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77E65" w14:textId="5FE3FF74" w:rsidR="00E95938" w:rsidRPr="00303B73" w:rsidRDefault="00E95938" w:rsidP="00E95938">
      <w:pPr>
        <w:pStyle w:val="CRCoverPage"/>
        <w:tabs>
          <w:tab w:val="right" w:pos="9639"/>
        </w:tabs>
        <w:spacing w:after="0"/>
        <w:rPr>
          <w:b/>
          <w:i/>
          <w:noProof/>
          <w:sz w:val="24"/>
          <w:szCs w:val="24"/>
          <w:lang w:eastAsia="ko-KR"/>
        </w:rPr>
      </w:pPr>
      <w:bookmarkStart w:id="0" w:name="OLE_LINK1"/>
      <w:bookmarkStart w:id="1" w:name="OLE_LINK2"/>
      <w:bookmarkStart w:id="2" w:name="_Ref24117420"/>
      <w:bookmarkStart w:id="3" w:name="_GoBack"/>
      <w:bookmarkEnd w:id="3"/>
      <w:r w:rsidRPr="00586006">
        <w:rPr>
          <w:b/>
          <w:sz w:val="24"/>
          <w:szCs w:val="24"/>
          <w:lang w:eastAsia="ko-KR"/>
        </w:rPr>
        <w:t>3GPP TSG RAN WG1 #</w:t>
      </w:r>
      <w:r>
        <w:rPr>
          <w:b/>
          <w:sz w:val="24"/>
          <w:szCs w:val="24"/>
          <w:lang w:eastAsia="ko-KR"/>
        </w:rPr>
        <w:t>114bis</w:t>
      </w:r>
      <w:r w:rsidRPr="00586006">
        <w:rPr>
          <w:rFonts w:hint="eastAsia"/>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r>
      <w:r w:rsidR="00941302">
        <w:rPr>
          <w:b/>
          <w:sz w:val="24"/>
          <w:szCs w:val="24"/>
          <w:lang w:eastAsia="ko-KR"/>
        </w:rPr>
        <w:tab/>
        <w:t xml:space="preserve">                                   </w:t>
      </w:r>
      <w:r w:rsidR="00941302" w:rsidRPr="00941302">
        <w:rPr>
          <w:b/>
          <w:i/>
          <w:noProof/>
          <w:sz w:val="24"/>
          <w:szCs w:val="24"/>
          <w:lang w:eastAsia="ko-KR"/>
        </w:rPr>
        <w:t>R1-2309403</w:t>
      </w:r>
    </w:p>
    <w:bookmarkEnd w:id="0"/>
    <w:bookmarkEnd w:id="1"/>
    <w:p w14:paraId="4C58A5C2" w14:textId="77777777" w:rsidR="00E95938" w:rsidRPr="00DF47A7" w:rsidRDefault="00E95938" w:rsidP="00E95938">
      <w:pPr>
        <w:pStyle w:val="CRCoverPage"/>
        <w:spacing w:after="240"/>
        <w:outlineLvl w:val="0"/>
        <w:rPr>
          <w:b/>
          <w:noProof/>
          <w:sz w:val="24"/>
          <w:szCs w:val="24"/>
          <w:lang w:eastAsia="ko-KR"/>
        </w:rPr>
      </w:pPr>
      <w:r w:rsidRPr="00C473F6">
        <w:rPr>
          <w:rFonts w:cs="Arial"/>
          <w:b/>
          <w:bCs/>
          <w:sz w:val="24"/>
          <w:szCs w:val="24"/>
        </w:rPr>
        <w:t>Xiamen, China, October 9th –</w:t>
      </w:r>
      <w:r>
        <w:rPr>
          <w:rFonts w:cs="Arial"/>
          <w:b/>
          <w:bCs/>
          <w:sz w:val="24"/>
          <w:szCs w:val="24"/>
        </w:rPr>
        <w:t xml:space="preserve"> </w:t>
      </w:r>
      <w:r w:rsidRPr="00C473F6">
        <w:rPr>
          <w:rFonts w:cs="Arial"/>
          <w:b/>
          <w:bCs/>
          <w:sz w:val="24"/>
          <w:szCs w:val="24"/>
        </w:rPr>
        <w:t>13th, 2023</w:t>
      </w:r>
    </w:p>
    <w:p w14:paraId="7FDBDEBC" w14:textId="77777777" w:rsidR="00E95938" w:rsidRPr="00586006" w:rsidRDefault="00E95938" w:rsidP="00E95938">
      <w:pPr>
        <w:tabs>
          <w:tab w:val="left" w:pos="1985"/>
        </w:tabs>
        <w:ind w:left="2002" w:hangingChars="850" w:hanging="2002"/>
        <w:rPr>
          <w:sz w:val="24"/>
          <w:lang w:eastAsia="ko-KR"/>
        </w:rPr>
      </w:pPr>
      <w:r w:rsidRPr="00586006">
        <w:rPr>
          <w:b/>
          <w:sz w:val="24"/>
        </w:rPr>
        <w:t>Agenda item:</w:t>
      </w:r>
      <w:r w:rsidRPr="00586006">
        <w:rPr>
          <w:sz w:val="24"/>
        </w:rPr>
        <w:tab/>
      </w:r>
      <w:bookmarkStart w:id="4" w:name="Source"/>
      <w:bookmarkEnd w:id="4"/>
      <w:r>
        <w:rPr>
          <w:sz w:val="24"/>
          <w:lang w:eastAsia="ko-KR"/>
        </w:rPr>
        <w:t>8</w:t>
      </w:r>
      <w:r w:rsidRPr="00586006">
        <w:rPr>
          <w:sz w:val="24"/>
          <w:lang w:eastAsia="ko-KR"/>
        </w:rPr>
        <w:t>.</w:t>
      </w:r>
      <w:r>
        <w:rPr>
          <w:sz w:val="24"/>
          <w:lang w:eastAsia="ko-KR"/>
        </w:rPr>
        <w:t>16</w:t>
      </w:r>
      <w:r w:rsidRPr="00586006">
        <w:rPr>
          <w:rFonts w:hint="eastAsia"/>
          <w:sz w:val="24"/>
          <w:lang w:eastAsia="ko-KR"/>
        </w:rPr>
        <w:t>.</w:t>
      </w:r>
      <w:r>
        <w:rPr>
          <w:sz w:val="24"/>
          <w:lang w:eastAsia="ko-KR"/>
        </w:rPr>
        <w:t>3</w:t>
      </w:r>
    </w:p>
    <w:p w14:paraId="30FCDBA4" w14:textId="77777777" w:rsidR="00E95938" w:rsidRPr="00586006" w:rsidRDefault="00E95938" w:rsidP="00E95938">
      <w:pPr>
        <w:tabs>
          <w:tab w:val="left" w:pos="1985"/>
        </w:tabs>
        <w:ind w:left="2002" w:hangingChars="850" w:hanging="2002"/>
        <w:rPr>
          <w:sz w:val="24"/>
          <w:lang w:eastAsia="ko-KR"/>
        </w:rPr>
      </w:pPr>
      <w:r w:rsidRPr="00586006">
        <w:rPr>
          <w:b/>
          <w:sz w:val="24"/>
        </w:rPr>
        <w:t xml:space="preserve">Source: </w:t>
      </w:r>
      <w:r w:rsidRPr="00586006">
        <w:rPr>
          <w:b/>
          <w:sz w:val="24"/>
        </w:rPr>
        <w:tab/>
      </w:r>
      <w:r w:rsidRPr="00586006">
        <w:rPr>
          <w:sz w:val="24"/>
        </w:rPr>
        <w:t>Samsung</w:t>
      </w:r>
    </w:p>
    <w:p w14:paraId="6F82FA77" w14:textId="77777777" w:rsidR="00E95938" w:rsidRPr="00EF607D" w:rsidRDefault="00E95938" w:rsidP="00E95938">
      <w:pPr>
        <w:tabs>
          <w:tab w:val="left" w:pos="1985"/>
        </w:tabs>
        <w:ind w:left="2002" w:hangingChars="850" w:hanging="2002"/>
        <w:rPr>
          <w:sz w:val="24"/>
          <w:lang w:eastAsia="ko-KR"/>
        </w:rPr>
      </w:pPr>
      <w:r w:rsidRPr="00586006">
        <w:rPr>
          <w:b/>
          <w:sz w:val="24"/>
        </w:rPr>
        <w:t xml:space="preserve">Title: </w:t>
      </w:r>
      <w:r w:rsidRPr="00586006">
        <w:rPr>
          <w:b/>
          <w:sz w:val="24"/>
        </w:rPr>
        <w:tab/>
      </w:r>
      <w:r w:rsidRPr="00EF607D">
        <w:rPr>
          <w:sz w:val="24"/>
          <w:lang w:eastAsia="ko-KR"/>
        </w:rPr>
        <w:t xml:space="preserve">UE features for </w:t>
      </w:r>
      <w:r>
        <w:rPr>
          <w:sz w:val="24"/>
          <w:lang w:eastAsia="ko-KR"/>
        </w:rPr>
        <w:t>expanded and improved NR positioning</w:t>
      </w:r>
    </w:p>
    <w:p w14:paraId="0ECFA9E9" w14:textId="77777777" w:rsidR="00E95938" w:rsidRPr="00586006" w:rsidRDefault="00E95938" w:rsidP="00E95938">
      <w:pPr>
        <w:pBdr>
          <w:bottom w:val="single" w:sz="6" w:space="1" w:color="auto"/>
        </w:pBdr>
        <w:tabs>
          <w:tab w:val="left" w:pos="1985"/>
        </w:tabs>
        <w:ind w:left="2002" w:right="-442" w:hangingChars="850" w:hanging="2002"/>
        <w:rPr>
          <w:sz w:val="24"/>
          <w:lang w:eastAsia="ko-KR"/>
        </w:rPr>
      </w:pPr>
      <w:r w:rsidRPr="00586006">
        <w:rPr>
          <w:b/>
          <w:sz w:val="24"/>
        </w:rPr>
        <w:t>Document for:</w:t>
      </w:r>
      <w:r w:rsidRPr="00586006">
        <w:rPr>
          <w:sz w:val="24"/>
        </w:rPr>
        <w:tab/>
      </w:r>
      <w:bookmarkStart w:id="5" w:name="DocumentFor"/>
      <w:bookmarkEnd w:id="5"/>
      <w:r w:rsidRPr="00586006">
        <w:rPr>
          <w:sz w:val="24"/>
        </w:rPr>
        <w:t>Discussion</w:t>
      </w:r>
      <w:r w:rsidRPr="00586006">
        <w:rPr>
          <w:rFonts w:hint="eastAsia"/>
          <w:sz w:val="24"/>
          <w:lang w:eastAsia="ko-KR"/>
        </w:rPr>
        <w:t xml:space="preserve"> and Decision</w:t>
      </w:r>
    </w:p>
    <w:p w14:paraId="20A31DB5" w14:textId="2C91ECD7" w:rsidR="00E03B9D" w:rsidRPr="00E95938" w:rsidRDefault="00E03B9D" w:rsidP="00E03B9D">
      <w:pPr>
        <w:rPr>
          <w:rFonts w:eastAsia="MS Mincho"/>
          <w:iCs/>
          <w:lang w:eastAsia="ja-JP"/>
        </w:rPr>
      </w:pPr>
    </w:p>
    <w:bookmarkEnd w:id="2"/>
    <w:p w14:paraId="2CCC3014" w14:textId="3EF67C72" w:rsidR="00E95938" w:rsidRPr="00586006" w:rsidRDefault="00E95938" w:rsidP="00EE0F56">
      <w:pPr>
        <w:pStyle w:val="1"/>
        <w:rPr>
          <w:rFonts w:eastAsia="바탕"/>
          <w:lang w:eastAsia="ko-KR"/>
        </w:rPr>
      </w:pPr>
      <w:r w:rsidRPr="00586006">
        <w:rPr>
          <w:rFonts w:eastAsia="바탕"/>
          <w:lang w:eastAsia="ko-KR"/>
        </w:rPr>
        <w:t>I</w:t>
      </w:r>
      <w:r w:rsidRPr="00586006">
        <w:rPr>
          <w:rFonts w:eastAsia="바탕" w:hint="eastAsia"/>
          <w:lang w:eastAsia="ko-KR"/>
        </w:rPr>
        <w:t>ntroduction</w:t>
      </w:r>
    </w:p>
    <w:p w14:paraId="629DCFC3" w14:textId="60A41999" w:rsidR="00B9024D" w:rsidRPr="00E95938" w:rsidRDefault="00E95938" w:rsidP="00E95938">
      <w:pPr>
        <w:spacing w:before="120" w:line="288" w:lineRule="auto"/>
        <w:rPr>
          <w:rFonts w:cs="바탕"/>
          <w:sz w:val="22"/>
          <w:szCs w:val="22"/>
        </w:rPr>
      </w:pPr>
      <w:r>
        <w:rPr>
          <w:rFonts w:cs="바탕"/>
          <w:sz w:val="22"/>
          <w:szCs w:val="22"/>
        </w:rPr>
        <w:t>In RAN1#114</w:t>
      </w:r>
      <w:r w:rsidR="00EE0F56">
        <w:rPr>
          <w:rFonts w:cs="바탕"/>
          <w:sz w:val="22"/>
          <w:szCs w:val="22"/>
        </w:rPr>
        <w:t xml:space="preserve"> meeting</w:t>
      </w:r>
      <w:r w:rsidRPr="00B46BCA">
        <w:rPr>
          <w:rFonts w:cs="바탕"/>
          <w:sz w:val="22"/>
          <w:szCs w:val="22"/>
        </w:rPr>
        <w:t xml:space="preserve">, the following agreements regarding </w:t>
      </w:r>
      <w:r>
        <w:rPr>
          <w:rFonts w:cs="바탕"/>
          <w:sz w:val="22"/>
          <w:szCs w:val="22"/>
        </w:rPr>
        <w:t xml:space="preserve">Rel-18 NR positioning UE features </w:t>
      </w:r>
      <w:r w:rsidRPr="00B46BCA">
        <w:rPr>
          <w:rFonts w:cs="바탕"/>
          <w:sz w:val="22"/>
          <w:szCs w:val="22"/>
        </w:rPr>
        <w:t>were made</w:t>
      </w:r>
      <w:r w:rsidR="00EE0F56">
        <w:rPr>
          <w:rFonts w:cs="바탕"/>
          <w:sz w:val="22"/>
          <w:szCs w:val="22"/>
        </w:rPr>
        <w:t xml:space="preserve"> in [1] as</w:t>
      </w:r>
      <w:r w:rsidRPr="00B46BCA">
        <w:rPr>
          <w:rFonts w:cs="바탕"/>
          <w:sz w:val="22"/>
          <w:szCs w:val="22"/>
        </w:rPr>
        <w:t xml:space="preserve">: </w:t>
      </w:r>
    </w:p>
    <w:p w14:paraId="18566C57" w14:textId="0780BCD8" w:rsidR="00FB1E6D" w:rsidRDefault="00687AF2" w:rsidP="00B9024D">
      <w:pPr>
        <w:rPr>
          <w:lang w:eastAsia="x-none"/>
        </w:rPr>
      </w:pPr>
      <w:r w:rsidRPr="00687AF2">
        <w:rPr>
          <w:rFonts w:ascii="Calibri" w:hAnsi="Calibri" w:cs="Arial"/>
          <w:b/>
          <w:highlight w:val="green"/>
        </w:rPr>
        <w:t>Agreement</w:t>
      </w:r>
      <w:r w:rsidR="00FB1E6D" w:rsidRPr="00687AF2">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54"/>
        <w:gridCol w:w="2035"/>
        <w:gridCol w:w="6637"/>
        <w:gridCol w:w="222"/>
        <w:gridCol w:w="561"/>
        <w:gridCol w:w="594"/>
        <w:gridCol w:w="2000"/>
        <w:gridCol w:w="594"/>
        <w:gridCol w:w="495"/>
        <w:gridCol w:w="495"/>
        <w:gridCol w:w="495"/>
        <w:gridCol w:w="4753"/>
        <w:gridCol w:w="1395"/>
      </w:tblGrid>
      <w:tr w:rsidR="00742321" w:rsidRPr="00FB1E6D" w14:paraId="371C2F89"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A7D34" w14:textId="77777777" w:rsidR="005F7805" w:rsidRPr="00FB1E6D" w:rsidRDefault="005F7805" w:rsidP="00A244EF">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FF45" w14:textId="77777777" w:rsidR="005F7805" w:rsidRPr="00FB1E6D" w:rsidRDefault="005F7805" w:rsidP="00A244EF">
            <w:pPr>
              <w:pStyle w:val="TAL"/>
              <w:rPr>
                <w:rFonts w:eastAsia="MS Mincho" w:cs="Arial"/>
                <w:color w:val="000000" w:themeColor="text1"/>
                <w:sz w:val="20"/>
              </w:rPr>
            </w:pPr>
            <w:r w:rsidRPr="00FB1E6D">
              <w:rPr>
                <w:rFonts w:eastAsia="MS Mincho" w:cs="Arial"/>
                <w:color w:val="000000" w:themeColor="text1"/>
                <w:sz w:val="20"/>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C991" w14:textId="77777777" w:rsidR="005F7805" w:rsidRPr="00FB1E6D" w:rsidRDefault="005F7805" w:rsidP="00A244EF">
            <w:pPr>
              <w:pStyle w:val="TAL"/>
              <w:rPr>
                <w:rFonts w:eastAsia="SimSun" w:cs="Arial"/>
                <w:color w:val="000000" w:themeColor="text1"/>
                <w:sz w:val="20"/>
                <w:lang w:eastAsia="zh-CN"/>
              </w:rPr>
            </w:pPr>
            <w:r w:rsidRPr="00FB1E6D">
              <w:rPr>
                <w:rFonts w:cs="Arial"/>
                <w:bCs/>
                <w:color w:val="000000" w:themeColor="text1"/>
                <w:sz w:val="20"/>
              </w:rPr>
              <w:t xml:space="preserve">Common SL PRS Processing Capability </w:t>
            </w:r>
            <w:r w:rsidRPr="00FB1E6D">
              <w:rPr>
                <w:rFonts w:cs="Arial"/>
                <w:bCs/>
                <w:color w:val="000000" w:themeColor="text1"/>
                <w:sz w:val="20"/>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B728" w14:textId="2BAD64DE" w:rsidR="005F7805" w:rsidRPr="002D4B8C" w:rsidRDefault="005F7805" w:rsidP="00A244EF">
            <w:pPr>
              <w:jc w:val="left"/>
              <w:rPr>
                <w:rFonts w:eastAsia="SimSun" w:cs="Arial"/>
                <w:strike/>
                <w:color w:val="FF0000"/>
                <w:lang w:eastAsia="zh-CN"/>
              </w:rPr>
            </w:pPr>
            <w:r w:rsidRPr="000D17B4">
              <w:rPr>
                <w:rFonts w:cs="Arial"/>
                <w:strike/>
                <w:color w:val="FF0000"/>
              </w:rPr>
              <w:t xml:space="preserve">FFS: separate rows for </w:t>
            </w:r>
            <w:r w:rsidRPr="000D17B4">
              <w:rPr>
                <w:rFonts w:eastAsia="SimSun" w:cs="Arial"/>
                <w:strike/>
                <w:color w:val="FF0000"/>
                <w:lang w:eastAsia="zh-CN"/>
              </w:rPr>
              <w:t>[for SL-TDOA DL type/ SL-TDOA UL type /SL-AOA\RTT-type solutions using SL single sided/ RTT-type solutions using SL single sided double-sided] incl SL-PRS resources</w:t>
            </w:r>
          </w:p>
          <w:p w14:paraId="77C9C42F" w14:textId="0D9FE05B" w:rsidR="005F7805" w:rsidRPr="005F7805" w:rsidRDefault="005F7805" w:rsidP="00A244EF">
            <w:pPr>
              <w:jc w:val="left"/>
              <w:rPr>
                <w:rFonts w:eastAsia="SimSun" w:cs="Arial"/>
                <w:color w:val="FF0000"/>
                <w:lang w:eastAsia="zh-CN"/>
              </w:rPr>
            </w:pPr>
            <w:r w:rsidRPr="005F7805">
              <w:rPr>
                <w:rFonts w:eastAsia="SimSun" w:cs="Arial"/>
                <w:color w:val="FF0000"/>
                <w:lang w:eastAsia="zh-CN"/>
              </w:rPr>
              <w:t>1. Maximum SL PRS bandwidth in MHz in a resource pool for positioning, which is supported and reported by UE for SL-PRS measurement</w:t>
            </w:r>
          </w:p>
          <w:p w14:paraId="26F5BD03" w14:textId="173ACE84" w:rsidR="005F7805" w:rsidRPr="00687AF2" w:rsidRDefault="00687AF2" w:rsidP="00A244EF">
            <w:pPr>
              <w:jc w:val="left"/>
              <w:rPr>
                <w:rFonts w:eastAsia="SimSun" w:cs="Arial"/>
                <w:color w:val="FF0000"/>
                <w:highlight w:val="yellow"/>
                <w:lang w:eastAsia="zh-CN"/>
              </w:rPr>
            </w:pPr>
            <w:r>
              <w:rPr>
                <w:rFonts w:eastAsia="SimSun" w:cs="Arial"/>
                <w:color w:val="FF0000"/>
                <w:highlight w:val="yellow"/>
                <w:lang w:eastAsia="zh-CN"/>
              </w:rPr>
              <w:t>[</w:t>
            </w:r>
            <w:r w:rsidR="005F7805" w:rsidRPr="00687AF2">
              <w:rPr>
                <w:rFonts w:eastAsia="SimSun" w:cs="Arial"/>
                <w:color w:val="FF0000"/>
                <w:highlight w:val="yellow"/>
                <w:lang w:eastAsia="zh-CN"/>
              </w:rPr>
              <w:t>2. Maximum number of active/occupied SL PRS resources across all configured RPs</w:t>
            </w:r>
            <w:r w:rsidR="005F7805" w:rsidRPr="00687AF2">
              <w:rPr>
                <w:rFonts w:eastAsia="SimSun" w:cs="Arial"/>
                <w:b/>
                <w:bCs/>
                <w:color w:val="FF0000"/>
                <w:highlight w:val="yellow"/>
                <w:lang w:eastAsia="zh-CN"/>
              </w:rPr>
              <w:t xml:space="preserve"> </w:t>
            </w:r>
            <w:r w:rsidR="005F7805" w:rsidRPr="00687AF2">
              <w:rPr>
                <w:rFonts w:eastAsia="SimSun" w:cs="Arial"/>
                <w:color w:val="FF0000"/>
                <w:highlight w:val="yellow"/>
                <w:lang w:eastAsia="zh-CN"/>
              </w:rPr>
              <w:t>assuming maximum SL PRS bandwidth in MHz, which is supported and reported by UE</w:t>
            </w:r>
            <w:r w:rsidRPr="00687AF2">
              <w:rPr>
                <w:rFonts w:eastAsia="SimSun" w:cs="Arial"/>
                <w:color w:val="FF0000"/>
                <w:highlight w:val="yellow"/>
                <w:lang w:eastAsia="zh-CN"/>
              </w:rPr>
              <w:t>]</w:t>
            </w:r>
          </w:p>
          <w:p w14:paraId="6BB100B2" w14:textId="21C116E2" w:rsidR="005F7805" w:rsidRPr="00687AF2" w:rsidRDefault="00687AF2" w:rsidP="00A244EF">
            <w:pPr>
              <w:jc w:val="left"/>
              <w:rPr>
                <w:rFonts w:eastAsia="SimSun" w:cs="Arial"/>
                <w:color w:val="FF0000"/>
                <w:highlight w:val="yellow"/>
                <w:lang w:val="en-GB" w:eastAsia="zh-CN"/>
              </w:rPr>
            </w:pPr>
            <w:r w:rsidRPr="00687AF2">
              <w:rPr>
                <w:rFonts w:eastAsia="SimSun" w:cs="Arial"/>
                <w:color w:val="FF0000"/>
                <w:highlight w:val="yellow"/>
                <w:lang w:eastAsia="zh-CN"/>
              </w:rPr>
              <w:t>[</w:t>
            </w:r>
            <w:r w:rsidR="00A244EF" w:rsidRPr="00687AF2">
              <w:rPr>
                <w:rFonts w:eastAsia="SimSun" w:cs="Arial"/>
                <w:color w:val="FF0000"/>
                <w:highlight w:val="yellow"/>
                <w:lang w:eastAsia="zh-CN"/>
              </w:rPr>
              <w:t>3.</w:t>
            </w:r>
            <w:r w:rsidR="00A244EF" w:rsidRPr="00687AF2">
              <w:rPr>
                <w:rFonts w:eastAsia="SimSun" w:cs="Arial"/>
                <w:color w:val="FF0000"/>
                <w:highlight w:val="yellow"/>
                <w:lang w:val="en-GB" w:eastAsia="zh-CN"/>
              </w:rPr>
              <w:t xml:space="preserve"> Duration of SL PRS symbols N in units of ms a UE can process every T ms assuming maximum SL PRS bandwidth in MHz, which is supported and reported by UE.</w:t>
            </w:r>
            <w:r w:rsidRPr="00687AF2">
              <w:rPr>
                <w:rFonts w:eastAsia="SimSun" w:cs="Arial"/>
                <w:color w:val="FF0000"/>
                <w:highlight w:val="yellow"/>
                <w:lang w:val="en-GB" w:eastAsia="zh-CN"/>
              </w:rPr>
              <w:t>]</w:t>
            </w:r>
          </w:p>
          <w:p w14:paraId="7232B0E5" w14:textId="6E4D2296" w:rsidR="002D4B8C" w:rsidRPr="00687AF2" w:rsidRDefault="00687AF2" w:rsidP="00A244EF">
            <w:pPr>
              <w:jc w:val="left"/>
              <w:rPr>
                <w:rFonts w:eastAsia="SimSun" w:cs="Arial"/>
                <w:color w:val="FF0000"/>
                <w:highlight w:val="yellow"/>
                <w:lang w:eastAsia="zh-CN"/>
              </w:rPr>
            </w:pPr>
            <w:r w:rsidRPr="00687AF2">
              <w:rPr>
                <w:rFonts w:eastAsia="SimSun" w:cs="Arial"/>
                <w:color w:val="FF0000"/>
                <w:highlight w:val="yellow"/>
                <w:lang w:eastAsia="zh-CN"/>
              </w:rPr>
              <w:t>[</w:t>
            </w:r>
            <w:r w:rsidR="005F7805" w:rsidRPr="00687AF2">
              <w:rPr>
                <w:rFonts w:eastAsia="SimSun" w:cs="Arial"/>
                <w:color w:val="FF0000"/>
                <w:highlight w:val="yellow"/>
                <w:lang w:eastAsia="zh-CN"/>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r w:rsidRPr="00687AF2">
              <w:rPr>
                <w:rFonts w:eastAsia="SimSun" w:cs="Arial"/>
                <w:color w:val="FF0000"/>
                <w:highlight w:val="yellow"/>
                <w:lang w:eastAsia="zh-CN"/>
              </w:rPr>
              <w:t>]</w:t>
            </w:r>
          </w:p>
          <w:p w14:paraId="75B38ECC" w14:textId="6170D8A1" w:rsidR="00A244EF" w:rsidRPr="00A244EF" w:rsidRDefault="00687AF2" w:rsidP="00A244EF">
            <w:pPr>
              <w:jc w:val="left"/>
              <w:rPr>
                <w:rFonts w:eastAsia="SimSun" w:cs="Arial"/>
                <w:color w:val="FF0000"/>
                <w:lang w:eastAsia="zh-CN"/>
              </w:rPr>
            </w:pPr>
            <w:r w:rsidRPr="00687AF2">
              <w:rPr>
                <w:rFonts w:eastAsia="SimSun" w:cs="Arial"/>
                <w:color w:val="FF0000"/>
                <w:highlight w:val="yellow"/>
                <w:lang w:eastAsia="zh-CN"/>
              </w:rPr>
              <w:t>[</w:t>
            </w:r>
            <w:r w:rsidR="00A244EF" w:rsidRPr="00687AF2">
              <w:rPr>
                <w:rFonts w:eastAsia="SimSun" w:cs="Arial"/>
                <w:color w:val="FF0000"/>
                <w:highlight w:val="yellow"/>
                <w:lang w:eastAsia="zh-CN"/>
              </w:rPr>
              <w:t xml:space="preserve">5. </w:t>
            </w:r>
            <w:r w:rsidR="00A244EF" w:rsidRPr="00687AF2">
              <w:rPr>
                <w:rFonts w:eastAsia="SimSun" w:cs="Arial"/>
                <w:bCs/>
                <w:color w:val="FF0000"/>
                <w:highlight w:val="yellow"/>
                <w:lang w:eastAsia="zh-CN"/>
              </w:rPr>
              <w:t>SL PRS buffering capability</w:t>
            </w:r>
            <w:r w:rsidRPr="00687AF2">
              <w:rPr>
                <w:rFonts w:eastAsia="SimSun" w:cs="Arial"/>
                <w:bCs/>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211F" w14:textId="77777777" w:rsidR="005F7805" w:rsidRPr="00FB1E6D" w:rsidRDefault="005F7805" w:rsidP="00A244EF">
            <w:pPr>
              <w:pStyle w:val="TAL"/>
              <w:rPr>
                <w:rFonts w:eastAsia="MS Mincho"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6339" w14:textId="35E130F6" w:rsidR="005F7805" w:rsidRPr="005F7805" w:rsidRDefault="005F7805" w:rsidP="00A244EF">
            <w:pPr>
              <w:pStyle w:val="TAL"/>
              <w:rPr>
                <w:rFonts w:eastAsia="SimSun" w:cs="Arial"/>
                <w:color w:val="FF0000"/>
                <w:sz w:val="20"/>
                <w:szCs w:val="21"/>
                <w:lang w:eastAsia="zh-CN"/>
              </w:rPr>
            </w:pPr>
            <w:r w:rsidRPr="005F7805">
              <w:rPr>
                <w:rFonts w:eastAsia="MS Mincho" w:cs="Arial"/>
                <w:color w:val="FF0000"/>
                <w:sz w:val="20"/>
                <w:szCs w:val="2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6E0D" w14:textId="4D0F710B" w:rsidR="005F7805" w:rsidRPr="005F7805" w:rsidRDefault="00687AF2" w:rsidP="00A244EF">
            <w:pPr>
              <w:pStyle w:val="TAL"/>
              <w:rPr>
                <w:rFonts w:cs="Arial"/>
                <w:color w:val="FF0000"/>
                <w:sz w:val="20"/>
                <w:szCs w:val="21"/>
              </w:rPr>
            </w:pPr>
            <w:r w:rsidRPr="00687AF2">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DB97" w14:textId="37A1A4EC" w:rsidR="005F7805" w:rsidRPr="005F7805" w:rsidRDefault="005F7805" w:rsidP="00A244EF">
            <w:pPr>
              <w:pStyle w:val="TAL"/>
              <w:rPr>
                <w:rFonts w:eastAsia="SimSun" w:cs="Arial"/>
                <w:color w:val="FF0000"/>
                <w:sz w:val="20"/>
                <w:szCs w:val="21"/>
                <w:lang w:val="en-US" w:eastAsia="zh-CN"/>
              </w:rPr>
            </w:pPr>
            <w:r w:rsidRPr="005F7805">
              <w:rPr>
                <w:rFonts w:eastAsia="MS Mincho" w:cs="Arial"/>
                <w:color w:val="FF0000"/>
                <w:sz w:val="20"/>
                <w:szCs w:val="21"/>
              </w:rPr>
              <w:t xml:space="preserve">The UE does not support the </w:t>
            </w:r>
            <w:r w:rsidR="000D17B4" w:rsidRPr="005F7805">
              <w:rPr>
                <w:rFonts w:eastAsia="MS Mincho" w:cs="Arial"/>
                <w:color w:val="FF0000"/>
                <w:sz w:val="20"/>
                <w:szCs w:val="21"/>
              </w:rPr>
              <w:t>reception</w:t>
            </w:r>
            <w:r w:rsidRPr="005F7805">
              <w:rPr>
                <w:rFonts w:eastAsia="MS Mincho" w:cs="Arial"/>
                <w:color w:val="FF0000"/>
                <w:sz w:val="20"/>
                <w:szCs w:val="21"/>
              </w:rPr>
              <w:t xml:space="preserve">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F4CB" w14:textId="39DCD39C" w:rsidR="005F7805" w:rsidRPr="005F7805" w:rsidRDefault="003F6809" w:rsidP="00A244EF">
            <w:pPr>
              <w:pStyle w:val="TAL"/>
              <w:rPr>
                <w:rFonts w:eastAsia="SimSun" w:cs="Arial"/>
                <w:color w:val="FF0000"/>
                <w:sz w:val="20"/>
                <w:szCs w:val="21"/>
                <w:lang w:eastAsia="zh-CN"/>
              </w:rPr>
            </w:pPr>
            <w:r w:rsidRPr="003F6809">
              <w:rPr>
                <w:rFonts w:eastAsia="MS Mincho" w:cs="Arial"/>
                <w:color w:val="FF0000"/>
                <w:sz w:val="20"/>
                <w:szCs w:val="2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C76B" w14:textId="6DBC4B31"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2C23" w14:textId="6B9D79DB"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1381" w14:textId="1358A559" w:rsidR="005F7805" w:rsidRPr="005F7805" w:rsidRDefault="005F7805" w:rsidP="00A244EF">
            <w:pPr>
              <w:pStyle w:val="TAL"/>
              <w:rPr>
                <w:rFonts w:cs="Arial"/>
                <w:color w:val="FF0000"/>
                <w:sz w:val="20"/>
                <w:szCs w:val="21"/>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A53C" w14:textId="35B6EA74" w:rsidR="005F7805" w:rsidRPr="00687AF2" w:rsidRDefault="005F7805" w:rsidP="00A244EF">
            <w:pPr>
              <w:snapToGrid w:val="0"/>
              <w:jc w:val="left"/>
              <w:rPr>
                <w:rFonts w:eastAsia="SimSun" w:cs="Arial"/>
                <w:color w:val="FF0000"/>
              </w:rPr>
            </w:pPr>
            <w:r w:rsidRPr="00687AF2">
              <w:rPr>
                <w:rFonts w:eastAsia="SimSun" w:cs="Arial"/>
                <w:color w:val="FF0000"/>
              </w:rPr>
              <w:t>Component 1 candidate values:</w:t>
            </w:r>
          </w:p>
          <w:p w14:paraId="6D05C556" w14:textId="77777777" w:rsidR="005F7805" w:rsidRPr="00687AF2" w:rsidRDefault="005F7805" w:rsidP="00A244EF">
            <w:pPr>
              <w:snapToGrid w:val="0"/>
              <w:jc w:val="left"/>
              <w:rPr>
                <w:rFonts w:eastAsia="SimSun" w:cs="Arial"/>
                <w:color w:val="FF0000"/>
              </w:rPr>
            </w:pPr>
            <w:r w:rsidRPr="00687AF2">
              <w:rPr>
                <w:rFonts w:eastAsia="SimSun" w:cs="Arial"/>
                <w:color w:val="FF0000"/>
              </w:rPr>
              <w:t>FR1 bands: {5, 10, 20, 40, 50, 80, 100}</w:t>
            </w:r>
          </w:p>
          <w:p w14:paraId="11706C95" w14:textId="496EAB85" w:rsidR="005F7805" w:rsidRPr="005F7805" w:rsidRDefault="005F7805" w:rsidP="00A244EF">
            <w:pPr>
              <w:snapToGrid w:val="0"/>
              <w:jc w:val="left"/>
              <w:rPr>
                <w:rFonts w:eastAsia="SimSun" w:cs="Arial"/>
                <w:color w:val="FF0000"/>
              </w:rPr>
            </w:pPr>
            <w:r w:rsidRPr="00687AF2">
              <w:rPr>
                <w:rFonts w:eastAsia="SimSun" w:cs="Arial"/>
                <w:color w:val="FF0000"/>
              </w:rPr>
              <w:t>FR2 bands: {50, 100, 200, 400}</w:t>
            </w:r>
          </w:p>
          <w:p w14:paraId="210238AB" w14:textId="77777777" w:rsidR="005F7805" w:rsidRPr="005F7805" w:rsidRDefault="005F7805" w:rsidP="00A244EF">
            <w:pPr>
              <w:snapToGrid w:val="0"/>
              <w:jc w:val="left"/>
              <w:rPr>
                <w:rFonts w:eastAsia="SimSun" w:cs="Arial"/>
                <w:color w:val="FF0000"/>
              </w:rPr>
            </w:pPr>
          </w:p>
          <w:p w14:paraId="6D44B5DC" w14:textId="41337134" w:rsidR="005F7805" w:rsidRPr="00687AF2" w:rsidRDefault="00687AF2" w:rsidP="00A244EF">
            <w:pPr>
              <w:snapToGrid w:val="0"/>
              <w:jc w:val="left"/>
              <w:rPr>
                <w:rFonts w:eastAsia="SimSun" w:cs="Arial"/>
                <w:color w:val="FF0000"/>
                <w:highlight w:val="yellow"/>
              </w:rPr>
            </w:pPr>
            <w:r w:rsidRPr="00687AF2">
              <w:rPr>
                <w:rFonts w:eastAsia="SimSun" w:cs="Arial"/>
                <w:color w:val="FF0000"/>
                <w:highlight w:val="yellow"/>
              </w:rPr>
              <w:t>[</w:t>
            </w:r>
            <w:r w:rsidR="005F7805" w:rsidRPr="00687AF2">
              <w:rPr>
                <w:rFonts w:eastAsia="SimSun" w:cs="Arial"/>
                <w:color w:val="FF0000"/>
                <w:highlight w:val="yellow"/>
              </w:rPr>
              <w:t>Component 2 candidate values:</w:t>
            </w:r>
          </w:p>
          <w:p w14:paraId="0001AC8A"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FR1 bands: {1, 2, 4, 6, 8, 12, 16, 24, 32, 48, 64, 128} for each SCS: 15kHz, 30kHz, 60kHz</w:t>
            </w:r>
          </w:p>
          <w:p w14:paraId="5B44E819"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FR2 bands: {1, 2, 4, 6, 8, 12, 16, 24, 32, 48, 64, 128} for each SCS: 60kHz, 120kHz</w:t>
            </w:r>
          </w:p>
          <w:p w14:paraId="7D88E93C" w14:textId="77777777" w:rsidR="005F7805" w:rsidRPr="00687AF2" w:rsidRDefault="005F7805" w:rsidP="00A244EF">
            <w:pPr>
              <w:snapToGrid w:val="0"/>
              <w:jc w:val="left"/>
              <w:rPr>
                <w:rFonts w:eastAsia="SimSun" w:cs="Arial"/>
                <w:color w:val="FF0000"/>
                <w:highlight w:val="yellow"/>
              </w:rPr>
            </w:pPr>
          </w:p>
          <w:p w14:paraId="0868AEEB" w14:textId="77777777" w:rsidR="005F7805" w:rsidRPr="00687AF2" w:rsidRDefault="005F7805" w:rsidP="00A244EF">
            <w:pPr>
              <w:snapToGrid w:val="0"/>
              <w:jc w:val="left"/>
              <w:rPr>
                <w:rFonts w:eastAsia="SimSun" w:cs="Arial"/>
                <w:color w:val="FF0000"/>
                <w:highlight w:val="yellow"/>
              </w:rPr>
            </w:pPr>
            <w:r w:rsidRPr="00687AF2">
              <w:rPr>
                <w:rFonts w:eastAsia="SimSun" w:cs="Arial"/>
                <w:color w:val="FF0000"/>
                <w:highlight w:val="yellow"/>
              </w:rPr>
              <w:t>Component 3 candidate values:</w:t>
            </w:r>
          </w:p>
          <w:p w14:paraId="6736BBEA" w14:textId="42BEC580" w:rsidR="00A244EF" w:rsidRPr="00687AF2" w:rsidRDefault="00A244EF" w:rsidP="00A244EF">
            <w:pPr>
              <w:snapToGrid w:val="0"/>
              <w:jc w:val="left"/>
              <w:rPr>
                <w:rFonts w:eastAsia="SimSun" w:cs="Arial"/>
                <w:color w:val="FF0000"/>
                <w:highlight w:val="yellow"/>
                <w:lang w:val="en-GB"/>
              </w:rPr>
            </w:pPr>
            <w:r w:rsidRPr="00687AF2">
              <w:rPr>
                <w:rFonts w:eastAsia="SimSun" w:cs="Arial"/>
                <w:color w:val="FF0000"/>
                <w:highlight w:val="yellow"/>
                <w:lang w:val="en-GB"/>
              </w:rPr>
              <w:t>a) T: {8, 16, 20, 30, 40, 80, 160, 320, 640, 1280} ms</w:t>
            </w:r>
          </w:p>
          <w:p w14:paraId="39D40083" w14:textId="443672A1" w:rsidR="00A244EF" w:rsidRPr="00687AF2" w:rsidRDefault="00A244EF" w:rsidP="00A244EF">
            <w:pPr>
              <w:snapToGrid w:val="0"/>
              <w:jc w:val="left"/>
              <w:rPr>
                <w:rFonts w:eastAsia="SimSun" w:cs="Arial"/>
                <w:color w:val="FF0000"/>
                <w:highlight w:val="yellow"/>
                <w:lang w:val="en-GB"/>
              </w:rPr>
            </w:pPr>
            <w:r w:rsidRPr="00687AF2">
              <w:rPr>
                <w:rFonts w:eastAsia="SimSun" w:cs="Arial"/>
                <w:color w:val="FF0000"/>
                <w:highlight w:val="yellow"/>
                <w:lang w:val="en-GB"/>
              </w:rPr>
              <w:t>b) N: {0.125, 0.25, 0.5, 1, 2, 4, 6, 8, 12, 16, 20, 25, 30, 32, 35, 40, 45, 50} ms</w:t>
            </w:r>
          </w:p>
          <w:p w14:paraId="4B0F4C7D" w14:textId="77777777" w:rsidR="005F7805" w:rsidRPr="00687AF2" w:rsidRDefault="005F7805" w:rsidP="00A244EF">
            <w:pPr>
              <w:jc w:val="left"/>
              <w:rPr>
                <w:rFonts w:eastAsia="MS Mincho" w:cs="Arial"/>
                <w:color w:val="FF0000"/>
                <w:highlight w:val="yellow"/>
              </w:rPr>
            </w:pPr>
          </w:p>
          <w:p w14:paraId="3780A37D" w14:textId="6D8AB420" w:rsidR="00A244EF" w:rsidRDefault="00A244EF" w:rsidP="00A244EF">
            <w:pPr>
              <w:jc w:val="left"/>
              <w:rPr>
                <w:rFonts w:eastAsia="MS Mincho" w:cs="Arial"/>
                <w:color w:val="FF0000"/>
              </w:rPr>
            </w:pPr>
            <w:r w:rsidRPr="00687AF2">
              <w:rPr>
                <w:rFonts w:eastAsia="SimSun" w:cs="Arial"/>
                <w:color w:val="FF0000"/>
                <w:highlight w:val="yellow"/>
              </w:rPr>
              <w:t>Component 5 candidate values: {</w:t>
            </w:r>
            <w:r w:rsidRPr="00687AF2">
              <w:rPr>
                <w:rFonts w:eastAsia="MS Mincho" w:cs="Arial"/>
                <w:color w:val="FF0000"/>
                <w:highlight w:val="yellow"/>
              </w:rPr>
              <w:t>Type 1 – sub-slot/symbol level buffering, Type 2 – slot level buffering}</w:t>
            </w:r>
            <w:r w:rsidR="00687AF2" w:rsidRPr="00687AF2">
              <w:rPr>
                <w:rFonts w:eastAsia="MS Mincho" w:cs="Arial"/>
                <w:color w:val="FF0000"/>
                <w:highlight w:val="yellow"/>
              </w:rPr>
              <w:t>]</w:t>
            </w:r>
          </w:p>
          <w:p w14:paraId="5B7F0E49" w14:textId="77777777" w:rsidR="00A244EF" w:rsidRPr="005F7805" w:rsidRDefault="00A244EF" w:rsidP="00A244EF">
            <w:pPr>
              <w:jc w:val="left"/>
              <w:rPr>
                <w:rFonts w:eastAsia="MS Mincho" w:cs="Arial"/>
                <w:color w:val="FF0000"/>
              </w:rPr>
            </w:pPr>
          </w:p>
          <w:p w14:paraId="24F63AD8" w14:textId="77777777" w:rsidR="005F7805" w:rsidRPr="005F7805" w:rsidRDefault="005F7805" w:rsidP="00A244EF">
            <w:pPr>
              <w:jc w:val="left"/>
              <w:rPr>
                <w:rFonts w:eastAsia="SimSun" w:cs="Arial"/>
                <w:color w:val="FF0000"/>
              </w:rPr>
            </w:pPr>
            <w:r w:rsidRPr="005F7805">
              <w:rPr>
                <w:rFonts w:eastAsia="SimSun" w:cs="Arial"/>
                <w:color w:val="FF0000"/>
              </w:rPr>
              <w:t>Note: a SL PRS resource is considered as active/occupied starting at the end of the last symbol of the PSCCH carrying the SCI trigger and the occupancy is released at the end of the last symbol of the PSSCH carrying the report.</w:t>
            </w:r>
          </w:p>
          <w:p w14:paraId="153C255F" w14:textId="77777777" w:rsidR="005F7805" w:rsidRPr="005F7805" w:rsidRDefault="005F7805" w:rsidP="00A244EF">
            <w:pPr>
              <w:jc w:val="left"/>
              <w:rPr>
                <w:rFonts w:eastAsia="MS Mincho" w:cs="Arial"/>
                <w:color w:val="FF0000"/>
              </w:rPr>
            </w:pPr>
          </w:p>
          <w:p w14:paraId="2CEB1F12" w14:textId="02F4A9E8" w:rsidR="005F7805" w:rsidRPr="005F7805" w:rsidRDefault="00742321" w:rsidP="00A244EF">
            <w:pPr>
              <w:pStyle w:val="TAL"/>
              <w:rPr>
                <w:rFonts w:cs="Arial"/>
                <w:color w:val="FF0000"/>
                <w:sz w:val="20"/>
                <w:szCs w:val="21"/>
              </w:rPr>
            </w:pPr>
            <w:r>
              <w:rPr>
                <w:rFonts w:eastAsia="SimSun" w:cs="Arial"/>
                <w:color w:val="FF0000"/>
                <w:sz w:val="20"/>
                <w:highlight w:val="yellow"/>
              </w:rPr>
              <w:t>[</w:t>
            </w:r>
            <w:r w:rsidR="005F7805" w:rsidRPr="00742321">
              <w:rPr>
                <w:rFonts w:eastAsia="SimSun" w:cs="Arial"/>
                <w:color w:val="FF0000"/>
                <w:sz w:val="20"/>
                <w:highlight w:val="yellow"/>
              </w:rPr>
              <w:t>Need for location server to know if the feature is supported</w:t>
            </w:r>
            <w:r>
              <w:rPr>
                <w:rFonts w:eastAsia="SimSun"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BBE5" w14:textId="0D19F79E" w:rsidR="005F7805" w:rsidRPr="005F7805" w:rsidRDefault="005F7805" w:rsidP="00A244EF">
            <w:pPr>
              <w:pStyle w:val="TAL"/>
              <w:rPr>
                <w:rFonts w:cs="Arial"/>
                <w:color w:val="FF0000"/>
                <w:sz w:val="20"/>
                <w:szCs w:val="21"/>
              </w:rPr>
            </w:pPr>
            <w:r w:rsidRPr="005F7805">
              <w:rPr>
                <w:rFonts w:eastAsiaTheme="minorEastAsia" w:cs="Arial"/>
                <w:bCs/>
                <w:color w:val="FF0000"/>
                <w:sz w:val="20"/>
                <w:szCs w:val="21"/>
              </w:rPr>
              <w:t>Optional with capability signaling</w:t>
            </w:r>
          </w:p>
        </w:tc>
      </w:tr>
    </w:tbl>
    <w:p w14:paraId="505267D6" w14:textId="77777777" w:rsidR="005F7805" w:rsidRDefault="005F7805" w:rsidP="00B9024D">
      <w:pPr>
        <w:rPr>
          <w:rFonts w:cs="Arial"/>
          <w:lang w:eastAsia="x-none"/>
        </w:rPr>
      </w:pPr>
    </w:p>
    <w:p w14:paraId="4EEAD949" w14:textId="1F9EA866" w:rsidR="00FB1E6D" w:rsidRPr="00FB1E6D" w:rsidRDefault="003F6809" w:rsidP="00B9024D">
      <w:pPr>
        <w:rPr>
          <w:rFonts w:cs="Arial"/>
          <w:lang w:eastAsia="x-none"/>
        </w:rPr>
      </w:pPr>
      <w:r w:rsidRPr="003F6809">
        <w:rPr>
          <w:rFonts w:ascii="Calibri" w:hAnsi="Calibri" w:cs="Arial"/>
          <w:b/>
          <w:highlight w:val="green"/>
        </w:rPr>
        <w:t>Agreement</w:t>
      </w:r>
      <w:r w:rsidR="00FB1E6D" w:rsidRPr="003F6809">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641"/>
        <w:gridCol w:w="2536"/>
        <w:gridCol w:w="2870"/>
        <w:gridCol w:w="886"/>
        <w:gridCol w:w="561"/>
        <w:gridCol w:w="222"/>
        <w:gridCol w:w="3232"/>
        <w:gridCol w:w="914"/>
        <w:gridCol w:w="495"/>
        <w:gridCol w:w="495"/>
        <w:gridCol w:w="495"/>
        <w:gridCol w:w="5375"/>
        <w:gridCol w:w="2009"/>
      </w:tblGrid>
      <w:tr w:rsidR="00F3036D" w:rsidRPr="00FB1E6D" w14:paraId="603F12BE"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32E4B" w14:textId="77777777" w:rsidR="00F3036D" w:rsidRPr="00FB1E6D" w:rsidRDefault="00F3036D" w:rsidP="00F3036D">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3CF68" w14:textId="77777777" w:rsidR="00F3036D" w:rsidRPr="00FB1E6D" w:rsidRDefault="00F3036D" w:rsidP="00F3036D">
            <w:pPr>
              <w:pStyle w:val="TAL"/>
              <w:rPr>
                <w:rFonts w:cs="Arial"/>
                <w:color w:val="000000" w:themeColor="text1"/>
                <w:sz w:val="20"/>
              </w:rPr>
            </w:pPr>
            <w:r w:rsidRPr="00FB1E6D">
              <w:rPr>
                <w:rFonts w:eastAsia="MS Mincho" w:cs="Arial"/>
                <w:color w:val="000000" w:themeColor="text1"/>
                <w:sz w:val="20"/>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8B2A7" w14:textId="77777777" w:rsidR="00F3036D" w:rsidRPr="00FB1E6D" w:rsidRDefault="00F3036D" w:rsidP="00F3036D">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5BA3" w14:textId="4043D5E6" w:rsidR="00F3036D" w:rsidRPr="000C38CE" w:rsidRDefault="00F3036D" w:rsidP="00F3036D">
            <w:pPr>
              <w:jc w:val="left"/>
              <w:rPr>
                <w:rFonts w:cs="Arial"/>
                <w:color w:val="FF0000"/>
              </w:rPr>
            </w:pPr>
            <w:r w:rsidRPr="000C38CE">
              <w:rPr>
                <w:rFonts w:cs="Arial"/>
                <w:color w:val="FF0000"/>
              </w:rPr>
              <w:t xml:space="preserve">1. Support SL-PRS </w:t>
            </w:r>
            <w:r w:rsidR="003F6809" w:rsidRPr="003F6809">
              <w:rPr>
                <w:rFonts w:cs="Arial"/>
                <w:color w:val="FF0000"/>
                <w:highlight w:val="yellow"/>
              </w:rPr>
              <w:t>[</w:t>
            </w:r>
            <w:r w:rsidRPr="003F6809">
              <w:rPr>
                <w:rFonts w:cs="Arial"/>
                <w:color w:val="FF0000"/>
                <w:highlight w:val="yellow"/>
              </w:rPr>
              <w:t>patterns</w:t>
            </w:r>
            <w:r w:rsidR="003F6809" w:rsidRPr="003F6809">
              <w:rPr>
                <w:rFonts w:cs="Arial"/>
                <w:color w:val="FF0000"/>
                <w:highlight w:val="yellow"/>
              </w:rPr>
              <w:t>]</w:t>
            </w:r>
            <w:r w:rsidRPr="000C38CE">
              <w:rPr>
                <w:rFonts w:cs="Arial"/>
                <w:color w:val="FF0000"/>
              </w:rPr>
              <w:t xml:space="preserve"> in shared resource pool</w:t>
            </w:r>
          </w:p>
          <w:p w14:paraId="64DAA3D5" w14:textId="70AC432B" w:rsidR="00F3036D" w:rsidRPr="000C38CE" w:rsidRDefault="00F3036D" w:rsidP="00F3036D">
            <w:pPr>
              <w:jc w:val="left"/>
              <w:rPr>
                <w:rFonts w:cs="Arial"/>
                <w:color w:val="FF0000"/>
              </w:rPr>
            </w:pPr>
            <w:r w:rsidRPr="000C38CE">
              <w:rPr>
                <w:rFonts w:cs="Arial"/>
                <w:color w:val="FF0000"/>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0330" w14:textId="08FF1EFE" w:rsidR="00F3036D" w:rsidRPr="000C38CE" w:rsidRDefault="003F6809" w:rsidP="00F3036D">
            <w:pPr>
              <w:pStyle w:val="TAL"/>
              <w:rPr>
                <w:rFonts w:eastAsia="MS Mincho" w:cs="Arial"/>
                <w:color w:val="FF0000"/>
                <w:sz w:val="20"/>
              </w:rPr>
            </w:pPr>
            <w:r>
              <w:rPr>
                <w:rFonts w:eastAsia="MS Mincho" w:cs="Arial"/>
                <w:color w:val="FF0000"/>
                <w:highlight w:val="yellow"/>
              </w:rPr>
              <w:t>[</w:t>
            </w:r>
            <w:r w:rsidR="000F712C" w:rsidRPr="003F6809">
              <w:rPr>
                <w:rFonts w:eastAsia="MS Mincho" w:cs="Arial"/>
                <w:color w:val="FF0000"/>
                <w:highlight w:val="yellow"/>
              </w:rPr>
              <w:t>15-1, 41-1-1</w:t>
            </w:r>
            <w:r>
              <w:rPr>
                <w:rFonts w:eastAsia="MS Mincho" w:cs="Arial"/>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15FD" w14:textId="20264977" w:rsidR="00F3036D" w:rsidRPr="000C38CE" w:rsidRDefault="00F3036D" w:rsidP="00F3036D">
            <w:pPr>
              <w:pStyle w:val="TAL"/>
              <w:rPr>
                <w:rFonts w:eastAsia="SimSun" w:cs="Arial"/>
                <w:color w:val="FF0000"/>
                <w:sz w:val="20"/>
                <w:lang w:eastAsia="zh-CN"/>
              </w:rPr>
            </w:pPr>
            <w:r w:rsidRPr="000C38CE">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64AD" w14:textId="77777777" w:rsidR="00F3036D" w:rsidRPr="000C38CE" w:rsidRDefault="00F3036D" w:rsidP="00F3036D">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0B8D" w14:textId="77DD1113" w:rsidR="00F3036D" w:rsidRPr="000C38CE" w:rsidRDefault="00F3036D" w:rsidP="00F3036D">
            <w:pPr>
              <w:pStyle w:val="TAL"/>
              <w:rPr>
                <w:rFonts w:eastAsia="SimSun" w:cs="Arial"/>
                <w:color w:val="FF0000"/>
                <w:sz w:val="20"/>
                <w:lang w:val="en-US" w:eastAsia="zh-CN"/>
              </w:rPr>
            </w:pPr>
            <w:bookmarkStart w:id="6" w:name="OLE_LINK39"/>
            <w:r w:rsidRPr="000C38CE">
              <w:rPr>
                <w:rFonts w:eastAsia="SimSun" w:cs="Arial"/>
                <w:color w:val="FF0000"/>
                <w:sz w:val="20"/>
              </w:rPr>
              <w:t>Receiving SL-PRS in a shared resource pool is not supported</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FDBB" w14:textId="1DA24834" w:rsidR="00F3036D" w:rsidRPr="000C38CE" w:rsidRDefault="003F6809" w:rsidP="00F3036D">
            <w:pPr>
              <w:pStyle w:val="TAL"/>
              <w:rPr>
                <w:rFonts w:eastAsia="SimSun" w:cs="Arial"/>
                <w:color w:val="FF0000"/>
                <w:sz w:val="20"/>
                <w:lang w:eastAsia="zh-CN"/>
              </w:rPr>
            </w:pPr>
            <w:r>
              <w:rPr>
                <w:rFonts w:cs="Arial"/>
                <w:color w:val="FF0000"/>
                <w:sz w:val="20"/>
                <w:highlight w:val="yellow"/>
              </w:rPr>
              <w:t>[</w:t>
            </w:r>
            <w:r w:rsidR="00F3036D"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E326" w14:textId="778E15B7"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F827" w14:textId="678EE883"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D7B8" w14:textId="33B8E154" w:rsidR="00F3036D" w:rsidRPr="000C38CE" w:rsidRDefault="00F3036D" w:rsidP="00F3036D">
            <w:pPr>
              <w:pStyle w:val="TAL"/>
              <w:rPr>
                <w:rFonts w:cs="Arial"/>
                <w:color w:val="FF0000"/>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E8E24" w14:textId="6CB3CA8D" w:rsidR="00F3036D" w:rsidRPr="003F6809" w:rsidRDefault="003F6809" w:rsidP="00F3036D">
            <w:pPr>
              <w:autoSpaceDE w:val="0"/>
              <w:autoSpaceDN w:val="0"/>
              <w:adjustRightInd w:val="0"/>
              <w:snapToGrid w:val="0"/>
              <w:spacing w:after="0"/>
              <w:contextualSpacing/>
              <w:jc w:val="left"/>
              <w:rPr>
                <w:rFonts w:cs="Arial"/>
                <w:color w:val="FF0000"/>
                <w:highlight w:val="yellow"/>
              </w:rPr>
            </w:pPr>
            <w:r>
              <w:rPr>
                <w:rFonts w:cs="Arial"/>
                <w:color w:val="FF0000"/>
                <w:highlight w:val="yellow"/>
              </w:rPr>
              <w:t>[</w:t>
            </w:r>
            <w:r w:rsidR="00F3036D" w:rsidRPr="003F6809">
              <w:rPr>
                <w:rFonts w:cs="Arial"/>
                <w:color w:val="FF0000"/>
                <w:highlight w:val="yellow"/>
              </w:rPr>
              <w:t>Need for location server to know if the feature is supported</w:t>
            </w:r>
            <w:r>
              <w:rPr>
                <w:rFonts w:cs="Arial"/>
                <w:color w:val="FF0000"/>
                <w:highlight w:val="yellow"/>
              </w:rPr>
              <w:t>]</w:t>
            </w:r>
          </w:p>
          <w:p w14:paraId="02EAAD3F" w14:textId="77777777" w:rsidR="00F3036D" w:rsidRPr="003F6809" w:rsidRDefault="00F3036D" w:rsidP="00F3036D">
            <w:pPr>
              <w:autoSpaceDE w:val="0"/>
              <w:autoSpaceDN w:val="0"/>
              <w:adjustRightInd w:val="0"/>
              <w:snapToGrid w:val="0"/>
              <w:spacing w:after="0"/>
              <w:contextualSpacing/>
              <w:jc w:val="left"/>
              <w:rPr>
                <w:rFonts w:cs="Arial"/>
                <w:color w:val="FF0000"/>
                <w:highlight w:val="yellow"/>
              </w:rPr>
            </w:pPr>
          </w:p>
          <w:p w14:paraId="3CA188BB" w14:textId="441874DA" w:rsidR="00F3036D" w:rsidRPr="000C38CE" w:rsidRDefault="003F6809" w:rsidP="00F3036D">
            <w:pPr>
              <w:autoSpaceDE w:val="0"/>
              <w:autoSpaceDN w:val="0"/>
              <w:adjustRightInd w:val="0"/>
              <w:snapToGrid w:val="0"/>
              <w:spacing w:after="0"/>
              <w:contextualSpacing/>
              <w:jc w:val="left"/>
              <w:rPr>
                <w:rFonts w:cs="Arial"/>
                <w:color w:val="FF0000"/>
              </w:rPr>
            </w:pPr>
            <w:r w:rsidRPr="003F6809">
              <w:rPr>
                <w:rFonts w:cs="Arial"/>
                <w:color w:val="FF0000"/>
                <w:highlight w:val="yellow"/>
              </w:rPr>
              <w:t>[</w:t>
            </w:r>
            <w:r w:rsidR="00F3036D" w:rsidRPr="003F6809">
              <w:rPr>
                <w:rFonts w:cs="Arial"/>
                <w:color w:val="FF0000"/>
                <w:highlight w:val="yellow"/>
              </w:rPr>
              <w:t>UE indicating support of FG 41-1-1 must indicate either this feature group or feature group 41-1-3 is supported.</w:t>
            </w:r>
            <w:r w:rsidRPr="003F6809">
              <w:rPr>
                <w:rFonts w:cs="Arial"/>
                <w:color w:val="FF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5470" w14:textId="3CCFE135" w:rsidR="00F3036D" w:rsidRPr="000C38CE" w:rsidRDefault="00F3036D" w:rsidP="00F3036D">
            <w:pPr>
              <w:pStyle w:val="TAL"/>
              <w:rPr>
                <w:rFonts w:cs="Arial"/>
                <w:color w:val="FF0000"/>
                <w:sz w:val="20"/>
              </w:rPr>
            </w:pPr>
            <w:r w:rsidRPr="000C38CE">
              <w:rPr>
                <w:rFonts w:cs="Arial"/>
                <w:color w:val="FF0000"/>
                <w:sz w:val="20"/>
              </w:rPr>
              <w:t>Optional with capability signaling</w:t>
            </w:r>
          </w:p>
        </w:tc>
      </w:tr>
    </w:tbl>
    <w:p w14:paraId="0ECE98BB" w14:textId="77777777" w:rsidR="00542883" w:rsidRDefault="00542883" w:rsidP="00B9024D">
      <w:pPr>
        <w:rPr>
          <w:rFonts w:cs="Arial"/>
          <w:lang w:eastAsia="x-none"/>
        </w:rPr>
      </w:pPr>
    </w:p>
    <w:p w14:paraId="4F473F9E" w14:textId="550145F8" w:rsidR="00FB1E6D" w:rsidRPr="00FB1E6D" w:rsidRDefault="003F6809" w:rsidP="00B9024D">
      <w:pPr>
        <w:rPr>
          <w:rFonts w:cs="Arial"/>
          <w:lang w:eastAsia="x-none"/>
        </w:rPr>
      </w:pPr>
      <w:r w:rsidRPr="003F6809">
        <w:rPr>
          <w:rFonts w:ascii="Calibri" w:hAnsi="Calibri" w:cs="Arial"/>
          <w:b/>
          <w:highlight w:val="green"/>
        </w:rPr>
        <w:t>Agreement</w:t>
      </w:r>
      <w:r w:rsidR="00FB1E6D" w:rsidRPr="003F6809">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642"/>
        <w:gridCol w:w="2667"/>
        <w:gridCol w:w="3021"/>
        <w:gridCol w:w="963"/>
        <w:gridCol w:w="561"/>
        <w:gridCol w:w="561"/>
        <w:gridCol w:w="3368"/>
        <w:gridCol w:w="915"/>
        <w:gridCol w:w="495"/>
        <w:gridCol w:w="495"/>
        <w:gridCol w:w="495"/>
        <w:gridCol w:w="4530"/>
        <w:gridCol w:w="2016"/>
      </w:tblGrid>
      <w:tr w:rsidR="00F3036D" w:rsidRPr="00FB1E6D" w14:paraId="7634A2A6"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F2911" w14:textId="77777777" w:rsidR="00F3036D" w:rsidRPr="00FB1E6D" w:rsidRDefault="00F3036D" w:rsidP="000F712C">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622B" w14:textId="77777777" w:rsidR="00F3036D" w:rsidRPr="00FB1E6D" w:rsidRDefault="00F3036D" w:rsidP="000F712C">
            <w:pPr>
              <w:pStyle w:val="TAL"/>
              <w:rPr>
                <w:rFonts w:cs="Arial"/>
                <w:color w:val="000000" w:themeColor="text1"/>
                <w:sz w:val="20"/>
              </w:rPr>
            </w:pPr>
            <w:r w:rsidRPr="00FB1E6D">
              <w:rPr>
                <w:rFonts w:eastAsia="MS Mincho" w:cs="Arial"/>
                <w:color w:val="000000" w:themeColor="text1"/>
                <w:sz w:val="20"/>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E229" w14:textId="77777777" w:rsidR="00F3036D" w:rsidRPr="00FB1E6D" w:rsidRDefault="00F3036D" w:rsidP="000F712C">
            <w:pPr>
              <w:pStyle w:val="TAL"/>
              <w:rPr>
                <w:rFonts w:eastAsia="SimSun" w:cs="Arial"/>
                <w:color w:val="000000" w:themeColor="text1"/>
                <w:sz w:val="20"/>
                <w:lang w:eastAsia="zh-CN"/>
              </w:rPr>
            </w:pPr>
            <w:r w:rsidRPr="00FB1E6D">
              <w:rPr>
                <w:rFonts w:eastAsia="SimSun" w:cs="Arial"/>
                <w:color w:val="000000" w:themeColor="text1"/>
                <w:sz w:val="20"/>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6D50" w14:textId="7814847F" w:rsidR="00F3036D" w:rsidRPr="000F712C" w:rsidRDefault="00F3036D" w:rsidP="000F712C">
            <w:pPr>
              <w:jc w:val="left"/>
              <w:rPr>
                <w:rFonts w:cs="Arial"/>
                <w:color w:val="FF0000"/>
                <w:szCs w:val="21"/>
              </w:rPr>
            </w:pPr>
            <w:r w:rsidRPr="000F712C">
              <w:rPr>
                <w:rFonts w:cs="Arial"/>
                <w:color w:val="FF0000"/>
                <w:szCs w:val="21"/>
              </w:rPr>
              <w:t xml:space="preserve">1. Support SL-PRS </w:t>
            </w:r>
            <w:r w:rsidR="003F6809" w:rsidRPr="003F6809">
              <w:rPr>
                <w:rFonts w:cs="Arial"/>
                <w:color w:val="FF0000"/>
                <w:szCs w:val="21"/>
                <w:highlight w:val="yellow"/>
              </w:rPr>
              <w:t>[</w:t>
            </w:r>
            <w:r w:rsidRPr="003F6809">
              <w:rPr>
                <w:rFonts w:cs="Arial"/>
                <w:color w:val="FF0000"/>
                <w:szCs w:val="21"/>
                <w:highlight w:val="yellow"/>
              </w:rPr>
              <w:t>patterns</w:t>
            </w:r>
            <w:r w:rsidR="003F6809" w:rsidRPr="003F6809">
              <w:rPr>
                <w:rFonts w:cs="Arial"/>
                <w:color w:val="FF0000"/>
                <w:szCs w:val="21"/>
                <w:highlight w:val="yellow"/>
              </w:rPr>
              <w:t>]</w:t>
            </w:r>
            <w:r w:rsidRPr="000F712C">
              <w:rPr>
                <w:rFonts w:cs="Arial"/>
                <w:color w:val="FF0000"/>
                <w:szCs w:val="21"/>
              </w:rPr>
              <w:t xml:space="preserve"> in dedicated resource pool</w:t>
            </w:r>
          </w:p>
          <w:p w14:paraId="380A373B" w14:textId="41B68FAC" w:rsidR="00F3036D" w:rsidRPr="008E3274" w:rsidRDefault="00F3036D" w:rsidP="000F712C">
            <w:pPr>
              <w:jc w:val="left"/>
              <w:rPr>
                <w:rFonts w:cs="Arial"/>
                <w:color w:val="000000" w:themeColor="text1"/>
                <w:lang w:val="en-GB"/>
              </w:rPr>
            </w:pPr>
            <w:r w:rsidRPr="000F712C">
              <w:rPr>
                <w:rFonts w:cs="Arial"/>
                <w:color w:val="FF0000"/>
                <w:szCs w:val="21"/>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A154" w14:textId="1FD1B648" w:rsidR="00F3036D" w:rsidRPr="00F3036D" w:rsidRDefault="003F6809" w:rsidP="000F712C">
            <w:pPr>
              <w:pStyle w:val="TAL"/>
              <w:rPr>
                <w:rFonts w:eastAsia="MS Mincho" w:cs="Arial"/>
                <w:color w:val="000000" w:themeColor="text1"/>
                <w:sz w:val="20"/>
              </w:rPr>
            </w:pPr>
            <w:r>
              <w:rPr>
                <w:rFonts w:eastAsia="MS Mincho" w:cs="Arial"/>
                <w:color w:val="FF0000"/>
                <w:sz w:val="20"/>
                <w:highlight w:val="yellow"/>
              </w:rPr>
              <w:t>[</w:t>
            </w:r>
            <w:r w:rsidR="00F3036D" w:rsidRPr="003F6809">
              <w:rPr>
                <w:rFonts w:eastAsia="MS Mincho" w:cs="Arial"/>
                <w:color w:val="FF0000"/>
                <w:sz w:val="20"/>
                <w:highlight w:val="yellow"/>
              </w:rPr>
              <w:t>15-1, 41-1-1</w:t>
            </w:r>
            <w:r>
              <w:rPr>
                <w:rFonts w:eastAsia="MS Mincho"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1DFC" w14:textId="491F8C55" w:rsidR="00F3036D" w:rsidRPr="00F3036D" w:rsidRDefault="00F3036D" w:rsidP="000F712C">
            <w:pPr>
              <w:pStyle w:val="TAL"/>
              <w:rPr>
                <w:rFonts w:eastAsia="SimSun" w:cs="Arial"/>
                <w:color w:val="000000" w:themeColor="text1"/>
                <w:sz w:val="20"/>
                <w:lang w:eastAsia="zh-CN"/>
              </w:rPr>
            </w:pPr>
            <w:r w:rsidRPr="00F3036D">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19CC" w14:textId="5A576F7F" w:rsidR="00F3036D" w:rsidRPr="00F3036D" w:rsidRDefault="00F3036D" w:rsidP="000F712C">
            <w:pPr>
              <w:pStyle w:val="TAL"/>
              <w:rPr>
                <w:rFonts w:cs="Arial"/>
                <w:color w:val="000000" w:themeColor="text1"/>
                <w:sz w:val="20"/>
              </w:rPr>
            </w:pPr>
            <w:r w:rsidRPr="00F3036D">
              <w:rPr>
                <w:rFonts w:eastAsia="SimSun"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8B5E" w14:textId="675D3413" w:rsidR="00F3036D" w:rsidRPr="00F3036D" w:rsidRDefault="00F3036D" w:rsidP="000F712C">
            <w:pPr>
              <w:pStyle w:val="TAL"/>
              <w:rPr>
                <w:rFonts w:eastAsia="SimSun" w:cs="Arial"/>
                <w:color w:val="000000" w:themeColor="text1"/>
                <w:sz w:val="20"/>
                <w:lang w:val="en-US" w:eastAsia="zh-CN"/>
              </w:rPr>
            </w:pPr>
            <w:r w:rsidRPr="00F3036D">
              <w:rPr>
                <w:rFonts w:eastAsia="SimSun" w:cs="Arial"/>
                <w:color w:val="FF0000"/>
                <w:sz w:val="20"/>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49F9" w14:textId="4A70F7B0" w:rsidR="00F3036D" w:rsidRPr="00F3036D" w:rsidRDefault="003F6809" w:rsidP="000F712C">
            <w:pPr>
              <w:pStyle w:val="TAL"/>
              <w:rPr>
                <w:rFonts w:eastAsia="SimSun" w:cs="Arial"/>
                <w:color w:val="000000" w:themeColor="text1"/>
                <w:sz w:val="20"/>
                <w:lang w:eastAsia="zh-CN"/>
              </w:rPr>
            </w:pPr>
            <w:r>
              <w:rPr>
                <w:rFonts w:eastAsia="SimSun" w:cs="Arial"/>
                <w:color w:val="FF0000"/>
                <w:sz w:val="20"/>
                <w:highlight w:val="yellow"/>
                <w:lang w:eastAsia="zh-CN"/>
              </w:rPr>
              <w:t>[</w:t>
            </w:r>
            <w:r w:rsidR="00F3036D" w:rsidRPr="003F6809">
              <w:rPr>
                <w:rFonts w:eastAsia="SimSun" w:cs="Arial"/>
                <w:color w:val="FF0000"/>
                <w:sz w:val="20"/>
                <w:highlight w:val="yellow"/>
                <w:lang w:eastAsia="zh-CN"/>
              </w:rPr>
              <w:t>Per band</w:t>
            </w:r>
            <w:r>
              <w:rPr>
                <w:rFonts w:eastAsia="SimSun" w:cs="Arial"/>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B178" w14:textId="1F6ED258"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2487" w14:textId="7CC7CC18"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4A60" w14:textId="1423206B" w:rsidR="00F3036D" w:rsidRPr="00F3036D" w:rsidRDefault="00F3036D" w:rsidP="000F712C">
            <w:pPr>
              <w:pStyle w:val="TAL"/>
              <w:rPr>
                <w:rFonts w:cs="Arial"/>
                <w:color w:val="000000" w:themeColor="text1"/>
                <w:sz w:val="20"/>
              </w:rPr>
            </w:pPr>
            <w:r w:rsidRPr="005F7805">
              <w:rPr>
                <w:rFonts w:cs="Arial"/>
                <w:color w:val="FF0000"/>
                <w:sz w:val="20"/>
                <w:szCs w:val="2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F55B" w14:textId="4DBE3782" w:rsidR="00F3036D" w:rsidRPr="003F6809" w:rsidRDefault="003F6809" w:rsidP="000F712C">
            <w:pPr>
              <w:pStyle w:val="TAL"/>
              <w:rPr>
                <w:rFonts w:cs="Arial"/>
                <w:color w:val="FF0000"/>
                <w:sz w:val="20"/>
                <w:highlight w:val="yellow"/>
                <w:lang w:val="en-US"/>
              </w:rPr>
            </w:pPr>
            <w:r>
              <w:rPr>
                <w:rFonts w:cs="Arial"/>
                <w:color w:val="FF0000"/>
                <w:sz w:val="20"/>
                <w:highlight w:val="yellow"/>
                <w:lang w:val="en-US"/>
              </w:rPr>
              <w:t>[</w:t>
            </w:r>
            <w:r w:rsidR="00D179CC" w:rsidRPr="003F6809">
              <w:rPr>
                <w:rFonts w:cs="Arial"/>
                <w:color w:val="FF0000"/>
                <w:sz w:val="20"/>
                <w:highlight w:val="yellow"/>
                <w:lang w:val="en-US"/>
              </w:rPr>
              <w:t>Need for location server to know if the feature is supported</w:t>
            </w:r>
            <w:r>
              <w:rPr>
                <w:rFonts w:cs="Arial"/>
                <w:color w:val="FF0000"/>
                <w:sz w:val="20"/>
                <w:highlight w:val="yellow"/>
                <w:lang w:val="en-US"/>
              </w:rPr>
              <w:t>]</w:t>
            </w:r>
          </w:p>
          <w:p w14:paraId="0F052FA5" w14:textId="77777777" w:rsidR="003F6809" w:rsidRPr="003F6809" w:rsidRDefault="003F6809" w:rsidP="000F712C">
            <w:pPr>
              <w:pStyle w:val="TAL"/>
              <w:rPr>
                <w:rFonts w:cs="Arial"/>
                <w:color w:val="000000" w:themeColor="text1"/>
                <w:sz w:val="20"/>
                <w:highlight w:val="yellow"/>
              </w:rPr>
            </w:pPr>
          </w:p>
          <w:p w14:paraId="05421DF8" w14:textId="4C9436CC" w:rsidR="003F6809" w:rsidRPr="00F3036D" w:rsidRDefault="003F6809" w:rsidP="000F712C">
            <w:pPr>
              <w:pStyle w:val="TAL"/>
              <w:rPr>
                <w:rFonts w:cs="Arial"/>
                <w:color w:val="000000" w:themeColor="text1"/>
                <w:sz w:val="20"/>
              </w:rPr>
            </w:pPr>
            <w:r w:rsidRPr="003F6809">
              <w:rPr>
                <w:rFonts w:eastAsia="SimSun" w:cs="Arial"/>
                <w:color w:val="FF0000"/>
                <w:highlight w:val="yellow"/>
              </w:rPr>
              <w:t>[UE support of FG 41-1-1 must indicate either this feature group or feature group 41-1-2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A301" w14:textId="5469C829" w:rsidR="00F3036D" w:rsidRPr="00F3036D" w:rsidRDefault="00F3036D" w:rsidP="000F712C">
            <w:pPr>
              <w:keepNext/>
              <w:keepLines/>
              <w:jc w:val="left"/>
              <w:rPr>
                <w:rFonts w:eastAsia="SimSun" w:cs="Arial"/>
                <w:color w:val="FF0000"/>
              </w:rPr>
            </w:pPr>
            <w:r w:rsidRPr="00F3036D">
              <w:rPr>
                <w:rFonts w:eastAsia="SimSun" w:cs="Arial"/>
                <w:color w:val="FF0000"/>
              </w:rPr>
              <w:t>Optional with capability signaling</w:t>
            </w:r>
          </w:p>
          <w:p w14:paraId="20D36835" w14:textId="77777777" w:rsidR="00F3036D" w:rsidRPr="00F3036D" w:rsidRDefault="00F3036D" w:rsidP="000F712C">
            <w:pPr>
              <w:keepNext/>
              <w:keepLines/>
              <w:jc w:val="left"/>
              <w:rPr>
                <w:rFonts w:eastAsia="SimSun" w:cs="Arial"/>
                <w:color w:val="FF0000"/>
              </w:rPr>
            </w:pPr>
          </w:p>
          <w:p w14:paraId="6951830E" w14:textId="628E79F6" w:rsidR="00F3036D" w:rsidRPr="00F3036D" w:rsidRDefault="00F3036D" w:rsidP="000F712C">
            <w:pPr>
              <w:keepNext/>
              <w:keepLines/>
              <w:jc w:val="left"/>
              <w:rPr>
                <w:rFonts w:eastAsia="SimSun" w:cs="Arial"/>
                <w:color w:val="FF0000"/>
              </w:rPr>
            </w:pPr>
          </w:p>
          <w:p w14:paraId="54846572" w14:textId="77777777" w:rsidR="00F3036D" w:rsidRPr="00F3036D" w:rsidRDefault="00F3036D" w:rsidP="000F712C">
            <w:pPr>
              <w:pStyle w:val="TAL"/>
              <w:rPr>
                <w:rFonts w:cs="Arial"/>
                <w:color w:val="000000" w:themeColor="text1"/>
                <w:sz w:val="20"/>
              </w:rPr>
            </w:pPr>
          </w:p>
        </w:tc>
      </w:tr>
    </w:tbl>
    <w:p w14:paraId="28660906" w14:textId="18EB1FDB" w:rsidR="00FB1E6D" w:rsidRDefault="00FB1E6D" w:rsidP="00B9024D">
      <w:pPr>
        <w:rPr>
          <w:rFonts w:cs="Arial"/>
          <w:lang w:eastAsia="x-none"/>
        </w:rPr>
      </w:pPr>
    </w:p>
    <w:p w14:paraId="060CF957" w14:textId="6CB50513" w:rsidR="00FB1E6D" w:rsidRPr="00FB1E6D" w:rsidRDefault="00742321" w:rsidP="00B9024D">
      <w:pPr>
        <w:rPr>
          <w:rFonts w:cs="Arial"/>
          <w:lang w:eastAsia="x-none"/>
        </w:rPr>
      </w:pPr>
      <w:r w:rsidRPr="00742321">
        <w:rPr>
          <w:rFonts w:ascii="Calibri" w:hAnsi="Calibri" w:cs="Arial"/>
          <w:b/>
          <w:highlight w:val="green"/>
        </w:rPr>
        <w:t>Agreement</w:t>
      </w:r>
      <w:r w:rsidR="00FB1E6D" w:rsidRPr="00742321">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57"/>
        <w:gridCol w:w="3373"/>
        <w:gridCol w:w="3761"/>
        <w:gridCol w:w="885"/>
        <w:gridCol w:w="561"/>
        <w:gridCol w:w="594"/>
        <w:gridCol w:w="3933"/>
        <w:gridCol w:w="877"/>
        <w:gridCol w:w="495"/>
        <w:gridCol w:w="495"/>
        <w:gridCol w:w="495"/>
        <w:gridCol w:w="2806"/>
        <w:gridCol w:w="1828"/>
      </w:tblGrid>
      <w:tr w:rsidR="00040C17" w:rsidRPr="00AF7DE1" w14:paraId="376306B0"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D108F" w14:textId="77777777" w:rsidR="006A0CA3" w:rsidRPr="00AF7DE1" w:rsidRDefault="006A0CA3" w:rsidP="0056191A">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1337" w14:textId="77777777" w:rsidR="006A0CA3" w:rsidRPr="00AF7DE1" w:rsidRDefault="006A0CA3" w:rsidP="0056191A">
            <w:pPr>
              <w:pStyle w:val="TAL"/>
              <w:rPr>
                <w:rFonts w:eastAsia="MS Mincho" w:cs="Arial"/>
                <w:color w:val="000000" w:themeColor="text1"/>
                <w:sz w:val="20"/>
              </w:rPr>
            </w:pPr>
            <w:r w:rsidRPr="00AF7DE1">
              <w:rPr>
                <w:rFonts w:eastAsia="MS Mincho" w:cs="Arial"/>
                <w:color w:val="000000" w:themeColor="text1"/>
                <w:sz w:val="20"/>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19F1" w14:textId="77777777" w:rsidR="006A0CA3" w:rsidRPr="00FC7B9A" w:rsidRDefault="006A0CA3" w:rsidP="0056191A">
            <w:pPr>
              <w:pStyle w:val="TAL"/>
              <w:rPr>
                <w:rFonts w:eastAsia="SimSun" w:cs="Arial"/>
                <w:color w:val="000000" w:themeColor="text1"/>
                <w:sz w:val="20"/>
                <w:lang w:eastAsia="zh-CN"/>
              </w:rPr>
            </w:pPr>
            <w:r w:rsidRPr="00FC7B9A">
              <w:rPr>
                <w:rFonts w:eastAsia="SimSun" w:cs="Arial"/>
                <w:color w:val="000000" w:themeColor="text1"/>
                <w:sz w:val="20"/>
                <w:lang w:eastAsia="zh-CN"/>
              </w:rPr>
              <w:t xml:space="preserve">Transmitting SL-PRS </w:t>
            </w:r>
            <w:r w:rsidRPr="00434C90">
              <w:rPr>
                <w:rFonts w:eastAsia="SimSun" w:cs="Arial"/>
                <w:color w:val="000000" w:themeColor="text1"/>
                <w:sz w:val="20"/>
                <w:highlight w:val="yellow"/>
                <w:lang w:eastAsia="zh-CN"/>
              </w:rPr>
              <w:t>[scheme 1 and scheme 2]</w:t>
            </w:r>
            <w:r w:rsidRPr="00FC7B9A">
              <w:rPr>
                <w:rFonts w:eastAsia="SimSun"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25316" w14:textId="17757F44" w:rsidR="0056191A" w:rsidRPr="00742321" w:rsidRDefault="0056191A" w:rsidP="0056191A">
            <w:pPr>
              <w:jc w:val="left"/>
              <w:rPr>
                <w:rFonts w:eastAsia="SimSun" w:cs="Arial"/>
                <w:color w:val="FF0000"/>
                <w:lang w:eastAsia="zh-CN"/>
              </w:rPr>
            </w:pPr>
            <w:r w:rsidRPr="00742321">
              <w:rPr>
                <w:rFonts w:eastAsia="SimSun" w:cs="Arial"/>
                <w:color w:val="FF0000"/>
                <w:lang w:eastAsia="zh-CN"/>
              </w:rPr>
              <w:t xml:space="preserve">1. </w:t>
            </w:r>
            <w:r w:rsidR="006A0CA3" w:rsidRPr="00742321">
              <w:rPr>
                <w:rFonts w:eastAsia="SimSun" w:cs="Arial"/>
                <w:color w:val="FF0000"/>
                <w:lang w:eastAsia="zh-CN"/>
              </w:rPr>
              <w:t xml:space="preserve">Support of transmitting SL-PRS </w:t>
            </w:r>
            <w:r w:rsidR="00742321" w:rsidRPr="00742321">
              <w:rPr>
                <w:rFonts w:eastAsia="SimSun" w:cs="Arial"/>
                <w:color w:val="FF0000"/>
                <w:highlight w:val="yellow"/>
                <w:lang w:eastAsia="zh-CN"/>
              </w:rPr>
              <w:t>[scheme 1 and scheme 2]</w:t>
            </w:r>
            <w:r w:rsidR="006A0CA3" w:rsidRPr="00742321">
              <w:rPr>
                <w:rFonts w:eastAsia="SimSun" w:cs="Arial"/>
                <w:color w:val="FF0000"/>
                <w:lang w:eastAsia="zh-CN"/>
              </w:rPr>
              <w:t xml:space="preserve"> in a shared resource pool</w:t>
            </w:r>
          </w:p>
          <w:p w14:paraId="53FA530D" w14:textId="77777777" w:rsidR="0056191A" w:rsidRPr="00742321" w:rsidRDefault="0056191A" w:rsidP="0056191A">
            <w:pPr>
              <w:jc w:val="left"/>
              <w:rPr>
                <w:rFonts w:eastAsia="SimSun" w:cs="Arial"/>
                <w:color w:val="FF0000"/>
                <w:lang w:eastAsia="zh-CN"/>
              </w:rPr>
            </w:pPr>
            <w:r w:rsidRPr="00742321">
              <w:rPr>
                <w:rFonts w:eastAsia="SimSun" w:cs="Arial" w:hint="eastAsia"/>
                <w:color w:val="FF0000"/>
                <w:lang w:eastAsia="zh-CN"/>
              </w:rPr>
              <w:t>2</w:t>
            </w:r>
            <w:r w:rsidRPr="00742321">
              <w:rPr>
                <w:rFonts w:eastAsia="SimSun" w:cs="Arial"/>
                <w:color w:val="FF0000"/>
                <w:lang w:eastAsia="zh-CN"/>
              </w:rPr>
              <w:t>. Support transmitting SCI format 2D</w:t>
            </w:r>
          </w:p>
          <w:p w14:paraId="411F2125" w14:textId="0156E115" w:rsidR="00040C17" w:rsidRPr="00742321" w:rsidRDefault="003F6809" w:rsidP="00040C17">
            <w:pPr>
              <w:jc w:val="left"/>
              <w:rPr>
                <w:rFonts w:eastAsia="SimSun" w:cs="Arial"/>
                <w:color w:val="FF0000"/>
                <w:lang w:eastAsia="zh-CN"/>
              </w:rPr>
            </w:pPr>
            <w:r w:rsidRPr="00742321">
              <w:rPr>
                <w:rFonts w:eastAsia="SimSun" w:cs="Arial"/>
                <w:color w:val="FF0000"/>
                <w:highlight w:val="yellow"/>
                <w:lang w:eastAsia="zh-CN"/>
              </w:rPr>
              <w:t>[</w:t>
            </w:r>
            <w:r w:rsidR="002A5C63" w:rsidRPr="00742321">
              <w:rPr>
                <w:rFonts w:eastAsia="SimSun" w:cs="Arial"/>
                <w:color w:val="FF0000"/>
                <w:highlight w:val="yellow"/>
                <w:lang w:eastAsia="zh-CN"/>
              </w:rPr>
              <w:t>3</w:t>
            </w:r>
            <w:r w:rsidR="00040C17" w:rsidRPr="00742321">
              <w:rPr>
                <w:rFonts w:eastAsia="SimSun" w:cs="Arial"/>
                <w:color w:val="FF0000"/>
                <w:highlight w:val="yellow"/>
                <w:lang w:eastAsia="zh-CN"/>
              </w:rPr>
              <w:t>. Support downlink pathloss based open loop power control</w:t>
            </w:r>
            <w:r w:rsidRPr="00742321">
              <w:rPr>
                <w:rFonts w:eastAsia="SimSun" w:cs="Arial"/>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662D" w14:textId="2A2084B2" w:rsidR="006A0CA3" w:rsidRPr="00742321" w:rsidRDefault="003F6809" w:rsidP="0056191A">
            <w:pPr>
              <w:pStyle w:val="TAL"/>
              <w:rPr>
                <w:rFonts w:eastAsia="MS Mincho" w:cs="Arial"/>
                <w:color w:val="FF0000"/>
                <w:sz w:val="20"/>
                <w:highlight w:val="yellow"/>
              </w:rPr>
            </w:pPr>
            <w:r w:rsidRPr="00742321">
              <w:rPr>
                <w:rFonts w:eastAsia="MS Mincho" w:cs="Arial"/>
                <w:color w:val="FF0000"/>
                <w:sz w:val="20"/>
                <w:highlight w:val="yellow"/>
              </w:rPr>
              <w:t>[</w:t>
            </w:r>
            <w:r w:rsidR="006A0CA3" w:rsidRPr="00742321">
              <w:rPr>
                <w:rFonts w:eastAsia="MS Mincho" w:cs="Arial"/>
                <w:color w:val="FF0000"/>
                <w:sz w:val="20"/>
                <w:highlight w:val="yellow"/>
              </w:rPr>
              <w:t>15-2, 41-1-2</w:t>
            </w:r>
            <w:r w:rsidRPr="00742321">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7AF1A" w14:textId="6F32F0C8" w:rsidR="006A0CA3" w:rsidRPr="00742321" w:rsidRDefault="006A0CA3" w:rsidP="0056191A">
            <w:pPr>
              <w:pStyle w:val="TAL"/>
              <w:rPr>
                <w:rFonts w:eastAsia="SimSun" w:cs="Arial"/>
                <w:color w:val="FF0000"/>
                <w:sz w:val="20"/>
                <w:lang w:eastAsia="zh-CN"/>
              </w:rPr>
            </w:pPr>
            <w:r w:rsidRPr="00742321">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561B8" w14:textId="20FD3EB2" w:rsidR="006A0CA3" w:rsidRPr="00742321" w:rsidRDefault="002A5C63" w:rsidP="0056191A">
            <w:pPr>
              <w:pStyle w:val="TAL"/>
              <w:rPr>
                <w:rFonts w:cs="Arial"/>
                <w:color w:val="FF0000"/>
                <w:sz w:val="20"/>
              </w:rPr>
            </w:pPr>
            <w:r w:rsidRPr="0074232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B18E" w14:textId="2C026F53" w:rsidR="006A0CA3" w:rsidRPr="00742321" w:rsidRDefault="006A0CA3" w:rsidP="0056191A">
            <w:pPr>
              <w:pStyle w:val="TAL"/>
              <w:rPr>
                <w:rFonts w:eastAsia="SimSun" w:cs="Arial"/>
                <w:color w:val="FF0000"/>
                <w:sz w:val="20"/>
                <w:lang w:val="en-US" w:eastAsia="zh-CN"/>
              </w:rPr>
            </w:pPr>
            <w:r w:rsidRPr="00742321">
              <w:rPr>
                <w:rFonts w:eastAsia="SimSun" w:cs="Arial"/>
                <w:color w:val="FF0000"/>
                <w:sz w:val="20"/>
                <w:lang w:eastAsia="zh-CN"/>
              </w:rPr>
              <w:t xml:space="preserve">Transmitting SL-PRS </w:t>
            </w:r>
            <w:r w:rsidR="00742321" w:rsidRPr="00742321">
              <w:rPr>
                <w:rFonts w:eastAsia="SimSun" w:cs="Arial"/>
                <w:color w:val="FF0000"/>
                <w:sz w:val="20"/>
                <w:highlight w:val="yellow"/>
                <w:lang w:eastAsia="zh-CN"/>
              </w:rPr>
              <w:t>[scheme 1 and scheme 2]</w:t>
            </w:r>
            <w:r w:rsidR="00742321" w:rsidRPr="00742321">
              <w:rPr>
                <w:rFonts w:eastAsia="SimSun" w:cs="Arial"/>
                <w:color w:val="FF0000"/>
                <w:sz w:val="20"/>
                <w:lang w:eastAsia="zh-CN"/>
              </w:rPr>
              <w:t xml:space="preserve"> </w:t>
            </w:r>
            <w:r w:rsidRPr="00742321">
              <w:rPr>
                <w:rFonts w:eastAsia="SimSun" w:cs="Arial"/>
                <w:color w:val="FF0000"/>
                <w:sz w:val="20"/>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42AB" w14:textId="65E34A65" w:rsidR="006A0CA3" w:rsidRPr="00AF7DE1" w:rsidRDefault="002A5C63" w:rsidP="0056191A">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68CD" w14:textId="1661A527"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5294F" w14:textId="797AAF85"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9550" w14:textId="5D25B1C1" w:rsidR="006A0CA3" w:rsidRPr="00AF7DE1" w:rsidRDefault="006A0CA3" w:rsidP="0056191A">
            <w:pPr>
              <w:pStyle w:val="TAL"/>
              <w:rPr>
                <w:rFonts w:cs="Arial"/>
                <w:color w:val="000000" w:themeColor="text1"/>
                <w:sz w:val="20"/>
              </w:rPr>
            </w:pPr>
            <w:r w:rsidRPr="00AF7DE1">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0131" w14:textId="506B8325" w:rsidR="00AF7DE1" w:rsidRPr="00FC7B9A" w:rsidRDefault="003F6809" w:rsidP="0056191A">
            <w:pPr>
              <w:pStyle w:val="TAL"/>
              <w:rPr>
                <w:rFonts w:cs="Arial"/>
                <w:color w:val="FF0000"/>
                <w:sz w:val="20"/>
              </w:rPr>
            </w:pPr>
            <w:r w:rsidRPr="003F6809">
              <w:rPr>
                <w:rFonts w:cs="Arial"/>
                <w:color w:val="FF0000"/>
                <w:sz w:val="20"/>
                <w:highlight w:val="yellow"/>
                <w:lang w:val="en-US"/>
              </w:rPr>
              <w:t>[</w:t>
            </w:r>
            <w:r w:rsidR="00D179CC" w:rsidRPr="003F6809">
              <w:rPr>
                <w:rFonts w:cs="Arial"/>
                <w:color w:val="FF0000"/>
                <w:sz w:val="20"/>
                <w:highlight w:val="yellow"/>
                <w:lang w:val="en-US"/>
              </w:rPr>
              <w:t>Need for location server to know if the feature is supported</w:t>
            </w:r>
            <w:r w:rsidRPr="003F6809">
              <w:rPr>
                <w:rFonts w:cs="Arial"/>
                <w:color w:val="FF0000"/>
                <w:sz w:val="20"/>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19A8E" w14:textId="0F27C7BE" w:rsidR="006A0CA3" w:rsidRPr="00AF7DE1" w:rsidRDefault="006A0CA3" w:rsidP="0056191A">
            <w:pPr>
              <w:pStyle w:val="TAL"/>
              <w:rPr>
                <w:rFonts w:cs="Arial"/>
                <w:color w:val="000000" w:themeColor="text1"/>
                <w:sz w:val="20"/>
              </w:rPr>
            </w:pPr>
            <w:r w:rsidRPr="00AF7DE1">
              <w:rPr>
                <w:rFonts w:eastAsia="SimSun" w:cs="Arial"/>
                <w:color w:val="FF0000"/>
                <w:sz w:val="20"/>
              </w:rPr>
              <w:t>Optional with capability signaling</w:t>
            </w:r>
          </w:p>
        </w:tc>
      </w:tr>
    </w:tbl>
    <w:p w14:paraId="33F1D484" w14:textId="77777777" w:rsidR="006A0CA3" w:rsidRDefault="006A0CA3" w:rsidP="00B9024D">
      <w:pPr>
        <w:rPr>
          <w:rFonts w:cs="Arial"/>
          <w:lang w:eastAsia="x-none"/>
        </w:rPr>
      </w:pPr>
    </w:p>
    <w:p w14:paraId="0D7AD01C" w14:textId="603D3B6F" w:rsidR="00FB1E6D" w:rsidRPr="00FB1E6D" w:rsidRDefault="00C25571" w:rsidP="00B9024D">
      <w:pPr>
        <w:rPr>
          <w:rFonts w:cs="Arial"/>
          <w:lang w:eastAsia="x-none"/>
        </w:rPr>
      </w:pPr>
      <w:r w:rsidRPr="00742321">
        <w:rPr>
          <w:rFonts w:ascii="Calibri" w:hAnsi="Calibri" w:cs="Arial"/>
          <w:b/>
          <w:highlight w:val="green"/>
        </w:rPr>
        <w:t>Agreement: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666"/>
        <w:gridCol w:w="3025"/>
        <w:gridCol w:w="4239"/>
        <w:gridCol w:w="904"/>
        <w:gridCol w:w="561"/>
        <w:gridCol w:w="594"/>
        <w:gridCol w:w="3617"/>
        <w:gridCol w:w="886"/>
        <w:gridCol w:w="495"/>
        <w:gridCol w:w="495"/>
        <w:gridCol w:w="495"/>
        <w:gridCol w:w="2901"/>
        <w:gridCol w:w="1873"/>
      </w:tblGrid>
      <w:tr w:rsidR="002D4B8C" w:rsidRPr="00FB1E6D" w14:paraId="5FD1559F"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7C890" w14:textId="77777777" w:rsidR="007320B9" w:rsidRPr="00FB1E6D" w:rsidRDefault="007320B9" w:rsidP="007320B9">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1540" w14:textId="77777777" w:rsidR="007320B9" w:rsidRPr="00FB1E6D" w:rsidRDefault="007320B9" w:rsidP="007320B9">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2964" w14:textId="77777777" w:rsidR="007320B9" w:rsidRPr="00FB1E6D" w:rsidRDefault="007320B9" w:rsidP="007320B9">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1194" w14:textId="77777777" w:rsidR="002D4B8C" w:rsidRPr="00D43F45" w:rsidRDefault="002D4B8C" w:rsidP="002D4B8C">
            <w:pPr>
              <w:jc w:val="left"/>
              <w:rPr>
                <w:rFonts w:cs="Arial"/>
                <w:color w:val="FF0000"/>
                <w:lang w:eastAsia="zh-CN"/>
              </w:rPr>
            </w:pPr>
            <w:r>
              <w:rPr>
                <w:rFonts w:cs="Arial"/>
                <w:color w:val="FF0000"/>
                <w:lang w:eastAsia="zh-CN"/>
              </w:rPr>
              <w:t xml:space="preserve">1. </w:t>
            </w:r>
            <w:r w:rsidRPr="00D43F45">
              <w:rPr>
                <w:rFonts w:cs="Arial"/>
                <w:color w:val="FF0000"/>
                <w:lang w:eastAsia="zh-CN"/>
              </w:rPr>
              <w:t>UE can transmit SL-PRS and PSCCH within a slot without PSSCH in dedicated resource pool</w:t>
            </w:r>
          </w:p>
          <w:p w14:paraId="143C1BE2" w14:textId="77777777" w:rsidR="002D4B8C" w:rsidRPr="00D434CD" w:rsidRDefault="002D4B8C" w:rsidP="002D4B8C">
            <w:pPr>
              <w:jc w:val="left"/>
              <w:rPr>
                <w:rFonts w:cs="Arial"/>
                <w:color w:val="FF0000"/>
                <w:lang w:eastAsia="zh-CN"/>
              </w:rPr>
            </w:pPr>
            <w:r>
              <w:rPr>
                <w:rFonts w:cs="Arial"/>
                <w:color w:val="FF0000"/>
                <w:lang w:eastAsia="zh-CN"/>
              </w:rPr>
              <w:t xml:space="preserve">2. </w:t>
            </w:r>
            <w:r w:rsidRPr="00D43F45">
              <w:rPr>
                <w:rFonts w:cs="Arial"/>
                <w:color w:val="FF0000"/>
                <w:lang w:eastAsia="zh-CN"/>
              </w:rPr>
              <w:t>UE can transmit SL-PRS according to the mapping rule between PSCCH and SL-PRS</w:t>
            </w:r>
          </w:p>
          <w:p w14:paraId="61066628" w14:textId="77777777" w:rsidR="002D4B8C" w:rsidRDefault="002D4B8C" w:rsidP="002D4B8C">
            <w:pPr>
              <w:jc w:val="left"/>
              <w:rPr>
                <w:rFonts w:cs="Arial"/>
                <w:color w:val="FF0000"/>
                <w:lang w:eastAsia="zh-CN"/>
              </w:rPr>
            </w:pPr>
            <w:r>
              <w:rPr>
                <w:rFonts w:cs="Arial"/>
                <w:color w:val="FF0000"/>
                <w:lang w:eastAsia="zh-CN"/>
              </w:rPr>
              <w:t>3</w:t>
            </w:r>
            <w:r w:rsidRPr="00D434CD">
              <w:rPr>
                <w:rFonts w:cs="Arial"/>
                <w:color w:val="FF0000"/>
                <w:lang w:eastAsia="zh-CN"/>
              </w:rPr>
              <w:t>. Support transmitting SCI format 1B</w:t>
            </w:r>
          </w:p>
          <w:p w14:paraId="76738587" w14:textId="7BD1CB6F" w:rsidR="002D4B8C" w:rsidRPr="00D434CD" w:rsidRDefault="000B3B6B" w:rsidP="002D4B8C">
            <w:pPr>
              <w:jc w:val="left"/>
              <w:rPr>
                <w:rFonts w:cs="Arial"/>
                <w:color w:val="FF0000"/>
                <w:lang w:eastAsia="zh-CN"/>
              </w:rPr>
            </w:pPr>
            <w:r>
              <w:rPr>
                <w:rFonts w:cs="Arial"/>
                <w:color w:val="FF0000"/>
                <w:lang w:eastAsia="zh-CN"/>
              </w:rPr>
              <w:t>4</w:t>
            </w:r>
            <w:r w:rsidR="002D4B8C" w:rsidRPr="00D434CD">
              <w:rPr>
                <w:rFonts w:cs="Arial"/>
                <w:color w:val="FF0000"/>
                <w:lang w:eastAsia="zh-CN"/>
              </w:rPr>
              <w:t xml:space="preserve">. Support receiving DCI format </w:t>
            </w:r>
            <w:r w:rsidR="002D4B8C" w:rsidRPr="00117B14">
              <w:rPr>
                <w:rFonts w:cs="Arial"/>
                <w:color w:val="FF0000"/>
                <w:highlight w:val="yellow"/>
                <w:lang w:eastAsia="zh-CN"/>
              </w:rPr>
              <w:t>[3_x]</w:t>
            </w:r>
          </w:p>
          <w:p w14:paraId="1CC2C5CF" w14:textId="66DC5401" w:rsidR="007320B9" w:rsidRPr="00FB1E6D" w:rsidRDefault="004D10AA" w:rsidP="002D4B8C">
            <w:pPr>
              <w:jc w:val="left"/>
              <w:rPr>
                <w:rFonts w:cs="Arial"/>
                <w:color w:val="000000" w:themeColor="text1"/>
              </w:rPr>
            </w:pPr>
            <w:r w:rsidRPr="004D10AA">
              <w:rPr>
                <w:rFonts w:cs="Arial"/>
                <w:color w:val="FF0000"/>
                <w:highlight w:val="yellow"/>
                <w:lang w:eastAsia="zh-CN"/>
              </w:rPr>
              <w:t>[</w:t>
            </w:r>
            <w:r w:rsidR="000B3B6B">
              <w:rPr>
                <w:rFonts w:cs="Arial"/>
                <w:color w:val="FF0000"/>
                <w:highlight w:val="yellow"/>
                <w:lang w:eastAsia="zh-CN"/>
              </w:rPr>
              <w:t>5</w:t>
            </w:r>
            <w:r w:rsidR="002D4B8C" w:rsidRPr="004D10AA">
              <w:rPr>
                <w:rFonts w:cs="Arial"/>
                <w:color w:val="FF0000"/>
                <w:highlight w:val="yellow"/>
                <w:lang w:eastAsia="zh-CN"/>
              </w:rPr>
              <w:t>. Support open loop power control of SL-PRS</w:t>
            </w:r>
            <w:r w:rsidRPr="004D10AA">
              <w:rPr>
                <w:rFonts w:cs="Arial"/>
                <w:color w:val="FF000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B6000" w14:textId="0397FA9B" w:rsidR="007320B9" w:rsidRPr="00D15C64" w:rsidRDefault="004D10AA" w:rsidP="007320B9">
            <w:pPr>
              <w:pStyle w:val="TAL"/>
              <w:rPr>
                <w:rFonts w:eastAsia="MS Mincho" w:cs="Arial"/>
                <w:color w:val="000000" w:themeColor="text1"/>
                <w:sz w:val="20"/>
              </w:rPr>
            </w:pPr>
            <w:r w:rsidRPr="004D10AA">
              <w:rPr>
                <w:rFonts w:eastAsia="MS Mincho" w:cs="Arial"/>
                <w:color w:val="FF0000"/>
                <w:sz w:val="20"/>
                <w:highlight w:val="yellow"/>
              </w:rPr>
              <w:t>[</w:t>
            </w:r>
            <w:r w:rsidR="007320B9" w:rsidRPr="004D10AA">
              <w:rPr>
                <w:rFonts w:eastAsia="MS Mincho" w:cs="Arial"/>
                <w:color w:val="FF0000"/>
                <w:sz w:val="20"/>
                <w:highlight w:val="yellow"/>
              </w:rPr>
              <w:t>15-2, 41-1-3</w:t>
            </w:r>
            <w:r w:rsidRPr="004D10AA">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DCFB" w14:textId="51439CE9" w:rsidR="007320B9" w:rsidRPr="00D15C64" w:rsidRDefault="007320B9" w:rsidP="007320B9">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06220" w14:textId="08B73C4C" w:rsidR="007320B9" w:rsidRPr="00D15C64" w:rsidRDefault="00C25571" w:rsidP="007320B9">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3068" w14:textId="67CEAE13" w:rsidR="007320B9" w:rsidRPr="00D43F45" w:rsidRDefault="002D4B8C" w:rsidP="007320B9">
            <w:pPr>
              <w:pStyle w:val="TAL"/>
              <w:rPr>
                <w:rFonts w:cs="Arial"/>
                <w:color w:val="FF0000"/>
                <w:sz w:val="20"/>
                <w:lang w:eastAsia="zh-CN"/>
              </w:rPr>
            </w:pPr>
            <w:r w:rsidRPr="002D4B8C">
              <w:rPr>
                <w:rFonts w:eastAsia="SimSun" w:cs="Arial"/>
                <w:color w:val="FF0000"/>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C3E5" w14:textId="3EC962D6" w:rsidR="007320B9" w:rsidRPr="00D15C64" w:rsidRDefault="00C25571" w:rsidP="007320B9">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A1849" w14:textId="211967CC"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782B" w14:textId="01DEC513"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8E6AE" w14:textId="2A3054EA" w:rsidR="007320B9" w:rsidRPr="00D15C64" w:rsidRDefault="007320B9" w:rsidP="007320B9">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91FA" w14:textId="3121E693" w:rsidR="007320B9" w:rsidRPr="00D15C64" w:rsidRDefault="00742321" w:rsidP="007320B9">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CF45" w14:textId="4B8C7B8F" w:rsidR="007320B9" w:rsidRPr="00D15C64" w:rsidRDefault="007320B9" w:rsidP="007320B9">
            <w:pPr>
              <w:keepNext/>
              <w:keepLines/>
              <w:jc w:val="left"/>
              <w:rPr>
                <w:rFonts w:eastAsia="SimSun" w:cs="Arial"/>
                <w:color w:val="FF0000"/>
              </w:rPr>
            </w:pPr>
            <w:r w:rsidRPr="00D15C64">
              <w:rPr>
                <w:rFonts w:eastAsia="SimSun" w:cs="Arial"/>
                <w:color w:val="FF0000"/>
              </w:rPr>
              <w:t>Optional with capability signaling</w:t>
            </w:r>
          </w:p>
          <w:p w14:paraId="16A162DC" w14:textId="77777777" w:rsidR="007320B9" w:rsidRPr="00D15C64" w:rsidRDefault="007320B9" w:rsidP="007320B9">
            <w:pPr>
              <w:keepNext/>
              <w:keepLines/>
              <w:jc w:val="left"/>
              <w:rPr>
                <w:rFonts w:eastAsia="SimSun" w:cs="Arial"/>
                <w:color w:val="FF0000"/>
              </w:rPr>
            </w:pPr>
          </w:p>
          <w:p w14:paraId="410B0BD2" w14:textId="77777777" w:rsidR="007320B9" w:rsidRPr="00D15C64" w:rsidRDefault="007320B9" w:rsidP="007320B9">
            <w:pPr>
              <w:pStyle w:val="TAL"/>
              <w:rPr>
                <w:rFonts w:cs="Arial"/>
                <w:color w:val="000000" w:themeColor="text1"/>
                <w:sz w:val="20"/>
              </w:rPr>
            </w:pPr>
          </w:p>
        </w:tc>
      </w:tr>
    </w:tbl>
    <w:p w14:paraId="05F05A32" w14:textId="77777777" w:rsidR="00FB1E6D" w:rsidRDefault="00FB1E6D" w:rsidP="00B9024D">
      <w:pPr>
        <w:rPr>
          <w:rFonts w:cs="Arial"/>
          <w:lang w:eastAsia="x-none"/>
        </w:rPr>
      </w:pPr>
    </w:p>
    <w:p w14:paraId="0AF8C7B2" w14:textId="29F85018" w:rsidR="00FB1E6D" w:rsidRPr="00FB1E6D" w:rsidRDefault="00BA2EF1" w:rsidP="00B9024D">
      <w:pPr>
        <w:rPr>
          <w:rFonts w:cs="Arial"/>
          <w:lang w:eastAsia="x-none"/>
        </w:rPr>
      </w:pPr>
      <w:r w:rsidRPr="00BA2EF1">
        <w:rPr>
          <w:rFonts w:ascii="Calibri" w:hAnsi="Calibri" w:cs="Arial"/>
          <w:b/>
          <w:highlight w:val="green"/>
        </w:rPr>
        <w:t>Agreement</w:t>
      </w:r>
      <w:r w:rsidR="00FB1E6D" w:rsidRPr="00BA2EF1">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62"/>
        <w:gridCol w:w="3020"/>
        <w:gridCol w:w="4229"/>
        <w:gridCol w:w="942"/>
        <w:gridCol w:w="561"/>
        <w:gridCol w:w="594"/>
        <w:gridCol w:w="3609"/>
        <w:gridCol w:w="885"/>
        <w:gridCol w:w="495"/>
        <w:gridCol w:w="495"/>
        <w:gridCol w:w="495"/>
        <w:gridCol w:w="2895"/>
        <w:gridCol w:w="1870"/>
      </w:tblGrid>
      <w:tr w:rsidR="00D06EDF" w:rsidRPr="00FB1E6D" w14:paraId="3E71E09B"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6D46D" w14:textId="77777777" w:rsidR="002D4B8C" w:rsidRPr="00FB1E6D" w:rsidRDefault="002D4B8C"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1743" w14:textId="77777777" w:rsidR="002D4B8C" w:rsidRPr="00FB1E6D" w:rsidRDefault="002D4B8C" w:rsidP="00FD586E">
            <w:pPr>
              <w:pStyle w:val="TAL"/>
              <w:rPr>
                <w:rFonts w:eastAsia="MS Mincho" w:cs="Arial"/>
                <w:color w:val="000000" w:themeColor="text1"/>
                <w:sz w:val="20"/>
              </w:rPr>
            </w:pPr>
            <w:r w:rsidRPr="00FB1E6D">
              <w:rPr>
                <w:rFonts w:eastAsia="MS Mincho" w:cs="Arial"/>
                <w:color w:val="000000" w:themeColor="text1"/>
                <w:sz w:val="20"/>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951FC" w14:textId="77777777" w:rsidR="002D4B8C" w:rsidRPr="00FB1E6D" w:rsidRDefault="002D4B8C" w:rsidP="00FD586E">
            <w:pPr>
              <w:pStyle w:val="TAL"/>
              <w:rPr>
                <w:rFonts w:eastAsia="SimSun" w:cs="Arial"/>
                <w:color w:val="000000" w:themeColor="text1"/>
                <w:sz w:val="20"/>
                <w:lang w:eastAsia="zh-CN"/>
              </w:rPr>
            </w:pPr>
            <w:r w:rsidRPr="00FB1E6D">
              <w:rPr>
                <w:rFonts w:eastAsia="SimSun" w:cs="Arial"/>
                <w:color w:val="000000" w:themeColor="text1"/>
                <w:sz w:val="20"/>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BAD7" w14:textId="35D1B429" w:rsidR="002D4B8C" w:rsidRPr="002E732C" w:rsidRDefault="00D06EDF" w:rsidP="00FD586E">
            <w:pPr>
              <w:jc w:val="left"/>
              <w:rPr>
                <w:rFonts w:cs="Arial"/>
                <w:color w:val="FF0000"/>
                <w:szCs w:val="21"/>
                <w:lang w:eastAsia="zh-CN"/>
              </w:rPr>
            </w:pPr>
            <w:r w:rsidRPr="002E732C">
              <w:rPr>
                <w:rFonts w:cs="Arial"/>
                <w:color w:val="FF0000"/>
                <w:szCs w:val="21"/>
                <w:lang w:eastAsia="zh-CN"/>
              </w:rPr>
              <w:t xml:space="preserve">1. </w:t>
            </w:r>
            <w:r w:rsidR="002D4B8C" w:rsidRPr="002E732C">
              <w:rPr>
                <w:rFonts w:cs="Arial"/>
                <w:color w:val="FF0000"/>
                <w:szCs w:val="21"/>
                <w:lang w:eastAsia="zh-CN"/>
              </w:rPr>
              <w:t>UE can transmit SL-PRS and PSCCH within a slot without PSSCH in dedicated resource pool</w:t>
            </w:r>
          </w:p>
          <w:p w14:paraId="40863AC2" w14:textId="7E0044DC" w:rsidR="002D4B8C" w:rsidRPr="002E732C" w:rsidRDefault="00D06EDF" w:rsidP="00FD586E">
            <w:pPr>
              <w:jc w:val="left"/>
              <w:rPr>
                <w:rFonts w:cs="Arial"/>
                <w:color w:val="FF0000"/>
                <w:szCs w:val="21"/>
                <w:lang w:eastAsia="zh-CN"/>
              </w:rPr>
            </w:pPr>
            <w:r w:rsidRPr="002E732C">
              <w:rPr>
                <w:rFonts w:cs="Arial"/>
                <w:color w:val="FF0000"/>
                <w:szCs w:val="21"/>
                <w:lang w:eastAsia="zh-CN"/>
              </w:rPr>
              <w:t xml:space="preserve">2. </w:t>
            </w:r>
            <w:r w:rsidR="002D4B8C" w:rsidRPr="002D4B8C">
              <w:rPr>
                <w:rFonts w:cs="Arial"/>
                <w:color w:val="FF0000"/>
                <w:szCs w:val="21"/>
                <w:lang w:eastAsia="zh-CN"/>
              </w:rPr>
              <w:t>UE can transmit SL-PRS according to the mapping rule between PSCCH and SL-PRS</w:t>
            </w:r>
          </w:p>
          <w:p w14:paraId="7888F565" w14:textId="277196A8" w:rsidR="002D4B8C" w:rsidRPr="002E732C" w:rsidRDefault="00D06EDF" w:rsidP="00FD586E">
            <w:pPr>
              <w:jc w:val="left"/>
              <w:rPr>
                <w:rFonts w:cs="Arial"/>
                <w:color w:val="FF0000"/>
                <w:szCs w:val="21"/>
                <w:lang w:eastAsia="zh-CN"/>
              </w:rPr>
            </w:pPr>
            <w:r w:rsidRPr="002E732C">
              <w:rPr>
                <w:rFonts w:cs="Arial"/>
                <w:color w:val="FF0000"/>
                <w:szCs w:val="21"/>
                <w:lang w:eastAsia="zh-CN"/>
              </w:rPr>
              <w:t>3</w:t>
            </w:r>
            <w:r w:rsidR="002D4B8C" w:rsidRPr="002E732C">
              <w:rPr>
                <w:rFonts w:cs="Arial"/>
                <w:color w:val="FF0000"/>
                <w:szCs w:val="21"/>
                <w:lang w:eastAsia="zh-CN"/>
              </w:rPr>
              <w:t>. Support transmitting SCI format 1B</w:t>
            </w:r>
          </w:p>
          <w:p w14:paraId="53EB18EC" w14:textId="41D71F14" w:rsidR="002D4B8C" w:rsidRPr="00FB1E6D" w:rsidRDefault="00BA2EF1" w:rsidP="00FD586E">
            <w:pPr>
              <w:jc w:val="left"/>
              <w:rPr>
                <w:rFonts w:cs="Arial"/>
                <w:color w:val="000000" w:themeColor="text1"/>
              </w:rPr>
            </w:pPr>
            <w:r w:rsidRPr="00BA2EF1">
              <w:rPr>
                <w:rFonts w:cs="Arial"/>
                <w:color w:val="FF0000"/>
                <w:szCs w:val="21"/>
                <w:highlight w:val="yellow"/>
                <w:lang w:eastAsia="zh-CN"/>
              </w:rPr>
              <w:t>[</w:t>
            </w:r>
            <w:r w:rsidR="000C2312" w:rsidRPr="00BA2EF1">
              <w:rPr>
                <w:rFonts w:cs="Arial"/>
                <w:color w:val="FF0000"/>
                <w:szCs w:val="21"/>
                <w:highlight w:val="yellow"/>
                <w:lang w:eastAsia="zh-CN"/>
              </w:rPr>
              <w:t>4</w:t>
            </w:r>
            <w:r w:rsidR="002D4B8C" w:rsidRPr="00BA2EF1">
              <w:rPr>
                <w:rFonts w:cs="Arial"/>
                <w:color w:val="FF0000"/>
                <w:szCs w:val="21"/>
                <w:highlight w:val="yellow"/>
                <w:lang w:eastAsia="zh-CN"/>
              </w:rPr>
              <w:t>. Support open loop power control of SL-PRS</w:t>
            </w:r>
            <w:r w:rsidRPr="00BA2EF1">
              <w:rPr>
                <w:rFonts w:cs="Arial"/>
                <w:color w:val="FF0000"/>
                <w:szCs w:val="21"/>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F08B" w14:textId="22F82C36" w:rsidR="002D4B8C" w:rsidRPr="00FB1E6D" w:rsidRDefault="00C25571" w:rsidP="00FD586E">
            <w:pPr>
              <w:pStyle w:val="TAL"/>
              <w:rPr>
                <w:rFonts w:eastAsia="MS Mincho" w:cs="Arial"/>
                <w:color w:val="000000" w:themeColor="text1"/>
                <w:sz w:val="20"/>
              </w:rPr>
            </w:pPr>
            <w:r w:rsidRPr="00C25571">
              <w:rPr>
                <w:rFonts w:eastAsia="MS Mincho" w:cs="Arial"/>
                <w:color w:val="FF0000"/>
                <w:sz w:val="20"/>
                <w:highlight w:val="yellow"/>
              </w:rPr>
              <w:t>[</w:t>
            </w:r>
            <w:r w:rsidR="002E732C" w:rsidRPr="00C25571">
              <w:rPr>
                <w:rFonts w:eastAsia="MS Mincho" w:cs="Arial"/>
                <w:color w:val="FF0000"/>
                <w:sz w:val="20"/>
                <w:highlight w:val="yellow"/>
              </w:rPr>
              <w:t>15-[x], 41-1-3</w:t>
            </w:r>
            <w:r w:rsidRPr="00C25571">
              <w:rPr>
                <w:rFonts w:eastAsia="MS Mincho"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0A66" w14:textId="72BCDA9A" w:rsidR="002D4B8C" w:rsidRPr="00FB1E6D" w:rsidRDefault="002D4B8C" w:rsidP="00FD586E">
            <w:pPr>
              <w:pStyle w:val="TAL"/>
              <w:rPr>
                <w:rFonts w:eastAsia="SimSun" w:cs="Arial"/>
                <w:color w:val="000000" w:themeColor="text1"/>
                <w:sz w:val="20"/>
                <w:lang w:eastAsia="zh-CN"/>
              </w:rPr>
            </w:pPr>
            <w:r w:rsidRPr="00D15C64">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F8EF2" w14:textId="36AADC79" w:rsidR="002D4B8C" w:rsidRPr="00FB1E6D" w:rsidRDefault="00BA2EF1" w:rsidP="00FD586E">
            <w:pPr>
              <w:pStyle w:val="TAL"/>
              <w:rPr>
                <w:rFonts w:cs="Arial"/>
                <w:color w:val="000000" w:themeColor="text1"/>
                <w:sz w:val="20"/>
              </w:rPr>
            </w:pPr>
            <w:r w:rsidRPr="00C25571">
              <w:rPr>
                <w:rFonts w:eastAsia="SimSun"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B3FC" w14:textId="2D79B4A5" w:rsidR="002D4B8C" w:rsidRPr="00FB1E6D" w:rsidRDefault="002D4B8C" w:rsidP="00FD586E">
            <w:pPr>
              <w:pStyle w:val="TAL"/>
              <w:rPr>
                <w:rFonts w:eastAsia="SimSun" w:cs="Arial"/>
                <w:color w:val="000000" w:themeColor="text1"/>
                <w:sz w:val="20"/>
                <w:lang w:val="en-US" w:eastAsia="zh-CN"/>
              </w:rPr>
            </w:pPr>
            <w:r w:rsidRPr="002D4B8C">
              <w:rPr>
                <w:rFonts w:eastAsia="SimSun" w:cs="Arial"/>
                <w:color w:val="FF0000"/>
                <w:sz w:val="20"/>
                <w:lang w:val="en-US" w:eastAsia="zh-CN"/>
              </w:rPr>
              <w:t>Transmitting SL-PRS scheme 2 in a dedicated resource pool</w:t>
            </w:r>
            <w:r w:rsidRPr="002D4B8C">
              <w:rPr>
                <w:rFonts w:eastAsia="SimSun" w:cs="Arial"/>
                <w:color w:val="FF0000"/>
                <w:sz w:val="20"/>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472C9" w14:textId="55B3F35D" w:rsidR="002D4B8C" w:rsidRPr="00FB1E6D" w:rsidRDefault="00C25571" w:rsidP="00FD586E">
            <w:pPr>
              <w:pStyle w:val="TAL"/>
              <w:rPr>
                <w:rFonts w:eastAsia="SimSun" w:cs="Arial"/>
                <w:color w:val="000000" w:themeColor="text1"/>
                <w:sz w:val="20"/>
                <w:lang w:eastAsia="zh-CN"/>
              </w:rPr>
            </w:pPr>
            <w:r>
              <w:rPr>
                <w:rFonts w:cs="Arial"/>
                <w:color w:val="FF0000"/>
                <w:sz w:val="20"/>
                <w:highlight w:val="yellow"/>
              </w:rPr>
              <w:t>[</w:t>
            </w:r>
            <w:r w:rsidRPr="003F6809">
              <w:rPr>
                <w:rFonts w:cs="Arial"/>
                <w:color w:val="FF0000"/>
                <w:sz w:val="20"/>
                <w:highlight w:val="yellow"/>
              </w:rPr>
              <w:t>Per band</w:t>
            </w:r>
            <w:r>
              <w:rPr>
                <w:rFonts w:cs="Arial"/>
                <w:color w:val="FF0000"/>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5140" w14:textId="2DF537B5"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F05E" w14:textId="3366EE00"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4A8C" w14:textId="0EC54846" w:rsidR="002D4B8C" w:rsidRPr="00FB1E6D" w:rsidRDefault="002D4B8C" w:rsidP="00FD586E">
            <w:pPr>
              <w:pStyle w:val="TAL"/>
              <w:rPr>
                <w:rFonts w:cs="Arial"/>
                <w:color w:val="000000" w:themeColor="text1"/>
                <w:sz w:val="20"/>
              </w:rPr>
            </w:pPr>
            <w:r w:rsidRPr="00FC7B9A">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B533" w14:textId="0C7DB37C" w:rsidR="002D4B8C" w:rsidRPr="00FB1E6D" w:rsidRDefault="00C25571" w:rsidP="00FD586E">
            <w:pPr>
              <w:pStyle w:val="TAL"/>
              <w:rPr>
                <w:rFonts w:cs="Arial"/>
                <w:color w:val="000000" w:themeColor="text1"/>
                <w:sz w:val="20"/>
              </w:rPr>
            </w:pPr>
            <w:r w:rsidRPr="003F6809">
              <w:rPr>
                <w:rFonts w:cs="Arial"/>
                <w:color w:val="FF0000"/>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30B9" w14:textId="77777777" w:rsidR="002D4B8C" w:rsidRPr="00D15C64" w:rsidRDefault="002D4B8C" w:rsidP="00FD586E">
            <w:pPr>
              <w:keepNext/>
              <w:keepLines/>
              <w:jc w:val="left"/>
              <w:rPr>
                <w:rFonts w:eastAsia="SimSun" w:cs="Arial"/>
                <w:color w:val="FF0000"/>
              </w:rPr>
            </w:pPr>
            <w:r w:rsidRPr="00D15C64">
              <w:rPr>
                <w:rFonts w:eastAsia="SimSun" w:cs="Arial"/>
                <w:color w:val="FF0000"/>
              </w:rPr>
              <w:t>Optional with capability signaling</w:t>
            </w:r>
          </w:p>
          <w:p w14:paraId="5B811E52" w14:textId="77777777" w:rsidR="002D4B8C" w:rsidRPr="00D15C64" w:rsidRDefault="002D4B8C" w:rsidP="00FD586E">
            <w:pPr>
              <w:keepNext/>
              <w:keepLines/>
              <w:jc w:val="left"/>
              <w:rPr>
                <w:rFonts w:eastAsia="SimSun" w:cs="Arial"/>
                <w:color w:val="FF0000"/>
              </w:rPr>
            </w:pPr>
          </w:p>
          <w:p w14:paraId="06DF454A" w14:textId="309A3E97" w:rsidR="002D4B8C" w:rsidRPr="00FB1E6D" w:rsidRDefault="002D4B8C" w:rsidP="00FD586E">
            <w:pPr>
              <w:pStyle w:val="TAL"/>
              <w:rPr>
                <w:rFonts w:cs="Arial"/>
                <w:color w:val="000000" w:themeColor="text1"/>
                <w:sz w:val="20"/>
              </w:rPr>
            </w:pPr>
          </w:p>
        </w:tc>
      </w:tr>
    </w:tbl>
    <w:p w14:paraId="35ED1119" w14:textId="21D82C41" w:rsidR="00FB1E6D" w:rsidRPr="00FB1E6D" w:rsidRDefault="00FB1E6D" w:rsidP="00B9024D">
      <w:pPr>
        <w:rPr>
          <w:rFonts w:cs="Arial"/>
          <w:lang w:eastAsia="x-none"/>
        </w:rPr>
      </w:pPr>
      <w:r w:rsidRPr="00FB1E6D">
        <w:rPr>
          <w:rFonts w:cs="Arial"/>
          <w:lang w:eastAsia="x-none"/>
        </w:rPr>
        <w:br/>
      </w:r>
      <w:r w:rsidR="00BA2EF1" w:rsidRPr="00BA2EF1">
        <w:rPr>
          <w:rFonts w:ascii="Calibri" w:hAnsi="Calibri" w:cs="Arial"/>
          <w:b/>
          <w:highlight w:val="green"/>
        </w:rPr>
        <w:t>Agreement</w:t>
      </w:r>
      <w:r w:rsidRPr="00BA2EF1">
        <w:rPr>
          <w:rFonts w:ascii="Calibri" w:hAnsi="Calibri" w:cs="Arial"/>
          <w:b/>
          <w:highlight w:val="green"/>
        </w:rPr>
        <w: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02"/>
        <w:gridCol w:w="3161"/>
        <w:gridCol w:w="3649"/>
        <w:gridCol w:w="594"/>
        <w:gridCol w:w="561"/>
        <w:gridCol w:w="472"/>
        <w:gridCol w:w="3018"/>
        <w:gridCol w:w="784"/>
        <w:gridCol w:w="495"/>
        <w:gridCol w:w="495"/>
        <w:gridCol w:w="495"/>
        <w:gridCol w:w="4684"/>
        <w:gridCol w:w="1765"/>
      </w:tblGrid>
      <w:tr w:rsidR="008C1085" w:rsidRPr="008C1085" w14:paraId="37671F2A" w14:textId="77777777" w:rsidTr="008C1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5C6F8" w14:textId="77777777" w:rsidR="0004145C" w:rsidRPr="008C1085" w:rsidRDefault="0004145C" w:rsidP="00FD586E">
            <w:pPr>
              <w:pStyle w:val="TAL"/>
              <w:rPr>
                <w:rFonts w:cs="Arial"/>
                <w:color w:val="000000" w:themeColor="text1"/>
                <w:sz w:val="20"/>
              </w:rPr>
            </w:pPr>
            <w:r w:rsidRPr="008C1085">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FE98" w14:textId="77777777" w:rsidR="0004145C" w:rsidRPr="008C1085" w:rsidRDefault="0004145C" w:rsidP="00FD586E">
            <w:pPr>
              <w:pStyle w:val="TAL"/>
              <w:rPr>
                <w:rFonts w:eastAsia="MS Mincho" w:cs="Arial"/>
                <w:color w:val="000000" w:themeColor="text1"/>
                <w:sz w:val="20"/>
              </w:rPr>
            </w:pPr>
            <w:r w:rsidRPr="008C1085">
              <w:rPr>
                <w:rFonts w:eastAsia="MS Mincho" w:cs="Arial"/>
                <w:color w:val="000000" w:themeColor="text1"/>
                <w:sz w:val="20"/>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F9A4" w14:textId="77777777" w:rsidR="0004145C" w:rsidRPr="008C1085" w:rsidRDefault="0004145C" w:rsidP="00FD586E">
            <w:pPr>
              <w:pStyle w:val="TAL"/>
              <w:rPr>
                <w:rFonts w:eastAsia="SimSun" w:cs="Arial"/>
                <w:color w:val="000000" w:themeColor="text1"/>
                <w:sz w:val="20"/>
                <w:lang w:eastAsia="zh-CN"/>
              </w:rPr>
            </w:pPr>
            <w:r w:rsidRPr="008C1085">
              <w:rPr>
                <w:rFonts w:eastAsia="SimSun" w:cs="Arial"/>
                <w:color w:val="000000" w:themeColor="text1"/>
                <w:sz w:val="20"/>
                <w:lang w:eastAsia="zh-CN"/>
              </w:rPr>
              <w:t xml:space="preserve">SL-PRS congestion control </w:t>
            </w:r>
            <w:r w:rsidRPr="00627F36">
              <w:rPr>
                <w:rFonts w:eastAsia="SimSun" w:cs="Arial"/>
                <w:strike/>
                <w:color w:val="FF0000"/>
                <w:sz w:val="20"/>
                <w:lang w:eastAsia="zh-CN"/>
              </w:rPr>
              <w:t>[</w:t>
            </w:r>
            <w:r w:rsidRPr="00627F36">
              <w:rPr>
                <w:rFonts w:eastAsia="SimSun" w:cs="Arial"/>
                <w:color w:val="000000" w:themeColor="text1"/>
                <w:sz w:val="20"/>
                <w:lang w:eastAsia="zh-CN"/>
              </w:rPr>
              <w:t>in a dedicated</w:t>
            </w:r>
            <w:r w:rsidRPr="00627F36">
              <w:rPr>
                <w:rFonts w:eastAsia="SimSun" w:cs="Arial"/>
                <w:strike/>
                <w:color w:val="FF0000"/>
                <w:sz w:val="20"/>
                <w:lang w:eastAsia="zh-CN"/>
              </w:rPr>
              <w:t>/shared</w:t>
            </w:r>
            <w:r w:rsidRPr="00627F36">
              <w:rPr>
                <w:rFonts w:eastAsia="SimSun" w:cs="Arial"/>
                <w:color w:val="FF0000"/>
                <w:sz w:val="20"/>
                <w:lang w:eastAsia="zh-CN"/>
              </w:rPr>
              <w:t xml:space="preserve"> </w:t>
            </w:r>
            <w:r w:rsidRPr="00627F36">
              <w:rPr>
                <w:rFonts w:eastAsia="SimSun" w:cs="Arial"/>
                <w:color w:val="000000" w:themeColor="text1"/>
                <w:sz w:val="20"/>
                <w:lang w:eastAsia="zh-CN"/>
              </w:rPr>
              <w:t>resource pool</w:t>
            </w:r>
            <w:r w:rsidRPr="00627F36">
              <w:rPr>
                <w:rFonts w:eastAsia="SimSun"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9E9A" w14:textId="77777777" w:rsidR="009805AE" w:rsidRPr="009805AE" w:rsidRDefault="009805AE" w:rsidP="00FD586E">
            <w:pPr>
              <w:jc w:val="left"/>
              <w:rPr>
                <w:rFonts w:cs="Arial"/>
                <w:color w:val="FF0000"/>
                <w:lang w:val="en-GB"/>
              </w:rPr>
            </w:pPr>
            <w:r w:rsidRPr="009805AE">
              <w:rPr>
                <w:rFonts w:cs="Arial"/>
                <w:color w:val="FF0000"/>
                <w:lang w:val="en-GB"/>
              </w:rPr>
              <w:t>1) UE can report CBR measurement to gNB when operating in Scheme 1 and Scheme 2</w:t>
            </w:r>
          </w:p>
          <w:p w14:paraId="65A458BA" w14:textId="7B72B1DA" w:rsidR="009805AE" w:rsidRPr="009805AE" w:rsidRDefault="00BA2EF1" w:rsidP="00FD586E">
            <w:pPr>
              <w:jc w:val="left"/>
              <w:rPr>
                <w:rFonts w:cs="Arial"/>
                <w:color w:val="FF0000"/>
                <w:lang w:val="en-GB"/>
              </w:rPr>
            </w:pPr>
            <w:r w:rsidRPr="00BA2EF1">
              <w:rPr>
                <w:rFonts w:cs="Arial"/>
                <w:color w:val="FF0000"/>
                <w:highlight w:val="yellow"/>
                <w:lang w:val="en-GB"/>
              </w:rPr>
              <w:t>[</w:t>
            </w:r>
            <w:r w:rsidR="009805AE" w:rsidRPr="00BA2EF1">
              <w:rPr>
                <w:rFonts w:cs="Arial"/>
                <w:color w:val="FF0000"/>
                <w:highlight w:val="yellow"/>
                <w:lang w:val="en-GB"/>
              </w:rPr>
              <w:t>2) UE can adjust its radio parameters based on CBR measurement and CRlimit.</w:t>
            </w:r>
            <w:r w:rsidRPr="00BA2EF1">
              <w:rPr>
                <w:rFonts w:cs="Arial"/>
                <w:color w:val="FF0000"/>
                <w:highlight w:val="yellow"/>
                <w:lang w:val="en-GB"/>
              </w:rPr>
              <w:t>]</w:t>
            </w:r>
          </w:p>
          <w:p w14:paraId="260ADC20" w14:textId="6CECCF27" w:rsidR="0004145C" w:rsidRPr="008C1085" w:rsidRDefault="009805AE" w:rsidP="00FD586E">
            <w:pPr>
              <w:jc w:val="left"/>
              <w:rPr>
                <w:rFonts w:cs="Arial"/>
                <w:color w:val="000000" w:themeColor="text1"/>
              </w:rPr>
            </w:pPr>
            <w:r w:rsidRPr="008C1085">
              <w:rPr>
                <w:rFonts w:cs="Arial"/>
                <w:color w:val="FF0000"/>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F69" w14:textId="5E254B37" w:rsidR="0004145C" w:rsidRPr="008C1085" w:rsidRDefault="009805AE" w:rsidP="00FD586E">
            <w:pPr>
              <w:pStyle w:val="TAL"/>
              <w:rPr>
                <w:rFonts w:eastAsia="MS Mincho" w:cs="Arial"/>
                <w:color w:val="000000" w:themeColor="text1"/>
                <w:sz w:val="20"/>
              </w:rPr>
            </w:pPr>
            <w:r w:rsidRPr="008C1085">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9313" w14:textId="68D0477E" w:rsidR="0004145C" w:rsidRPr="008C1085" w:rsidRDefault="0004145C" w:rsidP="00FD586E">
            <w:pPr>
              <w:pStyle w:val="TAL"/>
              <w:rPr>
                <w:rFonts w:eastAsia="SimSun" w:cs="Arial"/>
                <w:color w:val="000000" w:themeColor="text1"/>
                <w:sz w:val="20"/>
                <w:lang w:eastAsia="zh-CN"/>
              </w:rPr>
            </w:pPr>
            <w:r w:rsidRPr="008C1085">
              <w:rPr>
                <w:rFonts w:eastAsia="SimSun" w:cs="Arial"/>
                <w:color w:val="FF0000"/>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EEA9" w14:textId="0100246C" w:rsidR="0004145C" w:rsidRPr="008C1085" w:rsidRDefault="00BA2EF1" w:rsidP="00FD586E">
            <w:pPr>
              <w:pStyle w:val="TAL"/>
              <w:rPr>
                <w:rFonts w:cs="Arial"/>
                <w:color w:val="000000" w:themeColor="text1"/>
                <w:sz w:val="20"/>
              </w:rPr>
            </w:pPr>
            <w:r>
              <w:rPr>
                <w:rFonts w:eastAsia="SimSun"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8A0E" w14:textId="5EE8E6AF" w:rsidR="0004145C" w:rsidRPr="008C1085" w:rsidRDefault="0004145C" w:rsidP="00FD586E">
            <w:pPr>
              <w:pStyle w:val="TAL"/>
              <w:rPr>
                <w:rFonts w:eastAsia="SimSun" w:cs="Arial"/>
                <w:color w:val="000000" w:themeColor="text1"/>
                <w:sz w:val="20"/>
                <w:lang w:val="en-US" w:eastAsia="zh-CN"/>
              </w:rPr>
            </w:pPr>
            <w:r w:rsidRPr="008C1085">
              <w:rPr>
                <w:rFonts w:eastAsia="SimSun" w:cs="Arial"/>
                <w:color w:val="FF0000"/>
                <w:sz w:val="20"/>
                <w:lang w:eastAsia="zh-CN"/>
              </w:rPr>
              <w:t>SL-PRS congestion con</w:t>
            </w:r>
            <w:r w:rsidRPr="00627F36">
              <w:rPr>
                <w:rFonts w:eastAsia="SimSun" w:cs="Arial"/>
                <w:color w:val="FF0000"/>
                <w:sz w:val="20"/>
                <w:lang w:eastAsia="zh-CN"/>
              </w:rPr>
              <w:t xml:space="preserve">trol </w:t>
            </w:r>
            <w:r w:rsidR="000D0235" w:rsidRPr="00627F36">
              <w:rPr>
                <w:rFonts w:eastAsia="SimSun" w:cs="Arial"/>
                <w:color w:val="FF0000"/>
                <w:sz w:val="20"/>
                <w:lang w:val="en-US" w:eastAsia="zh-CN"/>
              </w:rPr>
              <w:t>in a dedicated resource pool</w:t>
            </w:r>
            <w:r w:rsidRPr="008C1085">
              <w:rPr>
                <w:rFonts w:eastAsia="SimSun" w:cs="Arial"/>
                <w:color w:val="FF0000"/>
                <w:sz w:val="2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31EC" w14:textId="174E36F5" w:rsidR="0004145C" w:rsidRPr="008C1085" w:rsidRDefault="0004145C" w:rsidP="00FD586E">
            <w:pPr>
              <w:pStyle w:val="TAL"/>
              <w:rPr>
                <w:rFonts w:eastAsia="SimSun" w:cs="Arial"/>
                <w:color w:val="000000" w:themeColor="text1"/>
                <w:sz w:val="20"/>
                <w:lang w:eastAsia="zh-CN"/>
              </w:rPr>
            </w:pPr>
            <w:r w:rsidRPr="008C1085">
              <w:rPr>
                <w:rFonts w:eastAsia="SimSun" w:cs="Arial"/>
                <w:color w:val="FF0000"/>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07B9" w14:textId="72F8ABCF"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07A5" w14:textId="709AD483"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50AB3" w14:textId="32874857" w:rsidR="0004145C" w:rsidRPr="008C1085" w:rsidRDefault="0004145C" w:rsidP="00FD586E">
            <w:pPr>
              <w:pStyle w:val="TAL"/>
              <w:rPr>
                <w:rFonts w:cs="Arial"/>
                <w:color w:val="000000" w:themeColor="text1"/>
                <w:sz w:val="20"/>
              </w:rPr>
            </w:pPr>
            <w:r w:rsidRPr="008C1085">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8303A" w14:textId="7CA10964" w:rsidR="008C1085" w:rsidRPr="0093667D" w:rsidRDefault="0093667D" w:rsidP="00FD586E">
            <w:pPr>
              <w:pStyle w:val="TAL"/>
              <w:rPr>
                <w:rFonts w:cs="Arial"/>
                <w:color w:val="FF0000"/>
                <w:sz w:val="20"/>
                <w:highlight w:val="yellow"/>
              </w:rPr>
            </w:pPr>
            <w:r w:rsidRPr="0093667D">
              <w:rPr>
                <w:rFonts w:cs="Arial"/>
                <w:color w:val="FF0000"/>
                <w:sz w:val="20"/>
                <w:highlight w:val="yellow"/>
              </w:rPr>
              <w:t>[</w:t>
            </w:r>
            <w:r w:rsidR="008C1085" w:rsidRPr="0093667D">
              <w:rPr>
                <w:rFonts w:cs="Arial"/>
                <w:color w:val="FF0000"/>
                <w:sz w:val="20"/>
                <w:highlight w:val="yellow"/>
              </w:rPr>
              <w:t>Component-3 candidate value set</w:t>
            </w:r>
          </w:p>
          <w:p w14:paraId="664EC3FC" w14:textId="77777777" w:rsidR="008C1085" w:rsidRPr="0093667D" w:rsidRDefault="008C1085" w:rsidP="00FD586E">
            <w:pPr>
              <w:pStyle w:val="TAL"/>
              <w:rPr>
                <w:rFonts w:cs="Arial"/>
                <w:color w:val="FF0000"/>
                <w:sz w:val="20"/>
                <w:highlight w:val="yellow"/>
              </w:rPr>
            </w:pPr>
            <w:r w:rsidRPr="0093667D">
              <w:rPr>
                <w:rFonts w:cs="Arial"/>
                <w:color w:val="FF0000"/>
                <w:sz w:val="20"/>
                <w:highlight w:val="yellow"/>
              </w:rPr>
              <w:t>{Congestion process time 1, Congestion process time 2} where</w:t>
            </w:r>
          </w:p>
          <w:p w14:paraId="76C18D1C" w14:textId="77777777" w:rsidR="008C1085" w:rsidRPr="0093667D" w:rsidRDefault="008C1085" w:rsidP="00FD586E">
            <w:pPr>
              <w:pStyle w:val="TAL"/>
              <w:rPr>
                <w:rFonts w:cs="Arial"/>
                <w:color w:val="FF0000"/>
                <w:sz w:val="20"/>
                <w:highlight w:val="yellow"/>
              </w:rPr>
            </w:pPr>
            <w:r w:rsidRPr="0093667D">
              <w:rPr>
                <w:rFonts w:cs="Arial"/>
                <w:color w:val="FF0000"/>
                <w:sz w:val="20"/>
                <w:highlight w:val="yellow"/>
              </w:rPr>
              <w:t>Congestion process time 1: 2, 2, 4, 8 slots for 15, 30, 60, 120 kHz subcarrier spacing.</w:t>
            </w:r>
          </w:p>
          <w:p w14:paraId="569ABD13" w14:textId="48F2294A" w:rsidR="0004145C" w:rsidRDefault="008C1085" w:rsidP="00FD586E">
            <w:pPr>
              <w:pStyle w:val="TAL"/>
              <w:rPr>
                <w:rFonts w:cs="Arial"/>
                <w:color w:val="FF0000"/>
                <w:sz w:val="20"/>
                <w:lang w:val="en-US"/>
              </w:rPr>
            </w:pPr>
            <w:r w:rsidRPr="0093667D">
              <w:rPr>
                <w:rFonts w:cs="Arial"/>
                <w:color w:val="FF0000"/>
                <w:sz w:val="20"/>
                <w:highlight w:val="yellow"/>
                <w:lang w:val="en-US"/>
              </w:rPr>
              <w:t>Congestion process time 2: 2, 4, 8, 16 slots for 15, 30, 60, 120 kHz subcarrier spacing</w:t>
            </w:r>
            <w:r w:rsidR="0093667D" w:rsidRPr="0093667D">
              <w:rPr>
                <w:rFonts w:cs="Arial"/>
                <w:color w:val="FF0000"/>
                <w:sz w:val="20"/>
                <w:highlight w:val="yellow"/>
                <w:lang w:val="en-US"/>
              </w:rPr>
              <w:t>]</w:t>
            </w:r>
          </w:p>
          <w:p w14:paraId="0652E28D" w14:textId="77777777" w:rsidR="008C1085" w:rsidRDefault="008C1085" w:rsidP="00FD586E">
            <w:pPr>
              <w:pStyle w:val="TAL"/>
              <w:rPr>
                <w:rFonts w:cs="Arial"/>
                <w:color w:val="000000" w:themeColor="text1"/>
                <w:sz w:val="20"/>
              </w:rPr>
            </w:pPr>
          </w:p>
          <w:p w14:paraId="519852FD" w14:textId="34C9E57C" w:rsidR="008C1085" w:rsidRPr="008C1085" w:rsidRDefault="008C1085" w:rsidP="00FD586E">
            <w:pPr>
              <w:pStyle w:val="TAL"/>
              <w:rPr>
                <w:rFonts w:cs="Arial"/>
                <w:color w:val="000000" w:themeColor="text1"/>
                <w:sz w:val="20"/>
              </w:rPr>
            </w:pPr>
            <w:r w:rsidRPr="008C1085">
              <w:rPr>
                <w:rFonts w:cs="Arial"/>
                <w:color w:val="FF0000"/>
                <w:sz w:val="20"/>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8535" w14:textId="40EFE5BA" w:rsidR="0004145C" w:rsidRPr="008C1085" w:rsidRDefault="0004145C" w:rsidP="00FD586E">
            <w:pPr>
              <w:pStyle w:val="TAL"/>
              <w:rPr>
                <w:rFonts w:cs="Arial"/>
                <w:color w:val="000000" w:themeColor="text1"/>
                <w:sz w:val="20"/>
              </w:rPr>
            </w:pPr>
            <w:r w:rsidRPr="008C1085">
              <w:rPr>
                <w:rFonts w:eastAsia="SimSun" w:cs="Arial"/>
                <w:color w:val="FF0000"/>
                <w:sz w:val="20"/>
              </w:rPr>
              <w:t>Optional with capability signaling.</w:t>
            </w:r>
          </w:p>
        </w:tc>
      </w:tr>
    </w:tbl>
    <w:p w14:paraId="2D8BA73D" w14:textId="6981DAE4" w:rsidR="00FB1E6D" w:rsidRDefault="00FB1E6D" w:rsidP="00B9024D">
      <w:pPr>
        <w:rPr>
          <w:rFonts w:cs="Arial"/>
          <w:lang w:eastAsia="x-none"/>
        </w:rPr>
      </w:pPr>
    </w:p>
    <w:p w14:paraId="71BE4D7A" w14:textId="000DC29E" w:rsidR="00FB1E6D" w:rsidRPr="00FB1E6D" w:rsidRDefault="00E65D15" w:rsidP="00B9024D">
      <w:pPr>
        <w:rPr>
          <w:rFonts w:cs="Arial"/>
          <w:lang w:eastAsia="x-none"/>
        </w:rPr>
      </w:pPr>
      <w:r w:rsidRPr="00231598">
        <w:rPr>
          <w:rFonts w:ascii="Calibri" w:hAnsi="Calibri" w:cs="Arial"/>
          <w:b/>
          <w:highlight w:val="green"/>
        </w:rPr>
        <w:t>Agreement</w:t>
      </w:r>
      <w:r w:rsidR="00FB1E6D" w:rsidRPr="00231598">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87"/>
        <w:gridCol w:w="4094"/>
        <w:gridCol w:w="4292"/>
        <w:gridCol w:w="594"/>
        <w:gridCol w:w="472"/>
        <w:gridCol w:w="594"/>
        <w:gridCol w:w="4393"/>
        <w:gridCol w:w="802"/>
        <w:gridCol w:w="495"/>
        <w:gridCol w:w="495"/>
        <w:gridCol w:w="495"/>
        <w:gridCol w:w="2040"/>
        <w:gridCol w:w="1466"/>
      </w:tblGrid>
      <w:tr w:rsidR="00231598" w:rsidRPr="00FB1E6D" w14:paraId="57507648"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9C313" w14:textId="77777777" w:rsidR="004A1D3B" w:rsidRPr="00FB1E6D" w:rsidRDefault="004A1D3B" w:rsidP="001E3533">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6540" w14:textId="77777777" w:rsidR="004A1D3B" w:rsidRPr="00FB1E6D" w:rsidRDefault="004A1D3B" w:rsidP="001E3533">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2EAE" w14:textId="273DAE9C" w:rsidR="004A1D3B" w:rsidRPr="00FB1E6D" w:rsidRDefault="004A1D3B" w:rsidP="001E3533">
            <w:pPr>
              <w:pStyle w:val="TAL"/>
              <w:rPr>
                <w:rFonts w:eastAsia="SimSun" w:cs="Arial"/>
                <w:color w:val="000000" w:themeColor="text1"/>
                <w:sz w:val="20"/>
                <w:lang w:eastAsia="zh-CN"/>
              </w:rPr>
            </w:pPr>
            <w:r w:rsidRPr="00B806A7">
              <w:rPr>
                <w:rFonts w:cs="Arial"/>
                <w:bCs/>
                <w:color w:val="000000" w:themeColor="text1"/>
                <w:sz w:val="20"/>
              </w:rPr>
              <w:t xml:space="preserve">TDM-based multiplexing of SL-PRS </w:t>
            </w:r>
            <w:r w:rsidR="00E65D15" w:rsidRPr="00231598">
              <w:rPr>
                <w:rFonts w:cs="Arial"/>
                <w:bCs/>
                <w:color w:val="000000" w:themeColor="text1"/>
                <w:sz w:val="20"/>
                <w:highlight w:val="yellow"/>
              </w:rPr>
              <w:t>[t</w:t>
            </w:r>
            <w:r w:rsidRPr="00231598">
              <w:rPr>
                <w:rFonts w:cs="Arial"/>
                <w:bCs/>
                <w:color w:val="000000" w:themeColor="text1"/>
                <w:sz w:val="20"/>
                <w:highlight w:val="yellow"/>
              </w:rPr>
              <w:t>ransmission/receptio</w:t>
            </w:r>
            <w:r w:rsidR="00231598" w:rsidRPr="00231598">
              <w:rPr>
                <w:rFonts w:cs="Arial"/>
                <w:bCs/>
                <w:color w:val="000000" w:themeColor="text1"/>
                <w:sz w:val="20"/>
                <w:highlight w:val="yellow"/>
              </w:rPr>
              <w:t>n]</w:t>
            </w:r>
            <w:r w:rsidRPr="00B806A7">
              <w:rPr>
                <w:rFonts w:cs="Arial"/>
                <w:bCs/>
                <w:color w:val="000000" w:themeColor="text1"/>
                <w:sz w:val="20"/>
              </w:rPr>
              <w:t xml:space="preserve"> from different UEs in the same slot</w:t>
            </w:r>
            <w:r w:rsidR="00231598">
              <w:rPr>
                <w:rFonts w:cs="Arial"/>
                <w:bCs/>
                <w:color w:val="000000" w:themeColor="text1"/>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885F" w14:textId="56FE5A57" w:rsidR="004A1D3B" w:rsidRPr="00231598" w:rsidRDefault="001E3533" w:rsidP="001E3533">
            <w:pPr>
              <w:jc w:val="left"/>
              <w:rPr>
                <w:rFonts w:cs="Arial"/>
                <w:color w:val="FF0000"/>
              </w:rPr>
            </w:pPr>
            <w:r w:rsidRPr="00231598">
              <w:rPr>
                <w:rFonts w:cs="Arial"/>
                <w:color w:val="FF0000"/>
              </w:rPr>
              <w:t xml:space="preserve">Support of </w:t>
            </w:r>
            <w:r w:rsidRPr="00231598">
              <w:rPr>
                <w:rFonts w:cs="Arial"/>
                <w:bCs/>
                <w:color w:val="FF0000"/>
              </w:rPr>
              <w:t xml:space="preserve">TDM-based multiplexing of SL-PRS </w:t>
            </w:r>
            <w:r w:rsidR="00231598" w:rsidRPr="00231598">
              <w:rPr>
                <w:rFonts w:cs="Arial"/>
                <w:bCs/>
                <w:color w:val="FF0000"/>
                <w:highlight w:val="yellow"/>
              </w:rPr>
              <w:t>[transmission/reception]</w:t>
            </w:r>
            <w:r w:rsidRPr="00231598">
              <w:rPr>
                <w:rFonts w:cs="Arial"/>
                <w:bCs/>
                <w:color w:val="FF0000"/>
              </w:rPr>
              <w:t xml:space="preserve"> from different UEs in the same slot</w:t>
            </w:r>
            <w:r w:rsidR="00BE515E" w:rsidRPr="00231598">
              <w:rPr>
                <w:rFonts w:cs="Arial"/>
                <w:bCs/>
                <w:color w:val="FF0000"/>
              </w:rPr>
              <w:t xml:space="preserve">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A970" w14:textId="679FF8D5" w:rsidR="004A1D3B" w:rsidRPr="00231598" w:rsidRDefault="004A1D3B" w:rsidP="001E3533">
            <w:pPr>
              <w:pStyle w:val="TAL"/>
              <w:rPr>
                <w:rFonts w:eastAsia="MS Mincho"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EA02" w14:textId="73B6F0D1" w:rsidR="004A1D3B" w:rsidRPr="00231598" w:rsidRDefault="004A1D3B" w:rsidP="001E3533">
            <w:pPr>
              <w:pStyle w:val="TAL"/>
              <w:rPr>
                <w:rFonts w:eastAsia="SimSun" w:cs="Arial"/>
                <w:color w:val="FF0000"/>
                <w:sz w:val="20"/>
                <w:lang w:eastAsia="zh-CN"/>
              </w:rPr>
            </w:pPr>
            <w:r w:rsidRPr="00231598">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0AAC" w14:textId="20C6580C" w:rsidR="004A1D3B" w:rsidRPr="00231598" w:rsidRDefault="00BE515E" w:rsidP="001E3533">
            <w:pPr>
              <w:pStyle w:val="TAL"/>
              <w:rPr>
                <w:rFonts w:cs="Arial"/>
                <w:color w:val="FF0000"/>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27F4" w14:textId="7B1ED872" w:rsidR="004A1D3B" w:rsidRPr="00231598" w:rsidRDefault="003218FC" w:rsidP="001E3533">
            <w:pPr>
              <w:pStyle w:val="TAL"/>
              <w:rPr>
                <w:rFonts w:eastAsia="SimSun" w:cs="Arial"/>
                <w:color w:val="FF0000"/>
                <w:sz w:val="20"/>
                <w:lang w:val="en-US" w:eastAsia="zh-CN"/>
              </w:rPr>
            </w:pPr>
            <w:r w:rsidRPr="00231598">
              <w:rPr>
                <w:rFonts w:cs="Arial"/>
                <w:bCs/>
                <w:color w:val="FF0000"/>
                <w:sz w:val="20"/>
              </w:rPr>
              <w:t xml:space="preserve">TDM-based multiplexing of SL-PRS </w:t>
            </w:r>
            <w:r w:rsidR="00231598" w:rsidRPr="00231598">
              <w:rPr>
                <w:rFonts w:cs="Arial"/>
                <w:bCs/>
                <w:color w:val="FF0000"/>
                <w:sz w:val="20"/>
                <w:highlight w:val="yellow"/>
              </w:rPr>
              <w:t>[transmission/reception]</w:t>
            </w:r>
            <w:r w:rsidRPr="00231598">
              <w:rPr>
                <w:rFonts w:cs="Arial"/>
                <w:bCs/>
                <w:color w:val="FF0000"/>
                <w:sz w:val="20"/>
              </w:rPr>
              <w:t xml:space="preserve"> from different UEs in the same slot is not </w:t>
            </w:r>
            <w:r w:rsidR="001E3533" w:rsidRPr="00231598">
              <w:rPr>
                <w:rFonts w:cs="Arial"/>
                <w:bCs/>
                <w:color w:val="FF0000"/>
                <w:sz w:val="20"/>
              </w:rPr>
              <w:t>supported</w:t>
            </w:r>
            <w:r w:rsidR="00231598">
              <w:rPr>
                <w:rFonts w:cs="Arial"/>
                <w:bCs/>
                <w:color w:val="FF0000"/>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6959" w14:textId="326ABDAC" w:rsidR="004A1D3B" w:rsidRPr="00B806A7" w:rsidRDefault="00BE515E" w:rsidP="001E3533">
            <w:pPr>
              <w:pStyle w:val="TAL"/>
              <w:rPr>
                <w:rFonts w:eastAsia="SimSun" w:cs="Arial"/>
                <w:color w:val="000000" w:themeColor="text1"/>
                <w:sz w:val="20"/>
                <w:lang w:eastAsia="zh-CN"/>
              </w:rPr>
            </w:pPr>
            <w:r w:rsidRPr="00BE515E">
              <w:rPr>
                <w:rFonts w:eastAsia="SimSun" w:cs="Arial"/>
                <w:color w:val="FF0000"/>
                <w:sz w:val="20"/>
                <w:highlight w:val="yellow"/>
                <w:lang w:eastAsia="zh-CN"/>
              </w:rPr>
              <w:t>[</w:t>
            </w:r>
            <w:r w:rsidR="004A1D3B" w:rsidRPr="00BE515E">
              <w:rPr>
                <w:rFonts w:eastAsia="SimSun" w:cs="Arial"/>
                <w:color w:val="FF0000"/>
                <w:sz w:val="20"/>
                <w:highlight w:val="yellow"/>
                <w:lang w:eastAsia="zh-CN"/>
              </w:rPr>
              <w:t>Per band</w:t>
            </w:r>
            <w:r w:rsidRPr="00BE515E">
              <w:rPr>
                <w:rFonts w:eastAsia="SimSun" w:cs="Arial"/>
                <w:color w:val="FF0000"/>
                <w:sz w:val="2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4D88" w14:textId="0ECB8143"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17D9" w14:textId="6E2E8DD6"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B792" w14:textId="3C1B55EC" w:rsidR="004A1D3B" w:rsidRPr="00B806A7" w:rsidRDefault="004A1D3B"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50C7" w14:textId="1BB1497C" w:rsidR="004A1D3B" w:rsidRPr="00B806A7" w:rsidRDefault="00BE515E" w:rsidP="001E3533">
            <w:pPr>
              <w:pStyle w:val="TAL"/>
              <w:rPr>
                <w:rFonts w:cs="Arial"/>
                <w:color w:val="000000" w:themeColor="text1"/>
                <w:sz w:val="20"/>
              </w:rPr>
            </w:pPr>
            <w:r w:rsidRPr="00BE515E">
              <w:rPr>
                <w:rFonts w:eastAsia="SimSun" w:cs="Arial"/>
                <w:color w:val="FF0000"/>
                <w:sz w:val="20"/>
                <w:highlight w:val="yellow"/>
                <w:lang w:val="en-US" w:eastAsia="en-US"/>
              </w:rPr>
              <w:t>[</w:t>
            </w:r>
            <w:r w:rsidR="00D179CC" w:rsidRPr="00BE515E">
              <w:rPr>
                <w:rFonts w:eastAsia="SimSun" w:cs="Arial"/>
                <w:color w:val="FF0000"/>
                <w:sz w:val="20"/>
                <w:highlight w:val="yellow"/>
                <w:lang w:val="en-US" w:eastAsia="en-US"/>
              </w:rPr>
              <w:t>Need for location server to know if the feature is supported</w:t>
            </w:r>
            <w:r w:rsidRPr="00BE515E">
              <w:rPr>
                <w:rFonts w:eastAsia="SimSun" w:cs="Arial"/>
                <w:color w:val="FF0000"/>
                <w:sz w:val="20"/>
                <w:highlight w:val="yellow"/>
                <w:lang w:val="en-US"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BBFB" w14:textId="636815C4" w:rsidR="004A1D3B" w:rsidRPr="00B806A7" w:rsidRDefault="004A1D3B" w:rsidP="001E3533">
            <w:pPr>
              <w:pStyle w:val="TAL"/>
              <w:rPr>
                <w:rFonts w:cs="Arial"/>
                <w:color w:val="000000" w:themeColor="text1"/>
                <w:sz w:val="20"/>
              </w:rPr>
            </w:pPr>
            <w:r w:rsidRPr="00B806A7">
              <w:rPr>
                <w:rFonts w:eastAsia="SimSun" w:cs="Arial"/>
                <w:color w:val="FF0000"/>
                <w:sz w:val="20"/>
              </w:rPr>
              <w:t>Optional with capability signaling</w:t>
            </w:r>
          </w:p>
        </w:tc>
      </w:tr>
    </w:tbl>
    <w:p w14:paraId="0B32418F" w14:textId="77777777" w:rsidR="00FB1E6D" w:rsidRDefault="00FB1E6D" w:rsidP="00B9024D">
      <w:pPr>
        <w:rPr>
          <w:rFonts w:cs="Arial"/>
          <w:lang w:eastAsia="x-none"/>
        </w:rPr>
      </w:pPr>
    </w:p>
    <w:p w14:paraId="77E3AD2D" w14:textId="4DE4C94B" w:rsidR="00FB1E6D" w:rsidRPr="00FB1E6D" w:rsidRDefault="00231598" w:rsidP="00B9024D">
      <w:pPr>
        <w:rPr>
          <w:rFonts w:cs="Arial"/>
          <w:lang w:eastAsia="x-none"/>
        </w:rPr>
      </w:pPr>
      <w:r w:rsidRPr="00231598">
        <w:rPr>
          <w:rFonts w:ascii="Calibri" w:hAnsi="Calibri" w:cs="Arial"/>
          <w:b/>
          <w:highlight w:val="green"/>
        </w:rPr>
        <w:t>Agreement</w:t>
      </w:r>
      <w:r w:rsidR="00FB1E6D" w:rsidRPr="00231598">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610"/>
        <w:gridCol w:w="4648"/>
        <w:gridCol w:w="3774"/>
        <w:gridCol w:w="594"/>
        <w:gridCol w:w="472"/>
        <w:gridCol w:w="594"/>
        <w:gridCol w:w="3916"/>
        <w:gridCol w:w="827"/>
        <w:gridCol w:w="495"/>
        <w:gridCol w:w="495"/>
        <w:gridCol w:w="495"/>
        <w:gridCol w:w="2294"/>
        <w:gridCol w:w="1586"/>
      </w:tblGrid>
      <w:tr w:rsidR="001E3533" w:rsidRPr="00FB1E6D" w14:paraId="42E5A454"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FC54EF" w14:textId="77777777" w:rsidR="003218FC" w:rsidRPr="00FB1E6D" w:rsidRDefault="003218FC" w:rsidP="001E3533">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1808" w14:textId="77777777" w:rsidR="003218FC" w:rsidRPr="00FB1E6D" w:rsidRDefault="003218FC" w:rsidP="001E3533">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DE87D" w14:textId="01ADA07A" w:rsidR="003218FC" w:rsidRPr="00FB1E6D" w:rsidRDefault="003218FC" w:rsidP="001E3533">
            <w:pPr>
              <w:pStyle w:val="TAL"/>
              <w:rPr>
                <w:rFonts w:eastAsia="SimSun" w:cs="Arial"/>
                <w:color w:val="000000" w:themeColor="text1"/>
                <w:sz w:val="20"/>
                <w:lang w:eastAsia="zh-CN"/>
              </w:rPr>
            </w:pPr>
            <w:r w:rsidRPr="00FB1E6D">
              <w:rPr>
                <w:rFonts w:cs="Arial"/>
                <w:bCs/>
                <w:color w:val="000000" w:themeColor="text1"/>
                <w:sz w:val="20"/>
              </w:rPr>
              <w:t xml:space="preserve">Comb-based multiplexing for SL-PRS </w:t>
            </w:r>
            <w:r w:rsidRPr="00B806A7">
              <w:rPr>
                <w:rFonts w:cs="Arial"/>
                <w:bCs/>
                <w:strike/>
                <w:color w:val="FF0000"/>
                <w:sz w:val="20"/>
              </w:rPr>
              <w:t>[transmission/</w:t>
            </w:r>
            <w:r w:rsidRPr="00B806A7">
              <w:rPr>
                <w:rFonts w:cs="Arial"/>
                <w:bCs/>
                <w:color w:val="000000" w:themeColor="text1"/>
                <w:sz w:val="20"/>
              </w:rPr>
              <w:t>reception</w:t>
            </w:r>
            <w:r w:rsidRPr="00B806A7">
              <w:rPr>
                <w:rFonts w:cs="Arial"/>
                <w:bCs/>
                <w:strike/>
                <w:color w:val="FF0000"/>
                <w:sz w:val="20"/>
              </w:rPr>
              <w:t>]</w:t>
            </w:r>
            <w:r w:rsidRPr="00FB1E6D">
              <w:rPr>
                <w:rFonts w:cs="Arial"/>
                <w:bCs/>
                <w:color w:val="000000" w:themeColor="text1"/>
                <w:sz w:val="20"/>
              </w:rPr>
              <w:t xml:space="preserve"> from different UEs in the same slot</w:t>
            </w:r>
            <w:r w:rsidR="00231598">
              <w:rPr>
                <w:rFonts w:cs="Arial"/>
                <w:bCs/>
                <w:color w:val="000000" w:themeColor="text1"/>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CC75F" w14:textId="6DE22123" w:rsidR="003218FC" w:rsidRPr="00FB1E6D" w:rsidRDefault="001E3533" w:rsidP="001E3533">
            <w:pPr>
              <w:jc w:val="left"/>
              <w:rPr>
                <w:rFonts w:cs="Arial"/>
                <w:color w:val="000000" w:themeColor="text1"/>
              </w:rPr>
            </w:pPr>
            <w:r w:rsidRPr="001E3533">
              <w:rPr>
                <w:rFonts w:cs="Arial"/>
                <w:color w:val="FF0000"/>
              </w:rPr>
              <w:t xml:space="preserve">Support of </w:t>
            </w:r>
            <w:r w:rsidRPr="001E3533">
              <w:rPr>
                <w:rFonts w:cs="Arial"/>
                <w:bCs/>
                <w:color w:val="FF0000"/>
              </w:rPr>
              <w:t>comb-based multiplexing for SL-PRS reception from different UEs in the same slot</w:t>
            </w:r>
            <w:r w:rsidR="00231598">
              <w:rPr>
                <w:rFonts w:cs="Arial"/>
                <w:bCs/>
                <w:color w:val="FF0000"/>
              </w:rPr>
              <w:t xml:space="preserve"> </w:t>
            </w:r>
            <w:r w:rsidR="00231598" w:rsidRPr="00231598">
              <w:rPr>
                <w:rFonts w:cs="Arial"/>
                <w:bCs/>
                <w:color w:val="FF0000"/>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57AF" w14:textId="332D01B1" w:rsidR="003218FC" w:rsidRPr="00FB1E6D" w:rsidRDefault="003218FC" w:rsidP="001E3533">
            <w:pPr>
              <w:pStyle w:val="TAL"/>
              <w:rPr>
                <w:rFonts w:eastAsia="MS Mincho" w:cs="Arial"/>
                <w:color w:val="000000" w:themeColor="text1"/>
                <w:sz w:val="20"/>
              </w:rPr>
            </w:pPr>
            <w:r w:rsidRPr="00557CE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BC0D" w14:textId="60A6B7D1" w:rsidR="003218FC" w:rsidRPr="00FB1E6D" w:rsidRDefault="003218FC" w:rsidP="001E3533">
            <w:pPr>
              <w:pStyle w:val="TAL"/>
              <w:rPr>
                <w:rFonts w:eastAsia="SimSun" w:cs="Arial"/>
                <w:color w:val="000000" w:themeColor="text1"/>
                <w:sz w:val="20"/>
                <w:lang w:eastAsia="zh-CN"/>
              </w:rPr>
            </w:pPr>
            <w:r w:rsidRPr="00B806A7">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C12A4" w14:textId="329AB4E9" w:rsidR="003218FC" w:rsidRPr="00FB1E6D" w:rsidRDefault="00231598" w:rsidP="001E3533">
            <w:pPr>
              <w:pStyle w:val="TAL"/>
              <w:rPr>
                <w:rFonts w:cs="Arial"/>
                <w:color w:val="000000" w:themeColor="text1"/>
                <w:sz w:val="20"/>
              </w:rPr>
            </w:pPr>
            <w:r w:rsidRPr="00231598">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0834" w14:textId="05051665" w:rsidR="003218FC" w:rsidRPr="00FB1E6D" w:rsidRDefault="003218FC" w:rsidP="001E3533">
            <w:pPr>
              <w:pStyle w:val="TAL"/>
              <w:rPr>
                <w:rFonts w:eastAsia="SimSun" w:cs="Arial"/>
                <w:color w:val="000000" w:themeColor="text1"/>
                <w:sz w:val="20"/>
                <w:lang w:val="en-US" w:eastAsia="zh-CN"/>
              </w:rPr>
            </w:pPr>
            <w:r w:rsidRPr="003218FC">
              <w:rPr>
                <w:rFonts w:cs="Arial"/>
                <w:bCs/>
                <w:color w:val="FF0000"/>
                <w:sz w:val="20"/>
                <w:lang w:val="en-US"/>
              </w:rPr>
              <w:t xml:space="preserve">Comb-based multiplexing for SL-PRS reception from different UEs in the same slot </w:t>
            </w:r>
            <w:r w:rsidRPr="003218FC">
              <w:rPr>
                <w:rFonts w:cs="Arial"/>
                <w:bCs/>
                <w:color w:val="FF0000"/>
                <w:sz w:val="20"/>
              </w:rPr>
              <w:t xml:space="preserve">is not </w:t>
            </w:r>
            <w:r w:rsidR="001E3533" w:rsidRPr="003218FC">
              <w:rPr>
                <w:rFonts w:cs="Arial"/>
                <w:bCs/>
                <w:color w:val="FF0000"/>
                <w:sz w:val="20"/>
              </w:rPr>
              <w:t>supported</w:t>
            </w:r>
            <w:r w:rsidR="00231598">
              <w:rPr>
                <w:rFonts w:cs="Arial"/>
                <w:bCs/>
                <w:color w:val="FF0000"/>
                <w:sz w:val="20"/>
              </w:rPr>
              <w:t xml:space="preserve"> </w:t>
            </w:r>
            <w:r w:rsidR="00231598" w:rsidRPr="00231598">
              <w:rPr>
                <w:rFonts w:cs="Arial"/>
                <w:bCs/>
                <w:color w:val="FF0000"/>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7892" w14:textId="2EA62BE4" w:rsidR="003218FC" w:rsidRPr="00FB1E6D" w:rsidRDefault="00231598" w:rsidP="001E3533">
            <w:pPr>
              <w:pStyle w:val="TAL"/>
              <w:rPr>
                <w:rFonts w:eastAsia="SimSun" w:cs="Arial"/>
                <w:color w:val="000000" w:themeColor="text1"/>
                <w:sz w:val="20"/>
                <w:lang w:eastAsia="zh-CN"/>
              </w:rPr>
            </w:pPr>
            <w:r w:rsidRPr="00BE515E">
              <w:rPr>
                <w:rFonts w:eastAsia="SimSun" w:cs="Arial"/>
                <w:color w:val="FF0000"/>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7665" w14:textId="27B4CEE9"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D62F" w14:textId="5E7279E3"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AC95" w14:textId="68BAF0F9" w:rsidR="003218FC" w:rsidRPr="00FB1E6D" w:rsidRDefault="003218FC" w:rsidP="001E3533">
            <w:pPr>
              <w:pStyle w:val="TAL"/>
              <w:rPr>
                <w:rFonts w:cs="Arial"/>
                <w:color w:val="000000" w:themeColor="text1"/>
                <w:sz w:val="20"/>
              </w:rPr>
            </w:pPr>
            <w:r w:rsidRPr="000039B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8BFE" w14:textId="2C60A1E5" w:rsidR="003218FC" w:rsidRPr="00FB1E6D" w:rsidRDefault="00231598" w:rsidP="001E3533">
            <w:pPr>
              <w:pStyle w:val="TAL"/>
              <w:rPr>
                <w:rFonts w:cs="Arial"/>
                <w:color w:val="000000" w:themeColor="text1"/>
                <w:sz w:val="20"/>
              </w:rPr>
            </w:pPr>
            <w:r w:rsidRPr="00BE515E">
              <w:rPr>
                <w:rFonts w:eastAsia="SimSun" w:cs="Arial"/>
                <w:color w:val="FF0000"/>
                <w:sz w:val="20"/>
                <w:highlight w:val="yellow"/>
                <w:lang w:val="en-US"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9480" w14:textId="40A2D7D2" w:rsidR="003218FC" w:rsidRPr="00FB1E6D" w:rsidRDefault="003218FC" w:rsidP="001E3533">
            <w:pPr>
              <w:pStyle w:val="TAL"/>
              <w:rPr>
                <w:rFonts w:cs="Arial"/>
                <w:color w:val="000000" w:themeColor="text1"/>
                <w:sz w:val="20"/>
              </w:rPr>
            </w:pPr>
            <w:r w:rsidRPr="00B806A7">
              <w:rPr>
                <w:rFonts w:eastAsia="SimSun" w:cs="Arial"/>
                <w:color w:val="FF0000"/>
                <w:sz w:val="20"/>
              </w:rPr>
              <w:t>Optional with capability signaling</w:t>
            </w:r>
          </w:p>
        </w:tc>
      </w:tr>
    </w:tbl>
    <w:p w14:paraId="34EDE1CD" w14:textId="77777777" w:rsidR="00FB1E6D" w:rsidRDefault="00FB1E6D" w:rsidP="00B9024D">
      <w:pPr>
        <w:rPr>
          <w:rFonts w:cs="Arial"/>
          <w:lang w:eastAsia="x-none"/>
        </w:rPr>
      </w:pPr>
    </w:p>
    <w:p w14:paraId="1D064707" w14:textId="14618DD9" w:rsidR="00FB1E6D" w:rsidRPr="00FB1E6D" w:rsidRDefault="00A25870" w:rsidP="00B9024D">
      <w:pPr>
        <w:rPr>
          <w:rFonts w:cs="Arial"/>
          <w:lang w:eastAsia="x-none"/>
        </w:rPr>
      </w:pPr>
      <w:r w:rsidRPr="007173AF">
        <w:rPr>
          <w:rFonts w:ascii="Calibri" w:hAnsi="Calibri" w:cs="Arial"/>
          <w:b/>
          <w:highlight w:val="green"/>
        </w:rPr>
        <w:t>Agreement</w:t>
      </w:r>
      <w:r w:rsidR="00FB1E6D" w:rsidRPr="007173AF">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87"/>
        <w:gridCol w:w="2669"/>
        <w:gridCol w:w="4906"/>
        <w:gridCol w:w="594"/>
        <w:gridCol w:w="472"/>
        <w:gridCol w:w="594"/>
        <w:gridCol w:w="3339"/>
        <w:gridCol w:w="827"/>
        <w:gridCol w:w="495"/>
        <w:gridCol w:w="495"/>
        <w:gridCol w:w="495"/>
        <w:gridCol w:w="3179"/>
        <w:gridCol w:w="1982"/>
      </w:tblGrid>
      <w:tr w:rsidR="007173AF" w:rsidRPr="00D179CC" w14:paraId="116A488A"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2B2833" w14:textId="77777777" w:rsidR="00602E54" w:rsidRPr="00D179CC" w:rsidRDefault="00602E54" w:rsidP="00FD586E">
            <w:pPr>
              <w:pStyle w:val="TAL"/>
              <w:rPr>
                <w:rFonts w:cs="Arial"/>
                <w:color w:val="000000" w:themeColor="text1"/>
                <w:sz w:val="20"/>
              </w:rPr>
            </w:pPr>
            <w:r w:rsidRPr="00D179CC">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0E29" w14:textId="77777777" w:rsidR="00602E54" w:rsidRPr="00D179CC" w:rsidRDefault="00602E54" w:rsidP="00FD586E">
            <w:pPr>
              <w:pStyle w:val="TAL"/>
              <w:rPr>
                <w:rFonts w:eastAsia="MS Mincho" w:cs="Arial"/>
                <w:color w:val="000000" w:themeColor="text1"/>
                <w:sz w:val="20"/>
              </w:rPr>
            </w:pPr>
            <w:r w:rsidRPr="00D179CC">
              <w:rPr>
                <w:rFonts w:eastAsia="MS Mincho" w:cs="Arial"/>
                <w:color w:val="000000" w:themeColor="text1"/>
                <w:sz w:val="20"/>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085F" w14:textId="77777777" w:rsidR="00602E54" w:rsidRPr="00D179CC" w:rsidRDefault="00602E54" w:rsidP="00FD586E">
            <w:pPr>
              <w:pStyle w:val="TAL"/>
              <w:rPr>
                <w:rFonts w:eastAsia="SimSun" w:cs="Arial"/>
                <w:color w:val="000000" w:themeColor="text1"/>
                <w:sz w:val="20"/>
                <w:lang w:eastAsia="zh-CN"/>
              </w:rPr>
            </w:pPr>
            <w:r w:rsidRPr="00D179CC">
              <w:rPr>
                <w:rFonts w:cs="Arial"/>
                <w:bCs/>
                <w:color w:val="000000" w:themeColor="text1"/>
                <w:sz w:val="20"/>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2ABE1" w14:textId="7BABCAEB" w:rsidR="004023BB" w:rsidRPr="004023BB" w:rsidRDefault="004023BB" w:rsidP="00FD586E">
            <w:pPr>
              <w:jc w:val="left"/>
              <w:rPr>
                <w:rFonts w:cs="Arial"/>
                <w:color w:val="FF0000"/>
              </w:rPr>
            </w:pPr>
            <w:r w:rsidRPr="004023BB">
              <w:rPr>
                <w:rFonts w:cs="Arial"/>
                <w:color w:val="FF0000"/>
              </w:rPr>
              <w:t xml:space="preserve">1. </w:t>
            </w:r>
            <w:r w:rsidR="00A96340">
              <w:rPr>
                <w:rFonts w:cs="Arial"/>
                <w:color w:val="FF0000"/>
              </w:rPr>
              <w:t xml:space="preserve">Maximum number </w:t>
            </w:r>
            <w:r w:rsidRPr="004023BB">
              <w:rPr>
                <w:rFonts w:cs="Arial"/>
                <w:color w:val="FF0000"/>
              </w:rPr>
              <w:t xml:space="preserve">of additional detected path timing reporting for K additional paths for </w:t>
            </w:r>
            <w:r w:rsidR="00231598">
              <w:rPr>
                <w:rFonts w:cs="Arial"/>
                <w:color w:val="FF0000"/>
              </w:rPr>
              <w:t>SL positioning</w:t>
            </w:r>
          </w:p>
          <w:p w14:paraId="630BF74E" w14:textId="1CA897C8" w:rsidR="00602E54" w:rsidRPr="00D179CC" w:rsidRDefault="004023BB" w:rsidP="00FD586E">
            <w:pPr>
              <w:jc w:val="left"/>
              <w:rPr>
                <w:rFonts w:cs="Arial"/>
                <w:color w:val="000000" w:themeColor="text1"/>
              </w:rPr>
            </w:pPr>
            <w:r w:rsidRPr="004023BB">
              <w:rPr>
                <w:rFonts w:cs="Arial"/>
                <w:color w:val="FF0000"/>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6086" w14:textId="219BBABC" w:rsidR="00602E54" w:rsidRPr="00D179CC" w:rsidRDefault="00A25870" w:rsidP="00FD586E">
            <w:pPr>
              <w:pStyle w:val="TAL"/>
              <w:rPr>
                <w:rFonts w:eastAsia="MS Mincho" w:cs="Arial"/>
                <w:color w:val="000000" w:themeColor="text1"/>
                <w:sz w:val="20"/>
              </w:rPr>
            </w:pPr>
            <w:r w:rsidRPr="00A25870">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D1D0" w14:textId="532818E0" w:rsidR="00602E54" w:rsidRPr="00D179CC" w:rsidRDefault="00602E54" w:rsidP="00FD586E">
            <w:pPr>
              <w:pStyle w:val="TAL"/>
              <w:rPr>
                <w:rFonts w:eastAsia="SimSun" w:cs="Arial"/>
                <w:color w:val="FF0000"/>
                <w:sz w:val="20"/>
                <w:lang w:eastAsia="zh-CN"/>
              </w:rPr>
            </w:pPr>
            <w:r w:rsidRPr="00D179CC">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104C" w14:textId="1C6C32A6" w:rsidR="00602E54" w:rsidRPr="00D179CC" w:rsidRDefault="007173AF" w:rsidP="00FD586E">
            <w:pPr>
              <w:pStyle w:val="TAL"/>
              <w:rPr>
                <w:rFonts w:cs="Arial"/>
                <w:color w:val="FF0000"/>
                <w:sz w:val="20"/>
              </w:rPr>
            </w:pPr>
            <w:r w:rsidRPr="007173A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177D" w14:textId="54F16958" w:rsidR="00602E54" w:rsidRPr="00D179CC" w:rsidRDefault="0001787A" w:rsidP="00FD586E">
            <w:pPr>
              <w:pStyle w:val="TAL"/>
              <w:rPr>
                <w:rFonts w:eastAsia="SimSun" w:cs="Arial"/>
                <w:color w:val="FF0000"/>
                <w:sz w:val="20"/>
                <w:lang w:val="en-US" w:eastAsia="zh-CN"/>
              </w:rPr>
            </w:pPr>
            <w:r w:rsidRPr="0001787A">
              <w:rPr>
                <w:rFonts w:eastAsia="SimSun" w:cs="Arial"/>
                <w:bCs/>
                <w:color w:val="FF0000"/>
                <w:sz w:val="20"/>
                <w:lang w:val="en-US" w:eastAsia="zh-CN"/>
              </w:rPr>
              <w:t>Reporting the additional paths for SL positioning</w:t>
            </w:r>
            <w:r>
              <w:rPr>
                <w:rFonts w:eastAsia="SimSun" w:cs="Arial"/>
                <w:bCs/>
                <w:color w:val="FF0000"/>
                <w:sz w:val="20"/>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F520" w14:textId="47B081D9" w:rsidR="00602E54" w:rsidRPr="00D179CC" w:rsidRDefault="00602E54" w:rsidP="00FD586E">
            <w:pPr>
              <w:pStyle w:val="TAL"/>
              <w:rPr>
                <w:rFonts w:eastAsia="SimSun" w:cs="Arial"/>
                <w:color w:val="FF0000"/>
                <w:sz w:val="20"/>
                <w:lang w:eastAsia="zh-CN"/>
              </w:rPr>
            </w:pPr>
            <w:r w:rsidRPr="00D179CC">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7084" w14:textId="5972329A"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5205" w14:textId="0D0C36CF"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4A08" w14:textId="289F5627" w:rsidR="00602E54" w:rsidRPr="00D179CC" w:rsidRDefault="00602E54" w:rsidP="00FD586E">
            <w:pPr>
              <w:pStyle w:val="TAL"/>
              <w:rPr>
                <w:rFonts w:cs="Arial"/>
                <w:color w:val="FF0000"/>
                <w:sz w:val="20"/>
              </w:rPr>
            </w:pPr>
            <w:r w:rsidRPr="00D179CC">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64B9" w14:textId="4495C98F" w:rsidR="00B513CF" w:rsidRPr="00B513CF" w:rsidRDefault="00B513CF" w:rsidP="00FD586E">
            <w:pPr>
              <w:jc w:val="left"/>
              <w:rPr>
                <w:rFonts w:eastAsia="SimSun" w:cs="Arial"/>
                <w:color w:val="FF0000"/>
                <w:lang w:val="en-GB"/>
              </w:rPr>
            </w:pPr>
            <w:r w:rsidRPr="00B513CF">
              <w:rPr>
                <w:rFonts w:eastAsia="SimSun" w:cs="Arial"/>
                <w:color w:val="FF0000"/>
                <w:lang w:val="en-GB"/>
              </w:rPr>
              <w:t>Component 1 candidate values: {</w:t>
            </w:r>
            <w:r>
              <w:rPr>
                <w:rFonts w:eastAsia="SimSun" w:cs="Arial"/>
                <w:color w:val="FF0000"/>
                <w:lang w:val="en-GB"/>
              </w:rPr>
              <w:t>[</w:t>
            </w:r>
            <w:r w:rsidRPr="00B513CF">
              <w:rPr>
                <w:rFonts w:eastAsia="SimSun" w:cs="Arial"/>
                <w:color w:val="FF0000"/>
                <w:highlight w:val="yellow"/>
                <w:lang w:val="en-GB"/>
              </w:rPr>
              <w:t>1, 2,]</w:t>
            </w:r>
            <w:r>
              <w:rPr>
                <w:rFonts w:eastAsia="SimSun" w:cs="Arial"/>
                <w:color w:val="FF0000"/>
                <w:lang w:val="en-GB"/>
              </w:rPr>
              <w:t xml:space="preserve"> </w:t>
            </w:r>
            <w:r w:rsidRPr="00B513CF">
              <w:rPr>
                <w:rFonts w:eastAsia="SimSun" w:cs="Arial"/>
                <w:color w:val="FF0000"/>
                <w:lang w:val="en-GB"/>
              </w:rPr>
              <w:t>4, 6, 8}</w:t>
            </w:r>
          </w:p>
          <w:p w14:paraId="29E04178" w14:textId="77777777" w:rsidR="00B513CF" w:rsidRDefault="00B513CF" w:rsidP="00FD586E">
            <w:pPr>
              <w:jc w:val="left"/>
              <w:rPr>
                <w:rFonts w:eastAsia="SimSun" w:cs="Arial"/>
                <w:color w:val="FF0000"/>
              </w:rPr>
            </w:pPr>
          </w:p>
          <w:p w14:paraId="3AA7E1EF" w14:textId="63022D18" w:rsidR="00602E54" w:rsidRPr="00D179CC" w:rsidRDefault="00094B8F" w:rsidP="00FD586E">
            <w:pPr>
              <w:jc w:val="left"/>
              <w:rPr>
                <w:rFonts w:eastAsia="SimSun" w:cs="Arial"/>
                <w:color w:val="FF0000"/>
              </w:rPr>
            </w:pPr>
            <w:r w:rsidRPr="00094B8F">
              <w:rPr>
                <w:rFonts w:eastAsia="SimSun" w:cs="Arial"/>
                <w:color w:val="FF0000"/>
                <w:highlight w:val="yellow"/>
              </w:rPr>
              <w:t>[</w:t>
            </w:r>
            <w:r w:rsidR="00D179CC" w:rsidRPr="00094B8F">
              <w:rPr>
                <w:rFonts w:eastAsia="SimSun" w:cs="Arial"/>
                <w:color w:val="FF0000"/>
                <w:highlight w:val="yellow"/>
              </w:rPr>
              <w:t>Need for location server to know if the feature is supported</w:t>
            </w:r>
            <w:r w:rsidRPr="00094B8F">
              <w:rPr>
                <w:rFonts w:eastAsia="SimSun" w:cs="Arial"/>
                <w:color w:val="FF000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5D2C" w14:textId="1C03C95B" w:rsidR="00602E54" w:rsidRPr="00D179CC" w:rsidRDefault="00602E54" w:rsidP="00FD586E">
            <w:pPr>
              <w:pStyle w:val="TAL"/>
              <w:rPr>
                <w:rFonts w:cs="Arial"/>
                <w:color w:val="FF0000"/>
                <w:sz w:val="20"/>
              </w:rPr>
            </w:pPr>
            <w:r w:rsidRPr="00D179CC">
              <w:rPr>
                <w:rFonts w:eastAsiaTheme="minorEastAsia" w:cs="Arial"/>
                <w:bCs/>
                <w:color w:val="FF0000"/>
                <w:sz w:val="20"/>
              </w:rPr>
              <w:t>Optional with capability signaling</w:t>
            </w:r>
          </w:p>
        </w:tc>
      </w:tr>
    </w:tbl>
    <w:p w14:paraId="1267E0E3" w14:textId="77777777" w:rsidR="00FB1E6D" w:rsidRDefault="00FB1E6D" w:rsidP="00B9024D">
      <w:pPr>
        <w:rPr>
          <w:rFonts w:cs="Arial"/>
          <w:lang w:eastAsia="x-none"/>
        </w:rPr>
      </w:pPr>
    </w:p>
    <w:p w14:paraId="4F59991B" w14:textId="2160C473" w:rsidR="00FB1E6D" w:rsidRPr="00FB1E6D" w:rsidRDefault="007D79A2" w:rsidP="00B9024D">
      <w:pPr>
        <w:rPr>
          <w:rFonts w:cs="Arial"/>
          <w:lang w:eastAsia="x-none"/>
        </w:rPr>
      </w:pPr>
      <w:r w:rsidRPr="007D79A2">
        <w:rPr>
          <w:rFonts w:ascii="Calibri" w:hAnsi="Calibri" w:cs="Arial"/>
          <w:b/>
          <w:highlight w:val="green"/>
        </w:rPr>
        <w:t>Agreement</w:t>
      </w:r>
      <w:r w:rsidR="00FB1E6D" w:rsidRPr="007D79A2">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90"/>
        <w:gridCol w:w="3229"/>
        <w:gridCol w:w="3677"/>
        <w:gridCol w:w="594"/>
        <w:gridCol w:w="472"/>
        <w:gridCol w:w="594"/>
        <w:gridCol w:w="3907"/>
        <w:gridCol w:w="829"/>
        <w:gridCol w:w="495"/>
        <w:gridCol w:w="495"/>
        <w:gridCol w:w="495"/>
        <w:gridCol w:w="3262"/>
        <w:gridCol w:w="1993"/>
      </w:tblGrid>
      <w:tr w:rsidR="007D79A2" w:rsidRPr="0072093B" w14:paraId="58B53D7F"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A031A" w14:textId="77777777" w:rsidR="00B74B77" w:rsidRPr="0072093B" w:rsidRDefault="00B74B77" w:rsidP="00FD586E">
            <w:pPr>
              <w:pStyle w:val="TAL"/>
              <w:rPr>
                <w:rFonts w:cs="Arial"/>
                <w:color w:val="000000" w:themeColor="text1"/>
                <w:sz w:val="20"/>
              </w:rPr>
            </w:pPr>
            <w:r w:rsidRPr="0072093B">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E292" w14:textId="77777777" w:rsidR="00B74B77" w:rsidRPr="0072093B" w:rsidRDefault="00B74B77" w:rsidP="00FD586E">
            <w:pPr>
              <w:pStyle w:val="TAL"/>
              <w:rPr>
                <w:rFonts w:eastAsia="MS Mincho" w:cs="Arial"/>
                <w:color w:val="000000" w:themeColor="text1"/>
                <w:sz w:val="20"/>
              </w:rPr>
            </w:pPr>
            <w:r w:rsidRPr="0072093B">
              <w:rPr>
                <w:rFonts w:eastAsia="MS Mincho" w:cs="Arial"/>
                <w:color w:val="000000" w:themeColor="text1"/>
                <w:sz w:val="20"/>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EAFB" w14:textId="291C164C" w:rsidR="00B74B77" w:rsidRPr="0072093B" w:rsidRDefault="00B74B77" w:rsidP="00FD586E">
            <w:pPr>
              <w:pStyle w:val="TAL"/>
              <w:rPr>
                <w:rFonts w:eastAsia="SimSun" w:cs="Arial"/>
                <w:color w:val="000000" w:themeColor="text1"/>
                <w:sz w:val="20"/>
                <w:lang w:eastAsia="zh-CN"/>
              </w:rPr>
            </w:pPr>
            <w:r w:rsidRPr="0072093B">
              <w:rPr>
                <w:rFonts w:cs="Arial"/>
                <w:bCs/>
                <w:color w:val="000000" w:themeColor="text1"/>
                <w:sz w:val="20"/>
              </w:rPr>
              <w:t>LoS/NLoS indicator for SL positioning</w:t>
            </w:r>
            <w:r w:rsidR="007D79A2">
              <w:rPr>
                <w:rFonts w:cs="Arial"/>
                <w:bCs/>
                <w:color w:val="000000" w:themeColor="text1"/>
                <w:sz w:val="20"/>
              </w:rPr>
              <w:t xml:space="preserve"> </w:t>
            </w:r>
            <w:r w:rsidR="007D79A2" w:rsidRPr="007D79A2">
              <w:rPr>
                <w:rFonts w:cs="Arial"/>
                <w:bCs/>
                <w:color w:val="FF0000"/>
                <w:sz w:val="2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8743" w14:textId="253CF0B8" w:rsidR="00B74B77" w:rsidRPr="0072093B" w:rsidRDefault="00B74B77" w:rsidP="00FD586E">
            <w:pPr>
              <w:jc w:val="left"/>
              <w:rPr>
                <w:rFonts w:cs="Arial"/>
                <w:color w:val="FF0000"/>
              </w:rPr>
            </w:pPr>
            <w:r w:rsidRPr="0072093B">
              <w:rPr>
                <w:rFonts w:cs="Arial"/>
                <w:color w:val="FF0000"/>
              </w:rPr>
              <w:t xml:space="preserve">Support of </w:t>
            </w:r>
            <w:r w:rsidRPr="0072093B">
              <w:rPr>
                <w:rFonts w:cs="Arial"/>
                <w:bCs/>
                <w:color w:val="FF0000"/>
              </w:rPr>
              <w:t>LoS/NLoS indicator for SL positioning</w:t>
            </w:r>
            <w:r w:rsidR="007D79A2">
              <w:rPr>
                <w:rFonts w:cs="Arial"/>
                <w:bCs/>
                <w:color w:val="FF0000"/>
              </w:rPr>
              <w:t xml:space="preserve"> </w:t>
            </w:r>
            <w:r w:rsidR="007D79A2" w:rsidRPr="007D79A2">
              <w:rPr>
                <w:rFonts w:cs="Arial"/>
                <w:bCs/>
                <w:color w:val="FF0000"/>
                <w:highlight w:val="yellow"/>
              </w:rPr>
              <w:t>[per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D449" w14:textId="22313BB4" w:rsidR="00B74B77" w:rsidRPr="0072093B" w:rsidRDefault="00B74B77" w:rsidP="00FD586E">
            <w:pPr>
              <w:pStyle w:val="TAL"/>
              <w:rPr>
                <w:rFonts w:eastAsia="MS Mincho"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997D0" w14:textId="05410558" w:rsidR="00B74B77" w:rsidRPr="0072093B" w:rsidRDefault="00B74B77" w:rsidP="00FD586E">
            <w:pPr>
              <w:pStyle w:val="TAL"/>
              <w:rPr>
                <w:rFonts w:eastAsia="SimSun" w:cs="Arial"/>
                <w:color w:val="000000" w:themeColor="text1"/>
                <w:sz w:val="20"/>
                <w:lang w:eastAsia="zh-CN"/>
              </w:rPr>
            </w:pPr>
            <w:r w:rsidRPr="0072093B">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CF3E" w14:textId="7CE9D483" w:rsidR="00B74B77" w:rsidRPr="0072093B" w:rsidRDefault="007173AF"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5EB5" w14:textId="41E6E2C2" w:rsidR="00B74B77" w:rsidRPr="0072093B" w:rsidRDefault="00B74B77" w:rsidP="00FD586E">
            <w:pPr>
              <w:pStyle w:val="TAL"/>
              <w:rPr>
                <w:rFonts w:eastAsia="SimSun" w:cs="Arial"/>
                <w:color w:val="000000" w:themeColor="text1"/>
                <w:sz w:val="20"/>
                <w:lang w:val="en-US" w:eastAsia="zh-CN"/>
              </w:rPr>
            </w:pPr>
            <w:r w:rsidRPr="0072093B">
              <w:rPr>
                <w:rFonts w:eastAsia="SimSun" w:cs="Arial"/>
                <w:bCs/>
                <w:color w:val="FF0000"/>
                <w:sz w:val="20"/>
                <w:lang w:val="en-US" w:eastAsia="zh-CN"/>
              </w:rPr>
              <w:t xml:space="preserve">LoS/NLoS indicator for SL positioning </w:t>
            </w:r>
            <w:r w:rsidR="007D79A2" w:rsidRPr="007D79A2">
              <w:rPr>
                <w:rFonts w:cs="Arial"/>
                <w:bCs/>
                <w:color w:val="FF0000"/>
                <w:sz w:val="20"/>
                <w:highlight w:val="yellow"/>
              </w:rPr>
              <w:t>[per measurement]</w:t>
            </w:r>
            <w:r w:rsidR="007D79A2">
              <w:rPr>
                <w:rFonts w:cs="Arial"/>
                <w:bCs/>
                <w:color w:val="FF0000"/>
                <w:sz w:val="20"/>
              </w:rPr>
              <w:t xml:space="preserve"> </w:t>
            </w:r>
            <w:r w:rsidRPr="0072093B">
              <w:rPr>
                <w:rFonts w:eastAsia="SimSun" w:cs="Arial"/>
                <w:bCs/>
                <w:color w:val="FF0000"/>
                <w:sz w:val="20"/>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60FC8" w14:textId="3987FB22" w:rsidR="00B74B77" w:rsidRPr="0072093B" w:rsidRDefault="00B74B77" w:rsidP="00FD586E">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572D" w14:textId="30BA0A14"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4C49" w14:textId="6C215E68"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7EC8" w14:textId="572F9E03" w:rsidR="00B74B77" w:rsidRPr="0072093B" w:rsidRDefault="00B74B77"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6E6E" w14:textId="77777777" w:rsidR="0072093B" w:rsidRPr="0072093B" w:rsidRDefault="0072093B" w:rsidP="00FD586E">
            <w:pPr>
              <w:pStyle w:val="TAL"/>
              <w:rPr>
                <w:rFonts w:eastAsia="SimSun" w:cs="Arial"/>
                <w:color w:val="FF0000"/>
                <w:sz w:val="20"/>
              </w:rPr>
            </w:pPr>
            <w:r w:rsidRPr="0072093B">
              <w:rPr>
                <w:rFonts w:eastAsia="SimSun" w:cs="Arial"/>
                <w:color w:val="FF0000"/>
                <w:sz w:val="20"/>
              </w:rPr>
              <w:t>Component 1 candidate values: {hard value, hard+soft value}</w:t>
            </w:r>
          </w:p>
          <w:p w14:paraId="70F8D45B" w14:textId="77777777" w:rsidR="004F1618" w:rsidRPr="0072093B" w:rsidRDefault="004F1618" w:rsidP="00FD586E">
            <w:pPr>
              <w:pStyle w:val="TAL"/>
              <w:rPr>
                <w:rFonts w:eastAsia="SimSun" w:cs="Arial"/>
                <w:color w:val="FF0000"/>
                <w:sz w:val="20"/>
              </w:rPr>
            </w:pPr>
          </w:p>
          <w:p w14:paraId="4938BEEF" w14:textId="0B3E564E" w:rsidR="00B74B77" w:rsidRPr="0072093B" w:rsidRDefault="007173AF" w:rsidP="00FD586E">
            <w:pPr>
              <w:pStyle w:val="TAL"/>
              <w:rPr>
                <w:rFonts w:cs="Arial"/>
                <w:color w:val="000000" w:themeColor="text1"/>
                <w:sz w:val="20"/>
              </w:rPr>
            </w:pPr>
            <w:r w:rsidRPr="007173AF">
              <w:rPr>
                <w:rFonts w:eastAsia="SimSun" w:cs="Arial"/>
                <w:color w:val="FF0000"/>
                <w:sz w:val="20"/>
                <w:highlight w:val="yellow"/>
              </w:rPr>
              <w:t>[</w:t>
            </w:r>
            <w:r w:rsidR="00B74B77" w:rsidRPr="007173AF">
              <w:rPr>
                <w:rFonts w:eastAsia="SimSun" w:cs="Arial"/>
                <w:color w:val="FF0000"/>
                <w:sz w:val="20"/>
                <w:highlight w:val="yellow"/>
              </w:rPr>
              <w:t>Need for location server to know if the feature is supported</w:t>
            </w:r>
            <w:r w:rsidRPr="007173AF">
              <w:rPr>
                <w:rFonts w:eastAsia="SimSun"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AF77" w14:textId="486AF809" w:rsidR="00B74B77" w:rsidRPr="0072093B" w:rsidRDefault="00B74B77" w:rsidP="00FD586E">
            <w:pPr>
              <w:pStyle w:val="TAL"/>
              <w:rPr>
                <w:rFonts w:cs="Arial"/>
                <w:color w:val="000000" w:themeColor="text1"/>
                <w:sz w:val="20"/>
              </w:rPr>
            </w:pPr>
            <w:r w:rsidRPr="0072093B">
              <w:rPr>
                <w:rFonts w:eastAsiaTheme="minorEastAsia" w:cs="Arial"/>
                <w:bCs/>
                <w:color w:val="FF0000"/>
                <w:sz w:val="20"/>
              </w:rPr>
              <w:t>Optional with capability signaling</w:t>
            </w:r>
          </w:p>
        </w:tc>
      </w:tr>
    </w:tbl>
    <w:p w14:paraId="04D57F7A" w14:textId="77777777" w:rsidR="00FB1E6D" w:rsidRDefault="00FB1E6D" w:rsidP="00B9024D">
      <w:pPr>
        <w:rPr>
          <w:rFonts w:cs="Arial"/>
          <w:lang w:eastAsia="x-none"/>
        </w:rPr>
      </w:pPr>
    </w:p>
    <w:p w14:paraId="0C62113F" w14:textId="67B5FDB1" w:rsidR="00FB1E6D" w:rsidRPr="004272DD" w:rsidRDefault="00392D1A" w:rsidP="00D71B62">
      <w:pPr>
        <w:rPr>
          <w:rFonts w:cs="Arial"/>
          <w:lang w:eastAsia="x-none"/>
        </w:rPr>
      </w:pPr>
      <w:r w:rsidRPr="0055546A">
        <w:rPr>
          <w:rFonts w:ascii="Calibri" w:hAnsi="Calibri" w:cs="Arial"/>
          <w:b/>
          <w:highlight w:val="green"/>
        </w:rPr>
        <w:t>Agreement</w:t>
      </w:r>
      <w:r w:rsidR="00FB1E6D" w:rsidRPr="0055546A">
        <w:rPr>
          <w:rFonts w:ascii="Calibri" w:hAnsi="Calibri" w:cs="Arial"/>
          <w:b/>
          <w:highlight w:val="green"/>
        </w:rPr>
        <w:t>:</w:t>
      </w:r>
      <w:r w:rsidR="00FB1E6D">
        <w:rPr>
          <w:rFonts w:ascii="Calibri" w:hAnsi="Calibri" w:cs="Arial"/>
          <w:b/>
        </w:rPr>
        <w:t xml:space="preserve"> </w:t>
      </w:r>
      <w:r w:rsidR="00FB1E6D" w:rsidRPr="004272DD">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53"/>
        <w:gridCol w:w="3910"/>
        <w:gridCol w:w="5229"/>
        <w:gridCol w:w="594"/>
        <w:gridCol w:w="561"/>
        <w:gridCol w:w="594"/>
        <w:gridCol w:w="4914"/>
        <w:gridCol w:w="796"/>
        <w:gridCol w:w="495"/>
        <w:gridCol w:w="495"/>
        <w:gridCol w:w="495"/>
        <w:gridCol w:w="222"/>
        <w:gridCol w:w="1806"/>
      </w:tblGrid>
      <w:tr w:rsidR="001855FF" w:rsidRPr="00FB1E6D" w14:paraId="1DCC8C73"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B3BEF" w14:textId="77777777" w:rsidR="00B163B9" w:rsidRPr="00FB1E6D" w:rsidRDefault="00B163B9"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4606" w14:textId="77777777" w:rsidR="00B163B9" w:rsidRPr="00FB1E6D" w:rsidRDefault="00B163B9" w:rsidP="00FD586E">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13F2" w14:textId="59A9F8A9" w:rsidR="00B163B9" w:rsidRPr="00FB1E6D" w:rsidRDefault="00B163B9" w:rsidP="00FD586E">
            <w:pPr>
              <w:pStyle w:val="TAL"/>
              <w:rPr>
                <w:rFonts w:eastAsia="SimSun" w:cs="Arial"/>
                <w:color w:val="000000" w:themeColor="text1"/>
                <w:sz w:val="20"/>
                <w:lang w:eastAsia="zh-CN"/>
              </w:rPr>
            </w:pPr>
            <w:r w:rsidRPr="00FB1E6D">
              <w:rPr>
                <w:rFonts w:cs="Arial"/>
                <w:bCs/>
                <w:color w:val="000000" w:themeColor="text1"/>
                <w:sz w:val="20"/>
              </w:rPr>
              <w:t xml:space="preserve">Open loop SL </w:t>
            </w:r>
            <w:r w:rsidR="00366B95" w:rsidRPr="00366B95">
              <w:rPr>
                <w:rFonts w:cs="Arial"/>
                <w:bCs/>
                <w:color w:val="FF0000"/>
                <w:sz w:val="20"/>
                <w:szCs w:val="21"/>
              </w:rPr>
              <w:t xml:space="preserve">pathloss based </w:t>
            </w:r>
            <w:r w:rsidRPr="00FB1E6D">
              <w:rPr>
                <w:rFonts w:cs="Arial"/>
                <w:bCs/>
                <w:color w:val="000000" w:themeColor="text1"/>
                <w:sz w:val="20"/>
              </w:rPr>
              <w:t xml:space="preserve">power control and SL RSRP report </w:t>
            </w:r>
            <w:r w:rsidRPr="00FB1E6D">
              <w:rPr>
                <w:rFonts w:cs="Arial"/>
                <w:bCs/>
                <w:color w:val="000000" w:themeColor="text1"/>
                <w:sz w:val="20"/>
                <w:highlight w:val="yellow"/>
              </w:rPr>
              <w:t>[</w:t>
            </w:r>
            <w:r w:rsidRPr="00D71B62">
              <w:rPr>
                <w:rFonts w:cs="Arial"/>
                <w:bCs/>
                <w:strike/>
                <w:color w:val="FF0000"/>
                <w:sz w:val="20"/>
                <w:highlight w:val="yellow"/>
              </w:rPr>
              <w:t>in</w:t>
            </w:r>
            <w:r w:rsidR="00D71B62">
              <w:rPr>
                <w:rFonts w:cs="Arial"/>
                <w:bCs/>
                <w:color w:val="FF0000"/>
                <w:sz w:val="20"/>
                <w:highlight w:val="yellow"/>
              </w:rPr>
              <w:t xml:space="preserve"> </w:t>
            </w:r>
            <w:r w:rsidR="00D71B62" w:rsidRPr="00D71B62">
              <w:rPr>
                <w:rFonts w:cs="Arial"/>
                <w:bCs/>
                <w:color w:val="FF0000"/>
                <w:sz w:val="20"/>
                <w:highlight w:val="yellow"/>
              </w:rPr>
              <w:t>for</w:t>
            </w:r>
            <w:r w:rsidRPr="00FB1E6D">
              <w:rPr>
                <w:rFonts w:cs="Arial"/>
                <w:bCs/>
                <w:color w:val="000000" w:themeColor="text1"/>
                <w:sz w:val="20"/>
                <w:highlight w:val="yellow"/>
              </w:rPr>
              <w:t xml:space="preserve">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3A90" w14:textId="77777777" w:rsidR="00B163B9" w:rsidRDefault="00B163B9" w:rsidP="00FD586E">
            <w:pPr>
              <w:jc w:val="left"/>
              <w:rPr>
                <w:rFonts w:cs="Arial"/>
                <w:strike/>
                <w:color w:val="FF0000"/>
              </w:rPr>
            </w:pPr>
            <w:r w:rsidRPr="00F43D44">
              <w:rPr>
                <w:rFonts w:cs="Arial"/>
                <w:strike/>
                <w:color w:val="FF0000"/>
              </w:rPr>
              <w:t>FFS: merge with 41-1-4 for SL PC and 41-1-3 for RSRP report</w:t>
            </w:r>
          </w:p>
          <w:p w14:paraId="7437F47E" w14:textId="7E69C299" w:rsidR="00F43D44" w:rsidRPr="00F43D44" w:rsidRDefault="00F43D44" w:rsidP="00FD586E">
            <w:pPr>
              <w:jc w:val="left"/>
              <w:rPr>
                <w:rFonts w:cs="Arial"/>
                <w:color w:val="FF0000"/>
              </w:rPr>
            </w:pPr>
            <w:r>
              <w:rPr>
                <w:rFonts w:cs="Arial"/>
                <w:bCs/>
                <w:color w:val="FF0000"/>
              </w:rPr>
              <w:t>Support of o</w:t>
            </w:r>
            <w:r w:rsidRPr="00F43D44">
              <w:rPr>
                <w:rFonts w:cs="Arial"/>
                <w:bCs/>
                <w:color w:val="FF0000"/>
              </w:rPr>
              <w:t xml:space="preserve">pen loop SL </w:t>
            </w:r>
            <w:r w:rsidR="00366B95">
              <w:rPr>
                <w:rFonts w:cs="Arial"/>
                <w:bCs/>
                <w:color w:val="FF0000"/>
              </w:rPr>
              <w:t xml:space="preserve">pathloss based </w:t>
            </w:r>
            <w:r w:rsidRPr="00F43D44">
              <w:rPr>
                <w:rFonts w:cs="Arial"/>
                <w:bCs/>
                <w:color w:val="FF0000"/>
              </w:rPr>
              <w:t>power control and SL RSRP report</w:t>
            </w:r>
            <w:r>
              <w:rPr>
                <w:rFonts w:cs="Arial"/>
                <w:bCs/>
                <w:color w:val="FF0000"/>
              </w:rPr>
              <w:t xml:space="preserve"> </w:t>
            </w:r>
            <w:r w:rsidRPr="00F43D44">
              <w:rPr>
                <w:rFonts w:cs="Arial"/>
                <w:bCs/>
                <w:color w:val="FF0000"/>
                <w:highlight w:val="yellow"/>
              </w:rPr>
              <w:t>[</w:t>
            </w:r>
            <w:r w:rsidR="00D71B62">
              <w:rPr>
                <w:rFonts w:cs="Arial"/>
                <w:bCs/>
                <w:color w:val="FF0000"/>
                <w:highlight w:val="yellow"/>
              </w:rPr>
              <w:t>for</w:t>
            </w:r>
            <w:r w:rsidRPr="00F43D44">
              <w:rPr>
                <w:rFonts w:cs="Arial"/>
                <w:bCs/>
                <w:color w:val="FF0000"/>
                <w:highlight w:val="yellow"/>
              </w:rPr>
              <w:t xml:space="preserve"> dedicated resource pool]</w:t>
            </w:r>
            <w:r w:rsidR="001855FF">
              <w:rPr>
                <w:rFonts w:cs="Arial"/>
                <w:bCs/>
                <w:color w:val="FF0000"/>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6DDA" w14:textId="5F02F93B" w:rsidR="00B163B9" w:rsidRPr="00FB1E6D" w:rsidRDefault="000E17F0" w:rsidP="00FD586E">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0336" w14:textId="05EDDC7D" w:rsidR="00B163B9" w:rsidRPr="00FB1E6D" w:rsidRDefault="00B163B9" w:rsidP="00FD586E">
            <w:pPr>
              <w:pStyle w:val="TAL"/>
              <w:rPr>
                <w:rFonts w:eastAsia="SimSun" w:cs="Arial"/>
                <w:color w:val="000000" w:themeColor="text1"/>
                <w:sz w:val="20"/>
                <w:lang w:eastAsia="zh-CN"/>
              </w:rPr>
            </w:pPr>
            <w:r>
              <w:rPr>
                <w:rFonts w:eastAsia="MS Mincho" w:cs="Arial"/>
                <w:color w:val="FF0000"/>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1FF3E" w14:textId="3D843FA5" w:rsidR="00B163B9" w:rsidRPr="00FB1E6D" w:rsidRDefault="0055546A"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DAD9" w14:textId="77777777" w:rsidR="00BD5AF9" w:rsidRDefault="00F43D44" w:rsidP="00FD586E">
            <w:pPr>
              <w:pStyle w:val="TAL"/>
              <w:rPr>
                <w:rFonts w:eastAsia="SimSun" w:cs="Arial"/>
                <w:color w:val="000000" w:themeColor="text1"/>
                <w:sz w:val="20"/>
                <w:lang w:val="en-US" w:eastAsia="zh-CN"/>
              </w:rPr>
            </w:pPr>
            <w:r>
              <w:rPr>
                <w:rFonts w:eastAsia="SimSun" w:cs="Arial"/>
                <w:bCs/>
                <w:color w:val="FF0000"/>
                <w:sz w:val="20"/>
                <w:lang w:val="en-US" w:eastAsia="zh-CN"/>
              </w:rPr>
              <w:t>O</w:t>
            </w:r>
            <w:r w:rsidRPr="00F43D44">
              <w:rPr>
                <w:rFonts w:eastAsia="SimSun" w:cs="Arial"/>
                <w:bCs/>
                <w:color w:val="FF0000"/>
                <w:sz w:val="20"/>
                <w:lang w:val="en-US" w:eastAsia="zh-CN"/>
              </w:rPr>
              <w:t xml:space="preserve">pen loop SL power control and SL RSRP report </w:t>
            </w:r>
            <w:r w:rsidRPr="00F43D44">
              <w:rPr>
                <w:rFonts w:eastAsia="SimSun" w:cs="Arial"/>
                <w:bCs/>
                <w:color w:val="FF0000"/>
                <w:sz w:val="20"/>
                <w:highlight w:val="yellow"/>
                <w:lang w:val="en-US" w:eastAsia="zh-CN"/>
              </w:rPr>
              <w:t>[</w:t>
            </w:r>
            <w:r w:rsidR="00D71B62">
              <w:rPr>
                <w:rFonts w:eastAsia="SimSun" w:cs="Arial"/>
                <w:bCs/>
                <w:color w:val="FF0000"/>
                <w:sz w:val="20"/>
                <w:highlight w:val="yellow"/>
                <w:lang w:val="en-US" w:eastAsia="zh-CN"/>
              </w:rPr>
              <w:t>for</w:t>
            </w:r>
            <w:r w:rsidRPr="00F43D44">
              <w:rPr>
                <w:rFonts w:eastAsia="SimSun" w:cs="Arial"/>
                <w:bCs/>
                <w:color w:val="FF0000"/>
                <w:sz w:val="20"/>
                <w:highlight w:val="yellow"/>
                <w:lang w:val="en-US" w:eastAsia="zh-CN"/>
              </w:rPr>
              <w:t xml:space="preserve"> dedicated resource pool]</w:t>
            </w:r>
            <w:r>
              <w:rPr>
                <w:rFonts w:eastAsia="SimSun" w:cs="Arial"/>
                <w:bCs/>
                <w:color w:val="FF0000"/>
                <w:sz w:val="20"/>
                <w:lang w:val="en-US" w:eastAsia="zh-CN"/>
              </w:rPr>
              <w:t xml:space="preserve"> is not supported</w:t>
            </w:r>
            <w:r w:rsidR="001855FF">
              <w:rPr>
                <w:rFonts w:eastAsia="SimSun" w:cs="Arial"/>
                <w:bCs/>
                <w:color w:val="FF0000"/>
                <w:sz w:val="20"/>
                <w:lang w:val="en-US" w:eastAsia="zh-CN"/>
              </w:rPr>
              <w:t xml:space="preserve"> </w:t>
            </w:r>
            <w:r w:rsidR="001855FF" w:rsidRPr="001855FF">
              <w:rPr>
                <w:rFonts w:eastAsia="SimSun" w:cs="Arial"/>
                <w:bCs/>
                <w:color w:val="FF0000"/>
                <w:sz w:val="20"/>
                <w:lang w:val="en-US" w:eastAsia="zh-CN"/>
              </w:rPr>
              <w:t>for unicast transmissions</w:t>
            </w:r>
            <w:r w:rsidR="00BD5AF9">
              <w:rPr>
                <w:rFonts w:eastAsia="SimSun" w:cs="Arial"/>
                <w:color w:val="000000" w:themeColor="text1"/>
                <w:sz w:val="20"/>
                <w:lang w:val="en-US" w:eastAsia="zh-CN"/>
              </w:rPr>
              <w:t xml:space="preserve"> </w:t>
            </w:r>
          </w:p>
          <w:p w14:paraId="3E365517" w14:textId="77777777" w:rsidR="006E082A" w:rsidRDefault="006E082A" w:rsidP="00FD586E">
            <w:pPr>
              <w:pStyle w:val="TAL"/>
              <w:rPr>
                <w:rFonts w:eastAsia="SimSun" w:cs="Arial"/>
                <w:color w:val="000000" w:themeColor="text1"/>
                <w:sz w:val="20"/>
                <w:lang w:val="en-US" w:eastAsia="zh-CN"/>
              </w:rPr>
            </w:pPr>
          </w:p>
          <w:p w14:paraId="6C89B215" w14:textId="7FD01E05" w:rsidR="006E082A" w:rsidRPr="00BD5AF9" w:rsidRDefault="006E082A" w:rsidP="00FD586E">
            <w:pPr>
              <w:pStyle w:val="TAL"/>
              <w:rPr>
                <w:rFonts w:eastAsia="SimSun" w:cs="Arial"/>
                <w:bCs/>
                <w:color w:val="FF0000"/>
                <w:sz w:val="20"/>
                <w:lang w:val="en-US" w:eastAsia="zh-CN"/>
              </w:rPr>
            </w:pPr>
            <w:r w:rsidRPr="006E082A">
              <w:rPr>
                <w:rFonts w:eastAsia="SimSun" w:cs="Arial"/>
                <w:color w:val="FF0000"/>
                <w:sz w:val="20"/>
                <w:highlight w:val="yellow"/>
                <w:lang w:val="en-US" w:eastAsia="zh-CN"/>
              </w:rPr>
              <w:t>FFS: whether/how to address UEs that only suppo</w:t>
            </w:r>
            <w:r w:rsidRPr="0055546A">
              <w:rPr>
                <w:rFonts w:eastAsia="SimSun" w:cs="Arial"/>
                <w:color w:val="FF0000"/>
                <w:sz w:val="20"/>
                <w:highlight w:val="yellow"/>
                <w:lang w:val="en-US" w:eastAsia="zh-CN"/>
              </w:rPr>
              <w:t xml:space="preserve">rt SL PRS reception but not sidelink </w:t>
            </w:r>
            <w:r w:rsidR="0055546A" w:rsidRPr="0055546A">
              <w:rPr>
                <w:rFonts w:eastAsia="SimSun" w:cs="Arial"/>
                <w:color w:val="FF0000"/>
                <w:sz w:val="20"/>
                <w:highlight w:val="yellow"/>
                <w:lang w:val="en-US" w:eastAsia="zh-CN"/>
              </w:rPr>
              <w:t>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1B12F" w14:textId="18A666D9" w:rsidR="00B163B9" w:rsidRPr="00FB1E6D" w:rsidRDefault="00B163B9" w:rsidP="00FD586E">
            <w:pPr>
              <w:pStyle w:val="TAL"/>
              <w:rPr>
                <w:rFonts w:eastAsia="SimSun" w:cs="Arial"/>
                <w:color w:val="000000" w:themeColor="text1"/>
                <w:sz w:val="20"/>
                <w:lang w:eastAsia="zh-CN"/>
              </w:rPr>
            </w:pPr>
            <w:r w:rsidRPr="0072093B">
              <w:rPr>
                <w:rFonts w:eastAsia="MS Mincho" w:cs="Arial"/>
                <w:color w:val="FF0000"/>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44F1" w14:textId="42C44901"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CCEE9" w14:textId="7F3191B6"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6FC7" w14:textId="2BAFF7F7" w:rsidR="00B163B9" w:rsidRPr="00FB1E6D" w:rsidRDefault="00B163B9" w:rsidP="00FD586E">
            <w:pPr>
              <w:pStyle w:val="TAL"/>
              <w:rPr>
                <w:rFonts w:cs="Arial"/>
                <w:color w:val="000000" w:themeColor="text1"/>
                <w:sz w:val="20"/>
              </w:rPr>
            </w:pPr>
            <w:r w:rsidRPr="0072093B">
              <w:rPr>
                <w:rFonts w:cs="Arial"/>
                <w:color w:val="FF0000"/>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E26F" w14:textId="7752A959" w:rsidR="00B163B9" w:rsidRPr="00FB1E6D" w:rsidRDefault="00B163B9" w:rsidP="00FD586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9E8E" w14:textId="3EBB37D0" w:rsidR="00B163B9" w:rsidRPr="00FB1E6D" w:rsidRDefault="00B163B9" w:rsidP="00FD586E">
            <w:pPr>
              <w:pStyle w:val="TAL"/>
              <w:rPr>
                <w:rFonts w:cs="Arial"/>
                <w:color w:val="000000" w:themeColor="text1"/>
                <w:sz w:val="20"/>
              </w:rPr>
            </w:pPr>
            <w:r w:rsidRPr="0072093B">
              <w:rPr>
                <w:rFonts w:eastAsiaTheme="minorEastAsia" w:cs="Arial"/>
                <w:bCs/>
                <w:color w:val="FF0000"/>
                <w:sz w:val="20"/>
              </w:rPr>
              <w:t>Optional with capability signaling</w:t>
            </w:r>
          </w:p>
        </w:tc>
      </w:tr>
    </w:tbl>
    <w:p w14:paraId="5FBBF277" w14:textId="77777777" w:rsidR="00FB1E6D" w:rsidRDefault="00FB1E6D" w:rsidP="00B9024D">
      <w:pPr>
        <w:rPr>
          <w:rFonts w:cs="Arial"/>
          <w:lang w:eastAsia="x-none"/>
        </w:rPr>
      </w:pPr>
    </w:p>
    <w:p w14:paraId="691E4548" w14:textId="67E61F23" w:rsidR="00FB1E6D" w:rsidRPr="00FB1E6D" w:rsidRDefault="0055546A" w:rsidP="00B9024D">
      <w:pPr>
        <w:rPr>
          <w:rFonts w:cs="Arial"/>
          <w:lang w:eastAsia="x-none"/>
        </w:rPr>
      </w:pPr>
      <w:r w:rsidRPr="0055546A">
        <w:rPr>
          <w:rFonts w:ascii="Calibri" w:hAnsi="Calibri" w:cs="Arial"/>
          <w:b/>
          <w:highlight w:val="green"/>
        </w:rPr>
        <w:t>Agreement</w:t>
      </w:r>
      <w:r w:rsidR="00FB1E6D" w:rsidRPr="0055546A">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779"/>
        <w:gridCol w:w="4718"/>
        <w:gridCol w:w="222"/>
        <w:gridCol w:w="594"/>
        <w:gridCol w:w="472"/>
        <w:gridCol w:w="594"/>
        <w:gridCol w:w="4324"/>
        <w:gridCol w:w="594"/>
        <w:gridCol w:w="594"/>
        <w:gridCol w:w="594"/>
        <w:gridCol w:w="594"/>
        <w:gridCol w:w="4127"/>
        <w:gridCol w:w="2453"/>
      </w:tblGrid>
      <w:tr w:rsidR="00357A04" w:rsidRPr="00FB1E6D" w14:paraId="38350AFB"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7F305" w14:textId="77777777" w:rsidR="000854F3" w:rsidRPr="00FB1E6D" w:rsidRDefault="000854F3"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BFAF" w14:textId="77777777" w:rsidR="000854F3" w:rsidRPr="00FB1E6D" w:rsidRDefault="000854F3" w:rsidP="00FD586E">
            <w:pPr>
              <w:pStyle w:val="TAL"/>
              <w:rPr>
                <w:rFonts w:eastAsia="MS Mincho" w:cs="Arial"/>
                <w:color w:val="000000" w:themeColor="text1"/>
                <w:sz w:val="20"/>
              </w:rPr>
            </w:pPr>
            <w:r w:rsidRPr="00FB1E6D">
              <w:rPr>
                <w:rFonts w:eastAsia="MS Mincho" w:cs="Arial"/>
                <w:color w:val="000000" w:themeColor="text1"/>
                <w:sz w:val="20"/>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0979C" w14:textId="6157C682" w:rsidR="000854F3" w:rsidRPr="00FB1E6D" w:rsidRDefault="000854F3" w:rsidP="00FD586E">
            <w:pPr>
              <w:pStyle w:val="TAL"/>
              <w:rPr>
                <w:rFonts w:eastAsia="SimSun" w:cs="Arial"/>
                <w:color w:val="000000" w:themeColor="text1"/>
                <w:sz w:val="20"/>
                <w:lang w:eastAsia="zh-CN"/>
              </w:rPr>
            </w:pPr>
            <w:r w:rsidRPr="00357A04">
              <w:rPr>
                <w:rFonts w:cs="Arial"/>
                <w:bCs/>
                <w:strike/>
                <w:color w:val="FF0000"/>
                <w:sz w:val="20"/>
              </w:rPr>
              <w:t>UE can provide</w:t>
            </w:r>
            <w:r w:rsidRPr="00FB1E6D">
              <w:rPr>
                <w:rFonts w:cs="Arial"/>
                <w:bCs/>
                <w:color w:val="000000" w:themeColor="text1"/>
                <w:sz w:val="20"/>
              </w:rPr>
              <w:t xml:space="preserve"> ARP location </w:t>
            </w:r>
            <w:r w:rsidR="00357A04">
              <w:rPr>
                <w:rFonts w:cs="Arial"/>
                <w:bCs/>
                <w:color w:val="FF0000"/>
                <w:sz w:val="20"/>
              </w:rPr>
              <w:t xml:space="preserve">provision </w:t>
            </w:r>
            <w:r w:rsidRPr="00FB1E6D">
              <w:rPr>
                <w:rFonts w:cs="Arial"/>
                <w:bCs/>
                <w:color w:val="000000" w:themeColor="text1"/>
                <w:sz w:val="20"/>
              </w:rPr>
              <w:t>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F8E4" w14:textId="77777777" w:rsidR="000854F3" w:rsidRPr="00FB1E6D" w:rsidRDefault="000854F3" w:rsidP="00FD586E">
            <w:pPr>
              <w:jc w:val="left"/>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D05AB" w14:textId="2B308D4B" w:rsidR="000854F3" w:rsidRPr="00FB1E6D" w:rsidRDefault="000854F3" w:rsidP="00FD586E">
            <w:pPr>
              <w:pStyle w:val="TAL"/>
              <w:rPr>
                <w:rFonts w:eastAsia="MS Mincho"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F257F" w14:textId="1284C456" w:rsidR="000854F3" w:rsidRPr="00FB1E6D" w:rsidRDefault="00EE5B32" w:rsidP="00FD586E">
            <w:pPr>
              <w:pStyle w:val="TAL"/>
              <w:rPr>
                <w:rFonts w:eastAsia="SimSun" w:cs="Arial"/>
                <w:color w:val="000000" w:themeColor="text1"/>
                <w:sz w:val="20"/>
                <w:lang w:eastAsia="zh-CN"/>
              </w:rPr>
            </w:pPr>
            <w:r>
              <w:rPr>
                <w:rFonts w:eastAsia="MS Mincho" w:cs="Arial"/>
                <w:color w:val="FF0000"/>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51B4" w14:textId="724E83DD" w:rsidR="000854F3" w:rsidRPr="00FB1E6D" w:rsidRDefault="00EE5B32"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34B2" w14:textId="52AE4417" w:rsidR="000854F3" w:rsidRPr="00FB1E6D" w:rsidRDefault="000854F3" w:rsidP="00FD586E">
            <w:pPr>
              <w:pStyle w:val="TAL"/>
              <w:rPr>
                <w:rFonts w:eastAsia="SimSun" w:cs="Arial"/>
                <w:color w:val="000000" w:themeColor="text1"/>
                <w:sz w:val="20"/>
                <w:lang w:val="en-US" w:eastAsia="zh-CN"/>
              </w:rPr>
            </w:pPr>
            <w:r w:rsidRPr="000854F3">
              <w:rPr>
                <w:rFonts w:eastAsia="SimSun" w:cs="Arial"/>
                <w:bCs/>
                <w:color w:val="FF0000"/>
                <w:sz w:val="20"/>
                <w:lang w:val="en-US" w:eastAsia="zh-CN"/>
              </w:rPr>
              <w:t>UE can</w:t>
            </w:r>
            <w:r>
              <w:rPr>
                <w:rFonts w:eastAsia="SimSun" w:cs="Arial"/>
                <w:bCs/>
                <w:color w:val="FF0000"/>
                <w:sz w:val="20"/>
                <w:lang w:val="en-US" w:eastAsia="zh-CN"/>
              </w:rPr>
              <w:t>not</w:t>
            </w:r>
            <w:r w:rsidRPr="000854F3">
              <w:rPr>
                <w:rFonts w:eastAsia="SimSun" w:cs="Arial"/>
                <w:bCs/>
                <w:color w:val="FF0000"/>
                <w:sz w:val="20"/>
                <w:lang w:val="en-US" w:eastAsia="zh-CN"/>
              </w:rPr>
              <w:t xml:space="preserve">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F3D06" w14:textId="69CE5FD5" w:rsidR="000854F3" w:rsidRPr="00FB1E6D" w:rsidRDefault="00901A2E" w:rsidP="00FD586E">
            <w:pPr>
              <w:pStyle w:val="TAL"/>
              <w:rPr>
                <w:rFonts w:eastAsia="SimSun" w:cs="Arial"/>
                <w:color w:val="000000" w:themeColor="text1"/>
                <w:sz w:val="20"/>
                <w:lang w:eastAsia="zh-CN"/>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D709" w14:textId="7386C2A9"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5586" w14:textId="18A3B5BF"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FED0B" w14:textId="5BA67588" w:rsidR="000854F3" w:rsidRPr="00FB1E6D" w:rsidRDefault="00901A2E" w:rsidP="00FD586E">
            <w:pPr>
              <w:pStyle w:val="TAL"/>
              <w:rPr>
                <w:rFonts w:cs="Arial"/>
                <w:color w:val="000000" w:themeColor="text1"/>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801B" w14:textId="680EFA2C" w:rsidR="000854F3" w:rsidRPr="00FB1E6D" w:rsidRDefault="0055546A" w:rsidP="00FD586E">
            <w:pPr>
              <w:pStyle w:val="TAL"/>
              <w:rPr>
                <w:rFonts w:cs="Arial"/>
                <w:color w:val="000000" w:themeColor="text1"/>
                <w:sz w:val="20"/>
              </w:rPr>
            </w:pPr>
            <w:r w:rsidRPr="0055546A">
              <w:rPr>
                <w:rFonts w:eastAsia="SimSun" w:cs="Arial"/>
                <w:color w:val="FF0000"/>
                <w:sz w:val="20"/>
                <w:highlight w:val="yellow"/>
              </w:rPr>
              <w:t>[</w:t>
            </w:r>
            <w:r w:rsidR="00DB650C" w:rsidRPr="0055546A">
              <w:rPr>
                <w:rFonts w:eastAsia="SimSun" w:cs="Arial"/>
                <w:color w:val="FF0000"/>
                <w:sz w:val="20"/>
                <w:highlight w:val="yellow"/>
              </w:rPr>
              <w:t>Need for location server to know if the feature is supported</w:t>
            </w:r>
            <w:r w:rsidRPr="0055546A">
              <w:rPr>
                <w:rFonts w:eastAsia="SimSun" w:cs="Arial"/>
                <w:color w:val="FF000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8617" w14:textId="4FF9231F" w:rsidR="000854F3" w:rsidRPr="00FB1E6D" w:rsidRDefault="000854F3" w:rsidP="00FD586E">
            <w:pPr>
              <w:pStyle w:val="TAL"/>
              <w:rPr>
                <w:rFonts w:cs="Arial"/>
                <w:color w:val="000000" w:themeColor="text1"/>
                <w:sz w:val="20"/>
              </w:rPr>
            </w:pPr>
            <w:r w:rsidRPr="0072093B">
              <w:rPr>
                <w:rFonts w:eastAsiaTheme="minorEastAsia" w:cs="Arial"/>
                <w:bCs/>
                <w:color w:val="FF0000"/>
                <w:sz w:val="20"/>
              </w:rPr>
              <w:t>Optional with capability signaling</w:t>
            </w:r>
          </w:p>
        </w:tc>
      </w:tr>
    </w:tbl>
    <w:p w14:paraId="7E850231" w14:textId="77777777" w:rsidR="00FB1E6D" w:rsidRDefault="00FB1E6D" w:rsidP="00B9024D">
      <w:pPr>
        <w:rPr>
          <w:rFonts w:cs="Arial"/>
          <w:lang w:eastAsia="x-none"/>
        </w:rPr>
      </w:pPr>
    </w:p>
    <w:p w14:paraId="7BC77A00" w14:textId="6F6EF07C" w:rsidR="00FB1E6D" w:rsidRPr="00FB1E6D" w:rsidRDefault="0055546A" w:rsidP="00B9024D">
      <w:pPr>
        <w:rPr>
          <w:rFonts w:cs="Arial"/>
          <w:lang w:eastAsia="x-none"/>
        </w:rPr>
      </w:pPr>
      <w:r w:rsidRPr="00BE0E23">
        <w:rPr>
          <w:rFonts w:ascii="Calibri" w:hAnsi="Calibri" w:cs="Arial"/>
          <w:b/>
          <w:highlight w:val="green"/>
        </w:rPr>
        <w:lastRenderedPageBreak/>
        <w:t>Agreement</w:t>
      </w:r>
      <w:r w:rsidR="00FB1E6D" w:rsidRPr="00BE0E23">
        <w:rPr>
          <w:rFonts w:ascii="Calibri" w:hAnsi="Calibri" w:cs="Arial"/>
          <w:b/>
          <w:highlight w:val="green"/>
        </w:rPr>
        <w:t>:</w:t>
      </w:r>
      <w:r w:rsidR="00FB1E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5"/>
        <w:gridCol w:w="3370"/>
        <w:gridCol w:w="3745"/>
        <w:gridCol w:w="222"/>
        <w:gridCol w:w="472"/>
        <w:gridCol w:w="594"/>
        <w:gridCol w:w="3717"/>
        <w:gridCol w:w="594"/>
        <w:gridCol w:w="594"/>
        <w:gridCol w:w="594"/>
        <w:gridCol w:w="594"/>
        <w:gridCol w:w="3351"/>
        <w:gridCol w:w="2086"/>
      </w:tblGrid>
      <w:tr w:rsidR="00FF152F" w:rsidRPr="00FB1E6D" w14:paraId="56471D44" w14:textId="77777777" w:rsidTr="00FB1E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B5C50" w14:textId="77777777" w:rsidR="00FF152F" w:rsidRPr="00FB1E6D" w:rsidRDefault="00FF152F" w:rsidP="00FD586E">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678B" w14:textId="77777777" w:rsidR="00FF152F" w:rsidRPr="00FB1E6D" w:rsidRDefault="00FF152F" w:rsidP="00FD586E">
            <w:pPr>
              <w:pStyle w:val="TAL"/>
              <w:rPr>
                <w:rFonts w:eastAsia="MS Mincho" w:cs="Arial"/>
                <w:color w:val="000000" w:themeColor="text1"/>
                <w:sz w:val="20"/>
              </w:rPr>
            </w:pPr>
            <w:r w:rsidRPr="00FB1E6D">
              <w:rPr>
                <w:rFonts w:eastAsia="MS Mincho" w:cs="Arial"/>
                <w:color w:val="000000" w:themeColor="text1"/>
                <w:sz w:val="20"/>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E0A59" w14:textId="464CBCCB" w:rsidR="00FF152F" w:rsidRPr="00FB1E6D" w:rsidRDefault="00FF152F" w:rsidP="00FD586E">
            <w:pPr>
              <w:pStyle w:val="TAL"/>
              <w:rPr>
                <w:rFonts w:cs="Arial"/>
                <w:bCs/>
                <w:color w:val="000000" w:themeColor="text1"/>
                <w:sz w:val="20"/>
              </w:rPr>
            </w:pPr>
            <w:r w:rsidRPr="00FB1E6D">
              <w:rPr>
                <w:rFonts w:cs="Arial"/>
                <w:color w:val="000000" w:themeColor="text1"/>
                <w:sz w:val="20"/>
              </w:rPr>
              <w:t xml:space="preserve">Report of </w:t>
            </w:r>
            <w:r w:rsidR="00BE0E23" w:rsidRPr="00BE0E23">
              <w:rPr>
                <w:rFonts w:cs="Arial"/>
                <w:color w:val="FF0000"/>
                <w:sz w:val="20"/>
              </w:rPr>
              <w:t xml:space="preserve">Rx </w:t>
            </w:r>
            <w:r w:rsidRPr="00FB1E6D">
              <w:rPr>
                <w:rFonts w:cs="Arial"/>
                <w:color w:val="000000" w:themeColor="text1"/>
                <w:sz w:val="2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E3C7" w14:textId="1887F901" w:rsidR="00FF152F" w:rsidRPr="00FF152F" w:rsidRDefault="00FF152F" w:rsidP="00FD586E">
            <w:pPr>
              <w:jc w:val="left"/>
              <w:rPr>
                <w:rFonts w:cs="Arial"/>
                <w:color w:val="FF0000"/>
              </w:rPr>
            </w:pPr>
            <w:r w:rsidRPr="00FF152F">
              <w:rPr>
                <w:rFonts w:cs="Arial" w:hint="eastAsia"/>
                <w:color w:val="FF0000"/>
              </w:rPr>
              <w:t>S</w:t>
            </w:r>
            <w:r w:rsidRPr="00FF152F">
              <w:rPr>
                <w:rFonts w:cs="Arial"/>
                <w:color w:val="FF0000"/>
              </w:rPr>
              <w:t xml:space="preserve">upport providing </w:t>
            </w:r>
            <w:r w:rsidR="00BE0E23" w:rsidRPr="00BE0E23">
              <w:rPr>
                <w:rFonts w:cs="Arial"/>
                <w:color w:val="FF0000"/>
              </w:rPr>
              <w:t xml:space="preserve">Rx </w:t>
            </w:r>
            <w:r w:rsidRPr="00FF152F">
              <w:rPr>
                <w:rFonts w:cs="Arial"/>
                <w:color w:val="FF0000"/>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23544" w14:textId="77777777" w:rsidR="00FF152F" w:rsidRPr="00FF152F" w:rsidRDefault="00FF152F" w:rsidP="00FD586E">
            <w:pPr>
              <w:pStyle w:val="TAL"/>
              <w:rPr>
                <w:rFonts w:eastAsia="MS Mincho"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41BB" w14:textId="34D0FEF8" w:rsidR="00FF152F" w:rsidRPr="00FF152F" w:rsidRDefault="00FF152F" w:rsidP="00FD586E">
            <w:pPr>
              <w:pStyle w:val="TAL"/>
              <w:rPr>
                <w:rFonts w:eastAsia="SimSun" w:cs="Arial"/>
                <w:color w:val="FF0000"/>
                <w:sz w:val="20"/>
                <w:lang w:eastAsia="zh-CN"/>
              </w:rPr>
            </w:pPr>
            <w:r w:rsidRPr="00FF152F">
              <w:rPr>
                <w:rFonts w:eastAsia="SimSun" w:cs="Arial"/>
                <w:color w:val="FF0000"/>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561D" w14:textId="62E36290" w:rsidR="00FF152F" w:rsidRPr="00FF152F" w:rsidRDefault="00BE0E23" w:rsidP="00FD586E">
            <w:pPr>
              <w:pStyle w:val="TAL"/>
              <w:rPr>
                <w:rFonts w:cs="Arial"/>
                <w:color w:val="FF0000"/>
                <w:sz w:val="20"/>
              </w:rPr>
            </w:pPr>
            <w:r w:rsidRPr="0072093B">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4C56" w14:textId="336858A8" w:rsidR="00FF152F" w:rsidRPr="00FF152F" w:rsidRDefault="00FF152F" w:rsidP="00FD586E">
            <w:pPr>
              <w:pStyle w:val="TAL"/>
              <w:rPr>
                <w:rFonts w:eastAsia="SimSun" w:cs="Arial"/>
                <w:color w:val="FF0000"/>
                <w:sz w:val="20"/>
                <w:lang w:val="en-US" w:eastAsia="zh-CN"/>
              </w:rPr>
            </w:pPr>
            <w:r w:rsidRPr="00FF152F">
              <w:rPr>
                <w:rFonts w:eastAsia="SimSun" w:cs="Arial"/>
                <w:color w:val="FF0000"/>
                <w:sz w:val="20"/>
                <w:lang w:val="en-US" w:eastAsia="zh-CN"/>
              </w:rPr>
              <w:t xml:space="preserve">UE cannot report </w:t>
            </w:r>
            <w:r w:rsidR="00BE0E23" w:rsidRPr="00BE0E23">
              <w:rPr>
                <w:rFonts w:cs="Arial"/>
                <w:color w:val="FF0000"/>
                <w:sz w:val="20"/>
              </w:rPr>
              <w:t xml:space="preserve">Rx </w:t>
            </w:r>
            <w:r w:rsidRPr="00FF152F">
              <w:rPr>
                <w:rFonts w:eastAsia="SimSun" w:cs="Arial"/>
                <w:color w:val="FF0000"/>
                <w:sz w:val="20"/>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142C1" w14:textId="2F4A8195" w:rsidR="00FF152F" w:rsidRPr="00FF152F" w:rsidRDefault="00FF152F" w:rsidP="00FD586E">
            <w:pPr>
              <w:pStyle w:val="TAL"/>
              <w:rPr>
                <w:rFonts w:eastAsia="SimSun" w:cs="Arial"/>
                <w:color w:val="FF0000"/>
                <w:sz w:val="20"/>
                <w:lang w:eastAsia="zh-CN"/>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B2D8" w14:textId="585A0D37"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BBF2" w14:textId="11B9D9E4"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0497" w14:textId="21E8AA51" w:rsidR="00FF152F" w:rsidRPr="00FF152F" w:rsidRDefault="00FF152F" w:rsidP="00FD586E">
            <w:pPr>
              <w:pStyle w:val="TAL"/>
              <w:rPr>
                <w:rFonts w:cs="Arial"/>
                <w:color w:val="FF0000"/>
                <w:sz w:val="20"/>
              </w:rPr>
            </w:pPr>
            <w:r w:rsidRPr="00FF152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C7E2" w14:textId="04A1CE78" w:rsidR="00FF152F" w:rsidRPr="00FF152F" w:rsidRDefault="0055546A" w:rsidP="00FD586E">
            <w:pPr>
              <w:pStyle w:val="TAL"/>
              <w:rPr>
                <w:rFonts w:cs="Arial"/>
                <w:color w:val="FF0000"/>
                <w:sz w:val="20"/>
              </w:rPr>
            </w:pPr>
            <w:r w:rsidRPr="0055546A">
              <w:rPr>
                <w:rFonts w:eastAsia="SimSun" w:cs="Arial"/>
                <w:color w:val="FF0000"/>
                <w:sz w:val="20"/>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2F753" w14:textId="5E1A483C" w:rsidR="00FF152F" w:rsidRPr="00FF152F" w:rsidRDefault="00FF152F" w:rsidP="00FD586E">
            <w:pPr>
              <w:pStyle w:val="TAL"/>
              <w:rPr>
                <w:rFonts w:cs="Arial"/>
                <w:color w:val="FF0000"/>
                <w:sz w:val="20"/>
              </w:rPr>
            </w:pPr>
            <w:r w:rsidRPr="00FF152F">
              <w:rPr>
                <w:rFonts w:eastAsiaTheme="minorEastAsia" w:cs="Arial"/>
                <w:bCs/>
                <w:color w:val="FF0000"/>
                <w:sz w:val="20"/>
              </w:rPr>
              <w:t>Optional with capability signaling</w:t>
            </w:r>
          </w:p>
        </w:tc>
      </w:tr>
    </w:tbl>
    <w:p w14:paraId="2CBBCBFF" w14:textId="77777777" w:rsidR="00FB1E6D" w:rsidRDefault="00FB1E6D" w:rsidP="00B9024D">
      <w:pPr>
        <w:rPr>
          <w:rFonts w:cs="Arial"/>
          <w:lang w:eastAsia="x-none"/>
        </w:rPr>
      </w:pPr>
    </w:p>
    <w:p w14:paraId="0C3B3C4C" w14:textId="7BB2C29A" w:rsidR="003948BC" w:rsidRPr="00FB1E6D" w:rsidRDefault="007C06CD" w:rsidP="00B9024D">
      <w:pPr>
        <w:rPr>
          <w:rFonts w:cs="Arial"/>
          <w:lang w:eastAsia="x-none"/>
        </w:rPr>
      </w:pPr>
      <w:r w:rsidRPr="007C06CD">
        <w:rPr>
          <w:rFonts w:ascii="Calibri" w:hAnsi="Calibri" w:cs="Arial"/>
          <w:b/>
          <w:highlight w:val="green"/>
        </w:rPr>
        <w:t>Agreement</w:t>
      </w:r>
      <w:r w:rsidR="003948BC" w:rsidRPr="007C06CD">
        <w:rPr>
          <w:rFonts w:ascii="Calibri" w:hAnsi="Calibri" w:cs="Arial"/>
          <w:b/>
          <w:highlight w:val="green"/>
        </w:rPr>
        <w:t>:</w:t>
      </w:r>
      <w:r w:rsidR="003948BC">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86"/>
        <w:gridCol w:w="3037"/>
        <w:gridCol w:w="4732"/>
        <w:gridCol w:w="594"/>
        <w:gridCol w:w="472"/>
        <w:gridCol w:w="495"/>
        <w:gridCol w:w="3447"/>
        <w:gridCol w:w="763"/>
        <w:gridCol w:w="495"/>
        <w:gridCol w:w="495"/>
        <w:gridCol w:w="495"/>
        <w:gridCol w:w="3562"/>
        <w:gridCol w:w="1621"/>
      </w:tblGrid>
      <w:tr w:rsidR="007C06CD" w:rsidRPr="00DD5852" w14:paraId="2F06A640" w14:textId="77777777" w:rsidTr="00233F4B">
        <w:tc>
          <w:tcPr>
            <w:tcW w:w="0" w:type="auto"/>
            <w:shd w:val="clear" w:color="auto" w:fill="auto"/>
          </w:tcPr>
          <w:p w14:paraId="242AB33A" w14:textId="77777777" w:rsidR="00CF0A25" w:rsidRPr="00DD5852" w:rsidRDefault="00CF0A25" w:rsidP="00CF0A25">
            <w:pPr>
              <w:pStyle w:val="maintext"/>
              <w:ind w:firstLineChars="0" w:firstLine="0"/>
              <w:jc w:val="left"/>
              <w:rPr>
                <w:rFonts w:ascii="Arial" w:hAnsi="Arial" w:cs="Arial"/>
                <w:color w:val="000000"/>
              </w:rPr>
            </w:pPr>
            <w:r w:rsidRPr="00DD5852">
              <w:rPr>
                <w:rFonts w:ascii="Arial" w:hAnsi="Arial" w:cs="Arial"/>
                <w:color w:val="000000" w:themeColor="text1"/>
              </w:rPr>
              <w:t>41. NR_pos_enh2</w:t>
            </w:r>
          </w:p>
        </w:tc>
        <w:tc>
          <w:tcPr>
            <w:tcW w:w="0" w:type="auto"/>
            <w:shd w:val="clear" w:color="auto" w:fill="auto"/>
          </w:tcPr>
          <w:p w14:paraId="152A8420" w14:textId="77777777" w:rsidR="00CF0A25" w:rsidRPr="00DD5852" w:rsidRDefault="00CF0A25" w:rsidP="00CF0A25">
            <w:pPr>
              <w:pStyle w:val="maintext"/>
              <w:ind w:firstLineChars="0" w:firstLine="0"/>
              <w:jc w:val="left"/>
              <w:rPr>
                <w:rFonts w:ascii="Arial" w:hAnsi="Arial" w:cs="Arial"/>
                <w:color w:val="000000"/>
              </w:rPr>
            </w:pPr>
            <w:r w:rsidRPr="00DD5852">
              <w:rPr>
                <w:rFonts w:ascii="Arial" w:eastAsia="MS Mincho" w:hAnsi="Arial" w:cs="Arial"/>
                <w:color w:val="000000" w:themeColor="text1"/>
              </w:rPr>
              <w:t>41-2-1</w:t>
            </w:r>
          </w:p>
        </w:tc>
        <w:tc>
          <w:tcPr>
            <w:tcW w:w="0" w:type="auto"/>
            <w:shd w:val="clear" w:color="auto" w:fill="auto"/>
          </w:tcPr>
          <w:p w14:paraId="1B1B811D" w14:textId="05B0C705"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000000" w:themeColor="text1"/>
                <w:lang w:eastAsia="zh-CN"/>
              </w:rPr>
              <w:t xml:space="preserve">DL RSCP reporting based on DL PRS in </w:t>
            </w:r>
            <w:r w:rsidRPr="00DD5852">
              <w:rPr>
                <w:rFonts w:ascii="Arial" w:eastAsia="SimSun" w:hAnsi="Arial" w:cs="Arial"/>
                <w:color w:val="000000" w:themeColor="text1"/>
                <w:lang w:val="en-US" w:eastAsia="zh-CN"/>
              </w:rPr>
              <w:t>RRC_CONNECTED</w:t>
            </w:r>
            <w:r w:rsidR="00DB1283" w:rsidRPr="00DD5852">
              <w:rPr>
                <w:rFonts w:ascii="Arial" w:eastAsia="SimSun" w:hAnsi="Arial" w:cs="Arial"/>
                <w:color w:val="000000" w:themeColor="text1"/>
                <w:lang w:val="en-US" w:eastAsia="zh-CN"/>
              </w:rPr>
              <w:t xml:space="preserve"> </w:t>
            </w:r>
          </w:p>
        </w:tc>
        <w:tc>
          <w:tcPr>
            <w:tcW w:w="0" w:type="auto"/>
            <w:shd w:val="clear" w:color="auto" w:fill="auto"/>
          </w:tcPr>
          <w:p w14:paraId="3A519073" w14:textId="1B3AA0FA" w:rsidR="00CF0A25" w:rsidRPr="00DD5852" w:rsidRDefault="00EF437B" w:rsidP="00CF0A25">
            <w:pPr>
              <w:pStyle w:val="maintext"/>
              <w:ind w:firstLineChars="0" w:firstLine="0"/>
              <w:jc w:val="left"/>
              <w:rPr>
                <w:rFonts w:ascii="Arial" w:hAnsi="Arial" w:cs="Arial"/>
                <w:color w:val="FF0000"/>
                <w:lang w:val="en-US"/>
              </w:rPr>
            </w:pPr>
            <w:r w:rsidRPr="00DD5852">
              <w:rPr>
                <w:rFonts w:ascii="Arial" w:hAnsi="Arial" w:cs="Arial"/>
                <w:color w:val="FF0000"/>
                <w:lang w:val="en-US"/>
              </w:rPr>
              <w:t xml:space="preserve">1. </w:t>
            </w:r>
            <w:r w:rsidR="00CF0A25" w:rsidRPr="00DD5852">
              <w:rPr>
                <w:rFonts w:ascii="Arial" w:hAnsi="Arial" w:cs="Arial"/>
                <w:color w:val="FF0000"/>
                <w:lang w:val="en-US"/>
              </w:rPr>
              <w:t>Support of DL RSCP reporting based on DL PRS in RRC_CONNECTED</w:t>
            </w:r>
          </w:p>
          <w:p w14:paraId="686019B3" w14:textId="4E9E04D9" w:rsidR="006C5D73" w:rsidRPr="00DD5852" w:rsidRDefault="006C5D73" w:rsidP="006C5D73">
            <w:pPr>
              <w:pStyle w:val="maintext"/>
              <w:ind w:firstLineChars="0" w:firstLine="0"/>
              <w:jc w:val="left"/>
              <w:rPr>
                <w:rFonts w:ascii="Arial" w:hAnsi="Arial" w:cs="Arial"/>
                <w:color w:val="FF0000"/>
                <w:lang w:val="en-US"/>
              </w:rPr>
            </w:pPr>
            <w:r w:rsidRPr="00DD5852">
              <w:rPr>
                <w:rFonts w:ascii="Arial" w:hAnsi="Arial" w:cs="Arial"/>
                <w:color w:val="FF0000"/>
                <w:lang w:val="en-US"/>
              </w:rPr>
              <w:t>2. The maximum number of first path PRS RSCP measurements per TRP</w:t>
            </w:r>
          </w:p>
          <w:p w14:paraId="0F1A50E7" w14:textId="77777777" w:rsidR="00247896" w:rsidRPr="00DD5852" w:rsidRDefault="00247896" w:rsidP="00CF0A25">
            <w:pPr>
              <w:pStyle w:val="maintext"/>
              <w:ind w:firstLineChars="0" w:firstLine="0"/>
              <w:jc w:val="left"/>
              <w:rPr>
                <w:rFonts w:ascii="Arial" w:hAnsi="Arial" w:cs="Arial"/>
                <w:color w:val="FF0000"/>
              </w:rPr>
            </w:pPr>
          </w:p>
          <w:p w14:paraId="093505F0" w14:textId="4AA51633" w:rsidR="00CF0A25" w:rsidRPr="00DD5852" w:rsidRDefault="00CF0A25" w:rsidP="00CF0A25">
            <w:pPr>
              <w:pStyle w:val="maintext"/>
              <w:ind w:firstLineChars="0" w:firstLine="0"/>
              <w:jc w:val="left"/>
              <w:rPr>
                <w:rFonts w:ascii="Arial" w:hAnsi="Arial" w:cs="Arial"/>
                <w:strike/>
                <w:color w:val="000000"/>
              </w:rPr>
            </w:pPr>
            <w:r w:rsidRPr="00DD5852">
              <w:rPr>
                <w:rFonts w:ascii="Arial" w:hAnsi="Arial" w:cs="Arial"/>
                <w:strike/>
                <w:color w:val="FF0000"/>
              </w:rPr>
              <w:t xml:space="preserve">FFS: separate rows for </w:t>
            </w:r>
            <w:r w:rsidRPr="00DD5852">
              <w:rPr>
                <w:rFonts w:ascii="Arial" w:eastAsia="SimSun" w:hAnsi="Arial" w:cs="Arial"/>
                <w:strike/>
                <w:color w:val="FF0000"/>
                <w:lang w:eastAsia="zh-CN"/>
              </w:rPr>
              <w:t xml:space="preserve">DL PRS processing capabilities\measurement for CPP measurements in </w:t>
            </w:r>
            <w:r w:rsidRPr="00DD5852">
              <w:rPr>
                <w:rFonts w:ascii="Arial" w:eastAsia="SimSun" w:hAnsi="Arial" w:cs="Arial"/>
                <w:strike/>
                <w:color w:val="FF0000"/>
                <w:lang w:val="en-US" w:eastAsia="zh-CN"/>
              </w:rPr>
              <w:t>RRC_CONNECTED</w:t>
            </w:r>
          </w:p>
        </w:tc>
        <w:tc>
          <w:tcPr>
            <w:tcW w:w="0" w:type="auto"/>
            <w:shd w:val="clear" w:color="auto" w:fill="auto"/>
          </w:tcPr>
          <w:p w14:paraId="523177D7" w14:textId="5C6B10A9" w:rsidR="00CF0A25" w:rsidRPr="00DD5852" w:rsidRDefault="006C5D73" w:rsidP="00CF0A25">
            <w:pPr>
              <w:pStyle w:val="maintext"/>
              <w:ind w:firstLineChars="0" w:firstLine="0"/>
              <w:jc w:val="left"/>
              <w:rPr>
                <w:rFonts w:ascii="Arial" w:hAnsi="Arial" w:cs="Arial"/>
                <w:color w:val="000000"/>
              </w:rPr>
            </w:pPr>
            <w:r w:rsidRPr="00DD5852">
              <w:rPr>
                <w:rFonts w:ascii="Arial" w:eastAsia="MS Mincho" w:hAnsi="Arial" w:cs="Arial"/>
                <w:color w:val="FF0000"/>
                <w:highlight w:val="yellow"/>
              </w:rPr>
              <w:t>FFS</w:t>
            </w:r>
          </w:p>
        </w:tc>
        <w:tc>
          <w:tcPr>
            <w:tcW w:w="0" w:type="auto"/>
            <w:shd w:val="clear" w:color="auto" w:fill="auto"/>
          </w:tcPr>
          <w:p w14:paraId="4ECF6106" w14:textId="494F78BC"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FF0000"/>
                <w:lang w:eastAsia="zh-CN"/>
              </w:rPr>
              <w:t>No</w:t>
            </w:r>
          </w:p>
        </w:tc>
        <w:tc>
          <w:tcPr>
            <w:tcW w:w="0" w:type="auto"/>
            <w:shd w:val="clear" w:color="auto" w:fill="auto"/>
          </w:tcPr>
          <w:p w14:paraId="04CA0EEE" w14:textId="30803990"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56AB7B94" w14:textId="138B96FA" w:rsidR="00CF0A25" w:rsidRPr="00DD5852" w:rsidRDefault="00467E52" w:rsidP="00CF0A25">
            <w:pPr>
              <w:pStyle w:val="maintext"/>
              <w:ind w:firstLineChars="0" w:firstLine="0"/>
              <w:jc w:val="left"/>
              <w:rPr>
                <w:rFonts w:ascii="Arial" w:hAnsi="Arial" w:cs="Arial"/>
                <w:color w:val="000000"/>
              </w:rPr>
            </w:pPr>
            <w:r w:rsidRPr="00DD5852">
              <w:rPr>
                <w:rFonts w:ascii="Arial" w:hAnsi="Arial" w:cs="Arial"/>
                <w:color w:val="FF0000"/>
                <w:lang w:val="en-US"/>
              </w:rPr>
              <w:t>DL RSCP reporting based on DL PRS in RRC_CONNECTED is not supported</w:t>
            </w:r>
          </w:p>
        </w:tc>
        <w:tc>
          <w:tcPr>
            <w:tcW w:w="0" w:type="auto"/>
            <w:shd w:val="clear" w:color="auto" w:fill="auto"/>
          </w:tcPr>
          <w:p w14:paraId="0BB0C2AC" w14:textId="5569D8E6" w:rsidR="00CF0A25" w:rsidRPr="00DD5852" w:rsidRDefault="00CF0A25" w:rsidP="00CF0A25">
            <w:pPr>
              <w:pStyle w:val="maintext"/>
              <w:ind w:firstLineChars="0" w:firstLine="0"/>
              <w:jc w:val="left"/>
              <w:rPr>
                <w:rFonts w:ascii="Arial" w:hAnsi="Arial" w:cs="Arial"/>
                <w:color w:val="000000"/>
              </w:rPr>
            </w:pPr>
            <w:r w:rsidRPr="00DD5852">
              <w:rPr>
                <w:rFonts w:ascii="Arial" w:eastAsia="SimSun" w:hAnsi="Arial" w:cs="Arial"/>
                <w:color w:val="FF0000"/>
                <w:lang w:eastAsia="zh-CN"/>
              </w:rPr>
              <w:t>Per band</w:t>
            </w:r>
          </w:p>
        </w:tc>
        <w:tc>
          <w:tcPr>
            <w:tcW w:w="0" w:type="auto"/>
            <w:shd w:val="clear" w:color="auto" w:fill="auto"/>
          </w:tcPr>
          <w:p w14:paraId="1728F529" w14:textId="46DFED0F"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1951F3F9" w14:textId="4740CB23"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78095545" w14:textId="31F4C375" w:rsidR="00CF0A25" w:rsidRPr="00DD5852" w:rsidRDefault="00467E52" w:rsidP="00CF0A25">
            <w:pPr>
              <w:pStyle w:val="maintext"/>
              <w:ind w:firstLineChars="0" w:firstLine="0"/>
              <w:jc w:val="left"/>
              <w:rPr>
                <w:rFonts w:ascii="Arial" w:hAnsi="Arial" w:cs="Arial"/>
                <w:color w:val="000000"/>
              </w:rPr>
            </w:pPr>
            <w:r w:rsidRPr="00DD5852">
              <w:rPr>
                <w:rFonts w:ascii="Arial" w:eastAsia="SimSun" w:hAnsi="Arial" w:cs="Arial"/>
                <w:color w:val="FF0000"/>
              </w:rPr>
              <w:t>n/a</w:t>
            </w:r>
          </w:p>
        </w:tc>
        <w:tc>
          <w:tcPr>
            <w:tcW w:w="0" w:type="auto"/>
            <w:shd w:val="clear" w:color="auto" w:fill="auto"/>
          </w:tcPr>
          <w:p w14:paraId="34D6488B" w14:textId="303E0924" w:rsidR="002A0767" w:rsidRPr="00DD5852" w:rsidRDefault="002A0767" w:rsidP="00CF0A25">
            <w:pPr>
              <w:pStyle w:val="maintext"/>
              <w:ind w:firstLineChars="0" w:firstLine="0"/>
              <w:jc w:val="left"/>
              <w:rPr>
                <w:rFonts w:ascii="Arial" w:hAnsi="Arial" w:cs="Arial"/>
                <w:color w:val="FF0000"/>
                <w:lang w:val="en-US"/>
              </w:rPr>
            </w:pPr>
            <w:r w:rsidRPr="00DD5852">
              <w:rPr>
                <w:rFonts w:ascii="Arial" w:hAnsi="Arial" w:cs="Arial"/>
                <w:color w:val="FF0000"/>
                <w:lang w:val="en-US"/>
              </w:rPr>
              <w:t>Note: DL RSCP is reported together with UE Rx-Tx time difference measurement</w:t>
            </w:r>
          </w:p>
          <w:p w14:paraId="5B5FEC22" w14:textId="77777777" w:rsidR="002A0767" w:rsidRPr="00DD5852" w:rsidRDefault="002A0767" w:rsidP="00CF0A25">
            <w:pPr>
              <w:pStyle w:val="maintext"/>
              <w:ind w:firstLineChars="0" w:firstLine="0"/>
              <w:jc w:val="left"/>
              <w:rPr>
                <w:rFonts w:ascii="Arial" w:hAnsi="Arial" w:cs="Arial"/>
                <w:color w:val="FF0000"/>
                <w:lang w:val="en-US"/>
              </w:rPr>
            </w:pPr>
          </w:p>
          <w:p w14:paraId="0AD24EE4" w14:textId="18E60C7D" w:rsidR="00CF0A25" w:rsidRDefault="007C06CD" w:rsidP="00CF0A25">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w:t>
            </w:r>
            <w:r w:rsidR="00CF0A25" w:rsidRPr="007C06CD">
              <w:rPr>
                <w:rFonts w:ascii="Arial" w:hAnsi="Arial" w:cs="Arial"/>
                <w:color w:val="FF0000"/>
                <w:highlight w:val="yellow"/>
                <w:lang w:val="en-US"/>
              </w:rPr>
              <w:t>N</w:t>
            </w:r>
            <w:r w:rsidR="002A0767" w:rsidRPr="007C06CD">
              <w:rPr>
                <w:rFonts w:ascii="Arial" w:hAnsi="Arial" w:cs="Arial"/>
                <w:color w:val="FF0000"/>
                <w:highlight w:val="yellow"/>
                <w:lang w:val="en-US"/>
              </w:rPr>
              <w:t>ote</w:t>
            </w:r>
            <w:r w:rsidR="00CF0A25" w:rsidRPr="007C06CD">
              <w:rPr>
                <w:rFonts w:ascii="Arial" w:hAnsi="Arial" w:cs="Arial"/>
                <w:color w:val="FF0000"/>
                <w:highlight w:val="yellow"/>
                <w:lang w:val="en-US"/>
              </w:rPr>
              <w:t xml:space="preserve">: The </w:t>
            </w:r>
            <w:r w:rsidR="004E779B" w:rsidRPr="007C06CD">
              <w:rPr>
                <w:rFonts w:ascii="Arial" w:hAnsi="Arial" w:cs="Arial"/>
                <w:color w:val="FF0000"/>
                <w:highlight w:val="yellow"/>
                <w:lang w:val="en-US"/>
              </w:rPr>
              <w:t xml:space="preserve">maximum </w:t>
            </w:r>
            <w:r w:rsidR="00CF0A25" w:rsidRPr="007C06CD">
              <w:rPr>
                <w:rFonts w:ascii="Arial" w:hAnsi="Arial" w:cs="Arial"/>
                <w:color w:val="FF0000"/>
                <w:highlight w:val="yellow"/>
                <w:lang w:val="en-US"/>
              </w:rPr>
              <w:t xml:space="preserve">number of RSCP measurements per TRP </w:t>
            </w:r>
            <w:r w:rsidR="004E779B" w:rsidRPr="007C06CD">
              <w:rPr>
                <w:rFonts w:ascii="Arial" w:hAnsi="Arial" w:cs="Arial"/>
                <w:color w:val="FF0000"/>
                <w:highlight w:val="yellow"/>
                <w:lang w:val="en-US"/>
              </w:rPr>
              <w:t xml:space="preserve">is less than or equal to </w:t>
            </w:r>
            <w:r w:rsidR="00CF0A25" w:rsidRPr="007C06CD">
              <w:rPr>
                <w:rFonts w:ascii="Arial" w:hAnsi="Arial" w:cs="Arial"/>
                <w:color w:val="FF0000"/>
                <w:highlight w:val="yellow"/>
                <w:lang w:val="en-US"/>
              </w:rPr>
              <w:t>FG 13-11</w:t>
            </w:r>
            <w:r w:rsidRPr="007C06CD">
              <w:rPr>
                <w:rFonts w:ascii="Arial" w:hAnsi="Arial" w:cs="Arial"/>
                <w:color w:val="FF0000"/>
                <w:highlight w:val="yellow"/>
                <w:lang w:val="en-US"/>
              </w:rPr>
              <w:t>]</w:t>
            </w:r>
          </w:p>
          <w:p w14:paraId="6501E36B" w14:textId="77777777" w:rsidR="00F753A4" w:rsidRPr="007C06CD" w:rsidRDefault="00F753A4" w:rsidP="00CF0A25">
            <w:pPr>
              <w:pStyle w:val="maintext"/>
              <w:ind w:firstLineChars="0" w:firstLine="0"/>
              <w:jc w:val="left"/>
              <w:rPr>
                <w:rFonts w:ascii="Arial" w:hAnsi="Arial" w:cs="Arial"/>
                <w:color w:val="FF0000"/>
                <w:lang w:val="en-US"/>
              </w:rPr>
            </w:pPr>
          </w:p>
          <w:p w14:paraId="191932A7" w14:textId="147E79EF" w:rsidR="00F753A4" w:rsidRPr="00F753A4" w:rsidRDefault="00F753A4" w:rsidP="00CF0A25">
            <w:pPr>
              <w:pStyle w:val="maintext"/>
              <w:ind w:firstLineChars="0" w:firstLine="0"/>
              <w:jc w:val="left"/>
              <w:rPr>
                <w:rFonts w:ascii="Arial" w:hAnsi="Arial" w:cs="Arial"/>
                <w:color w:val="FF0000"/>
              </w:rPr>
            </w:pPr>
            <w:r w:rsidRPr="00F753A4">
              <w:rPr>
                <w:rFonts w:ascii="Arial" w:eastAsia="SimSun" w:hAnsi="Arial" w:cs="Arial"/>
                <w:color w:val="FF0000"/>
                <w:highlight w:val="yellow"/>
              </w:rPr>
              <w:t>[Need for location server to know if the feature is supported]</w:t>
            </w:r>
          </w:p>
        </w:tc>
        <w:tc>
          <w:tcPr>
            <w:tcW w:w="0" w:type="auto"/>
            <w:shd w:val="clear" w:color="auto" w:fill="auto"/>
          </w:tcPr>
          <w:p w14:paraId="76B8EA6F" w14:textId="60B70DD7" w:rsidR="00CF0A25" w:rsidRPr="00DD5852" w:rsidRDefault="00CF0A25" w:rsidP="00CF0A25">
            <w:pPr>
              <w:pStyle w:val="maintext"/>
              <w:ind w:firstLineChars="0" w:firstLine="0"/>
              <w:jc w:val="left"/>
              <w:rPr>
                <w:rFonts w:ascii="Arial" w:hAnsi="Arial" w:cs="Arial"/>
                <w:color w:val="000000"/>
              </w:rPr>
            </w:pPr>
            <w:r w:rsidRPr="00DD5852">
              <w:rPr>
                <w:rFonts w:ascii="Arial" w:eastAsiaTheme="minorEastAsia" w:hAnsi="Arial" w:cs="Arial"/>
                <w:bCs/>
                <w:color w:val="FF0000"/>
              </w:rPr>
              <w:t>Optional with capability signaling</w:t>
            </w:r>
          </w:p>
        </w:tc>
      </w:tr>
    </w:tbl>
    <w:p w14:paraId="76639083" w14:textId="77777777" w:rsidR="00FB1E6D" w:rsidRDefault="00FB1E6D" w:rsidP="00B9024D">
      <w:pPr>
        <w:rPr>
          <w:lang w:eastAsia="x-none"/>
        </w:rPr>
      </w:pPr>
    </w:p>
    <w:p w14:paraId="5A7AD590" w14:textId="479EDB40" w:rsidR="00675092" w:rsidRDefault="00067C00" w:rsidP="00B9024D">
      <w:pPr>
        <w:rPr>
          <w:lang w:eastAsia="x-none"/>
        </w:rPr>
      </w:pPr>
      <w:r w:rsidRPr="00067C00">
        <w:rPr>
          <w:rFonts w:ascii="Calibri" w:hAnsi="Calibri" w:cs="Arial"/>
          <w:b/>
          <w:highlight w:val="green"/>
        </w:rPr>
        <w:t>Agreement</w:t>
      </w:r>
      <w:r w:rsidR="00675092" w:rsidRPr="00067C00">
        <w:rPr>
          <w:rFonts w:ascii="Calibri" w:hAnsi="Calibri" w:cs="Arial"/>
          <w:b/>
          <w:highlight w:val="green"/>
        </w:rPr>
        <w:t>:</w:t>
      </w:r>
      <w:r w:rsidR="0067509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4"/>
        <w:gridCol w:w="3240"/>
        <w:gridCol w:w="3814"/>
        <w:gridCol w:w="594"/>
        <w:gridCol w:w="472"/>
        <w:gridCol w:w="495"/>
        <w:gridCol w:w="3714"/>
        <w:gridCol w:w="779"/>
        <w:gridCol w:w="495"/>
        <w:gridCol w:w="495"/>
        <w:gridCol w:w="495"/>
        <w:gridCol w:w="3842"/>
        <w:gridCol w:w="1710"/>
      </w:tblGrid>
      <w:tr w:rsidR="00260C44" w:rsidRPr="00205CB7" w14:paraId="1251283A" w14:textId="77777777" w:rsidTr="00233F4B">
        <w:tc>
          <w:tcPr>
            <w:tcW w:w="0" w:type="auto"/>
            <w:shd w:val="clear" w:color="auto" w:fill="auto"/>
          </w:tcPr>
          <w:p w14:paraId="13E91C4D" w14:textId="77777777" w:rsidR="00260C44" w:rsidRPr="00205CB7" w:rsidRDefault="00260C44" w:rsidP="00260C44">
            <w:pPr>
              <w:pStyle w:val="maintext"/>
              <w:ind w:firstLineChars="0" w:firstLine="0"/>
              <w:jc w:val="left"/>
              <w:rPr>
                <w:rFonts w:ascii="Arial" w:hAnsi="Arial" w:cs="Arial"/>
                <w:color w:val="000000"/>
              </w:rPr>
            </w:pPr>
            <w:r w:rsidRPr="00205CB7">
              <w:rPr>
                <w:rFonts w:ascii="Arial" w:hAnsi="Arial" w:cs="Arial"/>
                <w:color w:val="000000" w:themeColor="text1"/>
              </w:rPr>
              <w:t>41. NR_pos_enh2</w:t>
            </w:r>
          </w:p>
        </w:tc>
        <w:tc>
          <w:tcPr>
            <w:tcW w:w="0" w:type="auto"/>
            <w:shd w:val="clear" w:color="auto" w:fill="auto"/>
          </w:tcPr>
          <w:p w14:paraId="70EF7DFA" w14:textId="491DDBD8" w:rsidR="00260C44" w:rsidRPr="00205CB7" w:rsidRDefault="00260C44" w:rsidP="00260C44">
            <w:pPr>
              <w:pStyle w:val="maintext"/>
              <w:ind w:firstLineChars="0" w:firstLine="0"/>
              <w:jc w:val="left"/>
              <w:rPr>
                <w:rFonts w:ascii="Arial" w:hAnsi="Arial" w:cs="Arial"/>
                <w:color w:val="000000"/>
              </w:rPr>
            </w:pPr>
            <w:r w:rsidRPr="00205CB7">
              <w:rPr>
                <w:rFonts w:ascii="Arial" w:eastAsia="MS Mincho" w:hAnsi="Arial" w:cs="Arial"/>
                <w:color w:val="000000" w:themeColor="text1"/>
              </w:rPr>
              <w:t>41-2-1a</w:t>
            </w:r>
          </w:p>
        </w:tc>
        <w:tc>
          <w:tcPr>
            <w:tcW w:w="0" w:type="auto"/>
            <w:shd w:val="clear" w:color="auto" w:fill="auto"/>
          </w:tcPr>
          <w:p w14:paraId="2EC0CF04" w14:textId="77777777"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000000" w:themeColor="text1"/>
                <w:lang w:eastAsia="zh-CN"/>
              </w:rPr>
              <w:t xml:space="preserve">DL RSCPD reporting based on DL PRS in </w:t>
            </w:r>
            <w:r w:rsidRPr="00205CB7">
              <w:rPr>
                <w:rFonts w:ascii="Arial" w:eastAsia="SimSun" w:hAnsi="Arial" w:cs="Arial"/>
                <w:color w:val="000000" w:themeColor="text1"/>
                <w:lang w:val="en-US" w:eastAsia="zh-CN"/>
              </w:rPr>
              <w:t>RRC_CONNECTED</w:t>
            </w:r>
          </w:p>
        </w:tc>
        <w:tc>
          <w:tcPr>
            <w:tcW w:w="0" w:type="auto"/>
            <w:shd w:val="clear" w:color="auto" w:fill="auto"/>
          </w:tcPr>
          <w:p w14:paraId="22F103E8" w14:textId="4323EF72" w:rsidR="00205CB7" w:rsidRPr="00205CB7" w:rsidRDefault="00205CB7" w:rsidP="00260C44">
            <w:pPr>
              <w:pStyle w:val="maintext"/>
              <w:ind w:firstLineChars="0" w:firstLine="0"/>
              <w:jc w:val="left"/>
              <w:rPr>
                <w:rFonts w:ascii="Arial" w:hAnsi="Arial" w:cs="Arial"/>
                <w:color w:val="FF0000"/>
                <w:lang w:val="en-US"/>
              </w:rPr>
            </w:pPr>
            <w:r w:rsidRPr="00205CB7">
              <w:rPr>
                <w:rFonts w:ascii="Arial" w:hAnsi="Arial" w:cs="Arial"/>
                <w:color w:val="FF0000"/>
                <w:lang w:val="en-US"/>
              </w:rPr>
              <w:t>1. Support of DL RSCPD reporting based on DL PRS in RRC_CONNECTED</w:t>
            </w:r>
          </w:p>
          <w:p w14:paraId="35D29536" w14:textId="5A7A5A8F" w:rsidR="00260C44" w:rsidRPr="00205CB7" w:rsidRDefault="00205CB7" w:rsidP="00260C44">
            <w:pPr>
              <w:pStyle w:val="maintext"/>
              <w:ind w:firstLineChars="0" w:firstLine="0"/>
              <w:jc w:val="left"/>
              <w:rPr>
                <w:rFonts w:ascii="Arial" w:hAnsi="Arial" w:cs="Arial"/>
                <w:color w:val="000000"/>
              </w:rPr>
            </w:pPr>
            <w:r w:rsidRPr="00205CB7">
              <w:rPr>
                <w:rFonts w:ascii="Arial" w:hAnsi="Arial" w:cs="Arial"/>
                <w:color w:val="FF0000"/>
                <w:lang w:val="en-US"/>
              </w:rPr>
              <w:t>2. The maximum number of first path PRS RSCPD measurements per pair of TRPs</w:t>
            </w:r>
          </w:p>
        </w:tc>
        <w:tc>
          <w:tcPr>
            <w:tcW w:w="0" w:type="auto"/>
            <w:shd w:val="clear" w:color="auto" w:fill="auto"/>
          </w:tcPr>
          <w:p w14:paraId="6AB2FA67" w14:textId="32A5223B" w:rsidR="00260C44" w:rsidRPr="00205CB7" w:rsidRDefault="00260C44" w:rsidP="00260C44">
            <w:pPr>
              <w:pStyle w:val="maintext"/>
              <w:ind w:firstLineChars="0" w:firstLine="0"/>
              <w:jc w:val="left"/>
              <w:rPr>
                <w:rFonts w:ascii="Arial" w:hAnsi="Arial" w:cs="Arial"/>
                <w:color w:val="000000"/>
              </w:rPr>
            </w:pPr>
            <w:r w:rsidRPr="00205CB7">
              <w:rPr>
                <w:rFonts w:ascii="Arial" w:eastAsia="MS Mincho" w:hAnsi="Arial" w:cs="Arial"/>
                <w:color w:val="FF0000"/>
                <w:highlight w:val="yellow"/>
              </w:rPr>
              <w:t>FFS</w:t>
            </w:r>
          </w:p>
        </w:tc>
        <w:tc>
          <w:tcPr>
            <w:tcW w:w="0" w:type="auto"/>
            <w:shd w:val="clear" w:color="auto" w:fill="auto"/>
          </w:tcPr>
          <w:p w14:paraId="6F3D2DB0" w14:textId="31F85C88"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lang w:eastAsia="zh-CN"/>
              </w:rPr>
              <w:t>No</w:t>
            </w:r>
          </w:p>
        </w:tc>
        <w:tc>
          <w:tcPr>
            <w:tcW w:w="0" w:type="auto"/>
            <w:shd w:val="clear" w:color="auto" w:fill="auto"/>
          </w:tcPr>
          <w:p w14:paraId="190EA4D6" w14:textId="1E44AB2D"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61D66ECC" w14:textId="5EA6CC1D" w:rsidR="00260C44" w:rsidRPr="00205CB7" w:rsidRDefault="00260C44" w:rsidP="00260C44">
            <w:pPr>
              <w:pStyle w:val="maintext"/>
              <w:ind w:firstLineChars="0" w:firstLine="0"/>
              <w:jc w:val="left"/>
              <w:rPr>
                <w:rFonts w:ascii="Arial" w:hAnsi="Arial" w:cs="Arial"/>
                <w:color w:val="FF0000"/>
                <w:lang w:val="en-US"/>
              </w:rPr>
            </w:pPr>
            <w:r w:rsidRPr="00205CB7">
              <w:rPr>
                <w:rFonts w:ascii="Arial" w:hAnsi="Arial" w:cs="Arial"/>
                <w:color w:val="FF0000"/>
                <w:lang w:val="en-US"/>
              </w:rPr>
              <w:t>DL RSCPD reporting based on DL PRS in RRC_CONNECTED is not supported</w:t>
            </w:r>
          </w:p>
        </w:tc>
        <w:tc>
          <w:tcPr>
            <w:tcW w:w="0" w:type="auto"/>
            <w:shd w:val="clear" w:color="auto" w:fill="auto"/>
          </w:tcPr>
          <w:p w14:paraId="7A6565C4" w14:textId="5D3EA72F"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lang w:eastAsia="zh-CN"/>
              </w:rPr>
              <w:t>Per band</w:t>
            </w:r>
          </w:p>
        </w:tc>
        <w:tc>
          <w:tcPr>
            <w:tcW w:w="0" w:type="auto"/>
            <w:shd w:val="clear" w:color="auto" w:fill="auto"/>
          </w:tcPr>
          <w:p w14:paraId="1EFE125B" w14:textId="75115D70"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1412F42B" w14:textId="7CBA0F13"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62DD78F" w14:textId="480BC424"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24798196" w14:textId="66C687A0" w:rsidR="00260C44" w:rsidRPr="00205CB7" w:rsidRDefault="00260C44" w:rsidP="00260C44">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DL RSCPD is reported along with measurement report for DL-</w:t>
            </w:r>
            <w:r w:rsidR="00C56953">
              <w:rPr>
                <w:rFonts w:ascii="Arial" w:hAnsi="Arial" w:cs="Arial"/>
                <w:color w:val="FF0000"/>
                <w:lang w:val="en-US"/>
              </w:rPr>
              <w:t>RSTD</w:t>
            </w:r>
          </w:p>
          <w:p w14:paraId="16E454A4" w14:textId="77777777" w:rsidR="00256631" w:rsidRPr="00205CB7" w:rsidRDefault="00256631" w:rsidP="00260C44">
            <w:pPr>
              <w:pStyle w:val="maintext"/>
              <w:ind w:firstLineChars="0" w:firstLine="0"/>
              <w:jc w:val="left"/>
              <w:rPr>
                <w:rFonts w:ascii="Arial" w:hAnsi="Arial" w:cs="Arial"/>
                <w:color w:val="FF0000"/>
                <w:lang w:val="en-US"/>
              </w:rPr>
            </w:pPr>
          </w:p>
          <w:p w14:paraId="3A75D520" w14:textId="6930D167" w:rsidR="007C06CD" w:rsidRDefault="007C06CD" w:rsidP="007C06CD">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646D1DA0" w14:textId="77777777" w:rsidR="00260C44" w:rsidRPr="007C06CD" w:rsidRDefault="00260C44" w:rsidP="00260C44">
            <w:pPr>
              <w:pStyle w:val="maintext"/>
              <w:ind w:firstLineChars="0" w:firstLine="0"/>
              <w:jc w:val="left"/>
              <w:rPr>
                <w:rFonts w:ascii="Arial" w:hAnsi="Arial" w:cs="Arial"/>
                <w:color w:val="FF0000"/>
                <w:lang w:val="en-US"/>
              </w:rPr>
            </w:pPr>
          </w:p>
          <w:p w14:paraId="17B35CCC" w14:textId="49165D90" w:rsidR="00260C44" w:rsidRPr="00205CB7" w:rsidRDefault="00260C44" w:rsidP="00260C44">
            <w:pPr>
              <w:pStyle w:val="maintext"/>
              <w:ind w:firstLineChars="0" w:firstLine="0"/>
              <w:jc w:val="left"/>
              <w:rPr>
                <w:rFonts w:ascii="Arial" w:hAnsi="Arial" w:cs="Arial"/>
                <w:color w:val="00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56FBBB66" w14:textId="5C8234EE" w:rsidR="00260C44" w:rsidRPr="00205CB7" w:rsidRDefault="00260C44" w:rsidP="00260C44">
            <w:pPr>
              <w:pStyle w:val="maintext"/>
              <w:ind w:firstLineChars="0" w:firstLine="0"/>
              <w:jc w:val="left"/>
              <w:rPr>
                <w:rFonts w:ascii="Arial" w:hAnsi="Arial" w:cs="Arial"/>
                <w:color w:val="000000"/>
              </w:rPr>
            </w:pPr>
            <w:r w:rsidRPr="00205CB7">
              <w:rPr>
                <w:rFonts w:ascii="Arial" w:eastAsiaTheme="minorEastAsia" w:hAnsi="Arial" w:cs="Arial"/>
                <w:bCs/>
                <w:color w:val="FF0000"/>
              </w:rPr>
              <w:t>Optional with capability signaling</w:t>
            </w:r>
          </w:p>
        </w:tc>
      </w:tr>
    </w:tbl>
    <w:p w14:paraId="64ABF210" w14:textId="77777777" w:rsidR="00FB1E6D" w:rsidRDefault="00FB1E6D" w:rsidP="00B9024D">
      <w:pPr>
        <w:rPr>
          <w:lang w:eastAsia="x-none"/>
        </w:rPr>
      </w:pPr>
    </w:p>
    <w:p w14:paraId="06252EF5" w14:textId="663651ED" w:rsidR="00D3319A" w:rsidRDefault="00345D35" w:rsidP="00B9024D">
      <w:pPr>
        <w:rPr>
          <w:rFonts w:ascii="Calibri" w:hAnsi="Calibri" w:cs="Arial"/>
          <w:b/>
        </w:rPr>
      </w:pPr>
      <w:r w:rsidRPr="004C4EB8">
        <w:rPr>
          <w:rFonts w:ascii="Calibri" w:hAnsi="Calibri" w:cs="Arial"/>
          <w:b/>
          <w:highlight w:val="green"/>
        </w:rPr>
        <w:t>Agreement</w:t>
      </w:r>
      <w:r w:rsidR="00D3319A" w:rsidRPr="004C4EB8">
        <w:rPr>
          <w:rFonts w:ascii="Calibri" w:hAnsi="Calibri" w:cs="Arial"/>
          <w:b/>
          <w:highlight w:val="green"/>
        </w:rPr>
        <w:t>:</w:t>
      </w:r>
      <w:r w:rsidR="00D3319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95"/>
        <w:gridCol w:w="2798"/>
        <w:gridCol w:w="4863"/>
        <w:gridCol w:w="594"/>
        <w:gridCol w:w="472"/>
        <w:gridCol w:w="495"/>
        <w:gridCol w:w="3251"/>
        <w:gridCol w:w="774"/>
        <w:gridCol w:w="495"/>
        <w:gridCol w:w="495"/>
        <w:gridCol w:w="495"/>
        <w:gridCol w:w="3775"/>
        <w:gridCol w:w="1681"/>
      </w:tblGrid>
      <w:tr w:rsidR="007C4351" w:rsidRPr="00687330" w14:paraId="688FA33D" w14:textId="77777777" w:rsidTr="00233F4B">
        <w:tc>
          <w:tcPr>
            <w:tcW w:w="0" w:type="auto"/>
            <w:shd w:val="clear" w:color="auto" w:fill="auto"/>
          </w:tcPr>
          <w:p w14:paraId="21423442"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03DB97B4"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eastAsia="MS Mincho" w:hAnsi="Arial" w:cs="Arial"/>
                <w:color w:val="000000" w:themeColor="text1"/>
              </w:rPr>
              <w:t>41-2-2</w:t>
            </w:r>
          </w:p>
        </w:tc>
        <w:tc>
          <w:tcPr>
            <w:tcW w:w="0" w:type="auto"/>
            <w:shd w:val="clear" w:color="auto" w:fill="auto"/>
          </w:tcPr>
          <w:p w14:paraId="1A57920F" w14:textId="77777777" w:rsidR="007C4351" w:rsidRPr="00687330" w:rsidRDefault="007C4351" w:rsidP="007C4351">
            <w:pPr>
              <w:pStyle w:val="maintext"/>
              <w:ind w:firstLineChars="0" w:firstLine="0"/>
              <w:jc w:val="left"/>
              <w:rPr>
                <w:rFonts w:ascii="Arial" w:hAnsi="Arial" w:cs="Arial"/>
                <w:color w:val="000000"/>
              </w:rPr>
            </w:pPr>
            <w:r w:rsidRPr="00687330">
              <w:rPr>
                <w:rFonts w:ascii="Arial" w:eastAsia="SimSun" w:hAnsi="Arial" w:cs="Arial"/>
                <w:color w:val="000000" w:themeColor="text1"/>
                <w:lang w:eastAsia="zh-CN"/>
              </w:rPr>
              <w:t>DL RSCP reporting based on DL PRS in RRC_INACTIVE</w:t>
            </w:r>
          </w:p>
        </w:tc>
        <w:tc>
          <w:tcPr>
            <w:tcW w:w="0" w:type="auto"/>
            <w:shd w:val="clear" w:color="auto" w:fill="auto"/>
          </w:tcPr>
          <w:p w14:paraId="43F91641" w14:textId="679759A1" w:rsidR="007C4351" w:rsidRPr="007C4351" w:rsidRDefault="007C4351" w:rsidP="007C4351">
            <w:pPr>
              <w:pStyle w:val="maintext"/>
              <w:ind w:firstLineChars="0" w:firstLine="0"/>
              <w:jc w:val="left"/>
              <w:rPr>
                <w:rFonts w:ascii="Arial" w:hAnsi="Arial" w:cs="Arial"/>
                <w:color w:val="FF0000"/>
              </w:rPr>
            </w:pPr>
            <w:r w:rsidRPr="007C4351">
              <w:rPr>
                <w:rFonts w:ascii="Arial" w:hAnsi="Arial" w:cs="Arial"/>
                <w:color w:val="FF0000"/>
              </w:rPr>
              <w:t xml:space="preserve">Support of </w:t>
            </w:r>
            <w:r w:rsidR="000D649D" w:rsidRPr="000D649D">
              <w:rPr>
                <w:rFonts w:ascii="Arial" w:hAnsi="Arial" w:cs="Arial"/>
                <w:color w:val="FF0000"/>
                <w:lang w:val="en-US"/>
              </w:rPr>
              <w:t>DL RSCP reporting based on DL PRS</w:t>
            </w:r>
            <w:r w:rsidR="004C4EB8">
              <w:rPr>
                <w:rFonts w:ascii="Arial" w:hAnsi="Arial" w:cs="Arial"/>
                <w:color w:val="FF0000"/>
                <w:lang w:val="en-US"/>
              </w:rPr>
              <w:t xml:space="preserve"> measurement</w:t>
            </w:r>
            <w:r w:rsidR="000D649D" w:rsidRPr="000D649D">
              <w:rPr>
                <w:rFonts w:ascii="Arial" w:hAnsi="Arial" w:cs="Arial"/>
                <w:color w:val="FF0000"/>
                <w:lang w:val="en-US"/>
              </w:rPr>
              <w:t xml:space="preserve"> in RRC_INACTIVE</w:t>
            </w:r>
          </w:p>
          <w:p w14:paraId="2C8B0FBC" w14:textId="334D9FD2" w:rsidR="007C4351" w:rsidRPr="009A2CAE" w:rsidRDefault="007C4351" w:rsidP="007C4351">
            <w:pPr>
              <w:pStyle w:val="maintext"/>
              <w:ind w:firstLineChars="0" w:firstLine="0"/>
              <w:jc w:val="left"/>
              <w:rPr>
                <w:rFonts w:ascii="Arial" w:hAnsi="Arial" w:cs="Arial"/>
                <w:strike/>
                <w:color w:val="000000"/>
              </w:rPr>
            </w:pPr>
            <w:r w:rsidRPr="009A2CAE">
              <w:rPr>
                <w:rFonts w:ascii="Arial" w:hAnsi="Arial" w:cs="Arial"/>
                <w:strike/>
                <w:color w:val="FF0000"/>
              </w:rPr>
              <w:t xml:space="preserve">FFS: separate rows for </w:t>
            </w:r>
            <w:r w:rsidRPr="009A2CAE">
              <w:rPr>
                <w:rFonts w:ascii="Arial" w:eastAsia="SimSun" w:hAnsi="Arial" w:cs="Arial"/>
                <w:strike/>
                <w:color w:val="FF0000"/>
                <w:lang w:eastAsia="zh-CN"/>
              </w:rPr>
              <w:t xml:space="preserve">DL PRS processing capabilities\measurement for CPP measurements in </w:t>
            </w:r>
            <w:r w:rsidRPr="009A2CAE">
              <w:rPr>
                <w:rFonts w:ascii="Arial" w:eastAsia="SimSun" w:hAnsi="Arial" w:cs="Arial"/>
                <w:strike/>
                <w:color w:val="FF0000"/>
                <w:lang w:val="en-US" w:eastAsia="zh-CN"/>
              </w:rPr>
              <w:t>RRC_INACTIVE</w:t>
            </w:r>
          </w:p>
        </w:tc>
        <w:tc>
          <w:tcPr>
            <w:tcW w:w="0" w:type="auto"/>
            <w:shd w:val="clear" w:color="auto" w:fill="auto"/>
          </w:tcPr>
          <w:p w14:paraId="6DE7614E" w14:textId="7E0A0559" w:rsidR="007C4351" w:rsidRPr="00687330" w:rsidRDefault="007C4351" w:rsidP="007C4351">
            <w:pPr>
              <w:pStyle w:val="maintext"/>
              <w:ind w:firstLineChars="0" w:firstLine="0"/>
              <w:jc w:val="left"/>
              <w:rPr>
                <w:rFonts w:ascii="Arial" w:hAnsi="Arial" w:cs="Arial"/>
                <w:color w:val="000000"/>
              </w:rPr>
            </w:pPr>
            <w:r w:rsidRPr="00205CB7">
              <w:rPr>
                <w:rFonts w:ascii="Arial" w:eastAsia="MS Mincho" w:hAnsi="Arial" w:cs="Arial"/>
                <w:color w:val="FF0000"/>
                <w:highlight w:val="yellow"/>
              </w:rPr>
              <w:t>FFS</w:t>
            </w:r>
          </w:p>
        </w:tc>
        <w:tc>
          <w:tcPr>
            <w:tcW w:w="0" w:type="auto"/>
            <w:shd w:val="clear" w:color="auto" w:fill="auto"/>
          </w:tcPr>
          <w:p w14:paraId="608CEE83" w14:textId="617C1327"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lang w:eastAsia="zh-CN"/>
              </w:rPr>
              <w:t>No</w:t>
            </w:r>
          </w:p>
        </w:tc>
        <w:tc>
          <w:tcPr>
            <w:tcW w:w="0" w:type="auto"/>
            <w:shd w:val="clear" w:color="auto" w:fill="auto"/>
          </w:tcPr>
          <w:p w14:paraId="19A6F720" w14:textId="6FF7A7B1"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56350CE" w14:textId="21608366" w:rsidR="007C4351" w:rsidRPr="00687330" w:rsidRDefault="000D649D" w:rsidP="007C4351">
            <w:pPr>
              <w:pStyle w:val="maintext"/>
              <w:ind w:firstLineChars="0" w:firstLine="0"/>
              <w:jc w:val="left"/>
              <w:rPr>
                <w:rFonts w:ascii="Arial" w:hAnsi="Arial" w:cs="Arial"/>
                <w:color w:val="000000"/>
              </w:rPr>
            </w:pPr>
            <w:r w:rsidRPr="000D649D">
              <w:rPr>
                <w:rFonts w:ascii="Arial" w:hAnsi="Arial" w:cs="Arial"/>
                <w:color w:val="FF0000"/>
                <w:lang w:val="en-US"/>
              </w:rPr>
              <w:t>DL RSCP reporting based on DL PRS in RRC_INACTIVE</w:t>
            </w:r>
            <w:r w:rsidR="007C4351" w:rsidRPr="00205CB7">
              <w:rPr>
                <w:rFonts w:ascii="Arial" w:hAnsi="Arial" w:cs="Arial"/>
                <w:color w:val="FF0000"/>
                <w:lang w:val="en-US"/>
              </w:rPr>
              <w:t xml:space="preserve"> is not supported</w:t>
            </w:r>
          </w:p>
        </w:tc>
        <w:tc>
          <w:tcPr>
            <w:tcW w:w="0" w:type="auto"/>
            <w:shd w:val="clear" w:color="auto" w:fill="auto"/>
          </w:tcPr>
          <w:p w14:paraId="3E1FC1EF" w14:textId="2B993C04"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lang w:eastAsia="zh-CN"/>
              </w:rPr>
              <w:t>Per band</w:t>
            </w:r>
          </w:p>
        </w:tc>
        <w:tc>
          <w:tcPr>
            <w:tcW w:w="0" w:type="auto"/>
            <w:shd w:val="clear" w:color="auto" w:fill="auto"/>
          </w:tcPr>
          <w:p w14:paraId="635FB228" w14:textId="30A03062"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69429B8B" w14:textId="0C6CEBA8"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B561CBB" w14:textId="49994D85"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rPr>
              <w:t>n/a</w:t>
            </w:r>
          </w:p>
        </w:tc>
        <w:tc>
          <w:tcPr>
            <w:tcW w:w="0" w:type="auto"/>
            <w:shd w:val="clear" w:color="auto" w:fill="auto"/>
          </w:tcPr>
          <w:p w14:paraId="3C77BD80" w14:textId="5454F7AA" w:rsidR="007C4351" w:rsidRDefault="007C4351" w:rsidP="007C4351">
            <w:pPr>
              <w:pStyle w:val="maintext"/>
              <w:ind w:firstLineChars="0" w:firstLine="0"/>
              <w:jc w:val="left"/>
              <w:rPr>
                <w:rFonts w:ascii="Arial" w:hAnsi="Arial" w:cs="Arial"/>
                <w:color w:val="FF0000"/>
              </w:rPr>
            </w:pPr>
            <w:r w:rsidRPr="007C4351">
              <w:rPr>
                <w:rFonts w:ascii="Arial" w:hAnsi="Arial" w:cs="Arial"/>
                <w:color w:val="FF0000"/>
              </w:rPr>
              <w:t>Note: DL RSCP is reported together with UE Rx-Tx time difference measurement</w:t>
            </w:r>
          </w:p>
          <w:p w14:paraId="654FD446" w14:textId="77777777" w:rsidR="007C4351" w:rsidRPr="00205CB7" w:rsidRDefault="007C4351" w:rsidP="007C4351">
            <w:pPr>
              <w:pStyle w:val="maintext"/>
              <w:ind w:firstLineChars="0" w:firstLine="0"/>
              <w:jc w:val="left"/>
              <w:rPr>
                <w:rFonts w:ascii="Arial" w:hAnsi="Arial" w:cs="Arial"/>
                <w:color w:val="FF0000"/>
                <w:lang w:val="en-US"/>
              </w:rPr>
            </w:pPr>
          </w:p>
          <w:p w14:paraId="17BBC7D6" w14:textId="2F5504CE" w:rsidR="007C4351" w:rsidRDefault="00067C00" w:rsidP="007C4351">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t>[Note: The maximum number of RSCP measurements per TRP is less than or equal to FG 13-11]</w:t>
            </w:r>
          </w:p>
          <w:p w14:paraId="5EF052D5" w14:textId="77777777" w:rsidR="00067C00" w:rsidRPr="00067C00" w:rsidRDefault="00067C00" w:rsidP="007C4351">
            <w:pPr>
              <w:pStyle w:val="maintext"/>
              <w:ind w:firstLineChars="0" w:firstLine="0"/>
              <w:jc w:val="left"/>
              <w:rPr>
                <w:rFonts w:ascii="Arial" w:hAnsi="Arial" w:cs="Arial"/>
                <w:color w:val="FF0000"/>
                <w:lang w:val="en-US"/>
              </w:rPr>
            </w:pPr>
          </w:p>
          <w:p w14:paraId="719907B9" w14:textId="19EE17DD" w:rsidR="007C4351" w:rsidRPr="00687330" w:rsidRDefault="007C4351" w:rsidP="007C4351">
            <w:pPr>
              <w:pStyle w:val="maintext"/>
              <w:ind w:firstLineChars="0" w:firstLine="0"/>
              <w:jc w:val="left"/>
              <w:rPr>
                <w:rFonts w:ascii="Arial" w:hAnsi="Arial" w:cs="Arial"/>
                <w:color w:val="00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16CA4397" w14:textId="5E1638D3" w:rsidR="007C4351" w:rsidRPr="00687330" w:rsidRDefault="007C4351" w:rsidP="007C4351">
            <w:pPr>
              <w:pStyle w:val="maintext"/>
              <w:ind w:firstLineChars="0" w:firstLine="0"/>
              <w:jc w:val="left"/>
              <w:rPr>
                <w:rFonts w:ascii="Arial" w:hAnsi="Arial" w:cs="Arial"/>
                <w:color w:val="000000"/>
              </w:rPr>
            </w:pPr>
            <w:r w:rsidRPr="00205CB7">
              <w:rPr>
                <w:rFonts w:ascii="Arial" w:eastAsiaTheme="minorEastAsia" w:hAnsi="Arial" w:cs="Arial"/>
                <w:bCs/>
                <w:color w:val="FF0000"/>
              </w:rPr>
              <w:t>Optional with capability signaling</w:t>
            </w:r>
          </w:p>
        </w:tc>
      </w:tr>
    </w:tbl>
    <w:p w14:paraId="12B9F60C" w14:textId="77777777" w:rsidR="00D3319A" w:rsidRDefault="00D3319A" w:rsidP="00B9024D">
      <w:pPr>
        <w:rPr>
          <w:rFonts w:ascii="Calibri" w:hAnsi="Calibri" w:cs="Arial"/>
          <w:b/>
        </w:rPr>
      </w:pPr>
    </w:p>
    <w:p w14:paraId="19295335" w14:textId="39B958A5" w:rsidR="004623BE" w:rsidRDefault="00C56953" w:rsidP="00B9024D">
      <w:pPr>
        <w:rPr>
          <w:rFonts w:ascii="Calibri" w:hAnsi="Calibri" w:cs="Arial"/>
          <w:b/>
        </w:rPr>
      </w:pPr>
      <w:r w:rsidRPr="00C56953">
        <w:rPr>
          <w:rFonts w:ascii="Calibri" w:hAnsi="Calibri" w:cs="Arial"/>
          <w:b/>
          <w:highlight w:val="green"/>
        </w:rPr>
        <w:t>Agreement</w:t>
      </w:r>
      <w:r w:rsidR="004623BE" w:rsidRPr="00C56953">
        <w:rPr>
          <w:rFonts w:ascii="Calibri" w:hAnsi="Calibri" w:cs="Arial"/>
          <w:b/>
          <w:highlight w:val="green"/>
        </w:rPr>
        <w:t>:</w:t>
      </w:r>
      <w:r w:rsidR="004623B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47"/>
        <w:gridCol w:w="3015"/>
        <w:gridCol w:w="3889"/>
        <w:gridCol w:w="594"/>
        <w:gridCol w:w="472"/>
        <w:gridCol w:w="495"/>
        <w:gridCol w:w="3536"/>
        <w:gridCol w:w="790"/>
        <w:gridCol w:w="495"/>
        <w:gridCol w:w="495"/>
        <w:gridCol w:w="495"/>
        <w:gridCol w:w="4070"/>
        <w:gridCol w:w="1775"/>
      </w:tblGrid>
      <w:tr w:rsidR="004C4EB8" w:rsidRPr="00687330" w14:paraId="58397969" w14:textId="77777777" w:rsidTr="00233F4B">
        <w:tc>
          <w:tcPr>
            <w:tcW w:w="0" w:type="auto"/>
            <w:shd w:val="clear" w:color="auto" w:fill="auto"/>
          </w:tcPr>
          <w:p w14:paraId="084FD858"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hAnsi="Arial" w:cs="Arial"/>
                <w:color w:val="000000" w:themeColor="text1"/>
                <w:szCs w:val="18"/>
              </w:rPr>
              <w:t>41. NR_pos_enh2</w:t>
            </w:r>
          </w:p>
        </w:tc>
        <w:tc>
          <w:tcPr>
            <w:tcW w:w="0" w:type="auto"/>
            <w:shd w:val="clear" w:color="auto" w:fill="auto"/>
          </w:tcPr>
          <w:p w14:paraId="7A2B5B84"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eastAsia="MS Mincho" w:hAnsi="Arial" w:cs="Arial"/>
                <w:color w:val="000000" w:themeColor="text1"/>
                <w:szCs w:val="18"/>
              </w:rPr>
              <w:t>41-2-2a</w:t>
            </w:r>
          </w:p>
        </w:tc>
        <w:tc>
          <w:tcPr>
            <w:tcW w:w="0" w:type="auto"/>
            <w:shd w:val="clear" w:color="auto" w:fill="auto"/>
          </w:tcPr>
          <w:p w14:paraId="6C62D5F4" w14:textId="77777777" w:rsidR="00F15FBC" w:rsidRPr="00687330" w:rsidRDefault="00F15FBC" w:rsidP="00F15FBC">
            <w:pPr>
              <w:pStyle w:val="maintext"/>
              <w:ind w:firstLineChars="0" w:firstLine="0"/>
              <w:jc w:val="left"/>
              <w:rPr>
                <w:rFonts w:ascii="Arial" w:hAnsi="Arial" w:cs="Arial"/>
                <w:color w:val="000000"/>
                <w:sz w:val="18"/>
                <w:szCs w:val="18"/>
              </w:rPr>
            </w:pPr>
            <w:r w:rsidRPr="00687330">
              <w:rPr>
                <w:rFonts w:ascii="Arial" w:eastAsia="SimSun" w:hAnsi="Arial" w:cs="Arial"/>
                <w:color w:val="000000" w:themeColor="text1"/>
                <w:szCs w:val="18"/>
                <w:lang w:eastAsia="zh-CN"/>
              </w:rPr>
              <w:t>DL RSCPD reporting based on DL PRS in RRC_INACTIVE</w:t>
            </w:r>
          </w:p>
        </w:tc>
        <w:tc>
          <w:tcPr>
            <w:tcW w:w="0" w:type="auto"/>
            <w:shd w:val="clear" w:color="auto" w:fill="auto"/>
          </w:tcPr>
          <w:p w14:paraId="26B6ED59" w14:textId="7F53F1CE" w:rsidR="00F15FBC" w:rsidRPr="00BF7CA6" w:rsidRDefault="00F15FBC" w:rsidP="00F15FBC">
            <w:pPr>
              <w:pStyle w:val="maintext"/>
              <w:ind w:firstLineChars="0" w:firstLine="0"/>
              <w:jc w:val="left"/>
              <w:rPr>
                <w:rFonts w:ascii="Arial" w:hAnsi="Arial" w:cs="Arial"/>
                <w:color w:val="FF0000"/>
                <w:lang w:val="en-US"/>
              </w:rPr>
            </w:pPr>
            <w:r w:rsidRPr="00205CB7">
              <w:rPr>
                <w:rFonts w:ascii="Arial" w:hAnsi="Arial" w:cs="Arial"/>
                <w:color w:val="FF0000"/>
                <w:lang w:val="en-US"/>
              </w:rPr>
              <w:t xml:space="preserve">1. Support of </w:t>
            </w:r>
            <w:r w:rsidRPr="00F15FBC">
              <w:rPr>
                <w:rFonts w:ascii="Arial" w:hAnsi="Arial" w:cs="Arial"/>
                <w:color w:val="FF0000"/>
                <w:lang w:val="en-US"/>
              </w:rPr>
              <w:t xml:space="preserve">DL RSCPD reporting based on DL PRS </w:t>
            </w:r>
            <w:r w:rsidR="004C4EB8">
              <w:rPr>
                <w:rFonts w:ascii="Arial" w:hAnsi="Arial" w:cs="Arial"/>
                <w:color w:val="FF0000"/>
                <w:lang w:val="en-US"/>
              </w:rPr>
              <w:t xml:space="preserve">measurement </w:t>
            </w:r>
            <w:r w:rsidRPr="00F15FBC">
              <w:rPr>
                <w:rFonts w:ascii="Arial" w:hAnsi="Arial" w:cs="Arial"/>
                <w:color w:val="FF0000"/>
                <w:lang w:val="en-US"/>
              </w:rPr>
              <w:t>in RRC_INACTIVE</w:t>
            </w:r>
          </w:p>
        </w:tc>
        <w:tc>
          <w:tcPr>
            <w:tcW w:w="0" w:type="auto"/>
            <w:shd w:val="clear" w:color="auto" w:fill="auto"/>
          </w:tcPr>
          <w:p w14:paraId="52BC44F9" w14:textId="569930D9"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MS Mincho" w:hAnsi="Arial" w:cs="Arial"/>
                <w:color w:val="FF0000"/>
                <w:highlight w:val="yellow"/>
              </w:rPr>
              <w:t>FFS</w:t>
            </w:r>
          </w:p>
        </w:tc>
        <w:tc>
          <w:tcPr>
            <w:tcW w:w="0" w:type="auto"/>
            <w:shd w:val="clear" w:color="auto" w:fill="auto"/>
          </w:tcPr>
          <w:p w14:paraId="1BAEF5E7" w14:textId="4DF3D497"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lang w:eastAsia="zh-CN"/>
              </w:rPr>
              <w:t>No</w:t>
            </w:r>
          </w:p>
        </w:tc>
        <w:tc>
          <w:tcPr>
            <w:tcW w:w="0" w:type="auto"/>
            <w:shd w:val="clear" w:color="auto" w:fill="auto"/>
          </w:tcPr>
          <w:p w14:paraId="221C528C" w14:textId="1E2F83F1"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33977E1B" w14:textId="046044AD" w:rsidR="00F15FBC" w:rsidRPr="00687330" w:rsidRDefault="00F15FBC" w:rsidP="00F15FBC">
            <w:pPr>
              <w:pStyle w:val="maintext"/>
              <w:ind w:firstLineChars="0" w:firstLine="0"/>
              <w:jc w:val="left"/>
              <w:rPr>
                <w:rFonts w:ascii="Arial" w:hAnsi="Arial" w:cs="Arial"/>
                <w:color w:val="000000"/>
                <w:sz w:val="18"/>
                <w:szCs w:val="18"/>
              </w:rPr>
            </w:pPr>
            <w:r w:rsidRPr="00F15FBC">
              <w:rPr>
                <w:rFonts w:ascii="Arial" w:hAnsi="Arial" w:cs="Arial"/>
                <w:color w:val="FF0000"/>
                <w:lang w:val="en-US"/>
              </w:rPr>
              <w:t>DL RSCPD reporting based on DL PRS in RRC_INACTIVE</w:t>
            </w:r>
            <w:r w:rsidRPr="00205CB7">
              <w:rPr>
                <w:rFonts w:ascii="Arial" w:hAnsi="Arial" w:cs="Arial"/>
                <w:color w:val="FF0000"/>
                <w:lang w:val="en-US"/>
              </w:rPr>
              <w:t xml:space="preserve"> is not supported</w:t>
            </w:r>
          </w:p>
        </w:tc>
        <w:tc>
          <w:tcPr>
            <w:tcW w:w="0" w:type="auto"/>
            <w:shd w:val="clear" w:color="auto" w:fill="auto"/>
          </w:tcPr>
          <w:p w14:paraId="55CDA2F4" w14:textId="41B764FA"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lang w:eastAsia="zh-CN"/>
              </w:rPr>
              <w:t>Per band</w:t>
            </w:r>
          </w:p>
        </w:tc>
        <w:tc>
          <w:tcPr>
            <w:tcW w:w="0" w:type="auto"/>
            <w:shd w:val="clear" w:color="auto" w:fill="auto"/>
          </w:tcPr>
          <w:p w14:paraId="4CF15FFA" w14:textId="33A9B345"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62FBE4E4" w14:textId="104F3FDA"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7488EE52" w14:textId="4B51433F"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rPr>
              <w:t>n/a</w:t>
            </w:r>
          </w:p>
        </w:tc>
        <w:tc>
          <w:tcPr>
            <w:tcW w:w="0" w:type="auto"/>
            <w:shd w:val="clear" w:color="auto" w:fill="auto"/>
          </w:tcPr>
          <w:p w14:paraId="078D9272" w14:textId="4B2945EE" w:rsidR="00F15FBC" w:rsidRPr="00205CB7" w:rsidRDefault="00F15FBC" w:rsidP="00F15FBC">
            <w:pPr>
              <w:pStyle w:val="maintext"/>
              <w:ind w:firstLineChars="0" w:firstLine="0"/>
              <w:jc w:val="left"/>
              <w:rPr>
                <w:rFonts w:ascii="Arial" w:hAnsi="Arial" w:cs="Arial"/>
                <w:color w:val="FF0000"/>
                <w:lang w:val="en-US"/>
              </w:rPr>
            </w:pPr>
            <w:r w:rsidRPr="00205CB7">
              <w:rPr>
                <w:rFonts w:ascii="Arial" w:hAnsi="Arial" w:cs="Arial"/>
                <w:color w:val="FF0000"/>
              </w:rPr>
              <w:t xml:space="preserve">Note: </w:t>
            </w:r>
            <w:r w:rsidRPr="00205CB7">
              <w:rPr>
                <w:rFonts w:ascii="Arial" w:hAnsi="Arial" w:cs="Arial"/>
                <w:color w:val="FF0000"/>
                <w:lang w:val="en-US"/>
              </w:rPr>
              <w:t>DL RSCPD is reported along with measurement report for DL-</w:t>
            </w:r>
            <w:r w:rsidR="00C56953">
              <w:rPr>
                <w:rFonts w:ascii="Arial" w:hAnsi="Arial" w:cs="Arial"/>
                <w:color w:val="FF0000"/>
                <w:lang w:val="en-US"/>
              </w:rPr>
              <w:t>RSTD</w:t>
            </w:r>
          </w:p>
          <w:p w14:paraId="5D37C8A0" w14:textId="77777777" w:rsidR="00F15FBC" w:rsidRPr="00205CB7" w:rsidRDefault="00F15FBC" w:rsidP="00F15FBC">
            <w:pPr>
              <w:pStyle w:val="maintext"/>
              <w:ind w:firstLineChars="0" w:firstLine="0"/>
              <w:jc w:val="left"/>
              <w:rPr>
                <w:rFonts w:ascii="Arial" w:hAnsi="Arial" w:cs="Arial"/>
                <w:color w:val="FF0000"/>
                <w:lang w:val="en-US"/>
              </w:rPr>
            </w:pPr>
          </w:p>
          <w:p w14:paraId="34566E80" w14:textId="7814BCAA" w:rsidR="004C4EB8" w:rsidRDefault="004C4EB8" w:rsidP="004C4EB8">
            <w:pPr>
              <w:pStyle w:val="maintext"/>
              <w:ind w:firstLineChars="0" w:firstLine="0"/>
              <w:jc w:val="left"/>
              <w:rPr>
                <w:rFonts w:ascii="Arial" w:hAnsi="Arial" w:cs="Arial"/>
                <w:color w:val="FF0000"/>
                <w:lang w:val="en-US"/>
              </w:rPr>
            </w:pPr>
            <w:r w:rsidRPr="007C06CD">
              <w:rPr>
                <w:rFonts w:ascii="Arial" w:hAnsi="Arial" w:cs="Arial"/>
                <w:color w:val="FF0000"/>
                <w:highlight w:val="yellow"/>
                <w:lang w:val="en-US"/>
              </w:rPr>
              <w:lastRenderedPageBreak/>
              <w:t>[Note: The maximum number of RSCP measurements per TRP is less than or equal to FG 13-</w:t>
            </w:r>
            <w:r>
              <w:rPr>
                <w:rFonts w:ascii="Arial" w:hAnsi="Arial" w:cs="Arial"/>
                <w:color w:val="FF0000"/>
                <w:highlight w:val="yellow"/>
                <w:lang w:val="en-US"/>
              </w:rPr>
              <w:t>6</w:t>
            </w:r>
            <w:r w:rsidRPr="007C06CD">
              <w:rPr>
                <w:rFonts w:ascii="Arial" w:hAnsi="Arial" w:cs="Arial"/>
                <w:color w:val="FF0000"/>
                <w:highlight w:val="yellow"/>
                <w:lang w:val="en-US"/>
              </w:rPr>
              <w:t>]</w:t>
            </w:r>
          </w:p>
          <w:p w14:paraId="05C8CADF" w14:textId="77777777" w:rsidR="00F15FBC" w:rsidRPr="004C4EB8" w:rsidRDefault="00F15FBC" w:rsidP="00F15FBC">
            <w:pPr>
              <w:pStyle w:val="maintext"/>
              <w:ind w:firstLineChars="0" w:firstLine="0"/>
              <w:jc w:val="left"/>
              <w:rPr>
                <w:rFonts w:ascii="Arial" w:hAnsi="Arial" w:cs="Arial"/>
                <w:color w:val="FF0000"/>
                <w:lang w:val="en-US"/>
              </w:rPr>
            </w:pPr>
          </w:p>
          <w:p w14:paraId="442BA46B" w14:textId="031B8E47"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594F749C" w14:textId="532DF549" w:rsidR="00F15FBC" w:rsidRPr="00687330" w:rsidRDefault="00F15FBC" w:rsidP="00F15FBC">
            <w:pPr>
              <w:pStyle w:val="maintext"/>
              <w:ind w:firstLineChars="0" w:firstLine="0"/>
              <w:jc w:val="left"/>
              <w:rPr>
                <w:rFonts w:ascii="Arial" w:hAnsi="Arial" w:cs="Arial"/>
                <w:color w:val="000000"/>
                <w:sz w:val="18"/>
                <w:szCs w:val="18"/>
              </w:rPr>
            </w:pPr>
            <w:r w:rsidRPr="00205CB7">
              <w:rPr>
                <w:rFonts w:ascii="Arial" w:eastAsiaTheme="minorEastAsia" w:hAnsi="Arial" w:cs="Arial"/>
                <w:bCs/>
                <w:color w:val="FF0000"/>
              </w:rPr>
              <w:lastRenderedPageBreak/>
              <w:t>Optional with capability signaling</w:t>
            </w:r>
          </w:p>
        </w:tc>
      </w:tr>
    </w:tbl>
    <w:p w14:paraId="1E69D23C" w14:textId="77777777" w:rsidR="00D3319A" w:rsidRDefault="00D3319A" w:rsidP="00B9024D">
      <w:pPr>
        <w:rPr>
          <w:rFonts w:ascii="Calibri" w:hAnsi="Calibri" w:cs="Arial"/>
          <w:b/>
        </w:rPr>
      </w:pPr>
    </w:p>
    <w:p w14:paraId="4639C4C5" w14:textId="4D8F7391" w:rsidR="00DA6041" w:rsidRDefault="0067768F" w:rsidP="00B9024D">
      <w:pPr>
        <w:rPr>
          <w:rFonts w:ascii="Calibri" w:hAnsi="Calibri" w:cs="Arial"/>
          <w:b/>
        </w:rPr>
      </w:pPr>
      <w:r w:rsidRPr="0067768F">
        <w:rPr>
          <w:rFonts w:ascii="Calibri" w:hAnsi="Calibri" w:cs="Arial"/>
          <w:b/>
          <w:highlight w:val="green"/>
        </w:rPr>
        <w:t>Agreement:</w:t>
      </w:r>
      <w:r w:rsidR="00DA604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79"/>
        <w:gridCol w:w="3757"/>
        <w:gridCol w:w="3989"/>
        <w:gridCol w:w="910"/>
        <w:gridCol w:w="472"/>
        <w:gridCol w:w="605"/>
        <w:gridCol w:w="4101"/>
        <w:gridCol w:w="753"/>
        <w:gridCol w:w="605"/>
        <w:gridCol w:w="605"/>
        <w:gridCol w:w="605"/>
        <w:gridCol w:w="2255"/>
        <w:gridCol w:w="1567"/>
      </w:tblGrid>
      <w:tr w:rsidR="00BF580D" w:rsidRPr="00687330" w14:paraId="7C26012E" w14:textId="77777777" w:rsidTr="00233F4B">
        <w:tc>
          <w:tcPr>
            <w:tcW w:w="0" w:type="auto"/>
            <w:shd w:val="clear" w:color="auto" w:fill="auto"/>
          </w:tcPr>
          <w:p w14:paraId="105638E3" w14:textId="77777777" w:rsidR="003A53F3" w:rsidRPr="00687330" w:rsidRDefault="003A53F3" w:rsidP="003A53F3">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56D128D1" w14:textId="77777777" w:rsidR="003A53F3" w:rsidRPr="00687330" w:rsidRDefault="003A53F3" w:rsidP="003A53F3">
            <w:pPr>
              <w:pStyle w:val="maintext"/>
              <w:ind w:firstLineChars="0" w:firstLine="0"/>
              <w:jc w:val="left"/>
              <w:rPr>
                <w:rFonts w:ascii="Arial" w:hAnsi="Arial" w:cs="Arial"/>
                <w:color w:val="000000"/>
              </w:rPr>
            </w:pPr>
            <w:r w:rsidRPr="00687330">
              <w:rPr>
                <w:rFonts w:ascii="Arial" w:hAnsi="Arial" w:cs="Arial"/>
                <w:color w:val="000000" w:themeColor="text1"/>
              </w:rPr>
              <w:t>41-2-3</w:t>
            </w:r>
          </w:p>
        </w:tc>
        <w:tc>
          <w:tcPr>
            <w:tcW w:w="0" w:type="auto"/>
            <w:shd w:val="clear" w:color="auto" w:fill="auto"/>
          </w:tcPr>
          <w:p w14:paraId="75DF51CB" w14:textId="3FCCAC3B" w:rsidR="003A53F3" w:rsidRPr="00CF4F84" w:rsidRDefault="003A53F3" w:rsidP="00CF4F84">
            <w:pPr>
              <w:pStyle w:val="TAL"/>
              <w:rPr>
                <w:rFonts w:cs="Arial"/>
                <w:color w:val="000000" w:themeColor="text1"/>
                <w:sz w:val="20"/>
              </w:rPr>
            </w:pPr>
            <w:r w:rsidRPr="00687330">
              <w:rPr>
                <w:rFonts w:cs="Arial"/>
                <w:color w:val="000000" w:themeColor="text1"/>
                <w:sz w:val="20"/>
              </w:rPr>
              <w:t xml:space="preserve">Measurement on indicated DL PRS resource sets </w:t>
            </w:r>
            <w:r w:rsidRPr="00C56953">
              <w:rPr>
                <w:rFonts w:cs="Arial"/>
                <w:strike/>
                <w:color w:val="FF0000"/>
                <w:sz w:val="20"/>
              </w:rPr>
              <w:t>[</w:t>
            </w:r>
            <w:r w:rsidRPr="00C56953">
              <w:rPr>
                <w:rFonts w:cs="Arial"/>
                <w:color w:val="000000" w:themeColor="text1"/>
                <w:sz w:val="20"/>
              </w:rPr>
              <w:t xml:space="preserve">within the indicated time window(s) </w:t>
            </w:r>
            <w:r w:rsidR="00276BC0" w:rsidRPr="00276BC0">
              <w:rPr>
                <w:rFonts w:cs="Arial"/>
                <w:color w:val="000000" w:themeColor="text1"/>
                <w:sz w:val="20"/>
                <w:highlight w:val="yellow"/>
              </w:rPr>
              <w:t>[</w:t>
            </w:r>
            <w:r w:rsidRPr="00276BC0">
              <w:rPr>
                <w:rFonts w:cs="Arial"/>
                <w:color w:val="000000" w:themeColor="text1"/>
                <w:sz w:val="20"/>
                <w:highlight w:val="yellow"/>
              </w:rPr>
              <w:t>for UE based and UE assiste</w:t>
            </w:r>
            <w:r w:rsidR="00276BC0" w:rsidRPr="00276BC0">
              <w:rPr>
                <w:rFonts w:cs="Arial"/>
                <w:color w:val="000000" w:themeColor="text1"/>
                <w:sz w:val="20"/>
                <w:highlight w:val="yellow"/>
              </w:rPr>
              <w:t>d]</w:t>
            </w:r>
          </w:p>
        </w:tc>
        <w:tc>
          <w:tcPr>
            <w:tcW w:w="0" w:type="auto"/>
            <w:shd w:val="clear" w:color="auto" w:fill="auto"/>
          </w:tcPr>
          <w:p w14:paraId="1351D6A1" w14:textId="41ACE149"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 xml:space="preserve">Support of Measurement on indicated DL PRS resource sets within the indicated time window(s) </w:t>
            </w:r>
            <w:r w:rsidR="00276BC0" w:rsidRPr="00276BC0">
              <w:rPr>
                <w:rFonts w:ascii="Arial" w:hAnsi="Arial" w:cs="Arial"/>
                <w:color w:val="FF0000"/>
                <w:highlight w:val="yellow"/>
              </w:rPr>
              <w:t>[for UE based and UE assisted]</w:t>
            </w:r>
          </w:p>
        </w:tc>
        <w:tc>
          <w:tcPr>
            <w:tcW w:w="0" w:type="auto"/>
            <w:shd w:val="clear" w:color="auto" w:fill="auto"/>
          </w:tcPr>
          <w:p w14:paraId="45A397F5" w14:textId="1D7A30A9"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13-1</w:t>
            </w:r>
            <w:r w:rsidR="00BF580D">
              <w:rPr>
                <w:rFonts w:ascii="Arial" w:hAnsi="Arial" w:cs="Arial"/>
                <w:color w:val="FF0000"/>
              </w:rPr>
              <w:t xml:space="preserve">, </w:t>
            </w:r>
            <w:r w:rsidR="00BF580D" w:rsidRPr="00BF580D">
              <w:rPr>
                <w:rFonts w:ascii="Arial" w:hAnsi="Arial" w:cs="Arial"/>
                <w:color w:val="FF0000"/>
                <w:highlight w:val="yellow"/>
              </w:rPr>
              <w:t>FFS more</w:t>
            </w:r>
          </w:p>
        </w:tc>
        <w:tc>
          <w:tcPr>
            <w:tcW w:w="0" w:type="auto"/>
            <w:shd w:val="clear" w:color="auto" w:fill="auto"/>
          </w:tcPr>
          <w:p w14:paraId="3009780F" w14:textId="17476CBD"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No</w:t>
            </w:r>
          </w:p>
        </w:tc>
        <w:tc>
          <w:tcPr>
            <w:tcW w:w="0" w:type="auto"/>
            <w:shd w:val="clear" w:color="auto" w:fill="auto"/>
          </w:tcPr>
          <w:p w14:paraId="764F9A0F" w14:textId="2A234296" w:rsidR="003A53F3" w:rsidRPr="00276BC0" w:rsidRDefault="003A53F3" w:rsidP="003A53F3">
            <w:pPr>
              <w:pStyle w:val="maintext"/>
              <w:ind w:firstLineChars="0" w:firstLine="0"/>
              <w:jc w:val="left"/>
              <w:rPr>
                <w:rFonts w:ascii="Arial" w:hAnsi="Arial" w:cs="Arial"/>
                <w:color w:val="FF0000"/>
              </w:rPr>
            </w:pPr>
            <w:r w:rsidRPr="00276BC0">
              <w:rPr>
                <w:rFonts w:ascii="Arial" w:hAnsi="Arial" w:cs="Arial"/>
                <w:color w:val="FF0000"/>
              </w:rPr>
              <w:t>N.A.</w:t>
            </w:r>
          </w:p>
        </w:tc>
        <w:tc>
          <w:tcPr>
            <w:tcW w:w="0" w:type="auto"/>
            <w:shd w:val="clear" w:color="auto" w:fill="auto"/>
          </w:tcPr>
          <w:p w14:paraId="66D61DA5" w14:textId="5DAEF68C" w:rsidR="003A53F3" w:rsidRPr="00276BC0" w:rsidRDefault="00BD0562" w:rsidP="003A53F3">
            <w:pPr>
              <w:pStyle w:val="maintext"/>
              <w:ind w:firstLineChars="0" w:firstLine="0"/>
              <w:jc w:val="left"/>
              <w:rPr>
                <w:rFonts w:ascii="Arial" w:hAnsi="Arial" w:cs="Arial"/>
                <w:color w:val="FF0000"/>
              </w:rPr>
            </w:pPr>
            <w:r w:rsidRPr="00276BC0">
              <w:rPr>
                <w:rFonts w:ascii="Arial" w:hAnsi="Arial" w:cs="Arial"/>
                <w:color w:val="FF0000"/>
              </w:rPr>
              <w:t xml:space="preserve">Measurement on indicated DL PRS resource sets within the indicated time window(s) </w:t>
            </w:r>
            <w:r w:rsidR="00276BC0" w:rsidRPr="00276BC0">
              <w:rPr>
                <w:rFonts w:ascii="Arial" w:hAnsi="Arial" w:cs="Arial"/>
                <w:color w:val="FF0000"/>
                <w:highlight w:val="yellow"/>
              </w:rPr>
              <w:t>[for UE based and UE assisted]</w:t>
            </w:r>
            <w:r w:rsidRPr="00276BC0">
              <w:rPr>
                <w:rFonts w:ascii="Arial" w:hAnsi="Arial" w:cs="Arial"/>
                <w:color w:val="FF0000"/>
              </w:rPr>
              <w:t>is not supported</w:t>
            </w:r>
          </w:p>
        </w:tc>
        <w:tc>
          <w:tcPr>
            <w:tcW w:w="0" w:type="auto"/>
            <w:shd w:val="clear" w:color="auto" w:fill="auto"/>
          </w:tcPr>
          <w:p w14:paraId="3F3C27DF" w14:textId="25BE499D"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Per band</w:t>
            </w:r>
          </w:p>
        </w:tc>
        <w:tc>
          <w:tcPr>
            <w:tcW w:w="0" w:type="auto"/>
            <w:shd w:val="clear" w:color="auto" w:fill="auto"/>
          </w:tcPr>
          <w:p w14:paraId="01D26331" w14:textId="101ACCB4"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7F3405B8" w14:textId="6F2BBF7F"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09CC6986" w14:textId="7C5E6E7C" w:rsidR="003A53F3" w:rsidRPr="003A53F3" w:rsidRDefault="003A53F3" w:rsidP="003A53F3">
            <w:pPr>
              <w:pStyle w:val="maintext"/>
              <w:ind w:firstLineChars="0" w:firstLine="0"/>
              <w:jc w:val="left"/>
              <w:rPr>
                <w:rFonts w:ascii="Arial" w:hAnsi="Arial" w:cs="Arial"/>
                <w:color w:val="FF0000"/>
              </w:rPr>
            </w:pPr>
            <w:r w:rsidRPr="003A53F3">
              <w:rPr>
                <w:rFonts w:ascii="Arial" w:hAnsi="Arial" w:cs="Arial"/>
                <w:color w:val="FF0000"/>
              </w:rPr>
              <w:t>N.A.</w:t>
            </w:r>
          </w:p>
        </w:tc>
        <w:tc>
          <w:tcPr>
            <w:tcW w:w="0" w:type="auto"/>
            <w:shd w:val="clear" w:color="auto" w:fill="auto"/>
          </w:tcPr>
          <w:p w14:paraId="01F8DF86" w14:textId="2EAAE417" w:rsidR="003A53F3" w:rsidRPr="003A53F3" w:rsidRDefault="009F68F0" w:rsidP="003A53F3">
            <w:pPr>
              <w:pStyle w:val="maintext"/>
              <w:ind w:firstLineChars="0" w:firstLine="0"/>
              <w:jc w:val="left"/>
              <w:rPr>
                <w:rFonts w:ascii="Arial" w:hAnsi="Arial" w:cs="Arial"/>
                <w:color w:val="FF0000"/>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43A3C0BE" w14:textId="70C3C209" w:rsidR="003A53F3" w:rsidRPr="003A53F3" w:rsidRDefault="003A53F3" w:rsidP="003A53F3">
            <w:pPr>
              <w:pStyle w:val="maintext"/>
              <w:ind w:firstLineChars="0" w:firstLine="0"/>
              <w:jc w:val="left"/>
              <w:rPr>
                <w:rFonts w:ascii="Arial" w:hAnsi="Arial" w:cs="Arial"/>
                <w:color w:val="FF0000"/>
              </w:rPr>
            </w:pPr>
            <w:r w:rsidRPr="003A53F3">
              <w:rPr>
                <w:rFonts w:ascii="Arial" w:eastAsiaTheme="minorEastAsia" w:hAnsi="Arial" w:cs="Arial"/>
                <w:bCs/>
                <w:color w:val="FF0000"/>
              </w:rPr>
              <w:t>Optional with capability signaling</w:t>
            </w:r>
          </w:p>
        </w:tc>
      </w:tr>
    </w:tbl>
    <w:p w14:paraId="082E36C8" w14:textId="77777777" w:rsidR="00DA6041" w:rsidRDefault="00DA6041" w:rsidP="00B9024D">
      <w:pPr>
        <w:rPr>
          <w:rFonts w:ascii="Calibri" w:hAnsi="Calibri" w:cs="Arial"/>
          <w:b/>
        </w:rPr>
      </w:pPr>
    </w:p>
    <w:p w14:paraId="0A14F152" w14:textId="2523FFA9" w:rsidR="00E479F2" w:rsidRDefault="0067768F" w:rsidP="00B9024D">
      <w:pPr>
        <w:rPr>
          <w:rFonts w:ascii="Calibri" w:hAnsi="Calibri" w:cs="Arial"/>
          <w:b/>
        </w:rPr>
      </w:pPr>
      <w:r w:rsidRPr="0067768F">
        <w:rPr>
          <w:rFonts w:ascii="Calibri" w:hAnsi="Calibri" w:cs="Arial"/>
          <w:b/>
          <w:highlight w:val="green"/>
        </w:rPr>
        <w:t>Agreement</w:t>
      </w:r>
      <w:r w:rsidR="00E479F2" w:rsidRPr="0067768F">
        <w:rPr>
          <w:rFonts w:ascii="Calibri" w:hAnsi="Calibri" w:cs="Arial"/>
          <w:b/>
          <w:highlight w:val="green"/>
        </w:rPr>
        <w:t>:</w:t>
      </w:r>
      <w:r w:rsidR="00E479F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666"/>
        <w:gridCol w:w="2436"/>
        <w:gridCol w:w="4217"/>
        <w:gridCol w:w="594"/>
        <w:gridCol w:w="472"/>
        <w:gridCol w:w="605"/>
        <w:gridCol w:w="3257"/>
        <w:gridCol w:w="865"/>
        <w:gridCol w:w="605"/>
        <w:gridCol w:w="605"/>
        <w:gridCol w:w="605"/>
        <w:gridCol w:w="3545"/>
        <w:gridCol w:w="2229"/>
      </w:tblGrid>
      <w:tr w:rsidR="00CF29D6" w:rsidRPr="00687330" w14:paraId="6C3F032D" w14:textId="77777777" w:rsidTr="00233F4B">
        <w:tc>
          <w:tcPr>
            <w:tcW w:w="0" w:type="auto"/>
            <w:shd w:val="clear" w:color="auto" w:fill="auto"/>
          </w:tcPr>
          <w:p w14:paraId="559181BA"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hAnsi="Arial" w:cs="Arial"/>
                <w:color w:val="000000" w:themeColor="text1"/>
              </w:rPr>
              <w:t>41. NR_pos_enh2</w:t>
            </w:r>
          </w:p>
        </w:tc>
        <w:tc>
          <w:tcPr>
            <w:tcW w:w="0" w:type="auto"/>
            <w:shd w:val="clear" w:color="auto" w:fill="auto"/>
          </w:tcPr>
          <w:p w14:paraId="4A2AA4A5"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hAnsi="Arial" w:cs="Arial"/>
                <w:color w:val="000000" w:themeColor="text1"/>
              </w:rPr>
              <w:t>41-2-4</w:t>
            </w:r>
          </w:p>
        </w:tc>
        <w:tc>
          <w:tcPr>
            <w:tcW w:w="0" w:type="auto"/>
            <w:shd w:val="clear" w:color="auto" w:fill="auto"/>
          </w:tcPr>
          <w:p w14:paraId="60FB333E" w14:textId="77777777" w:rsidR="009C611E" w:rsidRPr="00687330" w:rsidRDefault="009C611E" w:rsidP="009C611E">
            <w:pPr>
              <w:pStyle w:val="maintext"/>
              <w:ind w:firstLineChars="0" w:firstLine="0"/>
              <w:jc w:val="left"/>
              <w:rPr>
                <w:rFonts w:ascii="Arial" w:hAnsi="Arial" w:cs="Arial"/>
                <w:color w:val="000000"/>
              </w:rPr>
            </w:pPr>
            <w:r w:rsidRPr="00687330">
              <w:rPr>
                <w:rFonts w:ascii="Arial" w:eastAsia="SimSun" w:hAnsi="Arial" w:cs="Arial"/>
                <w:color w:val="000000" w:themeColor="text1"/>
              </w:rPr>
              <w:t>UE-based Carrier Phase Positioning</w:t>
            </w:r>
          </w:p>
        </w:tc>
        <w:tc>
          <w:tcPr>
            <w:tcW w:w="0" w:type="auto"/>
            <w:shd w:val="clear" w:color="auto" w:fill="auto"/>
          </w:tcPr>
          <w:p w14:paraId="1FE9C18B" w14:textId="77777777" w:rsidR="009C611E" w:rsidRPr="00552251" w:rsidRDefault="009C611E" w:rsidP="009C611E">
            <w:pPr>
              <w:rPr>
                <w:rFonts w:eastAsia="SimSun" w:cs="Arial"/>
                <w:strike/>
                <w:color w:val="000000" w:themeColor="text1"/>
                <w:lang w:eastAsia="zh-CN"/>
              </w:rPr>
            </w:pPr>
            <w:r w:rsidRPr="00552251">
              <w:rPr>
                <w:rFonts w:eastAsia="SimSun" w:cs="Arial"/>
                <w:strike/>
                <w:color w:val="FF0000"/>
                <w:lang w:eastAsia="zh-CN"/>
              </w:rPr>
              <w:t>[Components are</w:t>
            </w:r>
          </w:p>
          <w:p w14:paraId="65B2BA2D" w14:textId="45C6A6DE" w:rsidR="009C611E" w:rsidRPr="00552251" w:rsidRDefault="009C611E" w:rsidP="009C611E">
            <w:pPr>
              <w:rPr>
                <w:rFonts w:eastAsia="SimSun" w:cs="Arial"/>
                <w:color w:val="000000" w:themeColor="text1"/>
                <w:lang w:eastAsia="zh-CN"/>
              </w:rPr>
            </w:pPr>
            <w:r w:rsidRPr="00552251">
              <w:rPr>
                <w:rFonts w:eastAsia="SimSun" w:cs="Arial"/>
                <w:color w:val="000000" w:themeColor="text1"/>
                <w:lang w:eastAsia="zh-CN"/>
              </w:rPr>
              <w:t>1. Support of carrier phase measurement</w:t>
            </w:r>
            <w:r>
              <w:rPr>
                <w:rFonts w:eastAsia="SimSun" w:cs="Arial"/>
                <w:color w:val="000000" w:themeColor="text1"/>
                <w:lang w:eastAsia="zh-CN"/>
              </w:rPr>
              <w:t xml:space="preserve"> </w:t>
            </w:r>
            <w:r w:rsidRPr="00054885">
              <w:rPr>
                <w:rFonts w:eastAsia="SimSun" w:cs="Arial"/>
                <w:color w:val="FF0000"/>
                <w:lang w:eastAsia="zh-CN"/>
              </w:rPr>
              <w:t>for UE-based positioning</w:t>
            </w:r>
          </w:p>
          <w:p w14:paraId="149D3188" w14:textId="77777777" w:rsidR="009C611E" w:rsidRPr="00687330" w:rsidRDefault="009C611E" w:rsidP="009C611E">
            <w:pPr>
              <w:pStyle w:val="maintext"/>
              <w:ind w:firstLineChars="0" w:firstLine="0"/>
              <w:jc w:val="left"/>
              <w:rPr>
                <w:rFonts w:ascii="Arial" w:hAnsi="Arial" w:cs="Arial"/>
                <w:color w:val="000000"/>
              </w:rPr>
            </w:pPr>
            <w:r w:rsidRPr="00552251">
              <w:rPr>
                <w:rFonts w:ascii="Arial" w:eastAsia="SimSun" w:hAnsi="Arial" w:cs="Arial"/>
                <w:color w:val="000000" w:themeColor="text1"/>
                <w:lang w:eastAsia="zh-CN"/>
              </w:rPr>
              <w:t>2. Support of Assistance data for UE-based Carrier Phase Positioning</w:t>
            </w:r>
            <w:r w:rsidRPr="00552251">
              <w:rPr>
                <w:rFonts w:ascii="Arial" w:eastAsia="SimSun" w:hAnsi="Arial" w:cs="Arial"/>
                <w:strike/>
                <w:color w:val="FF0000"/>
                <w:lang w:eastAsia="zh-CN"/>
              </w:rPr>
              <w:t>]</w:t>
            </w:r>
          </w:p>
        </w:tc>
        <w:tc>
          <w:tcPr>
            <w:tcW w:w="0" w:type="auto"/>
            <w:shd w:val="clear" w:color="auto" w:fill="auto"/>
          </w:tcPr>
          <w:p w14:paraId="6D81F86F" w14:textId="44293A4E" w:rsidR="009C611E" w:rsidRPr="009C611E" w:rsidRDefault="0067768F" w:rsidP="009C611E">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2E24A5D9" w14:textId="1DB7C032"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No</w:t>
            </w:r>
          </w:p>
        </w:tc>
        <w:tc>
          <w:tcPr>
            <w:tcW w:w="0" w:type="auto"/>
            <w:shd w:val="clear" w:color="auto" w:fill="auto"/>
          </w:tcPr>
          <w:p w14:paraId="4EFB427C" w14:textId="2D550EB7"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83261EC" w14:textId="55833578" w:rsidR="009C611E" w:rsidRPr="009C611E" w:rsidRDefault="00CF29D6" w:rsidP="009C611E">
            <w:pPr>
              <w:pStyle w:val="maintext"/>
              <w:ind w:firstLineChars="0" w:firstLine="0"/>
              <w:jc w:val="left"/>
              <w:rPr>
                <w:rFonts w:ascii="Arial" w:hAnsi="Arial" w:cs="Arial"/>
                <w:color w:val="FF0000"/>
              </w:rPr>
            </w:pPr>
            <w:r w:rsidRPr="00CF29D6">
              <w:rPr>
                <w:rFonts w:ascii="Arial" w:hAnsi="Arial" w:cs="Arial"/>
                <w:color w:val="FF0000"/>
                <w:lang w:val="en-US"/>
              </w:rPr>
              <w:t>UE-based Carrier Phase Positioning</w:t>
            </w:r>
            <w:r>
              <w:rPr>
                <w:rFonts w:ascii="Arial" w:hAnsi="Arial" w:cs="Arial"/>
                <w:color w:val="FF0000"/>
                <w:lang w:val="en-US"/>
              </w:rPr>
              <w:t xml:space="preserve"> is not supported </w:t>
            </w:r>
          </w:p>
        </w:tc>
        <w:tc>
          <w:tcPr>
            <w:tcW w:w="0" w:type="auto"/>
            <w:shd w:val="clear" w:color="auto" w:fill="auto"/>
          </w:tcPr>
          <w:p w14:paraId="5FE34A2A" w14:textId="33224013"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Per band</w:t>
            </w:r>
          </w:p>
        </w:tc>
        <w:tc>
          <w:tcPr>
            <w:tcW w:w="0" w:type="auto"/>
            <w:shd w:val="clear" w:color="auto" w:fill="auto"/>
          </w:tcPr>
          <w:p w14:paraId="2DA10646" w14:textId="4400D838"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57A7D2E" w14:textId="6F73A279"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172107B5" w14:textId="422CFCC2"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N.A.</w:t>
            </w:r>
          </w:p>
        </w:tc>
        <w:tc>
          <w:tcPr>
            <w:tcW w:w="0" w:type="auto"/>
            <w:shd w:val="clear" w:color="auto" w:fill="auto"/>
          </w:tcPr>
          <w:p w14:paraId="693174DB" w14:textId="52E9819B"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Need for location server to know if the feature is supported.</w:t>
            </w:r>
          </w:p>
        </w:tc>
        <w:tc>
          <w:tcPr>
            <w:tcW w:w="0" w:type="auto"/>
            <w:shd w:val="clear" w:color="auto" w:fill="auto"/>
          </w:tcPr>
          <w:p w14:paraId="295CE80D" w14:textId="631DFD0F" w:rsidR="009C611E" w:rsidRPr="009C611E" w:rsidRDefault="009C611E" w:rsidP="009C611E">
            <w:pPr>
              <w:pStyle w:val="maintext"/>
              <w:ind w:firstLineChars="0" w:firstLine="0"/>
              <w:jc w:val="left"/>
              <w:rPr>
                <w:rFonts w:ascii="Arial" w:hAnsi="Arial" w:cs="Arial"/>
                <w:color w:val="FF0000"/>
              </w:rPr>
            </w:pPr>
            <w:r w:rsidRPr="009C611E">
              <w:rPr>
                <w:rFonts w:ascii="Arial" w:hAnsi="Arial" w:cs="Arial"/>
                <w:color w:val="FF0000"/>
              </w:rPr>
              <w:t>Optional with capability signaling.</w:t>
            </w:r>
          </w:p>
        </w:tc>
      </w:tr>
    </w:tbl>
    <w:p w14:paraId="5E18BEA8" w14:textId="77777777" w:rsidR="00D3319A" w:rsidRDefault="00D3319A" w:rsidP="00B9024D">
      <w:pPr>
        <w:rPr>
          <w:lang w:eastAsia="x-none"/>
        </w:rPr>
      </w:pPr>
    </w:p>
    <w:p w14:paraId="1E32EFD8" w14:textId="00E2EF89" w:rsidR="00551984" w:rsidRDefault="0067768F" w:rsidP="00B9024D">
      <w:pPr>
        <w:rPr>
          <w:rFonts w:ascii="Calibri" w:hAnsi="Calibri" w:cs="Arial"/>
          <w:b/>
        </w:rPr>
      </w:pPr>
      <w:r w:rsidRPr="00E97540">
        <w:rPr>
          <w:rFonts w:ascii="Calibri" w:hAnsi="Calibri" w:cs="Arial"/>
          <w:b/>
          <w:highlight w:val="green"/>
        </w:rPr>
        <w:t>Agreement:</w:t>
      </w:r>
      <w:r w:rsidR="00551984">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93"/>
        <w:gridCol w:w="6476"/>
        <w:gridCol w:w="6619"/>
        <w:gridCol w:w="594"/>
        <w:gridCol w:w="561"/>
        <w:gridCol w:w="495"/>
        <w:gridCol w:w="222"/>
        <w:gridCol w:w="898"/>
        <w:gridCol w:w="495"/>
        <w:gridCol w:w="495"/>
        <w:gridCol w:w="495"/>
        <w:gridCol w:w="222"/>
        <w:gridCol w:w="2406"/>
      </w:tblGrid>
      <w:tr w:rsidR="003F0477" w:rsidRPr="00AC7F68" w14:paraId="10356858" w14:textId="77777777" w:rsidTr="00233F4B">
        <w:tc>
          <w:tcPr>
            <w:tcW w:w="0" w:type="auto"/>
            <w:shd w:val="clear" w:color="auto" w:fill="auto"/>
          </w:tcPr>
          <w:p w14:paraId="1EEFA653"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6ACC6EA1"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3FBD0455" w14:textId="77777777" w:rsidR="003D2FFF" w:rsidRPr="00AC7F68" w:rsidRDefault="003D2FFF" w:rsidP="003D2FFF">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36577A2F" w14:textId="749DFBB6" w:rsidR="00633F3C" w:rsidRPr="00633F3C" w:rsidRDefault="0067768F" w:rsidP="00633F3C">
            <w:pPr>
              <w:pStyle w:val="maintext"/>
              <w:ind w:firstLineChars="0" w:firstLine="0"/>
              <w:jc w:val="left"/>
              <w:rPr>
                <w:rFonts w:ascii="Arial" w:hAnsi="Arial" w:cs="Arial"/>
                <w:color w:val="FF0000"/>
              </w:rPr>
            </w:pPr>
            <w:r>
              <w:rPr>
                <w:rFonts w:ascii="Arial" w:hAnsi="Arial" w:cs="Arial"/>
                <w:color w:val="FF0000"/>
                <w:lang w:val="en-US"/>
              </w:rPr>
              <w:t xml:space="preserve">1. </w:t>
            </w:r>
            <w:r w:rsidR="00983700" w:rsidRPr="00983700">
              <w:rPr>
                <w:rFonts w:ascii="Arial" w:hAnsi="Arial" w:cs="Arial"/>
                <w:color w:val="FF0000"/>
                <w:lang w:val="en-US"/>
              </w:rPr>
              <w:t>SRS for positioning configuration in multiple cells for UEs in RRC_INACTIVE state for initial UL BWP</w:t>
            </w:r>
          </w:p>
          <w:p w14:paraId="515C15A8" w14:textId="251821E2" w:rsidR="00633F3C" w:rsidRPr="00633F3C" w:rsidRDefault="00E97540" w:rsidP="00633F3C">
            <w:pPr>
              <w:pStyle w:val="maintext"/>
              <w:ind w:firstLineChars="0" w:firstLine="0"/>
              <w:jc w:val="left"/>
              <w:rPr>
                <w:rFonts w:ascii="Arial" w:hAnsi="Arial" w:cs="Arial"/>
                <w:color w:val="FF0000"/>
              </w:rPr>
            </w:pPr>
            <w:r w:rsidRPr="00E97540">
              <w:rPr>
                <w:rFonts w:ascii="Arial" w:hAnsi="Arial" w:cs="Arial"/>
                <w:color w:val="FF0000"/>
                <w:highlight w:val="yellow"/>
              </w:rPr>
              <w:t>[</w:t>
            </w:r>
            <w:r w:rsidR="00633F3C" w:rsidRPr="00E97540">
              <w:rPr>
                <w:rFonts w:ascii="Arial" w:hAnsi="Arial" w:cs="Arial"/>
                <w:color w:val="FF0000"/>
                <w:highlight w:val="yellow"/>
              </w:rPr>
              <w:t xml:space="preserve">2. Maximum number of configured </w:t>
            </w:r>
            <w:r w:rsidR="008347D8" w:rsidRPr="00E97540">
              <w:rPr>
                <w:rFonts w:ascii="Arial" w:hAnsi="Arial" w:cs="Arial"/>
                <w:color w:val="FF0000"/>
                <w:highlight w:val="yellow"/>
              </w:rPr>
              <w:t>[</w:t>
            </w:r>
            <w:r w:rsidR="00633F3C" w:rsidRPr="00E97540">
              <w:rPr>
                <w:rFonts w:ascii="Arial" w:hAnsi="Arial" w:cs="Arial"/>
                <w:color w:val="FF0000"/>
                <w:highlight w:val="yellow"/>
              </w:rPr>
              <w:t>cells</w:t>
            </w:r>
            <w:r w:rsidR="008347D8" w:rsidRPr="00E97540">
              <w:rPr>
                <w:rFonts w:ascii="Arial" w:hAnsi="Arial" w:cs="Arial"/>
                <w:color w:val="FF0000"/>
                <w:highlight w:val="yellow"/>
              </w:rPr>
              <w:t>]</w:t>
            </w:r>
            <w:r w:rsidR="00633F3C" w:rsidRPr="00E97540">
              <w:rPr>
                <w:rFonts w:ascii="Arial" w:hAnsi="Arial" w:cs="Arial"/>
                <w:color w:val="FF0000"/>
                <w:highlight w:val="yellow"/>
              </w:rPr>
              <w:t xml:space="preserve"> for SRS for positioning in RRC_INACTIVE state</w:t>
            </w:r>
            <w:r w:rsidRPr="00E97540">
              <w:rPr>
                <w:rFonts w:ascii="Arial" w:hAnsi="Arial" w:cs="Arial"/>
                <w:color w:val="FF0000"/>
                <w:highlight w:val="yellow"/>
              </w:rPr>
              <w:t>]</w:t>
            </w:r>
          </w:p>
        </w:tc>
        <w:tc>
          <w:tcPr>
            <w:tcW w:w="0" w:type="auto"/>
            <w:shd w:val="clear" w:color="auto" w:fill="auto"/>
          </w:tcPr>
          <w:p w14:paraId="54B7B3A2" w14:textId="73144192" w:rsidR="003D2FFF" w:rsidRPr="00633F3C" w:rsidRDefault="0067768F" w:rsidP="00633F3C">
            <w:pPr>
              <w:pStyle w:val="maintext"/>
              <w:ind w:firstLineChars="0" w:firstLine="0"/>
              <w:jc w:val="left"/>
              <w:rPr>
                <w:rFonts w:ascii="Arial" w:hAnsi="Arial" w:cs="Arial"/>
                <w:color w:val="FF0000"/>
              </w:rPr>
            </w:pPr>
            <w:r w:rsidRPr="0067768F">
              <w:rPr>
                <w:rFonts w:ascii="Arial" w:hAnsi="Arial" w:cs="Arial"/>
                <w:color w:val="FF0000"/>
                <w:highlight w:val="yellow"/>
              </w:rPr>
              <w:t>FFS</w:t>
            </w:r>
          </w:p>
        </w:tc>
        <w:tc>
          <w:tcPr>
            <w:tcW w:w="0" w:type="auto"/>
            <w:shd w:val="clear" w:color="auto" w:fill="auto"/>
          </w:tcPr>
          <w:p w14:paraId="26733362" w14:textId="2B7E71AC"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Yes</w:t>
            </w:r>
          </w:p>
        </w:tc>
        <w:tc>
          <w:tcPr>
            <w:tcW w:w="0" w:type="auto"/>
            <w:shd w:val="clear" w:color="auto" w:fill="auto"/>
          </w:tcPr>
          <w:p w14:paraId="2C86EECD" w14:textId="7918A15F"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4F83EACA" w14:textId="77777777" w:rsidR="003D2FFF" w:rsidRPr="003D2FFF" w:rsidRDefault="003D2FFF" w:rsidP="003D2FFF">
            <w:pPr>
              <w:pStyle w:val="maintext"/>
              <w:ind w:firstLineChars="0" w:firstLine="0"/>
              <w:jc w:val="left"/>
              <w:rPr>
                <w:rFonts w:ascii="Arial" w:hAnsi="Arial" w:cs="Arial"/>
                <w:color w:val="FF0000"/>
                <w:sz w:val="18"/>
                <w:szCs w:val="18"/>
              </w:rPr>
            </w:pPr>
          </w:p>
        </w:tc>
        <w:tc>
          <w:tcPr>
            <w:tcW w:w="0" w:type="auto"/>
            <w:shd w:val="clear" w:color="auto" w:fill="auto"/>
          </w:tcPr>
          <w:p w14:paraId="12D329B1" w14:textId="02449E73"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Per band</w:t>
            </w:r>
          </w:p>
        </w:tc>
        <w:tc>
          <w:tcPr>
            <w:tcW w:w="0" w:type="auto"/>
            <w:shd w:val="clear" w:color="auto" w:fill="auto"/>
          </w:tcPr>
          <w:p w14:paraId="49F32AC4" w14:textId="17F29AAF"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10BC7547" w14:textId="1A89DCE2"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28EBD0A1" w14:textId="0D31D205" w:rsidR="003D2FFF" w:rsidRPr="003D2FFF" w:rsidRDefault="007D3559" w:rsidP="003D2FFF">
            <w:pPr>
              <w:pStyle w:val="maintext"/>
              <w:ind w:firstLineChars="0" w:firstLine="0"/>
              <w:jc w:val="left"/>
              <w:rPr>
                <w:rFonts w:ascii="Arial" w:hAnsi="Arial" w:cs="Arial"/>
                <w:color w:val="FF0000"/>
                <w:sz w:val="18"/>
                <w:szCs w:val="18"/>
              </w:rPr>
            </w:pPr>
            <w:r>
              <w:rPr>
                <w:rFonts w:ascii="Arial" w:hAnsi="Arial" w:cs="Arial"/>
                <w:color w:val="FF0000"/>
              </w:rPr>
              <w:t>n/a</w:t>
            </w:r>
          </w:p>
        </w:tc>
        <w:tc>
          <w:tcPr>
            <w:tcW w:w="0" w:type="auto"/>
            <w:shd w:val="clear" w:color="auto" w:fill="auto"/>
          </w:tcPr>
          <w:p w14:paraId="79AF6DED" w14:textId="77777777" w:rsidR="003D2FFF" w:rsidRPr="003D2FFF" w:rsidRDefault="003D2FFF" w:rsidP="003D2FFF">
            <w:pPr>
              <w:pStyle w:val="maintext"/>
              <w:ind w:firstLineChars="0" w:firstLine="0"/>
              <w:jc w:val="left"/>
              <w:rPr>
                <w:rFonts w:ascii="Arial" w:hAnsi="Arial" w:cs="Arial"/>
                <w:color w:val="FF0000"/>
                <w:sz w:val="18"/>
                <w:szCs w:val="18"/>
              </w:rPr>
            </w:pPr>
          </w:p>
        </w:tc>
        <w:tc>
          <w:tcPr>
            <w:tcW w:w="0" w:type="auto"/>
            <w:shd w:val="clear" w:color="auto" w:fill="auto"/>
          </w:tcPr>
          <w:p w14:paraId="5A191B33" w14:textId="31B185C3" w:rsidR="003D2FFF" w:rsidRPr="003D2FFF" w:rsidRDefault="003D2FFF" w:rsidP="003D2FFF">
            <w:pPr>
              <w:pStyle w:val="maintext"/>
              <w:ind w:firstLineChars="0" w:firstLine="0"/>
              <w:jc w:val="left"/>
              <w:rPr>
                <w:rFonts w:ascii="Arial" w:hAnsi="Arial" w:cs="Arial"/>
                <w:color w:val="FF0000"/>
                <w:sz w:val="18"/>
                <w:szCs w:val="18"/>
              </w:rPr>
            </w:pPr>
            <w:r w:rsidRPr="003D2FFF">
              <w:rPr>
                <w:rFonts w:ascii="Arial" w:hAnsi="Arial" w:cs="Arial"/>
                <w:color w:val="FF0000"/>
              </w:rPr>
              <w:t>Optional with capability signalling</w:t>
            </w:r>
          </w:p>
        </w:tc>
      </w:tr>
    </w:tbl>
    <w:p w14:paraId="46C055E5" w14:textId="77777777" w:rsidR="00551984" w:rsidRDefault="00551984" w:rsidP="00B9024D">
      <w:pPr>
        <w:rPr>
          <w:rFonts w:ascii="Calibri" w:hAnsi="Calibri" w:cs="Arial"/>
          <w:b/>
        </w:rPr>
      </w:pPr>
    </w:p>
    <w:p w14:paraId="08D7745C" w14:textId="22F0D6DF" w:rsidR="00942F12" w:rsidRDefault="00E97540" w:rsidP="00942F12">
      <w:pPr>
        <w:rPr>
          <w:rFonts w:ascii="Calibri" w:hAnsi="Calibri" w:cs="Arial"/>
          <w:b/>
        </w:rPr>
      </w:pPr>
      <w:r w:rsidRPr="00E97540">
        <w:rPr>
          <w:rFonts w:ascii="Calibri" w:hAnsi="Calibri" w:cs="Arial"/>
          <w:b/>
          <w:highlight w:val="green"/>
        </w:rPr>
        <w:t>Agreement</w:t>
      </w:r>
      <w:r w:rsidR="00942F12" w:rsidRPr="00E97540">
        <w:rPr>
          <w:rFonts w:ascii="Calibri" w:hAnsi="Calibri" w:cs="Arial"/>
          <w:b/>
          <w:highlight w:val="green"/>
        </w:rPr>
        <w:t>:</w:t>
      </w:r>
      <w:r w:rsidR="00942F1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5142F1" w:rsidRPr="00AC7F68" w14:paraId="1AFCA116" w14:textId="77777777" w:rsidTr="00233F4B">
        <w:tc>
          <w:tcPr>
            <w:tcW w:w="0" w:type="auto"/>
            <w:shd w:val="clear" w:color="auto" w:fill="auto"/>
          </w:tcPr>
          <w:p w14:paraId="31A4B103"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162781A8"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41-3-2</w:t>
            </w:r>
          </w:p>
        </w:tc>
        <w:tc>
          <w:tcPr>
            <w:tcW w:w="0" w:type="auto"/>
            <w:shd w:val="clear" w:color="auto" w:fill="auto"/>
          </w:tcPr>
          <w:p w14:paraId="04A5BB0A" w14:textId="77777777" w:rsidR="005142F1" w:rsidRPr="00AC7F68" w:rsidRDefault="005142F1" w:rsidP="005142F1">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shd w:val="clear" w:color="auto" w:fill="auto"/>
          </w:tcPr>
          <w:p w14:paraId="65051A2A" w14:textId="73BD5564" w:rsidR="005142F1" w:rsidRPr="00AC7F68" w:rsidRDefault="00E97540" w:rsidP="005142F1">
            <w:pPr>
              <w:pStyle w:val="maintext"/>
              <w:ind w:firstLineChars="0" w:firstLine="0"/>
              <w:jc w:val="left"/>
              <w:rPr>
                <w:rFonts w:ascii="Arial" w:hAnsi="Arial" w:cs="Arial"/>
                <w:color w:val="000000"/>
                <w:sz w:val="18"/>
                <w:szCs w:val="18"/>
              </w:rPr>
            </w:pPr>
            <w:r w:rsidRPr="00E97540">
              <w:rPr>
                <w:rFonts w:ascii="Arial" w:hAnsi="Arial" w:cs="Arial"/>
                <w:color w:val="FF0000"/>
              </w:rPr>
              <w:t xml:space="preserve">Support of </w:t>
            </w:r>
            <w:r w:rsidRPr="00E97540">
              <w:rPr>
                <w:rFonts w:ascii="Arial" w:hAnsi="Arial" w:cs="Arial"/>
                <w:color w:val="FF0000"/>
                <w:lang w:val="en-US"/>
              </w:rPr>
              <w:t>SRS for positioning configuration in multiple cells for UEs in RRC_INACTIVE state configured outside initial UL BWP</w:t>
            </w:r>
          </w:p>
        </w:tc>
        <w:tc>
          <w:tcPr>
            <w:tcW w:w="0" w:type="auto"/>
            <w:shd w:val="clear" w:color="auto" w:fill="auto"/>
          </w:tcPr>
          <w:p w14:paraId="0FC9AB8E" w14:textId="548629FC" w:rsidR="005142F1" w:rsidRPr="00AC7F68" w:rsidRDefault="00E97540" w:rsidP="005142F1">
            <w:pPr>
              <w:pStyle w:val="maintext"/>
              <w:ind w:firstLineChars="0" w:firstLine="0"/>
              <w:jc w:val="left"/>
              <w:rPr>
                <w:rFonts w:ascii="Arial" w:hAnsi="Arial" w:cs="Arial"/>
                <w:color w:val="000000"/>
                <w:sz w:val="18"/>
                <w:szCs w:val="18"/>
              </w:rPr>
            </w:pPr>
            <w:r w:rsidRPr="00E97540">
              <w:rPr>
                <w:rFonts w:ascii="Arial" w:hAnsi="Arial" w:cs="Arial"/>
                <w:color w:val="FF0000"/>
                <w:highlight w:val="yellow"/>
              </w:rPr>
              <w:t>FFS</w:t>
            </w:r>
          </w:p>
        </w:tc>
        <w:tc>
          <w:tcPr>
            <w:tcW w:w="0" w:type="auto"/>
            <w:shd w:val="clear" w:color="auto" w:fill="auto"/>
          </w:tcPr>
          <w:p w14:paraId="46C72873" w14:textId="2E8C4D35"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Yes</w:t>
            </w:r>
          </w:p>
        </w:tc>
        <w:tc>
          <w:tcPr>
            <w:tcW w:w="0" w:type="auto"/>
            <w:shd w:val="clear" w:color="auto" w:fill="auto"/>
          </w:tcPr>
          <w:p w14:paraId="616790A7" w14:textId="577ABC26"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D253E71" w14:textId="77777777" w:rsidR="005142F1" w:rsidRPr="00AC7F68" w:rsidRDefault="005142F1" w:rsidP="005142F1">
            <w:pPr>
              <w:pStyle w:val="maintext"/>
              <w:ind w:firstLineChars="0" w:firstLine="0"/>
              <w:jc w:val="left"/>
              <w:rPr>
                <w:rFonts w:ascii="Arial" w:hAnsi="Arial" w:cs="Arial"/>
                <w:color w:val="000000"/>
                <w:sz w:val="18"/>
                <w:szCs w:val="18"/>
              </w:rPr>
            </w:pPr>
          </w:p>
        </w:tc>
        <w:tc>
          <w:tcPr>
            <w:tcW w:w="0" w:type="auto"/>
            <w:shd w:val="clear" w:color="auto" w:fill="auto"/>
          </w:tcPr>
          <w:p w14:paraId="78D964D7" w14:textId="1A90EC1A"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46FE8C9B" w14:textId="44BE634F"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2E6503EE" w14:textId="56F49A93"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74549155" w14:textId="00DAE12F" w:rsidR="005142F1" w:rsidRPr="00AC7F68" w:rsidRDefault="005142F1" w:rsidP="005142F1">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6B585BD8" w14:textId="77777777" w:rsidR="005142F1" w:rsidRPr="00AC7F68" w:rsidRDefault="005142F1" w:rsidP="005142F1">
            <w:pPr>
              <w:pStyle w:val="maintext"/>
              <w:ind w:firstLineChars="0" w:firstLine="0"/>
              <w:jc w:val="left"/>
              <w:rPr>
                <w:rFonts w:ascii="Arial" w:hAnsi="Arial" w:cs="Arial"/>
                <w:color w:val="000000"/>
                <w:sz w:val="18"/>
                <w:szCs w:val="18"/>
              </w:rPr>
            </w:pPr>
          </w:p>
        </w:tc>
        <w:tc>
          <w:tcPr>
            <w:tcW w:w="0" w:type="auto"/>
            <w:shd w:val="clear" w:color="auto" w:fill="auto"/>
          </w:tcPr>
          <w:p w14:paraId="37C851F3" w14:textId="67FD6B23" w:rsidR="005142F1" w:rsidRPr="00AC7F68" w:rsidRDefault="005142F1" w:rsidP="005142F1">
            <w:pPr>
              <w:pStyle w:val="maintext"/>
              <w:ind w:firstLineChars="0" w:firstLine="0"/>
              <w:jc w:val="left"/>
              <w:rPr>
                <w:rFonts w:ascii="Arial" w:hAnsi="Arial" w:cs="Arial"/>
                <w:color w:val="000000"/>
                <w:sz w:val="18"/>
                <w:szCs w:val="18"/>
              </w:rPr>
            </w:pPr>
            <w:r w:rsidRPr="003D2FFF">
              <w:rPr>
                <w:rFonts w:ascii="Arial" w:hAnsi="Arial" w:cs="Arial"/>
                <w:color w:val="FF0000"/>
              </w:rPr>
              <w:t>Optional with capability signalling</w:t>
            </w:r>
          </w:p>
        </w:tc>
      </w:tr>
    </w:tbl>
    <w:p w14:paraId="592F5B89" w14:textId="77777777" w:rsidR="00942F12" w:rsidRDefault="00942F12" w:rsidP="00B9024D">
      <w:pPr>
        <w:rPr>
          <w:rFonts w:ascii="Calibri" w:hAnsi="Calibri" w:cs="Arial"/>
          <w:b/>
        </w:rPr>
      </w:pPr>
    </w:p>
    <w:p w14:paraId="3A22FFEB" w14:textId="4AE2C2C0" w:rsidR="0054076D" w:rsidRDefault="008F6BEC" w:rsidP="00B9024D">
      <w:pPr>
        <w:rPr>
          <w:rFonts w:ascii="Calibri" w:hAnsi="Calibri" w:cs="Arial"/>
          <w:b/>
        </w:rPr>
      </w:pPr>
      <w:r w:rsidRPr="008F6BEC">
        <w:rPr>
          <w:rFonts w:ascii="Calibri" w:hAnsi="Calibri" w:cs="Arial"/>
          <w:b/>
          <w:highlight w:val="green"/>
        </w:rPr>
        <w:t>Agreement</w:t>
      </w:r>
      <w:r w:rsidR="0054076D" w:rsidRPr="008F6BEC">
        <w:rPr>
          <w:rFonts w:ascii="Calibri" w:hAnsi="Calibri" w:cs="Arial"/>
          <w:b/>
          <w:highlight w:val="green"/>
        </w:rPr>
        <w:t>:</w:t>
      </w:r>
      <w:r w:rsidR="0054076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1"/>
        <w:gridCol w:w="3471"/>
        <w:gridCol w:w="7787"/>
        <w:gridCol w:w="594"/>
        <w:gridCol w:w="472"/>
        <w:gridCol w:w="495"/>
        <w:gridCol w:w="222"/>
        <w:gridCol w:w="807"/>
        <w:gridCol w:w="495"/>
        <w:gridCol w:w="495"/>
        <w:gridCol w:w="495"/>
        <w:gridCol w:w="2897"/>
        <w:gridCol w:w="1901"/>
      </w:tblGrid>
      <w:tr w:rsidR="00EA5013" w:rsidRPr="00AC7F68" w14:paraId="08B36B2A" w14:textId="77777777" w:rsidTr="00233F4B">
        <w:tc>
          <w:tcPr>
            <w:tcW w:w="0" w:type="auto"/>
            <w:shd w:val="clear" w:color="auto" w:fill="auto"/>
          </w:tcPr>
          <w:p w14:paraId="0621D98A" w14:textId="77777777" w:rsidR="00812115" w:rsidRPr="00AC7F68" w:rsidRDefault="00812115" w:rsidP="00812115">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5BA329A5" w14:textId="77777777" w:rsidR="00812115" w:rsidRPr="00AC7F68" w:rsidRDefault="00812115" w:rsidP="00812115">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41-3-3</w:t>
            </w:r>
          </w:p>
        </w:tc>
        <w:tc>
          <w:tcPr>
            <w:tcW w:w="0" w:type="auto"/>
            <w:shd w:val="clear" w:color="auto" w:fill="auto"/>
          </w:tcPr>
          <w:p w14:paraId="1D8186B8" w14:textId="1F81C463" w:rsidR="00812115" w:rsidRPr="00AC7F68" w:rsidRDefault="00812115" w:rsidP="00812115">
            <w:pPr>
              <w:pStyle w:val="maintext"/>
              <w:ind w:firstLineChars="0" w:firstLine="0"/>
              <w:jc w:val="left"/>
              <w:rPr>
                <w:rFonts w:ascii="Arial" w:hAnsi="Arial" w:cs="Arial"/>
                <w:color w:val="000000"/>
                <w:sz w:val="18"/>
                <w:szCs w:val="18"/>
              </w:rPr>
            </w:pPr>
            <w:r w:rsidRPr="00743DCE">
              <w:rPr>
                <w:rFonts w:ascii="Arial" w:hAnsi="Arial" w:cs="Arial"/>
                <w:strike/>
                <w:color w:val="FF0000"/>
                <w:szCs w:val="18"/>
                <w:lang w:val="en-US"/>
              </w:rPr>
              <w:t>[Processing capability for/</w:t>
            </w:r>
            <w:r w:rsidRPr="00743DCE">
              <w:rPr>
                <w:rFonts w:ascii="Arial" w:hAnsi="Arial" w:cs="Arial"/>
                <w:color w:val="000000" w:themeColor="text1"/>
                <w:szCs w:val="18"/>
              </w:rPr>
              <w:t>Support of</w:t>
            </w:r>
            <w:r w:rsidRPr="00743DCE">
              <w:rPr>
                <w:rFonts w:ascii="Arial" w:hAnsi="Arial" w:cs="Arial"/>
                <w:strike/>
                <w:color w:val="FF0000"/>
                <w:szCs w:val="18"/>
              </w:rPr>
              <w:t>]</w:t>
            </w:r>
            <w:r w:rsidRPr="00AC7F68">
              <w:rPr>
                <w:rFonts w:ascii="Arial" w:hAnsi="Arial" w:cs="Arial"/>
                <w:color w:val="000000" w:themeColor="text1"/>
                <w:szCs w:val="18"/>
              </w:rPr>
              <w:t xml:space="preserve"> PRS </w:t>
            </w:r>
            <w:r w:rsidR="00227CD7">
              <w:rPr>
                <w:rFonts w:ascii="Arial" w:hAnsi="Arial" w:cs="Arial"/>
                <w:color w:val="FF0000"/>
              </w:rPr>
              <w:t>measurement</w:t>
            </w:r>
            <w:r w:rsidR="00227CD7" w:rsidRPr="00743DCE">
              <w:rPr>
                <w:rFonts w:ascii="Arial" w:hAnsi="Arial" w:cs="Arial"/>
                <w:color w:val="FF0000"/>
              </w:rPr>
              <w:t xml:space="preserve"> </w:t>
            </w:r>
            <w:r w:rsidR="00227CD7">
              <w:rPr>
                <w:rFonts w:ascii="Arial" w:hAnsi="Arial" w:cs="Arial"/>
                <w:color w:val="FF0000"/>
              </w:rPr>
              <w:t xml:space="preserve"> </w:t>
            </w:r>
            <w:r w:rsidRPr="00AC7F68">
              <w:rPr>
                <w:rFonts w:ascii="Arial" w:hAnsi="Arial" w:cs="Arial"/>
                <w:color w:val="000000" w:themeColor="text1"/>
                <w:szCs w:val="18"/>
              </w:rPr>
              <w:t>in RRC_IDLE</w:t>
            </w:r>
          </w:p>
        </w:tc>
        <w:tc>
          <w:tcPr>
            <w:tcW w:w="0" w:type="auto"/>
            <w:shd w:val="clear" w:color="auto" w:fill="auto"/>
          </w:tcPr>
          <w:p w14:paraId="0D1A0A47" w14:textId="7F5BECD2"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hAnsi="Arial" w:cs="Arial"/>
                <w:color w:val="FF0000"/>
              </w:rPr>
              <w:t>Support of DL PRS</w:t>
            </w:r>
            <w:r w:rsidR="00E97540">
              <w:rPr>
                <w:rFonts w:ascii="Arial" w:hAnsi="Arial" w:cs="Arial"/>
                <w:color w:val="FF0000"/>
              </w:rPr>
              <w:t xml:space="preserve"> measurement</w:t>
            </w:r>
            <w:r w:rsidRPr="00743DCE">
              <w:rPr>
                <w:rFonts w:ascii="Arial" w:hAnsi="Arial" w:cs="Arial"/>
                <w:color w:val="FF0000"/>
              </w:rPr>
              <w:t xml:space="preserve"> in RRC_IDLE </w:t>
            </w:r>
            <w:r w:rsidR="00227CD7">
              <w:rPr>
                <w:rFonts w:ascii="Arial" w:hAnsi="Arial" w:cs="Arial"/>
                <w:color w:val="FF0000"/>
              </w:rPr>
              <w:t xml:space="preserve">for </w:t>
            </w:r>
            <w:r w:rsidR="00EA5013">
              <w:rPr>
                <w:rFonts w:ascii="Arial" w:hAnsi="Arial" w:cs="Arial"/>
                <w:color w:val="FF0000"/>
              </w:rPr>
              <w:t xml:space="preserve">Rel. 17 </w:t>
            </w:r>
            <w:r w:rsidR="00227CD7">
              <w:rPr>
                <w:rFonts w:ascii="Arial" w:hAnsi="Arial" w:cs="Arial"/>
                <w:color w:val="FF0000"/>
              </w:rPr>
              <w:t>methods the UE supports in RRC_</w:t>
            </w:r>
            <w:r w:rsidR="00F10776">
              <w:rPr>
                <w:rFonts w:ascii="Arial" w:hAnsi="Arial" w:cs="Arial"/>
                <w:color w:val="FF0000"/>
              </w:rPr>
              <w:t>INACTIVE</w:t>
            </w:r>
            <w:r w:rsidR="00227CD7">
              <w:rPr>
                <w:rFonts w:ascii="Arial" w:hAnsi="Arial" w:cs="Arial"/>
                <w:color w:val="FF0000"/>
              </w:rPr>
              <w:t xml:space="preserve"> </w:t>
            </w:r>
            <w:r w:rsidR="00EA5013" w:rsidRPr="00EA5013">
              <w:rPr>
                <w:rFonts w:ascii="Arial" w:hAnsi="Arial" w:cs="Arial"/>
                <w:color w:val="FF0000"/>
                <w:highlight w:val="yellow"/>
              </w:rPr>
              <w:t>[</w:t>
            </w:r>
            <w:r w:rsidRPr="00EA5013">
              <w:rPr>
                <w:rFonts w:ascii="Arial" w:hAnsi="Arial" w:cs="Arial"/>
                <w:color w:val="FF0000"/>
                <w:highlight w:val="yellow"/>
              </w:rPr>
              <w:t>with measurement reporting when UE switches to RRC_CONNECTED mode</w:t>
            </w:r>
            <w:r w:rsidR="00EA5013" w:rsidRPr="00EA5013">
              <w:rPr>
                <w:rFonts w:ascii="Arial" w:hAnsi="Arial" w:cs="Arial"/>
                <w:color w:val="FF0000"/>
                <w:highlight w:val="yellow"/>
              </w:rPr>
              <w:t>]</w:t>
            </w:r>
          </w:p>
        </w:tc>
        <w:tc>
          <w:tcPr>
            <w:tcW w:w="0" w:type="auto"/>
            <w:shd w:val="clear" w:color="auto" w:fill="auto"/>
          </w:tcPr>
          <w:p w14:paraId="3B08F992" w14:textId="042D32B4" w:rsidR="00812115" w:rsidRPr="00743DCE" w:rsidRDefault="00203BDB" w:rsidP="00812115">
            <w:pPr>
              <w:pStyle w:val="maintext"/>
              <w:ind w:firstLineChars="0" w:firstLine="0"/>
              <w:jc w:val="left"/>
              <w:rPr>
                <w:rFonts w:ascii="Arial" w:hAnsi="Arial" w:cs="Arial"/>
                <w:color w:val="000000"/>
                <w:sz w:val="18"/>
                <w:szCs w:val="18"/>
              </w:rPr>
            </w:pPr>
            <w:r w:rsidRPr="00203BDB">
              <w:rPr>
                <w:rFonts w:ascii="Arial" w:eastAsia="MS Mincho" w:hAnsi="Arial" w:cs="Arial"/>
                <w:color w:val="FF0000"/>
                <w:highlight w:val="yellow"/>
              </w:rPr>
              <w:t>FFS</w:t>
            </w:r>
          </w:p>
        </w:tc>
        <w:tc>
          <w:tcPr>
            <w:tcW w:w="0" w:type="auto"/>
            <w:shd w:val="clear" w:color="auto" w:fill="auto"/>
          </w:tcPr>
          <w:p w14:paraId="625B1D38" w14:textId="1C65322B"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eastAsia="SimSun" w:hAnsi="Arial" w:cs="Arial"/>
                <w:color w:val="FF0000"/>
                <w:lang w:eastAsia="zh-CN"/>
              </w:rPr>
              <w:t>No</w:t>
            </w:r>
          </w:p>
        </w:tc>
        <w:tc>
          <w:tcPr>
            <w:tcW w:w="0" w:type="auto"/>
            <w:shd w:val="clear" w:color="auto" w:fill="auto"/>
          </w:tcPr>
          <w:p w14:paraId="5C7CDC9C" w14:textId="3B30DFF9"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3D2842C2" w14:textId="77777777" w:rsidR="00812115" w:rsidRPr="00743DCE" w:rsidRDefault="00812115" w:rsidP="00812115">
            <w:pPr>
              <w:pStyle w:val="maintext"/>
              <w:ind w:firstLineChars="0" w:firstLine="0"/>
              <w:jc w:val="left"/>
              <w:rPr>
                <w:rFonts w:ascii="Arial" w:hAnsi="Arial" w:cs="Arial"/>
                <w:color w:val="000000"/>
                <w:sz w:val="18"/>
                <w:szCs w:val="18"/>
              </w:rPr>
            </w:pPr>
          </w:p>
        </w:tc>
        <w:tc>
          <w:tcPr>
            <w:tcW w:w="0" w:type="auto"/>
            <w:shd w:val="clear" w:color="auto" w:fill="auto"/>
          </w:tcPr>
          <w:p w14:paraId="4C95F081" w14:textId="5D253311" w:rsidR="00812115" w:rsidRPr="00743DCE" w:rsidRDefault="00812115" w:rsidP="00812115">
            <w:pPr>
              <w:pStyle w:val="maintext"/>
              <w:ind w:firstLineChars="0" w:firstLine="0"/>
              <w:jc w:val="left"/>
              <w:rPr>
                <w:rFonts w:ascii="Arial" w:hAnsi="Arial" w:cs="Arial"/>
                <w:color w:val="000000"/>
                <w:sz w:val="18"/>
                <w:szCs w:val="18"/>
              </w:rPr>
            </w:pPr>
            <w:r w:rsidRPr="003D2FFF">
              <w:rPr>
                <w:rFonts w:ascii="Arial" w:hAnsi="Arial" w:cs="Arial"/>
                <w:color w:val="FF0000"/>
              </w:rPr>
              <w:t>Per band</w:t>
            </w:r>
          </w:p>
        </w:tc>
        <w:tc>
          <w:tcPr>
            <w:tcW w:w="0" w:type="auto"/>
            <w:shd w:val="clear" w:color="auto" w:fill="auto"/>
          </w:tcPr>
          <w:p w14:paraId="2F387183" w14:textId="5E6EE695"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2367709B" w14:textId="4EB5E8B2"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52579EC2" w14:textId="0907AAB1" w:rsidR="00812115" w:rsidRPr="00743DCE" w:rsidRDefault="00812115" w:rsidP="00812115">
            <w:pPr>
              <w:pStyle w:val="maintext"/>
              <w:ind w:firstLineChars="0" w:firstLine="0"/>
              <w:jc w:val="left"/>
              <w:rPr>
                <w:rFonts w:ascii="Arial" w:hAnsi="Arial" w:cs="Arial"/>
                <w:color w:val="000000"/>
                <w:sz w:val="18"/>
                <w:szCs w:val="18"/>
              </w:rPr>
            </w:pPr>
            <w:r>
              <w:rPr>
                <w:rFonts w:ascii="Arial" w:hAnsi="Arial" w:cs="Arial"/>
                <w:color w:val="FF0000"/>
              </w:rPr>
              <w:t>n/a</w:t>
            </w:r>
          </w:p>
        </w:tc>
        <w:tc>
          <w:tcPr>
            <w:tcW w:w="0" w:type="auto"/>
            <w:shd w:val="clear" w:color="auto" w:fill="auto"/>
          </w:tcPr>
          <w:p w14:paraId="06725804" w14:textId="1A3299EA" w:rsidR="00812115" w:rsidRPr="00743DCE" w:rsidRDefault="00812115" w:rsidP="00812115">
            <w:pPr>
              <w:pStyle w:val="maintext"/>
              <w:ind w:firstLineChars="0" w:firstLine="0"/>
              <w:jc w:val="left"/>
              <w:rPr>
                <w:rFonts w:ascii="Arial" w:hAnsi="Arial" w:cs="Arial"/>
                <w:color w:val="000000"/>
                <w:sz w:val="18"/>
                <w:szCs w:val="18"/>
              </w:rPr>
            </w:pPr>
            <w:r w:rsidRPr="00205CB7">
              <w:rPr>
                <w:rFonts w:ascii="Arial" w:eastAsia="SimSun" w:hAnsi="Arial" w:cs="Arial"/>
                <w:color w:val="FF0000"/>
                <w:highlight w:val="yellow"/>
              </w:rPr>
              <w:t>[Need for location server to know if the feature is supported]</w:t>
            </w:r>
          </w:p>
        </w:tc>
        <w:tc>
          <w:tcPr>
            <w:tcW w:w="0" w:type="auto"/>
            <w:shd w:val="clear" w:color="auto" w:fill="auto"/>
          </w:tcPr>
          <w:p w14:paraId="6BA73544" w14:textId="3D1190C3" w:rsidR="00812115" w:rsidRPr="00743DCE" w:rsidRDefault="00812115" w:rsidP="00812115">
            <w:pPr>
              <w:pStyle w:val="maintext"/>
              <w:ind w:firstLineChars="0" w:firstLine="0"/>
              <w:jc w:val="left"/>
              <w:rPr>
                <w:rFonts w:ascii="Arial" w:hAnsi="Arial" w:cs="Arial"/>
                <w:color w:val="000000"/>
                <w:sz w:val="18"/>
                <w:szCs w:val="18"/>
              </w:rPr>
            </w:pPr>
            <w:r w:rsidRPr="00743DCE">
              <w:rPr>
                <w:rFonts w:ascii="Arial" w:eastAsia="SimSun" w:hAnsi="Arial" w:cs="Arial"/>
                <w:color w:val="FF0000"/>
              </w:rPr>
              <w:t>Optional with capability signaling.</w:t>
            </w:r>
          </w:p>
        </w:tc>
      </w:tr>
    </w:tbl>
    <w:p w14:paraId="7150CC58" w14:textId="77777777" w:rsidR="00551984" w:rsidRDefault="00551984" w:rsidP="00B9024D">
      <w:pPr>
        <w:rPr>
          <w:rFonts w:ascii="Calibri" w:hAnsi="Calibri" w:cs="Arial"/>
          <w:b/>
        </w:rPr>
      </w:pPr>
    </w:p>
    <w:p w14:paraId="32DF8B28" w14:textId="3A60D9E7" w:rsidR="00B33522" w:rsidRDefault="00FC3517" w:rsidP="00B9024D">
      <w:pPr>
        <w:rPr>
          <w:rFonts w:ascii="Calibri" w:hAnsi="Calibri" w:cs="Arial"/>
          <w:b/>
        </w:rPr>
      </w:pPr>
      <w:r w:rsidRPr="008F6BEC">
        <w:rPr>
          <w:rFonts w:ascii="Calibri" w:hAnsi="Calibri" w:cs="Arial"/>
          <w:b/>
          <w:highlight w:val="green"/>
        </w:rPr>
        <w:t>Agreement:</w:t>
      </w:r>
      <w:r w:rsidR="00B3352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78"/>
        <w:gridCol w:w="4536"/>
        <w:gridCol w:w="3824"/>
        <w:gridCol w:w="594"/>
        <w:gridCol w:w="472"/>
        <w:gridCol w:w="495"/>
        <w:gridCol w:w="4197"/>
        <w:gridCol w:w="726"/>
        <w:gridCol w:w="495"/>
        <w:gridCol w:w="495"/>
        <w:gridCol w:w="495"/>
        <w:gridCol w:w="2484"/>
        <w:gridCol w:w="1435"/>
      </w:tblGrid>
      <w:tr w:rsidR="00256722" w:rsidRPr="00AC7F68" w14:paraId="773176D9" w14:textId="77777777" w:rsidTr="00233F4B">
        <w:tc>
          <w:tcPr>
            <w:tcW w:w="0" w:type="auto"/>
            <w:shd w:val="clear" w:color="auto" w:fill="auto"/>
          </w:tcPr>
          <w:p w14:paraId="404F7671"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000000" w:themeColor="text1"/>
              </w:rPr>
              <w:t>41. NR_pos_enh2</w:t>
            </w:r>
          </w:p>
        </w:tc>
        <w:tc>
          <w:tcPr>
            <w:tcW w:w="0" w:type="auto"/>
            <w:shd w:val="clear" w:color="auto" w:fill="auto"/>
          </w:tcPr>
          <w:p w14:paraId="437F9415"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000000" w:themeColor="text1"/>
              </w:rPr>
              <w:t>41-4-1</w:t>
            </w:r>
          </w:p>
        </w:tc>
        <w:tc>
          <w:tcPr>
            <w:tcW w:w="0" w:type="auto"/>
            <w:shd w:val="clear" w:color="auto" w:fill="auto"/>
          </w:tcPr>
          <w:p w14:paraId="1060CAF7" w14:textId="77777777" w:rsidR="009F68F0" w:rsidRPr="00FC3517" w:rsidRDefault="009F68F0" w:rsidP="009F68F0">
            <w:pPr>
              <w:pStyle w:val="maintext"/>
              <w:ind w:firstLineChars="0" w:firstLine="0"/>
              <w:jc w:val="left"/>
              <w:rPr>
                <w:rFonts w:ascii="Arial" w:hAnsi="Arial" w:cs="Arial"/>
                <w:color w:val="000000"/>
              </w:rPr>
            </w:pPr>
            <w:r w:rsidRPr="00FC3517">
              <w:rPr>
                <w:rFonts w:ascii="Arial" w:eastAsia="SimSun" w:hAnsi="Arial" w:cs="Arial"/>
                <w:color w:val="000000" w:themeColor="text1"/>
                <w:lang w:eastAsia="zh-CN"/>
              </w:rPr>
              <w:t xml:space="preserve">DL PRS processing capabilities for aggregated PRS processing </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of 2 PFLs</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 xml:space="preserve"> in intra-band contiguous </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within a MG</w:t>
            </w:r>
            <w:r w:rsidRPr="00FC3517">
              <w:rPr>
                <w:rFonts w:ascii="Arial" w:eastAsia="SimSun" w:hAnsi="Arial" w:cs="Arial"/>
                <w:strike/>
                <w:color w:val="FF0000"/>
                <w:lang w:eastAsia="zh-CN"/>
              </w:rPr>
              <w:t>]</w:t>
            </w:r>
            <w:r w:rsidRPr="00FC3517">
              <w:rPr>
                <w:rFonts w:ascii="Arial" w:eastAsia="SimSun" w:hAnsi="Arial" w:cs="Arial"/>
                <w:color w:val="000000" w:themeColor="text1"/>
                <w:lang w:eastAsia="zh-CN"/>
              </w:rPr>
              <w:t xml:space="preserve"> </w:t>
            </w:r>
            <w:r w:rsidRPr="00FC3517">
              <w:rPr>
                <w:rFonts w:ascii="Arial" w:eastAsia="SimSun" w:hAnsi="Arial" w:cs="Arial"/>
                <w:strike/>
                <w:color w:val="FF0000"/>
                <w:lang w:eastAsia="zh-CN"/>
              </w:rPr>
              <w:t>[</w:t>
            </w:r>
            <w:r w:rsidRPr="00FC3517">
              <w:rPr>
                <w:rFonts w:ascii="Arial" w:eastAsia="SimSun" w:hAnsi="Arial" w:cs="Arial"/>
                <w:color w:val="000000" w:themeColor="text1"/>
                <w:lang w:val="en-US" w:eastAsia="zh-CN"/>
              </w:rPr>
              <w:t>for RRC_CONNECTED sate</w:t>
            </w:r>
            <w:r w:rsidRPr="00FC3517">
              <w:rPr>
                <w:rFonts w:ascii="Arial" w:eastAsia="SimSun" w:hAnsi="Arial" w:cs="Arial"/>
                <w:strike/>
                <w:color w:val="FF0000"/>
                <w:lang w:val="en-US" w:eastAsia="zh-CN"/>
              </w:rPr>
              <w:t>, RRC_INACTIVE state, RRC_IDLE]</w:t>
            </w:r>
          </w:p>
        </w:tc>
        <w:tc>
          <w:tcPr>
            <w:tcW w:w="0" w:type="auto"/>
            <w:shd w:val="clear" w:color="auto" w:fill="auto"/>
          </w:tcPr>
          <w:p w14:paraId="6C571755" w14:textId="77777777" w:rsidR="009F68F0" w:rsidRPr="00FC3517" w:rsidRDefault="009F68F0" w:rsidP="009F68F0">
            <w:pPr>
              <w:rPr>
                <w:rFonts w:eastAsia="SimSun" w:cs="Arial"/>
                <w:strike/>
                <w:color w:val="000000" w:themeColor="text1"/>
                <w:highlight w:val="yellow"/>
                <w:lang w:eastAsia="zh-CN"/>
              </w:rPr>
            </w:pPr>
            <w:r w:rsidRPr="00FC3517">
              <w:rPr>
                <w:rFonts w:eastAsia="SimSun" w:cs="Arial"/>
                <w:strike/>
                <w:color w:val="FF0000"/>
                <w:lang w:eastAsia="zh-CN"/>
              </w:rPr>
              <w:t>FFS: separate row for number of PFLs</w:t>
            </w:r>
          </w:p>
          <w:p w14:paraId="11A433EB"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strike/>
                <w:color w:val="FF0000"/>
                <w:lang w:eastAsia="zh-CN"/>
              </w:rPr>
              <w:t>FFS: total aggregated BW and BW combinations</w:t>
            </w:r>
          </w:p>
          <w:p w14:paraId="6219F009" w14:textId="4046239F"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1. Maximum </w:t>
            </w:r>
            <w:r w:rsidR="00F138A4" w:rsidRPr="00FC3517">
              <w:rPr>
                <w:rFonts w:ascii="Arial" w:eastAsia="SimSun" w:hAnsi="Arial" w:cs="Arial"/>
                <w:color w:val="FF0000"/>
                <w:lang w:val="en-US" w:eastAsia="zh-CN"/>
              </w:rPr>
              <w:t xml:space="preserve">aggregated </w:t>
            </w:r>
            <w:r w:rsidRPr="00FC3517">
              <w:rPr>
                <w:rFonts w:ascii="Arial" w:eastAsia="SimSun" w:hAnsi="Arial" w:cs="Arial"/>
                <w:color w:val="FF0000"/>
                <w:lang w:val="en-US" w:eastAsia="zh-CN"/>
              </w:rPr>
              <w:t>DL PRS bandwidth in MHz, which is supported and reported by UE</w:t>
            </w:r>
          </w:p>
          <w:p w14:paraId="126AB821" w14:textId="3F75AD07" w:rsidR="00F138A4" w:rsidRPr="00FC3517" w:rsidRDefault="00F138A4"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lastRenderedPageBreak/>
              <w:t>2. Maximum DL PRS bandwidth in MHz, per PFL</w:t>
            </w:r>
          </w:p>
          <w:p w14:paraId="03E9747A" w14:textId="2D7915B9" w:rsidR="009F68F0" w:rsidRPr="00FC3517" w:rsidRDefault="00873248"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F138A4" w:rsidRPr="00FC3517">
              <w:rPr>
                <w:rFonts w:ascii="Arial" w:eastAsia="SimSun" w:hAnsi="Arial" w:cs="Arial"/>
                <w:color w:val="FF0000"/>
                <w:highlight w:val="yellow"/>
                <w:lang w:val="en-US" w:eastAsia="zh-CN"/>
              </w:rPr>
              <w:t>3</w:t>
            </w:r>
            <w:r w:rsidR="009F68F0" w:rsidRPr="00FC3517">
              <w:rPr>
                <w:rFonts w:ascii="Arial" w:eastAsia="SimSun" w:hAnsi="Arial" w:cs="Arial"/>
                <w:color w:val="FF0000"/>
                <w:highlight w:val="yellow"/>
                <w:lang w:val="en-US" w:eastAsia="zh-CN"/>
              </w:rPr>
              <w:t>. DL PRS buffering capability: Type 1 or Type 2</w:t>
            </w:r>
            <w:r w:rsidRPr="00FC3517">
              <w:rPr>
                <w:rFonts w:ascii="Arial" w:eastAsia="SimSun" w:hAnsi="Arial" w:cs="Arial"/>
                <w:color w:val="FF0000"/>
                <w:highlight w:val="yellow"/>
                <w:lang w:val="en-US" w:eastAsia="zh-CN"/>
              </w:rPr>
              <w:t>]</w:t>
            </w:r>
          </w:p>
          <w:p w14:paraId="13B003BD" w14:textId="1520C0F0" w:rsidR="009F68F0" w:rsidRPr="00FC3517" w:rsidRDefault="00F138A4"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4</w:t>
            </w:r>
            <w:r w:rsidR="009F68F0" w:rsidRPr="00FC3517">
              <w:rPr>
                <w:rFonts w:ascii="Arial" w:eastAsia="SimSun" w:hAnsi="Arial" w:cs="Arial"/>
                <w:color w:val="FF0000"/>
                <w:lang w:val="en-US" w:eastAsia="zh-CN"/>
              </w:rPr>
              <w:t xml:space="preserve">. Duration of DL PRS symbols N in units of ms a UE can process every T ms assuming </w:t>
            </w:r>
            <w:r w:rsidR="00FC3517"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maximum DL PRS bandwidth in MHz</w:t>
            </w:r>
            <w:r w:rsidR="00FC3517" w:rsidRPr="00FC3517">
              <w:rPr>
                <w:rFonts w:ascii="Arial" w:eastAsia="SimSun" w:hAnsi="Arial" w:cs="Arial"/>
                <w:color w:val="FF0000"/>
                <w:highlight w:val="yellow"/>
                <w:lang w:val="en-US" w:eastAsia="zh-CN"/>
              </w:rPr>
              <w:t>]</w:t>
            </w:r>
            <w:r w:rsidR="009F68F0" w:rsidRPr="00FC3517">
              <w:rPr>
                <w:rFonts w:ascii="Arial" w:eastAsia="SimSun" w:hAnsi="Arial" w:cs="Arial"/>
                <w:color w:val="FF0000"/>
                <w:lang w:val="en-US" w:eastAsia="zh-CN"/>
              </w:rPr>
              <w:t>, which is supported and reported by UE.</w:t>
            </w:r>
          </w:p>
          <w:p w14:paraId="6426FB28" w14:textId="74D0118F" w:rsidR="009F68F0" w:rsidRPr="00FC3517" w:rsidRDefault="008F6BEC"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FC3517" w:rsidRPr="00FC3517">
              <w:rPr>
                <w:rFonts w:ascii="Arial" w:eastAsia="SimSun" w:hAnsi="Arial" w:cs="Arial"/>
                <w:color w:val="FF0000"/>
                <w:highlight w:val="yellow"/>
                <w:lang w:val="en-US" w:eastAsia="zh-CN"/>
              </w:rPr>
              <w:t>5</w:t>
            </w:r>
            <w:r w:rsidR="009F68F0" w:rsidRPr="00FC3517">
              <w:rPr>
                <w:rFonts w:ascii="Arial" w:eastAsia="SimSun" w:hAnsi="Arial" w:cs="Arial"/>
                <w:color w:val="FF0000"/>
                <w:highlight w:val="yellow"/>
                <w:lang w:val="en-US" w:eastAsia="zh-CN"/>
              </w:rPr>
              <w:t xml:space="preserve">. Max number of DL PRS resources </w:t>
            </w:r>
            <w:r w:rsidR="00F138A4" w:rsidRPr="00FC3517">
              <w:rPr>
                <w:rFonts w:ascii="Arial" w:eastAsia="SimSun" w:hAnsi="Arial" w:cs="Arial"/>
                <w:color w:val="FF0000"/>
                <w:highlight w:val="yellow"/>
                <w:lang w:val="en-US" w:eastAsia="zh-CN"/>
              </w:rPr>
              <w:t xml:space="preserve">per PFL </w:t>
            </w:r>
            <w:r w:rsidR="009F68F0" w:rsidRPr="00FC3517">
              <w:rPr>
                <w:rFonts w:ascii="Arial" w:eastAsia="SimSun" w:hAnsi="Arial" w:cs="Arial"/>
                <w:color w:val="FF0000"/>
                <w:highlight w:val="yellow"/>
                <w:lang w:val="en-US" w:eastAsia="zh-CN"/>
              </w:rPr>
              <w:t>that UE can process in a slot under it</w:t>
            </w:r>
            <w:r w:rsidRPr="00FC3517">
              <w:rPr>
                <w:rFonts w:ascii="Arial" w:eastAsia="SimSun" w:hAnsi="Arial" w:cs="Arial"/>
                <w:color w:val="FF0000"/>
                <w:highlight w:val="yellow"/>
                <w:lang w:val="en-US" w:eastAsia="zh-CN"/>
              </w:rPr>
              <w:t>]</w:t>
            </w:r>
          </w:p>
        </w:tc>
        <w:tc>
          <w:tcPr>
            <w:tcW w:w="0" w:type="auto"/>
            <w:shd w:val="clear" w:color="auto" w:fill="auto"/>
          </w:tcPr>
          <w:p w14:paraId="467E214C" w14:textId="61B26B88" w:rsidR="009F68F0" w:rsidRPr="00FC3517" w:rsidRDefault="00873248" w:rsidP="009F68F0">
            <w:pPr>
              <w:pStyle w:val="maintext"/>
              <w:ind w:firstLineChars="0" w:firstLine="0"/>
              <w:jc w:val="left"/>
              <w:rPr>
                <w:rFonts w:ascii="Arial" w:hAnsi="Arial" w:cs="Arial"/>
                <w:color w:val="000000"/>
              </w:rPr>
            </w:pPr>
            <w:r w:rsidRPr="00FC3517">
              <w:rPr>
                <w:rFonts w:ascii="Arial" w:eastAsia="MS Mincho" w:hAnsi="Arial" w:cs="Arial"/>
                <w:color w:val="FF0000"/>
                <w:highlight w:val="yellow"/>
              </w:rPr>
              <w:lastRenderedPageBreak/>
              <w:t>FFS</w:t>
            </w:r>
          </w:p>
        </w:tc>
        <w:tc>
          <w:tcPr>
            <w:tcW w:w="0" w:type="auto"/>
            <w:shd w:val="clear" w:color="auto" w:fill="auto"/>
          </w:tcPr>
          <w:p w14:paraId="6FD02C6F" w14:textId="38E8D6A8" w:rsidR="009F68F0" w:rsidRPr="00FC3517" w:rsidRDefault="009F68F0" w:rsidP="009F68F0">
            <w:pPr>
              <w:pStyle w:val="maintext"/>
              <w:ind w:firstLineChars="0" w:firstLine="0"/>
              <w:jc w:val="left"/>
              <w:rPr>
                <w:rFonts w:ascii="Arial" w:hAnsi="Arial" w:cs="Arial"/>
                <w:color w:val="000000"/>
              </w:rPr>
            </w:pPr>
            <w:r w:rsidRPr="00FC3517">
              <w:rPr>
                <w:rFonts w:ascii="Arial" w:eastAsia="MS Mincho" w:hAnsi="Arial" w:cs="Arial"/>
                <w:color w:val="FF0000"/>
              </w:rPr>
              <w:t>No</w:t>
            </w:r>
          </w:p>
        </w:tc>
        <w:tc>
          <w:tcPr>
            <w:tcW w:w="0" w:type="auto"/>
            <w:shd w:val="clear" w:color="auto" w:fill="auto"/>
          </w:tcPr>
          <w:p w14:paraId="204597A3" w14:textId="6234483C"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28D6FEB1" w14:textId="2A264EE2" w:rsidR="009F68F0" w:rsidRPr="00FC3517" w:rsidRDefault="00256722" w:rsidP="009F68F0">
            <w:pPr>
              <w:pStyle w:val="maintext"/>
              <w:ind w:firstLineChars="0" w:firstLine="0"/>
              <w:jc w:val="left"/>
              <w:rPr>
                <w:rFonts w:ascii="Arial" w:hAnsi="Arial" w:cs="Arial"/>
                <w:color w:val="000000"/>
              </w:rPr>
            </w:pPr>
            <w:r w:rsidRPr="00FC3517">
              <w:rPr>
                <w:rFonts w:ascii="Arial" w:hAnsi="Arial" w:cs="Arial"/>
                <w:color w:val="FF0000"/>
                <w:lang w:val="en-US"/>
              </w:rPr>
              <w:t xml:space="preserve">DL PRS processing capabilities for aggregated PRS processing of 2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5AF581CC" w14:textId="72991057"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Per band</w:t>
            </w:r>
          </w:p>
        </w:tc>
        <w:tc>
          <w:tcPr>
            <w:tcW w:w="0" w:type="auto"/>
            <w:shd w:val="clear" w:color="auto" w:fill="auto"/>
          </w:tcPr>
          <w:p w14:paraId="1781637A" w14:textId="3CF1A091"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59D1F62B" w14:textId="33E11040"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66DDA7F6" w14:textId="1863C4FC" w:rsidR="009F68F0" w:rsidRPr="00FC3517" w:rsidRDefault="009F68F0" w:rsidP="009F68F0">
            <w:pPr>
              <w:pStyle w:val="maintext"/>
              <w:ind w:firstLineChars="0" w:firstLine="0"/>
              <w:jc w:val="left"/>
              <w:rPr>
                <w:rFonts w:ascii="Arial" w:hAnsi="Arial" w:cs="Arial"/>
                <w:color w:val="000000"/>
              </w:rPr>
            </w:pPr>
            <w:r w:rsidRPr="00FC3517">
              <w:rPr>
                <w:rFonts w:ascii="Arial" w:hAnsi="Arial" w:cs="Arial"/>
                <w:color w:val="FF0000"/>
              </w:rPr>
              <w:t>n/a</w:t>
            </w:r>
          </w:p>
        </w:tc>
        <w:tc>
          <w:tcPr>
            <w:tcW w:w="0" w:type="auto"/>
            <w:shd w:val="clear" w:color="auto" w:fill="auto"/>
          </w:tcPr>
          <w:p w14:paraId="7092B82A" w14:textId="2C503B1A"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775466B6" w14:textId="73856CB2"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7BF53BD1" w14:textId="2252F8C8"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04713FCA" w14:textId="47633CB6"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lastRenderedPageBreak/>
              <w:t>Component 2 candidate values:</w:t>
            </w:r>
          </w:p>
          <w:p w14:paraId="6C75C742" w14:textId="403D5AD1"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7D6A1420" w14:textId="21D918FC"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1F370AF0"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p>
          <w:p w14:paraId="0418CAB6" w14:textId="3FCF1D73" w:rsidR="009F68F0" w:rsidRPr="00FC3517" w:rsidRDefault="00873248"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Component 3 candidate values:</w:t>
            </w:r>
          </w:p>
          <w:p w14:paraId="4C80A7D8" w14:textId="1943242A"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 {8, 16, 20, 30, 40, 80, 160, 320, 640, 1280} ms</w:t>
            </w:r>
          </w:p>
          <w:p w14:paraId="7EB3F37D" w14:textId="2D9ECDE4"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N: {0.125, 0.25, 0.5, 1, 2, 4, 6, 8, 12, 16, 20, 25, 30, 32, 35, 40, 45, 50} ms]</w:t>
            </w:r>
          </w:p>
          <w:p w14:paraId="6F6637F9" w14:textId="77777777" w:rsidR="009F68F0" w:rsidRPr="00FC3517" w:rsidRDefault="009F68F0" w:rsidP="009F68F0">
            <w:pPr>
              <w:pStyle w:val="maintext"/>
              <w:ind w:firstLineChars="0" w:firstLine="0"/>
              <w:jc w:val="left"/>
              <w:rPr>
                <w:rFonts w:ascii="Arial" w:eastAsia="SimSun" w:hAnsi="Arial" w:cs="Arial"/>
                <w:color w:val="FF0000"/>
                <w:lang w:val="en-US" w:eastAsia="zh-CN"/>
              </w:rPr>
            </w:pPr>
          </w:p>
          <w:p w14:paraId="6FCE45C4" w14:textId="67FCA293" w:rsidR="009F68F0" w:rsidRPr="00FC3517" w:rsidRDefault="008F6BEC"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w:t>
            </w:r>
            <w:r w:rsidR="009F68F0" w:rsidRPr="00FC3517">
              <w:rPr>
                <w:rFonts w:ascii="Arial" w:eastAsia="SimSun" w:hAnsi="Arial" w:cs="Arial"/>
                <w:color w:val="FF0000"/>
                <w:highlight w:val="yellow"/>
                <w:lang w:val="en-US" w:eastAsia="zh-CN"/>
              </w:rPr>
              <w:t>Component 4 candidate values:</w:t>
            </w:r>
          </w:p>
          <w:p w14:paraId="1720E8AC" w14:textId="0DD964CC" w:rsidR="009F68F0" w:rsidRPr="00FC3517" w:rsidRDefault="009F68F0" w:rsidP="009F68F0">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60816820" w14:textId="43A5F3D4" w:rsidR="009F68F0" w:rsidRPr="00FC3517" w:rsidRDefault="009F68F0" w:rsidP="009F68F0">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5F8472B5" w14:textId="78ECD130" w:rsidR="009F68F0" w:rsidRPr="00FC3517" w:rsidRDefault="009F68F0" w:rsidP="009F68F0">
            <w:pPr>
              <w:pStyle w:val="maintext"/>
              <w:ind w:firstLineChars="0" w:firstLine="0"/>
              <w:jc w:val="left"/>
              <w:rPr>
                <w:rFonts w:ascii="Arial" w:hAnsi="Arial" w:cs="Arial"/>
                <w:color w:val="000000"/>
              </w:rPr>
            </w:pPr>
            <w:r w:rsidRPr="00FC3517">
              <w:rPr>
                <w:rFonts w:ascii="Arial" w:eastAsia="SimSun" w:hAnsi="Arial" w:cs="Arial"/>
                <w:color w:val="FF0000"/>
              </w:rPr>
              <w:lastRenderedPageBreak/>
              <w:t>Optional with capability signaling.</w:t>
            </w:r>
          </w:p>
        </w:tc>
      </w:tr>
      <w:tr w:rsidR="00873248" w:rsidRPr="00AC7F68" w14:paraId="73C05CAB" w14:textId="77777777" w:rsidTr="00233F4B">
        <w:tc>
          <w:tcPr>
            <w:tcW w:w="0" w:type="auto"/>
            <w:shd w:val="clear" w:color="auto" w:fill="auto"/>
          </w:tcPr>
          <w:p w14:paraId="2E586DEE" w14:textId="1FCC5B7C"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 NR_pos_enh2</w:t>
            </w:r>
          </w:p>
        </w:tc>
        <w:tc>
          <w:tcPr>
            <w:tcW w:w="0" w:type="auto"/>
            <w:shd w:val="clear" w:color="auto" w:fill="auto"/>
          </w:tcPr>
          <w:p w14:paraId="117E11B1" w14:textId="7686371C"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41-4-1a</w:t>
            </w:r>
          </w:p>
        </w:tc>
        <w:tc>
          <w:tcPr>
            <w:tcW w:w="0" w:type="auto"/>
            <w:shd w:val="clear" w:color="auto" w:fill="auto"/>
          </w:tcPr>
          <w:p w14:paraId="2C796FB2" w14:textId="003D7C86" w:rsidR="00873248" w:rsidRPr="00FC3517" w:rsidRDefault="00873248" w:rsidP="00873248">
            <w:pPr>
              <w:pStyle w:val="maintext"/>
              <w:ind w:firstLineChars="0" w:firstLine="0"/>
              <w:jc w:val="left"/>
              <w:rPr>
                <w:rFonts w:ascii="Arial" w:eastAsia="SimSun" w:hAnsi="Arial" w:cs="Arial"/>
                <w:color w:val="FF0000"/>
                <w:lang w:eastAsia="zh-CN"/>
              </w:rPr>
            </w:pPr>
            <w:r w:rsidRPr="00FC3517">
              <w:rPr>
                <w:rFonts w:ascii="Arial" w:eastAsia="SimSun" w:hAnsi="Arial" w:cs="Arial"/>
                <w:color w:val="FF0000"/>
                <w:lang w:eastAsia="zh-CN"/>
              </w:rPr>
              <w:t xml:space="preserve">DL PRS processing capabilities for aggregated PRS processing of 3 PFLs in intra-band contiguous within a MG </w:t>
            </w:r>
            <w:r w:rsidRPr="00FC3517">
              <w:rPr>
                <w:rFonts w:ascii="Arial" w:eastAsia="SimSun" w:hAnsi="Arial" w:cs="Arial"/>
                <w:color w:val="FF0000"/>
                <w:lang w:val="en-US" w:eastAsia="zh-CN"/>
              </w:rPr>
              <w:t>for RRC_CONNECTED sate</w:t>
            </w:r>
          </w:p>
        </w:tc>
        <w:tc>
          <w:tcPr>
            <w:tcW w:w="0" w:type="auto"/>
            <w:shd w:val="clear" w:color="auto" w:fill="auto"/>
          </w:tcPr>
          <w:p w14:paraId="0A3B0C03"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1648765B"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74F13B6D"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56ED2F7B"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4. Duration of DL PRS symbols N in units of ms a UE can process every T ms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49BEC293" w14:textId="64436FC0" w:rsidR="00873248" w:rsidRPr="00FC3517" w:rsidRDefault="00FC3517" w:rsidP="00FC3517">
            <w:pPr>
              <w:rPr>
                <w:rFonts w:eastAsia="SimSun" w:cs="Arial"/>
                <w:strike/>
                <w:color w:val="FF0000"/>
                <w:lang w:eastAsia="zh-CN"/>
              </w:rPr>
            </w:pPr>
            <w:r w:rsidRPr="00FC3517">
              <w:rPr>
                <w:rFonts w:eastAsia="SimSun" w:cs="Arial"/>
                <w:color w:val="FF0000"/>
                <w:highlight w:val="yellow"/>
                <w:lang w:eastAsia="zh-CN"/>
              </w:rPr>
              <w:t>[5. Max number of DL PRS resources per PFL that UE can process in a slot under it]</w:t>
            </w:r>
          </w:p>
        </w:tc>
        <w:tc>
          <w:tcPr>
            <w:tcW w:w="0" w:type="auto"/>
            <w:shd w:val="clear" w:color="auto" w:fill="auto"/>
          </w:tcPr>
          <w:p w14:paraId="363B631C" w14:textId="2705112C"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t>FFS</w:t>
            </w:r>
          </w:p>
        </w:tc>
        <w:tc>
          <w:tcPr>
            <w:tcW w:w="0" w:type="auto"/>
            <w:shd w:val="clear" w:color="auto" w:fill="auto"/>
          </w:tcPr>
          <w:p w14:paraId="1F55FD9E" w14:textId="34D0B77E"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40EF6513" w14:textId="461C3F4E"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B05591A" w14:textId="7A83FE45"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3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5738140F" w14:textId="7E585275"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1D666695" w14:textId="1D604C31"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C7A2184" w14:textId="1257A6AE"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464B86A" w14:textId="47A2218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1EBFF7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45B5765D"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5D8AB5B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2D69DE7C"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51890CF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11C267D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6A16B1B1"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03ABC68B"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6FEC83E8"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 {8, 16, 20, 30, 40, 80, 160, 320, 640, 1280} ms</w:t>
            </w:r>
          </w:p>
          <w:p w14:paraId="5F8D4B13"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lastRenderedPageBreak/>
              <w:t>b) N: {0.125, 0.25, 0.5, 1, 2, 4, 6, 8, 12, 16, 20, 25, 30, 32, 35, 40, 45, 50} ms]</w:t>
            </w:r>
          </w:p>
          <w:p w14:paraId="4A85F20A"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0FA3572E"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0854489F"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5703B743" w14:textId="2472A520"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449A6FD0" w14:textId="5D357A4A"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lastRenderedPageBreak/>
              <w:t>Optional with capability signaling.</w:t>
            </w:r>
          </w:p>
        </w:tc>
      </w:tr>
      <w:tr w:rsidR="00873248" w:rsidRPr="00AC7F68" w14:paraId="00186076" w14:textId="77777777" w:rsidTr="00233F4B">
        <w:tc>
          <w:tcPr>
            <w:tcW w:w="0" w:type="auto"/>
            <w:shd w:val="clear" w:color="auto" w:fill="auto"/>
          </w:tcPr>
          <w:p w14:paraId="69FF6AC8" w14:textId="27909F7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 NR_pos_enh2</w:t>
            </w:r>
          </w:p>
        </w:tc>
        <w:tc>
          <w:tcPr>
            <w:tcW w:w="0" w:type="auto"/>
            <w:shd w:val="clear" w:color="auto" w:fill="auto"/>
          </w:tcPr>
          <w:p w14:paraId="06B0697B" w14:textId="65B00E6F"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41-4-1</w:t>
            </w:r>
            <w:r w:rsidR="00FC3517" w:rsidRPr="00FC3517">
              <w:rPr>
                <w:rFonts w:ascii="Arial" w:hAnsi="Arial" w:cs="Arial"/>
                <w:color w:val="FF0000"/>
              </w:rPr>
              <w:t>b</w:t>
            </w:r>
          </w:p>
        </w:tc>
        <w:tc>
          <w:tcPr>
            <w:tcW w:w="0" w:type="auto"/>
            <w:shd w:val="clear" w:color="auto" w:fill="auto"/>
          </w:tcPr>
          <w:p w14:paraId="38CB3999" w14:textId="4C2DA367" w:rsidR="00873248" w:rsidRPr="00FC3517" w:rsidRDefault="00873248" w:rsidP="00873248">
            <w:pPr>
              <w:pStyle w:val="maintext"/>
              <w:ind w:firstLineChars="0" w:firstLine="0"/>
              <w:jc w:val="left"/>
              <w:rPr>
                <w:rFonts w:ascii="Arial" w:eastAsia="SimSun" w:hAnsi="Arial" w:cs="Arial"/>
                <w:color w:val="FF0000"/>
                <w:lang w:eastAsia="zh-CN"/>
              </w:rPr>
            </w:pPr>
            <w:r w:rsidRPr="00FC3517">
              <w:rPr>
                <w:rFonts w:ascii="Arial" w:eastAsia="SimSun" w:hAnsi="Arial" w:cs="Arial"/>
                <w:color w:val="FF0000"/>
                <w:lang w:eastAsia="zh-CN"/>
              </w:rPr>
              <w:t xml:space="preserve">DL PRS processing capabilities for aggregated PRS processing of 2 PFLs in intra-band contiguous </w:t>
            </w:r>
            <w:r w:rsidRPr="00FC3517">
              <w:rPr>
                <w:rFonts w:ascii="Arial" w:eastAsia="SimSun" w:hAnsi="Arial" w:cs="Arial"/>
                <w:color w:val="FF0000"/>
                <w:lang w:val="en-US" w:eastAsia="zh-CN"/>
              </w:rPr>
              <w:t>for RRC_IDLE and RRC_INACTIVE sate</w:t>
            </w:r>
          </w:p>
        </w:tc>
        <w:tc>
          <w:tcPr>
            <w:tcW w:w="0" w:type="auto"/>
            <w:shd w:val="clear" w:color="auto" w:fill="auto"/>
          </w:tcPr>
          <w:p w14:paraId="59900292"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04BF73D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3FCB6F3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3DDCA8CC"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4. Duration of DL PRS symbols N in units of ms a UE can process every T ms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676D78F9" w14:textId="55448209" w:rsidR="00873248" w:rsidRPr="00FC3517" w:rsidRDefault="00FC3517" w:rsidP="00FC3517">
            <w:pPr>
              <w:pStyle w:val="maintext"/>
              <w:ind w:firstLineChars="0" w:firstLine="0"/>
              <w:jc w:val="left"/>
              <w:rPr>
                <w:rFonts w:ascii="Arial" w:eastAsia="SimSun" w:hAnsi="Arial" w:cs="Arial"/>
                <w:strike/>
                <w:color w:val="FF0000"/>
                <w:lang w:eastAsia="zh-CN"/>
              </w:rPr>
            </w:pPr>
            <w:r w:rsidRPr="00FC3517">
              <w:rPr>
                <w:rFonts w:ascii="Arial" w:eastAsia="SimSun" w:hAnsi="Arial" w:cs="Arial"/>
                <w:color w:val="FF0000"/>
                <w:highlight w:val="yellow"/>
                <w:lang w:val="en-US" w:eastAsia="zh-CN"/>
              </w:rPr>
              <w:t>[5. Max number of DL PRS resources per PFL that UE can process in a slot under it]</w:t>
            </w:r>
          </w:p>
        </w:tc>
        <w:tc>
          <w:tcPr>
            <w:tcW w:w="0" w:type="auto"/>
            <w:shd w:val="clear" w:color="auto" w:fill="auto"/>
          </w:tcPr>
          <w:p w14:paraId="6DC6D2DA" w14:textId="7CBEE323"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t>FFS</w:t>
            </w:r>
          </w:p>
        </w:tc>
        <w:tc>
          <w:tcPr>
            <w:tcW w:w="0" w:type="auto"/>
            <w:shd w:val="clear" w:color="auto" w:fill="auto"/>
          </w:tcPr>
          <w:p w14:paraId="7F93F2B2" w14:textId="315ABE04"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69D2A074" w14:textId="6CAF19A4"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506283D7" w14:textId="4DC69B77"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2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6E68B90D" w14:textId="58AAB46D"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429021C8" w14:textId="3D5781EF"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2E6CCB73" w14:textId="3757BE1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1EC5D3CB" w14:textId="2C5435F5"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5C14F9E8"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2BC41EBC"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1DDBE9E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18A8904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15B362A3"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1DDBCA3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13E8EF3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6A2D6E3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6BEA030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 {8, 16, 20, 30, 40, 80, 160, 320, 640, 1280} ms</w:t>
            </w:r>
          </w:p>
          <w:p w14:paraId="0B831596"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N: {0.125, 0.25, 0.5, 1, 2, 4, 6, 8, 12, 16, 20, 25, 30, 32, 35, 40, 45, 50} ms]</w:t>
            </w:r>
          </w:p>
          <w:p w14:paraId="3EDFE080"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2DB4738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7EBFF001"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265AE47F" w14:textId="246755E5"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 xml:space="preserve">b. FR2 bands: {1, 2, 4, 6, 8, 12, 16, 24, 32, 48, 64} </w:t>
            </w:r>
            <w:r w:rsidRPr="00FC3517">
              <w:rPr>
                <w:rFonts w:ascii="Arial" w:eastAsia="SimSun" w:hAnsi="Arial" w:cs="Arial"/>
                <w:color w:val="FF0000"/>
                <w:highlight w:val="yellow"/>
                <w:lang w:val="en-US" w:eastAsia="zh-CN"/>
              </w:rPr>
              <w:lastRenderedPageBreak/>
              <w:t>for each SCS: 60kHz, 120kHz]</w:t>
            </w:r>
          </w:p>
        </w:tc>
        <w:tc>
          <w:tcPr>
            <w:tcW w:w="0" w:type="auto"/>
            <w:shd w:val="clear" w:color="auto" w:fill="auto"/>
          </w:tcPr>
          <w:p w14:paraId="07FC9623" w14:textId="4095D8B5"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lastRenderedPageBreak/>
              <w:t>Optional with capability signaling.</w:t>
            </w:r>
          </w:p>
        </w:tc>
      </w:tr>
      <w:tr w:rsidR="00873248" w:rsidRPr="00AC7F68" w14:paraId="71FE00A2" w14:textId="77777777" w:rsidTr="00233F4B">
        <w:tc>
          <w:tcPr>
            <w:tcW w:w="0" w:type="auto"/>
            <w:shd w:val="clear" w:color="auto" w:fill="auto"/>
          </w:tcPr>
          <w:p w14:paraId="457F6950" w14:textId="137FA88E" w:rsidR="00873248" w:rsidRPr="00FC3517" w:rsidRDefault="00873248" w:rsidP="00873248">
            <w:pPr>
              <w:pStyle w:val="maintext"/>
              <w:ind w:firstLineChars="0" w:firstLine="0"/>
              <w:jc w:val="left"/>
              <w:rPr>
                <w:rFonts w:ascii="Arial" w:hAnsi="Arial" w:cs="Arial"/>
                <w:color w:val="000000" w:themeColor="text1"/>
              </w:rPr>
            </w:pPr>
            <w:r w:rsidRPr="00FC3517">
              <w:rPr>
                <w:rFonts w:ascii="Arial" w:hAnsi="Arial" w:cs="Arial"/>
                <w:color w:val="FF0000"/>
              </w:rPr>
              <w:t>41. NR_pos_enh2</w:t>
            </w:r>
          </w:p>
        </w:tc>
        <w:tc>
          <w:tcPr>
            <w:tcW w:w="0" w:type="auto"/>
            <w:shd w:val="clear" w:color="auto" w:fill="auto"/>
          </w:tcPr>
          <w:p w14:paraId="43F7F1F0" w14:textId="1BAD854F" w:rsidR="00873248" w:rsidRPr="00FC3517" w:rsidRDefault="00873248" w:rsidP="00873248">
            <w:pPr>
              <w:pStyle w:val="maintext"/>
              <w:ind w:firstLineChars="0" w:firstLine="0"/>
              <w:jc w:val="left"/>
              <w:rPr>
                <w:rFonts w:ascii="Arial" w:hAnsi="Arial" w:cs="Arial"/>
                <w:color w:val="000000" w:themeColor="text1"/>
              </w:rPr>
            </w:pPr>
            <w:r w:rsidRPr="00FC3517">
              <w:rPr>
                <w:rFonts w:ascii="Arial" w:hAnsi="Arial" w:cs="Arial"/>
                <w:color w:val="FF0000"/>
              </w:rPr>
              <w:t>41-4-1</w:t>
            </w:r>
            <w:r w:rsidR="00FC3517" w:rsidRPr="00FC3517">
              <w:rPr>
                <w:rFonts w:ascii="Arial" w:hAnsi="Arial" w:cs="Arial"/>
                <w:color w:val="FF0000"/>
              </w:rPr>
              <w:t>c</w:t>
            </w:r>
          </w:p>
        </w:tc>
        <w:tc>
          <w:tcPr>
            <w:tcW w:w="0" w:type="auto"/>
            <w:shd w:val="clear" w:color="auto" w:fill="auto"/>
          </w:tcPr>
          <w:p w14:paraId="1A094FCB" w14:textId="7E02CADE" w:rsidR="00873248" w:rsidRPr="00FC3517" w:rsidRDefault="00873248" w:rsidP="00873248">
            <w:pPr>
              <w:pStyle w:val="maintext"/>
              <w:ind w:firstLineChars="0" w:firstLine="0"/>
              <w:jc w:val="left"/>
              <w:rPr>
                <w:rFonts w:ascii="Arial" w:eastAsia="SimSun" w:hAnsi="Arial" w:cs="Arial"/>
                <w:color w:val="000000" w:themeColor="text1"/>
                <w:lang w:eastAsia="zh-CN"/>
              </w:rPr>
            </w:pPr>
            <w:r w:rsidRPr="00FC3517">
              <w:rPr>
                <w:rFonts w:ascii="Arial" w:eastAsia="SimSun" w:hAnsi="Arial" w:cs="Arial"/>
                <w:color w:val="FF0000"/>
                <w:lang w:eastAsia="zh-CN"/>
              </w:rPr>
              <w:t xml:space="preserve">DL PRS processing capabilities for aggregated PRS processing of 3 PFLs in intra-band contiguous </w:t>
            </w:r>
            <w:r w:rsidRPr="00FC3517">
              <w:rPr>
                <w:rFonts w:ascii="Arial" w:eastAsia="SimSun" w:hAnsi="Arial" w:cs="Arial"/>
                <w:color w:val="FF0000"/>
                <w:lang w:val="en-US" w:eastAsia="zh-CN"/>
              </w:rPr>
              <w:t>for RRC_IDLE and RRC_INACTIVE sate</w:t>
            </w:r>
          </w:p>
        </w:tc>
        <w:tc>
          <w:tcPr>
            <w:tcW w:w="0" w:type="auto"/>
            <w:shd w:val="clear" w:color="auto" w:fill="auto"/>
          </w:tcPr>
          <w:p w14:paraId="62372ABA"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1. Maximum aggregated DL PRS bandwidth in MHz, which is supported and reported by UE</w:t>
            </w:r>
          </w:p>
          <w:p w14:paraId="796F19E7"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2. Maximum DL PRS bandwidth in MHz, per PFL</w:t>
            </w:r>
          </w:p>
          <w:p w14:paraId="3641A82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[3. DL PRS buffering capability: Type 1 or Type 2]</w:t>
            </w:r>
          </w:p>
          <w:p w14:paraId="68C101BA" w14:textId="77777777" w:rsidR="00FC3517" w:rsidRPr="00FC3517" w:rsidRDefault="00FC3517" w:rsidP="00FC3517">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 xml:space="preserve">4. Duration of DL PRS symbols N in units of ms a UE can process every T ms assuming </w:t>
            </w:r>
            <w:r w:rsidRPr="00FC3517">
              <w:rPr>
                <w:rFonts w:ascii="Arial" w:eastAsia="SimSun" w:hAnsi="Arial" w:cs="Arial"/>
                <w:color w:val="FF0000"/>
                <w:highlight w:val="yellow"/>
                <w:lang w:val="en-US" w:eastAsia="zh-CN"/>
              </w:rPr>
              <w:t>[maximum DL PRS bandwidth in MHz]</w:t>
            </w:r>
            <w:r w:rsidRPr="00FC3517">
              <w:rPr>
                <w:rFonts w:ascii="Arial" w:eastAsia="SimSun" w:hAnsi="Arial" w:cs="Arial"/>
                <w:color w:val="FF0000"/>
                <w:lang w:val="en-US" w:eastAsia="zh-CN"/>
              </w:rPr>
              <w:t>, which is supported and reported by UE.</w:t>
            </w:r>
          </w:p>
          <w:p w14:paraId="0FDDD0E5" w14:textId="4F6C314F" w:rsidR="00FC3517" w:rsidRPr="00FC3517" w:rsidRDefault="00FC3517" w:rsidP="00FC3517">
            <w:pPr>
              <w:pStyle w:val="maintext"/>
              <w:ind w:firstLineChars="0" w:firstLine="0"/>
              <w:jc w:val="left"/>
              <w:rPr>
                <w:rFonts w:ascii="Arial" w:eastAsia="SimSun" w:hAnsi="Arial" w:cs="Arial"/>
                <w:strike/>
                <w:color w:val="FF0000"/>
                <w:lang w:eastAsia="zh-CN"/>
              </w:rPr>
            </w:pPr>
            <w:r w:rsidRPr="00FC3517">
              <w:rPr>
                <w:rFonts w:ascii="Arial" w:eastAsia="SimSun" w:hAnsi="Arial" w:cs="Arial"/>
                <w:color w:val="FF0000"/>
                <w:highlight w:val="yellow"/>
                <w:lang w:val="en-US" w:eastAsia="zh-CN"/>
              </w:rPr>
              <w:t>[5. Max number of DL PRS resources per PFL that UE can process in a slot under it]</w:t>
            </w:r>
          </w:p>
          <w:p w14:paraId="7246DCC9" w14:textId="403D6AA3" w:rsidR="00873248" w:rsidRPr="00FC3517" w:rsidRDefault="00873248" w:rsidP="00873248">
            <w:pPr>
              <w:rPr>
                <w:rFonts w:eastAsia="SimSun" w:cs="Arial"/>
                <w:strike/>
                <w:color w:val="FF0000"/>
                <w:lang w:eastAsia="zh-CN"/>
              </w:rPr>
            </w:pPr>
          </w:p>
        </w:tc>
        <w:tc>
          <w:tcPr>
            <w:tcW w:w="0" w:type="auto"/>
            <w:shd w:val="clear" w:color="auto" w:fill="auto"/>
          </w:tcPr>
          <w:p w14:paraId="2390F425" w14:textId="71FA8055"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highlight w:val="yellow"/>
              </w:rPr>
              <w:t>FFS</w:t>
            </w:r>
          </w:p>
        </w:tc>
        <w:tc>
          <w:tcPr>
            <w:tcW w:w="0" w:type="auto"/>
            <w:shd w:val="clear" w:color="auto" w:fill="auto"/>
          </w:tcPr>
          <w:p w14:paraId="0AF3034A" w14:textId="337262B4" w:rsidR="00873248" w:rsidRPr="00FC3517" w:rsidRDefault="00873248" w:rsidP="00873248">
            <w:pPr>
              <w:pStyle w:val="maintext"/>
              <w:ind w:firstLineChars="0" w:firstLine="0"/>
              <w:jc w:val="left"/>
              <w:rPr>
                <w:rFonts w:ascii="Arial" w:eastAsia="MS Mincho" w:hAnsi="Arial" w:cs="Arial"/>
                <w:color w:val="FF0000"/>
              </w:rPr>
            </w:pPr>
            <w:r w:rsidRPr="00FC3517">
              <w:rPr>
                <w:rFonts w:ascii="Arial" w:eastAsia="MS Mincho" w:hAnsi="Arial" w:cs="Arial"/>
                <w:color w:val="FF0000"/>
              </w:rPr>
              <w:t>No</w:t>
            </w:r>
          </w:p>
        </w:tc>
        <w:tc>
          <w:tcPr>
            <w:tcW w:w="0" w:type="auto"/>
            <w:shd w:val="clear" w:color="auto" w:fill="auto"/>
          </w:tcPr>
          <w:p w14:paraId="27D1EB2D" w14:textId="57A09B40"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3B37E727" w14:textId="5FB1CE7B" w:rsidR="00873248" w:rsidRPr="00FC3517" w:rsidRDefault="00873248" w:rsidP="00873248">
            <w:pPr>
              <w:pStyle w:val="maintext"/>
              <w:ind w:firstLineChars="0" w:firstLine="0"/>
              <w:jc w:val="left"/>
              <w:rPr>
                <w:rFonts w:ascii="Arial" w:hAnsi="Arial" w:cs="Arial"/>
                <w:color w:val="FF0000"/>
                <w:lang w:val="en-US"/>
              </w:rPr>
            </w:pPr>
            <w:r w:rsidRPr="00FC3517">
              <w:rPr>
                <w:rFonts w:ascii="Arial" w:hAnsi="Arial" w:cs="Arial"/>
                <w:color w:val="FF0000"/>
                <w:lang w:val="en-US"/>
              </w:rPr>
              <w:t xml:space="preserve">DL PRS processing capabilities for aggregated PRS processing of 3 PFLs in intra-band contiguous </w:t>
            </w:r>
            <w:r w:rsidRPr="00FC3517">
              <w:rPr>
                <w:rFonts w:ascii="Arial" w:hAnsi="Arial" w:cs="Arial"/>
                <w:color w:val="FF0000"/>
                <w:highlight w:val="yellow"/>
                <w:lang w:val="en-US"/>
              </w:rPr>
              <w:t>[within a MG]</w:t>
            </w:r>
            <w:r w:rsidRPr="00FC3517">
              <w:rPr>
                <w:rFonts w:ascii="Arial" w:hAnsi="Arial" w:cs="Arial"/>
                <w:color w:val="FF0000"/>
                <w:lang w:val="en-US"/>
              </w:rPr>
              <w:t xml:space="preserve"> for RRC_CONNECTED sate</w:t>
            </w:r>
            <w:r w:rsidRPr="00FC3517">
              <w:rPr>
                <w:rFonts w:ascii="Arial" w:eastAsia="SimSun" w:hAnsi="Arial" w:cs="Arial"/>
                <w:color w:val="FF0000"/>
                <w:lang w:val="en-US" w:eastAsia="zh-CN"/>
              </w:rPr>
              <w:t xml:space="preserve"> is not supported</w:t>
            </w:r>
          </w:p>
        </w:tc>
        <w:tc>
          <w:tcPr>
            <w:tcW w:w="0" w:type="auto"/>
            <w:shd w:val="clear" w:color="auto" w:fill="auto"/>
          </w:tcPr>
          <w:p w14:paraId="6AAB99C8" w14:textId="2A6B42AB"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Per band</w:t>
            </w:r>
          </w:p>
        </w:tc>
        <w:tc>
          <w:tcPr>
            <w:tcW w:w="0" w:type="auto"/>
            <w:shd w:val="clear" w:color="auto" w:fill="auto"/>
          </w:tcPr>
          <w:p w14:paraId="54378CF5" w14:textId="68C5050A"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2278425" w14:textId="058257E3"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10563EB" w14:textId="6282A699" w:rsidR="00873248" w:rsidRPr="00FC3517" w:rsidRDefault="00873248" w:rsidP="00873248">
            <w:pPr>
              <w:pStyle w:val="maintext"/>
              <w:ind w:firstLineChars="0" w:firstLine="0"/>
              <w:jc w:val="left"/>
              <w:rPr>
                <w:rFonts w:ascii="Arial" w:hAnsi="Arial" w:cs="Arial"/>
                <w:color w:val="FF0000"/>
              </w:rPr>
            </w:pPr>
            <w:r w:rsidRPr="00FC3517">
              <w:rPr>
                <w:rFonts w:ascii="Arial" w:hAnsi="Arial" w:cs="Arial"/>
                <w:color w:val="FF0000"/>
              </w:rPr>
              <w:t>n/a</w:t>
            </w:r>
          </w:p>
        </w:tc>
        <w:tc>
          <w:tcPr>
            <w:tcW w:w="0" w:type="auto"/>
            <w:shd w:val="clear" w:color="auto" w:fill="auto"/>
          </w:tcPr>
          <w:p w14:paraId="70C53F81"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1 candidate values:</w:t>
            </w:r>
          </w:p>
          <w:p w14:paraId="5A222196"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{5, 10, 20, 40, 50, 80, 100}</w:t>
            </w:r>
          </w:p>
          <w:p w14:paraId="6A6F5CB8"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{50, 100, 200, 400}]</w:t>
            </w:r>
          </w:p>
          <w:p w14:paraId="4D44E7E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lang w:val="en-US" w:eastAsia="zh-CN"/>
              </w:rPr>
              <w:t>Component 2 candidate values:</w:t>
            </w:r>
          </w:p>
          <w:p w14:paraId="678108FE"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Type 1 – sub-slot/symbol level buffering</w:t>
            </w:r>
          </w:p>
          <w:p w14:paraId="5C42D91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Type 2 – slot level buffering]</w:t>
            </w:r>
          </w:p>
          <w:p w14:paraId="0B8EC82F"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7FA26679"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[Component 3 candidate values:</w:t>
            </w:r>
          </w:p>
          <w:p w14:paraId="1442210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T: {8, 16, 20, 30, 40, 80, 160, 320, 640, 1280} ms</w:t>
            </w:r>
          </w:p>
          <w:p w14:paraId="47F9C0C4"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N: {0.125, 0.25, 0.5, 1, 2, 4, 6, 8, 12, 16, 20, 25, 30, 32, 35, 40, 45, 50} ms]</w:t>
            </w:r>
          </w:p>
          <w:p w14:paraId="5364F405" w14:textId="77777777" w:rsidR="00873248" w:rsidRPr="00FC3517" w:rsidRDefault="00873248" w:rsidP="00873248">
            <w:pPr>
              <w:pStyle w:val="maintext"/>
              <w:ind w:firstLineChars="0" w:firstLine="0"/>
              <w:jc w:val="left"/>
              <w:rPr>
                <w:rFonts w:ascii="Arial" w:eastAsia="SimSun" w:hAnsi="Arial" w:cs="Arial"/>
                <w:color w:val="FF0000"/>
                <w:lang w:val="en-US" w:eastAsia="zh-CN"/>
              </w:rPr>
            </w:pPr>
          </w:p>
          <w:p w14:paraId="62F25555"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[Component 4 candidate values:</w:t>
            </w:r>
          </w:p>
          <w:p w14:paraId="05C07ED7" w14:textId="77777777" w:rsidR="00873248" w:rsidRPr="00FC3517" w:rsidRDefault="00873248" w:rsidP="00873248">
            <w:pPr>
              <w:pStyle w:val="maintext"/>
              <w:ind w:firstLineChars="0" w:firstLine="0"/>
              <w:jc w:val="left"/>
              <w:rPr>
                <w:rFonts w:ascii="Arial" w:eastAsia="SimSun" w:hAnsi="Arial" w:cs="Arial"/>
                <w:color w:val="FF0000"/>
                <w:highlight w:val="yellow"/>
                <w:lang w:val="en-US" w:eastAsia="zh-CN"/>
              </w:rPr>
            </w:pPr>
            <w:r w:rsidRPr="00FC3517">
              <w:rPr>
                <w:rFonts w:ascii="Arial" w:eastAsia="SimSun" w:hAnsi="Arial" w:cs="Arial"/>
                <w:color w:val="FF0000"/>
                <w:highlight w:val="yellow"/>
                <w:lang w:val="en-US" w:eastAsia="zh-CN"/>
              </w:rPr>
              <w:t>a. FR1 bands: {1, 2, 4, 6, 8, 12, 16, 24, 32, 48, 64} for each SCS: 15kHz, 30kHz, 60kHz</w:t>
            </w:r>
          </w:p>
          <w:p w14:paraId="76D71E89" w14:textId="44CEB33B" w:rsidR="00873248" w:rsidRPr="00FC3517" w:rsidRDefault="00873248" w:rsidP="00873248">
            <w:pPr>
              <w:pStyle w:val="maintext"/>
              <w:ind w:firstLineChars="0" w:firstLine="0"/>
              <w:jc w:val="left"/>
              <w:rPr>
                <w:rFonts w:ascii="Arial" w:eastAsia="SimSun" w:hAnsi="Arial" w:cs="Arial"/>
                <w:color w:val="FF0000"/>
                <w:lang w:val="en-US" w:eastAsia="zh-CN"/>
              </w:rPr>
            </w:pPr>
            <w:r w:rsidRPr="00FC3517">
              <w:rPr>
                <w:rFonts w:ascii="Arial" w:eastAsia="SimSun" w:hAnsi="Arial" w:cs="Arial"/>
                <w:color w:val="FF0000"/>
                <w:highlight w:val="yellow"/>
                <w:lang w:val="en-US" w:eastAsia="zh-CN"/>
              </w:rPr>
              <w:t>b. FR2 bands: {1, 2, 4, 6, 8, 12, 16, 24, 32, 48, 64} for each SCS: 60kHz, 120kHz]</w:t>
            </w:r>
          </w:p>
        </w:tc>
        <w:tc>
          <w:tcPr>
            <w:tcW w:w="0" w:type="auto"/>
            <w:shd w:val="clear" w:color="auto" w:fill="auto"/>
          </w:tcPr>
          <w:p w14:paraId="35BB6AD3" w14:textId="56711575" w:rsidR="00873248" w:rsidRPr="00FC3517" w:rsidRDefault="00873248" w:rsidP="00873248">
            <w:pPr>
              <w:pStyle w:val="maintext"/>
              <w:ind w:firstLineChars="0" w:firstLine="0"/>
              <w:jc w:val="left"/>
              <w:rPr>
                <w:rFonts w:ascii="Arial" w:eastAsia="SimSun" w:hAnsi="Arial" w:cs="Arial"/>
                <w:color w:val="FF0000"/>
              </w:rPr>
            </w:pPr>
            <w:r w:rsidRPr="00FC3517">
              <w:rPr>
                <w:rFonts w:ascii="Arial" w:eastAsia="SimSun" w:hAnsi="Arial" w:cs="Arial"/>
                <w:color w:val="FF0000"/>
              </w:rPr>
              <w:t>Optional with capability signaling.</w:t>
            </w:r>
          </w:p>
        </w:tc>
      </w:tr>
    </w:tbl>
    <w:p w14:paraId="38C69423" w14:textId="77777777" w:rsidR="004A65D6" w:rsidRDefault="004A65D6" w:rsidP="00B9024D">
      <w:pPr>
        <w:rPr>
          <w:rFonts w:ascii="Calibri" w:hAnsi="Calibri" w:cs="Arial"/>
          <w:b/>
        </w:rPr>
      </w:pPr>
    </w:p>
    <w:p w14:paraId="45A496B3" w14:textId="77777777" w:rsidR="00EE0F56" w:rsidRDefault="00EE0F56" w:rsidP="00EE0F56">
      <w:pPr>
        <w:pStyle w:val="1"/>
        <w:rPr>
          <w:rFonts w:eastAsia="바탕"/>
          <w:lang w:eastAsia="ko-KR"/>
        </w:rPr>
      </w:pPr>
      <w:r>
        <w:rPr>
          <w:rFonts w:eastAsia="바탕"/>
          <w:lang w:eastAsia="ko-KR"/>
        </w:rPr>
        <w:t>Discussion</w:t>
      </w:r>
    </w:p>
    <w:p w14:paraId="563627DE" w14:textId="77777777" w:rsidR="00EE0F56" w:rsidRDefault="00EE0F56" w:rsidP="00EE0F56">
      <w:pPr>
        <w:spacing w:before="120"/>
        <w:rPr>
          <w:b/>
          <w:spacing w:val="-2"/>
          <w:sz w:val="22"/>
          <w:u w:val="single"/>
        </w:rPr>
      </w:pPr>
      <w:r>
        <w:rPr>
          <w:b/>
          <w:spacing w:val="-2"/>
          <w:sz w:val="22"/>
          <w:u w:val="single"/>
        </w:rPr>
        <w:t>S</w:t>
      </w:r>
      <w:r w:rsidRPr="002859BA">
        <w:rPr>
          <w:b/>
          <w:spacing w:val="-2"/>
          <w:sz w:val="22"/>
          <w:u w:val="single"/>
        </w:rPr>
        <w:t>idelink positioning</w:t>
      </w:r>
    </w:p>
    <w:p w14:paraId="028D6CEE" w14:textId="2E113695" w:rsidR="00815B56" w:rsidRPr="00815B56" w:rsidRDefault="00815B56" w:rsidP="00815B56">
      <w:pPr>
        <w:pStyle w:val="maintext"/>
        <w:spacing w:before="120" w:after="120"/>
        <w:ind w:firstLineChars="0" w:firstLine="357"/>
        <w:rPr>
          <w:sz w:val="22"/>
        </w:rPr>
      </w:pPr>
      <w:r w:rsidRPr="00815B56">
        <w:rPr>
          <w:sz w:val="22"/>
        </w:rPr>
        <w:t>FG41-1-7 needs to be separated for sidelink positioning methods. For RTT type measurement, we decided to introduce two different measurements. One is based on the definition of gNB Rx-Tx time difference/UE Rx-Tx time difference in Uu. Another is based on actual SL-PRS transmission time. Therefore, UE should indicate whether the actual SL-PRS transmission time</w:t>
      </w:r>
      <w:r w:rsidR="002D0FB4">
        <w:rPr>
          <w:sz w:val="22"/>
        </w:rPr>
        <w:t xml:space="preserve"> is supported or not</w:t>
      </w:r>
      <w:r w:rsidRPr="00815B56">
        <w:rPr>
          <w:sz w:val="22"/>
        </w:rPr>
        <w:t>.</w:t>
      </w:r>
    </w:p>
    <w:p w14:paraId="06989A64" w14:textId="14212A01" w:rsidR="00815B56" w:rsidRPr="00012C07" w:rsidRDefault="00815B56" w:rsidP="00815B56">
      <w:pPr>
        <w:spacing w:before="120"/>
        <w:rPr>
          <w:rFonts w:eastAsiaTheme="minorEastAsia"/>
          <w:i/>
          <w:sz w:val="22"/>
          <w:lang w:eastAsia="ko-KR"/>
        </w:rPr>
      </w:pPr>
      <w:r w:rsidRPr="00F80C58">
        <w:rPr>
          <w:rFonts w:eastAsiaTheme="minorEastAsia"/>
          <w:b/>
          <w:i/>
          <w:sz w:val="22"/>
          <w:u w:val="single"/>
          <w:lang w:eastAsia="ko-KR"/>
        </w:rPr>
        <w:t xml:space="preserve">Proposal </w:t>
      </w:r>
      <w:r w:rsidR="00DF4D6C">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separate SL-PRS measurements for sidelink positioning methods. RTT-type measurement should include two types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0"/>
        <w:gridCol w:w="2416"/>
        <w:gridCol w:w="2437"/>
        <w:gridCol w:w="271"/>
        <w:gridCol w:w="271"/>
        <w:gridCol w:w="271"/>
        <w:gridCol w:w="271"/>
        <w:gridCol w:w="271"/>
        <w:gridCol w:w="3999"/>
        <w:gridCol w:w="1985"/>
      </w:tblGrid>
      <w:tr w:rsidR="00815B56" w:rsidRPr="00894D1B" w14:paraId="2C854F9F" w14:textId="77777777" w:rsidTr="00815B56">
        <w:tc>
          <w:tcPr>
            <w:tcW w:w="1582" w:type="dxa"/>
            <w:shd w:val="clear" w:color="auto" w:fill="auto"/>
          </w:tcPr>
          <w:p w14:paraId="27679D16" w14:textId="77777777" w:rsidR="00815B56" w:rsidRPr="00815B56" w:rsidRDefault="00815B56" w:rsidP="004F6C17">
            <w:pPr>
              <w:pStyle w:val="maintext"/>
              <w:ind w:firstLineChars="0" w:firstLine="0"/>
              <w:jc w:val="left"/>
              <w:rPr>
                <w:rFonts w:cs="Times New Roman"/>
              </w:rPr>
            </w:pPr>
            <w:r w:rsidRPr="00815B56">
              <w:rPr>
                <w:rFonts w:cs="Times New Roman"/>
                <w:color w:val="000000" w:themeColor="text1"/>
              </w:rPr>
              <w:t>41. NR_pos_enh2</w:t>
            </w:r>
          </w:p>
        </w:tc>
        <w:tc>
          <w:tcPr>
            <w:tcW w:w="680" w:type="dxa"/>
            <w:shd w:val="clear" w:color="auto" w:fill="auto"/>
          </w:tcPr>
          <w:p w14:paraId="4D022CA6" w14:textId="77777777" w:rsidR="00815B56" w:rsidRPr="00815B56" w:rsidRDefault="00815B56" w:rsidP="004F6C17">
            <w:pPr>
              <w:pStyle w:val="maintext"/>
              <w:ind w:firstLineChars="0" w:firstLine="0"/>
              <w:jc w:val="left"/>
              <w:rPr>
                <w:rFonts w:cs="Times New Roman"/>
              </w:rPr>
            </w:pPr>
            <w:r w:rsidRPr="00815B56">
              <w:rPr>
                <w:rFonts w:cs="Times New Roman"/>
                <w:color w:val="000000" w:themeColor="text1"/>
              </w:rPr>
              <w:t>41-1-7</w:t>
            </w:r>
          </w:p>
        </w:tc>
        <w:tc>
          <w:tcPr>
            <w:tcW w:w="2416" w:type="dxa"/>
            <w:shd w:val="clear" w:color="auto" w:fill="auto"/>
          </w:tcPr>
          <w:p w14:paraId="6777BAD3"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SL PRS measurement for SL-TDOA DL type</w:t>
            </w:r>
          </w:p>
        </w:tc>
        <w:tc>
          <w:tcPr>
            <w:tcW w:w="2437" w:type="dxa"/>
            <w:shd w:val="clear" w:color="auto" w:fill="auto"/>
          </w:tcPr>
          <w:p w14:paraId="774722FD" w14:textId="503DC34F" w:rsidR="00815B56" w:rsidRPr="00815B56" w:rsidRDefault="00815B56" w:rsidP="004F6C17">
            <w:pPr>
              <w:pStyle w:val="maintext"/>
              <w:ind w:firstLineChars="0" w:firstLine="0"/>
              <w:jc w:val="left"/>
              <w:rPr>
                <w:rFonts w:cs="Times New Roman"/>
                <w:color w:val="FF0000"/>
                <w:highlight w:val="yellow"/>
              </w:rPr>
            </w:pPr>
          </w:p>
        </w:tc>
        <w:tc>
          <w:tcPr>
            <w:tcW w:w="271" w:type="dxa"/>
          </w:tcPr>
          <w:p w14:paraId="7F164B27" w14:textId="77777777" w:rsidR="00815B56" w:rsidRPr="00815B56" w:rsidRDefault="00815B56" w:rsidP="004F6C17">
            <w:pPr>
              <w:pStyle w:val="maintext"/>
              <w:ind w:firstLineChars="0" w:firstLine="0"/>
              <w:jc w:val="left"/>
              <w:rPr>
                <w:rFonts w:cs="Times New Roman"/>
                <w:color w:val="FF0000"/>
              </w:rPr>
            </w:pPr>
          </w:p>
        </w:tc>
        <w:tc>
          <w:tcPr>
            <w:tcW w:w="271" w:type="dxa"/>
          </w:tcPr>
          <w:p w14:paraId="154E1221" w14:textId="77777777" w:rsidR="00815B56" w:rsidRPr="00815B56" w:rsidRDefault="00815B56" w:rsidP="004F6C17">
            <w:pPr>
              <w:pStyle w:val="maintext"/>
              <w:ind w:firstLineChars="0" w:firstLine="0"/>
              <w:jc w:val="left"/>
              <w:rPr>
                <w:rFonts w:cs="Times New Roman"/>
                <w:color w:val="FF0000"/>
              </w:rPr>
            </w:pPr>
          </w:p>
        </w:tc>
        <w:tc>
          <w:tcPr>
            <w:tcW w:w="271" w:type="dxa"/>
          </w:tcPr>
          <w:p w14:paraId="6F1A324F" w14:textId="77777777" w:rsidR="00815B56" w:rsidRPr="00815B56" w:rsidRDefault="00815B56" w:rsidP="004F6C17">
            <w:pPr>
              <w:pStyle w:val="maintext"/>
              <w:ind w:firstLineChars="0" w:firstLine="0"/>
              <w:jc w:val="left"/>
              <w:rPr>
                <w:rFonts w:cs="Times New Roman"/>
                <w:color w:val="FF0000"/>
              </w:rPr>
            </w:pPr>
          </w:p>
        </w:tc>
        <w:tc>
          <w:tcPr>
            <w:tcW w:w="271" w:type="dxa"/>
          </w:tcPr>
          <w:p w14:paraId="5B08F4FD" w14:textId="77777777" w:rsidR="00815B56" w:rsidRPr="00815B56" w:rsidRDefault="00815B56" w:rsidP="004F6C17">
            <w:pPr>
              <w:pStyle w:val="maintext"/>
              <w:ind w:firstLineChars="0" w:firstLine="0"/>
              <w:jc w:val="left"/>
              <w:rPr>
                <w:rFonts w:cs="Times New Roman"/>
                <w:color w:val="FF0000"/>
              </w:rPr>
            </w:pPr>
          </w:p>
        </w:tc>
        <w:tc>
          <w:tcPr>
            <w:tcW w:w="271" w:type="dxa"/>
          </w:tcPr>
          <w:p w14:paraId="01AB6428" w14:textId="77777777" w:rsidR="00815B56" w:rsidRPr="00815B56" w:rsidRDefault="00815B56" w:rsidP="004F6C17">
            <w:pPr>
              <w:pStyle w:val="maintext"/>
              <w:ind w:firstLineChars="0" w:firstLine="0"/>
              <w:jc w:val="left"/>
              <w:rPr>
                <w:rFonts w:cs="Times New Roman"/>
                <w:color w:val="FF0000"/>
              </w:rPr>
            </w:pPr>
          </w:p>
        </w:tc>
        <w:tc>
          <w:tcPr>
            <w:tcW w:w="3999" w:type="dxa"/>
          </w:tcPr>
          <w:p w14:paraId="272E08A2"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2C0DE7E0" w14:textId="77777777" w:rsidR="00815B56" w:rsidRPr="00815B56" w:rsidRDefault="00815B56" w:rsidP="004F6C17">
            <w:pPr>
              <w:pStyle w:val="maintext"/>
              <w:ind w:firstLineChars="0" w:firstLine="0"/>
              <w:jc w:val="left"/>
              <w:rPr>
                <w:rFonts w:cs="Times New Roman"/>
              </w:rPr>
            </w:pPr>
          </w:p>
        </w:tc>
      </w:tr>
      <w:tr w:rsidR="00815B56" w:rsidRPr="00894D1B" w14:paraId="48504290" w14:textId="77777777" w:rsidTr="00815B56">
        <w:tc>
          <w:tcPr>
            <w:tcW w:w="1582" w:type="dxa"/>
            <w:shd w:val="clear" w:color="auto" w:fill="auto"/>
          </w:tcPr>
          <w:p w14:paraId="114C5909" w14:textId="77777777" w:rsidR="00815B56" w:rsidRPr="00815B56" w:rsidRDefault="00815B56" w:rsidP="004F6C17">
            <w:pPr>
              <w:pStyle w:val="maintext"/>
              <w:ind w:firstLineChars="0" w:firstLine="0"/>
              <w:jc w:val="left"/>
              <w:rPr>
                <w:rFonts w:cs="Times New Roman"/>
                <w:color w:val="000000" w:themeColor="text1"/>
              </w:rPr>
            </w:pPr>
            <w:r w:rsidRPr="00815B56">
              <w:rPr>
                <w:rFonts w:cs="Times New Roman"/>
                <w:color w:val="000000" w:themeColor="text1"/>
              </w:rPr>
              <w:lastRenderedPageBreak/>
              <w:t>41. NR_pos_enh2</w:t>
            </w:r>
          </w:p>
        </w:tc>
        <w:tc>
          <w:tcPr>
            <w:tcW w:w="680" w:type="dxa"/>
            <w:shd w:val="clear" w:color="auto" w:fill="auto"/>
          </w:tcPr>
          <w:p w14:paraId="390072AE"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41-1-7a</w:t>
            </w:r>
          </w:p>
        </w:tc>
        <w:tc>
          <w:tcPr>
            <w:tcW w:w="2416" w:type="dxa"/>
            <w:shd w:val="clear" w:color="auto" w:fill="auto"/>
          </w:tcPr>
          <w:p w14:paraId="613C50D4"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SL PRS measurement for SL-TDOA UL type</w:t>
            </w:r>
          </w:p>
        </w:tc>
        <w:tc>
          <w:tcPr>
            <w:tcW w:w="2437" w:type="dxa"/>
            <w:shd w:val="clear" w:color="auto" w:fill="auto"/>
          </w:tcPr>
          <w:p w14:paraId="61F5CA20" w14:textId="57D98E87" w:rsidR="00815B56" w:rsidRPr="00815B56" w:rsidRDefault="00815B56" w:rsidP="004F6C17">
            <w:pPr>
              <w:pStyle w:val="maintext"/>
              <w:ind w:firstLineChars="0" w:firstLine="0"/>
              <w:jc w:val="left"/>
              <w:rPr>
                <w:rFonts w:cs="Times New Roman"/>
                <w:color w:val="FF0000"/>
              </w:rPr>
            </w:pPr>
          </w:p>
        </w:tc>
        <w:tc>
          <w:tcPr>
            <w:tcW w:w="271" w:type="dxa"/>
          </w:tcPr>
          <w:p w14:paraId="2D582A28" w14:textId="77777777" w:rsidR="00815B56" w:rsidRPr="00815B56" w:rsidRDefault="00815B56" w:rsidP="004F6C17">
            <w:pPr>
              <w:pStyle w:val="maintext"/>
              <w:ind w:firstLineChars="0" w:firstLine="0"/>
              <w:jc w:val="left"/>
              <w:rPr>
                <w:rFonts w:cs="Times New Roman"/>
                <w:color w:val="FF0000"/>
              </w:rPr>
            </w:pPr>
          </w:p>
        </w:tc>
        <w:tc>
          <w:tcPr>
            <w:tcW w:w="271" w:type="dxa"/>
          </w:tcPr>
          <w:p w14:paraId="2A561607" w14:textId="77777777" w:rsidR="00815B56" w:rsidRPr="00815B56" w:rsidRDefault="00815B56" w:rsidP="004F6C17">
            <w:pPr>
              <w:pStyle w:val="maintext"/>
              <w:ind w:firstLineChars="0" w:firstLine="0"/>
              <w:jc w:val="left"/>
              <w:rPr>
                <w:rFonts w:cs="Times New Roman"/>
                <w:color w:val="FF0000"/>
              </w:rPr>
            </w:pPr>
          </w:p>
        </w:tc>
        <w:tc>
          <w:tcPr>
            <w:tcW w:w="271" w:type="dxa"/>
          </w:tcPr>
          <w:p w14:paraId="4397C7AF" w14:textId="77777777" w:rsidR="00815B56" w:rsidRPr="00815B56" w:rsidRDefault="00815B56" w:rsidP="004F6C17">
            <w:pPr>
              <w:pStyle w:val="maintext"/>
              <w:ind w:firstLineChars="0" w:firstLine="0"/>
              <w:jc w:val="left"/>
              <w:rPr>
                <w:rFonts w:cs="Times New Roman"/>
                <w:color w:val="FF0000"/>
              </w:rPr>
            </w:pPr>
          </w:p>
        </w:tc>
        <w:tc>
          <w:tcPr>
            <w:tcW w:w="271" w:type="dxa"/>
          </w:tcPr>
          <w:p w14:paraId="30D466CE" w14:textId="77777777" w:rsidR="00815B56" w:rsidRPr="00815B56" w:rsidRDefault="00815B56" w:rsidP="004F6C17">
            <w:pPr>
              <w:pStyle w:val="maintext"/>
              <w:ind w:firstLineChars="0" w:firstLine="0"/>
              <w:jc w:val="left"/>
              <w:rPr>
                <w:rFonts w:cs="Times New Roman"/>
                <w:color w:val="FF0000"/>
              </w:rPr>
            </w:pPr>
          </w:p>
        </w:tc>
        <w:tc>
          <w:tcPr>
            <w:tcW w:w="271" w:type="dxa"/>
          </w:tcPr>
          <w:p w14:paraId="5F78CBB2" w14:textId="77777777" w:rsidR="00815B56" w:rsidRPr="00815B56" w:rsidRDefault="00815B56" w:rsidP="004F6C17">
            <w:pPr>
              <w:pStyle w:val="maintext"/>
              <w:ind w:firstLineChars="0" w:firstLine="0"/>
              <w:jc w:val="left"/>
              <w:rPr>
                <w:rFonts w:cs="Times New Roman"/>
                <w:color w:val="FF0000"/>
              </w:rPr>
            </w:pPr>
          </w:p>
        </w:tc>
        <w:tc>
          <w:tcPr>
            <w:tcW w:w="3999" w:type="dxa"/>
          </w:tcPr>
          <w:p w14:paraId="382B43DB"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6ED6FA61" w14:textId="77777777" w:rsidR="00815B56" w:rsidRPr="00815B56" w:rsidRDefault="00815B56" w:rsidP="004F6C17">
            <w:pPr>
              <w:pStyle w:val="maintext"/>
              <w:ind w:firstLineChars="0" w:firstLine="0"/>
              <w:jc w:val="left"/>
              <w:rPr>
                <w:rFonts w:cs="Times New Roman"/>
              </w:rPr>
            </w:pPr>
          </w:p>
        </w:tc>
      </w:tr>
      <w:tr w:rsidR="00815B56" w:rsidRPr="00894D1B" w14:paraId="45EC8D39" w14:textId="77777777" w:rsidTr="00815B56">
        <w:tc>
          <w:tcPr>
            <w:tcW w:w="1582" w:type="dxa"/>
            <w:shd w:val="clear" w:color="auto" w:fill="auto"/>
          </w:tcPr>
          <w:p w14:paraId="4A167ABC" w14:textId="77777777" w:rsidR="00815B56" w:rsidRPr="00815B56" w:rsidRDefault="00815B56" w:rsidP="004F6C17">
            <w:pPr>
              <w:pStyle w:val="maintext"/>
              <w:ind w:firstLineChars="0" w:firstLine="0"/>
              <w:jc w:val="left"/>
              <w:rPr>
                <w:rFonts w:cs="Times New Roman"/>
                <w:color w:val="000000" w:themeColor="text1"/>
              </w:rPr>
            </w:pPr>
            <w:r w:rsidRPr="00815B56">
              <w:rPr>
                <w:rFonts w:cs="Times New Roman"/>
                <w:color w:val="000000" w:themeColor="text1"/>
              </w:rPr>
              <w:t>41. NR_pos_enh2</w:t>
            </w:r>
          </w:p>
        </w:tc>
        <w:tc>
          <w:tcPr>
            <w:tcW w:w="680" w:type="dxa"/>
            <w:shd w:val="clear" w:color="auto" w:fill="auto"/>
          </w:tcPr>
          <w:p w14:paraId="5B6F51C4"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41-1-7b</w:t>
            </w:r>
          </w:p>
        </w:tc>
        <w:tc>
          <w:tcPr>
            <w:tcW w:w="2416" w:type="dxa"/>
            <w:shd w:val="clear" w:color="auto" w:fill="auto"/>
          </w:tcPr>
          <w:p w14:paraId="58A0B361"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 xml:space="preserve">SL PRS measurement for SL-AOA </w:t>
            </w:r>
          </w:p>
        </w:tc>
        <w:tc>
          <w:tcPr>
            <w:tcW w:w="2437" w:type="dxa"/>
            <w:shd w:val="clear" w:color="auto" w:fill="auto"/>
          </w:tcPr>
          <w:p w14:paraId="4CB7AB0C" w14:textId="77777777" w:rsidR="00815B56" w:rsidRPr="00815B56" w:rsidRDefault="00815B56" w:rsidP="00815B56">
            <w:pPr>
              <w:pStyle w:val="maintext"/>
              <w:ind w:firstLineChars="0" w:firstLine="0"/>
              <w:jc w:val="left"/>
              <w:rPr>
                <w:rFonts w:cs="Times New Roman"/>
                <w:color w:val="FF0000"/>
              </w:rPr>
            </w:pPr>
          </w:p>
        </w:tc>
        <w:tc>
          <w:tcPr>
            <w:tcW w:w="271" w:type="dxa"/>
          </w:tcPr>
          <w:p w14:paraId="3D29D5E8" w14:textId="77777777" w:rsidR="00815B56" w:rsidRPr="00815B56" w:rsidRDefault="00815B56" w:rsidP="004F6C17">
            <w:pPr>
              <w:pStyle w:val="maintext"/>
              <w:ind w:firstLineChars="0" w:firstLine="0"/>
              <w:jc w:val="left"/>
              <w:rPr>
                <w:rFonts w:cs="Times New Roman"/>
                <w:color w:val="FF0000"/>
              </w:rPr>
            </w:pPr>
          </w:p>
        </w:tc>
        <w:tc>
          <w:tcPr>
            <w:tcW w:w="271" w:type="dxa"/>
          </w:tcPr>
          <w:p w14:paraId="09000A5D" w14:textId="77777777" w:rsidR="00815B56" w:rsidRPr="00815B56" w:rsidRDefault="00815B56" w:rsidP="004F6C17">
            <w:pPr>
              <w:pStyle w:val="maintext"/>
              <w:ind w:firstLineChars="0" w:firstLine="0"/>
              <w:jc w:val="left"/>
              <w:rPr>
                <w:rFonts w:cs="Times New Roman"/>
                <w:color w:val="FF0000"/>
              </w:rPr>
            </w:pPr>
          </w:p>
        </w:tc>
        <w:tc>
          <w:tcPr>
            <w:tcW w:w="271" w:type="dxa"/>
          </w:tcPr>
          <w:p w14:paraId="619A4688" w14:textId="77777777" w:rsidR="00815B56" w:rsidRPr="00815B56" w:rsidRDefault="00815B56" w:rsidP="004F6C17">
            <w:pPr>
              <w:pStyle w:val="maintext"/>
              <w:ind w:firstLineChars="0" w:firstLine="0"/>
              <w:jc w:val="left"/>
              <w:rPr>
                <w:rFonts w:cs="Times New Roman"/>
                <w:color w:val="FF0000"/>
              </w:rPr>
            </w:pPr>
          </w:p>
        </w:tc>
        <w:tc>
          <w:tcPr>
            <w:tcW w:w="271" w:type="dxa"/>
          </w:tcPr>
          <w:p w14:paraId="7690CACF" w14:textId="77777777" w:rsidR="00815B56" w:rsidRPr="00815B56" w:rsidRDefault="00815B56" w:rsidP="004F6C17">
            <w:pPr>
              <w:pStyle w:val="maintext"/>
              <w:ind w:firstLineChars="0" w:firstLine="0"/>
              <w:jc w:val="left"/>
              <w:rPr>
                <w:rFonts w:cs="Times New Roman"/>
                <w:color w:val="FF0000"/>
              </w:rPr>
            </w:pPr>
          </w:p>
        </w:tc>
        <w:tc>
          <w:tcPr>
            <w:tcW w:w="271" w:type="dxa"/>
          </w:tcPr>
          <w:p w14:paraId="2BC16D9F" w14:textId="77777777" w:rsidR="00815B56" w:rsidRPr="00815B56" w:rsidRDefault="00815B56" w:rsidP="004F6C17">
            <w:pPr>
              <w:pStyle w:val="maintext"/>
              <w:ind w:firstLineChars="0" w:firstLine="0"/>
              <w:jc w:val="left"/>
              <w:rPr>
                <w:rFonts w:cs="Times New Roman"/>
                <w:color w:val="FF0000"/>
              </w:rPr>
            </w:pPr>
          </w:p>
        </w:tc>
        <w:tc>
          <w:tcPr>
            <w:tcW w:w="3999" w:type="dxa"/>
          </w:tcPr>
          <w:p w14:paraId="36974182"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63B8DC69" w14:textId="77777777" w:rsidR="00815B56" w:rsidRPr="00815B56" w:rsidRDefault="00815B56" w:rsidP="004F6C17">
            <w:pPr>
              <w:pStyle w:val="maintext"/>
              <w:ind w:firstLineChars="0" w:firstLine="0"/>
              <w:jc w:val="left"/>
              <w:rPr>
                <w:rFonts w:cs="Times New Roman"/>
              </w:rPr>
            </w:pPr>
          </w:p>
        </w:tc>
      </w:tr>
      <w:tr w:rsidR="00815B56" w:rsidRPr="00894D1B" w14:paraId="16C0E8B5" w14:textId="77777777" w:rsidTr="00815B56">
        <w:tc>
          <w:tcPr>
            <w:tcW w:w="1582" w:type="dxa"/>
            <w:shd w:val="clear" w:color="auto" w:fill="auto"/>
          </w:tcPr>
          <w:p w14:paraId="1EF29ED2" w14:textId="77777777" w:rsidR="00815B56" w:rsidRPr="00815B56" w:rsidRDefault="00815B56" w:rsidP="004F6C17">
            <w:pPr>
              <w:pStyle w:val="maintext"/>
              <w:ind w:firstLineChars="0" w:firstLine="0"/>
              <w:jc w:val="left"/>
              <w:rPr>
                <w:rFonts w:cs="Times New Roman"/>
                <w:color w:val="000000" w:themeColor="text1"/>
              </w:rPr>
            </w:pPr>
            <w:r w:rsidRPr="00815B56">
              <w:rPr>
                <w:rFonts w:cs="Times New Roman"/>
                <w:color w:val="000000" w:themeColor="text1"/>
              </w:rPr>
              <w:t>41. NR_pos_enh2</w:t>
            </w:r>
          </w:p>
        </w:tc>
        <w:tc>
          <w:tcPr>
            <w:tcW w:w="680" w:type="dxa"/>
            <w:shd w:val="clear" w:color="auto" w:fill="auto"/>
          </w:tcPr>
          <w:p w14:paraId="5CC3B355"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41-1-7c</w:t>
            </w:r>
          </w:p>
        </w:tc>
        <w:tc>
          <w:tcPr>
            <w:tcW w:w="2416" w:type="dxa"/>
            <w:shd w:val="clear" w:color="auto" w:fill="auto"/>
          </w:tcPr>
          <w:p w14:paraId="5AC3A3F0"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SL PRS measurement for RTT-type solutions</w:t>
            </w:r>
          </w:p>
        </w:tc>
        <w:tc>
          <w:tcPr>
            <w:tcW w:w="2437" w:type="dxa"/>
            <w:shd w:val="clear" w:color="auto" w:fill="auto"/>
          </w:tcPr>
          <w:p w14:paraId="09F88F45"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Support actual SL-PRS transmission time</w:t>
            </w:r>
          </w:p>
        </w:tc>
        <w:tc>
          <w:tcPr>
            <w:tcW w:w="271" w:type="dxa"/>
          </w:tcPr>
          <w:p w14:paraId="1F9D1107" w14:textId="77777777" w:rsidR="00815B56" w:rsidRPr="00815B56" w:rsidRDefault="00815B56" w:rsidP="004F6C17">
            <w:pPr>
              <w:pStyle w:val="maintext"/>
              <w:ind w:firstLineChars="0" w:firstLine="0"/>
              <w:jc w:val="left"/>
              <w:rPr>
                <w:rFonts w:cs="Times New Roman"/>
                <w:color w:val="FF0000"/>
              </w:rPr>
            </w:pPr>
          </w:p>
        </w:tc>
        <w:tc>
          <w:tcPr>
            <w:tcW w:w="271" w:type="dxa"/>
          </w:tcPr>
          <w:p w14:paraId="67A2ED8B" w14:textId="77777777" w:rsidR="00815B56" w:rsidRPr="00815B56" w:rsidRDefault="00815B56" w:rsidP="004F6C17">
            <w:pPr>
              <w:pStyle w:val="maintext"/>
              <w:ind w:firstLineChars="0" w:firstLine="0"/>
              <w:jc w:val="left"/>
              <w:rPr>
                <w:rFonts w:cs="Times New Roman"/>
                <w:color w:val="FF0000"/>
              </w:rPr>
            </w:pPr>
          </w:p>
        </w:tc>
        <w:tc>
          <w:tcPr>
            <w:tcW w:w="271" w:type="dxa"/>
          </w:tcPr>
          <w:p w14:paraId="707FC995" w14:textId="77777777" w:rsidR="00815B56" w:rsidRPr="00815B56" w:rsidRDefault="00815B56" w:rsidP="004F6C17">
            <w:pPr>
              <w:pStyle w:val="maintext"/>
              <w:ind w:firstLineChars="0" w:firstLine="0"/>
              <w:jc w:val="left"/>
              <w:rPr>
                <w:rFonts w:cs="Times New Roman"/>
                <w:color w:val="FF0000"/>
              </w:rPr>
            </w:pPr>
          </w:p>
        </w:tc>
        <w:tc>
          <w:tcPr>
            <w:tcW w:w="271" w:type="dxa"/>
          </w:tcPr>
          <w:p w14:paraId="71653C08" w14:textId="77777777" w:rsidR="00815B56" w:rsidRPr="00815B56" w:rsidRDefault="00815B56" w:rsidP="004F6C17">
            <w:pPr>
              <w:pStyle w:val="maintext"/>
              <w:ind w:firstLineChars="0" w:firstLine="0"/>
              <w:jc w:val="left"/>
              <w:rPr>
                <w:rFonts w:cs="Times New Roman"/>
                <w:color w:val="FF0000"/>
              </w:rPr>
            </w:pPr>
          </w:p>
        </w:tc>
        <w:tc>
          <w:tcPr>
            <w:tcW w:w="271" w:type="dxa"/>
          </w:tcPr>
          <w:p w14:paraId="53BCF61E" w14:textId="77777777" w:rsidR="00815B56" w:rsidRPr="00815B56" w:rsidRDefault="00815B56" w:rsidP="004F6C17">
            <w:pPr>
              <w:pStyle w:val="maintext"/>
              <w:ind w:firstLineChars="0" w:firstLine="0"/>
              <w:jc w:val="left"/>
              <w:rPr>
                <w:rFonts w:cs="Times New Roman"/>
                <w:color w:val="FF0000"/>
              </w:rPr>
            </w:pPr>
          </w:p>
        </w:tc>
        <w:tc>
          <w:tcPr>
            <w:tcW w:w="3999" w:type="dxa"/>
          </w:tcPr>
          <w:p w14:paraId="133AB671" w14:textId="77777777" w:rsidR="00815B56" w:rsidRPr="00815B56" w:rsidRDefault="00815B56" w:rsidP="004F6C17">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4E75C2D9" w14:textId="77777777" w:rsidR="00815B56" w:rsidRPr="00815B56" w:rsidRDefault="00815B56" w:rsidP="004F6C17">
            <w:pPr>
              <w:pStyle w:val="maintext"/>
              <w:ind w:firstLineChars="0" w:firstLine="0"/>
              <w:jc w:val="left"/>
              <w:rPr>
                <w:rFonts w:cs="Times New Roman"/>
              </w:rPr>
            </w:pPr>
          </w:p>
        </w:tc>
      </w:tr>
    </w:tbl>
    <w:p w14:paraId="68DD92B0" w14:textId="68CC61E4" w:rsidR="00EE0F56" w:rsidRDefault="00EE0F56" w:rsidP="00B9024D">
      <w:pPr>
        <w:rPr>
          <w:lang w:eastAsia="x-none"/>
        </w:rPr>
      </w:pPr>
    </w:p>
    <w:p w14:paraId="03D45F0B" w14:textId="28A6A11F" w:rsidR="00775F22" w:rsidRPr="00561037" w:rsidRDefault="00BF1320" w:rsidP="00561037">
      <w:pPr>
        <w:pStyle w:val="maintext"/>
        <w:spacing w:before="120" w:after="120"/>
        <w:ind w:firstLineChars="0" w:firstLine="357"/>
        <w:rPr>
          <w:sz w:val="22"/>
        </w:rPr>
      </w:pPr>
      <w:r>
        <w:rPr>
          <w:sz w:val="22"/>
        </w:rPr>
        <w:t>According to</w:t>
      </w:r>
      <w:r w:rsidR="00775F22">
        <w:rPr>
          <w:sz w:val="22"/>
        </w:rPr>
        <w:t xml:space="preserve"> 38.214 CR</w:t>
      </w:r>
      <w:r>
        <w:rPr>
          <w:sz w:val="22"/>
        </w:rPr>
        <w:t xml:space="preserve"> [2]</w:t>
      </w:r>
      <w:r w:rsidR="00775F22">
        <w:rPr>
          <w:sz w:val="22"/>
        </w:rPr>
        <w:t xml:space="preserve">, the wording of Scheme 1 and Scheme 2 is not used. Instead, the wording of Mode 1 and Mode 2 is used </w:t>
      </w:r>
      <w:r w:rsidR="00561037">
        <w:rPr>
          <w:sz w:val="22"/>
        </w:rPr>
        <w:t xml:space="preserve">for SL PRS resource allocation </w:t>
      </w:r>
      <w:r w:rsidR="00775F22">
        <w:rPr>
          <w:sz w:val="22"/>
        </w:rPr>
        <w:t xml:space="preserve">as similar with PSSCH. It would be good to </w:t>
      </w:r>
      <w:r w:rsidR="00561037">
        <w:rPr>
          <w:sz w:val="22"/>
        </w:rPr>
        <w:t>use the same</w:t>
      </w:r>
      <w:r w:rsidR="00775F22">
        <w:rPr>
          <w:sz w:val="22"/>
        </w:rPr>
        <w:t xml:space="preserve"> wording </w:t>
      </w:r>
      <w:r w:rsidR="00561037">
        <w:rPr>
          <w:sz w:val="22"/>
        </w:rPr>
        <w:t>of</w:t>
      </w:r>
      <w:r w:rsidR="00775F22">
        <w:rPr>
          <w:sz w:val="22"/>
        </w:rPr>
        <w:t xml:space="preserve"> </w:t>
      </w:r>
      <w:r w:rsidR="00561037">
        <w:rPr>
          <w:sz w:val="22"/>
        </w:rPr>
        <w:t xml:space="preserve">the spec description. </w:t>
      </w:r>
    </w:p>
    <w:p w14:paraId="6D6BEB6C" w14:textId="57551FF5" w:rsidR="00775F22" w:rsidRPr="00012C07" w:rsidRDefault="00775F22" w:rsidP="00775F22">
      <w:pPr>
        <w:spacing w:before="120"/>
        <w:rPr>
          <w:rFonts w:eastAsiaTheme="minorEastAsia"/>
          <w:i/>
          <w:sz w:val="22"/>
          <w:lang w:eastAsia="ko-KR"/>
        </w:rPr>
      </w:pPr>
      <w:r w:rsidRPr="00F80C58">
        <w:rPr>
          <w:rFonts w:eastAsiaTheme="minorEastAsia"/>
          <w:b/>
          <w:i/>
          <w:sz w:val="22"/>
          <w:u w:val="single"/>
          <w:lang w:eastAsia="ko-KR"/>
        </w:rPr>
        <w:t xml:space="preserve">Proposal </w:t>
      </w:r>
      <w:r w:rsidR="00DF4D6C">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Change the wording of Scheme 1 and Scheme 2 into Mode 1 and Mode 2</w:t>
      </w:r>
      <w:r w:rsidR="00561037">
        <w:rPr>
          <w:rFonts w:eastAsiaTheme="minorEastAsia"/>
          <w:i/>
          <w:sz w:val="22"/>
          <w:lang w:eastAsia="ko-KR"/>
        </w:rPr>
        <w:t>, respectively,</w:t>
      </w:r>
      <w:r>
        <w:rPr>
          <w:rFonts w:eastAsiaTheme="minorEastAsia"/>
          <w:i/>
          <w:sz w:val="22"/>
          <w:lang w:eastAsia="ko-KR"/>
        </w:rPr>
        <w:t xml:space="preserve"> in FGs </w:t>
      </w:r>
      <w:r w:rsidR="00561037">
        <w:rPr>
          <w:rFonts w:eastAsiaTheme="minorEastAsia"/>
          <w:i/>
          <w:sz w:val="22"/>
          <w:lang w:eastAsia="ko-KR"/>
        </w:rPr>
        <w:t>41-1-4a/41-1-4b/41-1-4c/41-1-5.</w:t>
      </w:r>
    </w:p>
    <w:p w14:paraId="3D5E8047" w14:textId="77777777" w:rsidR="00775F22" w:rsidRPr="00775F22" w:rsidRDefault="00775F22" w:rsidP="00B9024D">
      <w:pPr>
        <w:rPr>
          <w:lang w:eastAsia="x-none"/>
        </w:rPr>
      </w:pPr>
    </w:p>
    <w:p w14:paraId="7E73316E" w14:textId="38F9E550" w:rsidR="00EE0F56" w:rsidRDefault="00EE0F56" w:rsidP="00EE0F56">
      <w:pPr>
        <w:spacing w:before="120"/>
        <w:rPr>
          <w:b/>
          <w:spacing w:val="-2"/>
          <w:sz w:val="22"/>
          <w:u w:val="single"/>
        </w:rPr>
      </w:pPr>
      <w:r>
        <w:rPr>
          <w:b/>
          <w:spacing w:val="-2"/>
          <w:sz w:val="22"/>
          <w:u w:val="single"/>
        </w:rPr>
        <w:t>C</w:t>
      </w:r>
      <w:r w:rsidRPr="002859BA">
        <w:rPr>
          <w:b/>
          <w:spacing w:val="-2"/>
          <w:sz w:val="22"/>
          <w:u w:val="single"/>
        </w:rPr>
        <w:t>arrier phase positioning</w:t>
      </w:r>
    </w:p>
    <w:p w14:paraId="243C5108" w14:textId="77777777" w:rsidR="00EE0F56" w:rsidRPr="00A40CEF" w:rsidRDefault="00EE0F56" w:rsidP="00EE0F56">
      <w:pPr>
        <w:pStyle w:val="maintext"/>
        <w:spacing w:before="0"/>
        <w:ind w:firstLineChars="0" w:firstLine="360"/>
        <w:rPr>
          <w:sz w:val="22"/>
        </w:rPr>
      </w:pPr>
      <w:r w:rsidRPr="00A40CEF">
        <w:rPr>
          <w:sz w:val="22"/>
        </w:rPr>
        <w:t xml:space="preserve">Based on the progress in last meeting, the usage of PRU has been explicitly discussed. Although PRU is regarded UE, but it will provide some different function like its positioning information to another normal (non-PRU) UE, and measure the indicated PRS resource. As commonly understood that the PRU could be specially implemented device and it could also be played by normal UE. Thus, it’s important to build the UE feature to support the UE to report the capability to be a PRU. By this information, gNB and LMF could know the potential PRU candidate in the cell(s) and arrange the possible calibration work to the UE around it. </w:t>
      </w:r>
    </w:p>
    <w:p w14:paraId="38FD745A" w14:textId="77B7F1A9" w:rsidR="00EE0F56" w:rsidRDefault="00EE0F56" w:rsidP="00EE0F56">
      <w:pPr>
        <w:spacing w:before="120"/>
        <w:rPr>
          <w:rFonts w:eastAsiaTheme="minorEastAsia"/>
          <w:i/>
          <w:sz w:val="22"/>
          <w:lang w:eastAsia="ko-KR"/>
        </w:rPr>
      </w:pPr>
      <w:r w:rsidRPr="00F80C58">
        <w:rPr>
          <w:rFonts w:eastAsiaTheme="minorEastAsia"/>
          <w:b/>
          <w:i/>
          <w:sz w:val="22"/>
          <w:u w:val="single"/>
          <w:lang w:eastAsia="ko-KR"/>
        </w:rPr>
        <w:t xml:space="preserve">Proposal </w:t>
      </w:r>
      <w:r w:rsidR="00DF4D6C">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4F2F2AB3" w14:textId="417DD14C" w:rsidR="0054395E" w:rsidRPr="0023475D" w:rsidRDefault="0023475D" w:rsidP="0023475D">
      <w:pPr>
        <w:pStyle w:val="maintext"/>
        <w:spacing w:before="0"/>
        <w:ind w:firstLineChars="0" w:firstLine="360"/>
        <w:rPr>
          <w:sz w:val="22"/>
        </w:rPr>
      </w:pPr>
      <w:r>
        <w:rPr>
          <w:sz w:val="22"/>
        </w:rPr>
        <w:t xml:space="preserve">According to </w:t>
      </w:r>
      <w:r w:rsidRPr="0023475D">
        <w:rPr>
          <w:sz w:val="22"/>
        </w:rPr>
        <w:t>the agreement</w:t>
      </w:r>
      <w:r>
        <w:rPr>
          <w:sz w:val="22"/>
        </w:rPr>
        <w:t xml:space="preserve"> below</w:t>
      </w:r>
      <w:r w:rsidRPr="0023475D">
        <w:rPr>
          <w:sz w:val="22"/>
        </w:rPr>
        <w:t>, RAN1 has agreed to introduce a UE capability to indicate whether the UE is capable of providing an OFDM symbol index in the timestamp. For this, a new FG shall be introduced.</w:t>
      </w:r>
    </w:p>
    <w:tbl>
      <w:tblPr>
        <w:tblStyle w:val="TableGrid1"/>
        <w:tblW w:w="0" w:type="auto"/>
        <w:tblLook w:val="04A0" w:firstRow="1" w:lastRow="0" w:firstColumn="1" w:lastColumn="0" w:noHBand="0" w:noVBand="1"/>
      </w:tblPr>
      <w:tblGrid>
        <w:gridCol w:w="9350"/>
      </w:tblGrid>
      <w:tr w:rsidR="0054395E" w:rsidRPr="004F6C17" w14:paraId="54265130" w14:textId="77777777" w:rsidTr="004F6C17">
        <w:tc>
          <w:tcPr>
            <w:tcW w:w="9350" w:type="dxa"/>
          </w:tcPr>
          <w:p w14:paraId="78AB57C1" w14:textId="77777777" w:rsidR="0054395E" w:rsidRPr="0023475D" w:rsidRDefault="0054395E" w:rsidP="0054395E">
            <w:pPr>
              <w:spacing w:before="0" w:after="0"/>
              <w:jc w:val="left"/>
              <w:rPr>
                <w:rFonts w:ascii="Times" w:eastAsia="바탕" w:hAnsi="Times"/>
                <w:sz w:val="22"/>
                <w:szCs w:val="22"/>
                <w:lang w:val="en-GB" w:eastAsia="x-none"/>
              </w:rPr>
            </w:pPr>
            <w:r w:rsidRPr="0023475D">
              <w:rPr>
                <w:rFonts w:ascii="Times" w:eastAsia="바탕" w:hAnsi="Times"/>
                <w:sz w:val="22"/>
                <w:szCs w:val="22"/>
                <w:highlight w:val="green"/>
                <w:lang w:val="en-GB" w:eastAsia="x-none"/>
              </w:rPr>
              <w:t>Agreement</w:t>
            </w:r>
          </w:p>
          <w:p w14:paraId="60526F56" w14:textId="77777777" w:rsidR="0054395E" w:rsidRPr="0023475D" w:rsidRDefault="0054395E" w:rsidP="0054395E">
            <w:pPr>
              <w:spacing w:before="0" w:after="0"/>
              <w:jc w:val="left"/>
              <w:rPr>
                <w:rFonts w:ascii="Times" w:eastAsia="바탕" w:hAnsi="Times"/>
                <w:iCs/>
                <w:sz w:val="22"/>
                <w:szCs w:val="22"/>
                <w:lang w:val="en-GB"/>
              </w:rPr>
            </w:pPr>
            <w:r w:rsidRPr="0023475D">
              <w:rPr>
                <w:rFonts w:ascii="Times New Roman" w:eastAsia="바탕" w:hAnsi="Times New Roman"/>
                <w:i/>
                <w:iCs/>
                <w:sz w:val="22"/>
                <w:szCs w:val="22"/>
                <w:lang w:val="en-GB" w:eastAsia="ja-JP"/>
              </w:rPr>
              <w:t xml:space="preserve">For the timestamp associated with a </w:t>
            </w:r>
            <w:r w:rsidRPr="0023475D">
              <w:rPr>
                <w:rFonts w:ascii="Times New Roman" w:eastAsia="바탕" w:hAnsi="Times New Roman"/>
                <w:i/>
                <w:iCs/>
                <w:sz w:val="22"/>
                <w:szCs w:val="22"/>
                <w:lang w:val="en-GB"/>
              </w:rPr>
              <w:t xml:space="preserve">reported </w:t>
            </w:r>
            <w:r w:rsidRPr="0023475D">
              <w:rPr>
                <w:rFonts w:ascii="Times New Roman" w:eastAsia="바탕" w:hAnsi="Times New Roman"/>
                <w:i/>
                <w:iCs/>
                <w:sz w:val="22"/>
                <w:szCs w:val="22"/>
                <w:lang w:val="en-GB" w:eastAsia="ja-JP"/>
              </w:rPr>
              <w:t xml:space="preserve">RSCP/RSCPD measurement, </w:t>
            </w:r>
            <w:r w:rsidRPr="0023475D">
              <w:rPr>
                <w:rFonts w:ascii="Times" w:eastAsia="바탕" w:hAnsi="Times"/>
                <w:iCs/>
                <w:sz w:val="22"/>
                <w:szCs w:val="22"/>
                <w:lang w:val="en-GB"/>
              </w:rPr>
              <w:t xml:space="preserve">NR-TimeStamp, with the granularity of a slot, currently defined in TS 37.355, can be reused as the timestamp. </w:t>
            </w:r>
          </w:p>
          <w:p w14:paraId="5586298E" w14:textId="77777777" w:rsidR="0054395E" w:rsidRPr="0023475D" w:rsidRDefault="0054395E" w:rsidP="0054395E">
            <w:pPr>
              <w:numPr>
                <w:ilvl w:val="0"/>
                <w:numId w:val="14"/>
              </w:numPr>
              <w:spacing w:before="0" w:after="0"/>
              <w:jc w:val="left"/>
              <w:rPr>
                <w:rFonts w:ascii="Times New Roman" w:eastAsia="바탕" w:hAnsi="Times New Roman"/>
                <w:iCs/>
                <w:sz w:val="22"/>
                <w:szCs w:val="22"/>
                <w:lang w:val="en-GB" w:eastAsia="x-none"/>
              </w:rPr>
            </w:pPr>
            <w:r w:rsidRPr="0023475D">
              <w:rPr>
                <w:rFonts w:ascii="Times New Roman" w:eastAsia="바탕" w:hAnsi="Times New Roman"/>
                <w:iCs/>
                <w:sz w:val="22"/>
                <w:szCs w:val="22"/>
                <w:highlight w:val="yellow"/>
                <w:lang w:val="en-GB" w:eastAsia="x-none"/>
              </w:rPr>
              <w:t>Subject to UE capability</w:t>
            </w:r>
            <w:r w:rsidRPr="0023475D">
              <w:rPr>
                <w:rFonts w:ascii="Times New Roman" w:eastAsia="바탕" w:hAnsi="Times New Roman"/>
                <w:iCs/>
                <w:sz w:val="22"/>
                <w:szCs w:val="22"/>
                <w:lang w:val="en-GB" w:eastAsia="x-none"/>
              </w:rPr>
              <w:t>, a UE may optionally provide an OFDM symbol index in the timestamp.</w:t>
            </w:r>
          </w:p>
          <w:p w14:paraId="16F51B55" w14:textId="77777777" w:rsidR="0054395E" w:rsidRPr="0023475D" w:rsidRDefault="0054395E" w:rsidP="0054395E">
            <w:pPr>
              <w:numPr>
                <w:ilvl w:val="0"/>
                <w:numId w:val="14"/>
              </w:numPr>
              <w:spacing w:before="0" w:after="0"/>
              <w:jc w:val="left"/>
              <w:rPr>
                <w:rFonts w:ascii="Times New Roman" w:eastAsia="바탕" w:hAnsi="Times New Roman"/>
                <w:iCs/>
                <w:sz w:val="22"/>
                <w:szCs w:val="22"/>
                <w:lang w:val="en-GB" w:eastAsia="x-none"/>
              </w:rPr>
            </w:pPr>
            <w:r w:rsidRPr="0023475D">
              <w:rPr>
                <w:rFonts w:ascii="Times New Roman" w:eastAsia="바탕" w:hAnsi="Times New Roman"/>
                <w:iCs/>
                <w:sz w:val="22"/>
                <w:szCs w:val="22"/>
                <w:lang w:val="en-GB" w:eastAsia="x-none"/>
              </w:rPr>
              <w:t>Note: It is up to RAN2/RAN3 how to signal the timestamp</w:t>
            </w:r>
          </w:p>
        </w:tc>
      </w:tr>
    </w:tbl>
    <w:p w14:paraId="695F20A2" w14:textId="5DE477F6" w:rsidR="0054395E" w:rsidRPr="004F6C17" w:rsidRDefault="0023475D" w:rsidP="0023475D">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0054395E" w:rsidRPr="0023475D">
        <w:rPr>
          <w:rFonts w:eastAsiaTheme="minorEastAsia"/>
          <w:i/>
          <w:sz w:val="22"/>
          <w:lang w:eastAsia="ko-KR"/>
        </w:rPr>
        <w:t>introduce new FGs related to carrier phase positioning as follow (changes in red):</w:t>
      </w:r>
      <w:r w:rsidR="0054395E" w:rsidRPr="004F6C17">
        <w:rPr>
          <w:rFonts w:ascii="Times New Roman" w:eastAsia="맑은 고딕" w:hAnsi="Times New Roman"/>
          <w:i/>
          <w:sz w:val="22"/>
          <w:szCs w:val="22"/>
          <w:lang w:val="en-GB" w:eastAsia="ko-KR"/>
        </w:rPr>
        <w:t xml:space="preserve"> </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70"/>
        <w:gridCol w:w="3073"/>
        <w:gridCol w:w="5310"/>
      </w:tblGrid>
      <w:tr w:rsidR="0054395E" w:rsidRPr="0054395E" w14:paraId="38FFAE88" w14:textId="77777777" w:rsidTr="0023475D">
        <w:tc>
          <w:tcPr>
            <w:tcW w:w="0" w:type="auto"/>
            <w:shd w:val="clear" w:color="auto" w:fill="auto"/>
          </w:tcPr>
          <w:p w14:paraId="0173DED1" w14:textId="77777777" w:rsidR="0054395E" w:rsidRPr="0023475D" w:rsidRDefault="0054395E" w:rsidP="0054395E">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41. NR_pos_enh2</w:t>
            </w:r>
          </w:p>
        </w:tc>
        <w:tc>
          <w:tcPr>
            <w:tcW w:w="770" w:type="dxa"/>
            <w:shd w:val="clear" w:color="auto" w:fill="auto"/>
          </w:tcPr>
          <w:p w14:paraId="5537A3FC" w14:textId="77777777" w:rsidR="0054395E" w:rsidRPr="0023475D" w:rsidRDefault="0054395E" w:rsidP="0054395E">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41-2-5</w:t>
            </w:r>
          </w:p>
        </w:tc>
        <w:tc>
          <w:tcPr>
            <w:tcW w:w="3073" w:type="dxa"/>
            <w:shd w:val="clear" w:color="auto" w:fill="auto"/>
          </w:tcPr>
          <w:p w14:paraId="529ACCE5" w14:textId="77777777" w:rsidR="0054395E" w:rsidRPr="0023475D" w:rsidRDefault="0054395E" w:rsidP="0054395E">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Provide an OFDM symbol index in the timestamp associated with the reported RSCP/RSCPD measurement</w:t>
            </w:r>
          </w:p>
        </w:tc>
        <w:tc>
          <w:tcPr>
            <w:tcW w:w="5310" w:type="dxa"/>
            <w:shd w:val="clear" w:color="auto" w:fill="auto"/>
          </w:tcPr>
          <w:p w14:paraId="17B34409" w14:textId="77777777" w:rsidR="0054395E" w:rsidRPr="0023475D" w:rsidRDefault="0054395E" w:rsidP="0054395E">
            <w:pPr>
              <w:spacing w:after="60" w:line="288" w:lineRule="auto"/>
              <w:jc w:val="left"/>
              <w:rPr>
                <w:rFonts w:ascii="Times New Roman" w:eastAsia="맑은 고딕" w:hAnsi="Times New Roman"/>
                <w:color w:val="FF0000"/>
                <w:szCs w:val="22"/>
                <w:lang w:eastAsia="ko-KR"/>
              </w:rPr>
            </w:pPr>
            <w:r w:rsidRPr="0023475D">
              <w:rPr>
                <w:rFonts w:ascii="Times New Roman" w:eastAsia="맑은 고딕" w:hAnsi="Times New Roman"/>
                <w:color w:val="FF0000"/>
                <w:szCs w:val="22"/>
                <w:lang w:eastAsia="ko-KR"/>
              </w:rPr>
              <w:t>1. Support of providing an OFDM symbol index in the timestamp associated with the reported RSCP measurement</w:t>
            </w:r>
          </w:p>
          <w:p w14:paraId="5345D4C0" w14:textId="77777777" w:rsidR="0054395E" w:rsidRPr="0023475D" w:rsidRDefault="0054395E" w:rsidP="0054395E">
            <w:pPr>
              <w:spacing w:after="60" w:line="288" w:lineRule="auto"/>
              <w:jc w:val="left"/>
              <w:rPr>
                <w:rFonts w:ascii="Times New Roman" w:eastAsia="맑은 고딕" w:hAnsi="Times New Roman"/>
                <w:szCs w:val="22"/>
                <w:highlight w:val="yellow"/>
                <w:lang w:eastAsia="ko-KR"/>
              </w:rPr>
            </w:pPr>
            <w:r w:rsidRPr="0023475D">
              <w:rPr>
                <w:rFonts w:ascii="Times New Roman" w:eastAsia="맑은 고딕" w:hAnsi="Times New Roman"/>
                <w:color w:val="FF0000"/>
                <w:szCs w:val="22"/>
                <w:lang w:eastAsia="ko-KR"/>
              </w:rPr>
              <w:t xml:space="preserve">2. Support of providing an OFDM symbol index in the timestamp associated with the reported </w:t>
            </w:r>
            <w:r w:rsidRPr="0023475D">
              <w:rPr>
                <w:rFonts w:ascii="Times New Roman" w:eastAsia="맑은 고딕" w:hAnsi="Times New Roman"/>
                <w:color w:val="FF0000"/>
                <w:szCs w:val="22"/>
                <w:lang w:val="en-GB" w:eastAsia="ko-KR"/>
              </w:rPr>
              <w:t xml:space="preserve">RSCPD </w:t>
            </w:r>
            <w:r w:rsidRPr="0023475D">
              <w:rPr>
                <w:rFonts w:ascii="Times New Roman" w:eastAsia="맑은 고딕" w:hAnsi="Times New Roman"/>
                <w:color w:val="FF0000"/>
                <w:szCs w:val="22"/>
                <w:lang w:eastAsia="ko-KR"/>
              </w:rPr>
              <w:t>measurement</w:t>
            </w:r>
          </w:p>
        </w:tc>
      </w:tr>
    </w:tbl>
    <w:p w14:paraId="43D756A5" w14:textId="77777777" w:rsidR="0054395E" w:rsidRPr="0054395E" w:rsidRDefault="0054395E" w:rsidP="0054395E">
      <w:pPr>
        <w:spacing w:before="0" w:after="160" w:line="259" w:lineRule="auto"/>
        <w:jc w:val="left"/>
        <w:rPr>
          <w:rFonts w:ascii="Times" w:eastAsia="맑은 고딕" w:hAnsi="Times" w:cs="Times"/>
          <w:sz w:val="22"/>
          <w:szCs w:val="22"/>
          <w:highlight w:val="green"/>
          <w:lang w:eastAsia="ko-KR"/>
        </w:rPr>
      </w:pPr>
    </w:p>
    <w:p w14:paraId="78F9EC7E" w14:textId="7E0DA17D" w:rsidR="00EE0F56" w:rsidRDefault="00EE0F56" w:rsidP="00EE0F56">
      <w:pPr>
        <w:spacing w:before="120"/>
        <w:rPr>
          <w:b/>
          <w:spacing w:val="-2"/>
          <w:sz w:val="22"/>
          <w:u w:val="single"/>
        </w:rPr>
      </w:pPr>
      <w:r>
        <w:rPr>
          <w:b/>
          <w:spacing w:val="-2"/>
          <w:sz w:val="22"/>
          <w:u w:val="single"/>
        </w:rPr>
        <w:t>LPHAP</w:t>
      </w:r>
    </w:p>
    <w:p w14:paraId="443BD639" w14:textId="23E2D81D" w:rsidR="00EE0F56" w:rsidRPr="00A40CEF" w:rsidRDefault="00EE0F56" w:rsidP="00EE0F56">
      <w:pPr>
        <w:pStyle w:val="maintext"/>
        <w:spacing w:before="0"/>
        <w:ind w:firstLineChars="0" w:firstLine="360"/>
        <w:rPr>
          <w:sz w:val="22"/>
        </w:rPr>
      </w:pPr>
      <w:r w:rsidRPr="00A40CEF">
        <w:rPr>
          <w:sz w:val="22"/>
        </w:rPr>
        <w:t>Based on the progress in RAN2, eDRX is supported for LPHAP purpose, and the corresponding UE feature should be supported. Meanwhile, for agreed FG 41-3-1 and 41-3-2, the details corresponding to RAN1 agreements shall be included as well. Also, RAN1 has agreed to introduce a UE capability to indicate whether the UE is capable of autonomously adjusting the TA, when cell reselection happens. For this, a new FG shall be introduced.</w:t>
      </w:r>
    </w:p>
    <w:p w14:paraId="7ABADEF9" w14:textId="66BED6CC" w:rsidR="00040DA5" w:rsidRPr="00040DA5" w:rsidRDefault="00EE0F56" w:rsidP="00040DA5">
      <w:pPr>
        <w:spacing w:before="120"/>
        <w:rPr>
          <w:rFonts w:eastAsia="맑은 고딕"/>
          <w:i/>
          <w:sz w:val="22"/>
          <w:lang w:eastAsia="ko-KR"/>
        </w:rPr>
      </w:pPr>
      <w:r w:rsidRPr="00F80C58">
        <w:rPr>
          <w:rFonts w:eastAsiaTheme="minorEastAsia"/>
          <w:b/>
          <w:i/>
          <w:sz w:val="22"/>
          <w:u w:val="single"/>
          <w:lang w:eastAsia="ko-KR"/>
        </w:rPr>
        <w:t xml:space="preserve">Proposal </w:t>
      </w:r>
      <w:r w:rsidR="00DF4D6C">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w:t>
      </w:r>
      <w:r w:rsidR="00040DA5">
        <w:rPr>
          <w:rFonts w:eastAsiaTheme="minorEastAsia"/>
          <w:i/>
          <w:sz w:val="22"/>
          <w:lang w:eastAsia="ko-KR"/>
        </w:rPr>
        <w:t xml:space="preserve">41-3-1 and 41-3-2 </w:t>
      </w:r>
      <w:r>
        <w:rPr>
          <w:rFonts w:eastAsiaTheme="minorEastAsia"/>
          <w:i/>
          <w:sz w:val="22"/>
          <w:lang w:eastAsia="ko-KR"/>
        </w:rPr>
        <w:t xml:space="preserve">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040DA5" w:rsidRPr="00AC7F68" w14:paraId="1B79AC78" w14:textId="77777777" w:rsidTr="00233F4B">
        <w:tc>
          <w:tcPr>
            <w:tcW w:w="0" w:type="auto"/>
            <w:shd w:val="clear" w:color="auto" w:fill="auto"/>
          </w:tcPr>
          <w:p w14:paraId="6E08E7BF" w14:textId="77777777" w:rsidR="00040DA5" w:rsidRPr="00AC7F68" w:rsidRDefault="00040DA5" w:rsidP="00233F4B">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66AF7CCD" w14:textId="77777777" w:rsidR="00040DA5" w:rsidRPr="00AC7F68" w:rsidRDefault="00040DA5" w:rsidP="00233F4B">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7553AC65" w14:textId="77777777" w:rsidR="00040DA5" w:rsidRPr="00AC7F68" w:rsidRDefault="00040DA5" w:rsidP="00233F4B">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26099C6C"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5BAC97C4" w14:textId="77777777" w:rsidR="00040DA5" w:rsidRDefault="00040DA5" w:rsidP="00233F4B">
            <w:pPr>
              <w:pStyle w:val="maintext"/>
              <w:ind w:firstLineChars="0" w:firstLine="0"/>
              <w:jc w:val="left"/>
              <w:rPr>
                <w:rFonts w:ascii="Arial" w:hAnsi="Arial" w:cs="Arial"/>
              </w:rPr>
            </w:pPr>
            <w:r w:rsidRPr="00040DA5">
              <w:rPr>
                <w:rFonts w:ascii="Arial" w:hAnsi="Arial" w:cs="Arial"/>
                <w:highlight w:val="yellow"/>
              </w:rPr>
              <w:t>[2. Maximum number of configured [cells] for SRS for positioning in RRC_INACTIVE state]</w:t>
            </w:r>
          </w:p>
          <w:p w14:paraId="59C2AD48" w14:textId="07471685" w:rsidR="00040DA5" w:rsidRPr="00040DA5" w:rsidRDefault="00040DA5" w:rsidP="00233F4B">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1C7E7907"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3AF5BB2A"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001A07E3"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01AD49D7" w14:textId="77777777" w:rsidR="00040DA5" w:rsidRPr="00040DA5" w:rsidRDefault="00040DA5" w:rsidP="00233F4B">
            <w:pPr>
              <w:pStyle w:val="maintext"/>
              <w:ind w:firstLineChars="0" w:firstLine="0"/>
              <w:jc w:val="left"/>
              <w:rPr>
                <w:rFonts w:ascii="Arial" w:hAnsi="Arial" w:cs="Arial"/>
                <w:sz w:val="18"/>
                <w:szCs w:val="18"/>
              </w:rPr>
            </w:pPr>
          </w:p>
        </w:tc>
        <w:tc>
          <w:tcPr>
            <w:tcW w:w="0" w:type="auto"/>
            <w:shd w:val="clear" w:color="auto" w:fill="auto"/>
          </w:tcPr>
          <w:p w14:paraId="6FF65D53"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59672569"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65131944"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28BD23AA"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7B0E020D" w14:textId="77777777" w:rsidR="00040DA5" w:rsidRPr="00040DA5" w:rsidRDefault="00040DA5" w:rsidP="00233F4B">
            <w:pPr>
              <w:pStyle w:val="maintext"/>
              <w:ind w:firstLineChars="0" w:firstLine="0"/>
              <w:jc w:val="left"/>
              <w:rPr>
                <w:rFonts w:ascii="Arial" w:hAnsi="Arial" w:cs="Arial"/>
                <w:sz w:val="18"/>
                <w:szCs w:val="18"/>
              </w:rPr>
            </w:pPr>
          </w:p>
        </w:tc>
        <w:tc>
          <w:tcPr>
            <w:tcW w:w="0" w:type="auto"/>
            <w:shd w:val="clear" w:color="auto" w:fill="auto"/>
          </w:tcPr>
          <w:p w14:paraId="6371AFFF" w14:textId="77777777" w:rsidR="00040DA5" w:rsidRPr="00040DA5" w:rsidRDefault="00040DA5" w:rsidP="00233F4B">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r w:rsidR="00040DA5" w:rsidRPr="00AC7F68" w14:paraId="6BC8337B" w14:textId="77777777" w:rsidTr="00040DA5">
        <w:tc>
          <w:tcPr>
            <w:tcW w:w="0" w:type="auto"/>
            <w:tcBorders>
              <w:top w:val="single" w:sz="4" w:space="0" w:color="auto"/>
              <w:left w:val="single" w:sz="4" w:space="0" w:color="auto"/>
              <w:bottom w:val="single" w:sz="4" w:space="0" w:color="auto"/>
              <w:right w:val="single" w:sz="4" w:space="0" w:color="auto"/>
            </w:tcBorders>
            <w:shd w:val="clear" w:color="auto" w:fill="auto"/>
          </w:tcPr>
          <w:p w14:paraId="26DB0474" w14:textId="77777777" w:rsidR="00040DA5" w:rsidRPr="00040DA5" w:rsidRDefault="00040DA5" w:rsidP="00233F4B">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A5A4" w14:textId="77777777" w:rsidR="00040DA5" w:rsidRPr="00040DA5" w:rsidRDefault="00040DA5" w:rsidP="00233F4B">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53B4" w14:textId="77777777" w:rsidR="00040DA5" w:rsidRPr="00040DA5" w:rsidRDefault="00040DA5" w:rsidP="00233F4B">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8531" w14:textId="77777777" w:rsidR="00040DA5" w:rsidRDefault="00040DA5" w:rsidP="00233F4B">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5190F309" w14:textId="5ABB03E2" w:rsidR="00040DA5" w:rsidRPr="00040DA5" w:rsidRDefault="00040DA5" w:rsidP="00233F4B">
            <w:pPr>
              <w:pStyle w:val="maintext"/>
              <w:ind w:firstLineChars="0" w:firstLine="0"/>
              <w:jc w:val="left"/>
              <w:rPr>
                <w:rFonts w:ascii="Arial" w:hAnsi="Arial" w:cs="Arial"/>
                <w:lang w:val="en-US"/>
              </w:rPr>
            </w:pPr>
            <w:r w:rsidRPr="00040DA5">
              <w:rPr>
                <w:rFonts w:ascii="Arial" w:hAnsi="Arial" w:cs="Arial"/>
                <w:color w:val="FF0000"/>
                <w:lang w:val="en-US"/>
              </w:rPr>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8785" w14:textId="77777777" w:rsidR="00040DA5" w:rsidRPr="00040DA5" w:rsidRDefault="00040DA5" w:rsidP="00233F4B">
            <w:pPr>
              <w:pStyle w:val="maintext"/>
              <w:ind w:firstLineChars="0" w:firstLine="0"/>
              <w:jc w:val="left"/>
              <w:rPr>
                <w:rFonts w:ascii="Arial" w:hAnsi="Arial" w:cs="Arial"/>
                <w:highlight w:val="yellow"/>
              </w:rPr>
            </w:pPr>
            <w:r w:rsidRPr="00040DA5">
              <w:rPr>
                <w:rFonts w:ascii="Arial" w:hAnsi="Arial"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DEB1"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2349"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D9270" w14:textId="77777777" w:rsidR="00040DA5" w:rsidRPr="00040DA5" w:rsidRDefault="00040DA5" w:rsidP="00233F4B">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DAAF"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D3920"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5A64"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7907"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056B" w14:textId="77777777" w:rsidR="00040DA5" w:rsidRPr="00040DA5" w:rsidRDefault="00040DA5" w:rsidP="00233F4B">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A7B9" w14:textId="77777777" w:rsidR="00040DA5" w:rsidRPr="00040DA5" w:rsidRDefault="00040DA5" w:rsidP="00233F4B">
            <w:pPr>
              <w:pStyle w:val="maintext"/>
              <w:ind w:firstLineChars="0" w:firstLine="0"/>
              <w:jc w:val="left"/>
              <w:rPr>
                <w:rFonts w:ascii="Arial" w:hAnsi="Arial" w:cs="Arial"/>
              </w:rPr>
            </w:pPr>
            <w:r w:rsidRPr="00040DA5">
              <w:rPr>
                <w:rFonts w:ascii="Arial" w:hAnsi="Arial" w:cs="Arial"/>
              </w:rPr>
              <w:t>Optional with capability signalling</w:t>
            </w:r>
          </w:p>
        </w:tc>
      </w:tr>
    </w:tbl>
    <w:p w14:paraId="410E9C8B" w14:textId="5EDC5207" w:rsidR="00040DA5" w:rsidRDefault="00040DA5" w:rsidP="00040DA5">
      <w:pPr>
        <w:rPr>
          <w:rFonts w:ascii="Calibri" w:hAnsi="Calibri" w:cs="Arial"/>
          <w:b/>
        </w:rPr>
      </w:pPr>
    </w:p>
    <w:p w14:paraId="354E48A6" w14:textId="42434047" w:rsidR="00040DA5" w:rsidRDefault="00040DA5" w:rsidP="00040DA5">
      <w:pPr>
        <w:spacing w:before="120"/>
        <w:rPr>
          <w:rFonts w:eastAsiaTheme="minorEastAsia"/>
          <w:i/>
          <w:sz w:val="22"/>
          <w:lang w:eastAsia="ko-KR"/>
        </w:rPr>
      </w:pPr>
      <w:r w:rsidRPr="00F80C58">
        <w:rPr>
          <w:rFonts w:eastAsiaTheme="minorEastAsia"/>
          <w:b/>
          <w:i/>
          <w:sz w:val="22"/>
          <w:u w:val="single"/>
          <w:lang w:eastAsia="ko-KR"/>
        </w:rPr>
        <w:t xml:space="preserve">Proposal </w:t>
      </w:r>
      <w:r w:rsidR="00DF4D6C">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eDRX and autonomous TA adjustment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040DA5" w:rsidRPr="00894D1B" w14:paraId="162EAABF" w14:textId="77777777" w:rsidTr="00CC278A">
        <w:tc>
          <w:tcPr>
            <w:tcW w:w="0" w:type="auto"/>
            <w:shd w:val="clear" w:color="auto" w:fill="auto"/>
          </w:tcPr>
          <w:p w14:paraId="25EF0026"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5CE57EAE"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6B39C0FC"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eDRX for positioning in RRC_INACTIVE</w:t>
            </w:r>
          </w:p>
        </w:tc>
        <w:tc>
          <w:tcPr>
            <w:tcW w:w="1276" w:type="dxa"/>
            <w:shd w:val="clear" w:color="auto" w:fill="auto"/>
          </w:tcPr>
          <w:p w14:paraId="21AD7358" w14:textId="77777777" w:rsidR="00040DA5" w:rsidRPr="00894D1B" w:rsidRDefault="00040DA5" w:rsidP="00233F4B">
            <w:pPr>
              <w:pStyle w:val="maintext"/>
              <w:ind w:firstLineChars="0" w:firstLine="0"/>
              <w:jc w:val="left"/>
              <w:rPr>
                <w:rFonts w:cs="Times New Roman"/>
                <w:sz w:val="16"/>
                <w:szCs w:val="22"/>
                <w:highlight w:val="yellow"/>
              </w:rPr>
            </w:pPr>
          </w:p>
        </w:tc>
      </w:tr>
      <w:tr w:rsidR="00040DA5" w:rsidRPr="00894D1B" w14:paraId="18D0842C" w14:textId="77777777" w:rsidTr="00CC278A">
        <w:tc>
          <w:tcPr>
            <w:tcW w:w="0" w:type="auto"/>
            <w:shd w:val="clear" w:color="auto" w:fill="auto"/>
          </w:tcPr>
          <w:p w14:paraId="17592892"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527631F2"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41-3-5</w:t>
            </w:r>
          </w:p>
        </w:tc>
        <w:tc>
          <w:tcPr>
            <w:tcW w:w="7654" w:type="dxa"/>
            <w:shd w:val="clear" w:color="auto" w:fill="auto"/>
          </w:tcPr>
          <w:p w14:paraId="1B66E0A4" w14:textId="77777777" w:rsidR="00040DA5" w:rsidRPr="00CC278A" w:rsidRDefault="00040DA5" w:rsidP="00233F4B">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autonomously adjusting the TA, when cell-reselection happens</w:t>
            </w:r>
          </w:p>
        </w:tc>
        <w:tc>
          <w:tcPr>
            <w:tcW w:w="1276" w:type="dxa"/>
            <w:shd w:val="clear" w:color="auto" w:fill="auto"/>
          </w:tcPr>
          <w:p w14:paraId="54C4B13E" w14:textId="77777777" w:rsidR="00040DA5" w:rsidRPr="00894D1B" w:rsidRDefault="00040DA5" w:rsidP="00233F4B">
            <w:pPr>
              <w:pStyle w:val="maintext"/>
              <w:ind w:firstLineChars="0" w:firstLine="0"/>
              <w:jc w:val="left"/>
              <w:rPr>
                <w:rFonts w:cs="Times New Roman"/>
                <w:sz w:val="16"/>
                <w:szCs w:val="22"/>
                <w:highlight w:val="yellow"/>
              </w:rPr>
            </w:pPr>
          </w:p>
        </w:tc>
      </w:tr>
    </w:tbl>
    <w:p w14:paraId="0D7DFC8C" w14:textId="77777777" w:rsidR="00040DA5" w:rsidRDefault="00040DA5" w:rsidP="00EE0F56">
      <w:pPr>
        <w:spacing w:before="120"/>
        <w:rPr>
          <w:b/>
          <w:spacing w:val="-2"/>
          <w:sz w:val="22"/>
          <w:u w:val="single"/>
        </w:rPr>
      </w:pPr>
    </w:p>
    <w:p w14:paraId="13A54A59" w14:textId="6671DD40" w:rsidR="00EE0F56" w:rsidRDefault="00EE0F56" w:rsidP="00EE0F56">
      <w:pPr>
        <w:spacing w:before="120"/>
        <w:rPr>
          <w:b/>
          <w:spacing w:val="-2"/>
          <w:sz w:val="22"/>
          <w:u w:val="single"/>
        </w:rPr>
      </w:pPr>
      <w:r>
        <w:rPr>
          <w:b/>
          <w:spacing w:val="-2"/>
          <w:sz w:val="22"/>
          <w:u w:val="single"/>
        </w:rPr>
        <w:t>B</w:t>
      </w:r>
      <w:r w:rsidRPr="002859BA">
        <w:rPr>
          <w:b/>
          <w:spacing w:val="-2"/>
          <w:sz w:val="22"/>
          <w:u w:val="single"/>
        </w:rPr>
        <w:t>andwidth aggregation</w:t>
      </w:r>
    </w:p>
    <w:p w14:paraId="196B3C6D" w14:textId="73748273" w:rsidR="0054395E" w:rsidRPr="0023475D" w:rsidRDefault="0023475D" w:rsidP="0023475D">
      <w:pPr>
        <w:pStyle w:val="maintext"/>
        <w:spacing w:before="0"/>
        <w:ind w:firstLineChars="0" w:firstLine="360"/>
        <w:rPr>
          <w:sz w:val="22"/>
        </w:rPr>
      </w:pPr>
      <w:r w:rsidRPr="0023475D">
        <w:rPr>
          <w:sz w:val="22"/>
        </w:rPr>
        <w:t>Based on the above agreement from RAN1#114, it was agreed to introduce a UE capability to indicate whether the UE can support a Rel-17 single DCI scheduling positioning SRS resource sets across the linked carriers. For this, a new FG shall be introduced.</w:t>
      </w:r>
    </w:p>
    <w:tbl>
      <w:tblPr>
        <w:tblStyle w:val="TableGrid2"/>
        <w:tblW w:w="0" w:type="auto"/>
        <w:tblLook w:val="04A0" w:firstRow="1" w:lastRow="0" w:firstColumn="1" w:lastColumn="0" w:noHBand="0" w:noVBand="1"/>
      </w:tblPr>
      <w:tblGrid>
        <w:gridCol w:w="9350"/>
      </w:tblGrid>
      <w:tr w:rsidR="0054395E" w:rsidRPr="004F6C17" w14:paraId="3531AFD6" w14:textId="77777777" w:rsidTr="004F6C17">
        <w:tc>
          <w:tcPr>
            <w:tcW w:w="9350" w:type="dxa"/>
          </w:tcPr>
          <w:p w14:paraId="3BF6B4EE" w14:textId="77777777" w:rsidR="0054395E" w:rsidRPr="0023475D" w:rsidRDefault="0054395E" w:rsidP="0054395E">
            <w:pPr>
              <w:tabs>
                <w:tab w:val="left" w:pos="-420"/>
              </w:tabs>
              <w:snapToGrid w:val="0"/>
              <w:spacing w:before="0" w:after="0"/>
              <w:contextualSpacing/>
              <w:textAlignment w:val="baseline"/>
              <w:rPr>
                <w:rFonts w:ascii="Times" w:eastAsia="DengXian" w:hAnsi="Times" w:cs="Times"/>
                <w:sz w:val="22"/>
                <w:szCs w:val="22"/>
                <w:lang w:val="en-GB" w:eastAsia="zh-CN"/>
              </w:rPr>
            </w:pPr>
            <w:r w:rsidRPr="0023475D">
              <w:rPr>
                <w:rFonts w:ascii="Times" w:eastAsia="DengXian" w:hAnsi="Times" w:cs="Times"/>
                <w:sz w:val="22"/>
                <w:szCs w:val="22"/>
                <w:highlight w:val="green"/>
                <w:lang w:val="en-GB" w:eastAsia="zh-CN"/>
              </w:rPr>
              <w:t>Agreement</w:t>
            </w:r>
          </w:p>
          <w:p w14:paraId="0287E29C" w14:textId="77777777" w:rsidR="0054395E" w:rsidRPr="0023475D" w:rsidRDefault="0054395E" w:rsidP="0054395E">
            <w:pPr>
              <w:snapToGrid w:val="0"/>
              <w:spacing w:before="0" w:after="0"/>
              <w:rPr>
                <w:rFonts w:ascii="Times" w:eastAsia="SimSun" w:hAnsi="Times" w:cs="Times"/>
                <w:sz w:val="22"/>
                <w:szCs w:val="22"/>
                <w:lang w:val="en-GB"/>
              </w:rPr>
            </w:pPr>
            <w:r w:rsidRPr="0023475D">
              <w:rPr>
                <w:rFonts w:ascii="Times" w:eastAsia="SimSun" w:hAnsi="Times" w:cs="Times"/>
                <w:sz w:val="22"/>
                <w:szCs w:val="22"/>
                <w:lang w:val="en-GB"/>
              </w:rPr>
              <w:t xml:space="preserve">With regard to </w:t>
            </w:r>
            <w:r w:rsidRPr="0023475D">
              <w:rPr>
                <w:rFonts w:ascii="Times" w:eastAsia="바탕" w:hAnsi="Times" w:cs="Times"/>
                <w:sz w:val="22"/>
                <w:szCs w:val="22"/>
                <w:lang w:val="en-GB"/>
              </w:rPr>
              <w:t>aperiodic positioning SRS for bandwidth aggregation for UEs in RRC_CONNECTED state</w:t>
            </w:r>
            <w:r w:rsidRPr="0023475D">
              <w:rPr>
                <w:rFonts w:ascii="Times" w:eastAsia="SimSun" w:hAnsi="Times" w:cs="Times"/>
                <w:sz w:val="22"/>
                <w:szCs w:val="22"/>
                <w:lang w:val="en-GB"/>
              </w:rPr>
              <w:t>, support both Option 2 and Option1.</w:t>
            </w:r>
          </w:p>
          <w:p w14:paraId="320D2D79" w14:textId="77777777" w:rsidR="0054395E" w:rsidRPr="0023475D" w:rsidRDefault="0054395E" w:rsidP="0054395E">
            <w:pPr>
              <w:numPr>
                <w:ilvl w:val="0"/>
                <w:numId w:val="16"/>
              </w:numPr>
              <w:snapToGrid w:val="0"/>
              <w:spacing w:beforeLines="50" w:before="120" w:afterLines="50"/>
              <w:contextualSpacing/>
              <w:jc w:val="left"/>
              <w:textAlignment w:val="baseline"/>
              <w:rPr>
                <w:rFonts w:ascii="Times" w:eastAsia="바탕" w:hAnsi="Times" w:cs="Times"/>
                <w:sz w:val="22"/>
                <w:szCs w:val="22"/>
                <w:lang w:val="en-GB" w:eastAsia="x-none"/>
              </w:rPr>
            </w:pPr>
            <w:r w:rsidRPr="0023475D">
              <w:rPr>
                <w:rFonts w:ascii="Times" w:eastAsia="바탕" w:hAnsi="Times"/>
                <w:sz w:val="22"/>
                <w:szCs w:val="22"/>
                <w:lang w:val="en-GB" w:eastAsia="zh-CN"/>
              </w:rPr>
              <w:t>Option 2: Support to use a DCI format 0_3 or 1_3 for multi-cell PDSCH/PUSCH scheduling to trigger SRS</w:t>
            </w:r>
            <w:r w:rsidRPr="0023475D">
              <w:rPr>
                <w:rFonts w:ascii="Times" w:eastAsia="바탕" w:hAnsi="Times" w:cs="Times"/>
                <w:sz w:val="22"/>
                <w:szCs w:val="22"/>
                <w:lang w:val="en-GB" w:eastAsia="zh-CN"/>
              </w:rPr>
              <w:t xml:space="preserve"> resources for bandwidth aggregation in multiple CCs.</w:t>
            </w:r>
          </w:p>
          <w:p w14:paraId="3E965AA5" w14:textId="77777777" w:rsidR="0054395E" w:rsidRPr="0023475D" w:rsidRDefault="0054395E" w:rsidP="0054395E">
            <w:pPr>
              <w:numPr>
                <w:ilvl w:val="0"/>
                <w:numId w:val="16"/>
              </w:numPr>
              <w:snapToGrid w:val="0"/>
              <w:spacing w:beforeLines="50" w:before="120" w:afterLines="50"/>
              <w:contextualSpacing/>
              <w:jc w:val="left"/>
              <w:textAlignment w:val="baseline"/>
              <w:rPr>
                <w:rFonts w:ascii="Times" w:eastAsia="바탕" w:hAnsi="Times"/>
                <w:sz w:val="22"/>
                <w:szCs w:val="22"/>
                <w:highlight w:val="yellow"/>
                <w:lang w:val="en-GB" w:eastAsia="zh-CN"/>
              </w:rPr>
            </w:pPr>
            <w:r w:rsidRPr="0023475D">
              <w:rPr>
                <w:rFonts w:ascii="Times" w:eastAsia="바탕" w:hAnsi="Times"/>
                <w:sz w:val="22"/>
                <w:szCs w:val="22"/>
                <w:highlight w:val="yellow"/>
                <w:lang w:val="en-GB" w:eastAsia="zh-CN"/>
              </w:rPr>
              <w:t>Option 1: Support a Rel-17 single DCI scheduling positioning SRS resource sets across the linked carriers, as a separate UE capability.</w:t>
            </w:r>
          </w:p>
          <w:p w14:paraId="292034B3" w14:textId="77777777" w:rsidR="0054395E" w:rsidRPr="0023475D" w:rsidRDefault="0054395E" w:rsidP="0054395E">
            <w:pPr>
              <w:numPr>
                <w:ilvl w:val="1"/>
                <w:numId w:val="16"/>
              </w:numPr>
              <w:snapToGrid w:val="0"/>
              <w:spacing w:beforeLines="50" w:before="120" w:afterLines="50"/>
              <w:contextualSpacing/>
              <w:jc w:val="left"/>
              <w:textAlignment w:val="baseline"/>
              <w:rPr>
                <w:rFonts w:ascii="Times" w:eastAsia="바탕" w:hAnsi="Times"/>
                <w:sz w:val="22"/>
                <w:szCs w:val="22"/>
                <w:lang w:val="en-GB" w:eastAsia="zh-CN"/>
              </w:rPr>
            </w:pPr>
            <w:r w:rsidRPr="0023475D">
              <w:rPr>
                <w:rFonts w:ascii="Times" w:eastAsia="바탕" w:hAnsi="Times"/>
                <w:sz w:val="22"/>
                <w:szCs w:val="22"/>
                <w:lang w:val="en-GB" w:eastAsia="zh-CN"/>
              </w:rPr>
              <w:t xml:space="preserve">Reuse Rel-17 DCI framework without modification. </w:t>
            </w:r>
          </w:p>
          <w:p w14:paraId="539278D0" w14:textId="77777777" w:rsidR="0054395E" w:rsidRPr="0023475D" w:rsidRDefault="0054395E" w:rsidP="0054395E">
            <w:pPr>
              <w:numPr>
                <w:ilvl w:val="1"/>
                <w:numId w:val="16"/>
              </w:numPr>
              <w:snapToGrid w:val="0"/>
              <w:spacing w:beforeLines="50" w:before="120" w:afterLines="50"/>
              <w:contextualSpacing/>
              <w:jc w:val="left"/>
              <w:textAlignment w:val="baseline"/>
              <w:rPr>
                <w:rFonts w:ascii="Times" w:eastAsia="바탕" w:hAnsi="Times"/>
                <w:sz w:val="22"/>
                <w:szCs w:val="22"/>
                <w:lang w:val="en-GB" w:eastAsia="zh-CN"/>
              </w:rPr>
            </w:pPr>
            <w:r w:rsidRPr="0023475D">
              <w:rPr>
                <w:rFonts w:ascii="Times" w:eastAsia="바탕" w:hAnsi="Times"/>
                <w:sz w:val="22"/>
                <w:szCs w:val="22"/>
                <w:lang w:val="en-GB" w:eastAsia="zh-CN"/>
              </w:rPr>
              <w:t>If a single DCI indicates transmission of an aperiodic positioning SRS resource set, UE transmits aperiodic positioning SRS resource sets across all linked carriers for bandwidth aggregation.</w:t>
            </w:r>
          </w:p>
        </w:tc>
      </w:tr>
    </w:tbl>
    <w:p w14:paraId="5E57D87E" w14:textId="0D9BABF8" w:rsidR="0054395E" w:rsidRPr="004F6C17" w:rsidRDefault="0023475D" w:rsidP="0023475D">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7</w:t>
      </w:r>
      <w:r w:rsidRPr="00F80C58">
        <w:rPr>
          <w:rFonts w:eastAsiaTheme="minorEastAsia"/>
          <w:b/>
          <w:i/>
          <w:sz w:val="22"/>
          <w:u w:val="single"/>
          <w:lang w:eastAsia="ko-KR"/>
        </w:rPr>
        <w:t>:</w:t>
      </w:r>
      <w:r w:rsidRPr="00F80C58">
        <w:rPr>
          <w:rFonts w:eastAsiaTheme="minorEastAsia"/>
          <w:b/>
          <w:i/>
          <w:sz w:val="22"/>
          <w:lang w:eastAsia="ko-KR"/>
        </w:rPr>
        <w:t xml:space="preserve"> </w:t>
      </w:r>
      <w:r w:rsidR="0054395E" w:rsidRPr="0023475D">
        <w:rPr>
          <w:rFonts w:eastAsiaTheme="minorEastAsia"/>
          <w:i/>
          <w:sz w:val="22"/>
          <w:lang w:eastAsia="ko-KR"/>
        </w:rPr>
        <w:t>introduce new FGs related to SRS bandwidth aggregation in RRC_CONNECTED state as follow (changes in red):</w:t>
      </w:r>
      <w:r w:rsidR="0054395E" w:rsidRPr="004F6C17">
        <w:rPr>
          <w:rFonts w:ascii="Times New Roman" w:eastAsia="맑은 고딕" w:hAnsi="Times New Roman"/>
          <w:i/>
          <w:sz w:val="22"/>
          <w:szCs w:val="22"/>
          <w:lang w:val="en-GB" w:eastAsia="ko-KR"/>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70"/>
        <w:gridCol w:w="3343"/>
        <w:gridCol w:w="4140"/>
      </w:tblGrid>
      <w:tr w:rsidR="0054395E" w:rsidRPr="0054395E" w14:paraId="5A217C77" w14:textId="77777777" w:rsidTr="0023475D">
        <w:tc>
          <w:tcPr>
            <w:tcW w:w="0" w:type="auto"/>
            <w:shd w:val="clear" w:color="auto" w:fill="auto"/>
          </w:tcPr>
          <w:p w14:paraId="6B19358F" w14:textId="77777777" w:rsidR="0054395E" w:rsidRPr="0023475D" w:rsidRDefault="0054395E" w:rsidP="0054395E">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41. NR_pos_enh2</w:t>
            </w:r>
          </w:p>
        </w:tc>
        <w:tc>
          <w:tcPr>
            <w:tcW w:w="770" w:type="dxa"/>
            <w:shd w:val="clear" w:color="auto" w:fill="auto"/>
          </w:tcPr>
          <w:p w14:paraId="41289C58" w14:textId="77777777" w:rsidR="0054395E" w:rsidRPr="0023475D" w:rsidRDefault="0054395E" w:rsidP="0054395E">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41-4-2</w:t>
            </w:r>
          </w:p>
        </w:tc>
        <w:tc>
          <w:tcPr>
            <w:tcW w:w="3343" w:type="dxa"/>
            <w:shd w:val="clear" w:color="auto" w:fill="auto"/>
          </w:tcPr>
          <w:p w14:paraId="4E02BD4D" w14:textId="77777777" w:rsidR="0054395E" w:rsidRPr="0023475D" w:rsidRDefault="0054395E" w:rsidP="0054395E">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Support a Rel-17 single DCI scheduling positioning SRS resource sets across the linked carriers for SRS bandwidth aggregation in RRC_CONNECTED state</w:t>
            </w:r>
          </w:p>
        </w:tc>
        <w:tc>
          <w:tcPr>
            <w:tcW w:w="4140" w:type="dxa"/>
            <w:shd w:val="clear" w:color="auto" w:fill="auto"/>
          </w:tcPr>
          <w:p w14:paraId="5A250AF0" w14:textId="77777777" w:rsidR="0054395E" w:rsidRPr="0023475D" w:rsidRDefault="0054395E" w:rsidP="0054395E">
            <w:pPr>
              <w:spacing w:after="60" w:line="288" w:lineRule="auto"/>
              <w:jc w:val="left"/>
              <w:rPr>
                <w:rFonts w:ascii="Times New Roman" w:eastAsia="맑은 고딕" w:hAnsi="Times New Roman"/>
                <w:szCs w:val="22"/>
                <w:highlight w:val="yellow"/>
                <w:lang w:eastAsia="ko-KR"/>
              </w:rPr>
            </w:pPr>
            <w:r w:rsidRPr="0023475D">
              <w:rPr>
                <w:rFonts w:ascii="Times New Roman" w:eastAsia="맑은 고딕" w:hAnsi="Times New Roman"/>
                <w:color w:val="FF0000"/>
                <w:szCs w:val="22"/>
                <w:lang w:val="en-GB" w:eastAsia="ko-KR"/>
              </w:rPr>
              <w:t>1. Support of a Rel-17 single DCI scheduling positioning SRS resource sets across the linked carriers for SRS bandwidth aggregation in RRC_CONNECTED state</w:t>
            </w:r>
          </w:p>
        </w:tc>
      </w:tr>
    </w:tbl>
    <w:p w14:paraId="2D07B6AE" w14:textId="77777777" w:rsidR="0054395E" w:rsidRPr="00233F4B" w:rsidRDefault="0054395E" w:rsidP="00EE0F56">
      <w:pPr>
        <w:spacing w:before="120"/>
        <w:rPr>
          <w:rFonts w:cs="바탕"/>
          <w:b/>
          <w:color w:val="0000FF"/>
          <w:sz w:val="22"/>
          <w:szCs w:val="22"/>
        </w:rPr>
      </w:pPr>
    </w:p>
    <w:p w14:paraId="7FD673D0" w14:textId="76D067C7" w:rsidR="00EE0F56" w:rsidRDefault="00EE0F56" w:rsidP="00EE0F56">
      <w:pPr>
        <w:spacing w:before="120"/>
        <w:rPr>
          <w:b/>
          <w:spacing w:val="-2"/>
          <w:sz w:val="22"/>
          <w:u w:val="single"/>
        </w:rPr>
      </w:pPr>
      <w:r w:rsidRPr="002859BA">
        <w:rPr>
          <w:b/>
          <w:spacing w:val="-2"/>
          <w:sz w:val="22"/>
          <w:u w:val="single"/>
        </w:rPr>
        <w:t>RedCap positioning</w:t>
      </w:r>
    </w:p>
    <w:p w14:paraId="6125EB58" w14:textId="77777777" w:rsidR="00EE0F56" w:rsidRPr="00A40CEF" w:rsidRDefault="00EE0F56" w:rsidP="00EE0F56">
      <w:pPr>
        <w:pStyle w:val="maintext"/>
        <w:spacing w:before="0"/>
        <w:ind w:firstLineChars="0" w:firstLine="360"/>
        <w:rPr>
          <w:sz w:val="22"/>
        </w:rPr>
      </w:pPr>
      <w:r w:rsidRPr="00A40CEF">
        <w:rPr>
          <w:rFonts w:hint="eastAsia"/>
          <w:sz w:val="22"/>
        </w:rPr>
        <w:t>F</w:t>
      </w:r>
      <w:r w:rsidRPr="00A40CEF">
        <w:rPr>
          <w:sz w:val="22"/>
        </w:rPr>
        <w:t xml:space="preserve">or FG41-5-1, we think the measurement report should be separated for single hop or multiple hops. The reason is that, RAN1 agrees to support both report single hop measurement result and result of multiple hops. For these simple UE, which did not support the combination of multiple hops, it always supports measurement report per hop. </w:t>
      </w:r>
    </w:p>
    <w:p w14:paraId="06C287AF" w14:textId="77777777" w:rsidR="00EE0F56" w:rsidRPr="00A40CEF" w:rsidRDefault="00EE0F56" w:rsidP="00EE0F56">
      <w:pPr>
        <w:pStyle w:val="maintext"/>
        <w:spacing w:before="0"/>
        <w:ind w:firstLineChars="0" w:firstLine="360"/>
        <w:rPr>
          <w:sz w:val="22"/>
        </w:rPr>
      </w:pPr>
      <w:r w:rsidRPr="00A40CEF">
        <w:rPr>
          <w:sz w:val="22"/>
        </w:rPr>
        <w:t>In addition, as RAN1 agrees to support both UL time window and new collision rules for handling the SRS collision with other signals/channels, at least the support the UL time window could be list as one UE feature. Regarding the “new collision rules”, we suggest to hold until the exact rules being agreed and then decide how add/modify the corresponding UE feature.</w:t>
      </w:r>
    </w:p>
    <w:p w14:paraId="6FDBE996" w14:textId="342A3674" w:rsidR="00EE0F56" w:rsidRDefault="00EE0F56" w:rsidP="00EE0F56">
      <w:pPr>
        <w:spacing w:before="120"/>
        <w:rPr>
          <w:rFonts w:eastAsiaTheme="minorEastAsia"/>
          <w:i/>
          <w:sz w:val="22"/>
          <w:lang w:eastAsia="ko-KR"/>
        </w:rPr>
      </w:pPr>
      <w:r w:rsidRPr="00F80C58">
        <w:rPr>
          <w:rFonts w:eastAsiaTheme="minorEastAsia"/>
          <w:b/>
          <w:i/>
          <w:sz w:val="22"/>
          <w:u w:val="single"/>
          <w:lang w:eastAsia="ko-KR"/>
        </w:rPr>
        <w:t xml:space="preserve">Proposal </w:t>
      </w:r>
      <w:r w:rsidR="00DF4D6C">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629D155A" w14:textId="5277CF0A" w:rsidR="00EE0F56" w:rsidRPr="00B81559" w:rsidRDefault="00EE0F56" w:rsidP="00EE0F56">
      <w:pPr>
        <w:spacing w:before="120"/>
        <w:rPr>
          <w:rFonts w:eastAsiaTheme="minorEastAsia"/>
          <w:i/>
          <w:sz w:val="22"/>
          <w:lang w:eastAsia="ko-KR"/>
        </w:rPr>
      </w:pPr>
      <w:r w:rsidRPr="00F80C58">
        <w:rPr>
          <w:rFonts w:eastAsiaTheme="minorEastAsia"/>
          <w:b/>
          <w:i/>
          <w:sz w:val="22"/>
          <w:u w:val="single"/>
          <w:lang w:eastAsia="ko-KR"/>
        </w:rPr>
        <w:t xml:space="preserve">Proposal </w:t>
      </w:r>
      <w:r w:rsidR="00DF4D6C">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window as one separate UE feature.</w:t>
      </w:r>
    </w:p>
    <w:p w14:paraId="413A9798" w14:textId="77777777" w:rsidR="00EE0F56" w:rsidRPr="00EE0F56" w:rsidRDefault="00EE0F56" w:rsidP="00B9024D">
      <w:pPr>
        <w:rPr>
          <w:lang w:eastAsia="x-none"/>
        </w:rPr>
      </w:pPr>
    </w:p>
    <w:p w14:paraId="628709FC" w14:textId="77777777" w:rsidR="00EE0F56" w:rsidRPr="00EE0F56" w:rsidRDefault="00EE0F56" w:rsidP="00EE0F56">
      <w:pPr>
        <w:pStyle w:val="1"/>
        <w:rPr>
          <w:rFonts w:eastAsia="바탕"/>
          <w:lang w:eastAsia="ko-KR"/>
        </w:rPr>
      </w:pPr>
      <w:r w:rsidRPr="00EE0F56">
        <w:rPr>
          <w:rFonts w:eastAsia="바탕" w:hint="eastAsia"/>
          <w:lang w:eastAsia="ko-KR"/>
        </w:rPr>
        <w:t>Conclusions</w:t>
      </w:r>
    </w:p>
    <w:p w14:paraId="7196EDC6" w14:textId="77777777" w:rsidR="00EE0F56" w:rsidRDefault="00EE0F56" w:rsidP="00EE0F56">
      <w:pPr>
        <w:spacing w:line="288" w:lineRule="auto"/>
        <w:ind w:firstLine="357"/>
        <w:rPr>
          <w:sz w:val="22"/>
          <w:szCs w:val="22"/>
        </w:rPr>
      </w:pPr>
      <w:r w:rsidRPr="00E33016">
        <w:rPr>
          <w:sz w:val="22"/>
          <w:szCs w:val="22"/>
        </w:rPr>
        <w:t xml:space="preserve">This contribution discusses </w:t>
      </w:r>
      <w:r w:rsidRPr="00E33016">
        <w:rPr>
          <w:rFonts w:hint="eastAsia"/>
          <w:sz w:val="22"/>
          <w:szCs w:val="22"/>
        </w:rPr>
        <w:t xml:space="preserve">on </w:t>
      </w:r>
      <w:r w:rsidRPr="00E33016">
        <w:rPr>
          <w:sz w:val="22"/>
          <w:szCs w:val="22"/>
        </w:rPr>
        <w:t xml:space="preserve">UE features for </w:t>
      </w:r>
      <w:r>
        <w:rPr>
          <w:sz w:val="22"/>
          <w:szCs w:val="22"/>
        </w:rPr>
        <w:t xml:space="preserve">Rel-18 </w:t>
      </w:r>
      <w:r w:rsidRPr="00E33016">
        <w:rPr>
          <w:sz w:val="22"/>
          <w:szCs w:val="22"/>
        </w:rPr>
        <w:t xml:space="preserve">NR </w:t>
      </w:r>
      <w:r>
        <w:rPr>
          <w:sz w:val="22"/>
          <w:szCs w:val="22"/>
        </w:rPr>
        <w:t>positioning</w:t>
      </w:r>
      <w:r w:rsidRPr="00E33016">
        <w:rPr>
          <w:sz w:val="22"/>
          <w:szCs w:val="22"/>
        </w:rPr>
        <w:t xml:space="preserve"> and proposes the following</w:t>
      </w:r>
      <w:r w:rsidRPr="00E33016">
        <w:rPr>
          <w:rFonts w:hint="eastAsia"/>
          <w:sz w:val="22"/>
          <w:szCs w:val="22"/>
        </w:rPr>
        <w:t>s</w:t>
      </w:r>
      <w:r w:rsidRPr="00E33016">
        <w:rPr>
          <w:sz w:val="22"/>
          <w:szCs w:val="22"/>
        </w:rPr>
        <w:t xml:space="preserve"> depending on the discussion:</w:t>
      </w:r>
    </w:p>
    <w:p w14:paraId="083AC47A" w14:textId="77777777" w:rsidR="0023475D" w:rsidRPr="00012C07" w:rsidRDefault="0023475D" w:rsidP="0023475D">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1</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separate SL-PRS measurements for sidelink positioning methods. RTT-type measurement should include two types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80"/>
        <w:gridCol w:w="2416"/>
        <w:gridCol w:w="2437"/>
        <w:gridCol w:w="271"/>
        <w:gridCol w:w="271"/>
        <w:gridCol w:w="271"/>
        <w:gridCol w:w="271"/>
        <w:gridCol w:w="271"/>
        <w:gridCol w:w="3999"/>
        <w:gridCol w:w="1985"/>
      </w:tblGrid>
      <w:tr w:rsidR="0023475D" w:rsidRPr="00894D1B" w14:paraId="0FC82A50" w14:textId="77777777" w:rsidTr="00C46E3A">
        <w:tc>
          <w:tcPr>
            <w:tcW w:w="1582" w:type="dxa"/>
            <w:shd w:val="clear" w:color="auto" w:fill="auto"/>
          </w:tcPr>
          <w:p w14:paraId="51903D22" w14:textId="77777777" w:rsidR="0023475D" w:rsidRPr="00815B56" w:rsidRDefault="0023475D" w:rsidP="00C46E3A">
            <w:pPr>
              <w:pStyle w:val="maintext"/>
              <w:ind w:firstLineChars="0" w:firstLine="0"/>
              <w:jc w:val="left"/>
              <w:rPr>
                <w:rFonts w:cs="Times New Roman"/>
              </w:rPr>
            </w:pPr>
            <w:r w:rsidRPr="00815B56">
              <w:rPr>
                <w:rFonts w:cs="Times New Roman"/>
                <w:color w:val="000000" w:themeColor="text1"/>
              </w:rPr>
              <w:t>41. NR_pos_enh2</w:t>
            </w:r>
          </w:p>
        </w:tc>
        <w:tc>
          <w:tcPr>
            <w:tcW w:w="680" w:type="dxa"/>
            <w:shd w:val="clear" w:color="auto" w:fill="auto"/>
          </w:tcPr>
          <w:p w14:paraId="25861FC3" w14:textId="77777777" w:rsidR="0023475D" w:rsidRPr="00815B56" w:rsidRDefault="0023475D" w:rsidP="00C46E3A">
            <w:pPr>
              <w:pStyle w:val="maintext"/>
              <w:ind w:firstLineChars="0" w:firstLine="0"/>
              <w:jc w:val="left"/>
              <w:rPr>
                <w:rFonts w:cs="Times New Roman"/>
              </w:rPr>
            </w:pPr>
            <w:r w:rsidRPr="00815B56">
              <w:rPr>
                <w:rFonts w:cs="Times New Roman"/>
                <w:color w:val="000000" w:themeColor="text1"/>
              </w:rPr>
              <w:t>41-1-7</w:t>
            </w:r>
          </w:p>
        </w:tc>
        <w:tc>
          <w:tcPr>
            <w:tcW w:w="2416" w:type="dxa"/>
            <w:shd w:val="clear" w:color="auto" w:fill="auto"/>
          </w:tcPr>
          <w:p w14:paraId="257D5096"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SL PRS measurement for SL-TDOA DL type</w:t>
            </w:r>
          </w:p>
        </w:tc>
        <w:tc>
          <w:tcPr>
            <w:tcW w:w="2437" w:type="dxa"/>
            <w:shd w:val="clear" w:color="auto" w:fill="auto"/>
          </w:tcPr>
          <w:p w14:paraId="53894EAD" w14:textId="77777777" w:rsidR="0023475D" w:rsidRPr="00815B56" w:rsidRDefault="0023475D" w:rsidP="00C46E3A">
            <w:pPr>
              <w:pStyle w:val="maintext"/>
              <w:ind w:firstLineChars="0" w:firstLine="0"/>
              <w:jc w:val="left"/>
              <w:rPr>
                <w:rFonts w:cs="Times New Roman"/>
                <w:color w:val="FF0000"/>
                <w:highlight w:val="yellow"/>
              </w:rPr>
            </w:pPr>
          </w:p>
        </w:tc>
        <w:tc>
          <w:tcPr>
            <w:tcW w:w="271" w:type="dxa"/>
          </w:tcPr>
          <w:p w14:paraId="559C27ED" w14:textId="77777777" w:rsidR="0023475D" w:rsidRPr="00815B56" w:rsidRDefault="0023475D" w:rsidP="00C46E3A">
            <w:pPr>
              <w:pStyle w:val="maintext"/>
              <w:ind w:firstLineChars="0" w:firstLine="0"/>
              <w:jc w:val="left"/>
              <w:rPr>
                <w:rFonts w:cs="Times New Roman"/>
                <w:color w:val="FF0000"/>
              </w:rPr>
            </w:pPr>
          </w:p>
        </w:tc>
        <w:tc>
          <w:tcPr>
            <w:tcW w:w="271" w:type="dxa"/>
          </w:tcPr>
          <w:p w14:paraId="62B48A35" w14:textId="77777777" w:rsidR="0023475D" w:rsidRPr="00815B56" w:rsidRDefault="0023475D" w:rsidP="00C46E3A">
            <w:pPr>
              <w:pStyle w:val="maintext"/>
              <w:ind w:firstLineChars="0" w:firstLine="0"/>
              <w:jc w:val="left"/>
              <w:rPr>
                <w:rFonts w:cs="Times New Roman"/>
                <w:color w:val="FF0000"/>
              </w:rPr>
            </w:pPr>
          </w:p>
        </w:tc>
        <w:tc>
          <w:tcPr>
            <w:tcW w:w="271" w:type="dxa"/>
          </w:tcPr>
          <w:p w14:paraId="43270EA9" w14:textId="77777777" w:rsidR="0023475D" w:rsidRPr="00815B56" w:rsidRDefault="0023475D" w:rsidP="00C46E3A">
            <w:pPr>
              <w:pStyle w:val="maintext"/>
              <w:ind w:firstLineChars="0" w:firstLine="0"/>
              <w:jc w:val="left"/>
              <w:rPr>
                <w:rFonts w:cs="Times New Roman"/>
                <w:color w:val="FF0000"/>
              </w:rPr>
            </w:pPr>
          </w:p>
        </w:tc>
        <w:tc>
          <w:tcPr>
            <w:tcW w:w="271" w:type="dxa"/>
          </w:tcPr>
          <w:p w14:paraId="4C6A4974" w14:textId="77777777" w:rsidR="0023475D" w:rsidRPr="00815B56" w:rsidRDefault="0023475D" w:rsidP="00C46E3A">
            <w:pPr>
              <w:pStyle w:val="maintext"/>
              <w:ind w:firstLineChars="0" w:firstLine="0"/>
              <w:jc w:val="left"/>
              <w:rPr>
                <w:rFonts w:cs="Times New Roman"/>
                <w:color w:val="FF0000"/>
              </w:rPr>
            </w:pPr>
          </w:p>
        </w:tc>
        <w:tc>
          <w:tcPr>
            <w:tcW w:w="271" w:type="dxa"/>
          </w:tcPr>
          <w:p w14:paraId="2490BBBD" w14:textId="77777777" w:rsidR="0023475D" w:rsidRPr="00815B56" w:rsidRDefault="0023475D" w:rsidP="00C46E3A">
            <w:pPr>
              <w:pStyle w:val="maintext"/>
              <w:ind w:firstLineChars="0" w:firstLine="0"/>
              <w:jc w:val="left"/>
              <w:rPr>
                <w:rFonts w:cs="Times New Roman"/>
                <w:color w:val="FF0000"/>
              </w:rPr>
            </w:pPr>
          </w:p>
        </w:tc>
        <w:tc>
          <w:tcPr>
            <w:tcW w:w="3999" w:type="dxa"/>
          </w:tcPr>
          <w:p w14:paraId="5F7EF7E8"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24F96C9B" w14:textId="77777777" w:rsidR="0023475D" w:rsidRPr="00815B56" w:rsidRDefault="0023475D" w:rsidP="00C46E3A">
            <w:pPr>
              <w:pStyle w:val="maintext"/>
              <w:ind w:firstLineChars="0" w:firstLine="0"/>
              <w:jc w:val="left"/>
              <w:rPr>
                <w:rFonts w:cs="Times New Roman"/>
              </w:rPr>
            </w:pPr>
          </w:p>
        </w:tc>
      </w:tr>
      <w:tr w:rsidR="0023475D" w:rsidRPr="00894D1B" w14:paraId="1E16E0BD" w14:textId="77777777" w:rsidTr="00C46E3A">
        <w:tc>
          <w:tcPr>
            <w:tcW w:w="1582" w:type="dxa"/>
            <w:shd w:val="clear" w:color="auto" w:fill="auto"/>
          </w:tcPr>
          <w:p w14:paraId="0D0BF4CA" w14:textId="77777777" w:rsidR="0023475D" w:rsidRPr="00815B56" w:rsidRDefault="0023475D" w:rsidP="00C46E3A">
            <w:pPr>
              <w:pStyle w:val="maintext"/>
              <w:ind w:firstLineChars="0" w:firstLine="0"/>
              <w:jc w:val="left"/>
              <w:rPr>
                <w:rFonts w:cs="Times New Roman"/>
                <w:color w:val="000000" w:themeColor="text1"/>
              </w:rPr>
            </w:pPr>
            <w:r w:rsidRPr="00815B56">
              <w:rPr>
                <w:rFonts w:cs="Times New Roman"/>
                <w:color w:val="000000" w:themeColor="text1"/>
              </w:rPr>
              <w:t>41. NR_pos_enh2</w:t>
            </w:r>
          </w:p>
        </w:tc>
        <w:tc>
          <w:tcPr>
            <w:tcW w:w="680" w:type="dxa"/>
            <w:shd w:val="clear" w:color="auto" w:fill="auto"/>
          </w:tcPr>
          <w:p w14:paraId="1EBAA5ED"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41-1-7a</w:t>
            </w:r>
          </w:p>
        </w:tc>
        <w:tc>
          <w:tcPr>
            <w:tcW w:w="2416" w:type="dxa"/>
            <w:shd w:val="clear" w:color="auto" w:fill="auto"/>
          </w:tcPr>
          <w:p w14:paraId="797C45F1"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SL PRS measurement for SL-TDOA UL type</w:t>
            </w:r>
          </w:p>
        </w:tc>
        <w:tc>
          <w:tcPr>
            <w:tcW w:w="2437" w:type="dxa"/>
            <w:shd w:val="clear" w:color="auto" w:fill="auto"/>
          </w:tcPr>
          <w:p w14:paraId="2F942E61" w14:textId="77777777" w:rsidR="0023475D" w:rsidRPr="00815B56" w:rsidRDefault="0023475D" w:rsidP="00C46E3A">
            <w:pPr>
              <w:pStyle w:val="maintext"/>
              <w:ind w:firstLineChars="0" w:firstLine="0"/>
              <w:jc w:val="left"/>
              <w:rPr>
                <w:rFonts w:cs="Times New Roman"/>
                <w:color w:val="FF0000"/>
              </w:rPr>
            </w:pPr>
          </w:p>
        </w:tc>
        <w:tc>
          <w:tcPr>
            <w:tcW w:w="271" w:type="dxa"/>
          </w:tcPr>
          <w:p w14:paraId="62C41494" w14:textId="77777777" w:rsidR="0023475D" w:rsidRPr="00815B56" w:rsidRDefault="0023475D" w:rsidP="00C46E3A">
            <w:pPr>
              <w:pStyle w:val="maintext"/>
              <w:ind w:firstLineChars="0" w:firstLine="0"/>
              <w:jc w:val="left"/>
              <w:rPr>
                <w:rFonts w:cs="Times New Roman"/>
                <w:color w:val="FF0000"/>
              </w:rPr>
            </w:pPr>
          </w:p>
        </w:tc>
        <w:tc>
          <w:tcPr>
            <w:tcW w:w="271" w:type="dxa"/>
          </w:tcPr>
          <w:p w14:paraId="17566DB3" w14:textId="77777777" w:rsidR="0023475D" w:rsidRPr="00815B56" w:rsidRDefault="0023475D" w:rsidP="00C46E3A">
            <w:pPr>
              <w:pStyle w:val="maintext"/>
              <w:ind w:firstLineChars="0" w:firstLine="0"/>
              <w:jc w:val="left"/>
              <w:rPr>
                <w:rFonts w:cs="Times New Roman"/>
                <w:color w:val="FF0000"/>
              </w:rPr>
            </w:pPr>
          </w:p>
        </w:tc>
        <w:tc>
          <w:tcPr>
            <w:tcW w:w="271" w:type="dxa"/>
          </w:tcPr>
          <w:p w14:paraId="69BB3023" w14:textId="77777777" w:rsidR="0023475D" w:rsidRPr="00815B56" w:rsidRDefault="0023475D" w:rsidP="00C46E3A">
            <w:pPr>
              <w:pStyle w:val="maintext"/>
              <w:ind w:firstLineChars="0" w:firstLine="0"/>
              <w:jc w:val="left"/>
              <w:rPr>
                <w:rFonts w:cs="Times New Roman"/>
                <w:color w:val="FF0000"/>
              </w:rPr>
            </w:pPr>
          </w:p>
        </w:tc>
        <w:tc>
          <w:tcPr>
            <w:tcW w:w="271" w:type="dxa"/>
          </w:tcPr>
          <w:p w14:paraId="4D328CD3" w14:textId="77777777" w:rsidR="0023475D" w:rsidRPr="00815B56" w:rsidRDefault="0023475D" w:rsidP="00C46E3A">
            <w:pPr>
              <w:pStyle w:val="maintext"/>
              <w:ind w:firstLineChars="0" w:firstLine="0"/>
              <w:jc w:val="left"/>
              <w:rPr>
                <w:rFonts w:cs="Times New Roman"/>
                <w:color w:val="FF0000"/>
              </w:rPr>
            </w:pPr>
          </w:p>
        </w:tc>
        <w:tc>
          <w:tcPr>
            <w:tcW w:w="271" w:type="dxa"/>
          </w:tcPr>
          <w:p w14:paraId="275159E3" w14:textId="77777777" w:rsidR="0023475D" w:rsidRPr="00815B56" w:rsidRDefault="0023475D" w:rsidP="00C46E3A">
            <w:pPr>
              <w:pStyle w:val="maintext"/>
              <w:ind w:firstLineChars="0" w:firstLine="0"/>
              <w:jc w:val="left"/>
              <w:rPr>
                <w:rFonts w:cs="Times New Roman"/>
                <w:color w:val="FF0000"/>
              </w:rPr>
            </w:pPr>
          </w:p>
        </w:tc>
        <w:tc>
          <w:tcPr>
            <w:tcW w:w="3999" w:type="dxa"/>
          </w:tcPr>
          <w:p w14:paraId="76F22E21"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43E0B1EE" w14:textId="77777777" w:rsidR="0023475D" w:rsidRPr="00815B56" w:rsidRDefault="0023475D" w:rsidP="00C46E3A">
            <w:pPr>
              <w:pStyle w:val="maintext"/>
              <w:ind w:firstLineChars="0" w:firstLine="0"/>
              <w:jc w:val="left"/>
              <w:rPr>
                <w:rFonts w:cs="Times New Roman"/>
              </w:rPr>
            </w:pPr>
          </w:p>
        </w:tc>
      </w:tr>
      <w:tr w:rsidR="0023475D" w:rsidRPr="00894D1B" w14:paraId="5A666632" w14:textId="77777777" w:rsidTr="00C46E3A">
        <w:tc>
          <w:tcPr>
            <w:tcW w:w="1582" w:type="dxa"/>
            <w:shd w:val="clear" w:color="auto" w:fill="auto"/>
          </w:tcPr>
          <w:p w14:paraId="6EB86E00" w14:textId="77777777" w:rsidR="0023475D" w:rsidRPr="00815B56" w:rsidRDefault="0023475D" w:rsidP="00C46E3A">
            <w:pPr>
              <w:pStyle w:val="maintext"/>
              <w:ind w:firstLineChars="0" w:firstLine="0"/>
              <w:jc w:val="left"/>
              <w:rPr>
                <w:rFonts w:cs="Times New Roman"/>
                <w:color w:val="000000" w:themeColor="text1"/>
              </w:rPr>
            </w:pPr>
            <w:r w:rsidRPr="00815B56">
              <w:rPr>
                <w:rFonts w:cs="Times New Roman"/>
                <w:color w:val="000000" w:themeColor="text1"/>
              </w:rPr>
              <w:lastRenderedPageBreak/>
              <w:t>41. NR_pos_enh2</w:t>
            </w:r>
          </w:p>
        </w:tc>
        <w:tc>
          <w:tcPr>
            <w:tcW w:w="680" w:type="dxa"/>
            <w:shd w:val="clear" w:color="auto" w:fill="auto"/>
          </w:tcPr>
          <w:p w14:paraId="3460F0CF"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41-1-7b</w:t>
            </w:r>
          </w:p>
        </w:tc>
        <w:tc>
          <w:tcPr>
            <w:tcW w:w="2416" w:type="dxa"/>
            <w:shd w:val="clear" w:color="auto" w:fill="auto"/>
          </w:tcPr>
          <w:p w14:paraId="060303F4"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 xml:space="preserve">SL PRS measurement for SL-AOA </w:t>
            </w:r>
          </w:p>
        </w:tc>
        <w:tc>
          <w:tcPr>
            <w:tcW w:w="2437" w:type="dxa"/>
            <w:shd w:val="clear" w:color="auto" w:fill="auto"/>
          </w:tcPr>
          <w:p w14:paraId="3CBB5772" w14:textId="77777777" w:rsidR="0023475D" w:rsidRPr="00815B56" w:rsidRDefault="0023475D" w:rsidP="00C46E3A">
            <w:pPr>
              <w:pStyle w:val="maintext"/>
              <w:ind w:firstLineChars="0" w:firstLine="0"/>
              <w:jc w:val="left"/>
              <w:rPr>
                <w:rFonts w:cs="Times New Roman"/>
                <w:color w:val="FF0000"/>
              </w:rPr>
            </w:pPr>
          </w:p>
        </w:tc>
        <w:tc>
          <w:tcPr>
            <w:tcW w:w="271" w:type="dxa"/>
          </w:tcPr>
          <w:p w14:paraId="7A1685E7" w14:textId="77777777" w:rsidR="0023475D" w:rsidRPr="00815B56" w:rsidRDefault="0023475D" w:rsidP="00C46E3A">
            <w:pPr>
              <w:pStyle w:val="maintext"/>
              <w:ind w:firstLineChars="0" w:firstLine="0"/>
              <w:jc w:val="left"/>
              <w:rPr>
                <w:rFonts w:cs="Times New Roman"/>
                <w:color w:val="FF0000"/>
              </w:rPr>
            </w:pPr>
          </w:p>
        </w:tc>
        <w:tc>
          <w:tcPr>
            <w:tcW w:w="271" w:type="dxa"/>
          </w:tcPr>
          <w:p w14:paraId="4D1BF8C9" w14:textId="77777777" w:rsidR="0023475D" w:rsidRPr="00815B56" w:rsidRDefault="0023475D" w:rsidP="00C46E3A">
            <w:pPr>
              <w:pStyle w:val="maintext"/>
              <w:ind w:firstLineChars="0" w:firstLine="0"/>
              <w:jc w:val="left"/>
              <w:rPr>
                <w:rFonts w:cs="Times New Roman"/>
                <w:color w:val="FF0000"/>
              </w:rPr>
            </w:pPr>
          </w:p>
        </w:tc>
        <w:tc>
          <w:tcPr>
            <w:tcW w:w="271" w:type="dxa"/>
          </w:tcPr>
          <w:p w14:paraId="45241940" w14:textId="77777777" w:rsidR="0023475D" w:rsidRPr="00815B56" w:rsidRDefault="0023475D" w:rsidP="00C46E3A">
            <w:pPr>
              <w:pStyle w:val="maintext"/>
              <w:ind w:firstLineChars="0" w:firstLine="0"/>
              <w:jc w:val="left"/>
              <w:rPr>
                <w:rFonts w:cs="Times New Roman"/>
                <w:color w:val="FF0000"/>
              </w:rPr>
            </w:pPr>
          </w:p>
        </w:tc>
        <w:tc>
          <w:tcPr>
            <w:tcW w:w="271" w:type="dxa"/>
          </w:tcPr>
          <w:p w14:paraId="14E98B1D" w14:textId="77777777" w:rsidR="0023475D" w:rsidRPr="00815B56" w:rsidRDefault="0023475D" w:rsidP="00C46E3A">
            <w:pPr>
              <w:pStyle w:val="maintext"/>
              <w:ind w:firstLineChars="0" w:firstLine="0"/>
              <w:jc w:val="left"/>
              <w:rPr>
                <w:rFonts w:cs="Times New Roman"/>
                <w:color w:val="FF0000"/>
              </w:rPr>
            </w:pPr>
          </w:p>
        </w:tc>
        <w:tc>
          <w:tcPr>
            <w:tcW w:w="271" w:type="dxa"/>
          </w:tcPr>
          <w:p w14:paraId="5E8A895C" w14:textId="77777777" w:rsidR="0023475D" w:rsidRPr="00815B56" w:rsidRDefault="0023475D" w:rsidP="00C46E3A">
            <w:pPr>
              <w:pStyle w:val="maintext"/>
              <w:ind w:firstLineChars="0" w:firstLine="0"/>
              <w:jc w:val="left"/>
              <w:rPr>
                <w:rFonts w:cs="Times New Roman"/>
                <w:color w:val="FF0000"/>
              </w:rPr>
            </w:pPr>
          </w:p>
        </w:tc>
        <w:tc>
          <w:tcPr>
            <w:tcW w:w="3999" w:type="dxa"/>
          </w:tcPr>
          <w:p w14:paraId="03C4869C"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256CCFA3" w14:textId="77777777" w:rsidR="0023475D" w:rsidRPr="00815B56" w:rsidRDefault="0023475D" w:rsidP="00C46E3A">
            <w:pPr>
              <w:pStyle w:val="maintext"/>
              <w:ind w:firstLineChars="0" w:firstLine="0"/>
              <w:jc w:val="left"/>
              <w:rPr>
                <w:rFonts w:cs="Times New Roman"/>
              </w:rPr>
            </w:pPr>
          </w:p>
        </w:tc>
      </w:tr>
      <w:tr w:rsidR="0023475D" w:rsidRPr="00894D1B" w14:paraId="38B1140A" w14:textId="77777777" w:rsidTr="00C46E3A">
        <w:tc>
          <w:tcPr>
            <w:tcW w:w="1582" w:type="dxa"/>
            <w:shd w:val="clear" w:color="auto" w:fill="auto"/>
          </w:tcPr>
          <w:p w14:paraId="256B7F08" w14:textId="77777777" w:rsidR="0023475D" w:rsidRPr="00815B56" w:rsidRDefault="0023475D" w:rsidP="00C46E3A">
            <w:pPr>
              <w:pStyle w:val="maintext"/>
              <w:ind w:firstLineChars="0" w:firstLine="0"/>
              <w:jc w:val="left"/>
              <w:rPr>
                <w:rFonts w:cs="Times New Roman"/>
                <w:color w:val="000000" w:themeColor="text1"/>
              </w:rPr>
            </w:pPr>
            <w:r w:rsidRPr="00815B56">
              <w:rPr>
                <w:rFonts w:cs="Times New Roman"/>
                <w:color w:val="000000" w:themeColor="text1"/>
              </w:rPr>
              <w:t>41. NR_pos_enh2</w:t>
            </w:r>
          </w:p>
        </w:tc>
        <w:tc>
          <w:tcPr>
            <w:tcW w:w="680" w:type="dxa"/>
            <w:shd w:val="clear" w:color="auto" w:fill="auto"/>
          </w:tcPr>
          <w:p w14:paraId="27F51AD8"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41-1-7c</w:t>
            </w:r>
          </w:p>
        </w:tc>
        <w:tc>
          <w:tcPr>
            <w:tcW w:w="2416" w:type="dxa"/>
            <w:shd w:val="clear" w:color="auto" w:fill="auto"/>
          </w:tcPr>
          <w:p w14:paraId="01138825"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SL PRS measurement for RTT-type solutions</w:t>
            </w:r>
          </w:p>
        </w:tc>
        <w:tc>
          <w:tcPr>
            <w:tcW w:w="2437" w:type="dxa"/>
            <w:shd w:val="clear" w:color="auto" w:fill="auto"/>
          </w:tcPr>
          <w:p w14:paraId="655AA557"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Support actual SL-PRS transmission time</w:t>
            </w:r>
          </w:p>
        </w:tc>
        <w:tc>
          <w:tcPr>
            <w:tcW w:w="271" w:type="dxa"/>
          </w:tcPr>
          <w:p w14:paraId="6185F9C2" w14:textId="77777777" w:rsidR="0023475D" w:rsidRPr="00815B56" w:rsidRDefault="0023475D" w:rsidP="00C46E3A">
            <w:pPr>
              <w:pStyle w:val="maintext"/>
              <w:ind w:firstLineChars="0" w:firstLine="0"/>
              <w:jc w:val="left"/>
              <w:rPr>
                <w:rFonts w:cs="Times New Roman"/>
                <w:color w:val="FF0000"/>
              </w:rPr>
            </w:pPr>
          </w:p>
        </w:tc>
        <w:tc>
          <w:tcPr>
            <w:tcW w:w="271" w:type="dxa"/>
          </w:tcPr>
          <w:p w14:paraId="6BCB7625" w14:textId="77777777" w:rsidR="0023475D" w:rsidRPr="00815B56" w:rsidRDefault="0023475D" w:rsidP="00C46E3A">
            <w:pPr>
              <w:pStyle w:val="maintext"/>
              <w:ind w:firstLineChars="0" w:firstLine="0"/>
              <w:jc w:val="left"/>
              <w:rPr>
                <w:rFonts w:cs="Times New Roman"/>
                <w:color w:val="FF0000"/>
              </w:rPr>
            </w:pPr>
          </w:p>
        </w:tc>
        <w:tc>
          <w:tcPr>
            <w:tcW w:w="271" w:type="dxa"/>
          </w:tcPr>
          <w:p w14:paraId="77804E24" w14:textId="77777777" w:rsidR="0023475D" w:rsidRPr="00815B56" w:rsidRDefault="0023475D" w:rsidP="00C46E3A">
            <w:pPr>
              <w:pStyle w:val="maintext"/>
              <w:ind w:firstLineChars="0" w:firstLine="0"/>
              <w:jc w:val="left"/>
              <w:rPr>
                <w:rFonts w:cs="Times New Roman"/>
                <w:color w:val="FF0000"/>
              </w:rPr>
            </w:pPr>
          </w:p>
        </w:tc>
        <w:tc>
          <w:tcPr>
            <w:tcW w:w="271" w:type="dxa"/>
          </w:tcPr>
          <w:p w14:paraId="1042C014" w14:textId="77777777" w:rsidR="0023475D" w:rsidRPr="00815B56" w:rsidRDefault="0023475D" w:rsidP="00C46E3A">
            <w:pPr>
              <w:pStyle w:val="maintext"/>
              <w:ind w:firstLineChars="0" w:firstLine="0"/>
              <w:jc w:val="left"/>
              <w:rPr>
                <w:rFonts w:cs="Times New Roman"/>
                <w:color w:val="FF0000"/>
              </w:rPr>
            </w:pPr>
          </w:p>
        </w:tc>
        <w:tc>
          <w:tcPr>
            <w:tcW w:w="271" w:type="dxa"/>
          </w:tcPr>
          <w:p w14:paraId="6BCF82A0" w14:textId="77777777" w:rsidR="0023475D" w:rsidRPr="00815B56" w:rsidRDefault="0023475D" w:rsidP="00C46E3A">
            <w:pPr>
              <w:pStyle w:val="maintext"/>
              <w:ind w:firstLineChars="0" w:firstLine="0"/>
              <w:jc w:val="left"/>
              <w:rPr>
                <w:rFonts w:cs="Times New Roman"/>
                <w:color w:val="FF0000"/>
              </w:rPr>
            </w:pPr>
          </w:p>
        </w:tc>
        <w:tc>
          <w:tcPr>
            <w:tcW w:w="3999" w:type="dxa"/>
          </w:tcPr>
          <w:p w14:paraId="12D31948" w14:textId="77777777" w:rsidR="0023475D" w:rsidRPr="00815B56" w:rsidRDefault="0023475D" w:rsidP="00C46E3A">
            <w:pPr>
              <w:pStyle w:val="maintext"/>
              <w:ind w:firstLineChars="0" w:firstLine="0"/>
              <w:jc w:val="left"/>
              <w:rPr>
                <w:rFonts w:cs="Times New Roman"/>
                <w:color w:val="FF0000"/>
              </w:rPr>
            </w:pPr>
            <w:r w:rsidRPr="00815B56">
              <w:rPr>
                <w:rFonts w:cs="Times New Roman"/>
                <w:color w:val="FF0000"/>
              </w:rPr>
              <w:t>Need for location server to know if the feature is supported.</w:t>
            </w:r>
          </w:p>
        </w:tc>
        <w:tc>
          <w:tcPr>
            <w:tcW w:w="1985" w:type="dxa"/>
          </w:tcPr>
          <w:p w14:paraId="477D9B06" w14:textId="77777777" w:rsidR="0023475D" w:rsidRPr="00815B56" w:rsidRDefault="0023475D" w:rsidP="00C46E3A">
            <w:pPr>
              <w:pStyle w:val="maintext"/>
              <w:ind w:firstLineChars="0" w:firstLine="0"/>
              <w:jc w:val="left"/>
              <w:rPr>
                <w:rFonts w:cs="Times New Roman"/>
              </w:rPr>
            </w:pPr>
          </w:p>
        </w:tc>
      </w:tr>
    </w:tbl>
    <w:p w14:paraId="3F766C49" w14:textId="77777777" w:rsidR="0023475D" w:rsidRPr="00012C07" w:rsidRDefault="0023475D" w:rsidP="0023475D">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2</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Change the wording of Scheme 1 and Scheme 2 into Mode 1 and Mode 2, respectively, in FGs 41-1-4a/41-1-4b/41-1-4c/41-1-5.</w:t>
      </w:r>
    </w:p>
    <w:p w14:paraId="4D780B5D" w14:textId="77777777" w:rsidR="0023475D" w:rsidRDefault="0023475D" w:rsidP="0023475D">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3</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UE to report the capability to be a PRU</w:t>
      </w:r>
    </w:p>
    <w:p w14:paraId="6D69457C" w14:textId="77777777" w:rsidR="0023475D" w:rsidRPr="004F6C17" w:rsidRDefault="0023475D" w:rsidP="0023475D">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4</w:t>
      </w:r>
      <w:r w:rsidRPr="00F80C58">
        <w:rPr>
          <w:rFonts w:eastAsiaTheme="minorEastAsia"/>
          <w:b/>
          <w:i/>
          <w:sz w:val="22"/>
          <w:u w:val="single"/>
          <w:lang w:eastAsia="ko-KR"/>
        </w:rPr>
        <w:t>:</w:t>
      </w:r>
      <w:r w:rsidRPr="00F80C58">
        <w:rPr>
          <w:rFonts w:eastAsiaTheme="minorEastAsia"/>
          <w:b/>
          <w:i/>
          <w:sz w:val="22"/>
          <w:lang w:eastAsia="ko-KR"/>
        </w:rPr>
        <w:t xml:space="preserve"> </w:t>
      </w:r>
      <w:r w:rsidRPr="0023475D">
        <w:rPr>
          <w:rFonts w:eastAsiaTheme="minorEastAsia"/>
          <w:i/>
          <w:sz w:val="22"/>
          <w:lang w:eastAsia="ko-KR"/>
        </w:rPr>
        <w:t>introduce new FGs related to carrier phase positioning as follow (changes in red):</w:t>
      </w:r>
      <w:r w:rsidRPr="004F6C17">
        <w:rPr>
          <w:rFonts w:ascii="Times New Roman" w:eastAsia="맑은 고딕" w:hAnsi="Times New Roman"/>
          <w:i/>
          <w:sz w:val="22"/>
          <w:szCs w:val="22"/>
          <w:lang w:val="en-GB" w:eastAsia="ko-KR"/>
        </w:rPr>
        <w:t xml:space="preserve"> </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70"/>
        <w:gridCol w:w="3073"/>
        <w:gridCol w:w="5310"/>
      </w:tblGrid>
      <w:tr w:rsidR="0023475D" w:rsidRPr="0054395E" w14:paraId="50D76634" w14:textId="77777777" w:rsidTr="00C46E3A">
        <w:tc>
          <w:tcPr>
            <w:tcW w:w="0" w:type="auto"/>
            <w:shd w:val="clear" w:color="auto" w:fill="auto"/>
          </w:tcPr>
          <w:p w14:paraId="7A9B98D5" w14:textId="77777777" w:rsidR="0023475D" w:rsidRPr="0023475D" w:rsidRDefault="0023475D" w:rsidP="00C46E3A">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41. NR_pos_enh2</w:t>
            </w:r>
          </w:p>
        </w:tc>
        <w:tc>
          <w:tcPr>
            <w:tcW w:w="770" w:type="dxa"/>
            <w:shd w:val="clear" w:color="auto" w:fill="auto"/>
          </w:tcPr>
          <w:p w14:paraId="3E432E12" w14:textId="77777777" w:rsidR="0023475D" w:rsidRPr="0023475D" w:rsidRDefault="0023475D" w:rsidP="00C46E3A">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41-2-5</w:t>
            </w:r>
          </w:p>
        </w:tc>
        <w:tc>
          <w:tcPr>
            <w:tcW w:w="3073" w:type="dxa"/>
            <w:shd w:val="clear" w:color="auto" w:fill="auto"/>
          </w:tcPr>
          <w:p w14:paraId="324B4AC5" w14:textId="77777777" w:rsidR="0023475D" w:rsidRPr="0023475D" w:rsidRDefault="0023475D" w:rsidP="00C46E3A">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Provide an OFDM symbol index in the timestamp associated with the reported RSCP/RSCPD measurement</w:t>
            </w:r>
          </w:p>
        </w:tc>
        <w:tc>
          <w:tcPr>
            <w:tcW w:w="5310" w:type="dxa"/>
            <w:shd w:val="clear" w:color="auto" w:fill="auto"/>
          </w:tcPr>
          <w:p w14:paraId="0D80466E" w14:textId="77777777" w:rsidR="0023475D" w:rsidRPr="0023475D" w:rsidRDefault="0023475D" w:rsidP="00C46E3A">
            <w:pPr>
              <w:spacing w:after="60" w:line="288" w:lineRule="auto"/>
              <w:jc w:val="left"/>
              <w:rPr>
                <w:rFonts w:ascii="Times New Roman" w:eastAsia="맑은 고딕" w:hAnsi="Times New Roman"/>
                <w:color w:val="FF0000"/>
                <w:szCs w:val="22"/>
                <w:lang w:eastAsia="ko-KR"/>
              </w:rPr>
            </w:pPr>
            <w:r w:rsidRPr="0023475D">
              <w:rPr>
                <w:rFonts w:ascii="Times New Roman" w:eastAsia="맑은 고딕" w:hAnsi="Times New Roman"/>
                <w:color w:val="FF0000"/>
                <w:szCs w:val="22"/>
                <w:lang w:eastAsia="ko-KR"/>
              </w:rPr>
              <w:t>1. Support of providing an OFDM symbol index in the timestamp associated with the reported RSCP measurement</w:t>
            </w:r>
          </w:p>
          <w:p w14:paraId="0D1A9BCB" w14:textId="77777777" w:rsidR="0023475D" w:rsidRPr="0023475D" w:rsidRDefault="0023475D" w:rsidP="00C46E3A">
            <w:pPr>
              <w:spacing w:after="60" w:line="288" w:lineRule="auto"/>
              <w:jc w:val="left"/>
              <w:rPr>
                <w:rFonts w:ascii="Times New Roman" w:eastAsia="맑은 고딕" w:hAnsi="Times New Roman"/>
                <w:szCs w:val="22"/>
                <w:highlight w:val="yellow"/>
                <w:lang w:eastAsia="ko-KR"/>
              </w:rPr>
            </w:pPr>
            <w:r w:rsidRPr="0023475D">
              <w:rPr>
                <w:rFonts w:ascii="Times New Roman" w:eastAsia="맑은 고딕" w:hAnsi="Times New Roman"/>
                <w:color w:val="FF0000"/>
                <w:szCs w:val="22"/>
                <w:lang w:eastAsia="ko-KR"/>
              </w:rPr>
              <w:t xml:space="preserve">2. Support of providing an OFDM symbol index in the timestamp associated with the reported </w:t>
            </w:r>
            <w:r w:rsidRPr="0023475D">
              <w:rPr>
                <w:rFonts w:ascii="Times New Roman" w:eastAsia="맑은 고딕" w:hAnsi="Times New Roman"/>
                <w:color w:val="FF0000"/>
                <w:szCs w:val="22"/>
                <w:lang w:val="en-GB" w:eastAsia="ko-KR"/>
              </w:rPr>
              <w:t xml:space="preserve">RSCPD </w:t>
            </w:r>
            <w:r w:rsidRPr="0023475D">
              <w:rPr>
                <w:rFonts w:ascii="Times New Roman" w:eastAsia="맑은 고딕" w:hAnsi="Times New Roman"/>
                <w:color w:val="FF0000"/>
                <w:szCs w:val="22"/>
                <w:lang w:eastAsia="ko-KR"/>
              </w:rPr>
              <w:t>measurement</w:t>
            </w:r>
          </w:p>
        </w:tc>
      </w:tr>
    </w:tbl>
    <w:p w14:paraId="441A12B4" w14:textId="77777777" w:rsidR="0023475D" w:rsidRPr="00040DA5" w:rsidRDefault="0023475D" w:rsidP="0023475D">
      <w:pPr>
        <w:spacing w:before="120"/>
        <w:rPr>
          <w:rFonts w:eastAsia="맑은 고딕"/>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5</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update FGs 41-3-1 and 41-3-2 related to LPHAP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62"/>
        <w:gridCol w:w="6447"/>
        <w:gridCol w:w="6975"/>
        <w:gridCol w:w="594"/>
        <w:gridCol w:w="561"/>
        <w:gridCol w:w="495"/>
        <w:gridCol w:w="222"/>
        <w:gridCol w:w="859"/>
        <w:gridCol w:w="495"/>
        <w:gridCol w:w="495"/>
        <w:gridCol w:w="495"/>
        <w:gridCol w:w="222"/>
        <w:gridCol w:w="2184"/>
      </w:tblGrid>
      <w:tr w:rsidR="0023475D" w:rsidRPr="00AC7F68" w14:paraId="42A244C9" w14:textId="77777777" w:rsidTr="00C46E3A">
        <w:tc>
          <w:tcPr>
            <w:tcW w:w="0" w:type="auto"/>
            <w:shd w:val="clear" w:color="auto" w:fill="auto"/>
          </w:tcPr>
          <w:p w14:paraId="374C5E48" w14:textId="77777777" w:rsidR="0023475D" w:rsidRPr="00AC7F68" w:rsidRDefault="0023475D" w:rsidP="00C46E3A">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41. NR_pos_enh2</w:t>
            </w:r>
          </w:p>
        </w:tc>
        <w:tc>
          <w:tcPr>
            <w:tcW w:w="0" w:type="auto"/>
            <w:shd w:val="clear" w:color="auto" w:fill="auto"/>
          </w:tcPr>
          <w:p w14:paraId="07C9B04C" w14:textId="77777777" w:rsidR="0023475D" w:rsidRPr="00AC7F68" w:rsidRDefault="0023475D" w:rsidP="00C46E3A">
            <w:pPr>
              <w:pStyle w:val="maintext"/>
              <w:ind w:firstLineChars="0" w:firstLine="0"/>
              <w:jc w:val="left"/>
              <w:rPr>
                <w:rFonts w:ascii="Arial" w:hAnsi="Arial" w:cs="Arial"/>
                <w:color w:val="000000"/>
                <w:sz w:val="18"/>
                <w:szCs w:val="18"/>
              </w:rPr>
            </w:pPr>
            <w:r w:rsidRPr="00AC7F68">
              <w:rPr>
                <w:rFonts w:ascii="Arial" w:eastAsia="MS Mincho" w:hAnsi="Arial" w:cs="Arial"/>
                <w:color w:val="000000" w:themeColor="text1"/>
                <w:szCs w:val="18"/>
              </w:rPr>
              <w:t>41-3-1</w:t>
            </w:r>
          </w:p>
        </w:tc>
        <w:tc>
          <w:tcPr>
            <w:tcW w:w="0" w:type="auto"/>
            <w:shd w:val="clear" w:color="auto" w:fill="auto"/>
          </w:tcPr>
          <w:p w14:paraId="5F7D19AA" w14:textId="77777777" w:rsidR="0023475D" w:rsidRPr="00AC7F68" w:rsidRDefault="0023475D" w:rsidP="00C46E3A">
            <w:pPr>
              <w:pStyle w:val="maintext"/>
              <w:ind w:firstLineChars="0" w:firstLine="0"/>
              <w:jc w:val="left"/>
              <w:rPr>
                <w:rFonts w:ascii="Arial" w:hAnsi="Arial" w:cs="Arial"/>
                <w:color w:val="000000"/>
                <w:sz w:val="18"/>
                <w:szCs w:val="18"/>
              </w:rPr>
            </w:pPr>
            <w:r w:rsidRPr="00AC7F68">
              <w:rPr>
                <w:rFonts w:ascii="Arial" w:hAnsi="Arial" w:cs="Arial"/>
                <w:color w:val="000000" w:themeColor="text1"/>
                <w:szCs w:val="18"/>
              </w:rPr>
              <w:t>SRS for positioning configuration in multiple cells for UEs in RRC_INACTIVE state for initial UL BWP</w:t>
            </w:r>
          </w:p>
        </w:tc>
        <w:tc>
          <w:tcPr>
            <w:tcW w:w="0" w:type="auto"/>
            <w:shd w:val="clear" w:color="auto" w:fill="auto"/>
          </w:tcPr>
          <w:p w14:paraId="5D4E8897"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lang w:val="en-US"/>
              </w:rPr>
              <w:t>1. SRS for positioning configuration in multiple cells for UEs in RRC_INACTIVE state for initial UL BWP</w:t>
            </w:r>
          </w:p>
          <w:p w14:paraId="28DAF009" w14:textId="77777777" w:rsidR="0023475D" w:rsidRDefault="0023475D" w:rsidP="00C46E3A">
            <w:pPr>
              <w:pStyle w:val="maintext"/>
              <w:ind w:firstLineChars="0" w:firstLine="0"/>
              <w:jc w:val="left"/>
              <w:rPr>
                <w:rFonts w:ascii="Arial" w:hAnsi="Arial" w:cs="Arial"/>
              </w:rPr>
            </w:pPr>
            <w:r w:rsidRPr="00040DA5">
              <w:rPr>
                <w:rFonts w:ascii="Arial" w:hAnsi="Arial" w:cs="Arial"/>
                <w:highlight w:val="yellow"/>
              </w:rPr>
              <w:t>[2. Maximum number of configured [cells] for SRS for positioning in RRC_INACTIVE state]</w:t>
            </w:r>
          </w:p>
          <w:p w14:paraId="72374150"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color w:val="FF0000"/>
                <w:lang w:val="en-US"/>
              </w:rPr>
              <w:t>Support of TA determination, spatial relationship, and power control of SRS in multiple cells</w:t>
            </w:r>
          </w:p>
        </w:tc>
        <w:tc>
          <w:tcPr>
            <w:tcW w:w="0" w:type="auto"/>
            <w:shd w:val="clear" w:color="auto" w:fill="auto"/>
          </w:tcPr>
          <w:p w14:paraId="4CD1952B"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highlight w:val="yellow"/>
              </w:rPr>
              <w:t>FFS</w:t>
            </w:r>
          </w:p>
        </w:tc>
        <w:tc>
          <w:tcPr>
            <w:tcW w:w="0" w:type="auto"/>
            <w:shd w:val="clear" w:color="auto" w:fill="auto"/>
          </w:tcPr>
          <w:p w14:paraId="1F547D3F" w14:textId="77777777" w:rsidR="0023475D" w:rsidRPr="00040DA5" w:rsidRDefault="0023475D" w:rsidP="00C46E3A">
            <w:pPr>
              <w:pStyle w:val="maintext"/>
              <w:ind w:firstLineChars="0" w:firstLine="0"/>
              <w:jc w:val="left"/>
              <w:rPr>
                <w:rFonts w:ascii="Arial" w:hAnsi="Arial" w:cs="Arial"/>
                <w:sz w:val="18"/>
                <w:szCs w:val="18"/>
              </w:rPr>
            </w:pPr>
            <w:r w:rsidRPr="00040DA5">
              <w:rPr>
                <w:rFonts w:ascii="Arial" w:hAnsi="Arial" w:cs="Arial"/>
              </w:rPr>
              <w:t>Yes</w:t>
            </w:r>
          </w:p>
        </w:tc>
        <w:tc>
          <w:tcPr>
            <w:tcW w:w="0" w:type="auto"/>
            <w:shd w:val="clear" w:color="auto" w:fill="auto"/>
          </w:tcPr>
          <w:p w14:paraId="07559F93" w14:textId="77777777" w:rsidR="0023475D" w:rsidRPr="00040DA5" w:rsidRDefault="0023475D" w:rsidP="00C46E3A">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7AD77B07" w14:textId="77777777" w:rsidR="0023475D" w:rsidRPr="00040DA5" w:rsidRDefault="0023475D" w:rsidP="00C46E3A">
            <w:pPr>
              <w:pStyle w:val="maintext"/>
              <w:ind w:firstLineChars="0" w:firstLine="0"/>
              <w:jc w:val="left"/>
              <w:rPr>
                <w:rFonts w:ascii="Arial" w:hAnsi="Arial" w:cs="Arial"/>
                <w:sz w:val="18"/>
                <w:szCs w:val="18"/>
              </w:rPr>
            </w:pPr>
          </w:p>
        </w:tc>
        <w:tc>
          <w:tcPr>
            <w:tcW w:w="0" w:type="auto"/>
            <w:shd w:val="clear" w:color="auto" w:fill="auto"/>
          </w:tcPr>
          <w:p w14:paraId="3797B753" w14:textId="77777777" w:rsidR="0023475D" w:rsidRPr="00040DA5" w:rsidRDefault="0023475D" w:rsidP="00C46E3A">
            <w:pPr>
              <w:pStyle w:val="maintext"/>
              <w:ind w:firstLineChars="0" w:firstLine="0"/>
              <w:jc w:val="left"/>
              <w:rPr>
                <w:rFonts w:ascii="Arial" w:hAnsi="Arial" w:cs="Arial"/>
                <w:sz w:val="18"/>
                <w:szCs w:val="18"/>
              </w:rPr>
            </w:pPr>
            <w:r w:rsidRPr="00040DA5">
              <w:rPr>
                <w:rFonts w:ascii="Arial" w:hAnsi="Arial" w:cs="Arial"/>
              </w:rPr>
              <w:t>Per band</w:t>
            </w:r>
          </w:p>
        </w:tc>
        <w:tc>
          <w:tcPr>
            <w:tcW w:w="0" w:type="auto"/>
            <w:shd w:val="clear" w:color="auto" w:fill="auto"/>
          </w:tcPr>
          <w:p w14:paraId="5260C7B0" w14:textId="77777777" w:rsidR="0023475D" w:rsidRPr="00040DA5" w:rsidRDefault="0023475D" w:rsidP="00C46E3A">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65D9914A" w14:textId="77777777" w:rsidR="0023475D" w:rsidRPr="00040DA5" w:rsidRDefault="0023475D" w:rsidP="00C46E3A">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66A7A25E" w14:textId="77777777" w:rsidR="0023475D" w:rsidRPr="00040DA5" w:rsidRDefault="0023475D" w:rsidP="00C46E3A">
            <w:pPr>
              <w:pStyle w:val="maintext"/>
              <w:ind w:firstLineChars="0" w:firstLine="0"/>
              <w:jc w:val="left"/>
              <w:rPr>
                <w:rFonts w:ascii="Arial" w:hAnsi="Arial" w:cs="Arial"/>
                <w:sz w:val="18"/>
                <w:szCs w:val="18"/>
              </w:rPr>
            </w:pPr>
            <w:r w:rsidRPr="00040DA5">
              <w:rPr>
                <w:rFonts w:ascii="Arial" w:hAnsi="Arial" w:cs="Arial"/>
              </w:rPr>
              <w:t>n/a</w:t>
            </w:r>
          </w:p>
        </w:tc>
        <w:tc>
          <w:tcPr>
            <w:tcW w:w="0" w:type="auto"/>
            <w:shd w:val="clear" w:color="auto" w:fill="auto"/>
          </w:tcPr>
          <w:p w14:paraId="480CCBDC" w14:textId="77777777" w:rsidR="0023475D" w:rsidRPr="00040DA5" w:rsidRDefault="0023475D" w:rsidP="00C46E3A">
            <w:pPr>
              <w:pStyle w:val="maintext"/>
              <w:ind w:firstLineChars="0" w:firstLine="0"/>
              <w:jc w:val="left"/>
              <w:rPr>
                <w:rFonts w:ascii="Arial" w:hAnsi="Arial" w:cs="Arial"/>
                <w:sz w:val="18"/>
                <w:szCs w:val="18"/>
              </w:rPr>
            </w:pPr>
          </w:p>
        </w:tc>
        <w:tc>
          <w:tcPr>
            <w:tcW w:w="0" w:type="auto"/>
            <w:shd w:val="clear" w:color="auto" w:fill="auto"/>
          </w:tcPr>
          <w:p w14:paraId="2DF59D5A" w14:textId="77777777" w:rsidR="0023475D" w:rsidRPr="00040DA5" w:rsidRDefault="0023475D" w:rsidP="00C46E3A">
            <w:pPr>
              <w:pStyle w:val="maintext"/>
              <w:ind w:firstLineChars="0" w:firstLine="0"/>
              <w:jc w:val="left"/>
              <w:rPr>
                <w:rFonts w:ascii="Arial" w:hAnsi="Arial" w:cs="Arial"/>
                <w:sz w:val="18"/>
                <w:szCs w:val="18"/>
              </w:rPr>
            </w:pPr>
            <w:r w:rsidRPr="00040DA5">
              <w:rPr>
                <w:rFonts w:ascii="Arial" w:hAnsi="Arial" w:cs="Arial"/>
              </w:rPr>
              <w:t>Optional with capability signalling</w:t>
            </w:r>
          </w:p>
        </w:tc>
      </w:tr>
      <w:tr w:rsidR="0023475D" w:rsidRPr="00AC7F68" w14:paraId="217ED3E8" w14:textId="77777777" w:rsidTr="00C46E3A">
        <w:tc>
          <w:tcPr>
            <w:tcW w:w="0" w:type="auto"/>
            <w:tcBorders>
              <w:top w:val="single" w:sz="4" w:space="0" w:color="auto"/>
              <w:left w:val="single" w:sz="4" w:space="0" w:color="auto"/>
              <w:bottom w:val="single" w:sz="4" w:space="0" w:color="auto"/>
              <w:right w:val="single" w:sz="4" w:space="0" w:color="auto"/>
            </w:tcBorders>
            <w:shd w:val="clear" w:color="auto" w:fill="auto"/>
          </w:tcPr>
          <w:p w14:paraId="6635AA9C" w14:textId="77777777" w:rsidR="0023475D" w:rsidRPr="00040DA5" w:rsidRDefault="0023475D" w:rsidP="00C46E3A">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F0979" w14:textId="77777777" w:rsidR="0023475D" w:rsidRPr="00040DA5" w:rsidRDefault="0023475D" w:rsidP="00C46E3A">
            <w:pPr>
              <w:pStyle w:val="maintext"/>
              <w:ind w:firstLineChars="0" w:firstLine="0"/>
              <w:jc w:val="left"/>
              <w:rPr>
                <w:rFonts w:ascii="Arial" w:eastAsia="MS Mincho" w:hAnsi="Arial" w:cs="Arial"/>
                <w:color w:val="000000" w:themeColor="text1"/>
                <w:szCs w:val="18"/>
              </w:rPr>
            </w:pPr>
            <w:r w:rsidRPr="00AC7F68">
              <w:rPr>
                <w:rFonts w:ascii="Arial" w:eastAsia="MS Mincho" w:hAnsi="Arial"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B48E4" w14:textId="77777777" w:rsidR="0023475D" w:rsidRPr="00040DA5" w:rsidRDefault="0023475D" w:rsidP="00C46E3A">
            <w:pPr>
              <w:pStyle w:val="maintext"/>
              <w:ind w:firstLineChars="0" w:firstLine="0"/>
              <w:jc w:val="left"/>
              <w:rPr>
                <w:rFonts w:ascii="Arial" w:hAnsi="Arial" w:cs="Arial"/>
                <w:color w:val="000000" w:themeColor="text1"/>
                <w:szCs w:val="18"/>
              </w:rPr>
            </w:pPr>
            <w:r w:rsidRPr="00AC7F68">
              <w:rPr>
                <w:rFonts w:ascii="Arial" w:hAnsi="Arial"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815D1" w14:textId="77777777" w:rsidR="0023475D" w:rsidRDefault="0023475D" w:rsidP="00C46E3A">
            <w:pPr>
              <w:pStyle w:val="maintext"/>
              <w:ind w:firstLineChars="0" w:firstLine="0"/>
              <w:jc w:val="left"/>
              <w:rPr>
                <w:rFonts w:ascii="Arial" w:hAnsi="Arial" w:cs="Arial"/>
                <w:lang w:val="en-US"/>
              </w:rPr>
            </w:pPr>
            <w:r w:rsidRPr="00040DA5">
              <w:rPr>
                <w:rFonts w:ascii="Arial" w:hAnsi="Arial" w:cs="Arial"/>
                <w:lang w:val="en-US"/>
              </w:rPr>
              <w:t>Support of SRS for positioning configuration in multiple cells for UEs in RRC_INACTIVE state configured outside initial UL BWP</w:t>
            </w:r>
          </w:p>
          <w:p w14:paraId="0D59B53E" w14:textId="77777777" w:rsidR="0023475D" w:rsidRPr="00040DA5" w:rsidRDefault="0023475D" w:rsidP="00C46E3A">
            <w:pPr>
              <w:pStyle w:val="maintext"/>
              <w:ind w:firstLineChars="0" w:firstLine="0"/>
              <w:jc w:val="left"/>
              <w:rPr>
                <w:rFonts w:ascii="Arial" w:hAnsi="Arial" w:cs="Arial"/>
                <w:lang w:val="en-US"/>
              </w:rPr>
            </w:pPr>
            <w:r w:rsidRPr="00040DA5">
              <w:rPr>
                <w:rFonts w:ascii="Arial" w:hAnsi="Arial" w:cs="Arial"/>
                <w:color w:val="FF0000"/>
                <w:lang w:val="en-US"/>
              </w:rPr>
              <w:t>Support of TA determination, spatial relationship, and power control of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B57C" w14:textId="77777777" w:rsidR="0023475D" w:rsidRPr="00040DA5" w:rsidRDefault="0023475D" w:rsidP="00C46E3A">
            <w:pPr>
              <w:pStyle w:val="maintext"/>
              <w:ind w:firstLineChars="0" w:firstLine="0"/>
              <w:jc w:val="left"/>
              <w:rPr>
                <w:rFonts w:ascii="Arial" w:hAnsi="Arial" w:cs="Arial"/>
                <w:highlight w:val="yellow"/>
              </w:rPr>
            </w:pPr>
            <w:r w:rsidRPr="00040DA5">
              <w:rPr>
                <w:rFonts w:ascii="Arial" w:hAnsi="Arial" w:cs="Arial"/>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2518"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8FBC3"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2CFF" w14:textId="77777777" w:rsidR="0023475D" w:rsidRPr="00040DA5" w:rsidRDefault="0023475D" w:rsidP="00C46E3A">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E2593"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6AAA"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CFC08"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BDE9"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B68EA" w14:textId="77777777" w:rsidR="0023475D" w:rsidRPr="00040DA5" w:rsidRDefault="0023475D" w:rsidP="00C46E3A">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A79C" w14:textId="77777777" w:rsidR="0023475D" w:rsidRPr="00040DA5" w:rsidRDefault="0023475D" w:rsidP="00C46E3A">
            <w:pPr>
              <w:pStyle w:val="maintext"/>
              <w:ind w:firstLineChars="0" w:firstLine="0"/>
              <w:jc w:val="left"/>
              <w:rPr>
                <w:rFonts w:ascii="Arial" w:hAnsi="Arial" w:cs="Arial"/>
              </w:rPr>
            </w:pPr>
            <w:r w:rsidRPr="00040DA5">
              <w:rPr>
                <w:rFonts w:ascii="Arial" w:hAnsi="Arial" w:cs="Arial"/>
              </w:rPr>
              <w:t>Optional with capability signalling</w:t>
            </w:r>
          </w:p>
        </w:tc>
      </w:tr>
    </w:tbl>
    <w:p w14:paraId="6302436C" w14:textId="7AE23AC3" w:rsidR="0023475D" w:rsidRDefault="0023475D" w:rsidP="0023475D">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6</w:t>
      </w:r>
      <w:r w:rsidRPr="00F80C58">
        <w:rPr>
          <w:rFonts w:eastAsiaTheme="minorEastAsia"/>
          <w:b/>
          <w:i/>
          <w:sz w:val="22"/>
          <w:u w:val="single"/>
          <w:lang w:eastAsia="ko-KR"/>
        </w:rPr>
        <w:t>:</w:t>
      </w:r>
      <w:r w:rsidRPr="00F80C58">
        <w:rPr>
          <w:rFonts w:eastAsiaTheme="minorEastAsia"/>
          <w:b/>
          <w:i/>
          <w:sz w:val="22"/>
          <w:lang w:eastAsia="ko-KR"/>
        </w:rPr>
        <w:t xml:space="preserve"> </w:t>
      </w:r>
      <w:r>
        <w:rPr>
          <w:rFonts w:eastAsiaTheme="minorEastAsia"/>
          <w:i/>
          <w:sz w:val="22"/>
          <w:lang w:eastAsia="ko-KR"/>
        </w:rPr>
        <w:t xml:space="preserve">Introduce new FGs for eDRX and autonomous TA adjustment in LPHAP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285"/>
        <w:gridCol w:w="7654"/>
        <w:gridCol w:w="1276"/>
      </w:tblGrid>
      <w:tr w:rsidR="0023475D" w:rsidRPr="00894D1B" w14:paraId="1748B13A" w14:textId="77777777" w:rsidTr="00C46E3A">
        <w:tc>
          <w:tcPr>
            <w:tcW w:w="0" w:type="auto"/>
            <w:shd w:val="clear" w:color="auto" w:fill="auto"/>
          </w:tcPr>
          <w:p w14:paraId="68E16F82" w14:textId="77777777" w:rsidR="0023475D" w:rsidRPr="00CC278A" w:rsidRDefault="0023475D" w:rsidP="00C46E3A">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2B7FAFEF" w14:textId="77777777" w:rsidR="0023475D" w:rsidRPr="00CC278A" w:rsidRDefault="0023475D" w:rsidP="00C46E3A">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41-3-4</w:t>
            </w:r>
          </w:p>
        </w:tc>
        <w:tc>
          <w:tcPr>
            <w:tcW w:w="7654" w:type="dxa"/>
            <w:shd w:val="clear" w:color="auto" w:fill="auto"/>
          </w:tcPr>
          <w:p w14:paraId="5C8D3844" w14:textId="77777777" w:rsidR="0023475D" w:rsidRPr="00CC278A" w:rsidRDefault="0023475D" w:rsidP="00C46E3A">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eDRX for positioning in RRC_INACTIVE</w:t>
            </w:r>
          </w:p>
        </w:tc>
        <w:tc>
          <w:tcPr>
            <w:tcW w:w="1276" w:type="dxa"/>
            <w:shd w:val="clear" w:color="auto" w:fill="auto"/>
          </w:tcPr>
          <w:p w14:paraId="30B47DBE" w14:textId="77777777" w:rsidR="0023475D" w:rsidRPr="00894D1B" w:rsidRDefault="0023475D" w:rsidP="00C46E3A">
            <w:pPr>
              <w:pStyle w:val="maintext"/>
              <w:ind w:firstLineChars="0" w:firstLine="0"/>
              <w:jc w:val="left"/>
              <w:rPr>
                <w:rFonts w:cs="Times New Roman"/>
                <w:sz w:val="16"/>
                <w:szCs w:val="22"/>
                <w:highlight w:val="yellow"/>
              </w:rPr>
            </w:pPr>
          </w:p>
        </w:tc>
      </w:tr>
      <w:tr w:rsidR="0023475D" w:rsidRPr="00894D1B" w14:paraId="7A250FF6" w14:textId="77777777" w:rsidTr="00C46E3A">
        <w:tc>
          <w:tcPr>
            <w:tcW w:w="0" w:type="auto"/>
            <w:shd w:val="clear" w:color="auto" w:fill="auto"/>
          </w:tcPr>
          <w:p w14:paraId="5AC3B152" w14:textId="77777777" w:rsidR="0023475D" w:rsidRPr="00CC278A" w:rsidRDefault="0023475D" w:rsidP="00C46E3A">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 NR_pos_enh2</w:t>
            </w:r>
          </w:p>
        </w:tc>
        <w:tc>
          <w:tcPr>
            <w:tcW w:w="1285" w:type="dxa"/>
            <w:shd w:val="clear" w:color="auto" w:fill="auto"/>
          </w:tcPr>
          <w:p w14:paraId="207679EC" w14:textId="77777777" w:rsidR="0023475D" w:rsidRPr="00CC278A" w:rsidRDefault="0023475D" w:rsidP="00C46E3A">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41-3-5</w:t>
            </w:r>
          </w:p>
        </w:tc>
        <w:tc>
          <w:tcPr>
            <w:tcW w:w="7654" w:type="dxa"/>
            <w:shd w:val="clear" w:color="auto" w:fill="auto"/>
          </w:tcPr>
          <w:p w14:paraId="7C30121F" w14:textId="77777777" w:rsidR="0023475D" w:rsidRPr="00CC278A" w:rsidRDefault="0023475D" w:rsidP="00C46E3A">
            <w:pPr>
              <w:pStyle w:val="maintext"/>
              <w:ind w:firstLineChars="0" w:firstLine="0"/>
              <w:jc w:val="left"/>
              <w:rPr>
                <w:rFonts w:ascii="Arial" w:hAnsi="Arial" w:cs="Arial"/>
                <w:color w:val="000000" w:themeColor="text1"/>
                <w:szCs w:val="18"/>
              </w:rPr>
            </w:pPr>
            <w:r w:rsidRPr="00CC278A">
              <w:rPr>
                <w:rFonts w:ascii="Arial" w:hAnsi="Arial" w:cs="Arial"/>
                <w:color w:val="000000" w:themeColor="text1"/>
                <w:szCs w:val="18"/>
              </w:rPr>
              <w:t>Support of autonomously adjusting the TA, when cell-reselection happens</w:t>
            </w:r>
          </w:p>
        </w:tc>
        <w:tc>
          <w:tcPr>
            <w:tcW w:w="1276" w:type="dxa"/>
            <w:shd w:val="clear" w:color="auto" w:fill="auto"/>
          </w:tcPr>
          <w:p w14:paraId="5B3422BA" w14:textId="77777777" w:rsidR="0023475D" w:rsidRPr="00894D1B" w:rsidRDefault="0023475D" w:rsidP="00C46E3A">
            <w:pPr>
              <w:pStyle w:val="maintext"/>
              <w:ind w:firstLineChars="0" w:firstLine="0"/>
              <w:jc w:val="left"/>
              <w:rPr>
                <w:rFonts w:cs="Times New Roman"/>
                <w:sz w:val="16"/>
                <w:szCs w:val="22"/>
                <w:highlight w:val="yellow"/>
              </w:rPr>
            </w:pPr>
          </w:p>
        </w:tc>
      </w:tr>
    </w:tbl>
    <w:p w14:paraId="65F289AA" w14:textId="77777777" w:rsidR="0023475D" w:rsidRPr="004F6C17" w:rsidRDefault="0023475D" w:rsidP="0023475D">
      <w:pPr>
        <w:spacing w:before="120" w:after="160" w:line="259" w:lineRule="auto"/>
        <w:jc w:val="left"/>
        <w:rPr>
          <w:rFonts w:ascii="Times New Roman" w:eastAsia="맑은 고딕" w:hAnsi="Times New Roman"/>
          <w:i/>
          <w:sz w:val="22"/>
          <w:szCs w:val="22"/>
          <w:lang w:val="en-GB" w:eastAsia="ko-KR"/>
        </w:rPr>
      </w:pPr>
      <w:r w:rsidRPr="00F80C58">
        <w:rPr>
          <w:rFonts w:eastAsiaTheme="minorEastAsia"/>
          <w:b/>
          <w:i/>
          <w:sz w:val="22"/>
          <w:u w:val="single"/>
          <w:lang w:eastAsia="ko-KR"/>
        </w:rPr>
        <w:t xml:space="preserve">Proposal </w:t>
      </w:r>
      <w:r>
        <w:rPr>
          <w:rFonts w:eastAsiaTheme="minorEastAsia"/>
          <w:b/>
          <w:i/>
          <w:sz w:val="22"/>
          <w:u w:val="single"/>
          <w:lang w:eastAsia="ko-KR"/>
        </w:rPr>
        <w:t>7</w:t>
      </w:r>
      <w:r w:rsidRPr="00F80C58">
        <w:rPr>
          <w:rFonts w:eastAsiaTheme="minorEastAsia"/>
          <w:b/>
          <w:i/>
          <w:sz w:val="22"/>
          <w:u w:val="single"/>
          <w:lang w:eastAsia="ko-KR"/>
        </w:rPr>
        <w:t>:</w:t>
      </w:r>
      <w:r w:rsidRPr="00F80C58">
        <w:rPr>
          <w:rFonts w:eastAsiaTheme="minorEastAsia"/>
          <w:b/>
          <w:i/>
          <w:sz w:val="22"/>
          <w:lang w:eastAsia="ko-KR"/>
        </w:rPr>
        <w:t xml:space="preserve"> </w:t>
      </w:r>
      <w:r w:rsidRPr="0023475D">
        <w:rPr>
          <w:rFonts w:eastAsiaTheme="minorEastAsia"/>
          <w:i/>
          <w:sz w:val="22"/>
          <w:lang w:eastAsia="ko-KR"/>
        </w:rPr>
        <w:t>introduce new FGs related to SRS bandwidth aggregation in RRC_CONNECTED state as follow (changes in red):</w:t>
      </w:r>
      <w:r w:rsidRPr="004F6C17">
        <w:rPr>
          <w:rFonts w:ascii="Times New Roman" w:eastAsia="맑은 고딕" w:hAnsi="Times New Roman"/>
          <w:i/>
          <w:sz w:val="22"/>
          <w:szCs w:val="22"/>
          <w:lang w:val="en-GB" w:eastAsia="ko-KR"/>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70"/>
        <w:gridCol w:w="3343"/>
        <w:gridCol w:w="4140"/>
      </w:tblGrid>
      <w:tr w:rsidR="0023475D" w:rsidRPr="0054395E" w14:paraId="29839666" w14:textId="77777777" w:rsidTr="00C46E3A">
        <w:tc>
          <w:tcPr>
            <w:tcW w:w="0" w:type="auto"/>
            <w:shd w:val="clear" w:color="auto" w:fill="auto"/>
          </w:tcPr>
          <w:p w14:paraId="2498293C" w14:textId="77777777" w:rsidR="0023475D" w:rsidRPr="0023475D" w:rsidRDefault="0023475D" w:rsidP="00C46E3A">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41. NR_pos_enh2</w:t>
            </w:r>
          </w:p>
        </w:tc>
        <w:tc>
          <w:tcPr>
            <w:tcW w:w="770" w:type="dxa"/>
            <w:shd w:val="clear" w:color="auto" w:fill="auto"/>
          </w:tcPr>
          <w:p w14:paraId="7C729A8A" w14:textId="77777777" w:rsidR="0023475D" w:rsidRPr="0023475D" w:rsidRDefault="0023475D" w:rsidP="00C46E3A">
            <w:pPr>
              <w:spacing w:after="60" w:line="288" w:lineRule="auto"/>
              <w:jc w:val="left"/>
              <w:rPr>
                <w:rFonts w:ascii="Times New Roman" w:eastAsia="MS Mincho" w:hAnsi="Times New Roman"/>
                <w:color w:val="FF0000"/>
                <w:szCs w:val="22"/>
                <w:lang w:val="en-GB" w:eastAsia="ko-KR"/>
              </w:rPr>
            </w:pPr>
            <w:r w:rsidRPr="0023475D">
              <w:rPr>
                <w:rFonts w:ascii="Times New Roman" w:eastAsia="MS Mincho" w:hAnsi="Times New Roman"/>
                <w:color w:val="FF0000"/>
                <w:szCs w:val="22"/>
                <w:lang w:val="en-GB" w:eastAsia="ko-KR"/>
              </w:rPr>
              <w:t>41-4-2</w:t>
            </w:r>
          </w:p>
        </w:tc>
        <w:tc>
          <w:tcPr>
            <w:tcW w:w="3343" w:type="dxa"/>
            <w:shd w:val="clear" w:color="auto" w:fill="auto"/>
          </w:tcPr>
          <w:p w14:paraId="539FA5BB" w14:textId="77777777" w:rsidR="0023475D" w:rsidRPr="0023475D" w:rsidRDefault="0023475D" w:rsidP="00C46E3A">
            <w:pPr>
              <w:spacing w:after="60" w:line="288" w:lineRule="auto"/>
              <w:jc w:val="left"/>
              <w:rPr>
                <w:rFonts w:ascii="Times New Roman" w:eastAsia="맑은 고딕" w:hAnsi="Times New Roman"/>
                <w:color w:val="FF0000"/>
                <w:szCs w:val="22"/>
                <w:lang w:val="en-GB" w:eastAsia="ko-KR"/>
              </w:rPr>
            </w:pPr>
            <w:r w:rsidRPr="0023475D">
              <w:rPr>
                <w:rFonts w:ascii="Times New Roman" w:eastAsia="맑은 고딕" w:hAnsi="Times New Roman"/>
                <w:color w:val="FF0000"/>
                <w:szCs w:val="22"/>
                <w:lang w:val="en-GB" w:eastAsia="ko-KR"/>
              </w:rPr>
              <w:t>Support a Rel-17 single DCI scheduling positioning SRS resource sets across the linked carriers for SRS bandwidth aggregation in RRC_CONNECTED state</w:t>
            </w:r>
          </w:p>
        </w:tc>
        <w:tc>
          <w:tcPr>
            <w:tcW w:w="4140" w:type="dxa"/>
            <w:shd w:val="clear" w:color="auto" w:fill="auto"/>
          </w:tcPr>
          <w:p w14:paraId="2EA5CBAE" w14:textId="77777777" w:rsidR="0023475D" w:rsidRPr="0023475D" w:rsidRDefault="0023475D" w:rsidP="00C46E3A">
            <w:pPr>
              <w:spacing w:after="60" w:line="288" w:lineRule="auto"/>
              <w:jc w:val="left"/>
              <w:rPr>
                <w:rFonts w:ascii="Times New Roman" w:eastAsia="맑은 고딕" w:hAnsi="Times New Roman"/>
                <w:szCs w:val="22"/>
                <w:highlight w:val="yellow"/>
                <w:lang w:eastAsia="ko-KR"/>
              </w:rPr>
            </w:pPr>
            <w:r w:rsidRPr="0023475D">
              <w:rPr>
                <w:rFonts w:ascii="Times New Roman" w:eastAsia="맑은 고딕" w:hAnsi="Times New Roman"/>
                <w:color w:val="FF0000"/>
                <w:szCs w:val="22"/>
                <w:lang w:val="en-GB" w:eastAsia="ko-KR"/>
              </w:rPr>
              <w:t>1. Support of a Rel-17 single DCI scheduling positioning SRS resource sets across the linked carriers for SRS bandwidth aggregation in RRC_CONNECTED state</w:t>
            </w:r>
          </w:p>
        </w:tc>
      </w:tr>
    </w:tbl>
    <w:p w14:paraId="35BA3541" w14:textId="77777777" w:rsidR="0023475D" w:rsidRDefault="0023475D" w:rsidP="0023475D">
      <w:pPr>
        <w:spacing w:before="120"/>
        <w:rPr>
          <w:rFonts w:eastAsiaTheme="minorEastAsia"/>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8</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separate the one measurement report per hop and one measurement report per multiple hops.</w:t>
      </w:r>
    </w:p>
    <w:p w14:paraId="0CC7A80F" w14:textId="42A316B2" w:rsidR="00EE0F56" w:rsidRPr="0023475D" w:rsidRDefault="0023475D" w:rsidP="0023475D">
      <w:pPr>
        <w:spacing w:before="120"/>
        <w:rPr>
          <w:rFonts w:eastAsia="맑은 고딕"/>
          <w:i/>
          <w:sz w:val="22"/>
          <w:lang w:eastAsia="ko-KR"/>
        </w:rPr>
      </w:pPr>
      <w:r w:rsidRPr="00F80C58">
        <w:rPr>
          <w:rFonts w:eastAsiaTheme="minorEastAsia"/>
          <w:b/>
          <w:i/>
          <w:sz w:val="22"/>
          <w:u w:val="single"/>
          <w:lang w:eastAsia="ko-KR"/>
        </w:rPr>
        <w:t xml:space="preserve">Proposal </w:t>
      </w:r>
      <w:r>
        <w:rPr>
          <w:rFonts w:eastAsiaTheme="minorEastAsia"/>
          <w:b/>
          <w:i/>
          <w:sz w:val="22"/>
          <w:u w:val="single"/>
          <w:lang w:eastAsia="ko-KR"/>
        </w:rPr>
        <w:t>9</w:t>
      </w:r>
      <w:r w:rsidRPr="00F80C58">
        <w:rPr>
          <w:rFonts w:eastAsiaTheme="minorEastAsia"/>
          <w:b/>
          <w:i/>
          <w:sz w:val="22"/>
          <w:u w:val="single"/>
          <w:lang w:eastAsia="ko-KR"/>
        </w:rPr>
        <w:t>:</w:t>
      </w:r>
      <w:r w:rsidRPr="00F80C58">
        <w:rPr>
          <w:rFonts w:eastAsiaTheme="minorEastAsia"/>
          <w:b/>
          <w:i/>
          <w:sz w:val="22"/>
          <w:lang w:eastAsia="ko-KR"/>
        </w:rPr>
        <w:t xml:space="preserve"> </w:t>
      </w:r>
      <w:r w:rsidRPr="002859BA">
        <w:rPr>
          <w:rFonts w:eastAsiaTheme="minorEastAsia"/>
          <w:i/>
          <w:sz w:val="22"/>
          <w:lang w:eastAsia="ko-KR"/>
        </w:rPr>
        <w:t>support UL time window as one separate UE feature.</w:t>
      </w:r>
    </w:p>
    <w:p w14:paraId="1D72E20B" w14:textId="77777777" w:rsidR="00EE0F56" w:rsidRPr="00EE0F56" w:rsidRDefault="00EE0F56" w:rsidP="002B0E02">
      <w:pPr>
        <w:pStyle w:val="1"/>
        <w:numPr>
          <w:ilvl w:val="0"/>
          <w:numId w:val="13"/>
        </w:numPr>
        <w:spacing w:before="360"/>
        <w:jc w:val="both"/>
        <w:rPr>
          <w:rFonts w:eastAsia="바탕"/>
          <w:szCs w:val="32"/>
          <w:lang w:eastAsia="ko-KR"/>
        </w:rPr>
      </w:pPr>
      <w:r w:rsidRPr="00EE0F56">
        <w:rPr>
          <w:rFonts w:eastAsia="바탕" w:hint="eastAsia"/>
          <w:szCs w:val="32"/>
          <w:lang w:eastAsia="ko-KR"/>
        </w:rPr>
        <w:t>References</w:t>
      </w:r>
    </w:p>
    <w:p w14:paraId="2F16EC45" w14:textId="27F22593" w:rsidR="00EE0F56" w:rsidRPr="00775F22" w:rsidRDefault="00EE0F56" w:rsidP="00EE0F56">
      <w:pPr>
        <w:pStyle w:val="reference"/>
      </w:pPr>
      <w:r w:rsidRPr="00EE0F56">
        <w:rPr>
          <w:rFonts w:eastAsiaTheme="minorEastAsia" w:hint="eastAsia"/>
          <w:lang w:eastAsia="ko-KR"/>
        </w:rPr>
        <w:t>R</w:t>
      </w:r>
      <w:r w:rsidRPr="00EE0F56">
        <w:rPr>
          <w:rFonts w:eastAsiaTheme="minorEastAsia"/>
          <w:lang w:eastAsia="ko-KR"/>
        </w:rPr>
        <w:t>1-2308</w:t>
      </w:r>
      <w:r>
        <w:rPr>
          <w:rFonts w:eastAsiaTheme="minorEastAsia"/>
          <w:lang w:eastAsia="ko-KR"/>
        </w:rPr>
        <w:t>575</w:t>
      </w:r>
      <w:r w:rsidRPr="00EE0F56">
        <w:rPr>
          <w:rFonts w:eastAsiaTheme="minorEastAsia"/>
          <w:lang w:eastAsia="ko-KR"/>
        </w:rPr>
        <w:t>, “Session Notes of AI 9.16.2,” Ad-Hoc Chair (AT&amp;T).</w:t>
      </w:r>
    </w:p>
    <w:p w14:paraId="0F98364C" w14:textId="4AA2A287" w:rsidR="00775F22" w:rsidRPr="00EE0F56" w:rsidRDefault="00775F22" w:rsidP="002B0E02">
      <w:pPr>
        <w:pStyle w:val="reference"/>
      </w:pPr>
      <w:r w:rsidRPr="00775F22">
        <w:rPr>
          <w:rFonts w:eastAsiaTheme="minorEastAsia" w:hint="eastAsia"/>
          <w:lang w:eastAsia="ko-KR"/>
        </w:rPr>
        <w:t>R</w:t>
      </w:r>
      <w:r w:rsidRPr="00775F22">
        <w:rPr>
          <w:rFonts w:eastAsiaTheme="minorEastAsia"/>
          <w:lang w:eastAsia="ko-KR"/>
        </w:rPr>
        <w:t>1-2308719, “38.214 CR: Introduction of specification support for Expanded and Improved NR positioning,” Nokia.</w:t>
      </w:r>
    </w:p>
    <w:sectPr w:rsidR="00775F22" w:rsidRPr="00EE0F56"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A26D1" w14:textId="77777777" w:rsidR="008F7AB7" w:rsidRDefault="008F7AB7" w:rsidP="00424124">
      <w:pPr>
        <w:spacing w:before="0" w:after="0"/>
      </w:pPr>
      <w:r>
        <w:separator/>
      </w:r>
    </w:p>
  </w:endnote>
  <w:endnote w:type="continuationSeparator" w:id="0">
    <w:p w14:paraId="4B776E15" w14:textId="77777777" w:rsidR="008F7AB7" w:rsidRDefault="008F7AB7" w:rsidP="00424124">
      <w:pPr>
        <w:spacing w:before="0" w:after="0"/>
      </w:pPr>
      <w:r>
        <w:continuationSeparator/>
      </w:r>
    </w:p>
  </w:endnote>
  <w:endnote w:type="continuationNotice" w:id="1">
    <w:p w14:paraId="4D67FDEA" w14:textId="77777777" w:rsidR="008F7AB7" w:rsidRDefault="008F7AB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B0515" w14:textId="77777777" w:rsidR="008F7AB7" w:rsidRDefault="008F7AB7" w:rsidP="00424124">
      <w:pPr>
        <w:spacing w:before="0" w:after="0"/>
      </w:pPr>
      <w:r>
        <w:separator/>
      </w:r>
    </w:p>
  </w:footnote>
  <w:footnote w:type="continuationSeparator" w:id="0">
    <w:p w14:paraId="11425B16" w14:textId="77777777" w:rsidR="008F7AB7" w:rsidRDefault="008F7AB7" w:rsidP="00424124">
      <w:pPr>
        <w:spacing w:before="0" w:after="0"/>
      </w:pPr>
      <w:r>
        <w:continuationSeparator/>
      </w:r>
    </w:p>
  </w:footnote>
  <w:footnote w:type="continuationNotice" w:id="1">
    <w:p w14:paraId="40FF4D06" w14:textId="77777777" w:rsidR="008F7AB7" w:rsidRDefault="008F7AB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25B604BE"/>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D578F5"/>
    <w:multiLevelType w:val="hybridMultilevel"/>
    <w:tmpl w:val="1F5A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1"/>
  </w:num>
  <w:num w:numId="3">
    <w:abstractNumId w:val="11"/>
  </w:num>
  <w:num w:numId="4">
    <w:abstractNumId w:val="2"/>
  </w:num>
  <w:num w:numId="5">
    <w:abstractNumId w:val="4"/>
  </w:num>
  <w:num w:numId="6">
    <w:abstractNumId w:val="9"/>
  </w:num>
  <w:num w:numId="7">
    <w:abstractNumId w:val="14"/>
  </w:num>
  <w:num w:numId="8">
    <w:abstractNumId w:val="12"/>
  </w:num>
  <w:num w:numId="9">
    <w:abstractNumId w:val="10"/>
  </w:num>
  <w:num w:numId="10">
    <w:abstractNumId w:val="6"/>
  </w:num>
  <w:num w:numId="11">
    <w:abstractNumId w:val="3"/>
  </w:num>
  <w:num w:numId="12">
    <w:abstractNumId w:val="1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1127"/>
    <w:rsid w:val="00002380"/>
    <w:rsid w:val="00002C89"/>
    <w:rsid w:val="00003062"/>
    <w:rsid w:val="000039BB"/>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3BD"/>
    <w:rsid w:val="0001485D"/>
    <w:rsid w:val="000149EC"/>
    <w:rsid w:val="00014D74"/>
    <w:rsid w:val="000154F5"/>
    <w:rsid w:val="000158E6"/>
    <w:rsid w:val="00016344"/>
    <w:rsid w:val="000163CA"/>
    <w:rsid w:val="00016ED6"/>
    <w:rsid w:val="0001787A"/>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C17"/>
    <w:rsid w:val="00040DA5"/>
    <w:rsid w:val="00040F6B"/>
    <w:rsid w:val="00040FBD"/>
    <w:rsid w:val="000412AC"/>
    <w:rsid w:val="000412F2"/>
    <w:rsid w:val="0004145C"/>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4885"/>
    <w:rsid w:val="00054CFB"/>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67C00"/>
    <w:rsid w:val="00070369"/>
    <w:rsid w:val="0007137B"/>
    <w:rsid w:val="000719BE"/>
    <w:rsid w:val="00071B83"/>
    <w:rsid w:val="00071E67"/>
    <w:rsid w:val="00072311"/>
    <w:rsid w:val="00072AA8"/>
    <w:rsid w:val="000730C9"/>
    <w:rsid w:val="000734CE"/>
    <w:rsid w:val="00073C53"/>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4F3"/>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1D"/>
    <w:rsid w:val="0009402C"/>
    <w:rsid w:val="0009484F"/>
    <w:rsid w:val="00094B8F"/>
    <w:rsid w:val="00094DB2"/>
    <w:rsid w:val="00094E50"/>
    <w:rsid w:val="00095829"/>
    <w:rsid w:val="00096283"/>
    <w:rsid w:val="00096725"/>
    <w:rsid w:val="00096AFC"/>
    <w:rsid w:val="00096F17"/>
    <w:rsid w:val="000A0B3E"/>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B6B"/>
    <w:rsid w:val="000B3EDB"/>
    <w:rsid w:val="000B41C4"/>
    <w:rsid w:val="000B455B"/>
    <w:rsid w:val="000B45CC"/>
    <w:rsid w:val="000B5AAE"/>
    <w:rsid w:val="000B5F12"/>
    <w:rsid w:val="000B5F75"/>
    <w:rsid w:val="000B6257"/>
    <w:rsid w:val="000B65A5"/>
    <w:rsid w:val="000B695D"/>
    <w:rsid w:val="000B69C9"/>
    <w:rsid w:val="000B744C"/>
    <w:rsid w:val="000C00DF"/>
    <w:rsid w:val="000C0952"/>
    <w:rsid w:val="000C1ABF"/>
    <w:rsid w:val="000C2024"/>
    <w:rsid w:val="000C21D2"/>
    <w:rsid w:val="000C2312"/>
    <w:rsid w:val="000C285D"/>
    <w:rsid w:val="000C2E2D"/>
    <w:rsid w:val="000C38CE"/>
    <w:rsid w:val="000C3EFD"/>
    <w:rsid w:val="000C549A"/>
    <w:rsid w:val="000C5643"/>
    <w:rsid w:val="000C5670"/>
    <w:rsid w:val="000C56D4"/>
    <w:rsid w:val="000C57B9"/>
    <w:rsid w:val="000C5E60"/>
    <w:rsid w:val="000C5EDE"/>
    <w:rsid w:val="000C652F"/>
    <w:rsid w:val="000C673F"/>
    <w:rsid w:val="000C6CCB"/>
    <w:rsid w:val="000C70B3"/>
    <w:rsid w:val="000C785E"/>
    <w:rsid w:val="000D0235"/>
    <w:rsid w:val="000D02F7"/>
    <w:rsid w:val="000D0D0B"/>
    <w:rsid w:val="000D17B4"/>
    <w:rsid w:val="000D264E"/>
    <w:rsid w:val="000D28B3"/>
    <w:rsid w:val="000D2AC8"/>
    <w:rsid w:val="000D2C6C"/>
    <w:rsid w:val="000D415A"/>
    <w:rsid w:val="000D4494"/>
    <w:rsid w:val="000D44E2"/>
    <w:rsid w:val="000D5080"/>
    <w:rsid w:val="000D51D7"/>
    <w:rsid w:val="000D554F"/>
    <w:rsid w:val="000D5C42"/>
    <w:rsid w:val="000D649D"/>
    <w:rsid w:val="000D6EB3"/>
    <w:rsid w:val="000D732B"/>
    <w:rsid w:val="000D7362"/>
    <w:rsid w:val="000D785D"/>
    <w:rsid w:val="000D7907"/>
    <w:rsid w:val="000E029F"/>
    <w:rsid w:val="000E0940"/>
    <w:rsid w:val="000E17F0"/>
    <w:rsid w:val="000E1A76"/>
    <w:rsid w:val="000E2254"/>
    <w:rsid w:val="000E2603"/>
    <w:rsid w:val="000E27D9"/>
    <w:rsid w:val="000E29D8"/>
    <w:rsid w:val="000E2D57"/>
    <w:rsid w:val="000E2F81"/>
    <w:rsid w:val="000E3283"/>
    <w:rsid w:val="000E3467"/>
    <w:rsid w:val="000E51EC"/>
    <w:rsid w:val="000E57A0"/>
    <w:rsid w:val="000E5EF5"/>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0F712C"/>
    <w:rsid w:val="00100F67"/>
    <w:rsid w:val="0010303E"/>
    <w:rsid w:val="001031A8"/>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0B2"/>
    <w:rsid w:val="001144D5"/>
    <w:rsid w:val="001144F4"/>
    <w:rsid w:val="00115D5E"/>
    <w:rsid w:val="001163A4"/>
    <w:rsid w:val="00116548"/>
    <w:rsid w:val="00116A54"/>
    <w:rsid w:val="00116DA6"/>
    <w:rsid w:val="00116EFB"/>
    <w:rsid w:val="00117809"/>
    <w:rsid w:val="001179EC"/>
    <w:rsid w:val="00117B14"/>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98B"/>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55FF"/>
    <w:rsid w:val="001863F2"/>
    <w:rsid w:val="001864BC"/>
    <w:rsid w:val="00186873"/>
    <w:rsid w:val="0018698A"/>
    <w:rsid w:val="001870EE"/>
    <w:rsid w:val="00187673"/>
    <w:rsid w:val="00187AA3"/>
    <w:rsid w:val="00190355"/>
    <w:rsid w:val="00191BCF"/>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533"/>
    <w:rsid w:val="001E373A"/>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BDB"/>
    <w:rsid w:val="00203E10"/>
    <w:rsid w:val="002044FF"/>
    <w:rsid w:val="00205316"/>
    <w:rsid w:val="00205CB7"/>
    <w:rsid w:val="002063D2"/>
    <w:rsid w:val="002064A5"/>
    <w:rsid w:val="00207066"/>
    <w:rsid w:val="00211792"/>
    <w:rsid w:val="00211834"/>
    <w:rsid w:val="00211D37"/>
    <w:rsid w:val="002121E7"/>
    <w:rsid w:val="00212204"/>
    <w:rsid w:val="0021278C"/>
    <w:rsid w:val="00214304"/>
    <w:rsid w:val="0021647A"/>
    <w:rsid w:val="002166DB"/>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CD7"/>
    <w:rsid w:val="00227E40"/>
    <w:rsid w:val="002306D6"/>
    <w:rsid w:val="00230BF5"/>
    <w:rsid w:val="00231180"/>
    <w:rsid w:val="00231371"/>
    <w:rsid w:val="00231598"/>
    <w:rsid w:val="00231C0D"/>
    <w:rsid w:val="00233736"/>
    <w:rsid w:val="00233CD3"/>
    <w:rsid w:val="00233D70"/>
    <w:rsid w:val="00233F4B"/>
    <w:rsid w:val="0023475D"/>
    <w:rsid w:val="00234D1D"/>
    <w:rsid w:val="00235373"/>
    <w:rsid w:val="002373AF"/>
    <w:rsid w:val="00237AEE"/>
    <w:rsid w:val="0024019A"/>
    <w:rsid w:val="00240C25"/>
    <w:rsid w:val="00240E62"/>
    <w:rsid w:val="00241695"/>
    <w:rsid w:val="002416CF"/>
    <w:rsid w:val="00241A82"/>
    <w:rsid w:val="00241F6F"/>
    <w:rsid w:val="002421A5"/>
    <w:rsid w:val="00242FD1"/>
    <w:rsid w:val="00243B86"/>
    <w:rsid w:val="00243C21"/>
    <w:rsid w:val="002442EF"/>
    <w:rsid w:val="00245B29"/>
    <w:rsid w:val="002465EF"/>
    <w:rsid w:val="00246D61"/>
    <w:rsid w:val="00247014"/>
    <w:rsid w:val="0024786A"/>
    <w:rsid w:val="00247896"/>
    <w:rsid w:val="002515DB"/>
    <w:rsid w:val="0025196A"/>
    <w:rsid w:val="00251BE6"/>
    <w:rsid w:val="00252B79"/>
    <w:rsid w:val="002532CF"/>
    <w:rsid w:val="002550B4"/>
    <w:rsid w:val="002556A4"/>
    <w:rsid w:val="00255F03"/>
    <w:rsid w:val="00256583"/>
    <w:rsid w:val="00256631"/>
    <w:rsid w:val="00256722"/>
    <w:rsid w:val="00256AA2"/>
    <w:rsid w:val="00256BCF"/>
    <w:rsid w:val="00257251"/>
    <w:rsid w:val="002600C4"/>
    <w:rsid w:val="00260B90"/>
    <w:rsid w:val="00260C44"/>
    <w:rsid w:val="00260C5C"/>
    <w:rsid w:val="002613B7"/>
    <w:rsid w:val="00262116"/>
    <w:rsid w:val="00262E32"/>
    <w:rsid w:val="002639DF"/>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BC0"/>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767"/>
    <w:rsid w:val="002A0E51"/>
    <w:rsid w:val="002A10BB"/>
    <w:rsid w:val="002A1A6B"/>
    <w:rsid w:val="002A1B5C"/>
    <w:rsid w:val="002A20DA"/>
    <w:rsid w:val="002A2AEC"/>
    <w:rsid w:val="002A2E88"/>
    <w:rsid w:val="002A4642"/>
    <w:rsid w:val="002A50AF"/>
    <w:rsid w:val="002A5819"/>
    <w:rsid w:val="002A5BB8"/>
    <w:rsid w:val="002A5C63"/>
    <w:rsid w:val="002A5F7A"/>
    <w:rsid w:val="002A6390"/>
    <w:rsid w:val="002A69E9"/>
    <w:rsid w:val="002A7CB3"/>
    <w:rsid w:val="002B0139"/>
    <w:rsid w:val="002B03BD"/>
    <w:rsid w:val="002B0AC4"/>
    <w:rsid w:val="002B0E02"/>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0FB4"/>
    <w:rsid w:val="002D19FA"/>
    <w:rsid w:val="002D1D31"/>
    <w:rsid w:val="002D23FD"/>
    <w:rsid w:val="002D26E7"/>
    <w:rsid w:val="002D36D6"/>
    <w:rsid w:val="002D3D42"/>
    <w:rsid w:val="002D3FA6"/>
    <w:rsid w:val="002D4430"/>
    <w:rsid w:val="002D479B"/>
    <w:rsid w:val="002D4B8C"/>
    <w:rsid w:val="002D645E"/>
    <w:rsid w:val="002D6973"/>
    <w:rsid w:val="002D6EC9"/>
    <w:rsid w:val="002D709D"/>
    <w:rsid w:val="002D787B"/>
    <w:rsid w:val="002D7AC0"/>
    <w:rsid w:val="002E0334"/>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32C"/>
    <w:rsid w:val="002E7514"/>
    <w:rsid w:val="002F1CE7"/>
    <w:rsid w:val="002F234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B68"/>
    <w:rsid w:val="00310EC9"/>
    <w:rsid w:val="00311059"/>
    <w:rsid w:val="00311553"/>
    <w:rsid w:val="00311D49"/>
    <w:rsid w:val="00312278"/>
    <w:rsid w:val="003123CC"/>
    <w:rsid w:val="003127D2"/>
    <w:rsid w:val="00314693"/>
    <w:rsid w:val="00314CB6"/>
    <w:rsid w:val="003150A0"/>
    <w:rsid w:val="003152CF"/>
    <w:rsid w:val="00315DC4"/>
    <w:rsid w:val="0031639B"/>
    <w:rsid w:val="00316616"/>
    <w:rsid w:val="00316786"/>
    <w:rsid w:val="00317020"/>
    <w:rsid w:val="003172F3"/>
    <w:rsid w:val="0031762A"/>
    <w:rsid w:val="00317DAF"/>
    <w:rsid w:val="003200C1"/>
    <w:rsid w:val="00320B4D"/>
    <w:rsid w:val="0032146C"/>
    <w:rsid w:val="003218F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71"/>
    <w:rsid w:val="00342130"/>
    <w:rsid w:val="003422D7"/>
    <w:rsid w:val="003423EC"/>
    <w:rsid w:val="00343B21"/>
    <w:rsid w:val="00343C51"/>
    <w:rsid w:val="00344492"/>
    <w:rsid w:val="00344F77"/>
    <w:rsid w:val="0034543F"/>
    <w:rsid w:val="0034558A"/>
    <w:rsid w:val="00345D35"/>
    <w:rsid w:val="00345E2A"/>
    <w:rsid w:val="00345EC1"/>
    <w:rsid w:val="00346605"/>
    <w:rsid w:val="00346D37"/>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A04"/>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B95"/>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D1A"/>
    <w:rsid w:val="00393826"/>
    <w:rsid w:val="00393CCA"/>
    <w:rsid w:val="00393D04"/>
    <w:rsid w:val="003948BC"/>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3F3"/>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1EC8"/>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2FFF"/>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77"/>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C6D"/>
    <w:rsid w:val="003F6809"/>
    <w:rsid w:val="003F76F3"/>
    <w:rsid w:val="003F779F"/>
    <w:rsid w:val="00400653"/>
    <w:rsid w:val="00400816"/>
    <w:rsid w:val="00400A39"/>
    <w:rsid w:val="00400CB1"/>
    <w:rsid w:val="00400E34"/>
    <w:rsid w:val="0040110A"/>
    <w:rsid w:val="0040122A"/>
    <w:rsid w:val="0040159C"/>
    <w:rsid w:val="00401AA5"/>
    <w:rsid w:val="004023BB"/>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4B2D"/>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72DD"/>
    <w:rsid w:val="004308A9"/>
    <w:rsid w:val="00431A2A"/>
    <w:rsid w:val="00431AB5"/>
    <w:rsid w:val="0043274A"/>
    <w:rsid w:val="0043291F"/>
    <w:rsid w:val="00434212"/>
    <w:rsid w:val="00434560"/>
    <w:rsid w:val="00434BEB"/>
    <w:rsid w:val="00434C90"/>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23BE"/>
    <w:rsid w:val="00463CD5"/>
    <w:rsid w:val="0046467C"/>
    <w:rsid w:val="00464A3A"/>
    <w:rsid w:val="00465485"/>
    <w:rsid w:val="00465741"/>
    <w:rsid w:val="00465E32"/>
    <w:rsid w:val="00466073"/>
    <w:rsid w:val="004665FD"/>
    <w:rsid w:val="00466A98"/>
    <w:rsid w:val="004678E1"/>
    <w:rsid w:val="00467E52"/>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4E5"/>
    <w:rsid w:val="00477E1B"/>
    <w:rsid w:val="00477FC7"/>
    <w:rsid w:val="0048157A"/>
    <w:rsid w:val="0048167A"/>
    <w:rsid w:val="00481B1E"/>
    <w:rsid w:val="00481B65"/>
    <w:rsid w:val="00482440"/>
    <w:rsid w:val="004825F4"/>
    <w:rsid w:val="00482846"/>
    <w:rsid w:val="0048301B"/>
    <w:rsid w:val="004833DD"/>
    <w:rsid w:val="00483448"/>
    <w:rsid w:val="00484577"/>
    <w:rsid w:val="00484913"/>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1D3B"/>
    <w:rsid w:val="004A209C"/>
    <w:rsid w:val="004A24AE"/>
    <w:rsid w:val="004A27D6"/>
    <w:rsid w:val="004A3BB0"/>
    <w:rsid w:val="004A3F32"/>
    <w:rsid w:val="004A4BFE"/>
    <w:rsid w:val="004A536C"/>
    <w:rsid w:val="004A5ABE"/>
    <w:rsid w:val="004A5B15"/>
    <w:rsid w:val="004A5C9F"/>
    <w:rsid w:val="004A62C5"/>
    <w:rsid w:val="004A6424"/>
    <w:rsid w:val="004A65D6"/>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360"/>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B8"/>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0AA"/>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184"/>
    <w:rsid w:val="004E4A15"/>
    <w:rsid w:val="004E4E90"/>
    <w:rsid w:val="004E4F66"/>
    <w:rsid w:val="004E5DA6"/>
    <w:rsid w:val="004E6073"/>
    <w:rsid w:val="004E60DF"/>
    <w:rsid w:val="004E60E4"/>
    <w:rsid w:val="004E6BC0"/>
    <w:rsid w:val="004E6C8D"/>
    <w:rsid w:val="004E6D3B"/>
    <w:rsid w:val="004E6DAE"/>
    <w:rsid w:val="004E71F1"/>
    <w:rsid w:val="004E74AA"/>
    <w:rsid w:val="004E779B"/>
    <w:rsid w:val="004F13D5"/>
    <w:rsid w:val="004F1618"/>
    <w:rsid w:val="004F1A61"/>
    <w:rsid w:val="004F2DF2"/>
    <w:rsid w:val="004F364C"/>
    <w:rsid w:val="004F4783"/>
    <w:rsid w:val="004F4980"/>
    <w:rsid w:val="004F4C25"/>
    <w:rsid w:val="004F50FD"/>
    <w:rsid w:val="004F5285"/>
    <w:rsid w:val="004F5301"/>
    <w:rsid w:val="004F5D14"/>
    <w:rsid w:val="004F6C17"/>
    <w:rsid w:val="004F7362"/>
    <w:rsid w:val="004F7571"/>
    <w:rsid w:val="004F7E2A"/>
    <w:rsid w:val="004F7E6D"/>
    <w:rsid w:val="005026B3"/>
    <w:rsid w:val="00502F4C"/>
    <w:rsid w:val="005036CD"/>
    <w:rsid w:val="00503D7E"/>
    <w:rsid w:val="00504150"/>
    <w:rsid w:val="005041FA"/>
    <w:rsid w:val="00505392"/>
    <w:rsid w:val="005055A6"/>
    <w:rsid w:val="00505797"/>
    <w:rsid w:val="00505799"/>
    <w:rsid w:val="0050664C"/>
    <w:rsid w:val="00506906"/>
    <w:rsid w:val="00507060"/>
    <w:rsid w:val="005074DF"/>
    <w:rsid w:val="00507BA2"/>
    <w:rsid w:val="00510557"/>
    <w:rsid w:val="005114D8"/>
    <w:rsid w:val="0051179B"/>
    <w:rsid w:val="00512532"/>
    <w:rsid w:val="005127D9"/>
    <w:rsid w:val="005142F1"/>
    <w:rsid w:val="0051446D"/>
    <w:rsid w:val="005146F8"/>
    <w:rsid w:val="00514FBC"/>
    <w:rsid w:val="00515EB9"/>
    <w:rsid w:val="0051621B"/>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076D"/>
    <w:rsid w:val="005423CD"/>
    <w:rsid w:val="0054281D"/>
    <w:rsid w:val="00542883"/>
    <w:rsid w:val="00542B55"/>
    <w:rsid w:val="0054395E"/>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984"/>
    <w:rsid w:val="00552251"/>
    <w:rsid w:val="00552339"/>
    <w:rsid w:val="0055317F"/>
    <w:rsid w:val="005535ED"/>
    <w:rsid w:val="005538F6"/>
    <w:rsid w:val="00553D17"/>
    <w:rsid w:val="00554BFD"/>
    <w:rsid w:val="00554F7B"/>
    <w:rsid w:val="0055546A"/>
    <w:rsid w:val="00556028"/>
    <w:rsid w:val="00556131"/>
    <w:rsid w:val="005562AD"/>
    <w:rsid w:val="00556E82"/>
    <w:rsid w:val="005575A4"/>
    <w:rsid w:val="00557CE0"/>
    <w:rsid w:val="005605E3"/>
    <w:rsid w:val="00561037"/>
    <w:rsid w:val="0056120B"/>
    <w:rsid w:val="0056163A"/>
    <w:rsid w:val="0056191A"/>
    <w:rsid w:val="00561985"/>
    <w:rsid w:val="00561A1D"/>
    <w:rsid w:val="0056230E"/>
    <w:rsid w:val="00562386"/>
    <w:rsid w:val="0056238B"/>
    <w:rsid w:val="00563498"/>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493"/>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3BF"/>
    <w:rsid w:val="005D6D97"/>
    <w:rsid w:val="005D6DFC"/>
    <w:rsid w:val="005D79AB"/>
    <w:rsid w:val="005D7C56"/>
    <w:rsid w:val="005D7CCC"/>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5F7805"/>
    <w:rsid w:val="0060039B"/>
    <w:rsid w:val="00600F32"/>
    <w:rsid w:val="0060190B"/>
    <w:rsid w:val="00601C6B"/>
    <w:rsid w:val="00602224"/>
    <w:rsid w:val="006024B1"/>
    <w:rsid w:val="00602E54"/>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F36"/>
    <w:rsid w:val="0063103D"/>
    <w:rsid w:val="00631827"/>
    <w:rsid w:val="00631BF3"/>
    <w:rsid w:val="0063211A"/>
    <w:rsid w:val="006321E9"/>
    <w:rsid w:val="006322AD"/>
    <w:rsid w:val="00632478"/>
    <w:rsid w:val="00632F54"/>
    <w:rsid w:val="006335CE"/>
    <w:rsid w:val="006337AE"/>
    <w:rsid w:val="00633B6B"/>
    <w:rsid w:val="00633F3C"/>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092"/>
    <w:rsid w:val="006756FB"/>
    <w:rsid w:val="00675904"/>
    <w:rsid w:val="0067591B"/>
    <w:rsid w:val="00675C01"/>
    <w:rsid w:val="00675C66"/>
    <w:rsid w:val="00675FE5"/>
    <w:rsid w:val="00676410"/>
    <w:rsid w:val="00676CB7"/>
    <w:rsid w:val="006771D9"/>
    <w:rsid w:val="006774EE"/>
    <w:rsid w:val="0067768F"/>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765"/>
    <w:rsid w:val="006858B9"/>
    <w:rsid w:val="00685E11"/>
    <w:rsid w:val="00687AF2"/>
    <w:rsid w:val="00687DD4"/>
    <w:rsid w:val="00690108"/>
    <w:rsid w:val="00690654"/>
    <w:rsid w:val="006906B5"/>
    <w:rsid w:val="00691BE7"/>
    <w:rsid w:val="00692442"/>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CA3"/>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5D73"/>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82A"/>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B4B"/>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76A"/>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173AF"/>
    <w:rsid w:val="0072093B"/>
    <w:rsid w:val="007219BA"/>
    <w:rsid w:val="00721AD7"/>
    <w:rsid w:val="007225EF"/>
    <w:rsid w:val="00722BA6"/>
    <w:rsid w:val="007232DF"/>
    <w:rsid w:val="007236F7"/>
    <w:rsid w:val="00723C0B"/>
    <w:rsid w:val="00723DC5"/>
    <w:rsid w:val="00723EC3"/>
    <w:rsid w:val="007243C5"/>
    <w:rsid w:val="00724831"/>
    <w:rsid w:val="0072489B"/>
    <w:rsid w:val="00724C53"/>
    <w:rsid w:val="00724D9F"/>
    <w:rsid w:val="00725485"/>
    <w:rsid w:val="007257E7"/>
    <w:rsid w:val="007258B9"/>
    <w:rsid w:val="00726C78"/>
    <w:rsid w:val="00726CAD"/>
    <w:rsid w:val="0072740F"/>
    <w:rsid w:val="00727952"/>
    <w:rsid w:val="00727FCC"/>
    <w:rsid w:val="007320B9"/>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321"/>
    <w:rsid w:val="00743857"/>
    <w:rsid w:val="00743DCE"/>
    <w:rsid w:val="00743E85"/>
    <w:rsid w:val="00744666"/>
    <w:rsid w:val="00744875"/>
    <w:rsid w:val="00744F8C"/>
    <w:rsid w:val="00745929"/>
    <w:rsid w:val="00745BBB"/>
    <w:rsid w:val="0074693A"/>
    <w:rsid w:val="007476C5"/>
    <w:rsid w:val="007479CA"/>
    <w:rsid w:val="00747A6F"/>
    <w:rsid w:val="0075085A"/>
    <w:rsid w:val="00750906"/>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29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5F22"/>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33A"/>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06CD"/>
    <w:rsid w:val="007C1862"/>
    <w:rsid w:val="007C196D"/>
    <w:rsid w:val="007C1A76"/>
    <w:rsid w:val="007C1AF1"/>
    <w:rsid w:val="007C1BA3"/>
    <w:rsid w:val="007C1C3F"/>
    <w:rsid w:val="007C2293"/>
    <w:rsid w:val="007C23AF"/>
    <w:rsid w:val="007C24EE"/>
    <w:rsid w:val="007C316F"/>
    <w:rsid w:val="007C377A"/>
    <w:rsid w:val="007C3793"/>
    <w:rsid w:val="007C3A88"/>
    <w:rsid w:val="007C4351"/>
    <w:rsid w:val="007C45F3"/>
    <w:rsid w:val="007C6682"/>
    <w:rsid w:val="007C6F98"/>
    <w:rsid w:val="007C7543"/>
    <w:rsid w:val="007C75B6"/>
    <w:rsid w:val="007D0A27"/>
    <w:rsid w:val="007D0A77"/>
    <w:rsid w:val="007D241D"/>
    <w:rsid w:val="007D2C48"/>
    <w:rsid w:val="007D3559"/>
    <w:rsid w:val="007D3A27"/>
    <w:rsid w:val="007D51DD"/>
    <w:rsid w:val="007D601E"/>
    <w:rsid w:val="007D629F"/>
    <w:rsid w:val="007D67E9"/>
    <w:rsid w:val="007D7133"/>
    <w:rsid w:val="007D79A2"/>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10"/>
    <w:rsid w:val="00811362"/>
    <w:rsid w:val="00811A1B"/>
    <w:rsid w:val="00812115"/>
    <w:rsid w:val="00812D9E"/>
    <w:rsid w:val="0081329E"/>
    <w:rsid w:val="008135FB"/>
    <w:rsid w:val="008139B7"/>
    <w:rsid w:val="00814556"/>
    <w:rsid w:val="008145AE"/>
    <w:rsid w:val="00814949"/>
    <w:rsid w:val="00815035"/>
    <w:rsid w:val="00815A4A"/>
    <w:rsid w:val="00815B56"/>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C9F"/>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7D8"/>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248"/>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4C83"/>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85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C0566"/>
    <w:rsid w:val="008C0724"/>
    <w:rsid w:val="008C1085"/>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3C"/>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15"/>
    <w:rsid w:val="008E0BC4"/>
    <w:rsid w:val="008E1FFE"/>
    <w:rsid w:val="008E2AC6"/>
    <w:rsid w:val="008E3274"/>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080"/>
    <w:rsid w:val="008F43C2"/>
    <w:rsid w:val="008F44AB"/>
    <w:rsid w:val="008F45D9"/>
    <w:rsid w:val="008F67E0"/>
    <w:rsid w:val="008F6BEC"/>
    <w:rsid w:val="008F7636"/>
    <w:rsid w:val="008F778E"/>
    <w:rsid w:val="008F7AB7"/>
    <w:rsid w:val="008F7D33"/>
    <w:rsid w:val="009018AF"/>
    <w:rsid w:val="00901A2E"/>
    <w:rsid w:val="00901C00"/>
    <w:rsid w:val="00901CEE"/>
    <w:rsid w:val="0090249C"/>
    <w:rsid w:val="009026C3"/>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C08"/>
    <w:rsid w:val="00933D72"/>
    <w:rsid w:val="00934629"/>
    <w:rsid w:val="0093524E"/>
    <w:rsid w:val="00935CFF"/>
    <w:rsid w:val="00935D3E"/>
    <w:rsid w:val="00935D5E"/>
    <w:rsid w:val="00935F11"/>
    <w:rsid w:val="00936678"/>
    <w:rsid w:val="0093667D"/>
    <w:rsid w:val="009366AC"/>
    <w:rsid w:val="0093675D"/>
    <w:rsid w:val="00936915"/>
    <w:rsid w:val="00937479"/>
    <w:rsid w:val="00937DDB"/>
    <w:rsid w:val="00940D84"/>
    <w:rsid w:val="00941302"/>
    <w:rsid w:val="00941A36"/>
    <w:rsid w:val="00941B0D"/>
    <w:rsid w:val="00942D09"/>
    <w:rsid w:val="00942F12"/>
    <w:rsid w:val="00943447"/>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54"/>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5AE"/>
    <w:rsid w:val="00980658"/>
    <w:rsid w:val="00980AE8"/>
    <w:rsid w:val="00980EE3"/>
    <w:rsid w:val="009811FA"/>
    <w:rsid w:val="009815CB"/>
    <w:rsid w:val="00981ABE"/>
    <w:rsid w:val="00981D5A"/>
    <w:rsid w:val="009821B2"/>
    <w:rsid w:val="009823AD"/>
    <w:rsid w:val="0098298E"/>
    <w:rsid w:val="00982CA4"/>
    <w:rsid w:val="00982E40"/>
    <w:rsid w:val="009832CB"/>
    <w:rsid w:val="00983700"/>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CAE"/>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A4"/>
    <w:rsid w:val="009C5575"/>
    <w:rsid w:val="009C5AB2"/>
    <w:rsid w:val="009C5D7C"/>
    <w:rsid w:val="009C5E1D"/>
    <w:rsid w:val="009C60C8"/>
    <w:rsid w:val="009C611E"/>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68F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2C4"/>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44EF"/>
    <w:rsid w:val="00A24F81"/>
    <w:rsid w:val="00A252FC"/>
    <w:rsid w:val="00A25870"/>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4DD"/>
    <w:rsid w:val="00A35805"/>
    <w:rsid w:val="00A365D4"/>
    <w:rsid w:val="00A3772F"/>
    <w:rsid w:val="00A400E3"/>
    <w:rsid w:val="00A4068E"/>
    <w:rsid w:val="00A40CEF"/>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40"/>
    <w:rsid w:val="00A963F1"/>
    <w:rsid w:val="00A966C6"/>
    <w:rsid w:val="00A96AAE"/>
    <w:rsid w:val="00A9790D"/>
    <w:rsid w:val="00A97931"/>
    <w:rsid w:val="00AA00CB"/>
    <w:rsid w:val="00AA0BE6"/>
    <w:rsid w:val="00AA0E7C"/>
    <w:rsid w:val="00AA13E3"/>
    <w:rsid w:val="00AA26E9"/>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8C5"/>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614A"/>
    <w:rsid w:val="00AE6E5B"/>
    <w:rsid w:val="00AE72F4"/>
    <w:rsid w:val="00AE79C1"/>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DE1"/>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3B9"/>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3522"/>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13CF"/>
    <w:rsid w:val="00B51C9D"/>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B82"/>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B77"/>
    <w:rsid w:val="00B74D2D"/>
    <w:rsid w:val="00B76BF3"/>
    <w:rsid w:val="00B76E2F"/>
    <w:rsid w:val="00B80313"/>
    <w:rsid w:val="00B806A7"/>
    <w:rsid w:val="00B8161F"/>
    <w:rsid w:val="00B81BC7"/>
    <w:rsid w:val="00B81DC5"/>
    <w:rsid w:val="00B829A5"/>
    <w:rsid w:val="00B82A41"/>
    <w:rsid w:val="00B82B83"/>
    <w:rsid w:val="00B82F19"/>
    <w:rsid w:val="00B82F1E"/>
    <w:rsid w:val="00B833BD"/>
    <w:rsid w:val="00B84DE9"/>
    <w:rsid w:val="00B8709E"/>
    <w:rsid w:val="00B87ABA"/>
    <w:rsid w:val="00B9024D"/>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2EF1"/>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0562"/>
    <w:rsid w:val="00BD105D"/>
    <w:rsid w:val="00BD1B41"/>
    <w:rsid w:val="00BD211B"/>
    <w:rsid w:val="00BD22C0"/>
    <w:rsid w:val="00BD29FB"/>
    <w:rsid w:val="00BD2D08"/>
    <w:rsid w:val="00BD2F73"/>
    <w:rsid w:val="00BD34B4"/>
    <w:rsid w:val="00BD39CA"/>
    <w:rsid w:val="00BD3B41"/>
    <w:rsid w:val="00BD410C"/>
    <w:rsid w:val="00BD551D"/>
    <w:rsid w:val="00BD5AF9"/>
    <w:rsid w:val="00BD6AF7"/>
    <w:rsid w:val="00BD6DB5"/>
    <w:rsid w:val="00BD721F"/>
    <w:rsid w:val="00BD74A5"/>
    <w:rsid w:val="00BE0165"/>
    <w:rsid w:val="00BE0AB5"/>
    <w:rsid w:val="00BE0E23"/>
    <w:rsid w:val="00BE27EA"/>
    <w:rsid w:val="00BE29FA"/>
    <w:rsid w:val="00BE2AB2"/>
    <w:rsid w:val="00BE2EF1"/>
    <w:rsid w:val="00BE3908"/>
    <w:rsid w:val="00BE3AE0"/>
    <w:rsid w:val="00BE4890"/>
    <w:rsid w:val="00BE515E"/>
    <w:rsid w:val="00BE5264"/>
    <w:rsid w:val="00BE594E"/>
    <w:rsid w:val="00BE6319"/>
    <w:rsid w:val="00BE7477"/>
    <w:rsid w:val="00BE788E"/>
    <w:rsid w:val="00BE78A2"/>
    <w:rsid w:val="00BE79C1"/>
    <w:rsid w:val="00BE7AAD"/>
    <w:rsid w:val="00BE7AC3"/>
    <w:rsid w:val="00BF0051"/>
    <w:rsid w:val="00BF0DAA"/>
    <w:rsid w:val="00BF1320"/>
    <w:rsid w:val="00BF1475"/>
    <w:rsid w:val="00BF1A39"/>
    <w:rsid w:val="00BF1CBD"/>
    <w:rsid w:val="00BF2B12"/>
    <w:rsid w:val="00BF2C5D"/>
    <w:rsid w:val="00BF2CEB"/>
    <w:rsid w:val="00BF31E3"/>
    <w:rsid w:val="00BF3B8B"/>
    <w:rsid w:val="00BF3EB5"/>
    <w:rsid w:val="00BF4793"/>
    <w:rsid w:val="00BF4BB2"/>
    <w:rsid w:val="00BF5280"/>
    <w:rsid w:val="00BF5600"/>
    <w:rsid w:val="00BF580D"/>
    <w:rsid w:val="00BF5821"/>
    <w:rsid w:val="00BF7CA6"/>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571"/>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6953"/>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3BED"/>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0611"/>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278A"/>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A25"/>
    <w:rsid w:val="00CF126C"/>
    <w:rsid w:val="00CF235F"/>
    <w:rsid w:val="00CF26C0"/>
    <w:rsid w:val="00CF29D6"/>
    <w:rsid w:val="00CF3489"/>
    <w:rsid w:val="00CF407F"/>
    <w:rsid w:val="00CF4F84"/>
    <w:rsid w:val="00CF63A9"/>
    <w:rsid w:val="00CF675D"/>
    <w:rsid w:val="00CF6C9D"/>
    <w:rsid w:val="00CF6E61"/>
    <w:rsid w:val="00CF77A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6EDF"/>
    <w:rsid w:val="00D07B88"/>
    <w:rsid w:val="00D07C5B"/>
    <w:rsid w:val="00D07EB4"/>
    <w:rsid w:val="00D100FB"/>
    <w:rsid w:val="00D10164"/>
    <w:rsid w:val="00D1095E"/>
    <w:rsid w:val="00D120DD"/>
    <w:rsid w:val="00D1255B"/>
    <w:rsid w:val="00D12B53"/>
    <w:rsid w:val="00D12E27"/>
    <w:rsid w:val="00D134A4"/>
    <w:rsid w:val="00D14167"/>
    <w:rsid w:val="00D147D3"/>
    <w:rsid w:val="00D157B6"/>
    <w:rsid w:val="00D15C64"/>
    <w:rsid w:val="00D15FC9"/>
    <w:rsid w:val="00D179CC"/>
    <w:rsid w:val="00D204CA"/>
    <w:rsid w:val="00D20530"/>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19A"/>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34CD"/>
    <w:rsid w:val="00D43F45"/>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53B"/>
    <w:rsid w:val="00D63820"/>
    <w:rsid w:val="00D64152"/>
    <w:rsid w:val="00D64444"/>
    <w:rsid w:val="00D646A0"/>
    <w:rsid w:val="00D648FB"/>
    <w:rsid w:val="00D660AC"/>
    <w:rsid w:val="00D66FFB"/>
    <w:rsid w:val="00D67345"/>
    <w:rsid w:val="00D67E4D"/>
    <w:rsid w:val="00D701D3"/>
    <w:rsid w:val="00D705F6"/>
    <w:rsid w:val="00D7093D"/>
    <w:rsid w:val="00D71B62"/>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3348"/>
    <w:rsid w:val="00D8396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A8B"/>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041"/>
    <w:rsid w:val="00DA6291"/>
    <w:rsid w:val="00DA6FD9"/>
    <w:rsid w:val="00DA71B7"/>
    <w:rsid w:val="00DA7766"/>
    <w:rsid w:val="00DA7C97"/>
    <w:rsid w:val="00DA7EDA"/>
    <w:rsid w:val="00DB0090"/>
    <w:rsid w:val="00DB080E"/>
    <w:rsid w:val="00DB0928"/>
    <w:rsid w:val="00DB0F0D"/>
    <w:rsid w:val="00DB1283"/>
    <w:rsid w:val="00DB1A0B"/>
    <w:rsid w:val="00DB2BF9"/>
    <w:rsid w:val="00DB312C"/>
    <w:rsid w:val="00DB3766"/>
    <w:rsid w:val="00DB3995"/>
    <w:rsid w:val="00DB401D"/>
    <w:rsid w:val="00DB4723"/>
    <w:rsid w:val="00DB495F"/>
    <w:rsid w:val="00DB55CE"/>
    <w:rsid w:val="00DB578C"/>
    <w:rsid w:val="00DB6471"/>
    <w:rsid w:val="00DB650C"/>
    <w:rsid w:val="00DB6720"/>
    <w:rsid w:val="00DB6B33"/>
    <w:rsid w:val="00DB6F72"/>
    <w:rsid w:val="00DB71B8"/>
    <w:rsid w:val="00DB7BFD"/>
    <w:rsid w:val="00DB7C9A"/>
    <w:rsid w:val="00DB7DCA"/>
    <w:rsid w:val="00DB7FCB"/>
    <w:rsid w:val="00DC0241"/>
    <w:rsid w:val="00DC0AB8"/>
    <w:rsid w:val="00DC0E31"/>
    <w:rsid w:val="00DC245E"/>
    <w:rsid w:val="00DC26A6"/>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852"/>
    <w:rsid w:val="00DD5EA6"/>
    <w:rsid w:val="00DD669A"/>
    <w:rsid w:val="00DD6F21"/>
    <w:rsid w:val="00DD7D80"/>
    <w:rsid w:val="00DE0D9D"/>
    <w:rsid w:val="00DE147C"/>
    <w:rsid w:val="00DE150A"/>
    <w:rsid w:val="00DE1A4D"/>
    <w:rsid w:val="00DE1F8F"/>
    <w:rsid w:val="00DE2BFE"/>
    <w:rsid w:val="00DE2EF7"/>
    <w:rsid w:val="00DE3FBA"/>
    <w:rsid w:val="00DE3FF5"/>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4D6C"/>
    <w:rsid w:val="00DF5270"/>
    <w:rsid w:val="00DF5556"/>
    <w:rsid w:val="00DF62EA"/>
    <w:rsid w:val="00DF63E7"/>
    <w:rsid w:val="00DF65F0"/>
    <w:rsid w:val="00DF7570"/>
    <w:rsid w:val="00DF78C7"/>
    <w:rsid w:val="00DF7B62"/>
    <w:rsid w:val="00DF7F5A"/>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830"/>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370"/>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6E21"/>
    <w:rsid w:val="00E47618"/>
    <w:rsid w:val="00E479F2"/>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D15"/>
    <w:rsid w:val="00E65FC9"/>
    <w:rsid w:val="00E663A6"/>
    <w:rsid w:val="00E664F4"/>
    <w:rsid w:val="00E66790"/>
    <w:rsid w:val="00E66CF8"/>
    <w:rsid w:val="00E67086"/>
    <w:rsid w:val="00E671FF"/>
    <w:rsid w:val="00E678DA"/>
    <w:rsid w:val="00E70E00"/>
    <w:rsid w:val="00E711D8"/>
    <w:rsid w:val="00E72105"/>
    <w:rsid w:val="00E722DE"/>
    <w:rsid w:val="00E730E9"/>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491"/>
    <w:rsid w:val="00E878A8"/>
    <w:rsid w:val="00E905E9"/>
    <w:rsid w:val="00E90BF2"/>
    <w:rsid w:val="00E90C07"/>
    <w:rsid w:val="00E90FA4"/>
    <w:rsid w:val="00E91348"/>
    <w:rsid w:val="00E9139D"/>
    <w:rsid w:val="00E91C41"/>
    <w:rsid w:val="00E91F98"/>
    <w:rsid w:val="00E92487"/>
    <w:rsid w:val="00E9357D"/>
    <w:rsid w:val="00E93FE5"/>
    <w:rsid w:val="00E953DB"/>
    <w:rsid w:val="00E95938"/>
    <w:rsid w:val="00E96491"/>
    <w:rsid w:val="00E96930"/>
    <w:rsid w:val="00E96A61"/>
    <w:rsid w:val="00E97540"/>
    <w:rsid w:val="00E97DE8"/>
    <w:rsid w:val="00EA0176"/>
    <w:rsid w:val="00EA0EA8"/>
    <w:rsid w:val="00EA140B"/>
    <w:rsid w:val="00EA169D"/>
    <w:rsid w:val="00EA230F"/>
    <w:rsid w:val="00EA2BA7"/>
    <w:rsid w:val="00EA2C94"/>
    <w:rsid w:val="00EA35FB"/>
    <w:rsid w:val="00EA3B02"/>
    <w:rsid w:val="00EA3F69"/>
    <w:rsid w:val="00EA491B"/>
    <w:rsid w:val="00EA5013"/>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0F56"/>
    <w:rsid w:val="00EE101F"/>
    <w:rsid w:val="00EE14E6"/>
    <w:rsid w:val="00EE1D9B"/>
    <w:rsid w:val="00EE206D"/>
    <w:rsid w:val="00EE20A6"/>
    <w:rsid w:val="00EE252C"/>
    <w:rsid w:val="00EE2940"/>
    <w:rsid w:val="00EE2F3A"/>
    <w:rsid w:val="00EE3077"/>
    <w:rsid w:val="00EE4A18"/>
    <w:rsid w:val="00EE4B55"/>
    <w:rsid w:val="00EE4E04"/>
    <w:rsid w:val="00EE5B32"/>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37B"/>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76"/>
    <w:rsid w:val="00F107AA"/>
    <w:rsid w:val="00F107B2"/>
    <w:rsid w:val="00F10E17"/>
    <w:rsid w:val="00F129DE"/>
    <w:rsid w:val="00F12EC3"/>
    <w:rsid w:val="00F1304C"/>
    <w:rsid w:val="00F138A4"/>
    <w:rsid w:val="00F13D18"/>
    <w:rsid w:val="00F14846"/>
    <w:rsid w:val="00F151D9"/>
    <w:rsid w:val="00F1522B"/>
    <w:rsid w:val="00F15322"/>
    <w:rsid w:val="00F154D0"/>
    <w:rsid w:val="00F158CF"/>
    <w:rsid w:val="00F15FBC"/>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36D"/>
    <w:rsid w:val="00F30A35"/>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1480"/>
    <w:rsid w:val="00F41E7B"/>
    <w:rsid w:val="00F41E8D"/>
    <w:rsid w:val="00F42144"/>
    <w:rsid w:val="00F42446"/>
    <w:rsid w:val="00F42D43"/>
    <w:rsid w:val="00F4334E"/>
    <w:rsid w:val="00F43D44"/>
    <w:rsid w:val="00F44D9B"/>
    <w:rsid w:val="00F44DC1"/>
    <w:rsid w:val="00F459E5"/>
    <w:rsid w:val="00F45CB5"/>
    <w:rsid w:val="00F45EE3"/>
    <w:rsid w:val="00F46280"/>
    <w:rsid w:val="00F46957"/>
    <w:rsid w:val="00F46B68"/>
    <w:rsid w:val="00F4786F"/>
    <w:rsid w:val="00F500B8"/>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53A4"/>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C8D"/>
    <w:rsid w:val="00FA5D82"/>
    <w:rsid w:val="00FA6558"/>
    <w:rsid w:val="00FA72F0"/>
    <w:rsid w:val="00FA7E12"/>
    <w:rsid w:val="00FB0655"/>
    <w:rsid w:val="00FB0779"/>
    <w:rsid w:val="00FB0A91"/>
    <w:rsid w:val="00FB0FF0"/>
    <w:rsid w:val="00FB14D3"/>
    <w:rsid w:val="00FB1DD7"/>
    <w:rsid w:val="00FB1E6D"/>
    <w:rsid w:val="00FB2C71"/>
    <w:rsid w:val="00FB2CE0"/>
    <w:rsid w:val="00FB3D96"/>
    <w:rsid w:val="00FB41CC"/>
    <w:rsid w:val="00FB460A"/>
    <w:rsid w:val="00FB4665"/>
    <w:rsid w:val="00FB573E"/>
    <w:rsid w:val="00FB68B8"/>
    <w:rsid w:val="00FB6D20"/>
    <w:rsid w:val="00FB77CA"/>
    <w:rsid w:val="00FB7BF5"/>
    <w:rsid w:val="00FC086B"/>
    <w:rsid w:val="00FC1A37"/>
    <w:rsid w:val="00FC1F75"/>
    <w:rsid w:val="00FC24CD"/>
    <w:rsid w:val="00FC2956"/>
    <w:rsid w:val="00FC320F"/>
    <w:rsid w:val="00FC3517"/>
    <w:rsid w:val="00FC4665"/>
    <w:rsid w:val="00FC51A0"/>
    <w:rsid w:val="00FC5336"/>
    <w:rsid w:val="00FC54CB"/>
    <w:rsid w:val="00FC668A"/>
    <w:rsid w:val="00FC6DA6"/>
    <w:rsid w:val="00FC7B9A"/>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6E"/>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6D8B"/>
    <w:rsid w:val="00FE7360"/>
    <w:rsid w:val="00FE7ABB"/>
    <w:rsid w:val="00FE7C4B"/>
    <w:rsid w:val="00FE7F0B"/>
    <w:rsid w:val="00FF05AA"/>
    <w:rsid w:val="00FF0E92"/>
    <w:rsid w:val="00FF1070"/>
    <w:rsid w:val="00FF135A"/>
    <w:rsid w:val="00FF152F"/>
    <w:rsid w:val="00FF1DFC"/>
    <w:rsid w:val="00FF3CC2"/>
    <w:rsid w:val="00FF549F"/>
    <w:rsid w:val="00FF61EC"/>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4124"/>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标题 1"/>
    <w:basedOn w:val="a0"/>
    <w:next w:val="a0"/>
    <w:link w:val="1Char"/>
    <w:autoRedefine/>
    <w:qFormat/>
    <w:rsid w:val="00EE0F56"/>
    <w:pPr>
      <w:keepNext/>
      <w:keepLines/>
      <w:numPr>
        <w:numId w:val="11"/>
      </w:numPr>
      <w:tabs>
        <w:tab w:val="left" w:pos="426"/>
      </w:tabs>
      <w:overflowPunct w:val="0"/>
      <w:autoSpaceDE w:val="0"/>
      <w:autoSpaceDN w:val="0"/>
      <w:adjustRightInd w:val="0"/>
      <w:spacing w:before="240" w:line="288" w:lineRule="auto"/>
      <w:jc w:val="left"/>
      <w:textAlignment w:val="baseline"/>
      <w:outlineLvl w:val="0"/>
    </w:pPr>
    <w:rPr>
      <w:b/>
      <w:sz w:val="32"/>
    </w:rPr>
  </w:style>
  <w:style w:type="paragraph" w:styleId="2">
    <w:name w:val="heading 2"/>
    <w:aliases w:val="H2,DO NOT USE_h2,h2,h21,2,Header 2,Header2,22,heading2,2nd level,UNDERRUBRIK 1-2,H21,H22,H23,H24,H25,R2,E2,†berschrift 2,õberschrift 2,Head2A,h2 Char,标题 2"/>
    <w:basedOn w:val="a0"/>
    <w:next w:val="a0"/>
    <w:link w:val="2Char"/>
    <w:qFormat/>
    <w:rsid w:val="00424124"/>
    <w:pPr>
      <w:keepNext/>
      <w:numPr>
        <w:ilvl w:val="1"/>
        <w:numId w:val="3"/>
      </w:numPr>
      <w:spacing w:after="60"/>
      <w:outlineLvl w:val="1"/>
    </w:pPr>
    <w:rPr>
      <w:b/>
      <w:i/>
      <w:sz w:val="28"/>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标题"/>
    <w:basedOn w:val="a0"/>
    <w:next w:val="a0"/>
    <w:link w:val="3Char"/>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Char"/>
    <w:qFormat/>
    <w:rsid w:val="00424124"/>
    <w:pPr>
      <w:keepNext/>
      <w:numPr>
        <w:ilvl w:val="3"/>
        <w:numId w:val="3"/>
      </w:numPr>
      <w:outlineLvl w:val="3"/>
    </w:pPr>
    <w:rPr>
      <w:b/>
      <w:sz w:val="24"/>
      <w:szCs w:val="24"/>
    </w:rPr>
  </w:style>
  <w:style w:type="paragraph" w:styleId="5">
    <w:name w:val="heading 5"/>
    <w:aliases w:val="h5,Heading5"/>
    <w:basedOn w:val="a0"/>
    <w:next w:val="a0"/>
    <w:link w:val="5Char"/>
    <w:qFormat/>
    <w:rsid w:val="00424124"/>
    <w:pPr>
      <w:numPr>
        <w:ilvl w:val="4"/>
        <w:numId w:val="3"/>
      </w:numPr>
      <w:spacing w:before="240" w:after="60"/>
      <w:outlineLvl w:val="4"/>
    </w:pPr>
  </w:style>
  <w:style w:type="paragraph" w:styleId="6">
    <w:name w:val="heading 6"/>
    <w:aliases w:val="figure,h6"/>
    <w:basedOn w:val="a0"/>
    <w:next w:val="a0"/>
    <w:link w:val="6Char"/>
    <w:qFormat/>
    <w:rsid w:val="00424124"/>
    <w:pPr>
      <w:numPr>
        <w:ilvl w:val="5"/>
        <w:numId w:val="3"/>
      </w:numPr>
      <w:spacing w:before="240" w:after="60"/>
      <w:outlineLvl w:val="5"/>
    </w:pPr>
    <w:rPr>
      <w:i/>
    </w:rPr>
  </w:style>
  <w:style w:type="paragraph" w:styleId="7">
    <w:name w:val="heading 7"/>
    <w:aliases w:val="table,st,h7"/>
    <w:basedOn w:val="a0"/>
    <w:next w:val="a0"/>
    <w:link w:val="7Char"/>
    <w:qFormat/>
    <w:rsid w:val="00424124"/>
    <w:pPr>
      <w:numPr>
        <w:ilvl w:val="6"/>
        <w:numId w:val="3"/>
      </w:numPr>
      <w:spacing w:before="240" w:after="60"/>
      <w:outlineLvl w:val="6"/>
    </w:pPr>
  </w:style>
  <w:style w:type="paragraph" w:styleId="8">
    <w:name w:val="heading 8"/>
    <w:aliases w:val="acronym"/>
    <w:basedOn w:val="a0"/>
    <w:next w:val="a0"/>
    <w:link w:val="8Char"/>
    <w:qFormat/>
    <w:rsid w:val="00424124"/>
    <w:pPr>
      <w:numPr>
        <w:ilvl w:val="7"/>
        <w:numId w:val="3"/>
      </w:numPr>
      <w:spacing w:before="240" w:after="60"/>
      <w:outlineLvl w:val="7"/>
    </w:pPr>
    <w:rPr>
      <w:i/>
    </w:rPr>
  </w:style>
  <w:style w:type="paragraph" w:styleId="9">
    <w:name w:val="heading 9"/>
    <w:aliases w:val="appendix,Figure Heading,FH"/>
    <w:basedOn w:val="a0"/>
    <w:next w:val="a0"/>
    <w:link w:val="9Char"/>
    <w:qFormat/>
    <w:rsid w:val="00424124"/>
    <w:pPr>
      <w:numPr>
        <w:ilvl w:val="8"/>
        <w:numId w:val="3"/>
      </w:numPr>
      <w:spacing w:before="240" w:after="60"/>
      <w:outlineLvl w:val="8"/>
    </w:pPr>
    <w:rPr>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1 Char,h12 Char,h13 Char,h14 Char,h15 Char,h16 Char,app heading 1 Char,l1 Char,Memo Heading 1 Char,Heading 1_a Char,heading 1 Char,h17 Char,h111 Char,h121 Char,h131 Char,h141 Char,h151 Char,h161 Char,h18 Char"/>
    <w:link w:val="1"/>
    <w:rsid w:val="00EE0F56"/>
    <w:rPr>
      <w:rFonts w:ascii="Arial" w:eastAsia="Times New Roman" w:hAnsi="Arial"/>
      <w:b/>
      <w:sz w:val="32"/>
    </w:rPr>
  </w:style>
  <w:style w:type="character" w:customStyle="1" w:styleId="2Char">
    <w:name w:val="제목 2 Char"/>
    <w:aliases w:val="H2 Char,DO NOT USE_h2 Char1,h2 Char2,h21 Char1,2 Char1,Header 2 Char1,Header2 Char1,22 Char1,heading2 Char1,2nd level Char1,UNDERRUBRIK 1-2 Char1,H21 Char1,H22 Char1,H23 Char1,H24 Char1,H25 Char1,R2 Char1,E2 Char1,†berschrift 2 Char1,标题 2 Char"/>
    <w:link w:val="2"/>
    <w:rsid w:val="00424124"/>
    <w:rPr>
      <w:rFonts w:ascii="Arial" w:eastAsia="Times New Roman" w:hAnsi="Arial"/>
      <w:b/>
      <w:i/>
      <w:sz w:val="28"/>
    </w:rPr>
  </w:style>
  <w:style w:type="character" w:customStyle="1" w:styleId="3Char">
    <w:name w:val="제목 3 Char"/>
    <w:aliases w:val="Title1 Char,h3 Char,no break Char,H3 Char,Underrubrik2 Char,Memo Heading 3 Char,hello Char,Titre 3 Car Char,no break Car Char,H3 Car Char,Underrubrik2 Car Char,h3 Car Char,Memo Heading 3 Car Char,hello Car Char,Heading 3 Char Car Char,标题 Char"/>
    <w:link w:val="3"/>
    <w:rsid w:val="00424124"/>
    <w:rPr>
      <w:rFonts w:ascii="Arial" w:eastAsia="Times New Roman" w:hAnsi="Arial"/>
      <w:b/>
      <w:sz w:val="24"/>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424124"/>
    <w:rPr>
      <w:rFonts w:ascii="Arial" w:eastAsia="Times New Roman" w:hAnsi="Arial"/>
      <w:b/>
      <w:sz w:val="24"/>
      <w:szCs w:val="24"/>
    </w:rPr>
  </w:style>
  <w:style w:type="character" w:customStyle="1" w:styleId="5Char">
    <w:name w:val="제목 5 Char"/>
    <w:aliases w:val="h5 Char,Heading5 Char"/>
    <w:link w:val="5"/>
    <w:rsid w:val="00424124"/>
    <w:rPr>
      <w:rFonts w:ascii="Arial" w:eastAsia="Times New Roman" w:hAnsi="Arial"/>
    </w:rPr>
  </w:style>
  <w:style w:type="character" w:customStyle="1" w:styleId="6Char">
    <w:name w:val="제목 6 Char"/>
    <w:aliases w:val="figure Char,h6 Char"/>
    <w:link w:val="6"/>
    <w:rsid w:val="00424124"/>
    <w:rPr>
      <w:rFonts w:ascii="Arial" w:eastAsia="Times New Roman" w:hAnsi="Arial"/>
      <w:i/>
    </w:rPr>
  </w:style>
  <w:style w:type="character" w:customStyle="1" w:styleId="7Char">
    <w:name w:val="제목 7 Char"/>
    <w:aliases w:val="table Char,st Char,h7 Char"/>
    <w:link w:val="7"/>
    <w:rsid w:val="00424124"/>
    <w:rPr>
      <w:rFonts w:ascii="Arial" w:eastAsia="Times New Roman" w:hAnsi="Arial"/>
    </w:rPr>
  </w:style>
  <w:style w:type="character" w:customStyle="1" w:styleId="8Char">
    <w:name w:val="제목 8 Char"/>
    <w:aliases w:val="acronym Char"/>
    <w:link w:val="8"/>
    <w:rsid w:val="00424124"/>
    <w:rPr>
      <w:rFonts w:ascii="Arial" w:eastAsia="Times New Roman" w:hAnsi="Arial"/>
      <w:i/>
    </w:rPr>
  </w:style>
  <w:style w:type="character" w:customStyle="1" w:styleId="9Char">
    <w:name w:val="제목 9 Char"/>
    <w:aliases w:val="appendix Char,Figure Heading Char,FH Char"/>
    <w:link w:val="9"/>
    <w:rsid w:val="00424124"/>
    <w:rPr>
      <w:rFonts w:ascii="Arial" w:eastAsia="Times New Roman" w:hAnsi="Arial"/>
      <w:b/>
      <w:i/>
      <w:sz w:val="18"/>
    </w:rPr>
  </w:style>
  <w:style w:type="character" w:styleId="a4">
    <w:name w:val="footnote reference"/>
    <w:rsid w:val="00424124"/>
    <w:rPr>
      <w:vertAlign w:val="superscript"/>
    </w:rPr>
  </w:style>
  <w:style w:type="paragraph" w:styleId="a5">
    <w:name w:val="footnote text"/>
    <w:basedOn w:val="a0"/>
    <w:link w:val="Char"/>
    <w:rsid w:val="00424124"/>
    <w:rPr>
      <w:sz w:val="18"/>
    </w:rPr>
  </w:style>
  <w:style w:type="character" w:customStyle="1" w:styleId="Char">
    <w:name w:val="각주 텍스트 Char"/>
    <w:link w:val="a5"/>
    <w:rsid w:val="00424124"/>
    <w:rPr>
      <w:rFonts w:ascii="Arial" w:eastAsia="Times New Roman" w:hAnsi="Arial" w:cs="Times New Roman"/>
      <w:sz w:val="18"/>
      <w:szCs w:val="20"/>
    </w:rPr>
  </w:style>
  <w:style w:type="character" w:styleId="a6">
    <w:name w:val="Hyperlink"/>
    <w:uiPriority w:val="99"/>
    <w:qFormat/>
    <w:rsid w:val="00424124"/>
    <w:rPr>
      <w:color w:val="0000FF"/>
      <w:u w:val="single"/>
    </w:rPr>
  </w:style>
  <w:style w:type="paragraph" w:customStyle="1" w:styleId="Steps-8thset">
    <w:name w:val="Steps-8th set"/>
    <w:basedOn w:val="20"/>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424124"/>
    <w:pPr>
      <w:widowControl w:val="0"/>
      <w:numPr>
        <w:numId w:val="2"/>
      </w:numPr>
      <w:spacing w:before="120"/>
      <w:jc w:val="left"/>
    </w:pPr>
    <w:rPr>
      <w:sz w:val="24"/>
      <w:szCs w:val="24"/>
    </w:rPr>
  </w:style>
  <w:style w:type="paragraph" w:styleId="a7">
    <w:name w:val="No Spacing"/>
    <w:basedOn w:val="a0"/>
    <w:link w:val="Char0"/>
    <w:uiPriority w:val="1"/>
    <w:qFormat/>
    <w:rsid w:val="00424124"/>
    <w:pPr>
      <w:spacing w:before="0" w:after="0"/>
    </w:pPr>
  </w:style>
  <w:style w:type="character" w:customStyle="1" w:styleId="Char0">
    <w:name w:val="간격 없음 Char"/>
    <w:link w:val="a7"/>
    <w:uiPriority w:val="1"/>
    <w:rsid w:val="00424124"/>
    <w:rPr>
      <w:rFonts w:ascii="Arial" w:eastAsia="Times New Roman" w:hAnsi="Arial" w:cs="Times New Roman"/>
      <w:sz w:val="20"/>
      <w:szCs w:val="20"/>
    </w:rPr>
  </w:style>
  <w:style w:type="paragraph" w:styleId="20">
    <w:name w:val="List 2"/>
    <w:basedOn w:val="a0"/>
    <w:uiPriority w:val="99"/>
    <w:semiHidden/>
    <w:unhideWhenUsed/>
    <w:rsid w:val="00424124"/>
    <w:pPr>
      <w:ind w:left="720" w:hanging="360"/>
      <w:contextualSpacing/>
    </w:pPr>
  </w:style>
  <w:style w:type="paragraph" w:styleId="a8">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
    <w:basedOn w:val="a0"/>
    <w:link w:val="Char1"/>
    <w:uiPriority w:val="34"/>
    <w:qFormat/>
    <w:rsid w:val="005778C8"/>
    <w:pPr>
      <w:ind w:left="720"/>
      <w:contextualSpacing/>
    </w:pPr>
  </w:style>
  <w:style w:type="paragraph" w:styleId="a9">
    <w:name w:val="Revision"/>
    <w:hidden/>
    <w:uiPriority w:val="99"/>
    <w:semiHidden/>
    <w:rsid w:val="00A8721E"/>
    <w:rPr>
      <w:rFonts w:ascii="Arial" w:eastAsia="Times New Roman" w:hAnsi="Arial"/>
    </w:rPr>
  </w:style>
  <w:style w:type="paragraph" w:styleId="aa">
    <w:name w:val="Balloon Text"/>
    <w:basedOn w:val="a0"/>
    <w:link w:val="Char2"/>
    <w:uiPriority w:val="99"/>
    <w:semiHidden/>
    <w:unhideWhenUsed/>
    <w:rsid w:val="00A8721E"/>
    <w:pPr>
      <w:spacing w:before="0" w:after="0"/>
    </w:pPr>
    <w:rPr>
      <w:rFonts w:ascii="Segoe UI" w:hAnsi="Segoe UI" w:cs="Segoe UI"/>
      <w:sz w:val="18"/>
      <w:szCs w:val="18"/>
    </w:rPr>
  </w:style>
  <w:style w:type="character" w:customStyle="1" w:styleId="Char2">
    <w:name w:val="풍선 도움말 텍스트 Char"/>
    <w:link w:val="aa"/>
    <w:uiPriority w:val="99"/>
    <w:semiHidden/>
    <w:rsid w:val="00A8721E"/>
    <w:rPr>
      <w:rFonts w:ascii="Segoe UI" w:eastAsia="Times New Roman" w:hAnsi="Segoe UI" w:cs="Segoe UI"/>
      <w:sz w:val="18"/>
      <w:szCs w:val="18"/>
    </w:rPr>
  </w:style>
  <w:style w:type="paragraph" w:styleId="ab">
    <w:name w:val="header"/>
    <w:basedOn w:val="a0"/>
    <w:link w:val="Char3"/>
    <w:uiPriority w:val="99"/>
    <w:unhideWhenUsed/>
    <w:rsid w:val="00AD115D"/>
    <w:pPr>
      <w:tabs>
        <w:tab w:val="center" w:pos="4680"/>
        <w:tab w:val="right" w:pos="9360"/>
      </w:tabs>
      <w:spacing w:before="0" w:after="0"/>
    </w:pPr>
  </w:style>
  <w:style w:type="character" w:customStyle="1" w:styleId="Char3">
    <w:name w:val="머리글 Char"/>
    <w:link w:val="ab"/>
    <w:uiPriority w:val="99"/>
    <w:rsid w:val="00AD115D"/>
    <w:rPr>
      <w:rFonts w:ascii="Arial" w:eastAsia="Times New Roman" w:hAnsi="Arial" w:cs="Times New Roman"/>
      <w:sz w:val="20"/>
      <w:szCs w:val="20"/>
    </w:rPr>
  </w:style>
  <w:style w:type="paragraph" w:styleId="ac">
    <w:name w:val="footer"/>
    <w:basedOn w:val="a0"/>
    <w:link w:val="Char4"/>
    <w:uiPriority w:val="99"/>
    <w:unhideWhenUsed/>
    <w:rsid w:val="00AD115D"/>
    <w:pPr>
      <w:tabs>
        <w:tab w:val="center" w:pos="4680"/>
        <w:tab w:val="right" w:pos="9360"/>
      </w:tabs>
      <w:spacing w:before="0" w:after="0"/>
    </w:pPr>
  </w:style>
  <w:style w:type="character" w:customStyle="1" w:styleId="Char4">
    <w:name w:val="바닥글 Char"/>
    <w:link w:val="ac"/>
    <w:uiPriority w:val="99"/>
    <w:rsid w:val="00AD115D"/>
    <w:rPr>
      <w:rFonts w:ascii="Arial" w:eastAsia="Times New Roman" w:hAnsi="Arial" w:cs="Times New Roman"/>
      <w:sz w:val="20"/>
      <w:szCs w:val="20"/>
    </w:rPr>
  </w:style>
  <w:style w:type="character" w:customStyle="1" w:styleId="apple-style-span">
    <w:name w:val="apple-style-span"/>
    <w:basedOn w:val="a1"/>
    <w:rsid w:val="0060603E"/>
  </w:style>
  <w:style w:type="paragraph" w:styleId="ad">
    <w:name w:val="caption"/>
    <w:aliases w:val="cap,cap Char,Caption Char1 Char,cap Char Char1,Caption Char Char1 Char,cap Char2,题注,条目,Ca,cap1,cap2,cap11,Légende-figure,Légende-figure Char,Beschrifubg,Beschriftung Char,label,cap11 Char Char Char,captions,Beschriftung Char Char,C"/>
    <w:basedOn w:val="a0"/>
    <w:next w:val="a0"/>
    <w:link w:val="Char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e">
    <w:name w:val="annotation reference"/>
    <w:uiPriority w:val="99"/>
    <w:semiHidden/>
    <w:unhideWhenUsed/>
    <w:rsid w:val="00FF3CC2"/>
    <w:rPr>
      <w:sz w:val="16"/>
      <w:szCs w:val="16"/>
    </w:rPr>
  </w:style>
  <w:style w:type="paragraph" w:styleId="af">
    <w:name w:val="annotation text"/>
    <w:basedOn w:val="a0"/>
    <w:link w:val="Char6"/>
    <w:uiPriority w:val="99"/>
    <w:semiHidden/>
    <w:unhideWhenUsed/>
    <w:rsid w:val="00FF3CC2"/>
  </w:style>
  <w:style w:type="character" w:customStyle="1" w:styleId="Char6">
    <w:name w:val="메모 텍스트 Char"/>
    <w:link w:val="af"/>
    <w:uiPriority w:val="99"/>
    <w:semiHidden/>
    <w:rsid w:val="00FF3CC2"/>
    <w:rPr>
      <w:rFonts w:ascii="Arial" w:eastAsia="Times New Roman" w:hAnsi="Arial" w:cs="Times New Roman"/>
      <w:sz w:val="20"/>
      <w:szCs w:val="20"/>
    </w:rPr>
  </w:style>
  <w:style w:type="paragraph" w:styleId="af0">
    <w:name w:val="annotation subject"/>
    <w:basedOn w:val="af"/>
    <w:next w:val="af"/>
    <w:link w:val="Char7"/>
    <w:semiHidden/>
    <w:unhideWhenUsed/>
    <w:rsid w:val="00FF3CC2"/>
    <w:rPr>
      <w:b/>
      <w:bCs/>
    </w:rPr>
  </w:style>
  <w:style w:type="character" w:customStyle="1" w:styleId="Char7">
    <w:name w:val="메모 주제 Char"/>
    <w:link w:val="af0"/>
    <w:semiHidden/>
    <w:rsid w:val="00FF3CC2"/>
    <w:rPr>
      <w:rFonts w:ascii="Arial" w:eastAsia="Times New Roman" w:hAnsi="Arial" w:cs="Times New Roman"/>
      <w:b/>
      <w:bCs/>
      <w:sz w:val="20"/>
      <w:szCs w:val="20"/>
    </w:rPr>
  </w:style>
  <w:style w:type="paragraph" w:customStyle="1" w:styleId="maintext">
    <w:name w:val="main text"/>
    <w:basedOn w:val="a0"/>
    <w:link w:val="maintextChar"/>
    <w:qFormat/>
    <w:rsid w:val="008A25A1"/>
    <w:pPr>
      <w:spacing w:after="60" w:line="288" w:lineRule="auto"/>
      <w:ind w:firstLineChars="200" w:firstLine="200"/>
    </w:pPr>
    <w:rPr>
      <w:rFonts w:ascii="Times New Roman" w:eastAsia="맑은 고딕" w:hAnsi="Times New Roman" w:cs="바탕"/>
      <w:lang w:val="en-GB" w:eastAsia="ko-KR"/>
    </w:rPr>
  </w:style>
  <w:style w:type="character" w:customStyle="1" w:styleId="maintextChar">
    <w:name w:val="main text Char"/>
    <w:link w:val="maintext"/>
    <w:qFormat/>
    <w:rsid w:val="008A25A1"/>
    <w:rPr>
      <w:rFonts w:ascii="Times New Roman" w:eastAsia="맑은 고딕" w:hAnsi="Times New Roman" w:cs="바탕"/>
      <w:lang w:val="en-GB" w:eastAsia="ko-KR"/>
    </w:rPr>
  </w:style>
  <w:style w:type="paragraph" w:customStyle="1" w:styleId="TAL">
    <w:name w:val="TAL"/>
    <w:basedOn w:val="a0"/>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0"/>
    <w:link w:val="2222Char"/>
    <w:rsid w:val="00235373"/>
    <w:pPr>
      <w:spacing w:before="0" w:after="180" w:line="336" w:lineRule="auto"/>
      <w:ind w:firstLineChars="200" w:firstLine="200"/>
    </w:pPr>
    <w:rPr>
      <w:rFonts w:ascii="Times New Roman" w:eastAsia="맑은 고딕" w:hAnsi="Times New Roman" w:cs="바탕"/>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맑은 고딕" w:hAnsi="Times New Roman" w:cs="바탕"/>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af1">
    <w:name w:val="Table Grid"/>
    <w:aliases w:val="TableGrid"/>
    <w:basedOn w:val="a2"/>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中等深浅网格 1 - 着色 21 Char,列表段落 Char,¥¡¡¡¡ì¬º¥¹¥È¶ÎÂä Char,ÁÐ³ö¶ÎÂä Char,¥ê¥¹¥È¶ÎÂä Char,列表段落1 Char,—ño’i—Ž Char,1st level - Bullet List Paragraph Char,Paragrafo elenco Char"/>
    <w:link w:val="a8"/>
    <w:uiPriority w:val="34"/>
    <w:qFormat/>
    <w:locked/>
    <w:rsid w:val="00F41E7B"/>
    <w:rPr>
      <w:rFonts w:ascii="Arial" w:eastAsia="Times New Roman" w:hAnsi="Arial"/>
    </w:rPr>
  </w:style>
  <w:style w:type="paragraph" w:customStyle="1" w:styleId="B1">
    <w:name w:val="B1"/>
    <w:basedOn w:val="af2"/>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20"/>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0"/>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2">
    <w:name w:val="List"/>
    <w:basedOn w:val="a0"/>
    <w:uiPriority w:val="99"/>
    <w:semiHidden/>
    <w:unhideWhenUsed/>
    <w:rsid w:val="002739AB"/>
    <w:pPr>
      <w:ind w:left="360" w:hanging="360"/>
      <w:contextualSpacing/>
    </w:pPr>
  </w:style>
  <w:style w:type="paragraph" w:styleId="30">
    <w:name w:val="List 3"/>
    <w:basedOn w:val="a0"/>
    <w:uiPriority w:val="99"/>
    <w:semiHidden/>
    <w:unhideWhenUsed/>
    <w:rsid w:val="002739AB"/>
    <w:pPr>
      <w:ind w:left="1080" w:hanging="360"/>
      <w:contextualSpacing/>
    </w:pPr>
  </w:style>
  <w:style w:type="paragraph" w:styleId="af3">
    <w:name w:val="Body Text"/>
    <w:aliases w:val="bt"/>
    <w:basedOn w:val="a0"/>
    <w:link w:val="Char8"/>
    <w:rsid w:val="00231371"/>
    <w:pPr>
      <w:tabs>
        <w:tab w:val="left" w:pos="1440"/>
      </w:tabs>
      <w:spacing w:before="0"/>
      <w:ind w:left="1440" w:hanging="1440"/>
    </w:pPr>
    <w:rPr>
      <w:rFonts w:ascii="Times" w:eastAsia="바탕" w:hAnsi="Times"/>
      <w:szCs w:val="24"/>
      <w:lang w:val="en-GB" w:eastAsia="x-none"/>
    </w:rPr>
  </w:style>
  <w:style w:type="character" w:customStyle="1" w:styleId="Char8">
    <w:name w:val="본문 Char"/>
    <w:aliases w:val="bt Char"/>
    <w:link w:val="af3"/>
    <w:rsid w:val="00231371"/>
    <w:rPr>
      <w:rFonts w:ascii="Times" w:eastAsia="바탕" w:hAnsi="Times"/>
      <w:szCs w:val="24"/>
      <w:lang w:val="en-GB" w:eastAsia="x-none"/>
    </w:rPr>
  </w:style>
  <w:style w:type="paragraph" w:styleId="af4">
    <w:name w:val="Normal (Web)"/>
    <w:basedOn w:val="a0"/>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a8"/>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a0"/>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0"/>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0">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0"/>
    <w:rsid w:val="001547D9"/>
    <w:pPr>
      <w:spacing w:before="100" w:beforeAutospacing="1" w:after="100" w:afterAutospacing="1"/>
      <w:jc w:val="left"/>
    </w:pPr>
    <w:rPr>
      <w:rFonts w:ascii="Calibri" w:eastAsia="Century" w:hAnsi="Calibri" w:cs="Calibri"/>
      <w:sz w:val="22"/>
      <w:szCs w:val="22"/>
    </w:rPr>
  </w:style>
  <w:style w:type="character" w:styleId="af5">
    <w:name w:val="Strong"/>
    <w:basedOn w:val="a1"/>
    <w:uiPriority w:val="22"/>
    <w:qFormat/>
    <w:rsid w:val="00337310"/>
    <w:rPr>
      <w:b/>
      <w:bCs/>
    </w:rPr>
  </w:style>
  <w:style w:type="character" w:customStyle="1" w:styleId="apple-converted-space">
    <w:name w:val="apple-converted-space"/>
    <w:basedOn w:val="a1"/>
    <w:rsid w:val="00F347E3"/>
  </w:style>
  <w:style w:type="numbering" w:customStyle="1" w:styleId="StyleBulleted">
    <w:name w:val="Style Bulleted"/>
    <w:rsid w:val="00084442"/>
    <w:pPr>
      <w:numPr>
        <w:numId w:val="6"/>
      </w:numPr>
    </w:pPr>
  </w:style>
  <w:style w:type="paragraph" w:styleId="a">
    <w:name w:val="List Bullet"/>
    <w:basedOn w:val="a0"/>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a0"/>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a0"/>
    <w:uiPriority w:val="99"/>
    <w:qFormat/>
    <w:rsid w:val="00A05A91"/>
    <w:pPr>
      <w:numPr>
        <w:numId w:val="8"/>
      </w:numPr>
      <w:spacing w:before="0"/>
    </w:pPr>
    <w:rPr>
      <w:rFonts w:ascii="Times New Roman" w:eastAsia="MS Gothic" w:hAnsi="Times New Roman"/>
      <w:sz w:val="24"/>
      <w:lang w:eastAsia="ja-JP"/>
    </w:rPr>
  </w:style>
  <w:style w:type="table" w:styleId="4-1">
    <w:name w:val="Grid Table 4 Accent 1"/>
    <w:basedOn w:val="a2"/>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F3201B"/>
  </w:style>
  <w:style w:type="paragraph" w:customStyle="1" w:styleId="Bullets">
    <w:name w:val="Bullets"/>
    <w:basedOn w:val="a0"/>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바탕" w:hAnsi="Times New Roman"/>
      <w:bCs/>
      <w:iCs/>
      <w:sz w:val="24"/>
      <w:szCs w:val="24"/>
      <w:lang w:val="en-GB"/>
    </w:rPr>
  </w:style>
  <w:style w:type="paragraph" w:customStyle="1" w:styleId="bullet2">
    <w:name w:val="bullet2"/>
    <w:basedOn w:val="a0"/>
    <w:uiPriority w:val="99"/>
    <w:qFormat/>
    <w:rsid w:val="002E0817"/>
    <w:pPr>
      <w:numPr>
        <w:ilvl w:val="1"/>
        <w:numId w:val="9"/>
      </w:numPr>
      <w:spacing w:before="0" w:after="0"/>
      <w:jc w:val="left"/>
    </w:pPr>
    <w:rPr>
      <w:rFonts w:ascii="Times" w:eastAsia="바탕" w:hAnsi="Times"/>
      <w:szCs w:val="24"/>
      <w:lang w:val="en-GB"/>
    </w:rPr>
  </w:style>
  <w:style w:type="paragraph" w:customStyle="1" w:styleId="bullet3">
    <w:name w:val="bullet3"/>
    <w:basedOn w:val="a0"/>
    <w:uiPriority w:val="99"/>
    <w:qFormat/>
    <w:rsid w:val="002E0817"/>
    <w:pPr>
      <w:numPr>
        <w:ilvl w:val="2"/>
        <w:numId w:val="9"/>
      </w:numPr>
      <w:spacing w:before="0" w:after="0"/>
      <w:ind w:hanging="180"/>
      <w:jc w:val="left"/>
    </w:pPr>
    <w:rPr>
      <w:rFonts w:ascii="Times" w:eastAsia="바탕" w:hAnsi="Times"/>
      <w:szCs w:val="24"/>
      <w:lang w:val="en-GB"/>
    </w:rPr>
  </w:style>
  <w:style w:type="paragraph" w:customStyle="1" w:styleId="bullet4">
    <w:name w:val="bullet4"/>
    <w:basedOn w:val="a0"/>
    <w:uiPriority w:val="99"/>
    <w:qFormat/>
    <w:rsid w:val="002E0817"/>
    <w:pPr>
      <w:numPr>
        <w:ilvl w:val="3"/>
        <w:numId w:val="9"/>
      </w:numPr>
      <w:spacing w:before="0" w:after="0"/>
      <w:jc w:val="left"/>
    </w:pPr>
    <w:rPr>
      <w:rFonts w:ascii="Times" w:eastAsia="바탕" w:hAnsi="Times"/>
      <w:szCs w:val="24"/>
      <w:lang w:val="en-GB"/>
    </w:rPr>
  </w:style>
  <w:style w:type="paragraph" w:customStyle="1" w:styleId="3GPPAgreements">
    <w:name w:val="3GPP Agreements"/>
    <w:basedOn w:val="a0"/>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1"/>
    <w:qFormat/>
    <w:rsid w:val="008F0391"/>
  </w:style>
  <w:style w:type="character" w:customStyle="1" w:styleId="Char9">
    <w:name w:val="글자만 Char"/>
    <w:link w:val="af6"/>
    <w:uiPriority w:val="99"/>
    <w:rsid w:val="006771D9"/>
    <w:rPr>
      <w:rFonts w:ascii="Courier New" w:eastAsia="굴림" w:hAnsi="Courier New" w:cs="Courier New"/>
      <w:kern w:val="2"/>
    </w:rPr>
  </w:style>
  <w:style w:type="paragraph" w:styleId="af6">
    <w:name w:val="Plain Text"/>
    <w:basedOn w:val="a0"/>
    <w:link w:val="Char9"/>
    <w:uiPriority w:val="99"/>
    <w:unhideWhenUsed/>
    <w:rsid w:val="006771D9"/>
    <w:pPr>
      <w:widowControl w:val="0"/>
      <w:wordWrap w:val="0"/>
      <w:autoSpaceDE w:val="0"/>
      <w:autoSpaceDN w:val="0"/>
      <w:spacing w:before="0" w:after="0"/>
      <w:jc w:val="left"/>
    </w:pPr>
    <w:rPr>
      <w:rFonts w:ascii="Courier New" w:eastAsia="굴림" w:hAnsi="Courier New" w:cs="Courier New"/>
      <w:kern w:val="2"/>
    </w:rPr>
  </w:style>
  <w:style w:type="character" w:customStyle="1" w:styleId="PlainTextChar1">
    <w:name w:val="Plain Text Char1"/>
    <w:basedOn w:val="a1"/>
    <w:uiPriority w:val="99"/>
    <w:semiHidden/>
    <w:rsid w:val="006771D9"/>
    <w:rPr>
      <w:rFonts w:ascii="Consolas" w:eastAsia="Times New Roman" w:hAnsi="Consolas"/>
      <w:sz w:val="21"/>
      <w:szCs w:val="21"/>
    </w:rPr>
  </w:style>
  <w:style w:type="character" w:customStyle="1" w:styleId="Char5">
    <w:name w:val="캡션 Char"/>
    <w:aliases w:val="cap Char1,cap Char Char,Caption Char1 Char Char,cap Char Char1 Char,Caption Char Char1 Char Char,cap Char2 Char,题注 Char,条目 Char,Ca Char,cap1 Char,cap2 Char,cap11 Char,Légende-figure Char1,Légende-figure Char Char,Beschrifubg Char,label Char"/>
    <w:link w:val="ad"/>
    <w:rsid w:val="006771D9"/>
    <w:rPr>
      <w:rFonts w:ascii="Times New Roman" w:eastAsia="Times New Roman" w:hAnsi="Times New Roman"/>
      <w:b/>
      <w:bCs/>
      <w:sz w:val="22"/>
      <w:lang w:val="en-GB" w:eastAsia="zh-CN"/>
    </w:rPr>
  </w:style>
  <w:style w:type="paragraph" w:customStyle="1" w:styleId="TableText">
    <w:name w:val="Table_Text"/>
    <w:basedOn w:val="a0"/>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CRCoverPage">
    <w:name w:val="CR Cover Page"/>
    <w:rsid w:val="00E95938"/>
    <w:pPr>
      <w:spacing w:after="120"/>
    </w:pPr>
    <w:rPr>
      <w:rFonts w:ascii="Arial" w:eastAsia="맑은 고딕" w:hAnsi="Arial"/>
      <w:lang w:val="en-GB"/>
    </w:rPr>
  </w:style>
  <w:style w:type="paragraph" w:customStyle="1" w:styleId="reference">
    <w:name w:val="reference"/>
    <w:basedOn w:val="a0"/>
    <w:rsid w:val="00EE0F56"/>
    <w:pPr>
      <w:widowControl w:val="0"/>
      <w:numPr>
        <w:numId w:val="12"/>
      </w:numPr>
      <w:autoSpaceDE w:val="0"/>
      <w:autoSpaceDN w:val="0"/>
      <w:adjustRightInd w:val="0"/>
      <w:spacing w:before="0" w:after="60"/>
      <w:jc w:val="left"/>
    </w:pPr>
    <w:rPr>
      <w:rFonts w:ascii="Times New Roman" w:hAnsi="Times New Roman"/>
      <w:sz w:val="22"/>
      <w:lang w:val="en-GB"/>
    </w:rPr>
  </w:style>
  <w:style w:type="table" w:customStyle="1" w:styleId="TableGrid1">
    <w:name w:val="Table Grid1"/>
    <w:basedOn w:val="a2"/>
    <w:next w:val="af1"/>
    <w:uiPriority w:val="59"/>
    <w:qFormat/>
    <w:rsid w:val="00543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1"/>
    <w:uiPriority w:val="59"/>
    <w:qFormat/>
    <w:rsid w:val="00543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725400ED-89C0-4395-8057-FC125762A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4929</Words>
  <Characters>28100</Characters>
  <Application>Microsoft Office Word</Application>
  <DocSecurity>0</DocSecurity>
  <Lines>234</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신철규/표준연구팀(SR)/삼성전자</cp:lastModifiedBy>
  <cp:revision>2</cp:revision>
  <cp:lastPrinted>2020-04-13T00:57:00Z</cp:lastPrinted>
  <dcterms:created xsi:type="dcterms:W3CDTF">2023-09-28T20:13:00Z</dcterms:created>
  <dcterms:modified xsi:type="dcterms:W3CDTF">2023-09-28T20:13:00Z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