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25626" w14:textId="4DF8062E" w:rsidR="003123C0" w:rsidRPr="00F64CA0" w:rsidRDefault="003123C0" w:rsidP="003123C0">
      <w:pPr>
        <w:pStyle w:val="3gpptdocheadfirst"/>
        <w:rPr>
          <w:rFonts w:eastAsiaTheme="minorEastAsia" w:cs="Arial"/>
          <w:szCs w:val="22"/>
          <w:lang w:val="en-US" w:eastAsia="zh-CN"/>
        </w:rPr>
      </w:pPr>
      <w:bookmarkStart w:id="0" w:name="_Hlk131174226"/>
      <w:r w:rsidRPr="00F64CA0">
        <w:rPr>
          <w:rFonts w:eastAsiaTheme="minorEastAsia" w:cs="Arial"/>
          <w:szCs w:val="22"/>
          <w:lang w:val="en-US" w:eastAsia="zh-CN"/>
        </w:rPr>
        <w:t>3GPP TSG RAN WG1 Meeting #114bis</w:t>
      </w:r>
      <w:r w:rsidRPr="00F64CA0">
        <w:rPr>
          <w:rFonts w:eastAsiaTheme="minorEastAsia" w:cs="Arial"/>
          <w:szCs w:val="22"/>
          <w:lang w:val="en-US" w:eastAsia="zh-CN"/>
        </w:rPr>
        <w:tab/>
      </w:r>
      <w:r w:rsidR="00AA30E6" w:rsidRPr="00AA30E6">
        <w:rPr>
          <w:rFonts w:eastAsiaTheme="minorEastAsia" w:cs="Arial"/>
          <w:szCs w:val="22"/>
          <w:lang w:val="en-US" w:eastAsia="zh-CN"/>
        </w:rPr>
        <w:t>R1-2309279</w:t>
      </w:r>
      <w:bookmarkStart w:id="1" w:name="_GoBack"/>
      <w:bookmarkEnd w:id="1"/>
    </w:p>
    <w:p w14:paraId="600FADD8" w14:textId="77777777" w:rsidR="003123C0" w:rsidRDefault="003123C0" w:rsidP="003123C0">
      <w:pPr>
        <w:pStyle w:val="3gpptdocheadfirst"/>
        <w:rPr>
          <w:rFonts w:eastAsiaTheme="minorEastAsia" w:cs="Arial"/>
          <w:szCs w:val="22"/>
          <w:lang w:val="en-US" w:eastAsia="zh-CN"/>
        </w:rPr>
      </w:pPr>
      <w:r w:rsidRPr="00F64CA0">
        <w:rPr>
          <w:rFonts w:eastAsiaTheme="minorEastAsia" w:cs="Arial"/>
          <w:szCs w:val="22"/>
          <w:lang w:val="en-US" w:eastAsia="zh-CN"/>
        </w:rPr>
        <w:t>Xiamen, China, October 9th - 13th, 2023</w:t>
      </w:r>
    </w:p>
    <w:p w14:paraId="4D54A66E" w14:textId="77777777" w:rsidR="00972D6E" w:rsidRPr="00F2570E" w:rsidRDefault="00972D6E" w:rsidP="00B125F2">
      <w:pPr>
        <w:pStyle w:val="3gpptdocheadfirst"/>
        <w:rPr>
          <w:lang w:val="en-US"/>
        </w:rPr>
      </w:pPr>
    </w:p>
    <w:p w14:paraId="4381A0F4" w14:textId="016C8168" w:rsidR="00972D6E" w:rsidRPr="00B125F2" w:rsidRDefault="00972D6E" w:rsidP="00B125F2">
      <w:pPr>
        <w:pStyle w:val="3gpptdochead"/>
      </w:pPr>
      <w:r w:rsidRPr="00B125F2">
        <w:t>Agenda Item:</w:t>
      </w:r>
      <w:r w:rsidRPr="00B125F2">
        <w:tab/>
      </w:r>
      <w:r w:rsidR="003123C0">
        <w:t>8.8</w:t>
      </w:r>
      <w:r w:rsidRPr="00B125F2">
        <w:t>.3</w:t>
      </w:r>
    </w:p>
    <w:p w14:paraId="5F08860F" w14:textId="77777777" w:rsidR="00972D6E" w:rsidRPr="00B125F2" w:rsidRDefault="00972D6E" w:rsidP="00B125F2">
      <w:pPr>
        <w:pStyle w:val="3gpptdochead"/>
      </w:pPr>
      <w:r w:rsidRPr="00B125F2">
        <w:t>Source:</w:t>
      </w:r>
      <w:r w:rsidRPr="00B125F2">
        <w:tab/>
        <w:t>NEC</w:t>
      </w:r>
    </w:p>
    <w:p w14:paraId="650BC9FC" w14:textId="1A56307F" w:rsidR="00972D6E" w:rsidRPr="00B125F2" w:rsidRDefault="00972D6E" w:rsidP="00B125F2">
      <w:pPr>
        <w:pStyle w:val="3gpptdochead"/>
      </w:pPr>
      <w:r w:rsidRPr="00B125F2">
        <w:t>Title:</w:t>
      </w:r>
      <w:r w:rsidRPr="00B125F2">
        <w:tab/>
      </w:r>
      <w:r w:rsidR="003123C0" w:rsidRPr="003123C0">
        <w:t xml:space="preserve">Maintenance </w:t>
      </w:r>
      <w:r w:rsidRPr="00B125F2">
        <w:t>on dynamic switching between DFT-S-OFDM and CP-OFDM</w:t>
      </w:r>
    </w:p>
    <w:p w14:paraId="1050AEE7" w14:textId="77777777" w:rsidR="00972D6E" w:rsidRPr="00B125F2" w:rsidRDefault="00972D6E" w:rsidP="00B125F2">
      <w:pPr>
        <w:pStyle w:val="3gpptdocheadlast"/>
        <w:rPr>
          <w:rFonts w:eastAsiaTheme="minorEastAsia"/>
        </w:rPr>
      </w:pPr>
      <w:r w:rsidRPr="00B125F2">
        <w:t>Document for:</w:t>
      </w:r>
      <w:r w:rsidRPr="00B125F2">
        <w:tab/>
        <w:t>Discussion and Decision</w:t>
      </w:r>
    </w:p>
    <w:p w14:paraId="02528C0B" w14:textId="77777777" w:rsidR="00972D6E" w:rsidRPr="00B125F2" w:rsidRDefault="00972D6E" w:rsidP="00B125F2">
      <w:pPr>
        <w:pStyle w:val="3gpptitlelv2"/>
        <w:rPr>
          <w:rFonts w:eastAsiaTheme="minorEastAsia"/>
        </w:rPr>
      </w:pPr>
      <w:r w:rsidRPr="00B125F2">
        <w:rPr>
          <w:rFonts w:eastAsiaTheme="minorEastAsia"/>
        </w:rPr>
        <w:t>1</w:t>
      </w:r>
      <w:r w:rsidRPr="00B125F2">
        <w:rPr>
          <w:rFonts w:eastAsiaTheme="minorEastAsia"/>
        </w:rPr>
        <w:tab/>
        <w:t>Introduction</w:t>
      </w:r>
    </w:p>
    <w:p w14:paraId="33D33759" w14:textId="776F5A3B" w:rsidR="00972D6E" w:rsidRDefault="00972D6E" w:rsidP="00B125F2">
      <w:pPr>
        <w:pStyle w:val="3gpptxt"/>
      </w:pPr>
      <w:r w:rsidRPr="00B125F2">
        <w:t xml:space="preserve">In </w:t>
      </w:r>
      <w:r w:rsidR="000D6681">
        <w:t>RAN1#114</w:t>
      </w:r>
      <w:r w:rsidR="005223E3">
        <w:t xml:space="preserve"> </w:t>
      </w:r>
      <w:r w:rsidRPr="00B125F2">
        <w:t>discussion [1</w:t>
      </w:r>
      <w:r w:rsidR="00B4571B">
        <w:t>]</w:t>
      </w:r>
      <w:r w:rsidRPr="00B125F2">
        <w:t xml:space="preserve"> of dynamic switching between DFT-S-OFDM and CP-OFDM, following agreements are achieved. </w:t>
      </w:r>
    </w:p>
    <w:bookmarkEnd w:id="0"/>
    <w:p w14:paraId="19751380" w14:textId="77777777" w:rsidR="00F2570E" w:rsidRPr="00F2570E" w:rsidRDefault="00F2570E" w:rsidP="00F2570E">
      <w:pPr>
        <w:pStyle w:val="3gpptxt"/>
        <w:rPr>
          <w:highlight w:val="green"/>
        </w:rPr>
      </w:pPr>
      <w:r w:rsidRPr="00F2570E">
        <w:rPr>
          <w:highlight w:val="green"/>
        </w:rPr>
        <w:t>Agreement</w:t>
      </w:r>
    </w:p>
    <w:p w14:paraId="3B79D171" w14:textId="77777777" w:rsidR="00F2570E" w:rsidRPr="00F2570E" w:rsidRDefault="00F2570E" w:rsidP="00F2570E">
      <w:pPr>
        <w:pStyle w:val="3gpptxt"/>
      </w:pPr>
      <w:r w:rsidRPr="00F2570E">
        <w:t xml:space="preserve">For PUSCH scheduled by DCI format 0_1/0_2 with dynamic waveform switching indication field configured, and </w:t>
      </w:r>
      <w:r w:rsidRPr="00F2570E">
        <w:rPr>
          <w:i/>
          <w:iCs/>
        </w:rPr>
        <w:t>useInterlacePUCCH-PUSCH</w:t>
      </w:r>
      <w:r w:rsidRPr="00F2570E">
        <w:t xml:space="preserve"> is not configured, downselect between following options:</w:t>
      </w:r>
    </w:p>
    <w:p w14:paraId="4B64C1E1" w14:textId="77777777" w:rsidR="00F2570E" w:rsidRPr="00F2570E" w:rsidRDefault="00F2570E" w:rsidP="008D3398">
      <w:pPr>
        <w:pStyle w:val="3gpptxt"/>
        <w:numPr>
          <w:ilvl w:val="0"/>
          <w:numId w:val="6"/>
        </w:numPr>
      </w:pPr>
      <w:r w:rsidRPr="00F2570E">
        <w:t>Option 1 (configuration restriction with error case handling):</w:t>
      </w:r>
    </w:p>
    <w:p w14:paraId="736EA8CE" w14:textId="77777777" w:rsidR="00F2570E" w:rsidRPr="00F2570E" w:rsidRDefault="00F2570E" w:rsidP="008D3398">
      <w:pPr>
        <w:pStyle w:val="3gpptxt"/>
        <w:numPr>
          <w:ilvl w:val="1"/>
          <w:numId w:val="6"/>
        </w:numPr>
        <w:rPr>
          <w:i/>
          <w:iCs/>
        </w:rPr>
      </w:pPr>
      <w:r w:rsidRPr="00F2570E">
        <w:t xml:space="preserve">UE does not expect </w:t>
      </w:r>
      <w:r w:rsidRPr="00F2570E">
        <w:rPr>
          <w:i/>
          <w:iCs/>
        </w:rPr>
        <w:t>resourceAllocation</w:t>
      </w:r>
      <w:r w:rsidRPr="00F2570E">
        <w:t xml:space="preserve"> set to </w:t>
      </w:r>
      <w:r w:rsidRPr="00F2570E">
        <w:rPr>
          <w:i/>
          <w:iCs/>
        </w:rPr>
        <w:t>resourceAllocationType0</w:t>
      </w:r>
      <w:r w:rsidRPr="00F2570E">
        <w:t>.</w:t>
      </w:r>
    </w:p>
    <w:p w14:paraId="774EDF64" w14:textId="77777777" w:rsidR="00F2570E" w:rsidRPr="00F2570E" w:rsidRDefault="00F2570E" w:rsidP="008D3398">
      <w:pPr>
        <w:pStyle w:val="3gpptxt"/>
        <w:numPr>
          <w:ilvl w:val="1"/>
          <w:numId w:val="6"/>
        </w:numPr>
        <w:rPr>
          <w:i/>
          <w:iCs/>
        </w:rPr>
      </w:pPr>
      <w:r w:rsidRPr="00F2570E">
        <w:t xml:space="preserve">If DFT-S-OFDM is indicated and </w:t>
      </w:r>
      <w:r w:rsidRPr="00F2570E">
        <w:rPr>
          <w:i/>
          <w:iCs/>
        </w:rPr>
        <w:t>resourceAllocation</w:t>
      </w:r>
      <w:r w:rsidRPr="00F2570E">
        <w:t xml:space="preserve"> set to </w:t>
      </w:r>
      <w:r w:rsidRPr="00F2570E">
        <w:rPr>
          <w:i/>
          <w:iCs/>
        </w:rPr>
        <w:t>dynamicSwitch</w:t>
      </w:r>
      <w:r w:rsidRPr="00F2570E">
        <w:t xml:space="preserve">, UE does not expect MSB of FDRA field set to 0. </w:t>
      </w:r>
    </w:p>
    <w:p w14:paraId="27DD0993" w14:textId="77777777" w:rsidR="00F2570E" w:rsidRPr="00F2570E" w:rsidRDefault="00F2570E" w:rsidP="008D3398">
      <w:pPr>
        <w:pStyle w:val="3gpptxt"/>
        <w:numPr>
          <w:ilvl w:val="0"/>
          <w:numId w:val="6"/>
        </w:numPr>
      </w:pPr>
      <w:r w:rsidRPr="00F2570E">
        <w:t xml:space="preserve">Option 2 (UE only uses </w:t>
      </w:r>
      <w:r w:rsidRPr="00F2570E">
        <w:rPr>
          <w:i/>
          <w:iCs/>
        </w:rPr>
        <w:t>resourceAllocation</w:t>
      </w:r>
      <w:r w:rsidRPr="00F2570E">
        <w:t xml:space="preserve"> if CP-OFDM is indicated):</w:t>
      </w:r>
    </w:p>
    <w:p w14:paraId="65C504D2" w14:textId="77777777" w:rsidR="00F2570E" w:rsidRPr="00F2570E" w:rsidRDefault="00F2570E" w:rsidP="008D3398">
      <w:pPr>
        <w:pStyle w:val="3gpptxt"/>
        <w:numPr>
          <w:ilvl w:val="1"/>
          <w:numId w:val="6"/>
        </w:numPr>
        <w:rPr>
          <w:i/>
          <w:iCs/>
        </w:rPr>
      </w:pPr>
      <w:r w:rsidRPr="00F2570E">
        <w:t>If DFT-S-OFDM is indicated, UE applies type 1 resource allocation.</w:t>
      </w:r>
    </w:p>
    <w:p w14:paraId="5256E3E0" w14:textId="77777777" w:rsidR="00F2570E" w:rsidRPr="00F2570E" w:rsidRDefault="00F2570E" w:rsidP="008D3398">
      <w:pPr>
        <w:pStyle w:val="3gpptxt"/>
        <w:numPr>
          <w:ilvl w:val="1"/>
          <w:numId w:val="6"/>
        </w:numPr>
      </w:pPr>
      <w:r w:rsidRPr="00F2570E">
        <w:t xml:space="preserve">If CP-OFDM is indicated, UE applies resource allocation according to </w:t>
      </w:r>
      <w:r w:rsidRPr="00F2570E">
        <w:rPr>
          <w:i/>
          <w:iCs/>
        </w:rPr>
        <w:t>resourceAllocation</w:t>
      </w:r>
      <w:r w:rsidRPr="00F2570E">
        <w:t xml:space="preserve"> IE.</w:t>
      </w:r>
    </w:p>
    <w:p w14:paraId="6A70DE51" w14:textId="77777777" w:rsidR="00F2570E" w:rsidRPr="00F2570E" w:rsidRDefault="00F2570E" w:rsidP="008D3398">
      <w:pPr>
        <w:pStyle w:val="3gpptxt"/>
        <w:numPr>
          <w:ilvl w:val="1"/>
          <w:numId w:val="6"/>
        </w:numPr>
      </w:pPr>
      <w:r w:rsidRPr="00F2570E">
        <w:t xml:space="preserve">Size of FDRA field is aligned between size for type 1 resource allocation and size according to </w:t>
      </w:r>
      <w:r w:rsidRPr="00F2570E">
        <w:rPr>
          <w:i/>
          <w:iCs/>
        </w:rPr>
        <w:t>resourceAllocation</w:t>
      </w:r>
      <w:r w:rsidRPr="00F2570E">
        <w:t xml:space="preserve"> IE.</w:t>
      </w:r>
    </w:p>
    <w:p w14:paraId="070DB062" w14:textId="77777777" w:rsidR="00F2570E" w:rsidRPr="00F2570E" w:rsidRDefault="00F2570E" w:rsidP="00F2570E">
      <w:pPr>
        <w:pStyle w:val="3gpptxt"/>
        <w:rPr>
          <w:highlight w:val="green"/>
        </w:rPr>
      </w:pPr>
      <w:r w:rsidRPr="00F2570E">
        <w:rPr>
          <w:highlight w:val="green"/>
        </w:rPr>
        <w:t>Agreement</w:t>
      </w:r>
    </w:p>
    <w:p w14:paraId="333442BE" w14:textId="77777777" w:rsidR="00F2570E" w:rsidRPr="00F2570E" w:rsidRDefault="00F2570E" w:rsidP="00F2570E">
      <w:pPr>
        <w:pStyle w:val="3gpptxt"/>
      </w:pPr>
      <w:r w:rsidRPr="00F2570E">
        <w:t>For PUSCH scheduled by DCI format 0_1/0_2 with dynamic waveform switching indication field configured, downselect between following options:</w:t>
      </w:r>
    </w:p>
    <w:p w14:paraId="76F15421" w14:textId="77777777" w:rsidR="00F2570E" w:rsidRPr="00F2570E" w:rsidRDefault="00F2570E" w:rsidP="008D3398">
      <w:pPr>
        <w:pStyle w:val="3gpptxt"/>
        <w:numPr>
          <w:ilvl w:val="0"/>
          <w:numId w:val="4"/>
        </w:numPr>
      </w:pPr>
      <w:r w:rsidRPr="00F2570E">
        <w:t>Option 1 (configuration restriction with error case handling):</w:t>
      </w:r>
    </w:p>
    <w:p w14:paraId="23355F6A" w14:textId="77777777" w:rsidR="00F2570E" w:rsidRPr="00F2570E" w:rsidRDefault="00F2570E" w:rsidP="008D3398">
      <w:pPr>
        <w:pStyle w:val="3gpptxt"/>
        <w:numPr>
          <w:ilvl w:val="1"/>
          <w:numId w:val="4"/>
        </w:numPr>
        <w:rPr>
          <w:i/>
          <w:iCs/>
        </w:rPr>
      </w:pPr>
      <w:r w:rsidRPr="00F2570E">
        <w:t xml:space="preserve">UE does not expect </w:t>
      </w:r>
      <w:r w:rsidRPr="00F2570E">
        <w:rPr>
          <w:i/>
          <w:iCs/>
          <w:lang w:eastAsia="ko-KR"/>
        </w:rPr>
        <w:t>dmrs-Type</w:t>
      </w:r>
      <w:r w:rsidRPr="00F2570E">
        <w:rPr>
          <w:lang w:eastAsia="ko-KR"/>
        </w:rPr>
        <w:t xml:space="preserve"> to be set to </w:t>
      </w:r>
      <w:r w:rsidRPr="00F2570E">
        <w:rPr>
          <w:i/>
          <w:iCs/>
          <w:lang w:eastAsia="ko-KR"/>
        </w:rPr>
        <w:t>type2</w:t>
      </w:r>
      <w:r w:rsidRPr="00F2570E">
        <w:rPr>
          <w:lang w:eastAsia="ko-KR"/>
        </w:rPr>
        <w:t>.</w:t>
      </w:r>
    </w:p>
    <w:p w14:paraId="519A2EDD" w14:textId="77777777" w:rsidR="00F2570E" w:rsidRPr="00F2570E" w:rsidRDefault="00F2570E" w:rsidP="008D3398">
      <w:pPr>
        <w:pStyle w:val="3gpptxt"/>
        <w:numPr>
          <w:ilvl w:val="0"/>
          <w:numId w:val="4"/>
        </w:numPr>
      </w:pPr>
      <w:r w:rsidRPr="00F2570E">
        <w:t xml:space="preserve">Option 2 (UE only uses </w:t>
      </w:r>
      <w:r w:rsidRPr="00F2570E">
        <w:rPr>
          <w:i/>
          <w:iCs/>
        </w:rPr>
        <w:t>dmrs-Type</w:t>
      </w:r>
      <w:r w:rsidRPr="00F2570E">
        <w:t xml:space="preserve"> if CP-OFDM is indicated):</w:t>
      </w:r>
    </w:p>
    <w:p w14:paraId="2304A775" w14:textId="77777777" w:rsidR="00F2570E" w:rsidRPr="00F2570E" w:rsidRDefault="00F2570E" w:rsidP="008D3398">
      <w:pPr>
        <w:pStyle w:val="3gpptxt"/>
        <w:numPr>
          <w:ilvl w:val="1"/>
          <w:numId w:val="4"/>
        </w:numPr>
      </w:pPr>
      <w:r w:rsidRPr="00F2570E">
        <w:t>If DFT-S-OFDM is indicated, UE applies DMRS type 1.</w:t>
      </w:r>
    </w:p>
    <w:p w14:paraId="0498FED0" w14:textId="77777777" w:rsidR="00F2570E" w:rsidRPr="00F2570E" w:rsidRDefault="00F2570E" w:rsidP="008D3398">
      <w:pPr>
        <w:pStyle w:val="3gpptxt"/>
        <w:numPr>
          <w:ilvl w:val="1"/>
          <w:numId w:val="4"/>
        </w:numPr>
      </w:pPr>
      <w:r w:rsidRPr="00F2570E">
        <w:t xml:space="preserve">If CP-OFDM is indicated, UE applies DMRS type according to </w:t>
      </w:r>
      <w:r w:rsidRPr="00F2570E">
        <w:rPr>
          <w:i/>
          <w:iCs/>
          <w:lang w:eastAsia="ko-KR"/>
        </w:rPr>
        <w:t>dmrs-Type</w:t>
      </w:r>
      <w:r w:rsidRPr="00F2570E">
        <w:rPr>
          <w:lang w:eastAsia="ko-KR"/>
        </w:rPr>
        <w:t>.</w:t>
      </w:r>
    </w:p>
    <w:p w14:paraId="6066827C" w14:textId="77777777" w:rsidR="00B4571B" w:rsidRPr="00B4571B" w:rsidRDefault="00B4571B" w:rsidP="00B4571B">
      <w:pPr>
        <w:rPr>
          <w:rFonts w:ascii="Times New Roman" w:eastAsia="等线" w:hAnsi="Times New Roman"/>
          <w:sz w:val="20"/>
          <w:szCs w:val="20"/>
          <w:highlight w:val="green"/>
        </w:rPr>
      </w:pPr>
      <w:r w:rsidRPr="00B4571B">
        <w:rPr>
          <w:rFonts w:ascii="Times New Roman" w:eastAsia="等线" w:hAnsi="Times New Roman"/>
          <w:sz w:val="20"/>
          <w:szCs w:val="20"/>
          <w:highlight w:val="green"/>
        </w:rPr>
        <w:t>Agreement</w:t>
      </w:r>
    </w:p>
    <w:p w14:paraId="57A8BF10" w14:textId="77777777" w:rsidR="00B4571B" w:rsidRPr="00B4571B" w:rsidRDefault="00B4571B" w:rsidP="00B4571B">
      <w:pPr>
        <w:pStyle w:val="3gpptxt"/>
      </w:pPr>
      <w:r w:rsidRPr="00B4571B">
        <w:t>Introduce two new RRC parameters for configuration of DWS field in DCI formats 0_1/0_2:</w:t>
      </w:r>
    </w:p>
    <w:p w14:paraId="7FB6B7DA" w14:textId="77777777" w:rsidR="00B4571B" w:rsidRPr="00B4571B" w:rsidRDefault="00B4571B" w:rsidP="00B4571B">
      <w:pPr>
        <w:pStyle w:val="3gpptxt"/>
        <w:numPr>
          <w:ilvl w:val="0"/>
          <w:numId w:val="10"/>
        </w:numPr>
        <w:rPr>
          <w:lang w:eastAsia="zh-CN"/>
        </w:rPr>
      </w:pPr>
      <w:r w:rsidRPr="00B4571B">
        <w:rPr>
          <w:lang w:eastAsia="zh-CN"/>
        </w:rPr>
        <w:t>Value range is {enabled, disabled} for each of DCI format 0_1 and DCI format 0_2:</w:t>
      </w:r>
    </w:p>
    <w:p w14:paraId="1FB82DBE" w14:textId="77777777" w:rsidR="00B4571B" w:rsidRPr="00B4571B" w:rsidRDefault="00B4571B" w:rsidP="00B4571B">
      <w:pPr>
        <w:pStyle w:val="3gpptxt"/>
        <w:numPr>
          <w:ilvl w:val="1"/>
          <w:numId w:val="10"/>
        </w:numPr>
        <w:rPr>
          <w:lang w:eastAsia="zh-CN"/>
        </w:rPr>
      </w:pPr>
      <w:r w:rsidRPr="00B4571B">
        <w:rPr>
          <w:lang w:eastAsia="zh-CN"/>
        </w:rPr>
        <w:t>“enabled” means that DWS field is present in the DCI format and UE follows DWS field.</w:t>
      </w:r>
    </w:p>
    <w:p w14:paraId="77BF9C20" w14:textId="77777777" w:rsidR="00B4571B" w:rsidRPr="00B4571B" w:rsidRDefault="00B4571B" w:rsidP="00B4571B">
      <w:pPr>
        <w:pStyle w:val="3gpptxt"/>
        <w:numPr>
          <w:ilvl w:val="1"/>
          <w:numId w:val="10"/>
        </w:numPr>
        <w:rPr>
          <w:lang w:eastAsia="zh-CN"/>
        </w:rPr>
      </w:pPr>
      <w:r w:rsidRPr="00B4571B">
        <w:rPr>
          <w:lang w:eastAsia="zh-CN"/>
        </w:rPr>
        <w:lastRenderedPageBreak/>
        <w:t>“disabled means that DWS field is not present and UE follows legacy parameter (</w:t>
      </w:r>
      <w:r w:rsidRPr="00B4571B">
        <w:rPr>
          <w:i/>
          <w:iCs/>
          <w:lang w:eastAsia="zh-CN"/>
        </w:rPr>
        <w:t>transformPrecoder</w:t>
      </w:r>
      <w:r w:rsidRPr="00B4571B">
        <w:rPr>
          <w:lang w:eastAsia="zh-CN"/>
        </w:rPr>
        <w:t>) when scheduled using the DCI format.</w:t>
      </w:r>
    </w:p>
    <w:p w14:paraId="51154E23" w14:textId="77777777" w:rsidR="00E654C5" w:rsidRDefault="00E654C5" w:rsidP="00E654C5">
      <w:pPr>
        <w:pStyle w:val="3gpptxt"/>
        <w:rPr>
          <w:rFonts w:eastAsiaTheme="minorEastAsia"/>
        </w:rPr>
      </w:pPr>
    </w:p>
    <w:p w14:paraId="19AA7FD7" w14:textId="61A923AE" w:rsidR="00E654C5" w:rsidRDefault="00E654C5" w:rsidP="00E654C5">
      <w:pPr>
        <w:pStyle w:val="3gpptxt"/>
        <w:rPr>
          <w:rFonts w:eastAsiaTheme="minorEastAsia"/>
        </w:rPr>
      </w:pPr>
      <w:r w:rsidRPr="00D71966">
        <w:rPr>
          <w:rFonts w:eastAsiaTheme="minorEastAsia"/>
        </w:rPr>
        <w:t xml:space="preserve">In this paper, we discuss and give our views on </w:t>
      </w:r>
      <w:r>
        <w:rPr>
          <w:rFonts w:eastAsiaTheme="minorEastAsia"/>
        </w:rPr>
        <w:t xml:space="preserve">the remaining issues of </w:t>
      </w:r>
      <w:r w:rsidRPr="00E654C5">
        <w:rPr>
          <w:rFonts w:eastAsiaTheme="minorEastAsia"/>
        </w:rPr>
        <w:t>dynamic switching between DFT-S-OFDM and CP-OFDM</w:t>
      </w:r>
      <w:r w:rsidRPr="00D71966">
        <w:rPr>
          <w:rFonts w:eastAsiaTheme="minorEastAsia"/>
        </w:rPr>
        <w:t>.</w:t>
      </w:r>
    </w:p>
    <w:p w14:paraId="2938C288" w14:textId="77777777" w:rsidR="005223E3" w:rsidRPr="00E654C5" w:rsidRDefault="005223E3" w:rsidP="005223E3">
      <w:pPr>
        <w:pStyle w:val="3gpptxt"/>
      </w:pPr>
    </w:p>
    <w:p w14:paraId="098F0D34" w14:textId="77777777" w:rsidR="00972D6E" w:rsidRPr="00B125F2" w:rsidRDefault="00972D6E" w:rsidP="00B125F2">
      <w:pPr>
        <w:pStyle w:val="3gpptitlelv2"/>
      </w:pPr>
      <w:r w:rsidRPr="00B125F2">
        <w:t>2</w:t>
      </w:r>
      <w:r w:rsidRPr="00B125F2">
        <w:tab/>
        <w:t>Discussion</w:t>
      </w:r>
    </w:p>
    <w:p w14:paraId="4FFA37F7" w14:textId="2F245BE0" w:rsidR="00972D6E" w:rsidRPr="00B125F2" w:rsidRDefault="00972D6E" w:rsidP="00C3361F">
      <w:pPr>
        <w:pStyle w:val="3gpptitlelv3"/>
      </w:pPr>
      <w:r w:rsidRPr="00B125F2">
        <w:t>2.1</w:t>
      </w:r>
      <w:r w:rsidR="00C3361F">
        <w:tab/>
      </w:r>
      <w:r w:rsidR="00F039F8">
        <w:t>Field interpretation</w:t>
      </w:r>
    </w:p>
    <w:p w14:paraId="360A2194" w14:textId="59953397" w:rsidR="00972D6E" w:rsidRDefault="00972D6E" w:rsidP="00901047">
      <w:pPr>
        <w:pStyle w:val="3gpptxt"/>
      </w:pPr>
      <w:r w:rsidRPr="00B125F2">
        <w:rPr>
          <w:rFonts w:hint="eastAsia"/>
        </w:rPr>
        <w:t>In</w:t>
      </w:r>
      <w:r w:rsidRPr="00B125F2">
        <w:t xml:space="preserve"> RAN1#11</w:t>
      </w:r>
      <w:r w:rsidR="00C3361F">
        <w:t>2</w:t>
      </w:r>
      <w:r w:rsidRPr="00B125F2">
        <w:t xml:space="preserve"> discussion, </w:t>
      </w:r>
      <w:r w:rsidR="00901047">
        <w:t>two options are provided for interpreting the bit field when dynamic waveform is indicated in DCI</w:t>
      </w:r>
      <w:r w:rsidRPr="00B125F2">
        <w:t>.</w:t>
      </w:r>
      <w:r w:rsidR="00901047">
        <w:t xml:space="preserve"> For configuration restriction with error case handling, it may restrict the configuration of frequency domain resource allocation type and DMRS type when OFDM is used for dynamic waveform change, e.g. RA type 0 and DMR type 2 would not be used for OFDM waveform. Since 1-bit field has indicated the waveform used for the DCI, UE could interpret the meaning of the bit field based on the combined information of configuration and waveform. So option 2 can provide the flexibility on usage of dynamic waveform without increasing much complexity on DCI decoding, we support option 2.</w:t>
      </w:r>
    </w:p>
    <w:p w14:paraId="2C512B40" w14:textId="75E0142C" w:rsidR="00555ED2" w:rsidRPr="00D836E8" w:rsidRDefault="00555ED2" w:rsidP="00555ED2">
      <w:pPr>
        <w:pStyle w:val="3gpptxt"/>
        <w:rPr>
          <w:b/>
          <w:bCs/>
        </w:rPr>
      </w:pPr>
      <w:r w:rsidRPr="00D836E8">
        <w:rPr>
          <w:b/>
          <w:bCs/>
        </w:rPr>
        <w:t xml:space="preserve">Proposal 1: </w:t>
      </w:r>
      <w:r w:rsidR="00F039F8" w:rsidRPr="00F039F8">
        <w:rPr>
          <w:b/>
          <w:bCs/>
        </w:rPr>
        <w:t xml:space="preserve">For </w:t>
      </w:r>
      <w:r w:rsidR="00F039F8">
        <w:rPr>
          <w:b/>
          <w:bCs/>
        </w:rPr>
        <w:t>FDRA field in</w:t>
      </w:r>
      <w:r w:rsidR="00F039F8" w:rsidRPr="00F039F8">
        <w:rPr>
          <w:b/>
          <w:bCs/>
        </w:rPr>
        <w:t xml:space="preserve"> DCI format 0_1/0_2 with dynamic waveform switching indication field configured,</w:t>
      </w:r>
      <w:r w:rsidR="00F039F8">
        <w:rPr>
          <w:b/>
          <w:bCs/>
        </w:rPr>
        <w:t xml:space="preserve"> support </w:t>
      </w:r>
      <w:r w:rsidR="00F039F8" w:rsidRPr="00F039F8">
        <w:rPr>
          <w:b/>
          <w:bCs/>
        </w:rPr>
        <w:t xml:space="preserve">option 2, i.e. </w:t>
      </w:r>
      <w:r w:rsidR="00F039F8" w:rsidRPr="00F039F8">
        <w:rPr>
          <w:b/>
        </w:rPr>
        <w:t xml:space="preserve">UE only uses </w:t>
      </w:r>
      <w:r w:rsidR="00F039F8" w:rsidRPr="00F039F8">
        <w:rPr>
          <w:rStyle w:val="3gppsymbolitalicie"/>
          <w:b/>
        </w:rPr>
        <w:t>resourceAllocation</w:t>
      </w:r>
      <w:r w:rsidR="00F039F8" w:rsidRPr="00F039F8">
        <w:rPr>
          <w:b/>
        </w:rPr>
        <w:t xml:space="preserve"> if CP-OFDM is indicated</w:t>
      </w:r>
      <w:r w:rsidR="00F039F8">
        <w:rPr>
          <w:b/>
        </w:rPr>
        <w:t>.</w:t>
      </w:r>
    </w:p>
    <w:p w14:paraId="351CC3F2" w14:textId="2A31B8E3" w:rsidR="00F039F8" w:rsidRDefault="00F039F8" w:rsidP="00F039F8">
      <w:pPr>
        <w:pStyle w:val="3gpptxt"/>
        <w:rPr>
          <w:b/>
        </w:rPr>
      </w:pPr>
      <w:r w:rsidRPr="00D836E8">
        <w:rPr>
          <w:b/>
          <w:bCs/>
        </w:rPr>
        <w:t xml:space="preserve">Proposal </w:t>
      </w:r>
      <w:r>
        <w:rPr>
          <w:b/>
          <w:bCs/>
        </w:rPr>
        <w:t>2</w:t>
      </w:r>
      <w:r w:rsidRPr="00D836E8">
        <w:rPr>
          <w:b/>
          <w:bCs/>
        </w:rPr>
        <w:t xml:space="preserve">: </w:t>
      </w:r>
      <w:r w:rsidRPr="00F039F8">
        <w:rPr>
          <w:b/>
          <w:bCs/>
        </w:rPr>
        <w:t xml:space="preserve">For </w:t>
      </w:r>
      <w:r>
        <w:rPr>
          <w:b/>
          <w:bCs/>
        </w:rPr>
        <w:t>DMRS field in</w:t>
      </w:r>
      <w:r w:rsidRPr="00F039F8">
        <w:rPr>
          <w:b/>
          <w:bCs/>
        </w:rPr>
        <w:t xml:space="preserve"> DCI format 0_1/0_2 with dynamic waveform switching indication field configured,</w:t>
      </w:r>
      <w:r>
        <w:rPr>
          <w:b/>
          <w:bCs/>
        </w:rPr>
        <w:t xml:space="preserve"> support </w:t>
      </w:r>
      <w:r w:rsidRPr="00F039F8">
        <w:rPr>
          <w:b/>
          <w:bCs/>
        </w:rPr>
        <w:t xml:space="preserve">option 2, i.e. </w:t>
      </w:r>
      <w:r w:rsidRPr="00F039F8">
        <w:rPr>
          <w:b/>
        </w:rPr>
        <w:t xml:space="preserve">UE only uses </w:t>
      </w:r>
      <w:r w:rsidRPr="00F039F8">
        <w:rPr>
          <w:rStyle w:val="3gppsymbolitalicie"/>
          <w:b/>
        </w:rPr>
        <w:t>dmrs-Type</w:t>
      </w:r>
      <w:r w:rsidRPr="00F039F8">
        <w:rPr>
          <w:b/>
        </w:rPr>
        <w:t xml:space="preserve"> if CP-OFDM is indicated.</w:t>
      </w:r>
    </w:p>
    <w:p w14:paraId="2CD39F0E" w14:textId="77777777" w:rsidR="00F039F8" w:rsidRPr="00F039F8" w:rsidRDefault="00F039F8" w:rsidP="00F039F8">
      <w:pPr>
        <w:pStyle w:val="3gpptxt"/>
        <w:rPr>
          <w:b/>
          <w:bCs/>
        </w:rPr>
      </w:pPr>
    </w:p>
    <w:p w14:paraId="3740C71D" w14:textId="0FAC83B6" w:rsidR="00972D6E" w:rsidRPr="00B125F2" w:rsidRDefault="00972D6E" w:rsidP="00A336D0">
      <w:pPr>
        <w:pStyle w:val="3gpptitlelv3"/>
      </w:pPr>
      <w:r w:rsidRPr="00B125F2">
        <w:t>2.2</w:t>
      </w:r>
      <w:r w:rsidRPr="00B125F2">
        <w:tab/>
      </w:r>
      <w:r w:rsidR="00C17025" w:rsidRPr="00C17025">
        <w:t>Transform precoder indicator</w:t>
      </w:r>
    </w:p>
    <w:p w14:paraId="2A402C8D" w14:textId="54E0622B" w:rsidR="00972D6E" w:rsidRDefault="00972D6E" w:rsidP="00B125F2">
      <w:pPr>
        <w:pStyle w:val="3gpptxt"/>
      </w:pPr>
      <w:r w:rsidRPr="00B125F2">
        <w:t xml:space="preserve">For </w:t>
      </w:r>
      <w:r w:rsidR="00C17025">
        <w:t>the first version of TS38.212, transform precoder indicator field in DCI is specified as following.</w:t>
      </w:r>
    </w:p>
    <w:p w14:paraId="2E6AD4C1" w14:textId="77777777" w:rsidR="00AF28FE" w:rsidRPr="007873B1" w:rsidRDefault="00AF28FE" w:rsidP="00AF28FE">
      <w:pPr>
        <w:pStyle w:val="B1"/>
        <w:rPr>
          <w:lang w:eastAsia="zh-CN"/>
        </w:rPr>
      </w:pPr>
      <w:r w:rsidRPr="007873B1">
        <w:t>-</w:t>
      </w:r>
      <w:r w:rsidRPr="007873B1">
        <w:tab/>
        <w:t xml:space="preserve">Transform precoder indicator – </w:t>
      </w:r>
      <w:r w:rsidRPr="007873B1">
        <w:rPr>
          <w:rFonts w:hint="eastAsia"/>
          <w:lang w:eastAsia="zh-CN"/>
        </w:rPr>
        <w:t>0 or 1 bit</w:t>
      </w:r>
    </w:p>
    <w:p w14:paraId="5370C3A8" w14:textId="77777777" w:rsidR="00AF28FE" w:rsidRPr="007873B1" w:rsidRDefault="00AF28FE" w:rsidP="00AF28FE">
      <w:pPr>
        <w:pStyle w:val="B2"/>
        <w:rPr>
          <w:lang w:eastAsia="zh-CN"/>
        </w:rPr>
      </w:pPr>
      <w:r w:rsidRPr="007873B1">
        <w:t>-</w:t>
      </w:r>
      <w:r w:rsidRPr="007873B1">
        <w:tab/>
        <w:t xml:space="preserve">1 bit if the higher layer parameter </w:t>
      </w:r>
      <w:r w:rsidRPr="007873B1">
        <w:rPr>
          <w:i/>
        </w:rPr>
        <w:t>dynamicTransformPrecoderIndicationDCI-0-1</w:t>
      </w:r>
      <w:r w:rsidRPr="007873B1">
        <w:t xml:space="preserve"> is configured to </w:t>
      </w:r>
      <w:r w:rsidRPr="007873B1">
        <w:rPr>
          <w:lang w:eastAsia="ko-KR"/>
        </w:rPr>
        <w:t xml:space="preserve">'enabled ' and if the UE is configured to monitor DCI format 0_1 with CRC </w:t>
      </w:r>
      <w:r w:rsidRPr="007873B1">
        <w:rPr>
          <w:lang w:eastAsia="zh-CN"/>
        </w:rPr>
        <w:t>scrambled by C-RNTI or MCS-C-RNTI</w:t>
      </w:r>
      <w:r w:rsidRPr="007873B1">
        <w:t xml:space="preserve">, where the bit value of 0 </w:t>
      </w:r>
      <w:r w:rsidRPr="007873B1">
        <w:rPr>
          <w:lang w:eastAsia="zh-CN"/>
        </w:rPr>
        <w:t xml:space="preserve">indicates that </w:t>
      </w:r>
      <w:r w:rsidRPr="007873B1">
        <w:rPr>
          <w:rFonts w:hint="eastAsia"/>
          <w:lang w:eastAsia="zh-CN"/>
        </w:rPr>
        <w:t>transform precoder is enabled</w:t>
      </w:r>
      <w:r w:rsidRPr="007873B1">
        <w:rPr>
          <w:lang w:eastAsia="zh-CN"/>
        </w:rPr>
        <w:t xml:space="preserve"> and </w:t>
      </w:r>
      <w:r w:rsidRPr="007873B1">
        <w:t xml:space="preserve">the bit value of 1 </w:t>
      </w:r>
      <w:r w:rsidRPr="007873B1">
        <w:rPr>
          <w:lang w:eastAsia="zh-CN"/>
        </w:rPr>
        <w:t xml:space="preserve">indicates that </w:t>
      </w:r>
      <w:r w:rsidRPr="007873B1">
        <w:rPr>
          <w:rFonts w:hint="eastAsia"/>
          <w:lang w:eastAsia="zh-CN"/>
        </w:rPr>
        <w:t xml:space="preserve">transform precoder is </w:t>
      </w:r>
      <w:r w:rsidRPr="007873B1">
        <w:rPr>
          <w:lang w:eastAsia="zh-CN"/>
        </w:rPr>
        <w:t>disabled.</w:t>
      </w:r>
    </w:p>
    <w:p w14:paraId="280EF22D" w14:textId="77777777" w:rsidR="00AF28FE" w:rsidRPr="007873B1" w:rsidRDefault="00AF28FE" w:rsidP="00AF28FE">
      <w:pPr>
        <w:pStyle w:val="B2"/>
      </w:pPr>
      <w:r w:rsidRPr="007873B1">
        <w:t>-</w:t>
      </w:r>
      <w:r w:rsidRPr="007873B1">
        <w:tab/>
        <w:t>0 bit otherwise.</w:t>
      </w:r>
    </w:p>
    <w:p w14:paraId="4EDA30B0" w14:textId="61164CB7" w:rsidR="00AF28FE" w:rsidRPr="00B125F2" w:rsidRDefault="00C17025" w:rsidP="00B125F2">
      <w:pPr>
        <w:pStyle w:val="3gpptxt"/>
      </w:pPr>
      <w:r>
        <w:t xml:space="preserve">Based on the above specification, transform precoder indicator is absent if </w:t>
      </w:r>
      <w:r w:rsidRPr="007873B1">
        <w:t xml:space="preserve">the higher layer parameter </w:t>
      </w:r>
      <w:r w:rsidRPr="007873B1">
        <w:rPr>
          <w:i/>
        </w:rPr>
        <w:t>dynamicTransformPrecoderIndicationDCI-0-1</w:t>
      </w:r>
      <w:r w:rsidRPr="007873B1">
        <w:t xml:space="preserve"> is configured to </w:t>
      </w:r>
      <w:r w:rsidRPr="007873B1">
        <w:rPr>
          <w:lang w:eastAsia="ko-KR"/>
        </w:rPr>
        <w:t xml:space="preserve">'enabled ' and if the UE is configured to monitor DCI format 0_1 with CRC </w:t>
      </w:r>
      <w:r w:rsidRPr="007873B1">
        <w:rPr>
          <w:lang w:eastAsia="zh-CN"/>
        </w:rPr>
        <w:t>scrambled by C</w:t>
      </w:r>
      <w:r>
        <w:rPr>
          <w:lang w:eastAsia="zh-CN"/>
        </w:rPr>
        <w:t>S</w:t>
      </w:r>
      <w:r w:rsidRPr="007873B1">
        <w:rPr>
          <w:lang w:eastAsia="zh-CN"/>
        </w:rPr>
        <w:t xml:space="preserve">-RNTI or </w:t>
      </w:r>
      <w:r>
        <w:rPr>
          <w:lang w:eastAsia="zh-CN"/>
        </w:rPr>
        <w:t>SP-CSI</w:t>
      </w:r>
      <w:r w:rsidRPr="007873B1">
        <w:rPr>
          <w:lang w:eastAsia="zh-CN"/>
        </w:rPr>
        <w:t>-RNTI</w:t>
      </w:r>
      <w:r>
        <w:rPr>
          <w:lang w:eastAsia="zh-CN"/>
        </w:rPr>
        <w:t>. However, DCI size for a format should be aligned by different scrambled RNTI values. In this sense, the presence or absence of the transform precoder indicator field is better to be regardless of scrambled RNTI values. On the other hand, for DCI scrambled by CS-RNTI with NDI=</w:t>
      </w:r>
      <w:r w:rsidR="00FF14F1">
        <w:rPr>
          <w:lang w:eastAsia="zh-CN"/>
        </w:rPr>
        <w:t>0</w:t>
      </w:r>
      <w:r>
        <w:rPr>
          <w:lang w:eastAsia="zh-CN"/>
        </w:rPr>
        <w:t xml:space="preserve"> and SP-CSI-RNTI, the present field should be reserved since dynamic waveform switching is not support per agreements.</w:t>
      </w:r>
    </w:p>
    <w:p w14:paraId="60EAF27F" w14:textId="19C710B2" w:rsidR="00F039F8" w:rsidRPr="00F039F8" w:rsidRDefault="00555ED2" w:rsidP="00555ED2">
      <w:pPr>
        <w:pStyle w:val="3gpptxt"/>
        <w:rPr>
          <w:b/>
        </w:rPr>
      </w:pPr>
      <w:r w:rsidRPr="00F039F8">
        <w:rPr>
          <w:b/>
          <w:bCs/>
        </w:rPr>
        <w:t xml:space="preserve">Proposal </w:t>
      </w:r>
      <w:r w:rsidR="005223E3">
        <w:rPr>
          <w:b/>
          <w:bCs/>
        </w:rPr>
        <w:t>3</w:t>
      </w:r>
      <w:r w:rsidRPr="00F039F8">
        <w:rPr>
          <w:b/>
          <w:bCs/>
        </w:rPr>
        <w:t xml:space="preserve">: </w:t>
      </w:r>
      <w:r w:rsidR="00C17025">
        <w:rPr>
          <w:b/>
        </w:rPr>
        <w:t>P</w:t>
      </w:r>
      <w:r w:rsidR="00C17025" w:rsidRPr="00C17025">
        <w:rPr>
          <w:b/>
        </w:rPr>
        <w:t xml:space="preserve">resence or absence of the transform precoder </w:t>
      </w:r>
      <w:r w:rsidR="00C17025">
        <w:rPr>
          <w:b/>
        </w:rPr>
        <w:t xml:space="preserve">indicator field is </w:t>
      </w:r>
      <w:r w:rsidR="00C17025" w:rsidRPr="00C17025">
        <w:rPr>
          <w:b/>
        </w:rPr>
        <w:t>regardless of scrambled RNTI values</w:t>
      </w:r>
      <w:r w:rsidR="00F039F8" w:rsidRPr="00F039F8">
        <w:rPr>
          <w:b/>
        </w:rPr>
        <w:t>.</w:t>
      </w:r>
    </w:p>
    <w:p w14:paraId="1969CA4F" w14:textId="4D6B21A2" w:rsidR="00555ED2" w:rsidRDefault="00F039F8" w:rsidP="00C17025">
      <w:pPr>
        <w:pStyle w:val="3gpptxt"/>
        <w:rPr>
          <w:b/>
          <w:bCs/>
        </w:rPr>
      </w:pPr>
      <w:r w:rsidRPr="00F039F8">
        <w:rPr>
          <w:b/>
          <w:bCs/>
        </w:rPr>
        <w:t xml:space="preserve">Proposal </w:t>
      </w:r>
      <w:r w:rsidR="005223E3">
        <w:rPr>
          <w:b/>
          <w:bCs/>
        </w:rPr>
        <w:t>4</w:t>
      </w:r>
      <w:r w:rsidRPr="00F039F8">
        <w:rPr>
          <w:b/>
          <w:bCs/>
        </w:rPr>
        <w:t xml:space="preserve">: </w:t>
      </w:r>
      <w:r w:rsidR="00C17025">
        <w:rPr>
          <w:b/>
          <w:bCs/>
        </w:rPr>
        <w:t>Adopt the following TP:</w:t>
      </w:r>
    </w:p>
    <w:p w14:paraId="577F9DE7" w14:textId="77777777" w:rsidR="00C17025" w:rsidRPr="00C17025" w:rsidRDefault="00C17025" w:rsidP="00C17025">
      <w:pPr>
        <w:pStyle w:val="B1"/>
        <w:rPr>
          <w:b/>
          <w:lang w:eastAsia="zh-CN"/>
        </w:rPr>
      </w:pPr>
      <w:r w:rsidRPr="00C17025">
        <w:rPr>
          <w:b/>
        </w:rPr>
        <w:t>-</w:t>
      </w:r>
      <w:r w:rsidRPr="00C17025">
        <w:rPr>
          <w:b/>
        </w:rPr>
        <w:tab/>
        <w:t xml:space="preserve">Transform precoder indicator – </w:t>
      </w:r>
      <w:r w:rsidRPr="00C17025">
        <w:rPr>
          <w:rFonts w:hint="eastAsia"/>
          <w:b/>
          <w:lang w:eastAsia="zh-CN"/>
        </w:rPr>
        <w:t>0 or 1 bit</w:t>
      </w:r>
    </w:p>
    <w:p w14:paraId="16ACF5D9" w14:textId="77777777" w:rsidR="00FF14F1" w:rsidRDefault="00C17025" w:rsidP="00C17025">
      <w:pPr>
        <w:pStyle w:val="B2"/>
        <w:rPr>
          <w:b/>
          <w:color w:val="FF0000"/>
          <w:lang w:eastAsia="ko-KR"/>
        </w:rPr>
      </w:pPr>
      <w:r w:rsidRPr="00C17025">
        <w:rPr>
          <w:b/>
        </w:rPr>
        <w:t>-</w:t>
      </w:r>
      <w:r w:rsidRPr="00C17025">
        <w:rPr>
          <w:b/>
        </w:rPr>
        <w:tab/>
        <w:t xml:space="preserve">1 bit if the higher layer parameter </w:t>
      </w:r>
      <w:r w:rsidRPr="00C17025">
        <w:rPr>
          <w:b/>
          <w:i/>
        </w:rPr>
        <w:t>dynamicTransformPrecoderIndicationDCI-0-1</w:t>
      </w:r>
      <w:r w:rsidRPr="00C17025">
        <w:rPr>
          <w:b/>
        </w:rPr>
        <w:t xml:space="preserve"> is configured to </w:t>
      </w:r>
      <w:r w:rsidRPr="00C17025">
        <w:rPr>
          <w:b/>
          <w:lang w:eastAsia="ko-KR"/>
        </w:rPr>
        <w:t>'enabled '</w:t>
      </w:r>
      <w:r w:rsidR="00FF14F1" w:rsidRPr="00FF14F1">
        <w:rPr>
          <w:b/>
          <w:color w:val="FF0000"/>
          <w:lang w:eastAsia="ko-KR"/>
        </w:rPr>
        <w:t>.</w:t>
      </w:r>
      <w:r w:rsidRPr="00FF14F1">
        <w:rPr>
          <w:b/>
          <w:color w:val="FF0000"/>
          <w:lang w:eastAsia="ko-KR"/>
        </w:rPr>
        <w:t xml:space="preserve"> </w:t>
      </w:r>
    </w:p>
    <w:p w14:paraId="55D98A6C" w14:textId="742CB5D6" w:rsidR="00C17025" w:rsidRDefault="00FF14F1" w:rsidP="00FF14F1">
      <w:pPr>
        <w:pStyle w:val="B2"/>
        <w:ind w:left="1440" w:firstLine="0"/>
        <w:rPr>
          <w:b/>
          <w:lang w:eastAsia="zh-CN"/>
        </w:rPr>
      </w:pPr>
      <w:r w:rsidRPr="00FF14F1">
        <w:rPr>
          <w:b/>
          <w:color w:val="FF0000"/>
          <w:lang w:eastAsia="ko-KR"/>
        </w:rPr>
        <w:t>-</w:t>
      </w:r>
      <w:r>
        <w:rPr>
          <w:b/>
          <w:color w:val="FF0000"/>
          <w:lang w:eastAsia="ko-KR"/>
        </w:rPr>
        <w:t xml:space="preserve"> </w:t>
      </w:r>
      <w:r w:rsidR="00C17025" w:rsidRPr="00FF14F1">
        <w:rPr>
          <w:b/>
          <w:strike/>
          <w:color w:val="FF0000"/>
          <w:lang w:eastAsia="ko-KR"/>
        </w:rPr>
        <w:t xml:space="preserve">and </w:t>
      </w:r>
      <w:r w:rsidR="00C17025" w:rsidRPr="00FF14F1">
        <w:rPr>
          <w:b/>
          <w:lang w:eastAsia="ko-KR"/>
        </w:rPr>
        <w:t xml:space="preserve">if the UE is configured to monitor DCI format 0_1 with CRC </w:t>
      </w:r>
      <w:r w:rsidR="00C17025" w:rsidRPr="00FF14F1">
        <w:rPr>
          <w:b/>
          <w:lang w:eastAsia="zh-CN"/>
        </w:rPr>
        <w:t>scrambled by C-RNTI or MCS-C-RNTI</w:t>
      </w:r>
      <w:r w:rsidRPr="00FF14F1">
        <w:rPr>
          <w:b/>
          <w:lang w:eastAsia="zh-CN"/>
        </w:rPr>
        <w:t xml:space="preserve"> </w:t>
      </w:r>
      <w:r>
        <w:rPr>
          <w:b/>
          <w:color w:val="FF0000"/>
          <w:lang w:eastAsia="zh-CN"/>
        </w:rPr>
        <w:t>or CS-RNTI with NDI=1</w:t>
      </w:r>
      <w:r w:rsidR="00C17025" w:rsidRPr="00FF14F1">
        <w:rPr>
          <w:b/>
        </w:rPr>
        <w:t xml:space="preserve">, where the bit value of 0 </w:t>
      </w:r>
      <w:r w:rsidR="00C17025" w:rsidRPr="00FF14F1">
        <w:rPr>
          <w:b/>
          <w:lang w:eastAsia="zh-CN"/>
        </w:rPr>
        <w:t xml:space="preserve">indicates that </w:t>
      </w:r>
      <w:r w:rsidR="00C17025" w:rsidRPr="00FF14F1">
        <w:rPr>
          <w:rFonts w:hint="eastAsia"/>
          <w:b/>
          <w:lang w:eastAsia="zh-CN"/>
        </w:rPr>
        <w:t>transform precoder is enabled</w:t>
      </w:r>
      <w:r w:rsidR="00C17025" w:rsidRPr="00FF14F1">
        <w:rPr>
          <w:b/>
          <w:lang w:eastAsia="zh-CN"/>
        </w:rPr>
        <w:t xml:space="preserve"> and </w:t>
      </w:r>
      <w:r w:rsidR="00C17025" w:rsidRPr="00FF14F1">
        <w:rPr>
          <w:b/>
        </w:rPr>
        <w:t xml:space="preserve">the bit value of 1 </w:t>
      </w:r>
      <w:r w:rsidR="00C17025" w:rsidRPr="00FF14F1">
        <w:rPr>
          <w:b/>
          <w:lang w:eastAsia="zh-CN"/>
        </w:rPr>
        <w:t xml:space="preserve">indicates that </w:t>
      </w:r>
      <w:r w:rsidR="00C17025" w:rsidRPr="00FF14F1">
        <w:rPr>
          <w:rFonts w:hint="eastAsia"/>
          <w:b/>
          <w:lang w:eastAsia="zh-CN"/>
        </w:rPr>
        <w:t xml:space="preserve">transform precoder is </w:t>
      </w:r>
      <w:r w:rsidR="00C17025" w:rsidRPr="00FF14F1">
        <w:rPr>
          <w:b/>
          <w:lang w:eastAsia="zh-CN"/>
        </w:rPr>
        <w:t>disabled.</w:t>
      </w:r>
    </w:p>
    <w:p w14:paraId="7248B8A4" w14:textId="04824C17" w:rsidR="00FF14F1" w:rsidRPr="00FF14F1" w:rsidRDefault="00FF14F1" w:rsidP="00FF14F1">
      <w:pPr>
        <w:pStyle w:val="B2"/>
        <w:ind w:left="1440" w:firstLine="0"/>
        <w:rPr>
          <w:b/>
          <w:lang w:eastAsia="zh-CN"/>
        </w:rPr>
      </w:pPr>
      <w:r>
        <w:rPr>
          <w:b/>
          <w:color w:val="FF0000"/>
          <w:lang w:eastAsia="ko-KR"/>
        </w:rPr>
        <w:t>- otherwise, the bit is reserved.</w:t>
      </w:r>
    </w:p>
    <w:p w14:paraId="15A03378" w14:textId="77777777" w:rsidR="00C17025" w:rsidRPr="00C17025" w:rsidRDefault="00C17025" w:rsidP="00C17025">
      <w:pPr>
        <w:pStyle w:val="B2"/>
        <w:rPr>
          <w:b/>
        </w:rPr>
      </w:pPr>
      <w:r w:rsidRPr="00C17025">
        <w:rPr>
          <w:b/>
        </w:rPr>
        <w:lastRenderedPageBreak/>
        <w:t>-</w:t>
      </w:r>
      <w:r w:rsidRPr="00C17025">
        <w:rPr>
          <w:b/>
        </w:rPr>
        <w:tab/>
        <w:t>0 bit otherwise.</w:t>
      </w:r>
    </w:p>
    <w:p w14:paraId="21F61E24" w14:textId="77777777" w:rsidR="00C17025" w:rsidRPr="00D836E8" w:rsidRDefault="00C17025" w:rsidP="00C17025">
      <w:pPr>
        <w:pStyle w:val="3gpptxt"/>
        <w:rPr>
          <w:b/>
          <w:bCs/>
        </w:rPr>
      </w:pPr>
    </w:p>
    <w:p w14:paraId="463335BC" w14:textId="787E54A2" w:rsidR="00972D6E" w:rsidRPr="00B125F2" w:rsidRDefault="00972D6E" w:rsidP="00D836E8">
      <w:pPr>
        <w:pStyle w:val="3gpptxt"/>
      </w:pPr>
    </w:p>
    <w:p w14:paraId="35A134B4" w14:textId="77777777" w:rsidR="00972D6E" w:rsidRPr="00B125F2" w:rsidRDefault="00972D6E" w:rsidP="00B125F2">
      <w:pPr>
        <w:pStyle w:val="3gpptitlelv2"/>
      </w:pPr>
      <w:r w:rsidRPr="00B125F2">
        <w:t>3</w:t>
      </w:r>
      <w:r w:rsidRPr="00B125F2">
        <w:tab/>
        <w:t>Conclusion</w:t>
      </w:r>
    </w:p>
    <w:p w14:paraId="046FBB34" w14:textId="5B45CA1E" w:rsidR="00972D6E" w:rsidRDefault="00972D6E" w:rsidP="00B125F2">
      <w:pPr>
        <w:pStyle w:val="3gpptxt"/>
      </w:pPr>
      <w:r w:rsidRPr="00B125F2">
        <w:t>In this contribution, we give our views on dynamic switching between DFT-S-OFDM and CP-OFDM, and propose that:</w:t>
      </w:r>
    </w:p>
    <w:p w14:paraId="0D06BE0A" w14:textId="77777777" w:rsidR="00F039F8" w:rsidRPr="00D836E8" w:rsidRDefault="00F039F8" w:rsidP="00F039F8">
      <w:pPr>
        <w:pStyle w:val="3gpptxt"/>
        <w:rPr>
          <w:b/>
          <w:bCs/>
        </w:rPr>
      </w:pPr>
      <w:r w:rsidRPr="00D836E8">
        <w:rPr>
          <w:b/>
          <w:bCs/>
        </w:rPr>
        <w:t xml:space="preserve">Proposal 1: </w:t>
      </w:r>
      <w:r w:rsidRPr="00F039F8">
        <w:rPr>
          <w:b/>
          <w:bCs/>
        </w:rPr>
        <w:t xml:space="preserve">For </w:t>
      </w:r>
      <w:r>
        <w:rPr>
          <w:b/>
          <w:bCs/>
        </w:rPr>
        <w:t>FDRA field in</w:t>
      </w:r>
      <w:r w:rsidRPr="00F039F8">
        <w:rPr>
          <w:b/>
          <w:bCs/>
        </w:rPr>
        <w:t xml:space="preserve"> DCI format 0_1/0_2 with dynamic waveform switching indication field configured,</w:t>
      </w:r>
      <w:r>
        <w:rPr>
          <w:b/>
          <w:bCs/>
        </w:rPr>
        <w:t xml:space="preserve"> support </w:t>
      </w:r>
      <w:r w:rsidRPr="00F039F8">
        <w:rPr>
          <w:b/>
          <w:bCs/>
        </w:rPr>
        <w:t xml:space="preserve">option 2, i.e. </w:t>
      </w:r>
      <w:r w:rsidRPr="00F039F8">
        <w:rPr>
          <w:b/>
        </w:rPr>
        <w:t xml:space="preserve">UE only uses </w:t>
      </w:r>
      <w:r w:rsidRPr="00F039F8">
        <w:rPr>
          <w:rStyle w:val="3gppsymbolitalicie"/>
          <w:b/>
        </w:rPr>
        <w:t>resourceAllocation</w:t>
      </w:r>
      <w:r w:rsidRPr="00F039F8">
        <w:rPr>
          <w:b/>
        </w:rPr>
        <w:t xml:space="preserve"> if CP-OFDM is indicated</w:t>
      </w:r>
      <w:r>
        <w:rPr>
          <w:b/>
        </w:rPr>
        <w:t>.</w:t>
      </w:r>
    </w:p>
    <w:p w14:paraId="56B54ED6" w14:textId="77777777" w:rsidR="00F039F8" w:rsidRDefault="00F039F8" w:rsidP="00F039F8">
      <w:pPr>
        <w:pStyle w:val="3gpptxt"/>
        <w:rPr>
          <w:b/>
        </w:rPr>
      </w:pPr>
      <w:r w:rsidRPr="00D836E8">
        <w:rPr>
          <w:b/>
          <w:bCs/>
        </w:rPr>
        <w:t xml:space="preserve">Proposal </w:t>
      </w:r>
      <w:r>
        <w:rPr>
          <w:b/>
          <w:bCs/>
        </w:rPr>
        <w:t>2</w:t>
      </w:r>
      <w:r w:rsidRPr="00D836E8">
        <w:rPr>
          <w:b/>
          <w:bCs/>
        </w:rPr>
        <w:t xml:space="preserve">: </w:t>
      </w:r>
      <w:r w:rsidRPr="00F039F8">
        <w:rPr>
          <w:b/>
          <w:bCs/>
        </w:rPr>
        <w:t xml:space="preserve">For </w:t>
      </w:r>
      <w:r>
        <w:rPr>
          <w:b/>
          <w:bCs/>
        </w:rPr>
        <w:t>DMRS field in</w:t>
      </w:r>
      <w:r w:rsidRPr="00F039F8">
        <w:rPr>
          <w:b/>
          <w:bCs/>
        </w:rPr>
        <w:t xml:space="preserve"> DCI format 0_1/0_2 with dynamic waveform switching indication field configured,</w:t>
      </w:r>
      <w:r>
        <w:rPr>
          <w:b/>
          <w:bCs/>
        </w:rPr>
        <w:t xml:space="preserve"> support </w:t>
      </w:r>
      <w:r w:rsidRPr="00F039F8">
        <w:rPr>
          <w:b/>
          <w:bCs/>
        </w:rPr>
        <w:t xml:space="preserve">option 2, i.e. </w:t>
      </w:r>
      <w:r w:rsidRPr="00F039F8">
        <w:rPr>
          <w:b/>
        </w:rPr>
        <w:t xml:space="preserve">UE only uses </w:t>
      </w:r>
      <w:r w:rsidRPr="00F039F8">
        <w:rPr>
          <w:rStyle w:val="3gppsymbolitalicie"/>
          <w:b/>
        </w:rPr>
        <w:t>dmrs-Type</w:t>
      </w:r>
      <w:r w:rsidRPr="00F039F8">
        <w:rPr>
          <w:b/>
        </w:rPr>
        <w:t xml:space="preserve"> if CP-OFDM is indicated.</w:t>
      </w:r>
    </w:p>
    <w:p w14:paraId="14E3B211" w14:textId="77777777" w:rsidR="00FF14F1" w:rsidRPr="00F039F8" w:rsidRDefault="00FF14F1" w:rsidP="00FF14F1">
      <w:pPr>
        <w:pStyle w:val="3gpptxt"/>
        <w:rPr>
          <w:b/>
        </w:rPr>
      </w:pPr>
      <w:r w:rsidRPr="00F039F8">
        <w:rPr>
          <w:b/>
          <w:bCs/>
        </w:rPr>
        <w:t xml:space="preserve">Proposal </w:t>
      </w:r>
      <w:r>
        <w:rPr>
          <w:b/>
          <w:bCs/>
        </w:rPr>
        <w:t>3</w:t>
      </w:r>
      <w:r w:rsidRPr="00F039F8">
        <w:rPr>
          <w:b/>
          <w:bCs/>
        </w:rPr>
        <w:t xml:space="preserve">: </w:t>
      </w:r>
      <w:r>
        <w:rPr>
          <w:b/>
        </w:rPr>
        <w:t>P</w:t>
      </w:r>
      <w:r w:rsidRPr="00C17025">
        <w:rPr>
          <w:b/>
        </w:rPr>
        <w:t xml:space="preserve">resence or absence of the transform precoder </w:t>
      </w:r>
      <w:r>
        <w:rPr>
          <w:b/>
        </w:rPr>
        <w:t xml:space="preserve">indicator field is </w:t>
      </w:r>
      <w:r w:rsidRPr="00C17025">
        <w:rPr>
          <w:b/>
        </w:rPr>
        <w:t>regardless of scrambled RNTI values</w:t>
      </w:r>
      <w:r w:rsidRPr="00F039F8">
        <w:rPr>
          <w:b/>
        </w:rPr>
        <w:t>.</w:t>
      </w:r>
    </w:p>
    <w:p w14:paraId="7E32FBEE" w14:textId="77777777" w:rsidR="00FF14F1" w:rsidRDefault="00FF14F1" w:rsidP="00FF14F1">
      <w:pPr>
        <w:pStyle w:val="3gpptxt"/>
        <w:rPr>
          <w:b/>
          <w:bCs/>
        </w:rPr>
      </w:pPr>
      <w:r w:rsidRPr="00F039F8">
        <w:rPr>
          <w:b/>
          <w:bCs/>
        </w:rPr>
        <w:t xml:space="preserve">Proposal </w:t>
      </w:r>
      <w:r>
        <w:rPr>
          <w:b/>
          <w:bCs/>
        </w:rPr>
        <w:t>4</w:t>
      </w:r>
      <w:r w:rsidRPr="00F039F8">
        <w:rPr>
          <w:b/>
          <w:bCs/>
        </w:rPr>
        <w:t xml:space="preserve">: </w:t>
      </w:r>
      <w:r>
        <w:rPr>
          <w:b/>
          <w:bCs/>
        </w:rPr>
        <w:t>Adopt the following TP:</w:t>
      </w:r>
    </w:p>
    <w:p w14:paraId="04F7DDCA" w14:textId="77777777" w:rsidR="00FF14F1" w:rsidRPr="00C17025" w:rsidRDefault="00FF14F1" w:rsidP="00FF14F1">
      <w:pPr>
        <w:pStyle w:val="B1"/>
        <w:rPr>
          <w:b/>
          <w:lang w:eastAsia="zh-CN"/>
        </w:rPr>
      </w:pPr>
      <w:r w:rsidRPr="00C17025">
        <w:rPr>
          <w:b/>
        </w:rPr>
        <w:t>-</w:t>
      </w:r>
      <w:r w:rsidRPr="00C17025">
        <w:rPr>
          <w:b/>
        </w:rPr>
        <w:tab/>
        <w:t xml:space="preserve">Transform precoder indicator – </w:t>
      </w:r>
      <w:r w:rsidRPr="00C17025">
        <w:rPr>
          <w:rFonts w:hint="eastAsia"/>
          <w:b/>
          <w:lang w:eastAsia="zh-CN"/>
        </w:rPr>
        <w:t>0 or 1 bit</w:t>
      </w:r>
    </w:p>
    <w:p w14:paraId="34043978" w14:textId="77777777" w:rsidR="00FF14F1" w:rsidRDefault="00FF14F1" w:rsidP="00FF14F1">
      <w:pPr>
        <w:pStyle w:val="B2"/>
        <w:rPr>
          <w:b/>
          <w:color w:val="FF0000"/>
          <w:lang w:eastAsia="ko-KR"/>
        </w:rPr>
      </w:pPr>
      <w:r w:rsidRPr="00C17025">
        <w:rPr>
          <w:b/>
        </w:rPr>
        <w:t>-</w:t>
      </w:r>
      <w:r w:rsidRPr="00C17025">
        <w:rPr>
          <w:b/>
        </w:rPr>
        <w:tab/>
        <w:t xml:space="preserve">1 bit if the higher layer parameter </w:t>
      </w:r>
      <w:r w:rsidRPr="00C17025">
        <w:rPr>
          <w:b/>
          <w:i/>
        </w:rPr>
        <w:t>dynamicTransformPrecoderIndicationDCI-0-1</w:t>
      </w:r>
      <w:r w:rsidRPr="00C17025">
        <w:rPr>
          <w:b/>
        </w:rPr>
        <w:t xml:space="preserve"> is configured to </w:t>
      </w:r>
      <w:r w:rsidRPr="00C17025">
        <w:rPr>
          <w:b/>
          <w:lang w:eastAsia="ko-KR"/>
        </w:rPr>
        <w:t>'enabled '</w:t>
      </w:r>
      <w:r w:rsidRPr="00FF14F1">
        <w:rPr>
          <w:b/>
          <w:color w:val="FF0000"/>
          <w:lang w:eastAsia="ko-KR"/>
        </w:rPr>
        <w:t xml:space="preserve">. </w:t>
      </w:r>
    </w:p>
    <w:p w14:paraId="211D7515" w14:textId="77777777" w:rsidR="00FF14F1" w:rsidRDefault="00FF14F1" w:rsidP="00FF14F1">
      <w:pPr>
        <w:pStyle w:val="B2"/>
        <w:ind w:left="1440" w:firstLine="0"/>
        <w:rPr>
          <w:b/>
          <w:lang w:eastAsia="zh-CN"/>
        </w:rPr>
      </w:pPr>
      <w:r w:rsidRPr="00FF14F1">
        <w:rPr>
          <w:b/>
          <w:color w:val="FF0000"/>
          <w:lang w:eastAsia="ko-KR"/>
        </w:rPr>
        <w:t>-</w:t>
      </w:r>
      <w:r>
        <w:rPr>
          <w:b/>
          <w:color w:val="FF0000"/>
          <w:lang w:eastAsia="ko-KR"/>
        </w:rPr>
        <w:t xml:space="preserve"> </w:t>
      </w:r>
      <w:r w:rsidRPr="00FF14F1">
        <w:rPr>
          <w:b/>
          <w:strike/>
          <w:color w:val="FF0000"/>
          <w:lang w:eastAsia="ko-KR"/>
        </w:rPr>
        <w:t xml:space="preserve">and </w:t>
      </w:r>
      <w:r w:rsidRPr="00FF14F1">
        <w:rPr>
          <w:b/>
          <w:lang w:eastAsia="ko-KR"/>
        </w:rPr>
        <w:t xml:space="preserve">if the UE is configured to monitor DCI format 0_1 with CRC </w:t>
      </w:r>
      <w:r w:rsidRPr="00FF14F1">
        <w:rPr>
          <w:b/>
          <w:lang w:eastAsia="zh-CN"/>
        </w:rPr>
        <w:t xml:space="preserve">scrambled by C-RNTI or MCS-C-RNTI </w:t>
      </w:r>
      <w:r>
        <w:rPr>
          <w:b/>
          <w:color w:val="FF0000"/>
          <w:lang w:eastAsia="zh-CN"/>
        </w:rPr>
        <w:t>or CS-RNTI with NDI=1</w:t>
      </w:r>
      <w:r w:rsidRPr="00FF14F1">
        <w:rPr>
          <w:b/>
        </w:rPr>
        <w:t xml:space="preserve">, where the bit value of 0 </w:t>
      </w:r>
      <w:r w:rsidRPr="00FF14F1">
        <w:rPr>
          <w:b/>
          <w:lang w:eastAsia="zh-CN"/>
        </w:rPr>
        <w:t xml:space="preserve">indicates that </w:t>
      </w:r>
      <w:r w:rsidRPr="00FF14F1">
        <w:rPr>
          <w:rFonts w:hint="eastAsia"/>
          <w:b/>
          <w:lang w:eastAsia="zh-CN"/>
        </w:rPr>
        <w:t>transform precoder is enabled</w:t>
      </w:r>
      <w:r w:rsidRPr="00FF14F1">
        <w:rPr>
          <w:b/>
          <w:lang w:eastAsia="zh-CN"/>
        </w:rPr>
        <w:t xml:space="preserve"> and </w:t>
      </w:r>
      <w:r w:rsidRPr="00FF14F1">
        <w:rPr>
          <w:b/>
        </w:rPr>
        <w:t xml:space="preserve">the bit value of 1 </w:t>
      </w:r>
      <w:r w:rsidRPr="00FF14F1">
        <w:rPr>
          <w:b/>
          <w:lang w:eastAsia="zh-CN"/>
        </w:rPr>
        <w:t xml:space="preserve">indicates that </w:t>
      </w:r>
      <w:r w:rsidRPr="00FF14F1">
        <w:rPr>
          <w:rFonts w:hint="eastAsia"/>
          <w:b/>
          <w:lang w:eastAsia="zh-CN"/>
        </w:rPr>
        <w:t xml:space="preserve">transform precoder is </w:t>
      </w:r>
      <w:r w:rsidRPr="00FF14F1">
        <w:rPr>
          <w:b/>
          <w:lang w:eastAsia="zh-CN"/>
        </w:rPr>
        <w:t>disabled.</w:t>
      </w:r>
    </w:p>
    <w:p w14:paraId="02215ADC" w14:textId="77777777" w:rsidR="00FF14F1" w:rsidRPr="00FF14F1" w:rsidRDefault="00FF14F1" w:rsidP="00FF14F1">
      <w:pPr>
        <w:pStyle w:val="B2"/>
        <w:ind w:left="1440" w:firstLine="0"/>
        <w:rPr>
          <w:b/>
          <w:lang w:eastAsia="zh-CN"/>
        </w:rPr>
      </w:pPr>
      <w:r>
        <w:rPr>
          <w:b/>
          <w:color w:val="FF0000"/>
          <w:lang w:eastAsia="ko-KR"/>
        </w:rPr>
        <w:t>- otherwise, the bit is reserved.</w:t>
      </w:r>
    </w:p>
    <w:p w14:paraId="54A74E30" w14:textId="77777777" w:rsidR="00FF14F1" w:rsidRPr="00C17025" w:rsidRDefault="00FF14F1" w:rsidP="00FF14F1">
      <w:pPr>
        <w:pStyle w:val="B2"/>
        <w:rPr>
          <w:b/>
        </w:rPr>
      </w:pPr>
      <w:r w:rsidRPr="00C17025">
        <w:rPr>
          <w:b/>
        </w:rPr>
        <w:t>-</w:t>
      </w:r>
      <w:r w:rsidRPr="00C17025">
        <w:rPr>
          <w:b/>
        </w:rPr>
        <w:tab/>
        <w:t>0 bit otherwise.</w:t>
      </w:r>
    </w:p>
    <w:p w14:paraId="4D6D7D40" w14:textId="77C58ADE" w:rsidR="00972D6E" w:rsidRPr="00B125F2" w:rsidRDefault="00972D6E" w:rsidP="00D836E8">
      <w:pPr>
        <w:pStyle w:val="3gpptxt"/>
      </w:pPr>
    </w:p>
    <w:p w14:paraId="2BEF8280" w14:textId="77777777" w:rsidR="00972D6E" w:rsidRPr="00B125F2" w:rsidRDefault="00972D6E" w:rsidP="00B125F2">
      <w:pPr>
        <w:pStyle w:val="3gpptitlelv2"/>
      </w:pPr>
      <w:r w:rsidRPr="00B125F2">
        <w:t>References</w:t>
      </w:r>
    </w:p>
    <w:p w14:paraId="23EE96F9" w14:textId="4A22CC61" w:rsidR="005223E3" w:rsidRPr="00B125F2" w:rsidRDefault="00972D6E" w:rsidP="003123C0">
      <w:pPr>
        <w:pStyle w:val="3gpptxt"/>
      </w:pPr>
      <w:r w:rsidRPr="00B125F2">
        <w:t>[1]</w:t>
      </w:r>
      <w:r w:rsidRPr="00B125F2">
        <w:tab/>
      </w:r>
      <w:r w:rsidR="003123C0" w:rsidRPr="003123C0">
        <w:t>Draft_Minutes_report_RAN1#114_v020</w:t>
      </w:r>
    </w:p>
    <w:p w14:paraId="5B684BC1" w14:textId="77777777" w:rsidR="00B32D63" w:rsidRPr="00B125F2" w:rsidRDefault="00B32D63" w:rsidP="00B125F2">
      <w:pPr>
        <w:pStyle w:val="3gpptxt"/>
      </w:pPr>
    </w:p>
    <w:sectPr w:rsidR="00B32D63" w:rsidRPr="00B125F2" w:rsidSect="005D10D5">
      <w:footerReference w:type="default" r:id="rId8"/>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5F0B6B" w14:textId="77777777" w:rsidR="00F27D11" w:rsidRDefault="00F27D11" w:rsidP="005D10D5">
      <w:pPr>
        <w:spacing w:after="0" w:line="240" w:lineRule="auto"/>
      </w:pPr>
      <w:r>
        <w:separator/>
      </w:r>
    </w:p>
  </w:endnote>
  <w:endnote w:type="continuationSeparator" w:id="0">
    <w:p w14:paraId="39D6D5E8" w14:textId="77777777" w:rsidR="00F27D11" w:rsidRDefault="00F27D11" w:rsidP="005D10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90C4F" w14:textId="48B30C13" w:rsidR="00E445A8" w:rsidRPr="00E445A8" w:rsidRDefault="00E445A8" w:rsidP="00E445A8">
    <w:pPr>
      <w:pStyle w:val="Footer"/>
      <w:jc w:val="center"/>
      <w:rPr>
        <w:rFonts w:ascii="Times New Roman" w:hAnsi="Times New Roman" w:cs="Times New Roman"/>
        <w:sz w:val="20"/>
        <w:szCs w:val="20"/>
      </w:rPr>
    </w:pPr>
    <w:r w:rsidRPr="00E445A8">
      <w:rPr>
        <w:rStyle w:val="PageNumber"/>
        <w:rFonts w:ascii="Times New Roman" w:hAnsi="Times New Roman" w:cs="Times New Roman"/>
        <w:sz w:val="20"/>
        <w:szCs w:val="20"/>
      </w:rPr>
      <w:fldChar w:fldCharType="begin"/>
    </w:r>
    <w:r w:rsidRPr="00E445A8">
      <w:rPr>
        <w:rStyle w:val="PageNumber"/>
        <w:rFonts w:ascii="Times New Roman" w:hAnsi="Times New Roman" w:cs="Times New Roman"/>
        <w:sz w:val="20"/>
        <w:szCs w:val="20"/>
      </w:rPr>
      <w:instrText xml:space="preserve"> PAGE </w:instrText>
    </w:r>
    <w:r w:rsidRPr="00E445A8">
      <w:rPr>
        <w:rStyle w:val="PageNumber"/>
        <w:rFonts w:ascii="Times New Roman" w:hAnsi="Times New Roman" w:cs="Times New Roman"/>
        <w:sz w:val="20"/>
        <w:szCs w:val="20"/>
      </w:rPr>
      <w:fldChar w:fldCharType="separate"/>
    </w:r>
    <w:r w:rsidR="00AA30E6">
      <w:rPr>
        <w:rStyle w:val="PageNumber"/>
        <w:rFonts w:ascii="Times New Roman" w:hAnsi="Times New Roman" w:cs="Times New Roman"/>
        <w:noProof/>
        <w:sz w:val="20"/>
        <w:szCs w:val="20"/>
      </w:rPr>
      <w:t>1</w:t>
    </w:r>
    <w:r w:rsidRPr="00E445A8">
      <w:rPr>
        <w:rStyle w:val="PageNumber"/>
        <w:rFonts w:ascii="Times New Roman" w:hAnsi="Times New Roman" w:cs="Times New Roman"/>
        <w:sz w:val="20"/>
        <w:szCs w:val="20"/>
      </w:rPr>
      <w:fldChar w:fldCharType="end"/>
    </w:r>
    <w:r w:rsidRPr="00E445A8">
      <w:rPr>
        <w:rStyle w:val="PageNumber"/>
        <w:rFonts w:ascii="Times New Roman" w:hAnsi="Times New Roman" w:cs="Times New Roman"/>
        <w:sz w:val="20"/>
        <w:szCs w:val="20"/>
      </w:rPr>
      <w:t>/</w:t>
    </w:r>
    <w:r w:rsidRPr="00E445A8">
      <w:rPr>
        <w:rStyle w:val="PageNumber"/>
        <w:rFonts w:ascii="Times New Roman" w:hAnsi="Times New Roman" w:cs="Times New Roman"/>
        <w:sz w:val="20"/>
        <w:szCs w:val="20"/>
      </w:rPr>
      <w:fldChar w:fldCharType="begin"/>
    </w:r>
    <w:r w:rsidRPr="00E445A8">
      <w:rPr>
        <w:rStyle w:val="PageNumber"/>
        <w:rFonts w:ascii="Times New Roman" w:hAnsi="Times New Roman" w:cs="Times New Roman"/>
        <w:sz w:val="20"/>
        <w:szCs w:val="20"/>
      </w:rPr>
      <w:instrText xml:space="preserve"> NUMPAGES </w:instrText>
    </w:r>
    <w:r w:rsidRPr="00E445A8">
      <w:rPr>
        <w:rStyle w:val="PageNumber"/>
        <w:rFonts w:ascii="Times New Roman" w:hAnsi="Times New Roman" w:cs="Times New Roman"/>
        <w:sz w:val="20"/>
        <w:szCs w:val="20"/>
      </w:rPr>
      <w:fldChar w:fldCharType="separate"/>
    </w:r>
    <w:r w:rsidR="00AA30E6">
      <w:rPr>
        <w:rStyle w:val="PageNumber"/>
        <w:rFonts w:ascii="Times New Roman" w:hAnsi="Times New Roman" w:cs="Times New Roman"/>
        <w:noProof/>
        <w:sz w:val="20"/>
        <w:szCs w:val="20"/>
      </w:rPr>
      <w:t>3</w:t>
    </w:r>
    <w:r w:rsidRPr="00E445A8">
      <w:rPr>
        <w:rStyle w:val="PageNumber"/>
        <w:rFonts w:ascii="Times New Roman" w:hAnsi="Times New Roman"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F28EBD" w14:textId="77777777" w:rsidR="00F27D11" w:rsidRDefault="00F27D11" w:rsidP="005D10D5">
      <w:pPr>
        <w:spacing w:after="0" w:line="240" w:lineRule="auto"/>
      </w:pPr>
      <w:r>
        <w:separator/>
      </w:r>
    </w:p>
  </w:footnote>
  <w:footnote w:type="continuationSeparator" w:id="0">
    <w:p w14:paraId="629ECF3C" w14:textId="77777777" w:rsidR="00F27D11" w:rsidRDefault="00F27D11" w:rsidP="005D10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8BF18AB"/>
    <w:multiLevelType w:val="hybridMultilevel"/>
    <w:tmpl w:val="1FFC8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7C0DE5"/>
    <w:multiLevelType w:val="hybridMultilevel"/>
    <w:tmpl w:val="9E9C2E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5E28C4"/>
    <w:multiLevelType w:val="hybridMultilevel"/>
    <w:tmpl w:val="37984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D92921"/>
    <w:multiLevelType w:val="hybridMultilevel"/>
    <w:tmpl w:val="20BC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DE3661"/>
    <w:multiLevelType w:val="hybridMultilevel"/>
    <w:tmpl w:val="7834F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E56654"/>
    <w:multiLevelType w:val="hybridMultilevel"/>
    <w:tmpl w:val="FBFA7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9" w15:restartNumberingAfterBreak="0">
    <w:nsid w:val="7E4571A1"/>
    <w:multiLevelType w:val="hybridMultilevel"/>
    <w:tmpl w:val="E9E0F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
  </w:num>
  <w:num w:numId="4">
    <w:abstractNumId w:val="4"/>
  </w:num>
  <w:num w:numId="5">
    <w:abstractNumId w:val="5"/>
  </w:num>
  <w:num w:numId="6">
    <w:abstractNumId w:val="6"/>
  </w:num>
  <w:num w:numId="7">
    <w:abstractNumId w:val="2"/>
  </w:num>
  <w:num w:numId="8">
    <w:abstractNumId w:val="7"/>
  </w:num>
  <w:num w:numId="9">
    <w:abstractNumId w:val="3"/>
  </w:num>
  <w:num w:numId="1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D63"/>
    <w:rsid w:val="000151D9"/>
    <w:rsid w:val="000916F4"/>
    <w:rsid w:val="00095AC0"/>
    <w:rsid w:val="000D33BA"/>
    <w:rsid w:val="000D6681"/>
    <w:rsid w:val="000F7877"/>
    <w:rsid w:val="001160D0"/>
    <w:rsid w:val="00132CE1"/>
    <w:rsid w:val="00163759"/>
    <w:rsid w:val="0016766A"/>
    <w:rsid w:val="0023135E"/>
    <w:rsid w:val="00266C43"/>
    <w:rsid w:val="003123C0"/>
    <w:rsid w:val="00337FDB"/>
    <w:rsid w:val="003949EA"/>
    <w:rsid w:val="003B5C9C"/>
    <w:rsid w:val="004057AD"/>
    <w:rsid w:val="0043048C"/>
    <w:rsid w:val="004421E1"/>
    <w:rsid w:val="0046694F"/>
    <w:rsid w:val="00506419"/>
    <w:rsid w:val="005223E3"/>
    <w:rsid w:val="00554C6A"/>
    <w:rsid w:val="00555ED2"/>
    <w:rsid w:val="0057786D"/>
    <w:rsid w:val="005D10D5"/>
    <w:rsid w:val="00626927"/>
    <w:rsid w:val="006828D3"/>
    <w:rsid w:val="0074748F"/>
    <w:rsid w:val="0077405F"/>
    <w:rsid w:val="0079585B"/>
    <w:rsid w:val="007A7B7A"/>
    <w:rsid w:val="007B14D8"/>
    <w:rsid w:val="007B45D6"/>
    <w:rsid w:val="007E39EA"/>
    <w:rsid w:val="007F5D09"/>
    <w:rsid w:val="00802D13"/>
    <w:rsid w:val="008B7C3E"/>
    <w:rsid w:val="008D0FBF"/>
    <w:rsid w:val="008D3398"/>
    <w:rsid w:val="008E479F"/>
    <w:rsid w:val="00901047"/>
    <w:rsid w:val="00972D6E"/>
    <w:rsid w:val="009B7247"/>
    <w:rsid w:val="009E12C3"/>
    <w:rsid w:val="00A07679"/>
    <w:rsid w:val="00A336D0"/>
    <w:rsid w:val="00AA30E6"/>
    <w:rsid w:val="00AF28FE"/>
    <w:rsid w:val="00B125F2"/>
    <w:rsid w:val="00B32D63"/>
    <w:rsid w:val="00B4571B"/>
    <w:rsid w:val="00B928A7"/>
    <w:rsid w:val="00B9691B"/>
    <w:rsid w:val="00BC7D25"/>
    <w:rsid w:val="00C17025"/>
    <w:rsid w:val="00C3361F"/>
    <w:rsid w:val="00C34D18"/>
    <w:rsid w:val="00C82A01"/>
    <w:rsid w:val="00D44969"/>
    <w:rsid w:val="00D836E8"/>
    <w:rsid w:val="00E14881"/>
    <w:rsid w:val="00E445A8"/>
    <w:rsid w:val="00E654C5"/>
    <w:rsid w:val="00E745DE"/>
    <w:rsid w:val="00E9101F"/>
    <w:rsid w:val="00F039F8"/>
    <w:rsid w:val="00F20FF5"/>
    <w:rsid w:val="00F2570E"/>
    <w:rsid w:val="00F27D11"/>
    <w:rsid w:val="00F51307"/>
    <w:rsid w:val="00F70C33"/>
    <w:rsid w:val="00F854B5"/>
    <w:rsid w:val="00FF14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2D6E"/>
    <w:pPr>
      <w:widowControl w:val="0"/>
      <w:jc w:val="both"/>
    </w:p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line="240" w:lineRule="auto"/>
      <w:jc w:val="left"/>
      <w:textAlignment w:val="baseline"/>
    </w:pPr>
    <w:rPr>
      <w:rFonts w:ascii="Times New Roman" w:eastAsia="Times New Roman" w:hAnsi="Times New Roman" w:cs="Times New Roman"/>
      <w:sz w:val="20"/>
      <w:szCs w:val="20"/>
      <w:lang w:val="en-GB" w:eastAsia="ja-JP"/>
    </w:rPr>
  </w:style>
  <w:style w:type="paragraph" w:customStyle="1" w:styleId="3gpptitlelv1">
    <w:name w:val="3gpp title lv1"/>
    <w:basedOn w:val="Normal"/>
    <w:next w:val="3gpptxt"/>
    <w:link w:val="3gpptitlelv10"/>
    <w:qFormat/>
    <w:rsid w:val="0079585B"/>
    <w:pPr>
      <w:keepNext/>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line="240" w:lineRule="auto"/>
      <w:ind w:left="1134" w:hanging="1134"/>
      <w:jc w:val="left"/>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line="240" w:lineRule="auto"/>
      <w:ind w:left="1134" w:hanging="1134"/>
      <w:jc w:val="left"/>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line="240" w:lineRule="auto"/>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line="240" w:lineRule="auto"/>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表段落"/>
    <w:basedOn w:val="Normal"/>
    <w:link w:val="ListParagraphChar"/>
    <w:uiPriority w:val="34"/>
    <w:qFormat/>
    <w:rsid w:val="00554C6A"/>
    <w:pPr>
      <w:widowControl/>
      <w:overflowPunct w:val="0"/>
      <w:autoSpaceDE w:val="0"/>
      <w:autoSpaceDN w:val="0"/>
      <w:adjustRightInd w:val="0"/>
      <w:spacing w:after="180" w:line="240" w:lineRule="auto"/>
      <w:ind w:left="720"/>
      <w:contextualSpacing/>
      <w:jc w:val="left"/>
      <w:textAlignment w:val="baseline"/>
    </w:pPr>
    <w:rPr>
      <w:rFonts w:ascii="Times New Roman" w:eastAsia="宋体" w:hAnsi="Times New Roman" w:cs="Times New Roman"/>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0916F4"/>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4057AD"/>
    <w:pPr>
      <w:spacing w:after="0"/>
    </w:pPr>
    <w:rPr>
      <w:rFonts w:eastAsia="等线"/>
    </w:rPr>
  </w:style>
  <w:style w:type="character" w:customStyle="1" w:styleId="3gpptxts00">
    <w:name w:val="3gpp txt s0 字符"/>
    <w:basedOn w:val="3gpptxt0"/>
    <w:link w:val="3gpptxts0"/>
    <w:rsid w:val="004057AD"/>
    <w:rPr>
      <w:rFonts w:ascii="Times New Roman" w:eastAsia="等线" w:hAnsi="Times New Roman" w:cs="Times New Roman"/>
      <w:sz w:val="20"/>
      <w:szCs w:val="20"/>
      <w:lang w:val="en-GB" w:eastAsia="ja-JP"/>
    </w:rPr>
  </w:style>
  <w:style w:type="paragraph" w:styleId="Caption">
    <w:name w:val="caption"/>
    <w:basedOn w:val="Normal"/>
    <w:next w:val="Normal"/>
    <w:link w:val="CaptionChar"/>
    <w:qFormat/>
    <w:rsid w:val="00B928A7"/>
    <w:pPr>
      <w:widowControl/>
      <w:spacing w:after="240" w:line="240" w:lineRule="auto"/>
      <w:jc w:val="center"/>
    </w:pPr>
    <w:rPr>
      <w:b/>
      <w:bCs/>
      <w:sz w:val="24"/>
      <w:szCs w:val="24"/>
      <w:lang w:eastAsia="ja-JP"/>
    </w:rPr>
  </w:style>
  <w:style w:type="character" w:customStyle="1" w:styleId="CaptionChar">
    <w:name w:val="Caption Char"/>
    <w:link w:val="Caption"/>
    <w:qFormat/>
    <w:rsid w:val="00B928A7"/>
    <w:rPr>
      <w:b/>
      <w:bCs/>
      <w:sz w:val="24"/>
      <w:szCs w:val="24"/>
      <w:lang w:eastAsia="ja-JP"/>
    </w:rPr>
  </w:style>
  <w:style w:type="character" w:customStyle="1" w:styleId="1">
    <w:name w:val="列出段落 字符1"/>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
    <w:uiPriority w:val="34"/>
    <w:qFormat/>
    <w:locked/>
    <w:rsid w:val="00F2570E"/>
    <w:rPr>
      <w:rFonts w:eastAsia="宋体"/>
      <w:lang w:eastAsia="ja-JP"/>
    </w:rPr>
  </w:style>
  <w:style w:type="paragraph" w:customStyle="1" w:styleId="B1">
    <w:name w:val="B1"/>
    <w:basedOn w:val="Normal"/>
    <w:link w:val="B1Char1"/>
    <w:qFormat/>
    <w:rsid w:val="00AF28FE"/>
    <w:pPr>
      <w:widowControl/>
      <w:overflowPunct w:val="0"/>
      <w:autoSpaceDE w:val="0"/>
      <w:autoSpaceDN w:val="0"/>
      <w:adjustRightInd w:val="0"/>
      <w:spacing w:after="180" w:line="240" w:lineRule="auto"/>
      <w:ind w:left="568" w:hanging="284"/>
      <w:jc w:val="left"/>
      <w:textAlignment w:val="baseline"/>
    </w:pPr>
    <w:rPr>
      <w:rFonts w:ascii="Times New Roman" w:eastAsia="Times New Roman" w:hAnsi="Times New Roman" w:cs="Times New Roman"/>
      <w:sz w:val="20"/>
      <w:szCs w:val="20"/>
      <w:lang w:val="en-GB" w:eastAsia="en-GB"/>
    </w:rPr>
  </w:style>
  <w:style w:type="paragraph" w:customStyle="1" w:styleId="B2">
    <w:name w:val="B2"/>
    <w:basedOn w:val="Normal"/>
    <w:link w:val="B2Char"/>
    <w:qFormat/>
    <w:rsid w:val="00AF28FE"/>
    <w:pPr>
      <w:widowControl/>
      <w:overflowPunct w:val="0"/>
      <w:autoSpaceDE w:val="0"/>
      <w:autoSpaceDN w:val="0"/>
      <w:adjustRightInd w:val="0"/>
      <w:spacing w:after="180" w:line="240" w:lineRule="auto"/>
      <w:ind w:left="851" w:hanging="284"/>
      <w:jc w:val="left"/>
      <w:textAlignment w:val="baseline"/>
    </w:pPr>
    <w:rPr>
      <w:rFonts w:ascii="Times New Roman" w:eastAsia="Times New Roman" w:hAnsi="Times New Roman" w:cs="Times New Roman"/>
      <w:sz w:val="20"/>
      <w:szCs w:val="20"/>
      <w:lang w:val="en-GB" w:eastAsia="en-GB"/>
    </w:rPr>
  </w:style>
  <w:style w:type="character" w:customStyle="1" w:styleId="B1Char1">
    <w:name w:val="B1 Char1"/>
    <w:link w:val="B1"/>
    <w:qFormat/>
    <w:rsid w:val="00AF28FE"/>
    <w:rPr>
      <w:rFonts w:ascii="Times New Roman" w:eastAsia="Times New Roman" w:hAnsi="Times New Roman" w:cs="Times New Roman"/>
      <w:sz w:val="20"/>
      <w:szCs w:val="20"/>
      <w:lang w:val="en-GB" w:eastAsia="en-GB"/>
    </w:rPr>
  </w:style>
  <w:style w:type="character" w:customStyle="1" w:styleId="B2Char">
    <w:name w:val="B2 Char"/>
    <w:link w:val="B2"/>
    <w:qFormat/>
    <w:locked/>
    <w:rsid w:val="00AF28FE"/>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551008">
      <w:bodyDiv w:val="1"/>
      <w:marLeft w:val="0"/>
      <w:marRight w:val="0"/>
      <w:marTop w:val="0"/>
      <w:marBottom w:val="0"/>
      <w:divBdr>
        <w:top w:val="none" w:sz="0" w:space="0" w:color="auto"/>
        <w:left w:val="none" w:sz="0" w:space="0" w:color="auto"/>
        <w:bottom w:val="none" w:sz="0" w:space="0" w:color="auto"/>
        <w:right w:val="none" w:sz="0" w:space="0" w:color="auto"/>
      </w:divBdr>
    </w:div>
    <w:div w:id="696852819">
      <w:bodyDiv w:val="1"/>
      <w:marLeft w:val="0"/>
      <w:marRight w:val="0"/>
      <w:marTop w:val="0"/>
      <w:marBottom w:val="0"/>
      <w:divBdr>
        <w:top w:val="none" w:sz="0" w:space="0" w:color="auto"/>
        <w:left w:val="none" w:sz="0" w:space="0" w:color="auto"/>
        <w:bottom w:val="none" w:sz="0" w:space="0" w:color="auto"/>
        <w:right w:val="none" w:sz="0" w:space="0" w:color="auto"/>
      </w:divBdr>
    </w:div>
    <w:div w:id="865215797">
      <w:bodyDiv w:val="1"/>
      <w:marLeft w:val="0"/>
      <w:marRight w:val="0"/>
      <w:marTop w:val="0"/>
      <w:marBottom w:val="0"/>
      <w:divBdr>
        <w:top w:val="none" w:sz="0" w:space="0" w:color="auto"/>
        <w:left w:val="none" w:sz="0" w:space="0" w:color="auto"/>
        <w:bottom w:val="none" w:sz="0" w:space="0" w:color="auto"/>
        <w:right w:val="none" w:sz="0" w:space="0" w:color="auto"/>
      </w:divBdr>
    </w:div>
    <w:div w:id="993072256">
      <w:bodyDiv w:val="1"/>
      <w:marLeft w:val="0"/>
      <w:marRight w:val="0"/>
      <w:marTop w:val="0"/>
      <w:marBottom w:val="0"/>
      <w:divBdr>
        <w:top w:val="none" w:sz="0" w:space="0" w:color="auto"/>
        <w:left w:val="none" w:sz="0" w:space="0" w:color="auto"/>
        <w:bottom w:val="none" w:sz="0" w:space="0" w:color="auto"/>
        <w:right w:val="none" w:sz="0" w:space="0" w:color="auto"/>
      </w:divBdr>
      <w:divsChild>
        <w:div w:id="336232014">
          <w:marLeft w:val="1080"/>
          <w:marRight w:val="0"/>
          <w:marTop w:val="100"/>
          <w:marBottom w:val="0"/>
          <w:divBdr>
            <w:top w:val="none" w:sz="0" w:space="0" w:color="auto"/>
            <w:left w:val="none" w:sz="0" w:space="0" w:color="auto"/>
            <w:bottom w:val="none" w:sz="0" w:space="0" w:color="auto"/>
            <w:right w:val="none" w:sz="0" w:space="0" w:color="auto"/>
          </w:divBdr>
        </w:div>
        <w:div w:id="1466465059">
          <w:marLeft w:val="1800"/>
          <w:marRight w:val="0"/>
          <w:marTop w:val="100"/>
          <w:marBottom w:val="0"/>
          <w:divBdr>
            <w:top w:val="none" w:sz="0" w:space="0" w:color="auto"/>
            <w:left w:val="none" w:sz="0" w:space="0" w:color="auto"/>
            <w:bottom w:val="none" w:sz="0" w:space="0" w:color="auto"/>
            <w:right w:val="none" w:sz="0" w:space="0" w:color="auto"/>
          </w:divBdr>
        </w:div>
        <w:div w:id="71677879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E8811-2A97-4E52-8697-B37F297F0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2.dotx</Template>
  <TotalTime>198</TotalTime>
  <Pages>3</Pages>
  <Words>931</Words>
  <Characters>5307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Lin Liang</cp:lastModifiedBy>
  <cp:revision>28</cp:revision>
  <dcterms:created xsi:type="dcterms:W3CDTF">2023-03-31T05:26:00Z</dcterms:created>
  <dcterms:modified xsi:type="dcterms:W3CDTF">2023-09-27T02:54:00Z</dcterms:modified>
</cp:coreProperties>
</file>