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6678AC" w14:textId="48FEDC12" w:rsidR="00037DBC" w:rsidRPr="00605129" w:rsidRDefault="00037DBC" w:rsidP="00037DBC">
      <w:pPr>
        <w:spacing w:line="320" w:lineRule="exact"/>
        <w:rPr>
          <w:rFonts w:ascii="Arial" w:hAnsi="Arial" w:cs="Arial"/>
          <w:b/>
          <w:bCs/>
          <w:snapToGrid w:val="0"/>
          <w:sz w:val="24"/>
          <w:lang w:val="en-GB"/>
        </w:rPr>
      </w:pPr>
      <w:r>
        <w:rPr>
          <w:rFonts w:ascii="Arial" w:hAnsi="Arial" w:cs="Arial"/>
          <w:b/>
          <w:bCs/>
          <w:snapToGrid w:val="0"/>
          <w:sz w:val="24"/>
          <w:lang w:val="en-GB"/>
        </w:rPr>
        <w:t>3GPP TSG RAN WG1 #11</w:t>
      </w:r>
      <w:r w:rsidR="008A23E9">
        <w:rPr>
          <w:rFonts w:ascii="Arial" w:hAnsi="Arial" w:cs="Arial"/>
          <w:b/>
          <w:bCs/>
          <w:snapToGrid w:val="0"/>
          <w:sz w:val="24"/>
          <w:lang w:val="en-GB"/>
        </w:rPr>
        <w:t>4</w:t>
      </w:r>
      <w:r w:rsidR="00E878DF">
        <w:rPr>
          <w:rFonts w:ascii="Arial" w:hAnsi="Arial" w:cs="Arial" w:hint="eastAsia"/>
          <w:b/>
          <w:bCs/>
          <w:snapToGrid w:val="0"/>
          <w:sz w:val="24"/>
          <w:lang w:val="en-GB"/>
        </w:rPr>
        <w:t>bis</w:t>
      </w:r>
      <w:r w:rsidRPr="00223DEC">
        <w:rPr>
          <w:rFonts w:ascii="Arial" w:hAnsi="Arial" w:cs="Arial"/>
          <w:b/>
          <w:bCs/>
          <w:snapToGrid w:val="0"/>
          <w:sz w:val="24"/>
          <w:lang w:val="en-GB"/>
        </w:rPr>
        <w:t xml:space="preserve"> </w:t>
      </w:r>
      <w:r>
        <w:rPr>
          <w:rFonts w:ascii="Arial" w:hAnsi="Arial" w:cs="Arial"/>
          <w:b/>
          <w:bCs/>
          <w:snapToGrid w:val="0"/>
          <w:sz w:val="24"/>
          <w:lang w:val="en-GB"/>
        </w:rPr>
        <w:t xml:space="preserve">  </w:t>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007A3C3C">
        <w:rPr>
          <w:rFonts w:ascii="Arial" w:hAnsi="Arial" w:cs="Arial"/>
          <w:b/>
          <w:bCs/>
          <w:snapToGrid w:val="0"/>
          <w:sz w:val="24"/>
          <w:lang w:val="en-GB"/>
        </w:rPr>
        <w:t xml:space="preserve">   </w:t>
      </w:r>
      <w:r w:rsidRPr="00192CD9">
        <w:rPr>
          <w:rFonts w:ascii="Arial" w:hAnsi="Arial" w:cs="Arial"/>
          <w:b/>
          <w:bCs/>
          <w:snapToGrid w:val="0"/>
          <w:sz w:val="24"/>
          <w:lang w:val="en-GB"/>
        </w:rPr>
        <w:t>R1-2</w:t>
      </w:r>
      <w:r>
        <w:rPr>
          <w:rFonts w:ascii="Arial" w:hAnsi="Arial" w:cs="Arial"/>
          <w:b/>
          <w:bCs/>
          <w:snapToGrid w:val="0"/>
          <w:sz w:val="24"/>
          <w:lang w:val="en-GB"/>
        </w:rPr>
        <w:t>30</w:t>
      </w:r>
      <w:r w:rsidR="00E878DF">
        <w:rPr>
          <w:rFonts w:ascii="Arial" w:hAnsi="Arial" w:cs="Arial"/>
          <w:b/>
          <w:bCs/>
          <w:snapToGrid w:val="0"/>
          <w:sz w:val="24"/>
          <w:lang w:val="en-GB"/>
        </w:rPr>
        <w:t>9168</w:t>
      </w:r>
    </w:p>
    <w:p w14:paraId="583ACF86" w14:textId="34BFD5FC" w:rsidR="000D0688" w:rsidRPr="00633B9B" w:rsidRDefault="00E878DF" w:rsidP="00F57E1F">
      <w:pPr>
        <w:pBdr>
          <w:bottom w:val="single" w:sz="12" w:space="1" w:color="auto"/>
        </w:pBdr>
        <w:wordWrap/>
        <w:spacing w:before="100" w:beforeAutospacing="1" w:after="100" w:afterAutospacing="1" w:line="360" w:lineRule="auto"/>
        <w:contextualSpacing/>
        <w:rPr>
          <w:rFonts w:ascii="Arial" w:eastAsia="MS Mincho" w:hAnsi="Arial" w:cs="Arial"/>
          <w:b/>
          <w:bCs/>
          <w:sz w:val="24"/>
          <w:lang w:eastAsia="ja-JP"/>
        </w:rPr>
      </w:pPr>
      <w:r w:rsidRPr="00E878DF">
        <w:rPr>
          <w:rFonts w:ascii="Arial" w:eastAsia="MS Mincho" w:hAnsi="Arial" w:cs="Arial"/>
          <w:b/>
          <w:bCs/>
          <w:sz w:val="24"/>
          <w:lang w:eastAsia="ja-JP"/>
        </w:rPr>
        <w:t>Xiamen, China, October 9th – October 13th, 2023</w:t>
      </w:r>
    </w:p>
    <w:p w14:paraId="5CF13E63" w14:textId="283BF953" w:rsidR="00F06030" w:rsidRPr="00F06030" w:rsidRDefault="00F06030" w:rsidP="002E0A64">
      <w:pPr>
        <w:rPr>
          <w:rFonts w:ascii="Arial" w:hAnsi="Arial" w:cs="Arial"/>
          <w:sz w:val="24"/>
        </w:rPr>
      </w:pPr>
      <w:r w:rsidRPr="00F06030">
        <w:rPr>
          <w:rFonts w:ascii="Arial" w:hAnsi="Arial" w:cs="Arial"/>
          <w:b/>
          <w:sz w:val="24"/>
        </w:rPr>
        <w:t>Agenda item:</w:t>
      </w:r>
      <w:r>
        <w:rPr>
          <w:rFonts w:ascii="Arial" w:hAnsi="Arial" w:cs="Arial"/>
          <w:b/>
          <w:sz w:val="24"/>
        </w:rPr>
        <w:tab/>
      </w:r>
      <w:r>
        <w:rPr>
          <w:rFonts w:ascii="Arial" w:hAnsi="Arial" w:cs="Arial"/>
          <w:b/>
          <w:sz w:val="24"/>
        </w:rPr>
        <w:tab/>
      </w:r>
      <w:r w:rsidR="00E878DF" w:rsidRPr="00E56DB7">
        <w:rPr>
          <w:rFonts w:ascii="Arial" w:hAnsi="Arial" w:cs="Arial"/>
          <w:sz w:val="24"/>
        </w:rPr>
        <w:t>8</w:t>
      </w:r>
      <w:r w:rsidRPr="00E56DB7">
        <w:rPr>
          <w:rFonts w:ascii="Arial" w:hAnsi="Arial" w:cs="Arial"/>
          <w:sz w:val="24"/>
        </w:rPr>
        <w:t>.</w:t>
      </w:r>
      <w:r w:rsidR="00E878DF" w:rsidRPr="00E56DB7">
        <w:rPr>
          <w:rFonts w:ascii="Arial" w:hAnsi="Arial" w:cs="Arial"/>
          <w:sz w:val="24"/>
        </w:rPr>
        <w:t>14</w:t>
      </w:r>
      <w:r w:rsidRPr="00E56DB7">
        <w:rPr>
          <w:rFonts w:ascii="Arial" w:hAnsi="Arial" w:cs="Arial"/>
          <w:sz w:val="24"/>
        </w:rPr>
        <w:t>.2</w:t>
      </w:r>
    </w:p>
    <w:p w14:paraId="2DF33A87" w14:textId="77777777" w:rsidR="00F06030" w:rsidRPr="00F06030" w:rsidRDefault="00F06030" w:rsidP="002E0A64">
      <w:pPr>
        <w:rPr>
          <w:rFonts w:ascii="Arial" w:hAnsi="Arial" w:cs="Arial"/>
          <w:sz w:val="24"/>
        </w:rPr>
      </w:pPr>
      <w:r w:rsidRPr="00F06030">
        <w:rPr>
          <w:rFonts w:ascii="Arial" w:hAnsi="Arial" w:cs="Arial"/>
          <w:b/>
          <w:sz w:val="24"/>
        </w:rPr>
        <w:t>Source:</w:t>
      </w:r>
      <w:r>
        <w:rPr>
          <w:rFonts w:ascii="Arial" w:hAnsi="Arial" w:cs="Arial"/>
          <w:b/>
          <w:sz w:val="24"/>
        </w:rPr>
        <w:tab/>
      </w:r>
      <w:r>
        <w:rPr>
          <w:rFonts w:ascii="Arial" w:hAnsi="Arial" w:cs="Arial"/>
          <w:b/>
          <w:sz w:val="24"/>
        </w:rPr>
        <w:tab/>
      </w:r>
      <w:r w:rsidRPr="00F06030">
        <w:rPr>
          <w:rFonts w:ascii="Arial" w:hAnsi="Arial" w:cs="Arial"/>
          <w:sz w:val="24"/>
        </w:rPr>
        <w:t>LG Electronics</w:t>
      </w:r>
    </w:p>
    <w:p w14:paraId="6719095C" w14:textId="5ED2DACC" w:rsidR="00F06030" w:rsidRPr="00E878DF" w:rsidRDefault="00F06030" w:rsidP="002E0A64">
      <w:pPr>
        <w:rPr>
          <w:rFonts w:ascii="Arial" w:hAnsi="Arial" w:cs="Arial"/>
          <w:sz w:val="24"/>
        </w:rPr>
      </w:pPr>
      <w:r w:rsidRPr="00F06030">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sidR="00E878DF" w:rsidRPr="00E878DF">
        <w:rPr>
          <w:rFonts w:ascii="Arial" w:hAnsi="Arial" w:cs="Arial"/>
          <w:sz w:val="24"/>
        </w:rPr>
        <w:t>Remaining issues on AI/ML for CSI enhancement</w:t>
      </w:r>
    </w:p>
    <w:p w14:paraId="4688F0BA" w14:textId="77777777" w:rsidR="00F06030" w:rsidRPr="00F06030" w:rsidRDefault="00F06030" w:rsidP="002E0A64">
      <w:pPr>
        <w:pBdr>
          <w:bottom w:val="single" w:sz="12" w:space="1" w:color="auto"/>
        </w:pBdr>
        <w:rPr>
          <w:rFonts w:ascii="Arial" w:hAnsi="Arial" w:cs="Arial"/>
          <w:sz w:val="24"/>
        </w:rPr>
      </w:pPr>
      <w:r w:rsidRPr="00F06030">
        <w:rPr>
          <w:rFonts w:ascii="Arial" w:hAnsi="Arial" w:cs="Arial"/>
          <w:b/>
          <w:sz w:val="24"/>
        </w:rPr>
        <w:t>Document for:</w:t>
      </w:r>
      <w:r>
        <w:rPr>
          <w:rFonts w:ascii="Arial" w:hAnsi="Arial" w:cs="Arial"/>
          <w:b/>
          <w:sz w:val="24"/>
        </w:rPr>
        <w:tab/>
      </w:r>
      <w:r w:rsidRPr="00F06030">
        <w:rPr>
          <w:rFonts w:ascii="Arial" w:hAnsi="Arial" w:cs="Arial"/>
          <w:sz w:val="24"/>
        </w:rPr>
        <w:t>Discussion and Decision</w:t>
      </w:r>
    </w:p>
    <w:p w14:paraId="0E87F567" w14:textId="77777777" w:rsidR="00F06030" w:rsidRDefault="00F06030" w:rsidP="00F06030">
      <w:pPr>
        <w:pStyle w:val="1"/>
      </w:pPr>
      <w:r w:rsidRPr="00F06030">
        <w:t>Introduction</w:t>
      </w:r>
    </w:p>
    <w:p w14:paraId="4A0337D7" w14:textId="4167C5A6" w:rsidR="00CF3D29" w:rsidRDefault="003D3473" w:rsidP="003D3473">
      <w:pPr>
        <w:spacing w:line="360" w:lineRule="auto"/>
        <w:ind w:firstLineChars="100" w:firstLine="220"/>
      </w:pPr>
      <w:r>
        <w:t>I</w:t>
      </w:r>
      <w:r w:rsidR="00CF3D29">
        <w:t>n RANP#101, a decision was made to extend RAN1 stu</w:t>
      </w:r>
      <w:bookmarkStart w:id="0" w:name="_GoBack"/>
      <w:bookmarkEnd w:id="0"/>
      <w:r w:rsidR="00CF3D29">
        <w:t>dy on AI/ML for NR air-interface in 4Q 2023. Remaining issues to be resolved in this period are captured below as indicated in the SR [1]:</w:t>
      </w:r>
    </w:p>
    <w:tbl>
      <w:tblPr>
        <w:tblStyle w:val="a5"/>
        <w:tblW w:w="0" w:type="auto"/>
        <w:tblLook w:val="04A0" w:firstRow="1" w:lastRow="0" w:firstColumn="1" w:lastColumn="0" w:noHBand="0" w:noVBand="1"/>
      </w:tblPr>
      <w:tblGrid>
        <w:gridCol w:w="9016"/>
      </w:tblGrid>
      <w:tr w:rsidR="00CF3D29" w14:paraId="7F391DFB" w14:textId="77777777" w:rsidTr="004822F4">
        <w:tc>
          <w:tcPr>
            <w:tcW w:w="9016" w:type="dxa"/>
          </w:tcPr>
          <w:p w14:paraId="7882114A" w14:textId="77777777" w:rsidR="00CF3D29" w:rsidRPr="002678D9" w:rsidRDefault="00CF3D29" w:rsidP="004822F4">
            <w:pPr>
              <w:keepNext/>
              <w:keepLines/>
              <w:widowControl/>
              <w:wordWrap/>
              <w:overflowPunct w:val="0"/>
              <w:adjustRightInd w:val="0"/>
              <w:spacing w:before="120" w:after="180"/>
              <w:jc w:val="left"/>
              <w:textAlignment w:val="baseline"/>
              <w:outlineLvl w:val="3"/>
              <w:rPr>
                <w:rFonts w:ascii="Arial" w:eastAsia="Times New Roman" w:hAnsi="Arial"/>
                <w:kern w:val="0"/>
                <w:sz w:val="24"/>
                <w:szCs w:val="20"/>
                <w:lang w:val="en-GB" w:eastAsia="ja-JP"/>
              </w:rPr>
            </w:pPr>
            <w:r w:rsidRPr="002678D9">
              <w:rPr>
                <w:rFonts w:ascii="Arial" w:eastAsia="Times New Roman" w:hAnsi="Arial"/>
                <w:kern w:val="0"/>
                <w:sz w:val="24"/>
                <w:szCs w:val="20"/>
                <w:lang w:val="en-GB" w:eastAsia="ja-JP"/>
              </w:rPr>
              <w:t>2.1.2</w:t>
            </w:r>
            <w:r w:rsidRPr="002678D9">
              <w:rPr>
                <w:rFonts w:ascii="Arial" w:eastAsia="Times New Roman" w:hAnsi="Arial"/>
                <w:kern w:val="0"/>
                <w:sz w:val="24"/>
                <w:szCs w:val="20"/>
                <w:lang w:val="en-GB" w:eastAsia="ja-JP"/>
              </w:rPr>
              <w:tab/>
              <w:t>Remaining Open issues</w:t>
            </w:r>
          </w:p>
          <w:p w14:paraId="30DE2A16" w14:textId="77777777" w:rsidR="00CF3D29" w:rsidRPr="002678D9" w:rsidRDefault="00CF3D29" w:rsidP="00CF3D29">
            <w:pPr>
              <w:widowControl/>
              <w:numPr>
                <w:ilvl w:val="1"/>
                <w:numId w:val="47"/>
              </w:numPr>
              <w:wordWrap/>
              <w:overflowPunct w:val="0"/>
              <w:autoSpaceDE/>
              <w:autoSpaceDN/>
              <w:adjustRightInd w:val="0"/>
              <w:jc w:val="left"/>
              <w:textAlignment w:val="baseline"/>
              <w:rPr>
                <w:rFonts w:eastAsia="Times New Roman"/>
                <w:sz w:val="20"/>
                <w:szCs w:val="20"/>
                <w:lang w:eastAsia="ja-JP"/>
              </w:rPr>
            </w:pPr>
            <w:r w:rsidRPr="002678D9">
              <w:rPr>
                <w:rFonts w:eastAsia="Times New Roman"/>
                <w:sz w:val="20"/>
                <w:szCs w:val="20"/>
                <w:lang w:eastAsia="ja-JP"/>
              </w:rPr>
              <w:t>Complete General Framework (agenda 9.2.1):</w:t>
            </w:r>
          </w:p>
          <w:p w14:paraId="56015E8A" w14:textId="77777777" w:rsidR="00CF3D29" w:rsidRPr="002678D9" w:rsidRDefault="00CF3D29" w:rsidP="00CF3D29">
            <w:pPr>
              <w:widowControl/>
              <w:numPr>
                <w:ilvl w:val="2"/>
                <w:numId w:val="47"/>
              </w:numPr>
              <w:wordWrap/>
              <w:overflowPunct w:val="0"/>
              <w:autoSpaceDE/>
              <w:autoSpaceDN/>
              <w:adjustRightInd w:val="0"/>
              <w:jc w:val="left"/>
              <w:textAlignment w:val="baseline"/>
              <w:rPr>
                <w:rFonts w:eastAsia="Times New Roman"/>
                <w:sz w:val="20"/>
                <w:szCs w:val="20"/>
                <w:lang w:eastAsia="ja-JP"/>
              </w:rPr>
            </w:pPr>
            <w:r w:rsidRPr="002678D9">
              <w:rPr>
                <w:rFonts w:eastAsia="Times New Roman"/>
                <w:sz w:val="20"/>
                <w:szCs w:val="20"/>
                <w:lang w:eastAsia="ja-JP"/>
              </w:rPr>
              <w:t>Further discussion and conclusion on functionality-based LCM and model-ID-based LCM, including model identification procedures</w:t>
            </w:r>
          </w:p>
          <w:p w14:paraId="0D94B817" w14:textId="77777777" w:rsidR="00CF3D29" w:rsidRPr="002678D9" w:rsidRDefault="00CF3D29" w:rsidP="00CF3D29">
            <w:pPr>
              <w:widowControl/>
              <w:numPr>
                <w:ilvl w:val="2"/>
                <w:numId w:val="47"/>
              </w:numPr>
              <w:wordWrap/>
              <w:overflowPunct w:val="0"/>
              <w:autoSpaceDE/>
              <w:autoSpaceDN/>
              <w:adjustRightInd w:val="0"/>
              <w:jc w:val="left"/>
              <w:textAlignment w:val="baseline"/>
              <w:rPr>
                <w:rFonts w:eastAsia="Times New Roman"/>
                <w:sz w:val="20"/>
                <w:szCs w:val="20"/>
                <w:lang w:eastAsia="ja-JP"/>
              </w:rPr>
            </w:pPr>
            <w:r w:rsidRPr="002678D9">
              <w:rPr>
                <w:rFonts w:eastAsia="Times New Roman"/>
                <w:sz w:val="20"/>
                <w:szCs w:val="20"/>
                <w:lang w:eastAsia="ja-JP"/>
              </w:rPr>
              <w:t>Further discussion and conclusion on model delivery/transfer analysis</w:t>
            </w:r>
          </w:p>
          <w:p w14:paraId="1D6709AC" w14:textId="77777777" w:rsidR="00CF3D29" w:rsidRPr="002678D9" w:rsidRDefault="00CF3D29" w:rsidP="00CF3D29">
            <w:pPr>
              <w:widowControl/>
              <w:numPr>
                <w:ilvl w:val="1"/>
                <w:numId w:val="47"/>
              </w:numPr>
              <w:wordWrap/>
              <w:overflowPunct w:val="0"/>
              <w:autoSpaceDE/>
              <w:autoSpaceDN/>
              <w:adjustRightInd w:val="0"/>
              <w:jc w:val="left"/>
              <w:textAlignment w:val="baseline"/>
              <w:rPr>
                <w:rFonts w:eastAsia="Times New Roman"/>
                <w:sz w:val="20"/>
                <w:szCs w:val="20"/>
                <w:lang w:eastAsia="ja-JP"/>
              </w:rPr>
            </w:pPr>
            <w:r w:rsidRPr="002678D9">
              <w:rPr>
                <w:rFonts w:eastAsia="Times New Roman"/>
                <w:sz w:val="20"/>
                <w:szCs w:val="20"/>
                <w:lang w:eastAsia="ja-JP"/>
              </w:rPr>
              <w:t>Finalize CSI work (agenda 9.2.2.2):</w:t>
            </w:r>
          </w:p>
          <w:p w14:paraId="14EAD19F" w14:textId="77777777" w:rsidR="00CF3D29" w:rsidRPr="002678D9" w:rsidRDefault="00CF3D29" w:rsidP="00CF3D29">
            <w:pPr>
              <w:widowControl/>
              <w:numPr>
                <w:ilvl w:val="2"/>
                <w:numId w:val="47"/>
              </w:numPr>
              <w:wordWrap/>
              <w:overflowPunct w:val="0"/>
              <w:autoSpaceDE/>
              <w:autoSpaceDN/>
              <w:adjustRightInd w:val="0"/>
              <w:jc w:val="left"/>
              <w:textAlignment w:val="baseline"/>
              <w:rPr>
                <w:rFonts w:eastAsia="Times New Roman"/>
                <w:sz w:val="20"/>
                <w:szCs w:val="20"/>
                <w:lang w:eastAsia="ja-JP"/>
              </w:rPr>
            </w:pPr>
            <w:r w:rsidRPr="002678D9">
              <w:rPr>
                <w:rFonts w:eastAsia="Times New Roman"/>
                <w:sz w:val="20"/>
                <w:szCs w:val="20"/>
                <w:lang w:eastAsia="ja-JP"/>
              </w:rPr>
              <w:t>Two-sided model training type pro/cons analysis</w:t>
            </w:r>
          </w:p>
          <w:p w14:paraId="0F7874D7" w14:textId="1A673844" w:rsidR="00CF3D29" w:rsidRPr="002678D9" w:rsidRDefault="00CF3D29" w:rsidP="00CF3D29">
            <w:pPr>
              <w:widowControl/>
              <w:numPr>
                <w:ilvl w:val="2"/>
                <w:numId w:val="47"/>
              </w:numPr>
              <w:wordWrap/>
              <w:overflowPunct w:val="0"/>
              <w:autoSpaceDE/>
              <w:autoSpaceDN/>
              <w:adjustRightInd w:val="0"/>
              <w:jc w:val="left"/>
              <w:textAlignment w:val="baseline"/>
              <w:rPr>
                <w:rFonts w:eastAsia="Times New Roman"/>
                <w:sz w:val="20"/>
                <w:szCs w:val="20"/>
                <w:lang w:eastAsia="ja-JP"/>
              </w:rPr>
            </w:pPr>
            <w:r w:rsidRPr="002678D9">
              <w:rPr>
                <w:rFonts w:eastAsia="Times New Roman"/>
                <w:sz w:val="20"/>
                <w:szCs w:val="20"/>
                <w:lang w:eastAsia="ja-JP"/>
              </w:rPr>
              <w:t xml:space="preserve">Data collection and performance monitoring for both, one-sided and two-sided models, including ground-truth related and dataset delivery related aspects </w:t>
            </w:r>
          </w:p>
          <w:p w14:paraId="1B2718CD" w14:textId="77777777" w:rsidR="00CF3D29" w:rsidRPr="002678D9" w:rsidRDefault="00CF3D29" w:rsidP="00CF3D29">
            <w:pPr>
              <w:widowControl/>
              <w:numPr>
                <w:ilvl w:val="2"/>
                <w:numId w:val="47"/>
              </w:numPr>
              <w:wordWrap/>
              <w:overflowPunct w:val="0"/>
              <w:autoSpaceDE/>
              <w:autoSpaceDN/>
              <w:adjustRightInd w:val="0"/>
              <w:jc w:val="left"/>
              <w:textAlignment w:val="baseline"/>
              <w:rPr>
                <w:rFonts w:eastAsia="Times New Roman"/>
                <w:sz w:val="20"/>
                <w:szCs w:val="20"/>
                <w:lang w:eastAsia="ja-JP"/>
              </w:rPr>
            </w:pPr>
            <w:r w:rsidRPr="002678D9">
              <w:rPr>
                <w:rFonts w:eastAsia="Times New Roman"/>
                <w:sz w:val="20"/>
                <w:szCs w:val="20"/>
                <w:lang w:eastAsia="ja-JP"/>
              </w:rPr>
              <w:t>Inference-related framework, e.g., CSI configuration, payload related aspects, quantization</w:t>
            </w:r>
          </w:p>
          <w:p w14:paraId="45EF28E5" w14:textId="77777777" w:rsidR="00CF3D29" w:rsidRPr="002678D9" w:rsidRDefault="00CF3D29" w:rsidP="00CF3D29">
            <w:pPr>
              <w:widowControl/>
              <w:numPr>
                <w:ilvl w:val="2"/>
                <w:numId w:val="47"/>
              </w:numPr>
              <w:wordWrap/>
              <w:overflowPunct w:val="0"/>
              <w:autoSpaceDE/>
              <w:autoSpaceDN/>
              <w:adjustRightInd w:val="0"/>
              <w:jc w:val="left"/>
              <w:textAlignment w:val="baseline"/>
              <w:rPr>
                <w:rFonts w:eastAsia="Times New Roman"/>
                <w:sz w:val="20"/>
                <w:szCs w:val="20"/>
                <w:lang w:eastAsia="ja-JP"/>
              </w:rPr>
            </w:pPr>
            <w:r w:rsidRPr="002678D9">
              <w:rPr>
                <w:rFonts w:eastAsia="Times New Roman"/>
                <w:sz w:val="20"/>
                <w:szCs w:val="20"/>
                <w:lang w:eastAsia="ja-JP"/>
              </w:rPr>
              <w:t>Two-sided model pairing mechanism</w:t>
            </w:r>
          </w:p>
          <w:p w14:paraId="0300AA6B" w14:textId="77777777" w:rsidR="00CF3D29" w:rsidRPr="002678D9" w:rsidRDefault="00CF3D29" w:rsidP="00CF3D29">
            <w:pPr>
              <w:widowControl/>
              <w:numPr>
                <w:ilvl w:val="1"/>
                <w:numId w:val="47"/>
              </w:numPr>
              <w:wordWrap/>
              <w:overflowPunct w:val="0"/>
              <w:autoSpaceDE/>
              <w:autoSpaceDN/>
              <w:adjustRightInd w:val="0"/>
              <w:jc w:val="left"/>
              <w:textAlignment w:val="baseline"/>
              <w:rPr>
                <w:rFonts w:eastAsia="Times New Roman"/>
                <w:sz w:val="20"/>
                <w:szCs w:val="20"/>
                <w:lang w:eastAsia="ja-JP"/>
              </w:rPr>
            </w:pPr>
            <w:r w:rsidRPr="002678D9">
              <w:rPr>
                <w:rFonts w:eastAsia="Times New Roman"/>
                <w:sz w:val="20"/>
                <w:szCs w:val="20"/>
                <w:lang w:eastAsia="ja-JP"/>
              </w:rPr>
              <w:t>Close the loop with RAN2 and RAN4 on any pertinent item:</w:t>
            </w:r>
          </w:p>
          <w:p w14:paraId="4B967A73" w14:textId="77777777" w:rsidR="00CF3D29" w:rsidRPr="002678D9" w:rsidRDefault="00CF3D29" w:rsidP="00CF3D29">
            <w:pPr>
              <w:widowControl/>
              <w:numPr>
                <w:ilvl w:val="2"/>
                <w:numId w:val="47"/>
              </w:numPr>
              <w:wordWrap/>
              <w:overflowPunct w:val="0"/>
              <w:autoSpaceDE/>
              <w:autoSpaceDN/>
              <w:adjustRightInd w:val="0"/>
              <w:jc w:val="left"/>
              <w:textAlignment w:val="baseline"/>
              <w:rPr>
                <w:rFonts w:eastAsia="Times New Roman"/>
                <w:sz w:val="20"/>
                <w:szCs w:val="20"/>
                <w:lang w:eastAsia="ja-JP"/>
              </w:rPr>
            </w:pPr>
            <w:r w:rsidRPr="002678D9">
              <w:rPr>
                <w:rFonts w:eastAsia="Times New Roman"/>
                <w:sz w:val="20"/>
                <w:szCs w:val="20"/>
                <w:lang w:eastAsia="ja-JP"/>
              </w:rPr>
              <w:t>Finalize RAN2 LS reply (Part 2)</w:t>
            </w:r>
          </w:p>
          <w:p w14:paraId="66E474BB" w14:textId="77777777" w:rsidR="00CF3D29" w:rsidRPr="002678D9" w:rsidRDefault="00CF3D29" w:rsidP="00CF3D29">
            <w:pPr>
              <w:widowControl/>
              <w:numPr>
                <w:ilvl w:val="1"/>
                <w:numId w:val="47"/>
              </w:numPr>
              <w:wordWrap/>
              <w:overflowPunct w:val="0"/>
              <w:autoSpaceDE/>
              <w:autoSpaceDN/>
              <w:adjustRightInd w:val="0"/>
              <w:jc w:val="left"/>
              <w:textAlignment w:val="baseline"/>
              <w:rPr>
                <w:rFonts w:eastAsia="Times New Roman"/>
                <w:sz w:val="20"/>
                <w:szCs w:val="20"/>
                <w:lang w:eastAsia="ja-JP"/>
              </w:rPr>
            </w:pPr>
            <w:r w:rsidRPr="002678D9">
              <w:rPr>
                <w:rFonts w:eastAsia="Times New Roman"/>
                <w:sz w:val="20"/>
                <w:szCs w:val="20"/>
                <w:lang w:eastAsia="ja-JP"/>
              </w:rPr>
              <w:t xml:space="preserve">Finalize TR: </w:t>
            </w:r>
          </w:p>
          <w:p w14:paraId="655F0A70" w14:textId="77777777" w:rsidR="00CF3D29" w:rsidRPr="002678D9" w:rsidRDefault="00CF3D29" w:rsidP="00CF3D29">
            <w:pPr>
              <w:widowControl/>
              <w:numPr>
                <w:ilvl w:val="2"/>
                <w:numId w:val="47"/>
              </w:numPr>
              <w:wordWrap/>
              <w:overflowPunct w:val="0"/>
              <w:autoSpaceDE/>
              <w:autoSpaceDN/>
              <w:adjustRightInd w:val="0"/>
              <w:jc w:val="left"/>
              <w:textAlignment w:val="baseline"/>
              <w:rPr>
                <w:rFonts w:eastAsia="Times New Roman"/>
                <w:sz w:val="20"/>
                <w:szCs w:val="20"/>
                <w:lang w:eastAsia="ja-JP"/>
              </w:rPr>
            </w:pPr>
            <w:r w:rsidRPr="002678D9">
              <w:rPr>
                <w:rFonts w:eastAsia="Times New Roman"/>
                <w:sz w:val="20"/>
                <w:szCs w:val="20"/>
                <w:lang w:eastAsia="ja-JP"/>
              </w:rPr>
              <w:t xml:space="preserve">Get notation uniform across use cases. </w:t>
            </w:r>
          </w:p>
          <w:p w14:paraId="0A206918" w14:textId="77777777" w:rsidR="00CF3D29" w:rsidRPr="002678D9" w:rsidRDefault="00CF3D29" w:rsidP="00CF3D29">
            <w:pPr>
              <w:widowControl/>
              <w:numPr>
                <w:ilvl w:val="2"/>
                <w:numId w:val="47"/>
              </w:numPr>
              <w:wordWrap/>
              <w:overflowPunct w:val="0"/>
              <w:autoSpaceDE/>
              <w:autoSpaceDN/>
              <w:adjustRightInd w:val="0"/>
              <w:jc w:val="left"/>
              <w:textAlignment w:val="baseline"/>
              <w:rPr>
                <w:rFonts w:eastAsia="Times New Roman"/>
                <w:sz w:val="20"/>
                <w:szCs w:val="20"/>
                <w:lang w:eastAsia="ja-JP"/>
              </w:rPr>
            </w:pPr>
            <w:r w:rsidRPr="002678D9">
              <w:rPr>
                <w:rFonts w:eastAsia="Times New Roman"/>
                <w:sz w:val="20"/>
                <w:szCs w:val="20"/>
                <w:lang w:eastAsia="ja-JP"/>
              </w:rPr>
              <w:t xml:space="preserve">General Framework finalization incl. applicability of some of the agreements made for specific use cases to the general framework. </w:t>
            </w:r>
          </w:p>
          <w:p w14:paraId="186C819B" w14:textId="77777777" w:rsidR="00CF3D29" w:rsidRPr="002678D9" w:rsidRDefault="00CF3D29" w:rsidP="00CF3D29">
            <w:pPr>
              <w:widowControl/>
              <w:numPr>
                <w:ilvl w:val="2"/>
                <w:numId w:val="47"/>
              </w:numPr>
              <w:wordWrap/>
              <w:overflowPunct w:val="0"/>
              <w:autoSpaceDE/>
              <w:autoSpaceDN/>
              <w:adjustRightInd w:val="0"/>
              <w:jc w:val="left"/>
              <w:textAlignment w:val="baseline"/>
              <w:rPr>
                <w:rFonts w:eastAsia="Times New Roman"/>
                <w:sz w:val="20"/>
                <w:szCs w:val="20"/>
                <w:lang w:eastAsia="ja-JP"/>
              </w:rPr>
            </w:pPr>
            <w:r w:rsidRPr="002678D9">
              <w:rPr>
                <w:rFonts w:eastAsia="Times New Roman"/>
                <w:sz w:val="20"/>
                <w:szCs w:val="20"/>
                <w:lang w:eastAsia="ja-JP"/>
              </w:rPr>
              <w:t>General clean-up, e.g., stating conclusion or lack of conclusion on a number of study areas.</w:t>
            </w:r>
          </w:p>
          <w:p w14:paraId="5715ED30" w14:textId="1328F5C2" w:rsidR="00CF3D29" w:rsidRPr="003D3473" w:rsidRDefault="00CF3D29" w:rsidP="004822F4">
            <w:pPr>
              <w:widowControl/>
              <w:numPr>
                <w:ilvl w:val="2"/>
                <w:numId w:val="47"/>
              </w:numPr>
              <w:wordWrap/>
              <w:overflowPunct w:val="0"/>
              <w:autoSpaceDE/>
              <w:autoSpaceDN/>
              <w:adjustRightInd w:val="0"/>
              <w:jc w:val="left"/>
              <w:textAlignment w:val="baseline"/>
              <w:rPr>
                <w:rFonts w:eastAsia="Times New Roman"/>
                <w:sz w:val="20"/>
                <w:szCs w:val="20"/>
                <w:lang w:eastAsia="ja-JP"/>
              </w:rPr>
            </w:pPr>
            <w:r w:rsidRPr="002678D9">
              <w:rPr>
                <w:rFonts w:eastAsia="Times New Roman"/>
                <w:sz w:val="20"/>
                <w:szCs w:val="20"/>
                <w:lang w:eastAsia="ja-JP"/>
              </w:rPr>
              <w:t>Conclusions and recommendations</w:t>
            </w:r>
          </w:p>
        </w:tc>
      </w:tr>
    </w:tbl>
    <w:p w14:paraId="6EA05978" w14:textId="5BC3A6AB" w:rsidR="00CF3D29" w:rsidRDefault="003D3473" w:rsidP="003D3473">
      <w:pPr>
        <w:spacing w:line="360" w:lineRule="auto"/>
        <w:contextualSpacing/>
      </w:pPr>
      <w:r>
        <w:t>T</w:t>
      </w:r>
      <w:r>
        <w:rPr>
          <w:rFonts w:hint="eastAsia"/>
        </w:rPr>
        <w:t xml:space="preserve">his </w:t>
      </w:r>
      <w:r>
        <w:t>contribution discusses on the remaining issues on AI/ML for CSI feedback enhancement.</w:t>
      </w:r>
    </w:p>
    <w:p w14:paraId="198A141E" w14:textId="77777777" w:rsidR="00F06030" w:rsidRDefault="00F06030" w:rsidP="00F06030">
      <w:pPr>
        <w:pStyle w:val="1"/>
      </w:pPr>
      <w:r w:rsidRPr="00F06030">
        <w:t>Discussion</w:t>
      </w:r>
    </w:p>
    <w:p w14:paraId="674A0AF1" w14:textId="04E64C38" w:rsidR="006D5DBE" w:rsidRDefault="006D5DBE" w:rsidP="006D5DBE">
      <w:pPr>
        <w:pStyle w:val="2"/>
      </w:pPr>
      <w:r>
        <w:t>CSI compression</w:t>
      </w:r>
      <w:r w:rsidR="00E56DB7">
        <w:t xml:space="preserve"> based on two-sided model</w:t>
      </w:r>
    </w:p>
    <w:p w14:paraId="104C2472" w14:textId="76527658" w:rsidR="00E56DB7" w:rsidRDefault="00464836" w:rsidP="00663DE6">
      <w:pPr>
        <w:pStyle w:val="a6"/>
        <w:numPr>
          <w:ilvl w:val="0"/>
          <w:numId w:val="4"/>
        </w:numPr>
        <w:wordWrap/>
        <w:spacing w:line="360" w:lineRule="auto"/>
        <w:ind w:leftChars="0"/>
        <w:contextualSpacing/>
        <w:rPr>
          <w:b/>
        </w:rPr>
      </w:pPr>
      <w:r>
        <w:rPr>
          <w:rFonts w:hint="eastAsia"/>
          <w:b/>
        </w:rPr>
        <w:t xml:space="preserve">Pros/Cons </w:t>
      </w:r>
      <w:r>
        <w:rPr>
          <w:b/>
        </w:rPr>
        <w:t>of</w:t>
      </w:r>
      <w:r>
        <w:rPr>
          <w:rFonts w:hint="eastAsia"/>
          <w:b/>
        </w:rPr>
        <w:t xml:space="preserve"> </w:t>
      </w:r>
      <w:r>
        <w:rPr>
          <w:b/>
        </w:rPr>
        <w:t>training</w:t>
      </w:r>
      <w:r>
        <w:rPr>
          <w:rFonts w:hint="eastAsia"/>
          <w:b/>
        </w:rPr>
        <w:t xml:space="preserve"> </w:t>
      </w:r>
      <w:r>
        <w:rPr>
          <w:b/>
        </w:rPr>
        <w:t>collaboration types</w:t>
      </w:r>
    </w:p>
    <w:p w14:paraId="034851B4" w14:textId="458C53BC" w:rsidR="00E56DB7" w:rsidRDefault="001273D3" w:rsidP="001C7F6C">
      <w:pPr>
        <w:wordWrap/>
        <w:spacing w:line="360" w:lineRule="auto"/>
        <w:contextualSpacing/>
      </w:pPr>
      <w:r w:rsidRPr="001C7F6C">
        <w:t xml:space="preserve"> In </w:t>
      </w:r>
      <w:r w:rsidR="00412DAF">
        <w:t>the RAN1#114</w:t>
      </w:r>
      <w:r>
        <w:t xml:space="preserve"> meeting, </w:t>
      </w:r>
      <w:r w:rsidR="009D0939">
        <w:t>there was discussion on Pros/Cons of training collaboration types</w:t>
      </w:r>
      <w:r w:rsidR="00015C28">
        <w:t xml:space="preserve">, but it was not agreed due to limited discussion time. </w:t>
      </w:r>
      <w:r w:rsidR="00BC74DD">
        <w:t>Table 1 and 2 are the outcome of discussion on Pros/Cons of training collaboration types in RAN1#114</w:t>
      </w:r>
      <w:r w:rsidR="007003D6">
        <w:t xml:space="preserve"> [2]</w:t>
      </w:r>
      <w:r w:rsidR="00500DFC">
        <w:t xml:space="preserve"> except for the yellow highlighted parts</w:t>
      </w:r>
      <w:r w:rsidR="00BC74DD">
        <w:t xml:space="preserve">. </w:t>
      </w:r>
      <w:r w:rsidR="00500DFC">
        <w:t xml:space="preserve">In </w:t>
      </w:r>
      <w:r w:rsidR="001E520F">
        <w:t xml:space="preserve">yellow highlighted part in Table 1 and 2, we </w:t>
      </w:r>
      <w:r w:rsidR="004822F4">
        <w:t xml:space="preserve">briefly </w:t>
      </w:r>
      <w:r w:rsidR="001E520F">
        <w:t xml:space="preserve">provide our </w:t>
      </w:r>
      <w:r w:rsidR="00500DFC">
        <w:t>view on remaining parts</w:t>
      </w:r>
      <w:r w:rsidR="001E520F">
        <w:t>.</w:t>
      </w:r>
      <w:r w:rsidR="00500DFC">
        <w:t xml:space="preserve"> </w:t>
      </w:r>
    </w:p>
    <w:p w14:paraId="0F613116" w14:textId="176D7785" w:rsidR="009D0939" w:rsidRDefault="009D0939" w:rsidP="001C7F6C">
      <w:pPr>
        <w:wordWrap/>
        <w:spacing w:line="360" w:lineRule="auto"/>
        <w:contextualSpacing/>
      </w:pPr>
    </w:p>
    <w:p w14:paraId="5D8ED838" w14:textId="3BAF20A0" w:rsidR="0077347F" w:rsidRDefault="0077347F" w:rsidP="001C7F6C">
      <w:pPr>
        <w:wordWrap/>
        <w:spacing w:line="360" w:lineRule="auto"/>
        <w:contextualSpacing/>
        <w:jc w:val="center"/>
      </w:pPr>
      <w:r>
        <w:rPr>
          <w:rFonts w:hint="eastAsia"/>
        </w:rPr>
        <w:t xml:space="preserve">Table 1. </w:t>
      </w:r>
      <w:r>
        <w:t>Pros/Cons of training collaboration types 1</w:t>
      </w:r>
    </w:p>
    <w:tbl>
      <w:tblPr>
        <w:tblStyle w:val="a5"/>
        <w:tblW w:w="8725" w:type="dxa"/>
        <w:tblLayout w:type="fixed"/>
        <w:tblLook w:val="04A0" w:firstRow="1" w:lastRow="0" w:firstColumn="1" w:lastColumn="0" w:noHBand="0" w:noVBand="1"/>
      </w:tblPr>
      <w:tblGrid>
        <w:gridCol w:w="2425"/>
        <w:gridCol w:w="1620"/>
        <w:gridCol w:w="1440"/>
        <w:gridCol w:w="1620"/>
        <w:gridCol w:w="1620"/>
      </w:tblGrid>
      <w:tr w:rsidR="009D0939" w14:paraId="59F3555C" w14:textId="77777777" w:rsidTr="004822F4">
        <w:trPr>
          <w:trHeight w:val="216"/>
        </w:trPr>
        <w:tc>
          <w:tcPr>
            <w:tcW w:w="2425" w:type="dxa"/>
            <w:vMerge w:val="restart"/>
            <w:tcBorders>
              <w:tl2br w:val="single" w:sz="4" w:space="0" w:color="auto"/>
            </w:tcBorders>
          </w:tcPr>
          <w:p w14:paraId="4BFB6070" w14:textId="77777777" w:rsidR="009D0939" w:rsidRDefault="009D0939" w:rsidP="004822F4">
            <w:pPr>
              <w:tabs>
                <w:tab w:val="left" w:pos="388"/>
                <w:tab w:val="right" w:pos="2403"/>
              </w:tabs>
              <w:snapToGrid w:val="0"/>
              <w:spacing w:beforeLines="30" w:before="72" w:afterLines="30" w:after="72" w:line="288" w:lineRule="auto"/>
              <w:ind w:right="400"/>
              <w:rPr>
                <w:rFonts w:eastAsia="DengXian"/>
                <w:sz w:val="20"/>
                <w:szCs w:val="20"/>
              </w:rPr>
            </w:pPr>
            <w:r>
              <w:rPr>
                <w:rFonts w:eastAsia="DengXian"/>
                <w:sz w:val="20"/>
                <w:szCs w:val="20"/>
              </w:rPr>
              <w:lastRenderedPageBreak/>
              <w:tab/>
              <w:t xml:space="preserve">      Training types</w:t>
            </w:r>
          </w:p>
          <w:p w14:paraId="05AF9629" w14:textId="77777777" w:rsidR="009D0939" w:rsidRDefault="009D0939" w:rsidP="004822F4">
            <w:pPr>
              <w:rPr>
                <w:sz w:val="20"/>
                <w:szCs w:val="20"/>
              </w:rPr>
            </w:pPr>
            <w:r>
              <w:rPr>
                <w:rFonts w:eastAsia="DengXian"/>
                <w:sz w:val="20"/>
                <w:szCs w:val="20"/>
              </w:rPr>
              <w:t>Characteristics</w:t>
            </w:r>
          </w:p>
        </w:tc>
        <w:tc>
          <w:tcPr>
            <w:tcW w:w="3060" w:type="dxa"/>
            <w:gridSpan w:val="2"/>
          </w:tcPr>
          <w:p w14:paraId="3C2064D5" w14:textId="77777777" w:rsidR="009D0939" w:rsidRDefault="009D0939" w:rsidP="001C7F6C">
            <w:pPr>
              <w:jc w:val="center"/>
              <w:rPr>
                <w:sz w:val="20"/>
                <w:szCs w:val="20"/>
              </w:rPr>
            </w:pPr>
            <w:r>
              <w:rPr>
                <w:sz w:val="20"/>
                <w:szCs w:val="20"/>
              </w:rPr>
              <w:t>Type1: NW side</w:t>
            </w:r>
          </w:p>
        </w:tc>
        <w:tc>
          <w:tcPr>
            <w:tcW w:w="3240" w:type="dxa"/>
            <w:gridSpan w:val="2"/>
          </w:tcPr>
          <w:p w14:paraId="41C91339" w14:textId="77777777" w:rsidR="009D0939" w:rsidRDefault="009D0939" w:rsidP="001C7F6C">
            <w:pPr>
              <w:jc w:val="center"/>
              <w:rPr>
                <w:sz w:val="20"/>
                <w:szCs w:val="20"/>
              </w:rPr>
            </w:pPr>
            <w:r>
              <w:rPr>
                <w:sz w:val="20"/>
                <w:szCs w:val="20"/>
              </w:rPr>
              <w:t>Type 1: UE side</w:t>
            </w:r>
          </w:p>
        </w:tc>
      </w:tr>
      <w:tr w:rsidR="009D0939" w14:paraId="6D517D26" w14:textId="77777777" w:rsidTr="004822F4">
        <w:trPr>
          <w:trHeight w:val="157"/>
        </w:trPr>
        <w:tc>
          <w:tcPr>
            <w:tcW w:w="2425" w:type="dxa"/>
            <w:vMerge/>
            <w:tcBorders>
              <w:tl2br w:val="single" w:sz="4" w:space="0" w:color="auto"/>
            </w:tcBorders>
          </w:tcPr>
          <w:p w14:paraId="671E9A96" w14:textId="77777777" w:rsidR="009D0939" w:rsidRDefault="009D0939" w:rsidP="004822F4">
            <w:pPr>
              <w:rPr>
                <w:sz w:val="20"/>
                <w:szCs w:val="20"/>
              </w:rPr>
            </w:pPr>
          </w:p>
        </w:tc>
        <w:tc>
          <w:tcPr>
            <w:tcW w:w="1620" w:type="dxa"/>
          </w:tcPr>
          <w:p w14:paraId="1C1D697A" w14:textId="77777777" w:rsidR="009D0939" w:rsidRDefault="009D0939" w:rsidP="004822F4">
            <w:pPr>
              <w:rPr>
                <w:sz w:val="20"/>
                <w:szCs w:val="20"/>
              </w:rPr>
            </w:pPr>
            <w:r>
              <w:rPr>
                <w:sz w:val="20"/>
                <w:szCs w:val="20"/>
              </w:rPr>
              <w:t>Unknown model structure at UE</w:t>
            </w:r>
          </w:p>
        </w:tc>
        <w:tc>
          <w:tcPr>
            <w:tcW w:w="1440" w:type="dxa"/>
          </w:tcPr>
          <w:p w14:paraId="2F641FE6" w14:textId="77777777" w:rsidR="009D0939" w:rsidRDefault="009D0939" w:rsidP="004822F4">
            <w:pPr>
              <w:rPr>
                <w:sz w:val="20"/>
                <w:szCs w:val="20"/>
              </w:rPr>
            </w:pPr>
            <w:r>
              <w:rPr>
                <w:sz w:val="20"/>
                <w:szCs w:val="20"/>
              </w:rPr>
              <w:t>Known model structure at UE</w:t>
            </w:r>
          </w:p>
        </w:tc>
        <w:tc>
          <w:tcPr>
            <w:tcW w:w="1620" w:type="dxa"/>
          </w:tcPr>
          <w:p w14:paraId="2F288556" w14:textId="77777777" w:rsidR="009D0939" w:rsidRDefault="009D0939" w:rsidP="004822F4">
            <w:pPr>
              <w:rPr>
                <w:sz w:val="20"/>
                <w:szCs w:val="20"/>
              </w:rPr>
            </w:pPr>
            <w:r>
              <w:rPr>
                <w:sz w:val="20"/>
                <w:szCs w:val="20"/>
              </w:rPr>
              <w:t>Unknown model structure at NW</w:t>
            </w:r>
          </w:p>
        </w:tc>
        <w:tc>
          <w:tcPr>
            <w:tcW w:w="1620" w:type="dxa"/>
          </w:tcPr>
          <w:p w14:paraId="408FF25C" w14:textId="77777777" w:rsidR="009D0939" w:rsidRDefault="009D0939" w:rsidP="004822F4">
            <w:pPr>
              <w:rPr>
                <w:sz w:val="20"/>
                <w:szCs w:val="20"/>
              </w:rPr>
            </w:pPr>
            <w:r>
              <w:rPr>
                <w:sz w:val="20"/>
                <w:szCs w:val="20"/>
              </w:rPr>
              <w:t>Known model structure at NW</w:t>
            </w:r>
          </w:p>
        </w:tc>
      </w:tr>
      <w:tr w:rsidR="009D0939" w14:paraId="68226D99" w14:textId="77777777" w:rsidTr="001C7F6C">
        <w:trPr>
          <w:trHeight w:val="433"/>
        </w:trPr>
        <w:tc>
          <w:tcPr>
            <w:tcW w:w="2425" w:type="dxa"/>
          </w:tcPr>
          <w:p w14:paraId="6A3B10D1" w14:textId="77777777" w:rsidR="009D0939" w:rsidRDefault="009D0939" w:rsidP="004822F4">
            <w:pPr>
              <w:rPr>
                <w:sz w:val="20"/>
                <w:szCs w:val="20"/>
              </w:rPr>
            </w:pPr>
            <w:r>
              <w:rPr>
                <w:sz w:val="20"/>
                <w:szCs w:val="20"/>
              </w:rPr>
              <w:t xml:space="preserve">Whether model can be kept proprietary </w:t>
            </w:r>
          </w:p>
        </w:tc>
        <w:tc>
          <w:tcPr>
            <w:tcW w:w="1620" w:type="dxa"/>
            <w:vAlign w:val="center"/>
          </w:tcPr>
          <w:p w14:paraId="7700FF0F" w14:textId="77777777" w:rsidR="009D0939" w:rsidRDefault="009D0939" w:rsidP="001C7F6C">
            <w:pPr>
              <w:jc w:val="center"/>
              <w:rPr>
                <w:color w:val="000000" w:themeColor="text1"/>
                <w:sz w:val="20"/>
                <w:szCs w:val="20"/>
              </w:rPr>
            </w:pPr>
            <w:r>
              <w:rPr>
                <w:color w:val="000000" w:themeColor="text1"/>
                <w:sz w:val="20"/>
                <w:szCs w:val="20"/>
              </w:rPr>
              <w:t>No</w:t>
            </w:r>
          </w:p>
        </w:tc>
        <w:tc>
          <w:tcPr>
            <w:tcW w:w="1440" w:type="dxa"/>
            <w:vAlign w:val="center"/>
          </w:tcPr>
          <w:p w14:paraId="7C45DA2E" w14:textId="77777777" w:rsidR="009D0939" w:rsidRDefault="009D0939" w:rsidP="001C7F6C">
            <w:pPr>
              <w:jc w:val="center"/>
              <w:rPr>
                <w:sz w:val="20"/>
                <w:szCs w:val="20"/>
              </w:rPr>
            </w:pPr>
            <w:r>
              <w:rPr>
                <w:color w:val="000000" w:themeColor="text1"/>
                <w:sz w:val="20"/>
                <w:szCs w:val="20"/>
              </w:rPr>
              <w:t>No</w:t>
            </w:r>
          </w:p>
        </w:tc>
        <w:tc>
          <w:tcPr>
            <w:tcW w:w="1620" w:type="dxa"/>
            <w:vAlign w:val="center"/>
          </w:tcPr>
          <w:p w14:paraId="1ED0211B" w14:textId="77777777" w:rsidR="009D0939" w:rsidRDefault="009D0939" w:rsidP="001C7F6C">
            <w:pPr>
              <w:jc w:val="center"/>
              <w:rPr>
                <w:color w:val="000000" w:themeColor="text1"/>
                <w:sz w:val="20"/>
                <w:szCs w:val="20"/>
              </w:rPr>
            </w:pPr>
            <w:r>
              <w:rPr>
                <w:color w:val="000000" w:themeColor="text1"/>
                <w:sz w:val="20"/>
                <w:szCs w:val="20"/>
              </w:rPr>
              <w:t>No</w:t>
            </w:r>
          </w:p>
        </w:tc>
        <w:tc>
          <w:tcPr>
            <w:tcW w:w="1620" w:type="dxa"/>
            <w:vAlign w:val="center"/>
          </w:tcPr>
          <w:p w14:paraId="3192CF2B" w14:textId="77777777" w:rsidR="009D0939" w:rsidRDefault="009D0939" w:rsidP="001C7F6C">
            <w:pPr>
              <w:jc w:val="center"/>
              <w:rPr>
                <w:color w:val="000000" w:themeColor="text1"/>
                <w:sz w:val="20"/>
                <w:szCs w:val="20"/>
              </w:rPr>
            </w:pPr>
            <w:r>
              <w:rPr>
                <w:color w:val="000000" w:themeColor="text1"/>
                <w:sz w:val="20"/>
                <w:szCs w:val="20"/>
              </w:rPr>
              <w:t>No</w:t>
            </w:r>
          </w:p>
        </w:tc>
      </w:tr>
      <w:tr w:rsidR="009D0939" w14:paraId="6C025F04" w14:textId="77777777" w:rsidTr="001C7F6C">
        <w:trPr>
          <w:trHeight w:val="452"/>
        </w:trPr>
        <w:tc>
          <w:tcPr>
            <w:tcW w:w="2425" w:type="dxa"/>
          </w:tcPr>
          <w:p w14:paraId="0BD383A4" w14:textId="77777777" w:rsidR="009D0939" w:rsidRDefault="009D0939" w:rsidP="004822F4">
            <w:pPr>
              <w:rPr>
                <w:sz w:val="20"/>
                <w:szCs w:val="20"/>
              </w:rPr>
            </w:pPr>
            <w:r>
              <w:rPr>
                <w:sz w:val="20"/>
                <w:szCs w:val="20"/>
              </w:rPr>
              <w:t>Whether require privacy-sensitive dataset sharing</w:t>
            </w:r>
          </w:p>
        </w:tc>
        <w:tc>
          <w:tcPr>
            <w:tcW w:w="1620" w:type="dxa"/>
            <w:vAlign w:val="center"/>
          </w:tcPr>
          <w:p w14:paraId="4C6DE41F" w14:textId="77777777" w:rsidR="009D0939" w:rsidRDefault="009D0939" w:rsidP="001C7F6C">
            <w:pPr>
              <w:jc w:val="center"/>
              <w:rPr>
                <w:color w:val="000000" w:themeColor="text1"/>
                <w:sz w:val="20"/>
                <w:szCs w:val="20"/>
              </w:rPr>
            </w:pPr>
            <w:r>
              <w:rPr>
                <w:color w:val="000000" w:themeColor="text1"/>
                <w:sz w:val="20"/>
                <w:szCs w:val="20"/>
              </w:rPr>
              <w:t>No (note 2)</w:t>
            </w:r>
          </w:p>
        </w:tc>
        <w:tc>
          <w:tcPr>
            <w:tcW w:w="1440" w:type="dxa"/>
            <w:vAlign w:val="center"/>
          </w:tcPr>
          <w:p w14:paraId="2ED56649" w14:textId="77777777" w:rsidR="009D0939" w:rsidRDefault="009D0939" w:rsidP="001C7F6C">
            <w:pPr>
              <w:jc w:val="center"/>
              <w:rPr>
                <w:sz w:val="20"/>
                <w:szCs w:val="20"/>
              </w:rPr>
            </w:pPr>
            <w:r>
              <w:rPr>
                <w:color w:val="000000" w:themeColor="text1"/>
                <w:sz w:val="20"/>
                <w:szCs w:val="20"/>
              </w:rPr>
              <w:t>No (note 2)</w:t>
            </w:r>
          </w:p>
        </w:tc>
        <w:tc>
          <w:tcPr>
            <w:tcW w:w="1620" w:type="dxa"/>
            <w:vAlign w:val="center"/>
          </w:tcPr>
          <w:p w14:paraId="4BC1BD02" w14:textId="77777777" w:rsidR="009D0939" w:rsidRDefault="009D0939" w:rsidP="001C7F6C">
            <w:pPr>
              <w:jc w:val="center"/>
              <w:rPr>
                <w:color w:val="000000" w:themeColor="text1"/>
                <w:sz w:val="20"/>
                <w:szCs w:val="20"/>
              </w:rPr>
            </w:pPr>
            <w:r>
              <w:rPr>
                <w:color w:val="000000" w:themeColor="text1"/>
                <w:sz w:val="20"/>
                <w:szCs w:val="20"/>
              </w:rPr>
              <w:t>No (note 2)</w:t>
            </w:r>
          </w:p>
        </w:tc>
        <w:tc>
          <w:tcPr>
            <w:tcW w:w="1620" w:type="dxa"/>
            <w:vAlign w:val="center"/>
          </w:tcPr>
          <w:p w14:paraId="627CE24C" w14:textId="77777777" w:rsidR="009D0939" w:rsidRDefault="009D0939" w:rsidP="001C7F6C">
            <w:pPr>
              <w:jc w:val="center"/>
              <w:rPr>
                <w:color w:val="000000" w:themeColor="text1"/>
                <w:sz w:val="20"/>
                <w:szCs w:val="20"/>
              </w:rPr>
            </w:pPr>
            <w:r>
              <w:rPr>
                <w:color w:val="000000" w:themeColor="text1"/>
                <w:sz w:val="20"/>
                <w:szCs w:val="20"/>
              </w:rPr>
              <w:t>No (note 2)</w:t>
            </w:r>
          </w:p>
        </w:tc>
      </w:tr>
      <w:tr w:rsidR="009D0939" w14:paraId="785A5B61" w14:textId="77777777" w:rsidTr="001C7F6C">
        <w:trPr>
          <w:trHeight w:val="818"/>
        </w:trPr>
        <w:tc>
          <w:tcPr>
            <w:tcW w:w="2425" w:type="dxa"/>
          </w:tcPr>
          <w:p w14:paraId="3203FB63" w14:textId="77777777" w:rsidR="009D0939" w:rsidRDefault="009D0939" w:rsidP="004822F4">
            <w:pPr>
              <w:rPr>
                <w:sz w:val="20"/>
                <w:szCs w:val="20"/>
              </w:rPr>
            </w:pPr>
            <w:r>
              <w:rPr>
                <w:sz w:val="20"/>
                <w:szCs w:val="20"/>
              </w:rPr>
              <w:t>Flexibility to support cell/site/scenario/configuration specific model</w:t>
            </w:r>
          </w:p>
        </w:tc>
        <w:tc>
          <w:tcPr>
            <w:tcW w:w="1620" w:type="dxa"/>
            <w:vAlign w:val="center"/>
          </w:tcPr>
          <w:p w14:paraId="5DCFE432" w14:textId="77777777" w:rsidR="009D0939" w:rsidRPr="001C7F6C" w:rsidRDefault="009D0939" w:rsidP="001C7F6C">
            <w:pPr>
              <w:jc w:val="center"/>
              <w:rPr>
                <w:bCs/>
                <w:iCs/>
                <w:strike/>
                <w:sz w:val="20"/>
                <w:szCs w:val="20"/>
                <w:highlight w:val="yellow"/>
                <w:lang w:val="en-GB"/>
              </w:rPr>
            </w:pPr>
            <w:r w:rsidRPr="00ED5DED">
              <w:rPr>
                <w:bCs/>
                <w:iCs/>
                <w:sz w:val="20"/>
                <w:szCs w:val="20"/>
                <w:lang w:val="en-GB"/>
              </w:rPr>
              <w:t xml:space="preserve">Flexible </w:t>
            </w:r>
            <w:r w:rsidRPr="001C7F6C">
              <w:rPr>
                <w:bCs/>
                <w:iCs/>
                <w:strike/>
                <w:sz w:val="20"/>
                <w:szCs w:val="20"/>
                <w:highlight w:val="yellow"/>
                <w:lang w:val="en-GB"/>
              </w:rPr>
              <w:t>for NW defined scenario.</w:t>
            </w:r>
          </w:p>
          <w:p w14:paraId="3B085ABF" w14:textId="29AAF7CE" w:rsidR="009D0939" w:rsidRDefault="009D0939" w:rsidP="001C7F6C">
            <w:pPr>
              <w:jc w:val="center"/>
              <w:rPr>
                <w:color w:val="000000" w:themeColor="text1"/>
                <w:sz w:val="20"/>
                <w:szCs w:val="20"/>
              </w:rPr>
            </w:pPr>
            <w:r w:rsidRPr="001C7F6C">
              <w:rPr>
                <w:bCs/>
                <w:iCs/>
                <w:strike/>
                <w:sz w:val="20"/>
                <w:szCs w:val="20"/>
                <w:highlight w:val="yellow"/>
                <w:lang w:val="en-GB"/>
              </w:rPr>
              <w:t>No otherwise</w:t>
            </w:r>
          </w:p>
        </w:tc>
        <w:tc>
          <w:tcPr>
            <w:tcW w:w="1440" w:type="dxa"/>
            <w:vAlign w:val="center"/>
          </w:tcPr>
          <w:p w14:paraId="4A8E1439" w14:textId="77777777" w:rsidR="009D0939" w:rsidRPr="00ED5DED" w:rsidRDefault="009D0939" w:rsidP="001C7F6C">
            <w:pPr>
              <w:jc w:val="center"/>
              <w:rPr>
                <w:sz w:val="20"/>
                <w:szCs w:val="20"/>
              </w:rPr>
            </w:pPr>
            <w:r w:rsidRPr="00ED5DED">
              <w:rPr>
                <w:bCs/>
                <w:iCs/>
                <w:sz w:val="20"/>
                <w:szCs w:val="20"/>
                <w:lang w:val="en-GB"/>
              </w:rPr>
              <w:t xml:space="preserve">Flexible </w:t>
            </w:r>
            <w:r w:rsidRPr="001C7F6C">
              <w:rPr>
                <w:bCs/>
                <w:iCs/>
                <w:strike/>
                <w:sz w:val="20"/>
                <w:szCs w:val="20"/>
                <w:highlight w:val="yellow"/>
                <w:lang w:val="en-GB"/>
              </w:rPr>
              <w:t>for NW defined scenario. No otherwise</w:t>
            </w:r>
          </w:p>
        </w:tc>
        <w:tc>
          <w:tcPr>
            <w:tcW w:w="1620" w:type="dxa"/>
            <w:vAlign w:val="center"/>
          </w:tcPr>
          <w:p w14:paraId="47AAA972" w14:textId="77777777" w:rsidR="009D0939" w:rsidRDefault="009D0939" w:rsidP="001C7F6C">
            <w:pPr>
              <w:jc w:val="center"/>
              <w:rPr>
                <w:color w:val="000000" w:themeColor="text1"/>
                <w:kern w:val="24"/>
                <w:sz w:val="20"/>
                <w:szCs w:val="20"/>
              </w:rPr>
            </w:pPr>
            <w:r>
              <w:rPr>
                <w:bCs/>
                <w:iCs/>
                <w:sz w:val="20"/>
                <w:szCs w:val="20"/>
              </w:rPr>
              <w:t xml:space="preserve">Semi-flexible, </w:t>
            </w:r>
            <w:r>
              <w:rPr>
                <w:color w:val="000000" w:themeColor="text1"/>
                <w:kern w:val="24"/>
                <w:sz w:val="20"/>
                <w:szCs w:val="20"/>
              </w:rPr>
              <w:t>if</w:t>
            </w:r>
            <w:r w:rsidRPr="00C66AD5">
              <w:rPr>
                <w:color w:val="000000" w:themeColor="text1"/>
                <w:kern w:val="24"/>
                <w:sz w:val="20"/>
                <w:szCs w:val="20"/>
              </w:rPr>
              <w:t xml:space="preserve"> assist</w:t>
            </w:r>
            <w:r>
              <w:rPr>
                <w:color w:val="000000" w:themeColor="text1"/>
                <w:kern w:val="24"/>
                <w:sz w:val="20"/>
                <w:szCs w:val="20"/>
              </w:rPr>
              <w:t xml:space="preserve">ance </w:t>
            </w:r>
            <w:r w:rsidRPr="00C66AD5">
              <w:rPr>
                <w:color w:val="000000" w:themeColor="text1"/>
                <w:kern w:val="24"/>
                <w:sz w:val="20"/>
                <w:szCs w:val="20"/>
              </w:rPr>
              <w:t xml:space="preserve">information </w:t>
            </w:r>
            <w:r>
              <w:rPr>
                <w:color w:val="000000" w:themeColor="text1"/>
                <w:kern w:val="24"/>
                <w:sz w:val="20"/>
                <w:szCs w:val="20"/>
              </w:rPr>
              <w:t>is supported.</w:t>
            </w:r>
          </w:p>
          <w:p w14:paraId="793352FA" w14:textId="1BE8A8BE" w:rsidR="009D0939" w:rsidRDefault="009D0939" w:rsidP="001C7F6C">
            <w:pPr>
              <w:jc w:val="center"/>
              <w:rPr>
                <w:color w:val="000000" w:themeColor="text1"/>
                <w:kern w:val="24"/>
                <w:sz w:val="20"/>
                <w:szCs w:val="20"/>
              </w:rPr>
            </w:pPr>
            <w:r>
              <w:rPr>
                <w:color w:val="000000" w:themeColor="text1"/>
                <w:kern w:val="24"/>
                <w:sz w:val="20"/>
                <w:szCs w:val="20"/>
              </w:rPr>
              <w:t>No otherwise.</w:t>
            </w:r>
          </w:p>
        </w:tc>
        <w:tc>
          <w:tcPr>
            <w:tcW w:w="1620" w:type="dxa"/>
            <w:vAlign w:val="center"/>
          </w:tcPr>
          <w:p w14:paraId="4103357C" w14:textId="77777777" w:rsidR="009D0939" w:rsidRDefault="009D0939" w:rsidP="001C7F6C">
            <w:pPr>
              <w:jc w:val="center"/>
              <w:rPr>
                <w:color w:val="000000" w:themeColor="text1"/>
                <w:kern w:val="24"/>
                <w:sz w:val="20"/>
                <w:szCs w:val="20"/>
              </w:rPr>
            </w:pPr>
            <w:r>
              <w:rPr>
                <w:bCs/>
                <w:iCs/>
                <w:sz w:val="20"/>
                <w:szCs w:val="20"/>
              </w:rPr>
              <w:t xml:space="preserve">Yes, </w:t>
            </w:r>
            <w:r>
              <w:rPr>
                <w:color w:val="000000" w:themeColor="text1"/>
                <w:kern w:val="24"/>
                <w:sz w:val="20"/>
                <w:szCs w:val="20"/>
              </w:rPr>
              <w:t>if</w:t>
            </w:r>
            <w:r w:rsidRPr="00C66AD5">
              <w:rPr>
                <w:color w:val="000000" w:themeColor="text1"/>
                <w:kern w:val="24"/>
                <w:sz w:val="20"/>
                <w:szCs w:val="20"/>
              </w:rPr>
              <w:t xml:space="preserve"> assist</w:t>
            </w:r>
            <w:r>
              <w:rPr>
                <w:color w:val="000000" w:themeColor="text1"/>
                <w:kern w:val="24"/>
                <w:sz w:val="20"/>
                <w:szCs w:val="20"/>
              </w:rPr>
              <w:t xml:space="preserve">ance </w:t>
            </w:r>
            <w:r w:rsidRPr="00C66AD5">
              <w:rPr>
                <w:color w:val="000000" w:themeColor="text1"/>
                <w:kern w:val="24"/>
                <w:sz w:val="20"/>
                <w:szCs w:val="20"/>
              </w:rPr>
              <w:t xml:space="preserve">information </w:t>
            </w:r>
            <w:r>
              <w:rPr>
                <w:color w:val="000000" w:themeColor="text1"/>
                <w:kern w:val="24"/>
                <w:sz w:val="20"/>
                <w:szCs w:val="20"/>
              </w:rPr>
              <w:t>is supported.</w:t>
            </w:r>
          </w:p>
          <w:p w14:paraId="1385354C" w14:textId="653A9C12" w:rsidR="009D0939" w:rsidRDefault="009D0939" w:rsidP="001C7F6C">
            <w:pPr>
              <w:jc w:val="center"/>
              <w:rPr>
                <w:color w:val="000000" w:themeColor="text1"/>
                <w:sz w:val="20"/>
                <w:szCs w:val="20"/>
              </w:rPr>
            </w:pPr>
            <w:r>
              <w:rPr>
                <w:color w:val="000000" w:themeColor="text1"/>
                <w:kern w:val="24"/>
                <w:sz w:val="20"/>
                <w:szCs w:val="20"/>
              </w:rPr>
              <w:t>No otherwise</w:t>
            </w:r>
          </w:p>
        </w:tc>
      </w:tr>
      <w:tr w:rsidR="009D0939" w14:paraId="3851A8A2" w14:textId="77777777" w:rsidTr="001C7F6C">
        <w:trPr>
          <w:trHeight w:val="433"/>
        </w:trPr>
        <w:tc>
          <w:tcPr>
            <w:tcW w:w="2425" w:type="dxa"/>
          </w:tcPr>
          <w:p w14:paraId="3D708FF9" w14:textId="77777777" w:rsidR="009D0939" w:rsidRDefault="009D0939" w:rsidP="004822F4">
            <w:pPr>
              <w:rPr>
                <w:sz w:val="20"/>
                <w:szCs w:val="20"/>
              </w:rPr>
            </w:pPr>
            <w:r>
              <w:rPr>
                <w:sz w:val="20"/>
                <w:szCs w:val="20"/>
              </w:rPr>
              <w:t>Whether gNB/device specific optimization is allowed</w:t>
            </w:r>
          </w:p>
        </w:tc>
        <w:tc>
          <w:tcPr>
            <w:tcW w:w="1620" w:type="dxa"/>
            <w:vAlign w:val="center"/>
          </w:tcPr>
          <w:p w14:paraId="2250277D" w14:textId="77777777" w:rsidR="009D0939" w:rsidRDefault="009D0939" w:rsidP="001C7F6C">
            <w:pPr>
              <w:jc w:val="center"/>
              <w:rPr>
                <w:color w:val="000000" w:themeColor="text1"/>
                <w:kern w:val="24"/>
                <w:sz w:val="20"/>
                <w:szCs w:val="20"/>
              </w:rPr>
            </w:pPr>
            <w:r>
              <w:rPr>
                <w:color w:val="000000" w:themeColor="text1"/>
                <w:kern w:val="24"/>
                <w:sz w:val="20"/>
                <w:szCs w:val="20"/>
              </w:rPr>
              <w:t>gNB: Yes</w:t>
            </w:r>
          </w:p>
          <w:p w14:paraId="7807ACB1" w14:textId="77777777" w:rsidR="009D0939" w:rsidRDefault="009D0939" w:rsidP="001C7F6C">
            <w:pPr>
              <w:jc w:val="center"/>
              <w:rPr>
                <w:color w:val="000000" w:themeColor="text1"/>
                <w:sz w:val="20"/>
                <w:szCs w:val="20"/>
              </w:rPr>
            </w:pPr>
            <w:r>
              <w:rPr>
                <w:color w:val="000000" w:themeColor="text1"/>
                <w:kern w:val="24"/>
                <w:sz w:val="20"/>
                <w:szCs w:val="20"/>
              </w:rPr>
              <w:t>UE: No</w:t>
            </w:r>
          </w:p>
        </w:tc>
        <w:tc>
          <w:tcPr>
            <w:tcW w:w="1440" w:type="dxa"/>
            <w:vAlign w:val="center"/>
          </w:tcPr>
          <w:p w14:paraId="0ECFC9BD" w14:textId="77777777" w:rsidR="009D0939" w:rsidRDefault="009D0939" w:rsidP="001C7F6C">
            <w:pPr>
              <w:jc w:val="center"/>
              <w:rPr>
                <w:color w:val="000000" w:themeColor="text1"/>
                <w:kern w:val="24"/>
                <w:sz w:val="20"/>
                <w:szCs w:val="20"/>
              </w:rPr>
            </w:pPr>
            <w:r>
              <w:rPr>
                <w:color w:val="000000" w:themeColor="text1"/>
                <w:kern w:val="24"/>
                <w:sz w:val="20"/>
                <w:szCs w:val="20"/>
              </w:rPr>
              <w:t>Yes</w:t>
            </w:r>
          </w:p>
        </w:tc>
        <w:tc>
          <w:tcPr>
            <w:tcW w:w="1620" w:type="dxa"/>
            <w:vAlign w:val="center"/>
          </w:tcPr>
          <w:p w14:paraId="547B17CC" w14:textId="77777777" w:rsidR="009D0939" w:rsidRDefault="009D0939" w:rsidP="001C7F6C">
            <w:pPr>
              <w:jc w:val="center"/>
              <w:rPr>
                <w:color w:val="000000" w:themeColor="text1"/>
                <w:kern w:val="24"/>
                <w:sz w:val="20"/>
                <w:szCs w:val="20"/>
              </w:rPr>
            </w:pPr>
            <w:r>
              <w:rPr>
                <w:color w:val="000000" w:themeColor="text1"/>
                <w:kern w:val="24"/>
                <w:sz w:val="20"/>
                <w:szCs w:val="20"/>
              </w:rPr>
              <w:t>gNB: No</w:t>
            </w:r>
          </w:p>
          <w:p w14:paraId="4C4209E0" w14:textId="1EF16404" w:rsidR="009D0939" w:rsidRDefault="009D0939" w:rsidP="001C7F6C">
            <w:pPr>
              <w:jc w:val="center"/>
              <w:rPr>
                <w:color w:val="000000" w:themeColor="text1"/>
                <w:sz w:val="20"/>
                <w:szCs w:val="20"/>
              </w:rPr>
            </w:pPr>
            <w:r>
              <w:rPr>
                <w:color w:val="000000" w:themeColor="text1"/>
                <w:kern w:val="24"/>
                <w:sz w:val="20"/>
                <w:szCs w:val="20"/>
              </w:rPr>
              <w:t>UE: Yes</w:t>
            </w:r>
          </w:p>
        </w:tc>
        <w:tc>
          <w:tcPr>
            <w:tcW w:w="1620" w:type="dxa"/>
            <w:vAlign w:val="center"/>
          </w:tcPr>
          <w:p w14:paraId="1C81BD8E" w14:textId="77777777" w:rsidR="009D0939" w:rsidRDefault="009D0939" w:rsidP="001C7F6C">
            <w:pPr>
              <w:jc w:val="center"/>
              <w:rPr>
                <w:color w:val="000000" w:themeColor="text1"/>
                <w:sz w:val="20"/>
                <w:szCs w:val="20"/>
              </w:rPr>
            </w:pPr>
            <w:r>
              <w:rPr>
                <w:color w:val="000000" w:themeColor="text1"/>
                <w:sz w:val="20"/>
                <w:szCs w:val="20"/>
              </w:rPr>
              <w:t>Yes</w:t>
            </w:r>
          </w:p>
        </w:tc>
      </w:tr>
      <w:tr w:rsidR="009D0939" w14:paraId="2596FAC7" w14:textId="77777777" w:rsidTr="001C7F6C">
        <w:trPr>
          <w:trHeight w:val="1123"/>
        </w:trPr>
        <w:tc>
          <w:tcPr>
            <w:tcW w:w="2425" w:type="dxa"/>
          </w:tcPr>
          <w:p w14:paraId="2FBF2399" w14:textId="77777777" w:rsidR="009D0939" w:rsidRDefault="009D0939" w:rsidP="004822F4">
            <w:pPr>
              <w:rPr>
                <w:sz w:val="20"/>
                <w:szCs w:val="20"/>
                <w:highlight w:val="yellow"/>
              </w:rPr>
            </w:pPr>
            <w:r>
              <w:rPr>
                <w:sz w:val="20"/>
                <w:szCs w:val="20"/>
              </w:rPr>
              <w:t xml:space="preserve">Model update flexibility after deployment </w:t>
            </w:r>
          </w:p>
        </w:tc>
        <w:tc>
          <w:tcPr>
            <w:tcW w:w="1620" w:type="dxa"/>
            <w:vAlign w:val="center"/>
          </w:tcPr>
          <w:p w14:paraId="52C568C4" w14:textId="6B4369BC" w:rsidR="009D0939" w:rsidRDefault="009D0939" w:rsidP="001C7F6C">
            <w:pPr>
              <w:jc w:val="center"/>
              <w:rPr>
                <w:color w:val="000000" w:themeColor="text1"/>
                <w:sz w:val="20"/>
                <w:szCs w:val="20"/>
                <w:highlight w:val="yellow"/>
              </w:rPr>
            </w:pPr>
            <w:r>
              <w:rPr>
                <w:color w:val="000000" w:themeColor="text1"/>
                <w:sz w:val="20"/>
                <w:szCs w:val="20"/>
              </w:rPr>
              <w:t>Flexible</w:t>
            </w:r>
          </w:p>
        </w:tc>
        <w:tc>
          <w:tcPr>
            <w:tcW w:w="1440" w:type="dxa"/>
            <w:vAlign w:val="center"/>
          </w:tcPr>
          <w:p w14:paraId="48AA891C" w14:textId="6879F3F8" w:rsidR="009D0939" w:rsidRDefault="009D0939" w:rsidP="001C7F6C">
            <w:pPr>
              <w:jc w:val="center"/>
              <w:rPr>
                <w:color w:val="000000" w:themeColor="text1"/>
                <w:kern w:val="24"/>
                <w:sz w:val="20"/>
                <w:szCs w:val="20"/>
                <w:highlight w:val="yellow"/>
              </w:rPr>
            </w:pPr>
            <w:r>
              <w:rPr>
                <w:color w:val="000000" w:themeColor="text1"/>
                <w:sz w:val="20"/>
                <w:szCs w:val="20"/>
              </w:rPr>
              <w:t>Flexible</w:t>
            </w:r>
          </w:p>
        </w:tc>
        <w:tc>
          <w:tcPr>
            <w:tcW w:w="1620" w:type="dxa"/>
            <w:vAlign w:val="center"/>
          </w:tcPr>
          <w:p w14:paraId="515AD73B" w14:textId="77777777" w:rsidR="009D0939" w:rsidRDefault="009D0939" w:rsidP="001C7F6C">
            <w:pPr>
              <w:jc w:val="center"/>
              <w:rPr>
                <w:color w:val="000000" w:themeColor="text1"/>
                <w:sz w:val="20"/>
                <w:szCs w:val="20"/>
              </w:rPr>
            </w:pPr>
            <w:r>
              <w:rPr>
                <w:color w:val="000000" w:themeColor="text1"/>
                <w:sz w:val="20"/>
                <w:szCs w:val="20"/>
              </w:rPr>
              <w:t>Flexible</w:t>
            </w:r>
          </w:p>
          <w:p w14:paraId="24FFC708" w14:textId="77777777" w:rsidR="009D0939" w:rsidRPr="00060C92" w:rsidRDefault="009D0939" w:rsidP="001C7F6C">
            <w:pPr>
              <w:jc w:val="center"/>
              <w:rPr>
                <w:color w:val="000000" w:themeColor="text1"/>
                <w:sz w:val="20"/>
                <w:szCs w:val="20"/>
              </w:rPr>
            </w:pPr>
            <w:r w:rsidRPr="00060C92">
              <w:rPr>
                <w:rFonts w:eastAsia="SimSun" w:hint="eastAsia"/>
                <w:color w:val="000000" w:themeColor="text1"/>
                <w:kern w:val="24"/>
                <w:sz w:val="20"/>
                <w:szCs w:val="20"/>
              </w:rPr>
              <w:t>less flexible than Type 1 NW side</w:t>
            </w:r>
          </w:p>
        </w:tc>
        <w:tc>
          <w:tcPr>
            <w:tcW w:w="1620" w:type="dxa"/>
            <w:vAlign w:val="center"/>
          </w:tcPr>
          <w:p w14:paraId="03833429" w14:textId="299167EF" w:rsidR="009D0939" w:rsidRDefault="009D0939" w:rsidP="001C7F6C">
            <w:pPr>
              <w:jc w:val="center"/>
              <w:rPr>
                <w:color w:val="000000" w:themeColor="text1"/>
                <w:sz w:val="20"/>
                <w:szCs w:val="20"/>
              </w:rPr>
            </w:pPr>
            <w:r>
              <w:rPr>
                <w:color w:val="000000" w:themeColor="text1"/>
                <w:sz w:val="20"/>
                <w:szCs w:val="20"/>
              </w:rPr>
              <w:t>Flexible</w:t>
            </w:r>
          </w:p>
          <w:p w14:paraId="5B74A97D" w14:textId="77777777" w:rsidR="009D0939" w:rsidRPr="00060C92" w:rsidRDefault="009D0939" w:rsidP="001C7F6C">
            <w:pPr>
              <w:jc w:val="center"/>
              <w:rPr>
                <w:color w:val="000000" w:themeColor="text1"/>
                <w:sz w:val="20"/>
                <w:szCs w:val="20"/>
              </w:rPr>
            </w:pPr>
            <w:r w:rsidRPr="00060C92">
              <w:rPr>
                <w:rFonts w:eastAsia="SimSun" w:hint="eastAsia"/>
                <w:color w:val="000000" w:themeColor="text1"/>
                <w:kern w:val="24"/>
                <w:sz w:val="20"/>
                <w:szCs w:val="20"/>
              </w:rPr>
              <w:t>less flexible than Type 1 NW side</w:t>
            </w:r>
          </w:p>
        </w:tc>
      </w:tr>
      <w:tr w:rsidR="009D0939" w14:paraId="5FEE6F42" w14:textId="77777777" w:rsidTr="001C7F6C">
        <w:trPr>
          <w:trHeight w:val="669"/>
        </w:trPr>
        <w:tc>
          <w:tcPr>
            <w:tcW w:w="2425" w:type="dxa"/>
          </w:tcPr>
          <w:p w14:paraId="2C1F5A05" w14:textId="77777777" w:rsidR="009D0939" w:rsidRPr="00963A19" w:rsidRDefault="009D0939" w:rsidP="004822F4">
            <w:pPr>
              <w:rPr>
                <w:sz w:val="20"/>
                <w:szCs w:val="20"/>
                <w:highlight w:val="yellow"/>
              </w:rPr>
            </w:pPr>
            <w:r w:rsidRPr="00963A19">
              <w:rPr>
                <w:sz w:val="20"/>
                <w:szCs w:val="20"/>
                <w:highlight w:val="yellow"/>
              </w:rPr>
              <w:t>F</w:t>
            </w:r>
            <w:r w:rsidRPr="00963A19">
              <w:rPr>
                <w:rFonts w:eastAsia="맑은 고딕"/>
                <w:sz w:val="20"/>
                <w:szCs w:val="20"/>
                <w:highlight w:val="yellow"/>
              </w:rPr>
              <w:t>easibility of allowing UE side and NW side to develop/update models separately</w:t>
            </w:r>
          </w:p>
        </w:tc>
        <w:tc>
          <w:tcPr>
            <w:tcW w:w="1620" w:type="dxa"/>
            <w:vAlign w:val="center"/>
          </w:tcPr>
          <w:p w14:paraId="58C35596" w14:textId="77777777" w:rsidR="001E520F" w:rsidRDefault="001E520F" w:rsidP="001C7F6C">
            <w:pPr>
              <w:jc w:val="center"/>
              <w:rPr>
                <w:color w:val="000000" w:themeColor="text1"/>
                <w:sz w:val="20"/>
                <w:szCs w:val="20"/>
                <w:highlight w:val="yellow"/>
              </w:rPr>
            </w:pPr>
            <w:r>
              <w:rPr>
                <w:color w:val="000000" w:themeColor="text1"/>
                <w:sz w:val="20"/>
                <w:szCs w:val="20"/>
                <w:highlight w:val="yellow"/>
              </w:rPr>
              <w:t>Limited</w:t>
            </w:r>
          </w:p>
          <w:p w14:paraId="5F785045" w14:textId="27E35F14" w:rsidR="009D0939" w:rsidRPr="00963A19" w:rsidRDefault="009D0939" w:rsidP="001C7F6C">
            <w:pPr>
              <w:jc w:val="center"/>
              <w:rPr>
                <w:color w:val="000000" w:themeColor="text1"/>
                <w:sz w:val="20"/>
                <w:szCs w:val="20"/>
                <w:highlight w:val="yellow"/>
              </w:rPr>
            </w:pPr>
            <w:r w:rsidRPr="001C7F6C">
              <w:rPr>
                <w:strike/>
                <w:color w:val="000000" w:themeColor="text1"/>
                <w:sz w:val="20"/>
                <w:szCs w:val="20"/>
                <w:highlight w:val="yellow"/>
              </w:rPr>
              <w:t>No consensus</w:t>
            </w:r>
          </w:p>
        </w:tc>
        <w:tc>
          <w:tcPr>
            <w:tcW w:w="1440" w:type="dxa"/>
            <w:vAlign w:val="center"/>
          </w:tcPr>
          <w:p w14:paraId="5C755124" w14:textId="77777777" w:rsidR="001E520F" w:rsidRDefault="001E520F" w:rsidP="001E520F">
            <w:pPr>
              <w:jc w:val="center"/>
              <w:rPr>
                <w:color w:val="000000" w:themeColor="text1"/>
                <w:sz w:val="20"/>
                <w:szCs w:val="20"/>
                <w:highlight w:val="yellow"/>
              </w:rPr>
            </w:pPr>
            <w:r>
              <w:rPr>
                <w:color w:val="000000" w:themeColor="text1"/>
                <w:sz w:val="20"/>
                <w:szCs w:val="20"/>
                <w:highlight w:val="yellow"/>
              </w:rPr>
              <w:t>Limited</w:t>
            </w:r>
          </w:p>
          <w:p w14:paraId="5C347699" w14:textId="1BB6A972" w:rsidR="009D0939" w:rsidRPr="00963A19" w:rsidRDefault="001E520F" w:rsidP="001C7F6C">
            <w:pPr>
              <w:jc w:val="center"/>
              <w:rPr>
                <w:color w:val="000000" w:themeColor="text1"/>
                <w:kern w:val="24"/>
                <w:sz w:val="20"/>
                <w:szCs w:val="20"/>
                <w:highlight w:val="yellow"/>
              </w:rPr>
            </w:pPr>
            <w:r w:rsidRPr="00E11143">
              <w:rPr>
                <w:strike/>
                <w:color w:val="000000" w:themeColor="text1"/>
                <w:sz w:val="20"/>
                <w:szCs w:val="20"/>
                <w:highlight w:val="yellow"/>
              </w:rPr>
              <w:t>No consensus</w:t>
            </w:r>
          </w:p>
        </w:tc>
        <w:tc>
          <w:tcPr>
            <w:tcW w:w="1620" w:type="dxa"/>
            <w:vAlign w:val="center"/>
          </w:tcPr>
          <w:p w14:paraId="196F60FF" w14:textId="77777777" w:rsidR="001E520F" w:rsidRDefault="001E520F" w:rsidP="001E520F">
            <w:pPr>
              <w:jc w:val="center"/>
              <w:rPr>
                <w:color w:val="000000" w:themeColor="text1"/>
                <w:sz w:val="20"/>
                <w:szCs w:val="20"/>
                <w:highlight w:val="yellow"/>
              </w:rPr>
            </w:pPr>
            <w:r>
              <w:rPr>
                <w:color w:val="000000" w:themeColor="text1"/>
                <w:sz w:val="20"/>
                <w:szCs w:val="20"/>
                <w:highlight w:val="yellow"/>
              </w:rPr>
              <w:t>Limited</w:t>
            </w:r>
          </w:p>
          <w:p w14:paraId="63B6B993" w14:textId="60E8D87F" w:rsidR="009D0939" w:rsidRPr="00963A19" w:rsidRDefault="001E520F" w:rsidP="001C7F6C">
            <w:pPr>
              <w:jc w:val="center"/>
              <w:rPr>
                <w:color w:val="000000" w:themeColor="text1"/>
                <w:sz w:val="20"/>
                <w:szCs w:val="20"/>
                <w:highlight w:val="yellow"/>
              </w:rPr>
            </w:pPr>
            <w:r w:rsidRPr="00E11143">
              <w:rPr>
                <w:strike/>
                <w:color w:val="000000" w:themeColor="text1"/>
                <w:sz w:val="20"/>
                <w:szCs w:val="20"/>
                <w:highlight w:val="yellow"/>
              </w:rPr>
              <w:t>No consensus</w:t>
            </w:r>
          </w:p>
        </w:tc>
        <w:tc>
          <w:tcPr>
            <w:tcW w:w="1620" w:type="dxa"/>
            <w:vAlign w:val="center"/>
          </w:tcPr>
          <w:p w14:paraId="5B4511A6" w14:textId="77777777" w:rsidR="001E520F" w:rsidRDefault="001E520F" w:rsidP="001E520F">
            <w:pPr>
              <w:jc w:val="center"/>
              <w:rPr>
                <w:color w:val="000000" w:themeColor="text1"/>
                <w:sz w:val="20"/>
                <w:szCs w:val="20"/>
                <w:highlight w:val="yellow"/>
              </w:rPr>
            </w:pPr>
            <w:r>
              <w:rPr>
                <w:color w:val="000000" w:themeColor="text1"/>
                <w:sz w:val="20"/>
                <w:szCs w:val="20"/>
                <w:highlight w:val="yellow"/>
              </w:rPr>
              <w:t>Limited</w:t>
            </w:r>
          </w:p>
          <w:p w14:paraId="73FA2F1D" w14:textId="03C2FD1A" w:rsidR="009D0939" w:rsidRPr="00963A19" w:rsidRDefault="001E520F" w:rsidP="001C7F6C">
            <w:pPr>
              <w:jc w:val="center"/>
              <w:rPr>
                <w:color w:val="000000" w:themeColor="text1"/>
                <w:sz w:val="20"/>
                <w:szCs w:val="20"/>
                <w:highlight w:val="yellow"/>
              </w:rPr>
            </w:pPr>
            <w:r w:rsidRPr="00E11143">
              <w:rPr>
                <w:strike/>
                <w:color w:val="000000" w:themeColor="text1"/>
                <w:sz w:val="20"/>
                <w:szCs w:val="20"/>
                <w:highlight w:val="yellow"/>
              </w:rPr>
              <w:t>No consensus</w:t>
            </w:r>
          </w:p>
        </w:tc>
      </w:tr>
      <w:tr w:rsidR="009D0939" w14:paraId="5B676026" w14:textId="77777777" w:rsidTr="001C7F6C">
        <w:trPr>
          <w:trHeight w:val="906"/>
        </w:trPr>
        <w:tc>
          <w:tcPr>
            <w:tcW w:w="2425" w:type="dxa"/>
          </w:tcPr>
          <w:p w14:paraId="592F1D67" w14:textId="77777777" w:rsidR="009D0939" w:rsidRDefault="009D0939" w:rsidP="004822F4">
            <w:pPr>
              <w:rPr>
                <w:color w:val="000000" w:themeColor="text1"/>
                <w:sz w:val="20"/>
                <w:szCs w:val="20"/>
              </w:rPr>
            </w:pPr>
            <w:r>
              <w:rPr>
                <w:color w:val="000000" w:themeColor="text1"/>
                <w:sz w:val="20"/>
                <w:szCs w:val="20"/>
              </w:rPr>
              <w:t>Whether gNB can maintain/store a single/unified model over different UE vendors for a CSI report configuration</w:t>
            </w:r>
          </w:p>
        </w:tc>
        <w:tc>
          <w:tcPr>
            <w:tcW w:w="1620" w:type="dxa"/>
            <w:vAlign w:val="center"/>
          </w:tcPr>
          <w:p w14:paraId="7F87DDDE" w14:textId="77777777" w:rsidR="009D0939" w:rsidRDefault="009D0939" w:rsidP="001C7F6C">
            <w:pPr>
              <w:jc w:val="center"/>
              <w:rPr>
                <w:color w:val="000000" w:themeColor="text1"/>
                <w:sz w:val="20"/>
                <w:szCs w:val="20"/>
              </w:rPr>
            </w:pPr>
            <w:r>
              <w:rPr>
                <w:color w:val="000000" w:themeColor="text1"/>
                <w:sz w:val="20"/>
                <w:szCs w:val="20"/>
              </w:rPr>
              <w:t>Yes</w:t>
            </w:r>
          </w:p>
        </w:tc>
        <w:tc>
          <w:tcPr>
            <w:tcW w:w="1440" w:type="dxa"/>
            <w:vAlign w:val="center"/>
          </w:tcPr>
          <w:p w14:paraId="53B55630" w14:textId="77777777" w:rsidR="009D0939" w:rsidRDefault="009D0939" w:rsidP="001C7F6C">
            <w:pPr>
              <w:jc w:val="center"/>
              <w:rPr>
                <w:rFonts w:eastAsia="맑은 고딕"/>
                <w:sz w:val="20"/>
                <w:szCs w:val="20"/>
              </w:rPr>
            </w:pPr>
            <w:r>
              <w:rPr>
                <w:color w:val="000000" w:themeColor="text1"/>
                <w:sz w:val="20"/>
                <w:szCs w:val="20"/>
              </w:rPr>
              <w:t>Yes</w:t>
            </w:r>
          </w:p>
        </w:tc>
        <w:tc>
          <w:tcPr>
            <w:tcW w:w="1620" w:type="dxa"/>
            <w:vAlign w:val="center"/>
          </w:tcPr>
          <w:p w14:paraId="6EB854AA" w14:textId="77777777" w:rsidR="009D0939" w:rsidRDefault="009D0939" w:rsidP="001C7F6C">
            <w:pPr>
              <w:jc w:val="center"/>
              <w:rPr>
                <w:color w:val="000000" w:themeColor="text1"/>
                <w:sz w:val="20"/>
                <w:szCs w:val="20"/>
              </w:rPr>
            </w:pPr>
            <w:r>
              <w:rPr>
                <w:color w:val="000000" w:themeColor="text1"/>
                <w:sz w:val="20"/>
                <w:szCs w:val="20"/>
              </w:rPr>
              <w:t>No</w:t>
            </w:r>
          </w:p>
        </w:tc>
        <w:tc>
          <w:tcPr>
            <w:tcW w:w="1620" w:type="dxa"/>
            <w:vAlign w:val="center"/>
          </w:tcPr>
          <w:p w14:paraId="3094E6CF" w14:textId="3A6F055C" w:rsidR="009D0939" w:rsidRDefault="009D0939" w:rsidP="001C7F6C">
            <w:pPr>
              <w:jc w:val="center"/>
              <w:rPr>
                <w:color w:val="000000" w:themeColor="text1"/>
                <w:sz w:val="20"/>
                <w:szCs w:val="20"/>
              </w:rPr>
            </w:pPr>
            <w:r>
              <w:rPr>
                <w:rFonts w:eastAsia="맑은 고딕"/>
                <w:sz w:val="20"/>
                <w:szCs w:val="20"/>
              </w:rPr>
              <w:t>No</w:t>
            </w:r>
          </w:p>
        </w:tc>
      </w:tr>
      <w:tr w:rsidR="009D0939" w14:paraId="467C2B3C" w14:textId="77777777" w:rsidTr="001C7F6C">
        <w:trPr>
          <w:trHeight w:val="887"/>
        </w:trPr>
        <w:tc>
          <w:tcPr>
            <w:tcW w:w="2425" w:type="dxa"/>
          </w:tcPr>
          <w:p w14:paraId="27E0808D" w14:textId="77777777" w:rsidR="009D0939" w:rsidRDefault="009D0939" w:rsidP="004822F4">
            <w:pPr>
              <w:rPr>
                <w:color w:val="000000" w:themeColor="text1"/>
                <w:sz w:val="20"/>
                <w:szCs w:val="20"/>
              </w:rPr>
            </w:pPr>
            <w:r>
              <w:rPr>
                <w:color w:val="000000" w:themeColor="text1"/>
                <w:sz w:val="20"/>
                <w:szCs w:val="20"/>
              </w:rPr>
              <w:t xml:space="preserve">Whether UE device can maintain/store a single/unified model over different NW vendors for a CSI report configuration </w:t>
            </w:r>
          </w:p>
        </w:tc>
        <w:tc>
          <w:tcPr>
            <w:tcW w:w="1620" w:type="dxa"/>
            <w:vAlign w:val="center"/>
          </w:tcPr>
          <w:p w14:paraId="0C5A49EC" w14:textId="44F078B8" w:rsidR="009D0939" w:rsidRDefault="009D0939" w:rsidP="001C7F6C">
            <w:pPr>
              <w:jc w:val="center"/>
              <w:rPr>
                <w:color w:val="000000" w:themeColor="text1"/>
                <w:sz w:val="20"/>
                <w:szCs w:val="20"/>
                <w:highlight w:val="yellow"/>
              </w:rPr>
            </w:pPr>
            <w:r>
              <w:rPr>
                <w:rFonts w:eastAsia="맑은 고딕"/>
                <w:sz w:val="20"/>
                <w:szCs w:val="20"/>
              </w:rPr>
              <w:t>No</w:t>
            </w:r>
          </w:p>
        </w:tc>
        <w:tc>
          <w:tcPr>
            <w:tcW w:w="1440" w:type="dxa"/>
            <w:vAlign w:val="center"/>
          </w:tcPr>
          <w:p w14:paraId="0DC5B3CF" w14:textId="77777777" w:rsidR="009D0939" w:rsidRDefault="009D0939" w:rsidP="001C7F6C">
            <w:pPr>
              <w:jc w:val="center"/>
              <w:rPr>
                <w:rFonts w:eastAsia="맑은 고딕"/>
                <w:sz w:val="20"/>
                <w:szCs w:val="20"/>
              </w:rPr>
            </w:pPr>
            <w:r>
              <w:rPr>
                <w:rFonts w:eastAsia="맑은 고딕"/>
                <w:bCs/>
                <w:color w:val="000000" w:themeColor="text1"/>
                <w:sz w:val="20"/>
                <w:szCs w:val="20"/>
              </w:rPr>
              <w:t>No</w:t>
            </w:r>
          </w:p>
        </w:tc>
        <w:tc>
          <w:tcPr>
            <w:tcW w:w="1620" w:type="dxa"/>
            <w:vAlign w:val="center"/>
          </w:tcPr>
          <w:p w14:paraId="748FC644" w14:textId="77777777" w:rsidR="009D0939" w:rsidRDefault="009D0939" w:rsidP="001C7F6C">
            <w:pPr>
              <w:jc w:val="center"/>
              <w:rPr>
                <w:color w:val="000000" w:themeColor="text1"/>
                <w:sz w:val="20"/>
                <w:szCs w:val="20"/>
              </w:rPr>
            </w:pPr>
            <w:r>
              <w:rPr>
                <w:color w:val="000000" w:themeColor="text1"/>
                <w:sz w:val="20"/>
                <w:szCs w:val="20"/>
              </w:rPr>
              <w:t>Yes</w:t>
            </w:r>
          </w:p>
        </w:tc>
        <w:tc>
          <w:tcPr>
            <w:tcW w:w="1620" w:type="dxa"/>
            <w:vAlign w:val="center"/>
          </w:tcPr>
          <w:p w14:paraId="4AB61623" w14:textId="77777777" w:rsidR="009D0939" w:rsidRDefault="009D0939" w:rsidP="001C7F6C">
            <w:pPr>
              <w:jc w:val="center"/>
              <w:rPr>
                <w:color w:val="000000" w:themeColor="text1"/>
                <w:sz w:val="20"/>
                <w:szCs w:val="20"/>
              </w:rPr>
            </w:pPr>
            <w:r>
              <w:rPr>
                <w:color w:val="000000" w:themeColor="text1"/>
                <w:sz w:val="20"/>
                <w:szCs w:val="20"/>
              </w:rPr>
              <w:t>Yes</w:t>
            </w:r>
          </w:p>
        </w:tc>
      </w:tr>
      <w:tr w:rsidR="009D0939" w14:paraId="0730CB1C" w14:textId="77777777" w:rsidTr="001C7F6C">
        <w:trPr>
          <w:trHeight w:val="731"/>
        </w:trPr>
        <w:tc>
          <w:tcPr>
            <w:tcW w:w="2425" w:type="dxa"/>
          </w:tcPr>
          <w:p w14:paraId="24937391" w14:textId="77777777" w:rsidR="009D0939" w:rsidRDefault="009D0939" w:rsidP="004822F4">
            <w:pPr>
              <w:rPr>
                <w:sz w:val="20"/>
                <w:szCs w:val="20"/>
              </w:rPr>
            </w:pPr>
            <w:r w:rsidRPr="00414C83">
              <w:rPr>
                <w:sz w:val="20"/>
                <w:szCs w:val="20"/>
                <w:highlight w:val="yellow"/>
              </w:rPr>
              <w:t>Extendibility:</w:t>
            </w:r>
            <w:r w:rsidRPr="00414C83">
              <w:rPr>
                <w:rFonts w:eastAsia="맑은 고딕"/>
                <w:sz w:val="20"/>
                <w:szCs w:val="20"/>
                <w:highlight w:val="yellow"/>
              </w:rPr>
              <w:t xml:space="preserve"> to train new UE-side model compatible with NW-side model in use;</w:t>
            </w:r>
            <w:r>
              <w:rPr>
                <w:rFonts w:eastAsia="맑은 고딕"/>
                <w:sz w:val="20"/>
                <w:szCs w:val="20"/>
              </w:rPr>
              <w:t xml:space="preserve"> </w:t>
            </w:r>
          </w:p>
        </w:tc>
        <w:tc>
          <w:tcPr>
            <w:tcW w:w="1620" w:type="dxa"/>
            <w:vAlign w:val="center"/>
          </w:tcPr>
          <w:p w14:paraId="26DE0C79" w14:textId="585403DB" w:rsidR="009D0939" w:rsidRPr="0078469E" w:rsidRDefault="009D0939" w:rsidP="001C7F6C">
            <w:pPr>
              <w:jc w:val="center"/>
              <w:rPr>
                <w:color w:val="000000" w:themeColor="text1"/>
                <w:kern w:val="24"/>
                <w:sz w:val="20"/>
                <w:szCs w:val="20"/>
                <w:highlight w:val="yellow"/>
              </w:rPr>
            </w:pPr>
            <w:r w:rsidRPr="0078469E">
              <w:rPr>
                <w:color w:val="000000" w:themeColor="text1"/>
                <w:kern w:val="24"/>
                <w:sz w:val="20"/>
                <w:szCs w:val="20"/>
                <w:highlight w:val="yellow"/>
              </w:rPr>
              <w:t>Yes</w:t>
            </w:r>
          </w:p>
        </w:tc>
        <w:tc>
          <w:tcPr>
            <w:tcW w:w="1440" w:type="dxa"/>
            <w:vAlign w:val="center"/>
          </w:tcPr>
          <w:p w14:paraId="4D40B1B9" w14:textId="2A24E0AC" w:rsidR="009D0939" w:rsidRPr="0078469E" w:rsidRDefault="009D0939" w:rsidP="001C7F6C">
            <w:pPr>
              <w:jc w:val="center"/>
              <w:rPr>
                <w:color w:val="000000" w:themeColor="text1"/>
                <w:kern w:val="24"/>
                <w:sz w:val="20"/>
                <w:szCs w:val="20"/>
                <w:highlight w:val="yellow"/>
              </w:rPr>
            </w:pPr>
            <w:r w:rsidRPr="0078469E">
              <w:rPr>
                <w:color w:val="000000" w:themeColor="text1"/>
                <w:kern w:val="24"/>
                <w:sz w:val="20"/>
                <w:szCs w:val="20"/>
                <w:highlight w:val="yellow"/>
              </w:rPr>
              <w:t>Yes</w:t>
            </w:r>
          </w:p>
        </w:tc>
        <w:tc>
          <w:tcPr>
            <w:tcW w:w="1620" w:type="dxa"/>
            <w:vAlign w:val="center"/>
          </w:tcPr>
          <w:p w14:paraId="6F49F792" w14:textId="63CBE07A" w:rsidR="009D0939" w:rsidRPr="0078469E" w:rsidRDefault="009D0939" w:rsidP="001C7F6C">
            <w:pPr>
              <w:jc w:val="center"/>
              <w:rPr>
                <w:color w:val="000000" w:themeColor="text1"/>
                <w:kern w:val="24"/>
                <w:sz w:val="20"/>
                <w:szCs w:val="20"/>
                <w:highlight w:val="yellow"/>
              </w:rPr>
            </w:pPr>
            <w:r w:rsidRPr="0078469E">
              <w:rPr>
                <w:color w:val="000000" w:themeColor="text1"/>
                <w:kern w:val="24"/>
                <w:sz w:val="20"/>
                <w:szCs w:val="20"/>
                <w:highlight w:val="yellow"/>
              </w:rPr>
              <w:t>No</w:t>
            </w:r>
          </w:p>
        </w:tc>
        <w:tc>
          <w:tcPr>
            <w:tcW w:w="1620" w:type="dxa"/>
            <w:vAlign w:val="center"/>
          </w:tcPr>
          <w:p w14:paraId="1B5E2EA9" w14:textId="1F6F98CA" w:rsidR="009D0939" w:rsidRPr="0078469E" w:rsidRDefault="009D0939" w:rsidP="001C7F6C">
            <w:pPr>
              <w:jc w:val="center"/>
              <w:rPr>
                <w:color w:val="000000" w:themeColor="text1"/>
                <w:kern w:val="24"/>
                <w:sz w:val="20"/>
                <w:szCs w:val="20"/>
                <w:highlight w:val="yellow"/>
              </w:rPr>
            </w:pPr>
            <w:r w:rsidRPr="0078469E">
              <w:rPr>
                <w:color w:val="000000" w:themeColor="text1"/>
                <w:kern w:val="24"/>
                <w:sz w:val="20"/>
                <w:szCs w:val="20"/>
                <w:highlight w:val="yellow"/>
              </w:rPr>
              <w:t>No</w:t>
            </w:r>
          </w:p>
        </w:tc>
      </w:tr>
      <w:tr w:rsidR="009D0939" w14:paraId="5BF3D1AA" w14:textId="77777777" w:rsidTr="001C7F6C">
        <w:trPr>
          <w:trHeight w:val="778"/>
        </w:trPr>
        <w:tc>
          <w:tcPr>
            <w:tcW w:w="2425" w:type="dxa"/>
          </w:tcPr>
          <w:p w14:paraId="75ECB01C" w14:textId="77777777" w:rsidR="009D0939" w:rsidRDefault="009D0939" w:rsidP="004822F4">
            <w:pPr>
              <w:rPr>
                <w:sz w:val="20"/>
                <w:szCs w:val="20"/>
              </w:rPr>
            </w:pPr>
            <w:r w:rsidRPr="00414C83">
              <w:rPr>
                <w:sz w:val="20"/>
                <w:szCs w:val="20"/>
                <w:highlight w:val="yellow"/>
              </w:rPr>
              <w:t>Extendibility:</w:t>
            </w:r>
            <w:r w:rsidRPr="00414C83">
              <w:rPr>
                <w:rFonts w:eastAsia="맑은 고딕"/>
                <w:sz w:val="20"/>
                <w:szCs w:val="20"/>
                <w:highlight w:val="yellow"/>
              </w:rPr>
              <w:t xml:space="preserve"> To train new NW-side model compatible with UE-side model in use</w:t>
            </w:r>
          </w:p>
        </w:tc>
        <w:tc>
          <w:tcPr>
            <w:tcW w:w="1620" w:type="dxa"/>
            <w:vAlign w:val="center"/>
          </w:tcPr>
          <w:p w14:paraId="78ECA591" w14:textId="17454983" w:rsidR="009D0939" w:rsidRPr="0078469E" w:rsidRDefault="009D0939" w:rsidP="001C7F6C">
            <w:pPr>
              <w:jc w:val="center"/>
              <w:rPr>
                <w:color w:val="000000" w:themeColor="text1"/>
                <w:kern w:val="24"/>
                <w:sz w:val="20"/>
                <w:szCs w:val="20"/>
                <w:highlight w:val="yellow"/>
              </w:rPr>
            </w:pPr>
            <w:r w:rsidRPr="0078469E">
              <w:rPr>
                <w:color w:val="000000" w:themeColor="text1"/>
                <w:kern w:val="24"/>
                <w:sz w:val="20"/>
                <w:szCs w:val="20"/>
                <w:highlight w:val="yellow"/>
              </w:rPr>
              <w:t>No</w:t>
            </w:r>
          </w:p>
        </w:tc>
        <w:tc>
          <w:tcPr>
            <w:tcW w:w="1440" w:type="dxa"/>
            <w:vAlign w:val="center"/>
          </w:tcPr>
          <w:p w14:paraId="16AD3224" w14:textId="5821EF0B" w:rsidR="009D0939" w:rsidRPr="0078469E" w:rsidRDefault="009D0939" w:rsidP="001C7F6C">
            <w:pPr>
              <w:jc w:val="center"/>
              <w:rPr>
                <w:bCs/>
                <w:color w:val="000000" w:themeColor="text1"/>
                <w:kern w:val="24"/>
                <w:sz w:val="20"/>
                <w:szCs w:val="20"/>
                <w:highlight w:val="yellow"/>
              </w:rPr>
            </w:pPr>
            <w:r w:rsidRPr="0078469E">
              <w:rPr>
                <w:color w:val="000000" w:themeColor="text1"/>
                <w:kern w:val="24"/>
                <w:sz w:val="20"/>
                <w:szCs w:val="20"/>
                <w:highlight w:val="yellow"/>
              </w:rPr>
              <w:t>No</w:t>
            </w:r>
          </w:p>
        </w:tc>
        <w:tc>
          <w:tcPr>
            <w:tcW w:w="1620" w:type="dxa"/>
            <w:vAlign w:val="center"/>
          </w:tcPr>
          <w:p w14:paraId="2A8D14C8" w14:textId="28DC6BA3" w:rsidR="009D0939" w:rsidRPr="0078469E" w:rsidRDefault="009D0939" w:rsidP="001C7F6C">
            <w:pPr>
              <w:jc w:val="center"/>
              <w:rPr>
                <w:i/>
                <w:color w:val="000000" w:themeColor="text1"/>
                <w:kern w:val="24"/>
                <w:sz w:val="20"/>
                <w:szCs w:val="20"/>
                <w:highlight w:val="yellow"/>
              </w:rPr>
            </w:pPr>
            <w:r w:rsidRPr="0078469E">
              <w:rPr>
                <w:color w:val="000000" w:themeColor="text1"/>
                <w:kern w:val="24"/>
                <w:sz w:val="20"/>
                <w:szCs w:val="20"/>
                <w:highlight w:val="yellow"/>
              </w:rPr>
              <w:t>Yes</w:t>
            </w:r>
          </w:p>
        </w:tc>
        <w:tc>
          <w:tcPr>
            <w:tcW w:w="1620" w:type="dxa"/>
            <w:vAlign w:val="center"/>
          </w:tcPr>
          <w:p w14:paraId="2A856EAE" w14:textId="2B1A229C" w:rsidR="009D0939" w:rsidRPr="0078469E" w:rsidRDefault="009D0939" w:rsidP="001C7F6C">
            <w:pPr>
              <w:jc w:val="center"/>
              <w:rPr>
                <w:color w:val="000000" w:themeColor="text1"/>
                <w:kern w:val="24"/>
                <w:sz w:val="20"/>
                <w:szCs w:val="20"/>
                <w:highlight w:val="yellow"/>
              </w:rPr>
            </w:pPr>
            <w:r w:rsidRPr="0078469E">
              <w:rPr>
                <w:color w:val="000000" w:themeColor="text1"/>
                <w:kern w:val="24"/>
                <w:sz w:val="20"/>
                <w:szCs w:val="20"/>
                <w:highlight w:val="yellow"/>
              </w:rPr>
              <w:t>Yes</w:t>
            </w:r>
          </w:p>
        </w:tc>
      </w:tr>
      <w:tr w:rsidR="009D0939" w14:paraId="33990C51" w14:textId="77777777" w:rsidTr="001C7F6C">
        <w:trPr>
          <w:trHeight w:val="650"/>
        </w:trPr>
        <w:tc>
          <w:tcPr>
            <w:tcW w:w="2425" w:type="dxa"/>
          </w:tcPr>
          <w:p w14:paraId="33BF5966" w14:textId="77777777" w:rsidR="009D0939" w:rsidRPr="0078469E" w:rsidRDefault="009D0939" w:rsidP="004822F4">
            <w:pPr>
              <w:rPr>
                <w:sz w:val="20"/>
                <w:szCs w:val="20"/>
                <w:highlight w:val="yellow"/>
              </w:rPr>
            </w:pPr>
            <w:r w:rsidRPr="0078469E">
              <w:rPr>
                <w:sz w:val="20"/>
                <w:szCs w:val="20"/>
                <w:highlight w:val="yellow"/>
              </w:rPr>
              <w:t>Whether training data distribution can match the inference device</w:t>
            </w:r>
          </w:p>
        </w:tc>
        <w:tc>
          <w:tcPr>
            <w:tcW w:w="1620" w:type="dxa"/>
            <w:vAlign w:val="center"/>
          </w:tcPr>
          <w:p w14:paraId="1C0C11D3" w14:textId="719F28C0" w:rsidR="009D0939" w:rsidRPr="0078469E" w:rsidRDefault="009D0939" w:rsidP="001C7F6C">
            <w:pPr>
              <w:jc w:val="center"/>
              <w:rPr>
                <w:strike/>
                <w:color w:val="000000" w:themeColor="text1"/>
                <w:kern w:val="24"/>
                <w:sz w:val="20"/>
                <w:szCs w:val="20"/>
                <w:highlight w:val="yellow"/>
              </w:rPr>
            </w:pPr>
            <w:r w:rsidRPr="0078469E">
              <w:rPr>
                <w:rFonts w:eastAsia="SimSun"/>
                <w:bCs/>
                <w:color w:val="000000" w:themeColor="text1"/>
                <w:sz w:val="20"/>
                <w:szCs w:val="20"/>
                <w:highlight w:val="yellow"/>
              </w:rPr>
              <w:t>Limited</w:t>
            </w:r>
          </w:p>
        </w:tc>
        <w:tc>
          <w:tcPr>
            <w:tcW w:w="1440" w:type="dxa"/>
            <w:vAlign w:val="center"/>
          </w:tcPr>
          <w:p w14:paraId="69E70098" w14:textId="01EB2F76" w:rsidR="009D0939" w:rsidRPr="0078469E" w:rsidRDefault="009D0939" w:rsidP="001C7F6C">
            <w:pPr>
              <w:jc w:val="center"/>
              <w:rPr>
                <w:color w:val="000000" w:themeColor="text1"/>
                <w:kern w:val="24"/>
                <w:sz w:val="20"/>
                <w:szCs w:val="20"/>
                <w:highlight w:val="yellow"/>
              </w:rPr>
            </w:pPr>
            <w:r w:rsidRPr="0078469E">
              <w:rPr>
                <w:rFonts w:eastAsia="SimSun"/>
                <w:bCs/>
                <w:color w:val="000000" w:themeColor="text1"/>
                <w:sz w:val="20"/>
                <w:szCs w:val="20"/>
                <w:highlight w:val="yellow"/>
              </w:rPr>
              <w:t>Limited</w:t>
            </w:r>
          </w:p>
        </w:tc>
        <w:tc>
          <w:tcPr>
            <w:tcW w:w="1620" w:type="dxa"/>
            <w:vAlign w:val="center"/>
          </w:tcPr>
          <w:p w14:paraId="77673304" w14:textId="77777777" w:rsidR="009D0939" w:rsidRPr="0078469E" w:rsidRDefault="009D0939" w:rsidP="001C7F6C">
            <w:pPr>
              <w:jc w:val="center"/>
              <w:rPr>
                <w:color w:val="000000" w:themeColor="text1"/>
                <w:kern w:val="24"/>
                <w:sz w:val="20"/>
                <w:szCs w:val="20"/>
                <w:highlight w:val="yellow"/>
              </w:rPr>
            </w:pPr>
            <w:r w:rsidRPr="0078469E">
              <w:rPr>
                <w:color w:val="000000" w:themeColor="text1"/>
                <w:kern w:val="24"/>
                <w:sz w:val="20"/>
                <w:szCs w:val="20"/>
                <w:highlight w:val="yellow"/>
              </w:rPr>
              <w:t>Yes</w:t>
            </w:r>
          </w:p>
        </w:tc>
        <w:tc>
          <w:tcPr>
            <w:tcW w:w="1620" w:type="dxa"/>
            <w:vAlign w:val="center"/>
          </w:tcPr>
          <w:p w14:paraId="70E245B4" w14:textId="77777777" w:rsidR="009D0939" w:rsidRPr="0078469E" w:rsidRDefault="009D0939" w:rsidP="001C7F6C">
            <w:pPr>
              <w:jc w:val="center"/>
              <w:rPr>
                <w:color w:val="000000" w:themeColor="text1"/>
                <w:kern w:val="24"/>
                <w:sz w:val="20"/>
                <w:szCs w:val="20"/>
                <w:highlight w:val="yellow"/>
              </w:rPr>
            </w:pPr>
            <w:r w:rsidRPr="0078469E">
              <w:rPr>
                <w:color w:val="000000" w:themeColor="text1"/>
                <w:kern w:val="24"/>
                <w:sz w:val="20"/>
                <w:szCs w:val="20"/>
                <w:highlight w:val="yellow"/>
              </w:rPr>
              <w:t>Yes</w:t>
            </w:r>
          </w:p>
        </w:tc>
      </w:tr>
      <w:tr w:rsidR="009D0939" w14:paraId="75754E27" w14:textId="77777777" w:rsidTr="001C7F6C">
        <w:trPr>
          <w:trHeight w:val="157"/>
        </w:trPr>
        <w:tc>
          <w:tcPr>
            <w:tcW w:w="2425" w:type="dxa"/>
          </w:tcPr>
          <w:p w14:paraId="117A5812" w14:textId="77777777" w:rsidR="009D0939" w:rsidRPr="0078469E" w:rsidRDefault="009D0939" w:rsidP="004822F4">
            <w:pPr>
              <w:rPr>
                <w:sz w:val="20"/>
                <w:szCs w:val="20"/>
                <w:highlight w:val="yellow"/>
              </w:rPr>
            </w:pPr>
            <w:r w:rsidRPr="0078469E">
              <w:rPr>
                <w:rFonts w:eastAsia="맑은 고딕"/>
                <w:sz w:val="20"/>
                <w:szCs w:val="20"/>
                <w:highlight w:val="yellow"/>
              </w:rPr>
              <w:t>Software/hardware compatibility (Whether device capability can be considered for model development)</w:t>
            </w:r>
          </w:p>
        </w:tc>
        <w:tc>
          <w:tcPr>
            <w:tcW w:w="1620" w:type="dxa"/>
            <w:vAlign w:val="center"/>
          </w:tcPr>
          <w:p w14:paraId="519516AF" w14:textId="35B4355D" w:rsidR="009D0939" w:rsidRPr="001C7F6C" w:rsidRDefault="009D0939" w:rsidP="001C7F6C">
            <w:pPr>
              <w:jc w:val="center"/>
              <w:rPr>
                <w:strike/>
                <w:color w:val="000000" w:themeColor="text1"/>
                <w:kern w:val="24"/>
                <w:sz w:val="20"/>
                <w:szCs w:val="20"/>
                <w:highlight w:val="yellow"/>
              </w:rPr>
            </w:pPr>
            <w:r w:rsidRPr="001C7F6C">
              <w:rPr>
                <w:rFonts w:eastAsia="SimSun"/>
                <w:strike/>
                <w:sz w:val="20"/>
                <w:szCs w:val="20"/>
                <w:highlight w:val="yellow"/>
              </w:rPr>
              <w:t>No</w:t>
            </w:r>
            <w:r w:rsidR="00A65B1B" w:rsidRPr="0078469E">
              <w:rPr>
                <w:rFonts w:eastAsia="SimSun"/>
                <w:bCs/>
                <w:color w:val="000000" w:themeColor="text1"/>
                <w:sz w:val="20"/>
                <w:szCs w:val="20"/>
                <w:highlight w:val="yellow"/>
              </w:rPr>
              <w:t xml:space="preserve"> Yes</w:t>
            </w:r>
          </w:p>
        </w:tc>
        <w:tc>
          <w:tcPr>
            <w:tcW w:w="1440" w:type="dxa"/>
            <w:vAlign w:val="center"/>
          </w:tcPr>
          <w:p w14:paraId="2854FD6B" w14:textId="6C7F028B" w:rsidR="009D0939" w:rsidRPr="0078469E" w:rsidRDefault="009D0939" w:rsidP="001C7F6C">
            <w:pPr>
              <w:jc w:val="center"/>
              <w:rPr>
                <w:rFonts w:eastAsia="SimSun"/>
                <w:sz w:val="20"/>
                <w:szCs w:val="20"/>
                <w:highlight w:val="yellow"/>
              </w:rPr>
            </w:pPr>
            <w:r w:rsidRPr="0078469E">
              <w:rPr>
                <w:rFonts w:eastAsia="SimSun"/>
                <w:bCs/>
                <w:color w:val="000000" w:themeColor="text1"/>
                <w:sz w:val="20"/>
                <w:szCs w:val="20"/>
                <w:highlight w:val="yellow"/>
              </w:rPr>
              <w:t>Yes</w:t>
            </w:r>
          </w:p>
        </w:tc>
        <w:tc>
          <w:tcPr>
            <w:tcW w:w="1620" w:type="dxa"/>
            <w:vAlign w:val="center"/>
          </w:tcPr>
          <w:p w14:paraId="0B0B8347" w14:textId="77777777" w:rsidR="009D0939" w:rsidRPr="0078469E" w:rsidRDefault="009D0939" w:rsidP="001C7F6C">
            <w:pPr>
              <w:jc w:val="center"/>
              <w:rPr>
                <w:color w:val="000000" w:themeColor="text1"/>
                <w:kern w:val="24"/>
                <w:sz w:val="20"/>
                <w:szCs w:val="20"/>
                <w:highlight w:val="yellow"/>
              </w:rPr>
            </w:pPr>
            <w:r w:rsidRPr="0078469E">
              <w:rPr>
                <w:color w:val="000000" w:themeColor="text1"/>
                <w:kern w:val="24"/>
                <w:sz w:val="20"/>
                <w:szCs w:val="20"/>
                <w:highlight w:val="yellow"/>
              </w:rPr>
              <w:t>Yes</w:t>
            </w:r>
          </w:p>
        </w:tc>
        <w:tc>
          <w:tcPr>
            <w:tcW w:w="1620" w:type="dxa"/>
            <w:vAlign w:val="center"/>
          </w:tcPr>
          <w:p w14:paraId="4F93D593" w14:textId="77777777" w:rsidR="009D0939" w:rsidRPr="0078469E" w:rsidRDefault="009D0939" w:rsidP="001C7F6C">
            <w:pPr>
              <w:jc w:val="center"/>
              <w:rPr>
                <w:color w:val="000000" w:themeColor="text1"/>
                <w:kern w:val="24"/>
                <w:sz w:val="20"/>
                <w:szCs w:val="20"/>
                <w:highlight w:val="yellow"/>
              </w:rPr>
            </w:pPr>
            <w:r w:rsidRPr="0078469E">
              <w:rPr>
                <w:color w:val="000000" w:themeColor="text1"/>
                <w:kern w:val="24"/>
                <w:sz w:val="20"/>
                <w:szCs w:val="20"/>
                <w:highlight w:val="yellow"/>
              </w:rPr>
              <w:t>Yes</w:t>
            </w:r>
          </w:p>
        </w:tc>
      </w:tr>
      <w:tr w:rsidR="009D0939" w14:paraId="34D31061" w14:textId="77777777" w:rsidTr="001C7F6C">
        <w:trPr>
          <w:trHeight w:val="669"/>
        </w:trPr>
        <w:tc>
          <w:tcPr>
            <w:tcW w:w="2425" w:type="dxa"/>
          </w:tcPr>
          <w:p w14:paraId="304421A2" w14:textId="77777777" w:rsidR="009D0939" w:rsidRDefault="009D0939" w:rsidP="004822F4">
            <w:pPr>
              <w:rPr>
                <w:rFonts w:eastAsia="맑은 고딕"/>
                <w:sz w:val="20"/>
                <w:szCs w:val="20"/>
              </w:rPr>
            </w:pPr>
            <w:r>
              <w:rPr>
                <w:rFonts w:eastAsia="맑은 고딕"/>
                <w:sz w:val="20"/>
                <w:szCs w:val="20"/>
              </w:rPr>
              <w:t>Model performance based on evaluation in 9.2.2.1</w:t>
            </w:r>
          </w:p>
        </w:tc>
        <w:tc>
          <w:tcPr>
            <w:tcW w:w="1620" w:type="dxa"/>
            <w:vAlign w:val="center"/>
          </w:tcPr>
          <w:p w14:paraId="40CB1A3F" w14:textId="77777777" w:rsidR="009D0939" w:rsidRDefault="009D0939" w:rsidP="001C7F6C">
            <w:pPr>
              <w:jc w:val="center"/>
              <w:rPr>
                <w:color w:val="000000" w:themeColor="text1"/>
                <w:kern w:val="24"/>
                <w:sz w:val="20"/>
                <w:szCs w:val="20"/>
              </w:rPr>
            </w:pPr>
            <w:r>
              <w:rPr>
                <w:rFonts w:eastAsia="맑은 고딕"/>
                <w:sz w:val="20"/>
                <w:szCs w:val="20"/>
              </w:rPr>
              <w:t>Performance  refers to 9.2.2.1 observations</w:t>
            </w:r>
          </w:p>
        </w:tc>
        <w:tc>
          <w:tcPr>
            <w:tcW w:w="1440" w:type="dxa"/>
            <w:vAlign w:val="center"/>
          </w:tcPr>
          <w:p w14:paraId="4ABAA6EC" w14:textId="77777777" w:rsidR="009D0939" w:rsidRDefault="009D0939" w:rsidP="001C7F6C">
            <w:pPr>
              <w:jc w:val="center"/>
              <w:rPr>
                <w:rFonts w:eastAsia="맑은 고딕"/>
                <w:sz w:val="20"/>
                <w:szCs w:val="20"/>
              </w:rPr>
            </w:pPr>
            <w:r>
              <w:rPr>
                <w:rFonts w:eastAsia="맑은 고딕"/>
                <w:sz w:val="20"/>
                <w:szCs w:val="20"/>
              </w:rPr>
              <w:t>Performance  refers to 9.2.2.1 observations</w:t>
            </w:r>
          </w:p>
        </w:tc>
        <w:tc>
          <w:tcPr>
            <w:tcW w:w="1620" w:type="dxa"/>
            <w:vAlign w:val="center"/>
          </w:tcPr>
          <w:p w14:paraId="75A282DF" w14:textId="77777777" w:rsidR="009D0939" w:rsidRDefault="009D0939" w:rsidP="001C7F6C">
            <w:pPr>
              <w:jc w:val="center"/>
              <w:rPr>
                <w:color w:val="000000" w:themeColor="text1"/>
                <w:kern w:val="24"/>
                <w:sz w:val="20"/>
                <w:szCs w:val="20"/>
              </w:rPr>
            </w:pPr>
            <w:r>
              <w:rPr>
                <w:rFonts w:eastAsia="맑은 고딕"/>
                <w:sz w:val="20"/>
                <w:szCs w:val="20"/>
              </w:rPr>
              <w:t>Performance refers to 9.2.2.1 observations</w:t>
            </w:r>
          </w:p>
        </w:tc>
        <w:tc>
          <w:tcPr>
            <w:tcW w:w="1620" w:type="dxa"/>
            <w:vAlign w:val="center"/>
          </w:tcPr>
          <w:p w14:paraId="7683AEBA" w14:textId="77777777" w:rsidR="009D0939" w:rsidRDefault="009D0939" w:rsidP="001C7F6C">
            <w:pPr>
              <w:jc w:val="center"/>
              <w:rPr>
                <w:color w:val="000000" w:themeColor="text1"/>
                <w:kern w:val="24"/>
                <w:sz w:val="20"/>
                <w:szCs w:val="20"/>
              </w:rPr>
            </w:pPr>
            <w:r>
              <w:rPr>
                <w:rFonts w:eastAsia="맑은 고딕"/>
                <w:sz w:val="20"/>
                <w:szCs w:val="20"/>
              </w:rPr>
              <w:t>Performance  refers to 9.2.2.1 observations</w:t>
            </w:r>
          </w:p>
        </w:tc>
      </w:tr>
    </w:tbl>
    <w:p w14:paraId="4DE8268A" w14:textId="7AEBB0B7" w:rsidR="00500DFC" w:rsidRDefault="00500DFC" w:rsidP="001C7F6C">
      <w:pPr>
        <w:wordWrap/>
        <w:spacing w:line="360" w:lineRule="auto"/>
        <w:contextualSpacing/>
      </w:pPr>
      <w:r>
        <w:rPr>
          <w:rFonts w:hint="eastAsia"/>
        </w:rPr>
        <w:t xml:space="preserve">  </w:t>
      </w:r>
    </w:p>
    <w:p w14:paraId="2D484F2A" w14:textId="55418921" w:rsidR="00BC74DD" w:rsidRDefault="00BC74DD" w:rsidP="00BC74DD">
      <w:pPr>
        <w:wordWrap/>
        <w:spacing w:line="360" w:lineRule="auto"/>
        <w:contextualSpacing/>
        <w:jc w:val="center"/>
      </w:pPr>
      <w:r>
        <w:rPr>
          <w:rFonts w:hint="eastAsia"/>
        </w:rPr>
        <w:t xml:space="preserve">Table </w:t>
      </w:r>
      <w:r>
        <w:t>2</w:t>
      </w:r>
      <w:r>
        <w:rPr>
          <w:rFonts w:hint="eastAsia"/>
        </w:rPr>
        <w:t xml:space="preserve">. </w:t>
      </w:r>
      <w:r>
        <w:t>Pros/Cons of training collaboration types 2 and 3</w:t>
      </w:r>
    </w:p>
    <w:tbl>
      <w:tblPr>
        <w:tblStyle w:val="a5"/>
        <w:tblW w:w="8725" w:type="dxa"/>
        <w:tblLayout w:type="fixed"/>
        <w:tblLook w:val="04A0" w:firstRow="1" w:lastRow="0" w:firstColumn="1" w:lastColumn="0" w:noHBand="0" w:noVBand="1"/>
      </w:tblPr>
      <w:tblGrid>
        <w:gridCol w:w="2425"/>
        <w:gridCol w:w="1440"/>
        <w:gridCol w:w="1620"/>
        <w:gridCol w:w="1530"/>
        <w:gridCol w:w="1710"/>
      </w:tblGrid>
      <w:tr w:rsidR="009D0939" w14:paraId="2AFA2349" w14:textId="77777777" w:rsidTr="004822F4">
        <w:trPr>
          <w:trHeight w:val="216"/>
        </w:trPr>
        <w:tc>
          <w:tcPr>
            <w:tcW w:w="2425" w:type="dxa"/>
            <w:vMerge w:val="restart"/>
            <w:tcBorders>
              <w:tl2br w:val="single" w:sz="4" w:space="0" w:color="auto"/>
            </w:tcBorders>
          </w:tcPr>
          <w:p w14:paraId="755350E4" w14:textId="77777777" w:rsidR="009D0939" w:rsidRDefault="009D0939" w:rsidP="004822F4">
            <w:pPr>
              <w:tabs>
                <w:tab w:val="left" w:pos="388"/>
                <w:tab w:val="right" w:pos="2403"/>
              </w:tabs>
              <w:snapToGrid w:val="0"/>
              <w:spacing w:beforeLines="30" w:before="72" w:afterLines="30" w:after="72" w:line="288" w:lineRule="auto"/>
              <w:ind w:right="400"/>
              <w:rPr>
                <w:rFonts w:eastAsia="DengXian"/>
                <w:sz w:val="20"/>
                <w:szCs w:val="20"/>
              </w:rPr>
            </w:pPr>
            <w:r>
              <w:rPr>
                <w:rFonts w:eastAsia="DengXian"/>
                <w:sz w:val="20"/>
                <w:szCs w:val="20"/>
              </w:rPr>
              <w:tab/>
              <w:t xml:space="preserve">     Training </w:t>
            </w:r>
            <w:r>
              <w:rPr>
                <w:rFonts w:eastAsia="DengXian"/>
                <w:sz w:val="20"/>
                <w:szCs w:val="20"/>
              </w:rPr>
              <w:lastRenderedPageBreak/>
              <w:t>types</w:t>
            </w:r>
          </w:p>
          <w:p w14:paraId="18532BBF" w14:textId="77777777" w:rsidR="009D0939" w:rsidRDefault="009D0939" w:rsidP="004822F4">
            <w:pPr>
              <w:rPr>
                <w:sz w:val="20"/>
                <w:szCs w:val="20"/>
              </w:rPr>
            </w:pPr>
            <w:r>
              <w:rPr>
                <w:rFonts w:eastAsia="DengXian"/>
                <w:sz w:val="20"/>
                <w:szCs w:val="20"/>
              </w:rPr>
              <w:t>Characteristics</w:t>
            </w:r>
          </w:p>
        </w:tc>
        <w:tc>
          <w:tcPr>
            <w:tcW w:w="3060" w:type="dxa"/>
            <w:gridSpan w:val="2"/>
          </w:tcPr>
          <w:p w14:paraId="49C20E09" w14:textId="77777777" w:rsidR="009D0939" w:rsidRDefault="009D0939" w:rsidP="004822F4">
            <w:pPr>
              <w:rPr>
                <w:sz w:val="20"/>
                <w:szCs w:val="20"/>
              </w:rPr>
            </w:pPr>
            <w:r>
              <w:rPr>
                <w:sz w:val="20"/>
                <w:szCs w:val="20"/>
              </w:rPr>
              <w:lastRenderedPageBreak/>
              <w:t>Type 2</w:t>
            </w:r>
          </w:p>
        </w:tc>
        <w:tc>
          <w:tcPr>
            <w:tcW w:w="3240" w:type="dxa"/>
            <w:gridSpan w:val="2"/>
          </w:tcPr>
          <w:p w14:paraId="34A14C55" w14:textId="77777777" w:rsidR="009D0939" w:rsidRDefault="009D0939" w:rsidP="004822F4">
            <w:pPr>
              <w:rPr>
                <w:sz w:val="20"/>
                <w:szCs w:val="20"/>
              </w:rPr>
            </w:pPr>
            <w:r>
              <w:rPr>
                <w:sz w:val="20"/>
                <w:szCs w:val="20"/>
              </w:rPr>
              <w:t>Type 3</w:t>
            </w:r>
          </w:p>
        </w:tc>
      </w:tr>
      <w:tr w:rsidR="009D0939" w14:paraId="7861E281" w14:textId="77777777" w:rsidTr="004822F4">
        <w:trPr>
          <w:trHeight w:val="157"/>
        </w:trPr>
        <w:tc>
          <w:tcPr>
            <w:tcW w:w="2425" w:type="dxa"/>
            <w:vMerge/>
            <w:tcBorders>
              <w:tl2br w:val="single" w:sz="4" w:space="0" w:color="auto"/>
            </w:tcBorders>
          </w:tcPr>
          <w:p w14:paraId="59286928" w14:textId="77777777" w:rsidR="009D0939" w:rsidRDefault="009D0939" w:rsidP="004822F4">
            <w:pPr>
              <w:rPr>
                <w:sz w:val="20"/>
                <w:szCs w:val="20"/>
              </w:rPr>
            </w:pPr>
          </w:p>
        </w:tc>
        <w:tc>
          <w:tcPr>
            <w:tcW w:w="1440" w:type="dxa"/>
          </w:tcPr>
          <w:p w14:paraId="7E5701DD" w14:textId="77777777" w:rsidR="009D0939" w:rsidRDefault="009D0939" w:rsidP="004822F4">
            <w:pPr>
              <w:rPr>
                <w:sz w:val="20"/>
                <w:szCs w:val="20"/>
              </w:rPr>
            </w:pPr>
            <w:r>
              <w:rPr>
                <w:sz w:val="20"/>
                <w:szCs w:val="20"/>
              </w:rPr>
              <w:t>Simultaneous</w:t>
            </w:r>
          </w:p>
        </w:tc>
        <w:tc>
          <w:tcPr>
            <w:tcW w:w="1620" w:type="dxa"/>
          </w:tcPr>
          <w:p w14:paraId="6AEF6F6C" w14:textId="77777777" w:rsidR="009D0939" w:rsidRDefault="009D0939" w:rsidP="004822F4">
            <w:pPr>
              <w:rPr>
                <w:sz w:val="20"/>
                <w:szCs w:val="20"/>
              </w:rPr>
            </w:pPr>
            <w:r>
              <w:rPr>
                <w:sz w:val="20"/>
                <w:szCs w:val="20"/>
              </w:rPr>
              <w:t xml:space="preserve">Sequential </w:t>
            </w:r>
          </w:p>
          <w:p w14:paraId="7E92710D" w14:textId="77777777" w:rsidR="009D0939" w:rsidRDefault="009D0939" w:rsidP="004822F4">
            <w:pPr>
              <w:rPr>
                <w:sz w:val="20"/>
                <w:szCs w:val="20"/>
              </w:rPr>
            </w:pPr>
            <w:r w:rsidRPr="00963A19">
              <w:rPr>
                <w:sz w:val="20"/>
                <w:szCs w:val="20"/>
              </w:rPr>
              <w:lastRenderedPageBreak/>
              <w:t>NW first (note 1)</w:t>
            </w:r>
          </w:p>
        </w:tc>
        <w:tc>
          <w:tcPr>
            <w:tcW w:w="1530" w:type="dxa"/>
          </w:tcPr>
          <w:p w14:paraId="5307F270" w14:textId="77777777" w:rsidR="009D0939" w:rsidRDefault="009D0939" w:rsidP="004822F4">
            <w:pPr>
              <w:rPr>
                <w:sz w:val="20"/>
                <w:szCs w:val="20"/>
              </w:rPr>
            </w:pPr>
            <w:r>
              <w:rPr>
                <w:sz w:val="20"/>
                <w:szCs w:val="20"/>
              </w:rPr>
              <w:lastRenderedPageBreak/>
              <w:t>NW first</w:t>
            </w:r>
          </w:p>
        </w:tc>
        <w:tc>
          <w:tcPr>
            <w:tcW w:w="1710" w:type="dxa"/>
          </w:tcPr>
          <w:p w14:paraId="72EC901F" w14:textId="77777777" w:rsidR="009D0939" w:rsidRDefault="009D0939" w:rsidP="004822F4">
            <w:pPr>
              <w:rPr>
                <w:sz w:val="20"/>
                <w:szCs w:val="20"/>
              </w:rPr>
            </w:pPr>
            <w:r>
              <w:rPr>
                <w:sz w:val="20"/>
                <w:szCs w:val="20"/>
              </w:rPr>
              <w:t xml:space="preserve"> UE first</w:t>
            </w:r>
          </w:p>
        </w:tc>
      </w:tr>
      <w:tr w:rsidR="009D0939" w14:paraId="539326F8" w14:textId="77777777" w:rsidTr="001C7F6C">
        <w:trPr>
          <w:trHeight w:val="433"/>
        </w:trPr>
        <w:tc>
          <w:tcPr>
            <w:tcW w:w="2425" w:type="dxa"/>
          </w:tcPr>
          <w:p w14:paraId="5E3B68C5" w14:textId="77777777" w:rsidR="009D0939" w:rsidRPr="003F038C" w:rsidRDefault="009D0939" w:rsidP="004822F4">
            <w:pPr>
              <w:rPr>
                <w:sz w:val="20"/>
                <w:szCs w:val="20"/>
              </w:rPr>
            </w:pPr>
            <w:r w:rsidRPr="003F038C">
              <w:rPr>
                <w:sz w:val="20"/>
                <w:szCs w:val="20"/>
              </w:rPr>
              <w:lastRenderedPageBreak/>
              <w:t xml:space="preserve">Whether model can be kept proprietary </w:t>
            </w:r>
          </w:p>
        </w:tc>
        <w:tc>
          <w:tcPr>
            <w:tcW w:w="1440" w:type="dxa"/>
            <w:vAlign w:val="center"/>
          </w:tcPr>
          <w:p w14:paraId="282F3BCA" w14:textId="77777777" w:rsidR="009D0939" w:rsidRPr="003F038C" w:rsidRDefault="009D0939" w:rsidP="001C7F6C">
            <w:pPr>
              <w:jc w:val="center"/>
              <w:rPr>
                <w:color w:val="000000" w:themeColor="text1"/>
                <w:sz w:val="20"/>
                <w:szCs w:val="20"/>
              </w:rPr>
            </w:pPr>
            <w:r w:rsidRPr="003F038C">
              <w:rPr>
                <w:color w:val="000000" w:themeColor="text1"/>
                <w:kern w:val="24"/>
                <w:sz w:val="20"/>
                <w:szCs w:val="20"/>
              </w:rPr>
              <w:t>Yes (note 2)</w:t>
            </w:r>
          </w:p>
        </w:tc>
        <w:tc>
          <w:tcPr>
            <w:tcW w:w="1620" w:type="dxa"/>
            <w:vAlign w:val="center"/>
          </w:tcPr>
          <w:p w14:paraId="37156F47" w14:textId="77777777" w:rsidR="009D0939" w:rsidRPr="003F038C" w:rsidRDefault="009D0939" w:rsidP="001C7F6C">
            <w:pPr>
              <w:jc w:val="center"/>
              <w:rPr>
                <w:color w:val="000000" w:themeColor="text1"/>
                <w:kern w:val="24"/>
                <w:sz w:val="20"/>
                <w:szCs w:val="20"/>
              </w:rPr>
            </w:pPr>
            <w:r w:rsidRPr="003F038C">
              <w:rPr>
                <w:bCs/>
                <w:color w:val="000000" w:themeColor="text1"/>
                <w:kern w:val="24"/>
                <w:sz w:val="20"/>
                <w:szCs w:val="20"/>
              </w:rPr>
              <w:t xml:space="preserve">Yes </w:t>
            </w:r>
            <w:r w:rsidRPr="003F038C">
              <w:rPr>
                <w:color w:val="000000" w:themeColor="text1"/>
                <w:kern w:val="24"/>
                <w:sz w:val="20"/>
                <w:szCs w:val="20"/>
              </w:rPr>
              <w:t>(note 2)</w:t>
            </w:r>
          </w:p>
        </w:tc>
        <w:tc>
          <w:tcPr>
            <w:tcW w:w="1530" w:type="dxa"/>
            <w:vAlign w:val="center"/>
          </w:tcPr>
          <w:p w14:paraId="4C5AC7CA" w14:textId="77777777" w:rsidR="009D0939" w:rsidRPr="003F038C" w:rsidRDefault="009D0939" w:rsidP="001C7F6C">
            <w:pPr>
              <w:jc w:val="center"/>
              <w:rPr>
                <w:color w:val="000000" w:themeColor="text1"/>
                <w:sz w:val="20"/>
                <w:szCs w:val="20"/>
              </w:rPr>
            </w:pPr>
            <w:r w:rsidRPr="003F038C">
              <w:rPr>
                <w:color w:val="000000" w:themeColor="text1"/>
                <w:kern w:val="24"/>
                <w:sz w:val="20"/>
                <w:szCs w:val="20"/>
              </w:rPr>
              <w:t>Yes (note 2)</w:t>
            </w:r>
          </w:p>
        </w:tc>
        <w:tc>
          <w:tcPr>
            <w:tcW w:w="1710" w:type="dxa"/>
            <w:vAlign w:val="center"/>
          </w:tcPr>
          <w:p w14:paraId="51AF77C8" w14:textId="77777777" w:rsidR="009D0939" w:rsidRPr="003F038C" w:rsidRDefault="009D0939" w:rsidP="001C7F6C">
            <w:pPr>
              <w:jc w:val="center"/>
              <w:rPr>
                <w:color w:val="000000" w:themeColor="text1"/>
                <w:sz w:val="20"/>
                <w:szCs w:val="20"/>
              </w:rPr>
            </w:pPr>
            <w:r w:rsidRPr="003F038C">
              <w:rPr>
                <w:color w:val="000000" w:themeColor="text1"/>
                <w:kern w:val="24"/>
                <w:sz w:val="20"/>
                <w:szCs w:val="20"/>
              </w:rPr>
              <w:t>Yes (note 2)</w:t>
            </w:r>
          </w:p>
        </w:tc>
      </w:tr>
      <w:tr w:rsidR="009D0939" w14:paraId="7EB0BE29" w14:textId="77777777" w:rsidTr="001C7F6C">
        <w:trPr>
          <w:trHeight w:val="452"/>
        </w:trPr>
        <w:tc>
          <w:tcPr>
            <w:tcW w:w="2425" w:type="dxa"/>
          </w:tcPr>
          <w:p w14:paraId="4F4AE6D6" w14:textId="77777777" w:rsidR="009D0939" w:rsidRDefault="009D0939" w:rsidP="004822F4">
            <w:pPr>
              <w:rPr>
                <w:sz w:val="20"/>
                <w:szCs w:val="20"/>
              </w:rPr>
            </w:pPr>
            <w:r>
              <w:rPr>
                <w:sz w:val="20"/>
                <w:szCs w:val="20"/>
              </w:rPr>
              <w:t>Whether require privacy-sensitive dataset sharing</w:t>
            </w:r>
          </w:p>
        </w:tc>
        <w:tc>
          <w:tcPr>
            <w:tcW w:w="1440" w:type="dxa"/>
            <w:vAlign w:val="center"/>
          </w:tcPr>
          <w:p w14:paraId="07868B6B" w14:textId="77777777" w:rsidR="009D0939" w:rsidRDefault="009D0939" w:rsidP="001C7F6C">
            <w:pPr>
              <w:jc w:val="center"/>
              <w:rPr>
                <w:color w:val="000000" w:themeColor="text1"/>
                <w:sz w:val="20"/>
                <w:szCs w:val="20"/>
              </w:rPr>
            </w:pPr>
            <w:r>
              <w:rPr>
                <w:color w:val="000000" w:themeColor="text1"/>
                <w:kern w:val="24"/>
                <w:sz w:val="20"/>
                <w:szCs w:val="20"/>
              </w:rPr>
              <w:t>No (Note 3)</w:t>
            </w:r>
          </w:p>
        </w:tc>
        <w:tc>
          <w:tcPr>
            <w:tcW w:w="1620" w:type="dxa"/>
            <w:vAlign w:val="center"/>
          </w:tcPr>
          <w:p w14:paraId="4F9F3C05" w14:textId="77777777" w:rsidR="009D0939" w:rsidRDefault="009D0939" w:rsidP="001C7F6C">
            <w:pPr>
              <w:jc w:val="center"/>
              <w:rPr>
                <w:color w:val="000000" w:themeColor="text1"/>
                <w:kern w:val="24"/>
                <w:sz w:val="20"/>
                <w:szCs w:val="20"/>
              </w:rPr>
            </w:pPr>
            <w:r>
              <w:rPr>
                <w:bCs/>
                <w:color w:val="000000" w:themeColor="text1"/>
                <w:kern w:val="24"/>
                <w:sz w:val="20"/>
                <w:szCs w:val="20"/>
              </w:rPr>
              <w:t>No (Note3)</w:t>
            </w:r>
          </w:p>
        </w:tc>
        <w:tc>
          <w:tcPr>
            <w:tcW w:w="1530" w:type="dxa"/>
            <w:vAlign w:val="center"/>
          </w:tcPr>
          <w:p w14:paraId="2ACE75D7" w14:textId="77777777" w:rsidR="009D0939" w:rsidRDefault="009D0939" w:rsidP="001C7F6C">
            <w:pPr>
              <w:jc w:val="center"/>
              <w:rPr>
                <w:color w:val="000000" w:themeColor="text1"/>
                <w:sz w:val="20"/>
                <w:szCs w:val="20"/>
              </w:rPr>
            </w:pPr>
            <w:r>
              <w:rPr>
                <w:color w:val="000000" w:themeColor="text1"/>
                <w:kern w:val="24"/>
                <w:sz w:val="20"/>
                <w:szCs w:val="20"/>
              </w:rPr>
              <w:t>No (Note 3)</w:t>
            </w:r>
          </w:p>
        </w:tc>
        <w:tc>
          <w:tcPr>
            <w:tcW w:w="1710" w:type="dxa"/>
            <w:vAlign w:val="center"/>
          </w:tcPr>
          <w:p w14:paraId="4D8B93C5" w14:textId="77777777" w:rsidR="009D0939" w:rsidRDefault="009D0939" w:rsidP="001C7F6C">
            <w:pPr>
              <w:jc w:val="center"/>
              <w:rPr>
                <w:color w:val="000000" w:themeColor="text1"/>
                <w:sz w:val="20"/>
                <w:szCs w:val="20"/>
              </w:rPr>
            </w:pPr>
            <w:r>
              <w:rPr>
                <w:color w:val="000000" w:themeColor="text1"/>
                <w:kern w:val="24"/>
                <w:sz w:val="20"/>
                <w:szCs w:val="20"/>
              </w:rPr>
              <w:t>No (Note 3)</w:t>
            </w:r>
          </w:p>
        </w:tc>
      </w:tr>
      <w:tr w:rsidR="009D0939" w14:paraId="250F9F0D" w14:textId="77777777" w:rsidTr="001C7F6C">
        <w:trPr>
          <w:trHeight w:val="1373"/>
        </w:trPr>
        <w:tc>
          <w:tcPr>
            <w:tcW w:w="2425" w:type="dxa"/>
          </w:tcPr>
          <w:p w14:paraId="5D7C23AD" w14:textId="77777777" w:rsidR="009D0939" w:rsidRPr="00C66AD5" w:rsidRDefault="009D0939" w:rsidP="004822F4">
            <w:pPr>
              <w:rPr>
                <w:sz w:val="20"/>
                <w:szCs w:val="20"/>
              </w:rPr>
            </w:pPr>
            <w:r w:rsidRPr="00C66AD5">
              <w:rPr>
                <w:sz w:val="20"/>
                <w:szCs w:val="20"/>
              </w:rPr>
              <w:t>Flexibility to support cell/site/scenario/configuration specific model</w:t>
            </w:r>
          </w:p>
        </w:tc>
        <w:tc>
          <w:tcPr>
            <w:tcW w:w="1440" w:type="dxa"/>
            <w:vAlign w:val="center"/>
          </w:tcPr>
          <w:p w14:paraId="7E719C8E" w14:textId="5FBAA420" w:rsidR="009D0939" w:rsidRPr="00C66AD5" w:rsidRDefault="009D0939" w:rsidP="001C7F6C">
            <w:pPr>
              <w:jc w:val="center"/>
              <w:rPr>
                <w:color w:val="000000" w:themeColor="text1"/>
                <w:sz w:val="20"/>
                <w:szCs w:val="20"/>
              </w:rPr>
            </w:pPr>
            <w:r w:rsidRPr="00C66AD5">
              <w:rPr>
                <w:color w:val="000000" w:themeColor="text1"/>
                <w:kern w:val="24"/>
                <w:sz w:val="20"/>
                <w:szCs w:val="20"/>
              </w:rPr>
              <w:t>Difficult</w:t>
            </w:r>
          </w:p>
        </w:tc>
        <w:tc>
          <w:tcPr>
            <w:tcW w:w="1620" w:type="dxa"/>
            <w:vAlign w:val="center"/>
          </w:tcPr>
          <w:p w14:paraId="165D972B" w14:textId="77777777" w:rsidR="009D0939" w:rsidRPr="007500BD" w:rsidRDefault="009D0939" w:rsidP="001C7F6C">
            <w:pPr>
              <w:jc w:val="center"/>
              <w:rPr>
                <w:color w:val="000000" w:themeColor="text1"/>
                <w:kern w:val="24"/>
                <w:sz w:val="20"/>
                <w:szCs w:val="20"/>
              </w:rPr>
            </w:pPr>
            <w:r w:rsidRPr="00963A19">
              <w:rPr>
                <w:kern w:val="24"/>
                <w:sz w:val="20"/>
                <w:szCs w:val="20"/>
              </w:rPr>
              <w:t xml:space="preserve">Semi-flexible. </w:t>
            </w:r>
            <w:r>
              <w:rPr>
                <w:color w:val="000000" w:themeColor="text1"/>
                <w:kern w:val="24"/>
                <w:sz w:val="20"/>
                <w:szCs w:val="20"/>
              </w:rPr>
              <w:t>Less f</w:t>
            </w:r>
            <w:r w:rsidRPr="007500BD">
              <w:rPr>
                <w:color w:val="000000" w:themeColor="text1"/>
                <w:kern w:val="24"/>
                <w:sz w:val="20"/>
                <w:szCs w:val="20"/>
              </w:rPr>
              <w:t>lexible</w:t>
            </w:r>
            <w:r>
              <w:rPr>
                <w:color w:val="000000" w:themeColor="text1"/>
                <w:kern w:val="24"/>
                <w:sz w:val="20"/>
                <w:szCs w:val="20"/>
              </w:rPr>
              <w:t xml:space="preserve"> compared to type 3</w:t>
            </w:r>
          </w:p>
        </w:tc>
        <w:tc>
          <w:tcPr>
            <w:tcW w:w="1530" w:type="dxa"/>
            <w:vAlign w:val="center"/>
          </w:tcPr>
          <w:p w14:paraId="1F7D0352" w14:textId="16375138" w:rsidR="009D0939" w:rsidRPr="007500BD" w:rsidRDefault="009D0939" w:rsidP="001C7F6C">
            <w:pPr>
              <w:jc w:val="center"/>
              <w:rPr>
                <w:color w:val="000000" w:themeColor="text1"/>
                <w:kern w:val="24"/>
                <w:sz w:val="20"/>
                <w:szCs w:val="20"/>
              </w:rPr>
            </w:pPr>
            <w:r w:rsidRPr="00963A19">
              <w:rPr>
                <w:color w:val="000000" w:themeColor="text1"/>
                <w:kern w:val="24"/>
                <w:sz w:val="20"/>
                <w:szCs w:val="20"/>
              </w:rPr>
              <w:t>Semi flexible</w:t>
            </w:r>
          </w:p>
        </w:tc>
        <w:tc>
          <w:tcPr>
            <w:tcW w:w="1710" w:type="dxa"/>
            <w:vAlign w:val="center"/>
          </w:tcPr>
          <w:p w14:paraId="19F52B32" w14:textId="633392E7" w:rsidR="009D0939" w:rsidRPr="00963A19" w:rsidRDefault="009D0939" w:rsidP="001C7F6C">
            <w:pPr>
              <w:jc w:val="center"/>
              <w:rPr>
                <w:color w:val="000000" w:themeColor="text1"/>
                <w:kern w:val="24"/>
                <w:sz w:val="20"/>
                <w:szCs w:val="20"/>
              </w:rPr>
            </w:pPr>
            <w:r w:rsidRPr="00963A19">
              <w:rPr>
                <w:color w:val="000000" w:themeColor="text1"/>
                <w:kern w:val="24"/>
                <w:sz w:val="20"/>
                <w:szCs w:val="20"/>
              </w:rPr>
              <w:t>Semi flexible</w:t>
            </w:r>
          </w:p>
          <w:p w14:paraId="6D86DECC" w14:textId="77777777" w:rsidR="009D0939" w:rsidRPr="00963A19" w:rsidRDefault="009D0939" w:rsidP="001C7F6C">
            <w:pPr>
              <w:jc w:val="center"/>
              <w:rPr>
                <w:color w:val="000000" w:themeColor="text1"/>
                <w:kern w:val="24"/>
                <w:sz w:val="20"/>
                <w:szCs w:val="20"/>
              </w:rPr>
            </w:pPr>
            <w:r w:rsidRPr="00963A19">
              <w:rPr>
                <w:color w:val="000000" w:themeColor="text1"/>
                <w:kern w:val="24"/>
                <w:sz w:val="20"/>
                <w:szCs w:val="20"/>
              </w:rPr>
              <w:t>if assistance information is supported.</w:t>
            </w:r>
          </w:p>
          <w:p w14:paraId="6A1E3CCE" w14:textId="4C97A5A6" w:rsidR="009D0939" w:rsidRPr="00963A19" w:rsidRDefault="009D0939" w:rsidP="001C7F6C">
            <w:pPr>
              <w:jc w:val="center"/>
              <w:rPr>
                <w:color w:val="000000" w:themeColor="text1"/>
                <w:sz w:val="20"/>
                <w:szCs w:val="20"/>
              </w:rPr>
            </w:pPr>
            <w:r w:rsidRPr="00963A19">
              <w:rPr>
                <w:color w:val="000000" w:themeColor="text1"/>
                <w:kern w:val="24"/>
                <w:sz w:val="20"/>
                <w:szCs w:val="20"/>
              </w:rPr>
              <w:t>Not flexible otherwise</w:t>
            </w:r>
          </w:p>
        </w:tc>
      </w:tr>
      <w:tr w:rsidR="009D0939" w14:paraId="6F353787" w14:textId="77777777" w:rsidTr="001C7F6C">
        <w:trPr>
          <w:trHeight w:val="433"/>
        </w:trPr>
        <w:tc>
          <w:tcPr>
            <w:tcW w:w="2425" w:type="dxa"/>
          </w:tcPr>
          <w:p w14:paraId="635584FF" w14:textId="77777777" w:rsidR="009D0939" w:rsidRDefault="009D0939" w:rsidP="004822F4">
            <w:pPr>
              <w:rPr>
                <w:sz w:val="20"/>
                <w:szCs w:val="20"/>
              </w:rPr>
            </w:pPr>
            <w:r>
              <w:rPr>
                <w:sz w:val="20"/>
                <w:szCs w:val="20"/>
              </w:rPr>
              <w:t>Whether gNB/device specific optimization is allowed</w:t>
            </w:r>
          </w:p>
        </w:tc>
        <w:tc>
          <w:tcPr>
            <w:tcW w:w="1440" w:type="dxa"/>
            <w:vAlign w:val="center"/>
          </w:tcPr>
          <w:p w14:paraId="62DC0B38" w14:textId="77777777" w:rsidR="009D0939" w:rsidRDefault="009D0939" w:rsidP="001C7F6C">
            <w:pPr>
              <w:jc w:val="center"/>
              <w:rPr>
                <w:color w:val="000000" w:themeColor="text1"/>
                <w:sz w:val="20"/>
                <w:szCs w:val="20"/>
              </w:rPr>
            </w:pPr>
            <w:r>
              <w:rPr>
                <w:color w:val="000000" w:themeColor="text1"/>
                <w:kern w:val="24"/>
                <w:sz w:val="20"/>
                <w:szCs w:val="20"/>
              </w:rPr>
              <w:t>Yes</w:t>
            </w:r>
          </w:p>
        </w:tc>
        <w:tc>
          <w:tcPr>
            <w:tcW w:w="1620" w:type="dxa"/>
            <w:vAlign w:val="center"/>
          </w:tcPr>
          <w:p w14:paraId="61A95CD2" w14:textId="77777777" w:rsidR="009D0939" w:rsidRDefault="009D0939" w:rsidP="001C7F6C">
            <w:pPr>
              <w:jc w:val="center"/>
              <w:rPr>
                <w:color w:val="000000" w:themeColor="text1"/>
                <w:kern w:val="24"/>
                <w:sz w:val="20"/>
                <w:szCs w:val="20"/>
              </w:rPr>
            </w:pPr>
            <w:r>
              <w:rPr>
                <w:bCs/>
                <w:color w:val="000000" w:themeColor="text1"/>
                <w:kern w:val="24"/>
                <w:sz w:val="20"/>
                <w:szCs w:val="20"/>
              </w:rPr>
              <w:t>Yes</w:t>
            </w:r>
          </w:p>
        </w:tc>
        <w:tc>
          <w:tcPr>
            <w:tcW w:w="1530" w:type="dxa"/>
            <w:vAlign w:val="center"/>
          </w:tcPr>
          <w:p w14:paraId="395AD43C" w14:textId="77777777" w:rsidR="009D0939" w:rsidRDefault="009D0939" w:rsidP="001C7F6C">
            <w:pPr>
              <w:jc w:val="center"/>
              <w:rPr>
                <w:color w:val="000000" w:themeColor="text1"/>
                <w:sz w:val="20"/>
                <w:szCs w:val="20"/>
              </w:rPr>
            </w:pPr>
            <w:r>
              <w:rPr>
                <w:color w:val="000000" w:themeColor="text1"/>
                <w:kern w:val="24"/>
                <w:sz w:val="20"/>
                <w:szCs w:val="20"/>
              </w:rPr>
              <w:t>Yes</w:t>
            </w:r>
          </w:p>
        </w:tc>
        <w:tc>
          <w:tcPr>
            <w:tcW w:w="1710" w:type="dxa"/>
            <w:vAlign w:val="center"/>
          </w:tcPr>
          <w:p w14:paraId="6C8CC382" w14:textId="77777777" w:rsidR="009D0939" w:rsidRDefault="009D0939" w:rsidP="001C7F6C">
            <w:pPr>
              <w:jc w:val="center"/>
              <w:rPr>
                <w:color w:val="000000" w:themeColor="text1"/>
                <w:sz w:val="20"/>
                <w:szCs w:val="20"/>
              </w:rPr>
            </w:pPr>
            <w:r>
              <w:rPr>
                <w:color w:val="000000" w:themeColor="text1"/>
                <w:kern w:val="24"/>
                <w:sz w:val="20"/>
                <w:szCs w:val="20"/>
              </w:rPr>
              <w:t>Yes</w:t>
            </w:r>
          </w:p>
        </w:tc>
      </w:tr>
      <w:tr w:rsidR="009D0939" w14:paraId="4CB7E8C0" w14:textId="77777777" w:rsidTr="001C7F6C">
        <w:trPr>
          <w:trHeight w:val="1123"/>
        </w:trPr>
        <w:tc>
          <w:tcPr>
            <w:tcW w:w="2425" w:type="dxa"/>
          </w:tcPr>
          <w:p w14:paraId="67A0260F" w14:textId="77777777" w:rsidR="009D0939" w:rsidRPr="00C66AD5" w:rsidRDefault="009D0939" w:rsidP="004822F4">
            <w:pPr>
              <w:rPr>
                <w:sz w:val="20"/>
                <w:szCs w:val="20"/>
                <w:highlight w:val="yellow"/>
              </w:rPr>
            </w:pPr>
            <w:r w:rsidRPr="00C66AD5">
              <w:rPr>
                <w:sz w:val="20"/>
                <w:szCs w:val="20"/>
              </w:rPr>
              <w:t>Model update flexibility after deployment (note 4)</w:t>
            </w:r>
          </w:p>
        </w:tc>
        <w:tc>
          <w:tcPr>
            <w:tcW w:w="1440" w:type="dxa"/>
            <w:vAlign w:val="center"/>
          </w:tcPr>
          <w:p w14:paraId="05E0FC92" w14:textId="77777777" w:rsidR="009D0939" w:rsidRPr="00C66AD5" w:rsidRDefault="009D0939" w:rsidP="001C7F6C">
            <w:pPr>
              <w:jc w:val="center"/>
              <w:rPr>
                <w:color w:val="000000" w:themeColor="text1"/>
                <w:kern w:val="24"/>
                <w:sz w:val="20"/>
                <w:szCs w:val="20"/>
              </w:rPr>
            </w:pPr>
            <w:r w:rsidRPr="00C66AD5">
              <w:rPr>
                <w:color w:val="000000" w:themeColor="text1"/>
                <w:kern w:val="24"/>
                <w:sz w:val="20"/>
                <w:szCs w:val="20"/>
              </w:rPr>
              <w:t>Not flexible</w:t>
            </w:r>
          </w:p>
          <w:p w14:paraId="23462ED4" w14:textId="77777777" w:rsidR="009D0939" w:rsidRPr="00C66AD5" w:rsidRDefault="009D0939" w:rsidP="001C7F6C">
            <w:pPr>
              <w:jc w:val="center"/>
              <w:rPr>
                <w:strike/>
                <w:color w:val="000000" w:themeColor="text1"/>
                <w:sz w:val="20"/>
                <w:szCs w:val="20"/>
                <w:highlight w:val="yellow"/>
              </w:rPr>
            </w:pPr>
          </w:p>
        </w:tc>
        <w:tc>
          <w:tcPr>
            <w:tcW w:w="1620" w:type="dxa"/>
            <w:vAlign w:val="center"/>
          </w:tcPr>
          <w:p w14:paraId="6AEA89A1" w14:textId="77777777" w:rsidR="009D0939" w:rsidRPr="00C66AD5" w:rsidRDefault="009D0939" w:rsidP="001C7F6C">
            <w:pPr>
              <w:jc w:val="center"/>
              <w:rPr>
                <w:strike/>
                <w:color w:val="000000" w:themeColor="text1"/>
                <w:kern w:val="24"/>
                <w:sz w:val="20"/>
                <w:szCs w:val="20"/>
                <w:highlight w:val="yellow"/>
              </w:rPr>
            </w:pPr>
            <w:r>
              <w:rPr>
                <w:color w:val="000000" w:themeColor="text1"/>
                <w:kern w:val="24"/>
                <w:sz w:val="20"/>
                <w:szCs w:val="20"/>
              </w:rPr>
              <w:t>Semi-flexible. Less f</w:t>
            </w:r>
            <w:r w:rsidRPr="007500BD">
              <w:rPr>
                <w:color w:val="000000" w:themeColor="text1"/>
                <w:kern w:val="24"/>
                <w:sz w:val="20"/>
                <w:szCs w:val="20"/>
              </w:rPr>
              <w:t>lexible</w:t>
            </w:r>
            <w:r>
              <w:rPr>
                <w:color w:val="000000" w:themeColor="text1"/>
                <w:kern w:val="24"/>
                <w:sz w:val="20"/>
                <w:szCs w:val="20"/>
              </w:rPr>
              <w:t xml:space="preserve"> compared to type 3</w:t>
            </w:r>
          </w:p>
        </w:tc>
        <w:tc>
          <w:tcPr>
            <w:tcW w:w="1530" w:type="dxa"/>
            <w:vAlign w:val="center"/>
          </w:tcPr>
          <w:p w14:paraId="42AED4E8" w14:textId="70BAA333" w:rsidR="009D0939" w:rsidRPr="00C66AD5" w:rsidRDefault="009D0939" w:rsidP="001C7F6C">
            <w:pPr>
              <w:jc w:val="center"/>
              <w:rPr>
                <w:color w:val="FF0000"/>
                <w:kern w:val="24"/>
                <w:sz w:val="20"/>
                <w:szCs w:val="20"/>
              </w:rPr>
            </w:pPr>
            <w:r w:rsidRPr="00C66AD5">
              <w:rPr>
                <w:color w:val="000000" w:themeColor="text1"/>
                <w:kern w:val="24"/>
                <w:sz w:val="20"/>
                <w:szCs w:val="20"/>
              </w:rPr>
              <w:t>Semi-flexible</w:t>
            </w:r>
          </w:p>
          <w:p w14:paraId="482AA604" w14:textId="77777777" w:rsidR="009D0939" w:rsidRPr="00C66AD5" w:rsidRDefault="009D0939" w:rsidP="001C7F6C">
            <w:pPr>
              <w:jc w:val="center"/>
              <w:rPr>
                <w:strike/>
                <w:color w:val="000000" w:themeColor="text1"/>
                <w:sz w:val="20"/>
                <w:szCs w:val="20"/>
              </w:rPr>
            </w:pPr>
          </w:p>
        </w:tc>
        <w:tc>
          <w:tcPr>
            <w:tcW w:w="1710" w:type="dxa"/>
            <w:vAlign w:val="center"/>
          </w:tcPr>
          <w:p w14:paraId="272FCA36" w14:textId="4313C9D2" w:rsidR="009D0939" w:rsidRPr="00C66AD5" w:rsidRDefault="009D0939" w:rsidP="001C7F6C">
            <w:pPr>
              <w:jc w:val="center"/>
              <w:rPr>
                <w:bCs/>
                <w:color w:val="000000" w:themeColor="text1"/>
                <w:kern w:val="24"/>
                <w:sz w:val="20"/>
                <w:szCs w:val="20"/>
              </w:rPr>
            </w:pPr>
            <w:r w:rsidRPr="00C66AD5">
              <w:rPr>
                <w:bCs/>
                <w:color w:val="000000" w:themeColor="text1"/>
                <w:kern w:val="24"/>
                <w:sz w:val="20"/>
                <w:szCs w:val="20"/>
              </w:rPr>
              <w:t>Semi-flexible</w:t>
            </w:r>
            <w:r>
              <w:rPr>
                <w:bCs/>
                <w:color w:val="000000" w:themeColor="text1"/>
                <w:kern w:val="24"/>
                <w:sz w:val="20"/>
                <w:szCs w:val="20"/>
              </w:rPr>
              <w:t>.</w:t>
            </w:r>
          </w:p>
          <w:p w14:paraId="6F6D3C87" w14:textId="77777777" w:rsidR="009D0939" w:rsidRPr="00C66AD5" w:rsidRDefault="009D0939" w:rsidP="001C7F6C">
            <w:pPr>
              <w:jc w:val="center"/>
              <w:rPr>
                <w:color w:val="000000" w:themeColor="text1"/>
                <w:sz w:val="20"/>
                <w:szCs w:val="20"/>
              </w:rPr>
            </w:pPr>
          </w:p>
        </w:tc>
      </w:tr>
      <w:tr w:rsidR="009D0939" w14:paraId="4FD94ADF" w14:textId="77777777" w:rsidTr="001C7F6C">
        <w:trPr>
          <w:trHeight w:val="669"/>
        </w:trPr>
        <w:tc>
          <w:tcPr>
            <w:tcW w:w="2425" w:type="dxa"/>
          </w:tcPr>
          <w:p w14:paraId="4668E232" w14:textId="77777777" w:rsidR="009D0939" w:rsidRDefault="009D0939" w:rsidP="004822F4">
            <w:pPr>
              <w:rPr>
                <w:sz w:val="20"/>
                <w:szCs w:val="20"/>
              </w:rPr>
            </w:pPr>
            <w:r>
              <w:rPr>
                <w:sz w:val="20"/>
                <w:szCs w:val="20"/>
              </w:rPr>
              <w:t>F</w:t>
            </w:r>
            <w:r>
              <w:rPr>
                <w:rFonts w:eastAsia="맑은 고딕"/>
                <w:sz w:val="20"/>
                <w:szCs w:val="20"/>
              </w:rPr>
              <w:t>easibility of allowing UE side and NW side to develop/update models separately</w:t>
            </w:r>
          </w:p>
        </w:tc>
        <w:tc>
          <w:tcPr>
            <w:tcW w:w="1440" w:type="dxa"/>
            <w:vAlign w:val="center"/>
          </w:tcPr>
          <w:p w14:paraId="40BA66D7" w14:textId="77777777" w:rsidR="009D0939" w:rsidRDefault="009D0939" w:rsidP="001C7F6C">
            <w:pPr>
              <w:jc w:val="center"/>
              <w:rPr>
                <w:color w:val="000000" w:themeColor="text1"/>
                <w:sz w:val="20"/>
                <w:szCs w:val="20"/>
              </w:rPr>
            </w:pPr>
            <w:r>
              <w:rPr>
                <w:color w:val="000000" w:themeColor="text1"/>
                <w:kern w:val="24"/>
                <w:sz w:val="20"/>
                <w:szCs w:val="20"/>
              </w:rPr>
              <w:t>Infeasible</w:t>
            </w:r>
          </w:p>
        </w:tc>
        <w:tc>
          <w:tcPr>
            <w:tcW w:w="1620" w:type="dxa"/>
            <w:vAlign w:val="center"/>
          </w:tcPr>
          <w:p w14:paraId="33262AF4" w14:textId="135495B1" w:rsidR="009D0939" w:rsidRDefault="007003D6" w:rsidP="001C7F6C">
            <w:pPr>
              <w:jc w:val="center"/>
              <w:rPr>
                <w:color w:val="000000" w:themeColor="text1"/>
                <w:kern w:val="24"/>
                <w:sz w:val="20"/>
                <w:szCs w:val="20"/>
              </w:rPr>
            </w:pPr>
            <w:r>
              <w:rPr>
                <w:bCs/>
                <w:color w:val="000000" w:themeColor="text1"/>
                <w:kern w:val="24"/>
                <w:sz w:val="20"/>
                <w:szCs w:val="20"/>
              </w:rPr>
              <w:t>Feasible</w:t>
            </w:r>
          </w:p>
        </w:tc>
        <w:tc>
          <w:tcPr>
            <w:tcW w:w="1530" w:type="dxa"/>
            <w:vAlign w:val="center"/>
          </w:tcPr>
          <w:p w14:paraId="5A4A8F68" w14:textId="77777777" w:rsidR="009D0939" w:rsidRDefault="009D0939" w:rsidP="001C7F6C">
            <w:pPr>
              <w:jc w:val="center"/>
              <w:rPr>
                <w:color w:val="000000" w:themeColor="text1"/>
                <w:sz w:val="20"/>
                <w:szCs w:val="20"/>
              </w:rPr>
            </w:pPr>
            <w:r>
              <w:rPr>
                <w:color w:val="000000" w:themeColor="text1"/>
                <w:kern w:val="24"/>
                <w:sz w:val="20"/>
                <w:szCs w:val="20"/>
              </w:rPr>
              <w:t>Feasible</w:t>
            </w:r>
          </w:p>
        </w:tc>
        <w:tc>
          <w:tcPr>
            <w:tcW w:w="1710" w:type="dxa"/>
            <w:vAlign w:val="center"/>
          </w:tcPr>
          <w:p w14:paraId="796C6E88" w14:textId="77777777" w:rsidR="009D0939" w:rsidRDefault="009D0939" w:rsidP="001C7F6C">
            <w:pPr>
              <w:jc w:val="center"/>
              <w:rPr>
                <w:color w:val="000000" w:themeColor="text1"/>
                <w:sz w:val="20"/>
                <w:szCs w:val="20"/>
              </w:rPr>
            </w:pPr>
            <w:r>
              <w:rPr>
                <w:color w:val="000000" w:themeColor="text1"/>
                <w:kern w:val="24"/>
                <w:sz w:val="20"/>
                <w:szCs w:val="20"/>
              </w:rPr>
              <w:t>Feasible</w:t>
            </w:r>
          </w:p>
        </w:tc>
      </w:tr>
      <w:tr w:rsidR="009D0939" w14:paraId="435D1385" w14:textId="77777777" w:rsidTr="001C7F6C">
        <w:trPr>
          <w:trHeight w:val="906"/>
        </w:trPr>
        <w:tc>
          <w:tcPr>
            <w:tcW w:w="2425" w:type="dxa"/>
          </w:tcPr>
          <w:p w14:paraId="5E1A2367" w14:textId="77777777" w:rsidR="009D0939" w:rsidRDefault="009D0939" w:rsidP="004822F4">
            <w:pPr>
              <w:rPr>
                <w:sz w:val="20"/>
                <w:szCs w:val="20"/>
              </w:rPr>
            </w:pPr>
            <w:r>
              <w:rPr>
                <w:sz w:val="20"/>
                <w:szCs w:val="20"/>
              </w:rPr>
              <w:t xml:space="preserve">Whether gNB can maintain/store a single/unified model over different UE vendors </w:t>
            </w:r>
            <w:r>
              <w:rPr>
                <w:color w:val="000000" w:themeColor="text1"/>
                <w:sz w:val="20"/>
                <w:szCs w:val="20"/>
              </w:rPr>
              <w:t xml:space="preserve">for a CSI report configuration </w:t>
            </w:r>
          </w:p>
        </w:tc>
        <w:tc>
          <w:tcPr>
            <w:tcW w:w="1440" w:type="dxa"/>
            <w:vAlign w:val="center"/>
          </w:tcPr>
          <w:p w14:paraId="2BCD10D1" w14:textId="77777777" w:rsidR="009D0939" w:rsidRDefault="009D0939" w:rsidP="001C7F6C">
            <w:pPr>
              <w:jc w:val="center"/>
              <w:rPr>
                <w:color w:val="000000" w:themeColor="text1"/>
                <w:sz w:val="20"/>
                <w:szCs w:val="20"/>
                <w:highlight w:val="yellow"/>
              </w:rPr>
            </w:pPr>
            <w:r>
              <w:rPr>
                <w:rFonts w:eastAsia="맑은 고딕"/>
                <w:sz w:val="20"/>
                <w:szCs w:val="20"/>
              </w:rPr>
              <w:t>Yes. Performance loss refers to 9.2.2.1 observations</w:t>
            </w:r>
          </w:p>
        </w:tc>
        <w:tc>
          <w:tcPr>
            <w:tcW w:w="1620" w:type="dxa"/>
            <w:vAlign w:val="center"/>
          </w:tcPr>
          <w:p w14:paraId="750AF911" w14:textId="77777777" w:rsidR="009D0939" w:rsidRDefault="009D0939" w:rsidP="001C7F6C">
            <w:pPr>
              <w:jc w:val="center"/>
              <w:rPr>
                <w:rFonts w:eastAsia="맑은 고딕"/>
                <w:bCs/>
                <w:strike/>
                <w:color w:val="000000" w:themeColor="text1"/>
                <w:sz w:val="20"/>
                <w:szCs w:val="20"/>
              </w:rPr>
            </w:pPr>
            <w:r>
              <w:rPr>
                <w:rFonts w:eastAsia="맑은 고딕"/>
                <w:bCs/>
                <w:color w:val="000000" w:themeColor="text1"/>
                <w:sz w:val="20"/>
                <w:szCs w:val="20"/>
              </w:rPr>
              <w:t xml:space="preserve">Yes. </w:t>
            </w:r>
            <w:r>
              <w:rPr>
                <w:rFonts w:eastAsia="맑은 고딕"/>
                <w:sz w:val="20"/>
                <w:szCs w:val="20"/>
              </w:rPr>
              <w:t>Performance loss refers to 9.2.2.1 observations</w:t>
            </w:r>
          </w:p>
          <w:p w14:paraId="4101E488" w14:textId="69326583" w:rsidR="009D0939" w:rsidRDefault="009D0939" w:rsidP="001C7F6C">
            <w:pPr>
              <w:jc w:val="center"/>
              <w:rPr>
                <w:rFonts w:eastAsia="맑은 고딕"/>
                <w:strike/>
                <w:sz w:val="20"/>
                <w:szCs w:val="20"/>
              </w:rPr>
            </w:pPr>
          </w:p>
        </w:tc>
        <w:tc>
          <w:tcPr>
            <w:tcW w:w="1530" w:type="dxa"/>
            <w:vAlign w:val="center"/>
          </w:tcPr>
          <w:p w14:paraId="00A909DB" w14:textId="77777777" w:rsidR="009D0939" w:rsidRDefault="009D0939" w:rsidP="001C7F6C">
            <w:pPr>
              <w:jc w:val="center"/>
              <w:rPr>
                <w:color w:val="000000" w:themeColor="text1"/>
                <w:sz w:val="20"/>
                <w:szCs w:val="20"/>
              </w:rPr>
            </w:pPr>
            <w:r>
              <w:rPr>
                <w:rFonts w:eastAsia="맑은 고딕"/>
                <w:sz w:val="20"/>
                <w:szCs w:val="20"/>
              </w:rPr>
              <w:t>Yes. Performance loss refers to 9.2.2.1 observations</w:t>
            </w:r>
          </w:p>
          <w:p w14:paraId="6FEBBEDE" w14:textId="4D6D45D4" w:rsidR="009D0939" w:rsidRDefault="009D0939" w:rsidP="001C7F6C">
            <w:pPr>
              <w:jc w:val="center"/>
              <w:rPr>
                <w:color w:val="000000" w:themeColor="text1"/>
                <w:sz w:val="20"/>
                <w:szCs w:val="20"/>
              </w:rPr>
            </w:pPr>
          </w:p>
        </w:tc>
        <w:tc>
          <w:tcPr>
            <w:tcW w:w="1710" w:type="dxa"/>
            <w:vAlign w:val="center"/>
          </w:tcPr>
          <w:p w14:paraId="42064036" w14:textId="741CBDCA" w:rsidR="009D0939" w:rsidRDefault="009D0939" w:rsidP="001C7F6C">
            <w:pPr>
              <w:jc w:val="center"/>
              <w:rPr>
                <w:color w:val="000000" w:themeColor="text1"/>
                <w:sz w:val="20"/>
                <w:szCs w:val="20"/>
              </w:rPr>
            </w:pPr>
            <w:r>
              <w:rPr>
                <w:rFonts w:eastAsia="맑은 고딕"/>
                <w:sz w:val="20"/>
                <w:szCs w:val="20"/>
              </w:rPr>
              <w:t>Yes.</w:t>
            </w:r>
          </w:p>
          <w:p w14:paraId="04DA3CD9" w14:textId="77777777" w:rsidR="009D0939" w:rsidRDefault="009D0939" w:rsidP="001C7F6C">
            <w:pPr>
              <w:jc w:val="center"/>
              <w:rPr>
                <w:color w:val="000000" w:themeColor="text1"/>
                <w:sz w:val="20"/>
                <w:szCs w:val="20"/>
              </w:rPr>
            </w:pPr>
            <w:r>
              <w:rPr>
                <w:rFonts w:eastAsia="맑은 고딕"/>
                <w:sz w:val="20"/>
                <w:szCs w:val="20"/>
              </w:rPr>
              <w:t>Performance loss refers to 9.2.2.1 observations</w:t>
            </w:r>
          </w:p>
        </w:tc>
      </w:tr>
      <w:tr w:rsidR="009D0939" w14:paraId="6680A07C" w14:textId="77777777" w:rsidTr="001C7F6C">
        <w:trPr>
          <w:trHeight w:val="887"/>
        </w:trPr>
        <w:tc>
          <w:tcPr>
            <w:tcW w:w="2425" w:type="dxa"/>
          </w:tcPr>
          <w:p w14:paraId="64C2A21E" w14:textId="77777777" w:rsidR="009D0939" w:rsidRPr="00D23D42" w:rsidRDefault="009D0939" w:rsidP="004822F4">
            <w:pPr>
              <w:rPr>
                <w:sz w:val="20"/>
                <w:szCs w:val="20"/>
                <w:highlight w:val="yellow"/>
              </w:rPr>
            </w:pPr>
            <w:r w:rsidRPr="00D23D42">
              <w:rPr>
                <w:sz w:val="20"/>
                <w:szCs w:val="20"/>
                <w:highlight w:val="yellow"/>
              </w:rPr>
              <w:t xml:space="preserve">Whether UE device can maintain/store a single/unified model over different NW vendors </w:t>
            </w:r>
            <w:r w:rsidRPr="00D23D42">
              <w:rPr>
                <w:color w:val="000000" w:themeColor="text1"/>
                <w:sz w:val="20"/>
                <w:szCs w:val="20"/>
                <w:highlight w:val="yellow"/>
              </w:rPr>
              <w:t xml:space="preserve">for a CSI report configuration </w:t>
            </w:r>
          </w:p>
        </w:tc>
        <w:tc>
          <w:tcPr>
            <w:tcW w:w="1440" w:type="dxa"/>
            <w:vAlign w:val="center"/>
          </w:tcPr>
          <w:p w14:paraId="19D239B5" w14:textId="0DA9DE2E" w:rsidR="009D0939" w:rsidRPr="00D23D42" w:rsidRDefault="009D0939" w:rsidP="001C7F6C">
            <w:pPr>
              <w:jc w:val="center"/>
              <w:rPr>
                <w:color w:val="000000" w:themeColor="text1"/>
                <w:sz w:val="20"/>
                <w:szCs w:val="20"/>
                <w:highlight w:val="yellow"/>
              </w:rPr>
            </w:pPr>
            <w:r w:rsidRPr="00D23D42">
              <w:rPr>
                <w:rFonts w:eastAsia="맑은 고딕"/>
                <w:sz w:val="20"/>
                <w:szCs w:val="20"/>
                <w:highlight w:val="yellow"/>
              </w:rPr>
              <w:t xml:space="preserve">Yes. </w:t>
            </w:r>
            <w:r w:rsidRPr="001C7F6C">
              <w:rPr>
                <w:rFonts w:eastAsia="맑은 고딕"/>
                <w:strike/>
                <w:sz w:val="20"/>
                <w:szCs w:val="20"/>
                <w:highlight w:val="yellow"/>
              </w:rPr>
              <w:t>Performance loss refers to 9.2.2.1 observations</w:t>
            </w:r>
          </w:p>
        </w:tc>
        <w:tc>
          <w:tcPr>
            <w:tcW w:w="1620" w:type="dxa"/>
            <w:vAlign w:val="center"/>
          </w:tcPr>
          <w:p w14:paraId="6F6C0425" w14:textId="36886FF3" w:rsidR="009D0939" w:rsidRPr="00D23D42" w:rsidRDefault="009D0939" w:rsidP="001C7F6C">
            <w:pPr>
              <w:jc w:val="center"/>
              <w:rPr>
                <w:rFonts w:eastAsia="맑은 고딕"/>
                <w:sz w:val="20"/>
                <w:szCs w:val="20"/>
                <w:highlight w:val="yellow"/>
              </w:rPr>
            </w:pPr>
            <w:r w:rsidRPr="00D23D42">
              <w:rPr>
                <w:rFonts w:eastAsia="맑은 고딕"/>
                <w:bCs/>
                <w:color w:val="000000" w:themeColor="text1"/>
                <w:sz w:val="20"/>
                <w:szCs w:val="20"/>
                <w:highlight w:val="yellow"/>
              </w:rPr>
              <w:t xml:space="preserve">Yes. </w:t>
            </w:r>
            <w:r w:rsidRPr="001C7F6C">
              <w:rPr>
                <w:rFonts w:eastAsia="맑은 고딕"/>
                <w:strike/>
                <w:sz w:val="20"/>
                <w:szCs w:val="20"/>
                <w:highlight w:val="yellow"/>
              </w:rPr>
              <w:t>Performance loss refers to 9.2.2.1 observations</w:t>
            </w:r>
          </w:p>
        </w:tc>
        <w:tc>
          <w:tcPr>
            <w:tcW w:w="1530" w:type="dxa"/>
            <w:vAlign w:val="center"/>
          </w:tcPr>
          <w:p w14:paraId="1DE80351" w14:textId="48BD3E7C" w:rsidR="009D0939" w:rsidRPr="001C7F6C" w:rsidRDefault="009D0939" w:rsidP="001C7F6C">
            <w:pPr>
              <w:jc w:val="center"/>
              <w:rPr>
                <w:rFonts w:eastAsia="맑은 고딕"/>
                <w:strike/>
                <w:sz w:val="20"/>
                <w:szCs w:val="20"/>
                <w:highlight w:val="yellow"/>
              </w:rPr>
            </w:pPr>
            <w:r w:rsidRPr="00D23D42">
              <w:rPr>
                <w:rFonts w:eastAsia="맑은 고딕"/>
                <w:sz w:val="20"/>
                <w:szCs w:val="20"/>
                <w:highlight w:val="yellow"/>
              </w:rPr>
              <w:t xml:space="preserve">Yes </w:t>
            </w:r>
            <w:r w:rsidRPr="001C7F6C">
              <w:rPr>
                <w:rFonts w:eastAsia="맑은 고딕"/>
                <w:strike/>
                <w:sz w:val="20"/>
                <w:szCs w:val="20"/>
                <w:highlight w:val="yellow"/>
              </w:rPr>
              <w:t>per camped cell.</w:t>
            </w:r>
          </w:p>
          <w:p w14:paraId="68D40846" w14:textId="77777777" w:rsidR="009D0939" w:rsidRPr="00D23D42" w:rsidRDefault="009D0939" w:rsidP="001C7F6C">
            <w:pPr>
              <w:jc w:val="center"/>
              <w:rPr>
                <w:color w:val="000000" w:themeColor="text1"/>
                <w:sz w:val="20"/>
                <w:szCs w:val="20"/>
                <w:highlight w:val="yellow"/>
              </w:rPr>
            </w:pPr>
            <w:r w:rsidRPr="001C7F6C">
              <w:rPr>
                <w:rFonts w:eastAsia="맑은 고딕"/>
                <w:strike/>
                <w:sz w:val="20"/>
                <w:szCs w:val="20"/>
                <w:highlight w:val="yellow"/>
              </w:rPr>
              <w:t>Generalization over multiple NW</w:t>
            </w:r>
            <w:r w:rsidRPr="00D23D42">
              <w:rPr>
                <w:rFonts w:eastAsia="맑은 고딕"/>
                <w:sz w:val="20"/>
                <w:szCs w:val="20"/>
                <w:highlight w:val="yellow"/>
              </w:rPr>
              <w:t xml:space="preserve">, </w:t>
            </w:r>
            <w:r w:rsidRPr="001C7F6C">
              <w:rPr>
                <w:rFonts w:eastAsia="맑은 고딕"/>
                <w:strike/>
                <w:sz w:val="20"/>
                <w:szCs w:val="20"/>
                <w:highlight w:val="yellow"/>
              </w:rPr>
              <w:t>performance loss refers to 9.2.2.1 observations</w:t>
            </w:r>
          </w:p>
        </w:tc>
        <w:tc>
          <w:tcPr>
            <w:tcW w:w="1710" w:type="dxa"/>
            <w:vAlign w:val="center"/>
          </w:tcPr>
          <w:p w14:paraId="294E5B12" w14:textId="77777777" w:rsidR="009D0939" w:rsidRPr="00D23D42" w:rsidRDefault="009D0939" w:rsidP="001C7F6C">
            <w:pPr>
              <w:jc w:val="center"/>
              <w:rPr>
                <w:color w:val="000000" w:themeColor="text1"/>
                <w:sz w:val="20"/>
                <w:szCs w:val="20"/>
                <w:highlight w:val="yellow"/>
              </w:rPr>
            </w:pPr>
            <w:r w:rsidRPr="00D23D42">
              <w:rPr>
                <w:rFonts w:eastAsia="맑은 고딕"/>
                <w:sz w:val="20"/>
                <w:szCs w:val="20"/>
                <w:highlight w:val="yellow"/>
              </w:rPr>
              <w:t xml:space="preserve">Yes </w:t>
            </w:r>
            <w:r w:rsidRPr="00D23D42">
              <w:rPr>
                <w:color w:val="000000" w:themeColor="text1"/>
                <w:sz w:val="20"/>
                <w:szCs w:val="20"/>
                <w:highlight w:val="yellow"/>
              </w:rPr>
              <w:t>(Note 5).</w:t>
            </w:r>
          </w:p>
          <w:p w14:paraId="3E087BC2" w14:textId="77777777" w:rsidR="009D0939" w:rsidRPr="001C7F6C" w:rsidRDefault="009D0939" w:rsidP="001C7F6C">
            <w:pPr>
              <w:jc w:val="center"/>
              <w:rPr>
                <w:rFonts w:eastAsia="맑은 고딕"/>
                <w:strike/>
                <w:sz w:val="20"/>
                <w:szCs w:val="20"/>
                <w:highlight w:val="yellow"/>
              </w:rPr>
            </w:pPr>
            <w:r w:rsidRPr="001C7F6C">
              <w:rPr>
                <w:rFonts w:eastAsia="맑은 고딕"/>
                <w:strike/>
                <w:sz w:val="20"/>
                <w:szCs w:val="20"/>
                <w:highlight w:val="yellow"/>
              </w:rPr>
              <w:t>Performance loss refers to 9.2.2.1 observations</w:t>
            </w:r>
          </w:p>
        </w:tc>
      </w:tr>
      <w:tr w:rsidR="009D0939" w14:paraId="620B8FE5" w14:textId="77777777" w:rsidTr="001C7F6C">
        <w:trPr>
          <w:trHeight w:val="1360"/>
        </w:trPr>
        <w:tc>
          <w:tcPr>
            <w:tcW w:w="2425" w:type="dxa"/>
          </w:tcPr>
          <w:p w14:paraId="6F999B2C" w14:textId="77777777" w:rsidR="009D0939" w:rsidRDefault="009D0939" w:rsidP="004822F4">
            <w:pPr>
              <w:rPr>
                <w:sz w:val="20"/>
                <w:szCs w:val="20"/>
                <w:highlight w:val="yellow"/>
              </w:rPr>
            </w:pPr>
            <w:r>
              <w:rPr>
                <w:sz w:val="20"/>
                <w:szCs w:val="20"/>
              </w:rPr>
              <w:t>Extendibility:</w:t>
            </w:r>
            <w:r>
              <w:rPr>
                <w:rFonts w:eastAsia="맑은 고딕"/>
                <w:sz w:val="20"/>
                <w:szCs w:val="20"/>
              </w:rPr>
              <w:t xml:space="preserve"> to train new UE-side model compatible with NW-side model in use; </w:t>
            </w:r>
          </w:p>
        </w:tc>
        <w:tc>
          <w:tcPr>
            <w:tcW w:w="1440" w:type="dxa"/>
            <w:vAlign w:val="center"/>
          </w:tcPr>
          <w:p w14:paraId="72E2D6ED" w14:textId="77777777" w:rsidR="009D0939" w:rsidRPr="004A11C6" w:rsidRDefault="009D0939" w:rsidP="001C7F6C">
            <w:pPr>
              <w:jc w:val="center"/>
              <w:rPr>
                <w:color w:val="000000" w:themeColor="text1"/>
                <w:kern w:val="24"/>
                <w:sz w:val="20"/>
                <w:szCs w:val="20"/>
              </w:rPr>
            </w:pPr>
            <w:r w:rsidRPr="004A11C6">
              <w:rPr>
                <w:color w:val="000000" w:themeColor="text1"/>
                <w:kern w:val="24"/>
                <w:sz w:val="20"/>
                <w:szCs w:val="20"/>
              </w:rPr>
              <w:t>Not support</w:t>
            </w:r>
          </w:p>
        </w:tc>
        <w:tc>
          <w:tcPr>
            <w:tcW w:w="1620" w:type="dxa"/>
            <w:vAlign w:val="center"/>
          </w:tcPr>
          <w:p w14:paraId="36A8F731" w14:textId="1F130898" w:rsidR="009D0939" w:rsidRPr="004A11C6" w:rsidRDefault="009D0939" w:rsidP="001C7F6C">
            <w:pPr>
              <w:jc w:val="center"/>
              <w:rPr>
                <w:color w:val="000000" w:themeColor="text1"/>
                <w:kern w:val="24"/>
                <w:sz w:val="20"/>
                <w:szCs w:val="20"/>
              </w:rPr>
            </w:pPr>
            <w:r w:rsidRPr="004A11C6">
              <w:rPr>
                <w:bCs/>
                <w:color w:val="000000" w:themeColor="text1"/>
                <w:kern w:val="24"/>
                <w:sz w:val="20"/>
                <w:szCs w:val="20"/>
              </w:rPr>
              <w:t>Support</w:t>
            </w:r>
          </w:p>
        </w:tc>
        <w:tc>
          <w:tcPr>
            <w:tcW w:w="1530" w:type="dxa"/>
            <w:vAlign w:val="center"/>
          </w:tcPr>
          <w:p w14:paraId="0B1FD81E" w14:textId="77777777" w:rsidR="009D0939" w:rsidRPr="004A11C6" w:rsidRDefault="009D0939" w:rsidP="001C7F6C">
            <w:pPr>
              <w:jc w:val="center"/>
              <w:rPr>
                <w:color w:val="000000" w:themeColor="text1"/>
                <w:kern w:val="24"/>
                <w:sz w:val="20"/>
                <w:szCs w:val="20"/>
              </w:rPr>
            </w:pPr>
            <w:r w:rsidRPr="004A11C6">
              <w:rPr>
                <w:bCs/>
                <w:color w:val="000000" w:themeColor="text1"/>
                <w:kern w:val="24"/>
                <w:sz w:val="20"/>
                <w:szCs w:val="20"/>
              </w:rPr>
              <w:t>Support</w:t>
            </w:r>
          </w:p>
        </w:tc>
        <w:tc>
          <w:tcPr>
            <w:tcW w:w="1710" w:type="dxa"/>
            <w:vAlign w:val="center"/>
          </w:tcPr>
          <w:p w14:paraId="5FB29BB0" w14:textId="77777777" w:rsidR="009D0939" w:rsidRPr="004A11C6" w:rsidRDefault="009D0939" w:rsidP="001C7F6C">
            <w:pPr>
              <w:jc w:val="center"/>
              <w:rPr>
                <w:color w:val="000000" w:themeColor="text1"/>
                <w:kern w:val="24"/>
                <w:sz w:val="20"/>
                <w:szCs w:val="20"/>
              </w:rPr>
            </w:pPr>
            <w:r w:rsidRPr="005C7740">
              <w:rPr>
                <w:color w:val="000000" w:themeColor="text1"/>
                <w:kern w:val="24"/>
                <w:sz w:val="20"/>
                <w:szCs w:val="20"/>
                <w:highlight w:val="yellow"/>
              </w:rPr>
              <w:t>Not support</w:t>
            </w:r>
          </w:p>
        </w:tc>
      </w:tr>
      <w:tr w:rsidR="009D0939" w14:paraId="035BF873" w14:textId="77777777" w:rsidTr="001C7F6C">
        <w:trPr>
          <w:trHeight w:val="1360"/>
        </w:trPr>
        <w:tc>
          <w:tcPr>
            <w:tcW w:w="2425" w:type="dxa"/>
          </w:tcPr>
          <w:p w14:paraId="709C1FAD" w14:textId="77777777" w:rsidR="009D0939" w:rsidRDefault="009D0939" w:rsidP="004822F4">
            <w:pPr>
              <w:rPr>
                <w:sz w:val="20"/>
                <w:szCs w:val="20"/>
                <w:highlight w:val="yellow"/>
              </w:rPr>
            </w:pPr>
            <w:r>
              <w:rPr>
                <w:sz w:val="20"/>
                <w:szCs w:val="20"/>
              </w:rPr>
              <w:t>Extendibility:</w:t>
            </w:r>
            <w:r>
              <w:rPr>
                <w:rFonts w:eastAsia="맑은 고딕"/>
                <w:sz w:val="20"/>
                <w:szCs w:val="20"/>
              </w:rPr>
              <w:t xml:space="preserve"> To train new NW-side model compatible with UE-side model in use</w:t>
            </w:r>
          </w:p>
        </w:tc>
        <w:tc>
          <w:tcPr>
            <w:tcW w:w="1440" w:type="dxa"/>
            <w:vAlign w:val="center"/>
          </w:tcPr>
          <w:p w14:paraId="307827BC" w14:textId="383D7820" w:rsidR="009D0939" w:rsidRPr="005C7740" w:rsidRDefault="009D0939" w:rsidP="001C7F6C">
            <w:pPr>
              <w:jc w:val="center"/>
              <w:rPr>
                <w:color w:val="000000" w:themeColor="text1"/>
                <w:kern w:val="24"/>
                <w:sz w:val="20"/>
                <w:szCs w:val="20"/>
              </w:rPr>
            </w:pPr>
            <w:r w:rsidRPr="005C7740">
              <w:rPr>
                <w:color w:val="000000" w:themeColor="text1"/>
                <w:kern w:val="24"/>
                <w:sz w:val="20"/>
                <w:szCs w:val="20"/>
              </w:rPr>
              <w:t>Not support</w:t>
            </w:r>
          </w:p>
        </w:tc>
        <w:tc>
          <w:tcPr>
            <w:tcW w:w="1620" w:type="dxa"/>
            <w:vAlign w:val="center"/>
          </w:tcPr>
          <w:p w14:paraId="76B08D58" w14:textId="77777777" w:rsidR="009D0939" w:rsidRPr="005C7740" w:rsidRDefault="009D0939" w:rsidP="001C7F6C">
            <w:pPr>
              <w:jc w:val="center"/>
              <w:rPr>
                <w:color w:val="000000" w:themeColor="text1"/>
                <w:kern w:val="24"/>
                <w:sz w:val="20"/>
                <w:szCs w:val="20"/>
              </w:rPr>
            </w:pPr>
            <w:r w:rsidRPr="005C7740">
              <w:rPr>
                <w:rFonts w:eastAsia="SimSun"/>
                <w:color w:val="000000" w:themeColor="text1"/>
                <w:kern w:val="24"/>
                <w:sz w:val="20"/>
                <w:szCs w:val="20"/>
              </w:rPr>
              <w:t>Not S</w:t>
            </w:r>
            <w:r w:rsidRPr="005C7740">
              <w:rPr>
                <w:rFonts w:eastAsia="SimSun" w:hint="eastAsia"/>
                <w:color w:val="000000" w:themeColor="text1"/>
                <w:kern w:val="24"/>
                <w:sz w:val="20"/>
                <w:szCs w:val="20"/>
              </w:rPr>
              <w:t>upport</w:t>
            </w:r>
          </w:p>
        </w:tc>
        <w:tc>
          <w:tcPr>
            <w:tcW w:w="1530" w:type="dxa"/>
            <w:vAlign w:val="center"/>
          </w:tcPr>
          <w:p w14:paraId="6E2B625A" w14:textId="77777777" w:rsidR="009D0939" w:rsidRPr="005C7740" w:rsidRDefault="009D0939" w:rsidP="001C7F6C">
            <w:pPr>
              <w:jc w:val="center"/>
              <w:rPr>
                <w:i/>
                <w:color w:val="000000" w:themeColor="text1"/>
                <w:kern w:val="24"/>
                <w:sz w:val="20"/>
                <w:szCs w:val="20"/>
              </w:rPr>
            </w:pPr>
            <w:r w:rsidRPr="005C7740">
              <w:rPr>
                <w:bCs/>
                <w:color w:val="000000" w:themeColor="text1"/>
                <w:kern w:val="24"/>
                <w:sz w:val="20"/>
                <w:szCs w:val="20"/>
              </w:rPr>
              <w:t>Not support</w:t>
            </w:r>
          </w:p>
        </w:tc>
        <w:tc>
          <w:tcPr>
            <w:tcW w:w="1710" w:type="dxa"/>
            <w:vAlign w:val="center"/>
          </w:tcPr>
          <w:p w14:paraId="1168FA6E" w14:textId="77777777" w:rsidR="009D0939" w:rsidRPr="005C7740" w:rsidRDefault="009D0939" w:rsidP="001C7F6C">
            <w:pPr>
              <w:jc w:val="center"/>
              <w:rPr>
                <w:color w:val="000000" w:themeColor="text1"/>
                <w:kern w:val="24"/>
                <w:sz w:val="20"/>
                <w:szCs w:val="20"/>
              </w:rPr>
            </w:pPr>
            <w:r w:rsidRPr="005C7740">
              <w:rPr>
                <w:color w:val="000000" w:themeColor="text1"/>
                <w:kern w:val="24"/>
                <w:sz w:val="20"/>
                <w:szCs w:val="20"/>
              </w:rPr>
              <w:t>Support</w:t>
            </w:r>
          </w:p>
        </w:tc>
      </w:tr>
      <w:tr w:rsidR="009D0939" w14:paraId="696F2A19" w14:textId="77777777" w:rsidTr="001C7F6C">
        <w:trPr>
          <w:trHeight w:val="650"/>
        </w:trPr>
        <w:tc>
          <w:tcPr>
            <w:tcW w:w="2425" w:type="dxa"/>
          </w:tcPr>
          <w:p w14:paraId="7A5706E0" w14:textId="77777777" w:rsidR="009D0939" w:rsidRDefault="009D0939" w:rsidP="004822F4">
            <w:pPr>
              <w:rPr>
                <w:sz w:val="20"/>
                <w:szCs w:val="20"/>
              </w:rPr>
            </w:pPr>
            <w:r>
              <w:rPr>
                <w:sz w:val="20"/>
                <w:szCs w:val="20"/>
              </w:rPr>
              <w:t>Whether training data distribution can match the inference device</w:t>
            </w:r>
          </w:p>
        </w:tc>
        <w:tc>
          <w:tcPr>
            <w:tcW w:w="1440" w:type="dxa"/>
            <w:vAlign w:val="center"/>
          </w:tcPr>
          <w:p w14:paraId="2BA32A88" w14:textId="4472D311" w:rsidR="009D0939" w:rsidRDefault="009D0939" w:rsidP="001C7F6C">
            <w:pPr>
              <w:jc w:val="center"/>
              <w:rPr>
                <w:strike/>
                <w:color w:val="000000" w:themeColor="text1"/>
                <w:kern w:val="24"/>
                <w:sz w:val="20"/>
                <w:szCs w:val="20"/>
                <w:highlight w:val="yellow"/>
              </w:rPr>
            </w:pPr>
            <w:r w:rsidRPr="00F4012D">
              <w:rPr>
                <w:color w:val="000000" w:themeColor="text1"/>
                <w:kern w:val="24"/>
                <w:sz w:val="20"/>
                <w:szCs w:val="20"/>
              </w:rPr>
              <w:t>More limited</w:t>
            </w:r>
          </w:p>
        </w:tc>
        <w:tc>
          <w:tcPr>
            <w:tcW w:w="1620" w:type="dxa"/>
            <w:vAlign w:val="center"/>
          </w:tcPr>
          <w:p w14:paraId="731176AE" w14:textId="3E253593" w:rsidR="009D0939" w:rsidRPr="001C7F6C" w:rsidRDefault="009D0939" w:rsidP="001C7F6C">
            <w:pPr>
              <w:jc w:val="center"/>
              <w:rPr>
                <w:strike/>
                <w:color w:val="000000" w:themeColor="text1"/>
                <w:kern w:val="24"/>
                <w:sz w:val="20"/>
                <w:szCs w:val="20"/>
                <w:highlight w:val="yellow"/>
              </w:rPr>
            </w:pPr>
            <w:r w:rsidRPr="001C7F6C">
              <w:rPr>
                <w:strike/>
                <w:color w:val="000000" w:themeColor="text1"/>
                <w:kern w:val="24"/>
                <w:sz w:val="20"/>
                <w:szCs w:val="20"/>
                <w:highlight w:val="yellow"/>
              </w:rPr>
              <w:t>No consensus</w:t>
            </w:r>
            <w:r w:rsidR="00A65B1B" w:rsidRPr="00F4012D">
              <w:rPr>
                <w:color w:val="000000" w:themeColor="text1"/>
                <w:kern w:val="24"/>
                <w:sz w:val="20"/>
                <w:szCs w:val="20"/>
              </w:rPr>
              <w:t xml:space="preserve"> </w:t>
            </w:r>
            <w:r w:rsidR="00A65B1B" w:rsidRPr="001C7F6C">
              <w:rPr>
                <w:color w:val="000000" w:themeColor="text1"/>
                <w:kern w:val="24"/>
                <w:sz w:val="20"/>
                <w:szCs w:val="20"/>
                <w:highlight w:val="yellow"/>
              </w:rPr>
              <w:t>Limited</w:t>
            </w:r>
          </w:p>
        </w:tc>
        <w:tc>
          <w:tcPr>
            <w:tcW w:w="1530" w:type="dxa"/>
            <w:vAlign w:val="center"/>
          </w:tcPr>
          <w:p w14:paraId="0781F479" w14:textId="2BE5CB0A" w:rsidR="009D0939" w:rsidRPr="00F4012D" w:rsidRDefault="009D0939" w:rsidP="001C7F6C">
            <w:pPr>
              <w:jc w:val="center"/>
              <w:rPr>
                <w:color w:val="000000" w:themeColor="text1"/>
                <w:kern w:val="24"/>
                <w:sz w:val="20"/>
                <w:szCs w:val="20"/>
              </w:rPr>
            </w:pPr>
            <w:r w:rsidRPr="00F4012D">
              <w:rPr>
                <w:color w:val="000000" w:themeColor="text1"/>
                <w:kern w:val="24"/>
                <w:sz w:val="20"/>
                <w:szCs w:val="20"/>
              </w:rPr>
              <w:t>Limited</w:t>
            </w:r>
          </w:p>
        </w:tc>
        <w:tc>
          <w:tcPr>
            <w:tcW w:w="1710" w:type="dxa"/>
            <w:vAlign w:val="center"/>
          </w:tcPr>
          <w:p w14:paraId="1F8C6E46" w14:textId="77777777" w:rsidR="009D0939" w:rsidRPr="00F4012D" w:rsidRDefault="009D0939" w:rsidP="001C7F6C">
            <w:pPr>
              <w:jc w:val="center"/>
              <w:rPr>
                <w:color w:val="000000" w:themeColor="text1"/>
                <w:kern w:val="24"/>
                <w:sz w:val="20"/>
                <w:szCs w:val="20"/>
              </w:rPr>
            </w:pPr>
            <w:r w:rsidRPr="00F4012D">
              <w:rPr>
                <w:rFonts w:eastAsia="SimSun"/>
                <w:sz w:val="20"/>
                <w:szCs w:val="20"/>
              </w:rPr>
              <w:t>Yes</w:t>
            </w:r>
          </w:p>
        </w:tc>
      </w:tr>
      <w:tr w:rsidR="009D0939" w14:paraId="731A0B1F" w14:textId="77777777" w:rsidTr="001C7F6C">
        <w:trPr>
          <w:trHeight w:val="157"/>
        </w:trPr>
        <w:tc>
          <w:tcPr>
            <w:tcW w:w="2425" w:type="dxa"/>
          </w:tcPr>
          <w:p w14:paraId="68AEEA6E" w14:textId="77777777" w:rsidR="009D0939" w:rsidRDefault="009D0939" w:rsidP="004822F4">
            <w:pPr>
              <w:rPr>
                <w:sz w:val="20"/>
                <w:szCs w:val="20"/>
              </w:rPr>
            </w:pPr>
            <w:r>
              <w:rPr>
                <w:rFonts w:eastAsia="맑은 고딕"/>
                <w:sz w:val="20"/>
                <w:szCs w:val="20"/>
              </w:rPr>
              <w:t xml:space="preserve">Software/hardware compatibility (Whether device capability can be considered for model </w:t>
            </w:r>
            <w:r>
              <w:rPr>
                <w:rFonts w:eastAsia="맑은 고딕"/>
                <w:sz w:val="20"/>
                <w:szCs w:val="20"/>
              </w:rPr>
              <w:lastRenderedPageBreak/>
              <w:t>development)</w:t>
            </w:r>
          </w:p>
        </w:tc>
        <w:tc>
          <w:tcPr>
            <w:tcW w:w="1440" w:type="dxa"/>
            <w:vAlign w:val="center"/>
          </w:tcPr>
          <w:p w14:paraId="196466A3" w14:textId="1F5CC15D" w:rsidR="009D0939" w:rsidRDefault="009D0939" w:rsidP="001C7F6C">
            <w:pPr>
              <w:jc w:val="center"/>
              <w:rPr>
                <w:color w:val="000000" w:themeColor="text1"/>
                <w:kern w:val="24"/>
                <w:sz w:val="20"/>
                <w:szCs w:val="20"/>
              </w:rPr>
            </w:pPr>
            <w:r>
              <w:rPr>
                <w:rFonts w:eastAsia="SimSun"/>
                <w:sz w:val="20"/>
                <w:szCs w:val="20"/>
              </w:rPr>
              <w:lastRenderedPageBreak/>
              <w:t>Compatible</w:t>
            </w:r>
          </w:p>
        </w:tc>
        <w:tc>
          <w:tcPr>
            <w:tcW w:w="1620" w:type="dxa"/>
            <w:vAlign w:val="center"/>
          </w:tcPr>
          <w:p w14:paraId="3BC24B8A" w14:textId="77777777" w:rsidR="009D0939" w:rsidRDefault="009D0939" w:rsidP="001C7F6C">
            <w:pPr>
              <w:jc w:val="center"/>
              <w:rPr>
                <w:rFonts w:eastAsia="SimSun"/>
                <w:sz w:val="20"/>
                <w:szCs w:val="20"/>
              </w:rPr>
            </w:pPr>
            <w:r>
              <w:rPr>
                <w:rFonts w:eastAsia="SimSun"/>
                <w:bCs/>
                <w:color w:val="000000" w:themeColor="text1"/>
                <w:sz w:val="20"/>
                <w:szCs w:val="20"/>
              </w:rPr>
              <w:t>Compatible</w:t>
            </w:r>
          </w:p>
        </w:tc>
        <w:tc>
          <w:tcPr>
            <w:tcW w:w="1530" w:type="dxa"/>
            <w:vAlign w:val="center"/>
          </w:tcPr>
          <w:p w14:paraId="27D8BC2F" w14:textId="77777777" w:rsidR="009D0939" w:rsidRDefault="009D0939" w:rsidP="001C7F6C">
            <w:pPr>
              <w:jc w:val="center"/>
              <w:rPr>
                <w:color w:val="000000" w:themeColor="text1"/>
                <w:kern w:val="24"/>
                <w:sz w:val="20"/>
                <w:szCs w:val="20"/>
              </w:rPr>
            </w:pPr>
            <w:r>
              <w:rPr>
                <w:rFonts w:eastAsia="SimSun"/>
                <w:sz w:val="20"/>
                <w:szCs w:val="20"/>
              </w:rPr>
              <w:t>Compatible</w:t>
            </w:r>
          </w:p>
        </w:tc>
        <w:tc>
          <w:tcPr>
            <w:tcW w:w="1710" w:type="dxa"/>
            <w:vAlign w:val="center"/>
          </w:tcPr>
          <w:p w14:paraId="40B822C1" w14:textId="77777777" w:rsidR="009D0939" w:rsidRDefault="009D0939" w:rsidP="001C7F6C">
            <w:pPr>
              <w:jc w:val="center"/>
              <w:rPr>
                <w:color w:val="000000" w:themeColor="text1"/>
                <w:kern w:val="24"/>
                <w:sz w:val="20"/>
                <w:szCs w:val="20"/>
              </w:rPr>
            </w:pPr>
            <w:r>
              <w:rPr>
                <w:rFonts w:eastAsia="SimSun"/>
                <w:sz w:val="20"/>
                <w:szCs w:val="20"/>
              </w:rPr>
              <w:t>Compatible</w:t>
            </w:r>
          </w:p>
        </w:tc>
      </w:tr>
      <w:tr w:rsidR="009D0939" w14:paraId="0491BC23" w14:textId="77777777" w:rsidTr="001C7F6C">
        <w:trPr>
          <w:trHeight w:val="669"/>
        </w:trPr>
        <w:tc>
          <w:tcPr>
            <w:tcW w:w="2425" w:type="dxa"/>
          </w:tcPr>
          <w:p w14:paraId="49298944" w14:textId="77777777" w:rsidR="009D0939" w:rsidRDefault="009D0939" w:rsidP="004822F4">
            <w:pPr>
              <w:rPr>
                <w:rFonts w:eastAsia="맑은 고딕"/>
                <w:sz w:val="20"/>
                <w:szCs w:val="20"/>
              </w:rPr>
            </w:pPr>
            <w:r>
              <w:rPr>
                <w:rFonts w:eastAsia="맑은 고딕"/>
                <w:sz w:val="20"/>
                <w:szCs w:val="20"/>
              </w:rPr>
              <w:lastRenderedPageBreak/>
              <w:t>Model performance based on evaluation in 9.2.2.1</w:t>
            </w:r>
          </w:p>
        </w:tc>
        <w:tc>
          <w:tcPr>
            <w:tcW w:w="1440" w:type="dxa"/>
            <w:vAlign w:val="center"/>
          </w:tcPr>
          <w:p w14:paraId="5983C9D9" w14:textId="77777777" w:rsidR="009D0939" w:rsidRDefault="009D0939" w:rsidP="001C7F6C">
            <w:pPr>
              <w:jc w:val="center"/>
              <w:rPr>
                <w:color w:val="000000" w:themeColor="text1"/>
                <w:kern w:val="24"/>
                <w:sz w:val="20"/>
                <w:szCs w:val="20"/>
              </w:rPr>
            </w:pPr>
            <w:r>
              <w:rPr>
                <w:rFonts w:eastAsia="맑은 고딕"/>
                <w:sz w:val="20"/>
                <w:szCs w:val="20"/>
              </w:rPr>
              <w:t>Performance  refers to 9.2.2.1 observations</w:t>
            </w:r>
          </w:p>
        </w:tc>
        <w:tc>
          <w:tcPr>
            <w:tcW w:w="1620" w:type="dxa"/>
            <w:vAlign w:val="center"/>
          </w:tcPr>
          <w:p w14:paraId="2FE362FF" w14:textId="77777777" w:rsidR="009D0939" w:rsidRDefault="009D0939" w:rsidP="001C7F6C">
            <w:pPr>
              <w:jc w:val="center"/>
              <w:rPr>
                <w:rFonts w:eastAsia="맑은 고딕"/>
                <w:sz w:val="20"/>
                <w:szCs w:val="20"/>
              </w:rPr>
            </w:pPr>
            <w:r>
              <w:rPr>
                <w:rFonts w:eastAsia="맑은 고딕"/>
                <w:sz w:val="20"/>
                <w:szCs w:val="20"/>
              </w:rPr>
              <w:t>Performance  refers to 9.2.2.1 observations</w:t>
            </w:r>
          </w:p>
        </w:tc>
        <w:tc>
          <w:tcPr>
            <w:tcW w:w="1530" w:type="dxa"/>
            <w:vAlign w:val="center"/>
          </w:tcPr>
          <w:p w14:paraId="4159B052" w14:textId="77777777" w:rsidR="009D0939" w:rsidRDefault="009D0939" w:rsidP="001C7F6C">
            <w:pPr>
              <w:jc w:val="center"/>
              <w:rPr>
                <w:color w:val="000000" w:themeColor="text1"/>
                <w:kern w:val="24"/>
                <w:sz w:val="20"/>
                <w:szCs w:val="20"/>
              </w:rPr>
            </w:pPr>
            <w:r>
              <w:rPr>
                <w:rFonts w:eastAsia="맑은 고딕"/>
                <w:sz w:val="20"/>
                <w:szCs w:val="20"/>
              </w:rPr>
              <w:t>Performance refers to 9.2.2.1 observations</w:t>
            </w:r>
          </w:p>
        </w:tc>
        <w:tc>
          <w:tcPr>
            <w:tcW w:w="1710" w:type="dxa"/>
            <w:vAlign w:val="center"/>
          </w:tcPr>
          <w:p w14:paraId="28CE11E8" w14:textId="77777777" w:rsidR="009D0939" w:rsidRDefault="009D0939" w:rsidP="001C7F6C">
            <w:pPr>
              <w:jc w:val="center"/>
              <w:rPr>
                <w:color w:val="000000" w:themeColor="text1"/>
                <w:kern w:val="24"/>
                <w:sz w:val="20"/>
                <w:szCs w:val="20"/>
              </w:rPr>
            </w:pPr>
            <w:r>
              <w:rPr>
                <w:rFonts w:eastAsia="맑은 고딕"/>
                <w:sz w:val="20"/>
                <w:szCs w:val="20"/>
              </w:rPr>
              <w:t>Performance  refers to 9.2.2.1 observations</w:t>
            </w:r>
          </w:p>
        </w:tc>
      </w:tr>
    </w:tbl>
    <w:p w14:paraId="6C7A220C" w14:textId="2B3B8BF5" w:rsidR="00E56DB7" w:rsidRDefault="00E56DB7" w:rsidP="001C7F6C">
      <w:pPr>
        <w:wordWrap/>
        <w:spacing w:line="360" w:lineRule="auto"/>
        <w:ind w:left="400"/>
        <w:contextualSpacing/>
      </w:pPr>
    </w:p>
    <w:p w14:paraId="703371A8" w14:textId="5134353E" w:rsidR="007003D6" w:rsidRPr="00CD4582" w:rsidRDefault="007003D6" w:rsidP="007003D6">
      <w:pPr>
        <w:wordWrap/>
        <w:spacing w:line="360" w:lineRule="auto"/>
        <w:contextualSpacing/>
        <w:rPr>
          <w:rFonts w:eastAsia="맑은 고딕"/>
          <w:b/>
        </w:rPr>
      </w:pPr>
      <w:r w:rsidRPr="008E25EE">
        <w:rPr>
          <w:rFonts w:eastAsia="맑은 고딕" w:hint="eastAsia"/>
          <w:b/>
        </w:rPr>
        <w:t>Proposal #</w:t>
      </w:r>
      <w:r>
        <w:rPr>
          <w:rFonts w:eastAsia="맑은 고딕"/>
          <w:b/>
        </w:rPr>
        <w:t>1</w:t>
      </w:r>
      <w:r w:rsidRPr="008E25EE">
        <w:rPr>
          <w:rFonts w:eastAsia="맑은 고딕" w:hint="eastAsia"/>
          <w:b/>
        </w:rPr>
        <w:t xml:space="preserve">: </w:t>
      </w:r>
      <w:r>
        <w:rPr>
          <w:rFonts w:eastAsia="맑은 고딕"/>
          <w:b/>
        </w:rPr>
        <w:t xml:space="preserve">Capture Table 1 and 2 to TR for Pros/Cons of training collaboration types. </w:t>
      </w:r>
    </w:p>
    <w:p w14:paraId="2674F5D8" w14:textId="70083004" w:rsidR="00C84A52" w:rsidRPr="007003D6" w:rsidRDefault="00C84A52" w:rsidP="001C7F6C">
      <w:pPr>
        <w:wordWrap/>
        <w:spacing w:line="360" w:lineRule="auto"/>
        <w:contextualSpacing/>
      </w:pPr>
    </w:p>
    <w:p w14:paraId="601E5C97" w14:textId="1D34DE98" w:rsidR="006D5DBE" w:rsidRPr="008E0485" w:rsidRDefault="00AE19C4" w:rsidP="00663DE6">
      <w:pPr>
        <w:pStyle w:val="a6"/>
        <w:numPr>
          <w:ilvl w:val="0"/>
          <w:numId w:val="4"/>
        </w:numPr>
        <w:wordWrap/>
        <w:spacing w:line="360" w:lineRule="auto"/>
        <w:ind w:leftChars="0"/>
        <w:contextualSpacing/>
        <w:rPr>
          <w:b/>
        </w:rPr>
      </w:pPr>
      <w:r>
        <w:rPr>
          <w:noProof/>
        </w:rPr>
        <mc:AlternateContent>
          <mc:Choice Requires="wps">
            <w:drawing>
              <wp:anchor distT="45720" distB="45720" distL="114300" distR="114300" simplePos="0" relativeHeight="251667456" behindDoc="0" locked="0" layoutInCell="1" allowOverlap="1" wp14:anchorId="0494D3E8" wp14:editId="00527E12">
                <wp:simplePos x="0" y="0"/>
                <wp:positionH relativeFrom="column">
                  <wp:posOffset>22860</wp:posOffset>
                </wp:positionH>
                <wp:positionV relativeFrom="paragraph">
                  <wp:posOffset>436880</wp:posOffset>
                </wp:positionV>
                <wp:extent cx="5730240" cy="1404620"/>
                <wp:effectExtent l="0" t="0" r="22860" b="10795"/>
                <wp:wrapTopAndBottom/>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0240" cy="1404620"/>
                        </a:xfrm>
                        <a:prstGeom prst="rect">
                          <a:avLst/>
                        </a:prstGeom>
                        <a:solidFill>
                          <a:srgbClr val="FFFFFF"/>
                        </a:solidFill>
                        <a:ln w="9525">
                          <a:solidFill>
                            <a:srgbClr val="000000"/>
                          </a:solidFill>
                          <a:miter lim="800000"/>
                          <a:headEnd/>
                          <a:tailEnd/>
                        </a:ln>
                      </wps:spPr>
                      <wps:txbx>
                        <w:txbxContent>
                          <w:p w14:paraId="6E00A090" w14:textId="5CB7AF2D" w:rsidR="004822F4" w:rsidRPr="005C2F9F" w:rsidRDefault="004822F4" w:rsidP="00AE19C4">
                            <w:pPr>
                              <w:widowControl/>
                              <w:wordWrap/>
                              <w:overflowPunct w:val="0"/>
                              <w:adjustRightInd w:val="0"/>
                              <w:spacing w:after="180" w:line="240" w:lineRule="auto"/>
                              <w:jc w:val="left"/>
                              <w:textAlignment w:val="baseline"/>
                              <w:rPr>
                                <w:rFonts w:eastAsia="DengXian"/>
                                <w:kern w:val="0"/>
                                <w:sz w:val="20"/>
                                <w:szCs w:val="20"/>
                                <w:highlight w:val="green"/>
                                <w:lang w:val="en-GB" w:eastAsia="zh-CN"/>
                              </w:rPr>
                            </w:pPr>
                            <w:r w:rsidRPr="005C2F9F">
                              <w:rPr>
                                <w:rFonts w:eastAsia="DengXian" w:hint="eastAsia"/>
                                <w:kern w:val="0"/>
                                <w:sz w:val="20"/>
                                <w:szCs w:val="20"/>
                                <w:highlight w:val="green"/>
                                <w:lang w:val="en-GB" w:eastAsia="zh-CN"/>
                              </w:rPr>
                              <w:t>Agreement</w:t>
                            </w:r>
                          </w:p>
                          <w:p w14:paraId="291CA5C1" w14:textId="77777777" w:rsidR="004822F4" w:rsidRPr="005C2F9F" w:rsidRDefault="004822F4" w:rsidP="00AE19C4">
                            <w:pPr>
                              <w:widowControl/>
                              <w:tabs>
                                <w:tab w:val="left" w:pos="990"/>
                              </w:tabs>
                              <w:wordWrap/>
                              <w:overflowPunct w:val="0"/>
                              <w:adjustRightInd w:val="0"/>
                              <w:spacing w:after="180" w:line="240" w:lineRule="auto"/>
                              <w:textAlignment w:val="baseline"/>
                              <w:rPr>
                                <w:rFonts w:eastAsia="DengXian"/>
                                <w:kern w:val="0"/>
                                <w:sz w:val="20"/>
                                <w:szCs w:val="20"/>
                                <w:lang w:val="en-GB" w:eastAsia="zh-CN"/>
                              </w:rPr>
                            </w:pPr>
                            <w:r w:rsidRPr="005C2F9F">
                              <w:rPr>
                                <w:rFonts w:eastAsia="DengXian"/>
                                <w:kern w:val="0"/>
                                <w:sz w:val="20"/>
                                <w:szCs w:val="20"/>
                                <w:lang w:val="en-GB" w:eastAsia="zh-CN"/>
                              </w:rPr>
                              <w:t>In CSI compression using two-sided model use case, for the study of UCI format, consider the legacy CSI reporting principle with CSI Part 1 and Part 2 as a starting point, where Part 1 has a network configured fixed size and Part 2 size is dynamic, determined by information in Part 1.</w:t>
                            </w:r>
                          </w:p>
                          <w:p w14:paraId="1EF555E6" w14:textId="77777777" w:rsidR="004822F4" w:rsidRPr="005C2F9F" w:rsidRDefault="004822F4" w:rsidP="00AE19C4">
                            <w:pPr>
                              <w:widowControl/>
                              <w:wordWrap/>
                              <w:overflowPunct w:val="0"/>
                              <w:adjustRightInd w:val="0"/>
                              <w:spacing w:after="180" w:line="240" w:lineRule="auto"/>
                              <w:jc w:val="left"/>
                              <w:textAlignment w:val="baseline"/>
                              <w:rPr>
                                <w:rFonts w:eastAsia="DengXian"/>
                                <w:kern w:val="0"/>
                                <w:sz w:val="20"/>
                                <w:szCs w:val="20"/>
                                <w:highlight w:val="green"/>
                                <w:lang w:val="en-GB" w:eastAsia="zh-CN"/>
                              </w:rPr>
                            </w:pPr>
                            <w:r w:rsidRPr="005C2F9F">
                              <w:rPr>
                                <w:rFonts w:eastAsia="DengXian" w:hint="eastAsia"/>
                                <w:kern w:val="0"/>
                                <w:sz w:val="20"/>
                                <w:szCs w:val="20"/>
                                <w:highlight w:val="green"/>
                                <w:lang w:val="en-GB" w:eastAsia="zh-CN"/>
                              </w:rPr>
                              <w:t>A</w:t>
                            </w:r>
                            <w:r w:rsidRPr="005C2F9F">
                              <w:rPr>
                                <w:rFonts w:eastAsia="DengXian"/>
                                <w:kern w:val="0"/>
                                <w:sz w:val="20"/>
                                <w:szCs w:val="20"/>
                                <w:highlight w:val="green"/>
                                <w:lang w:val="en-GB" w:eastAsia="zh-CN"/>
                              </w:rPr>
                              <w:t>greement</w:t>
                            </w:r>
                          </w:p>
                          <w:p w14:paraId="44ED2C2D" w14:textId="77777777" w:rsidR="004822F4" w:rsidRPr="005C2F9F" w:rsidRDefault="004822F4" w:rsidP="00AE19C4">
                            <w:pPr>
                              <w:widowControl/>
                              <w:tabs>
                                <w:tab w:val="left" w:pos="990"/>
                              </w:tabs>
                              <w:wordWrap/>
                              <w:overflowPunct w:val="0"/>
                              <w:adjustRightInd w:val="0"/>
                              <w:spacing w:after="180" w:line="240" w:lineRule="auto"/>
                              <w:jc w:val="left"/>
                              <w:textAlignment w:val="baseline"/>
                              <w:rPr>
                                <w:rFonts w:eastAsia="Times New Roman"/>
                                <w:kern w:val="0"/>
                                <w:sz w:val="20"/>
                                <w:szCs w:val="20"/>
                                <w:lang w:val="en-GB" w:eastAsia="ja-JP"/>
                              </w:rPr>
                            </w:pPr>
                            <w:r w:rsidRPr="005C2F9F">
                              <w:rPr>
                                <w:rFonts w:eastAsia="맑은 고딕"/>
                                <w:kern w:val="0"/>
                                <w:sz w:val="20"/>
                                <w:szCs w:val="20"/>
                                <w:lang w:val="en-GB" w:eastAsia="ja-JP"/>
                              </w:rPr>
                              <w:t xml:space="preserve">In CSI compression using two-sided model use case, further </w:t>
                            </w:r>
                            <w:r w:rsidRPr="005C2F9F">
                              <w:rPr>
                                <w:rFonts w:eastAsia="Times New Roman"/>
                                <w:kern w:val="0"/>
                                <w:sz w:val="20"/>
                                <w:szCs w:val="20"/>
                                <w:lang w:val="en-GB" w:eastAsia="ja-JP"/>
                              </w:rPr>
                              <w:t xml:space="preserve">study the applicability and potential specification impact for CSI configuration and report:  </w:t>
                            </w:r>
                          </w:p>
                          <w:p w14:paraId="59C48919" w14:textId="77777777" w:rsidR="004822F4" w:rsidRPr="005C2F9F" w:rsidRDefault="004822F4" w:rsidP="00AE19C4">
                            <w:pPr>
                              <w:widowControl/>
                              <w:numPr>
                                <w:ilvl w:val="0"/>
                                <w:numId w:val="20"/>
                              </w:numPr>
                              <w:wordWrap/>
                              <w:overflowPunct w:val="0"/>
                              <w:adjustRightInd w:val="0"/>
                              <w:spacing w:after="0" w:line="240" w:lineRule="auto"/>
                              <w:jc w:val="left"/>
                              <w:textAlignment w:val="baseline"/>
                              <w:rPr>
                                <w:rFonts w:eastAsia="맑은 고딕"/>
                                <w:color w:val="000000"/>
                                <w:kern w:val="0"/>
                                <w:szCs w:val="20"/>
                                <w:lang w:eastAsia="en-US"/>
                              </w:rPr>
                            </w:pPr>
                            <w:r w:rsidRPr="005C2F9F">
                              <w:rPr>
                                <w:rFonts w:eastAsia="맑은 고딕"/>
                                <w:kern w:val="0"/>
                                <w:szCs w:val="20"/>
                                <w:lang w:eastAsia="en-US"/>
                              </w:rPr>
                              <w:t xml:space="preserve">For network to indicate CSI reporting related information, gNB can indicate the UE with </w:t>
                            </w:r>
                            <w:r w:rsidRPr="00B557DA">
                              <w:rPr>
                                <w:rFonts w:eastAsia="맑은 고딕"/>
                                <w:color w:val="000000" w:themeColor="text1"/>
                                <w:kern w:val="0"/>
                                <w:szCs w:val="20"/>
                                <w:lang w:eastAsia="en-US"/>
                              </w:rPr>
                              <w:t xml:space="preserve">the one or more of following </w:t>
                            </w:r>
                            <w:r w:rsidRPr="005C2F9F">
                              <w:rPr>
                                <w:rFonts w:eastAsia="맑은 고딕"/>
                                <w:kern w:val="0"/>
                                <w:szCs w:val="20"/>
                                <w:lang w:eastAsia="en-US"/>
                              </w:rPr>
                              <w:t xml:space="preserve">information: </w:t>
                            </w:r>
                          </w:p>
                          <w:p w14:paraId="63CC5A3F" w14:textId="77777777" w:rsidR="004822F4" w:rsidRPr="005C2F9F" w:rsidRDefault="004822F4" w:rsidP="00AE19C4">
                            <w:pPr>
                              <w:widowControl/>
                              <w:numPr>
                                <w:ilvl w:val="1"/>
                                <w:numId w:val="20"/>
                              </w:numPr>
                              <w:tabs>
                                <w:tab w:val="left" w:pos="990"/>
                              </w:tabs>
                              <w:wordWrap/>
                              <w:overflowPunct w:val="0"/>
                              <w:adjustRightInd w:val="0"/>
                              <w:spacing w:after="0" w:line="240" w:lineRule="auto"/>
                              <w:jc w:val="left"/>
                              <w:textAlignment w:val="baseline"/>
                              <w:rPr>
                                <w:rFonts w:eastAsia="맑은 고딕"/>
                                <w:color w:val="000000"/>
                                <w:kern w:val="0"/>
                                <w:szCs w:val="20"/>
                                <w:lang w:val="en-GB" w:eastAsia="en-US"/>
                              </w:rPr>
                            </w:pPr>
                            <w:r w:rsidRPr="005C2F9F">
                              <w:rPr>
                                <w:rFonts w:eastAsia="맑은 고딕"/>
                                <w:color w:val="000000"/>
                                <w:kern w:val="0"/>
                                <w:szCs w:val="20"/>
                                <w:lang w:val="en-GB" w:eastAsia="en-US"/>
                              </w:rPr>
                              <w:t>Information indicating CSI payload size</w:t>
                            </w:r>
                          </w:p>
                          <w:p w14:paraId="31AF1EBF" w14:textId="77777777" w:rsidR="004822F4" w:rsidRPr="005C2F9F" w:rsidRDefault="004822F4" w:rsidP="00AE19C4">
                            <w:pPr>
                              <w:widowControl/>
                              <w:numPr>
                                <w:ilvl w:val="1"/>
                                <w:numId w:val="20"/>
                              </w:numPr>
                              <w:tabs>
                                <w:tab w:val="left" w:pos="990"/>
                              </w:tabs>
                              <w:wordWrap/>
                              <w:overflowPunct w:val="0"/>
                              <w:adjustRightInd w:val="0"/>
                              <w:spacing w:after="0" w:line="240" w:lineRule="auto"/>
                              <w:jc w:val="left"/>
                              <w:textAlignment w:val="baseline"/>
                              <w:rPr>
                                <w:rFonts w:eastAsia="맑은 고딕"/>
                                <w:color w:val="000000"/>
                                <w:kern w:val="0"/>
                                <w:szCs w:val="20"/>
                                <w:lang w:val="en-GB" w:eastAsia="en-US"/>
                              </w:rPr>
                            </w:pPr>
                            <w:r w:rsidRPr="005C2F9F">
                              <w:rPr>
                                <w:rFonts w:eastAsia="맑은 고딕"/>
                                <w:color w:val="000000"/>
                                <w:kern w:val="0"/>
                                <w:szCs w:val="20"/>
                                <w:lang w:val="en-GB" w:eastAsia="en-US"/>
                              </w:rPr>
                              <w:t>Information indicating quantization method/granularity.</w:t>
                            </w:r>
                          </w:p>
                          <w:p w14:paraId="263B4288" w14:textId="77777777" w:rsidR="004822F4" w:rsidRPr="005C2F9F" w:rsidRDefault="004822F4" w:rsidP="00AE19C4">
                            <w:pPr>
                              <w:widowControl/>
                              <w:numPr>
                                <w:ilvl w:val="1"/>
                                <w:numId w:val="20"/>
                              </w:numPr>
                              <w:tabs>
                                <w:tab w:val="left" w:pos="990"/>
                              </w:tabs>
                              <w:wordWrap/>
                              <w:overflowPunct w:val="0"/>
                              <w:adjustRightInd w:val="0"/>
                              <w:spacing w:after="0" w:line="240" w:lineRule="auto"/>
                              <w:jc w:val="left"/>
                              <w:textAlignment w:val="baseline"/>
                              <w:rPr>
                                <w:rFonts w:eastAsia="맑은 고딕"/>
                                <w:color w:val="000000"/>
                                <w:kern w:val="0"/>
                                <w:szCs w:val="20"/>
                                <w:lang w:val="en-GB" w:eastAsia="en-US"/>
                              </w:rPr>
                            </w:pPr>
                            <w:r w:rsidRPr="005C2F9F">
                              <w:rPr>
                                <w:rFonts w:eastAsia="DengXian"/>
                                <w:kern w:val="0"/>
                                <w:szCs w:val="20"/>
                                <w:lang w:val="en-GB" w:eastAsia="en-US"/>
                              </w:rPr>
                              <w:t>Rank restriction</w:t>
                            </w:r>
                          </w:p>
                          <w:p w14:paraId="4A741746" w14:textId="77777777" w:rsidR="004822F4" w:rsidRPr="005C2F9F" w:rsidRDefault="004822F4" w:rsidP="00AE19C4">
                            <w:pPr>
                              <w:widowControl/>
                              <w:numPr>
                                <w:ilvl w:val="1"/>
                                <w:numId w:val="20"/>
                              </w:numPr>
                              <w:wordWrap/>
                              <w:overflowPunct w:val="0"/>
                              <w:adjustRightInd w:val="0"/>
                              <w:spacing w:after="0" w:line="240" w:lineRule="auto"/>
                              <w:jc w:val="left"/>
                              <w:textAlignment w:val="baseline"/>
                              <w:rPr>
                                <w:rFonts w:eastAsia="맑은 고딕"/>
                                <w:kern w:val="0"/>
                                <w:szCs w:val="20"/>
                                <w:lang w:eastAsia="en-US"/>
                              </w:rPr>
                            </w:pPr>
                            <w:r w:rsidRPr="005C2F9F">
                              <w:rPr>
                                <w:rFonts w:eastAsia="DengXian"/>
                                <w:kern w:val="0"/>
                                <w:szCs w:val="20"/>
                                <w:lang w:val="en-GB" w:eastAsia="en-US"/>
                              </w:rPr>
                              <w:t>Other payload related aspects</w:t>
                            </w:r>
                          </w:p>
                          <w:p w14:paraId="31BCCDC2" w14:textId="4797DEAE" w:rsidR="004822F4" w:rsidRPr="00B557DA" w:rsidRDefault="004822F4" w:rsidP="00B557DA">
                            <w:pPr>
                              <w:widowControl/>
                              <w:numPr>
                                <w:ilvl w:val="0"/>
                                <w:numId w:val="20"/>
                              </w:numPr>
                              <w:wordWrap/>
                              <w:overflowPunct w:val="0"/>
                              <w:adjustRightInd w:val="0"/>
                              <w:spacing w:after="0" w:line="240" w:lineRule="auto"/>
                              <w:jc w:val="left"/>
                              <w:textAlignment w:val="baseline"/>
                              <w:rPr>
                                <w:lang w:val="en-GB"/>
                              </w:rPr>
                            </w:pPr>
                            <w:r w:rsidRPr="00AE19C4">
                              <w:rPr>
                                <w:rFonts w:eastAsia="맑은 고딕"/>
                                <w:kern w:val="0"/>
                                <w:szCs w:val="20"/>
                                <w:lang w:eastAsia="en-US"/>
                              </w:rPr>
                              <w:t xml:space="preserve">For UE determination/reporting of the actual CSI payload size, UE reports related information as configured by the NW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494D3E8" id="_x0000_t202" coordsize="21600,21600" o:spt="202" path="m,l,21600r21600,l21600,xe">
                <v:stroke joinstyle="miter"/>
                <v:path gradientshapeok="t" o:connecttype="rect"/>
              </v:shapetype>
              <v:shape id="텍스트 상자 2" o:spid="_x0000_s1026" type="#_x0000_t202" style="position:absolute;left:0;text-align:left;margin-left:1.8pt;margin-top:34.4pt;width:451.2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s+qQAIAAE8EAAAOAAAAZHJzL2Uyb0RvYy54bWysVEuOEzEQ3SNxB8t70h+SyUwrndGQIQhp&#10;+EgDB3C73WkL/7CddIcdQmxGQuIErDgEh8rcgbI7E6IBNoheWGVX1XPVe+WenfdSoA2zjmtV4myU&#10;YsQU1TVXqxK/fbN8dIqR80TVRGjFSrxlDp/PHz6YdaZguW61qJlFAKJc0ZkSt96bIkkcbZkkbqQN&#10;U+BstJXEw9auktqSDtClSPI0PUk6bWtjNWXOwenl4MTziN80jPpXTeOYR6LEUJuPq41rFdZkPiPF&#10;yhLTcrovg/xDFZJwBZceoC6JJ2ht+W9QklOrnW78iGqZ6KbhlMUeoJssvdfNdUsMi70AOc4caHL/&#10;D5a+3Ly2iNclzrMpRopIEOn285fdzffbmx9o9+nj7ttXlAeeOuMKCL82kOD7J7oHvWPPzlxp+s4h&#10;pRctUSt2Ya3uWkZqqDMLmclR6oDjAkjVvdA1XEfWXkegvrEykAi0IEAHvbYHjVjvEYXDyfRxmo/B&#10;RcGXjdPxSR5VTEhxl26s88+YligYJbYwBBGebK6cD+WQ4i4k3Oa04PWSCxE3dlUthEUbAgOzjF/s&#10;4F6YUKgr8dkknwwM/BUijd+fICT3MPmCyxKfHoJIEXh7quo4l55wMdhQslB7IgN3A4u+r/q9MJWu&#10;t0Cp1cOEw4sEo9X2A0YdTHeJ3fs1sQwj8VyBLGfZOHDo42Y8mQKHyB57qmMPURSgSuwxGsyFj08o&#10;EmYuQL4lj8QGnYdK9rXC1Ea+9y8sPIvjfYz69R+Y/wQAAP//AwBQSwMEFAAGAAgAAAAhADQegw7c&#10;AAAACAEAAA8AAABkcnMvZG93bnJldi54bWxMj8FuwjAQRO+V+g/WVuoFFbsgIghxUIvEqScCvZt4&#10;SaLG69Q2EP6+21N7XM3o7ZtiM7peXDHEzpOG16kCgVR721Gj4XjYvSxBxGTImt4TarhjhE35+FCY&#10;3Pob7fFapUYwhGJuNLQpDbmUsW7RmTj1AxJnZx+cSXyGRtpgbgx3vZwplUlnOuIPrRlw22L9VV2c&#10;huy7mk8+Pu2E9vfde6jdwm6PC62fn8a3NYiEY/orw68+q0PJTid/IRtFr2GecZFRSx7A8UplPO2k&#10;YbZSCmRZyP8Dyh8AAAD//wMAUEsBAi0AFAAGAAgAAAAhALaDOJL+AAAA4QEAABMAAAAAAAAAAAAA&#10;AAAAAAAAAFtDb250ZW50X1R5cGVzXS54bWxQSwECLQAUAAYACAAAACEAOP0h/9YAAACUAQAACwAA&#10;AAAAAAAAAAAAAAAvAQAAX3JlbHMvLnJlbHNQSwECLQAUAAYACAAAACEAoe7PqkACAABPBAAADgAA&#10;AAAAAAAAAAAAAAAuAgAAZHJzL2Uyb0RvYy54bWxQSwECLQAUAAYACAAAACEANB6DDtwAAAAIAQAA&#10;DwAAAAAAAAAAAAAAAACaBAAAZHJzL2Rvd25yZXYueG1sUEsFBgAAAAAEAAQA8wAAAKMFAAAAAA==&#10;">
                <v:textbox style="mso-fit-shape-to-text:t">
                  <w:txbxContent>
                    <w:p w14:paraId="6E00A090" w14:textId="5CB7AF2D" w:rsidR="004822F4" w:rsidRPr="005C2F9F" w:rsidRDefault="004822F4" w:rsidP="00AE19C4">
                      <w:pPr>
                        <w:widowControl/>
                        <w:wordWrap/>
                        <w:overflowPunct w:val="0"/>
                        <w:adjustRightInd w:val="0"/>
                        <w:spacing w:after="180" w:line="240" w:lineRule="auto"/>
                        <w:jc w:val="left"/>
                        <w:textAlignment w:val="baseline"/>
                        <w:rPr>
                          <w:rFonts w:eastAsia="DengXian"/>
                          <w:kern w:val="0"/>
                          <w:sz w:val="20"/>
                          <w:szCs w:val="20"/>
                          <w:highlight w:val="green"/>
                          <w:lang w:val="en-GB" w:eastAsia="zh-CN"/>
                        </w:rPr>
                      </w:pPr>
                      <w:r w:rsidRPr="005C2F9F">
                        <w:rPr>
                          <w:rFonts w:eastAsia="DengXian" w:hint="eastAsia"/>
                          <w:kern w:val="0"/>
                          <w:sz w:val="20"/>
                          <w:szCs w:val="20"/>
                          <w:highlight w:val="green"/>
                          <w:lang w:val="en-GB" w:eastAsia="zh-CN"/>
                        </w:rPr>
                        <w:t>Agreement</w:t>
                      </w:r>
                    </w:p>
                    <w:p w14:paraId="291CA5C1" w14:textId="77777777" w:rsidR="004822F4" w:rsidRPr="005C2F9F" w:rsidRDefault="004822F4" w:rsidP="00AE19C4">
                      <w:pPr>
                        <w:widowControl/>
                        <w:tabs>
                          <w:tab w:val="left" w:pos="990"/>
                        </w:tabs>
                        <w:wordWrap/>
                        <w:overflowPunct w:val="0"/>
                        <w:adjustRightInd w:val="0"/>
                        <w:spacing w:after="180" w:line="240" w:lineRule="auto"/>
                        <w:textAlignment w:val="baseline"/>
                        <w:rPr>
                          <w:rFonts w:eastAsia="DengXian"/>
                          <w:kern w:val="0"/>
                          <w:sz w:val="20"/>
                          <w:szCs w:val="20"/>
                          <w:lang w:val="en-GB" w:eastAsia="zh-CN"/>
                        </w:rPr>
                      </w:pPr>
                      <w:r w:rsidRPr="005C2F9F">
                        <w:rPr>
                          <w:rFonts w:eastAsia="DengXian"/>
                          <w:kern w:val="0"/>
                          <w:sz w:val="20"/>
                          <w:szCs w:val="20"/>
                          <w:lang w:val="en-GB" w:eastAsia="zh-CN"/>
                        </w:rPr>
                        <w:t>In CSI compression using two-sided model use case, for the study of UCI format, consider the legacy CSI reporting principle with CSI Part 1 and Part 2 as a starting point, where Part 1 has a network configured fixed size and Part 2 size is dynamic, determined by information in Part 1.</w:t>
                      </w:r>
                    </w:p>
                    <w:p w14:paraId="1EF555E6" w14:textId="77777777" w:rsidR="004822F4" w:rsidRPr="005C2F9F" w:rsidRDefault="004822F4" w:rsidP="00AE19C4">
                      <w:pPr>
                        <w:widowControl/>
                        <w:wordWrap/>
                        <w:overflowPunct w:val="0"/>
                        <w:adjustRightInd w:val="0"/>
                        <w:spacing w:after="180" w:line="240" w:lineRule="auto"/>
                        <w:jc w:val="left"/>
                        <w:textAlignment w:val="baseline"/>
                        <w:rPr>
                          <w:rFonts w:eastAsia="DengXian"/>
                          <w:kern w:val="0"/>
                          <w:sz w:val="20"/>
                          <w:szCs w:val="20"/>
                          <w:highlight w:val="green"/>
                          <w:lang w:val="en-GB" w:eastAsia="zh-CN"/>
                        </w:rPr>
                      </w:pPr>
                      <w:r w:rsidRPr="005C2F9F">
                        <w:rPr>
                          <w:rFonts w:eastAsia="DengXian" w:hint="eastAsia"/>
                          <w:kern w:val="0"/>
                          <w:sz w:val="20"/>
                          <w:szCs w:val="20"/>
                          <w:highlight w:val="green"/>
                          <w:lang w:val="en-GB" w:eastAsia="zh-CN"/>
                        </w:rPr>
                        <w:t>A</w:t>
                      </w:r>
                      <w:r w:rsidRPr="005C2F9F">
                        <w:rPr>
                          <w:rFonts w:eastAsia="DengXian"/>
                          <w:kern w:val="0"/>
                          <w:sz w:val="20"/>
                          <w:szCs w:val="20"/>
                          <w:highlight w:val="green"/>
                          <w:lang w:val="en-GB" w:eastAsia="zh-CN"/>
                        </w:rPr>
                        <w:t>greement</w:t>
                      </w:r>
                    </w:p>
                    <w:p w14:paraId="44ED2C2D" w14:textId="77777777" w:rsidR="004822F4" w:rsidRPr="005C2F9F" w:rsidRDefault="004822F4" w:rsidP="00AE19C4">
                      <w:pPr>
                        <w:widowControl/>
                        <w:tabs>
                          <w:tab w:val="left" w:pos="990"/>
                        </w:tabs>
                        <w:wordWrap/>
                        <w:overflowPunct w:val="0"/>
                        <w:adjustRightInd w:val="0"/>
                        <w:spacing w:after="180" w:line="240" w:lineRule="auto"/>
                        <w:jc w:val="left"/>
                        <w:textAlignment w:val="baseline"/>
                        <w:rPr>
                          <w:rFonts w:eastAsia="Times New Roman"/>
                          <w:kern w:val="0"/>
                          <w:sz w:val="20"/>
                          <w:szCs w:val="20"/>
                          <w:lang w:val="en-GB" w:eastAsia="ja-JP"/>
                        </w:rPr>
                      </w:pPr>
                      <w:r w:rsidRPr="005C2F9F">
                        <w:rPr>
                          <w:rFonts w:eastAsia="맑은 고딕"/>
                          <w:kern w:val="0"/>
                          <w:sz w:val="20"/>
                          <w:szCs w:val="20"/>
                          <w:lang w:val="en-GB" w:eastAsia="ja-JP"/>
                        </w:rPr>
                        <w:t xml:space="preserve">In CSI compression using two-sided model use case, further </w:t>
                      </w:r>
                      <w:r w:rsidRPr="005C2F9F">
                        <w:rPr>
                          <w:rFonts w:eastAsia="Times New Roman"/>
                          <w:kern w:val="0"/>
                          <w:sz w:val="20"/>
                          <w:szCs w:val="20"/>
                          <w:lang w:val="en-GB" w:eastAsia="ja-JP"/>
                        </w:rPr>
                        <w:t xml:space="preserve">study the applicability and potential specification impact for CSI configuration and report:  </w:t>
                      </w:r>
                    </w:p>
                    <w:p w14:paraId="59C48919" w14:textId="77777777" w:rsidR="004822F4" w:rsidRPr="005C2F9F" w:rsidRDefault="004822F4" w:rsidP="00AE19C4">
                      <w:pPr>
                        <w:widowControl/>
                        <w:numPr>
                          <w:ilvl w:val="0"/>
                          <w:numId w:val="20"/>
                        </w:numPr>
                        <w:wordWrap/>
                        <w:overflowPunct w:val="0"/>
                        <w:adjustRightInd w:val="0"/>
                        <w:spacing w:after="0" w:line="240" w:lineRule="auto"/>
                        <w:jc w:val="left"/>
                        <w:textAlignment w:val="baseline"/>
                        <w:rPr>
                          <w:rFonts w:eastAsia="맑은 고딕"/>
                          <w:color w:val="000000"/>
                          <w:kern w:val="0"/>
                          <w:szCs w:val="20"/>
                          <w:lang w:eastAsia="en-US"/>
                        </w:rPr>
                      </w:pPr>
                      <w:r w:rsidRPr="005C2F9F">
                        <w:rPr>
                          <w:rFonts w:eastAsia="맑은 고딕"/>
                          <w:kern w:val="0"/>
                          <w:szCs w:val="20"/>
                          <w:lang w:eastAsia="en-US"/>
                        </w:rPr>
                        <w:t xml:space="preserve">For network to indicate CSI reporting related information, gNB can indicate the UE with </w:t>
                      </w:r>
                      <w:r w:rsidRPr="00B557DA">
                        <w:rPr>
                          <w:rFonts w:eastAsia="맑은 고딕"/>
                          <w:color w:val="000000" w:themeColor="text1"/>
                          <w:kern w:val="0"/>
                          <w:szCs w:val="20"/>
                          <w:lang w:eastAsia="en-US"/>
                        </w:rPr>
                        <w:t xml:space="preserve">the one or more of following </w:t>
                      </w:r>
                      <w:r w:rsidRPr="005C2F9F">
                        <w:rPr>
                          <w:rFonts w:eastAsia="맑은 고딕"/>
                          <w:kern w:val="0"/>
                          <w:szCs w:val="20"/>
                          <w:lang w:eastAsia="en-US"/>
                        </w:rPr>
                        <w:t xml:space="preserve">information: </w:t>
                      </w:r>
                    </w:p>
                    <w:p w14:paraId="63CC5A3F" w14:textId="77777777" w:rsidR="004822F4" w:rsidRPr="005C2F9F" w:rsidRDefault="004822F4" w:rsidP="00AE19C4">
                      <w:pPr>
                        <w:widowControl/>
                        <w:numPr>
                          <w:ilvl w:val="1"/>
                          <w:numId w:val="20"/>
                        </w:numPr>
                        <w:tabs>
                          <w:tab w:val="left" w:pos="990"/>
                        </w:tabs>
                        <w:wordWrap/>
                        <w:overflowPunct w:val="0"/>
                        <w:adjustRightInd w:val="0"/>
                        <w:spacing w:after="0" w:line="240" w:lineRule="auto"/>
                        <w:jc w:val="left"/>
                        <w:textAlignment w:val="baseline"/>
                        <w:rPr>
                          <w:rFonts w:eastAsia="맑은 고딕"/>
                          <w:color w:val="000000"/>
                          <w:kern w:val="0"/>
                          <w:szCs w:val="20"/>
                          <w:lang w:val="en-GB" w:eastAsia="en-US"/>
                        </w:rPr>
                      </w:pPr>
                      <w:r w:rsidRPr="005C2F9F">
                        <w:rPr>
                          <w:rFonts w:eastAsia="맑은 고딕"/>
                          <w:color w:val="000000"/>
                          <w:kern w:val="0"/>
                          <w:szCs w:val="20"/>
                          <w:lang w:val="en-GB" w:eastAsia="en-US"/>
                        </w:rPr>
                        <w:t>Information indicating CSI payload size</w:t>
                      </w:r>
                    </w:p>
                    <w:p w14:paraId="31AF1EBF" w14:textId="77777777" w:rsidR="004822F4" w:rsidRPr="005C2F9F" w:rsidRDefault="004822F4" w:rsidP="00AE19C4">
                      <w:pPr>
                        <w:widowControl/>
                        <w:numPr>
                          <w:ilvl w:val="1"/>
                          <w:numId w:val="20"/>
                        </w:numPr>
                        <w:tabs>
                          <w:tab w:val="left" w:pos="990"/>
                        </w:tabs>
                        <w:wordWrap/>
                        <w:overflowPunct w:val="0"/>
                        <w:adjustRightInd w:val="0"/>
                        <w:spacing w:after="0" w:line="240" w:lineRule="auto"/>
                        <w:jc w:val="left"/>
                        <w:textAlignment w:val="baseline"/>
                        <w:rPr>
                          <w:rFonts w:eastAsia="맑은 고딕"/>
                          <w:color w:val="000000"/>
                          <w:kern w:val="0"/>
                          <w:szCs w:val="20"/>
                          <w:lang w:val="en-GB" w:eastAsia="en-US"/>
                        </w:rPr>
                      </w:pPr>
                      <w:r w:rsidRPr="005C2F9F">
                        <w:rPr>
                          <w:rFonts w:eastAsia="맑은 고딕"/>
                          <w:color w:val="000000"/>
                          <w:kern w:val="0"/>
                          <w:szCs w:val="20"/>
                          <w:lang w:val="en-GB" w:eastAsia="en-US"/>
                        </w:rPr>
                        <w:t>Information indicating quantization method/granularity.</w:t>
                      </w:r>
                    </w:p>
                    <w:p w14:paraId="263B4288" w14:textId="77777777" w:rsidR="004822F4" w:rsidRPr="005C2F9F" w:rsidRDefault="004822F4" w:rsidP="00AE19C4">
                      <w:pPr>
                        <w:widowControl/>
                        <w:numPr>
                          <w:ilvl w:val="1"/>
                          <w:numId w:val="20"/>
                        </w:numPr>
                        <w:tabs>
                          <w:tab w:val="left" w:pos="990"/>
                        </w:tabs>
                        <w:wordWrap/>
                        <w:overflowPunct w:val="0"/>
                        <w:adjustRightInd w:val="0"/>
                        <w:spacing w:after="0" w:line="240" w:lineRule="auto"/>
                        <w:jc w:val="left"/>
                        <w:textAlignment w:val="baseline"/>
                        <w:rPr>
                          <w:rFonts w:eastAsia="맑은 고딕"/>
                          <w:color w:val="000000"/>
                          <w:kern w:val="0"/>
                          <w:szCs w:val="20"/>
                          <w:lang w:val="en-GB" w:eastAsia="en-US"/>
                        </w:rPr>
                      </w:pPr>
                      <w:r w:rsidRPr="005C2F9F">
                        <w:rPr>
                          <w:rFonts w:eastAsia="DengXian"/>
                          <w:kern w:val="0"/>
                          <w:szCs w:val="20"/>
                          <w:lang w:val="en-GB" w:eastAsia="en-US"/>
                        </w:rPr>
                        <w:t>Rank restriction</w:t>
                      </w:r>
                    </w:p>
                    <w:p w14:paraId="4A741746" w14:textId="77777777" w:rsidR="004822F4" w:rsidRPr="005C2F9F" w:rsidRDefault="004822F4" w:rsidP="00AE19C4">
                      <w:pPr>
                        <w:widowControl/>
                        <w:numPr>
                          <w:ilvl w:val="1"/>
                          <w:numId w:val="20"/>
                        </w:numPr>
                        <w:wordWrap/>
                        <w:overflowPunct w:val="0"/>
                        <w:adjustRightInd w:val="0"/>
                        <w:spacing w:after="0" w:line="240" w:lineRule="auto"/>
                        <w:jc w:val="left"/>
                        <w:textAlignment w:val="baseline"/>
                        <w:rPr>
                          <w:rFonts w:eastAsia="맑은 고딕"/>
                          <w:kern w:val="0"/>
                          <w:szCs w:val="20"/>
                          <w:lang w:eastAsia="en-US"/>
                        </w:rPr>
                      </w:pPr>
                      <w:r w:rsidRPr="005C2F9F">
                        <w:rPr>
                          <w:rFonts w:eastAsia="DengXian"/>
                          <w:kern w:val="0"/>
                          <w:szCs w:val="20"/>
                          <w:lang w:val="en-GB" w:eastAsia="en-US"/>
                        </w:rPr>
                        <w:t>Other payload related aspects</w:t>
                      </w:r>
                    </w:p>
                    <w:p w14:paraId="31BCCDC2" w14:textId="4797DEAE" w:rsidR="004822F4" w:rsidRPr="00B557DA" w:rsidRDefault="004822F4" w:rsidP="00B557DA">
                      <w:pPr>
                        <w:widowControl/>
                        <w:numPr>
                          <w:ilvl w:val="0"/>
                          <w:numId w:val="20"/>
                        </w:numPr>
                        <w:wordWrap/>
                        <w:overflowPunct w:val="0"/>
                        <w:adjustRightInd w:val="0"/>
                        <w:spacing w:after="0" w:line="240" w:lineRule="auto"/>
                        <w:jc w:val="left"/>
                        <w:textAlignment w:val="baseline"/>
                        <w:rPr>
                          <w:lang w:val="en-GB"/>
                        </w:rPr>
                      </w:pPr>
                      <w:r w:rsidRPr="00AE19C4">
                        <w:rPr>
                          <w:rFonts w:eastAsia="맑은 고딕"/>
                          <w:kern w:val="0"/>
                          <w:szCs w:val="20"/>
                          <w:lang w:eastAsia="en-US"/>
                        </w:rPr>
                        <w:t xml:space="preserve">For UE determination/reporting of the actual CSI payload size, UE reports related information as configured by the NW  </w:t>
                      </w:r>
                    </w:p>
                  </w:txbxContent>
                </v:textbox>
                <w10:wrap type="topAndBottom"/>
              </v:shape>
            </w:pict>
          </mc:Fallback>
        </mc:AlternateContent>
      </w:r>
      <w:r w:rsidR="00AF438A">
        <w:rPr>
          <w:b/>
        </w:rPr>
        <w:t xml:space="preserve"> </w:t>
      </w:r>
      <w:r w:rsidR="006D5DBE" w:rsidRPr="003316E4">
        <w:rPr>
          <w:b/>
        </w:rPr>
        <w:t xml:space="preserve">CSI reporting </w:t>
      </w:r>
      <w:r w:rsidR="00064AEA">
        <w:rPr>
          <w:b/>
        </w:rPr>
        <w:t>enhancement</w:t>
      </w:r>
      <w:r w:rsidR="006D5DBE" w:rsidRPr="003316E4">
        <w:rPr>
          <w:b/>
        </w:rPr>
        <w:t xml:space="preserve"> </w:t>
      </w:r>
    </w:p>
    <w:p w14:paraId="0E152749" w14:textId="24364798" w:rsidR="00064AEA" w:rsidRDefault="00AE19C4">
      <w:pPr>
        <w:wordWrap/>
        <w:spacing w:line="360" w:lineRule="auto"/>
        <w:ind w:firstLineChars="100" w:firstLine="220"/>
        <w:contextualSpacing/>
      </w:pPr>
      <w:r>
        <w:rPr>
          <w:rFonts w:hint="eastAsia"/>
        </w:rPr>
        <w:t xml:space="preserve"> In the </w:t>
      </w:r>
      <w:r w:rsidR="004822F4">
        <w:t xml:space="preserve">RAN1#113 </w:t>
      </w:r>
      <w:r>
        <w:t xml:space="preserve">meeting, agreement related to CSI reporting enhancement were made. As captured above, </w:t>
      </w:r>
      <w:r w:rsidR="001B04A6">
        <w:t xml:space="preserve">legacy </w:t>
      </w:r>
      <w:r>
        <w:t>t</w:t>
      </w:r>
      <w:r w:rsidR="001B04A6">
        <w:t>wo-</w:t>
      </w:r>
      <w:r>
        <w:t xml:space="preserve">part encoding is considered as a </w:t>
      </w:r>
      <w:r w:rsidR="001B04A6">
        <w:t xml:space="preserve">starting point of discussion for AI/ML based CSI feedback. To this end, we firstly need to define new CSI reporting contents/reporting quantity </w:t>
      </w:r>
      <w:r w:rsidR="006D5DBE">
        <w:t xml:space="preserve">representing CSI generated by AI/ML. </w:t>
      </w:r>
      <w:r w:rsidR="00AF438A">
        <w:t>This is because generated CSI at UE which is output of encoder is not directly matched with current definition of PMI.</w:t>
      </w:r>
      <w:r w:rsidR="00AD2201">
        <w:t xml:space="preserve"> Also, AI/ML generated CSI may</w:t>
      </w:r>
      <w:r w:rsidR="00AD4EB3">
        <w:t xml:space="preserve"> or may</w:t>
      </w:r>
      <w:r w:rsidR="00AD2201">
        <w:t xml:space="preserve"> not be reported together with other CSI contents, e.g., CQI and RI, since calculation of CQI and RI can be different from current NR. </w:t>
      </w:r>
    </w:p>
    <w:p w14:paraId="2A0FBAA9" w14:textId="5E3ACAC6" w:rsidR="009C40E2" w:rsidRDefault="009C40E2" w:rsidP="00663DE6">
      <w:pPr>
        <w:wordWrap/>
        <w:spacing w:line="360" w:lineRule="auto"/>
        <w:ind w:firstLineChars="100" w:firstLine="220"/>
        <w:contextualSpacing/>
      </w:pPr>
      <w:r>
        <w:t xml:space="preserve">In the legacy, two part CSI encoding is used where the size of </w:t>
      </w:r>
      <w:r w:rsidR="00E352E8">
        <w:t>P</w:t>
      </w:r>
      <w:r>
        <w:t>art 1 CSI is fixed and that of part 2 CSI is variable depending on the values/parameters</w:t>
      </w:r>
      <w:r w:rsidR="00E352E8">
        <w:t xml:space="preserve"> in P</w:t>
      </w:r>
      <w:r>
        <w:t xml:space="preserve">art 1 CSI. Following is an example of </w:t>
      </w:r>
      <w:r w:rsidR="00AD4EB3">
        <w:t xml:space="preserve">legacy </w:t>
      </w:r>
      <w:r>
        <w:t xml:space="preserve">Type 2 CSI reporting. </w:t>
      </w:r>
    </w:p>
    <w:p w14:paraId="08CBE728" w14:textId="4D207B8C" w:rsidR="009C40E2" w:rsidRPr="007737B6" w:rsidRDefault="009C40E2" w:rsidP="009C40E2">
      <w:pPr>
        <w:pStyle w:val="a6"/>
        <w:numPr>
          <w:ilvl w:val="0"/>
          <w:numId w:val="33"/>
        </w:numPr>
        <w:spacing w:after="0" w:line="360" w:lineRule="auto"/>
        <w:ind w:leftChars="0"/>
      </w:pPr>
      <w:r w:rsidRPr="007737B6">
        <w:rPr>
          <w:rFonts w:hint="eastAsia"/>
        </w:rPr>
        <w:t>Part 1 CSI:</w:t>
      </w:r>
      <w:r w:rsidRPr="007737B6">
        <w:t xml:space="preserve"> </w:t>
      </w:r>
    </w:p>
    <w:p w14:paraId="336CACDA" w14:textId="700D79CC" w:rsidR="009C40E2" w:rsidRPr="007737B6" w:rsidRDefault="009C40E2" w:rsidP="00BA4C09">
      <w:pPr>
        <w:pStyle w:val="a6"/>
        <w:numPr>
          <w:ilvl w:val="1"/>
          <w:numId w:val="35"/>
        </w:numPr>
        <w:spacing w:after="0" w:line="360" w:lineRule="auto"/>
        <w:ind w:leftChars="0"/>
      </w:pPr>
      <w:r w:rsidRPr="007737B6">
        <w:t>CRI / RI / CQI (for 1</w:t>
      </w:r>
      <w:r w:rsidRPr="007737B6">
        <w:rPr>
          <w:vertAlign w:val="superscript"/>
        </w:rPr>
        <w:t>st</w:t>
      </w:r>
      <w:r w:rsidRPr="007737B6">
        <w:t xml:space="preserve"> CW) / # of NZC across layers</w:t>
      </w:r>
    </w:p>
    <w:p w14:paraId="2C42B7D5" w14:textId="31807125" w:rsidR="009C40E2" w:rsidRPr="007737B6" w:rsidRDefault="009C40E2" w:rsidP="009C40E2">
      <w:pPr>
        <w:pStyle w:val="a6"/>
        <w:numPr>
          <w:ilvl w:val="0"/>
          <w:numId w:val="33"/>
        </w:numPr>
        <w:spacing w:after="0" w:line="360" w:lineRule="auto"/>
        <w:ind w:leftChars="0"/>
      </w:pPr>
      <w:r w:rsidRPr="007737B6">
        <w:t xml:space="preserve">Part 2 CSI: </w:t>
      </w:r>
    </w:p>
    <w:p w14:paraId="3DB0F9E7" w14:textId="34B141D2" w:rsidR="009C40E2" w:rsidRPr="007737B6" w:rsidRDefault="009C40E2" w:rsidP="009C40E2">
      <w:pPr>
        <w:pStyle w:val="a6"/>
        <w:numPr>
          <w:ilvl w:val="1"/>
          <w:numId w:val="34"/>
        </w:numPr>
        <w:spacing w:after="0" w:line="360" w:lineRule="auto"/>
        <w:ind w:leftChars="0"/>
      </w:pPr>
      <w:r w:rsidRPr="007737B6">
        <w:t>LI / PMI</w:t>
      </w:r>
    </w:p>
    <w:p w14:paraId="5234C4AA" w14:textId="627D040C" w:rsidR="002C0ABF" w:rsidRDefault="009C40E2" w:rsidP="00663DE6">
      <w:pPr>
        <w:wordWrap/>
        <w:spacing w:line="360" w:lineRule="auto"/>
        <w:ind w:firstLineChars="100" w:firstLine="220"/>
        <w:contextualSpacing/>
      </w:pPr>
      <w:r>
        <w:t>In AI/ML based CSI compression,</w:t>
      </w:r>
      <w:r w:rsidR="00AD4EB3" w:rsidDel="00AD4EB3">
        <w:t xml:space="preserve"> </w:t>
      </w:r>
      <w:r w:rsidR="00E352E8">
        <w:t xml:space="preserve"># of actual bits for AI/ML generated CSI can be newly introduced </w:t>
      </w:r>
      <w:r w:rsidR="00E352E8">
        <w:lastRenderedPageBreak/>
        <w:t>in Part 1 CSI since it affects the</w:t>
      </w:r>
      <w:r w:rsidR="00282D18">
        <w:t xml:space="preserve"> size of</w:t>
      </w:r>
      <w:r w:rsidR="00E352E8">
        <w:t xml:space="preserve"> Part 2 CSI. Also,</w:t>
      </w:r>
      <w:r w:rsidR="007737B6">
        <w:t xml:space="preserve"> any pre/processing information such as quantization type or frequency granularity for CSI compression can also be included in Part 2 CSI. Then, </w:t>
      </w:r>
      <w:r w:rsidR="00282D18">
        <w:t xml:space="preserve">an example of </w:t>
      </w:r>
      <w:r w:rsidR="007737B6">
        <w:t>two-part encoding for AI/ML based CSI compression can be as follows</w:t>
      </w:r>
    </w:p>
    <w:p w14:paraId="2E1D99DE" w14:textId="77777777" w:rsidR="007737B6" w:rsidRPr="007737B6" w:rsidRDefault="007737B6" w:rsidP="007737B6">
      <w:pPr>
        <w:pStyle w:val="a6"/>
        <w:numPr>
          <w:ilvl w:val="0"/>
          <w:numId w:val="33"/>
        </w:numPr>
        <w:spacing w:after="0" w:line="360" w:lineRule="auto"/>
        <w:ind w:leftChars="0"/>
      </w:pPr>
      <w:r w:rsidRPr="007737B6">
        <w:rPr>
          <w:rFonts w:hint="eastAsia"/>
        </w:rPr>
        <w:t>Part 1 CSI:</w:t>
      </w:r>
      <w:r w:rsidRPr="007737B6">
        <w:t xml:space="preserve"> </w:t>
      </w:r>
    </w:p>
    <w:p w14:paraId="40A492F8" w14:textId="6D80CE94" w:rsidR="007737B6" w:rsidRPr="007737B6" w:rsidRDefault="007737B6" w:rsidP="00BA4C09">
      <w:pPr>
        <w:pStyle w:val="a6"/>
        <w:numPr>
          <w:ilvl w:val="1"/>
          <w:numId w:val="35"/>
        </w:numPr>
        <w:spacing w:after="0" w:line="360" w:lineRule="auto"/>
        <w:ind w:leftChars="0"/>
      </w:pPr>
      <w:r w:rsidRPr="007737B6">
        <w:t>CRI / RI / CQI (for 1</w:t>
      </w:r>
      <w:r w:rsidRPr="007737B6">
        <w:rPr>
          <w:vertAlign w:val="superscript"/>
        </w:rPr>
        <w:t>st</w:t>
      </w:r>
      <w:r w:rsidRPr="007737B6">
        <w:t xml:space="preserve"> CW) / # of actual bits for AI/ML based CSI across layers</w:t>
      </w:r>
    </w:p>
    <w:p w14:paraId="04A70C37" w14:textId="77777777" w:rsidR="007737B6" w:rsidRPr="007737B6" w:rsidRDefault="007737B6" w:rsidP="007737B6">
      <w:pPr>
        <w:pStyle w:val="a6"/>
        <w:numPr>
          <w:ilvl w:val="0"/>
          <w:numId w:val="33"/>
        </w:numPr>
        <w:spacing w:after="0" w:line="360" w:lineRule="auto"/>
        <w:ind w:leftChars="0"/>
      </w:pPr>
      <w:r w:rsidRPr="007737B6">
        <w:t xml:space="preserve">Part 2 CSI: </w:t>
      </w:r>
    </w:p>
    <w:p w14:paraId="178C3E79" w14:textId="2864B386" w:rsidR="007737B6" w:rsidRPr="007737B6" w:rsidRDefault="007737B6" w:rsidP="007737B6">
      <w:pPr>
        <w:pStyle w:val="a6"/>
        <w:numPr>
          <w:ilvl w:val="1"/>
          <w:numId w:val="34"/>
        </w:numPr>
        <w:spacing w:after="0" w:line="360" w:lineRule="auto"/>
        <w:ind w:leftChars="0"/>
      </w:pPr>
      <w:r w:rsidRPr="007737B6">
        <w:t>LI / AI/ML generated CSI / Quantization info / frequency granularity</w:t>
      </w:r>
    </w:p>
    <w:p w14:paraId="1ACE2726" w14:textId="15736192" w:rsidR="00E352E8" w:rsidRDefault="00DE689B" w:rsidP="00D96416">
      <w:pPr>
        <w:wordWrap/>
        <w:spacing w:line="360" w:lineRule="auto"/>
        <w:ind w:firstLineChars="100" w:firstLine="220"/>
        <w:contextualSpacing/>
      </w:pPr>
      <w:r>
        <w:t>Also, s</w:t>
      </w:r>
      <w:r w:rsidR="007737B6">
        <w:t xml:space="preserve">everal </w:t>
      </w:r>
      <w:r w:rsidR="003776B8">
        <w:t xml:space="preserve">AI/ML </w:t>
      </w:r>
      <w:r w:rsidR="007737B6">
        <w:t>model settings according to layer and</w:t>
      </w:r>
      <w:r w:rsidR="003776B8">
        <w:t>/or</w:t>
      </w:r>
      <w:r w:rsidR="007737B6">
        <w:t xml:space="preserve"> rank are </w:t>
      </w:r>
      <w:r>
        <w:t xml:space="preserve">considered </w:t>
      </w:r>
      <w:r w:rsidR="00282D18">
        <w:t xml:space="preserve">to be </w:t>
      </w:r>
      <w:r w:rsidR="007737B6">
        <w:t xml:space="preserve">studied. For example, there </w:t>
      </w:r>
      <w:r w:rsidR="00282D18">
        <w:t>are</w:t>
      </w:r>
      <w:r w:rsidR="007737B6">
        <w:t xml:space="preserve"> layer specific model or layer common model. Thus, the actual payload</w:t>
      </w:r>
      <w:r w:rsidR="00282D18">
        <w:t xml:space="preserve"> per layer</w:t>
      </w:r>
      <w:r w:rsidR="007737B6">
        <w:t xml:space="preserve"> may be different according to </w:t>
      </w:r>
      <w:r w:rsidR="00282D18">
        <w:t>AI/ML model</w:t>
      </w:r>
      <w:r w:rsidR="007737B6">
        <w:t>. In that sense, # of actual bits for AI/ML based CSI c</w:t>
      </w:r>
      <w:r w:rsidR="00CD4582">
        <w:t>an be reported per layer</w:t>
      </w:r>
      <w:r w:rsidR="00282D18">
        <w:t xml:space="preserve"> where</w:t>
      </w:r>
      <w:r w:rsidR="00CD4582">
        <w:t xml:space="preserve"> this value has a dependency on RI value. So, three-part CSI encoding </w:t>
      </w:r>
      <w:r w:rsidR="00282D18">
        <w:t>can also be</w:t>
      </w:r>
      <w:r w:rsidR="00CD4582">
        <w:t xml:space="preserve"> considered. In addition, if # of actual bits for AI/ML based CSI is reported per layer, RI may not be necessary. </w:t>
      </w:r>
      <w:r w:rsidR="00D96416">
        <w:t xml:space="preserve">Instead, AI/ML model id, if supported, which implicitly represents the actual # of feedback bits can be reported. Which type of information for representing actual # of feedback bits can be further discussed by taking into account of applicability, </w:t>
      </w:r>
      <w:r w:rsidR="00D96416" w:rsidRPr="00D96416">
        <w:t xml:space="preserve">versatility, </w:t>
      </w:r>
      <w:r w:rsidR="00D96416">
        <w:t xml:space="preserve">and feedback overhead. </w:t>
      </w:r>
    </w:p>
    <w:p w14:paraId="63F410B8" w14:textId="25324A79" w:rsidR="002C0ABF" w:rsidRPr="00D96416" w:rsidRDefault="002C0ABF" w:rsidP="00663DE6">
      <w:pPr>
        <w:wordWrap/>
        <w:spacing w:line="360" w:lineRule="auto"/>
        <w:ind w:firstLineChars="100" w:firstLine="220"/>
        <w:contextualSpacing/>
      </w:pPr>
    </w:p>
    <w:p w14:paraId="710A2D0D" w14:textId="0672E9CC" w:rsidR="00CD4582" w:rsidRPr="00CD4582" w:rsidRDefault="00CD4582" w:rsidP="00CD4582">
      <w:pPr>
        <w:wordWrap/>
        <w:spacing w:line="360" w:lineRule="auto"/>
        <w:contextualSpacing/>
        <w:rPr>
          <w:rFonts w:eastAsia="맑은 고딕"/>
          <w:b/>
        </w:rPr>
      </w:pPr>
      <w:r w:rsidRPr="008E25EE">
        <w:rPr>
          <w:rFonts w:eastAsia="맑은 고딕" w:hint="eastAsia"/>
          <w:b/>
        </w:rPr>
        <w:t>Proposal #</w:t>
      </w:r>
      <w:r w:rsidR="004822F4">
        <w:rPr>
          <w:rFonts w:eastAsia="맑은 고딕"/>
          <w:b/>
        </w:rPr>
        <w:t>2</w:t>
      </w:r>
      <w:r w:rsidRPr="008E25EE">
        <w:rPr>
          <w:rFonts w:eastAsia="맑은 고딕" w:hint="eastAsia"/>
          <w:b/>
        </w:rPr>
        <w:t xml:space="preserve">: </w:t>
      </w:r>
      <w:r w:rsidR="00AD4EB3">
        <w:rPr>
          <w:rFonts w:eastAsia="맑은 고딕"/>
          <w:b/>
        </w:rPr>
        <w:t xml:space="preserve">For information </w:t>
      </w:r>
      <w:r w:rsidR="00AD4EB3" w:rsidRPr="00AD4EB3">
        <w:rPr>
          <w:rFonts w:eastAsia="맑은 고딕"/>
          <w:b/>
        </w:rPr>
        <w:t>indicating CSI payload size</w:t>
      </w:r>
      <w:r w:rsidR="00AD4EB3">
        <w:rPr>
          <w:rFonts w:eastAsia="맑은 고딕"/>
          <w:b/>
        </w:rPr>
        <w:t xml:space="preserve">, </w:t>
      </w:r>
      <w:r w:rsidR="00AD4EB3" w:rsidRPr="00AD4EB3">
        <w:rPr>
          <w:rFonts w:eastAsia="맑은 고딕"/>
          <w:b/>
        </w:rPr>
        <w:t>actual # of payload</w:t>
      </w:r>
      <w:r w:rsidR="00AD4EB3">
        <w:rPr>
          <w:rFonts w:eastAsia="맑은 고딕"/>
          <w:b/>
        </w:rPr>
        <w:t xml:space="preserve"> </w:t>
      </w:r>
      <w:r w:rsidR="000A6867">
        <w:rPr>
          <w:rFonts w:eastAsia="맑은 고딕"/>
          <w:b/>
        </w:rPr>
        <w:t xml:space="preserve">can be reported in Part 1 CSI. </w:t>
      </w:r>
    </w:p>
    <w:p w14:paraId="07E0E8B2" w14:textId="53873A5F" w:rsidR="006D5DBE" w:rsidRPr="00EB1DAC" w:rsidRDefault="006D5DBE" w:rsidP="00663DE6">
      <w:pPr>
        <w:wordWrap/>
        <w:spacing w:line="360" w:lineRule="auto"/>
        <w:rPr>
          <w:rFonts w:eastAsia="맑은 고딕"/>
          <w:b/>
        </w:rPr>
      </w:pPr>
    </w:p>
    <w:p w14:paraId="5A4B9AA7" w14:textId="51CA409F" w:rsidR="006D5DBE" w:rsidRDefault="006D5DBE" w:rsidP="00663DE6">
      <w:pPr>
        <w:pStyle w:val="a6"/>
        <w:numPr>
          <w:ilvl w:val="0"/>
          <w:numId w:val="4"/>
        </w:numPr>
        <w:wordWrap/>
        <w:spacing w:line="360" w:lineRule="auto"/>
        <w:ind w:leftChars="0"/>
        <w:contextualSpacing/>
        <w:rPr>
          <w:b/>
        </w:rPr>
      </w:pPr>
      <w:r>
        <w:rPr>
          <w:b/>
        </w:rPr>
        <w:t>CQI / RI determination</w:t>
      </w:r>
    </w:p>
    <w:p w14:paraId="2CC95C5D" w14:textId="2DB878A9" w:rsidR="00AF7E7D" w:rsidRDefault="00E21F7B" w:rsidP="00282D18">
      <w:pPr>
        <w:wordWrap/>
        <w:spacing w:line="360" w:lineRule="auto"/>
        <w:ind w:firstLineChars="100" w:firstLine="220"/>
        <w:contextualSpacing/>
      </w:pPr>
      <w:r>
        <w:t xml:space="preserve">In legacy, UE measures CSI-RS and estimates channel matrix. Then, UE calculate preferred CSI (e.g., RI, CQI, PMI) based on the channel measurement and pre-defined codebook such as Type 1 and 2 CSI. </w:t>
      </w:r>
      <w:r w:rsidR="003E33BB" w:rsidRPr="003E33BB">
        <w:rPr>
          <w:rFonts w:hint="eastAsia"/>
        </w:rPr>
        <w:t xml:space="preserve">In </w:t>
      </w:r>
      <w:r w:rsidR="00A50A49">
        <w:t>RAN1#112</w:t>
      </w:r>
      <w:r w:rsidR="003E33BB" w:rsidRPr="003E33BB">
        <w:rPr>
          <w:rFonts w:hint="eastAsia"/>
        </w:rPr>
        <w:t xml:space="preserve"> meeting, </w:t>
      </w:r>
      <w:r w:rsidR="00DE5F7F">
        <w:t xml:space="preserve">following agreement regarding for CQI determination was </w:t>
      </w:r>
      <w:r>
        <w:t>made</w:t>
      </w:r>
      <w:r w:rsidR="00DE5F7F">
        <w:t xml:space="preserve">. </w:t>
      </w:r>
    </w:p>
    <w:p w14:paraId="221F40A0" w14:textId="0EF4093B" w:rsidR="00E21F7B" w:rsidRDefault="00DE5F7F" w:rsidP="00282D18">
      <w:pPr>
        <w:wordWrap/>
        <w:spacing w:line="360" w:lineRule="auto"/>
        <w:ind w:firstLineChars="100" w:firstLine="220"/>
        <w:contextualSpacing/>
      </w:pPr>
      <w:r>
        <w:t xml:space="preserve">In </w:t>
      </w:r>
      <w:r w:rsidR="000A6867">
        <w:t>above</w:t>
      </w:r>
      <w:r>
        <w:t xml:space="preserve"> agreement</w:t>
      </w:r>
      <w:r w:rsidR="000A6867">
        <w:t>s</w:t>
      </w:r>
      <w:r>
        <w:t xml:space="preserve">, several options for the CQI </w:t>
      </w:r>
      <w:r w:rsidR="00656BCC">
        <w:t xml:space="preserve">calculation of AI/ML based CSI compression were listed. </w:t>
      </w:r>
      <w:r w:rsidR="00656BCC" w:rsidRPr="00656BCC">
        <w:t xml:space="preserve">CSI reconstruction </w:t>
      </w:r>
      <w:r w:rsidR="00656BCC">
        <w:t xml:space="preserve">part </w:t>
      </w:r>
      <w:r w:rsidR="00656BCC" w:rsidRPr="00656BCC">
        <w:t xml:space="preserve">at gNB is not taken into account in Option 1, while in Option 2 it is </w:t>
      </w:r>
      <w:r w:rsidR="00656BCC">
        <w:t>considered</w:t>
      </w:r>
      <w:r w:rsidR="00656BCC" w:rsidRPr="00656BCC">
        <w:t xml:space="preserve"> in.</w:t>
      </w:r>
      <w:r w:rsidR="00E21F7B">
        <w:t xml:space="preserve"> </w:t>
      </w:r>
      <w:r w:rsidR="00862513">
        <w:rPr>
          <w:rFonts w:hint="eastAsia"/>
        </w:rPr>
        <w:t>In option 1</w:t>
      </w:r>
      <w:r w:rsidR="00862513">
        <w:t>a</w:t>
      </w:r>
      <w:r w:rsidR="00862513">
        <w:rPr>
          <w:rFonts w:hint="eastAsia"/>
        </w:rPr>
        <w:t xml:space="preserve">, </w:t>
      </w:r>
      <w:r w:rsidR="00862513">
        <w:t xml:space="preserve">the CQI is calculated with channel estimation at UE. For instance, eigen vector can be employed for CQI calculation. In option 2, the procedure is similar to option 1, but there </w:t>
      </w:r>
      <w:r w:rsidR="00282D18">
        <w:rPr>
          <w:noProof/>
        </w:rPr>
        <w:lastRenderedPageBreak/>
        <mc:AlternateContent>
          <mc:Choice Requires="wps">
            <w:drawing>
              <wp:anchor distT="45720" distB="45720" distL="114300" distR="114300" simplePos="0" relativeHeight="251663360" behindDoc="0" locked="0" layoutInCell="1" allowOverlap="1" wp14:anchorId="14A51FA3" wp14:editId="38B6A6B7">
                <wp:simplePos x="0" y="0"/>
                <wp:positionH relativeFrom="column">
                  <wp:posOffset>53340</wp:posOffset>
                </wp:positionH>
                <wp:positionV relativeFrom="paragraph">
                  <wp:posOffset>114300</wp:posOffset>
                </wp:positionV>
                <wp:extent cx="5643880" cy="1404620"/>
                <wp:effectExtent l="0" t="0" r="13970" b="21590"/>
                <wp:wrapTopAndBottom/>
                <wp:docPr id="4"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3880" cy="1404620"/>
                        </a:xfrm>
                        <a:prstGeom prst="rect">
                          <a:avLst/>
                        </a:prstGeom>
                        <a:solidFill>
                          <a:srgbClr val="FFFFFF"/>
                        </a:solidFill>
                        <a:ln w="9525">
                          <a:solidFill>
                            <a:srgbClr val="000000"/>
                          </a:solidFill>
                          <a:miter lim="800000"/>
                          <a:headEnd/>
                          <a:tailEnd/>
                        </a:ln>
                      </wps:spPr>
                      <wps:txbx>
                        <w:txbxContent>
                          <w:p w14:paraId="4A327936" w14:textId="55DACDFA" w:rsidR="004822F4" w:rsidRPr="00282D18" w:rsidRDefault="004822F4" w:rsidP="00E21F7B">
                            <w:pPr>
                              <w:spacing w:after="0" w:line="240" w:lineRule="auto"/>
                              <w:rPr>
                                <w:rFonts w:ascii="Times" w:eastAsia="DengXian" w:hAnsi="Times"/>
                                <w:szCs w:val="20"/>
                                <w:highlight w:val="green"/>
                                <w:lang w:val="en-GB" w:eastAsia="zh-CN"/>
                              </w:rPr>
                            </w:pPr>
                            <w:r w:rsidRPr="00282D18">
                              <w:rPr>
                                <w:rFonts w:ascii="Times" w:eastAsia="DengXian" w:hAnsi="Times" w:hint="eastAsia"/>
                                <w:szCs w:val="20"/>
                                <w:highlight w:val="green"/>
                                <w:lang w:val="en-GB" w:eastAsia="zh-CN"/>
                              </w:rPr>
                              <w:t>A</w:t>
                            </w:r>
                            <w:r w:rsidRPr="00282D18">
                              <w:rPr>
                                <w:rFonts w:ascii="Times" w:eastAsia="DengXian" w:hAnsi="Times"/>
                                <w:szCs w:val="20"/>
                                <w:highlight w:val="green"/>
                                <w:lang w:val="en-GB" w:eastAsia="zh-CN"/>
                              </w:rPr>
                              <w:t>greement</w:t>
                            </w:r>
                          </w:p>
                          <w:p w14:paraId="0D60D6BA" w14:textId="77777777" w:rsidR="004822F4" w:rsidRPr="00282D18" w:rsidRDefault="004822F4" w:rsidP="00E21F7B">
                            <w:pPr>
                              <w:spacing w:after="0" w:line="240" w:lineRule="auto"/>
                              <w:rPr>
                                <w:rFonts w:ascii="Times" w:eastAsia="맑은 고딕" w:hAnsi="Times"/>
                                <w:b/>
                                <w:bCs/>
                                <w:i/>
                                <w:iCs/>
                                <w:sz w:val="18"/>
                                <w:szCs w:val="16"/>
                                <w:lang w:val="en-GB" w:eastAsia="en-US"/>
                              </w:rPr>
                            </w:pPr>
                            <w:r w:rsidRPr="00282D18">
                              <w:rPr>
                                <w:rFonts w:ascii="Times" w:eastAsia="맑은 고딕" w:hAnsi="Times"/>
                                <w:b/>
                                <w:bCs/>
                                <w:i/>
                                <w:iCs/>
                                <w:sz w:val="18"/>
                                <w:szCs w:val="16"/>
                                <w:lang w:val="en-GB" w:eastAsia="en-US"/>
                              </w:rPr>
                              <w:t xml:space="preserve">In CSI compression using two-sided model use case, further study the following options for CQI determination in CSI report, if CQI in CSI report is configured.    </w:t>
                            </w:r>
                          </w:p>
                          <w:p w14:paraId="571A4355" w14:textId="77777777" w:rsidR="004822F4" w:rsidRPr="00282D18" w:rsidRDefault="004822F4" w:rsidP="00E21F7B">
                            <w:pPr>
                              <w:widowControl/>
                              <w:numPr>
                                <w:ilvl w:val="0"/>
                                <w:numId w:val="26"/>
                              </w:numPr>
                              <w:wordWrap/>
                              <w:overflowPunct w:val="0"/>
                              <w:adjustRightInd w:val="0"/>
                              <w:spacing w:after="0" w:line="288" w:lineRule="auto"/>
                              <w:ind w:hanging="357"/>
                              <w:contextualSpacing/>
                              <w:textAlignment w:val="baseline"/>
                              <w:rPr>
                                <w:rFonts w:eastAsia="맑은 고딕"/>
                                <w:b/>
                                <w:bCs/>
                                <w:i/>
                                <w:iCs/>
                                <w:sz w:val="18"/>
                                <w:szCs w:val="16"/>
                                <w:lang w:val="en-GB" w:eastAsia="x-none"/>
                              </w:rPr>
                            </w:pPr>
                            <w:r w:rsidRPr="00282D18">
                              <w:rPr>
                                <w:rFonts w:eastAsia="맑은 고딕"/>
                                <w:b/>
                                <w:bCs/>
                                <w:i/>
                                <w:iCs/>
                                <w:sz w:val="18"/>
                                <w:szCs w:val="16"/>
                                <w:lang w:eastAsia="x-none"/>
                              </w:rPr>
                              <w:t xml:space="preserve">Option 1: </w:t>
                            </w:r>
                            <w:r w:rsidRPr="00282D18">
                              <w:rPr>
                                <w:rFonts w:eastAsia="맑은 고딕"/>
                                <w:b/>
                                <w:bCs/>
                                <w:i/>
                                <w:iCs/>
                                <w:sz w:val="18"/>
                                <w:szCs w:val="16"/>
                                <w:lang w:val="en-GB" w:eastAsia="x-none"/>
                              </w:rPr>
                              <w:t>CQI is NOT calculated based on the output of CSI reconstruction part from the realistic channel estimation, including</w:t>
                            </w:r>
                          </w:p>
                          <w:p w14:paraId="259602B3" w14:textId="77777777" w:rsidR="004822F4" w:rsidRPr="00282D18" w:rsidRDefault="004822F4" w:rsidP="00E21F7B">
                            <w:pPr>
                              <w:widowControl/>
                              <w:numPr>
                                <w:ilvl w:val="1"/>
                                <w:numId w:val="27"/>
                              </w:numPr>
                              <w:wordWrap/>
                              <w:overflowPunct w:val="0"/>
                              <w:adjustRightInd w:val="0"/>
                              <w:spacing w:after="0" w:line="240" w:lineRule="auto"/>
                              <w:jc w:val="left"/>
                              <w:textAlignment w:val="baseline"/>
                              <w:rPr>
                                <w:rFonts w:eastAsia="맑은 고딕"/>
                                <w:b/>
                                <w:bCs/>
                                <w:i/>
                                <w:iCs/>
                                <w:sz w:val="18"/>
                                <w:szCs w:val="16"/>
                                <w:lang w:eastAsia="x-none"/>
                              </w:rPr>
                            </w:pPr>
                            <w:r w:rsidRPr="00282D18">
                              <w:rPr>
                                <w:rFonts w:eastAsia="맑은 고딕"/>
                                <w:b/>
                                <w:bCs/>
                                <w:i/>
                                <w:iCs/>
                                <w:sz w:val="18"/>
                                <w:szCs w:val="16"/>
                                <w:lang w:eastAsia="x-none"/>
                              </w:rPr>
                              <w:t xml:space="preserve">Option 1a: CQI is calculated based on target CSI with realistic channel measurement  </w:t>
                            </w:r>
                          </w:p>
                          <w:p w14:paraId="06F2594F" w14:textId="77777777" w:rsidR="004822F4" w:rsidRPr="00282D18" w:rsidRDefault="004822F4" w:rsidP="00E21F7B">
                            <w:pPr>
                              <w:widowControl/>
                              <w:numPr>
                                <w:ilvl w:val="1"/>
                                <w:numId w:val="27"/>
                              </w:numPr>
                              <w:wordWrap/>
                              <w:overflowPunct w:val="0"/>
                              <w:adjustRightInd w:val="0"/>
                              <w:spacing w:after="0" w:line="240" w:lineRule="auto"/>
                              <w:jc w:val="left"/>
                              <w:textAlignment w:val="baseline"/>
                              <w:rPr>
                                <w:rFonts w:eastAsia="맑은 고딕"/>
                                <w:b/>
                                <w:bCs/>
                                <w:i/>
                                <w:iCs/>
                                <w:sz w:val="18"/>
                                <w:szCs w:val="16"/>
                                <w:lang w:eastAsia="x-none"/>
                              </w:rPr>
                            </w:pPr>
                            <w:r w:rsidRPr="00282D18">
                              <w:rPr>
                                <w:rFonts w:eastAsia="맑은 고딕"/>
                                <w:b/>
                                <w:bCs/>
                                <w:i/>
                                <w:iCs/>
                                <w:sz w:val="18"/>
                                <w:szCs w:val="16"/>
                                <w:lang w:eastAsia="x-none"/>
                              </w:rPr>
                              <w:t xml:space="preserve">Option 1b: CQI is calculated based on target CSI with realistic channel measurement and potential adjustment </w:t>
                            </w:r>
                          </w:p>
                          <w:p w14:paraId="1A58DBBB" w14:textId="77777777" w:rsidR="004822F4" w:rsidRPr="00282D18" w:rsidRDefault="004822F4" w:rsidP="00E21F7B">
                            <w:pPr>
                              <w:widowControl/>
                              <w:numPr>
                                <w:ilvl w:val="1"/>
                                <w:numId w:val="27"/>
                              </w:numPr>
                              <w:wordWrap/>
                              <w:overflowPunct w:val="0"/>
                              <w:adjustRightInd w:val="0"/>
                              <w:spacing w:after="0" w:line="240" w:lineRule="auto"/>
                              <w:jc w:val="left"/>
                              <w:textAlignment w:val="baseline"/>
                              <w:rPr>
                                <w:rFonts w:eastAsia="맑은 고딕"/>
                                <w:b/>
                                <w:bCs/>
                                <w:i/>
                                <w:iCs/>
                                <w:sz w:val="18"/>
                                <w:szCs w:val="16"/>
                                <w:lang w:eastAsia="x-none"/>
                              </w:rPr>
                            </w:pPr>
                            <w:r w:rsidRPr="00282D18">
                              <w:rPr>
                                <w:rFonts w:eastAsia="맑은 고딕"/>
                                <w:b/>
                                <w:bCs/>
                                <w:i/>
                                <w:iCs/>
                                <w:sz w:val="18"/>
                                <w:szCs w:val="16"/>
                                <w:lang w:eastAsia="x-none"/>
                              </w:rPr>
                              <w:t>Option 1c: CQI is calculated based on legacy codebook</w:t>
                            </w:r>
                          </w:p>
                          <w:p w14:paraId="5DF258F8" w14:textId="77777777" w:rsidR="004822F4" w:rsidRPr="00282D18" w:rsidRDefault="004822F4" w:rsidP="00E21F7B">
                            <w:pPr>
                              <w:widowControl/>
                              <w:numPr>
                                <w:ilvl w:val="0"/>
                                <w:numId w:val="26"/>
                              </w:numPr>
                              <w:wordWrap/>
                              <w:overflowPunct w:val="0"/>
                              <w:adjustRightInd w:val="0"/>
                              <w:spacing w:after="0" w:line="288" w:lineRule="auto"/>
                              <w:ind w:hanging="357"/>
                              <w:contextualSpacing/>
                              <w:textAlignment w:val="baseline"/>
                              <w:rPr>
                                <w:rFonts w:eastAsia="맑은 고딕"/>
                                <w:b/>
                                <w:bCs/>
                                <w:i/>
                                <w:iCs/>
                                <w:sz w:val="18"/>
                                <w:szCs w:val="16"/>
                                <w:lang w:val="en-GB" w:eastAsia="x-none"/>
                              </w:rPr>
                            </w:pPr>
                            <w:r w:rsidRPr="00282D18">
                              <w:rPr>
                                <w:rFonts w:eastAsia="맑은 고딕"/>
                                <w:b/>
                                <w:bCs/>
                                <w:i/>
                                <w:iCs/>
                                <w:sz w:val="18"/>
                                <w:szCs w:val="16"/>
                                <w:lang w:eastAsia="x-none"/>
                              </w:rPr>
                              <w:t xml:space="preserve">Option 2: </w:t>
                            </w:r>
                            <w:r w:rsidRPr="00282D18">
                              <w:rPr>
                                <w:rFonts w:eastAsia="맑은 고딕"/>
                                <w:b/>
                                <w:bCs/>
                                <w:i/>
                                <w:iCs/>
                                <w:sz w:val="18"/>
                                <w:szCs w:val="16"/>
                                <w:lang w:val="en-GB" w:eastAsia="x-none"/>
                              </w:rPr>
                              <w:t>CQI is calculated based on the output of CSI reconstruction part from the realistic channel estimation, including</w:t>
                            </w:r>
                          </w:p>
                          <w:p w14:paraId="354BF93D" w14:textId="77777777" w:rsidR="004822F4" w:rsidRPr="00282D18" w:rsidRDefault="004822F4" w:rsidP="00E21F7B">
                            <w:pPr>
                              <w:widowControl/>
                              <w:numPr>
                                <w:ilvl w:val="1"/>
                                <w:numId w:val="27"/>
                              </w:numPr>
                              <w:wordWrap/>
                              <w:overflowPunct w:val="0"/>
                              <w:adjustRightInd w:val="0"/>
                              <w:spacing w:after="0" w:line="240" w:lineRule="auto"/>
                              <w:jc w:val="left"/>
                              <w:textAlignment w:val="baseline"/>
                              <w:rPr>
                                <w:rFonts w:eastAsia="맑은 고딕"/>
                                <w:b/>
                                <w:bCs/>
                                <w:i/>
                                <w:iCs/>
                                <w:sz w:val="18"/>
                                <w:szCs w:val="16"/>
                                <w:lang w:eastAsia="x-none"/>
                              </w:rPr>
                            </w:pPr>
                            <w:r w:rsidRPr="00282D18">
                              <w:rPr>
                                <w:rFonts w:eastAsia="맑은 고딕"/>
                                <w:b/>
                                <w:bCs/>
                                <w:i/>
                                <w:iCs/>
                                <w:sz w:val="18"/>
                                <w:szCs w:val="16"/>
                                <w:lang w:eastAsia="x-none"/>
                              </w:rPr>
                              <w:t>Option 2a: CQI is calculated based on CSI reconstruction output, if CSI reconstruction model is available at the UE and UE can perform reconstruction model inference with potential adjustment</w:t>
                            </w:r>
                          </w:p>
                          <w:p w14:paraId="3EA55627" w14:textId="77777777" w:rsidR="004822F4" w:rsidRPr="00282D18" w:rsidRDefault="004822F4" w:rsidP="00E21F7B">
                            <w:pPr>
                              <w:widowControl/>
                              <w:numPr>
                                <w:ilvl w:val="2"/>
                                <w:numId w:val="27"/>
                              </w:numPr>
                              <w:wordWrap/>
                              <w:overflowPunct w:val="0"/>
                              <w:adjustRightInd w:val="0"/>
                              <w:spacing w:after="0" w:line="240" w:lineRule="auto"/>
                              <w:jc w:val="left"/>
                              <w:textAlignment w:val="baseline"/>
                              <w:rPr>
                                <w:rFonts w:eastAsia="맑은 고딕"/>
                                <w:b/>
                                <w:bCs/>
                                <w:i/>
                                <w:iCs/>
                                <w:sz w:val="18"/>
                                <w:szCs w:val="16"/>
                                <w:lang w:eastAsia="x-none"/>
                              </w:rPr>
                            </w:pPr>
                            <w:r w:rsidRPr="00282D18">
                              <w:rPr>
                                <w:rFonts w:eastAsia="맑은 고딕"/>
                                <w:b/>
                                <w:bCs/>
                                <w:i/>
                                <w:iCs/>
                                <w:sz w:val="18"/>
                                <w:szCs w:val="16"/>
                                <w:lang w:eastAsia="x-none"/>
                              </w:rPr>
                              <w:t xml:space="preserve">Note: CSI reconstruction part at the UE can be different comparing to the actual CSI reconstruction part used at the NW. </w:t>
                            </w:r>
                          </w:p>
                          <w:p w14:paraId="67E6EA76" w14:textId="77777777" w:rsidR="004822F4" w:rsidRPr="00282D18" w:rsidRDefault="004822F4" w:rsidP="00E21F7B">
                            <w:pPr>
                              <w:widowControl/>
                              <w:numPr>
                                <w:ilvl w:val="1"/>
                                <w:numId w:val="27"/>
                              </w:numPr>
                              <w:wordWrap/>
                              <w:overflowPunct w:val="0"/>
                              <w:adjustRightInd w:val="0"/>
                              <w:spacing w:after="0" w:line="240" w:lineRule="auto"/>
                              <w:jc w:val="left"/>
                              <w:textAlignment w:val="baseline"/>
                              <w:rPr>
                                <w:rFonts w:eastAsia="맑은 고딕"/>
                                <w:b/>
                                <w:bCs/>
                                <w:i/>
                                <w:iCs/>
                                <w:sz w:val="18"/>
                                <w:szCs w:val="16"/>
                                <w:lang w:eastAsia="x-none"/>
                              </w:rPr>
                            </w:pPr>
                            <w:r w:rsidRPr="00282D18">
                              <w:rPr>
                                <w:rFonts w:eastAsia="맑은 고딕"/>
                                <w:b/>
                                <w:bCs/>
                                <w:i/>
                                <w:iCs/>
                                <w:sz w:val="18"/>
                                <w:szCs w:val="16"/>
                                <w:lang w:eastAsia="x-none"/>
                              </w:rPr>
                              <w:t xml:space="preserve">Option 2b: CQI is calculated using two stage approach, UE derive CQI using precoded CSI-RS transmitted with a reconstructed precoder.   </w:t>
                            </w:r>
                          </w:p>
                          <w:p w14:paraId="20BD97F9" w14:textId="77777777" w:rsidR="004822F4" w:rsidRPr="00282D18" w:rsidRDefault="004822F4" w:rsidP="00E21F7B">
                            <w:pPr>
                              <w:widowControl/>
                              <w:numPr>
                                <w:ilvl w:val="0"/>
                                <w:numId w:val="27"/>
                              </w:numPr>
                              <w:wordWrap/>
                              <w:overflowPunct w:val="0"/>
                              <w:adjustRightInd w:val="0"/>
                              <w:spacing w:after="0" w:line="240" w:lineRule="auto"/>
                              <w:jc w:val="left"/>
                              <w:textAlignment w:val="baseline"/>
                              <w:rPr>
                                <w:rFonts w:eastAsia="맑은 고딕"/>
                                <w:b/>
                                <w:bCs/>
                                <w:i/>
                                <w:iCs/>
                                <w:sz w:val="18"/>
                                <w:szCs w:val="16"/>
                                <w:lang w:eastAsia="x-none"/>
                              </w:rPr>
                            </w:pPr>
                            <w:r w:rsidRPr="00282D18">
                              <w:rPr>
                                <w:rFonts w:eastAsia="맑은 고딕"/>
                                <w:b/>
                                <w:bCs/>
                                <w:i/>
                                <w:iCs/>
                                <w:sz w:val="18"/>
                                <w:szCs w:val="16"/>
                                <w:lang w:eastAsia="x-none"/>
                              </w:rPr>
                              <w:t>Other options are not precluded</w:t>
                            </w:r>
                          </w:p>
                          <w:p w14:paraId="247BDC89" w14:textId="77777777" w:rsidR="004822F4" w:rsidRPr="00282D18" w:rsidRDefault="004822F4" w:rsidP="00E21F7B">
                            <w:pPr>
                              <w:widowControl/>
                              <w:numPr>
                                <w:ilvl w:val="0"/>
                                <w:numId w:val="27"/>
                              </w:numPr>
                              <w:wordWrap/>
                              <w:overflowPunct w:val="0"/>
                              <w:adjustRightInd w:val="0"/>
                              <w:spacing w:after="0" w:line="288" w:lineRule="auto"/>
                              <w:textAlignment w:val="baseline"/>
                              <w:rPr>
                                <w:rFonts w:eastAsia="맑은 고딕"/>
                                <w:b/>
                                <w:bCs/>
                                <w:i/>
                                <w:iCs/>
                                <w:sz w:val="18"/>
                                <w:szCs w:val="16"/>
                                <w:lang w:val="en-GB" w:eastAsia="x-none"/>
                              </w:rPr>
                            </w:pPr>
                            <w:r w:rsidRPr="00282D18">
                              <w:rPr>
                                <w:rFonts w:eastAsia="맑은 고딕"/>
                                <w:b/>
                                <w:bCs/>
                                <w:i/>
                                <w:iCs/>
                                <w:sz w:val="18"/>
                                <w:szCs w:val="16"/>
                                <w:lang w:val="en-GB" w:eastAsia="x-none"/>
                              </w:rPr>
                              <w:t xml:space="preserve">Note1: feasibility of different options should be evaluated </w:t>
                            </w:r>
                          </w:p>
                          <w:p w14:paraId="3EC84CA3" w14:textId="77777777" w:rsidR="004822F4" w:rsidRPr="00282D18" w:rsidRDefault="004822F4" w:rsidP="00E21F7B">
                            <w:pPr>
                              <w:widowControl/>
                              <w:numPr>
                                <w:ilvl w:val="0"/>
                                <w:numId w:val="27"/>
                              </w:numPr>
                              <w:wordWrap/>
                              <w:overflowPunct w:val="0"/>
                              <w:adjustRightInd w:val="0"/>
                              <w:spacing w:after="0" w:line="288" w:lineRule="auto"/>
                              <w:textAlignment w:val="baseline"/>
                              <w:rPr>
                                <w:rFonts w:eastAsia="맑은 고딕"/>
                                <w:b/>
                                <w:bCs/>
                                <w:i/>
                                <w:iCs/>
                                <w:sz w:val="18"/>
                                <w:szCs w:val="16"/>
                                <w:lang w:val="en-GB" w:eastAsia="x-none"/>
                              </w:rPr>
                            </w:pPr>
                            <w:r w:rsidRPr="00282D18">
                              <w:rPr>
                                <w:rFonts w:eastAsia="맑은 고딕"/>
                                <w:b/>
                                <w:bCs/>
                                <w:i/>
                                <w:iCs/>
                                <w:sz w:val="18"/>
                                <w:szCs w:val="16"/>
                                <w:lang w:val="en-GB" w:eastAsia="x-none"/>
                              </w:rPr>
                              <w:t>Note2: Gap analyses between the UE side CQI calculation results and the NW side results, as well as the impact on the scheduling performance should be evaluated</w:t>
                            </w:r>
                          </w:p>
                          <w:p w14:paraId="0761E61A" w14:textId="47C118A2" w:rsidR="004822F4" w:rsidRPr="00282D18" w:rsidRDefault="004822F4" w:rsidP="00E21F7B">
                            <w:pPr>
                              <w:rPr>
                                <w:sz w:val="24"/>
                              </w:rPr>
                            </w:pPr>
                            <w:r w:rsidRPr="00282D18">
                              <w:rPr>
                                <w:rFonts w:eastAsia="맑은 고딕"/>
                                <w:b/>
                                <w:bCs/>
                                <w:i/>
                                <w:iCs/>
                                <w:sz w:val="18"/>
                                <w:szCs w:val="16"/>
                                <w:lang w:val="en-GB" w:eastAsia="x-none"/>
                              </w:rPr>
                              <w:t>Note3: Complexity of CQI calculation needs to be evaluated,</w:t>
                            </w:r>
                            <w:r w:rsidRPr="00282D18">
                              <w:rPr>
                                <w:rFonts w:ascii="Times" w:eastAsia="맑은 고딕" w:hAnsi="Times"/>
                                <w:b/>
                                <w:bCs/>
                                <w:i/>
                                <w:iCs/>
                                <w:sz w:val="18"/>
                                <w:szCs w:val="16"/>
                                <w:lang w:val="en-GB" w:eastAsia="x-none"/>
                              </w:rPr>
                              <w:t xml:space="preserve"> including the computing complexity and potential RS/signaling overhead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4A51FA3" id="_x0000_s1027" type="#_x0000_t202" style="position:absolute;left:0;text-align:left;margin-left:4.2pt;margin-top:9pt;width:444.4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9kpQgIAAFQEAAAOAAAAZHJzL2Uyb0RvYy54bWysVM2O0zAQviPxDpbvNG1JSzdqulq6FCEt&#10;P9LCA0wcp7FwbGO7TZYbQlxWQuIJOPEQPFT3HRg73W61wAWRg+XxjD/PfN9M5qddI8mWWye0yulo&#10;MKSEK6ZLodY5ffd29WhGifOgSpBa8ZxecUdPFw8fzFuT8bGutSy5JQiiXNaanNbemyxJHKt5A26g&#10;DVforLRtwKNp10lpoUX0Ribj4XCatNqWxmrGncPT895JFxG/qjjzr6vKcU9kTjE3H1cb1yKsyWIO&#10;2dqCqQXbpwH/kEUDQuGjB6hz8EA2VvwG1QhmtdOVHzDdJLqqBOOxBqxmNLxXzWUNhsdakBxnDjS5&#10;/wfLXm3fWCLKnKaUKGhQopsvX3fXP26uf5Ld50+779/IOLDUGpdh8KXBcN891R2qHSt25kKz944o&#10;vaxBrfmZtbqtOZSY5SjcTI6u9jgugBTtS13ic7DxOgJ1lW0ChUgKQXRU6+qgEO88YXg4maaPZzN0&#10;MfSN0mE6HUcNE8hurxvr/HOuGxI2ObXYAhEethfOh3Qguw0JrzktRbkSUkbDroultGQL2C6r+MUK&#10;7oVJRdqcnkzGk56Bv0IM4/cniEZ47HspmpzODkGQBd6eqTJ2pQch+z2mLNWeyMBdz6Lvii4qF1kO&#10;JBe6vEJmre7bHMcSN7W2HylpscVz6j5swHJK5AuF6pyM0jTMRDTSyROkkthjT3HsAcUQKqeekn67&#10;9HGOIm/mDFVcicjvXSb7lLF1I+37MQuzcWzHqLufweIXAAAA//8DAFBLAwQUAAYACAAAACEA6njh&#10;k90AAAAIAQAADwAAAGRycy9kb3ducmV2LnhtbEyPwW7CMBBE75X6D9ZW6gUVp6FASOOgFolTT6T0&#10;buIliRqvU9tA+PtuT/S4M6PZN8V6tL04ow+dIwXP0wQEUu1MR42C/ef2KQMRoiaje0eo4IoB1uX9&#10;XaFz4y60w3MVG8ElFHKtoI1xyKUMdYtWh6kbkNg7Om915NM30nh94XLbyzRJFtLqjvhDqwfctFh/&#10;VyerYPFTzSYfX2ZCu+v23dd2bjb7uVKPD+PbK4iIY7yF4Q+f0aFkpoM7kQmiV5C9cJDljBexna2W&#10;KYiDgnS2SkGWhfw/oPwFAAD//wMAUEsBAi0AFAAGAAgAAAAhALaDOJL+AAAA4QEAABMAAAAAAAAA&#10;AAAAAAAAAAAAAFtDb250ZW50X1R5cGVzXS54bWxQSwECLQAUAAYACAAAACEAOP0h/9YAAACUAQAA&#10;CwAAAAAAAAAAAAAAAAAvAQAAX3JlbHMvLnJlbHNQSwECLQAUAAYACAAAACEAhGvZKUICAABUBAAA&#10;DgAAAAAAAAAAAAAAAAAuAgAAZHJzL2Uyb0RvYy54bWxQSwECLQAUAAYACAAAACEA6njhk90AAAAI&#10;AQAADwAAAAAAAAAAAAAAAACcBAAAZHJzL2Rvd25yZXYueG1sUEsFBgAAAAAEAAQA8wAAAKYFAAAA&#10;AA==&#10;">
                <v:textbox style="mso-fit-shape-to-text:t">
                  <w:txbxContent>
                    <w:p w14:paraId="4A327936" w14:textId="55DACDFA" w:rsidR="004822F4" w:rsidRPr="00282D18" w:rsidRDefault="004822F4" w:rsidP="00E21F7B">
                      <w:pPr>
                        <w:spacing w:after="0" w:line="240" w:lineRule="auto"/>
                        <w:rPr>
                          <w:rFonts w:ascii="Times" w:eastAsia="DengXian" w:hAnsi="Times"/>
                          <w:szCs w:val="20"/>
                          <w:highlight w:val="green"/>
                          <w:lang w:val="en-GB" w:eastAsia="zh-CN"/>
                        </w:rPr>
                      </w:pPr>
                      <w:r w:rsidRPr="00282D18">
                        <w:rPr>
                          <w:rFonts w:ascii="Times" w:eastAsia="DengXian" w:hAnsi="Times" w:hint="eastAsia"/>
                          <w:szCs w:val="20"/>
                          <w:highlight w:val="green"/>
                          <w:lang w:val="en-GB" w:eastAsia="zh-CN"/>
                        </w:rPr>
                        <w:t>A</w:t>
                      </w:r>
                      <w:r w:rsidRPr="00282D18">
                        <w:rPr>
                          <w:rFonts w:ascii="Times" w:eastAsia="DengXian" w:hAnsi="Times"/>
                          <w:szCs w:val="20"/>
                          <w:highlight w:val="green"/>
                          <w:lang w:val="en-GB" w:eastAsia="zh-CN"/>
                        </w:rPr>
                        <w:t>greement</w:t>
                      </w:r>
                    </w:p>
                    <w:p w14:paraId="0D60D6BA" w14:textId="77777777" w:rsidR="004822F4" w:rsidRPr="00282D18" w:rsidRDefault="004822F4" w:rsidP="00E21F7B">
                      <w:pPr>
                        <w:spacing w:after="0" w:line="240" w:lineRule="auto"/>
                        <w:rPr>
                          <w:rFonts w:ascii="Times" w:eastAsia="맑은 고딕" w:hAnsi="Times"/>
                          <w:b/>
                          <w:bCs/>
                          <w:i/>
                          <w:iCs/>
                          <w:sz w:val="18"/>
                          <w:szCs w:val="16"/>
                          <w:lang w:val="en-GB" w:eastAsia="en-US"/>
                        </w:rPr>
                      </w:pPr>
                      <w:r w:rsidRPr="00282D18">
                        <w:rPr>
                          <w:rFonts w:ascii="Times" w:eastAsia="맑은 고딕" w:hAnsi="Times"/>
                          <w:b/>
                          <w:bCs/>
                          <w:i/>
                          <w:iCs/>
                          <w:sz w:val="18"/>
                          <w:szCs w:val="16"/>
                          <w:lang w:val="en-GB" w:eastAsia="en-US"/>
                        </w:rPr>
                        <w:t xml:space="preserve">In CSI compression using two-sided model use case, further study the following options for CQI determination in CSI report, if CQI in CSI report is configured.    </w:t>
                      </w:r>
                    </w:p>
                    <w:p w14:paraId="571A4355" w14:textId="77777777" w:rsidR="004822F4" w:rsidRPr="00282D18" w:rsidRDefault="004822F4" w:rsidP="00E21F7B">
                      <w:pPr>
                        <w:widowControl/>
                        <w:numPr>
                          <w:ilvl w:val="0"/>
                          <w:numId w:val="26"/>
                        </w:numPr>
                        <w:wordWrap/>
                        <w:overflowPunct w:val="0"/>
                        <w:adjustRightInd w:val="0"/>
                        <w:spacing w:after="0" w:line="288" w:lineRule="auto"/>
                        <w:ind w:hanging="357"/>
                        <w:contextualSpacing/>
                        <w:textAlignment w:val="baseline"/>
                        <w:rPr>
                          <w:rFonts w:eastAsia="맑은 고딕"/>
                          <w:b/>
                          <w:bCs/>
                          <w:i/>
                          <w:iCs/>
                          <w:sz w:val="18"/>
                          <w:szCs w:val="16"/>
                          <w:lang w:val="en-GB" w:eastAsia="x-none"/>
                        </w:rPr>
                      </w:pPr>
                      <w:r w:rsidRPr="00282D18">
                        <w:rPr>
                          <w:rFonts w:eastAsia="맑은 고딕"/>
                          <w:b/>
                          <w:bCs/>
                          <w:i/>
                          <w:iCs/>
                          <w:sz w:val="18"/>
                          <w:szCs w:val="16"/>
                          <w:lang w:eastAsia="x-none"/>
                        </w:rPr>
                        <w:t xml:space="preserve">Option 1: </w:t>
                      </w:r>
                      <w:r w:rsidRPr="00282D18">
                        <w:rPr>
                          <w:rFonts w:eastAsia="맑은 고딕"/>
                          <w:b/>
                          <w:bCs/>
                          <w:i/>
                          <w:iCs/>
                          <w:sz w:val="18"/>
                          <w:szCs w:val="16"/>
                          <w:lang w:val="en-GB" w:eastAsia="x-none"/>
                        </w:rPr>
                        <w:t>CQI is NOT calculated based on the output of CSI reconstruction part from the realistic channel estimation, including</w:t>
                      </w:r>
                    </w:p>
                    <w:p w14:paraId="259602B3" w14:textId="77777777" w:rsidR="004822F4" w:rsidRPr="00282D18" w:rsidRDefault="004822F4" w:rsidP="00E21F7B">
                      <w:pPr>
                        <w:widowControl/>
                        <w:numPr>
                          <w:ilvl w:val="1"/>
                          <w:numId w:val="27"/>
                        </w:numPr>
                        <w:wordWrap/>
                        <w:overflowPunct w:val="0"/>
                        <w:adjustRightInd w:val="0"/>
                        <w:spacing w:after="0" w:line="240" w:lineRule="auto"/>
                        <w:jc w:val="left"/>
                        <w:textAlignment w:val="baseline"/>
                        <w:rPr>
                          <w:rFonts w:eastAsia="맑은 고딕"/>
                          <w:b/>
                          <w:bCs/>
                          <w:i/>
                          <w:iCs/>
                          <w:sz w:val="18"/>
                          <w:szCs w:val="16"/>
                          <w:lang w:eastAsia="x-none"/>
                        </w:rPr>
                      </w:pPr>
                      <w:r w:rsidRPr="00282D18">
                        <w:rPr>
                          <w:rFonts w:eastAsia="맑은 고딕"/>
                          <w:b/>
                          <w:bCs/>
                          <w:i/>
                          <w:iCs/>
                          <w:sz w:val="18"/>
                          <w:szCs w:val="16"/>
                          <w:lang w:eastAsia="x-none"/>
                        </w:rPr>
                        <w:t xml:space="preserve">Option 1a: CQI is calculated based on target CSI with realistic channel measurement  </w:t>
                      </w:r>
                    </w:p>
                    <w:p w14:paraId="06F2594F" w14:textId="77777777" w:rsidR="004822F4" w:rsidRPr="00282D18" w:rsidRDefault="004822F4" w:rsidP="00E21F7B">
                      <w:pPr>
                        <w:widowControl/>
                        <w:numPr>
                          <w:ilvl w:val="1"/>
                          <w:numId w:val="27"/>
                        </w:numPr>
                        <w:wordWrap/>
                        <w:overflowPunct w:val="0"/>
                        <w:adjustRightInd w:val="0"/>
                        <w:spacing w:after="0" w:line="240" w:lineRule="auto"/>
                        <w:jc w:val="left"/>
                        <w:textAlignment w:val="baseline"/>
                        <w:rPr>
                          <w:rFonts w:eastAsia="맑은 고딕"/>
                          <w:b/>
                          <w:bCs/>
                          <w:i/>
                          <w:iCs/>
                          <w:sz w:val="18"/>
                          <w:szCs w:val="16"/>
                          <w:lang w:eastAsia="x-none"/>
                        </w:rPr>
                      </w:pPr>
                      <w:r w:rsidRPr="00282D18">
                        <w:rPr>
                          <w:rFonts w:eastAsia="맑은 고딕"/>
                          <w:b/>
                          <w:bCs/>
                          <w:i/>
                          <w:iCs/>
                          <w:sz w:val="18"/>
                          <w:szCs w:val="16"/>
                          <w:lang w:eastAsia="x-none"/>
                        </w:rPr>
                        <w:t xml:space="preserve">Option 1b: CQI is calculated based on target CSI with realistic channel measurement and potential adjustment </w:t>
                      </w:r>
                    </w:p>
                    <w:p w14:paraId="1A58DBBB" w14:textId="77777777" w:rsidR="004822F4" w:rsidRPr="00282D18" w:rsidRDefault="004822F4" w:rsidP="00E21F7B">
                      <w:pPr>
                        <w:widowControl/>
                        <w:numPr>
                          <w:ilvl w:val="1"/>
                          <w:numId w:val="27"/>
                        </w:numPr>
                        <w:wordWrap/>
                        <w:overflowPunct w:val="0"/>
                        <w:adjustRightInd w:val="0"/>
                        <w:spacing w:after="0" w:line="240" w:lineRule="auto"/>
                        <w:jc w:val="left"/>
                        <w:textAlignment w:val="baseline"/>
                        <w:rPr>
                          <w:rFonts w:eastAsia="맑은 고딕"/>
                          <w:b/>
                          <w:bCs/>
                          <w:i/>
                          <w:iCs/>
                          <w:sz w:val="18"/>
                          <w:szCs w:val="16"/>
                          <w:lang w:eastAsia="x-none"/>
                        </w:rPr>
                      </w:pPr>
                      <w:r w:rsidRPr="00282D18">
                        <w:rPr>
                          <w:rFonts w:eastAsia="맑은 고딕"/>
                          <w:b/>
                          <w:bCs/>
                          <w:i/>
                          <w:iCs/>
                          <w:sz w:val="18"/>
                          <w:szCs w:val="16"/>
                          <w:lang w:eastAsia="x-none"/>
                        </w:rPr>
                        <w:t>Option 1c: CQI is calculated based on legacy codebook</w:t>
                      </w:r>
                    </w:p>
                    <w:p w14:paraId="5DF258F8" w14:textId="77777777" w:rsidR="004822F4" w:rsidRPr="00282D18" w:rsidRDefault="004822F4" w:rsidP="00E21F7B">
                      <w:pPr>
                        <w:widowControl/>
                        <w:numPr>
                          <w:ilvl w:val="0"/>
                          <w:numId w:val="26"/>
                        </w:numPr>
                        <w:wordWrap/>
                        <w:overflowPunct w:val="0"/>
                        <w:adjustRightInd w:val="0"/>
                        <w:spacing w:after="0" w:line="288" w:lineRule="auto"/>
                        <w:ind w:hanging="357"/>
                        <w:contextualSpacing/>
                        <w:textAlignment w:val="baseline"/>
                        <w:rPr>
                          <w:rFonts w:eastAsia="맑은 고딕"/>
                          <w:b/>
                          <w:bCs/>
                          <w:i/>
                          <w:iCs/>
                          <w:sz w:val="18"/>
                          <w:szCs w:val="16"/>
                          <w:lang w:val="en-GB" w:eastAsia="x-none"/>
                        </w:rPr>
                      </w:pPr>
                      <w:r w:rsidRPr="00282D18">
                        <w:rPr>
                          <w:rFonts w:eastAsia="맑은 고딕"/>
                          <w:b/>
                          <w:bCs/>
                          <w:i/>
                          <w:iCs/>
                          <w:sz w:val="18"/>
                          <w:szCs w:val="16"/>
                          <w:lang w:eastAsia="x-none"/>
                        </w:rPr>
                        <w:t xml:space="preserve">Option 2: </w:t>
                      </w:r>
                      <w:r w:rsidRPr="00282D18">
                        <w:rPr>
                          <w:rFonts w:eastAsia="맑은 고딕"/>
                          <w:b/>
                          <w:bCs/>
                          <w:i/>
                          <w:iCs/>
                          <w:sz w:val="18"/>
                          <w:szCs w:val="16"/>
                          <w:lang w:val="en-GB" w:eastAsia="x-none"/>
                        </w:rPr>
                        <w:t>CQI is calculated based on the output of CSI reconstruction part from the realistic channel estimation, including</w:t>
                      </w:r>
                    </w:p>
                    <w:p w14:paraId="354BF93D" w14:textId="77777777" w:rsidR="004822F4" w:rsidRPr="00282D18" w:rsidRDefault="004822F4" w:rsidP="00E21F7B">
                      <w:pPr>
                        <w:widowControl/>
                        <w:numPr>
                          <w:ilvl w:val="1"/>
                          <w:numId w:val="27"/>
                        </w:numPr>
                        <w:wordWrap/>
                        <w:overflowPunct w:val="0"/>
                        <w:adjustRightInd w:val="0"/>
                        <w:spacing w:after="0" w:line="240" w:lineRule="auto"/>
                        <w:jc w:val="left"/>
                        <w:textAlignment w:val="baseline"/>
                        <w:rPr>
                          <w:rFonts w:eastAsia="맑은 고딕"/>
                          <w:b/>
                          <w:bCs/>
                          <w:i/>
                          <w:iCs/>
                          <w:sz w:val="18"/>
                          <w:szCs w:val="16"/>
                          <w:lang w:eastAsia="x-none"/>
                        </w:rPr>
                      </w:pPr>
                      <w:r w:rsidRPr="00282D18">
                        <w:rPr>
                          <w:rFonts w:eastAsia="맑은 고딕"/>
                          <w:b/>
                          <w:bCs/>
                          <w:i/>
                          <w:iCs/>
                          <w:sz w:val="18"/>
                          <w:szCs w:val="16"/>
                          <w:lang w:eastAsia="x-none"/>
                        </w:rPr>
                        <w:t>Option 2a: CQI is calculated based on CSI reconstruction output, if CSI reconstruction model is available at the UE and UE can perform reconstruction model inference with potential adjustment</w:t>
                      </w:r>
                    </w:p>
                    <w:p w14:paraId="3EA55627" w14:textId="77777777" w:rsidR="004822F4" w:rsidRPr="00282D18" w:rsidRDefault="004822F4" w:rsidP="00E21F7B">
                      <w:pPr>
                        <w:widowControl/>
                        <w:numPr>
                          <w:ilvl w:val="2"/>
                          <w:numId w:val="27"/>
                        </w:numPr>
                        <w:wordWrap/>
                        <w:overflowPunct w:val="0"/>
                        <w:adjustRightInd w:val="0"/>
                        <w:spacing w:after="0" w:line="240" w:lineRule="auto"/>
                        <w:jc w:val="left"/>
                        <w:textAlignment w:val="baseline"/>
                        <w:rPr>
                          <w:rFonts w:eastAsia="맑은 고딕"/>
                          <w:b/>
                          <w:bCs/>
                          <w:i/>
                          <w:iCs/>
                          <w:sz w:val="18"/>
                          <w:szCs w:val="16"/>
                          <w:lang w:eastAsia="x-none"/>
                        </w:rPr>
                      </w:pPr>
                      <w:r w:rsidRPr="00282D18">
                        <w:rPr>
                          <w:rFonts w:eastAsia="맑은 고딕"/>
                          <w:b/>
                          <w:bCs/>
                          <w:i/>
                          <w:iCs/>
                          <w:sz w:val="18"/>
                          <w:szCs w:val="16"/>
                          <w:lang w:eastAsia="x-none"/>
                        </w:rPr>
                        <w:t xml:space="preserve">Note: CSI reconstruction part at the UE can be different comparing to the actual CSI reconstruction part used at the NW. </w:t>
                      </w:r>
                    </w:p>
                    <w:p w14:paraId="67E6EA76" w14:textId="77777777" w:rsidR="004822F4" w:rsidRPr="00282D18" w:rsidRDefault="004822F4" w:rsidP="00E21F7B">
                      <w:pPr>
                        <w:widowControl/>
                        <w:numPr>
                          <w:ilvl w:val="1"/>
                          <w:numId w:val="27"/>
                        </w:numPr>
                        <w:wordWrap/>
                        <w:overflowPunct w:val="0"/>
                        <w:adjustRightInd w:val="0"/>
                        <w:spacing w:after="0" w:line="240" w:lineRule="auto"/>
                        <w:jc w:val="left"/>
                        <w:textAlignment w:val="baseline"/>
                        <w:rPr>
                          <w:rFonts w:eastAsia="맑은 고딕"/>
                          <w:b/>
                          <w:bCs/>
                          <w:i/>
                          <w:iCs/>
                          <w:sz w:val="18"/>
                          <w:szCs w:val="16"/>
                          <w:lang w:eastAsia="x-none"/>
                        </w:rPr>
                      </w:pPr>
                      <w:r w:rsidRPr="00282D18">
                        <w:rPr>
                          <w:rFonts w:eastAsia="맑은 고딕"/>
                          <w:b/>
                          <w:bCs/>
                          <w:i/>
                          <w:iCs/>
                          <w:sz w:val="18"/>
                          <w:szCs w:val="16"/>
                          <w:lang w:eastAsia="x-none"/>
                        </w:rPr>
                        <w:t xml:space="preserve">Option 2b: CQI is calculated using two stage approach, UE derive CQI using precoded CSI-RS transmitted with a reconstructed precoder.   </w:t>
                      </w:r>
                    </w:p>
                    <w:p w14:paraId="20BD97F9" w14:textId="77777777" w:rsidR="004822F4" w:rsidRPr="00282D18" w:rsidRDefault="004822F4" w:rsidP="00E21F7B">
                      <w:pPr>
                        <w:widowControl/>
                        <w:numPr>
                          <w:ilvl w:val="0"/>
                          <w:numId w:val="27"/>
                        </w:numPr>
                        <w:wordWrap/>
                        <w:overflowPunct w:val="0"/>
                        <w:adjustRightInd w:val="0"/>
                        <w:spacing w:after="0" w:line="240" w:lineRule="auto"/>
                        <w:jc w:val="left"/>
                        <w:textAlignment w:val="baseline"/>
                        <w:rPr>
                          <w:rFonts w:eastAsia="맑은 고딕"/>
                          <w:b/>
                          <w:bCs/>
                          <w:i/>
                          <w:iCs/>
                          <w:sz w:val="18"/>
                          <w:szCs w:val="16"/>
                          <w:lang w:eastAsia="x-none"/>
                        </w:rPr>
                      </w:pPr>
                      <w:r w:rsidRPr="00282D18">
                        <w:rPr>
                          <w:rFonts w:eastAsia="맑은 고딕"/>
                          <w:b/>
                          <w:bCs/>
                          <w:i/>
                          <w:iCs/>
                          <w:sz w:val="18"/>
                          <w:szCs w:val="16"/>
                          <w:lang w:eastAsia="x-none"/>
                        </w:rPr>
                        <w:t>Other options are not precluded</w:t>
                      </w:r>
                    </w:p>
                    <w:p w14:paraId="247BDC89" w14:textId="77777777" w:rsidR="004822F4" w:rsidRPr="00282D18" w:rsidRDefault="004822F4" w:rsidP="00E21F7B">
                      <w:pPr>
                        <w:widowControl/>
                        <w:numPr>
                          <w:ilvl w:val="0"/>
                          <w:numId w:val="27"/>
                        </w:numPr>
                        <w:wordWrap/>
                        <w:overflowPunct w:val="0"/>
                        <w:adjustRightInd w:val="0"/>
                        <w:spacing w:after="0" w:line="288" w:lineRule="auto"/>
                        <w:textAlignment w:val="baseline"/>
                        <w:rPr>
                          <w:rFonts w:eastAsia="맑은 고딕"/>
                          <w:b/>
                          <w:bCs/>
                          <w:i/>
                          <w:iCs/>
                          <w:sz w:val="18"/>
                          <w:szCs w:val="16"/>
                          <w:lang w:val="en-GB" w:eastAsia="x-none"/>
                        </w:rPr>
                      </w:pPr>
                      <w:r w:rsidRPr="00282D18">
                        <w:rPr>
                          <w:rFonts w:eastAsia="맑은 고딕"/>
                          <w:b/>
                          <w:bCs/>
                          <w:i/>
                          <w:iCs/>
                          <w:sz w:val="18"/>
                          <w:szCs w:val="16"/>
                          <w:lang w:val="en-GB" w:eastAsia="x-none"/>
                        </w:rPr>
                        <w:t xml:space="preserve">Note1: feasibility of different options should be evaluated </w:t>
                      </w:r>
                    </w:p>
                    <w:p w14:paraId="3EC84CA3" w14:textId="77777777" w:rsidR="004822F4" w:rsidRPr="00282D18" w:rsidRDefault="004822F4" w:rsidP="00E21F7B">
                      <w:pPr>
                        <w:widowControl/>
                        <w:numPr>
                          <w:ilvl w:val="0"/>
                          <w:numId w:val="27"/>
                        </w:numPr>
                        <w:wordWrap/>
                        <w:overflowPunct w:val="0"/>
                        <w:adjustRightInd w:val="0"/>
                        <w:spacing w:after="0" w:line="288" w:lineRule="auto"/>
                        <w:textAlignment w:val="baseline"/>
                        <w:rPr>
                          <w:rFonts w:eastAsia="맑은 고딕"/>
                          <w:b/>
                          <w:bCs/>
                          <w:i/>
                          <w:iCs/>
                          <w:sz w:val="18"/>
                          <w:szCs w:val="16"/>
                          <w:lang w:val="en-GB" w:eastAsia="x-none"/>
                        </w:rPr>
                      </w:pPr>
                      <w:r w:rsidRPr="00282D18">
                        <w:rPr>
                          <w:rFonts w:eastAsia="맑은 고딕"/>
                          <w:b/>
                          <w:bCs/>
                          <w:i/>
                          <w:iCs/>
                          <w:sz w:val="18"/>
                          <w:szCs w:val="16"/>
                          <w:lang w:val="en-GB" w:eastAsia="x-none"/>
                        </w:rPr>
                        <w:t>Note2: Gap analyses between the UE side CQI calculation results and the NW side results, as well as the impact on the scheduling performance should be evaluated</w:t>
                      </w:r>
                    </w:p>
                    <w:p w14:paraId="0761E61A" w14:textId="47C118A2" w:rsidR="004822F4" w:rsidRPr="00282D18" w:rsidRDefault="004822F4" w:rsidP="00E21F7B">
                      <w:pPr>
                        <w:rPr>
                          <w:sz w:val="24"/>
                        </w:rPr>
                      </w:pPr>
                      <w:r w:rsidRPr="00282D18">
                        <w:rPr>
                          <w:rFonts w:eastAsia="맑은 고딕"/>
                          <w:b/>
                          <w:bCs/>
                          <w:i/>
                          <w:iCs/>
                          <w:sz w:val="18"/>
                          <w:szCs w:val="16"/>
                          <w:lang w:val="en-GB" w:eastAsia="x-none"/>
                        </w:rPr>
                        <w:t>Note3: Complexity of CQI calculation needs to be evaluated,</w:t>
                      </w:r>
                      <w:r w:rsidRPr="00282D18">
                        <w:rPr>
                          <w:rFonts w:ascii="Times" w:eastAsia="맑은 고딕" w:hAnsi="Times"/>
                          <w:b/>
                          <w:bCs/>
                          <w:i/>
                          <w:iCs/>
                          <w:sz w:val="18"/>
                          <w:szCs w:val="16"/>
                          <w:lang w:val="en-GB" w:eastAsia="x-none"/>
                        </w:rPr>
                        <w:t xml:space="preserve"> including the computing complexity and potential RS/signaling overhead</w:t>
                      </w:r>
                    </w:p>
                  </w:txbxContent>
                </v:textbox>
                <w10:wrap type="topAndBottom"/>
              </v:shape>
            </w:pict>
          </mc:Fallback>
        </mc:AlternateContent>
      </w:r>
      <w:r w:rsidR="00862513">
        <w:t xml:space="preserve">can be some offset signaling from gNB in order to adjust the CQI gap between eigen vector which can be near-optimal and AI/ML based CSI. </w:t>
      </w:r>
      <w:r w:rsidR="00282D18">
        <w:rPr>
          <w:rFonts w:hint="eastAsia"/>
        </w:rPr>
        <w:t>In O</w:t>
      </w:r>
      <w:r w:rsidR="00E21F7B">
        <w:rPr>
          <w:rFonts w:hint="eastAsia"/>
        </w:rPr>
        <w:t>ption 1</w:t>
      </w:r>
      <w:r w:rsidR="00862513">
        <w:t>c</w:t>
      </w:r>
      <w:r w:rsidR="00E21F7B">
        <w:rPr>
          <w:rFonts w:hint="eastAsia"/>
        </w:rPr>
        <w:t xml:space="preserve">, </w:t>
      </w:r>
      <w:r w:rsidR="00E21F7B">
        <w:t xml:space="preserve">non-AI/ML based CSI report </w:t>
      </w:r>
      <w:r w:rsidR="00862513">
        <w:t xml:space="preserve">based on legacy codebook </w:t>
      </w:r>
      <w:r w:rsidR="00E21F7B">
        <w:t xml:space="preserve">is triggered in addition to AI/ML based CSI report. Then, the CQI and RI can be determined based on the non-AI/ML based CSI report. In this case, determination of actual CQI and/or RI of AI/ML based CSI report can be up to gNB implementation. </w:t>
      </w:r>
    </w:p>
    <w:p w14:paraId="30CC238A" w14:textId="505B6A10" w:rsidR="00470A9C" w:rsidRDefault="00E21F7B" w:rsidP="00470A9C">
      <w:pPr>
        <w:wordWrap/>
        <w:spacing w:line="360" w:lineRule="auto"/>
        <w:ind w:firstLine="228"/>
        <w:contextualSpacing/>
      </w:pPr>
      <w:r>
        <w:t xml:space="preserve">Option </w:t>
      </w:r>
      <w:r w:rsidR="00862513">
        <w:t>2a</w:t>
      </w:r>
      <w:r>
        <w:t xml:space="preserve"> allow</w:t>
      </w:r>
      <w:r w:rsidR="00282D18">
        <w:t>s</w:t>
      </w:r>
      <w:r>
        <w:t xml:space="preserve"> UE to have AI/ML model of </w:t>
      </w:r>
      <w:r w:rsidR="00470A9C">
        <w:t>actual or proxy reconstruction part, so transfer of CSI reconstruction part from gNB or training entity is required, or proxy model for reconstruction model</w:t>
      </w:r>
      <w:r w:rsidR="00282D18">
        <w:t xml:space="preserve"> shall </w:t>
      </w:r>
      <w:r w:rsidR="00470A9C">
        <w:t>need</w:t>
      </w:r>
      <w:r w:rsidR="00282D18">
        <w:t xml:space="preserve"> </w:t>
      </w:r>
      <w:r w:rsidR="00470A9C">
        <w:t xml:space="preserve">to be available at UE side. Thus, this option requires additional signaling overhead and/or implementation complexity at UE side. </w:t>
      </w:r>
    </w:p>
    <w:p w14:paraId="64A05F72" w14:textId="7B1177AB" w:rsidR="006D5DBE" w:rsidRDefault="00470A9C" w:rsidP="00F902BB">
      <w:pPr>
        <w:wordWrap/>
        <w:spacing w:line="360" w:lineRule="auto"/>
        <w:ind w:firstLineChars="100" w:firstLine="220"/>
        <w:contextualSpacing/>
      </w:pPr>
      <w:r>
        <w:t xml:space="preserve">For </w:t>
      </w:r>
      <w:r w:rsidR="00282D18">
        <w:t>O</w:t>
      </w:r>
      <w:r>
        <w:t>ption 2b, in our understanding, it requires more latency and resources to calculate CQI. The main purpose of CSI compression sub-use case is overhead reduction, so option 2b seems not appropriate with this purpose. Therefore, option 2 can be deprioritized.</w:t>
      </w:r>
    </w:p>
    <w:p w14:paraId="6828CFA2" w14:textId="77777777" w:rsidR="00CB6CD8" w:rsidRDefault="00CB6CD8" w:rsidP="00F902BB">
      <w:pPr>
        <w:wordWrap/>
        <w:spacing w:line="360" w:lineRule="auto"/>
        <w:ind w:firstLineChars="100" w:firstLine="220"/>
        <w:contextualSpacing/>
      </w:pPr>
    </w:p>
    <w:p w14:paraId="6B84C166" w14:textId="017FDCBA" w:rsidR="006D5DBE" w:rsidRPr="00F71174" w:rsidRDefault="006D5DBE" w:rsidP="00470A9C">
      <w:pPr>
        <w:wordWrap/>
        <w:spacing w:line="360" w:lineRule="auto"/>
        <w:contextualSpacing/>
        <w:rPr>
          <w:b/>
        </w:rPr>
      </w:pPr>
      <w:r w:rsidRPr="008E25EE">
        <w:rPr>
          <w:rFonts w:eastAsia="맑은 고딕" w:hint="eastAsia"/>
          <w:b/>
        </w:rPr>
        <w:t>Proposal #</w:t>
      </w:r>
      <w:r w:rsidR="00DE689B">
        <w:rPr>
          <w:rFonts w:eastAsia="맑은 고딕"/>
          <w:b/>
        </w:rPr>
        <w:t>3</w:t>
      </w:r>
      <w:r w:rsidRPr="008E25EE">
        <w:rPr>
          <w:rFonts w:eastAsia="맑은 고딕" w:hint="eastAsia"/>
          <w:b/>
        </w:rPr>
        <w:t xml:space="preserve">: </w:t>
      </w:r>
      <w:r>
        <w:rPr>
          <w:rFonts w:eastAsia="맑은 고딕"/>
          <w:b/>
        </w:rPr>
        <w:t xml:space="preserve">For CQI determination of AI/ML based CSI compression, </w:t>
      </w:r>
      <w:r w:rsidR="00470A9C">
        <w:rPr>
          <w:rFonts w:eastAsia="맑은 고딕"/>
          <w:b/>
        </w:rPr>
        <w:t>prioritize option 1 (</w:t>
      </w:r>
      <w:r w:rsidR="00470A9C" w:rsidRPr="00470A9C">
        <w:rPr>
          <w:b/>
        </w:rPr>
        <w:t>CQI is NOT calculated based on the output of CSI reconstruction part from the realistic channel estimation</w:t>
      </w:r>
      <w:r w:rsidR="00470A9C">
        <w:rPr>
          <w:b/>
        </w:rPr>
        <w:t>).</w:t>
      </w:r>
    </w:p>
    <w:p w14:paraId="6EF3AA2A" w14:textId="77777777" w:rsidR="00CD4582" w:rsidRPr="00CD4582" w:rsidRDefault="00CD4582" w:rsidP="00CD4582">
      <w:pPr>
        <w:wordWrap/>
        <w:spacing w:line="360" w:lineRule="auto"/>
        <w:ind w:firstLineChars="100" w:firstLine="220"/>
        <w:contextualSpacing/>
      </w:pPr>
    </w:p>
    <w:p w14:paraId="14D3FD0E" w14:textId="5D1349DF" w:rsidR="00CD4582" w:rsidRPr="008E0485" w:rsidRDefault="00CD4582" w:rsidP="00CD4582">
      <w:pPr>
        <w:pStyle w:val="a6"/>
        <w:numPr>
          <w:ilvl w:val="0"/>
          <w:numId w:val="4"/>
        </w:numPr>
        <w:wordWrap/>
        <w:spacing w:line="360" w:lineRule="auto"/>
        <w:ind w:leftChars="0"/>
        <w:contextualSpacing/>
        <w:rPr>
          <w:b/>
        </w:rPr>
      </w:pPr>
      <w:r>
        <w:rPr>
          <w:b/>
        </w:rPr>
        <w:t xml:space="preserve"> </w:t>
      </w:r>
      <w:r w:rsidRPr="003316E4">
        <w:rPr>
          <w:b/>
        </w:rPr>
        <w:t xml:space="preserve">CSI </w:t>
      </w:r>
      <w:r>
        <w:rPr>
          <w:b/>
        </w:rPr>
        <w:t>priority rule and CSI omission</w:t>
      </w:r>
      <w:r w:rsidRPr="003316E4">
        <w:rPr>
          <w:b/>
        </w:rPr>
        <w:t xml:space="preserve"> </w:t>
      </w:r>
    </w:p>
    <w:p w14:paraId="41058839" w14:textId="458ADAA0" w:rsidR="00CD4582" w:rsidRDefault="000A6867" w:rsidP="00451760">
      <w:pPr>
        <w:wordWrap/>
        <w:spacing w:line="360" w:lineRule="auto"/>
        <w:ind w:firstLineChars="100" w:firstLine="220"/>
        <w:contextualSpacing/>
      </w:pPr>
      <w:r>
        <w:t xml:space="preserve">In RAN1#112bis, </w:t>
      </w:r>
      <w:r w:rsidR="00A50A49">
        <w:t xml:space="preserve">it was agreed to further study on </w:t>
      </w:r>
      <w:r w:rsidR="00A75CEB">
        <w:t xml:space="preserve">CSI priority rule and CSI omission for AI/ML </w:t>
      </w:r>
      <w:r w:rsidR="00A75CEB">
        <w:lastRenderedPageBreak/>
        <w:t xml:space="preserve">based CSI compression. </w:t>
      </w:r>
      <w:r w:rsidR="00CD4582">
        <w:t xml:space="preserve">CSI priority rule is supported in NR to handle the case of signal collision. It can be further discussed whether AI/ML generated CSI can have the same priority of </w:t>
      </w:r>
      <w:r w:rsidR="00A50A49">
        <w:t>legacy</w:t>
      </w:r>
      <w:r w:rsidR="00CD4582">
        <w:t xml:space="preserve"> CSI or not. For CSI omission, it is introduced from Rel-15 NR to efficiently report UCI when </w:t>
      </w:r>
      <w:r w:rsidR="00CD4582">
        <w:rPr>
          <w:rFonts w:hint="eastAsia"/>
        </w:rPr>
        <w:t>NW configured PUCCH or PUSCH resources are not enough to carry UE</w:t>
      </w:r>
      <w:r w:rsidR="00CD4582">
        <w:t xml:space="preserve">’s preferred CSI. In AI/ML based CSI reporting, CSI omission can be enhanced if the AI/ML based CSI is generated under some constraint on reporting payload. </w:t>
      </w:r>
      <w:r w:rsidR="0046282E">
        <w:t xml:space="preserve">Or, actual CSI compression ratio information used in AI/ML </w:t>
      </w:r>
      <w:r w:rsidR="0058549F">
        <w:t>model</w:t>
      </w:r>
      <w:r w:rsidR="0046282E">
        <w:t xml:space="preserve"> can be reported as a</w:t>
      </w:r>
      <w:r w:rsidR="0058549F">
        <w:t xml:space="preserve"> new</w:t>
      </w:r>
      <w:r w:rsidR="0046282E">
        <w:t xml:space="preserve"> CSI reporting content. Since this value can control the overall payload of AI/ML based CSI, it can be included in Part 1 CSI. </w:t>
      </w:r>
    </w:p>
    <w:p w14:paraId="56DC60F8" w14:textId="77777777" w:rsidR="00CB6CD8" w:rsidRDefault="00CB6CD8" w:rsidP="00451760">
      <w:pPr>
        <w:wordWrap/>
        <w:spacing w:line="360" w:lineRule="auto"/>
        <w:ind w:firstLineChars="100" w:firstLine="220"/>
        <w:contextualSpacing/>
      </w:pPr>
    </w:p>
    <w:p w14:paraId="7416B621" w14:textId="21438617" w:rsidR="0046282E" w:rsidRDefault="0046282E" w:rsidP="0046282E">
      <w:pPr>
        <w:wordWrap/>
        <w:spacing w:line="360" w:lineRule="auto"/>
        <w:contextualSpacing/>
        <w:rPr>
          <w:rFonts w:eastAsia="맑은 고딕"/>
          <w:b/>
        </w:rPr>
      </w:pPr>
      <w:r w:rsidRPr="008E25EE">
        <w:rPr>
          <w:rFonts w:eastAsia="맑은 고딕" w:hint="eastAsia"/>
          <w:b/>
        </w:rPr>
        <w:t>Proposal #</w:t>
      </w:r>
      <w:r w:rsidR="00DE689B">
        <w:rPr>
          <w:rFonts w:eastAsia="맑은 고딕"/>
          <w:b/>
        </w:rPr>
        <w:t>4</w:t>
      </w:r>
      <w:r w:rsidRPr="008E25EE">
        <w:rPr>
          <w:rFonts w:eastAsia="맑은 고딕" w:hint="eastAsia"/>
          <w:b/>
        </w:rPr>
        <w:t xml:space="preserve">: </w:t>
      </w:r>
      <w:r>
        <w:rPr>
          <w:rFonts w:eastAsia="맑은 고딕"/>
          <w:b/>
        </w:rPr>
        <w:t xml:space="preserve">Consider </w:t>
      </w:r>
      <w:r w:rsidRPr="0046282E">
        <w:rPr>
          <w:rFonts w:eastAsia="맑은 고딕"/>
          <w:b/>
        </w:rPr>
        <w:t>CSI compression ratio information</w:t>
      </w:r>
      <w:r>
        <w:rPr>
          <w:rFonts w:eastAsia="맑은 고딕"/>
          <w:b/>
        </w:rPr>
        <w:t xml:space="preserve"> as</w:t>
      </w:r>
      <w:r w:rsidR="0058549F">
        <w:rPr>
          <w:rFonts w:eastAsia="맑은 고딕"/>
          <w:b/>
        </w:rPr>
        <w:t xml:space="preserve"> new</w:t>
      </w:r>
      <w:r>
        <w:rPr>
          <w:rFonts w:eastAsia="맑은 고딕"/>
          <w:b/>
        </w:rPr>
        <w:t xml:space="preserve"> CSI reporting content. </w:t>
      </w:r>
    </w:p>
    <w:p w14:paraId="4338CF34" w14:textId="77777777" w:rsidR="0046282E" w:rsidRPr="0046282E" w:rsidRDefault="0046282E" w:rsidP="0046282E">
      <w:pPr>
        <w:wordWrap/>
        <w:spacing w:line="360" w:lineRule="auto"/>
        <w:contextualSpacing/>
        <w:rPr>
          <w:rFonts w:eastAsia="맑은 고딕"/>
          <w:b/>
        </w:rPr>
      </w:pPr>
    </w:p>
    <w:p w14:paraId="5D01BFB6" w14:textId="7112FEAF" w:rsidR="0046282E" w:rsidRPr="008E0485" w:rsidRDefault="000A6867" w:rsidP="0046282E">
      <w:pPr>
        <w:pStyle w:val="a6"/>
        <w:numPr>
          <w:ilvl w:val="0"/>
          <w:numId w:val="4"/>
        </w:numPr>
        <w:wordWrap/>
        <w:spacing w:line="360" w:lineRule="auto"/>
        <w:ind w:leftChars="0"/>
        <w:contextualSpacing/>
        <w:rPr>
          <w:b/>
        </w:rPr>
      </w:pPr>
      <w:r>
        <w:rPr>
          <w:noProof/>
        </w:rPr>
        <mc:AlternateContent>
          <mc:Choice Requires="wps">
            <w:drawing>
              <wp:anchor distT="45720" distB="45720" distL="114300" distR="114300" simplePos="0" relativeHeight="251669504" behindDoc="0" locked="0" layoutInCell="1" allowOverlap="1" wp14:anchorId="5B527BF0" wp14:editId="3D0B6269">
                <wp:simplePos x="0" y="0"/>
                <wp:positionH relativeFrom="column">
                  <wp:posOffset>-7620</wp:posOffset>
                </wp:positionH>
                <wp:positionV relativeFrom="paragraph">
                  <wp:posOffset>294640</wp:posOffset>
                </wp:positionV>
                <wp:extent cx="5753100" cy="1470660"/>
                <wp:effectExtent l="0" t="0" r="19050" b="15240"/>
                <wp:wrapTopAndBottom/>
                <wp:docPr id="2"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1470660"/>
                        </a:xfrm>
                        <a:prstGeom prst="rect">
                          <a:avLst/>
                        </a:prstGeom>
                        <a:solidFill>
                          <a:srgbClr val="FFFFFF"/>
                        </a:solidFill>
                        <a:ln w="9525">
                          <a:solidFill>
                            <a:srgbClr val="000000"/>
                          </a:solidFill>
                          <a:miter lim="800000"/>
                          <a:headEnd/>
                          <a:tailEnd/>
                        </a:ln>
                      </wps:spPr>
                      <wps:txbx>
                        <w:txbxContent>
                          <w:p w14:paraId="26152D75" w14:textId="439B6BD3" w:rsidR="004822F4" w:rsidRPr="005C2F9F" w:rsidRDefault="004822F4" w:rsidP="000A6867">
                            <w:pPr>
                              <w:widowControl/>
                              <w:wordWrap/>
                              <w:overflowPunct w:val="0"/>
                              <w:adjustRightInd w:val="0"/>
                              <w:spacing w:after="180" w:line="240" w:lineRule="auto"/>
                              <w:jc w:val="left"/>
                              <w:textAlignment w:val="baseline"/>
                              <w:rPr>
                                <w:rFonts w:eastAsia="DengXian"/>
                                <w:kern w:val="0"/>
                                <w:sz w:val="20"/>
                                <w:szCs w:val="20"/>
                                <w:highlight w:val="green"/>
                                <w:lang w:val="en-GB" w:eastAsia="zh-CN"/>
                              </w:rPr>
                            </w:pPr>
                            <w:r w:rsidRPr="005C2F9F">
                              <w:rPr>
                                <w:rFonts w:eastAsia="DengXian" w:hint="eastAsia"/>
                                <w:kern w:val="0"/>
                                <w:sz w:val="20"/>
                                <w:szCs w:val="20"/>
                                <w:highlight w:val="green"/>
                                <w:lang w:val="en-GB" w:eastAsia="zh-CN"/>
                              </w:rPr>
                              <w:t>Agreement</w:t>
                            </w:r>
                          </w:p>
                          <w:p w14:paraId="157DB0A2" w14:textId="77777777" w:rsidR="004822F4" w:rsidRPr="005C2F9F" w:rsidRDefault="004822F4" w:rsidP="000A6867">
                            <w:pPr>
                              <w:widowControl/>
                              <w:wordWrap/>
                              <w:overflowPunct w:val="0"/>
                              <w:adjustRightInd w:val="0"/>
                              <w:spacing w:after="180" w:line="240" w:lineRule="auto"/>
                              <w:jc w:val="left"/>
                              <w:textAlignment w:val="baseline"/>
                              <w:rPr>
                                <w:rFonts w:eastAsia="DengXian"/>
                                <w:kern w:val="0"/>
                                <w:sz w:val="20"/>
                                <w:szCs w:val="20"/>
                                <w:lang w:val="en-GB" w:eastAsia="zh-CN"/>
                              </w:rPr>
                            </w:pPr>
                            <w:r w:rsidRPr="005C2F9F">
                              <w:rPr>
                                <w:rFonts w:eastAsia="DengXian"/>
                                <w:kern w:val="0"/>
                                <w:sz w:val="20"/>
                                <w:szCs w:val="20"/>
                                <w:lang w:val="en-GB" w:eastAsia="zh-CN"/>
                              </w:rPr>
                              <w:t xml:space="preserve">In CSI compression using two-sided model use case, further study the feasibility of at least the following methods to support codebook subset restriction: </w:t>
                            </w:r>
                          </w:p>
                          <w:p w14:paraId="11EDE323" w14:textId="77777777" w:rsidR="004822F4" w:rsidRPr="005C2F9F" w:rsidRDefault="004822F4" w:rsidP="000A6867">
                            <w:pPr>
                              <w:widowControl/>
                              <w:numPr>
                                <w:ilvl w:val="0"/>
                                <w:numId w:val="45"/>
                              </w:numPr>
                              <w:wordWrap/>
                              <w:overflowPunct w:val="0"/>
                              <w:autoSpaceDE/>
                              <w:autoSpaceDN/>
                              <w:adjustRightInd w:val="0"/>
                              <w:spacing w:after="0" w:line="240" w:lineRule="auto"/>
                              <w:jc w:val="left"/>
                              <w:textAlignment w:val="baseline"/>
                              <w:rPr>
                                <w:rFonts w:eastAsia="DengXian"/>
                                <w:kern w:val="0"/>
                                <w:sz w:val="20"/>
                                <w:szCs w:val="20"/>
                                <w:lang w:val="en-GB" w:eastAsia="zh-CN"/>
                              </w:rPr>
                            </w:pPr>
                            <w:r w:rsidRPr="005C2F9F">
                              <w:rPr>
                                <w:rFonts w:eastAsia="DengXian"/>
                                <w:kern w:val="0"/>
                                <w:sz w:val="20"/>
                                <w:szCs w:val="20"/>
                                <w:lang w:val="en-GB" w:eastAsia="zh-CN"/>
                              </w:rPr>
                              <w:t xml:space="preserve">input-CSI-NW/output-CSI-UE is in angular-delay domain, beam restriction can be based on legacy SD basis vector-based input CSI in angular domain. </w:t>
                            </w:r>
                          </w:p>
                          <w:p w14:paraId="6E2F769A" w14:textId="77777777" w:rsidR="004822F4" w:rsidRPr="005C2F9F" w:rsidRDefault="004822F4" w:rsidP="000A6867">
                            <w:pPr>
                              <w:widowControl/>
                              <w:numPr>
                                <w:ilvl w:val="0"/>
                                <w:numId w:val="46"/>
                              </w:numPr>
                              <w:wordWrap/>
                              <w:overflowPunct w:val="0"/>
                              <w:autoSpaceDE/>
                              <w:autoSpaceDN/>
                              <w:adjustRightInd w:val="0"/>
                              <w:spacing w:after="0" w:line="240" w:lineRule="auto"/>
                              <w:jc w:val="left"/>
                              <w:textAlignment w:val="baseline"/>
                              <w:rPr>
                                <w:rFonts w:eastAsia="DengXian"/>
                                <w:kern w:val="0"/>
                                <w:sz w:val="20"/>
                                <w:szCs w:val="20"/>
                                <w:lang w:val="en-GB" w:eastAsia="zh-CN"/>
                              </w:rPr>
                            </w:pPr>
                            <w:r w:rsidRPr="005C2F9F">
                              <w:rPr>
                                <w:rFonts w:eastAsia="DengXian" w:hint="eastAsia"/>
                                <w:kern w:val="0"/>
                                <w:sz w:val="20"/>
                                <w:szCs w:val="20"/>
                                <w:lang w:val="en-GB" w:eastAsia="zh-CN"/>
                              </w:rPr>
                              <w:t>F</w:t>
                            </w:r>
                            <w:r w:rsidRPr="005C2F9F">
                              <w:rPr>
                                <w:rFonts w:eastAsia="DengXian"/>
                                <w:kern w:val="0"/>
                                <w:sz w:val="20"/>
                                <w:szCs w:val="20"/>
                                <w:lang w:val="en-GB" w:eastAsia="zh-CN"/>
                              </w:rPr>
                              <w:t>FS amplitude restriction</w:t>
                            </w:r>
                          </w:p>
                          <w:p w14:paraId="507AF08A" w14:textId="468D2052" w:rsidR="004822F4" w:rsidRPr="00B557DA" w:rsidRDefault="004822F4" w:rsidP="00B557DA">
                            <w:pPr>
                              <w:widowControl/>
                              <w:numPr>
                                <w:ilvl w:val="0"/>
                                <w:numId w:val="45"/>
                              </w:numPr>
                              <w:wordWrap/>
                              <w:overflowPunct w:val="0"/>
                              <w:autoSpaceDE/>
                              <w:autoSpaceDN/>
                              <w:adjustRightInd w:val="0"/>
                              <w:spacing w:after="0" w:line="240" w:lineRule="auto"/>
                              <w:jc w:val="left"/>
                              <w:textAlignment w:val="baseline"/>
                              <w:rPr>
                                <w:lang w:val="en-GB"/>
                              </w:rPr>
                            </w:pPr>
                            <w:r w:rsidRPr="000A6867">
                              <w:rPr>
                                <w:rFonts w:eastAsia="DengXian"/>
                                <w:kern w:val="0"/>
                                <w:sz w:val="20"/>
                                <w:szCs w:val="20"/>
                                <w:lang w:val="en-GB" w:eastAsia="zh-CN"/>
                              </w:rPr>
                              <w:t xml:space="preserve">FFS if input-CSI-NW/output-CSI-UE is in spatial-frequency domain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527BF0" id="_x0000_s1028" type="#_x0000_t202" style="position:absolute;left:0;text-align:left;margin-left:-.6pt;margin-top:23.2pt;width:453pt;height:115.8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Wj9QgIAAFQEAAAOAAAAZHJzL2Uyb0RvYy54bWysVM2O0zAQviPxDpbvND+03d2o6WrpUoS0&#10;/EgLD+A4TmPheILtNik3hLishMQTcOIheKjuOzB2uqVa4ILIwfJ4xp9nvm8ms/O+UWQjjJWgc5qM&#10;YkqE5lBKvcrp2zfLR6eUWMd0yRRokdOtsPR8/vDBrGszkUINqhSGIIi2WdfmtHauzaLI8lo0zI6g&#10;FRqdFZiGOTTNKioN6xC9UVEax9OoA1O2BriwFk8vByedB/yqEty9qiorHFE5xdxcWE1YC79G8xnL&#10;Voa1teT7NNg/ZNEwqfHRA9Qlc4ysjfwNqpHcgIXKjTg0EVSV5CLUgNUk8b1qrmvWilALkmPbA032&#10;/8Hyl5vXhsgypyklmjUo0e3nL7ub77c3P8ju08fdt68k9Sx1rc0w+LrFcNc/gR7VDhXb9gr4O0s0&#10;LGqmV+LCGOhqwUrMMvE3o6OrA471IEX3Akp8jq0dBKC+Mo2nEEkhiI5qbQ8Kid4RjoeTk8njJEYX&#10;R18yPomn06BhxLK7662x7pmAhvhNTg22QIBnmyvrfDosuwvxr1lQslxKpYJhVsVCGbJh2C7L8IUK&#10;7oUpTbqcnk3SycDAXyHi8P0JopEO+17JJqenhyCWed6e6jJ0pWNSDXtMWek9kZ67gUXXF/1eub0+&#10;BZRbZNbA0OY4lripwXygpMMWz6l9v2ZGUKKea1TnLBmP/UwEYzw5SdEwx57i2MM0R6icOkqG7cKF&#10;OfK8abhAFSsZ+PVyD5nsU8bWDbTvx8zPxrEdon79DOY/AQAA//8DAFBLAwQUAAYACAAAACEAmQUI&#10;Wt8AAAAJAQAADwAAAGRycy9kb3ducmV2LnhtbEyPzU7DMBCE70i8g7VIXFBrN0RpGrKpEBIIblAQ&#10;XN14m0T4J9huGt4ec4LjaEYz39Tb2Wg2kQ+DswirpQBGtnVqsB3C2+v9ogQWorRKamcJ4ZsCbJvz&#10;s1pWyp3sC0272LFUYkMlEfoYx4rz0PZkZFi6kWzyDs4bGZP0HVdenlK50TwTouBGDjYt9HKku57a&#10;z93RIJT54/QRnq6f39vioDfxaj09fHnEy4v59gZYpDn+heEXP6FDk5j27mhVYBphscpSEiEvcmDJ&#10;34g8XdkjZOtSAG9q/v9B8wMAAP//AwBQSwECLQAUAAYACAAAACEAtoM4kv4AAADhAQAAEwAAAAAA&#10;AAAAAAAAAAAAAAAAW0NvbnRlbnRfVHlwZXNdLnhtbFBLAQItABQABgAIAAAAIQA4/SH/1gAAAJQB&#10;AAALAAAAAAAAAAAAAAAAAC8BAABfcmVscy8ucmVsc1BLAQItABQABgAIAAAAIQBhbWj9QgIAAFQE&#10;AAAOAAAAAAAAAAAAAAAAAC4CAABkcnMvZTJvRG9jLnhtbFBLAQItABQABgAIAAAAIQCZBQha3wAA&#10;AAkBAAAPAAAAAAAAAAAAAAAAAJwEAABkcnMvZG93bnJldi54bWxQSwUGAAAAAAQABADzAAAAqAUA&#10;AAAA&#10;">
                <v:textbox>
                  <w:txbxContent>
                    <w:p w14:paraId="26152D75" w14:textId="439B6BD3" w:rsidR="004822F4" w:rsidRPr="005C2F9F" w:rsidRDefault="004822F4" w:rsidP="000A6867">
                      <w:pPr>
                        <w:widowControl/>
                        <w:wordWrap/>
                        <w:overflowPunct w:val="0"/>
                        <w:adjustRightInd w:val="0"/>
                        <w:spacing w:after="180" w:line="240" w:lineRule="auto"/>
                        <w:jc w:val="left"/>
                        <w:textAlignment w:val="baseline"/>
                        <w:rPr>
                          <w:rFonts w:eastAsia="DengXian"/>
                          <w:kern w:val="0"/>
                          <w:sz w:val="20"/>
                          <w:szCs w:val="20"/>
                          <w:highlight w:val="green"/>
                          <w:lang w:val="en-GB" w:eastAsia="zh-CN"/>
                        </w:rPr>
                      </w:pPr>
                      <w:r w:rsidRPr="005C2F9F">
                        <w:rPr>
                          <w:rFonts w:eastAsia="DengXian" w:hint="eastAsia"/>
                          <w:kern w:val="0"/>
                          <w:sz w:val="20"/>
                          <w:szCs w:val="20"/>
                          <w:highlight w:val="green"/>
                          <w:lang w:val="en-GB" w:eastAsia="zh-CN"/>
                        </w:rPr>
                        <w:t>Agreement</w:t>
                      </w:r>
                    </w:p>
                    <w:p w14:paraId="157DB0A2" w14:textId="77777777" w:rsidR="004822F4" w:rsidRPr="005C2F9F" w:rsidRDefault="004822F4" w:rsidP="000A6867">
                      <w:pPr>
                        <w:widowControl/>
                        <w:wordWrap/>
                        <w:overflowPunct w:val="0"/>
                        <w:adjustRightInd w:val="0"/>
                        <w:spacing w:after="180" w:line="240" w:lineRule="auto"/>
                        <w:jc w:val="left"/>
                        <w:textAlignment w:val="baseline"/>
                        <w:rPr>
                          <w:rFonts w:eastAsia="DengXian"/>
                          <w:kern w:val="0"/>
                          <w:sz w:val="20"/>
                          <w:szCs w:val="20"/>
                          <w:lang w:val="en-GB" w:eastAsia="zh-CN"/>
                        </w:rPr>
                      </w:pPr>
                      <w:r w:rsidRPr="005C2F9F">
                        <w:rPr>
                          <w:rFonts w:eastAsia="DengXian"/>
                          <w:kern w:val="0"/>
                          <w:sz w:val="20"/>
                          <w:szCs w:val="20"/>
                          <w:lang w:val="en-GB" w:eastAsia="zh-CN"/>
                        </w:rPr>
                        <w:t xml:space="preserve">In CSI compression using two-sided model use case, further study the feasibility of at least the following methods to support codebook subset restriction: </w:t>
                      </w:r>
                    </w:p>
                    <w:p w14:paraId="11EDE323" w14:textId="77777777" w:rsidR="004822F4" w:rsidRPr="005C2F9F" w:rsidRDefault="004822F4" w:rsidP="000A6867">
                      <w:pPr>
                        <w:widowControl/>
                        <w:numPr>
                          <w:ilvl w:val="0"/>
                          <w:numId w:val="45"/>
                        </w:numPr>
                        <w:wordWrap/>
                        <w:overflowPunct w:val="0"/>
                        <w:autoSpaceDE/>
                        <w:autoSpaceDN/>
                        <w:adjustRightInd w:val="0"/>
                        <w:spacing w:after="0" w:line="240" w:lineRule="auto"/>
                        <w:jc w:val="left"/>
                        <w:textAlignment w:val="baseline"/>
                        <w:rPr>
                          <w:rFonts w:eastAsia="DengXian"/>
                          <w:kern w:val="0"/>
                          <w:sz w:val="20"/>
                          <w:szCs w:val="20"/>
                          <w:lang w:val="en-GB" w:eastAsia="zh-CN"/>
                        </w:rPr>
                      </w:pPr>
                      <w:r w:rsidRPr="005C2F9F">
                        <w:rPr>
                          <w:rFonts w:eastAsia="DengXian"/>
                          <w:kern w:val="0"/>
                          <w:sz w:val="20"/>
                          <w:szCs w:val="20"/>
                          <w:lang w:val="en-GB" w:eastAsia="zh-CN"/>
                        </w:rPr>
                        <w:t xml:space="preserve">input-CSI-NW/output-CSI-UE is in angular-delay domain, beam restriction can be based on legacy SD basis vector-based input CSI in angular domain. </w:t>
                      </w:r>
                    </w:p>
                    <w:p w14:paraId="6E2F769A" w14:textId="77777777" w:rsidR="004822F4" w:rsidRPr="005C2F9F" w:rsidRDefault="004822F4" w:rsidP="000A6867">
                      <w:pPr>
                        <w:widowControl/>
                        <w:numPr>
                          <w:ilvl w:val="0"/>
                          <w:numId w:val="46"/>
                        </w:numPr>
                        <w:wordWrap/>
                        <w:overflowPunct w:val="0"/>
                        <w:autoSpaceDE/>
                        <w:autoSpaceDN/>
                        <w:adjustRightInd w:val="0"/>
                        <w:spacing w:after="0" w:line="240" w:lineRule="auto"/>
                        <w:jc w:val="left"/>
                        <w:textAlignment w:val="baseline"/>
                        <w:rPr>
                          <w:rFonts w:eastAsia="DengXian"/>
                          <w:kern w:val="0"/>
                          <w:sz w:val="20"/>
                          <w:szCs w:val="20"/>
                          <w:lang w:val="en-GB" w:eastAsia="zh-CN"/>
                        </w:rPr>
                      </w:pPr>
                      <w:r w:rsidRPr="005C2F9F">
                        <w:rPr>
                          <w:rFonts w:eastAsia="DengXian" w:hint="eastAsia"/>
                          <w:kern w:val="0"/>
                          <w:sz w:val="20"/>
                          <w:szCs w:val="20"/>
                          <w:lang w:val="en-GB" w:eastAsia="zh-CN"/>
                        </w:rPr>
                        <w:t>F</w:t>
                      </w:r>
                      <w:r w:rsidRPr="005C2F9F">
                        <w:rPr>
                          <w:rFonts w:eastAsia="DengXian"/>
                          <w:kern w:val="0"/>
                          <w:sz w:val="20"/>
                          <w:szCs w:val="20"/>
                          <w:lang w:val="en-GB" w:eastAsia="zh-CN"/>
                        </w:rPr>
                        <w:t>FS amplitude restriction</w:t>
                      </w:r>
                    </w:p>
                    <w:p w14:paraId="507AF08A" w14:textId="468D2052" w:rsidR="004822F4" w:rsidRPr="00B557DA" w:rsidRDefault="004822F4" w:rsidP="00B557DA">
                      <w:pPr>
                        <w:widowControl/>
                        <w:numPr>
                          <w:ilvl w:val="0"/>
                          <w:numId w:val="45"/>
                        </w:numPr>
                        <w:wordWrap/>
                        <w:overflowPunct w:val="0"/>
                        <w:autoSpaceDE/>
                        <w:autoSpaceDN/>
                        <w:adjustRightInd w:val="0"/>
                        <w:spacing w:after="0" w:line="240" w:lineRule="auto"/>
                        <w:jc w:val="left"/>
                        <w:textAlignment w:val="baseline"/>
                        <w:rPr>
                          <w:lang w:val="en-GB"/>
                        </w:rPr>
                      </w:pPr>
                      <w:r w:rsidRPr="000A6867">
                        <w:rPr>
                          <w:rFonts w:eastAsia="DengXian"/>
                          <w:kern w:val="0"/>
                          <w:sz w:val="20"/>
                          <w:szCs w:val="20"/>
                          <w:lang w:val="en-GB" w:eastAsia="zh-CN"/>
                        </w:rPr>
                        <w:t xml:space="preserve">FFS if input-CSI-NW/output-CSI-UE is in spatial-frequency domain  </w:t>
                      </w:r>
                    </w:p>
                  </w:txbxContent>
                </v:textbox>
                <w10:wrap type="topAndBottom"/>
              </v:shape>
            </w:pict>
          </mc:Fallback>
        </mc:AlternateContent>
      </w:r>
      <w:r w:rsidR="0046282E">
        <w:rPr>
          <w:b/>
        </w:rPr>
        <w:t>Codebook subset restriction</w:t>
      </w:r>
    </w:p>
    <w:p w14:paraId="78068423" w14:textId="667F07F8" w:rsidR="00CD4582" w:rsidRDefault="000A6867" w:rsidP="00C77AF0">
      <w:pPr>
        <w:wordWrap/>
        <w:spacing w:line="360" w:lineRule="auto"/>
        <w:ind w:firstLine="228"/>
        <w:contextualSpacing/>
      </w:pPr>
      <w:r>
        <w:rPr>
          <w:rFonts w:hint="eastAsia"/>
        </w:rPr>
        <w:t>I</w:t>
      </w:r>
      <w:r>
        <w:t xml:space="preserve">n the last meeting, above agreement related to CBSR was made. </w:t>
      </w:r>
      <w:r w:rsidR="002B0CC7">
        <w:t xml:space="preserve">In legacy codebook subset restriction is employed in order to manage inter-cell interference. In CBSR for Type I CSI, N1*N2*O1*O2 bit-map is configured by RRC where each bit is corresponding to certain spatial domain basis vector. If value of 0 </w:t>
      </w:r>
      <w:r w:rsidR="00C77AF0">
        <w:t>is indicated via</w:t>
      </w:r>
      <w:r w:rsidR="002B0CC7">
        <w:t xml:space="preserve"> bitmap</w:t>
      </w:r>
      <w:r w:rsidR="00C77AF0">
        <w:t xml:space="preserve">, corresponding SD basis is not take into account when CSI calculation. In case of Type II CSI, in addition to SD basis restriction, soft power restriction is considered. </w:t>
      </w:r>
    </w:p>
    <w:p w14:paraId="1870A10C" w14:textId="30296767" w:rsidR="00C77AF0" w:rsidRDefault="00C77AF0" w:rsidP="00B76C55">
      <w:pPr>
        <w:wordWrap/>
        <w:spacing w:line="360" w:lineRule="auto"/>
        <w:ind w:firstLine="228"/>
        <w:contextualSpacing/>
      </w:pPr>
      <w:r>
        <w:t xml:space="preserve">In AI/ML based CSI compression, some CSI restriction method can also be considered in order to reduce inter-cell and/or intra-cell interference. One way is based on the pre-processing. In this way, </w:t>
      </w:r>
      <w:r w:rsidR="009F76C5">
        <w:t xml:space="preserve">certain beam direction and/or amplitude indicated by CBSR configuration can be eliminated from </w:t>
      </w:r>
      <w:r>
        <w:t xml:space="preserve">AI/ML input </w:t>
      </w:r>
      <w:r w:rsidR="009F76C5">
        <w:t xml:space="preserve">via </w:t>
      </w:r>
      <w:r>
        <w:t>pre-p</w:t>
      </w:r>
      <w:r w:rsidR="009F76C5">
        <w:t xml:space="preserve">rocessing. </w:t>
      </w:r>
      <w:r w:rsidR="00B76C55">
        <w:t>Note that the input in angular-delay domain can be converted to input in spatial-frequency domain by preprocessing (e.g., DFT/IDFT conversion). Another way is using CBSR configuration as AI/ML inputs, and then AI/ML model generates CSI by considering CBSR.</w:t>
      </w:r>
    </w:p>
    <w:p w14:paraId="30FDF9AB" w14:textId="5F80E67B" w:rsidR="009F76C5" w:rsidRDefault="009F76C5" w:rsidP="00D752D2">
      <w:pPr>
        <w:wordWrap/>
        <w:spacing w:line="360" w:lineRule="auto"/>
        <w:ind w:firstLine="228"/>
        <w:contextualSpacing/>
      </w:pPr>
      <w:r>
        <w:rPr>
          <w:rFonts w:hint="eastAsia"/>
        </w:rPr>
        <w:t xml:space="preserve">In our view, interference mitigation is one of the key factors for increasing throughput, thus such CSI restriction </w:t>
      </w:r>
      <w:r>
        <w:t>should</w:t>
      </w:r>
      <w:r>
        <w:rPr>
          <w:rFonts w:hint="eastAsia"/>
        </w:rPr>
        <w:t xml:space="preserve"> be taken into account in AI/ML based CSI </w:t>
      </w:r>
      <w:r>
        <w:t>feedback</w:t>
      </w:r>
      <w:r>
        <w:rPr>
          <w:rFonts w:hint="eastAsia"/>
        </w:rPr>
        <w:t>.</w:t>
      </w:r>
      <w:r>
        <w:t xml:space="preserve"> Compared to legacy configuration, enhancement aspects can be flexibility of CSI restriction. For this purpose, CBSR configuration can be associated </w:t>
      </w:r>
      <w:r w:rsidR="005D18C9">
        <w:t xml:space="preserve">with </w:t>
      </w:r>
      <w:r>
        <w:t>some form of ids such as configuration id, site id, zone id, etc. Or, dynamic switching can</w:t>
      </w:r>
      <w:r w:rsidR="00EF770E">
        <w:t xml:space="preserve"> also</w:t>
      </w:r>
      <w:r>
        <w:t xml:space="preserve"> be considered to efficiently support UE mobility. </w:t>
      </w:r>
    </w:p>
    <w:p w14:paraId="6F16E08F" w14:textId="77777777" w:rsidR="00CB6CD8" w:rsidRDefault="00CB6CD8" w:rsidP="00D752D2">
      <w:pPr>
        <w:wordWrap/>
        <w:spacing w:line="360" w:lineRule="auto"/>
        <w:ind w:firstLine="228"/>
        <w:contextualSpacing/>
      </w:pPr>
    </w:p>
    <w:p w14:paraId="6D7CC20D" w14:textId="4C6E1685" w:rsidR="009F76C5" w:rsidRDefault="009F76C5" w:rsidP="009F76C5">
      <w:pPr>
        <w:wordWrap/>
        <w:spacing w:line="360" w:lineRule="auto"/>
        <w:contextualSpacing/>
        <w:rPr>
          <w:rFonts w:eastAsia="맑은 고딕"/>
          <w:b/>
        </w:rPr>
      </w:pPr>
      <w:r w:rsidRPr="008E25EE">
        <w:rPr>
          <w:rFonts w:eastAsia="맑은 고딕" w:hint="eastAsia"/>
          <w:b/>
        </w:rPr>
        <w:t>Proposal #</w:t>
      </w:r>
      <w:r w:rsidR="00DE689B">
        <w:rPr>
          <w:rFonts w:eastAsia="맑은 고딕"/>
          <w:b/>
        </w:rPr>
        <w:t>5:</w:t>
      </w:r>
      <w:r w:rsidRPr="008E25EE">
        <w:rPr>
          <w:rFonts w:eastAsia="맑은 고딕" w:hint="eastAsia"/>
          <w:b/>
        </w:rPr>
        <w:t xml:space="preserve"> </w:t>
      </w:r>
      <w:r>
        <w:rPr>
          <w:rFonts w:eastAsia="맑은 고딕"/>
          <w:b/>
        </w:rPr>
        <w:t xml:space="preserve">Consider </w:t>
      </w:r>
      <w:r w:rsidR="005D18C9">
        <w:rPr>
          <w:rFonts w:eastAsia="맑은 고딕"/>
          <w:b/>
        </w:rPr>
        <w:t xml:space="preserve">enhancement of </w:t>
      </w:r>
      <w:r>
        <w:rPr>
          <w:rFonts w:eastAsia="맑은 고딕"/>
          <w:b/>
        </w:rPr>
        <w:t xml:space="preserve">CSI restriction </w:t>
      </w:r>
      <w:r w:rsidR="005D18C9">
        <w:rPr>
          <w:rFonts w:eastAsia="맑은 고딕"/>
          <w:b/>
        </w:rPr>
        <w:t xml:space="preserve">at least </w:t>
      </w:r>
      <w:r w:rsidR="00EF770E">
        <w:rPr>
          <w:rFonts w:eastAsia="맑은 고딕"/>
          <w:b/>
        </w:rPr>
        <w:t>followings</w:t>
      </w:r>
    </w:p>
    <w:p w14:paraId="3D54021C" w14:textId="39FD82A3" w:rsidR="005D18C9" w:rsidRDefault="005D18C9" w:rsidP="005D18C9">
      <w:pPr>
        <w:pStyle w:val="a6"/>
        <w:numPr>
          <w:ilvl w:val="0"/>
          <w:numId w:val="23"/>
        </w:numPr>
        <w:wordWrap/>
        <w:spacing w:line="360" w:lineRule="auto"/>
        <w:ind w:leftChars="0"/>
        <w:contextualSpacing/>
        <w:rPr>
          <w:rFonts w:eastAsia="맑은 고딕"/>
          <w:b/>
        </w:rPr>
      </w:pPr>
      <w:r>
        <w:rPr>
          <w:rFonts w:eastAsia="맑은 고딕"/>
          <w:b/>
        </w:rPr>
        <w:t>C</w:t>
      </w:r>
      <w:r>
        <w:rPr>
          <w:rFonts w:eastAsia="맑은 고딕" w:hint="eastAsia"/>
          <w:b/>
        </w:rPr>
        <w:t xml:space="preserve">onfiguration associated with </w:t>
      </w:r>
      <w:r w:rsidRPr="005D18C9">
        <w:rPr>
          <w:rFonts w:eastAsia="맑은 고딕"/>
          <w:b/>
        </w:rPr>
        <w:t>form of ids such as configuration id, site id, zone id, etc</w:t>
      </w:r>
      <w:r>
        <w:rPr>
          <w:rFonts w:eastAsia="맑은 고딕"/>
          <w:b/>
        </w:rPr>
        <w:t>.</w:t>
      </w:r>
    </w:p>
    <w:p w14:paraId="4D896F12" w14:textId="5881FDEB" w:rsidR="005D18C9" w:rsidRPr="005D18C9" w:rsidRDefault="005D18C9" w:rsidP="005D18C9">
      <w:pPr>
        <w:pStyle w:val="a6"/>
        <w:numPr>
          <w:ilvl w:val="0"/>
          <w:numId w:val="23"/>
        </w:numPr>
        <w:wordWrap/>
        <w:spacing w:line="360" w:lineRule="auto"/>
        <w:ind w:leftChars="0"/>
        <w:contextualSpacing/>
        <w:rPr>
          <w:rFonts w:eastAsia="맑은 고딕"/>
          <w:b/>
        </w:rPr>
      </w:pPr>
      <w:r>
        <w:rPr>
          <w:rFonts w:eastAsia="맑은 고딕"/>
          <w:b/>
        </w:rPr>
        <w:t>Dynamic configuration switching</w:t>
      </w:r>
    </w:p>
    <w:p w14:paraId="2D40226F" w14:textId="77777777" w:rsidR="00CD4582" w:rsidRPr="00F71174" w:rsidRDefault="00CD4582" w:rsidP="00663DE6">
      <w:pPr>
        <w:wordWrap/>
        <w:spacing w:line="360" w:lineRule="auto"/>
        <w:ind w:firstLineChars="150" w:firstLine="330"/>
        <w:contextualSpacing/>
      </w:pPr>
    </w:p>
    <w:p w14:paraId="1295B30B" w14:textId="5086C178" w:rsidR="006D5DBE" w:rsidRPr="005D18C9" w:rsidRDefault="006D5DBE" w:rsidP="00BA4C09">
      <w:pPr>
        <w:pStyle w:val="a6"/>
        <w:numPr>
          <w:ilvl w:val="0"/>
          <w:numId w:val="4"/>
        </w:numPr>
        <w:wordWrap/>
        <w:spacing w:line="360" w:lineRule="auto"/>
        <w:ind w:leftChars="0"/>
        <w:contextualSpacing/>
        <w:rPr>
          <w:b/>
        </w:rPr>
      </w:pPr>
      <w:r w:rsidRPr="005D18C9">
        <w:rPr>
          <w:b/>
        </w:rPr>
        <w:t xml:space="preserve">CSI </w:t>
      </w:r>
      <w:r w:rsidR="009F76C5" w:rsidRPr="005D18C9">
        <w:rPr>
          <w:b/>
        </w:rPr>
        <w:t>process</w:t>
      </w:r>
      <w:r w:rsidRPr="005D18C9">
        <w:rPr>
          <w:b/>
        </w:rPr>
        <w:t>ing unit (CPU) and CSI reference resource</w:t>
      </w:r>
    </w:p>
    <w:p w14:paraId="39963418" w14:textId="78620B6E" w:rsidR="005C2891" w:rsidRPr="005C2891" w:rsidRDefault="006D5DBE" w:rsidP="005C2891">
      <w:pPr>
        <w:wordWrap/>
        <w:spacing w:line="360" w:lineRule="auto"/>
        <w:ind w:firstLineChars="150" w:firstLine="330"/>
        <w:contextualSpacing/>
      </w:pPr>
      <w:r>
        <w:rPr>
          <w:rFonts w:hint="eastAsia"/>
        </w:rPr>
        <w:t>In NR</w:t>
      </w:r>
      <w:r>
        <w:t xml:space="preserve">, CPU is defined to efficiently process CSI reports at UE. For CPU, the UE reports the number of supported simultaneous CSI calculation per CC and across CC. Based on the reported value and pre-defined CPU occupancy rule, UE determines whether to process triggered CSI reports or not. AI/ML based CSI calculation/reporting is quite different from the legacy CSI calculation/reporting in terms of computational complexity. In addition, we may consider employing multiple AI/ML models at the same time, and it may consider independent life cycle management for each of AI/ML model. In this situation, re-using legacy CSI processing criteria may not be sufficient. </w:t>
      </w:r>
      <w:r w:rsidR="005C2891">
        <w:t xml:space="preserve">Alternatively, as explained in our companion contribution [1], </w:t>
      </w:r>
      <w:r w:rsidR="005C2891" w:rsidRPr="005C2891">
        <w:t xml:space="preserve">AI/ML processing unit(APU) can be introduced </w:t>
      </w:r>
      <w:r w:rsidR="005C2891">
        <w:t xml:space="preserve">where </w:t>
      </w:r>
      <w:r w:rsidR="005C2891" w:rsidRPr="005C2891">
        <w:t>it provides some relaxation that a UE is not mandated to calculate all the requested AI/ML based operations</w:t>
      </w:r>
      <w:r w:rsidR="005C2891">
        <w:t xml:space="preserve"> including two-sided model based CSI compression</w:t>
      </w:r>
      <w:r w:rsidR="005C2891" w:rsidRPr="005C2891">
        <w:t xml:space="preserve"> if the total number exceeds a certain limit at a certain time instance, e.g. via APU occupancy rule.</w:t>
      </w:r>
    </w:p>
    <w:p w14:paraId="4FF9576F" w14:textId="77777777" w:rsidR="00CB6CD8" w:rsidRDefault="00CB6CD8" w:rsidP="00A50A49">
      <w:pPr>
        <w:wordWrap/>
        <w:spacing w:line="360" w:lineRule="auto"/>
        <w:ind w:firstLineChars="150" w:firstLine="330"/>
        <w:contextualSpacing/>
        <w:rPr>
          <w:rFonts w:eastAsia="맑은 고딕"/>
          <w:b/>
          <w:highlight w:val="yellow"/>
        </w:rPr>
      </w:pPr>
    </w:p>
    <w:p w14:paraId="4371FE3D" w14:textId="3662C615" w:rsidR="006D5DBE" w:rsidRPr="000B710C" w:rsidRDefault="006D5DBE" w:rsidP="00663DE6">
      <w:pPr>
        <w:wordWrap/>
        <w:spacing w:line="360" w:lineRule="auto"/>
        <w:rPr>
          <w:rFonts w:eastAsia="맑은 고딕"/>
          <w:b/>
        </w:rPr>
      </w:pPr>
      <w:r w:rsidRPr="000B710C">
        <w:rPr>
          <w:rFonts w:eastAsia="맑은 고딕" w:hint="eastAsia"/>
          <w:b/>
        </w:rPr>
        <w:t>Proposal #</w:t>
      </w:r>
      <w:r w:rsidR="00DE689B">
        <w:rPr>
          <w:rFonts w:eastAsia="맑은 고딕"/>
          <w:b/>
        </w:rPr>
        <w:t>6</w:t>
      </w:r>
      <w:r w:rsidRPr="000B710C">
        <w:rPr>
          <w:rFonts w:eastAsia="맑은 고딕" w:hint="eastAsia"/>
          <w:b/>
        </w:rPr>
        <w:t xml:space="preserve">: </w:t>
      </w:r>
      <w:r w:rsidRPr="000B710C">
        <w:rPr>
          <w:rFonts w:eastAsia="맑은 고딕"/>
          <w:b/>
        </w:rPr>
        <w:t xml:space="preserve">Consider </w:t>
      </w:r>
      <w:r w:rsidR="005D18C9">
        <w:rPr>
          <w:rFonts w:eastAsia="맑은 고딕"/>
          <w:b/>
        </w:rPr>
        <w:t xml:space="preserve">defining new </w:t>
      </w:r>
      <w:r w:rsidR="005C2891">
        <w:rPr>
          <w:rFonts w:eastAsia="맑은 고딕"/>
          <w:b/>
        </w:rPr>
        <w:t>CPU occupancy rule</w:t>
      </w:r>
      <w:r w:rsidR="005D18C9">
        <w:rPr>
          <w:rFonts w:eastAsia="맑은 고딕"/>
          <w:b/>
        </w:rPr>
        <w:t xml:space="preserve"> to handle the AI/ML based CSI</w:t>
      </w:r>
      <w:r w:rsidR="001A1EE5">
        <w:rPr>
          <w:rFonts w:eastAsia="맑은 고딕"/>
          <w:b/>
        </w:rPr>
        <w:t xml:space="preserve"> feedback</w:t>
      </w:r>
      <w:r w:rsidR="005D18C9">
        <w:rPr>
          <w:rFonts w:eastAsia="맑은 고딕"/>
          <w:b/>
        </w:rPr>
        <w:t xml:space="preserve">. </w:t>
      </w:r>
    </w:p>
    <w:p w14:paraId="53A0CD48" w14:textId="0312DEFA" w:rsidR="0002652C" w:rsidRPr="001C7F6C" w:rsidRDefault="0002652C" w:rsidP="00663DE6">
      <w:pPr>
        <w:wordWrap/>
        <w:spacing w:line="360" w:lineRule="auto"/>
        <w:rPr>
          <w:b/>
        </w:rPr>
      </w:pPr>
    </w:p>
    <w:p w14:paraId="62526055" w14:textId="64C8C127" w:rsidR="005C2891" w:rsidRPr="002A41CF" w:rsidRDefault="005C2891" w:rsidP="005C2891">
      <w:pPr>
        <w:pStyle w:val="a6"/>
        <w:numPr>
          <w:ilvl w:val="0"/>
          <w:numId w:val="4"/>
        </w:numPr>
        <w:wordWrap/>
        <w:spacing w:line="360" w:lineRule="auto"/>
        <w:ind w:leftChars="0"/>
        <w:contextualSpacing/>
        <w:rPr>
          <w:b/>
        </w:rPr>
      </w:pPr>
      <w:r>
        <w:rPr>
          <w:noProof/>
        </w:rPr>
        <mc:AlternateContent>
          <mc:Choice Requires="wps">
            <w:drawing>
              <wp:anchor distT="45720" distB="45720" distL="114300" distR="114300" simplePos="0" relativeHeight="251671552" behindDoc="0" locked="0" layoutInCell="1" allowOverlap="1" wp14:anchorId="72000BD5" wp14:editId="5910994E">
                <wp:simplePos x="0" y="0"/>
                <wp:positionH relativeFrom="column">
                  <wp:posOffset>-7620</wp:posOffset>
                </wp:positionH>
                <wp:positionV relativeFrom="paragraph">
                  <wp:posOffset>476250</wp:posOffset>
                </wp:positionV>
                <wp:extent cx="5753100" cy="2682240"/>
                <wp:effectExtent l="0" t="0" r="19050" b="22860"/>
                <wp:wrapTopAndBottom/>
                <wp:docPr id="3"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2682240"/>
                        </a:xfrm>
                        <a:prstGeom prst="rect">
                          <a:avLst/>
                        </a:prstGeom>
                        <a:solidFill>
                          <a:srgbClr val="FFFFFF"/>
                        </a:solidFill>
                        <a:ln w="9525">
                          <a:solidFill>
                            <a:srgbClr val="000000"/>
                          </a:solidFill>
                          <a:miter lim="800000"/>
                          <a:headEnd/>
                          <a:tailEnd/>
                        </a:ln>
                      </wps:spPr>
                      <wps:txbx>
                        <w:txbxContent>
                          <w:p w14:paraId="23091A8E" w14:textId="77777777" w:rsidR="004822F4" w:rsidRPr="00F143E5" w:rsidRDefault="004822F4" w:rsidP="00F143E5">
                            <w:pPr>
                              <w:widowControl/>
                              <w:wordWrap/>
                              <w:overflowPunct w:val="0"/>
                              <w:adjustRightInd w:val="0"/>
                              <w:spacing w:after="0" w:line="288" w:lineRule="auto"/>
                              <w:textAlignment w:val="baseline"/>
                              <w:rPr>
                                <w:rFonts w:eastAsia="DengXian"/>
                                <w:b/>
                                <w:bCs/>
                                <w:color w:val="000000"/>
                                <w:kern w:val="0"/>
                                <w:sz w:val="18"/>
                                <w:szCs w:val="18"/>
                                <w:highlight w:val="green"/>
                                <w:lang w:val="en-GB" w:eastAsia="zh-CN"/>
                              </w:rPr>
                            </w:pPr>
                            <w:r w:rsidRPr="00F143E5">
                              <w:rPr>
                                <w:rFonts w:eastAsia="DengXian" w:hint="eastAsia"/>
                                <w:b/>
                                <w:bCs/>
                                <w:color w:val="000000"/>
                                <w:kern w:val="0"/>
                                <w:sz w:val="18"/>
                                <w:szCs w:val="18"/>
                                <w:highlight w:val="green"/>
                                <w:lang w:val="en-GB" w:eastAsia="zh-CN"/>
                              </w:rPr>
                              <w:t>A</w:t>
                            </w:r>
                            <w:r w:rsidRPr="00F143E5">
                              <w:rPr>
                                <w:rFonts w:eastAsia="DengXian"/>
                                <w:b/>
                                <w:bCs/>
                                <w:color w:val="000000"/>
                                <w:kern w:val="0"/>
                                <w:sz w:val="18"/>
                                <w:szCs w:val="18"/>
                                <w:highlight w:val="green"/>
                                <w:lang w:val="en-GB" w:eastAsia="zh-CN"/>
                              </w:rPr>
                              <w:t>greement</w:t>
                            </w:r>
                          </w:p>
                          <w:p w14:paraId="2F4C8437" w14:textId="77777777" w:rsidR="004822F4" w:rsidRPr="00B557DA" w:rsidRDefault="004822F4" w:rsidP="00F143E5">
                            <w:pPr>
                              <w:widowControl/>
                              <w:wordWrap/>
                              <w:autoSpaceDE/>
                              <w:autoSpaceDN/>
                              <w:spacing w:after="0" w:line="240" w:lineRule="auto"/>
                              <w:jc w:val="left"/>
                              <w:rPr>
                                <w:rFonts w:ascii="Times" w:eastAsia="맑은 고딕" w:hAnsi="Times"/>
                                <w:bCs/>
                                <w:i/>
                                <w:iCs/>
                                <w:kern w:val="0"/>
                                <w:sz w:val="20"/>
                                <w:szCs w:val="24"/>
                                <w:lang w:val="en-GB" w:eastAsia="en-US"/>
                              </w:rPr>
                            </w:pPr>
                            <w:r w:rsidRPr="00B557DA">
                              <w:rPr>
                                <w:rFonts w:ascii="Times" w:eastAsia="맑은 고딕" w:hAnsi="Times"/>
                                <w:bCs/>
                                <w:i/>
                                <w:iCs/>
                                <w:kern w:val="0"/>
                                <w:sz w:val="20"/>
                                <w:szCs w:val="24"/>
                                <w:lang w:val="en-GB" w:eastAsia="en-US"/>
                              </w:rPr>
                              <w:t>In CSI compression using two-sided model use case, further study the necessity, feasibility, and potential specification impact for intermediate KPIs based monitoring including at least:</w:t>
                            </w:r>
                          </w:p>
                          <w:p w14:paraId="25790886" w14:textId="77777777" w:rsidR="004822F4" w:rsidRPr="00B557DA" w:rsidRDefault="004822F4" w:rsidP="00F143E5">
                            <w:pPr>
                              <w:widowControl/>
                              <w:numPr>
                                <w:ilvl w:val="0"/>
                                <w:numId w:val="32"/>
                              </w:numPr>
                              <w:wordWrap/>
                              <w:overflowPunct w:val="0"/>
                              <w:autoSpaceDE/>
                              <w:autoSpaceDN/>
                              <w:adjustRightInd w:val="0"/>
                              <w:spacing w:after="0" w:line="240" w:lineRule="auto"/>
                              <w:jc w:val="left"/>
                              <w:textAlignment w:val="baseline"/>
                              <w:rPr>
                                <w:rFonts w:ascii="Times" w:eastAsia="바탕" w:hAnsi="Times"/>
                                <w:bCs/>
                                <w:i/>
                                <w:iCs/>
                                <w:kern w:val="0"/>
                                <w:sz w:val="20"/>
                                <w:szCs w:val="24"/>
                                <w:lang w:val="en-GB" w:eastAsia="en-US"/>
                              </w:rPr>
                            </w:pPr>
                            <w:r w:rsidRPr="00B557DA">
                              <w:rPr>
                                <w:rFonts w:ascii="Times" w:eastAsia="바탕" w:hAnsi="Times"/>
                                <w:bCs/>
                                <w:i/>
                                <w:iCs/>
                                <w:kern w:val="0"/>
                                <w:sz w:val="20"/>
                                <w:szCs w:val="24"/>
                                <w:lang w:val="en-GB" w:eastAsia="en-US"/>
                              </w:rPr>
                              <w:t xml:space="preserve">NW-side monitoring based on the </w:t>
                            </w:r>
                            <w:r w:rsidRPr="00B557DA">
                              <w:rPr>
                                <w:rFonts w:ascii="Times" w:eastAsia="바탕" w:hAnsi="Times"/>
                                <w:bCs/>
                                <w:i/>
                                <w:iCs/>
                                <w:color w:val="000000"/>
                                <w:kern w:val="0"/>
                                <w:sz w:val="20"/>
                                <w:szCs w:val="24"/>
                                <w:lang w:val="en-GB" w:eastAsia="en-US"/>
                              </w:rPr>
                              <w:t xml:space="preserve">target CSI with realistic channel estimation </w:t>
                            </w:r>
                            <w:r w:rsidRPr="00B557DA">
                              <w:rPr>
                                <w:rFonts w:ascii="Times" w:eastAsia="바탕" w:hAnsi="Times"/>
                                <w:bCs/>
                                <w:i/>
                                <w:iCs/>
                                <w:kern w:val="0"/>
                                <w:sz w:val="20"/>
                                <w:szCs w:val="24"/>
                                <w:lang w:val="en-GB" w:eastAsia="en-US"/>
                              </w:rPr>
                              <w:t xml:space="preserve">associated to the CSI report, reported by the UE or obtained from the UE-side. </w:t>
                            </w:r>
                          </w:p>
                          <w:p w14:paraId="2F48CEA7" w14:textId="77777777" w:rsidR="004822F4" w:rsidRPr="00B557DA" w:rsidRDefault="004822F4" w:rsidP="00F143E5">
                            <w:pPr>
                              <w:widowControl/>
                              <w:numPr>
                                <w:ilvl w:val="0"/>
                                <w:numId w:val="32"/>
                              </w:numPr>
                              <w:tabs>
                                <w:tab w:val="left" w:pos="709"/>
                              </w:tabs>
                              <w:wordWrap/>
                              <w:overflowPunct w:val="0"/>
                              <w:autoSpaceDE/>
                              <w:autoSpaceDN/>
                              <w:adjustRightInd w:val="0"/>
                              <w:spacing w:after="0" w:line="240" w:lineRule="auto"/>
                              <w:jc w:val="left"/>
                              <w:textAlignment w:val="baseline"/>
                              <w:rPr>
                                <w:rFonts w:ascii="Times" w:eastAsia="바탕" w:hAnsi="Times"/>
                                <w:bCs/>
                                <w:i/>
                                <w:iCs/>
                                <w:kern w:val="0"/>
                                <w:sz w:val="20"/>
                                <w:szCs w:val="24"/>
                                <w:lang w:val="en-GB" w:eastAsia="en-US"/>
                              </w:rPr>
                            </w:pPr>
                            <w:r w:rsidRPr="00B557DA">
                              <w:rPr>
                                <w:rFonts w:ascii="Times" w:eastAsia="바탕" w:hAnsi="Times"/>
                                <w:bCs/>
                                <w:i/>
                                <w:iCs/>
                                <w:kern w:val="0"/>
                                <w:sz w:val="20"/>
                                <w:szCs w:val="24"/>
                                <w:lang w:val="en-GB" w:eastAsia="en-US"/>
                              </w:rPr>
                              <w:t xml:space="preserve">UE-side monitoring based on the </w:t>
                            </w:r>
                            <w:r w:rsidRPr="00B557DA">
                              <w:rPr>
                                <w:rFonts w:ascii="Times" w:eastAsia="바탕" w:hAnsi="Times"/>
                                <w:bCs/>
                                <w:i/>
                                <w:iCs/>
                                <w:color w:val="000000"/>
                                <w:kern w:val="0"/>
                                <w:sz w:val="20"/>
                                <w:szCs w:val="24"/>
                                <w:lang w:val="en-GB" w:eastAsia="en-US"/>
                              </w:rPr>
                              <w:t xml:space="preserve">output of the CSI reconstruction model, </w:t>
                            </w:r>
                            <w:r w:rsidRPr="00B557DA">
                              <w:rPr>
                                <w:rFonts w:ascii="Times" w:eastAsia="바탕" w:hAnsi="Times"/>
                                <w:bCs/>
                                <w:i/>
                                <w:iCs/>
                                <w:kern w:val="0"/>
                                <w:sz w:val="20"/>
                                <w:szCs w:val="24"/>
                                <w:lang w:val="en-GB" w:eastAsia="en-US"/>
                              </w:rPr>
                              <w:t>subject to the aligned format,</w:t>
                            </w:r>
                            <w:r w:rsidRPr="00B557DA">
                              <w:rPr>
                                <w:rFonts w:ascii="Times" w:eastAsia="바탕" w:hAnsi="Times"/>
                                <w:bCs/>
                                <w:i/>
                                <w:iCs/>
                                <w:color w:val="000000"/>
                                <w:kern w:val="0"/>
                                <w:sz w:val="20"/>
                                <w:szCs w:val="24"/>
                                <w:lang w:val="en-GB" w:eastAsia="en-US"/>
                              </w:rPr>
                              <w:t xml:space="preserve"> </w:t>
                            </w:r>
                            <w:r w:rsidRPr="00B557DA">
                              <w:rPr>
                                <w:rFonts w:ascii="Times" w:eastAsia="바탕" w:hAnsi="Times"/>
                                <w:bCs/>
                                <w:i/>
                                <w:iCs/>
                                <w:kern w:val="0"/>
                                <w:sz w:val="20"/>
                                <w:szCs w:val="24"/>
                                <w:lang w:val="en-GB" w:eastAsia="en-US"/>
                              </w:rPr>
                              <w:t xml:space="preserve">associated to the CSI report, indicated by the NW or </w:t>
                            </w:r>
                            <w:r w:rsidRPr="00B557DA">
                              <w:rPr>
                                <w:rFonts w:ascii="Times" w:eastAsia="바탕" w:hAnsi="Times"/>
                                <w:bCs/>
                                <w:i/>
                                <w:iCs/>
                                <w:color w:val="000000"/>
                                <w:kern w:val="0"/>
                                <w:sz w:val="20"/>
                                <w:szCs w:val="24"/>
                                <w:lang w:val="en-GB" w:eastAsia="en-US"/>
                              </w:rPr>
                              <w:t>obtained from the network side.</w:t>
                            </w:r>
                          </w:p>
                          <w:p w14:paraId="172CAB92" w14:textId="77777777" w:rsidR="004822F4" w:rsidRPr="00B557DA" w:rsidRDefault="004822F4" w:rsidP="00F143E5">
                            <w:pPr>
                              <w:widowControl/>
                              <w:numPr>
                                <w:ilvl w:val="1"/>
                                <w:numId w:val="32"/>
                              </w:numPr>
                              <w:tabs>
                                <w:tab w:val="left" w:pos="1418"/>
                              </w:tabs>
                              <w:wordWrap/>
                              <w:overflowPunct w:val="0"/>
                              <w:autoSpaceDE/>
                              <w:autoSpaceDN/>
                              <w:adjustRightInd w:val="0"/>
                              <w:spacing w:after="0" w:line="240" w:lineRule="auto"/>
                              <w:jc w:val="left"/>
                              <w:textAlignment w:val="baseline"/>
                              <w:rPr>
                                <w:rFonts w:ascii="Times" w:eastAsia="바탕" w:hAnsi="Times"/>
                                <w:bCs/>
                                <w:i/>
                                <w:iCs/>
                                <w:kern w:val="0"/>
                                <w:sz w:val="20"/>
                                <w:szCs w:val="24"/>
                                <w:lang w:val="en-GB" w:eastAsia="en-US"/>
                              </w:rPr>
                            </w:pPr>
                            <w:r w:rsidRPr="00B557DA">
                              <w:rPr>
                                <w:rFonts w:ascii="Times" w:eastAsia="바탕" w:hAnsi="Times"/>
                                <w:bCs/>
                                <w:i/>
                                <w:iCs/>
                                <w:color w:val="000000"/>
                                <w:kern w:val="0"/>
                                <w:sz w:val="20"/>
                                <w:szCs w:val="24"/>
                                <w:lang w:val="en-GB" w:eastAsia="en-US"/>
                              </w:rPr>
                              <w:t>Network may configure a threshold criterio</w:t>
                            </w:r>
                            <w:r w:rsidRPr="00B557DA">
                              <w:rPr>
                                <w:rFonts w:ascii="Times" w:eastAsia="바탕" w:hAnsi="Times"/>
                                <w:bCs/>
                                <w:i/>
                                <w:iCs/>
                                <w:kern w:val="0"/>
                                <w:sz w:val="20"/>
                                <w:szCs w:val="24"/>
                                <w:lang w:val="en-GB" w:eastAsia="en-US"/>
                              </w:rPr>
                              <w:t xml:space="preserve">n to facilitate UE to perform model monitoring. </w:t>
                            </w:r>
                          </w:p>
                          <w:p w14:paraId="27BEBDC8" w14:textId="77777777" w:rsidR="004822F4" w:rsidRPr="00B557DA" w:rsidRDefault="004822F4" w:rsidP="00F143E5">
                            <w:pPr>
                              <w:widowControl/>
                              <w:numPr>
                                <w:ilvl w:val="0"/>
                                <w:numId w:val="32"/>
                              </w:numPr>
                              <w:tabs>
                                <w:tab w:val="left" w:pos="709"/>
                              </w:tabs>
                              <w:wordWrap/>
                              <w:autoSpaceDE/>
                              <w:autoSpaceDN/>
                              <w:spacing w:after="0" w:line="240" w:lineRule="auto"/>
                              <w:jc w:val="left"/>
                              <w:rPr>
                                <w:rFonts w:ascii="Times" w:eastAsia="바탕" w:hAnsi="Times"/>
                                <w:bCs/>
                                <w:i/>
                                <w:iCs/>
                                <w:kern w:val="0"/>
                                <w:sz w:val="20"/>
                                <w:szCs w:val="24"/>
                                <w:lang w:val="en-GB" w:eastAsia="en-US"/>
                              </w:rPr>
                            </w:pPr>
                            <w:r w:rsidRPr="00B557DA">
                              <w:rPr>
                                <w:rFonts w:ascii="Times" w:eastAsia="바탕" w:hAnsi="Times"/>
                                <w:bCs/>
                                <w:i/>
                                <w:iCs/>
                                <w:kern w:val="0"/>
                                <w:sz w:val="20"/>
                                <w:szCs w:val="24"/>
                                <w:lang w:val="en-GB" w:eastAsia="en-US"/>
                              </w:rPr>
                              <w:t xml:space="preserve">UE-side monitoring based on </w:t>
                            </w:r>
                            <w:r w:rsidRPr="00B557DA">
                              <w:rPr>
                                <w:rFonts w:ascii="Times" w:eastAsia="SimSun" w:hAnsi="Times"/>
                                <w:bCs/>
                                <w:i/>
                                <w:iCs/>
                                <w:kern w:val="0"/>
                                <w:sz w:val="20"/>
                                <w:szCs w:val="24"/>
                                <w:lang w:val="en-GB" w:eastAsia="en-US"/>
                              </w:rPr>
                              <w:t xml:space="preserve">the output of the </w:t>
                            </w:r>
                            <w:r w:rsidRPr="00B557DA">
                              <w:rPr>
                                <w:rFonts w:ascii="Times" w:eastAsia="바탕" w:hAnsi="Times"/>
                                <w:bCs/>
                                <w:i/>
                                <w:iCs/>
                                <w:kern w:val="0"/>
                                <w:sz w:val="20"/>
                                <w:szCs w:val="24"/>
                                <w:lang w:val="en-GB" w:eastAsia="en-US"/>
                              </w:rPr>
                              <w:t xml:space="preserve">CSI reconstruction </w:t>
                            </w:r>
                            <w:r w:rsidRPr="00B557DA">
                              <w:rPr>
                                <w:rFonts w:ascii="Times" w:eastAsia="SimSun" w:hAnsi="Times"/>
                                <w:bCs/>
                                <w:i/>
                                <w:iCs/>
                                <w:kern w:val="0"/>
                                <w:sz w:val="20"/>
                                <w:szCs w:val="24"/>
                                <w:lang w:val="en-GB" w:eastAsia="en-US"/>
                              </w:rPr>
                              <w:t>model</w:t>
                            </w:r>
                            <w:r w:rsidRPr="00B557DA">
                              <w:rPr>
                                <w:rFonts w:ascii="Times" w:eastAsia="바탕" w:hAnsi="Times"/>
                                <w:bCs/>
                                <w:i/>
                                <w:iCs/>
                                <w:kern w:val="0"/>
                                <w:sz w:val="20"/>
                                <w:szCs w:val="24"/>
                                <w:lang w:val="en-GB" w:eastAsia="en-US"/>
                              </w:rPr>
                              <w:t xml:space="preserve"> at the UE-sid</w:t>
                            </w:r>
                            <w:r w:rsidRPr="00B557DA">
                              <w:rPr>
                                <w:rFonts w:ascii="Times" w:eastAsia="SimSun" w:hAnsi="Times"/>
                                <w:bCs/>
                                <w:i/>
                                <w:iCs/>
                                <w:kern w:val="0"/>
                                <w:sz w:val="20"/>
                                <w:szCs w:val="24"/>
                                <w:lang w:val="en-GB" w:eastAsia="en-US"/>
                              </w:rPr>
                              <w:t>e</w:t>
                            </w:r>
                          </w:p>
                          <w:p w14:paraId="5B836EE8" w14:textId="77777777" w:rsidR="004822F4" w:rsidRPr="00B557DA" w:rsidRDefault="004822F4" w:rsidP="00F143E5">
                            <w:pPr>
                              <w:widowControl/>
                              <w:numPr>
                                <w:ilvl w:val="1"/>
                                <w:numId w:val="32"/>
                              </w:numPr>
                              <w:tabs>
                                <w:tab w:val="left" w:pos="1418"/>
                              </w:tabs>
                              <w:wordWrap/>
                              <w:overflowPunct w:val="0"/>
                              <w:autoSpaceDE/>
                              <w:autoSpaceDN/>
                              <w:adjustRightInd w:val="0"/>
                              <w:spacing w:after="0" w:line="240" w:lineRule="auto"/>
                              <w:jc w:val="left"/>
                              <w:textAlignment w:val="baseline"/>
                              <w:rPr>
                                <w:rFonts w:ascii="Times" w:eastAsia="바탕" w:hAnsi="Times"/>
                                <w:bCs/>
                                <w:i/>
                                <w:iCs/>
                                <w:kern w:val="0"/>
                                <w:sz w:val="20"/>
                                <w:szCs w:val="24"/>
                                <w:lang w:val="en-GB" w:eastAsia="en-US"/>
                              </w:rPr>
                            </w:pPr>
                            <w:r w:rsidRPr="00B557DA">
                              <w:rPr>
                                <w:rFonts w:ascii="Times" w:eastAsia="바탕" w:hAnsi="Times"/>
                                <w:bCs/>
                                <w:i/>
                                <w:iCs/>
                                <w:color w:val="000000"/>
                                <w:kern w:val="0"/>
                                <w:sz w:val="20"/>
                                <w:szCs w:val="24"/>
                                <w:lang w:val="en-GB" w:eastAsia="en-US"/>
                              </w:rPr>
                              <w:t>Note: CSI reconstruction model at the UE-side can be the same or different comparing to the actual CSI reconstruction model used at the NW-side.</w:t>
                            </w:r>
                            <w:r w:rsidRPr="00B557DA">
                              <w:rPr>
                                <w:rFonts w:ascii="Times" w:eastAsia="바탕" w:hAnsi="Times"/>
                                <w:bCs/>
                                <w:i/>
                                <w:iCs/>
                                <w:kern w:val="0"/>
                                <w:sz w:val="20"/>
                                <w:szCs w:val="24"/>
                                <w:lang w:val="en-GB" w:eastAsia="en-US"/>
                              </w:rPr>
                              <w:t xml:space="preserve"> </w:t>
                            </w:r>
                          </w:p>
                          <w:p w14:paraId="5C429E89" w14:textId="77777777" w:rsidR="004822F4" w:rsidRPr="00B557DA" w:rsidRDefault="004822F4" w:rsidP="00F143E5">
                            <w:pPr>
                              <w:widowControl/>
                              <w:numPr>
                                <w:ilvl w:val="1"/>
                                <w:numId w:val="32"/>
                              </w:numPr>
                              <w:tabs>
                                <w:tab w:val="left" w:pos="1418"/>
                              </w:tabs>
                              <w:wordWrap/>
                              <w:overflowPunct w:val="0"/>
                              <w:autoSpaceDE/>
                              <w:autoSpaceDN/>
                              <w:adjustRightInd w:val="0"/>
                              <w:spacing w:after="0" w:line="240" w:lineRule="auto"/>
                              <w:jc w:val="left"/>
                              <w:textAlignment w:val="baseline"/>
                              <w:rPr>
                                <w:rFonts w:ascii="Times" w:eastAsia="바탕" w:hAnsi="Times"/>
                                <w:bCs/>
                                <w:i/>
                                <w:iCs/>
                                <w:kern w:val="0"/>
                                <w:sz w:val="20"/>
                                <w:szCs w:val="24"/>
                                <w:lang w:val="en-GB" w:eastAsia="en-US"/>
                              </w:rPr>
                            </w:pPr>
                            <w:r w:rsidRPr="00B557DA">
                              <w:rPr>
                                <w:rFonts w:ascii="Times" w:eastAsia="바탕" w:hAnsi="Times"/>
                                <w:bCs/>
                                <w:i/>
                                <w:iCs/>
                                <w:color w:val="000000"/>
                                <w:kern w:val="0"/>
                                <w:sz w:val="20"/>
                                <w:szCs w:val="24"/>
                                <w:lang w:val="en-GB" w:eastAsia="en-US"/>
                              </w:rPr>
                              <w:t>Network may configure a threshold criterio</w:t>
                            </w:r>
                            <w:r w:rsidRPr="00B557DA">
                              <w:rPr>
                                <w:rFonts w:ascii="Times" w:eastAsia="바탕" w:hAnsi="Times"/>
                                <w:bCs/>
                                <w:i/>
                                <w:iCs/>
                                <w:kern w:val="0"/>
                                <w:sz w:val="20"/>
                                <w:szCs w:val="24"/>
                                <w:lang w:val="en-GB" w:eastAsia="en-US"/>
                              </w:rPr>
                              <w:t xml:space="preserve">n to facilitate UE to perform model monitoring. </w:t>
                            </w:r>
                          </w:p>
                          <w:p w14:paraId="02C8C8F6" w14:textId="77777777" w:rsidR="004822F4" w:rsidRPr="00B557DA" w:rsidRDefault="004822F4" w:rsidP="00F143E5">
                            <w:pPr>
                              <w:widowControl/>
                              <w:numPr>
                                <w:ilvl w:val="0"/>
                                <w:numId w:val="32"/>
                              </w:numPr>
                              <w:tabs>
                                <w:tab w:val="left" w:pos="709"/>
                              </w:tabs>
                              <w:wordWrap/>
                              <w:autoSpaceDE/>
                              <w:autoSpaceDN/>
                              <w:spacing w:after="0" w:line="240" w:lineRule="auto"/>
                              <w:jc w:val="left"/>
                              <w:rPr>
                                <w:rFonts w:ascii="Times" w:eastAsia="바탕" w:hAnsi="Times"/>
                                <w:bCs/>
                                <w:i/>
                                <w:iCs/>
                                <w:kern w:val="0"/>
                                <w:sz w:val="20"/>
                                <w:szCs w:val="24"/>
                                <w:lang w:val="en-GB" w:eastAsia="en-US"/>
                              </w:rPr>
                            </w:pPr>
                            <w:r w:rsidRPr="00B557DA">
                              <w:rPr>
                                <w:rFonts w:ascii="Times" w:eastAsia="바탕" w:hAnsi="Times"/>
                                <w:bCs/>
                                <w:i/>
                                <w:iCs/>
                                <w:kern w:val="0"/>
                                <w:sz w:val="20"/>
                                <w:szCs w:val="24"/>
                                <w:lang w:val="en-GB" w:eastAsia="en-US"/>
                              </w:rPr>
                              <w:t xml:space="preserve">FFS: Other solutions, e.g., </w:t>
                            </w:r>
                            <w:r w:rsidRPr="00B557DA">
                              <w:rPr>
                                <w:rFonts w:ascii="Times" w:eastAsia="SimSun" w:hAnsi="Times"/>
                                <w:bCs/>
                                <w:i/>
                                <w:iCs/>
                                <w:kern w:val="0"/>
                                <w:sz w:val="20"/>
                                <w:szCs w:val="24"/>
                                <w:lang w:val="en-GB" w:eastAsia="en-US"/>
                              </w:rPr>
                              <w:t xml:space="preserve">UE-side uses a model that directly outputs intermediate KPI. Network-side monitoring based on target CSI </w:t>
                            </w:r>
                            <w:r w:rsidRPr="00B557DA">
                              <w:rPr>
                                <w:rFonts w:ascii="Times" w:eastAsia="바탕" w:hAnsi="Times"/>
                                <w:bCs/>
                                <w:i/>
                                <w:iCs/>
                                <w:kern w:val="0"/>
                                <w:sz w:val="20"/>
                                <w:szCs w:val="24"/>
                                <w:lang w:val="en-GB" w:eastAsia="en-US"/>
                              </w:rPr>
                              <w:t>measured via SRS from the UE.</w:t>
                            </w:r>
                          </w:p>
                          <w:p w14:paraId="6BD23B03" w14:textId="77777777" w:rsidR="004822F4" w:rsidRPr="00B557DA" w:rsidRDefault="004822F4" w:rsidP="00F143E5">
                            <w:pPr>
                              <w:widowControl/>
                              <w:wordWrap/>
                              <w:autoSpaceDE/>
                              <w:autoSpaceDN/>
                              <w:spacing w:after="0" w:line="240" w:lineRule="auto"/>
                              <w:jc w:val="left"/>
                              <w:rPr>
                                <w:rFonts w:ascii="Times" w:eastAsia="맑은 고딕" w:hAnsi="Times"/>
                                <w:bCs/>
                                <w:i/>
                                <w:iCs/>
                                <w:kern w:val="0"/>
                                <w:sz w:val="20"/>
                                <w:szCs w:val="24"/>
                                <w:lang w:val="en-GB" w:eastAsia="en-US"/>
                              </w:rPr>
                            </w:pPr>
                            <w:r w:rsidRPr="00B557DA">
                              <w:rPr>
                                <w:rFonts w:ascii="Times" w:eastAsia="맑은 고딕" w:hAnsi="Times"/>
                                <w:bCs/>
                                <w:i/>
                                <w:iCs/>
                                <w:kern w:val="0"/>
                                <w:sz w:val="20"/>
                                <w:szCs w:val="24"/>
                                <w:lang w:val="en-GB" w:eastAsia="en-US"/>
                              </w:rPr>
                              <w:t>Note: Monitoring approaches not based on intermediate KPI are not precluded</w:t>
                            </w:r>
                          </w:p>
                          <w:p w14:paraId="0F7462A9" w14:textId="28C3884F" w:rsidR="004822F4" w:rsidRPr="00B557DA" w:rsidRDefault="004822F4" w:rsidP="00B557DA">
                            <w:pPr>
                              <w:widowControl/>
                              <w:wordWrap/>
                              <w:autoSpaceDE/>
                              <w:autoSpaceDN/>
                              <w:spacing w:after="0" w:line="240" w:lineRule="auto"/>
                              <w:jc w:val="left"/>
                              <w:rPr>
                                <w:rFonts w:ascii="Times" w:eastAsia="맑은 고딕" w:hAnsi="Times"/>
                                <w:bCs/>
                                <w:i/>
                                <w:iCs/>
                                <w:kern w:val="0"/>
                                <w:sz w:val="20"/>
                                <w:szCs w:val="24"/>
                                <w:lang w:val="en-GB" w:eastAsia="en-US"/>
                              </w:rPr>
                            </w:pPr>
                            <w:r w:rsidRPr="00B557DA">
                              <w:rPr>
                                <w:rFonts w:ascii="Times" w:eastAsia="맑은 고딕" w:hAnsi="Times"/>
                                <w:bCs/>
                                <w:i/>
                                <w:iCs/>
                                <w:kern w:val="0"/>
                                <w:sz w:val="20"/>
                                <w:szCs w:val="24"/>
                                <w:lang w:val="en-GB" w:eastAsia="en-US"/>
                              </w:rPr>
                              <w:t>Note: the study of intermediate KPIs based monitoring should take into account the monitoring reliability (accuracy), overhead, complexity, and latency.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2000BD5" id="_x0000_s1029" type="#_x0000_t202" style="position:absolute;left:0;text-align:left;margin-left:-.6pt;margin-top:37.5pt;width:453pt;height:211.2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UYMQwIAAFQEAAAOAAAAZHJzL2Uyb0RvYy54bWysVM2O0zAQviPxDpbvNGm23e1GTVdLlyKk&#10;5UdaeADHcRoLxxNst8lyWyEuKyHxBJx4CB6q+w6MnWypFrggcrA8nvHnme+byfysqxXZCmMl6IyO&#10;RzElQnMopF5n9N3b1ZMZJdYxXTAFWmT0Wlh6tnj8aN42qUigAlUIQxBE27RtMlo516RRZHklamZH&#10;0AiNzhJMzRyaZh0VhrWIXqsoiePjqAVTNAa4sBZPL3onXQT8shTcvS5LKxxRGcXcXFhNWHO/Ros5&#10;S9eGNZXkQxrsH7KomdT46B7qgjlGNkb+BlVLbsBC6UYc6gjKUnIRasBqxvGDaq4q1ohQC5Jjmz1N&#10;9v/B8lfbN4bIIqNHlGhWo0R3n7/sbr/f3f4gu083u29fSeJZahubYvBVg+Guewodqh0qts0l8PeW&#10;aFhWTK/FuTHQVoIVmOXY34wOrvY41oPk7Uso8Dm2cRCAutLUnkIkhSA6qnW9V0h0jnA8nJ5Mj8Yx&#10;ujj6kuNZkkyChhFL7683xrrnAmriNxk12AIBnm0vrfPpsPQ+xL9mQcliJZUKhlnnS2XIlmG7rMIX&#10;KngQpjRpM3o6TaY9A3+FiMP3J4haOux7JeuMzvZBLPW8PdNF6ErHpOr3mLLSA5Geu55F1+XdoNyg&#10;Tw7FNTJroG9zHEvcVGA+UtJii2fUftgwIyhRLzSqczqeIHvEBWMyPUnQMIee/NDDNEeojDpK+u3S&#10;hTnyvGk4RxVLGfj1cveZDClj6wbahzHzs3Foh6hfP4PFTwAAAP//AwBQSwMEFAAGAAgAAAAhAElk&#10;4Z7gAAAACQEAAA8AAABkcnMvZG93bnJldi54bWxMj8FOwzAQRO9I/IO1SFxQ67SEpgnZVAgJRG9Q&#10;EFzdxE0i7HWw3TT8PcsJjqsZzb5XbiZrxKh96B0hLOYJCE21a3pqEd5eH2ZrECEqapRxpBG+dYBN&#10;dX5WqqJxJ3rR4y62gkcoFAqhi3EopAx1p60Kczdo4uzgvFWRT9/KxqsTj1sjl0myklb1xB86Nej7&#10;Ttefu6NFWKdP40fYXj+/16uDyeNVNj5+ecTLi+nuFkTUU/wrwy8+o0PFTHt3pCYIgzBbLLmJkN2w&#10;Eud5krLKHiHNsxRkVcr/BtUPAAAA//8DAFBLAQItABQABgAIAAAAIQC2gziS/gAAAOEBAAATAAAA&#10;AAAAAAAAAAAAAAAAAABbQ29udGVudF9UeXBlc10ueG1sUEsBAi0AFAAGAAgAAAAhADj9If/WAAAA&#10;lAEAAAsAAAAAAAAAAAAAAAAALwEAAF9yZWxzLy5yZWxzUEsBAi0AFAAGAAgAAAAhAJRhRgxDAgAA&#10;VAQAAA4AAAAAAAAAAAAAAAAALgIAAGRycy9lMm9Eb2MueG1sUEsBAi0AFAAGAAgAAAAhAElk4Z7g&#10;AAAACQEAAA8AAAAAAAAAAAAAAAAAnQQAAGRycy9kb3ducmV2LnhtbFBLBQYAAAAABAAEAPMAAACq&#10;BQAAAAA=&#10;">
                <v:textbox>
                  <w:txbxContent>
                    <w:p w14:paraId="23091A8E" w14:textId="77777777" w:rsidR="004822F4" w:rsidRPr="00F143E5" w:rsidRDefault="004822F4" w:rsidP="00F143E5">
                      <w:pPr>
                        <w:widowControl/>
                        <w:wordWrap/>
                        <w:overflowPunct w:val="0"/>
                        <w:adjustRightInd w:val="0"/>
                        <w:spacing w:after="0" w:line="288" w:lineRule="auto"/>
                        <w:textAlignment w:val="baseline"/>
                        <w:rPr>
                          <w:rFonts w:eastAsia="DengXian"/>
                          <w:b/>
                          <w:bCs/>
                          <w:color w:val="000000"/>
                          <w:kern w:val="0"/>
                          <w:sz w:val="18"/>
                          <w:szCs w:val="18"/>
                          <w:highlight w:val="green"/>
                          <w:lang w:val="en-GB" w:eastAsia="zh-CN"/>
                        </w:rPr>
                      </w:pPr>
                      <w:r w:rsidRPr="00F143E5">
                        <w:rPr>
                          <w:rFonts w:eastAsia="DengXian" w:hint="eastAsia"/>
                          <w:b/>
                          <w:bCs/>
                          <w:color w:val="000000"/>
                          <w:kern w:val="0"/>
                          <w:sz w:val="18"/>
                          <w:szCs w:val="18"/>
                          <w:highlight w:val="green"/>
                          <w:lang w:val="en-GB" w:eastAsia="zh-CN"/>
                        </w:rPr>
                        <w:t>A</w:t>
                      </w:r>
                      <w:r w:rsidRPr="00F143E5">
                        <w:rPr>
                          <w:rFonts w:eastAsia="DengXian"/>
                          <w:b/>
                          <w:bCs/>
                          <w:color w:val="000000"/>
                          <w:kern w:val="0"/>
                          <w:sz w:val="18"/>
                          <w:szCs w:val="18"/>
                          <w:highlight w:val="green"/>
                          <w:lang w:val="en-GB" w:eastAsia="zh-CN"/>
                        </w:rPr>
                        <w:t>greement</w:t>
                      </w:r>
                    </w:p>
                    <w:p w14:paraId="2F4C8437" w14:textId="77777777" w:rsidR="004822F4" w:rsidRPr="00B557DA" w:rsidRDefault="004822F4" w:rsidP="00F143E5">
                      <w:pPr>
                        <w:widowControl/>
                        <w:wordWrap/>
                        <w:autoSpaceDE/>
                        <w:autoSpaceDN/>
                        <w:spacing w:after="0" w:line="240" w:lineRule="auto"/>
                        <w:jc w:val="left"/>
                        <w:rPr>
                          <w:rFonts w:ascii="Times" w:eastAsia="맑은 고딕" w:hAnsi="Times"/>
                          <w:bCs/>
                          <w:i/>
                          <w:iCs/>
                          <w:kern w:val="0"/>
                          <w:sz w:val="20"/>
                          <w:szCs w:val="24"/>
                          <w:lang w:val="en-GB" w:eastAsia="en-US"/>
                        </w:rPr>
                      </w:pPr>
                      <w:r w:rsidRPr="00B557DA">
                        <w:rPr>
                          <w:rFonts w:ascii="Times" w:eastAsia="맑은 고딕" w:hAnsi="Times"/>
                          <w:bCs/>
                          <w:i/>
                          <w:iCs/>
                          <w:kern w:val="0"/>
                          <w:sz w:val="20"/>
                          <w:szCs w:val="24"/>
                          <w:lang w:val="en-GB" w:eastAsia="en-US"/>
                        </w:rPr>
                        <w:t>In CSI compression using two-sided model use case, further study the necessity, feasibility, and potential specification impact for intermediate KPIs based monitoring including at least:</w:t>
                      </w:r>
                    </w:p>
                    <w:p w14:paraId="25790886" w14:textId="77777777" w:rsidR="004822F4" w:rsidRPr="00B557DA" w:rsidRDefault="004822F4" w:rsidP="00F143E5">
                      <w:pPr>
                        <w:widowControl/>
                        <w:numPr>
                          <w:ilvl w:val="0"/>
                          <w:numId w:val="32"/>
                        </w:numPr>
                        <w:wordWrap/>
                        <w:overflowPunct w:val="0"/>
                        <w:autoSpaceDE/>
                        <w:autoSpaceDN/>
                        <w:adjustRightInd w:val="0"/>
                        <w:spacing w:after="0" w:line="240" w:lineRule="auto"/>
                        <w:jc w:val="left"/>
                        <w:textAlignment w:val="baseline"/>
                        <w:rPr>
                          <w:rFonts w:ascii="Times" w:eastAsia="바탕" w:hAnsi="Times"/>
                          <w:bCs/>
                          <w:i/>
                          <w:iCs/>
                          <w:kern w:val="0"/>
                          <w:sz w:val="20"/>
                          <w:szCs w:val="24"/>
                          <w:lang w:val="en-GB" w:eastAsia="en-US"/>
                        </w:rPr>
                      </w:pPr>
                      <w:r w:rsidRPr="00B557DA">
                        <w:rPr>
                          <w:rFonts w:ascii="Times" w:eastAsia="바탕" w:hAnsi="Times"/>
                          <w:bCs/>
                          <w:i/>
                          <w:iCs/>
                          <w:kern w:val="0"/>
                          <w:sz w:val="20"/>
                          <w:szCs w:val="24"/>
                          <w:lang w:val="en-GB" w:eastAsia="en-US"/>
                        </w:rPr>
                        <w:t xml:space="preserve">NW-side monitoring based on the </w:t>
                      </w:r>
                      <w:r w:rsidRPr="00B557DA">
                        <w:rPr>
                          <w:rFonts w:ascii="Times" w:eastAsia="바탕" w:hAnsi="Times"/>
                          <w:bCs/>
                          <w:i/>
                          <w:iCs/>
                          <w:color w:val="000000"/>
                          <w:kern w:val="0"/>
                          <w:sz w:val="20"/>
                          <w:szCs w:val="24"/>
                          <w:lang w:val="en-GB" w:eastAsia="en-US"/>
                        </w:rPr>
                        <w:t xml:space="preserve">target CSI with realistic channel estimation </w:t>
                      </w:r>
                      <w:r w:rsidRPr="00B557DA">
                        <w:rPr>
                          <w:rFonts w:ascii="Times" w:eastAsia="바탕" w:hAnsi="Times"/>
                          <w:bCs/>
                          <w:i/>
                          <w:iCs/>
                          <w:kern w:val="0"/>
                          <w:sz w:val="20"/>
                          <w:szCs w:val="24"/>
                          <w:lang w:val="en-GB" w:eastAsia="en-US"/>
                        </w:rPr>
                        <w:t xml:space="preserve">associated to the CSI report, reported by the UE or obtained from the UE-side. </w:t>
                      </w:r>
                    </w:p>
                    <w:p w14:paraId="2F48CEA7" w14:textId="77777777" w:rsidR="004822F4" w:rsidRPr="00B557DA" w:rsidRDefault="004822F4" w:rsidP="00F143E5">
                      <w:pPr>
                        <w:widowControl/>
                        <w:numPr>
                          <w:ilvl w:val="0"/>
                          <w:numId w:val="32"/>
                        </w:numPr>
                        <w:tabs>
                          <w:tab w:val="left" w:pos="709"/>
                        </w:tabs>
                        <w:wordWrap/>
                        <w:overflowPunct w:val="0"/>
                        <w:autoSpaceDE/>
                        <w:autoSpaceDN/>
                        <w:adjustRightInd w:val="0"/>
                        <w:spacing w:after="0" w:line="240" w:lineRule="auto"/>
                        <w:jc w:val="left"/>
                        <w:textAlignment w:val="baseline"/>
                        <w:rPr>
                          <w:rFonts w:ascii="Times" w:eastAsia="바탕" w:hAnsi="Times"/>
                          <w:bCs/>
                          <w:i/>
                          <w:iCs/>
                          <w:kern w:val="0"/>
                          <w:sz w:val="20"/>
                          <w:szCs w:val="24"/>
                          <w:lang w:val="en-GB" w:eastAsia="en-US"/>
                        </w:rPr>
                      </w:pPr>
                      <w:r w:rsidRPr="00B557DA">
                        <w:rPr>
                          <w:rFonts w:ascii="Times" w:eastAsia="바탕" w:hAnsi="Times"/>
                          <w:bCs/>
                          <w:i/>
                          <w:iCs/>
                          <w:kern w:val="0"/>
                          <w:sz w:val="20"/>
                          <w:szCs w:val="24"/>
                          <w:lang w:val="en-GB" w:eastAsia="en-US"/>
                        </w:rPr>
                        <w:t xml:space="preserve">UE-side monitoring based on the </w:t>
                      </w:r>
                      <w:r w:rsidRPr="00B557DA">
                        <w:rPr>
                          <w:rFonts w:ascii="Times" w:eastAsia="바탕" w:hAnsi="Times"/>
                          <w:bCs/>
                          <w:i/>
                          <w:iCs/>
                          <w:color w:val="000000"/>
                          <w:kern w:val="0"/>
                          <w:sz w:val="20"/>
                          <w:szCs w:val="24"/>
                          <w:lang w:val="en-GB" w:eastAsia="en-US"/>
                        </w:rPr>
                        <w:t xml:space="preserve">output of the CSI reconstruction model, </w:t>
                      </w:r>
                      <w:r w:rsidRPr="00B557DA">
                        <w:rPr>
                          <w:rFonts w:ascii="Times" w:eastAsia="바탕" w:hAnsi="Times"/>
                          <w:bCs/>
                          <w:i/>
                          <w:iCs/>
                          <w:kern w:val="0"/>
                          <w:sz w:val="20"/>
                          <w:szCs w:val="24"/>
                          <w:lang w:val="en-GB" w:eastAsia="en-US"/>
                        </w:rPr>
                        <w:t>subject to the aligned format,</w:t>
                      </w:r>
                      <w:r w:rsidRPr="00B557DA">
                        <w:rPr>
                          <w:rFonts w:ascii="Times" w:eastAsia="바탕" w:hAnsi="Times"/>
                          <w:bCs/>
                          <w:i/>
                          <w:iCs/>
                          <w:color w:val="000000"/>
                          <w:kern w:val="0"/>
                          <w:sz w:val="20"/>
                          <w:szCs w:val="24"/>
                          <w:lang w:val="en-GB" w:eastAsia="en-US"/>
                        </w:rPr>
                        <w:t xml:space="preserve"> </w:t>
                      </w:r>
                      <w:r w:rsidRPr="00B557DA">
                        <w:rPr>
                          <w:rFonts w:ascii="Times" w:eastAsia="바탕" w:hAnsi="Times"/>
                          <w:bCs/>
                          <w:i/>
                          <w:iCs/>
                          <w:kern w:val="0"/>
                          <w:sz w:val="20"/>
                          <w:szCs w:val="24"/>
                          <w:lang w:val="en-GB" w:eastAsia="en-US"/>
                        </w:rPr>
                        <w:t xml:space="preserve">associated to the CSI report, indicated by the NW or </w:t>
                      </w:r>
                      <w:r w:rsidRPr="00B557DA">
                        <w:rPr>
                          <w:rFonts w:ascii="Times" w:eastAsia="바탕" w:hAnsi="Times"/>
                          <w:bCs/>
                          <w:i/>
                          <w:iCs/>
                          <w:color w:val="000000"/>
                          <w:kern w:val="0"/>
                          <w:sz w:val="20"/>
                          <w:szCs w:val="24"/>
                          <w:lang w:val="en-GB" w:eastAsia="en-US"/>
                        </w:rPr>
                        <w:t>obtained from the network side.</w:t>
                      </w:r>
                    </w:p>
                    <w:p w14:paraId="172CAB92" w14:textId="77777777" w:rsidR="004822F4" w:rsidRPr="00B557DA" w:rsidRDefault="004822F4" w:rsidP="00F143E5">
                      <w:pPr>
                        <w:widowControl/>
                        <w:numPr>
                          <w:ilvl w:val="1"/>
                          <w:numId w:val="32"/>
                        </w:numPr>
                        <w:tabs>
                          <w:tab w:val="left" w:pos="1418"/>
                        </w:tabs>
                        <w:wordWrap/>
                        <w:overflowPunct w:val="0"/>
                        <w:autoSpaceDE/>
                        <w:autoSpaceDN/>
                        <w:adjustRightInd w:val="0"/>
                        <w:spacing w:after="0" w:line="240" w:lineRule="auto"/>
                        <w:jc w:val="left"/>
                        <w:textAlignment w:val="baseline"/>
                        <w:rPr>
                          <w:rFonts w:ascii="Times" w:eastAsia="바탕" w:hAnsi="Times"/>
                          <w:bCs/>
                          <w:i/>
                          <w:iCs/>
                          <w:kern w:val="0"/>
                          <w:sz w:val="20"/>
                          <w:szCs w:val="24"/>
                          <w:lang w:val="en-GB" w:eastAsia="en-US"/>
                        </w:rPr>
                      </w:pPr>
                      <w:r w:rsidRPr="00B557DA">
                        <w:rPr>
                          <w:rFonts w:ascii="Times" w:eastAsia="바탕" w:hAnsi="Times"/>
                          <w:bCs/>
                          <w:i/>
                          <w:iCs/>
                          <w:color w:val="000000"/>
                          <w:kern w:val="0"/>
                          <w:sz w:val="20"/>
                          <w:szCs w:val="24"/>
                          <w:lang w:val="en-GB" w:eastAsia="en-US"/>
                        </w:rPr>
                        <w:t>Network may configure a threshold criterio</w:t>
                      </w:r>
                      <w:r w:rsidRPr="00B557DA">
                        <w:rPr>
                          <w:rFonts w:ascii="Times" w:eastAsia="바탕" w:hAnsi="Times"/>
                          <w:bCs/>
                          <w:i/>
                          <w:iCs/>
                          <w:kern w:val="0"/>
                          <w:sz w:val="20"/>
                          <w:szCs w:val="24"/>
                          <w:lang w:val="en-GB" w:eastAsia="en-US"/>
                        </w:rPr>
                        <w:t xml:space="preserve">n to facilitate UE to perform model monitoring. </w:t>
                      </w:r>
                    </w:p>
                    <w:p w14:paraId="27BEBDC8" w14:textId="77777777" w:rsidR="004822F4" w:rsidRPr="00B557DA" w:rsidRDefault="004822F4" w:rsidP="00F143E5">
                      <w:pPr>
                        <w:widowControl/>
                        <w:numPr>
                          <w:ilvl w:val="0"/>
                          <w:numId w:val="32"/>
                        </w:numPr>
                        <w:tabs>
                          <w:tab w:val="left" w:pos="709"/>
                        </w:tabs>
                        <w:wordWrap/>
                        <w:autoSpaceDE/>
                        <w:autoSpaceDN/>
                        <w:spacing w:after="0" w:line="240" w:lineRule="auto"/>
                        <w:jc w:val="left"/>
                        <w:rPr>
                          <w:rFonts w:ascii="Times" w:eastAsia="바탕" w:hAnsi="Times"/>
                          <w:bCs/>
                          <w:i/>
                          <w:iCs/>
                          <w:kern w:val="0"/>
                          <w:sz w:val="20"/>
                          <w:szCs w:val="24"/>
                          <w:lang w:val="en-GB" w:eastAsia="en-US"/>
                        </w:rPr>
                      </w:pPr>
                      <w:r w:rsidRPr="00B557DA">
                        <w:rPr>
                          <w:rFonts w:ascii="Times" w:eastAsia="바탕" w:hAnsi="Times"/>
                          <w:bCs/>
                          <w:i/>
                          <w:iCs/>
                          <w:kern w:val="0"/>
                          <w:sz w:val="20"/>
                          <w:szCs w:val="24"/>
                          <w:lang w:val="en-GB" w:eastAsia="en-US"/>
                        </w:rPr>
                        <w:t xml:space="preserve">UE-side monitoring based on </w:t>
                      </w:r>
                      <w:r w:rsidRPr="00B557DA">
                        <w:rPr>
                          <w:rFonts w:ascii="Times" w:eastAsia="SimSun" w:hAnsi="Times"/>
                          <w:bCs/>
                          <w:i/>
                          <w:iCs/>
                          <w:kern w:val="0"/>
                          <w:sz w:val="20"/>
                          <w:szCs w:val="24"/>
                          <w:lang w:val="en-GB" w:eastAsia="en-US"/>
                        </w:rPr>
                        <w:t xml:space="preserve">the output of the </w:t>
                      </w:r>
                      <w:r w:rsidRPr="00B557DA">
                        <w:rPr>
                          <w:rFonts w:ascii="Times" w:eastAsia="바탕" w:hAnsi="Times"/>
                          <w:bCs/>
                          <w:i/>
                          <w:iCs/>
                          <w:kern w:val="0"/>
                          <w:sz w:val="20"/>
                          <w:szCs w:val="24"/>
                          <w:lang w:val="en-GB" w:eastAsia="en-US"/>
                        </w:rPr>
                        <w:t xml:space="preserve">CSI reconstruction </w:t>
                      </w:r>
                      <w:r w:rsidRPr="00B557DA">
                        <w:rPr>
                          <w:rFonts w:ascii="Times" w:eastAsia="SimSun" w:hAnsi="Times"/>
                          <w:bCs/>
                          <w:i/>
                          <w:iCs/>
                          <w:kern w:val="0"/>
                          <w:sz w:val="20"/>
                          <w:szCs w:val="24"/>
                          <w:lang w:val="en-GB" w:eastAsia="en-US"/>
                        </w:rPr>
                        <w:t>model</w:t>
                      </w:r>
                      <w:r w:rsidRPr="00B557DA">
                        <w:rPr>
                          <w:rFonts w:ascii="Times" w:eastAsia="바탕" w:hAnsi="Times"/>
                          <w:bCs/>
                          <w:i/>
                          <w:iCs/>
                          <w:kern w:val="0"/>
                          <w:sz w:val="20"/>
                          <w:szCs w:val="24"/>
                          <w:lang w:val="en-GB" w:eastAsia="en-US"/>
                        </w:rPr>
                        <w:t xml:space="preserve"> at the UE-sid</w:t>
                      </w:r>
                      <w:r w:rsidRPr="00B557DA">
                        <w:rPr>
                          <w:rFonts w:ascii="Times" w:eastAsia="SimSun" w:hAnsi="Times"/>
                          <w:bCs/>
                          <w:i/>
                          <w:iCs/>
                          <w:kern w:val="0"/>
                          <w:sz w:val="20"/>
                          <w:szCs w:val="24"/>
                          <w:lang w:val="en-GB" w:eastAsia="en-US"/>
                        </w:rPr>
                        <w:t>e</w:t>
                      </w:r>
                    </w:p>
                    <w:p w14:paraId="5B836EE8" w14:textId="77777777" w:rsidR="004822F4" w:rsidRPr="00B557DA" w:rsidRDefault="004822F4" w:rsidP="00F143E5">
                      <w:pPr>
                        <w:widowControl/>
                        <w:numPr>
                          <w:ilvl w:val="1"/>
                          <w:numId w:val="32"/>
                        </w:numPr>
                        <w:tabs>
                          <w:tab w:val="left" w:pos="1418"/>
                        </w:tabs>
                        <w:wordWrap/>
                        <w:overflowPunct w:val="0"/>
                        <w:autoSpaceDE/>
                        <w:autoSpaceDN/>
                        <w:adjustRightInd w:val="0"/>
                        <w:spacing w:after="0" w:line="240" w:lineRule="auto"/>
                        <w:jc w:val="left"/>
                        <w:textAlignment w:val="baseline"/>
                        <w:rPr>
                          <w:rFonts w:ascii="Times" w:eastAsia="바탕" w:hAnsi="Times"/>
                          <w:bCs/>
                          <w:i/>
                          <w:iCs/>
                          <w:kern w:val="0"/>
                          <w:sz w:val="20"/>
                          <w:szCs w:val="24"/>
                          <w:lang w:val="en-GB" w:eastAsia="en-US"/>
                        </w:rPr>
                      </w:pPr>
                      <w:r w:rsidRPr="00B557DA">
                        <w:rPr>
                          <w:rFonts w:ascii="Times" w:eastAsia="바탕" w:hAnsi="Times"/>
                          <w:bCs/>
                          <w:i/>
                          <w:iCs/>
                          <w:color w:val="000000"/>
                          <w:kern w:val="0"/>
                          <w:sz w:val="20"/>
                          <w:szCs w:val="24"/>
                          <w:lang w:val="en-GB" w:eastAsia="en-US"/>
                        </w:rPr>
                        <w:t>Note: CSI reconstruction model at the UE-side can be the same or different comparing to the actual CSI reconstruction model used at the NW-side.</w:t>
                      </w:r>
                      <w:r w:rsidRPr="00B557DA">
                        <w:rPr>
                          <w:rFonts w:ascii="Times" w:eastAsia="바탕" w:hAnsi="Times"/>
                          <w:bCs/>
                          <w:i/>
                          <w:iCs/>
                          <w:kern w:val="0"/>
                          <w:sz w:val="20"/>
                          <w:szCs w:val="24"/>
                          <w:lang w:val="en-GB" w:eastAsia="en-US"/>
                        </w:rPr>
                        <w:t xml:space="preserve"> </w:t>
                      </w:r>
                    </w:p>
                    <w:p w14:paraId="5C429E89" w14:textId="77777777" w:rsidR="004822F4" w:rsidRPr="00B557DA" w:rsidRDefault="004822F4" w:rsidP="00F143E5">
                      <w:pPr>
                        <w:widowControl/>
                        <w:numPr>
                          <w:ilvl w:val="1"/>
                          <w:numId w:val="32"/>
                        </w:numPr>
                        <w:tabs>
                          <w:tab w:val="left" w:pos="1418"/>
                        </w:tabs>
                        <w:wordWrap/>
                        <w:overflowPunct w:val="0"/>
                        <w:autoSpaceDE/>
                        <w:autoSpaceDN/>
                        <w:adjustRightInd w:val="0"/>
                        <w:spacing w:after="0" w:line="240" w:lineRule="auto"/>
                        <w:jc w:val="left"/>
                        <w:textAlignment w:val="baseline"/>
                        <w:rPr>
                          <w:rFonts w:ascii="Times" w:eastAsia="바탕" w:hAnsi="Times"/>
                          <w:bCs/>
                          <w:i/>
                          <w:iCs/>
                          <w:kern w:val="0"/>
                          <w:sz w:val="20"/>
                          <w:szCs w:val="24"/>
                          <w:lang w:val="en-GB" w:eastAsia="en-US"/>
                        </w:rPr>
                      </w:pPr>
                      <w:r w:rsidRPr="00B557DA">
                        <w:rPr>
                          <w:rFonts w:ascii="Times" w:eastAsia="바탕" w:hAnsi="Times"/>
                          <w:bCs/>
                          <w:i/>
                          <w:iCs/>
                          <w:color w:val="000000"/>
                          <w:kern w:val="0"/>
                          <w:sz w:val="20"/>
                          <w:szCs w:val="24"/>
                          <w:lang w:val="en-GB" w:eastAsia="en-US"/>
                        </w:rPr>
                        <w:t>Network may configure a threshold criterio</w:t>
                      </w:r>
                      <w:r w:rsidRPr="00B557DA">
                        <w:rPr>
                          <w:rFonts w:ascii="Times" w:eastAsia="바탕" w:hAnsi="Times"/>
                          <w:bCs/>
                          <w:i/>
                          <w:iCs/>
                          <w:kern w:val="0"/>
                          <w:sz w:val="20"/>
                          <w:szCs w:val="24"/>
                          <w:lang w:val="en-GB" w:eastAsia="en-US"/>
                        </w:rPr>
                        <w:t xml:space="preserve">n to facilitate UE to perform model monitoring. </w:t>
                      </w:r>
                    </w:p>
                    <w:p w14:paraId="02C8C8F6" w14:textId="77777777" w:rsidR="004822F4" w:rsidRPr="00B557DA" w:rsidRDefault="004822F4" w:rsidP="00F143E5">
                      <w:pPr>
                        <w:widowControl/>
                        <w:numPr>
                          <w:ilvl w:val="0"/>
                          <w:numId w:val="32"/>
                        </w:numPr>
                        <w:tabs>
                          <w:tab w:val="left" w:pos="709"/>
                        </w:tabs>
                        <w:wordWrap/>
                        <w:autoSpaceDE/>
                        <w:autoSpaceDN/>
                        <w:spacing w:after="0" w:line="240" w:lineRule="auto"/>
                        <w:jc w:val="left"/>
                        <w:rPr>
                          <w:rFonts w:ascii="Times" w:eastAsia="바탕" w:hAnsi="Times"/>
                          <w:bCs/>
                          <w:i/>
                          <w:iCs/>
                          <w:kern w:val="0"/>
                          <w:sz w:val="20"/>
                          <w:szCs w:val="24"/>
                          <w:lang w:val="en-GB" w:eastAsia="en-US"/>
                        </w:rPr>
                      </w:pPr>
                      <w:r w:rsidRPr="00B557DA">
                        <w:rPr>
                          <w:rFonts w:ascii="Times" w:eastAsia="바탕" w:hAnsi="Times"/>
                          <w:bCs/>
                          <w:i/>
                          <w:iCs/>
                          <w:kern w:val="0"/>
                          <w:sz w:val="20"/>
                          <w:szCs w:val="24"/>
                          <w:lang w:val="en-GB" w:eastAsia="en-US"/>
                        </w:rPr>
                        <w:t xml:space="preserve">FFS: Other solutions, e.g., </w:t>
                      </w:r>
                      <w:r w:rsidRPr="00B557DA">
                        <w:rPr>
                          <w:rFonts w:ascii="Times" w:eastAsia="SimSun" w:hAnsi="Times"/>
                          <w:bCs/>
                          <w:i/>
                          <w:iCs/>
                          <w:kern w:val="0"/>
                          <w:sz w:val="20"/>
                          <w:szCs w:val="24"/>
                          <w:lang w:val="en-GB" w:eastAsia="en-US"/>
                        </w:rPr>
                        <w:t xml:space="preserve">UE-side uses a model that directly outputs intermediate KPI. Network-side monitoring based on target CSI </w:t>
                      </w:r>
                      <w:r w:rsidRPr="00B557DA">
                        <w:rPr>
                          <w:rFonts w:ascii="Times" w:eastAsia="바탕" w:hAnsi="Times"/>
                          <w:bCs/>
                          <w:i/>
                          <w:iCs/>
                          <w:kern w:val="0"/>
                          <w:sz w:val="20"/>
                          <w:szCs w:val="24"/>
                          <w:lang w:val="en-GB" w:eastAsia="en-US"/>
                        </w:rPr>
                        <w:t>measured via SRS from the UE.</w:t>
                      </w:r>
                    </w:p>
                    <w:p w14:paraId="6BD23B03" w14:textId="77777777" w:rsidR="004822F4" w:rsidRPr="00B557DA" w:rsidRDefault="004822F4" w:rsidP="00F143E5">
                      <w:pPr>
                        <w:widowControl/>
                        <w:wordWrap/>
                        <w:autoSpaceDE/>
                        <w:autoSpaceDN/>
                        <w:spacing w:after="0" w:line="240" w:lineRule="auto"/>
                        <w:jc w:val="left"/>
                        <w:rPr>
                          <w:rFonts w:ascii="Times" w:eastAsia="맑은 고딕" w:hAnsi="Times"/>
                          <w:bCs/>
                          <w:i/>
                          <w:iCs/>
                          <w:kern w:val="0"/>
                          <w:sz w:val="20"/>
                          <w:szCs w:val="24"/>
                          <w:lang w:val="en-GB" w:eastAsia="en-US"/>
                        </w:rPr>
                      </w:pPr>
                      <w:r w:rsidRPr="00B557DA">
                        <w:rPr>
                          <w:rFonts w:ascii="Times" w:eastAsia="맑은 고딕" w:hAnsi="Times"/>
                          <w:bCs/>
                          <w:i/>
                          <w:iCs/>
                          <w:kern w:val="0"/>
                          <w:sz w:val="20"/>
                          <w:szCs w:val="24"/>
                          <w:lang w:val="en-GB" w:eastAsia="en-US"/>
                        </w:rPr>
                        <w:t>Note: Monitoring approaches not based on intermediate KPI are not precluded</w:t>
                      </w:r>
                    </w:p>
                    <w:p w14:paraId="0F7462A9" w14:textId="28C3884F" w:rsidR="004822F4" w:rsidRPr="00B557DA" w:rsidRDefault="004822F4" w:rsidP="00B557DA">
                      <w:pPr>
                        <w:widowControl/>
                        <w:wordWrap/>
                        <w:autoSpaceDE/>
                        <w:autoSpaceDN/>
                        <w:spacing w:after="0" w:line="240" w:lineRule="auto"/>
                        <w:jc w:val="left"/>
                        <w:rPr>
                          <w:rFonts w:ascii="Times" w:eastAsia="맑은 고딕" w:hAnsi="Times"/>
                          <w:bCs/>
                          <w:i/>
                          <w:iCs/>
                          <w:kern w:val="0"/>
                          <w:sz w:val="20"/>
                          <w:szCs w:val="24"/>
                          <w:lang w:val="en-GB" w:eastAsia="en-US"/>
                        </w:rPr>
                      </w:pPr>
                      <w:r w:rsidRPr="00B557DA">
                        <w:rPr>
                          <w:rFonts w:ascii="Times" w:eastAsia="맑은 고딕" w:hAnsi="Times"/>
                          <w:bCs/>
                          <w:i/>
                          <w:iCs/>
                          <w:kern w:val="0"/>
                          <w:sz w:val="20"/>
                          <w:szCs w:val="24"/>
                          <w:lang w:val="en-GB" w:eastAsia="en-US"/>
                        </w:rPr>
                        <w:t>Note: the study of intermediate KPIs based monitoring should take into account the monitoring reliability (accuracy), overhead, complexity, and latency.</w:t>
                      </w:r>
                    </w:p>
                  </w:txbxContent>
                </v:textbox>
                <w10:wrap type="topAndBottom"/>
              </v:shape>
            </w:pict>
          </mc:Fallback>
        </mc:AlternateContent>
      </w:r>
      <w:r>
        <w:rPr>
          <w:b/>
        </w:rPr>
        <w:t>AI/ML model monitoring</w:t>
      </w:r>
    </w:p>
    <w:p w14:paraId="0600D791" w14:textId="4D473272" w:rsidR="005C2891" w:rsidRDefault="00F143E5" w:rsidP="00B557DA">
      <w:pPr>
        <w:wordWrap/>
        <w:spacing w:line="360" w:lineRule="auto"/>
        <w:ind w:firstLine="228"/>
      </w:pPr>
      <w:r>
        <w:rPr>
          <w:rFonts w:hint="eastAsia"/>
        </w:rPr>
        <w:lastRenderedPageBreak/>
        <w:t xml:space="preserve">In RAN1#112, above agreement related to model monitoring was agreed. </w:t>
      </w:r>
      <w:r w:rsidR="00A81BB9">
        <w:t xml:space="preserve">As shown above, there are two types of monitoring, i.e. NW-side monitoring and UE-side monitoring. In NW-side monitoring, UE may reports </w:t>
      </w:r>
      <w:r w:rsidR="009212D4" w:rsidRPr="009212D4">
        <w:t>output-CSI-UE</w:t>
      </w:r>
      <w:r w:rsidR="009212D4">
        <w:t xml:space="preserve"> and/</w:t>
      </w:r>
      <w:r w:rsidR="009212D4">
        <w:rPr>
          <w:rFonts w:hint="eastAsia"/>
        </w:rPr>
        <w:t>or</w:t>
      </w:r>
      <w:r w:rsidR="009212D4">
        <w:t xml:space="preserve"> assistant information. Also, some information related to ground-truth CSI and/or its timing information also can be reported by UE. </w:t>
      </w:r>
      <w:r w:rsidR="009212D4">
        <w:rPr>
          <w:rFonts w:hint="eastAsia"/>
        </w:rPr>
        <w:t xml:space="preserve">As an assistant information, </w:t>
      </w:r>
      <w:r w:rsidR="009212D4">
        <w:t xml:space="preserve">interference information can be considered to have knowledge of channel condition at UE when UE measures/estimates </w:t>
      </w:r>
      <w:r w:rsidR="009212D4">
        <w:rPr>
          <w:rFonts w:hint="eastAsia"/>
        </w:rPr>
        <w:t>channel</w:t>
      </w:r>
      <w:r w:rsidR="009212D4">
        <w:t xml:space="preserve"> state information.</w:t>
      </w:r>
      <w:r w:rsidR="009212D4">
        <w:rPr>
          <w:rFonts w:hint="eastAsia"/>
        </w:rPr>
        <w:t xml:space="preserve"> </w:t>
      </w:r>
      <w:r w:rsidR="009212D4">
        <w:t xml:space="preserve">Based on such information, NW detects whether there are some events related to AI/ML model malfunction at UE or NW or both. </w:t>
      </w:r>
    </w:p>
    <w:p w14:paraId="592721C4" w14:textId="7302C46D" w:rsidR="00E65C8E" w:rsidRPr="009212D4" w:rsidRDefault="00E65C8E" w:rsidP="00B557DA">
      <w:pPr>
        <w:wordWrap/>
        <w:spacing w:line="360" w:lineRule="auto"/>
        <w:ind w:firstLine="228"/>
      </w:pPr>
      <w:r>
        <w:t>For UE-side monitoring, UE calculates/estimates monitoring metric based on proxy or delivered reconstruction model, and UE detects some events related to AI/ML model malfunction at UE or NW or both. In this case, taking action (e.g., model switching, update) by a single event may be risk</w:t>
      </w:r>
      <w:r w:rsidR="009C1AAB">
        <w:t>y</w:t>
      </w:r>
      <w:r>
        <w:t>, since there can be some error due to bad channel condition, so counter</w:t>
      </w:r>
      <w:r w:rsidR="009C1AAB">
        <w:t>-based approach</w:t>
      </w:r>
      <w:r>
        <w:t xml:space="preserve"> can also be considered similar to BF</w:t>
      </w:r>
      <w:r w:rsidR="009C1AAB">
        <w:t>D</w:t>
      </w:r>
      <w:r>
        <w:t xml:space="preserve">. </w:t>
      </w:r>
      <w:r w:rsidR="001E1D5C">
        <w:t xml:space="preserve">Based on UE-side monitoring, UE may request gNB to switch/update the model. </w:t>
      </w:r>
    </w:p>
    <w:p w14:paraId="53A26AEF" w14:textId="49DC63BB" w:rsidR="005C2891" w:rsidRPr="009212D4" w:rsidRDefault="00E65C8E" w:rsidP="00B557DA">
      <w:pPr>
        <w:wordWrap/>
        <w:spacing w:line="360" w:lineRule="auto"/>
        <w:ind w:firstLine="228"/>
      </w:pPr>
      <w:r>
        <w:t xml:space="preserve">In case </w:t>
      </w:r>
      <w:r w:rsidR="009C1AAB">
        <w:t>that</w:t>
      </w:r>
      <w:r>
        <w:t xml:space="preserve"> m</w:t>
      </w:r>
      <w:r>
        <w:rPr>
          <w:rFonts w:hint="eastAsia"/>
        </w:rPr>
        <w:t>ore than one model can be configure</w:t>
      </w:r>
      <w:r>
        <w:t>d to UE</w:t>
      </w:r>
      <w:r w:rsidR="001E1D5C">
        <w:t xml:space="preserve"> and one model </w:t>
      </w:r>
      <w:r w:rsidR="009C1AAB">
        <w:t xml:space="preserve">out of the configured models </w:t>
      </w:r>
      <w:r w:rsidR="001E1D5C">
        <w:t xml:space="preserve">is activated, model monitoring information for other inactive model may be helpful for fast model switching. </w:t>
      </w:r>
      <w:r w:rsidR="0066376A">
        <w:t>If model monitoring for inactive model(s) is supported, s</w:t>
      </w:r>
      <w:r w:rsidR="00C77790">
        <w:t xml:space="preserve">ome discussion point </w:t>
      </w:r>
      <w:r w:rsidR="0066376A">
        <w:t xml:space="preserve">can be </w:t>
      </w:r>
      <w:r w:rsidR="00C77790">
        <w:t xml:space="preserve">priority rule </w:t>
      </w:r>
      <w:r w:rsidR="0066376A">
        <w:t xml:space="preserve">to efficiently manage inactive models and whether/how to occupy CPU/APU for inactive models.  </w:t>
      </w:r>
    </w:p>
    <w:p w14:paraId="43B98E93" w14:textId="5995719A" w:rsidR="001E1D5C" w:rsidRPr="00B557DA" w:rsidRDefault="001E1D5C" w:rsidP="00B557DA">
      <w:pPr>
        <w:wordWrap/>
        <w:spacing w:line="360" w:lineRule="auto"/>
        <w:rPr>
          <w:rFonts w:eastAsia="맑은 고딕"/>
          <w:b/>
        </w:rPr>
      </w:pPr>
      <w:r w:rsidRPr="00B557DA">
        <w:rPr>
          <w:rFonts w:eastAsia="맑은 고딕"/>
          <w:b/>
        </w:rPr>
        <w:t>Proposal #</w:t>
      </w:r>
      <w:r>
        <w:rPr>
          <w:rFonts w:eastAsia="맑은 고딕"/>
          <w:b/>
        </w:rPr>
        <w:t>7</w:t>
      </w:r>
      <w:r w:rsidRPr="00B557DA">
        <w:rPr>
          <w:rFonts w:eastAsia="맑은 고딕"/>
          <w:b/>
        </w:rPr>
        <w:t xml:space="preserve">: </w:t>
      </w:r>
      <w:r>
        <w:rPr>
          <w:rFonts w:eastAsia="맑은 고딕"/>
          <w:b/>
        </w:rPr>
        <w:t xml:space="preserve">For NW-side model monitoring, consider UE to report interference information. </w:t>
      </w:r>
      <w:r w:rsidRPr="00B557DA">
        <w:rPr>
          <w:rFonts w:eastAsia="맑은 고딕"/>
          <w:b/>
        </w:rPr>
        <w:t xml:space="preserve"> </w:t>
      </w:r>
    </w:p>
    <w:p w14:paraId="7F67EFF4" w14:textId="5B5917E8" w:rsidR="001E1D5C" w:rsidRDefault="001E1D5C" w:rsidP="00663DE6">
      <w:pPr>
        <w:wordWrap/>
        <w:spacing w:line="360" w:lineRule="auto"/>
      </w:pPr>
    </w:p>
    <w:p w14:paraId="244E1DFF" w14:textId="26EADF3E" w:rsidR="00DE689B" w:rsidRPr="002A41CF" w:rsidRDefault="00DE689B" w:rsidP="00DE689B">
      <w:pPr>
        <w:pStyle w:val="a6"/>
        <w:numPr>
          <w:ilvl w:val="0"/>
          <w:numId w:val="4"/>
        </w:numPr>
        <w:wordWrap/>
        <w:spacing w:line="360" w:lineRule="auto"/>
        <w:ind w:leftChars="0"/>
        <w:contextualSpacing/>
        <w:rPr>
          <w:b/>
        </w:rPr>
      </w:pPr>
      <w:r>
        <w:rPr>
          <w:noProof/>
        </w:rPr>
        <mc:AlternateContent>
          <mc:Choice Requires="wps">
            <w:drawing>
              <wp:anchor distT="45720" distB="45720" distL="114300" distR="114300" simplePos="0" relativeHeight="251675648" behindDoc="0" locked="0" layoutInCell="1" allowOverlap="1" wp14:anchorId="63E18578" wp14:editId="21A83B76">
                <wp:simplePos x="0" y="0"/>
                <wp:positionH relativeFrom="column">
                  <wp:posOffset>-6350</wp:posOffset>
                </wp:positionH>
                <wp:positionV relativeFrom="paragraph">
                  <wp:posOffset>213360</wp:posOffset>
                </wp:positionV>
                <wp:extent cx="5753100" cy="2895600"/>
                <wp:effectExtent l="0" t="0" r="19050" b="19050"/>
                <wp:wrapTopAndBottom/>
                <wp:docPr id="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2895600"/>
                        </a:xfrm>
                        <a:prstGeom prst="rect">
                          <a:avLst/>
                        </a:prstGeom>
                        <a:solidFill>
                          <a:srgbClr val="FFFFFF"/>
                        </a:solidFill>
                        <a:ln w="9525">
                          <a:solidFill>
                            <a:srgbClr val="000000"/>
                          </a:solidFill>
                          <a:miter lim="800000"/>
                          <a:headEnd/>
                          <a:tailEnd/>
                        </a:ln>
                      </wps:spPr>
                      <wps:txbx>
                        <w:txbxContent>
                          <w:p w14:paraId="32045EA7" w14:textId="77777777" w:rsidR="00DE689B" w:rsidRPr="00B42B93" w:rsidRDefault="00DE689B" w:rsidP="001C7F6C">
                            <w:pPr>
                              <w:widowControl/>
                              <w:wordWrap/>
                              <w:autoSpaceDE/>
                              <w:autoSpaceDN/>
                              <w:spacing w:before="100" w:beforeAutospacing="1" w:after="100" w:afterAutospacing="1" w:line="240" w:lineRule="atLeast"/>
                              <w:contextualSpacing/>
                              <w:jc w:val="left"/>
                              <w:rPr>
                                <w:rFonts w:ascii="Times" w:eastAsia="DengXian" w:hAnsi="Times"/>
                                <w:kern w:val="0"/>
                                <w:sz w:val="20"/>
                                <w:szCs w:val="24"/>
                                <w:lang w:val="en-GB" w:eastAsia="zh-CN"/>
                              </w:rPr>
                            </w:pPr>
                            <w:r w:rsidRPr="00B42B93">
                              <w:rPr>
                                <w:rFonts w:ascii="Times" w:eastAsia="DengXian" w:hAnsi="Times" w:hint="eastAsia"/>
                                <w:kern w:val="0"/>
                                <w:sz w:val="20"/>
                                <w:szCs w:val="24"/>
                                <w:lang w:val="en-GB" w:eastAsia="zh-CN"/>
                              </w:rPr>
                              <w:t>O</w:t>
                            </w:r>
                            <w:r w:rsidRPr="00B42B93">
                              <w:rPr>
                                <w:rFonts w:ascii="Times" w:eastAsia="DengXian" w:hAnsi="Times"/>
                                <w:kern w:val="0"/>
                                <w:sz w:val="20"/>
                                <w:szCs w:val="24"/>
                                <w:lang w:val="en-GB" w:eastAsia="zh-CN"/>
                              </w:rPr>
                              <w:t>bservation</w:t>
                            </w:r>
                          </w:p>
                          <w:p w14:paraId="6CAFEED4" w14:textId="77777777" w:rsidR="00DE689B" w:rsidRPr="00B42B93" w:rsidRDefault="00DE689B" w:rsidP="001C7F6C">
                            <w:pPr>
                              <w:widowControl/>
                              <w:tabs>
                                <w:tab w:val="left" w:pos="426"/>
                              </w:tabs>
                              <w:wordWrap/>
                              <w:autoSpaceDE/>
                              <w:autoSpaceDN/>
                              <w:spacing w:before="100" w:beforeAutospacing="1" w:after="100" w:afterAutospacing="1" w:line="240" w:lineRule="atLeast"/>
                              <w:contextualSpacing/>
                              <w:jc w:val="left"/>
                              <w:rPr>
                                <w:rFonts w:ascii="Times" w:eastAsia="바탕" w:hAnsi="Times"/>
                                <w:kern w:val="0"/>
                                <w:sz w:val="20"/>
                                <w:szCs w:val="20"/>
                                <w:lang w:val="en-GB" w:eastAsia="en-US"/>
                              </w:rPr>
                            </w:pPr>
                            <w:r w:rsidRPr="00B42B93">
                              <w:rPr>
                                <w:rFonts w:ascii="Times" w:eastAsia="맑은 고딕" w:hAnsi="Times"/>
                                <w:kern w:val="0"/>
                                <w:sz w:val="20"/>
                                <w:szCs w:val="20"/>
                                <w:lang w:val="en-GB" w:eastAsia="en-US"/>
                              </w:rPr>
                              <w:t>In CSI compression using two-sided model use case, at least</w:t>
                            </w:r>
                            <w:r w:rsidRPr="00B42B93">
                              <w:rPr>
                                <w:rFonts w:ascii="Times" w:eastAsia="바탕" w:hAnsi="Times"/>
                                <w:kern w:val="0"/>
                                <w:sz w:val="20"/>
                                <w:szCs w:val="20"/>
                                <w:lang w:val="en-GB" w:eastAsia="en-US"/>
                              </w:rPr>
                              <w:t xml:space="preserve"> the following options </w:t>
                            </w:r>
                            <w:r w:rsidRPr="00B42B93">
                              <w:rPr>
                                <w:rFonts w:ascii="Times" w:eastAsia="바탕" w:hAnsi="Times"/>
                                <w:color w:val="000000"/>
                                <w:kern w:val="0"/>
                                <w:sz w:val="20"/>
                                <w:szCs w:val="20"/>
                                <w:lang w:val="en-GB" w:eastAsia="en-US"/>
                              </w:rPr>
                              <w:t>have b</w:t>
                            </w:r>
                            <w:r w:rsidRPr="00B42B93">
                              <w:rPr>
                                <w:rFonts w:ascii="Times" w:eastAsia="바탕" w:hAnsi="Times"/>
                                <w:kern w:val="0"/>
                                <w:sz w:val="20"/>
                                <w:szCs w:val="20"/>
                                <w:lang w:val="en-GB" w:eastAsia="en-US"/>
                              </w:rPr>
                              <w:t xml:space="preserve">een proposed by companies to define the pairing information used to enable the UE to select a CSI generation model(s) that is compatible with the CSI reconstruction model(s) used by the gNB: </w:t>
                            </w:r>
                          </w:p>
                          <w:p w14:paraId="346A23C4" w14:textId="77777777" w:rsidR="00DE689B" w:rsidRPr="00B42B93" w:rsidRDefault="00DE689B" w:rsidP="001C7F6C">
                            <w:pPr>
                              <w:widowControl/>
                              <w:numPr>
                                <w:ilvl w:val="0"/>
                                <w:numId w:val="51"/>
                              </w:numPr>
                              <w:tabs>
                                <w:tab w:val="left" w:pos="426"/>
                              </w:tabs>
                              <w:wordWrap/>
                              <w:overflowPunct w:val="0"/>
                              <w:autoSpaceDE/>
                              <w:autoSpaceDN/>
                              <w:adjustRightInd w:val="0"/>
                              <w:spacing w:before="100" w:beforeAutospacing="1" w:after="100" w:afterAutospacing="1" w:line="240" w:lineRule="atLeast"/>
                              <w:contextualSpacing/>
                              <w:jc w:val="left"/>
                              <w:textAlignment w:val="baseline"/>
                              <w:rPr>
                                <w:rFonts w:eastAsia="맑은 고딕"/>
                                <w:kern w:val="0"/>
                                <w:sz w:val="20"/>
                                <w:szCs w:val="20"/>
                                <w:lang w:eastAsia="x-none"/>
                              </w:rPr>
                            </w:pPr>
                            <w:r w:rsidRPr="00B42B93">
                              <w:rPr>
                                <w:rFonts w:eastAsia="맑은 고딕"/>
                                <w:kern w:val="0"/>
                                <w:sz w:val="20"/>
                                <w:szCs w:val="20"/>
                                <w:lang w:eastAsia="x-none"/>
                              </w:rPr>
                              <w:t xml:space="preserve">Option 1: The pairing information is in the forms of the CSI reconstruction model ID that NW will use. </w:t>
                            </w:r>
                          </w:p>
                          <w:p w14:paraId="66EAEDA4" w14:textId="77777777" w:rsidR="00DE689B" w:rsidRPr="00B42B93" w:rsidRDefault="00DE689B" w:rsidP="001C7F6C">
                            <w:pPr>
                              <w:widowControl/>
                              <w:numPr>
                                <w:ilvl w:val="0"/>
                                <w:numId w:val="51"/>
                              </w:numPr>
                              <w:tabs>
                                <w:tab w:val="left" w:pos="426"/>
                              </w:tabs>
                              <w:wordWrap/>
                              <w:overflowPunct w:val="0"/>
                              <w:autoSpaceDE/>
                              <w:autoSpaceDN/>
                              <w:adjustRightInd w:val="0"/>
                              <w:spacing w:before="100" w:beforeAutospacing="1" w:after="100" w:afterAutospacing="1" w:line="240" w:lineRule="atLeast"/>
                              <w:contextualSpacing/>
                              <w:jc w:val="left"/>
                              <w:textAlignment w:val="baseline"/>
                              <w:rPr>
                                <w:rFonts w:eastAsia="맑은 고딕"/>
                                <w:kern w:val="0"/>
                                <w:sz w:val="20"/>
                                <w:szCs w:val="20"/>
                                <w:lang w:eastAsia="x-none"/>
                              </w:rPr>
                            </w:pPr>
                            <w:r w:rsidRPr="00B42B93">
                              <w:rPr>
                                <w:rFonts w:eastAsia="맑은 고딕"/>
                                <w:kern w:val="0"/>
                                <w:sz w:val="20"/>
                                <w:szCs w:val="20"/>
                                <w:lang w:eastAsia="x-none"/>
                              </w:rPr>
                              <w:t>Option 2: The pairing information is in the forms of</w:t>
                            </w:r>
                            <w:r w:rsidRPr="00B42B93">
                              <w:rPr>
                                <w:rFonts w:eastAsia="맑은 고딕"/>
                                <w:color w:val="FF0000"/>
                                <w:kern w:val="0"/>
                                <w:sz w:val="20"/>
                                <w:szCs w:val="20"/>
                                <w:lang w:eastAsia="x-none"/>
                              </w:rPr>
                              <w:t xml:space="preserve"> </w:t>
                            </w:r>
                            <w:r w:rsidRPr="00B42B93">
                              <w:rPr>
                                <w:rFonts w:eastAsia="맑은 고딕"/>
                                <w:kern w:val="0"/>
                                <w:sz w:val="20"/>
                                <w:szCs w:val="20"/>
                                <w:lang w:eastAsia="x-none"/>
                              </w:rPr>
                              <w:t xml:space="preserve">the CSI generation model ID that the UE will use. </w:t>
                            </w:r>
                          </w:p>
                          <w:p w14:paraId="5DABABCE" w14:textId="77777777" w:rsidR="00DE689B" w:rsidRPr="00B42B93" w:rsidRDefault="00DE689B" w:rsidP="001C7F6C">
                            <w:pPr>
                              <w:widowControl/>
                              <w:numPr>
                                <w:ilvl w:val="0"/>
                                <w:numId w:val="51"/>
                              </w:numPr>
                              <w:tabs>
                                <w:tab w:val="left" w:pos="426"/>
                              </w:tabs>
                              <w:wordWrap/>
                              <w:overflowPunct w:val="0"/>
                              <w:autoSpaceDE/>
                              <w:autoSpaceDN/>
                              <w:adjustRightInd w:val="0"/>
                              <w:spacing w:before="100" w:beforeAutospacing="1" w:after="100" w:afterAutospacing="1" w:line="240" w:lineRule="atLeast"/>
                              <w:contextualSpacing/>
                              <w:jc w:val="left"/>
                              <w:textAlignment w:val="baseline"/>
                              <w:rPr>
                                <w:rFonts w:eastAsia="맑은 고딕"/>
                                <w:kern w:val="0"/>
                                <w:sz w:val="20"/>
                                <w:szCs w:val="20"/>
                                <w:lang w:eastAsia="x-none"/>
                              </w:rPr>
                            </w:pPr>
                            <w:r w:rsidRPr="00B42B93">
                              <w:rPr>
                                <w:rFonts w:eastAsia="맑은 고딕"/>
                                <w:kern w:val="0"/>
                                <w:sz w:val="20"/>
                                <w:szCs w:val="20"/>
                                <w:lang w:eastAsia="x-none"/>
                              </w:rPr>
                              <w:t>Option 3: The pairing information is in the forms of</w:t>
                            </w:r>
                            <w:r w:rsidRPr="00B42B93">
                              <w:rPr>
                                <w:rFonts w:eastAsia="맑은 고딕"/>
                                <w:color w:val="FF0000"/>
                                <w:kern w:val="0"/>
                                <w:sz w:val="20"/>
                                <w:szCs w:val="20"/>
                                <w:lang w:eastAsia="x-none"/>
                              </w:rPr>
                              <w:t xml:space="preserve"> </w:t>
                            </w:r>
                            <w:r w:rsidRPr="00B42B93">
                              <w:rPr>
                                <w:rFonts w:eastAsia="맑은 고딕"/>
                                <w:kern w:val="0"/>
                                <w:sz w:val="20"/>
                                <w:szCs w:val="20"/>
                                <w:lang w:eastAsia="x-none"/>
                              </w:rPr>
                              <w:t xml:space="preserve">the paired CSI generation model and CSI reconstruction model ID. </w:t>
                            </w:r>
                          </w:p>
                          <w:p w14:paraId="1DEAE803" w14:textId="77777777" w:rsidR="00DE689B" w:rsidRPr="00B42B93" w:rsidRDefault="00DE689B" w:rsidP="001C7F6C">
                            <w:pPr>
                              <w:widowControl/>
                              <w:numPr>
                                <w:ilvl w:val="0"/>
                                <w:numId w:val="51"/>
                              </w:numPr>
                              <w:tabs>
                                <w:tab w:val="left" w:pos="426"/>
                              </w:tabs>
                              <w:wordWrap/>
                              <w:overflowPunct w:val="0"/>
                              <w:autoSpaceDE/>
                              <w:autoSpaceDN/>
                              <w:adjustRightInd w:val="0"/>
                              <w:spacing w:before="100" w:beforeAutospacing="1" w:after="100" w:afterAutospacing="1" w:line="240" w:lineRule="atLeast"/>
                              <w:contextualSpacing/>
                              <w:jc w:val="left"/>
                              <w:textAlignment w:val="baseline"/>
                              <w:rPr>
                                <w:rFonts w:eastAsia="맑은 고딕"/>
                                <w:kern w:val="0"/>
                                <w:sz w:val="20"/>
                                <w:szCs w:val="20"/>
                                <w:lang w:eastAsia="x-none"/>
                              </w:rPr>
                            </w:pPr>
                            <w:r w:rsidRPr="00B42B93">
                              <w:rPr>
                                <w:rFonts w:eastAsia="맑은 고딕"/>
                                <w:kern w:val="0"/>
                                <w:sz w:val="20"/>
                                <w:szCs w:val="20"/>
                                <w:lang w:eastAsia="x-none"/>
                              </w:rPr>
                              <w:t xml:space="preserve">Option 4: The pairing information is in the forms of by the dataset ID during type 3 sequential training. </w:t>
                            </w:r>
                          </w:p>
                          <w:p w14:paraId="57D37D53" w14:textId="77777777" w:rsidR="00DE689B" w:rsidRPr="00B42B93" w:rsidRDefault="00DE689B" w:rsidP="001C7F6C">
                            <w:pPr>
                              <w:widowControl/>
                              <w:numPr>
                                <w:ilvl w:val="0"/>
                                <w:numId w:val="51"/>
                              </w:numPr>
                              <w:tabs>
                                <w:tab w:val="left" w:pos="426"/>
                              </w:tabs>
                              <w:wordWrap/>
                              <w:overflowPunct w:val="0"/>
                              <w:autoSpaceDE/>
                              <w:autoSpaceDN/>
                              <w:adjustRightInd w:val="0"/>
                              <w:spacing w:before="100" w:beforeAutospacing="1" w:after="100" w:afterAutospacing="1" w:line="240" w:lineRule="atLeast"/>
                              <w:contextualSpacing/>
                              <w:jc w:val="left"/>
                              <w:textAlignment w:val="baseline"/>
                              <w:rPr>
                                <w:rFonts w:eastAsia="맑은 고딕"/>
                                <w:kern w:val="0"/>
                                <w:sz w:val="20"/>
                                <w:szCs w:val="20"/>
                                <w:lang w:eastAsia="x-none"/>
                              </w:rPr>
                            </w:pPr>
                            <w:r w:rsidRPr="00B42B93">
                              <w:rPr>
                                <w:rFonts w:eastAsia="맑은 고딕"/>
                                <w:kern w:val="0"/>
                                <w:sz w:val="20"/>
                                <w:szCs w:val="20"/>
                                <w:lang w:eastAsia="x-none"/>
                              </w:rPr>
                              <w:t xml:space="preserve">Option 5: The pairing information is in the forms of a training </w:t>
                            </w:r>
                            <w:r w:rsidRPr="00B42B93">
                              <w:rPr>
                                <w:rFonts w:eastAsia="맑은 고딕"/>
                                <w:color w:val="000000"/>
                                <w:kern w:val="0"/>
                                <w:sz w:val="20"/>
                                <w:szCs w:val="20"/>
                                <w:lang w:eastAsia="x-none"/>
                              </w:rPr>
                              <w:t xml:space="preserve">session ID </w:t>
                            </w:r>
                            <w:r w:rsidRPr="00B42B93">
                              <w:rPr>
                                <w:rFonts w:eastAsia="맑은 고딕"/>
                                <w:kern w:val="0"/>
                                <w:sz w:val="20"/>
                                <w:szCs w:val="20"/>
                                <w:lang w:eastAsia="x-none"/>
                              </w:rPr>
                              <w:t xml:space="preserve">to a prior training session (e.g., API) between NW and UE. </w:t>
                            </w:r>
                          </w:p>
                          <w:p w14:paraId="677BC8DE" w14:textId="77777777" w:rsidR="00DE689B" w:rsidRPr="00B42B93" w:rsidRDefault="00DE689B" w:rsidP="001C7F6C">
                            <w:pPr>
                              <w:widowControl/>
                              <w:numPr>
                                <w:ilvl w:val="0"/>
                                <w:numId w:val="51"/>
                              </w:numPr>
                              <w:tabs>
                                <w:tab w:val="left" w:pos="426"/>
                              </w:tabs>
                              <w:wordWrap/>
                              <w:overflowPunct w:val="0"/>
                              <w:autoSpaceDE/>
                              <w:autoSpaceDN/>
                              <w:adjustRightInd w:val="0"/>
                              <w:spacing w:before="100" w:beforeAutospacing="1" w:after="100" w:afterAutospacing="1" w:line="240" w:lineRule="atLeast"/>
                              <w:contextualSpacing/>
                              <w:jc w:val="left"/>
                              <w:textAlignment w:val="baseline"/>
                              <w:rPr>
                                <w:rFonts w:eastAsia="맑은 고딕"/>
                                <w:color w:val="000000"/>
                                <w:kern w:val="0"/>
                                <w:sz w:val="20"/>
                                <w:szCs w:val="20"/>
                                <w:lang w:eastAsia="x-none"/>
                              </w:rPr>
                            </w:pPr>
                            <w:r w:rsidRPr="00B42B93">
                              <w:rPr>
                                <w:rFonts w:eastAsia="맑은 고딕"/>
                                <w:color w:val="000000"/>
                                <w:kern w:val="0"/>
                                <w:sz w:val="20"/>
                                <w:szCs w:val="20"/>
                                <w:lang w:eastAsia="x-none"/>
                              </w:rPr>
                              <w:t xml:space="preserve">Option 6: The pairing information is up to UE/NW offline co-engineering alignment, transparent to 3GPP specification. </w:t>
                            </w:r>
                          </w:p>
                          <w:p w14:paraId="12D5E62F" w14:textId="77777777" w:rsidR="00DE689B" w:rsidRPr="00B42B93" w:rsidRDefault="00DE689B" w:rsidP="001C7F6C">
                            <w:pPr>
                              <w:widowControl/>
                              <w:numPr>
                                <w:ilvl w:val="0"/>
                                <w:numId w:val="51"/>
                              </w:numPr>
                              <w:tabs>
                                <w:tab w:val="left" w:pos="426"/>
                              </w:tabs>
                              <w:wordWrap/>
                              <w:overflowPunct w:val="0"/>
                              <w:autoSpaceDE/>
                              <w:autoSpaceDN/>
                              <w:adjustRightInd w:val="0"/>
                              <w:spacing w:before="100" w:beforeAutospacing="1" w:after="100" w:afterAutospacing="1" w:line="240" w:lineRule="atLeast"/>
                              <w:contextualSpacing/>
                              <w:jc w:val="left"/>
                              <w:textAlignment w:val="baseline"/>
                              <w:rPr>
                                <w:rFonts w:eastAsia="맑은 고딕"/>
                                <w:color w:val="000000"/>
                                <w:kern w:val="0"/>
                                <w:sz w:val="20"/>
                                <w:szCs w:val="20"/>
                                <w:lang w:eastAsia="x-none"/>
                              </w:rPr>
                            </w:pPr>
                            <w:r w:rsidRPr="00B42B93">
                              <w:rPr>
                                <w:rFonts w:eastAsia="맑은 고딕"/>
                                <w:color w:val="000000"/>
                                <w:kern w:val="0"/>
                                <w:sz w:val="20"/>
                                <w:szCs w:val="20"/>
                                <w:lang w:eastAsia="x-none"/>
                              </w:rPr>
                              <w:t>Note: the disclosure of the vendor information during the model pairing procedure and model identification procedure should be considered.</w:t>
                            </w:r>
                          </w:p>
                          <w:p w14:paraId="32EC6461" w14:textId="77777777" w:rsidR="00DE689B" w:rsidRPr="00B42B93" w:rsidRDefault="00DE689B" w:rsidP="001C7F6C">
                            <w:pPr>
                              <w:widowControl/>
                              <w:numPr>
                                <w:ilvl w:val="0"/>
                                <w:numId w:val="51"/>
                              </w:numPr>
                              <w:tabs>
                                <w:tab w:val="left" w:pos="426"/>
                              </w:tabs>
                              <w:wordWrap/>
                              <w:overflowPunct w:val="0"/>
                              <w:autoSpaceDE/>
                              <w:autoSpaceDN/>
                              <w:adjustRightInd w:val="0"/>
                              <w:spacing w:before="100" w:beforeAutospacing="1" w:after="100" w:afterAutospacing="1" w:line="240" w:lineRule="atLeast"/>
                              <w:contextualSpacing/>
                              <w:jc w:val="left"/>
                              <w:textAlignment w:val="baseline"/>
                              <w:rPr>
                                <w:rFonts w:eastAsia="맑은 고딕"/>
                                <w:color w:val="000000"/>
                                <w:kern w:val="0"/>
                                <w:sz w:val="20"/>
                                <w:szCs w:val="20"/>
                                <w:lang w:eastAsia="x-none"/>
                              </w:rPr>
                            </w:pPr>
                            <w:r w:rsidRPr="00B42B93">
                              <w:rPr>
                                <w:rFonts w:eastAsia="맑은 고딕"/>
                                <w:color w:val="000000"/>
                                <w:kern w:val="0"/>
                                <w:sz w:val="20"/>
                                <w:szCs w:val="20"/>
                                <w:lang w:eastAsia="x-none"/>
                              </w:rPr>
                              <w:t xml:space="preserve">Note: If each UE side model is compatible with all NW side model, the information is not needed for the UE. </w:t>
                            </w:r>
                          </w:p>
                          <w:p w14:paraId="31D3A5C5" w14:textId="77777777" w:rsidR="00DE689B" w:rsidRPr="00B42B93" w:rsidRDefault="00DE689B" w:rsidP="001C7F6C">
                            <w:pPr>
                              <w:widowControl/>
                              <w:numPr>
                                <w:ilvl w:val="0"/>
                                <w:numId w:val="51"/>
                              </w:numPr>
                              <w:tabs>
                                <w:tab w:val="left" w:pos="426"/>
                              </w:tabs>
                              <w:wordWrap/>
                              <w:overflowPunct w:val="0"/>
                              <w:autoSpaceDE/>
                              <w:autoSpaceDN/>
                              <w:adjustRightInd w:val="0"/>
                              <w:spacing w:before="100" w:beforeAutospacing="1" w:after="100" w:afterAutospacing="1" w:line="240" w:lineRule="atLeast"/>
                              <w:contextualSpacing/>
                              <w:jc w:val="left"/>
                              <w:textAlignment w:val="baseline"/>
                              <w:rPr>
                                <w:rFonts w:ascii="Times" w:eastAsia="DengXian" w:hAnsi="Times"/>
                                <w:kern w:val="0"/>
                                <w:sz w:val="20"/>
                                <w:szCs w:val="24"/>
                                <w:lang w:val="en-GB" w:eastAsia="zh-CN"/>
                              </w:rPr>
                            </w:pPr>
                            <w:r w:rsidRPr="00B42B93">
                              <w:rPr>
                                <w:rFonts w:eastAsia="맑은 고딕"/>
                                <w:color w:val="000000"/>
                                <w:kern w:val="0"/>
                                <w:sz w:val="20"/>
                                <w:szCs w:val="20"/>
                                <w:lang w:eastAsia="x-none"/>
                              </w:rPr>
                              <w:t xml:space="preserve">Note: Above does not imply there is a need for a central entity for defining/storing/maintaining the IDs.  </w:t>
                            </w:r>
                          </w:p>
                          <w:p w14:paraId="53D647EC" w14:textId="7AE9A167" w:rsidR="00DE689B" w:rsidRPr="00B557DA" w:rsidRDefault="00DE689B" w:rsidP="00DE689B">
                            <w:pPr>
                              <w:widowControl/>
                              <w:wordWrap/>
                              <w:autoSpaceDE/>
                              <w:autoSpaceDN/>
                              <w:spacing w:after="0" w:line="240" w:lineRule="auto"/>
                              <w:jc w:val="left"/>
                              <w:rPr>
                                <w:rFonts w:ascii="Times" w:eastAsia="맑은 고딕" w:hAnsi="Times"/>
                                <w:bCs/>
                                <w:i/>
                                <w:iCs/>
                                <w:kern w:val="0"/>
                                <w:sz w:val="20"/>
                                <w:szCs w:val="24"/>
                                <w:lang w:val="en-GB" w:eastAsia="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3E18578" id="_x0000_t202" coordsize="21600,21600" o:spt="202" path="m,l,21600r21600,l21600,xe">
                <v:stroke joinstyle="miter"/>
                <v:path gradientshapeok="t" o:connecttype="rect"/>
              </v:shapetype>
              <v:shape id="_x0000_s1030" type="#_x0000_t202" style="position:absolute;left:0;text-align:left;margin-left:-.5pt;margin-top:16.8pt;width:453pt;height:228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GFcQwIAAFQEAAAOAAAAZHJzL2Uyb0RvYy54bWysVM2O0zAQviPxDpbvNGlpdtuo6WrpUoS0&#10;/EgLD+A4TmPheILtNlluK8RlJSSegBMPwUN134Gx0+1GwAmRg+XxjD9/881MFmddrchOGCtBZ3Q8&#10;iikRmkMh9Saj79+tn8wosY7pginQIqPXwtKz5eNHi7ZJxQQqUIUwBEG0Tdsmo5VzTRpFlleiZnYE&#10;jdDoLMHUzKFpNlFhWIvotYomcXwStWCKxgAX1uLpRe+ky4BfloK7N2VphSMqo8jNhdWENfdrtFyw&#10;dGNYU0l+oMH+gUXNpMZHj1AXzDGyNfIPqFpyAxZKN+JQR1CWkouQA2Yzjn/L5qpijQi5oDi2Ocpk&#10;/x8sf717a4gssHaUaFZjie6+fN3f/ri7/Un2n2/237+RiVepbWyKwVcNhrvuGXT+hs/YNpfAP1ii&#10;YVUxvRHnxkBbCVYgy7G/GQ2u9jjWg+TtKyjwObZ1EIC60tQeEEUhiI7Vuj5WSHSOcDxMTpOn4xhd&#10;HH2T2Tw5QcO/wdL7642x7oWAmvhNRg22QIBnu0vr+tD7kEAflCzWUqlgmE2+UobsGLbLOnwHdDsM&#10;U5q0GZ0nk6RXYOizQ4g4fH+DqKXDvleyzujsGMRSr9tzXSBNljomVb/H7JQ+COm161V0Xd6Fyk39&#10;A17kHIprVNZA3+Y4lripwHyipMUWz6j9uGVGUKJeaqzOfDyd+pkIxjQ5naBhhp586GGaI1RGHSX9&#10;duXCHHmqGs6xiqUM+j4wOVDG1g0VOoyZn42hHaIefgbLXwAAAP//AwBQSwMEFAAGAAgAAAAhAL+b&#10;xVDgAAAACQEAAA8AAABkcnMvZG93bnJldi54bWxMj8FOwzAQRO9I/IO1SFxQ65SUkIRsKoQEghsU&#10;BFc3dpOIeB1sNw1/z3KC4+ysZt5Um9kOYjI+9I4QVssEhKHG6Z5ahLfX+0UOIkRFWg2ODMK3CbCp&#10;T08qVWp3pBczbWMrOIRCqRC6GMdSytB0xqqwdKMh9vbOWxVZ+lZqr44cbgd5mSSZtKonbujUaO46&#10;03xuDxYhXz9OH+EpfX5vsv1QxIvr6eHLI56fzbc3IKKZ498z/OIzOtTMtHMH0kEMCIsVT4kIaZqB&#10;YL9IrviwQ1jnRQayruT/BfUPAAAA//8DAFBLAQItABQABgAIAAAAIQC2gziS/gAAAOEBAAATAAAA&#10;AAAAAAAAAAAAAAAAAABbQ29udGVudF9UeXBlc10ueG1sUEsBAi0AFAAGAAgAAAAhADj9If/WAAAA&#10;lAEAAAsAAAAAAAAAAAAAAAAALwEAAF9yZWxzLy5yZWxzUEsBAi0AFAAGAAgAAAAhAMvoYVxDAgAA&#10;VAQAAA4AAAAAAAAAAAAAAAAALgIAAGRycy9lMm9Eb2MueG1sUEsBAi0AFAAGAAgAAAAhAL+bxVDg&#10;AAAACQEAAA8AAAAAAAAAAAAAAAAAnQQAAGRycy9kb3ducmV2LnhtbFBLBQYAAAAABAAEAPMAAACq&#10;BQAAAAA=&#10;">
                <v:textbox>
                  <w:txbxContent>
                    <w:p w14:paraId="32045EA7" w14:textId="77777777" w:rsidR="00DE689B" w:rsidRPr="00B42B93" w:rsidRDefault="00DE689B" w:rsidP="001C7F6C">
                      <w:pPr>
                        <w:widowControl/>
                        <w:wordWrap/>
                        <w:autoSpaceDE/>
                        <w:autoSpaceDN/>
                        <w:spacing w:before="100" w:beforeAutospacing="1" w:after="100" w:afterAutospacing="1" w:line="240" w:lineRule="atLeast"/>
                        <w:contextualSpacing/>
                        <w:jc w:val="left"/>
                        <w:rPr>
                          <w:rFonts w:ascii="Times" w:eastAsia="DengXian" w:hAnsi="Times"/>
                          <w:kern w:val="0"/>
                          <w:sz w:val="20"/>
                          <w:szCs w:val="24"/>
                          <w:lang w:val="en-GB" w:eastAsia="zh-CN"/>
                        </w:rPr>
                      </w:pPr>
                      <w:r w:rsidRPr="00B42B93">
                        <w:rPr>
                          <w:rFonts w:ascii="Times" w:eastAsia="DengXian" w:hAnsi="Times" w:hint="eastAsia"/>
                          <w:kern w:val="0"/>
                          <w:sz w:val="20"/>
                          <w:szCs w:val="24"/>
                          <w:lang w:val="en-GB" w:eastAsia="zh-CN"/>
                        </w:rPr>
                        <w:t>O</w:t>
                      </w:r>
                      <w:r w:rsidRPr="00B42B93">
                        <w:rPr>
                          <w:rFonts w:ascii="Times" w:eastAsia="DengXian" w:hAnsi="Times"/>
                          <w:kern w:val="0"/>
                          <w:sz w:val="20"/>
                          <w:szCs w:val="24"/>
                          <w:lang w:val="en-GB" w:eastAsia="zh-CN"/>
                        </w:rPr>
                        <w:t>bservation</w:t>
                      </w:r>
                    </w:p>
                    <w:p w14:paraId="6CAFEED4" w14:textId="77777777" w:rsidR="00DE689B" w:rsidRPr="00B42B93" w:rsidRDefault="00DE689B" w:rsidP="001C7F6C">
                      <w:pPr>
                        <w:widowControl/>
                        <w:tabs>
                          <w:tab w:val="left" w:pos="426"/>
                        </w:tabs>
                        <w:wordWrap/>
                        <w:autoSpaceDE/>
                        <w:autoSpaceDN/>
                        <w:spacing w:before="100" w:beforeAutospacing="1" w:after="100" w:afterAutospacing="1" w:line="240" w:lineRule="atLeast"/>
                        <w:contextualSpacing/>
                        <w:jc w:val="left"/>
                        <w:rPr>
                          <w:rFonts w:ascii="Times" w:eastAsia="바탕" w:hAnsi="Times"/>
                          <w:kern w:val="0"/>
                          <w:sz w:val="20"/>
                          <w:szCs w:val="20"/>
                          <w:lang w:val="en-GB" w:eastAsia="en-US"/>
                        </w:rPr>
                      </w:pPr>
                      <w:r w:rsidRPr="00B42B93">
                        <w:rPr>
                          <w:rFonts w:ascii="Times" w:eastAsia="맑은 고딕" w:hAnsi="Times"/>
                          <w:kern w:val="0"/>
                          <w:sz w:val="20"/>
                          <w:szCs w:val="20"/>
                          <w:lang w:val="en-GB" w:eastAsia="en-US"/>
                        </w:rPr>
                        <w:t>In CSI compression using two-sided model use case, at least</w:t>
                      </w:r>
                      <w:r w:rsidRPr="00B42B93">
                        <w:rPr>
                          <w:rFonts w:ascii="Times" w:eastAsia="바탕" w:hAnsi="Times"/>
                          <w:kern w:val="0"/>
                          <w:sz w:val="20"/>
                          <w:szCs w:val="20"/>
                          <w:lang w:val="en-GB" w:eastAsia="en-US"/>
                        </w:rPr>
                        <w:t xml:space="preserve"> the following options </w:t>
                      </w:r>
                      <w:r w:rsidRPr="00B42B93">
                        <w:rPr>
                          <w:rFonts w:ascii="Times" w:eastAsia="바탕" w:hAnsi="Times"/>
                          <w:color w:val="000000"/>
                          <w:kern w:val="0"/>
                          <w:sz w:val="20"/>
                          <w:szCs w:val="20"/>
                          <w:lang w:val="en-GB" w:eastAsia="en-US"/>
                        </w:rPr>
                        <w:t>have b</w:t>
                      </w:r>
                      <w:r w:rsidRPr="00B42B93">
                        <w:rPr>
                          <w:rFonts w:ascii="Times" w:eastAsia="바탕" w:hAnsi="Times"/>
                          <w:kern w:val="0"/>
                          <w:sz w:val="20"/>
                          <w:szCs w:val="20"/>
                          <w:lang w:val="en-GB" w:eastAsia="en-US"/>
                        </w:rPr>
                        <w:t xml:space="preserve">een proposed by companies to define the pairing information used to enable the UE to select a CSI generation model(s) that is compatible with the CSI reconstruction model(s) used by the gNB: </w:t>
                      </w:r>
                    </w:p>
                    <w:p w14:paraId="346A23C4" w14:textId="77777777" w:rsidR="00DE689B" w:rsidRPr="00B42B93" w:rsidRDefault="00DE689B" w:rsidP="001C7F6C">
                      <w:pPr>
                        <w:widowControl/>
                        <w:numPr>
                          <w:ilvl w:val="0"/>
                          <w:numId w:val="51"/>
                        </w:numPr>
                        <w:tabs>
                          <w:tab w:val="left" w:pos="426"/>
                        </w:tabs>
                        <w:wordWrap/>
                        <w:overflowPunct w:val="0"/>
                        <w:autoSpaceDE/>
                        <w:autoSpaceDN/>
                        <w:adjustRightInd w:val="0"/>
                        <w:spacing w:before="100" w:beforeAutospacing="1" w:after="100" w:afterAutospacing="1" w:line="240" w:lineRule="atLeast"/>
                        <w:contextualSpacing/>
                        <w:jc w:val="left"/>
                        <w:textAlignment w:val="baseline"/>
                        <w:rPr>
                          <w:rFonts w:eastAsia="맑은 고딕"/>
                          <w:kern w:val="0"/>
                          <w:sz w:val="20"/>
                          <w:szCs w:val="20"/>
                          <w:lang w:eastAsia="x-none"/>
                        </w:rPr>
                      </w:pPr>
                      <w:r w:rsidRPr="00B42B93">
                        <w:rPr>
                          <w:rFonts w:eastAsia="맑은 고딕"/>
                          <w:kern w:val="0"/>
                          <w:sz w:val="20"/>
                          <w:szCs w:val="20"/>
                          <w:lang w:eastAsia="x-none"/>
                        </w:rPr>
                        <w:t xml:space="preserve">Option 1: The pairing information is in the forms of the CSI reconstruction model ID that NW will use. </w:t>
                      </w:r>
                    </w:p>
                    <w:p w14:paraId="66EAEDA4" w14:textId="77777777" w:rsidR="00DE689B" w:rsidRPr="00B42B93" w:rsidRDefault="00DE689B" w:rsidP="001C7F6C">
                      <w:pPr>
                        <w:widowControl/>
                        <w:numPr>
                          <w:ilvl w:val="0"/>
                          <w:numId w:val="51"/>
                        </w:numPr>
                        <w:tabs>
                          <w:tab w:val="left" w:pos="426"/>
                        </w:tabs>
                        <w:wordWrap/>
                        <w:overflowPunct w:val="0"/>
                        <w:autoSpaceDE/>
                        <w:autoSpaceDN/>
                        <w:adjustRightInd w:val="0"/>
                        <w:spacing w:before="100" w:beforeAutospacing="1" w:after="100" w:afterAutospacing="1" w:line="240" w:lineRule="atLeast"/>
                        <w:contextualSpacing/>
                        <w:jc w:val="left"/>
                        <w:textAlignment w:val="baseline"/>
                        <w:rPr>
                          <w:rFonts w:eastAsia="맑은 고딕"/>
                          <w:kern w:val="0"/>
                          <w:sz w:val="20"/>
                          <w:szCs w:val="20"/>
                          <w:lang w:eastAsia="x-none"/>
                        </w:rPr>
                      </w:pPr>
                      <w:r w:rsidRPr="00B42B93">
                        <w:rPr>
                          <w:rFonts w:eastAsia="맑은 고딕"/>
                          <w:kern w:val="0"/>
                          <w:sz w:val="20"/>
                          <w:szCs w:val="20"/>
                          <w:lang w:eastAsia="x-none"/>
                        </w:rPr>
                        <w:t>Option 2: The pairing information is in the forms of</w:t>
                      </w:r>
                      <w:r w:rsidRPr="00B42B93">
                        <w:rPr>
                          <w:rFonts w:eastAsia="맑은 고딕"/>
                          <w:color w:val="FF0000"/>
                          <w:kern w:val="0"/>
                          <w:sz w:val="20"/>
                          <w:szCs w:val="20"/>
                          <w:lang w:eastAsia="x-none"/>
                        </w:rPr>
                        <w:t xml:space="preserve"> </w:t>
                      </w:r>
                      <w:r w:rsidRPr="00B42B93">
                        <w:rPr>
                          <w:rFonts w:eastAsia="맑은 고딕"/>
                          <w:kern w:val="0"/>
                          <w:sz w:val="20"/>
                          <w:szCs w:val="20"/>
                          <w:lang w:eastAsia="x-none"/>
                        </w:rPr>
                        <w:t xml:space="preserve">the CSI generation model ID that the UE will use. </w:t>
                      </w:r>
                    </w:p>
                    <w:p w14:paraId="5DABABCE" w14:textId="77777777" w:rsidR="00DE689B" w:rsidRPr="00B42B93" w:rsidRDefault="00DE689B" w:rsidP="001C7F6C">
                      <w:pPr>
                        <w:widowControl/>
                        <w:numPr>
                          <w:ilvl w:val="0"/>
                          <w:numId w:val="51"/>
                        </w:numPr>
                        <w:tabs>
                          <w:tab w:val="left" w:pos="426"/>
                        </w:tabs>
                        <w:wordWrap/>
                        <w:overflowPunct w:val="0"/>
                        <w:autoSpaceDE/>
                        <w:autoSpaceDN/>
                        <w:adjustRightInd w:val="0"/>
                        <w:spacing w:before="100" w:beforeAutospacing="1" w:after="100" w:afterAutospacing="1" w:line="240" w:lineRule="atLeast"/>
                        <w:contextualSpacing/>
                        <w:jc w:val="left"/>
                        <w:textAlignment w:val="baseline"/>
                        <w:rPr>
                          <w:rFonts w:eastAsia="맑은 고딕"/>
                          <w:kern w:val="0"/>
                          <w:sz w:val="20"/>
                          <w:szCs w:val="20"/>
                          <w:lang w:eastAsia="x-none"/>
                        </w:rPr>
                      </w:pPr>
                      <w:r w:rsidRPr="00B42B93">
                        <w:rPr>
                          <w:rFonts w:eastAsia="맑은 고딕"/>
                          <w:kern w:val="0"/>
                          <w:sz w:val="20"/>
                          <w:szCs w:val="20"/>
                          <w:lang w:eastAsia="x-none"/>
                        </w:rPr>
                        <w:t>Option 3: The pairing information is in the forms of</w:t>
                      </w:r>
                      <w:r w:rsidRPr="00B42B93">
                        <w:rPr>
                          <w:rFonts w:eastAsia="맑은 고딕"/>
                          <w:color w:val="FF0000"/>
                          <w:kern w:val="0"/>
                          <w:sz w:val="20"/>
                          <w:szCs w:val="20"/>
                          <w:lang w:eastAsia="x-none"/>
                        </w:rPr>
                        <w:t xml:space="preserve"> </w:t>
                      </w:r>
                      <w:r w:rsidRPr="00B42B93">
                        <w:rPr>
                          <w:rFonts w:eastAsia="맑은 고딕"/>
                          <w:kern w:val="0"/>
                          <w:sz w:val="20"/>
                          <w:szCs w:val="20"/>
                          <w:lang w:eastAsia="x-none"/>
                        </w:rPr>
                        <w:t xml:space="preserve">the paired CSI generation model and CSI reconstruction model ID. </w:t>
                      </w:r>
                    </w:p>
                    <w:p w14:paraId="1DEAE803" w14:textId="77777777" w:rsidR="00DE689B" w:rsidRPr="00B42B93" w:rsidRDefault="00DE689B" w:rsidP="001C7F6C">
                      <w:pPr>
                        <w:widowControl/>
                        <w:numPr>
                          <w:ilvl w:val="0"/>
                          <w:numId w:val="51"/>
                        </w:numPr>
                        <w:tabs>
                          <w:tab w:val="left" w:pos="426"/>
                        </w:tabs>
                        <w:wordWrap/>
                        <w:overflowPunct w:val="0"/>
                        <w:autoSpaceDE/>
                        <w:autoSpaceDN/>
                        <w:adjustRightInd w:val="0"/>
                        <w:spacing w:before="100" w:beforeAutospacing="1" w:after="100" w:afterAutospacing="1" w:line="240" w:lineRule="atLeast"/>
                        <w:contextualSpacing/>
                        <w:jc w:val="left"/>
                        <w:textAlignment w:val="baseline"/>
                        <w:rPr>
                          <w:rFonts w:eastAsia="맑은 고딕"/>
                          <w:kern w:val="0"/>
                          <w:sz w:val="20"/>
                          <w:szCs w:val="20"/>
                          <w:lang w:eastAsia="x-none"/>
                        </w:rPr>
                      </w:pPr>
                      <w:r w:rsidRPr="00B42B93">
                        <w:rPr>
                          <w:rFonts w:eastAsia="맑은 고딕"/>
                          <w:kern w:val="0"/>
                          <w:sz w:val="20"/>
                          <w:szCs w:val="20"/>
                          <w:lang w:eastAsia="x-none"/>
                        </w:rPr>
                        <w:t xml:space="preserve">Option 4: The pairing information is in the forms of by the dataset ID during type 3 sequential training. </w:t>
                      </w:r>
                    </w:p>
                    <w:p w14:paraId="57D37D53" w14:textId="77777777" w:rsidR="00DE689B" w:rsidRPr="00B42B93" w:rsidRDefault="00DE689B" w:rsidP="001C7F6C">
                      <w:pPr>
                        <w:widowControl/>
                        <w:numPr>
                          <w:ilvl w:val="0"/>
                          <w:numId w:val="51"/>
                        </w:numPr>
                        <w:tabs>
                          <w:tab w:val="left" w:pos="426"/>
                        </w:tabs>
                        <w:wordWrap/>
                        <w:overflowPunct w:val="0"/>
                        <w:autoSpaceDE/>
                        <w:autoSpaceDN/>
                        <w:adjustRightInd w:val="0"/>
                        <w:spacing w:before="100" w:beforeAutospacing="1" w:after="100" w:afterAutospacing="1" w:line="240" w:lineRule="atLeast"/>
                        <w:contextualSpacing/>
                        <w:jc w:val="left"/>
                        <w:textAlignment w:val="baseline"/>
                        <w:rPr>
                          <w:rFonts w:eastAsia="맑은 고딕"/>
                          <w:kern w:val="0"/>
                          <w:sz w:val="20"/>
                          <w:szCs w:val="20"/>
                          <w:lang w:eastAsia="x-none"/>
                        </w:rPr>
                      </w:pPr>
                      <w:r w:rsidRPr="00B42B93">
                        <w:rPr>
                          <w:rFonts w:eastAsia="맑은 고딕"/>
                          <w:kern w:val="0"/>
                          <w:sz w:val="20"/>
                          <w:szCs w:val="20"/>
                          <w:lang w:eastAsia="x-none"/>
                        </w:rPr>
                        <w:t xml:space="preserve">Option 5: The pairing information is in the forms of a training </w:t>
                      </w:r>
                      <w:r w:rsidRPr="00B42B93">
                        <w:rPr>
                          <w:rFonts w:eastAsia="맑은 고딕"/>
                          <w:color w:val="000000"/>
                          <w:kern w:val="0"/>
                          <w:sz w:val="20"/>
                          <w:szCs w:val="20"/>
                          <w:lang w:eastAsia="x-none"/>
                        </w:rPr>
                        <w:t xml:space="preserve">session ID </w:t>
                      </w:r>
                      <w:r w:rsidRPr="00B42B93">
                        <w:rPr>
                          <w:rFonts w:eastAsia="맑은 고딕"/>
                          <w:kern w:val="0"/>
                          <w:sz w:val="20"/>
                          <w:szCs w:val="20"/>
                          <w:lang w:eastAsia="x-none"/>
                        </w:rPr>
                        <w:t xml:space="preserve">to a prior training session (e.g., API) between NW and UE. </w:t>
                      </w:r>
                    </w:p>
                    <w:p w14:paraId="677BC8DE" w14:textId="77777777" w:rsidR="00DE689B" w:rsidRPr="00B42B93" w:rsidRDefault="00DE689B" w:rsidP="001C7F6C">
                      <w:pPr>
                        <w:widowControl/>
                        <w:numPr>
                          <w:ilvl w:val="0"/>
                          <w:numId w:val="51"/>
                        </w:numPr>
                        <w:tabs>
                          <w:tab w:val="left" w:pos="426"/>
                        </w:tabs>
                        <w:wordWrap/>
                        <w:overflowPunct w:val="0"/>
                        <w:autoSpaceDE/>
                        <w:autoSpaceDN/>
                        <w:adjustRightInd w:val="0"/>
                        <w:spacing w:before="100" w:beforeAutospacing="1" w:after="100" w:afterAutospacing="1" w:line="240" w:lineRule="atLeast"/>
                        <w:contextualSpacing/>
                        <w:jc w:val="left"/>
                        <w:textAlignment w:val="baseline"/>
                        <w:rPr>
                          <w:rFonts w:eastAsia="맑은 고딕"/>
                          <w:color w:val="000000"/>
                          <w:kern w:val="0"/>
                          <w:sz w:val="20"/>
                          <w:szCs w:val="20"/>
                          <w:lang w:eastAsia="x-none"/>
                        </w:rPr>
                      </w:pPr>
                      <w:r w:rsidRPr="00B42B93">
                        <w:rPr>
                          <w:rFonts w:eastAsia="맑은 고딕"/>
                          <w:color w:val="000000"/>
                          <w:kern w:val="0"/>
                          <w:sz w:val="20"/>
                          <w:szCs w:val="20"/>
                          <w:lang w:eastAsia="x-none"/>
                        </w:rPr>
                        <w:t xml:space="preserve">Option 6: The pairing information is up to UE/NW offline co-engineering alignment, transparent to 3GPP specification. </w:t>
                      </w:r>
                    </w:p>
                    <w:p w14:paraId="12D5E62F" w14:textId="77777777" w:rsidR="00DE689B" w:rsidRPr="00B42B93" w:rsidRDefault="00DE689B" w:rsidP="001C7F6C">
                      <w:pPr>
                        <w:widowControl/>
                        <w:numPr>
                          <w:ilvl w:val="0"/>
                          <w:numId w:val="51"/>
                        </w:numPr>
                        <w:tabs>
                          <w:tab w:val="left" w:pos="426"/>
                        </w:tabs>
                        <w:wordWrap/>
                        <w:overflowPunct w:val="0"/>
                        <w:autoSpaceDE/>
                        <w:autoSpaceDN/>
                        <w:adjustRightInd w:val="0"/>
                        <w:spacing w:before="100" w:beforeAutospacing="1" w:after="100" w:afterAutospacing="1" w:line="240" w:lineRule="atLeast"/>
                        <w:contextualSpacing/>
                        <w:jc w:val="left"/>
                        <w:textAlignment w:val="baseline"/>
                        <w:rPr>
                          <w:rFonts w:eastAsia="맑은 고딕"/>
                          <w:color w:val="000000"/>
                          <w:kern w:val="0"/>
                          <w:sz w:val="20"/>
                          <w:szCs w:val="20"/>
                          <w:lang w:eastAsia="x-none"/>
                        </w:rPr>
                      </w:pPr>
                      <w:r w:rsidRPr="00B42B93">
                        <w:rPr>
                          <w:rFonts w:eastAsia="맑은 고딕"/>
                          <w:color w:val="000000"/>
                          <w:kern w:val="0"/>
                          <w:sz w:val="20"/>
                          <w:szCs w:val="20"/>
                          <w:lang w:eastAsia="x-none"/>
                        </w:rPr>
                        <w:t>Note: the disclosure of the vendor information during the model pairing procedure and model identification procedure should be considered.</w:t>
                      </w:r>
                    </w:p>
                    <w:p w14:paraId="32EC6461" w14:textId="77777777" w:rsidR="00DE689B" w:rsidRPr="00B42B93" w:rsidRDefault="00DE689B" w:rsidP="001C7F6C">
                      <w:pPr>
                        <w:widowControl/>
                        <w:numPr>
                          <w:ilvl w:val="0"/>
                          <w:numId w:val="51"/>
                        </w:numPr>
                        <w:tabs>
                          <w:tab w:val="left" w:pos="426"/>
                        </w:tabs>
                        <w:wordWrap/>
                        <w:overflowPunct w:val="0"/>
                        <w:autoSpaceDE/>
                        <w:autoSpaceDN/>
                        <w:adjustRightInd w:val="0"/>
                        <w:spacing w:before="100" w:beforeAutospacing="1" w:after="100" w:afterAutospacing="1" w:line="240" w:lineRule="atLeast"/>
                        <w:contextualSpacing/>
                        <w:jc w:val="left"/>
                        <w:textAlignment w:val="baseline"/>
                        <w:rPr>
                          <w:rFonts w:eastAsia="맑은 고딕"/>
                          <w:color w:val="000000"/>
                          <w:kern w:val="0"/>
                          <w:sz w:val="20"/>
                          <w:szCs w:val="20"/>
                          <w:lang w:eastAsia="x-none"/>
                        </w:rPr>
                      </w:pPr>
                      <w:r w:rsidRPr="00B42B93">
                        <w:rPr>
                          <w:rFonts w:eastAsia="맑은 고딕"/>
                          <w:color w:val="000000"/>
                          <w:kern w:val="0"/>
                          <w:sz w:val="20"/>
                          <w:szCs w:val="20"/>
                          <w:lang w:eastAsia="x-none"/>
                        </w:rPr>
                        <w:t xml:space="preserve">Note: If each UE side model is compatible with all NW side model, the information is not needed for the UE. </w:t>
                      </w:r>
                    </w:p>
                    <w:p w14:paraId="31D3A5C5" w14:textId="77777777" w:rsidR="00DE689B" w:rsidRPr="00B42B93" w:rsidRDefault="00DE689B" w:rsidP="001C7F6C">
                      <w:pPr>
                        <w:widowControl/>
                        <w:numPr>
                          <w:ilvl w:val="0"/>
                          <w:numId w:val="51"/>
                        </w:numPr>
                        <w:tabs>
                          <w:tab w:val="left" w:pos="426"/>
                        </w:tabs>
                        <w:wordWrap/>
                        <w:overflowPunct w:val="0"/>
                        <w:autoSpaceDE/>
                        <w:autoSpaceDN/>
                        <w:adjustRightInd w:val="0"/>
                        <w:spacing w:before="100" w:beforeAutospacing="1" w:after="100" w:afterAutospacing="1" w:line="240" w:lineRule="atLeast"/>
                        <w:contextualSpacing/>
                        <w:jc w:val="left"/>
                        <w:textAlignment w:val="baseline"/>
                        <w:rPr>
                          <w:rFonts w:ascii="Times" w:eastAsia="DengXian" w:hAnsi="Times"/>
                          <w:kern w:val="0"/>
                          <w:sz w:val="20"/>
                          <w:szCs w:val="24"/>
                          <w:lang w:val="en-GB" w:eastAsia="zh-CN"/>
                        </w:rPr>
                      </w:pPr>
                      <w:r w:rsidRPr="00B42B93">
                        <w:rPr>
                          <w:rFonts w:eastAsia="맑은 고딕"/>
                          <w:color w:val="000000"/>
                          <w:kern w:val="0"/>
                          <w:sz w:val="20"/>
                          <w:szCs w:val="20"/>
                          <w:lang w:eastAsia="x-none"/>
                        </w:rPr>
                        <w:t xml:space="preserve">Note: Above does not imply there is a need for a central entity for defining/storing/maintaining the IDs.  </w:t>
                      </w:r>
                    </w:p>
                    <w:p w14:paraId="53D647EC" w14:textId="7AE9A167" w:rsidR="00DE689B" w:rsidRPr="00B557DA" w:rsidRDefault="00DE689B" w:rsidP="00DE689B">
                      <w:pPr>
                        <w:widowControl/>
                        <w:wordWrap/>
                        <w:autoSpaceDE/>
                        <w:autoSpaceDN/>
                        <w:spacing w:after="0" w:line="240" w:lineRule="auto"/>
                        <w:jc w:val="left"/>
                        <w:rPr>
                          <w:rFonts w:ascii="Times" w:eastAsia="맑은 고딕" w:hAnsi="Times"/>
                          <w:bCs/>
                          <w:i/>
                          <w:iCs/>
                          <w:kern w:val="0"/>
                          <w:sz w:val="20"/>
                          <w:szCs w:val="24"/>
                          <w:lang w:val="en-GB" w:eastAsia="en-US"/>
                        </w:rPr>
                      </w:pPr>
                    </w:p>
                  </w:txbxContent>
                </v:textbox>
                <w10:wrap type="topAndBottom"/>
              </v:shape>
            </w:pict>
          </mc:Fallback>
        </mc:AlternateContent>
      </w:r>
      <w:r>
        <w:rPr>
          <w:b/>
        </w:rPr>
        <w:t>Model pairing mechanism</w:t>
      </w:r>
    </w:p>
    <w:p w14:paraId="5AB6E2FC" w14:textId="77793184" w:rsidR="003636B0" w:rsidRDefault="006157D3" w:rsidP="001C7F6C">
      <w:pPr>
        <w:wordWrap/>
        <w:spacing w:line="360" w:lineRule="auto"/>
        <w:ind w:firstLine="228"/>
      </w:pPr>
      <w:r>
        <w:rPr>
          <w:rFonts w:hint="eastAsia"/>
        </w:rPr>
        <w:t xml:space="preserve">In </w:t>
      </w:r>
      <w:r w:rsidR="007E7954">
        <w:t>RAN1#114 meeting, above observation regarding on model paring methods for two-sided model was capture</w:t>
      </w:r>
      <w:r w:rsidR="009706F8">
        <w:rPr>
          <w:rFonts w:hint="eastAsia"/>
        </w:rPr>
        <w:t>d</w:t>
      </w:r>
      <w:r w:rsidR="007E7954">
        <w:t xml:space="preserve"> in the chairman’s note. </w:t>
      </w:r>
      <w:r w:rsidR="003636B0">
        <w:t xml:space="preserve">As shown above, option 1 to 5 rely on the forms of id (e.g., model </w:t>
      </w:r>
      <w:r w:rsidR="003636B0">
        <w:lastRenderedPageBreak/>
        <w:t xml:space="preserve">id, pairing id, dataset id, or session id) and option 6 is based on the implementation. </w:t>
      </w:r>
      <w:r w:rsidR="00615E69">
        <w:t xml:space="preserve">At least for option </w:t>
      </w:r>
      <w:r w:rsidR="00837302">
        <w:t>2</w:t>
      </w:r>
      <w:r w:rsidR="00615E69">
        <w:t xml:space="preserve"> </w:t>
      </w:r>
      <w:r w:rsidR="009706F8">
        <w:t>and</w:t>
      </w:r>
      <w:r w:rsidR="00615E69">
        <w:t xml:space="preserve"> 3, UE capability can be used for reporting of paring information. Then, NW can configure which model </w:t>
      </w:r>
      <w:r w:rsidR="00A26795">
        <w:t xml:space="preserve">can be used at UE side. </w:t>
      </w:r>
      <w:r w:rsidR="00837302">
        <w:t>I</w:t>
      </w:r>
      <w:r w:rsidR="00615E69">
        <w:t xml:space="preserve">f multiple pairing information are reported, </w:t>
      </w:r>
      <w:r w:rsidR="00837302">
        <w:t>additional assistant information such as applicable condition, meta data and time stamp can be further considered for properly applying compatible UE side model. Then, UE can employ proper UE-side model according to configuration. If multiple</w:t>
      </w:r>
      <w:r w:rsidR="0018055B">
        <w:t xml:space="preserve"> compatible model</w:t>
      </w:r>
      <w:r w:rsidR="00837302">
        <w:t xml:space="preserve"> information </w:t>
      </w:r>
      <w:r w:rsidR="0018055B">
        <w:t>are</w:t>
      </w:r>
      <w:r w:rsidR="00837302">
        <w:t xml:space="preserve"> configured to UE, UE can select the model and report</w:t>
      </w:r>
      <w:r w:rsidR="0018055B">
        <w:t xml:space="preserve"> </w:t>
      </w:r>
      <w:r w:rsidR="0000675D" w:rsidRPr="0000675D">
        <w:t>an ID associated to the model</w:t>
      </w:r>
      <w:r w:rsidR="0018055B">
        <w:t xml:space="preserve">. </w:t>
      </w:r>
    </w:p>
    <w:p w14:paraId="3058257B" w14:textId="388493F9" w:rsidR="0018055B" w:rsidRPr="00B557DA" w:rsidRDefault="0018055B" w:rsidP="0018055B">
      <w:pPr>
        <w:wordWrap/>
        <w:spacing w:line="360" w:lineRule="auto"/>
        <w:rPr>
          <w:rFonts w:eastAsia="맑은 고딕"/>
          <w:b/>
        </w:rPr>
      </w:pPr>
      <w:r w:rsidRPr="00B557DA">
        <w:rPr>
          <w:rFonts w:eastAsia="맑은 고딕"/>
          <w:b/>
        </w:rPr>
        <w:t>Proposal #</w:t>
      </w:r>
      <w:r>
        <w:rPr>
          <w:rFonts w:eastAsia="맑은 고딕"/>
          <w:b/>
        </w:rPr>
        <w:t>8</w:t>
      </w:r>
      <w:r w:rsidRPr="00B557DA">
        <w:rPr>
          <w:rFonts w:eastAsia="맑은 고딕"/>
          <w:b/>
        </w:rPr>
        <w:t xml:space="preserve">: </w:t>
      </w:r>
      <w:r w:rsidRPr="0018055B">
        <w:rPr>
          <w:rFonts w:eastAsia="맑은 고딕"/>
          <w:b/>
        </w:rPr>
        <w:t>If multiple pairing information are reported, additional assistant information such as applicable condition, meta data and time stamp can be further considered</w:t>
      </w:r>
      <w:r>
        <w:rPr>
          <w:rFonts w:eastAsia="맑은 고딕"/>
          <w:b/>
        </w:rPr>
        <w:t xml:space="preserve"> for </w:t>
      </w:r>
      <w:r w:rsidRPr="0018055B">
        <w:rPr>
          <w:rFonts w:eastAsia="맑은 고딕"/>
          <w:b/>
        </w:rPr>
        <w:t>properly applying compatible UE side model.</w:t>
      </w:r>
      <w:r>
        <w:rPr>
          <w:rFonts w:eastAsia="맑은 고딕"/>
          <w:b/>
        </w:rPr>
        <w:t xml:space="preserve"> </w:t>
      </w:r>
      <w:r w:rsidRPr="00B557DA">
        <w:rPr>
          <w:rFonts w:eastAsia="맑은 고딕"/>
          <w:b/>
        </w:rPr>
        <w:t xml:space="preserve"> </w:t>
      </w:r>
    </w:p>
    <w:p w14:paraId="1C209BB3" w14:textId="77777777" w:rsidR="003636B0" w:rsidRDefault="003636B0" w:rsidP="001C7F6C">
      <w:pPr>
        <w:wordWrap/>
        <w:spacing w:line="360" w:lineRule="auto"/>
        <w:ind w:firstLine="228"/>
      </w:pPr>
    </w:p>
    <w:p w14:paraId="20F7CCFB" w14:textId="29C39412" w:rsidR="00AE2166" w:rsidRDefault="00AE2166" w:rsidP="00AE2166">
      <w:pPr>
        <w:pStyle w:val="2"/>
      </w:pPr>
      <w:r>
        <w:lastRenderedPageBreak/>
        <w:t>CSI prediction</w:t>
      </w:r>
      <w:r w:rsidR="00E56DB7">
        <w:t xml:space="preserve"> based on UE-sided model</w:t>
      </w:r>
    </w:p>
    <w:p w14:paraId="036E6A1F" w14:textId="6EA392E5" w:rsidR="000A452E" w:rsidRDefault="000A452E" w:rsidP="00B557DA">
      <w:pPr>
        <w:wordWrap/>
        <w:spacing w:line="360" w:lineRule="auto"/>
        <w:ind w:firstLineChars="100" w:firstLine="220"/>
        <w:contextualSpacing/>
      </w:pPr>
      <w:r>
        <w:rPr>
          <w:noProof/>
        </w:rPr>
        <mc:AlternateContent>
          <mc:Choice Requires="wps">
            <w:drawing>
              <wp:anchor distT="45720" distB="45720" distL="114300" distR="114300" simplePos="0" relativeHeight="251677696" behindDoc="0" locked="0" layoutInCell="1" allowOverlap="1" wp14:anchorId="116C63F5" wp14:editId="7B56F4E8">
                <wp:simplePos x="0" y="0"/>
                <wp:positionH relativeFrom="column">
                  <wp:posOffset>40640</wp:posOffset>
                </wp:positionH>
                <wp:positionV relativeFrom="paragraph">
                  <wp:posOffset>511175</wp:posOffset>
                </wp:positionV>
                <wp:extent cx="5773420" cy="6459220"/>
                <wp:effectExtent l="0" t="0" r="17780" b="17780"/>
                <wp:wrapSquare wrapText="bothSides"/>
                <wp:docPr id="6"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3420" cy="6459220"/>
                        </a:xfrm>
                        <a:prstGeom prst="rect">
                          <a:avLst/>
                        </a:prstGeom>
                        <a:solidFill>
                          <a:srgbClr val="FFFFFF"/>
                        </a:solidFill>
                        <a:ln w="9525">
                          <a:solidFill>
                            <a:srgbClr val="000000"/>
                          </a:solidFill>
                          <a:miter lim="800000"/>
                          <a:headEnd/>
                          <a:tailEnd/>
                        </a:ln>
                      </wps:spPr>
                      <wps:txbx>
                        <w:txbxContent>
                          <w:p w14:paraId="345A1950" w14:textId="138CB461" w:rsidR="000A452E" w:rsidRPr="00B42B93" w:rsidRDefault="000A452E" w:rsidP="001C7F6C">
                            <w:pPr>
                              <w:widowControl/>
                              <w:wordWrap/>
                              <w:autoSpaceDE/>
                              <w:autoSpaceDN/>
                              <w:spacing w:before="100" w:beforeAutospacing="1" w:after="100" w:afterAutospacing="1" w:line="240" w:lineRule="atLeast"/>
                              <w:contextualSpacing/>
                              <w:jc w:val="left"/>
                              <w:rPr>
                                <w:rFonts w:ascii="Times" w:eastAsia="DengXian" w:hAnsi="Times"/>
                                <w:kern w:val="0"/>
                                <w:sz w:val="20"/>
                                <w:szCs w:val="20"/>
                                <w:lang w:val="en-GB" w:eastAsia="zh-CN"/>
                              </w:rPr>
                            </w:pPr>
                            <w:r w:rsidRPr="00B42B93">
                              <w:rPr>
                                <w:rFonts w:ascii="Times" w:eastAsia="DengXian" w:hAnsi="Times"/>
                                <w:kern w:val="0"/>
                                <w:sz w:val="20"/>
                                <w:szCs w:val="20"/>
                                <w:lang w:val="en-GB" w:eastAsia="zh-CN"/>
                              </w:rPr>
                              <w:t>Observation</w:t>
                            </w:r>
                          </w:p>
                          <w:p w14:paraId="7F89E587" w14:textId="77777777" w:rsidR="000A452E" w:rsidRPr="00B42B93" w:rsidRDefault="000A452E" w:rsidP="001C7F6C">
                            <w:pPr>
                              <w:widowControl/>
                              <w:wordWrap/>
                              <w:autoSpaceDE/>
                              <w:autoSpaceDN/>
                              <w:spacing w:before="100" w:beforeAutospacing="1" w:after="100" w:afterAutospacing="1" w:line="240" w:lineRule="atLeast"/>
                              <w:contextualSpacing/>
                              <w:jc w:val="left"/>
                              <w:rPr>
                                <w:rFonts w:ascii="Times" w:eastAsia="맑은 고딕" w:hAnsi="Times"/>
                                <w:color w:val="FF0000"/>
                                <w:kern w:val="0"/>
                                <w:sz w:val="20"/>
                                <w:szCs w:val="20"/>
                                <w:lang w:val="en-GB" w:eastAsia="en-US"/>
                              </w:rPr>
                            </w:pPr>
                            <w:r w:rsidRPr="00B42B93">
                              <w:rPr>
                                <w:rFonts w:ascii="Times" w:eastAsia="맑은 고딕" w:hAnsi="Times"/>
                                <w:kern w:val="0"/>
                                <w:sz w:val="20"/>
                                <w:szCs w:val="20"/>
                                <w:lang w:val="en-GB" w:eastAsia="en-US"/>
                              </w:rPr>
                              <w:t xml:space="preserve">In CSI prediction using UE sided model use case, </w:t>
                            </w:r>
                            <w:r w:rsidRPr="00B42B93">
                              <w:rPr>
                                <w:rFonts w:ascii="Times" w:eastAsia="맑은 고딕" w:hAnsi="Times"/>
                                <w:color w:val="000000"/>
                                <w:kern w:val="0"/>
                                <w:sz w:val="20"/>
                                <w:szCs w:val="20"/>
                                <w:lang w:val="en-GB" w:eastAsia="en-US"/>
                              </w:rPr>
                              <w:t xml:space="preserve">at least the following aspects have been proposed by companies </w:t>
                            </w:r>
                            <w:r w:rsidRPr="00B42B93">
                              <w:rPr>
                                <w:rFonts w:ascii="Times" w:eastAsia="맑은 고딕" w:hAnsi="Times"/>
                                <w:kern w:val="0"/>
                                <w:sz w:val="20"/>
                                <w:szCs w:val="20"/>
                                <w:lang w:val="en-GB" w:eastAsia="en-US"/>
                              </w:rPr>
                              <w:t xml:space="preserve">on data collection, including: </w:t>
                            </w:r>
                          </w:p>
                          <w:p w14:paraId="68377995" w14:textId="77777777" w:rsidR="000A452E" w:rsidRPr="00B42B93" w:rsidRDefault="000A452E" w:rsidP="001C7F6C">
                            <w:pPr>
                              <w:widowControl/>
                              <w:numPr>
                                <w:ilvl w:val="0"/>
                                <w:numId w:val="49"/>
                              </w:numPr>
                              <w:wordWrap/>
                              <w:overflowPunct w:val="0"/>
                              <w:autoSpaceDE/>
                              <w:autoSpaceDN/>
                              <w:adjustRightInd w:val="0"/>
                              <w:spacing w:before="100" w:beforeAutospacing="1" w:after="100" w:afterAutospacing="1" w:line="240" w:lineRule="atLeast"/>
                              <w:contextualSpacing/>
                              <w:jc w:val="left"/>
                              <w:textAlignment w:val="baseline"/>
                              <w:rPr>
                                <w:rFonts w:eastAsia="맑은 고딕"/>
                                <w:kern w:val="0"/>
                                <w:sz w:val="20"/>
                                <w:szCs w:val="20"/>
                                <w:lang w:eastAsia="x-none"/>
                              </w:rPr>
                            </w:pPr>
                            <w:r w:rsidRPr="00B42B93">
                              <w:rPr>
                                <w:rFonts w:eastAsia="맑은 고딕"/>
                                <w:kern w:val="0"/>
                                <w:sz w:val="20"/>
                                <w:szCs w:val="20"/>
                                <w:lang w:val="en-GB" w:eastAsia="x-none"/>
                              </w:rPr>
                              <w:t>Signaling and procedures</w:t>
                            </w:r>
                            <w:r w:rsidRPr="00B42B93">
                              <w:rPr>
                                <w:rFonts w:eastAsia="맑은 고딕"/>
                                <w:color w:val="000000"/>
                                <w:kern w:val="0"/>
                                <w:sz w:val="20"/>
                                <w:szCs w:val="20"/>
                                <w:lang w:val="en-GB" w:eastAsia="x-none"/>
                              </w:rPr>
                              <w:t xml:space="preserve"> for </w:t>
                            </w:r>
                            <w:r w:rsidRPr="00B42B93">
                              <w:rPr>
                                <w:rFonts w:eastAsia="맑은 고딕"/>
                                <w:kern w:val="0"/>
                                <w:sz w:val="20"/>
                                <w:szCs w:val="20"/>
                                <w:lang w:val="en-GB" w:eastAsia="x-none"/>
                              </w:rPr>
                              <w:t xml:space="preserve">the data collection </w:t>
                            </w:r>
                          </w:p>
                          <w:p w14:paraId="3340279D" w14:textId="77777777" w:rsidR="000A452E" w:rsidRPr="00B42B93" w:rsidRDefault="000A452E" w:rsidP="001C7F6C">
                            <w:pPr>
                              <w:widowControl/>
                              <w:numPr>
                                <w:ilvl w:val="1"/>
                                <w:numId w:val="50"/>
                              </w:numPr>
                              <w:wordWrap/>
                              <w:autoSpaceDE/>
                              <w:autoSpaceDN/>
                              <w:spacing w:before="100" w:beforeAutospacing="1" w:after="100" w:afterAutospacing="1" w:line="240" w:lineRule="atLeast"/>
                              <w:contextualSpacing/>
                              <w:jc w:val="left"/>
                              <w:rPr>
                                <w:rFonts w:ascii="Times" w:eastAsia="바탕" w:hAnsi="Times"/>
                                <w:kern w:val="0"/>
                                <w:sz w:val="20"/>
                                <w:szCs w:val="20"/>
                                <w:lang w:val="en-GB" w:eastAsia="en-US"/>
                              </w:rPr>
                            </w:pPr>
                            <w:r w:rsidRPr="00B42B93">
                              <w:rPr>
                                <w:rFonts w:ascii="Times" w:eastAsia="바탕" w:hAnsi="Times"/>
                                <w:kern w:val="0"/>
                                <w:sz w:val="20"/>
                                <w:szCs w:val="20"/>
                                <w:lang w:val="en-GB" w:eastAsia="en-US"/>
                              </w:rPr>
                              <w:t xml:space="preserve">data collection indicated by NW </w:t>
                            </w:r>
                          </w:p>
                          <w:p w14:paraId="3F3C8DBF" w14:textId="77777777" w:rsidR="000A452E" w:rsidRPr="00B42B93" w:rsidRDefault="000A452E" w:rsidP="001C7F6C">
                            <w:pPr>
                              <w:widowControl/>
                              <w:numPr>
                                <w:ilvl w:val="1"/>
                                <w:numId w:val="50"/>
                              </w:numPr>
                              <w:wordWrap/>
                              <w:autoSpaceDE/>
                              <w:autoSpaceDN/>
                              <w:spacing w:before="100" w:beforeAutospacing="1" w:after="100" w:afterAutospacing="1" w:line="240" w:lineRule="atLeast"/>
                              <w:contextualSpacing/>
                              <w:jc w:val="left"/>
                              <w:rPr>
                                <w:rFonts w:ascii="Times" w:eastAsia="바탕" w:hAnsi="Times"/>
                                <w:kern w:val="0"/>
                                <w:sz w:val="20"/>
                                <w:szCs w:val="20"/>
                                <w:lang w:val="en-GB" w:eastAsia="en-US"/>
                              </w:rPr>
                            </w:pPr>
                            <w:r w:rsidRPr="00B42B93">
                              <w:rPr>
                                <w:rFonts w:ascii="Times" w:eastAsia="바탕" w:hAnsi="Times"/>
                                <w:kern w:val="0"/>
                                <w:sz w:val="20"/>
                                <w:szCs w:val="20"/>
                                <w:lang w:val="en-GB" w:eastAsia="en-US"/>
                              </w:rPr>
                              <w:t xml:space="preserve">Requested from UE for data collection </w:t>
                            </w:r>
                          </w:p>
                          <w:p w14:paraId="1116BED1" w14:textId="77777777" w:rsidR="000A452E" w:rsidRPr="00B42B93" w:rsidRDefault="000A452E" w:rsidP="001C7F6C">
                            <w:pPr>
                              <w:widowControl/>
                              <w:numPr>
                                <w:ilvl w:val="0"/>
                                <w:numId w:val="49"/>
                              </w:numPr>
                              <w:wordWrap/>
                              <w:overflowPunct w:val="0"/>
                              <w:autoSpaceDE/>
                              <w:autoSpaceDN/>
                              <w:adjustRightInd w:val="0"/>
                              <w:spacing w:before="100" w:beforeAutospacing="1" w:after="100" w:afterAutospacing="1" w:line="240" w:lineRule="atLeast"/>
                              <w:contextualSpacing/>
                              <w:jc w:val="left"/>
                              <w:textAlignment w:val="baseline"/>
                              <w:rPr>
                                <w:rFonts w:eastAsia="맑은 고딕"/>
                                <w:kern w:val="0"/>
                                <w:sz w:val="20"/>
                                <w:szCs w:val="20"/>
                                <w:lang w:eastAsia="x-none"/>
                              </w:rPr>
                            </w:pPr>
                            <w:r w:rsidRPr="00B42B93">
                              <w:rPr>
                                <w:rFonts w:eastAsia="맑은 고딕"/>
                                <w:kern w:val="0"/>
                                <w:sz w:val="20"/>
                                <w:szCs w:val="20"/>
                                <w:lang w:eastAsia="x-none"/>
                              </w:rPr>
                              <w:t xml:space="preserve">CSI-RS configuration </w:t>
                            </w:r>
                          </w:p>
                          <w:p w14:paraId="30A31704" w14:textId="77777777" w:rsidR="000A452E" w:rsidRPr="00B42B93" w:rsidRDefault="000A452E" w:rsidP="001C7F6C">
                            <w:pPr>
                              <w:widowControl/>
                              <w:numPr>
                                <w:ilvl w:val="0"/>
                                <w:numId w:val="49"/>
                              </w:numPr>
                              <w:wordWrap/>
                              <w:overflowPunct w:val="0"/>
                              <w:autoSpaceDE/>
                              <w:autoSpaceDN/>
                              <w:adjustRightInd w:val="0"/>
                              <w:spacing w:before="100" w:beforeAutospacing="1" w:after="100" w:afterAutospacing="1" w:line="240" w:lineRule="atLeast"/>
                              <w:contextualSpacing/>
                              <w:jc w:val="left"/>
                              <w:textAlignment w:val="baseline"/>
                              <w:rPr>
                                <w:rFonts w:eastAsia="맑은 고딕"/>
                                <w:kern w:val="0"/>
                                <w:sz w:val="20"/>
                                <w:szCs w:val="20"/>
                                <w:lang w:eastAsia="x-none"/>
                              </w:rPr>
                            </w:pPr>
                            <w:r w:rsidRPr="00B42B93">
                              <w:rPr>
                                <w:rFonts w:eastAsia="맑은 고딕"/>
                                <w:kern w:val="0"/>
                                <w:sz w:val="20"/>
                                <w:szCs w:val="20"/>
                                <w:lang w:val="en-GB" w:eastAsia="x-none"/>
                              </w:rPr>
                              <w:t>Assistance information for categorizing the data, if needed</w:t>
                            </w:r>
                          </w:p>
                          <w:p w14:paraId="7BB6CC0A" w14:textId="77777777" w:rsidR="000A452E" w:rsidRPr="00B42B93" w:rsidRDefault="000A452E" w:rsidP="001C7F6C">
                            <w:pPr>
                              <w:widowControl/>
                              <w:numPr>
                                <w:ilvl w:val="1"/>
                                <w:numId w:val="49"/>
                              </w:numPr>
                              <w:wordWrap/>
                              <w:overflowPunct w:val="0"/>
                              <w:autoSpaceDE/>
                              <w:autoSpaceDN/>
                              <w:adjustRightInd w:val="0"/>
                              <w:spacing w:before="100" w:beforeAutospacing="1" w:after="100" w:afterAutospacing="1" w:line="240" w:lineRule="atLeast"/>
                              <w:contextualSpacing/>
                              <w:jc w:val="left"/>
                              <w:textAlignment w:val="baseline"/>
                              <w:rPr>
                                <w:rFonts w:eastAsia="맑은 고딕"/>
                                <w:color w:val="000000"/>
                                <w:kern w:val="0"/>
                                <w:sz w:val="20"/>
                                <w:szCs w:val="20"/>
                                <w:lang w:eastAsia="x-none"/>
                              </w:rPr>
                            </w:pPr>
                            <w:r w:rsidRPr="00B42B93">
                              <w:rPr>
                                <w:rFonts w:eastAsia="맑은 고딕"/>
                                <w:color w:val="000000"/>
                                <w:kern w:val="0"/>
                                <w:sz w:val="20"/>
                                <w:szCs w:val="20"/>
                                <w:lang w:val="en-GB" w:eastAsia="x-none"/>
                              </w:rPr>
                              <w:t>The provision of assistance information needs to consider feasibility of disclosing proprietary information to the other side.</w:t>
                            </w:r>
                          </w:p>
                          <w:p w14:paraId="2EBEA8CD" w14:textId="77777777" w:rsidR="000A452E" w:rsidRPr="00B42B93" w:rsidRDefault="000A452E" w:rsidP="001C7F6C">
                            <w:pPr>
                              <w:widowControl/>
                              <w:wordWrap/>
                              <w:autoSpaceDE/>
                              <w:autoSpaceDN/>
                              <w:spacing w:before="100" w:beforeAutospacing="1" w:after="100" w:afterAutospacing="1" w:line="240" w:lineRule="atLeast"/>
                              <w:contextualSpacing/>
                              <w:jc w:val="left"/>
                              <w:rPr>
                                <w:rFonts w:ascii="Times" w:eastAsia="DengXian" w:hAnsi="Times"/>
                                <w:kern w:val="0"/>
                                <w:sz w:val="20"/>
                                <w:szCs w:val="24"/>
                                <w:highlight w:val="green"/>
                                <w:lang w:eastAsia="zh-CN"/>
                              </w:rPr>
                            </w:pPr>
                            <w:r w:rsidRPr="00B42B93">
                              <w:rPr>
                                <w:rFonts w:ascii="Times" w:eastAsia="DengXian" w:hAnsi="Times"/>
                                <w:kern w:val="0"/>
                                <w:sz w:val="20"/>
                                <w:szCs w:val="24"/>
                                <w:highlight w:val="green"/>
                                <w:lang w:eastAsia="zh-CN"/>
                              </w:rPr>
                              <w:t>Agreement</w:t>
                            </w:r>
                          </w:p>
                          <w:p w14:paraId="635E7C0A" w14:textId="77777777" w:rsidR="000A452E" w:rsidRPr="00B42B93" w:rsidRDefault="000A452E" w:rsidP="001C7F6C">
                            <w:pPr>
                              <w:widowControl/>
                              <w:wordWrap/>
                              <w:autoSpaceDE/>
                              <w:autoSpaceDN/>
                              <w:spacing w:before="100" w:beforeAutospacing="1" w:after="100" w:afterAutospacing="1" w:line="240" w:lineRule="atLeast"/>
                              <w:contextualSpacing/>
                              <w:jc w:val="left"/>
                              <w:rPr>
                                <w:rFonts w:ascii="Times" w:eastAsia="맑은 고딕" w:hAnsi="Times"/>
                                <w:color w:val="000000"/>
                                <w:kern w:val="0"/>
                                <w:sz w:val="20"/>
                                <w:szCs w:val="20"/>
                                <w:lang w:val="en-GB" w:eastAsia="en-US"/>
                              </w:rPr>
                            </w:pPr>
                            <w:r w:rsidRPr="00B42B93">
                              <w:rPr>
                                <w:rFonts w:ascii="Times" w:eastAsia="맑은 고딕" w:hAnsi="Times"/>
                                <w:kern w:val="0"/>
                                <w:sz w:val="20"/>
                                <w:szCs w:val="20"/>
                                <w:lang w:val="en-GB" w:eastAsia="en-US"/>
                              </w:rPr>
                              <w:t xml:space="preserve">For CSI </w:t>
                            </w:r>
                            <w:r w:rsidRPr="00B42B93">
                              <w:rPr>
                                <w:rFonts w:ascii="Times" w:eastAsia="맑은 고딕" w:hAnsi="Times"/>
                                <w:color w:val="000000"/>
                                <w:kern w:val="0"/>
                                <w:sz w:val="20"/>
                                <w:szCs w:val="20"/>
                                <w:lang w:val="en-GB" w:eastAsia="en-US"/>
                              </w:rPr>
                              <w:t>prediction using UE side model use case,</w:t>
                            </w:r>
                            <w:r w:rsidRPr="00B42B93">
                              <w:rPr>
                                <w:rFonts w:ascii="Times" w:eastAsia="바탕" w:hAnsi="Times"/>
                                <w:color w:val="000000"/>
                                <w:kern w:val="0"/>
                                <w:sz w:val="20"/>
                                <w:szCs w:val="20"/>
                                <w:lang w:val="en-GB" w:eastAsia="en-US"/>
                              </w:rPr>
                              <w:t xml:space="preserve"> </w:t>
                            </w:r>
                            <w:r w:rsidRPr="00B42B93">
                              <w:rPr>
                                <w:rFonts w:ascii="Times" w:eastAsia="맑은 고딕" w:hAnsi="Times"/>
                                <w:color w:val="000000"/>
                                <w:kern w:val="0"/>
                                <w:sz w:val="20"/>
                                <w:szCs w:val="20"/>
                                <w:lang w:val="en-GB" w:eastAsia="en-US"/>
                              </w:rPr>
                              <w:t>at least the following aspects</w:t>
                            </w:r>
                            <w:r w:rsidRPr="00B42B93">
                              <w:rPr>
                                <w:rFonts w:ascii="Times" w:eastAsia="맑은 고딕" w:hAnsi="Times"/>
                                <w:color w:val="FF0000"/>
                                <w:kern w:val="0"/>
                                <w:sz w:val="20"/>
                                <w:szCs w:val="20"/>
                                <w:lang w:val="en-GB" w:eastAsia="en-US"/>
                              </w:rPr>
                              <w:t xml:space="preserve"> </w:t>
                            </w:r>
                            <w:r w:rsidRPr="00B42B93">
                              <w:rPr>
                                <w:rFonts w:ascii="Times" w:eastAsia="맑은 고딕" w:hAnsi="Times"/>
                                <w:color w:val="000000"/>
                                <w:kern w:val="0"/>
                                <w:sz w:val="20"/>
                                <w:szCs w:val="20"/>
                                <w:lang w:val="en-GB" w:eastAsia="en-US"/>
                              </w:rPr>
                              <w:t xml:space="preserve">have been proposed by companies on performance monitoring </w:t>
                            </w:r>
                            <w:r w:rsidRPr="00B42B93">
                              <w:rPr>
                                <w:rFonts w:ascii="Times" w:eastAsia="SimSun" w:hAnsi="Times" w:hint="eastAsia"/>
                                <w:color w:val="000000"/>
                                <w:kern w:val="0"/>
                                <w:sz w:val="20"/>
                                <w:szCs w:val="20"/>
                                <w:lang w:val="en-GB" w:eastAsia="en-US"/>
                              </w:rPr>
                              <w:t>for functionality-based LCM</w:t>
                            </w:r>
                            <w:r w:rsidRPr="00B42B93">
                              <w:rPr>
                                <w:rFonts w:ascii="Times" w:eastAsia="맑은 고딕" w:hAnsi="Times"/>
                                <w:color w:val="000000"/>
                                <w:kern w:val="0"/>
                                <w:sz w:val="20"/>
                                <w:szCs w:val="20"/>
                                <w:lang w:val="en-GB" w:eastAsia="en-US"/>
                              </w:rPr>
                              <w:t xml:space="preserve">: </w:t>
                            </w:r>
                          </w:p>
                          <w:p w14:paraId="3AC974FC" w14:textId="77777777" w:rsidR="000A452E" w:rsidRPr="00B42B93" w:rsidRDefault="000A452E" w:rsidP="001C7F6C">
                            <w:pPr>
                              <w:widowControl/>
                              <w:numPr>
                                <w:ilvl w:val="0"/>
                                <w:numId w:val="50"/>
                              </w:numPr>
                              <w:wordWrap/>
                              <w:autoSpaceDE/>
                              <w:autoSpaceDN/>
                              <w:spacing w:before="100" w:beforeAutospacing="1" w:after="100" w:afterAutospacing="1" w:line="240" w:lineRule="atLeast"/>
                              <w:contextualSpacing/>
                              <w:jc w:val="left"/>
                              <w:rPr>
                                <w:rFonts w:ascii="Times" w:eastAsia="바탕" w:hAnsi="Times"/>
                                <w:color w:val="000000"/>
                                <w:kern w:val="0"/>
                                <w:sz w:val="20"/>
                                <w:szCs w:val="20"/>
                                <w:lang w:val="en-GB" w:eastAsia="en-US"/>
                              </w:rPr>
                            </w:pPr>
                            <w:r w:rsidRPr="00B42B93">
                              <w:rPr>
                                <w:rFonts w:ascii="Times" w:eastAsia="바탕" w:hAnsi="Times"/>
                                <w:color w:val="000000"/>
                                <w:kern w:val="0"/>
                                <w:sz w:val="20"/>
                                <w:szCs w:val="20"/>
                                <w:lang w:val="en-GB" w:eastAsia="en-US"/>
                              </w:rPr>
                              <w:t xml:space="preserve">Type 1: </w:t>
                            </w:r>
                          </w:p>
                          <w:p w14:paraId="5D99A9DB" w14:textId="77777777" w:rsidR="000A452E" w:rsidRPr="00B42B93" w:rsidRDefault="000A452E" w:rsidP="001C7F6C">
                            <w:pPr>
                              <w:widowControl/>
                              <w:numPr>
                                <w:ilvl w:val="1"/>
                                <w:numId w:val="50"/>
                              </w:numPr>
                              <w:wordWrap/>
                              <w:autoSpaceDE/>
                              <w:autoSpaceDN/>
                              <w:spacing w:before="100" w:beforeAutospacing="1" w:after="100" w:afterAutospacing="1" w:line="240" w:lineRule="atLeast"/>
                              <w:contextualSpacing/>
                              <w:jc w:val="left"/>
                              <w:rPr>
                                <w:rFonts w:ascii="Times" w:eastAsia="바탕" w:hAnsi="Times"/>
                                <w:color w:val="000000"/>
                                <w:kern w:val="0"/>
                                <w:sz w:val="20"/>
                                <w:szCs w:val="20"/>
                                <w:lang w:val="en-GB" w:eastAsia="en-US"/>
                              </w:rPr>
                            </w:pPr>
                            <w:r w:rsidRPr="00B42B93">
                              <w:rPr>
                                <w:rFonts w:ascii="Times" w:eastAsia="바탕" w:hAnsi="Times"/>
                                <w:color w:val="000000"/>
                                <w:kern w:val="0"/>
                                <w:sz w:val="20"/>
                                <w:szCs w:val="20"/>
                                <w:lang w:val="en-GB" w:eastAsia="en-US"/>
                              </w:rPr>
                              <w:t>UE calculate the performance metric(s)</w:t>
                            </w:r>
                            <w:r w:rsidRPr="00B42B93">
                              <w:rPr>
                                <w:rFonts w:ascii="Times" w:eastAsia="바탕" w:hAnsi="Times"/>
                                <w:strike/>
                                <w:color w:val="000000"/>
                                <w:kern w:val="0"/>
                                <w:sz w:val="20"/>
                                <w:szCs w:val="20"/>
                                <w:lang w:val="en-GB" w:eastAsia="en-US"/>
                              </w:rPr>
                              <w:t xml:space="preserve"> </w:t>
                            </w:r>
                          </w:p>
                          <w:p w14:paraId="6B162D3E" w14:textId="77777777" w:rsidR="000A452E" w:rsidRPr="00B42B93" w:rsidRDefault="000A452E" w:rsidP="001C7F6C">
                            <w:pPr>
                              <w:widowControl/>
                              <w:numPr>
                                <w:ilvl w:val="1"/>
                                <w:numId w:val="50"/>
                              </w:numPr>
                              <w:wordWrap/>
                              <w:autoSpaceDE/>
                              <w:autoSpaceDN/>
                              <w:spacing w:before="100" w:beforeAutospacing="1" w:after="100" w:afterAutospacing="1" w:line="240" w:lineRule="atLeast"/>
                              <w:contextualSpacing/>
                              <w:jc w:val="left"/>
                              <w:rPr>
                                <w:rFonts w:ascii="Times" w:eastAsia="바탕" w:hAnsi="Times"/>
                                <w:color w:val="000000"/>
                                <w:kern w:val="0"/>
                                <w:sz w:val="20"/>
                                <w:szCs w:val="20"/>
                                <w:lang w:val="en-GB" w:eastAsia="en-US"/>
                              </w:rPr>
                            </w:pPr>
                            <w:r w:rsidRPr="00B42B93">
                              <w:rPr>
                                <w:rFonts w:ascii="Times" w:eastAsia="바탕" w:hAnsi="Times"/>
                                <w:color w:val="000000"/>
                                <w:kern w:val="0"/>
                                <w:sz w:val="20"/>
                                <w:szCs w:val="20"/>
                                <w:lang w:val="en-GB" w:eastAsia="en-US"/>
                              </w:rPr>
                              <w:t>UE reports performance monitoring output that facilitates functionality fallback decision at the network</w:t>
                            </w:r>
                          </w:p>
                          <w:p w14:paraId="4CD298F0" w14:textId="77777777" w:rsidR="000A452E" w:rsidRPr="00B42B93" w:rsidRDefault="000A452E" w:rsidP="001C7F6C">
                            <w:pPr>
                              <w:widowControl/>
                              <w:numPr>
                                <w:ilvl w:val="2"/>
                                <w:numId w:val="50"/>
                              </w:numPr>
                              <w:wordWrap/>
                              <w:autoSpaceDE/>
                              <w:autoSpaceDN/>
                              <w:spacing w:before="100" w:beforeAutospacing="1" w:after="100" w:afterAutospacing="1" w:line="240" w:lineRule="atLeast"/>
                              <w:contextualSpacing/>
                              <w:jc w:val="left"/>
                              <w:rPr>
                                <w:rFonts w:ascii="Times" w:eastAsia="바탕" w:hAnsi="Times"/>
                                <w:color w:val="000000"/>
                                <w:kern w:val="0"/>
                                <w:sz w:val="20"/>
                                <w:szCs w:val="20"/>
                                <w:lang w:val="en-GB" w:eastAsia="en-US"/>
                              </w:rPr>
                            </w:pPr>
                            <w:r w:rsidRPr="00B42B93">
                              <w:rPr>
                                <w:rFonts w:ascii="Times" w:eastAsia="바탕" w:hAnsi="Times"/>
                                <w:color w:val="000000"/>
                                <w:kern w:val="0"/>
                                <w:sz w:val="20"/>
                                <w:szCs w:val="20"/>
                                <w:lang w:val="en-GB" w:eastAsia="en-US"/>
                              </w:rPr>
                              <w:t xml:space="preserve">Performance monitoring output details can be further defined </w:t>
                            </w:r>
                          </w:p>
                          <w:p w14:paraId="4641FAF1" w14:textId="77777777" w:rsidR="000A452E" w:rsidRPr="00B42B93" w:rsidRDefault="000A452E" w:rsidP="001C7F6C">
                            <w:pPr>
                              <w:widowControl/>
                              <w:numPr>
                                <w:ilvl w:val="2"/>
                                <w:numId w:val="50"/>
                              </w:numPr>
                              <w:wordWrap/>
                              <w:autoSpaceDE/>
                              <w:autoSpaceDN/>
                              <w:spacing w:before="100" w:beforeAutospacing="1" w:after="100" w:afterAutospacing="1" w:line="240" w:lineRule="atLeast"/>
                              <w:contextualSpacing/>
                              <w:jc w:val="left"/>
                              <w:rPr>
                                <w:rFonts w:ascii="Times" w:eastAsia="바탕" w:hAnsi="Times"/>
                                <w:color w:val="000000"/>
                                <w:kern w:val="0"/>
                                <w:sz w:val="20"/>
                                <w:szCs w:val="20"/>
                                <w:lang w:val="en-GB" w:eastAsia="en-US"/>
                              </w:rPr>
                            </w:pPr>
                            <w:r w:rsidRPr="00B42B93">
                              <w:rPr>
                                <w:rFonts w:ascii="Times" w:eastAsia="바탕" w:hAnsi="Times"/>
                                <w:color w:val="000000"/>
                                <w:kern w:val="0"/>
                                <w:sz w:val="20"/>
                                <w:szCs w:val="20"/>
                                <w:lang w:val="en-GB" w:eastAsia="en-US"/>
                              </w:rPr>
                              <w:t xml:space="preserve">NW may configure threshold criterion to facilitate UE side performance monitoring (if needed). </w:t>
                            </w:r>
                          </w:p>
                          <w:p w14:paraId="6C44BB87" w14:textId="77777777" w:rsidR="000A452E" w:rsidRPr="00B42B93" w:rsidRDefault="000A452E" w:rsidP="001C7F6C">
                            <w:pPr>
                              <w:widowControl/>
                              <w:numPr>
                                <w:ilvl w:val="1"/>
                                <w:numId w:val="50"/>
                              </w:numPr>
                              <w:wordWrap/>
                              <w:autoSpaceDE/>
                              <w:autoSpaceDN/>
                              <w:spacing w:before="100" w:beforeAutospacing="1" w:after="100" w:afterAutospacing="1" w:line="240" w:lineRule="atLeast"/>
                              <w:contextualSpacing/>
                              <w:jc w:val="left"/>
                              <w:rPr>
                                <w:rFonts w:ascii="Times" w:eastAsia="바탕" w:hAnsi="Times"/>
                                <w:kern w:val="0"/>
                                <w:sz w:val="20"/>
                                <w:szCs w:val="20"/>
                                <w:lang w:val="en-GB" w:eastAsia="en-US"/>
                              </w:rPr>
                            </w:pPr>
                            <w:r w:rsidRPr="00B42B93">
                              <w:rPr>
                                <w:rFonts w:ascii="Times" w:eastAsia="바탕" w:hAnsi="Times"/>
                                <w:kern w:val="0"/>
                                <w:sz w:val="20"/>
                                <w:szCs w:val="20"/>
                                <w:lang w:val="en-GB" w:eastAsia="en-US"/>
                              </w:rPr>
                              <w:t xml:space="preserve">NW makes decision(s) of </w:t>
                            </w:r>
                            <w:r w:rsidRPr="00B42B93">
                              <w:rPr>
                                <w:rFonts w:ascii="Times" w:eastAsia="바탕" w:hAnsi="Times"/>
                                <w:color w:val="000000"/>
                                <w:kern w:val="0"/>
                                <w:sz w:val="20"/>
                                <w:szCs w:val="20"/>
                                <w:lang w:val="en-GB" w:eastAsia="en-US"/>
                              </w:rPr>
                              <w:t xml:space="preserve">functionality </w:t>
                            </w:r>
                            <w:r w:rsidRPr="00B42B93">
                              <w:rPr>
                                <w:rFonts w:ascii="Times" w:eastAsia="바탕" w:hAnsi="Times"/>
                                <w:kern w:val="0"/>
                                <w:sz w:val="20"/>
                                <w:szCs w:val="20"/>
                                <w:lang w:val="en-GB" w:eastAsia="en-US"/>
                              </w:rPr>
                              <w:t>fallback operation (f</w:t>
                            </w:r>
                            <w:r w:rsidRPr="00B42B93">
                              <w:rPr>
                                <w:rFonts w:ascii="Times" w:eastAsia="DengXian" w:hAnsi="Times"/>
                                <w:kern w:val="0"/>
                                <w:sz w:val="20"/>
                                <w:szCs w:val="24"/>
                                <w:lang w:eastAsia="zh-CN"/>
                              </w:rPr>
                              <w:t>allback mechanism to legacy CSI reporting</w:t>
                            </w:r>
                            <w:r w:rsidRPr="00B42B93">
                              <w:rPr>
                                <w:rFonts w:ascii="Times" w:eastAsia="바탕" w:hAnsi="Times"/>
                                <w:kern w:val="0"/>
                                <w:sz w:val="20"/>
                                <w:szCs w:val="20"/>
                                <w:lang w:val="en-GB" w:eastAsia="en-US"/>
                              </w:rPr>
                              <w:t xml:space="preserve">). </w:t>
                            </w:r>
                          </w:p>
                          <w:p w14:paraId="23DB0AED" w14:textId="77777777" w:rsidR="000A452E" w:rsidRPr="00B42B93" w:rsidRDefault="000A452E" w:rsidP="001C7F6C">
                            <w:pPr>
                              <w:widowControl/>
                              <w:numPr>
                                <w:ilvl w:val="0"/>
                                <w:numId w:val="50"/>
                              </w:numPr>
                              <w:wordWrap/>
                              <w:autoSpaceDE/>
                              <w:autoSpaceDN/>
                              <w:spacing w:before="100" w:beforeAutospacing="1" w:after="100" w:afterAutospacing="1" w:line="240" w:lineRule="atLeast"/>
                              <w:contextualSpacing/>
                              <w:jc w:val="left"/>
                              <w:rPr>
                                <w:rFonts w:ascii="Times" w:eastAsia="바탕" w:hAnsi="Times"/>
                                <w:color w:val="000000"/>
                                <w:kern w:val="0"/>
                                <w:sz w:val="20"/>
                                <w:szCs w:val="20"/>
                                <w:lang w:val="en-GB" w:eastAsia="en-US"/>
                              </w:rPr>
                            </w:pPr>
                            <w:r w:rsidRPr="00B42B93">
                              <w:rPr>
                                <w:rFonts w:ascii="Times" w:eastAsia="바탕" w:hAnsi="Times"/>
                                <w:color w:val="000000"/>
                                <w:kern w:val="0"/>
                                <w:sz w:val="20"/>
                                <w:szCs w:val="20"/>
                                <w:lang w:val="en-GB" w:eastAsia="en-US"/>
                              </w:rPr>
                              <w:t xml:space="preserve">Type 2: </w:t>
                            </w:r>
                          </w:p>
                          <w:p w14:paraId="253EFAB2" w14:textId="77777777" w:rsidR="000A452E" w:rsidRPr="00B42B93" w:rsidRDefault="000A452E" w:rsidP="001C7F6C">
                            <w:pPr>
                              <w:widowControl/>
                              <w:numPr>
                                <w:ilvl w:val="1"/>
                                <w:numId w:val="50"/>
                              </w:numPr>
                              <w:wordWrap/>
                              <w:autoSpaceDE/>
                              <w:autoSpaceDN/>
                              <w:spacing w:before="100" w:beforeAutospacing="1" w:after="100" w:afterAutospacing="1" w:line="240" w:lineRule="atLeast"/>
                              <w:contextualSpacing/>
                              <w:jc w:val="left"/>
                              <w:rPr>
                                <w:rFonts w:ascii="Times" w:eastAsia="바탕" w:hAnsi="Times"/>
                                <w:color w:val="000000"/>
                                <w:kern w:val="0"/>
                                <w:sz w:val="20"/>
                                <w:szCs w:val="20"/>
                                <w:lang w:val="en-GB" w:eastAsia="en-US"/>
                              </w:rPr>
                            </w:pPr>
                            <w:r w:rsidRPr="00B42B93">
                              <w:rPr>
                                <w:rFonts w:ascii="Times" w:eastAsia="DengXian" w:hAnsi="Times" w:hint="eastAsia"/>
                                <w:color w:val="000000"/>
                                <w:kern w:val="0"/>
                                <w:sz w:val="20"/>
                                <w:szCs w:val="20"/>
                                <w:lang w:val="en-GB" w:eastAsia="en-US"/>
                              </w:rPr>
                              <w:t xml:space="preserve">UE reports </w:t>
                            </w:r>
                            <w:r w:rsidRPr="00B42B93">
                              <w:rPr>
                                <w:rFonts w:ascii="Times" w:eastAsia="DengXian" w:hAnsi="Times"/>
                                <w:color w:val="000000"/>
                                <w:kern w:val="0"/>
                                <w:sz w:val="20"/>
                                <w:szCs w:val="20"/>
                                <w:lang w:val="en-GB" w:eastAsia="en-US"/>
                              </w:rPr>
                              <w:t xml:space="preserve">predicted CSI and/or the corresponding ground truth  </w:t>
                            </w:r>
                          </w:p>
                          <w:p w14:paraId="7C2434E9" w14:textId="77777777" w:rsidR="000A452E" w:rsidRPr="00B42B93" w:rsidRDefault="000A452E" w:rsidP="001C7F6C">
                            <w:pPr>
                              <w:widowControl/>
                              <w:numPr>
                                <w:ilvl w:val="1"/>
                                <w:numId w:val="50"/>
                              </w:numPr>
                              <w:wordWrap/>
                              <w:autoSpaceDE/>
                              <w:autoSpaceDN/>
                              <w:spacing w:before="100" w:beforeAutospacing="1" w:after="100" w:afterAutospacing="1" w:line="240" w:lineRule="atLeast"/>
                              <w:contextualSpacing/>
                              <w:jc w:val="left"/>
                              <w:rPr>
                                <w:rFonts w:ascii="Times" w:eastAsia="바탕" w:hAnsi="Times"/>
                                <w:color w:val="000000"/>
                                <w:kern w:val="0"/>
                                <w:sz w:val="20"/>
                                <w:szCs w:val="20"/>
                                <w:lang w:val="en-GB" w:eastAsia="en-US"/>
                              </w:rPr>
                            </w:pPr>
                            <w:r w:rsidRPr="00B42B93">
                              <w:rPr>
                                <w:rFonts w:ascii="Times" w:eastAsia="바탕" w:hAnsi="Times"/>
                                <w:color w:val="000000"/>
                                <w:kern w:val="0"/>
                                <w:sz w:val="20"/>
                                <w:szCs w:val="20"/>
                                <w:lang w:val="en-GB" w:eastAsia="en-US"/>
                              </w:rPr>
                              <w:t xml:space="preserve">NW calculates the performance metrics. </w:t>
                            </w:r>
                          </w:p>
                          <w:p w14:paraId="140EBBF8" w14:textId="77777777" w:rsidR="000A452E" w:rsidRPr="00B42B93" w:rsidRDefault="000A452E" w:rsidP="001C7F6C">
                            <w:pPr>
                              <w:widowControl/>
                              <w:numPr>
                                <w:ilvl w:val="1"/>
                                <w:numId w:val="50"/>
                              </w:numPr>
                              <w:wordWrap/>
                              <w:autoSpaceDE/>
                              <w:autoSpaceDN/>
                              <w:spacing w:before="100" w:beforeAutospacing="1" w:after="100" w:afterAutospacing="1" w:line="240" w:lineRule="atLeast"/>
                              <w:contextualSpacing/>
                              <w:jc w:val="left"/>
                              <w:rPr>
                                <w:rFonts w:ascii="Times" w:eastAsia="바탕" w:hAnsi="Times"/>
                                <w:color w:val="000000"/>
                                <w:kern w:val="0"/>
                                <w:sz w:val="20"/>
                                <w:szCs w:val="20"/>
                                <w:lang w:val="en-GB" w:eastAsia="en-US"/>
                              </w:rPr>
                            </w:pPr>
                            <w:r w:rsidRPr="00B42B93">
                              <w:rPr>
                                <w:rFonts w:ascii="Times" w:eastAsia="바탕" w:hAnsi="Times"/>
                                <w:color w:val="000000"/>
                                <w:kern w:val="0"/>
                                <w:sz w:val="20"/>
                                <w:szCs w:val="20"/>
                                <w:lang w:val="en-GB" w:eastAsia="en-US"/>
                              </w:rPr>
                              <w:t xml:space="preserve">NW makes decision(s) of functionality fallback operation </w:t>
                            </w:r>
                            <w:r w:rsidRPr="00B42B93">
                              <w:rPr>
                                <w:rFonts w:ascii="Times" w:eastAsia="바탕" w:hAnsi="Times"/>
                                <w:kern w:val="0"/>
                                <w:sz w:val="20"/>
                                <w:szCs w:val="20"/>
                                <w:lang w:val="en-GB" w:eastAsia="en-US"/>
                              </w:rPr>
                              <w:t>(f</w:t>
                            </w:r>
                            <w:r w:rsidRPr="00B42B93">
                              <w:rPr>
                                <w:rFonts w:ascii="Times" w:eastAsia="DengXian" w:hAnsi="Times"/>
                                <w:kern w:val="0"/>
                                <w:sz w:val="20"/>
                                <w:szCs w:val="24"/>
                                <w:lang w:eastAsia="zh-CN"/>
                              </w:rPr>
                              <w:t>allback mechanism to legacy CSI reporting</w:t>
                            </w:r>
                            <w:r w:rsidRPr="00B42B93">
                              <w:rPr>
                                <w:rFonts w:ascii="Times" w:eastAsia="바탕" w:hAnsi="Times"/>
                                <w:kern w:val="0"/>
                                <w:sz w:val="20"/>
                                <w:szCs w:val="20"/>
                                <w:lang w:val="en-GB" w:eastAsia="en-US"/>
                              </w:rPr>
                              <w:t>)</w:t>
                            </w:r>
                            <w:r w:rsidRPr="00B42B93">
                              <w:rPr>
                                <w:rFonts w:ascii="Times" w:eastAsia="바탕" w:hAnsi="Times"/>
                                <w:color w:val="000000"/>
                                <w:kern w:val="0"/>
                                <w:sz w:val="20"/>
                                <w:szCs w:val="20"/>
                                <w:lang w:val="en-GB" w:eastAsia="en-US"/>
                              </w:rPr>
                              <w:t>.</w:t>
                            </w:r>
                          </w:p>
                          <w:p w14:paraId="144DCD2C" w14:textId="77777777" w:rsidR="000A452E" w:rsidRPr="00B42B93" w:rsidRDefault="000A452E" w:rsidP="001C7F6C">
                            <w:pPr>
                              <w:widowControl/>
                              <w:numPr>
                                <w:ilvl w:val="0"/>
                                <w:numId w:val="50"/>
                              </w:numPr>
                              <w:wordWrap/>
                              <w:autoSpaceDE/>
                              <w:autoSpaceDN/>
                              <w:spacing w:before="100" w:beforeAutospacing="1" w:after="100" w:afterAutospacing="1" w:line="240" w:lineRule="atLeast"/>
                              <w:contextualSpacing/>
                              <w:jc w:val="left"/>
                              <w:rPr>
                                <w:rFonts w:ascii="Times" w:eastAsia="바탕" w:hAnsi="Times"/>
                                <w:color w:val="000000"/>
                                <w:kern w:val="0"/>
                                <w:sz w:val="20"/>
                                <w:szCs w:val="20"/>
                                <w:lang w:val="en-GB" w:eastAsia="en-US"/>
                              </w:rPr>
                            </w:pPr>
                            <w:r w:rsidRPr="00B42B93">
                              <w:rPr>
                                <w:rFonts w:ascii="Times" w:eastAsia="바탕" w:hAnsi="Times"/>
                                <w:color w:val="000000"/>
                                <w:kern w:val="0"/>
                                <w:sz w:val="20"/>
                                <w:szCs w:val="20"/>
                                <w:lang w:val="en-GB" w:eastAsia="en-US"/>
                              </w:rPr>
                              <w:t xml:space="preserve">Type 3: </w:t>
                            </w:r>
                          </w:p>
                          <w:p w14:paraId="07C4CDAE" w14:textId="77777777" w:rsidR="000A452E" w:rsidRPr="00B42B93" w:rsidRDefault="000A452E" w:rsidP="001C7F6C">
                            <w:pPr>
                              <w:widowControl/>
                              <w:numPr>
                                <w:ilvl w:val="1"/>
                                <w:numId w:val="50"/>
                              </w:numPr>
                              <w:wordWrap/>
                              <w:autoSpaceDE/>
                              <w:autoSpaceDN/>
                              <w:spacing w:before="100" w:beforeAutospacing="1" w:after="100" w:afterAutospacing="1" w:line="240" w:lineRule="atLeast"/>
                              <w:contextualSpacing/>
                              <w:jc w:val="left"/>
                              <w:rPr>
                                <w:rFonts w:ascii="Times" w:eastAsia="바탕" w:hAnsi="Times"/>
                                <w:kern w:val="0"/>
                                <w:sz w:val="20"/>
                                <w:szCs w:val="20"/>
                                <w:lang w:val="en-GB" w:eastAsia="en-US"/>
                              </w:rPr>
                            </w:pPr>
                            <w:r w:rsidRPr="00B42B93">
                              <w:rPr>
                                <w:rFonts w:ascii="Times" w:eastAsia="바탕" w:hAnsi="Times"/>
                                <w:kern w:val="0"/>
                                <w:sz w:val="20"/>
                                <w:szCs w:val="20"/>
                                <w:lang w:val="en-GB" w:eastAsia="en-US"/>
                              </w:rPr>
                              <w:t>UE calculate the performance metric(s)</w:t>
                            </w:r>
                            <w:r w:rsidRPr="00B42B93">
                              <w:rPr>
                                <w:rFonts w:ascii="Times" w:eastAsia="바탕" w:hAnsi="Times"/>
                                <w:strike/>
                                <w:kern w:val="0"/>
                                <w:sz w:val="20"/>
                                <w:szCs w:val="20"/>
                                <w:lang w:val="en-GB" w:eastAsia="en-US"/>
                              </w:rPr>
                              <w:t xml:space="preserve"> </w:t>
                            </w:r>
                          </w:p>
                          <w:p w14:paraId="241344A2" w14:textId="77777777" w:rsidR="000A452E" w:rsidRPr="00B42B93" w:rsidRDefault="000A452E" w:rsidP="001C7F6C">
                            <w:pPr>
                              <w:widowControl/>
                              <w:numPr>
                                <w:ilvl w:val="1"/>
                                <w:numId w:val="50"/>
                              </w:numPr>
                              <w:wordWrap/>
                              <w:autoSpaceDE/>
                              <w:autoSpaceDN/>
                              <w:spacing w:before="100" w:beforeAutospacing="1" w:after="100" w:afterAutospacing="1" w:line="240" w:lineRule="atLeast"/>
                              <w:contextualSpacing/>
                              <w:jc w:val="left"/>
                              <w:rPr>
                                <w:rFonts w:ascii="Times" w:eastAsia="바탕" w:hAnsi="Times"/>
                                <w:kern w:val="0"/>
                                <w:sz w:val="20"/>
                                <w:szCs w:val="20"/>
                                <w:lang w:val="en-GB" w:eastAsia="en-US"/>
                              </w:rPr>
                            </w:pPr>
                            <w:r w:rsidRPr="00B42B93">
                              <w:rPr>
                                <w:rFonts w:ascii="Times" w:eastAsia="바탕" w:hAnsi="Times"/>
                                <w:kern w:val="0"/>
                                <w:sz w:val="20"/>
                                <w:szCs w:val="20"/>
                                <w:lang w:val="en-GB" w:eastAsia="en-US"/>
                              </w:rPr>
                              <w:t>UE report performance metric(s) to the NW</w:t>
                            </w:r>
                          </w:p>
                          <w:p w14:paraId="123CCC14" w14:textId="77777777" w:rsidR="000A452E" w:rsidRPr="00B42B93" w:rsidRDefault="000A452E" w:rsidP="001C7F6C">
                            <w:pPr>
                              <w:widowControl/>
                              <w:numPr>
                                <w:ilvl w:val="1"/>
                                <w:numId w:val="50"/>
                              </w:numPr>
                              <w:wordWrap/>
                              <w:autoSpaceDE/>
                              <w:autoSpaceDN/>
                              <w:spacing w:before="100" w:beforeAutospacing="1" w:after="100" w:afterAutospacing="1" w:line="240" w:lineRule="atLeast"/>
                              <w:contextualSpacing/>
                              <w:jc w:val="left"/>
                              <w:rPr>
                                <w:rFonts w:ascii="Times" w:eastAsia="바탕" w:hAnsi="Times"/>
                                <w:kern w:val="0"/>
                                <w:sz w:val="20"/>
                                <w:szCs w:val="20"/>
                                <w:lang w:val="en-GB" w:eastAsia="en-US"/>
                              </w:rPr>
                            </w:pPr>
                            <w:r w:rsidRPr="00B42B93">
                              <w:rPr>
                                <w:rFonts w:ascii="Times" w:eastAsia="바탕" w:hAnsi="Times"/>
                                <w:kern w:val="0"/>
                                <w:sz w:val="20"/>
                                <w:szCs w:val="20"/>
                                <w:lang w:val="en-GB" w:eastAsia="en-US"/>
                              </w:rPr>
                              <w:t xml:space="preserve">NW makes decision(s) of </w:t>
                            </w:r>
                            <w:r w:rsidRPr="00B42B93">
                              <w:rPr>
                                <w:rFonts w:ascii="Times" w:eastAsia="바탕" w:hAnsi="Times"/>
                                <w:color w:val="000000"/>
                                <w:kern w:val="0"/>
                                <w:sz w:val="20"/>
                                <w:szCs w:val="20"/>
                                <w:lang w:val="en-GB" w:eastAsia="en-US"/>
                              </w:rPr>
                              <w:t xml:space="preserve">functionality </w:t>
                            </w:r>
                            <w:r w:rsidRPr="00B42B93">
                              <w:rPr>
                                <w:rFonts w:ascii="Times" w:eastAsia="바탕" w:hAnsi="Times"/>
                                <w:kern w:val="0"/>
                                <w:sz w:val="20"/>
                                <w:szCs w:val="20"/>
                                <w:lang w:val="en-GB" w:eastAsia="en-US"/>
                              </w:rPr>
                              <w:t>fallback operation (f</w:t>
                            </w:r>
                            <w:r w:rsidRPr="00B42B93">
                              <w:rPr>
                                <w:rFonts w:ascii="Times" w:eastAsia="DengXian" w:hAnsi="Times"/>
                                <w:kern w:val="0"/>
                                <w:sz w:val="20"/>
                                <w:szCs w:val="24"/>
                                <w:lang w:eastAsia="zh-CN"/>
                              </w:rPr>
                              <w:t>allback mechanism to legacy CSI reporting</w:t>
                            </w:r>
                            <w:r w:rsidRPr="00B42B93">
                              <w:rPr>
                                <w:rFonts w:ascii="Times" w:eastAsia="바탕" w:hAnsi="Times"/>
                                <w:kern w:val="0"/>
                                <w:sz w:val="20"/>
                                <w:szCs w:val="20"/>
                                <w:lang w:val="en-GB" w:eastAsia="en-US"/>
                              </w:rPr>
                              <w:t xml:space="preserve">). </w:t>
                            </w:r>
                          </w:p>
                          <w:p w14:paraId="416DCAD8" w14:textId="77777777" w:rsidR="000A452E" w:rsidRPr="00B42B93" w:rsidRDefault="000A452E" w:rsidP="001C7F6C">
                            <w:pPr>
                              <w:widowControl/>
                              <w:numPr>
                                <w:ilvl w:val="0"/>
                                <w:numId w:val="50"/>
                              </w:numPr>
                              <w:wordWrap/>
                              <w:autoSpaceDE/>
                              <w:autoSpaceDN/>
                              <w:spacing w:before="100" w:beforeAutospacing="1" w:after="100" w:afterAutospacing="1" w:line="240" w:lineRule="atLeast"/>
                              <w:contextualSpacing/>
                              <w:jc w:val="left"/>
                              <w:rPr>
                                <w:rFonts w:ascii="Times" w:eastAsia="바탕" w:hAnsi="Times"/>
                                <w:kern w:val="0"/>
                                <w:sz w:val="20"/>
                                <w:szCs w:val="20"/>
                                <w:lang w:val="en-GB" w:eastAsia="en-US"/>
                              </w:rPr>
                            </w:pPr>
                            <w:r w:rsidRPr="00B42B93">
                              <w:rPr>
                                <w:rFonts w:ascii="Times" w:eastAsia="바탕" w:hAnsi="Times"/>
                                <w:color w:val="000000"/>
                                <w:kern w:val="0"/>
                                <w:sz w:val="20"/>
                                <w:szCs w:val="20"/>
                                <w:lang w:val="en-GB" w:eastAsia="en-US"/>
                              </w:rPr>
                              <w:t xml:space="preserve">Functionality selection/activation/ deactivation/switching </w:t>
                            </w:r>
                            <w:r w:rsidRPr="00B42B93">
                              <w:rPr>
                                <w:rFonts w:ascii="Times" w:eastAsia="DengXian" w:hAnsi="Times"/>
                                <w:kern w:val="0"/>
                                <w:sz w:val="20"/>
                                <w:szCs w:val="24"/>
                                <w:lang w:eastAsia="zh-CN"/>
                              </w:rPr>
                              <w:t>what is defined for other UE side use cases</w:t>
                            </w:r>
                            <w:r w:rsidRPr="00B42B93">
                              <w:rPr>
                                <w:rFonts w:ascii="Times" w:eastAsia="바탕" w:hAnsi="Times"/>
                                <w:color w:val="000000"/>
                                <w:kern w:val="0"/>
                                <w:sz w:val="20"/>
                                <w:szCs w:val="20"/>
                                <w:lang w:val="en-GB" w:eastAsia="en-US"/>
                              </w:rPr>
                              <w:t xml:space="preserve"> can be reused, if applicable. </w:t>
                            </w:r>
                          </w:p>
                          <w:p w14:paraId="2C0BA76C" w14:textId="77777777" w:rsidR="000A452E" w:rsidRPr="00B42B93" w:rsidRDefault="000A452E" w:rsidP="001C7F6C">
                            <w:pPr>
                              <w:widowControl/>
                              <w:numPr>
                                <w:ilvl w:val="0"/>
                                <w:numId w:val="50"/>
                              </w:numPr>
                              <w:wordWrap/>
                              <w:autoSpaceDE/>
                              <w:autoSpaceDN/>
                              <w:spacing w:before="100" w:beforeAutospacing="1" w:after="100" w:afterAutospacing="1" w:line="240" w:lineRule="atLeast"/>
                              <w:contextualSpacing/>
                              <w:jc w:val="left"/>
                              <w:rPr>
                                <w:rFonts w:ascii="Times" w:eastAsia="바탕" w:hAnsi="Times"/>
                                <w:kern w:val="0"/>
                                <w:sz w:val="20"/>
                                <w:szCs w:val="20"/>
                                <w:lang w:val="en-GB" w:eastAsia="en-US"/>
                              </w:rPr>
                            </w:pPr>
                            <w:r w:rsidRPr="00B42B93">
                              <w:rPr>
                                <w:rFonts w:ascii="Times" w:eastAsia="바탕" w:hAnsi="Times"/>
                                <w:kern w:val="0"/>
                                <w:sz w:val="20"/>
                                <w:szCs w:val="20"/>
                                <w:lang w:val="en-GB" w:eastAsia="en-US"/>
                              </w:rPr>
                              <w:t xml:space="preserve">Configuration and procedure for performance monitoring </w:t>
                            </w:r>
                          </w:p>
                          <w:p w14:paraId="5622A3BD" w14:textId="77777777" w:rsidR="000A452E" w:rsidRPr="00B42B93" w:rsidRDefault="000A452E" w:rsidP="001C7F6C">
                            <w:pPr>
                              <w:widowControl/>
                              <w:numPr>
                                <w:ilvl w:val="1"/>
                                <w:numId w:val="50"/>
                              </w:numPr>
                              <w:wordWrap/>
                              <w:autoSpaceDE/>
                              <w:autoSpaceDN/>
                              <w:spacing w:before="100" w:beforeAutospacing="1" w:after="100" w:afterAutospacing="1" w:line="240" w:lineRule="atLeast"/>
                              <w:contextualSpacing/>
                              <w:jc w:val="left"/>
                              <w:rPr>
                                <w:rFonts w:ascii="Times" w:eastAsia="바탕" w:hAnsi="Times"/>
                                <w:kern w:val="0"/>
                                <w:sz w:val="20"/>
                                <w:szCs w:val="24"/>
                                <w:lang w:val="en-GB" w:eastAsia="en-US"/>
                              </w:rPr>
                            </w:pPr>
                            <w:r w:rsidRPr="00B42B93">
                              <w:rPr>
                                <w:rFonts w:ascii="Times" w:eastAsia="바탕" w:hAnsi="Times"/>
                                <w:kern w:val="0"/>
                                <w:sz w:val="20"/>
                                <w:szCs w:val="20"/>
                                <w:lang w:val="en-GB" w:eastAsia="en-US"/>
                              </w:rPr>
                              <w:t>CSI-RS configuration for performance monitoring</w:t>
                            </w:r>
                          </w:p>
                          <w:p w14:paraId="09F06AC5" w14:textId="77777777" w:rsidR="000A452E" w:rsidRPr="00B42B93" w:rsidRDefault="000A452E" w:rsidP="001C7F6C">
                            <w:pPr>
                              <w:widowControl/>
                              <w:numPr>
                                <w:ilvl w:val="0"/>
                                <w:numId w:val="50"/>
                              </w:numPr>
                              <w:wordWrap/>
                              <w:autoSpaceDE/>
                              <w:autoSpaceDN/>
                              <w:spacing w:before="100" w:beforeAutospacing="1" w:after="100" w:afterAutospacing="1" w:line="240" w:lineRule="atLeast"/>
                              <w:contextualSpacing/>
                              <w:jc w:val="left"/>
                              <w:rPr>
                                <w:rFonts w:ascii="Times" w:eastAsia="바탕" w:hAnsi="Times"/>
                                <w:strike/>
                                <w:kern w:val="0"/>
                                <w:sz w:val="20"/>
                                <w:szCs w:val="24"/>
                                <w:lang w:val="en-GB" w:eastAsia="en-US"/>
                              </w:rPr>
                            </w:pPr>
                            <w:r w:rsidRPr="00B42B93">
                              <w:rPr>
                                <w:rFonts w:ascii="Times" w:eastAsia="바탕" w:hAnsi="Times"/>
                                <w:kern w:val="0"/>
                                <w:sz w:val="20"/>
                                <w:szCs w:val="20"/>
                                <w:lang w:val="en-GB" w:eastAsia="en-US"/>
                              </w:rPr>
                              <w:t>Performance metric including at least intermediate KPI (e.g., NMSE or SGCS)</w:t>
                            </w:r>
                          </w:p>
                          <w:p w14:paraId="673CCAA0" w14:textId="77777777" w:rsidR="000A452E" w:rsidRPr="00B42B93" w:rsidRDefault="000A452E" w:rsidP="001C7F6C">
                            <w:pPr>
                              <w:widowControl/>
                              <w:numPr>
                                <w:ilvl w:val="0"/>
                                <w:numId w:val="50"/>
                              </w:numPr>
                              <w:wordWrap/>
                              <w:autoSpaceDE/>
                              <w:autoSpaceDN/>
                              <w:spacing w:before="100" w:beforeAutospacing="1" w:after="100" w:afterAutospacing="1" w:line="240" w:lineRule="atLeast"/>
                              <w:contextualSpacing/>
                              <w:jc w:val="left"/>
                              <w:rPr>
                                <w:rFonts w:ascii="Times" w:eastAsia="맑은 고딕" w:hAnsi="Times"/>
                                <w:kern w:val="0"/>
                                <w:sz w:val="20"/>
                                <w:szCs w:val="20"/>
                                <w:lang w:val="en-GB" w:eastAsia="en-US"/>
                              </w:rPr>
                            </w:pPr>
                            <w:r w:rsidRPr="00B42B93">
                              <w:rPr>
                                <w:rFonts w:ascii="Times" w:eastAsia="바탕" w:hAnsi="Times"/>
                                <w:kern w:val="0"/>
                                <w:sz w:val="20"/>
                                <w:szCs w:val="20"/>
                                <w:lang w:val="en-GB" w:eastAsia="en-US"/>
                              </w:rPr>
                              <w:t>UE report, including periodic/semi-persistent/aperiodic reporting, and event driven report.</w:t>
                            </w:r>
                          </w:p>
                          <w:p w14:paraId="22364BC5" w14:textId="77777777" w:rsidR="000A452E" w:rsidRPr="00B42B93" w:rsidRDefault="000A452E" w:rsidP="001C7F6C">
                            <w:pPr>
                              <w:widowControl/>
                              <w:numPr>
                                <w:ilvl w:val="0"/>
                                <w:numId w:val="50"/>
                              </w:numPr>
                              <w:wordWrap/>
                              <w:autoSpaceDE/>
                              <w:autoSpaceDN/>
                              <w:spacing w:before="100" w:beforeAutospacing="1" w:after="100" w:afterAutospacing="1" w:line="240" w:lineRule="atLeast"/>
                              <w:contextualSpacing/>
                              <w:jc w:val="left"/>
                              <w:rPr>
                                <w:rFonts w:ascii="Times" w:eastAsia="DengXian" w:hAnsi="Times"/>
                                <w:kern w:val="0"/>
                                <w:sz w:val="20"/>
                                <w:szCs w:val="24"/>
                                <w:lang w:val="en-GB" w:eastAsia="en-US"/>
                              </w:rPr>
                            </w:pPr>
                            <w:r w:rsidRPr="00B42B93">
                              <w:rPr>
                                <w:rFonts w:ascii="Times" w:eastAsia="바탕" w:hAnsi="Times"/>
                                <w:kern w:val="0"/>
                                <w:sz w:val="20"/>
                                <w:szCs w:val="20"/>
                                <w:lang w:val="en-GB" w:eastAsia="en-US"/>
                              </w:rPr>
                              <w:t>Note: down selection is not precluded.</w:t>
                            </w:r>
                          </w:p>
                          <w:p w14:paraId="32A4C540" w14:textId="051F0EF0" w:rsidR="000A452E" w:rsidRDefault="000A452E" w:rsidP="001C7F6C">
                            <w:pPr>
                              <w:wordWrap/>
                              <w:spacing w:before="100" w:beforeAutospacing="1" w:after="100" w:afterAutospacing="1" w:line="240" w:lineRule="atLeast"/>
                              <w:contextualSpacing/>
                            </w:pPr>
                            <w:r w:rsidRPr="00B42B93">
                              <w:rPr>
                                <w:rFonts w:ascii="Times" w:eastAsia="바탕" w:hAnsi="Times"/>
                                <w:kern w:val="0"/>
                                <w:sz w:val="20"/>
                                <w:szCs w:val="20"/>
                                <w:lang w:val="en-GB" w:eastAsia="en-US"/>
                              </w:rPr>
                              <w:t xml:space="preserve">Note: UE may make decision </w:t>
                            </w:r>
                            <w:r w:rsidRPr="00B42B93">
                              <w:rPr>
                                <w:rFonts w:ascii="Times" w:eastAsia="바탕" w:hAnsi="Times" w:hint="eastAsia"/>
                                <w:kern w:val="0"/>
                                <w:sz w:val="20"/>
                                <w:szCs w:val="20"/>
                                <w:lang w:val="en-GB" w:eastAsia="en-US"/>
                              </w:rPr>
                              <w:t>with</w:t>
                            </w:r>
                            <w:r w:rsidRPr="00B42B93">
                              <w:rPr>
                                <w:rFonts w:ascii="Times" w:eastAsia="바탕" w:hAnsi="Times"/>
                                <w:kern w:val="0"/>
                                <w:sz w:val="20"/>
                                <w:szCs w:val="20"/>
                                <w:lang w:val="en-GB" w:eastAsia="en-US"/>
                              </w:rPr>
                              <w:t>in</w:t>
                            </w:r>
                            <w:r w:rsidRPr="00B42B93">
                              <w:rPr>
                                <w:rFonts w:ascii="Times" w:eastAsia="바탕" w:hAnsi="Times" w:hint="eastAsia"/>
                                <w:kern w:val="0"/>
                                <w:sz w:val="20"/>
                                <w:szCs w:val="20"/>
                                <w:lang w:val="en-GB" w:eastAsia="en-US"/>
                              </w:rPr>
                              <w:t xml:space="preserve"> the same functionality </w:t>
                            </w:r>
                            <w:r w:rsidRPr="00B42B93">
                              <w:rPr>
                                <w:rFonts w:ascii="Times" w:eastAsia="바탕" w:hAnsi="Times"/>
                                <w:kern w:val="0"/>
                                <w:sz w:val="20"/>
                                <w:szCs w:val="20"/>
                                <w:lang w:val="en-GB" w:eastAsia="en-US"/>
                              </w:rPr>
                              <w:t>on model selection, activation, deactivation, switching operation transparent to the NW.</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6C63F5" id="_x0000_s1031" type="#_x0000_t202" style="position:absolute;left:0;text-align:left;margin-left:3.2pt;margin-top:40.25pt;width:454.6pt;height:508.6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9rKQgIAAFQEAAAOAAAAZHJzL2Uyb0RvYy54bWysVM2O0zAQviPxDpbvNG1outuo6WrpUoS0&#10;/EgLD+A4TmPheILtNim3FeKyEhJPwImH4KG678DY6XbL3wWRgzXjGX8z881MZmddrchGGCtBZ3Q0&#10;GFIiNIdC6lVG375ZPjqlxDqmC6ZAi4xuhaVn84cPZm2TihgqUIUwBEG0Tdsmo5VzTRpFlleiZnYA&#10;jdBoLMHUzKFqVlFhWIvotYri4XAStWCKxgAX1uLtRW+k84BfloK7V2VphSMqo5ibC6cJZ+7PaD5j&#10;6cqwppJ8nwb7hyxqJjUGPUBdMMfI2sjfoGrJDVgo3YBDHUFZSi5CDVjNaPhLNVcVa0SoBcmxzYEm&#10;+/9g+cvNa0NkkdEJJZrV2KLbT593N99ub76T3cfr3dcvJPYstY1N0fmqQXfXPYEOux0qts0l8HeW&#10;aFhUTK/EuTHQVoIVmOXIv4yOnvY41oPk7QsoMBxbOwhAXWlqTyGSQhAdu7U9dEh0jnC8TE5OHo9j&#10;NHG0TcbJNEbFx2Dp3fPGWPdMQE28kFGDIxDg2ebSut71zsVHs6BksZRKBcWs8oUyZMNwXJbh26P/&#10;5KY0aTM6TeKkZ+CvEMPw/Qmilg7nXsk6o6cHJ5Z63p7qAtNkqWNS9TJWp/SeSM9dz6Lr8i50LvEB&#10;PMk5FFtk1kA/5riWKFRgPlDS4ohn1L5fMyMoUc81dmc6Go/9TgRlnJx4Xs2xJT+2MM0RKqOOkl5c&#10;uLBHPlUN59jFUgZ+7zPZp4yjGzq0XzO/G8d68Lr/Gcx/AAAA//8DAFBLAwQUAAYACAAAACEA3awr&#10;et8AAAAJAQAADwAAAGRycy9kb3ducmV2LnhtbEyPwU7DMBBE70j8g7VIXBC1C23ShDgVQgLBDdoK&#10;rm7sJhH2OthuGv6e5QTH1YzevK3Wk7NsNCH2HiXMZwKYwcbrHlsJu+3j9QpYTAq1sh6NhG8TYV2f&#10;n1Wq1P6Eb2bcpJYRBGOpJHQpDSXnsemMU3HmB4OUHXxwKtEZWq6DOhHcWX4jRMad6pEWOjWYh840&#10;n5ujk7BaPI8f8eX29b3JDrZIV/n49BWkvLyY7u+AJTOlvzL86pM61OS090fUkVkJ2YKKhBJLYBQX&#10;82UGbE89UeQ58Lri/z+ofwAAAP//AwBQSwECLQAUAAYACAAAACEAtoM4kv4AAADhAQAAEwAAAAAA&#10;AAAAAAAAAAAAAAAAW0NvbnRlbnRfVHlwZXNdLnhtbFBLAQItABQABgAIAAAAIQA4/SH/1gAAAJQB&#10;AAALAAAAAAAAAAAAAAAAAC8BAABfcmVscy8ucmVsc1BLAQItABQABgAIAAAAIQAYK9rKQgIAAFQE&#10;AAAOAAAAAAAAAAAAAAAAAC4CAABkcnMvZTJvRG9jLnhtbFBLAQItABQABgAIAAAAIQDdrCt63wAA&#10;AAkBAAAPAAAAAAAAAAAAAAAAAJwEAABkcnMvZG93bnJldi54bWxQSwUGAAAAAAQABADzAAAAqAUA&#10;AAAA&#10;">
                <v:textbox>
                  <w:txbxContent>
                    <w:p w14:paraId="345A1950" w14:textId="138CB461" w:rsidR="000A452E" w:rsidRPr="00B42B93" w:rsidRDefault="000A452E" w:rsidP="001C7F6C">
                      <w:pPr>
                        <w:widowControl/>
                        <w:wordWrap/>
                        <w:autoSpaceDE/>
                        <w:autoSpaceDN/>
                        <w:spacing w:before="100" w:beforeAutospacing="1" w:after="100" w:afterAutospacing="1" w:line="240" w:lineRule="atLeast"/>
                        <w:contextualSpacing/>
                        <w:jc w:val="left"/>
                        <w:rPr>
                          <w:rFonts w:ascii="Times" w:eastAsia="DengXian" w:hAnsi="Times"/>
                          <w:kern w:val="0"/>
                          <w:sz w:val="20"/>
                          <w:szCs w:val="20"/>
                          <w:lang w:val="en-GB" w:eastAsia="zh-CN"/>
                        </w:rPr>
                      </w:pPr>
                      <w:r w:rsidRPr="00B42B93">
                        <w:rPr>
                          <w:rFonts w:ascii="Times" w:eastAsia="DengXian" w:hAnsi="Times"/>
                          <w:kern w:val="0"/>
                          <w:sz w:val="20"/>
                          <w:szCs w:val="20"/>
                          <w:lang w:val="en-GB" w:eastAsia="zh-CN"/>
                        </w:rPr>
                        <w:t>Observation</w:t>
                      </w:r>
                    </w:p>
                    <w:p w14:paraId="7F89E587" w14:textId="77777777" w:rsidR="000A452E" w:rsidRPr="00B42B93" w:rsidRDefault="000A452E" w:rsidP="001C7F6C">
                      <w:pPr>
                        <w:widowControl/>
                        <w:wordWrap/>
                        <w:autoSpaceDE/>
                        <w:autoSpaceDN/>
                        <w:spacing w:before="100" w:beforeAutospacing="1" w:after="100" w:afterAutospacing="1" w:line="240" w:lineRule="atLeast"/>
                        <w:contextualSpacing/>
                        <w:jc w:val="left"/>
                        <w:rPr>
                          <w:rFonts w:ascii="Times" w:eastAsia="맑은 고딕" w:hAnsi="Times"/>
                          <w:color w:val="FF0000"/>
                          <w:kern w:val="0"/>
                          <w:sz w:val="20"/>
                          <w:szCs w:val="20"/>
                          <w:lang w:val="en-GB" w:eastAsia="en-US"/>
                        </w:rPr>
                      </w:pPr>
                      <w:r w:rsidRPr="00B42B93">
                        <w:rPr>
                          <w:rFonts w:ascii="Times" w:eastAsia="맑은 고딕" w:hAnsi="Times"/>
                          <w:kern w:val="0"/>
                          <w:sz w:val="20"/>
                          <w:szCs w:val="20"/>
                          <w:lang w:val="en-GB" w:eastAsia="en-US"/>
                        </w:rPr>
                        <w:t xml:space="preserve">In CSI prediction using UE sided model use case, </w:t>
                      </w:r>
                      <w:r w:rsidRPr="00B42B93">
                        <w:rPr>
                          <w:rFonts w:ascii="Times" w:eastAsia="맑은 고딕" w:hAnsi="Times"/>
                          <w:color w:val="000000"/>
                          <w:kern w:val="0"/>
                          <w:sz w:val="20"/>
                          <w:szCs w:val="20"/>
                          <w:lang w:val="en-GB" w:eastAsia="en-US"/>
                        </w:rPr>
                        <w:t xml:space="preserve">at least the following aspects have been proposed by companies </w:t>
                      </w:r>
                      <w:r w:rsidRPr="00B42B93">
                        <w:rPr>
                          <w:rFonts w:ascii="Times" w:eastAsia="맑은 고딕" w:hAnsi="Times"/>
                          <w:kern w:val="0"/>
                          <w:sz w:val="20"/>
                          <w:szCs w:val="20"/>
                          <w:lang w:val="en-GB" w:eastAsia="en-US"/>
                        </w:rPr>
                        <w:t xml:space="preserve">on data collection, including: </w:t>
                      </w:r>
                    </w:p>
                    <w:p w14:paraId="68377995" w14:textId="77777777" w:rsidR="000A452E" w:rsidRPr="00B42B93" w:rsidRDefault="000A452E" w:rsidP="001C7F6C">
                      <w:pPr>
                        <w:widowControl/>
                        <w:numPr>
                          <w:ilvl w:val="0"/>
                          <w:numId w:val="49"/>
                        </w:numPr>
                        <w:wordWrap/>
                        <w:overflowPunct w:val="0"/>
                        <w:autoSpaceDE/>
                        <w:autoSpaceDN/>
                        <w:adjustRightInd w:val="0"/>
                        <w:spacing w:before="100" w:beforeAutospacing="1" w:after="100" w:afterAutospacing="1" w:line="240" w:lineRule="atLeast"/>
                        <w:contextualSpacing/>
                        <w:jc w:val="left"/>
                        <w:textAlignment w:val="baseline"/>
                        <w:rPr>
                          <w:rFonts w:eastAsia="맑은 고딕"/>
                          <w:kern w:val="0"/>
                          <w:sz w:val="20"/>
                          <w:szCs w:val="20"/>
                          <w:lang w:eastAsia="x-none"/>
                        </w:rPr>
                      </w:pPr>
                      <w:r w:rsidRPr="00B42B93">
                        <w:rPr>
                          <w:rFonts w:eastAsia="맑은 고딕"/>
                          <w:kern w:val="0"/>
                          <w:sz w:val="20"/>
                          <w:szCs w:val="20"/>
                          <w:lang w:val="en-GB" w:eastAsia="x-none"/>
                        </w:rPr>
                        <w:t>Signaling and procedures</w:t>
                      </w:r>
                      <w:r w:rsidRPr="00B42B93">
                        <w:rPr>
                          <w:rFonts w:eastAsia="맑은 고딕"/>
                          <w:color w:val="000000"/>
                          <w:kern w:val="0"/>
                          <w:sz w:val="20"/>
                          <w:szCs w:val="20"/>
                          <w:lang w:val="en-GB" w:eastAsia="x-none"/>
                        </w:rPr>
                        <w:t xml:space="preserve"> for </w:t>
                      </w:r>
                      <w:r w:rsidRPr="00B42B93">
                        <w:rPr>
                          <w:rFonts w:eastAsia="맑은 고딕"/>
                          <w:kern w:val="0"/>
                          <w:sz w:val="20"/>
                          <w:szCs w:val="20"/>
                          <w:lang w:val="en-GB" w:eastAsia="x-none"/>
                        </w:rPr>
                        <w:t xml:space="preserve">the data collection </w:t>
                      </w:r>
                    </w:p>
                    <w:p w14:paraId="3340279D" w14:textId="77777777" w:rsidR="000A452E" w:rsidRPr="00B42B93" w:rsidRDefault="000A452E" w:rsidP="001C7F6C">
                      <w:pPr>
                        <w:widowControl/>
                        <w:numPr>
                          <w:ilvl w:val="1"/>
                          <w:numId w:val="50"/>
                        </w:numPr>
                        <w:wordWrap/>
                        <w:autoSpaceDE/>
                        <w:autoSpaceDN/>
                        <w:spacing w:before="100" w:beforeAutospacing="1" w:after="100" w:afterAutospacing="1" w:line="240" w:lineRule="atLeast"/>
                        <w:contextualSpacing/>
                        <w:jc w:val="left"/>
                        <w:rPr>
                          <w:rFonts w:ascii="Times" w:eastAsia="바탕" w:hAnsi="Times"/>
                          <w:kern w:val="0"/>
                          <w:sz w:val="20"/>
                          <w:szCs w:val="20"/>
                          <w:lang w:val="en-GB" w:eastAsia="en-US"/>
                        </w:rPr>
                      </w:pPr>
                      <w:r w:rsidRPr="00B42B93">
                        <w:rPr>
                          <w:rFonts w:ascii="Times" w:eastAsia="바탕" w:hAnsi="Times"/>
                          <w:kern w:val="0"/>
                          <w:sz w:val="20"/>
                          <w:szCs w:val="20"/>
                          <w:lang w:val="en-GB" w:eastAsia="en-US"/>
                        </w:rPr>
                        <w:t xml:space="preserve">data collection indicated by NW </w:t>
                      </w:r>
                    </w:p>
                    <w:p w14:paraId="3F3C8DBF" w14:textId="77777777" w:rsidR="000A452E" w:rsidRPr="00B42B93" w:rsidRDefault="000A452E" w:rsidP="001C7F6C">
                      <w:pPr>
                        <w:widowControl/>
                        <w:numPr>
                          <w:ilvl w:val="1"/>
                          <w:numId w:val="50"/>
                        </w:numPr>
                        <w:wordWrap/>
                        <w:autoSpaceDE/>
                        <w:autoSpaceDN/>
                        <w:spacing w:before="100" w:beforeAutospacing="1" w:after="100" w:afterAutospacing="1" w:line="240" w:lineRule="atLeast"/>
                        <w:contextualSpacing/>
                        <w:jc w:val="left"/>
                        <w:rPr>
                          <w:rFonts w:ascii="Times" w:eastAsia="바탕" w:hAnsi="Times"/>
                          <w:kern w:val="0"/>
                          <w:sz w:val="20"/>
                          <w:szCs w:val="20"/>
                          <w:lang w:val="en-GB" w:eastAsia="en-US"/>
                        </w:rPr>
                      </w:pPr>
                      <w:r w:rsidRPr="00B42B93">
                        <w:rPr>
                          <w:rFonts w:ascii="Times" w:eastAsia="바탕" w:hAnsi="Times"/>
                          <w:kern w:val="0"/>
                          <w:sz w:val="20"/>
                          <w:szCs w:val="20"/>
                          <w:lang w:val="en-GB" w:eastAsia="en-US"/>
                        </w:rPr>
                        <w:t xml:space="preserve">Requested from UE for data collection </w:t>
                      </w:r>
                    </w:p>
                    <w:p w14:paraId="1116BED1" w14:textId="77777777" w:rsidR="000A452E" w:rsidRPr="00B42B93" w:rsidRDefault="000A452E" w:rsidP="001C7F6C">
                      <w:pPr>
                        <w:widowControl/>
                        <w:numPr>
                          <w:ilvl w:val="0"/>
                          <w:numId w:val="49"/>
                        </w:numPr>
                        <w:wordWrap/>
                        <w:overflowPunct w:val="0"/>
                        <w:autoSpaceDE/>
                        <w:autoSpaceDN/>
                        <w:adjustRightInd w:val="0"/>
                        <w:spacing w:before="100" w:beforeAutospacing="1" w:after="100" w:afterAutospacing="1" w:line="240" w:lineRule="atLeast"/>
                        <w:contextualSpacing/>
                        <w:jc w:val="left"/>
                        <w:textAlignment w:val="baseline"/>
                        <w:rPr>
                          <w:rFonts w:eastAsia="맑은 고딕"/>
                          <w:kern w:val="0"/>
                          <w:sz w:val="20"/>
                          <w:szCs w:val="20"/>
                          <w:lang w:eastAsia="x-none"/>
                        </w:rPr>
                      </w:pPr>
                      <w:r w:rsidRPr="00B42B93">
                        <w:rPr>
                          <w:rFonts w:eastAsia="맑은 고딕"/>
                          <w:kern w:val="0"/>
                          <w:sz w:val="20"/>
                          <w:szCs w:val="20"/>
                          <w:lang w:eastAsia="x-none"/>
                        </w:rPr>
                        <w:t xml:space="preserve">CSI-RS configuration </w:t>
                      </w:r>
                    </w:p>
                    <w:p w14:paraId="30A31704" w14:textId="77777777" w:rsidR="000A452E" w:rsidRPr="00B42B93" w:rsidRDefault="000A452E" w:rsidP="001C7F6C">
                      <w:pPr>
                        <w:widowControl/>
                        <w:numPr>
                          <w:ilvl w:val="0"/>
                          <w:numId w:val="49"/>
                        </w:numPr>
                        <w:wordWrap/>
                        <w:overflowPunct w:val="0"/>
                        <w:autoSpaceDE/>
                        <w:autoSpaceDN/>
                        <w:adjustRightInd w:val="0"/>
                        <w:spacing w:before="100" w:beforeAutospacing="1" w:after="100" w:afterAutospacing="1" w:line="240" w:lineRule="atLeast"/>
                        <w:contextualSpacing/>
                        <w:jc w:val="left"/>
                        <w:textAlignment w:val="baseline"/>
                        <w:rPr>
                          <w:rFonts w:eastAsia="맑은 고딕"/>
                          <w:kern w:val="0"/>
                          <w:sz w:val="20"/>
                          <w:szCs w:val="20"/>
                          <w:lang w:eastAsia="x-none"/>
                        </w:rPr>
                      </w:pPr>
                      <w:r w:rsidRPr="00B42B93">
                        <w:rPr>
                          <w:rFonts w:eastAsia="맑은 고딕"/>
                          <w:kern w:val="0"/>
                          <w:sz w:val="20"/>
                          <w:szCs w:val="20"/>
                          <w:lang w:val="en-GB" w:eastAsia="x-none"/>
                        </w:rPr>
                        <w:t>Assistance information for categorizing the data, if needed</w:t>
                      </w:r>
                    </w:p>
                    <w:p w14:paraId="7BB6CC0A" w14:textId="77777777" w:rsidR="000A452E" w:rsidRPr="00B42B93" w:rsidRDefault="000A452E" w:rsidP="001C7F6C">
                      <w:pPr>
                        <w:widowControl/>
                        <w:numPr>
                          <w:ilvl w:val="1"/>
                          <w:numId w:val="49"/>
                        </w:numPr>
                        <w:wordWrap/>
                        <w:overflowPunct w:val="0"/>
                        <w:autoSpaceDE/>
                        <w:autoSpaceDN/>
                        <w:adjustRightInd w:val="0"/>
                        <w:spacing w:before="100" w:beforeAutospacing="1" w:after="100" w:afterAutospacing="1" w:line="240" w:lineRule="atLeast"/>
                        <w:contextualSpacing/>
                        <w:jc w:val="left"/>
                        <w:textAlignment w:val="baseline"/>
                        <w:rPr>
                          <w:rFonts w:eastAsia="맑은 고딕"/>
                          <w:color w:val="000000"/>
                          <w:kern w:val="0"/>
                          <w:sz w:val="20"/>
                          <w:szCs w:val="20"/>
                          <w:lang w:eastAsia="x-none"/>
                        </w:rPr>
                      </w:pPr>
                      <w:r w:rsidRPr="00B42B93">
                        <w:rPr>
                          <w:rFonts w:eastAsia="맑은 고딕"/>
                          <w:color w:val="000000"/>
                          <w:kern w:val="0"/>
                          <w:sz w:val="20"/>
                          <w:szCs w:val="20"/>
                          <w:lang w:val="en-GB" w:eastAsia="x-none"/>
                        </w:rPr>
                        <w:t>The provision of assistance information needs to consider feasibility of disclosing proprietary information to the other side.</w:t>
                      </w:r>
                    </w:p>
                    <w:p w14:paraId="2EBEA8CD" w14:textId="77777777" w:rsidR="000A452E" w:rsidRPr="00B42B93" w:rsidRDefault="000A452E" w:rsidP="001C7F6C">
                      <w:pPr>
                        <w:widowControl/>
                        <w:wordWrap/>
                        <w:autoSpaceDE/>
                        <w:autoSpaceDN/>
                        <w:spacing w:before="100" w:beforeAutospacing="1" w:after="100" w:afterAutospacing="1" w:line="240" w:lineRule="atLeast"/>
                        <w:contextualSpacing/>
                        <w:jc w:val="left"/>
                        <w:rPr>
                          <w:rFonts w:ascii="Times" w:eastAsia="DengXian" w:hAnsi="Times"/>
                          <w:kern w:val="0"/>
                          <w:sz w:val="20"/>
                          <w:szCs w:val="24"/>
                          <w:highlight w:val="green"/>
                          <w:lang w:eastAsia="zh-CN"/>
                        </w:rPr>
                      </w:pPr>
                      <w:r w:rsidRPr="00B42B93">
                        <w:rPr>
                          <w:rFonts w:ascii="Times" w:eastAsia="DengXian" w:hAnsi="Times"/>
                          <w:kern w:val="0"/>
                          <w:sz w:val="20"/>
                          <w:szCs w:val="24"/>
                          <w:highlight w:val="green"/>
                          <w:lang w:eastAsia="zh-CN"/>
                        </w:rPr>
                        <w:t>Agreement</w:t>
                      </w:r>
                    </w:p>
                    <w:p w14:paraId="635E7C0A" w14:textId="77777777" w:rsidR="000A452E" w:rsidRPr="00B42B93" w:rsidRDefault="000A452E" w:rsidP="001C7F6C">
                      <w:pPr>
                        <w:widowControl/>
                        <w:wordWrap/>
                        <w:autoSpaceDE/>
                        <w:autoSpaceDN/>
                        <w:spacing w:before="100" w:beforeAutospacing="1" w:after="100" w:afterAutospacing="1" w:line="240" w:lineRule="atLeast"/>
                        <w:contextualSpacing/>
                        <w:jc w:val="left"/>
                        <w:rPr>
                          <w:rFonts w:ascii="Times" w:eastAsia="맑은 고딕" w:hAnsi="Times"/>
                          <w:color w:val="000000"/>
                          <w:kern w:val="0"/>
                          <w:sz w:val="20"/>
                          <w:szCs w:val="20"/>
                          <w:lang w:val="en-GB" w:eastAsia="en-US"/>
                        </w:rPr>
                      </w:pPr>
                      <w:r w:rsidRPr="00B42B93">
                        <w:rPr>
                          <w:rFonts w:ascii="Times" w:eastAsia="맑은 고딕" w:hAnsi="Times"/>
                          <w:kern w:val="0"/>
                          <w:sz w:val="20"/>
                          <w:szCs w:val="20"/>
                          <w:lang w:val="en-GB" w:eastAsia="en-US"/>
                        </w:rPr>
                        <w:t xml:space="preserve">For CSI </w:t>
                      </w:r>
                      <w:r w:rsidRPr="00B42B93">
                        <w:rPr>
                          <w:rFonts w:ascii="Times" w:eastAsia="맑은 고딕" w:hAnsi="Times"/>
                          <w:color w:val="000000"/>
                          <w:kern w:val="0"/>
                          <w:sz w:val="20"/>
                          <w:szCs w:val="20"/>
                          <w:lang w:val="en-GB" w:eastAsia="en-US"/>
                        </w:rPr>
                        <w:t>prediction using UE side model use case,</w:t>
                      </w:r>
                      <w:r w:rsidRPr="00B42B93">
                        <w:rPr>
                          <w:rFonts w:ascii="Times" w:eastAsia="바탕" w:hAnsi="Times"/>
                          <w:color w:val="000000"/>
                          <w:kern w:val="0"/>
                          <w:sz w:val="20"/>
                          <w:szCs w:val="20"/>
                          <w:lang w:val="en-GB" w:eastAsia="en-US"/>
                        </w:rPr>
                        <w:t xml:space="preserve"> </w:t>
                      </w:r>
                      <w:r w:rsidRPr="00B42B93">
                        <w:rPr>
                          <w:rFonts w:ascii="Times" w:eastAsia="맑은 고딕" w:hAnsi="Times"/>
                          <w:color w:val="000000"/>
                          <w:kern w:val="0"/>
                          <w:sz w:val="20"/>
                          <w:szCs w:val="20"/>
                          <w:lang w:val="en-GB" w:eastAsia="en-US"/>
                        </w:rPr>
                        <w:t>at least the following aspects</w:t>
                      </w:r>
                      <w:r w:rsidRPr="00B42B93">
                        <w:rPr>
                          <w:rFonts w:ascii="Times" w:eastAsia="맑은 고딕" w:hAnsi="Times"/>
                          <w:color w:val="FF0000"/>
                          <w:kern w:val="0"/>
                          <w:sz w:val="20"/>
                          <w:szCs w:val="20"/>
                          <w:lang w:val="en-GB" w:eastAsia="en-US"/>
                        </w:rPr>
                        <w:t xml:space="preserve"> </w:t>
                      </w:r>
                      <w:r w:rsidRPr="00B42B93">
                        <w:rPr>
                          <w:rFonts w:ascii="Times" w:eastAsia="맑은 고딕" w:hAnsi="Times"/>
                          <w:color w:val="000000"/>
                          <w:kern w:val="0"/>
                          <w:sz w:val="20"/>
                          <w:szCs w:val="20"/>
                          <w:lang w:val="en-GB" w:eastAsia="en-US"/>
                        </w:rPr>
                        <w:t xml:space="preserve">have been proposed by companies on performance monitoring </w:t>
                      </w:r>
                      <w:r w:rsidRPr="00B42B93">
                        <w:rPr>
                          <w:rFonts w:ascii="Times" w:eastAsia="SimSun" w:hAnsi="Times" w:hint="eastAsia"/>
                          <w:color w:val="000000"/>
                          <w:kern w:val="0"/>
                          <w:sz w:val="20"/>
                          <w:szCs w:val="20"/>
                          <w:lang w:val="en-GB" w:eastAsia="en-US"/>
                        </w:rPr>
                        <w:t>for functionality-based LCM</w:t>
                      </w:r>
                      <w:r w:rsidRPr="00B42B93">
                        <w:rPr>
                          <w:rFonts w:ascii="Times" w:eastAsia="맑은 고딕" w:hAnsi="Times"/>
                          <w:color w:val="000000"/>
                          <w:kern w:val="0"/>
                          <w:sz w:val="20"/>
                          <w:szCs w:val="20"/>
                          <w:lang w:val="en-GB" w:eastAsia="en-US"/>
                        </w:rPr>
                        <w:t xml:space="preserve">: </w:t>
                      </w:r>
                    </w:p>
                    <w:p w14:paraId="3AC974FC" w14:textId="77777777" w:rsidR="000A452E" w:rsidRPr="00B42B93" w:rsidRDefault="000A452E" w:rsidP="001C7F6C">
                      <w:pPr>
                        <w:widowControl/>
                        <w:numPr>
                          <w:ilvl w:val="0"/>
                          <w:numId w:val="50"/>
                        </w:numPr>
                        <w:wordWrap/>
                        <w:autoSpaceDE/>
                        <w:autoSpaceDN/>
                        <w:spacing w:before="100" w:beforeAutospacing="1" w:after="100" w:afterAutospacing="1" w:line="240" w:lineRule="atLeast"/>
                        <w:contextualSpacing/>
                        <w:jc w:val="left"/>
                        <w:rPr>
                          <w:rFonts w:ascii="Times" w:eastAsia="바탕" w:hAnsi="Times"/>
                          <w:color w:val="000000"/>
                          <w:kern w:val="0"/>
                          <w:sz w:val="20"/>
                          <w:szCs w:val="20"/>
                          <w:lang w:val="en-GB" w:eastAsia="en-US"/>
                        </w:rPr>
                      </w:pPr>
                      <w:r w:rsidRPr="00B42B93">
                        <w:rPr>
                          <w:rFonts w:ascii="Times" w:eastAsia="바탕" w:hAnsi="Times"/>
                          <w:color w:val="000000"/>
                          <w:kern w:val="0"/>
                          <w:sz w:val="20"/>
                          <w:szCs w:val="20"/>
                          <w:lang w:val="en-GB" w:eastAsia="en-US"/>
                        </w:rPr>
                        <w:t xml:space="preserve">Type 1: </w:t>
                      </w:r>
                    </w:p>
                    <w:p w14:paraId="5D99A9DB" w14:textId="77777777" w:rsidR="000A452E" w:rsidRPr="00B42B93" w:rsidRDefault="000A452E" w:rsidP="001C7F6C">
                      <w:pPr>
                        <w:widowControl/>
                        <w:numPr>
                          <w:ilvl w:val="1"/>
                          <w:numId w:val="50"/>
                        </w:numPr>
                        <w:wordWrap/>
                        <w:autoSpaceDE/>
                        <w:autoSpaceDN/>
                        <w:spacing w:before="100" w:beforeAutospacing="1" w:after="100" w:afterAutospacing="1" w:line="240" w:lineRule="atLeast"/>
                        <w:contextualSpacing/>
                        <w:jc w:val="left"/>
                        <w:rPr>
                          <w:rFonts w:ascii="Times" w:eastAsia="바탕" w:hAnsi="Times"/>
                          <w:color w:val="000000"/>
                          <w:kern w:val="0"/>
                          <w:sz w:val="20"/>
                          <w:szCs w:val="20"/>
                          <w:lang w:val="en-GB" w:eastAsia="en-US"/>
                        </w:rPr>
                      </w:pPr>
                      <w:r w:rsidRPr="00B42B93">
                        <w:rPr>
                          <w:rFonts w:ascii="Times" w:eastAsia="바탕" w:hAnsi="Times"/>
                          <w:color w:val="000000"/>
                          <w:kern w:val="0"/>
                          <w:sz w:val="20"/>
                          <w:szCs w:val="20"/>
                          <w:lang w:val="en-GB" w:eastAsia="en-US"/>
                        </w:rPr>
                        <w:t>UE calculate the performance metric(s)</w:t>
                      </w:r>
                      <w:r w:rsidRPr="00B42B93">
                        <w:rPr>
                          <w:rFonts w:ascii="Times" w:eastAsia="바탕" w:hAnsi="Times"/>
                          <w:strike/>
                          <w:color w:val="000000"/>
                          <w:kern w:val="0"/>
                          <w:sz w:val="20"/>
                          <w:szCs w:val="20"/>
                          <w:lang w:val="en-GB" w:eastAsia="en-US"/>
                        </w:rPr>
                        <w:t xml:space="preserve"> </w:t>
                      </w:r>
                    </w:p>
                    <w:p w14:paraId="6B162D3E" w14:textId="77777777" w:rsidR="000A452E" w:rsidRPr="00B42B93" w:rsidRDefault="000A452E" w:rsidP="001C7F6C">
                      <w:pPr>
                        <w:widowControl/>
                        <w:numPr>
                          <w:ilvl w:val="1"/>
                          <w:numId w:val="50"/>
                        </w:numPr>
                        <w:wordWrap/>
                        <w:autoSpaceDE/>
                        <w:autoSpaceDN/>
                        <w:spacing w:before="100" w:beforeAutospacing="1" w:after="100" w:afterAutospacing="1" w:line="240" w:lineRule="atLeast"/>
                        <w:contextualSpacing/>
                        <w:jc w:val="left"/>
                        <w:rPr>
                          <w:rFonts w:ascii="Times" w:eastAsia="바탕" w:hAnsi="Times"/>
                          <w:color w:val="000000"/>
                          <w:kern w:val="0"/>
                          <w:sz w:val="20"/>
                          <w:szCs w:val="20"/>
                          <w:lang w:val="en-GB" w:eastAsia="en-US"/>
                        </w:rPr>
                      </w:pPr>
                      <w:r w:rsidRPr="00B42B93">
                        <w:rPr>
                          <w:rFonts w:ascii="Times" w:eastAsia="바탕" w:hAnsi="Times"/>
                          <w:color w:val="000000"/>
                          <w:kern w:val="0"/>
                          <w:sz w:val="20"/>
                          <w:szCs w:val="20"/>
                          <w:lang w:val="en-GB" w:eastAsia="en-US"/>
                        </w:rPr>
                        <w:t>UE reports performance monitoring output that facilitates functionality fallback decision at the network</w:t>
                      </w:r>
                    </w:p>
                    <w:p w14:paraId="4CD298F0" w14:textId="77777777" w:rsidR="000A452E" w:rsidRPr="00B42B93" w:rsidRDefault="000A452E" w:rsidP="001C7F6C">
                      <w:pPr>
                        <w:widowControl/>
                        <w:numPr>
                          <w:ilvl w:val="2"/>
                          <w:numId w:val="50"/>
                        </w:numPr>
                        <w:wordWrap/>
                        <w:autoSpaceDE/>
                        <w:autoSpaceDN/>
                        <w:spacing w:before="100" w:beforeAutospacing="1" w:after="100" w:afterAutospacing="1" w:line="240" w:lineRule="atLeast"/>
                        <w:contextualSpacing/>
                        <w:jc w:val="left"/>
                        <w:rPr>
                          <w:rFonts w:ascii="Times" w:eastAsia="바탕" w:hAnsi="Times"/>
                          <w:color w:val="000000"/>
                          <w:kern w:val="0"/>
                          <w:sz w:val="20"/>
                          <w:szCs w:val="20"/>
                          <w:lang w:val="en-GB" w:eastAsia="en-US"/>
                        </w:rPr>
                      </w:pPr>
                      <w:r w:rsidRPr="00B42B93">
                        <w:rPr>
                          <w:rFonts w:ascii="Times" w:eastAsia="바탕" w:hAnsi="Times"/>
                          <w:color w:val="000000"/>
                          <w:kern w:val="0"/>
                          <w:sz w:val="20"/>
                          <w:szCs w:val="20"/>
                          <w:lang w:val="en-GB" w:eastAsia="en-US"/>
                        </w:rPr>
                        <w:t xml:space="preserve">Performance monitoring output details can be further defined </w:t>
                      </w:r>
                    </w:p>
                    <w:p w14:paraId="4641FAF1" w14:textId="77777777" w:rsidR="000A452E" w:rsidRPr="00B42B93" w:rsidRDefault="000A452E" w:rsidP="001C7F6C">
                      <w:pPr>
                        <w:widowControl/>
                        <w:numPr>
                          <w:ilvl w:val="2"/>
                          <w:numId w:val="50"/>
                        </w:numPr>
                        <w:wordWrap/>
                        <w:autoSpaceDE/>
                        <w:autoSpaceDN/>
                        <w:spacing w:before="100" w:beforeAutospacing="1" w:after="100" w:afterAutospacing="1" w:line="240" w:lineRule="atLeast"/>
                        <w:contextualSpacing/>
                        <w:jc w:val="left"/>
                        <w:rPr>
                          <w:rFonts w:ascii="Times" w:eastAsia="바탕" w:hAnsi="Times"/>
                          <w:color w:val="000000"/>
                          <w:kern w:val="0"/>
                          <w:sz w:val="20"/>
                          <w:szCs w:val="20"/>
                          <w:lang w:val="en-GB" w:eastAsia="en-US"/>
                        </w:rPr>
                      </w:pPr>
                      <w:r w:rsidRPr="00B42B93">
                        <w:rPr>
                          <w:rFonts w:ascii="Times" w:eastAsia="바탕" w:hAnsi="Times"/>
                          <w:color w:val="000000"/>
                          <w:kern w:val="0"/>
                          <w:sz w:val="20"/>
                          <w:szCs w:val="20"/>
                          <w:lang w:val="en-GB" w:eastAsia="en-US"/>
                        </w:rPr>
                        <w:t xml:space="preserve">NW may configure threshold criterion to facilitate UE side performance monitoring (if needed). </w:t>
                      </w:r>
                    </w:p>
                    <w:p w14:paraId="6C44BB87" w14:textId="77777777" w:rsidR="000A452E" w:rsidRPr="00B42B93" w:rsidRDefault="000A452E" w:rsidP="001C7F6C">
                      <w:pPr>
                        <w:widowControl/>
                        <w:numPr>
                          <w:ilvl w:val="1"/>
                          <w:numId w:val="50"/>
                        </w:numPr>
                        <w:wordWrap/>
                        <w:autoSpaceDE/>
                        <w:autoSpaceDN/>
                        <w:spacing w:before="100" w:beforeAutospacing="1" w:after="100" w:afterAutospacing="1" w:line="240" w:lineRule="atLeast"/>
                        <w:contextualSpacing/>
                        <w:jc w:val="left"/>
                        <w:rPr>
                          <w:rFonts w:ascii="Times" w:eastAsia="바탕" w:hAnsi="Times"/>
                          <w:kern w:val="0"/>
                          <w:sz w:val="20"/>
                          <w:szCs w:val="20"/>
                          <w:lang w:val="en-GB" w:eastAsia="en-US"/>
                        </w:rPr>
                      </w:pPr>
                      <w:r w:rsidRPr="00B42B93">
                        <w:rPr>
                          <w:rFonts w:ascii="Times" w:eastAsia="바탕" w:hAnsi="Times"/>
                          <w:kern w:val="0"/>
                          <w:sz w:val="20"/>
                          <w:szCs w:val="20"/>
                          <w:lang w:val="en-GB" w:eastAsia="en-US"/>
                        </w:rPr>
                        <w:t xml:space="preserve">NW makes decision(s) of </w:t>
                      </w:r>
                      <w:r w:rsidRPr="00B42B93">
                        <w:rPr>
                          <w:rFonts w:ascii="Times" w:eastAsia="바탕" w:hAnsi="Times"/>
                          <w:color w:val="000000"/>
                          <w:kern w:val="0"/>
                          <w:sz w:val="20"/>
                          <w:szCs w:val="20"/>
                          <w:lang w:val="en-GB" w:eastAsia="en-US"/>
                        </w:rPr>
                        <w:t xml:space="preserve">functionality </w:t>
                      </w:r>
                      <w:r w:rsidRPr="00B42B93">
                        <w:rPr>
                          <w:rFonts w:ascii="Times" w:eastAsia="바탕" w:hAnsi="Times"/>
                          <w:kern w:val="0"/>
                          <w:sz w:val="20"/>
                          <w:szCs w:val="20"/>
                          <w:lang w:val="en-GB" w:eastAsia="en-US"/>
                        </w:rPr>
                        <w:t>fallback operation (f</w:t>
                      </w:r>
                      <w:r w:rsidRPr="00B42B93">
                        <w:rPr>
                          <w:rFonts w:ascii="Times" w:eastAsia="DengXian" w:hAnsi="Times"/>
                          <w:kern w:val="0"/>
                          <w:sz w:val="20"/>
                          <w:szCs w:val="24"/>
                          <w:lang w:eastAsia="zh-CN"/>
                        </w:rPr>
                        <w:t>allback mechanism to legacy CSI reporting</w:t>
                      </w:r>
                      <w:r w:rsidRPr="00B42B93">
                        <w:rPr>
                          <w:rFonts w:ascii="Times" w:eastAsia="바탕" w:hAnsi="Times"/>
                          <w:kern w:val="0"/>
                          <w:sz w:val="20"/>
                          <w:szCs w:val="20"/>
                          <w:lang w:val="en-GB" w:eastAsia="en-US"/>
                        </w:rPr>
                        <w:t xml:space="preserve">). </w:t>
                      </w:r>
                    </w:p>
                    <w:p w14:paraId="23DB0AED" w14:textId="77777777" w:rsidR="000A452E" w:rsidRPr="00B42B93" w:rsidRDefault="000A452E" w:rsidP="001C7F6C">
                      <w:pPr>
                        <w:widowControl/>
                        <w:numPr>
                          <w:ilvl w:val="0"/>
                          <w:numId w:val="50"/>
                        </w:numPr>
                        <w:wordWrap/>
                        <w:autoSpaceDE/>
                        <w:autoSpaceDN/>
                        <w:spacing w:before="100" w:beforeAutospacing="1" w:after="100" w:afterAutospacing="1" w:line="240" w:lineRule="atLeast"/>
                        <w:contextualSpacing/>
                        <w:jc w:val="left"/>
                        <w:rPr>
                          <w:rFonts w:ascii="Times" w:eastAsia="바탕" w:hAnsi="Times"/>
                          <w:color w:val="000000"/>
                          <w:kern w:val="0"/>
                          <w:sz w:val="20"/>
                          <w:szCs w:val="20"/>
                          <w:lang w:val="en-GB" w:eastAsia="en-US"/>
                        </w:rPr>
                      </w:pPr>
                      <w:r w:rsidRPr="00B42B93">
                        <w:rPr>
                          <w:rFonts w:ascii="Times" w:eastAsia="바탕" w:hAnsi="Times"/>
                          <w:color w:val="000000"/>
                          <w:kern w:val="0"/>
                          <w:sz w:val="20"/>
                          <w:szCs w:val="20"/>
                          <w:lang w:val="en-GB" w:eastAsia="en-US"/>
                        </w:rPr>
                        <w:t xml:space="preserve">Type 2: </w:t>
                      </w:r>
                    </w:p>
                    <w:p w14:paraId="253EFAB2" w14:textId="77777777" w:rsidR="000A452E" w:rsidRPr="00B42B93" w:rsidRDefault="000A452E" w:rsidP="001C7F6C">
                      <w:pPr>
                        <w:widowControl/>
                        <w:numPr>
                          <w:ilvl w:val="1"/>
                          <w:numId w:val="50"/>
                        </w:numPr>
                        <w:wordWrap/>
                        <w:autoSpaceDE/>
                        <w:autoSpaceDN/>
                        <w:spacing w:before="100" w:beforeAutospacing="1" w:after="100" w:afterAutospacing="1" w:line="240" w:lineRule="atLeast"/>
                        <w:contextualSpacing/>
                        <w:jc w:val="left"/>
                        <w:rPr>
                          <w:rFonts w:ascii="Times" w:eastAsia="바탕" w:hAnsi="Times"/>
                          <w:color w:val="000000"/>
                          <w:kern w:val="0"/>
                          <w:sz w:val="20"/>
                          <w:szCs w:val="20"/>
                          <w:lang w:val="en-GB" w:eastAsia="en-US"/>
                        </w:rPr>
                      </w:pPr>
                      <w:r w:rsidRPr="00B42B93">
                        <w:rPr>
                          <w:rFonts w:ascii="Times" w:eastAsia="DengXian" w:hAnsi="Times" w:hint="eastAsia"/>
                          <w:color w:val="000000"/>
                          <w:kern w:val="0"/>
                          <w:sz w:val="20"/>
                          <w:szCs w:val="20"/>
                          <w:lang w:val="en-GB" w:eastAsia="en-US"/>
                        </w:rPr>
                        <w:t xml:space="preserve">UE reports </w:t>
                      </w:r>
                      <w:r w:rsidRPr="00B42B93">
                        <w:rPr>
                          <w:rFonts w:ascii="Times" w:eastAsia="DengXian" w:hAnsi="Times"/>
                          <w:color w:val="000000"/>
                          <w:kern w:val="0"/>
                          <w:sz w:val="20"/>
                          <w:szCs w:val="20"/>
                          <w:lang w:val="en-GB" w:eastAsia="en-US"/>
                        </w:rPr>
                        <w:t xml:space="preserve">predicted CSI and/or the corresponding ground truth  </w:t>
                      </w:r>
                    </w:p>
                    <w:p w14:paraId="7C2434E9" w14:textId="77777777" w:rsidR="000A452E" w:rsidRPr="00B42B93" w:rsidRDefault="000A452E" w:rsidP="001C7F6C">
                      <w:pPr>
                        <w:widowControl/>
                        <w:numPr>
                          <w:ilvl w:val="1"/>
                          <w:numId w:val="50"/>
                        </w:numPr>
                        <w:wordWrap/>
                        <w:autoSpaceDE/>
                        <w:autoSpaceDN/>
                        <w:spacing w:before="100" w:beforeAutospacing="1" w:after="100" w:afterAutospacing="1" w:line="240" w:lineRule="atLeast"/>
                        <w:contextualSpacing/>
                        <w:jc w:val="left"/>
                        <w:rPr>
                          <w:rFonts w:ascii="Times" w:eastAsia="바탕" w:hAnsi="Times"/>
                          <w:color w:val="000000"/>
                          <w:kern w:val="0"/>
                          <w:sz w:val="20"/>
                          <w:szCs w:val="20"/>
                          <w:lang w:val="en-GB" w:eastAsia="en-US"/>
                        </w:rPr>
                      </w:pPr>
                      <w:r w:rsidRPr="00B42B93">
                        <w:rPr>
                          <w:rFonts w:ascii="Times" w:eastAsia="바탕" w:hAnsi="Times"/>
                          <w:color w:val="000000"/>
                          <w:kern w:val="0"/>
                          <w:sz w:val="20"/>
                          <w:szCs w:val="20"/>
                          <w:lang w:val="en-GB" w:eastAsia="en-US"/>
                        </w:rPr>
                        <w:t xml:space="preserve">NW calculates the performance metrics. </w:t>
                      </w:r>
                    </w:p>
                    <w:p w14:paraId="140EBBF8" w14:textId="77777777" w:rsidR="000A452E" w:rsidRPr="00B42B93" w:rsidRDefault="000A452E" w:rsidP="001C7F6C">
                      <w:pPr>
                        <w:widowControl/>
                        <w:numPr>
                          <w:ilvl w:val="1"/>
                          <w:numId w:val="50"/>
                        </w:numPr>
                        <w:wordWrap/>
                        <w:autoSpaceDE/>
                        <w:autoSpaceDN/>
                        <w:spacing w:before="100" w:beforeAutospacing="1" w:after="100" w:afterAutospacing="1" w:line="240" w:lineRule="atLeast"/>
                        <w:contextualSpacing/>
                        <w:jc w:val="left"/>
                        <w:rPr>
                          <w:rFonts w:ascii="Times" w:eastAsia="바탕" w:hAnsi="Times"/>
                          <w:color w:val="000000"/>
                          <w:kern w:val="0"/>
                          <w:sz w:val="20"/>
                          <w:szCs w:val="20"/>
                          <w:lang w:val="en-GB" w:eastAsia="en-US"/>
                        </w:rPr>
                      </w:pPr>
                      <w:r w:rsidRPr="00B42B93">
                        <w:rPr>
                          <w:rFonts w:ascii="Times" w:eastAsia="바탕" w:hAnsi="Times"/>
                          <w:color w:val="000000"/>
                          <w:kern w:val="0"/>
                          <w:sz w:val="20"/>
                          <w:szCs w:val="20"/>
                          <w:lang w:val="en-GB" w:eastAsia="en-US"/>
                        </w:rPr>
                        <w:t xml:space="preserve">NW makes decision(s) of functionality fallback operation </w:t>
                      </w:r>
                      <w:r w:rsidRPr="00B42B93">
                        <w:rPr>
                          <w:rFonts w:ascii="Times" w:eastAsia="바탕" w:hAnsi="Times"/>
                          <w:kern w:val="0"/>
                          <w:sz w:val="20"/>
                          <w:szCs w:val="20"/>
                          <w:lang w:val="en-GB" w:eastAsia="en-US"/>
                        </w:rPr>
                        <w:t>(f</w:t>
                      </w:r>
                      <w:r w:rsidRPr="00B42B93">
                        <w:rPr>
                          <w:rFonts w:ascii="Times" w:eastAsia="DengXian" w:hAnsi="Times"/>
                          <w:kern w:val="0"/>
                          <w:sz w:val="20"/>
                          <w:szCs w:val="24"/>
                          <w:lang w:eastAsia="zh-CN"/>
                        </w:rPr>
                        <w:t>allback mechanism to legacy CSI reporting</w:t>
                      </w:r>
                      <w:r w:rsidRPr="00B42B93">
                        <w:rPr>
                          <w:rFonts w:ascii="Times" w:eastAsia="바탕" w:hAnsi="Times"/>
                          <w:kern w:val="0"/>
                          <w:sz w:val="20"/>
                          <w:szCs w:val="20"/>
                          <w:lang w:val="en-GB" w:eastAsia="en-US"/>
                        </w:rPr>
                        <w:t>)</w:t>
                      </w:r>
                      <w:r w:rsidRPr="00B42B93">
                        <w:rPr>
                          <w:rFonts w:ascii="Times" w:eastAsia="바탕" w:hAnsi="Times"/>
                          <w:color w:val="000000"/>
                          <w:kern w:val="0"/>
                          <w:sz w:val="20"/>
                          <w:szCs w:val="20"/>
                          <w:lang w:val="en-GB" w:eastAsia="en-US"/>
                        </w:rPr>
                        <w:t>.</w:t>
                      </w:r>
                    </w:p>
                    <w:p w14:paraId="144DCD2C" w14:textId="77777777" w:rsidR="000A452E" w:rsidRPr="00B42B93" w:rsidRDefault="000A452E" w:rsidP="001C7F6C">
                      <w:pPr>
                        <w:widowControl/>
                        <w:numPr>
                          <w:ilvl w:val="0"/>
                          <w:numId w:val="50"/>
                        </w:numPr>
                        <w:wordWrap/>
                        <w:autoSpaceDE/>
                        <w:autoSpaceDN/>
                        <w:spacing w:before="100" w:beforeAutospacing="1" w:after="100" w:afterAutospacing="1" w:line="240" w:lineRule="atLeast"/>
                        <w:contextualSpacing/>
                        <w:jc w:val="left"/>
                        <w:rPr>
                          <w:rFonts w:ascii="Times" w:eastAsia="바탕" w:hAnsi="Times"/>
                          <w:color w:val="000000"/>
                          <w:kern w:val="0"/>
                          <w:sz w:val="20"/>
                          <w:szCs w:val="20"/>
                          <w:lang w:val="en-GB" w:eastAsia="en-US"/>
                        </w:rPr>
                      </w:pPr>
                      <w:r w:rsidRPr="00B42B93">
                        <w:rPr>
                          <w:rFonts w:ascii="Times" w:eastAsia="바탕" w:hAnsi="Times"/>
                          <w:color w:val="000000"/>
                          <w:kern w:val="0"/>
                          <w:sz w:val="20"/>
                          <w:szCs w:val="20"/>
                          <w:lang w:val="en-GB" w:eastAsia="en-US"/>
                        </w:rPr>
                        <w:t xml:space="preserve">Type 3: </w:t>
                      </w:r>
                    </w:p>
                    <w:p w14:paraId="07C4CDAE" w14:textId="77777777" w:rsidR="000A452E" w:rsidRPr="00B42B93" w:rsidRDefault="000A452E" w:rsidP="001C7F6C">
                      <w:pPr>
                        <w:widowControl/>
                        <w:numPr>
                          <w:ilvl w:val="1"/>
                          <w:numId w:val="50"/>
                        </w:numPr>
                        <w:wordWrap/>
                        <w:autoSpaceDE/>
                        <w:autoSpaceDN/>
                        <w:spacing w:before="100" w:beforeAutospacing="1" w:after="100" w:afterAutospacing="1" w:line="240" w:lineRule="atLeast"/>
                        <w:contextualSpacing/>
                        <w:jc w:val="left"/>
                        <w:rPr>
                          <w:rFonts w:ascii="Times" w:eastAsia="바탕" w:hAnsi="Times"/>
                          <w:kern w:val="0"/>
                          <w:sz w:val="20"/>
                          <w:szCs w:val="20"/>
                          <w:lang w:val="en-GB" w:eastAsia="en-US"/>
                        </w:rPr>
                      </w:pPr>
                      <w:r w:rsidRPr="00B42B93">
                        <w:rPr>
                          <w:rFonts w:ascii="Times" w:eastAsia="바탕" w:hAnsi="Times"/>
                          <w:kern w:val="0"/>
                          <w:sz w:val="20"/>
                          <w:szCs w:val="20"/>
                          <w:lang w:val="en-GB" w:eastAsia="en-US"/>
                        </w:rPr>
                        <w:t>UE calculate the performance metric(s)</w:t>
                      </w:r>
                      <w:r w:rsidRPr="00B42B93">
                        <w:rPr>
                          <w:rFonts w:ascii="Times" w:eastAsia="바탕" w:hAnsi="Times"/>
                          <w:strike/>
                          <w:kern w:val="0"/>
                          <w:sz w:val="20"/>
                          <w:szCs w:val="20"/>
                          <w:lang w:val="en-GB" w:eastAsia="en-US"/>
                        </w:rPr>
                        <w:t xml:space="preserve"> </w:t>
                      </w:r>
                    </w:p>
                    <w:p w14:paraId="241344A2" w14:textId="77777777" w:rsidR="000A452E" w:rsidRPr="00B42B93" w:rsidRDefault="000A452E" w:rsidP="001C7F6C">
                      <w:pPr>
                        <w:widowControl/>
                        <w:numPr>
                          <w:ilvl w:val="1"/>
                          <w:numId w:val="50"/>
                        </w:numPr>
                        <w:wordWrap/>
                        <w:autoSpaceDE/>
                        <w:autoSpaceDN/>
                        <w:spacing w:before="100" w:beforeAutospacing="1" w:after="100" w:afterAutospacing="1" w:line="240" w:lineRule="atLeast"/>
                        <w:contextualSpacing/>
                        <w:jc w:val="left"/>
                        <w:rPr>
                          <w:rFonts w:ascii="Times" w:eastAsia="바탕" w:hAnsi="Times"/>
                          <w:kern w:val="0"/>
                          <w:sz w:val="20"/>
                          <w:szCs w:val="20"/>
                          <w:lang w:val="en-GB" w:eastAsia="en-US"/>
                        </w:rPr>
                      </w:pPr>
                      <w:r w:rsidRPr="00B42B93">
                        <w:rPr>
                          <w:rFonts w:ascii="Times" w:eastAsia="바탕" w:hAnsi="Times"/>
                          <w:kern w:val="0"/>
                          <w:sz w:val="20"/>
                          <w:szCs w:val="20"/>
                          <w:lang w:val="en-GB" w:eastAsia="en-US"/>
                        </w:rPr>
                        <w:t>UE report performance metric(s) to the NW</w:t>
                      </w:r>
                    </w:p>
                    <w:p w14:paraId="123CCC14" w14:textId="77777777" w:rsidR="000A452E" w:rsidRPr="00B42B93" w:rsidRDefault="000A452E" w:rsidP="001C7F6C">
                      <w:pPr>
                        <w:widowControl/>
                        <w:numPr>
                          <w:ilvl w:val="1"/>
                          <w:numId w:val="50"/>
                        </w:numPr>
                        <w:wordWrap/>
                        <w:autoSpaceDE/>
                        <w:autoSpaceDN/>
                        <w:spacing w:before="100" w:beforeAutospacing="1" w:after="100" w:afterAutospacing="1" w:line="240" w:lineRule="atLeast"/>
                        <w:contextualSpacing/>
                        <w:jc w:val="left"/>
                        <w:rPr>
                          <w:rFonts w:ascii="Times" w:eastAsia="바탕" w:hAnsi="Times"/>
                          <w:kern w:val="0"/>
                          <w:sz w:val="20"/>
                          <w:szCs w:val="20"/>
                          <w:lang w:val="en-GB" w:eastAsia="en-US"/>
                        </w:rPr>
                      </w:pPr>
                      <w:r w:rsidRPr="00B42B93">
                        <w:rPr>
                          <w:rFonts w:ascii="Times" w:eastAsia="바탕" w:hAnsi="Times"/>
                          <w:kern w:val="0"/>
                          <w:sz w:val="20"/>
                          <w:szCs w:val="20"/>
                          <w:lang w:val="en-GB" w:eastAsia="en-US"/>
                        </w:rPr>
                        <w:t xml:space="preserve">NW makes decision(s) of </w:t>
                      </w:r>
                      <w:r w:rsidRPr="00B42B93">
                        <w:rPr>
                          <w:rFonts w:ascii="Times" w:eastAsia="바탕" w:hAnsi="Times"/>
                          <w:color w:val="000000"/>
                          <w:kern w:val="0"/>
                          <w:sz w:val="20"/>
                          <w:szCs w:val="20"/>
                          <w:lang w:val="en-GB" w:eastAsia="en-US"/>
                        </w:rPr>
                        <w:t xml:space="preserve">functionality </w:t>
                      </w:r>
                      <w:r w:rsidRPr="00B42B93">
                        <w:rPr>
                          <w:rFonts w:ascii="Times" w:eastAsia="바탕" w:hAnsi="Times"/>
                          <w:kern w:val="0"/>
                          <w:sz w:val="20"/>
                          <w:szCs w:val="20"/>
                          <w:lang w:val="en-GB" w:eastAsia="en-US"/>
                        </w:rPr>
                        <w:t>fallback operation (f</w:t>
                      </w:r>
                      <w:r w:rsidRPr="00B42B93">
                        <w:rPr>
                          <w:rFonts w:ascii="Times" w:eastAsia="DengXian" w:hAnsi="Times"/>
                          <w:kern w:val="0"/>
                          <w:sz w:val="20"/>
                          <w:szCs w:val="24"/>
                          <w:lang w:eastAsia="zh-CN"/>
                        </w:rPr>
                        <w:t>allback mechanism to legacy CSI reporting</w:t>
                      </w:r>
                      <w:r w:rsidRPr="00B42B93">
                        <w:rPr>
                          <w:rFonts w:ascii="Times" w:eastAsia="바탕" w:hAnsi="Times"/>
                          <w:kern w:val="0"/>
                          <w:sz w:val="20"/>
                          <w:szCs w:val="20"/>
                          <w:lang w:val="en-GB" w:eastAsia="en-US"/>
                        </w:rPr>
                        <w:t xml:space="preserve">). </w:t>
                      </w:r>
                    </w:p>
                    <w:p w14:paraId="416DCAD8" w14:textId="77777777" w:rsidR="000A452E" w:rsidRPr="00B42B93" w:rsidRDefault="000A452E" w:rsidP="001C7F6C">
                      <w:pPr>
                        <w:widowControl/>
                        <w:numPr>
                          <w:ilvl w:val="0"/>
                          <w:numId w:val="50"/>
                        </w:numPr>
                        <w:wordWrap/>
                        <w:autoSpaceDE/>
                        <w:autoSpaceDN/>
                        <w:spacing w:before="100" w:beforeAutospacing="1" w:after="100" w:afterAutospacing="1" w:line="240" w:lineRule="atLeast"/>
                        <w:contextualSpacing/>
                        <w:jc w:val="left"/>
                        <w:rPr>
                          <w:rFonts w:ascii="Times" w:eastAsia="바탕" w:hAnsi="Times"/>
                          <w:kern w:val="0"/>
                          <w:sz w:val="20"/>
                          <w:szCs w:val="20"/>
                          <w:lang w:val="en-GB" w:eastAsia="en-US"/>
                        </w:rPr>
                      </w:pPr>
                      <w:r w:rsidRPr="00B42B93">
                        <w:rPr>
                          <w:rFonts w:ascii="Times" w:eastAsia="바탕" w:hAnsi="Times"/>
                          <w:color w:val="000000"/>
                          <w:kern w:val="0"/>
                          <w:sz w:val="20"/>
                          <w:szCs w:val="20"/>
                          <w:lang w:val="en-GB" w:eastAsia="en-US"/>
                        </w:rPr>
                        <w:t xml:space="preserve">Functionality selection/activation/ deactivation/switching </w:t>
                      </w:r>
                      <w:r w:rsidRPr="00B42B93">
                        <w:rPr>
                          <w:rFonts w:ascii="Times" w:eastAsia="DengXian" w:hAnsi="Times"/>
                          <w:kern w:val="0"/>
                          <w:sz w:val="20"/>
                          <w:szCs w:val="24"/>
                          <w:lang w:eastAsia="zh-CN"/>
                        </w:rPr>
                        <w:t>what is defined for other UE side use cases</w:t>
                      </w:r>
                      <w:r w:rsidRPr="00B42B93">
                        <w:rPr>
                          <w:rFonts w:ascii="Times" w:eastAsia="바탕" w:hAnsi="Times"/>
                          <w:color w:val="000000"/>
                          <w:kern w:val="0"/>
                          <w:sz w:val="20"/>
                          <w:szCs w:val="20"/>
                          <w:lang w:val="en-GB" w:eastAsia="en-US"/>
                        </w:rPr>
                        <w:t xml:space="preserve"> can be reused, if applicable. </w:t>
                      </w:r>
                    </w:p>
                    <w:p w14:paraId="2C0BA76C" w14:textId="77777777" w:rsidR="000A452E" w:rsidRPr="00B42B93" w:rsidRDefault="000A452E" w:rsidP="001C7F6C">
                      <w:pPr>
                        <w:widowControl/>
                        <w:numPr>
                          <w:ilvl w:val="0"/>
                          <w:numId w:val="50"/>
                        </w:numPr>
                        <w:wordWrap/>
                        <w:autoSpaceDE/>
                        <w:autoSpaceDN/>
                        <w:spacing w:before="100" w:beforeAutospacing="1" w:after="100" w:afterAutospacing="1" w:line="240" w:lineRule="atLeast"/>
                        <w:contextualSpacing/>
                        <w:jc w:val="left"/>
                        <w:rPr>
                          <w:rFonts w:ascii="Times" w:eastAsia="바탕" w:hAnsi="Times"/>
                          <w:kern w:val="0"/>
                          <w:sz w:val="20"/>
                          <w:szCs w:val="20"/>
                          <w:lang w:val="en-GB" w:eastAsia="en-US"/>
                        </w:rPr>
                      </w:pPr>
                      <w:r w:rsidRPr="00B42B93">
                        <w:rPr>
                          <w:rFonts w:ascii="Times" w:eastAsia="바탕" w:hAnsi="Times"/>
                          <w:kern w:val="0"/>
                          <w:sz w:val="20"/>
                          <w:szCs w:val="20"/>
                          <w:lang w:val="en-GB" w:eastAsia="en-US"/>
                        </w:rPr>
                        <w:t xml:space="preserve">Configuration and procedure for performance monitoring </w:t>
                      </w:r>
                    </w:p>
                    <w:p w14:paraId="5622A3BD" w14:textId="77777777" w:rsidR="000A452E" w:rsidRPr="00B42B93" w:rsidRDefault="000A452E" w:rsidP="001C7F6C">
                      <w:pPr>
                        <w:widowControl/>
                        <w:numPr>
                          <w:ilvl w:val="1"/>
                          <w:numId w:val="50"/>
                        </w:numPr>
                        <w:wordWrap/>
                        <w:autoSpaceDE/>
                        <w:autoSpaceDN/>
                        <w:spacing w:before="100" w:beforeAutospacing="1" w:after="100" w:afterAutospacing="1" w:line="240" w:lineRule="atLeast"/>
                        <w:contextualSpacing/>
                        <w:jc w:val="left"/>
                        <w:rPr>
                          <w:rFonts w:ascii="Times" w:eastAsia="바탕" w:hAnsi="Times"/>
                          <w:kern w:val="0"/>
                          <w:sz w:val="20"/>
                          <w:szCs w:val="24"/>
                          <w:lang w:val="en-GB" w:eastAsia="en-US"/>
                        </w:rPr>
                      </w:pPr>
                      <w:r w:rsidRPr="00B42B93">
                        <w:rPr>
                          <w:rFonts w:ascii="Times" w:eastAsia="바탕" w:hAnsi="Times"/>
                          <w:kern w:val="0"/>
                          <w:sz w:val="20"/>
                          <w:szCs w:val="20"/>
                          <w:lang w:val="en-GB" w:eastAsia="en-US"/>
                        </w:rPr>
                        <w:t>CSI-RS configuration for performance monitoring</w:t>
                      </w:r>
                    </w:p>
                    <w:p w14:paraId="09F06AC5" w14:textId="77777777" w:rsidR="000A452E" w:rsidRPr="00B42B93" w:rsidRDefault="000A452E" w:rsidP="001C7F6C">
                      <w:pPr>
                        <w:widowControl/>
                        <w:numPr>
                          <w:ilvl w:val="0"/>
                          <w:numId w:val="50"/>
                        </w:numPr>
                        <w:wordWrap/>
                        <w:autoSpaceDE/>
                        <w:autoSpaceDN/>
                        <w:spacing w:before="100" w:beforeAutospacing="1" w:after="100" w:afterAutospacing="1" w:line="240" w:lineRule="atLeast"/>
                        <w:contextualSpacing/>
                        <w:jc w:val="left"/>
                        <w:rPr>
                          <w:rFonts w:ascii="Times" w:eastAsia="바탕" w:hAnsi="Times"/>
                          <w:strike/>
                          <w:kern w:val="0"/>
                          <w:sz w:val="20"/>
                          <w:szCs w:val="24"/>
                          <w:lang w:val="en-GB" w:eastAsia="en-US"/>
                        </w:rPr>
                      </w:pPr>
                      <w:r w:rsidRPr="00B42B93">
                        <w:rPr>
                          <w:rFonts w:ascii="Times" w:eastAsia="바탕" w:hAnsi="Times"/>
                          <w:kern w:val="0"/>
                          <w:sz w:val="20"/>
                          <w:szCs w:val="20"/>
                          <w:lang w:val="en-GB" w:eastAsia="en-US"/>
                        </w:rPr>
                        <w:t>Performance metric including at least intermediate KPI (e.g., NMSE or SGCS)</w:t>
                      </w:r>
                    </w:p>
                    <w:p w14:paraId="673CCAA0" w14:textId="77777777" w:rsidR="000A452E" w:rsidRPr="00B42B93" w:rsidRDefault="000A452E" w:rsidP="001C7F6C">
                      <w:pPr>
                        <w:widowControl/>
                        <w:numPr>
                          <w:ilvl w:val="0"/>
                          <w:numId w:val="50"/>
                        </w:numPr>
                        <w:wordWrap/>
                        <w:autoSpaceDE/>
                        <w:autoSpaceDN/>
                        <w:spacing w:before="100" w:beforeAutospacing="1" w:after="100" w:afterAutospacing="1" w:line="240" w:lineRule="atLeast"/>
                        <w:contextualSpacing/>
                        <w:jc w:val="left"/>
                        <w:rPr>
                          <w:rFonts w:ascii="Times" w:eastAsia="맑은 고딕" w:hAnsi="Times"/>
                          <w:kern w:val="0"/>
                          <w:sz w:val="20"/>
                          <w:szCs w:val="20"/>
                          <w:lang w:val="en-GB" w:eastAsia="en-US"/>
                        </w:rPr>
                      </w:pPr>
                      <w:r w:rsidRPr="00B42B93">
                        <w:rPr>
                          <w:rFonts w:ascii="Times" w:eastAsia="바탕" w:hAnsi="Times"/>
                          <w:kern w:val="0"/>
                          <w:sz w:val="20"/>
                          <w:szCs w:val="20"/>
                          <w:lang w:val="en-GB" w:eastAsia="en-US"/>
                        </w:rPr>
                        <w:t>UE report, including periodic/semi-persistent/aperiodic reporting, and event driven report.</w:t>
                      </w:r>
                    </w:p>
                    <w:p w14:paraId="22364BC5" w14:textId="77777777" w:rsidR="000A452E" w:rsidRPr="00B42B93" w:rsidRDefault="000A452E" w:rsidP="001C7F6C">
                      <w:pPr>
                        <w:widowControl/>
                        <w:numPr>
                          <w:ilvl w:val="0"/>
                          <w:numId w:val="50"/>
                        </w:numPr>
                        <w:wordWrap/>
                        <w:autoSpaceDE/>
                        <w:autoSpaceDN/>
                        <w:spacing w:before="100" w:beforeAutospacing="1" w:after="100" w:afterAutospacing="1" w:line="240" w:lineRule="atLeast"/>
                        <w:contextualSpacing/>
                        <w:jc w:val="left"/>
                        <w:rPr>
                          <w:rFonts w:ascii="Times" w:eastAsia="DengXian" w:hAnsi="Times"/>
                          <w:kern w:val="0"/>
                          <w:sz w:val="20"/>
                          <w:szCs w:val="24"/>
                          <w:lang w:val="en-GB" w:eastAsia="en-US"/>
                        </w:rPr>
                      </w:pPr>
                      <w:r w:rsidRPr="00B42B93">
                        <w:rPr>
                          <w:rFonts w:ascii="Times" w:eastAsia="바탕" w:hAnsi="Times"/>
                          <w:kern w:val="0"/>
                          <w:sz w:val="20"/>
                          <w:szCs w:val="20"/>
                          <w:lang w:val="en-GB" w:eastAsia="en-US"/>
                        </w:rPr>
                        <w:t>Note: down selection is not precluded.</w:t>
                      </w:r>
                    </w:p>
                    <w:p w14:paraId="32A4C540" w14:textId="051F0EF0" w:rsidR="000A452E" w:rsidRDefault="000A452E" w:rsidP="001C7F6C">
                      <w:pPr>
                        <w:wordWrap/>
                        <w:spacing w:before="100" w:beforeAutospacing="1" w:after="100" w:afterAutospacing="1" w:line="240" w:lineRule="atLeast"/>
                        <w:contextualSpacing/>
                      </w:pPr>
                      <w:r w:rsidRPr="00B42B93">
                        <w:rPr>
                          <w:rFonts w:ascii="Times" w:eastAsia="바탕" w:hAnsi="Times"/>
                          <w:kern w:val="0"/>
                          <w:sz w:val="20"/>
                          <w:szCs w:val="20"/>
                          <w:lang w:val="en-GB" w:eastAsia="en-US"/>
                        </w:rPr>
                        <w:t xml:space="preserve">Note: UE may make decision </w:t>
                      </w:r>
                      <w:r w:rsidRPr="00B42B93">
                        <w:rPr>
                          <w:rFonts w:ascii="Times" w:eastAsia="바탕" w:hAnsi="Times" w:hint="eastAsia"/>
                          <w:kern w:val="0"/>
                          <w:sz w:val="20"/>
                          <w:szCs w:val="20"/>
                          <w:lang w:val="en-GB" w:eastAsia="en-US"/>
                        </w:rPr>
                        <w:t>with</w:t>
                      </w:r>
                      <w:r w:rsidRPr="00B42B93">
                        <w:rPr>
                          <w:rFonts w:ascii="Times" w:eastAsia="바탕" w:hAnsi="Times"/>
                          <w:kern w:val="0"/>
                          <w:sz w:val="20"/>
                          <w:szCs w:val="20"/>
                          <w:lang w:val="en-GB" w:eastAsia="en-US"/>
                        </w:rPr>
                        <w:t>in</w:t>
                      </w:r>
                      <w:r w:rsidRPr="00B42B93">
                        <w:rPr>
                          <w:rFonts w:ascii="Times" w:eastAsia="바탕" w:hAnsi="Times" w:hint="eastAsia"/>
                          <w:kern w:val="0"/>
                          <w:sz w:val="20"/>
                          <w:szCs w:val="20"/>
                          <w:lang w:val="en-GB" w:eastAsia="en-US"/>
                        </w:rPr>
                        <w:t xml:space="preserve"> the same functionality </w:t>
                      </w:r>
                      <w:r w:rsidRPr="00B42B93">
                        <w:rPr>
                          <w:rFonts w:ascii="Times" w:eastAsia="바탕" w:hAnsi="Times"/>
                          <w:kern w:val="0"/>
                          <w:sz w:val="20"/>
                          <w:szCs w:val="20"/>
                          <w:lang w:val="en-GB" w:eastAsia="en-US"/>
                        </w:rPr>
                        <w:t>on model selection, activation, deactivation, switching operation transparent to the NW.</w:t>
                      </w:r>
                    </w:p>
                  </w:txbxContent>
                </v:textbox>
                <w10:wrap type="square"/>
              </v:shape>
            </w:pict>
          </mc:Fallback>
        </mc:AlternateContent>
      </w:r>
      <w:r>
        <w:t>In the RAN1#114 meeting, following observation and agreement for CSI predication w</w:t>
      </w:r>
      <w:r w:rsidR="00F2569E">
        <w:t>ere</w:t>
      </w:r>
      <w:r>
        <w:t xml:space="preserve"> made as captured below.</w:t>
      </w:r>
    </w:p>
    <w:p w14:paraId="55150F08" w14:textId="36D3B167" w:rsidR="000A452E" w:rsidRDefault="00585B39" w:rsidP="00B557DA">
      <w:pPr>
        <w:wordWrap/>
        <w:spacing w:line="360" w:lineRule="auto"/>
        <w:ind w:firstLineChars="100" w:firstLine="220"/>
        <w:contextualSpacing/>
      </w:pPr>
      <w:r>
        <w:t xml:space="preserve">For model monitoring, </w:t>
      </w:r>
      <w:r>
        <w:rPr>
          <w:rFonts w:hint="eastAsia"/>
        </w:rPr>
        <w:t xml:space="preserve">three types of model monitoring for UE and NW side </w:t>
      </w:r>
      <w:r>
        <w:t xml:space="preserve">were </w:t>
      </w:r>
      <w:r>
        <w:rPr>
          <w:rFonts w:hint="eastAsia"/>
        </w:rPr>
        <w:t>listed.</w:t>
      </w:r>
      <w:r>
        <w:t xml:space="preserve"> If intermediate KPI (e.g., SGCS or NMSE) is used for performance metric of model monitoring, </w:t>
      </w:r>
      <w:r w:rsidR="005F37E6">
        <w:t xml:space="preserve">one issue can be how to obtain ground truth CSI. One simple way is to configure CSI-RS for the prediction window. In this way, </w:t>
      </w:r>
      <w:r w:rsidR="00C034A7">
        <w:t xml:space="preserve">UE can measure the CSI-RS during the prediction window and can calculate ground truth CSI for model monitoring. Note that periodicity of CSI-RS configuring prediction window </w:t>
      </w:r>
      <w:r w:rsidR="00C034A7">
        <w:lastRenderedPageBreak/>
        <w:t xml:space="preserve">can be larger than CSI-RS for inference or it can be configured to be aperiodic. Alternatively, gNB can configure CSI-RS periodically regardless of observation and prediction window. </w:t>
      </w:r>
      <w:r w:rsidR="00445C01">
        <w:t xml:space="preserve">Then, </w:t>
      </w:r>
      <w:r w:rsidR="00C034A7">
        <w:t xml:space="preserve">UE can store </w:t>
      </w:r>
      <w:r w:rsidR="00445C01">
        <w:t xml:space="preserve">some of historical measurement, and utilizes this measurement for model monitoring metric calculation in the certain timing during the prediction window. </w:t>
      </w:r>
    </w:p>
    <w:p w14:paraId="71AE74FF" w14:textId="0B2B4550" w:rsidR="001E1D5C" w:rsidRDefault="00A53E31" w:rsidP="001C7F6C">
      <w:pPr>
        <w:wordWrap/>
        <w:spacing w:line="360" w:lineRule="auto"/>
        <w:ind w:firstLineChars="100" w:firstLine="220"/>
        <w:contextualSpacing/>
      </w:pPr>
      <w:r>
        <w:t>For CSI reporting enhancement</w:t>
      </w:r>
      <w:r w:rsidR="001E1D5C">
        <w:t>, configurations on prediction window and/or how many CSIs in the prediction window will be reported may be required. Also, multiple predicted CSIs can be associated with one or more CSI report. Thus, efficient CSI reporting should be studied. Normally, CSI accuracy of predicted CSI can be degraded with longer prediction timing. So, rules for CSI priority and/or CSI omission can also be further studied.</w:t>
      </w:r>
    </w:p>
    <w:p w14:paraId="4CCB5106" w14:textId="05217936" w:rsidR="001E1D5C" w:rsidRDefault="001E1D5C" w:rsidP="001E1D5C">
      <w:pPr>
        <w:wordWrap/>
        <w:spacing w:line="360" w:lineRule="auto"/>
        <w:ind w:firstLine="228"/>
        <w:contextualSpacing/>
      </w:pPr>
    </w:p>
    <w:p w14:paraId="0E42F48A" w14:textId="3574E69E" w:rsidR="00445C01" w:rsidRPr="00E87813" w:rsidRDefault="00445C01" w:rsidP="00445C01">
      <w:pPr>
        <w:wordWrap/>
        <w:spacing w:line="360" w:lineRule="auto"/>
        <w:rPr>
          <w:b/>
        </w:rPr>
      </w:pPr>
      <w:r w:rsidRPr="00E87813">
        <w:rPr>
          <w:rFonts w:eastAsia="맑은 고딕" w:hint="eastAsia"/>
          <w:b/>
        </w:rPr>
        <w:t>Proposal #</w:t>
      </w:r>
      <w:r>
        <w:rPr>
          <w:rFonts w:eastAsia="맑은 고딕"/>
          <w:b/>
        </w:rPr>
        <w:t>9</w:t>
      </w:r>
      <w:r w:rsidRPr="00E87813">
        <w:rPr>
          <w:rFonts w:eastAsia="맑은 고딕" w:hint="eastAsia"/>
          <w:b/>
        </w:rPr>
        <w:t xml:space="preserve">: </w:t>
      </w:r>
      <w:r>
        <w:rPr>
          <w:b/>
        </w:rPr>
        <w:t xml:space="preserve">Study potential specification impacts on UE-sided CSI prediction </w:t>
      </w:r>
      <w:r w:rsidRPr="0047143D">
        <w:rPr>
          <w:b/>
        </w:rPr>
        <w:t>including at least followings</w:t>
      </w:r>
    </w:p>
    <w:p w14:paraId="39ABFF51" w14:textId="5721E962" w:rsidR="00445C01" w:rsidRPr="00E87813" w:rsidRDefault="00445C01" w:rsidP="00445C01">
      <w:pPr>
        <w:pStyle w:val="a6"/>
        <w:widowControl/>
        <w:numPr>
          <w:ilvl w:val="0"/>
          <w:numId w:val="3"/>
        </w:numPr>
        <w:wordWrap/>
        <w:overflowPunct w:val="0"/>
        <w:adjustRightInd w:val="0"/>
        <w:spacing w:after="0" w:line="360" w:lineRule="auto"/>
        <w:ind w:leftChars="0"/>
        <w:jc w:val="left"/>
        <w:textAlignment w:val="baseline"/>
        <w:rPr>
          <w:b/>
        </w:rPr>
      </w:pPr>
      <w:r>
        <w:rPr>
          <w:b/>
        </w:rPr>
        <w:t>How to generate ground truth CSI (e.g., CSI-RS for prediction window),</w:t>
      </w:r>
    </w:p>
    <w:p w14:paraId="166E8E36" w14:textId="4B0327FF" w:rsidR="00445C01" w:rsidRDefault="00445C01" w:rsidP="00445C01">
      <w:pPr>
        <w:pStyle w:val="a6"/>
        <w:widowControl/>
        <w:numPr>
          <w:ilvl w:val="0"/>
          <w:numId w:val="3"/>
        </w:numPr>
        <w:wordWrap/>
        <w:overflowPunct w:val="0"/>
        <w:adjustRightInd w:val="0"/>
        <w:spacing w:after="0" w:line="360" w:lineRule="auto"/>
        <w:ind w:leftChars="0"/>
        <w:jc w:val="left"/>
        <w:textAlignment w:val="baseline"/>
      </w:pPr>
      <w:r>
        <w:rPr>
          <w:b/>
        </w:rPr>
        <w:t xml:space="preserve">Enhancement of CSI reporting </w:t>
      </w:r>
    </w:p>
    <w:p w14:paraId="0C367A20" w14:textId="77777777" w:rsidR="00AE2166" w:rsidRPr="001F66BF" w:rsidRDefault="00AE2166" w:rsidP="00663DE6">
      <w:pPr>
        <w:wordWrap/>
        <w:spacing w:line="360" w:lineRule="auto"/>
      </w:pPr>
    </w:p>
    <w:p w14:paraId="6D9F1964" w14:textId="77777777" w:rsidR="00F06030" w:rsidRDefault="00F06030" w:rsidP="00663DE6">
      <w:pPr>
        <w:pStyle w:val="1"/>
        <w:wordWrap/>
        <w:spacing w:line="360" w:lineRule="auto"/>
      </w:pPr>
      <w:r>
        <w:t>C</w:t>
      </w:r>
      <w:r>
        <w:rPr>
          <w:rFonts w:hint="eastAsia"/>
        </w:rPr>
        <w:t>onclusion</w:t>
      </w:r>
    </w:p>
    <w:p w14:paraId="609E7A26" w14:textId="45310B01" w:rsidR="00246E67" w:rsidRPr="00CD4582" w:rsidRDefault="004B6DF1" w:rsidP="00246E67">
      <w:pPr>
        <w:wordWrap/>
        <w:spacing w:line="360" w:lineRule="auto"/>
        <w:rPr>
          <w:rFonts w:eastAsia="맑은 고딕"/>
          <w:b/>
        </w:rPr>
      </w:pPr>
      <w:r>
        <w:rPr>
          <w:rFonts w:hint="eastAsia"/>
        </w:rPr>
        <w:t xml:space="preserve">In this contribution, we </w:t>
      </w:r>
      <w:r w:rsidR="00246E67">
        <w:t xml:space="preserve">further </w:t>
      </w:r>
      <w:r>
        <w:rPr>
          <w:rFonts w:hint="eastAsia"/>
        </w:rPr>
        <w:t xml:space="preserve">discussed </w:t>
      </w:r>
      <w:r w:rsidR="00EE5374">
        <w:t>on</w:t>
      </w:r>
      <w:r>
        <w:t xml:space="preserve"> </w:t>
      </w:r>
      <w:r w:rsidR="00246E67">
        <w:t xml:space="preserve">remaining issues on </w:t>
      </w:r>
      <w:r>
        <w:t xml:space="preserve">AI/ML for CSI feedback enhancement. Based on the above discussion, we have the following proposals. </w:t>
      </w:r>
      <w:r w:rsidR="00534FD5">
        <w:br/>
      </w:r>
      <w:r w:rsidR="00246E67" w:rsidRPr="008E25EE">
        <w:rPr>
          <w:rFonts w:eastAsia="맑은 고딕" w:hint="eastAsia"/>
          <w:b/>
        </w:rPr>
        <w:t>Proposal #</w:t>
      </w:r>
      <w:r w:rsidR="00246E67">
        <w:rPr>
          <w:rFonts w:eastAsia="맑은 고딕"/>
          <w:b/>
        </w:rPr>
        <w:t>1</w:t>
      </w:r>
      <w:r w:rsidR="00246E67" w:rsidRPr="008E25EE">
        <w:rPr>
          <w:rFonts w:eastAsia="맑은 고딕" w:hint="eastAsia"/>
          <w:b/>
        </w:rPr>
        <w:t xml:space="preserve">: </w:t>
      </w:r>
      <w:r w:rsidR="00246E67">
        <w:rPr>
          <w:rFonts w:eastAsia="맑은 고딕"/>
          <w:b/>
        </w:rPr>
        <w:t xml:space="preserve">Capture Table 1 and 2 to TR for Pros/Cons of training collaboration types. </w:t>
      </w:r>
    </w:p>
    <w:p w14:paraId="5FCA59E3" w14:textId="77777777" w:rsidR="00246E67" w:rsidRPr="00CD4582" w:rsidRDefault="00246E67" w:rsidP="00246E67">
      <w:pPr>
        <w:wordWrap/>
        <w:spacing w:line="360" w:lineRule="auto"/>
        <w:contextualSpacing/>
        <w:rPr>
          <w:rFonts w:eastAsia="맑은 고딕"/>
          <w:b/>
        </w:rPr>
      </w:pPr>
      <w:r w:rsidRPr="008E25EE">
        <w:rPr>
          <w:rFonts w:eastAsia="맑은 고딕" w:hint="eastAsia"/>
          <w:b/>
        </w:rPr>
        <w:t>Proposal #</w:t>
      </w:r>
      <w:r>
        <w:rPr>
          <w:rFonts w:eastAsia="맑은 고딕"/>
          <w:b/>
        </w:rPr>
        <w:t>2</w:t>
      </w:r>
      <w:r w:rsidRPr="008E25EE">
        <w:rPr>
          <w:rFonts w:eastAsia="맑은 고딕" w:hint="eastAsia"/>
          <w:b/>
        </w:rPr>
        <w:t xml:space="preserve">: </w:t>
      </w:r>
      <w:r>
        <w:rPr>
          <w:rFonts w:eastAsia="맑은 고딕"/>
          <w:b/>
        </w:rPr>
        <w:t xml:space="preserve">For information </w:t>
      </w:r>
      <w:r w:rsidRPr="00AD4EB3">
        <w:rPr>
          <w:rFonts w:eastAsia="맑은 고딕"/>
          <w:b/>
        </w:rPr>
        <w:t>indicating CSI payload size</w:t>
      </w:r>
      <w:r>
        <w:rPr>
          <w:rFonts w:eastAsia="맑은 고딕"/>
          <w:b/>
        </w:rPr>
        <w:t xml:space="preserve">, </w:t>
      </w:r>
      <w:r w:rsidRPr="00AD4EB3">
        <w:rPr>
          <w:rFonts w:eastAsia="맑은 고딕"/>
          <w:b/>
        </w:rPr>
        <w:t>actual # of payload</w:t>
      </w:r>
      <w:r>
        <w:rPr>
          <w:rFonts w:eastAsia="맑은 고딕"/>
          <w:b/>
        </w:rPr>
        <w:t xml:space="preserve"> can be reported in Part 1 CSI. </w:t>
      </w:r>
    </w:p>
    <w:p w14:paraId="2E328116" w14:textId="77777777" w:rsidR="00246E67" w:rsidRPr="00F71174" w:rsidRDefault="00246E67" w:rsidP="00246E67">
      <w:pPr>
        <w:wordWrap/>
        <w:spacing w:line="360" w:lineRule="auto"/>
        <w:contextualSpacing/>
        <w:rPr>
          <w:b/>
        </w:rPr>
      </w:pPr>
      <w:r w:rsidRPr="008E25EE">
        <w:rPr>
          <w:rFonts w:eastAsia="맑은 고딕" w:hint="eastAsia"/>
          <w:b/>
        </w:rPr>
        <w:t>Proposal #</w:t>
      </w:r>
      <w:r>
        <w:rPr>
          <w:rFonts w:eastAsia="맑은 고딕"/>
          <w:b/>
        </w:rPr>
        <w:t>3</w:t>
      </w:r>
      <w:r w:rsidRPr="008E25EE">
        <w:rPr>
          <w:rFonts w:eastAsia="맑은 고딕" w:hint="eastAsia"/>
          <w:b/>
        </w:rPr>
        <w:t xml:space="preserve">: </w:t>
      </w:r>
      <w:r>
        <w:rPr>
          <w:rFonts w:eastAsia="맑은 고딕"/>
          <w:b/>
        </w:rPr>
        <w:t>For CQI determination of AI/ML based CSI compression, prioritize option 1 (</w:t>
      </w:r>
      <w:r w:rsidRPr="00470A9C">
        <w:rPr>
          <w:b/>
        </w:rPr>
        <w:t>CQI is NOT calculated based on the output of CSI reconstruction part from the realistic channel estimation</w:t>
      </w:r>
      <w:r>
        <w:rPr>
          <w:b/>
        </w:rPr>
        <w:t>).</w:t>
      </w:r>
    </w:p>
    <w:p w14:paraId="1320071D" w14:textId="77777777" w:rsidR="00246E67" w:rsidRDefault="00246E67" w:rsidP="00246E67">
      <w:pPr>
        <w:wordWrap/>
        <w:spacing w:line="360" w:lineRule="auto"/>
        <w:contextualSpacing/>
        <w:rPr>
          <w:rFonts w:eastAsia="맑은 고딕"/>
          <w:b/>
        </w:rPr>
      </w:pPr>
      <w:r w:rsidRPr="008E25EE">
        <w:rPr>
          <w:rFonts w:eastAsia="맑은 고딕" w:hint="eastAsia"/>
          <w:b/>
        </w:rPr>
        <w:t>Proposal #</w:t>
      </w:r>
      <w:r>
        <w:rPr>
          <w:rFonts w:eastAsia="맑은 고딕"/>
          <w:b/>
        </w:rPr>
        <w:t>4</w:t>
      </w:r>
      <w:r w:rsidRPr="008E25EE">
        <w:rPr>
          <w:rFonts w:eastAsia="맑은 고딕" w:hint="eastAsia"/>
          <w:b/>
        </w:rPr>
        <w:t xml:space="preserve">: </w:t>
      </w:r>
      <w:r>
        <w:rPr>
          <w:rFonts w:eastAsia="맑은 고딕"/>
          <w:b/>
        </w:rPr>
        <w:t xml:space="preserve">Consider </w:t>
      </w:r>
      <w:r w:rsidRPr="0046282E">
        <w:rPr>
          <w:rFonts w:eastAsia="맑은 고딕"/>
          <w:b/>
        </w:rPr>
        <w:t>CSI compression ratio information</w:t>
      </w:r>
      <w:r>
        <w:rPr>
          <w:rFonts w:eastAsia="맑은 고딕"/>
          <w:b/>
        </w:rPr>
        <w:t xml:space="preserve"> as new CSI reporting content. </w:t>
      </w:r>
    </w:p>
    <w:p w14:paraId="38C3DEF9" w14:textId="77777777" w:rsidR="00246E67" w:rsidRDefault="00246E67" w:rsidP="00246E67">
      <w:pPr>
        <w:wordWrap/>
        <w:spacing w:line="360" w:lineRule="auto"/>
        <w:contextualSpacing/>
        <w:rPr>
          <w:rFonts w:eastAsia="맑은 고딕"/>
          <w:b/>
        </w:rPr>
      </w:pPr>
      <w:r w:rsidRPr="008E25EE">
        <w:rPr>
          <w:rFonts w:eastAsia="맑은 고딕" w:hint="eastAsia"/>
          <w:b/>
        </w:rPr>
        <w:t>Proposal #</w:t>
      </w:r>
      <w:r>
        <w:rPr>
          <w:rFonts w:eastAsia="맑은 고딕"/>
          <w:b/>
        </w:rPr>
        <w:t>5:</w:t>
      </w:r>
      <w:r w:rsidRPr="008E25EE">
        <w:rPr>
          <w:rFonts w:eastAsia="맑은 고딕" w:hint="eastAsia"/>
          <w:b/>
        </w:rPr>
        <w:t xml:space="preserve"> </w:t>
      </w:r>
      <w:r>
        <w:rPr>
          <w:rFonts w:eastAsia="맑은 고딕"/>
          <w:b/>
        </w:rPr>
        <w:t>Consider enhancement of CSI restriction at least followings</w:t>
      </w:r>
    </w:p>
    <w:p w14:paraId="4D4DC787" w14:textId="77777777" w:rsidR="00246E67" w:rsidRDefault="00246E67" w:rsidP="00246E67">
      <w:pPr>
        <w:pStyle w:val="a6"/>
        <w:numPr>
          <w:ilvl w:val="0"/>
          <w:numId w:val="23"/>
        </w:numPr>
        <w:wordWrap/>
        <w:spacing w:line="360" w:lineRule="auto"/>
        <w:ind w:leftChars="0"/>
        <w:contextualSpacing/>
        <w:rPr>
          <w:rFonts w:eastAsia="맑은 고딕"/>
          <w:b/>
        </w:rPr>
      </w:pPr>
      <w:r>
        <w:rPr>
          <w:rFonts w:eastAsia="맑은 고딕"/>
          <w:b/>
        </w:rPr>
        <w:t>C</w:t>
      </w:r>
      <w:r>
        <w:rPr>
          <w:rFonts w:eastAsia="맑은 고딕" w:hint="eastAsia"/>
          <w:b/>
        </w:rPr>
        <w:t xml:space="preserve">onfiguration associated with </w:t>
      </w:r>
      <w:r w:rsidRPr="005D18C9">
        <w:rPr>
          <w:rFonts w:eastAsia="맑은 고딕"/>
          <w:b/>
        </w:rPr>
        <w:t>form of ids such as configuration id, site id, zone id, etc</w:t>
      </w:r>
      <w:r>
        <w:rPr>
          <w:rFonts w:eastAsia="맑은 고딕"/>
          <w:b/>
        </w:rPr>
        <w:t>.</w:t>
      </w:r>
    </w:p>
    <w:p w14:paraId="3BEC746A" w14:textId="77777777" w:rsidR="00246E67" w:rsidRPr="005D18C9" w:rsidRDefault="00246E67" w:rsidP="00246E67">
      <w:pPr>
        <w:pStyle w:val="a6"/>
        <w:numPr>
          <w:ilvl w:val="0"/>
          <w:numId w:val="23"/>
        </w:numPr>
        <w:wordWrap/>
        <w:spacing w:line="360" w:lineRule="auto"/>
        <w:ind w:leftChars="0"/>
        <w:contextualSpacing/>
        <w:rPr>
          <w:rFonts w:eastAsia="맑은 고딕"/>
          <w:b/>
        </w:rPr>
      </w:pPr>
      <w:r>
        <w:rPr>
          <w:rFonts w:eastAsia="맑은 고딕"/>
          <w:b/>
        </w:rPr>
        <w:t>Dynamic configuration switching</w:t>
      </w:r>
    </w:p>
    <w:p w14:paraId="1369E395" w14:textId="11094A31" w:rsidR="00246E67" w:rsidRDefault="00246E67" w:rsidP="00A53E31">
      <w:pPr>
        <w:wordWrap/>
        <w:spacing w:line="360" w:lineRule="auto"/>
        <w:rPr>
          <w:rFonts w:eastAsia="맑은 고딕"/>
          <w:b/>
        </w:rPr>
      </w:pPr>
      <w:r w:rsidRPr="000B710C">
        <w:rPr>
          <w:rFonts w:eastAsia="맑은 고딕" w:hint="eastAsia"/>
          <w:b/>
        </w:rPr>
        <w:t>Proposal #</w:t>
      </w:r>
      <w:r>
        <w:rPr>
          <w:rFonts w:eastAsia="맑은 고딕"/>
          <w:b/>
        </w:rPr>
        <w:t>6</w:t>
      </w:r>
      <w:r w:rsidRPr="000B710C">
        <w:rPr>
          <w:rFonts w:eastAsia="맑은 고딕" w:hint="eastAsia"/>
          <w:b/>
        </w:rPr>
        <w:t xml:space="preserve">: </w:t>
      </w:r>
      <w:r w:rsidRPr="000B710C">
        <w:rPr>
          <w:rFonts w:eastAsia="맑은 고딕"/>
          <w:b/>
        </w:rPr>
        <w:t xml:space="preserve">Consider </w:t>
      </w:r>
      <w:r>
        <w:rPr>
          <w:rFonts w:eastAsia="맑은 고딕"/>
          <w:b/>
        </w:rPr>
        <w:t>defining new CPU occupancy rule to handle the AI/ML based CSI feedback.</w:t>
      </w:r>
    </w:p>
    <w:p w14:paraId="190B23E2" w14:textId="77777777" w:rsidR="00246E67" w:rsidRPr="00B557DA" w:rsidRDefault="00246E67" w:rsidP="00246E67">
      <w:pPr>
        <w:wordWrap/>
        <w:spacing w:line="360" w:lineRule="auto"/>
        <w:rPr>
          <w:rFonts w:eastAsia="맑은 고딕"/>
          <w:b/>
        </w:rPr>
      </w:pPr>
      <w:r w:rsidRPr="00B557DA">
        <w:rPr>
          <w:rFonts w:eastAsia="맑은 고딕"/>
          <w:b/>
        </w:rPr>
        <w:t>Proposal #</w:t>
      </w:r>
      <w:r>
        <w:rPr>
          <w:rFonts w:eastAsia="맑은 고딕"/>
          <w:b/>
        </w:rPr>
        <w:t>7</w:t>
      </w:r>
      <w:r w:rsidRPr="00B557DA">
        <w:rPr>
          <w:rFonts w:eastAsia="맑은 고딕"/>
          <w:b/>
        </w:rPr>
        <w:t xml:space="preserve">: </w:t>
      </w:r>
      <w:r>
        <w:rPr>
          <w:rFonts w:eastAsia="맑은 고딕"/>
          <w:b/>
        </w:rPr>
        <w:t xml:space="preserve">For NW-side model monitoring, consider UE to report interference information. </w:t>
      </w:r>
      <w:r w:rsidRPr="00B557DA">
        <w:rPr>
          <w:rFonts w:eastAsia="맑은 고딕"/>
          <w:b/>
        </w:rPr>
        <w:t xml:space="preserve"> </w:t>
      </w:r>
    </w:p>
    <w:p w14:paraId="5E595197" w14:textId="2C70057B" w:rsidR="00246E67" w:rsidRPr="00B557DA" w:rsidRDefault="00246E67" w:rsidP="00246E67">
      <w:pPr>
        <w:wordWrap/>
        <w:spacing w:line="360" w:lineRule="auto"/>
        <w:rPr>
          <w:rFonts w:eastAsia="맑은 고딕"/>
          <w:b/>
        </w:rPr>
      </w:pPr>
      <w:r w:rsidRPr="00B557DA">
        <w:rPr>
          <w:rFonts w:eastAsia="맑은 고딕"/>
          <w:b/>
        </w:rPr>
        <w:t>Proposal #</w:t>
      </w:r>
      <w:r>
        <w:rPr>
          <w:rFonts w:eastAsia="맑은 고딕"/>
          <w:b/>
        </w:rPr>
        <w:t>8</w:t>
      </w:r>
      <w:r w:rsidRPr="00B557DA">
        <w:rPr>
          <w:rFonts w:eastAsia="맑은 고딕"/>
          <w:b/>
        </w:rPr>
        <w:t xml:space="preserve">: </w:t>
      </w:r>
      <w:r w:rsidRPr="0018055B">
        <w:rPr>
          <w:rFonts w:eastAsia="맑은 고딕"/>
          <w:b/>
        </w:rPr>
        <w:t>If multiple pairing information are reported, additional assistant information such as applicable condition, meta data and time stamp can be further considered</w:t>
      </w:r>
      <w:r>
        <w:rPr>
          <w:rFonts w:eastAsia="맑은 고딕"/>
          <w:b/>
        </w:rPr>
        <w:t xml:space="preserve"> for </w:t>
      </w:r>
      <w:r w:rsidRPr="0018055B">
        <w:rPr>
          <w:rFonts w:eastAsia="맑은 고딕"/>
          <w:b/>
        </w:rPr>
        <w:t xml:space="preserve">properly </w:t>
      </w:r>
      <w:r w:rsidRPr="0018055B">
        <w:rPr>
          <w:rFonts w:eastAsia="맑은 고딕"/>
          <w:b/>
        </w:rPr>
        <w:lastRenderedPageBreak/>
        <w:t>applying compatible UE side model.</w:t>
      </w:r>
      <w:r>
        <w:rPr>
          <w:rFonts w:eastAsia="맑은 고딕"/>
          <w:b/>
        </w:rPr>
        <w:t xml:space="preserve"> </w:t>
      </w:r>
      <w:r w:rsidRPr="00B557DA">
        <w:rPr>
          <w:rFonts w:eastAsia="맑은 고딕"/>
          <w:b/>
        </w:rPr>
        <w:t xml:space="preserve"> </w:t>
      </w:r>
    </w:p>
    <w:p w14:paraId="351A831D" w14:textId="77777777" w:rsidR="00246E67" w:rsidRPr="00E87813" w:rsidRDefault="00246E67" w:rsidP="00246E67">
      <w:pPr>
        <w:wordWrap/>
        <w:spacing w:line="360" w:lineRule="auto"/>
        <w:rPr>
          <w:b/>
        </w:rPr>
      </w:pPr>
      <w:r w:rsidRPr="00E87813">
        <w:rPr>
          <w:rFonts w:eastAsia="맑은 고딕" w:hint="eastAsia"/>
          <w:b/>
        </w:rPr>
        <w:t>Proposal #</w:t>
      </w:r>
      <w:r>
        <w:rPr>
          <w:rFonts w:eastAsia="맑은 고딕"/>
          <w:b/>
        </w:rPr>
        <w:t>9</w:t>
      </w:r>
      <w:r w:rsidRPr="00E87813">
        <w:rPr>
          <w:rFonts w:eastAsia="맑은 고딕" w:hint="eastAsia"/>
          <w:b/>
        </w:rPr>
        <w:t xml:space="preserve">: </w:t>
      </w:r>
      <w:r>
        <w:rPr>
          <w:b/>
        </w:rPr>
        <w:t xml:space="preserve">Study potential specification impacts on UE-sided CSI prediction </w:t>
      </w:r>
      <w:r w:rsidRPr="0047143D">
        <w:rPr>
          <w:b/>
        </w:rPr>
        <w:t>including at least followings</w:t>
      </w:r>
    </w:p>
    <w:p w14:paraId="5524B8F7" w14:textId="77777777" w:rsidR="00246E67" w:rsidRPr="00E87813" w:rsidRDefault="00246E67" w:rsidP="00246E67">
      <w:pPr>
        <w:pStyle w:val="a6"/>
        <w:widowControl/>
        <w:numPr>
          <w:ilvl w:val="0"/>
          <w:numId w:val="3"/>
        </w:numPr>
        <w:wordWrap/>
        <w:overflowPunct w:val="0"/>
        <w:adjustRightInd w:val="0"/>
        <w:spacing w:after="0" w:line="360" w:lineRule="auto"/>
        <w:ind w:leftChars="0"/>
        <w:jc w:val="left"/>
        <w:textAlignment w:val="baseline"/>
        <w:rPr>
          <w:b/>
        </w:rPr>
      </w:pPr>
      <w:r>
        <w:rPr>
          <w:b/>
        </w:rPr>
        <w:t>How to generate ground truth CSI (e.g., CSI-RS for prediction window),</w:t>
      </w:r>
    </w:p>
    <w:p w14:paraId="7CD8B5DE" w14:textId="77777777" w:rsidR="00246E67" w:rsidRDefault="00246E67" w:rsidP="00246E67">
      <w:pPr>
        <w:pStyle w:val="a6"/>
        <w:widowControl/>
        <w:numPr>
          <w:ilvl w:val="0"/>
          <w:numId w:val="3"/>
        </w:numPr>
        <w:wordWrap/>
        <w:overflowPunct w:val="0"/>
        <w:adjustRightInd w:val="0"/>
        <w:spacing w:after="0" w:line="360" w:lineRule="auto"/>
        <w:ind w:leftChars="0"/>
        <w:jc w:val="left"/>
        <w:textAlignment w:val="baseline"/>
      </w:pPr>
      <w:r>
        <w:rPr>
          <w:b/>
        </w:rPr>
        <w:t xml:space="preserve">Enhancement of CSI reporting </w:t>
      </w:r>
    </w:p>
    <w:p w14:paraId="7EDA48AF" w14:textId="77777777" w:rsidR="00A53E31" w:rsidRPr="009C1AAB" w:rsidRDefault="00A53E31" w:rsidP="00B557DA">
      <w:pPr>
        <w:pStyle w:val="a6"/>
        <w:widowControl/>
        <w:wordWrap/>
        <w:overflowPunct w:val="0"/>
        <w:adjustRightInd w:val="0"/>
        <w:spacing w:after="0" w:line="360" w:lineRule="auto"/>
        <w:ind w:leftChars="0" w:left="720"/>
        <w:jc w:val="left"/>
        <w:textAlignment w:val="baseline"/>
      </w:pPr>
    </w:p>
    <w:p w14:paraId="3488A95F" w14:textId="3AA407F9" w:rsidR="00B76C55" w:rsidRDefault="00B76C55" w:rsidP="00B557DA">
      <w:pPr>
        <w:pStyle w:val="1"/>
        <w:numPr>
          <w:ilvl w:val="0"/>
          <w:numId w:val="0"/>
        </w:numPr>
        <w:wordWrap/>
        <w:spacing w:line="360" w:lineRule="auto"/>
      </w:pPr>
      <w:r>
        <w:t>Reference</w:t>
      </w:r>
    </w:p>
    <w:p w14:paraId="471FA6B8" w14:textId="0AF04362" w:rsidR="00B76C55" w:rsidRDefault="00CF3D29">
      <w:pPr>
        <w:widowControl/>
        <w:wordWrap/>
        <w:autoSpaceDE/>
        <w:autoSpaceDN/>
      </w:pPr>
      <w:r w:rsidRPr="00CF3D29">
        <w:t>[1] RP-232659, “Status report for SI Study on AI/ML for NR air interface”, rapporteur(Qualcomm)</w:t>
      </w:r>
    </w:p>
    <w:p w14:paraId="1B6232E1" w14:textId="2C5C4D17" w:rsidR="00134DA3" w:rsidRDefault="00134DA3">
      <w:pPr>
        <w:widowControl/>
        <w:wordWrap/>
        <w:autoSpaceDE/>
        <w:autoSpaceDN/>
      </w:pPr>
      <w:r>
        <w:rPr>
          <w:rFonts w:hint="eastAsia"/>
        </w:rPr>
        <w:t xml:space="preserve">[2] </w:t>
      </w:r>
      <w:r w:rsidR="007003D6" w:rsidRPr="007003D6">
        <w:t>R1-2308247</w:t>
      </w:r>
      <w:r>
        <w:t>, “</w:t>
      </w:r>
      <w:r w:rsidR="007003D6" w:rsidRPr="007003D6">
        <w:t>Summary #4 on other aspects of AI/ML for CSI enhancement</w:t>
      </w:r>
      <w:r w:rsidR="007003D6" w:rsidRPr="007003D6" w:rsidDel="007003D6">
        <w:t xml:space="preserve"> </w:t>
      </w:r>
      <w:r>
        <w:t xml:space="preserve">”, </w:t>
      </w:r>
      <w:r w:rsidR="007003D6">
        <w:rPr>
          <w:sz w:val="20"/>
          <w:szCs w:val="20"/>
        </w:rPr>
        <w:t>Moderator (Apple)</w:t>
      </w:r>
    </w:p>
    <w:p w14:paraId="30DDFF31" w14:textId="77777777" w:rsidR="00B42B93" w:rsidRPr="00B42B93" w:rsidRDefault="00B42B93" w:rsidP="001C7F6C">
      <w:pPr>
        <w:widowControl/>
        <w:wordWrap/>
        <w:autoSpaceDE/>
        <w:autoSpaceDN/>
        <w:rPr>
          <w:lang w:val="en-GB"/>
        </w:rPr>
      </w:pPr>
    </w:p>
    <w:sectPr w:rsidR="00B42B93" w:rsidRPr="00B42B93">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2F7080" w14:textId="77777777" w:rsidR="00840092" w:rsidRDefault="00840092" w:rsidP="00A730F4">
      <w:pPr>
        <w:spacing w:after="0" w:line="240" w:lineRule="auto"/>
      </w:pPr>
      <w:r>
        <w:separator/>
      </w:r>
    </w:p>
  </w:endnote>
  <w:endnote w:type="continuationSeparator" w:id="0">
    <w:p w14:paraId="0A680A7D" w14:textId="77777777" w:rsidR="00840092" w:rsidRDefault="00840092"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DengXian">
    <w:altName w:val="SimSun"/>
    <w:panose1 w:val="02010600030101010101"/>
    <w:charset w:val="86"/>
    <w:family w:val="auto"/>
    <w:pitch w:val="variable"/>
    <w:sig w:usb0="00000000" w:usb1="38CF7CFA" w:usb2="00000016" w:usb3="00000000" w:csb0="0004000F"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4CC8B3" w14:textId="77777777" w:rsidR="00840092" w:rsidRDefault="00840092" w:rsidP="00A730F4">
      <w:pPr>
        <w:spacing w:after="0" w:line="240" w:lineRule="auto"/>
      </w:pPr>
      <w:r>
        <w:separator/>
      </w:r>
    </w:p>
  </w:footnote>
  <w:footnote w:type="continuationSeparator" w:id="0">
    <w:p w14:paraId="31365B29" w14:textId="77777777" w:rsidR="00840092" w:rsidRDefault="00840092" w:rsidP="00A730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087F234F"/>
    <w:multiLevelType w:val="hybridMultilevel"/>
    <w:tmpl w:val="EE360FF6"/>
    <w:lvl w:ilvl="0" w:tplc="1E7A931A">
      <w:start w:val="2"/>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116D93"/>
    <w:multiLevelType w:val="hybridMultilevel"/>
    <w:tmpl w:val="1B5E44B6"/>
    <w:lvl w:ilvl="0" w:tplc="53EAADC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4287B04"/>
    <w:multiLevelType w:val="multilevel"/>
    <w:tmpl w:val="AF04AA0C"/>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C8606AA"/>
    <w:multiLevelType w:val="hybridMultilevel"/>
    <w:tmpl w:val="9618C5D8"/>
    <w:lvl w:ilvl="0" w:tplc="8E3AC2CE">
      <w:start w:val="4"/>
      <w:numFmt w:val="bullet"/>
      <w:lvlText w:val="-"/>
      <w:lvlJc w:val="left"/>
      <w:pPr>
        <w:ind w:left="1028" w:hanging="400"/>
      </w:pPr>
      <w:rPr>
        <w:rFonts w:ascii="맑은 고딕" w:eastAsia="맑은 고딕" w:hAnsi="맑은 고딕" w:cs="Times New Roman" w:hint="eastAsia"/>
      </w:rPr>
    </w:lvl>
    <w:lvl w:ilvl="1" w:tplc="04090003" w:tentative="1">
      <w:start w:val="1"/>
      <w:numFmt w:val="bullet"/>
      <w:lvlText w:val=""/>
      <w:lvlJc w:val="left"/>
      <w:pPr>
        <w:ind w:left="1428" w:hanging="400"/>
      </w:pPr>
      <w:rPr>
        <w:rFonts w:ascii="Wingdings" w:hAnsi="Wingdings" w:hint="default"/>
      </w:rPr>
    </w:lvl>
    <w:lvl w:ilvl="2" w:tplc="04090005" w:tentative="1">
      <w:start w:val="1"/>
      <w:numFmt w:val="bullet"/>
      <w:lvlText w:val=""/>
      <w:lvlJc w:val="left"/>
      <w:pPr>
        <w:ind w:left="1828" w:hanging="400"/>
      </w:pPr>
      <w:rPr>
        <w:rFonts w:ascii="Wingdings" w:hAnsi="Wingdings" w:hint="default"/>
      </w:rPr>
    </w:lvl>
    <w:lvl w:ilvl="3" w:tplc="04090001" w:tentative="1">
      <w:start w:val="1"/>
      <w:numFmt w:val="bullet"/>
      <w:lvlText w:val=""/>
      <w:lvlJc w:val="left"/>
      <w:pPr>
        <w:ind w:left="2228" w:hanging="400"/>
      </w:pPr>
      <w:rPr>
        <w:rFonts w:ascii="Wingdings" w:hAnsi="Wingdings" w:hint="default"/>
      </w:rPr>
    </w:lvl>
    <w:lvl w:ilvl="4" w:tplc="04090003" w:tentative="1">
      <w:start w:val="1"/>
      <w:numFmt w:val="bullet"/>
      <w:lvlText w:val=""/>
      <w:lvlJc w:val="left"/>
      <w:pPr>
        <w:ind w:left="2628" w:hanging="400"/>
      </w:pPr>
      <w:rPr>
        <w:rFonts w:ascii="Wingdings" w:hAnsi="Wingdings" w:hint="default"/>
      </w:rPr>
    </w:lvl>
    <w:lvl w:ilvl="5" w:tplc="04090005" w:tentative="1">
      <w:start w:val="1"/>
      <w:numFmt w:val="bullet"/>
      <w:lvlText w:val=""/>
      <w:lvlJc w:val="left"/>
      <w:pPr>
        <w:ind w:left="3028" w:hanging="400"/>
      </w:pPr>
      <w:rPr>
        <w:rFonts w:ascii="Wingdings" w:hAnsi="Wingdings" w:hint="default"/>
      </w:rPr>
    </w:lvl>
    <w:lvl w:ilvl="6" w:tplc="04090001" w:tentative="1">
      <w:start w:val="1"/>
      <w:numFmt w:val="bullet"/>
      <w:lvlText w:val=""/>
      <w:lvlJc w:val="left"/>
      <w:pPr>
        <w:ind w:left="3428" w:hanging="400"/>
      </w:pPr>
      <w:rPr>
        <w:rFonts w:ascii="Wingdings" w:hAnsi="Wingdings" w:hint="default"/>
      </w:rPr>
    </w:lvl>
    <w:lvl w:ilvl="7" w:tplc="04090003" w:tentative="1">
      <w:start w:val="1"/>
      <w:numFmt w:val="bullet"/>
      <w:lvlText w:val=""/>
      <w:lvlJc w:val="left"/>
      <w:pPr>
        <w:ind w:left="3828" w:hanging="400"/>
      </w:pPr>
      <w:rPr>
        <w:rFonts w:ascii="Wingdings" w:hAnsi="Wingdings" w:hint="default"/>
      </w:rPr>
    </w:lvl>
    <w:lvl w:ilvl="8" w:tplc="04090005" w:tentative="1">
      <w:start w:val="1"/>
      <w:numFmt w:val="bullet"/>
      <w:lvlText w:val=""/>
      <w:lvlJc w:val="left"/>
      <w:pPr>
        <w:ind w:left="4228" w:hanging="400"/>
      </w:pPr>
      <w:rPr>
        <w:rFonts w:ascii="Wingdings" w:hAnsi="Wingdings" w:hint="default"/>
      </w:rPr>
    </w:lvl>
  </w:abstractNum>
  <w:abstractNum w:abstractNumId="18"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52C4493"/>
    <w:multiLevelType w:val="hybridMultilevel"/>
    <w:tmpl w:val="F4B8D0F2"/>
    <w:lvl w:ilvl="0" w:tplc="32E340A9">
      <w:start w:val="1"/>
      <w:numFmt w:val="bullet"/>
      <w:lvlText w:val="•"/>
      <w:lvlJc w:val="left"/>
      <w:pPr>
        <w:ind w:left="440" w:hanging="440"/>
      </w:pPr>
      <w:rPr>
        <w:rFonts w:ascii="Arial" w:hAnsi="Arial" w:cs="Arial" w:hint="default"/>
      </w:rPr>
    </w:lvl>
    <w:lvl w:ilvl="1" w:tplc="32E340A9">
      <w:start w:val="1"/>
      <w:numFmt w:val="bullet"/>
      <w:lvlText w:val="•"/>
      <w:lvlJc w:val="left"/>
      <w:pPr>
        <w:ind w:left="880" w:hanging="440"/>
      </w:pPr>
      <w:rPr>
        <w:rFonts w:ascii="Arial"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90972E6"/>
    <w:multiLevelType w:val="hybridMultilevel"/>
    <w:tmpl w:val="29B20FF4"/>
    <w:lvl w:ilvl="0" w:tplc="515E0952">
      <w:start w:val="1"/>
      <w:numFmt w:val="bullet"/>
      <w:lvlText w:val="o"/>
      <w:lvlJc w:val="left"/>
      <w:pPr>
        <w:ind w:left="800" w:hanging="400"/>
      </w:pPr>
      <w:rPr>
        <w:rFonts w:ascii="Courier New" w:hAnsi="Courier New" w:cs="Courier New" w:hint="default"/>
      </w:rPr>
    </w:lvl>
    <w:lvl w:ilvl="1" w:tplc="04090017">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6"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E24F01"/>
    <w:multiLevelType w:val="hybridMultilevel"/>
    <w:tmpl w:val="F4B21186"/>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cs="Times New Roman" w:hint="default"/>
      </w:rPr>
    </w:lvl>
    <w:lvl w:ilvl="2" w:tplc="E946DEAE">
      <w:start w:val="8"/>
      <w:numFmt w:val="bullet"/>
      <w:lvlText w:val="-"/>
      <w:lvlJc w:val="left"/>
      <w:pPr>
        <w:ind w:left="1240" w:hanging="360"/>
      </w:pPr>
      <w:rPr>
        <w:rFonts w:ascii="Calibri" w:eastAsia="바탕" w:hAnsi="Calibri" w:cs="Calibri"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8"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6" w15:restartNumberingAfterBreak="0">
    <w:nsid w:val="5D3D32B0"/>
    <w:multiLevelType w:val="hybridMultilevel"/>
    <w:tmpl w:val="71D2F46A"/>
    <w:lvl w:ilvl="0" w:tplc="24A67B26">
      <w:start w:val="1"/>
      <w:numFmt w:val="bullet"/>
      <w:lvlText w:val="•"/>
      <w:lvlJc w:val="left"/>
      <w:pPr>
        <w:ind w:left="1028" w:hanging="400"/>
      </w:pPr>
      <w:rPr>
        <w:rFonts w:ascii="Arial" w:hAnsi="Arial" w:hint="default"/>
      </w:rPr>
    </w:lvl>
    <w:lvl w:ilvl="1" w:tplc="04090003" w:tentative="1">
      <w:start w:val="1"/>
      <w:numFmt w:val="bullet"/>
      <w:lvlText w:val=""/>
      <w:lvlJc w:val="left"/>
      <w:pPr>
        <w:ind w:left="1428" w:hanging="400"/>
      </w:pPr>
      <w:rPr>
        <w:rFonts w:ascii="Wingdings" w:hAnsi="Wingdings" w:hint="default"/>
      </w:rPr>
    </w:lvl>
    <w:lvl w:ilvl="2" w:tplc="04090005" w:tentative="1">
      <w:start w:val="1"/>
      <w:numFmt w:val="bullet"/>
      <w:lvlText w:val=""/>
      <w:lvlJc w:val="left"/>
      <w:pPr>
        <w:ind w:left="1828" w:hanging="400"/>
      </w:pPr>
      <w:rPr>
        <w:rFonts w:ascii="Wingdings" w:hAnsi="Wingdings" w:hint="default"/>
      </w:rPr>
    </w:lvl>
    <w:lvl w:ilvl="3" w:tplc="04090001" w:tentative="1">
      <w:start w:val="1"/>
      <w:numFmt w:val="bullet"/>
      <w:lvlText w:val=""/>
      <w:lvlJc w:val="left"/>
      <w:pPr>
        <w:ind w:left="2228" w:hanging="400"/>
      </w:pPr>
      <w:rPr>
        <w:rFonts w:ascii="Wingdings" w:hAnsi="Wingdings" w:hint="default"/>
      </w:rPr>
    </w:lvl>
    <w:lvl w:ilvl="4" w:tplc="04090003" w:tentative="1">
      <w:start w:val="1"/>
      <w:numFmt w:val="bullet"/>
      <w:lvlText w:val=""/>
      <w:lvlJc w:val="left"/>
      <w:pPr>
        <w:ind w:left="2628" w:hanging="400"/>
      </w:pPr>
      <w:rPr>
        <w:rFonts w:ascii="Wingdings" w:hAnsi="Wingdings" w:hint="default"/>
      </w:rPr>
    </w:lvl>
    <w:lvl w:ilvl="5" w:tplc="04090005" w:tentative="1">
      <w:start w:val="1"/>
      <w:numFmt w:val="bullet"/>
      <w:lvlText w:val=""/>
      <w:lvlJc w:val="left"/>
      <w:pPr>
        <w:ind w:left="3028" w:hanging="400"/>
      </w:pPr>
      <w:rPr>
        <w:rFonts w:ascii="Wingdings" w:hAnsi="Wingdings" w:hint="default"/>
      </w:rPr>
    </w:lvl>
    <w:lvl w:ilvl="6" w:tplc="04090001" w:tentative="1">
      <w:start w:val="1"/>
      <w:numFmt w:val="bullet"/>
      <w:lvlText w:val=""/>
      <w:lvlJc w:val="left"/>
      <w:pPr>
        <w:ind w:left="3428" w:hanging="400"/>
      </w:pPr>
      <w:rPr>
        <w:rFonts w:ascii="Wingdings" w:hAnsi="Wingdings" w:hint="default"/>
      </w:rPr>
    </w:lvl>
    <w:lvl w:ilvl="7" w:tplc="04090003" w:tentative="1">
      <w:start w:val="1"/>
      <w:numFmt w:val="bullet"/>
      <w:lvlText w:val=""/>
      <w:lvlJc w:val="left"/>
      <w:pPr>
        <w:ind w:left="3828" w:hanging="400"/>
      </w:pPr>
      <w:rPr>
        <w:rFonts w:ascii="Wingdings" w:hAnsi="Wingdings" w:hint="default"/>
      </w:rPr>
    </w:lvl>
    <w:lvl w:ilvl="8" w:tplc="04090005" w:tentative="1">
      <w:start w:val="1"/>
      <w:numFmt w:val="bullet"/>
      <w:lvlText w:val=""/>
      <w:lvlJc w:val="left"/>
      <w:pPr>
        <w:ind w:left="4228" w:hanging="400"/>
      </w:pPr>
      <w:rPr>
        <w:rFonts w:ascii="Wingdings" w:hAnsi="Wingdings" w:hint="default"/>
      </w:rPr>
    </w:lvl>
  </w:abstractNum>
  <w:abstractNum w:abstractNumId="37" w15:restartNumberingAfterBreak="0">
    <w:nsid w:val="5F894353"/>
    <w:multiLevelType w:val="hybridMultilevel"/>
    <w:tmpl w:val="C886746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0697098"/>
    <w:multiLevelType w:val="hybridMultilevel"/>
    <w:tmpl w:val="B3A2BD00"/>
    <w:lvl w:ilvl="0" w:tplc="04090001">
      <w:start w:val="1"/>
      <w:numFmt w:val="bullet"/>
      <w:lvlText w:val=""/>
      <w:lvlJc w:val="left"/>
      <w:pPr>
        <w:ind w:left="1028" w:hanging="400"/>
      </w:pPr>
      <w:rPr>
        <w:rFonts w:ascii="Wingdings" w:hAnsi="Wingdings" w:hint="default"/>
      </w:rPr>
    </w:lvl>
    <w:lvl w:ilvl="1" w:tplc="04090003" w:tentative="1">
      <w:start w:val="1"/>
      <w:numFmt w:val="bullet"/>
      <w:lvlText w:val=""/>
      <w:lvlJc w:val="left"/>
      <w:pPr>
        <w:ind w:left="1428" w:hanging="400"/>
      </w:pPr>
      <w:rPr>
        <w:rFonts w:ascii="Wingdings" w:hAnsi="Wingdings" w:hint="default"/>
      </w:rPr>
    </w:lvl>
    <w:lvl w:ilvl="2" w:tplc="04090005" w:tentative="1">
      <w:start w:val="1"/>
      <w:numFmt w:val="bullet"/>
      <w:lvlText w:val=""/>
      <w:lvlJc w:val="left"/>
      <w:pPr>
        <w:ind w:left="1828" w:hanging="400"/>
      </w:pPr>
      <w:rPr>
        <w:rFonts w:ascii="Wingdings" w:hAnsi="Wingdings" w:hint="default"/>
      </w:rPr>
    </w:lvl>
    <w:lvl w:ilvl="3" w:tplc="04090001" w:tentative="1">
      <w:start w:val="1"/>
      <w:numFmt w:val="bullet"/>
      <w:lvlText w:val=""/>
      <w:lvlJc w:val="left"/>
      <w:pPr>
        <w:ind w:left="2228" w:hanging="400"/>
      </w:pPr>
      <w:rPr>
        <w:rFonts w:ascii="Wingdings" w:hAnsi="Wingdings" w:hint="default"/>
      </w:rPr>
    </w:lvl>
    <w:lvl w:ilvl="4" w:tplc="04090003" w:tentative="1">
      <w:start w:val="1"/>
      <w:numFmt w:val="bullet"/>
      <w:lvlText w:val=""/>
      <w:lvlJc w:val="left"/>
      <w:pPr>
        <w:ind w:left="2628" w:hanging="400"/>
      </w:pPr>
      <w:rPr>
        <w:rFonts w:ascii="Wingdings" w:hAnsi="Wingdings" w:hint="default"/>
      </w:rPr>
    </w:lvl>
    <w:lvl w:ilvl="5" w:tplc="04090005" w:tentative="1">
      <w:start w:val="1"/>
      <w:numFmt w:val="bullet"/>
      <w:lvlText w:val=""/>
      <w:lvlJc w:val="left"/>
      <w:pPr>
        <w:ind w:left="3028" w:hanging="400"/>
      </w:pPr>
      <w:rPr>
        <w:rFonts w:ascii="Wingdings" w:hAnsi="Wingdings" w:hint="default"/>
      </w:rPr>
    </w:lvl>
    <w:lvl w:ilvl="6" w:tplc="04090001" w:tentative="1">
      <w:start w:val="1"/>
      <w:numFmt w:val="bullet"/>
      <w:lvlText w:val=""/>
      <w:lvlJc w:val="left"/>
      <w:pPr>
        <w:ind w:left="3428" w:hanging="400"/>
      </w:pPr>
      <w:rPr>
        <w:rFonts w:ascii="Wingdings" w:hAnsi="Wingdings" w:hint="default"/>
      </w:rPr>
    </w:lvl>
    <w:lvl w:ilvl="7" w:tplc="04090003" w:tentative="1">
      <w:start w:val="1"/>
      <w:numFmt w:val="bullet"/>
      <w:lvlText w:val=""/>
      <w:lvlJc w:val="left"/>
      <w:pPr>
        <w:ind w:left="3828" w:hanging="400"/>
      </w:pPr>
      <w:rPr>
        <w:rFonts w:ascii="Wingdings" w:hAnsi="Wingdings" w:hint="default"/>
      </w:rPr>
    </w:lvl>
    <w:lvl w:ilvl="8" w:tplc="04090005" w:tentative="1">
      <w:start w:val="1"/>
      <w:numFmt w:val="bullet"/>
      <w:lvlText w:val=""/>
      <w:lvlJc w:val="left"/>
      <w:pPr>
        <w:ind w:left="4228" w:hanging="400"/>
      </w:pPr>
      <w:rPr>
        <w:rFonts w:ascii="Wingdings" w:hAnsi="Wingdings" w:hint="default"/>
      </w:rPr>
    </w:lvl>
  </w:abstractNum>
  <w:abstractNum w:abstractNumId="39" w15:restartNumberingAfterBreak="0">
    <w:nsid w:val="63BD13B6"/>
    <w:multiLevelType w:val="hybridMultilevel"/>
    <w:tmpl w:val="D536F2D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75C0874"/>
    <w:multiLevelType w:val="hybridMultilevel"/>
    <w:tmpl w:val="D9D07D66"/>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D300F76"/>
    <w:multiLevelType w:val="hybridMultilevel"/>
    <w:tmpl w:val="8CCE29D0"/>
    <w:lvl w:ilvl="0" w:tplc="515E0952">
      <w:start w:val="1"/>
      <w:numFmt w:val="bullet"/>
      <w:lvlText w:val="o"/>
      <w:lvlJc w:val="left"/>
      <w:pPr>
        <w:ind w:left="800" w:hanging="400"/>
      </w:pPr>
      <w:rPr>
        <w:rFonts w:ascii="Courier New" w:hAnsi="Courier New" w:cs="Courier New" w:hint="default"/>
      </w:rPr>
    </w:lvl>
    <w:lvl w:ilvl="1" w:tplc="04090017">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5"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54B0AB2"/>
    <w:multiLevelType w:val="hybridMultilevel"/>
    <w:tmpl w:val="D9DC522C"/>
    <w:lvl w:ilvl="0" w:tplc="515E0952">
      <w:start w:val="1"/>
      <w:numFmt w:val="bullet"/>
      <w:lvlText w:val="o"/>
      <w:lvlJc w:val="left"/>
      <w:pPr>
        <w:ind w:left="800" w:hanging="400"/>
      </w:pPr>
      <w:rPr>
        <w:rFonts w:ascii="Courier New" w:hAnsi="Courier New" w:cs="Courier New" w:hint="default"/>
      </w:rPr>
    </w:lvl>
    <w:lvl w:ilvl="1" w:tplc="04090017">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num w:numId="1">
    <w:abstractNumId w:val="12"/>
  </w:num>
  <w:num w:numId="2">
    <w:abstractNumId w:val="7"/>
  </w:num>
  <w:num w:numId="3">
    <w:abstractNumId w:val="33"/>
  </w:num>
  <w:num w:numId="4">
    <w:abstractNumId w:val="41"/>
  </w:num>
  <w:num w:numId="5">
    <w:abstractNumId w:val="44"/>
  </w:num>
  <w:num w:numId="6">
    <w:abstractNumId w:val="18"/>
  </w:num>
  <w:num w:numId="7">
    <w:abstractNumId w:val="28"/>
  </w:num>
  <w:num w:numId="8">
    <w:abstractNumId w:val="34"/>
  </w:num>
  <w:num w:numId="9">
    <w:abstractNumId w:val="3"/>
  </w:num>
  <w:num w:numId="10">
    <w:abstractNumId w:val="8"/>
  </w:num>
  <w:num w:numId="11">
    <w:abstractNumId w:val="48"/>
  </w:num>
  <w:num w:numId="12">
    <w:abstractNumId w:val="45"/>
  </w:num>
  <w:num w:numId="13">
    <w:abstractNumId w:val="38"/>
  </w:num>
  <w:num w:numId="14">
    <w:abstractNumId w:val="36"/>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40"/>
  </w:num>
  <w:num w:numId="18">
    <w:abstractNumId w:val="30"/>
  </w:num>
  <w:num w:numId="19">
    <w:abstractNumId w:val="2"/>
  </w:num>
  <w:num w:numId="20">
    <w:abstractNumId w:val="35"/>
  </w:num>
  <w:num w:numId="21">
    <w:abstractNumId w:val="37"/>
  </w:num>
  <w:num w:numId="22">
    <w:abstractNumId w:val="5"/>
  </w:num>
  <w:num w:numId="23">
    <w:abstractNumId w:val="17"/>
  </w:num>
  <w:num w:numId="24">
    <w:abstractNumId w:val="9"/>
  </w:num>
  <w:num w:numId="25">
    <w:abstractNumId w:val="10"/>
  </w:num>
  <w:num w:numId="26">
    <w:abstractNumId w:val="22"/>
  </w:num>
  <w:num w:numId="27">
    <w:abstractNumId w:val="6"/>
  </w:num>
  <w:num w:numId="28">
    <w:abstractNumId w:val="25"/>
  </w:num>
  <w:num w:numId="29">
    <w:abstractNumId w:val="23"/>
  </w:num>
  <w:num w:numId="30">
    <w:abstractNumId w:val="13"/>
  </w:num>
  <w:num w:numId="31">
    <w:abstractNumId w:val="29"/>
  </w:num>
  <w:num w:numId="32">
    <w:abstractNumId w:val="31"/>
  </w:num>
  <w:num w:numId="33">
    <w:abstractNumId w:val="21"/>
  </w:num>
  <w:num w:numId="34">
    <w:abstractNumId w:val="43"/>
  </w:num>
  <w:num w:numId="35">
    <w:abstractNumId w:val="47"/>
  </w:num>
  <w:num w:numId="36">
    <w:abstractNumId w:val="14"/>
  </w:num>
  <w:num w:numId="37">
    <w:abstractNumId w:val="24"/>
  </w:num>
  <w:num w:numId="38">
    <w:abstractNumId w:val="11"/>
  </w:num>
  <w:num w:numId="39">
    <w:abstractNumId w:val="49"/>
  </w:num>
  <w:num w:numId="40">
    <w:abstractNumId w:val="32"/>
  </w:num>
  <w:num w:numId="41">
    <w:abstractNumId w:val="15"/>
  </w:num>
  <w:num w:numId="42">
    <w:abstractNumId w:val="26"/>
  </w:num>
  <w:num w:numId="43">
    <w:abstractNumId w:val="46"/>
  </w:num>
  <w:num w:numId="44">
    <w:abstractNumId w:val="0"/>
  </w:num>
  <w:num w:numId="45">
    <w:abstractNumId w:val="39"/>
  </w:num>
  <w:num w:numId="46">
    <w:abstractNumId w:val="1"/>
  </w:num>
  <w:num w:numId="47">
    <w:abstractNumId w:val="27"/>
  </w:num>
  <w:num w:numId="48">
    <w:abstractNumId w:val="20"/>
  </w:num>
  <w:num w:numId="49">
    <w:abstractNumId w:val="42"/>
  </w:num>
  <w:num w:numId="50">
    <w:abstractNumId w:val="19"/>
  </w:num>
  <w:num w:numId="51">
    <w:abstractNumId w:val="1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A64"/>
    <w:rsid w:val="0000675D"/>
    <w:rsid w:val="00015C28"/>
    <w:rsid w:val="0002652C"/>
    <w:rsid w:val="00027617"/>
    <w:rsid w:val="0003204C"/>
    <w:rsid w:val="00037DBC"/>
    <w:rsid w:val="000438B2"/>
    <w:rsid w:val="0004528D"/>
    <w:rsid w:val="00064AEA"/>
    <w:rsid w:val="0007162D"/>
    <w:rsid w:val="00072BCE"/>
    <w:rsid w:val="000854DC"/>
    <w:rsid w:val="000A30F4"/>
    <w:rsid w:val="000A452E"/>
    <w:rsid w:val="000A5DD3"/>
    <w:rsid w:val="000A6867"/>
    <w:rsid w:val="000B45E0"/>
    <w:rsid w:val="000B710C"/>
    <w:rsid w:val="000C1830"/>
    <w:rsid w:val="000D0688"/>
    <w:rsid w:val="000D5CF5"/>
    <w:rsid w:val="000F1B99"/>
    <w:rsid w:val="000F631D"/>
    <w:rsid w:val="00105A0B"/>
    <w:rsid w:val="0011215C"/>
    <w:rsid w:val="001269F4"/>
    <w:rsid w:val="001273D3"/>
    <w:rsid w:val="0013488E"/>
    <w:rsid w:val="00134DA3"/>
    <w:rsid w:val="00135864"/>
    <w:rsid w:val="00150834"/>
    <w:rsid w:val="00172D5C"/>
    <w:rsid w:val="0018055B"/>
    <w:rsid w:val="00182B51"/>
    <w:rsid w:val="00183EEA"/>
    <w:rsid w:val="001856AB"/>
    <w:rsid w:val="00195C54"/>
    <w:rsid w:val="001A1EE5"/>
    <w:rsid w:val="001A4221"/>
    <w:rsid w:val="001A6428"/>
    <w:rsid w:val="001B04A6"/>
    <w:rsid w:val="001C7F6C"/>
    <w:rsid w:val="001D7362"/>
    <w:rsid w:val="001E0F52"/>
    <w:rsid w:val="001E1D5C"/>
    <w:rsid w:val="001E520F"/>
    <w:rsid w:val="001F66BF"/>
    <w:rsid w:val="001F74EE"/>
    <w:rsid w:val="00213B95"/>
    <w:rsid w:val="0022187A"/>
    <w:rsid w:val="00236510"/>
    <w:rsid w:val="00245C8D"/>
    <w:rsid w:val="00246E67"/>
    <w:rsid w:val="00265AA6"/>
    <w:rsid w:val="00265F6C"/>
    <w:rsid w:val="0027336F"/>
    <w:rsid w:val="00281F6F"/>
    <w:rsid w:val="00282D18"/>
    <w:rsid w:val="00282F53"/>
    <w:rsid w:val="002847A2"/>
    <w:rsid w:val="002A41CF"/>
    <w:rsid w:val="002A61F7"/>
    <w:rsid w:val="002A6902"/>
    <w:rsid w:val="002B0CC7"/>
    <w:rsid w:val="002B79D1"/>
    <w:rsid w:val="002C0ABF"/>
    <w:rsid w:val="002C19CA"/>
    <w:rsid w:val="002C34D1"/>
    <w:rsid w:val="002C5191"/>
    <w:rsid w:val="002D0B95"/>
    <w:rsid w:val="002D242A"/>
    <w:rsid w:val="002D6DE2"/>
    <w:rsid w:val="002D7132"/>
    <w:rsid w:val="002E0A64"/>
    <w:rsid w:val="002E6888"/>
    <w:rsid w:val="002F4CF0"/>
    <w:rsid w:val="002F7946"/>
    <w:rsid w:val="0030286B"/>
    <w:rsid w:val="003033C8"/>
    <w:rsid w:val="00304002"/>
    <w:rsid w:val="00305499"/>
    <w:rsid w:val="00311BD9"/>
    <w:rsid w:val="003129E9"/>
    <w:rsid w:val="003316E4"/>
    <w:rsid w:val="003636B0"/>
    <w:rsid w:val="00376D06"/>
    <w:rsid w:val="00376F7A"/>
    <w:rsid w:val="003776B8"/>
    <w:rsid w:val="00390BB5"/>
    <w:rsid w:val="003A5A23"/>
    <w:rsid w:val="003A7D88"/>
    <w:rsid w:val="003B79FD"/>
    <w:rsid w:val="003C0D70"/>
    <w:rsid w:val="003C1C77"/>
    <w:rsid w:val="003D14C3"/>
    <w:rsid w:val="003D3473"/>
    <w:rsid w:val="003D7FAD"/>
    <w:rsid w:val="003E33BB"/>
    <w:rsid w:val="003E5E1F"/>
    <w:rsid w:val="003F64C4"/>
    <w:rsid w:val="00412DAF"/>
    <w:rsid w:val="00416EAA"/>
    <w:rsid w:val="00425545"/>
    <w:rsid w:val="00445C01"/>
    <w:rsid w:val="00451760"/>
    <w:rsid w:val="004537B7"/>
    <w:rsid w:val="0046282E"/>
    <w:rsid w:val="00462E45"/>
    <w:rsid w:val="00464836"/>
    <w:rsid w:val="00470339"/>
    <w:rsid w:val="00470A9C"/>
    <w:rsid w:val="0047143D"/>
    <w:rsid w:val="004716F6"/>
    <w:rsid w:val="004822F4"/>
    <w:rsid w:val="004A0F43"/>
    <w:rsid w:val="004A24A1"/>
    <w:rsid w:val="004A7AAE"/>
    <w:rsid w:val="004B1E71"/>
    <w:rsid w:val="004B2CD6"/>
    <w:rsid w:val="004B6DF1"/>
    <w:rsid w:val="004C60EF"/>
    <w:rsid w:val="004D73A4"/>
    <w:rsid w:val="00500DFC"/>
    <w:rsid w:val="0050288C"/>
    <w:rsid w:val="00520505"/>
    <w:rsid w:val="0052081C"/>
    <w:rsid w:val="005217B3"/>
    <w:rsid w:val="00533A9A"/>
    <w:rsid w:val="00534F0B"/>
    <w:rsid w:val="00534FD5"/>
    <w:rsid w:val="00540ED1"/>
    <w:rsid w:val="00542CB6"/>
    <w:rsid w:val="00555BF3"/>
    <w:rsid w:val="00561F93"/>
    <w:rsid w:val="00573048"/>
    <w:rsid w:val="005765CA"/>
    <w:rsid w:val="0058549F"/>
    <w:rsid w:val="00585B39"/>
    <w:rsid w:val="005A3660"/>
    <w:rsid w:val="005B0725"/>
    <w:rsid w:val="005B6CD9"/>
    <w:rsid w:val="005C2891"/>
    <w:rsid w:val="005C2F9F"/>
    <w:rsid w:val="005D18C9"/>
    <w:rsid w:val="005D343D"/>
    <w:rsid w:val="005E4E90"/>
    <w:rsid w:val="005F1D22"/>
    <w:rsid w:val="005F37E6"/>
    <w:rsid w:val="005F3ED2"/>
    <w:rsid w:val="00603FC3"/>
    <w:rsid w:val="00606C84"/>
    <w:rsid w:val="006117AC"/>
    <w:rsid w:val="00612C8E"/>
    <w:rsid w:val="006157D3"/>
    <w:rsid w:val="00615E69"/>
    <w:rsid w:val="00621E80"/>
    <w:rsid w:val="00633B9B"/>
    <w:rsid w:val="00636AFB"/>
    <w:rsid w:val="00637B6C"/>
    <w:rsid w:val="00656BCC"/>
    <w:rsid w:val="006622B6"/>
    <w:rsid w:val="0066376A"/>
    <w:rsid w:val="00663DE6"/>
    <w:rsid w:val="006660FC"/>
    <w:rsid w:val="006711E2"/>
    <w:rsid w:val="00680FF0"/>
    <w:rsid w:val="006820E4"/>
    <w:rsid w:val="00682673"/>
    <w:rsid w:val="00683412"/>
    <w:rsid w:val="00695398"/>
    <w:rsid w:val="006A3C44"/>
    <w:rsid w:val="006B0CD6"/>
    <w:rsid w:val="006B707D"/>
    <w:rsid w:val="006C1EDD"/>
    <w:rsid w:val="006C7826"/>
    <w:rsid w:val="006D00DD"/>
    <w:rsid w:val="006D09F0"/>
    <w:rsid w:val="006D320C"/>
    <w:rsid w:val="006D3BF4"/>
    <w:rsid w:val="006D59D1"/>
    <w:rsid w:val="006D5DBE"/>
    <w:rsid w:val="006F1D21"/>
    <w:rsid w:val="007003D6"/>
    <w:rsid w:val="00700FEE"/>
    <w:rsid w:val="00711E37"/>
    <w:rsid w:val="00714345"/>
    <w:rsid w:val="007169B2"/>
    <w:rsid w:val="00726F11"/>
    <w:rsid w:val="00736795"/>
    <w:rsid w:val="00740825"/>
    <w:rsid w:val="00756FE9"/>
    <w:rsid w:val="00767C8F"/>
    <w:rsid w:val="007717A8"/>
    <w:rsid w:val="0077347F"/>
    <w:rsid w:val="007737B6"/>
    <w:rsid w:val="00780D0F"/>
    <w:rsid w:val="00783F23"/>
    <w:rsid w:val="00784D50"/>
    <w:rsid w:val="00791128"/>
    <w:rsid w:val="007A3C3C"/>
    <w:rsid w:val="007A47B7"/>
    <w:rsid w:val="007A7ED3"/>
    <w:rsid w:val="007B3BE6"/>
    <w:rsid w:val="007C4CF4"/>
    <w:rsid w:val="007E7954"/>
    <w:rsid w:val="00803882"/>
    <w:rsid w:val="00822139"/>
    <w:rsid w:val="00824DCE"/>
    <w:rsid w:val="00830DD3"/>
    <w:rsid w:val="00837302"/>
    <w:rsid w:val="00840092"/>
    <w:rsid w:val="00862513"/>
    <w:rsid w:val="0087248A"/>
    <w:rsid w:val="00876DFA"/>
    <w:rsid w:val="0088605C"/>
    <w:rsid w:val="00886E67"/>
    <w:rsid w:val="008872D9"/>
    <w:rsid w:val="0089118A"/>
    <w:rsid w:val="008A23E9"/>
    <w:rsid w:val="008B13BF"/>
    <w:rsid w:val="008B678F"/>
    <w:rsid w:val="008C3651"/>
    <w:rsid w:val="008E0485"/>
    <w:rsid w:val="008E25EE"/>
    <w:rsid w:val="008E73D4"/>
    <w:rsid w:val="008F438C"/>
    <w:rsid w:val="00900470"/>
    <w:rsid w:val="00902800"/>
    <w:rsid w:val="009212D4"/>
    <w:rsid w:val="00935C36"/>
    <w:rsid w:val="0095272F"/>
    <w:rsid w:val="00964867"/>
    <w:rsid w:val="009706F8"/>
    <w:rsid w:val="00971EDD"/>
    <w:rsid w:val="009804E2"/>
    <w:rsid w:val="00984C70"/>
    <w:rsid w:val="00990BB2"/>
    <w:rsid w:val="009951AF"/>
    <w:rsid w:val="009A1212"/>
    <w:rsid w:val="009A6D35"/>
    <w:rsid w:val="009B65F7"/>
    <w:rsid w:val="009C03DC"/>
    <w:rsid w:val="009C1AAB"/>
    <w:rsid w:val="009C40E2"/>
    <w:rsid w:val="009D0939"/>
    <w:rsid w:val="009D7E6E"/>
    <w:rsid w:val="009F43F7"/>
    <w:rsid w:val="009F76C5"/>
    <w:rsid w:val="00A164D1"/>
    <w:rsid w:val="00A172AF"/>
    <w:rsid w:val="00A20BD1"/>
    <w:rsid w:val="00A26795"/>
    <w:rsid w:val="00A34E10"/>
    <w:rsid w:val="00A50A49"/>
    <w:rsid w:val="00A539EA"/>
    <w:rsid w:val="00A53E31"/>
    <w:rsid w:val="00A578E5"/>
    <w:rsid w:val="00A60DFF"/>
    <w:rsid w:val="00A656EC"/>
    <w:rsid w:val="00A65B1B"/>
    <w:rsid w:val="00A65E89"/>
    <w:rsid w:val="00A66871"/>
    <w:rsid w:val="00A702E6"/>
    <w:rsid w:val="00A730F4"/>
    <w:rsid w:val="00A7409C"/>
    <w:rsid w:val="00A747BE"/>
    <w:rsid w:val="00A75CEB"/>
    <w:rsid w:val="00A81BB9"/>
    <w:rsid w:val="00A83B98"/>
    <w:rsid w:val="00A94CD2"/>
    <w:rsid w:val="00A9742F"/>
    <w:rsid w:val="00AA5587"/>
    <w:rsid w:val="00AC1622"/>
    <w:rsid w:val="00AC273B"/>
    <w:rsid w:val="00AD2201"/>
    <w:rsid w:val="00AD449F"/>
    <w:rsid w:val="00AD4EB3"/>
    <w:rsid w:val="00AD7EEE"/>
    <w:rsid w:val="00AE19C4"/>
    <w:rsid w:val="00AE2166"/>
    <w:rsid w:val="00AE6B99"/>
    <w:rsid w:val="00AF04B5"/>
    <w:rsid w:val="00AF438A"/>
    <w:rsid w:val="00AF4CBA"/>
    <w:rsid w:val="00AF6871"/>
    <w:rsid w:val="00AF6D90"/>
    <w:rsid w:val="00AF7E7D"/>
    <w:rsid w:val="00B142D1"/>
    <w:rsid w:val="00B14403"/>
    <w:rsid w:val="00B2358E"/>
    <w:rsid w:val="00B25AFE"/>
    <w:rsid w:val="00B26101"/>
    <w:rsid w:val="00B40A4B"/>
    <w:rsid w:val="00B42B93"/>
    <w:rsid w:val="00B53B78"/>
    <w:rsid w:val="00B557DA"/>
    <w:rsid w:val="00B5728E"/>
    <w:rsid w:val="00B62CF2"/>
    <w:rsid w:val="00B76C55"/>
    <w:rsid w:val="00B803A9"/>
    <w:rsid w:val="00B84CF4"/>
    <w:rsid w:val="00B85449"/>
    <w:rsid w:val="00BA4C09"/>
    <w:rsid w:val="00BA523F"/>
    <w:rsid w:val="00BC72A3"/>
    <w:rsid w:val="00BC74DD"/>
    <w:rsid w:val="00BE140E"/>
    <w:rsid w:val="00BE165C"/>
    <w:rsid w:val="00C000EC"/>
    <w:rsid w:val="00C0138D"/>
    <w:rsid w:val="00C034A7"/>
    <w:rsid w:val="00C16E36"/>
    <w:rsid w:val="00C2410C"/>
    <w:rsid w:val="00C2580B"/>
    <w:rsid w:val="00C30F0F"/>
    <w:rsid w:val="00C36365"/>
    <w:rsid w:val="00C46179"/>
    <w:rsid w:val="00C461B4"/>
    <w:rsid w:val="00C54E1F"/>
    <w:rsid w:val="00C56F31"/>
    <w:rsid w:val="00C574E9"/>
    <w:rsid w:val="00C6466F"/>
    <w:rsid w:val="00C7094F"/>
    <w:rsid w:val="00C73EB5"/>
    <w:rsid w:val="00C761CB"/>
    <w:rsid w:val="00C77790"/>
    <w:rsid w:val="00C77AF0"/>
    <w:rsid w:val="00C8204E"/>
    <w:rsid w:val="00C842AC"/>
    <w:rsid w:val="00C84A52"/>
    <w:rsid w:val="00C920FA"/>
    <w:rsid w:val="00C97A51"/>
    <w:rsid w:val="00CA39C0"/>
    <w:rsid w:val="00CA6309"/>
    <w:rsid w:val="00CA684B"/>
    <w:rsid w:val="00CA7647"/>
    <w:rsid w:val="00CB1D07"/>
    <w:rsid w:val="00CB6CD8"/>
    <w:rsid w:val="00CC2022"/>
    <w:rsid w:val="00CD2CD0"/>
    <w:rsid w:val="00CD4582"/>
    <w:rsid w:val="00CF0731"/>
    <w:rsid w:val="00CF3D29"/>
    <w:rsid w:val="00D112D4"/>
    <w:rsid w:val="00D20A76"/>
    <w:rsid w:val="00D302A2"/>
    <w:rsid w:val="00D34C99"/>
    <w:rsid w:val="00D506C7"/>
    <w:rsid w:val="00D57DF3"/>
    <w:rsid w:val="00D62448"/>
    <w:rsid w:val="00D63BEE"/>
    <w:rsid w:val="00D66875"/>
    <w:rsid w:val="00D70396"/>
    <w:rsid w:val="00D752D2"/>
    <w:rsid w:val="00D754EB"/>
    <w:rsid w:val="00D96416"/>
    <w:rsid w:val="00DA773E"/>
    <w:rsid w:val="00DB39C3"/>
    <w:rsid w:val="00DE5F7F"/>
    <w:rsid w:val="00DE689B"/>
    <w:rsid w:val="00E21F7B"/>
    <w:rsid w:val="00E30095"/>
    <w:rsid w:val="00E33F13"/>
    <w:rsid w:val="00E352E8"/>
    <w:rsid w:val="00E4670D"/>
    <w:rsid w:val="00E46F1D"/>
    <w:rsid w:val="00E507E9"/>
    <w:rsid w:val="00E53F55"/>
    <w:rsid w:val="00E56DB7"/>
    <w:rsid w:val="00E6489B"/>
    <w:rsid w:val="00E64F15"/>
    <w:rsid w:val="00E65C8E"/>
    <w:rsid w:val="00E77D7A"/>
    <w:rsid w:val="00E81F36"/>
    <w:rsid w:val="00E863C7"/>
    <w:rsid w:val="00E87813"/>
    <w:rsid w:val="00E878DF"/>
    <w:rsid w:val="00EA2545"/>
    <w:rsid w:val="00EB1DAC"/>
    <w:rsid w:val="00EB4F75"/>
    <w:rsid w:val="00EB6703"/>
    <w:rsid w:val="00EC3F4D"/>
    <w:rsid w:val="00EC40FE"/>
    <w:rsid w:val="00ED632F"/>
    <w:rsid w:val="00EE439D"/>
    <w:rsid w:val="00EE5374"/>
    <w:rsid w:val="00EF1E08"/>
    <w:rsid w:val="00EF2D1C"/>
    <w:rsid w:val="00EF770E"/>
    <w:rsid w:val="00F05507"/>
    <w:rsid w:val="00F06030"/>
    <w:rsid w:val="00F0692F"/>
    <w:rsid w:val="00F10447"/>
    <w:rsid w:val="00F143E5"/>
    <w:rsid w:val="00F2569E"/>
    <w:rsid w:val="00F365F3"/>
    <w:rsid w:val="00F375FC"/>
    <w:rsid w:val="00F42FAB"/>
    <w:rsid w:val="00F54DA5"/>
    <w:rsid w:val="00F57E1F"/>
    <w:rsid w:val="00F613C9"/>
    <w:rsid w:val="00F66E48"/>
    <w:rsid w:val="00F71174"/>
    <w:rsid w:val="00F73992"/>
    <w:rsid w:val="00F76A43"/>
    <w:rsid w:val="00F902BB"/>
    <w:rsid w:val="00FB0104"/>
    <w:rsid w:val="00FB1A3B"/>
    <w:rsid w:val="00FF145D"/>
    <w:rsid w:val="00FF5FD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52A7FF"/>
  <w15:chartTrackingRefBased/>
  <w15:docId w15:val="{DB924F00-4223-4258-8998-7F8BF039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0A64"/>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F06030"/>
    <w:pPr>
      <w:keepNext/>
      <w:numPr>
        <w:numId w:val="2"/>
      </w:numPr>
      <w:outlineLvl w:val="0"/>
    </w:pPr>
    <w:rPr>
      <w:rFonts w:eastAsiaTheme="majorEastAsia"/>
      <w:b/>
      <w:sz w:val="32"/>
      <w:szCs w:val="32"/>
    </w:rPr>
  </w:style>
  <w:style w:type="paragraph" w:styleId="2">
    <w:name w:val="heading 2"/>
    <w:basedOn w:val="a"/>
    <w:next w:val="a"/>
    <w:link w:val="2Char"/>
    <w:uiPriority w:val="9"/>
    <w:unhideWhenUsed/>
    <w:qFormat/>
    <w:rsid w:val="00F06030"/>
    <w:pPr>
      <w:keepNext/>
      <w:numPr>
        <w:ilvl w:val="1"/>
        <w:numId w:val="2"/>
      </w:numPr>
      <w:outlineLvl w:val="1"/>
    </w:pPr>
    <w:rPr>
      <w:rFonts w:eastAsiaTheme="majorEastAsia"/>
      <w:b/>
      <w:sz w:val="28"/>
      <w:szCs w:val="28"/>
    </w:rPr>
  </w:style>
  <w:style w:type="paragraph" w:styleId="3">
    <w:name w:val="heading 3"/>
    <w:basedOn w:val="a"/>
    <w:next w:val="a"/>
    <w:link w:val="3Char"/>
    <w:uiPriority w:val="9"/>
    <w:unhideWhenUsed/>
    <w:qFormat/>
    <w:rsid w:val="00F06030"/>
    <w:pPr>
      <w:keepNext/>
      <w:numPr>
        <w:ilvl w:val="2"/>
        <w:numId w:val="2"/>
      </w:numPr>
      <w:outlineLvl w:val="2"/>
    </w:pPr>
    <w:rPr>
      <w:rFonts w:eastAsiaTheme="majorEastAsia"/>
      <w:b/>
      <w:sz w:val="24"/>
    </w:rPr>
  </w:style>
  <w:style w:type="paragraph" w:styleId="4">
    <w:name w:val="heading 4"/>
    <w:basedOn w:val="a"/>
    <w:next w:val="a"/>
    <w:link w:val="4Char"/>
    <w:uiPriority w:val="9"/>
    <w:unhideWhenUsed/>
    <w:qFormat/>
    <w:rsid w:val="00F06030"/>
    <w:pPr>
      <w:keepNext/>
      <w:numPr>
        <w:ilvl w:val="3"/>
        <w:numId w:val="2"/>
      </w:numPr>
      <w:outlineLvl w:val="3"/>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0"/>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0"/>
    <w:link w:val="3"/>
    <w:uiPriority w:val="9"/>
    <w:rsid w:val="00F06030"/>
    <w:rPr>
      <w:rFonts w:ascii="Times New Roman" w:eastAsiaTheme="majorEastAsia" w:hAnsi="Times New Roman" w:cs="Times New Roman"/>
      <w:b/>
      <w:sz w:val="24"/>
    </w:rPr>
  </w:style>
  <w:style w:type="character" w:customStyle="1" w:styleId="4Char">
    <w:name w:val="제목 4 Char"/>
    <w:basedOn w:val="a0"/>
    <w:link w:val="4"/>
    <w:uiPriority w:val="9"/>
    <w:rsid w:val="00F06030"/>
    <w:rPr>
      <w:rFonts w:ascii="Times New Roman" w:hAnsi="Times New Roman" w:cs="Times New Roman"/>
      <w:b/>
      <w:bCs/>
      <w:sz w:val="24"/>
    </w:rPr>
  </w:style>
  <w:style w:type="paragraph" w:styleId="a3">
    <w:name w:val="header"/>
    <w:basedOn w:val="a"/>
    <w:link w:val="Char"/>
    <w:uiPriority w:val="99"/>
    <w:unhideWhenUsed/>
    <w:rsid w:val="00A730F4"/>
    <w:pPr>
      <w:tabs>
        <w:tab w:val="center" w:pos="4513"/>
        <w:tab w:val="right" w:pos="9026"/>
      </w:tabs>
      <w:snapToGrid w:val="0"/>
    </w:pPr>
  </w:style>
  <w:style w:type="character" w:customStyle="1" w:styleId="Char">
    <w:name w:val="머리글 Char"/>
    <w:basedOn w:val="a0"/>
    <w:link w:val="a3"/>
    <w:uiPriority w:val="99"/>
    <w:rsid w:val="00A730F4"/>
    <w:rPr>
      <w:rFonts w:ascii="Times New Roman" w:hAnsi="Times New Roman" w:cs="Times New Roman"/>
      <w:sz w:val="22"/>
    </w:rPr>
  </w:style>
  <w:style w:type="paragraph" w:styleId="a4">
    <w:name w:val="footer"/>
    <w:basedOn w:val="a"/>
    <w:link w:val="Char0"/>
    <w:uiPriority w:val="99"/>
    <w:unhideWhenUsed/>
    <w:rsid w:val="00A730F4"/>
    <w:pPr>
      <w:tabs>
        <w:tab w:val="center" w:pos="4513"/>
        <w:tab w:val="right" w:pos="9026"/>
      </w:tabs>
      <w:snapToGrid w:val="0"/>
    </w:pPr>
  </w:style>
  <w:style w:type="character" w:customStyle="1" w:styleId="Char0">
    <w:name w:val="바닥글 Char"/>
    <w:basedOn w:val="a0"/>
    <w:link w:val="a4"/>
    <w:uiPriority w:val="99"/>
    <w:rsid w:val="00A730F4"/>
    <w:rPr>
      <w:rFonts w:ascii="Times New Roman" w:hAnsi="Times New Roman" w:cs="Times New Roman"/>
      <w:sz w:val="22"/>
    </w:rPr>
  </w:style>
  <w:style w:type="table" w:styleId="a5">
    <w:name w:val="Table Grid"/>
    <w:basedOn w:val="a1"/>
    <w:uiPriority w:val="39"/>
    <w:qFormat/>
    <w:rsid w:val="000B4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
    <w:link w:val="Char1"/>
    <w:uiPriority w:val="34"/>
    <w:qFormat/>
    <w:rsid w:val="00D63BEE"/>
    <w:pPr>
      <w:ind w:leftChars="400" w:left="800"/>
    </w:pPr>
  </w:style>
  <w:style w:type="paragraph" w:styleId="a7">
    <w:name w:val="Balloon Text"/>
    <w:basedOn w:val="a"/>
    <w:link w:val="Char2"/>
    <w:uiPriority w:val="99"/>
    <w:semiHidden/>
    <w:unhideWhenUsed/>
    <w:rsid w:val="00E507E9"/>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E507E9"/>
    <w:rPr>
      <w:rFonts w:asciiTheme="majorHAnsi" w:eastAsiaTheme="majorEastAsia" w:hAnsiTheme="majorHAnsi" w:cstheme="majorBidi"/>
      <w:sz w:val="18"/>
      <w:szCs w:val="18"/>
    </w:rPr>
  </w:style>
  <w:style w:type="character" w:styleId="a8">
    <w:name w:val="annotation reference"/>
    <w:basedOn w:val="a0"/>
    <w:uiPriority w:val="99"/>
    <w:semiHidden/>
    <w:unhideWhenUsed/>
    <w:rsid w:val="00D66875"/>
    <w:rPr>
      <w:sz w:val="18"/>
      <w:szCs w:val="18"/>
    </w:rPr>
  </w:style>
  <w:style w:type="paragraph" w:styleId="a9">
    <w:name w:val="annotation text"/>
    <w:basedOn w:val="a"/>
    <w:link w:val="Char3"/>
    <w:uiPriority w:val="99"/>
    <w:semiHidden/>
    <w:unhideWhenUsed/>
    <w:rsid w:val="00D66875"/>
    <w:pPr>
      <w:jc w:val="left"/>
    </w:pPr>
  </w:style>
  <w:style w:type="character" w:customStyle="1" w:styleId="Char3">
    <w:name w:val="메모 텍스트 Char"/>
    <w:basedOn w:val="a0"/>
    <w:link w:val="a9"/>
    <w:uiPriority w:val="99"/>
    <w:semiHidden/>
    <w:rsid w:val="00D66875"/>
    <w:rPr>
      <w:rFonts w:ascii="Times New Roman" w:hAnsi="Times New Roman" w:cs="Times New Roman"/>
      <w:sz w:val="22"/>
    </w:rPr>
  </w:style>
  <w:style w:type="paragraph" w:styleId="aa">
    <w:name w:val="annotation subject"/>
    <w:basedOn w:val="a9"/>
    <w:next w:val="a9"/>
    <w:link w:val="Char4"/>
    <w:uiPriority w:val="99"/>
    <w:semiHidden/>
    <w:unhideWhenUsed/>
    <w:rsid w:val="00D66875"/>
    <w:rPr>
      <w:b/>
      <w:bCs/>
    </w:rPr>
  </w:style>
  <w:style w:type="character" w:customStyle="1" w:styleId="Char4">
    <w:name w:val="메모 주제 Char"/>
    <w:basedOn w:val="Char3"/>
    <w:link w:val="aa"/>
    <w:uiPriority w:val="99"/>
    <w:semiHidden/>
    <w:rsid w:val="00D66875"/>
    <w:rPr>
      <w:rFonts w:ascii="Times New Roman" w:hAnsi="Times New Roman" w:cs="Times New Roman"/>
      <w:b/>
      <w:bCs/>
      <w:sz w:val="22"/>
    </w:rPr>
  </w:style>
  <w:style w:type="character" w:styleId="ab">
    <w:name w:val="Placeholder Text"/>
    <w:basedOn w:val="a0"/>
    <w:uiPriority w:val="99"/>
    <w:semiHidden/>
    <w:rsid w:val="006D3BF4"/>
    <w:rPr>
      <w:color w:val="808080"/>
    </w:rPr>
  </w:style>
  <w:style w:type="paragraph" w:styleId="ac">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5"/>
    <w:uiPriority w:val="35"/>
    <w:unhideWhenUsed/>
    <w:qFormat/>
    <w:rsid w:val="00E53F55"/>
    <w:pPr>
      <w:widowControl/>
      <w:wordWrap/>
      <w:autoSpaceDE/>
      <w:autoSpaceDN/>
      <w:spacing w:after="180" w:line="240" w:lineRule="auto"/>
      <w:jc w:val="left"/>
    </w:pPr>
    <w:rPr>
      <w:rFonts w:eastAsia="맑은 고딕"/>
      <w:b/>
      <w:bCs/>
      <w:kern w:val="0"/>
      <w:szCs w:val="20"/>
      <w:lang w:val="en-GB" w:eastAsia="en-US"/>
    </w:rPr>
  </w:style>
  <w:style w:type="character" w:customStyle="1" w:styleId="Char5">
    <w:name w:val="캡션 Char"/>
    <w:aliases w:val="cap Char1,cap Char Char,Caption Char1 Char Char,cap Char Char1 Char,Caption Char Char1 Char Char,Caption Char2 Char,Caption Char Char Char Char,Caption Char Char1 Char1,fig and tbl Char,fighead2 Char,Table Caption Char,fighead21 Char"/>
    <w:link w:val="ac"/>
    <w:uiPriority w:val="35"/>
    <w:rsid w:val="00E53F55"/>
    <w:rPr>
      <w:rFonts w:ascii="Times New Roman" w:eastAsia="맑은 고딕" w:hAnsi="Times New Roman" w:cs="Times New Roman"/>
      <w:b/>
      <w:bCs/>
      <w:kern w:val="0"/>
      <w:sz w:val="22"/>
      <w:szCs w:val="20"/>
      <w:lang w:val="en-GB" w:eastAsia="en-US"/>
    </w:rPr>
  </w:style>
  <w:style w:type="character" w:customStyle="1" w:styleId="Char1">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6"/>
    <w:uiPriority w:val="34"/>
    <w:qFormat/>
    <w:locked/>
    <w:rsid w:val="008B13BF"/>
    <w:rPr>
      <w:rFonts w:ascii="Times New Roman" w:hAnsi="Times New Roman" w:cs="Times New Roman"/>
      <w:sz w:val="22"/>
    </w:rPr>
  </w:style>
  <w:style w:type="character" w:customStyle="1" w:styleId="apple-tab-span">
    <w:name w:val="apple-tab-span"/>
    <w:basedOn w:val="a0"/>
    <w:rsid w:val="000265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90362">
      <w:bodyDiv w:val="1"/>
      <w:marLeft w:val="0"/>
      <w:marRight w:val="0"/>
      <w:marTop w:val="0"/>
      <w:marBottom w:val="0"/>
      <w:divBdr>
        <w:top w:val="none" w:sz="0" w:space="0" w:color="auto"/>
        <w:left w:val="none" w:sz="0" w:space="0" w:color="auto"/>
        <w:bottom w:val="none" w:sz="0" w:space="0" w:color="auto"/>
        <w:right w:val="none" w:sz="0" w:space="0" w:color="auto"/>
      </w:divBdr>
      <w:divsChild>
        <w:div w:id="1774398640">
          <w:marLeft w:val="360"/>
          <w:marRight w:val="0"/>
          <w:marTop w:val="200"/>
          <w:marBottom w:val="0"/>
          <w:divBdr>
            <w:top w:val="none" w:sz="0" w:space="0" w:color="auto"/>
            <w:left w:val="none" w:sz="0" w:space="0" w:color="auto"/>
            <w:bottom w:val="none" w:sz="0" w:space="0" w:color="auto"/>
            <w:right w:val="none" w:sz="0" w:space="0" w:color="auto"/>
          </w:divBdr>
        </w:div>
        <w:div w:id="1019622548">
          <w:marLeft w:val="1080"/>
          <w:marRight w:val="0"/>
          <w:marTop w:val="100"/>
          <w:marBottom w:val="0"/>
          <w:divBdr>
            <w:top w:val="none" w:sz="0" w:space="0" w:color="auto"/>
            <w:left w:val="none" w:sz="0" w:space="0" w:color="auto"/>
            <w:bottom w:val="none" w:sz="0" w:space="0" w:color="auto"/>
            <w:right w:val="none" w:sz="0" w:space="0" w:color="auto"/>
          </w:divBdr>
        </w:div>
        <w:div w:id="636301005">
          <w:marLeft w:val="1080"/>
          <w:marRight w:val="0"/>
          <w:marTop w:val="100"/>
          <w:marBottom w:val="0"/>
          <w:divBdr>
            <w:top w:val="none" w:sz="0" w:space="0" w:color="auto"/>
            <w:left w:val="none" w:sz="0" w:space="0" w:color="auto"/>
            <w:bottom w:val="none" w:sz="0" w:space="0" w:color="auto"/>
            <w:right w:val="none" w:sz="0" w:space="0" w:color="auto"/>
          </w:divBdr>
        </w:div>
        <w:div w:id="412892127">
          <w:marLeft w:val="360"/>
          <w:marRight w:val="0"/>
          <w:marTop w:val="200"/>
          <w:marBottom w:val="0"/>
          <w:divBdr>
            <w:top w:val="none" w:sz="0" w:space="0" w:color="auto"/>
            <w:left w:val="none" w:sz="0" w:space="0" w:color="auto"/>
            <w:bottom w:val="none" w:sz="0" w:space="0" w:color="auto"/>
            <w:right w:val="none" w:sz="0" w:space="0" w:color="auto"/>
          </w:divBdr>
        </w:div>
      </w:divsChild>
    </w:div>
    <w:div w:id="139275973">
      <w:bodyDiv w:val="1"/>
      <w:marLeft w:val="0"/>
      <w:marRight w:val="0"/>
      <w:marTop w:val="0"/>
      <w:marBottom w:val="0"/>
      <w:divBdr>
        <w:top w:val="none" w:sz="0" w:space="0" w:color="auto"/>
        <w:left w:val="none" w:sz="0" w:space="0" w:color="auto"/>
        <w:bottom w:val="none" w:sz="0" w:space="0" w:color="auto"/>
        <w:right w:val="none" w:sz="0" w:space="0" w:color="auto"/>
      </w:divBdr>
      <w:divsChild>
        <w:div w:id="15620158">
          <w:marLeft w:val="360"/>
          <w:marRight w:val="0"/>
          <w:marTop w:val="200"/>
          <w:marBottom w:val="0"/>
          <w:divBdr>
            <w:top w:val="none" w:sz="0" w:space="0" w:color="auto"/>
            <w:left w:val="none" w:sz="0" w:space="0" w:color="auto"/>
            <w:bottom w:val="none" w:sz="0" w:space="0" w:color="auto"/>
            <w:right w:val="none" w:sz="0" w:space="0" w:color="auto"/>
          </w:divBdr>
        </w:div>
        <w:div w:id="360009429">
          <w:marLeft w:val="1080"/>
          <w:marRight w:val="0"/>
          <w:marTop w:val="100"/>
          <w:marBottom w:val="0"/>
          <w:divBdr>
            <w:top w:val="none" w:sz="0" w:space="0" w:color="auto"/>
            <w:left w:val="none" w:sz="0" w:space="0" w:color="auto"/>
            <w:bottom w:val="none" w:sz="0" w:space="0" w:color="auto"/>
            <w:right w:val="none" w:sz="0" w:space="0" w:color="auto"/>
          </w:divBdr>
        </w:div>
        <w:div w:id="1089275585">
          <w:marLeft w:val="1080"/>
          <w:marRight w:val="0"/>
          <w:marTop w:val="100"/>
          <w:marBottom w:val="0"/>
          <w:divBdr>
            <w:top w:val="none" w:sz="0" w:space="0" w:color="auto"/>
            <w:left w:val="none" w:sz="0" w:space="0" w:color="auto"/>
            <w:bottom w:val="none" w:sz="0" w:space="0" w:color="auto"/>
            <w:right w:val="none" w:sz="0" w:space="0" w:color="auto"/>
          </w:divBdr>
        </w:div>
        <w:div w:id="1702630281">
          <w:marLeft w:val="360"/>
          <w:marRight w:val="0"/>
          <w:marTop w:val="200"/>
          <w:marBottom w:val="0"/>
          <w:divBdr>
            <w:top w:val="none" w:sz="0" w:space="0" w:color="auto"/>
            <w:left w:val="none" w:sz="0" w:space="0" w:color="auto"/>
            <w:bottom w:val="none" w:sz="0" w:space="0" w:color="auto"/>
            <w:right w:val="none" w:sz="0" w:space="0" w:color="auto"/>
          </w:divBdr>
        </w:div>
      </w:divsChild>
    </w:div>
    <w:div w:id="978417528">
      <w:bodyDiv w:val="1"/>
      <w:marLeft w:val="0"/>
      <w:marRight w:val="0"/>
      <w:marTop w:val="0"/>
      <w:marBottom w:val="0"/>
      <w:divBdr>
        <w:top w:val="none" w:sz="0" w:space="0" w:color="auto"/>
        <w:left w:val="none" w:sz="0" w:space="0" w:color="auto"/>
        <w:bottom w:val="none" w:sz="0" w:space="0" w:color="auto"/>
        <w:right w:val="none" w:sz="0" w:space="0" w:color="auto"/>
      </w:divBdr>
    </w:div>
    <w:div w:id="1003168001">
      <w:bodyDiv w:val="1"/>
      <w:marLeft w:val="0"/>
      <w:marRight w:val="0"/>
      <w:marTop w:val="0"/>
      <w:marBottom w:val="0"/>
      <w:divBdr>
        <w:top w:val="none" w:sz="0" w:space="0" w:color="auto"/>
        <w:left w:val="none" w:sz="0" w:space="0" w:color="auto"/>
        <w:bottom w:val="none" w:sz="0" w:space="0" w:color="auto"/>
        <w:right w:val="none" w:sz="0" w:space="0" w:color="auto"/>
      </w:divBdr>
    </w:div>
    <w:div w:id="1427117550">
      <w:bodyDiv w:val="1"/>
      <w:marLeft w:val="0"/>
      <w:marRight w:val="0"/>
      <w:marTop w:val="0"/>
      <w:marBottom w:val="0"/>
      <w:divBdr>
        <w:top w:val="none" w:sz="0" w:space="0" w:color="auto"/>
        <w:left w:val="none" w:sz="0" w:space="0" w:color="auto"/>
        <w:bottom w:val="none" w:sz="0" w:space="0" w:color="auto"/>
        <w:right w:val="none" w:sz="0" w:space="0" w:color="auto"/>
      </w:divBdr>
      <w:divsChild>
        <w:div w:id="2111580974">
          <w:marLeft w:val="360"/>
          <w:marRight w:val="0"/>
          <w:marTop w:val="200"/>
          <w:marBottom w:val="0"/>
          <w:divBdr>
            <w:top w:val="none" w:sz="0" w:space="0" w:color="auto"/>
            <w:left w:val="none" w:sz="0" w:space="0" w:color="auto"/>
            <w:bottom w:val="none" w:sz="0" w:space="0" w:color="auto"/>
            <w:right w:val="none" w:sz="0" w:space="0" w:color="auto"/>
          </w:divBdr>
        </w:div>
        <w:div w:id="2069182399">
          <w:marLeft w:val="1080"/>
          <w:marRight w:val="0"/>
          <w:marTop w:val="100"/>
          <w:marBottom w:val="0"/>
          <w:divBdr>
            <w:top w:val="none" w:sz="0" w:space="0" w:color="auto"/>
            <w:left w:val="none" w:sz="0" w:space="0" w:color="auto"/>
            <w:bottom w:val="none" w:sz="0" w:space="0" w:color="auto"/>
            <w:right w:val="none" w:sz="0" w:space="0" w:color="auto"/>
          </w:divBdr>
        </w:div>
        <w:div w:id="977035533">
          <w:marLeft w:val="1080"/>
          <w:marRight w:val="0"/>
          <w:marTop w:val="100"/>
          <w:marBottom w:val="0"/>
          <w:divBdr>
            <w:top w:val="none" w:sz="0" w:space="0" w:color="auto"/>
            <w:left w:val="none" w:sz="0" w:space="0" w:color="auto"/>
            <w:bottom w:val="none" w:sz="0" w:space="0" w:color="auto"/>
            <w:right w:val="none" w:sz="0" w:space="0" w:color="auto"/>
          </w:divBdr>
        </w:div>
        <w:div w:id="1613825927">
          <w:marLeft w:val="360"/>
          <w:marRight w:val="0"/>
          <w:marTop w:val="200"/>
          <w:marBottom w:val="0"/>
          <w:divBdr>
            <w:top w:val="none" w:sz="0" w:space="0" w:color="auto"/>
            <w:left w:val="none" w:sz="0" w:space="0" w:color="auto"/>
            <w:bottom w:val="none" w:sz="0" w:space="0" w:color="auto"/>
            <w:right w:val="none" w:sz="0" w:space="0" w:color="auto"/>
          </w:divBdr>
        </w:div>
      </w:divsChild>
    </w:div>
    <w:div w:id="213119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A1A841-1D70-4AB1-84C6-5AA2D00DC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3118</Words>
  <Characters>17775</Characters>
  <Application>Microsoft Office Word</Application>
  <DocSecurity>0</DocSecurity>
  <Lines>148</Lines>
  <Paragraphs>41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20852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박해욱/책임연구원/ICT기술센터 C&amp;M표준(연)5G무선접속표준Task(haewook.park@lge.com)</cp:lastModifiedBy>
  <cp:revision>2</cp:revision>
  <dcterms:created xsi:type="dcterms:W3CDTF">2023-09-27T05:06:00Z</dcterms:created>
  <dcterms:modified xsi:type="dcterms:W3CDTF">2023-09-27T05:06:00Z</dcterms:modified>
</cp:coreProperties>
</file>