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CD9B433" w14:textId="231058F0" w:rsidR="00BA24A8" w:rsidRPr="00BB4FBC" w:rsidRDefault="00AB28B9" w:rsidP="00F333FF">
      <w:pPr>
        <w:tabs>
          <w:tab w:val="center" w:pos="4536"/>
          <w:tab w:val="right" w:pos="7938"/>
          <w:tab w:val="right" w:pos="9639"/>
        </w:tabs>
        <w:ind w:right="2"/>
        <w:jc w:val="left"/>
        <w:rPr>
          <w:rFonts w:ascii="Arial" w:hAnsi="Arial" w:cs="Arial"/>
          <w:b/>
          <w:bCs/>
          <w:sz w:val="28"/>
          <w:highlight w:val="yellow"/>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13"/>
      <w:bookmarkStart w:id="1" w:name="OLE_LINK14"/>
      <w:r w:rsidR="00BA24A8" w:rsidRPr="0015762D">
        <w:rPr>
          <w:rFonts w:ascii="Arial" w:hAnsi="Arial" w:cs="Arial"/>
          <w:b/>
          <w:bCs/>
          <w:sz w:val="28"/>
        </w:rPr>
        <w:t>3GPP TSG RAN WG1 #11</w:t>
      </w:r>
      <w:r w:rsidR="007C6AFD">
        <w:rPr>
          <w:rFonts w:ascii="Arial" w:hAnsi="Arial" w:cs="Arial" w:hint="eastAsia"/>
          <w:b/>
          <w:bCs/>
          <w:sz w:val="28"/>
          <w:lang w:eastAsia="zh-CN"/>
        </w:rPr>
        <w:t>4</w:t>
      </w:r>
      <w:r w:rsidR="00136AF0">
        <w:rPr>
          <w:rFonts w:ascii="Arial" w:hAnsi="Arial" w:cs="Arial" w:hint="eastAsia"/>
          <w:b/>
          <w:bCs/>
          <w:sz w:val="28"/>
          <w:lang w:eastAsia="zh-CN"/>
        </w:rPr>
        <w:t>bis</w:t>
      </w:r>
      <w:r w:rsidR="00BA24A8" w:rsidRPr="0015762D">
        <w:rPr>
          <w:rFonts w:ascii="Arial" w:hAnsi="Arial" w:cs="Arial"/>
          <w:b/>
          <w:bCs/>
          <w:sz w:val="28"/>
        </w:rPr>
        <w:tab/>
      </w:r>
      <w:r w:rsidR="00BA24A8">
        <w:rPr>
          <w:rFonts w:ascii="Arial" w:hAnsi="Arial" w:cs="Arial"/>
          <w:b/>
          <w:bCs/>
          <w:sz w:val="28"/>
        </w:rPr>
        <w:t xml:space="preserve">                                         </w:t>
      </w:r>
      <w:r w:rsidR="00BA24A8" w:rsidRPr="0015762D">
        <w:rPr>
          <w:rFonts w:ascii="Arial" w:hAnsi="Arial" w:cs="Arial"/>
          <w:b/>
          <w:bCs/>
          <w:sz w:val="28"/>
        </w:rPr>
        <w:tab/>
      </w:r>
      <w:r w:rsidR="00306C7D" w:rsidRPr="00306C7D">
        <w:rPr>
          <w:rFonts w:ascii="Arial" w:hAnsi="Arial" w:cs="Arial"/>
          <w:b/>
          <w:bCs/>
          <w:sz w:val="28"/>
        </w:rPr>
        <w:t>R1-2308977</w:t>
      </w:r>
    </w:p>
    <w:bookmarkEnd w:id="0"/>
    <w:bookmarkEnd w:id="1"/>
    <w:p w14:paraId="690F49EB" w14:textId="77777777" w:rsidR="00136AF0" w:rsidRPr="00136AF0" w:rsidRDefault="00136AF0" w:rsidP="00136AF0">
      <w:pPr>
        <w:tabs>
          <w:tab w:val="center" w:pos="4536"/>
          <w:tab w:val="right" w:pos="9072"/>
        </w:tabs>
        <w:rPr>
          <w:rFonts w:ascii="Arial" w:eastAsia="MS Mincho" w:hAnsi="Arial" w:cs="Arial"/>
          <w:b/>
          <w:bCs/>
          <w:sz w:val="28"/>
          <w:szCs w:val="24"/>
          <w:lang w:eastAsia="ja-JP"/>
        </w:rPr>
      </w:pPr>
      <w:r w:rsidRPr="00136AF0">
        <w:rPr>
          <w:rFonts w:ascii="Arial" w:eastAsia="MS Mincho" w:hAnsi="Arial" w:cs="Arial"/>
          <w:b/>
          <w:bCs/>
          <w:sz w:val="28"/>
          <w:szCs w:val="24"/>
          <w:lang w:eastAsia="ja-JP"/>
        </w:rPr>
        <w:t>Xiamen, China, October 9</w:t>
      </w:r>
      <w:r w:rsidRPr="00136AF0">
        <w:rPr>
          <w:rFonts w:ascii="Malgun Gothic" w:eastAsia="Malgun Gothic" w:hAnsi="Malgun Gothic" w:cs="Malgun Gothic" w:hint="eastAsia"/>
          <w:b/>
          <w:bCs/>
          <w:sz w:val="28"/>
          <w:szCs w:val="24"/>
          <w:vertAlign w:val="superscript"/>
          <w:lang w:eastAsia="ko-KR"/>
        </w:rPr>
        <w:t>th</w:t>
      </w:r>
      <w:r w:rsidRPr="00136AF0">
        <w:rPr>
          <w:rFonts w:ascii="Arial" w:eastAsia="MS Mincho" w:hAnsi="Arial" w:cs="Arial"/>
          <w:b/>
          <w:bCs/>
          <w:sz w:val="28"/>
          <w:szCs w:val="24"/>
          <w:lang w:eastAsia="ja-JP"/>
        </w:rPr>
        <w:t xml:space="preserve"> </w:t>
      </w:r>
      <w:r w:rsidRPr="00136AF0">
        <w:rPr>
          <w:rFonts w:ascii="Arial" w:hAnsi="Arial" w:cs="Arial"/>
          <w:b/>
          <w:bCs/>
          <w:sz w:val="28"/>
          <w:szCs w:val="24"/>
        </w:rPr>
        <w:t>– October</w:t>
      </w:r>
      <w:r w:rsidRPr="00136AF0">
        <w:rPr>
          <w:rFonts w:ascii="Arial" w:eastAsia="MS Mincho" w:hAnsi="Arial" w:cs="Arial"/>
          <w:b/>
          <w:bCs/>
          <w:sz w:val="28"/>
          <w:szCs w:val="24"/>
          <w:lang w:eastAsia="ja-JP"/>
        </w:rPr>
        <w:t xml:space="preserve"> 13</w:t>
      </w:r>
      <w:r w:rsidRPr="00136AF0">
        <w:rPr>
          <w:rFonts w:ascii="Arial" w:eastAsia="MS Mincho" w:hAnsi="Arial" w:cs="Arial"/>
          <w:b/>
          <w:bCs/>
          <w:sz w:val="28"/>
          <w:szCs w:val="24"/>
          <w:vertAlign w:val="superscript"/>
          <w:lang w:eastAsia="ja-JP"/>
        </w:rPr>
        <w:t>th</w:t>
      </w:r>
      <w:r w:rsidRPr="00136AF0">
        <w:rPr>
          <w:rFonts w:ascii="Arial" w:eastAsia="MS Mincho" w:hAnsi="Arial" w:cs="Arial"/>
          <w:b/>
          <w:bCs/>
          <w:sz w:val="28"/>
          <w:szCs w:val="24"/>
          <w:lang w:eastAsia="ja-JP"/>
        </w:rPr>
        <w:t>, 2023</w:t>
      </w:r>
    </w:p>
    <w:p w14:paraId="1BBE0A72" w14:textId="7048E241" w:rsidR="0065512D" w:rsidRPr="00CF123B" w:rsidRDefault="0065512D" w:rsidP="0065512D">
      <w:pPr>
        <w:pBdr>
          <w:top w:val="single" w:sz="4" w:space="0" w:color="auto"/>
        </w:pBdr>
        <w:rPr>
          <w:b/>
          <w:bCs/>
          <w:sz w:val="16"/>
          <w:szCs w:val="16"/>
          <w:highlight w:val="yellow"/>
        </w:rPr>
      </w:pPr>
    </w:p>
    <w:p w14:paraId="5AAF9951" w14:textId="3D15A5C5" w:rsidR="003C346D" w:rsidRPr="00DC313B" w:rsidRDefault="00F44D32" w:rsidP="0065512D">
      <w:pPr>
        <w:tabs>
          <w:tab w:val="center" w:pos="4536"/>
          <w:tab w:val="right" w:pos="8280"/>
          <w:tab w:val="right" w:pos="9639"/>
        </w:tabs>
        <w:ind w:right="886"/>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306C7D">
        <w:rPr>
          <w:rFonts w:hint="eastAsia"/>
          <w:b/>
          <w:lang w:eastAsia="zh-CN"/>
        </w:rPr>
        <w:t>8</w:t>
      </w:r>
      <w:r w:rsidR="000C7E45">
        <w:rPr>
          <w:b/>
        </w:rPr>
        <w:t>.1</w:t>
      </w:r>
      <w:r w:rsidR="002217B1">
        <w:rPr>
          <w:b/>
        </w:rPr>
        <w:t>.</w:t>
      </w:r>
      <w:r w:rsidR="003148EA">
        <w:rPr>
          <w:b/>
        </w:rPr>
        <w:t>3.</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3C1CED">
        <w:rPr>
          <w:rFonts w:hint="eastAsia"/>
          <w:b/>
          <w:lang w:eastAsia="zh-CN"/>
        </w:rPr>
        <w:t xml:space="preserve"> Communications</w:t>
      </w:r>
    </w:p>
    <w:p w14:paraId="275F0E72" w14:textId="3EF1CF0E" w:rsidR="003C346D" w:rsidRPr="00447E0C" w:rsidRDefault="003C346D" w:rsidP="003C346D">
      <w:pPr>
        <w:spacing w:after="60"/>
        <w:ind w:left="1555" w:hanging="1555"/>
        <w:jc w:val="left"/>
        <w:rPr>
          <w:b/>
          <w:lang w:eastAsia="zh-CN"/>
        </w:rPr>
      </w:pPr>
      <w:r w:rsidRPr="00447E0C">
        <w:rPr>
          <w:b/>
        </w:rPr>
        <w:t>Title:</w:t>
      </w:r>
      <w:r w:rsidRPr="00447E0C">
        <w:rPr>
          <w:b/>
        </w:rPr>
        <w:tab/>
      </w:r>
      <w:r w:rsidR="00136AF0" w:rsidRPr="00136AF0">
        <w:rPr>
          <w:b/>
          <w:lang w:eastAsia="zh-CN"/>
        </w:rPr>
        <w:t>Remaining issues on SRS enhancement targeting TDD CJT and 8 TX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F4C15A3" w14:textId="7B6B3F16" w:rsidR="006D716B" w:rsidRDefault="007D082B" w:rsidP="00C90E88">
      <w:pPr>
        <w:rPr>
          <w:lang w:eastAsia="zh-CN"/>
        </w:rPr>
      </w:pPr>
      <w:bookmarkStart w:id="2" w:name="_Ref494215420"/>
      <w:r>
        <w:rPr>
          <w:lang w:eastAsia="zh-CN"/>
        </w:rPr>
        <w:t>In this contribution, we provide our view</w:t>
      </w:r>
      <w:r w:rsidR="008952AF">
        <w:rPr>
          <w:rFonts w:hint="eastAsia"/>
          <w:lang w:eastAsia="zh-CN"/>
        </w:rPr>
        <w:t>s</w:t>
      </w:r>
      <w:r>
        <w:rPr>
          <w:lang w:eastAsia="zh-CN"/>
        </w:rPr>
        <w:t xml:space="preserve"> on </w:t>
      </w:r>
      <w:r w:rsidR="00CA6746">
        <w:rPr>
          <w:lang w:eastAsia="zh-CN"/>
        </w:rPr>
        <w:t xml:space="preserve">the remaining issue of </w:t>
      </w:r>
      <w:r>
        <w:rPr>
          <w:lang w:eastAsia="zh-CN"/>
        </w:rPr>
        <w:t>SRS enhancement</w:t>
      </w:r>
      <w:r w:rsidR="00CA6746">
        <w:rPr>
          <w:lang w:eastAsia="zh-CN"/>
        </w:rPr>
        <w:t xml:space="preserve"> in Rel-18</w:t>
      </w:r>
      <w:r>
        <w:rPr>
          <w:lang w:eastAsia="zh-CN"/>
        </w:rPr>
        <w:t xml:space="preserve">. </w:t>
      </w:r>
    </w:p>
    <w:p w14:paraId="328C9C9A" w14:textId="77777777" w:rsidR="00F60EED" w:rsidRDefault="00F60EED" w:rsidP="00324374">
      <w:pPr>
        <w:rPr>
          <w:b/>
          <w:i/>
          <w:lang w:val="en-GB" w:eastAsia="zh-CN"/>
        </w:rPr>
      </w:pPr>
    </w:p>
    <w:p w14:paraId="1EA5251F" w14:textId="6F382EC5" w:rsidR="00BA2461" w:rsidRDefault="00BA2461" w:rsidP="00BA2461">
      <w:pPr>
        <w:pStyle w:val="1"/>
        <w:rPr>
          <w:lang w:eastAsia="zh-CN"/>
        </w:rPr>
      </w:pPr>
      <w:r>
        <w:t xml:space="preserve">8Tx SRS </w:t>
      </w:r>
    </w:p>
    <w:tbl>
      <w:tblPr>
        <w:tblStyle w:val="ad"/>
        <w:tblW w:w="0" w:type="auto"/>
        <w:tblLook w:val="04A0" w:firstRow="1" w:lastRow="0" w:firstColumn="1" w:lastColumn="0" w:noHBand="0" w:noVBand="1"/>
      </w:tblPr>
      <w:tblGrid>
        <w:gridCol w:w="9307"/>
      </w:tblGrid>
      <w:tr w:rsidR="003F505C" w14:paraId="785A2C6F" w14:textId="77777777" w:rsidTr="003F505C">
        <w:tc>
          <w:tcPr>
            <w:tcW w:w="9307" w:type="dxa"/>
          </w:tcPr>
          <w:p w14:paraId="3A90035B" w14:textId="77777777" w:rsidR="001049B7" w:rsidRPr="00EE792B" w:rsidRDefault="001049B7" w:rsidP="001049B7">
            <w:pPr>
              <w:pStyle w:val="aff"/>
              <w:spacing w:before="0" w:beforeAutospacing="0" w:after="0" w:afterAutospacing="0"/>
              <w:rPr>
                <w:rFonts w:ascii="Times" w:eastAsia="Malgun Gothic" w:hAnsi="Times" w:cs="Times"/>
                <w:sz w:val="20"/>
                <w:szCs w:val="20"/>
                <w:highlight w:val="green"/>
                <w:lang w:eastAsia="ko-KR"/>
              </w:rPr>
            </w:pPr>
            <w:r w:rsidRPr="00EE792B">
              <w:rPr>
                <w:rStyle w:val="afd"/>
                <w:rFonts w:ascii="Times" w:eastAsia="Gulim" w:hAnsi="Times" w:cs="Times"/>
                <w:iCs/>
                <w:sz w:val="20"/>
                <w:szCs w:val="20"/>
                <w:highlight w:val="green"/>
              </w:rPr>
              <w:t>Agreement</w:t>
            </w:r>
          </w:p>
          <w:p w14:paraId="41DD812A" w14:textId="77777777" w:rsidR="001049B7" w:rsidRPr="00A41366" w:rsidRDefault="001049B7" w:rsidP="001049B7">
            <w:pPr>
              <w:rPr>
                <w:rFonts w:cs="Times"/>
                <w:b/>
                <w:sz w:val="20"/>
                <w:szCs w:val="20"/>
              </w:rPr>
            </w:pPr>
            <w:r w:rsidRPr="00A41366">
              <w:rPr>
                <w:rStyle w:val="afd"/>
                <w:rFonts w:cs="Times"/>
                <w:b w:val="0"/>
                <w:sz w:val="20"/>
                <w:szCs w:val="20"/>
              </w:rPr>
              <w:t>For an 8-port SRS resource in a SRS resource set with usage ‘codebook’ or ‘</w:t>
            </w:r>
            <w:proofErr w:type="spellStart"/>
            <w:r w:rsidRPr="00A41366">
              <w:rPr>
                <w:rStyle w:val="afd"/>
                <w:rFonts w:cs="Times"/>
                <w:b w:val="0"/>
                <w:sz w:val="20"/>
                <w:szCs w:val="20"/>
              </w:rPr>
              <w:t>antennaSwitching</w:t>
            </w:r>
            <w:proofErr w:type="spellEnd"/>
            <w:r w:rsidRPr="00A41366">
              <w:rPr>
                <w:rStyle w:val="afd"/>
                <w:rFonts w:cs="Times"/>
                <w:b w:val="0"/>
                <w:sz w:val="20"/>
                <w:szCs w:val="20"/>
              </w:rPr>
              <w:t xml:space="preserve">’ and with TDM factor s &gt; 1, when the s subsets of ports are mapped onto m </w:t>
            </w:r>
            <w:r w:rsidRPr="00A41366">
              <w:rPr>
                <w:rStyle w:val="afd"/>
                <w:rFonts w:cs="Times" w:hint="eastAsia"/>
                <w:b w:val="0"/>
                <w:sz w:val="20"/>
                <w:szCs w:val="20"/>
              </w:rPr>
              <w:t>≥</w:t>
            </w:r>
            <w:r w:rsidRPr="00A41366">
              <w:rPr>
                <w:rStyle w:val="afd"/>
                <w:rFonts w:cs="Times"/>
                <w:b w:val="0"/>
                <w:sz w:val="20"/>
                <w:szCs w:val="20"/>
              </w:rPr>
              <w:t xml:space="preserve"> 2 OFDM symbols in a slot according to the pattern {{1, 2, …, s}, …, {1, 2, …, s}} (totally m/s groups of {1, 2, …, s}), and when the SRS transmission on a subset of the s OFDM symbols within a group of {1, 2, …, s} is dropped, study at least the following solutions:</w:t>
            </w:r>
          </w:p>
          <w:p w14:paraId="69B1108E" w14:textId="77777777" w:rsidR="001049B7" w:rsidRPr="00EE792B" w:rsidRDefault="001049B7" w:rsidP="001049B7">
            <w:pPr>
              <w:pStyle w:val="aff"/>
              <w:numPr>
                <w:ilvl w:val="0"/>
                <w:numId w:val="22"/>
              </w:numPr>
              <w:spacing w:before="0" w:beforeAutospacing="0" w:after="0" w:afterAutospacing="0"/>
              <w:rPr>
                <w:rFonts w:ascii="Times" w:hAnsi="Times" w:cs="Times"/>
                <w:b/>
                <w:sz w:val="20"/>
                <w:szCs w:val="20"/>
              </w:rPr>
            </w:pPr>
            <w:r w:rsidRPr="00EE792B">
              <w:rPr>
                <w:rStyle w:val="afd"/>
                <w:rFonts w:ascii="Times" w:hAnsi="Times" w:cs="Times"/>
                <w:b w:val="0"/>
                <w:sz w:val="20"/>
                <w:szCs w:val="20"/>
              </w:rPr>
              <w:t xml:space="preserve">Whether or not a UE drops the SRS transmission on the rest of OFDM symbols within the group of {1, 2, </w:t>
            </w:r>
            <w:r w:rsidRPr="00EE792B">
              <w:rPr>
                <w:rStyle w:val="afd"/>
                <w:rFonts w:ascii="Times" w:eastAsia="等线" w:hAnsi="Times" w:cs="Times"/>
                <w:b w:val="0"/>
                <w:sz w:val="20"/>
                <w:szCs w:val="20"/>
              </w:rPr>
              <w:t>…</w:t>
            </w:r>
            <w:r w:rsidRPr="00EE792B">
              <w:rPr>
                <w:rStyle w:val="afd"/>
                <w:rFonts w:ascii="Times" w:hAnsi="Times" w:cs="Times"/>
                <w:b w:val="0"/>
                <w:sz w:val="20"/>
                <w:szCs w:val="20"/>
              </w:rPr>
              <w:t>, s}, based on, for example, the usage, coherency, and/or repetition configuration.</w:t>
            </w:r>
          </w:p>
          <w:p w14:paraId="6D3DD67B" w14:textId="1555D5F9" w:rsidR="003F505C" w:rsidRPr="00C5389C" w:rsidRDefault="001049B7" w:rsidP="00C5389C">
            <w:pPr>
              <w:pStyle w:val="aff"/>
              <w:numPr>
                <w:ilvl w:val="0"/>
                <w:numId w:val="22"/>
              </w:numPr>
              <w:spacing w:before="0" w:beforeAutospacing="0" w:after="0" w:afterAutospacing="0"/>
              <w:rPr>
                <w:rFonts w:ascii="Times" w:hAnsi="Times" w:cs="Times"/>
                <w:b/>
                <w:sz w:val="20"/>
                <w:szCs w:val="20"/>
              </w:rPr>
            </w:pPr>
            <w:r w:rsidRPr="00EE792B">
              <w:rPr>
                <w:rStyle w:val="afd"/>
                <w:rFonts w:ascii="Times" w:hAnsi="Times" w:cs="Times"/>
                <w:b w:val="0"/>
                <w:sz w:val="20"/>
                <w:szCs w:val="20"/>
              </w:rPr>
              <w:t>Whether or not a UE changes the transmission order of the subsets of ports</w:t>
            </w:r>
          </w:p>
        </w:tc>
      </w:tr>
    </w:tbl>
    <w:p w14:paraId="5CADCE6E" w14:textId="77777777" w:rsidR="00515F4C" w:rsidRDefault="00515F4C" w:rsidP="00515F4C">
      <w:pPr>
        <w:jc w:val="center"/>
        <w:rPr>
          <w:lang w:eastAsia="zh-CN"/>
        </w:rPr>
      </w:pPr>
      <w:r>
        <w:object w:dxaOrig="13931" w:dyaOrig="7790" w14:anchorId="0F16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2pt;height:168.9pt" o:ole="">
            <v:imagedata r:id="rId8" o:title=""/>
          </v:shape>
          <o:OLEObject Type="Embed" ProgID="Visio.Drawing.15" ShapeID="_x0000_i1025" DrawAspect="Content" ObjectID="_1757425205" r:id="rId9"/>
        </w:object>
      </w:r>
    </w:p>
    <w:p w14:paraId="12D5467A" w14:textId="77777777" w:rsidR="00515F4C" w:rsidRDefault="00515F4C" w:rsidP="00515F4C">
      <w:pPr>
        <w:jc w:val="center"/>
      </w:pPr>
    </w:p>
    <w:p w14:paraId="1AFD7B1B" w14:textId="77777777" w:rsidR="00515F4C" w:rsidRDefault="00515F4C" w:rsidP="00515F4C">
      <w:pPr>
        <w:jc w:val="center"/>
      </w:pPr>
      <w:r>
        <w:t xml:space="preserve">Figure 1 Options </w:t>
      </w:r>
      <w:r>
        <w:rPr>
          <w:rFonts w:hint="eastAsia"/>
          <w:lang w:eastAsia="zh-CN"/>
        </w:rPr>
        <w:t>for</w:t>
      </w:r>
      <w:r>
        <w:t xml:space="preserve"> collision handling between SRS and other channels</w:t>
      </w:r>
    </w:p>
    <w:p w14:paraId="25884FE4" w14:textId="3E223200" w:rsidR="002C5D76" w:rsidRDefault="00515F4C" w:rsidP="000C2516">
      <w:pPr>
        <w:jc w:val="left"/>
        <w:rPr>
          <w:lang w:eastAsia="zh-CN"/>
        </w:rPr>
      </w:pPr>
      <w:r>
        <w:rPr>
          <w:lang w:eastAsia="zh-CN"/>
        </w:rPr>
        <w:t>In last</w:t>
      </w:r>
      <w:r w:rsidR="002C5D76">
        <w:rPr>
          <w:lang w:eastAsia="zh-CN"/>
        </w:rPr>
        <w:t xml:space="preserve"> meeting, cyclic mapping has been agreed for mapping s</w:t>
      </w:r>
      <w:r w:rsidR="002C5D76" w:rsidRPr="002C5D76">
        <w:rPr>
          <w:rStyle w:val="afd"/>
          <w:rFonts w:cs="Times"/>
          <w:b w:val="0"/>
          <w:szCs w:val="20"/>
        </w:rPr>
        <w:t xml:space="preserve"> </w:t>
      </w:r>
      <w:r w:rsidR="002C5D76" w:rsidRPr="00D813F0">
        <w:rPr>
          <w:rStyle w:val="afd"/>
          <w:rFonts w:cs="Times"/>
          <w:b w:val="0"/>
          <w:szCs w:val="20"/>
        </w:rPr>
        <w:t>OFDM symbols</w:t>
      </w:r>
      <w:r w:rsidR="002C5D76">
        <w:rPr>
          <w:lang w:eastAsia="zh-CN"/>
        </w:rPr>
        <w:t xml:space="preserve"> into m-symbol SRS. </w:t>
      </w:r>
      <w:r w:rsidR="002C5D76">
        <w:rPr>
          <w:rFonts w:hint="eastAsia"/>
          <w:lang w:eastAsia="zh-CN"/>
        </w:rPr>
        <w:t>I</w:t>
      </w:r>
      <w:r w:rsidR="002C5D76">
        <w:rPr>
          <w:lang w:eastAsia="zh-CN"/>
        </w:rPr>
        <w:t>f collision occurs bet</w:t>
      </w:r>
      <w:r>
        <w:rPr>
          <w:lang w:eastAsia="zh-CN"/>
        </w:rPr>
        <w:t>we</w:t>
      </w:r>
      <w:r w:rsidR="002C5D76">
        <w:rPr>
          <w:lang w:eastAsia="zh-CN"/>
        </w:rPr>
        <w:t>en part of</w:t>
      </w:r>
      <w:bookmarkStart w:id="3" w:name="_Hlk134789630"/>
      <w:r w:rsidR="002C5D76">
        <w:rPr>
          <w:lang w:eastAsia="zh-CN"/>
        </w:rPr>
        <w:t xml:space="preserve"> {1,</w:t>
      </w:r>
      <w:r>
        <w:rPr>
          <w:lang w:eastAsia="zh-CN"/>
        </w:rPr>
        <w:t xml:space="preserve"> </w:t>
      </w:r>
      <w:r w:rsidR="002C5D76">
        <w:rPr>
          <w:lang w:eastAsia="zh-CN"/>
        </w:rPr>
        <w:t>2,</w:t>
      </w:r>
      <w:r>
        <w:rPr>
          <w:lang w:eastAsia="zh-CN"/>
        </w:rPr>
        <w:t xml:space="preserve"> </w:t>
      </w:r>
      <w:r w:rsidR="002C5D76">
        <w:rPr>
          <w:lang w:eastAsia="zh-CN"/>
        </w:rPr>
        <w:t xml:space="preserve">…, s} </w:t>
      </w:r>
      <w:r>
        <w:rPr>
          <w:lang w:eastAsia="zh-CN"/>
        </w:rPr>
        <w:t>symbols</w:t>
      </w:r>
      <w:r w:rsidR="002C5D76">
        <w:rPr>
          <w:lang w:eastAsia="zh-CN"/>
        </w:rPr>
        <w:t xml:space="preserve"> in 8-port SRS and others channel</w:t>
      </w:r>
      <w:bookmarkEnd w:id="3"/>
      <w:r w:rsidR="002C5D76">
        <w:rPr>
          <w:lang w:eastAsia="zh-CN"/>
        </w:rPr>
        <w:t xml:space="preserve">, there are two possible solutions as illustrated in Figure. 1.  One solution is to entirely drop the </w:t>
      </w:r>
      <w:r>
        <w:rPr>
          <w:lang w:eastAsia="zh-CN"/>
        </w:rPr>
        <w:t xml:space="preserve">whole {1, 2, …, </w:t>
      </w:r>
      <w:r w:rsidR="002C5D76">
        <w:rPr>
          <w:lang w:eastAsia="zh-CN"/>
        </w:rPr>
        <w:t xml:space="preserve">s} symbols, and the other solution only drops the overlapped SRS symbols. From our view, partial dropping </w:t>
      </w:r>
      <w:r>
        <w:rPr>
          <w:lang w:eastAsia="zh-CN"/>
        </w:rPr>
        <w:t>of {1, 2, …, s} may</w:t>
      </w:r>
      <w:r w:rsidR="002C5D76">
        <w:rPr>
          <w:lang w:eastAsia="zh-CN"/>
        </w:rPr>
        <w:t xml:space="preserve"> result different channel estimation performance across antenna ports, which </w:t>
      </w:r>
      <w:r>
        <w:rPr>
          <w:rFonts w:hint="eastAsia"/>
          <w:lang w:eastAsia="zh-CN"/>
        </w:rPr>
        <w:t>instead</w:t>
      </w:r>
      <w:r>
        <w:rPr>
          <w:lang w:eastAsia="zh-CN"/>
        </w:rPr>
        <w:t xml:space="preserve"> </w:t>
      </w:r>
      <w:r w:rsidR="00291D0E">
        <w:rPr>
          <w:rFonts w:hint="eastAsia"/>
          <w:lang w:eastAsia="zh-CN"/>
        </w:rPr>
        <w:t>affects</w:t>
      </w:r>
      <w:r w:rsidR="00291D0E">
        <w:rPr>
          <w:lang w:eastAsia="zh-CN"/>
        </w:rPr>
        <w:t xml:space="preserve"> </w:t>
      </w:r>
      <w:r w:rsidR="002C5D76">
        <w:rPr>
          <w:lang w:eastAsia="zh-CN"/>
        </w:rPr>
        <w:t>the whole CSI estimation</w:t>
      </w:r>
      <w:r>
        <w:rPr>
          <w:lang w:eastAsia="zh-CN"/>
        </w:rPr>
        <w:t xml:space="preserve"> performance</w:t>
      </w:r>
      <w:r w:rsidR="002C5D76">
        <w:rPr>
          <w:lang w:eastAsia="zh-CN"/>
        </w:rPr>
        <w:t xml:space="preserve">. Thus, we </w:t>
      </w:r>
      <w:r>
        <w:rPr>
          <w:lang w:eastAsia="zh-CN"/>
        </w:rPr>
        <w:t>support</w:t>
      </w:r>
      <w:r w:rsidR="002C5D76">
        <w:rPr>
          <w:lang w:eastAsia="zh-CN"/>
        </w:rPr>
        <w:t xml:space="preserve"> simply drop all s symbols</w:t>
      </w:r>
      <w:r>
        <w:rPr>
          <w:lang w:eastAsia="zh-CN"/>
        </w:rPr>
        <w:t xml:space="preserve"> for handling this kind of collision</w:t>
      </w:r>
      <w:r w:rsidR="002C5D76">
        <w:rPr>
          <w:lang w:eastAsia="zh-CN"/>
        </w:rPr>
        <w:t>.</w:t>
      </w:r>
    </w:p>
    <w:p w14:paraId="3A81488E" w14:textId="026ACF33" w:rsidR="002C5D76" w:rsidRPr="00C5389C" w:rsidRDefault="002C5D76" w:rsidP="000C2516">
      <w:pPr>
        <w:jc w:val="left"/>
        <w:rPr>
          <w:b/>
          <w:i/>
          <w:lang w:val="en-GB" w:eastAsia="zh-CN"/>
        </w:rPr>
      </w:pPr>
      <w:r w:rsidRPr="00F93CEF">
        <w:rPr>
          <w:b/>
          <w:i/>
          <w:lang w:val="en-GB" w:eastAsia="zh-CN"/>
        </w:rPr>
        <w:t>P</w:t>
      </w:r>
      <w:r w:rsidRPr="00F93CEF">
        <w:rPr>
          <w:rFonts w:hint="eastAsia"/>
          <w:b/>
          <w:i/>
          <w:lang w:val="en-GB" w:eastAsia="zh-CN"/>
        </w:rPr>
        <w:t>roposal</w:t>
      </w:r>
      <w:r w:rsidR="005C4223">
        <w:rPr>
          <w:b/>
          <w:i/>
          <w:lang w:val="en-GB" w:eastAsia="zh-CN"/>
        </w:rPr>
        <w:t xml:space="preserve"> </w:t>
      </w:r>
      <w:r w:rsidR="00136AF0">
        <w:rPr>
          <w:rFonts w:hint="eastAsia"/>
          <w:b/>
          <w:i/>
          <w:lang w:val="en-GB" w:eastAsia="zh-CN"/>
        </w:rPr>
        <w:t>1</w:t>
      </w:r>
      <w:r w:rsidRPr="00F93CEF">
        <w:rPr>
          <w:b/>
          <w:i/>
          <w:lang w:val="en-GB" w:eastAsia="zh-CN"/>
        </w:rPr>
        <w:t>:</w:t>
      </w:r>
      <w:r>
        <w:rPr>
          <w:b/>
          <w:i/>
          <w:lang w:val="en-GB" w:eastAsia="zh-CN"/>
        </w:rPr>
        <w:t xml:space="preserve"> For collision occurs between part </w:t>
      </w:r>
      <w:r w:rsidR="0063264B">
        <w:rPr>
          <w:b/>
          <w:i/>
          <w:lang w:val="en-GB" w:eastAsia="zh-CN"/>
        </w:rPr>
        <w:t xml:space="preserve">of </w:t>
      </w:r>
      <w:r w:rsidR="0063264B" w:rsidRPr="00A53B86">
        <w:rPr>
          <w:b/>
          <w:i/>
          <w:lang w:val="en-GB" w:eastAsia="zh-CN"/>
        </w:rPr>
        <w:t>{</w:t>
      </w:r>
      <w:r w:rsidR="00A53B86" w:rsidRPr="00A53B86">
        <w:rPr>
          <w:b/>
          <w:i/>
          <w:lang w:val="en-GB" w:eastAsia="zh-CN"/>
        </w:rPr>
        <w:t>1, 2, …, s} symbols in 8-port SRS and others channel</w:t>
      </w:r>
      <w:r w:rsidRPr="00C5389C">
        <w:rPr>
          <w:b/>
          <w:i/>
          <w:lang w:val="en-GB" w:eastAsia="zh-CN"/>
        </w:rPr>
        <w:t>, the whole s symbols can be entirely dropped.</w:t>
      </w:r>
    </w:p>
    <w:p w14:paraId="0825AE28" w14:textId="77777777" w:rsidR="00E66DA1" w:rsidRPr="009B76BD" w:rsidRDefault="00E66DA1" w:rsidP="0044293A">
      <w:pPr>
        <w:rPr>
          <w:b/>
          <w:i/>
          <w:lang w:val="en-GB" w:eastAsia="zh-CN"/>
        </w:rPr>
      </w:pPr>
    </w:p>
    <w:p w14:paraId="0523DC84" w14:textId="77777777" w:rsidR="000E4A81" w:rsidRDefault="000E4A81" w:rsidP="00E015EC">
      <w:pPr>
        <w:pStyle w:val="1"/>
      </w:pPr>
      <w:r>
        <w:t>Conclusion</w:t>
      </w:r>
    </w:p>
    <w:p w14:paraId="4BCF5F09" w14:textId="6F018C43" w:rsidR="000E4A81" w:rsidRPr="006D643E"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6F3CF3">
        <w:rPr>
          <w:lang w:eastAsia="zh-CN"/>
        </w:rPr>
        <w:t xml:space="preserve">the remaining issue </w:t>
      </w:r>
      <w:r w:rsidR="006F3CF3">
        <w:rPr>
          <w:lang w:eastAsia="zh-CN"/>
        </w:rPr>
        <w:t xml:space="preserve">of </w:t>
      </w:r>
      <w:r w:rsidR="009B76BD">
        <w:rPr>
          <w:lang w:eastAsia="zh-CN"/>
        </w:rPr>
        <w:t>SRS</w:t>
      </w:r>
      <w:r w:rsidR="00943469">
        <w:rPr>
          <w:lang w:eastAsia="zh-CN"/>
        </w:rPr>
        <w:t xml:space="preserve"> enhancement</w:t>
      </w:r>
      <w:r w:rsidR="009B76BD">
        <w:rPr>
          <w:lang w:eastAsia="zh-CN"/>
        </w:rPr>
        <w:t xml:space="preserve"> in Rel-18</w:t>
      </w:r>
      <w:r w:rsidRPr="006D643E">
        <w:rPr>
          <w:lang w:eastAsia="zh-CN"/>
        </w:rPr>
        <w:t xml:space="preserve">. The following proposals are </w:t>
      </w:r>
      <w:r w:rsidR="00264509">
        <w:rPr>
          <w:lang w:eastAsia="zh-CN"/>
        </w:rPr>
        <w:t>provided</w:t>
      </w:r>
      <w:r w:rsidRPr="006D643E">
        <w:rPr>
          <w:lang w:eastAsia="zh-CN"/>
        </w:rPr>
        <w:t>:</w:t>
      </w:r>
    </w:p>
    <w:bookmarkEnd w:id="2"/>
    <w:p w14:paraId="374A0EF9" w14:textId="26FA0502" w:rsidR="006D6FAB" w:rsidRPr="00C5389C" w:rsidRDefault="006D6FAB" w:rsidP="006D6FAB">
      <w:pPr>
        <w:jc w:val="left"/>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w:t>
      </w:r>
      <w:r w:rsidR="00136AF0">
        <w:rPr>
          <w:rFonts w:hint="eastAsia"/>
          <w:b/>
          <w:i/>
          <w:lang w:val="en-GB" w:eastAsia="zh-CN"/>
        </w:rPr>
        <w:t>1</w:t>
      </w:r>
      <w:r w:rsidRPr="00F93CEF">
        <w:rPr>
          <w:b/>
          <w:i/>
          <w:lang w:val="en-GB" w:eastAsia="zh-CN"/>
        </w:rPr>
        <w:t>:</w:t>
      </w:r>
      <w:r>
        <w:rPr>
          <w:b/>
          <w:i/>
          <w:lang w:val="en-GB" w:eastAsia="zh-CN"/>
        </w:rPr>
        <w:t xml:space="preserve"> For collision occurs between part of </w:t>
      </w:r>
      <w:r w:rsidRPr="00A53B86">
        <w:rPr>
          <w:b/>
          <w:i/>
          <w:lang w:val="en-GB" w:eastAsia="zh-CN"/>
        </w:rPr>
        <w:t>{1, 2, …, s} symbols in 8-port SRS and others channel</w:t>
      </w:r>
      <w:r w:rsidRPr="00C5389C">
        <w:rPr>
          <w:b/>
          <w:i/>
          <w:lang w:val="en-GB" w:eastAsia="zh-CN"/>
        </w:rPr>
        <w:t>, the whole s symbols can be entirely dropped.</w:t>
      </w:r>
    </w:p>
    <w:p w14:paraId="677ABA28" w14:textId="77777777" w:rsidR="00712A34" w:rsidRPr="006D6FAB" w:rsidRDefault="00712A34" w:rsidP="0051744F">
      <w:pPr>
        <w:rPr>
          <w:b/>
          <w:i/>
          <w:lang w:val="en-GB" w:eastAsia="zh-CN"/>
        </w:rPr>
      </w:pPr>
    </w:p>
    <w:p w14:paraId="670B33DB" w14:textId="0688087F" w:rsidR="000C7D63" w:rsidRDefault="000C7D63" w:rsidP="000C7D63">
      <w:pPr>
        <w:pStyle w:val="1"/>
      </w:pPr>
      <w:r>
        <w:t>References</w:t>
      </w:r>
    </w:p>
    <w:p w14:paraId="689ECF2C" w14:textId="48E35D05" w:rsidR="00AE35EA" w:rsidRDefault="00204852" w:rsidP="00AE35EA">
      <w:pPr>
        <w:pStyle w:val="References"/>
        <w:spacing w:before="0"/>
      </w:pPr>
      <w:r>
        <w:rPr>
          <w:rFonts w:hint="eastAsia"/>
          <w:lang w:eastAsia="zh-CN"/>
        </w:rPr>
        <w:t xml:space="preserve"> </w:t>
      </w:r>
      <w:r w:rsidR="00AE35EA">
        <w:rPr>
          <w:lang w:eastAsia="zh-CN"/>
        </w:rPr>
        <w:t>C</w:t>
      </w:r>
      <w:r w:rsidR="00AE35EA">
        <w:t>hairman’s notes on RAN1#11</w:t>
      </w:r>
      <w:r w:rsidR="00136AF0">
        <w:rPr>
          <w:rFonts w:hint="eastAsia"/>
          <w:lang w:eastAsia="zh-CN"/>
        </w:rPr>
        <w:t>4</w:t>
      </w:r>
      <w:r w:rsidR="00AE35EA">
        <w:t xml:space="preserve"> meeting</w:t>
      </w:r>
    </w:p>
    <w:p w14:paraId="0E0D5889" w14:textId="2F7EC858" w:rsidR="00552B12" w:rsidRPr="00AE35EA" w:rsidRDefault="00552B12" w:rsidP="000C7D63">
      <w:pPr>
        <w:rPr>
          <w:lang w:eastAsia="zh-CN"/>
        </w:rPr>
      </w:pPr>
    </w:p>
    <w:p w14:paraId="6047F7FB" w14:textId="77777777" w:rsidR="00BF2887" w:rsidRPr="00204852" w:rsidRDefault="00BF2887" w:rsidP="007423A8">
      <w:pPr>
        <w:tabs>
          <w:tab w:val="left" w:pos="1985"/>
        </w:tabs>
        <w:spacing w:after="0"/>
        <w:rPr>
          <w:lang w:eastAsia="zh-CN"/>
        </w:rPr>
      </w:pPr>
    </w:p>
    <w:sectPr w:rsidR="00BF2887" w:rsidRPr="002048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28D2B" w14:textId="77777777" w:rsidR="0076540C" w:rsidRDefault="0076540C">
      <w:r>
        <w:separator/>
      </w:r>
    </w:p>
  </w:endnote>
  <w:endnote w:type="continuationSeparator" w:id="0">
    <w:p w14:paraId="609A384E" w14:textId="77777777" w:rsidR="0076540C" w:rsidRDefault="00765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A3AB6" w14:textId="77777777" w:rsidR="0076540C" w:rsidRDefault="0076540C">
      <w:r>
        <w:separator/>
      </w:r>
    </w:p>
  </w:footnote>
  <w:footnote w:type="continuationSeparator" w:id="0">
    <w:p w14:paraId="5C426005" w14:textId="77777777" w:rsidR="0076540C" w:rsidRDefault="00765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60D"/>
    <w:multiLevelType w:val="hybridMultilevel"/>
    <w:tmpl w:val="C1C66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80148A"/>
    <w:multiLevelType w:val="hybridMultilevel"/>
    <w:tmpl w:val="773CC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C05CF1"/>
    <w:multiLevelType w:val="hybridMultilevel"/>
    <w:tmpl w:val="A3E658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D21C4"/>
    <w:multiLevelType w:val="multilevel"/>
    <w:tmpl w:val="2E28095A"/>
    <w:lvl w:ilvl="0">
      <w:start w:val="1"/>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110BD9"/>
    <w:multiLevelType w:val="hybridMultilevel"/>
    <w:tmpl w:val="6BDEB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27"/>
  </w:num>
  <w:num w:numId="4">
    <w:abstractNumId w:val="28"/>
  </w:num>
  <w:num w:numId="5">
    <w:abstractNumId w:val="20"/>
  </w:num>
  <w:num w:numId="6">
    <w:abstractNumId w:val="16"/>
  </w:num>
  <w:num w:numId="7">
    <w:abstractNumId w:val="29"/>
  </w:num>
  <w:num w:numId="8">
    <w:abstractNumId w:val="10"/>
  </w:num>
  <w:num w:numId="9">
    <w:abstractNumId w:val="17"/>
  </w:num>
  <w:num w:numId="10">
    <w:abstractNumId w:val="5"/>
  </w:num>
  <w:num w:numId="11">
    <w:abstractNumId w:val="17"/>
  </w:num>
  <w:num w:numId="12">
    <w:abstractNumId w:val="13"/>
  </w:num>
  <w:num w:numId="13">
    <w:abstractNumId w:val="22"/>
  </w:num>
  <w:num w:numId="14">
    <w:abstractNumId w:val="26"/>
  </w:num>
  <w:num w:numId="15">
    <w:abstractNumId w:val="6"/>
  </w:num>
  <w:num w:numId="16">
    <w:abstractNumId w:val="11"/>
  </w:num>
  <w:num w:numId="17">
    <w:abstractNumId w:val="0"/>
  </w:num>
  <w:num w:numId="18">
    <w:abstractNumId w:val="21"/>
  </w:num>
  <w:num w:numId="19">
    <w:abstractNumId w:val="24"/>
  </w:num>
  <w:num w:numId="20">
    <w:abstractNumId w:val="3"/>
  </w:num>
  <w:num w:numId="21">
    <w:abstractNumId w:val="15"/>
  </w:num>
  <w:num w:numId="22">
    <w:abstractNumId w:val="19"/>
  </w:num>
  <w:num w:numId="23">
    <w:abstractNumId w:val="25"/>
  </w:num>
  <w:num w:numId="24">
    <w:abstractNumId w:val="14"/>
  </w:num>
  <w:num w:numId="25">
    <w:abstractNumId w:val="30"/>
  </w:num>
  <w:num w:numId="26">
    <w:abstractNumId w:val="2"/>
  </w:num>
  <w:num w:numId="27">
    <w:abstractNumId w:val="8"/>
  </w:num>
  <w:num w:numId="28">
    <w:abstractNumId w:val="12"/>
  </w:num>
  <w:num w:numId="29">
    <w:abstractNumId w:val="18"/>
  </w:num>
  <w:num w:numId="30">
    <w:abstractNumId w:val="1"/>
  </w:num>
  <w:num w:numId="31">
    <w:abstractNumId w:val="7"/>
  </w:num>
  <w:num w:numId="32">
    <w:abstractNumId w:val="23"/>
  </w:num>
  <w:num w:numId="3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4ED9"/>
    <w:rsid w:val="00005A60"/>
    <w:rsid w:val="00005DBA"/>
    <w:rsid w:val="00006847"/>
    <w:rsid w:val="00006D4A"/>
    <w:rsid w:val="00006D5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6F"/>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1A9"/>
    <w:rsid w:val="0002732A"/>
    <w:rsid w:val="000273CD"/>
    <w:rsid w:val="000275C6"/>
    <w:rsid w:val="000276E6"/>
    <w:rsid w:val="0002771C"/>
    <w:rsid w:val="000277DA"/>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0C"/>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996"/>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1DC6"/>
    <w:rsid w:val="00061FA4"/>
    <w:rsid w:val="00062167"/>
    <w:rsid w:val="000622DF"/>
    <w:rsid w:val="00062B1B"/>
    <w:rsid w:val="00062B8D"/>
    <w:rsid w:val="00062EB8"/>
    <w:rsid w:val="00062FDC"/>
    <w:rsid w:val="0006344A"/>
    <w:rsid w:val="000636F0"/>
    <w:rsid w:val="00063CBC"/>
    <w:rsid w:val="00063EEF"/>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07"/>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9C"/>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16"/>
    <w:rsid w:val="000C252B"/>
    <w:rsid w:val="000C2A23"/>
    <w:rsid w:val="000C2FBD"/>
    <w:rsid w:val="000C321F"/>
    <w:rsid w:val="000C3818"/>
    <w:rsid w:val="000C3A3B"/>
    <w:rsid w:val="000C3A57"/>
    <w:rsid w:val="000C3AE7"/>
    <w:rsid w:val="000C3B0C"/>
    <w:rsid w:val="000C3E0C"/>
    <w:rsid w:val="000C3E17"/>
    <w:rsid w:val="000C422D"/>
    <w:rsid w:val="000C4477"/>
    <w:rsid w:val="000C469F"/>
    <w:rsid w:val="000C4866"/>
    <w:rsid w:val="000C4D86"/>
    <w:rsid w:val="000C543E"/>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36"/>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5A"/>
    <w:rsid w:val="000E0469"/>
    <w:rsid w:val="000E07D6"/>
    <w:rsid w:val="000E08BD"/>
    <w:rsid w:val="000E10FA"/>
    <w:rsid w:val="000E1380"/>
    <w:rsid w:val="000E156A"/>
    <w:rsid w:val="000E18DF"/>
    <w:rsid w:val="000E194D"/>
    <w:rsid w:val="000E1D08"/>
    <w:rsid w:val="000E1EF6"/>
    <w:rsid w:val="000E209D"/>
    <w:rsid w:val="000E416F"/>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7E9"/>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49B7"/>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991"/>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81"/>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BF5"/>
    <w:rsid w:val="00134C5C"/>
    <w:rsid w:val="00134E00"/>
    <w:rsid w:val="00134FDC"/>
    <w:rsid w:val="001353B2"/>
    <w:rsid w:val="001354AE"/>
    <w:rsid w:val="0013550E"/>
    <w:rsid w:val="00135B47"/>
    <w:rsid w:val="00135BB7"/>
    <w:rsid w:val="0013609E"/>
    <w:rsid w:val="00136708"/>
    <w:rsid w:val="001367BB"/>
    <w:rsid w:val="00136A23"/>
    <w:rsid w:val="00136AF0"/>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5D89"/>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2C"/>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0FD9"/>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36A"/>
    <w:rsid w:val="001A4994"/>
    <w:rsid w:val="001A49C5"/>
    <w:rsid w:val="001A4A20"/>
    <w:rsid w:val="001A4BAD"/>
    <w:rsid w:val="001A4C23"/>
    <w:rsid w:val="001A4D4A"/>
    <w:rsid w:val="001A4DD8"/>
    <w:rsid w:val="001A4E47"/>
    <w:rsid w:val="001A5065"/>
    <w:rsid w:val="001A673E"/>
    <w:rsid w:val="001A69EB"/>
    <w:rsid w:val="001A7102"/>
    <w:rsid w:val="001A7157"/>
    <w:rsid w:val="001A754B"/>
    <w:rsid w:val="001A7763"/>
    <w:rsid w:val="001A7A53"/>
    <w:rsid w:val="001A7B99"/>
    <w:rsid w:val="001A7DA5"/>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055"/>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C45"/>
    <w:rsid w:val="001B7EA6"/>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B51"/>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CF7"/>
    <w:rsid w:val="001F3F1A"/>
    <w:rsid w:val="001F439C"/>
    <w:rsid w:val="001F4A9A"/>
    <w:rsid w:val="001F4CBD"/>
    <w:rsid w:val="001F4FE5"/>
    <w:rsid w:val="001F5545"/>
    <w:rsid w:val="001F5777"/>
    <w:rsid w:val="001F5937"/>
    <w:rsid w:val="001F59E3"/>
    <w:rsid w:val="001F59ED"/>
    <w:rsid w:val="001F6162"/>
    <w:rsid w:val="001F63DF"/>
    <w:rsid w:val="001F6661"/>
    <w:rsid w:val="001F68D3"/>
    <w:rsid w:val="001F68FC"/>
    <w:rsid w:val="001F692F"/>
    <w:rsid w:val="001F6BFE"/>
    <w:rsid w:val="001F7121"/>
    <w:rsid w:val="001F7302"/>
    <w:rsid w:val="001F77CE"/>
    <w:rsid w:val="001F7DBD"/>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53C"/>
    <w:rsid w:val="00204852"/>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D72"/>
    <w:rsid w:val="00212E37"/>
    <w:rsid w:val="00212FDA"/>
    <w:rsid w:val="00213698"/>
    <w:rsid w:val="002137B2"/>
    <w:rsid w:val="00213CC4"/>
    <w:rsid w:val="002140FF"/>
    <w:rsid w:val="0021421D"/>
    <w:rsid w:val="002147FA"/>
    <w:rsid w:val="00214DAF"/>
    <w:rsid w:val="00215203"/>
    <w:rsid w:val="002155E6"/>
    <w:rsid w:val="00215F8E"/>
    <w:rsid w:val="00216194"/>
    <w:rsid w:val="00216D22"/>
    <w:rsid w:val="002170DB"/>
    <w:rsid w:val="00217479"/>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5F66"/>
    <w:rsid w:val="0022601D"/>
    <w:rsid w:val="00226253"/>
    <w:rsid w:val="00226644"/>
    <w:rsid w:val="0022693C"/>
    <w:rsid w:val="00226E88"/>
    <w:rsid w:val="00226F57"/>
    <w:rsid w:val="00227078"/>
    <w:rsid w:val="00227532"/>
    <w:rsid w:val="002278CA"/>
    <w:rsid w:val="00227A11"/>
    <w:rsid w:val="00227CA0"/>
    <w:rsid w:val="00227CB7"/>
    <w:rsid w:val="0023095F"/>
    <w:rsid w:val="00231021"/>
    <w:rsid w:val="00231294"/>
    <w:rsid w:val="0023145F"/>
    <w:rsid w:val="00231573"/>
    <w:rsid w:val="00231587"/>
    <w:rsid w:val="00231BD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4B8"/>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0AE"/>
    <w:rsid w:val="00252BE0"/>
    <w:rsid w:val="00252CDC"/>
    <w:rsid w:val="00252E0E"/>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509"/>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DCA"/>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6D9F"/>
    <w:rsid w:val="002770D6"/>
    <w:rsid w:val="002774A7"/>
    <w:rsid w:val="002777BF"/>
    <w:rsid w:val="00277835"/>
    <w:rsid w:val="002779E8"/>
    <w:rsid w:val="00277C0F"/>
    <w:rsid w:val="00280037"/>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9E9"/>
    <w:rsid w:val="00287DDE"/>
    <w:rsid w:val="00290013"/>
    <w:rsid w:val="002901E0"/>
    <w:rsid w:val="002902A7"/>
    <w:rsid w:val="00290647"/>
    <w:rsid w:val="0029072E"/>
    <w:rsid w:val="00290B3D"/>
    <w:rsid w:val="00290D06"/>
    <w:rsid w:val="00291385"/>
    <w:rsid w:val="00291410"/>
    <w:rsid w:val="00291422"/>
    <w:rsid w:val="00291AB3"/>
    <w:rsid w:val="00291C45"/>
    <w:rsid w:val="00291D0E"/>
    <w:rsid w:val="00292012"/>
    <w:rsid w:val="00292016"/>
    <w:rsid w:val="0029216C"/>
    <w:rsid w:val="0029237F"/>
    <w:rsid w:val="002924AB"/>
    <w:rsid w:val="00292715"/>
    <w:rsid w:val="0029285C"/>
    <w:rsid w:val="002928EB"/>
    <w:rsid w:val="00292BCE"/>
    <w:rsid w:val="00292DB2"/>
    <w:rsid w:val="00293066"/>
    <w:rsid w:val="00293257"/>
    <w:rsid w:val="00293C56"/>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05B"/>
    <w:rsid w:val="002B1A69"/>
    <w:rsid w:val="002B1DD3"/>
    <w:rsid w:val="002B1E54"/>
    <w:rsid w:val="002B2017"/>
    <w:rsid w:val="002B22A2"/>
    <w:rsid w:val="002B2512"/>
    <w:rsid w:val="002B2723"/>
    <w:rsid w:val="002B284D"/>
    <w:rsid w:val="002B2999"/>
    <w:rsid w:val="002B299A"/>
    <w:rsid w:val="002B2BB6"/>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2FC"/>
    <w:rsid w:val="002C2405"/>
    <w:rsid w:val="002C2410"/>
    <w:rsid w:val="002C2C62"/>
    <w:rsid w:val="002C2F40"/>
    <w:rsid w:val="002C2FCA"/>
    <w:rsid w:val="002C3800"/>
    <w:rsid w:val="002C382F"/>
    <w:rsid w:val="002C38B2"/>
    <w:rsid w:val="002C3F9C"/>
    <w:rsid w:val="002C4D41"/>
    <w:rsid w:val="002C4D90"/>
    <w:rsid w:val="002C545E"/>
    <w:rsid w:val="002C5AFA"/>
    <w:rsid w:val="002C5D76"/>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B17"/>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876"/>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31"/>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C7D"/>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637"/>
    <w:rsid w:val="00313813"/>
    <w:rsid w:val="00313DBC"/>
    <w:rsid w:val="00314100"/>
    <w:rsid w:val="003147EB"/>
    <w:rsid w:val="003148EA"/>
    <w:rsid w:val="00314DC8"/>
    <w:rsid w:val="0031536E"/>
    <w:rsid w:val="003153DE"/>
    <w:rsid w:val="00315418"/>
    <w:rsid w:val="003156E3"/>
    <w:rsid w:val="00315D13"/>
    <w:rsid w:val="00315E0C"/>
    <w:rsid w:val="00316317"/>
    <w:rsid w:val="00316496"/>
    <w:rsid w:val="00316715"/>
    <w:rsid w:val="00316AE4"/>
    <w:rsid w:val="003171BB"/>
    <w:rsid w:val="0031757D"/>
    <w:rsid w:val="00317762"/>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374"/>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7B3"/>
    <w:rsid w:val="0033055C"/>
    <w:rsid w:val="00330917"/>
    <w:rsid w:val="00331420"/>
    <w:rsid w:val="003314DE"/>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47E"/>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61"/>
    <w:rsid w:val="00351C82"/>
    <w:rsid w:val="0035233C"/>
    <w:rsid w:val="00352480"/>
    <w:rsid w:val="00352D9C"/>
    <w:rsid w:val="00352DA4"/>
    <w:rsid w:val="003530D2"/>
    <w:rsid w:val="0035331A"/>
    <w:rsid w:val="003534E1"/>
    <w:rsid w:val="0035371C"/>
    <w:rsid w:val="00353832"/>
    <w:rsid w:val="003538E3"/>
    <w:rsid w:val="003539F1"/>
    <w:rsid w:val="003545D6"/>
    <w:rsid w:val="003548D8"/>
    <w:rsid w:val="00354A47"/>
    <w:rsid w:val="0035536F"/>
    <w:rsid w:val="0035542A"/>
    <w:rsid w:val="0035542F"/>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A7D"/>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87C"/>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A04"/>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1F8"/>
    <w:rsid w:val="003C63E5"/>
    <w:rsid w:val="003C6876"/>
    <w:rsid w:val="003C6C53"/>
    <w:rsid w:val="003C7209"/>
    <w:rsid w:val="003C727A"/>
    <w:rsid w:val="003C72B6"/>
    <w:rsid w:val="003C73F1"/>
    <w:rsid w:val="003C7478"/>
    <w:rsid w:val="003C7614"/>
    <w:rsid w:val="003C7734"/>
    <w:rsid w:val="003C7AD7"/>
    <w:rsid w:val="003C7C19"/>
    <w:rsid w:val="003D054A"/>
    <w:rsid w:val="003D059B"/>
    <w:rsid w:val="003D0782"/>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847"/>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AC"/>
    <w:rsid w:val="003D67F2"/>
    <w:rsid w:val="003D7320"/>
    <w:rsid w:val="003D74B4"/>
    <w:rsid w:val="003D77F9"/>
    <w:rsid w:val="003D7ABA"/>
    <w:rsid w:val="003D7B76"/>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0E3"/>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05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2EB1"/>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83A"/>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452"/>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1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94B"/>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2D0"/>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5EC9"/>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77"/>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710"/>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AF8"/>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5F4C"/>
    <w:rsid w:val="0051630D"/>
    <w:rsid w:val="005163F4"/>
    <w:rsid w:val="00516817"/>
    <w:rsid w:val="00516C75"/>
    <w:rsid w:val="005173A7"/>
    <w:rsid w:val="0051744F"/>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48"/>
    <w:rsid w:val="005257DE"/>
    <w:rsid w:val="00525B44"/>
    <w:rsid w:val="00525FC4"/>
    <w:rsid w:val="00525FF3"/>
    <w:rsid w:val="005262FB"/>
    <w:rsid w:val="005265C8"/>
    <w:rsid w:val="00526B53"/>
    <w:rsid w:val="00526DD0"/>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2B12"/>
    <w:rsid w:val="005530A0"/>
    <w:rsid w:val="00553127"/>
    <w:rsid w:val="005537D5"/>
    <w:rsid w:val="005537E0"/>
    <w:rsid w:val="00553EFD"/>
    <w:rsid w:val="00553FE8"/>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7CA"/>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A0"/>
    <w:rsid w:val="005745C2"/>
    <w:rsid w:val="00574711"/>
    <w:rsid w:val="00574CD4"/>
    <w:rsid w:val="00574CD7"/>
    <w:rsid w:val="00574F3F"/>
    <w:rsid w:val="0057511D"/>
    <w:rsid w:val="0057515F"/>
    <w:rsid w:val="0057526D"/>
    <w:rsid w:val="00575332"/>
    <w:rsid w:val="00575589"/>
    <w:rsid w:val="0057562C"/>
    <w:rsid w:val="0057579E"/>
    <w:rsid w:val="005759F6"/>
    <w:rsid w:val="00575E3E"/>
    <w:rsid w:val="0057622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3EE"/>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2C0"/>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733"/>
    <w:rsid w:val="005C38F1"/>
    <w:rsid w:val="005C3D68"/>
    <w:rsid w:val="005C3FB6"/>
    <w:rsid w:val="005C40F4"/>
    <w:rsid w:val="005C4163"/>
    <w:rsid w:val="005C4223"/>
    <w:rsid w:val="005C43BE"/>
    <w:rsid w:val="005C44B3"/>
    <w:rsid w:val="005C44F3"/>
    <w:rsid w:val="005C4729"/>
    <w:rsid w:val="005C477F"/>
    <w:rsid w:val="005C47A1"/>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154"/>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57"/>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1E17"/>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79C"/>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11F"/>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3FB8"/>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4C5"/>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64B"/>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0A1"/>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2D"/>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467"/>
    <w:rsid w:val="006645A3"/>
    <w:rsid w:val="00664673"/>
    <w:rsid w:val="006646AA"/>
    <w:rsid w:val="00664AEC"/>
    <w:rsid w:val="00664AFB"/>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AF2"/>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B06"/>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BB0"/>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B0B"/>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CA9"/>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58"/>
    <w:rsid w:val="006B3296"/>
    <w:rsid w:val="006B32AB"/>
    <w:rsid w:val="006B33E5"/>
    <w:rsid w:val="006B3A71"/>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93C"/>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6FAB"/>
    <w:rsid w:val="006D716B"/>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3CF3"/>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19"/>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A34"/>
    <w:rsid w:val="00712B8D"/>
    <w:rsid w:val="00712C42"/>
    <w:rsid w:val="007131DC"/>
    <w:rsid w:val="007133CE"/>
    <w:rsid w:val="007134DE"/>
    <w:rsid w:val="0071395D"/>
    <w:rsid w:val="00713DE4"/>
    <w:rsid w:val="00713E3C"/>
    <w:rsid w:val="007141F1"/>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E8B"/>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A0F"/>
    <w:rsid w:val="00742B7D"/>
    <w:rsid w:val="00742BDF"/>
    <w:rsid w:val="00742C83"/>
    <w:rsid w:val="0074360F"/>
    <w:rsid w:val="00743818"/>
    <w:rsid w:val="007439A4"/>
    <w:rsid w:val="00743A0B"/>
    <w:rsid w:val="00744048"/>
    <w:rsid w:val="00744272"/>
    <w:rsid w:val="00744473"/>
    <w:rsid w:val="00744632"/>
    <w:rsid w:val="00744A64"/>
    <w:rsid w:val="00744D21"/>
    <w:rsid w:val="00744D47"/>
    <w:rsid w:val="00744EA0"/>
    <w:rsid w:val="00745280"/>
    <w:rsid w:val="007455B4"/>
    <w:rsid w:val="007457B4"/>
    <w:rsid w:val="00745819"/>
    <w:rsid w:val="00745F2B"/>
    <w:rsid w:val="0074638D"/>
    <w:rsid w:val="00746426"/>
    <w:rsid w:val="00746484"/>
    <w:rsid w:val="007464DB"/>
    <w:rsid w:val="00746811"/>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598"/>
    <w:rsid w:val="00763799"/>
    <w:rsid w:val="00763EC5"/>
    <w:rsid w:val="00764194"/>
    <w:rsid w:val="0076463F"/>
    <w:rsid w:val="00764953"/>
    <w:rsid w:val="00764C28"/>
    <w:rsid w:val="00764CA4"/>
    <w:rsid w:val="00764DD8"/>
    <w:rsid w:val="00765351"/>
    <w:rsid w:val="00765391"/>
    <w:rsid w:val="0076540C"/>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B0E"/>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745"/>
    <w:rsid w:val="00786930"/>
    <w:rsid w:val="00786958"/>
    <w:rsid w:val="00786BC9"/>
    <w:rsid w:val="00786D72"/>
    <w:rsid w:val="00786E71"/>
    <w:rsid w:val="007875BB"/>
    <w:rsid w:val="00787E42"/>
    <w:rsid w:val="0079016D"/>
    <w:rsid w:val="00790429"/>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3F2"/>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CCB"/>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4E75"/>
    <w:rsid w:val="007B5040"/>
    <w:rsid w:val="007B513F"/>
    <w:rsid w:val="007B52CD"/>
    <w:rsid w:val="007B56BA"/>
    <w:rsid w:val="007B58F4"/>
    <w:rsid w:val="007B5E09"/>
    <w:rsid w:val="007B6222"/>
    <w:rsid w:val="007B6409"/>
    <w:rsid w:val="007B6430"/>
    <w:rsid w:val="007B70F0"/>
    <w:rsid w:val="007B71FA"/>
    <w:rsid w:val="007B74E7"/>
    <w:rsid w:val="007B778D"/>
    <w:rsid w:val="007B7880"/>
    <w:rsid w:val="007B7A65"/>
    <w:rsid w:val="007B7A83"/>
    <w:rsid w:val="007B7AAB"/>
    <w:rsid w:val="007B7D74"/>
    <w:rsid w:val="007B7DC1"/>
    <w:rsid w:val="007B7EDB"/>
    <w:rsid w:val="007C088E"/>
    <w:rsid w:val="007C0911"/>
    <w:rsid w:val="007C09C2"/>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AFD"/>
    <w:rsid w:val="007C6B2B"/>
    <w:rsid w:val="007C6D12"/>
    <w:rsid w:val="007C6D5B"/>
    <w:rsid w:val="007C6F91"/>
    <w:rsid w:val="007C6FA8"/>
    <w:rsid w:val="007C7CA1"/>
    <w:rsid w:val="007C7DD7"/>
    <w:rsid w:val="007D082B"/>
    <w:rsid w:val="007D08E6"/>
    <w:rsid w:val="007D0F8C"/>
    <w:rsid w:val="007D1161"/>
    <w:rsid w:val="007D12E4"/>
    <w:rsid w:val="007D12FD"/>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3E1"/>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0C78"/>
    <w:rsid w:val="007F11C8"/>
    <w:rsid w:val="007F13F0"/>
    <w:rsid w:val="007F14C6"/>
    <w:rsid w:val="007F1A74"/>
    <w:rsid w:val="007F1CFB"/>
    <w:rsid w:val="007F1F29"/>
    <w:rsid w:val="007F2073"/>
    <w:rsid w:val="007F20BE"/>
    <w:rsid w:val="007F213A"/>
    <w:rsid w:val="007F220B"/>
    <w:rsid w:val="007F2229"/>
    <w:rsid w:val="007F27DD"/>
    <w:rsid w:val="007F288B"/>
    <w:rsid w:val="007F2DF1"/>
    <w:rsid w:val="007F30A8"/>
    <w:rsid w:val="007F36A6"/>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7D1"/>
    <w:rsid w:val="008019B9"/>
    <w:rsid w:val="00801A7E"/>
    <w:rsid w:val="00802A64"/>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DA1"/>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B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3C0"/>
    <w:rsid w:val="008504A6"/>
    <w:rsid w:val="00850593"/>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57BEE"/>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8"/>
    <w:rsid w:val="008650FC"/>
    <w:rsid w:val="0086512A"/>
    <w:rsid w:val="0086576E"/>
    <w:rsid w:val="00865F73"/>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103"/>
    <w:rsid w:val="00872301"/>
    <w:rsid w:val="0087252D"/>
    <w:rsid w:val="00872D3F"/>
    <w:rsid w:val="00872E1C"/>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2FE1"/>
    <w:rsid w:val="008833E8"/>
    <w:rsid w:val="008838D5"/>
    <w:rsid w:val="00883B58"/>
    <w:rsid w:val="00883BD9"/>
    <w:rsid w:val="00883D88"/>
    <w:rsid w:val="00883DAB"/>
    <w:rsid w:val="00883F6D"/>
    <w:rsid w:val="00884268"/>
    <w:rsid w:val="00884B2C"/>
    <w:rsid w:val="00884B5E"/>
    <w:rsid w:val="0088518B"/>
    <w:rsid w:val="00885C77"/>
    <w:rsid w:val="008860AB"/>
    <w:rsid w:val="008861F4"/>
    <w:rsid w:val="008862F6"/>
    <w:rsid w:val="0088630B"/>
    <w:rsid w:val="0088678B"/>
    <w:rsid w:val="00886A0C"/>
    <w:rsid w:val="00886C71"/>
    <w:rsid w:val="00886D95"/>
    <w:rsid w:val="00886FA8"/>
    <w:rsid w:val="00887472"/>
    <w:rsid w:val="008876E4"/>
    <w:rsid w:val="0088784C"/>
    <w:rsid w:val="00887B48"/>
    <w:rsid w:val="00890001"/>
    <w:rsid w:val="00890457"/>
    <w:rsid w:val="0089047B"/>
    <w:rsid w:val="00890D53"/>
    <w:rsid w:val="00890FD1"/>
    <w:rsid w:val="0089135F"/>
    <w:rsid w:val="0089138C"/>
    <w:rsid w:val="0089176E"/>
    <w:rsid w:val="008917E0"/>
    <w:rsid w:val="00891AC7"/>
    <w:rsid w:val="00891F4D"/>
    <w:rsid w:val="0089218D"/>
    <w:rsid w:val="00892365"/>
    <w:rsid w:val="0089247D"/>
    <w:rsid w:val="00892BE5"/>
    <w:rsid w:val="00892C18"/>
    <w:rsid w:val="00892C2C"/>
    <w:rsid w:val="008930A3"/>
    <w:rsid w:val="008931AD"/>
    <w:rsid w:val="00893284"/>
    <w:rsid w:val="0089360D"/>
    <w:rsid w:val="008936DA"/>
    <w:rsid w:val="0089387C"/>
    <w:rsid w:val="0089387E"/>
    <w:rsid w:val="008939D4"/>
    <w:rsid w:val="00893AC3"/>
    <w:rsid w:val="00893B12"/>
    <w:rsid w:val="00893F30"/>
    <w:rsid w:val="0089444E"/>
    <w:rsid w:val="008945CB"/>
    <w:rsid w:val="0089473D"/>
    <w:rsid w:val="008949DF"/>
    <w:rsid w:val="008950FE"/>
    <w:rsid w:val="008951DB"/>
    <w:rsid w:val="008952AF"/>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DE0"/>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4D9D"/>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3D"/>
    <w:rsid w:val="008B5299"/>
    <w:rsid w:val="008B53FE"/>
    <w:rsid w:val="008B589A"/>
    <w:rsid w:val="008B5A5F"/>
    <w:rsid w:val="008B5AB0"/>
    <w:rsid w:val="008B6054"/>
    <w:rsid w:val="008B62CC"/>
    <w:rsid w:val="008B64FE"/>
    <w:rsid w:val="008B666B"/>
    <w:rsid w:val="008B68AD"/>
    <w:rsid w:val="008B6FBC"/>
    <w:rsid w:val="008B73DF"/>
    <w:rsid w:val="008B7609"/>
    <w:rsid w:val="008B794A"/>
    <w:rsid w:val="008B7B08"/>
    <w:rsid w:val="008C02AD"/>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AF6"/>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DE4"/>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4E20"/>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E95"/>
    <w:rsid w:val="00902F98"/>
    <w:rsid w:val="0090325F"/>
    <w:rsid w:val="00903336"/>
    <w:rsid w:val="00903802"/>
    <w:rsid w:val="00903A1A"/>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6F5C"/>
    <w:rsid w:val="009072E3"/>
    <w:rsid w:val="0090747B"/>
    <w:rsid w:val="009075EF"/>
    <w:rsid w:val="00907882"/>
    <w:rsid w:val="009078B3"/>
    <w:rsid w:val="00907A05"/>
    <w:rsid w:val="00907A77"/>
    <w:rsid w:val="00907E00"/>
    <w:rsid w:val="00907E2C"/>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3B3"/>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280"/>
    <w:rsid w:val="0095048D"/>
    <w:rsid w:val="00950F5A"/>
    <w:rsid w:val="00950FC9"/>
    <w:rsid w:val="009510DE"/>
    <w:rsid w:val="00951660"/>
    <w:rsid w:val="0095167F"/>
    <w:rsid w:val="00951ADB"/>
    <w:rsid w:val="00951CBD"/>
    <w:rsid w:val="00951F63"/>
    <w:rsid w:val="009520BC"/>
    <w:rsid w:val="00952165"/>
    <w:rsid w:val="00952620"/>
    <w:rsid w:val="00952C7B"/>
    <w:rsid w:val="00952D70"/>
    <w:rsid w:val="00953268"/>
    <w:rsid w:val="0095347F"/>
    <w:rsid w:val="0095380C"/>
    <w:rsid w:val="00953C29"/>
    <w:rsid w:val="00953C36"/>
    <w:rsid w:val="00953FF5"/>
    <w:rsid w:val="00954353"/>
    <w:rsid w:val="009545A6"/>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509"/>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1CDB"/>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12C"/>
    <w:rsid w:val="009874BB"/>
    <w:rsid w:val="00987536"/>
    <w:rsid w:val="00987564"/>
    <w:rsid w:val="00987740"/>
    <w:rsid w:val="009878B0"/>
    <w:rsid w:val="00990BD5"/>
    <w:rsid w:val="00990E88"/>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359"/>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917"/>
    <w:rsid w:val="009B7204"/>
    <w:rsid w:val="009B76BD"/>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B"/>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291"/>
    <w:rsid w:val="009E4889"/>
    <w:rsid w:val="009E4B16"/>
    <w:rsid w:val="009E557C"/>
    <w:rsid w:val="009E55DA"/>
    <w:rsid w:val="009E563F"/>
    <w:rsid w:val="009E56EE"/>
    <w:rsid w:val="009E5C60"/>
    <w:rsid w:val="009E5F05"/>
    <w:rsid w:val="009E6303"/>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DB2"/>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5E0"/>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31C"/>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004"/>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3D6"/>
    <w:rsid w:val="00A346BA"/>
    <w:rsid w:val="00A3488D"/>
    <w:rsid w:val="00A34C67"/>
    <w:rsid w:val="00A34D62"/>
    <w:rsid w:val="00A35453"/>
    <w:rsid w:val="00A35C22"/>
    <w:rsid w:val="00A35D19"/>
    <w:rsid w:val="00A35DA7"/>
    <w:rsid w:val="00A3611D"/>
    <w:rsid w:val="00A36339"/>
    <w:rsid w:val="00A366E4"/>
    <w:rsid w:val="00A377CF"/>
    <w:rsid w:val="00A378CD"/>
    <w:rsid w:val="00A37909"/>
    <w:rsid w:val="00A37D4A"/>
    <w:rsid w:val="00A400BF"/>
    <w:rsid w:val="00A400F1"/>
    <w:rsid w:val="00A40137"/>
    <w:rsid w:val="00A402A2"/>
    <w:rsid w:val="00A40DE7"/>
    <w:rsid w:val="00A41366"/>
    <w:rsid w:val="00A41D04"/>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C36"/>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B86"/>
    <w:rsid w:val="00A53F55"/>
    <w:rsid w:val="00A5417B"/>
    <w:rsid w:val="00A5450C"/>
    <w:rsid w:val="00A54599"/>
    <w:rsid w:val="00A5476D"/>
    <w:rsid w:val="00A549E2"/>
    <w:rsid w:val="00A54B82"/>
    <w:rsid w:val="00A54C0D"/>
    <w:rsid w:val="00A54E42"/>
    <w:rsid w:val="00A54F26"/>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AAF"/>
    <w:rsid w:val="00A67B39"/>
    <w:rsid w:val="00A67C8B"/>
    <w:rsid w:val="00A702D6"/>
    <w:rsid w:val="00A7075B"/>
    <w:rsid w:val="00A70AFF"/>
    <w:rsid w:val="00A70C02"/>
    <w:rsid w:val="00A70C67"/>
    <w:rsid w:val="00A70FED"/>
    <w:rsid w:val="00A711F3"/>
    <w:rsid w:val="00A71204"/>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154"/>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D06"/>
    <w:rsid w:val="00A85ED5"/>
    <w:rsid w:val="00A86365"/>
    <w:rsid w:val="00A86D5D"/>
    <w:rsid w:val="00A86D63"/>
    <w:rsid w:val="00A86E57"/>
    <w:rsid w:val="00A87797"/>
    <w:rsid w:val="00A87977"/>
    <w:rsid w:val="00A87C72"/>
    <w:rsid w:val="00A87E7B"/>
    <w:rsid w:val="00A909BB"/>
    <w:rsid w:val="00A90B97"/>
    <w:rsid w:val="00A90D25"/>
    <w:rsid w:val="00A90DE9"/>
    <w:rsid w:val="00A90E72"/>
    <w:rsid w:val="00A910F9"/>
    <w:rsid w:val="00A913FD"/>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733"/>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2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1F2"/>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CE"/>
    <w:rsid w:val="00AE22F2"/>
    <w:rsid w:val="00AE24BF"/>
    <w:rsid w:val="00AE2557"/>
    <w:rsid w:val="00AE29FC"/>
    <w:rsid w:val="00AE2F3F"/>
    <w:rsid w:val="00AE303D"/>
    <w:rsid w:val="00AE324B"/>
    <w:rsid w:val="00AE328B"/>
    <w:rsid w:val="00AE35EA"/>
    <w:rsid w:val="00AE35FC"/>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164"/>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C18"/>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17EE4"/>
    <w:rsid w:val="00B20286"/>
    <w:rsid w:val="00B20419"/>
    <w:rsid w:val="00B205D3"/>
    <w:rsid w:val="00B207DD"/>
    <w:rsid w:val="00B2096D"/>
    <w:rsid w:val="00B20D9B"/>
    <w:rsid w:val="00B21290"/>
    <w:rsid w:val="00B21850"/>
    <w:rsid w:val="00B218E6"/>
    <w:rsid w:val="00B21A3A"/>
    <w:rsid w:val="00B21B6F"/>
    <w:rsid w:val="00B21C92"/>
    <w:rsid w:val="00B22137"/>
    <w:rsid w:val="00B22191"/>
    <w:rsid w:val="00B22294"/>
    <w:rsid w:val="00B22430"/>
    <w:rsid w:val="00B2281F"/>
    <w:rsid w:val="00B22C0D"/>
    <w:rsid w:val="00B23619"/>
    <w:rsid w:val="00B23633"/>
    <w:rsid w:val="00B236FF"/>
    <w:rsid w:val="00B23891"/>
    <w:rsid w:val="00B239DD"/>
    <w:rsid w:val="00B23AF4"/>
    <w:rsid w:val="00B23B9E"/>
    <w:rsid w:val="00B23C15"/>
    <w:rsid w:val="00B23C47"/>
    <w:rsid w:val="00B24737"/>
    <w:rsid w:val="00B247D2"/>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07B"/>
    <w:rsid w:val="00B374D3"/>
    <w:rsid w:val="00B375C3"/>
    <w:rsid w:val="00B3766D"/>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0"/>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895"/>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AD9"/>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0F23"/>
    <w:rsid w:val="00B711CE"/>
    <w:rsid w:val="00B7136E"/>
    <w:rsid w:val="00B71480"/>
    <w:rsid w:val="00B7170C"/>
    <w:rsid w:val="00B7181D"/>
    <w:rsid w:val="00B71888"/>
    <w:rsid w:val="00B71DC8"/>
    <w:rsid w:val="00B72018"/>
    <w:rsid w:val="00B725C2"/>
    <w:rsid w:val="00B72660"/>
    <w:rsid w:val="00B72E8A"/>
    <w:rsid w:val="00B73671"/>
    <w:rsid w:val="00B73EED"/>
    <w:rsid w:val="00B7408D"/>
    <w:rsid w:val="00B74163"/>
    <w:rsid w:val="00B7425A"/>
    <w:rsid w:val="00B7432E"/>
    <w:rsid w:val="00B746C6"/>
    <w:rsid w:val="00B7487E"/>
    <w:rsid w:val="00B74CAE"/>
    <w:rsid w:val="00B7522F"/>
    <w:rsid w:val="00B7537B"/>
    <w:rsid w:val="00B7598B"/>
    <w:rsid w:val="00B75CD6"/>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6D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4E3"/>
    <w:rsid w:val="00B905C1"/>
    <w:rsid w:val="00B90D10"/>
    <w:rsid w:val="00B90FE5"/>
    <w:rsid w:val="00B91543"/>
    <w:rsid w:val="00B919AD"/>
    <w:rsid w:val="00B91A2B"/>
    <w:rsid w:val="00B91C54"/>
    <w:rsid w:val="00B91DE3"/>
    <w:rsid w:val="00B92068"/>
    <w:rsid w:val="00B925DF"/>
    <w:rsid w:val="00B92695"/>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461"/>
    <w:rsid w:val="00BA24A8"/>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22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82C"/>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77A"/>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65"/>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42C"/>
    <w:rsid w:val="00BF49B1"/>
    <w:rsid w:val="00BF5285"/>
    <w:rsid w:val="00BF532A"/>
    <w:rsid w:val="00BF5552"/>
    <w:rsid w:val="00BF5EAE"/>
    <w:rsid w:val="00BF60E2"/>
    <w:rsid w:val="00BF616A"/>
    <w:rsid w:val="00BF66A8"/>
    <w:rsid w:val="00BF7243"/>
    <w:rsid w:val="00BF7395"/>
    <w:rsid w:val="00BF73F2"/>
    <w:rsid w:val="00BF79FC"/>
    <w:rsid w:val="00C0076C"/>
    <w:rsid w:val="00C00927"/>
    <w:rsid w:val="00C009CB"/>
    <w:rsid w:val="00C00DC9"/>
    <w:rsid w:val="00C01671"/>
    <w:rsid w:val="00C01F5A"/>
    <w:rsid w:val="00C02023"/>
    <w:rsid w:val="00C02419"/>
    <w:rsid w:val="00C02554"/>
    <w:rsid w:val="00C02766"/>
    <w:rsid w:val="00C02975"/>
    <w:rsid w:val="00C02FD6"/>
    <w:rsid w:val="00C03330"/>
    <w:rsid w:val="00C034F9"/>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715"/>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1AB"/>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E8A"/>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A8F"/>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C"/>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5E7C"/>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E20"/>
    <w:rsid w:val="00C72F91"/>
    <w:rsid w:val="00C7324F"/>
    <w:rsid w:val="00C735D1"/>
    <w:rsid w:val="00C7364D"/>
    <w:rsid w:val="00C73C9A"/>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232"/>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7D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746"/>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DA0"/>
    <w:rsid w:val="00CB2FFA"/>
    <w:rsid w:val="00CB348C"/>
    <w:rsid w:val="00CB39A5"/>
    <w:rsid w:val="00CB3D7D"/>
    <w:rsid w:val="00CB3ED9"/>
    <w:rsid w:val="00CB4695"/>
    <w:rsid w:val="00CB4729"/>
    <w:rsid w:val="00CB4A33"/>
    <w:rsid w:val="00CB4B3E"/>
    <w:rsid w:val="00CB5006"/>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62A"/>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4CF"/>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693"/>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559C"/>
    <w:rsid w:val="00CF60B5"/>
    <w:rsid w:val="00CF6265"/>
    <w:rsid w:val="00CF6868"/>
    <w:rsid w:val="00CF6C71"/>
    <w:rsid w:val="00CF7076"/>
    <w:rsid w:val="00CF774C"/>
    <w:rsid w:val="00CF7BEB"/>
    <w:rsid w:val="00CF7EB1"/>
    <w:rsid w:val="00D004FA"/>
    <w:rsid w:val="00D00636"/>
    <w:rsid w:val="00D006BB"/>
    <w:rsid w:val="00D007AE"/>
    <w:rsid w:val="00D00A57"/>
    <w:rsid w:val="00D00B1E"/>
    <w:rsid w:val="00D010D8"/>
    <w:rsid w:val="00D01210"/>
    <w:rsid w:val="00D012D7"/>
    <w:rsid w:val="00D013C1"/>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839"/>
    <w:rsid w:val="00D22ABA"/>
    <w:rsid w:val="00D22C56"/>
    <w:rsid w:val="00D22CEE"/>
    <w:rsid w:val="00D230E4"/>
    <w:rsid w:val="00D233F1"/>
    <w:rsid w:val="00D2490B"/>
    <w:rsid w:val="00D24AA3"/>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6D9"/>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488"/>
    <w:rsid w:val="00D4162F"/>
    <w:rsid w:val="00D41980"/>
    <w:rsid w:val="00D41CAC"/>
    <w:rsid w:val="00D420BF"/>
    <w:rsid w:val="00D42410"/>
    <w:rsid w:val="00D42521"/>
    <w:rsid w:val="00D42ABC"/>
    <w:rsid w:val="00D42D68"/>
    <w:rsid w:val="00D42E2F"/>
    <w:rsid w:val="00D437D8"/>
    <w:rsid w:val="00D439CF"/>
    <w:rsid w:val="00D43A0C"/>
    <w:rsid w:val="00D43F71"/>
    <w:rsid w:val="00D44006"/>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70E"/>
    <w:rsid w:val="00D539B2"/>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0E3"/>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6E3"/>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FC"/>
    <w:rsid w:val="00D85EC1"/>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42E"/>
    <w:rsid w:val="00DB3649"/>
    <w:rsid w:val="00DB3757"/>
    <w:rsid w:val="00DB388E"/>
    <w:rsid w:val="00DB3912"/>
    <w:rsid w:val="00DB3B82"/>
    <w:rsid w:val="00DB3BBE"/>
    <w:rsid w:val="00DB3C1C"/>
    <w:rsid w:val="00DB40B9"/>
    <w:rsid w:val="00DB4295"/>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2817"/>
    <w:rsid w:val="00DC30EE"/>
    <w:rsid w:val="00DC313B"/>
    <w:rsid w:val="00DC31FC"/>
    <w:rsid w:val="00DC3237"/>
    <w:rsid w:val="00DC3475"/>
    <w:rsid w:val="00DC3549"/>
    <w:rsid w:val="00DC362D"/>
    <w:rsid w:val="00DC3E7D"/>
    <w:rsid w:val="00DC4157"/>
    <w:rsid w:val="00DC41A4"/>
    <w:rsid w:val="00DC4264"/>
    <w:rsid w:val="00DC4267"/>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776"/>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BA2"/>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802"/>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B3B"/>
    <w:rsid w:val="00E03E8A"/>
    <w:rsid w:val="00E04022"/>
    <w:rsid w:val="00E040A1"/>
    <w:rsid w:val="00E04BAF"/>
    <w:rsid w:val="00E064B4"/>
    <w:rsid w:val="00E066A1"/>
    <w:rsid w:val="00E0671B"/>
    <w:rsid w:val="00E068C6"/>
    <w:rsid w:val="00E06900"/>
    <w:rsid w:val="00E070C5"/>
    <w:rsid w:val="00E07255"/>
    <w:rsid w:val="00E0728F"/>
    <w:rsid w:val="00E073E2"/>
    <w:rsid w:val="00E073F1"/>
    <w:rsid w:val="00E0755C"/>
    <w:rsid w:val="00E075C8"/>
    <w:rsid w:val="00E07877"/>
    <w:rsid w:val="00E07C85"/>
    <w:rsid w:val="00E07EA3"/>
    <w:rsid w:val="00E07F4D"/>
    <w:rsid w:val="00E10D69"/>
    <w:rsid w:val="00E10DB2"/>
    <w:rsid w:val="00E11654"/>
    <w:rsid w:val="00E12B34"/>
    <w:rsid w:val="00E12CBA"/>
    <w:rsid w:val="00E13A42"/>
    <w:rsid w:val="00E14028"/>
    <w:rsid w:val="00E14411"/>
    <w:rsid w:val="00E14A7E"/>
    <w:rsid w:val="00E14BFA"/>
    <w:rsid w:val="00E14E67"/>
    <w:rsid w:val="00E1504F"/>
    <w:rsid w:val="00E151E1"/>
    <w:rsid w:val="00E153A6"/>
    <w:rsid w:val="00E1589C"/>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31"/>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89"/>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2CD"/>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6DA1"/>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52"/>
    <w:rsid w:val="00E74F87"/>
    <w:rsid w:val="00E75174"/>
    <w:rsid w:val="00E756D2"/>
    <w:rsid w:val="00E75814"/>
    <w:rsid w:val="00E758CD"/>
    <w:rsid w:val="00E75A8A"/>
    <w:rsid w:val="00E75DF2"/>
    <w:rsid w:val="00E75E0A"/>
    <w:rsid w:val="00E75EBA"/>
    <w:rsid w:val="00E762A3"/>
    <w:rsid w:val="00E762DD"/>
    <w:rsid w:val="00E763B4"/>
    <w:rsid w:val="00E76893"/>
    <w:rsid w:val="00E76A9A"/>
    <w:rsid w:val="00E77091"/>
    <w:rsid w:val="00E77296"/>
    <w:rsid w:val="00E77372"/>
    <w:rsid w:val="00E77571"/>
    <w:rsid w:val="00E77690"/>
    <w:rsid w:val="00E77848"/>
    <w:rsid w:val="00E77B80"/>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D1F"/>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A7FE5"/>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8B2"/>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6AD"/>
    <w:rsid w:val="00EC39F4"/>
    <w:rsid w:val="00EC3B64"/>
    <w:rsid w:val="00EC3D08"/>
    <w:rsid w:val="00EC4615"/>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AD0"/>
    <w:rsid w:val="00ED0D5D"/>
    <w:rsid w:val="00ED1126"/>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642"/>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EA8"/>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D5E"/>
    <w:rsid w:val="00EE6F1E"/>
    <w:rsid w:val="00EE74ED"/>
    <w:rsid w:val="00EE770E"/>
    <w:rsid w:val="00EE780E"/>
    <w:rsid w:val="00EE792B"/>
    <w:rsid w:val="00EF0348"/>
    <w:rsid w:val="00EF04F2"/>
    <w:rsid w:val="00EF0DA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5D8"/>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5C2"/>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02A"/>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17F92"/>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7BD"/>
    <w:rsid w:val="00F31819"/>
    <w:rsid w:val="00F31B22"/>
    <w:rsid w:val="00F31B49"/>
    <w:rsid w:val="00F32A08"/>
    <w:rsid w:val="00F32CA4"/>
    <w:rsid w:val="00F32F56"/>
    <w:rsid w:val="00F333FF"/>
    <w:rsid w:val="00F3347D"/>
    <w:rsid w:val="00F335B4"/>
    <w:rsid w:val="00F336DE"/>
    <w:rsid w:val="00F33D4F"/>
    <w:rsid w:val="00F33EDB"/>
    <w:rsid w:val="00F33FA8"/>
    <w:rsid w:val="00F34591"/>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0A"/>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0EED"/>
    <w:rsid w:val="00F61228"/>
    <w:rsid w:val="00F6141A"/>
    <w:rsid w:val="00F617AA"/>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A4"/>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3CA"/>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C6"/>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85B"/>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B11"/>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F9D"/>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066"/>
    <w:rsid w:val="00FB77F4"/>
    <w:rsid w:val="00FB7B58"/>
    <w:rsid w:val="00FB7BB2"/>
    <w:rsid w:val="00FB7F07"/>
    <w:rsid w:val="00FB7F75"/>
    <w:rsid w:val="00FB7F92"/>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4CA"/>
    <w:rsid w:val="00FD0572"/>
    <w:rsid w:val="00FD061B"/>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53A"/>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0FC"/>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uiPriority w:val="99"/>
    <w:qFormat/>
    <w:rsid w:val="00B80BC7"/>
    <w:pPr>
      <w:widowControl/>
      <w:spacing w:after="0"/>
      <w:ind w:left="720" w:hanging="360"/>
      <w:jc w:val="left"/>
    </w:pPr>
    <w:rPr>
      <w:szCs w:val="24"/>
      <w:lang w:val="en-GB"/>
    </w:rPr>
  </w:style>
  <w:style w:type="paragraph" w:customStyle="1" w:styleId="bullet2">
    <w:name w:val="bullet2"/>
    <w:basedOn w:val="text"/>
    <w:link w:val="bullet2Char"/>
    <w:uiPriority w:val="99"/>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uiPriority w:val="99"/>
    <w:qFormat/>
    <w:rsid w:val="002B026A"/>
    <w:rPr>
      <w:rFonts w:ascii="Calibri" w:eastAsia="宋体" w:hAnsi="Calibri"/>
      <w:kern w:val="2"/>
      <w:sz w:val="24"/>
      <w:szCs w:val="24"/>
      <w:lang w:val="en-GB"/>
    </w:rPr>
  </w:style>
  <w:style w:type="paragraph" w:customStyle="1" w:styleId="bullet3">
    <w:name w:val="bullet3"/>
    <w:basedOn w:val="text"/>
    <w:uiPriority w:val="99"/>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uiPriority w:val="99"/>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listauto1Char">
    <w:name w:val="list auto 1 Char"/>
    <w:link w:val="listauto1"/>
    <w:locked/>
    <w:rsid w:val="00006D5A"/>
    <w:rPr>
      <w:rFonts w:ascii="宋体" w:eastAsia="宋体" w:hAnsi="宋体"/>
      <w:b/>
      <w:bCs/>
      <w:lang w:eastAsia="en-US"/>
    </w:rPr>
  </w:style>
  <w:style w:type="paragraph" w:customStyle="1" w:styleId="listauto1">
    <w:name w:val="list auto 1"/>
    <w:basedOn w:val="a"/>
    <w:link w:val="listauto1Char"/>
    <w:rsid w:val="00006D5A"/>
    <w:pPr>
      <w:numPr>
        <w:numId w:val="12"/>
      </w:numPr>
      <w:autoSpaceDE/>
      <w:autoSpaceDN/>
      <w:adjustRightInd/>
      <w:snapToGrid/>
      <w:spacing w:before="0" w:after="0" w:line="276" w:lineRule="auto"/>
      <w:contextualSpacing/>
    </w:pPr>
    <w:rPr>
      <w:rFonts w:ascii="宋体" w:eastAsia="宋体" w:hAnsi="宋体"/>
      <w:b/>
      <w:bCs/>
      <w:sz w:val="20"/>
      <w:szCs w:val="20"/>
    </w:rPr>
  </w:style>
  <w:style w:type="paragraph" w:customStyle="1" w:styleId="listauto2">
    <w:name w:val="list auto 2"/>
    <w:basedOn w:val="a"/>
    <w:uiPriority w:val="99"/>
    <w:rsid w:val="00006D5A"/>
    <w:pPr>
      <w:numPr>
        <w:ilvl w:val="1"/>
        <w:numId w:val="12"/>
      </w:numPr>
      <w:autoSpaceDE/>
      <w:autoSpaceDN/>
      <w:adjustRightInd/>
      <w:snapToGrid/>
      <w:spacing w:before="0" w:after="0" w:line="276" w:lineRule="auto"/>
      <w:ind w:left="990" w:hanging="540"/>
      <w:contextualSpacing/>
    </w:pPr>
    <w:rPr>
      <w:rFonts w:ascii="宋体" w:eastAsia="宋体" w:hAnsi="宋体"/>
      <w:b/>
      <w:bCs/>
    </w:rPr>
  </w:style>
  <w:style w:type="character" w:customStyle="1" w:styleId="bullet2Char">
    <w:name w:val="bullet2 Char"/>
    <w:link w:val="bullet2"/>
    <w:uiPriority w:val="99"/>
    <w:qFormat/>
    <w:rsid w:val="00FD061B"/>
    <w:rPr>
      <w:rFonts w:ascii="Times" w:eastAsia="宋体" w:hAnsi="Times"/>
      <w:kern w:val="2"/>
      <w:sz w:val="24"/>
      <w:szCs w:val="24"/>
      <w:lang w:val="en-GB"/>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17F92"/>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607594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11588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27129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B5C64-2334-4675-93B8-6F65D3D3E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11</cp:revision>
  <cp:lastPrinted>2015-03-27T14:25:00Z</cp:lastPrinted>
  <dcterms:created xsi:type="dcterms:W3CDTF">2023-08-04T08:09:00Z</dcterms:created>
  <dcterms:modified xsi:type="dcterms:W3CDTF">2023-09-28T08:54:00Z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