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1DB07C" w14:textId="12FFAE46" w:rsidR="00397755" w:rsidRPr="00244BAC" w:rsidRDefault="00397755" w:rsidP="00397755">
      <w:pPr>
        <w:tabs>
          <w:tab w:val="right" w:pos="9216"/>
        </w:tabs>
        <w:spacing w:after="0"/>
        <w:rPr>
          <w:b/>
          <w:kern w:val="2"/>
          <w:lang w:eastAsia="zh-CN"/>
        </w:rPr>
      </w:pPr>
      <w:r w:rsidRPr="00244BAC">
        <w:rPr>
          <w:b/>
          <w:noProof/>
          <w:kern w:val="2"/>
          <w:lang w:eastAsia="zh-CN"/>
        </w:rPr>
        <mc:AlternateContent>
          <mc:Choice Requires="wps">
            <w:drawing>
              <wp:anchor distT="0" distB="0" distL="114300" distR="114300" simplePos="0" relativeHeight="251659264" behindDoc="0" locked="1" layoutInCell="1" allowOverlap="1" wp14:anchorId="67750469" wp14:editId="0F372B4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8BB4AE5"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916888">
        <w:rPr>
          <w:b/>
          <w:kern w:val="2"/>
          <w:lang w:eastAsia="zh-CN"/>
        </w:rPr>
        <w:t>3GPP TSG-</w:t>
      </w:r>
      <w:r w:rsidR="00916888" w:rsidRPr="00244BAC">
        <w:rPr>
          <w:b/>
          <w:kern w:val="2"/>
          <w:lang w:eastAsia="zh-CN"/>
        </w:rPr>
        <w:t>RAN WG1</w:t>
      </w:r>
      <w:r w:rsidR="00916888" w:rsidRPr="00244BAC">
        <w:rPr>
          <w:b/>
          <w:lang w:eastAsia="zh-CN"/>
        </w:rPr>
        <w:t xml:space="preserve"> Meeting</w:t>
      </w:r>
      <w:r w:rsidR="00916888">
        <w:rPr>
          <w:rFonts w:hint="eastAsia"/>
          <w:b/>
          <w:lang w:eastAsia="zh-CN"/>
        </w:rPr>
        <w:t xml:space="preserve"> #1</w:t>
      </w:r>
      <w:r w:rsidR="00916888">
        <w:rPr>
          <w:b/>
          <w:lang w:eastAsia="zh-CN"/>
        </w:rPr>
        <w:t>1</w:t>
      </w:r>
      <w:r w:rsidR="006D189E">
        <w:rPr>
          <w:b/>
          <w:lang w:eastAsia="zh-CN"/>
        </w:rPr>
        <w:t>4</w:t>
      </w:r>
      <w:r w:rsidR="00AD00ED">
        <w:rPr>
          <w:b/>
          <w:lang w:eastAsia="zh-CN"/>
        </w:rPr>
        <w:t>b</w:t>
      </w:r>
      <w:r w:rsidR="00246385">
        <w:rPr>
          <w:b/>
          <w:lang w:eastAsia="zh-CN"/>
        </w:rPr>
        <w:t>is</w:t>
      </w:r>
      <w:r w:rsidRPr="00244BAC">
        <w:rPr>
          <w:b/>
          <w:kern w:val="2"/>
          <w:lang w:eastAsia="zh-CN"/>
        </w:rPr>
        <w:tab/>
      </w:r>
      <w:r w:rsidR="00527118">
        <w:rPr>
          <w:b/>
          <w:kern w:val="2"/>
          <w:lang w:eastAsia="zh-CN"/>
        </w:rPr>
        <w:t>R1-</w:t>
      </w:r>
      <w:r w:rsidR="000048DB">
        <w:rPr>
          <w:b/>
          <w:kern w:val="2"/>
          <w:lang w:eastAsia="zh-CN"/>
        </w:rPr>
        <w:t>2308918</w:t>
      </w:r>
    </w:p>
    <w:p w14:paraId="2D58598F" w14:textId="77777777" w:rsidR="00246385" w:rsidRPr="00BD6520" w:rsidRDefault="00246385" w:rsidP="00246385">
      <w:pPr>
        <w:rPr>
          <w:b/>
          <w:bCs/>
          <w:vertAlign w:val="superscript"/>
          <w:lang w:eastAsia="zh-CN"/>
        </w:rPr>
      </w:pPr>
      <w:r>
        <w:rPr>
          <w:b/>
          <w:kern w:val="2"/>
        </w:rPr>
        <w:t>Xiamen</w:t>
      </w:r>
      <w:r w:rsidRPr="0067142E">
        <w:rPr>
          <w:b/>
          <w:kern w:val="2"/>
        </w:rPr>
        <w:t xml:space="preserve">, </w:t>
      </w:r>
      <w:r>
        <w:rPr>
          <w:b/>
          <w:kern w:val="2"/>
        </w:rPr>
        <w:t>China, October 9</w:t>
      </w:r>
      <w:r>
        <w:rPr>
          <w:b/>
          <w:kern w:val="2"/>
          <w:vertAlign w:val="superscript"/>
        </w:rPr>
        <w:t xml:space="preserve"> </w:t>
      </w:r>
      <w:r>
        <w:rPr>
          <w:b/>
          <w:kern w:val="2"/>
        </w:rPr>
        <w:t>-</w:t>
      </w:r>
      <w:r w:rsidRPr="0067142E">
        <w:rPr>
          <w:b/>
          <w:kern w:val="2"/>
        </w:rPr>
        <w:t xml:space="preserve"> </w:t>
      </w:r>
      <w:r>
        <w:rPr>
          <w:b/>
          <w:kern w:val="2"/>
        </w:rPr>
        <w:t>13</w:t>
      </w:r>
      <w:r w:rsidRPr="0067142E">
        <w:rPr>
          <w:b/>
          <w:kern w:val="2"/>
        </w:rPr>
        <w:t>, 202</w:t>
      </w:r>
      <w:r>
        <w:rPr>
          <w:b/>
          <w:kern w:val="2"/>
        </w:rPr>
        <w:t>3</w:t>
      </w:r>
    </w:p>
    <w:p w14:paraId="062C1034" w14:textId="77777777" w:rsidR="009C0564" w:rsidRPr="00871360" w:rsidRDefault="009C0564" w:rsidP="00CF195E">
      <w:pPr>
        <w:pBdr>
          <w:top w:val="single" w:sz="4" w:space="1" w:color="auto"/>
        </w:pBdr>
        <w:spacing w:after="0"/>
        <w:jc w:val="left"/>
        <w:rPr>
          <w:b/>
          <w:kern w:val="2"/>
          <w:sz w:val="16"/>
          <w:szCs w:val="16"/>
          <w:lang w:eastAsia="zh-CN"/>
        </w:rPr>
      </w:pPr>
    </w:p>
    <w:p w14:paraId="63763F61" w14:textId="58BB2C18"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2A6321">
        <w:rPr>
          <w:b/>
          <w:kern w:val="2"/>
          <w:lang w:eastAsia="zh-CN"/>
        </w:rPr>
        <w:t>8.16.12</w:t>
      </w:r>
    </w:p>
    <w:p w14:paraId="4A6A57AF"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F22EC">
        <w:rPr>
          <w:b/>
          <w:kern w:val="2"/>
          <w:lang w:eastAsia="zh-CN"/>
        </w:rPr>
        <w:t>, Hi</w:t>
      </w:r>
      <w:r w:rsidR="00654666">
        <w:rPr>
          <w:b/>
          <w:kern w:val="2"/>
          <w:lang w:eastAsia="zh-CN"/>
        </w:rPr>
        <w:t>S</w:t>
      </w:r>
      <w:r w:rsidR="00BF22EC">
        <w:rPr>
          <w:b/>
          <w:kern w:val="2"/>
          <w:lang w:eastAsia="zh-CN"/>
        </w:rPr>
        <w:t>ilicon</w:t>
      </w:r>
    </w:p>
    <w:p w14:paraId="69736D49" w14:textId="16BB6AEB" w:rsidR="00936DA1"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392382" w:rsidRPr="006A6E12">
        <w:rPr>
          <w:b/>
          <w:kern w:val="2"/>
          <w:lang w:eastAsia="zh-CN"/>
        </w:rPr>
        <w:t xml:space="preserve">Discussion on </w:t>
      </w:r>
      <w:r w:rsidR="004A1009" w:rsidRPr="004A1009">
        <w:rPr>
          <w:b/>
          <w:kern w:val="2"/>
          <w:lang w:eastAsia="zh-CN"/>
        </w:rPr>
        <w:t xml:space="preserve">UE features for </w:t>
      </w:r>
      <w:r w:rsidR="00527118">
        <w:rPr>
          <w:b/>
          <w:kern w:val="2"/>
          <w:lang w:eastAsia="zh-CN"/>
        </w:rPr>
        <w:t>MC enhancements</w:t>
      </w:r>
    </w:p>
    <w:p w14:paraId="20918AE3" w14:textId="7DCDE86E"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41D8F">
        <w:rPr>
          <w:b/>
          <w:kern w:val="2"/>
          <w:lang w:eastAsia="zh-CN"/>
        </w:rPr>
        <w:t>D</w:t>
      </w:r>
      <w:r w:rsidR="001F7121" w:rsidRPr="00CF195E">
        <w:rPr>
          <w:b/>
          <w:kern w:val="2"/>
          <w:lang w:eastAsia="zh-CN"/>
        </w:rPr>
        <w:t>ecision</w:t>
      </w:r>
    </w:p>
    <w:p w14:paraId="0A89D9A5" w14:textId="77777777" w:rsidR="009C0564" w:rsidRPr="00CF195E" w:rsidRDefault="009C0564" w:rsidP="00CF195E">
      <w:pPr>
        <w:pBdr>
          <w:bottom w:val="single" w:sz="4" w:space="1" w:color="auto"/>
        </w:pBdr>
        <w:spacing w:after="0"/>
        <w:jc w:val="left"/>
        <w:rPr>
          <w:b/>
          <w:kern w:val="2"/>
          <w:sz w:val="16"/>
          <w:szCs w:val="16"/>
          <w:lang w:eastAsia="zh-CN"/>
        </w:rPr>
      </w:pPr>
    </w:p>
    <w:p w14:paraId="656F44BD" w14:textId="77777777" w:rsidR="009C0564" w:rsidRDefault="009C0564">
      <w:pPr>
        <w:pStyle w:val="1"/>
      </w:pPr>
      <w:bookmarkStart w:id="0" w:name="_Ref124589705"/>
      <w:bookmarkStart w:id="1" w:name="_Ref129681862"/>
      <w:r w:rsidRPr="00CF195E">
        <w:t>Introduction</w:t>
      </w:r>
      <w:bookmarkEnd w:id="0"/>
      <w:bookmarkEnd w:id="1"/>
    </w:p>
    <w:p w14:paraId="1A580DD0" w14:textId="359E93C6" w:rsidR="00F651FE" w:rsidRDefault="00A14E10" w:rsidP="00255BD1">
      <w:pPr>
        <w:rPr>
          <w:lang w:eastAsia="zh-CN"/>
        </w:rPr>
      </w:pPr>
      <w:r>
        <w:rPr>
          <w:rFonts w:eastAsia="Malgun Gothic"/>
        </w:rPr>
        <w:t>An updated RAN1</w:t>
      </w:r>
      <w:r w:rsidRPr="00F139CB">
        <w:rPr>
          <w:rFonts w:eastAsia="Malgun Gothic"/>
        </w:rPr>
        <w:t xml:space="preserve"> UE feature</w:t>
      </w:r>
      <w:r>
        <w:rPr>
          <w:rFonts w:eastAsia="Malgun Gothic"/>
        </w:rPr>
        <w:t>s</w:t>
      </w:r>
      <w:r w:rsidRPr="00F139CB">
        <w:rPr>
          <w:rFonts w:eastAsia="Malgun Gothic"/>
        </w:rPr>
        <w:t xml:space="preserve"> list</w:t>
      </w:r>
      <w:r>
        <w:rPr>
          <w:rFonts w:eastAsia="Malgun Gothic"/>
        </w:rPr>
        <w:t xml:space="preserve"> </w:t>
      </w:r>
      <w:r>
        <w:rPr>
          <w:rFonts w:eastAsiaTheme="minorEastAsia"/>
          <w:lang w:eastAsia="zh-CN"/>
        </w:rPr>
        <w:t xml:space="preserve">was formed </w:t>
      </w:r>
      <w:r w:rsidR="00BB7B1A">
        <w:rPr>
          <w:rFonts w:eastAsia="Malgun Gothic"/>
        </w:rPr>
        <w:t>during RAN1#114</w:t>
      </w:r>
      <w:r w:rsidRPr="00F139CB">
        <w:rPr>
          <w:rFonts w:eastAsia="Malgun Gothic"/>
        </w:rPr>
        <w:t>.</w:t>
      </w:r>
      <w:r>
        <w:rPr>
          <w:rFonts w:eastAsia="Malgun Gothic"/>
        </w:rPr>
        <w:t xml:space="preserve"> </w:t>
      </w:r>
      <w:r w:rsidR="005868E8">
        <w:rPr>
          <w:rFonts w:eastAsia="Malgun Gothic"/>
        </w:rPr>
        <w:t>F</w:t>
      </w:r>
      <w:r w:rsidR="00101362">
        <w:rPr>
          <w:rFonts w:eastAsia="Malgun Gothic"/>
        </w:rPr>
        <w:t xml:space="preserve">urther discussion </w:t>
      </w:r>
      <w:r w:rsidR="00D577CF">
        <w:rPr>
          <w:lang w:eastAsia="zh-CN"/>
        </w:rPr>
        <w:t>on</w:t>
      </w:r>
      <w:r w:rsidR="00041339">
        <w:rPr>
          <w:lang w:eastAsia="zh-CN"/>
        </w:rPr>
        <w:t xml:space="preserve"> </w:t>
      </w:r>
      <w:r w:rsidR="002B47F3">
        <w:rPr>
          <w:lang w:eastAsia="zh-CN"/>
        </w:rPr>
        <w:t xml:space="preserve">Rel-18 </w:t>
      </w:r>
      <w:r w:rsidR="00041339">
        <w:rPr>
          <w:lang w:eastAsia="zh-CN"/>
        </w:rPr>
        <w:t xml:space="preserve">UE features for </w:t>
      </w:r>
      <w:r w:rsidR="00C55F3F">
        <w:rPr>
          <w:lang w:eastAsia="zh-CN"/>
        </w:rPr>
        <w:t xml:space="preserve">MC enhancements </w:t>
      </w:r>
      <w:r w:rsidR="00041339">
        <w:rPr>
          <w:lang w:eastAsia="zh-CN"/>
        </w:rPr>
        <w:t xml:space="preserve">are </w:t>
      </w:r>
      <w:r w:rsidR="00CA4AD8">
        <w:rPr>
          <w:lang w:eastAsia="zh-CN"/>
        </w:rPr>
        <w:t>provided</w:t>
      </w:r>
      <w:r w:rsidR="00D54295">
        <w:rPr>
          <w:lang w:eastAsia="zh-CN"/>
        </w:rPr>
        <w:t xml:space="preserve"> in this contribution</w:t>
      </w:r>
      <w:r w:rsidR="00041339">
        <w:rPr>
          <w:lang w:eastAsia="zh-CN"/>
        </w:rPr>
        <w:t>.</w:t>
      </w:r>
      <w:r w:rsidR="00401052">
        <w:rPr>
          <w:lang w:eastAsia="zh-CN"/>
        </w:rPr>
        <w:t xml:space="preserve"> We provide our view</w:t>
      </w:r>
      <w:r w:rsidR="00DC4482">
        <w:rPr>
          <w:lang w:eastAsia="zh-CN"/>
        </w:rPr>
        <w:t>s</w:t>
      </w:r>
      <w:r w:rsidR="00401052">
        <w:rPr>
          <w:lang w:eastAsia="zh-CN"/>
        </w:rPr>
        <w:t xml:space="preserve"> by referring to</w:t>
      </w:r>
      <w:r w:rsidR="00B00A44">
        <w:rPr>
          <w:lang w:eastAsia="zh-CN"/>
        </w:rPr>
        <w:t xml:space="preserve"> the corresponding content in </w:t>
      </w:r>
      <w:r w:rsidR="0031657C">
        <w:rPr>
          <w:lang w:eastAsia="zh-CN"/>
        </w:rPr>
        <w:fldChar w:fldCharType="begin"/>
      </w:r>
      <w:r w:rsidR="0031657C">
        <w:rPr>
          <w:lang w:eastAsia="zh-CN"/>
        </w:rPr>
        <w:instrText xml:space="preserve"> REF _Ref146043835 \r \h </w:instrText>
      </w:r>
      <w:r w:rsidR="0031657C">
        <w:rPr>
          <w:lang w:eastAsia="zh-CN"/>
        </w:rPr>
      </w:r>
      <w:r w:rsidR="0031657C">
        <w:rPr>
          <w:lang w:eastAsia="zh-CN"/>
        </w:rPr>
        <w:fldChar w:fldCharType="separate"/>
      </w:r>
      <w:r w:rsidR="0031657C">
        <w:rPr>
          <w:lang w:eastAsia="zh-CN"/>
        </w:rPr>
        <w:t>[1]</w:t>
      </w:r>
      <w:r w:rsidR="0031657C">
        <w:rPr>
          <w:lang w:eastAsia="zh-CN"/>
        </w:rPr>
        <w:fldChar w:fldCharType="end"/>
      </w:r>
      <w:r w:rsidR="00401052">
        <w:rPr>
          <w:lang w:eastAsia="zh-CN"/>
        </w:rPr>
        <w:t>.</w:t>
      </w:r>
    </w:p>
    <w:p w14:paraId="4E471831" w14:textId="77777777" w:rsidR="00A92D2E" w:rsidRDefault="00A92D2E" w:rsidP="00255BD1">
      <w:pPr>
        <w:rPr>
          <w:lang w:eastAsia="zh-CN"/>
        </w:rPr>
      </w:pPr>
    </w:p>
    <w:p w14:paraId="247754B9" w14:textId="6EAD263B" w:rsidR="00333A45" w:rsidRDefault="00333A45" w:rsidP="0016491C">
      <w:pPr>
        <w:pStyle w:val="1"/>
        <w:rPr>
          <w:lang w:val="en-GB" w:eastAsia="zh-CN"/>
        </w:rPr>
      </w:pPr>
      <w:bookmarkStart w:id="2" w:name="_Ref129681832"/>
      <w:r>
        <w:rPr>
          <w:lang w:val="en-GB" w:eastAsia="zh-CN"/>
        </w:rPr>
        <w:t>UE feature</w:t>
      </w:r>
      <w:r w:rsidR="00207B2E">
        <w:rPr>
          <w:lang w:val="en-GB" w:eastAsia="zh-CN"/>
        </w:rPr>
        <w:t>s</w:t>
      </w:r>
      <w:r w:rsidR="00147267">
        <w:rPr>
          <w:lang w:val="en-GB" w:eastAsia="zh-CN"/>
        </w:rPr>
        <w:t xml:space="preserve"> </w:t>
      </w:r>
      <w:r w:rsidR="00147267" w:rsidRPr="0016491C">
        <w:t>for</w:t>
      </w:r>
      <w:r w:rsidR="00147267">
        <w:rPr>
          <w:lang w:val="en-GB" w:eastAsia="zh-CN"/>
        </w:rPr>
        <w:t xml:space="preserve"> multi-cell scheduling with a single DCI</w:t>
      </w:r>
    </w:p>
    <w:p w14:paraId="76B5D876" w14:textId="05996DE2" w:rsidR="00A30AF7" w:rsidRDefault="00A30AF7" w:rsidP="00A30AF7">
      <w:pPr>
        <w:rPr>
          <w:rFonts w:eastAsiaTheme="minorEastAsia"/>
          <w:color w:val="000000" w:themeColor="text1"/>
        </w:rPr>
      </w:pPr>
      <w:r>
        <w:rPr>
          <w:kern w:val="2"/>
          <w:lang w:eastAsia="zh-CN"/>
        </w:rPr>
        <w:t>R</w:t>
      </w:r>
      <w:r>
        <w:rPr>
          <w:rFonts w:hint="eastAsia"/>
          <w:kern w:val="2"/>
          <w:lang w:eastAsia="zh-CN"/>
        </w:rPr>
        <w:t>e</w:t>
      </w:r>
      <w:r>
        <w:rPr>
          <w:kern w:val="2"/>
          <w:lang w:eastAsia="zh-CN"/>
        </w:rPr>
        <w:t xml:space="preserve">garding “the </w:t>
      </w:r>
      <w:r>
        <w:rPr>
          <w:rFonts w:eastAsia="MS Gothic"/>
          <w:bCs/>
          <w:szCs w:val="21"/>
          <w:lang w:eastAsia="ja-JP"/>
        </w:rPr>
        <w:t>m</w:t>
      </w:r>
      <w:r w:rsidRPr="00AB1D66">
        <w:rPr>
          <w:rFonts w:eastAsia="MS Gothic"/>
          <w:bCs/>
          <w:szCs w:val="21"/>
          <w:lang w:eastAsia="ja-JP"/>
        </w:rPr>
        <w:t>ax total number of cells</w:t>
      </w:r>
      <w:r>
        <w:rPr>
          <w:kern w:val="2"/>
          <w:lang w:eastAsia="zh-CN"/>
        </w:rPr>
        <w:t>” in the component 5 in</w:t>
      </w:r>
      <w:r w:rsidRPr="00F26A04">
        <w:rPr>
          <w:kern w:val="2"/>
          <w:lang w:eastAsia="zh-CN"/>
        </w:rPr>
        <w:t xml:space="preserve"> </w:t>
      </w:r>
      <w:r w:rsidRPr="00F26A04">
        <w:rPr>
          <w:rFonts w:hint="eastAsia"/>
          <w:kern w:val="2"/>
          <w:lang w:eastAsia="zh-CN"/>
        </w:rPr>
        <w:t>F</w:t>
      </w:r>
      <w:r w:rsidRPr="00F26A04">
        <w:rPr>
          <w:kern w:val="2"/>
          <w:lang w:eastAsia="zh-CN"/>
        </w:rPr>
        <w:t>G</w:t>
      </w:r>
      <w:r>
        <w:rPr>
          <w:kern w:val="2"/>
          <w:lang w:eastAsia="zh-CN"/>
        </w:rPr>
        <w:t xml:space="preserve"> 49</w:t>
      </w:r>
      <w:r w:rsidRPr="00F26A04">
        <w:rPr>
          <w:kern w:val="2"/>
          <w:lang w:eastAsia="zh-CN"/>
        </w:rPr>
        <w:t>-1</w:t>
      </w:r>
      <w:r>
        <w:rPr>
          <w:kern w:val="2"/>
          <w:lang w:eastAsia="zh-CN"/>
        </w:rPr>
        <w:t xml:space="preserve">/49-2/49-1b/49-2b, the </w:t>
      </w:r>
      <w:r>
        <w:rPr>
          <w:rFonts w:eastAsiaTheme="minorEastAsia"/>
          <w:color w:val="000000" w:themeColor="text1"/>
        </w:rPr>
        <w:t xml:space="preserve">proposal </w:t>
      </w:r>
      <w:r w:rsidR="0031657C">
        <w:rPr>
          <w:rFonts w:eastAsiaTheme="minorEastAsia"/>
          <w:color w:val="000000" w:themeColor="text1"/>
        </w:rPr>
        <w:t xml:space="preserve">in </w:t>
      </w:r>
      <w:r w:rsidR="00997875">
        <w:rPr>
          <w:rFonts w:eastAsiaTheme="minorEastAsia"/>
          <w:color w:val="000000" w:themeColor="text1"/>
        </w:rPr>
        <w:fldChar w:fldCharType="begin"/>
      </w:r>
      <w:r w:rsidR="00997875">
        <w:rPr>
          <w:rFonts w:eastAsiaTheme="minorEastAsia"/>
          <w:color w:val="000000" w:themeColor="text1"/>
        </w:rPr>
        <w:instrText xml:space="preserve"> REF _Ref141792388 \r \h </w:instrText>
      </w:r>
      <w:r w:rsidR="00997875">
        <w:rPr>
          <w:rFonts w:eastAsiaTheme="minorEastAsia"/>
          <w:color w:val="000000" w:themeColor="text1"/>
        </w:rPr>
      </w:r>
      <w:r w:rsidR="00997875">
        <w:rPr>
          <w:rFonts w:eastAsiaTheme="minorEastAsia"/>
          <w:color w:val="000000" w:themeColor="text1"/>
        </w:rPr>
        <w:fldChar w:fldCharType="separate"/>
      </w:r>
      <w:r w:rsidR="00997875">
        <w:rPr>
          <w:rFonts w:eastAsiaTheme="minorEastAsia"/>
          <w:color w:val="000000" w:themeColor="text1"/>
        </w:rPr>
        <w:t>[2]</w:t>
      </w:r>
      <w:r w:rsidR="00997875">
        <w:rPr>
          <w:rFonts w:eastAsiaTheme="minorEastAsia"/>
          <w:color w:val="000000" w:themeColor="text1"/>
        </w:rPr>
        <w:fldChar w:fldCharType="end"/>
      </w:r>
      <w:r w:rsidR="00997875">
        <w:rPr>
          <w:rFonts w:eastAsiaTheme="minorEastAsia"/>
          <w:color w:val="000000" w:themeColor="text1"/>
        </w:rPr>
        <w:t xml:space="preserve"> </w:t>
      </w:r>
      <w:r w:rsidR="0031657C">
        <w:rPr>
          <w:rFonts w:eastAsiaTheme="minorEastAsia"/>
          <w:color w:val="000000" w:themeColor="text1"/>
        </w:rPr>
        <w:t xml:space="preserve">discussed </w:t>
      </w:r>
      <w:r>
        <w:rPr>
          <w:rFonts w:eastAsiaTheme="minorEastAsia"/>
          <w:color w:val="000000" w:themeColor="text1"/>
        </w:rPr>
        <w:t>in last meeting is listed below.</w:t>
      </w:r>
    </w:p>
    <w:tbl>
      <w:tblPr>
        <w:tblStyle w:val="ac"/>
        <w:tblW w:w="0" w:type="auto"/>
        <w:tblLook w:val="04A0" w:firstRow="1" w:lastRow="0" w:firstColumn="1" w:lastColumn="0" w:noHBand="0" w:noVBand="1"/>
      </w:tblPr>
      <w:tblGrid>
        <w:gridCol w:w="9017"/>
      </w:tblGrid>
      <w:tr w:rsidR="00A30AF7" w14:paraId="74E3B7E1" w14:textId="77777777" w:rsidTr="00A646E6">
        <w:tc>
          <w:tcPr>
            <w:tcW w:w="9305" w:type="dxa"/>
          </w:tcPr>
          <w:p w14:paraId="393E280B" w14:textId="2EAAE0E9" w:rsidR="00A30AF7" w:rsidRPr="00742469" w:rsidRDefault="00E31E0A" w:rsidP="00066AD9">
            <w:pPr>
              <w:spacing w:after="0"/>
              <w:rPr>
                <w:bCs/>
                <w:szCs w:val="21"/>
              </w:rPr>
            </w:pPr>
            <w:r>
              <w:rPr>
                <w:bCs/>
                <w:szCs w:val="21"/>
              </w:rPr>
              <w:t>Proposal 2-4</w:t>
            </w:r>
            <w:r w:rsidR="00A30AF7" w:rsidRPr="00742469">
              <w:rPr>
                <w:bCs/>
                <w:szCs w:val="21"/>
              </w:rPr>
              <w:t>:</w:t>
            </w:r>
          </w:p>
          <w:p w14:paraId="6A8B2210" w14:textId="77777777" w:rsidR="00436220" w:rsidRPr="00436220" w:rsidRDefault="00436220" w:rsidP="00066AD9">
            <w:pPr>
              <w:pStyle w:val="af"/>
              <w:numPr>
                <w:ilvl w:val="0"/>
                <w:numId w:val="5"/>
              </w:numPr>
              <w:autoSpaceDE/>
              <w:autoSpaceDN/>
              <w:adjustRightInd/>
              <w:snapToGrid/>
              <w:spacing w:after="0"/>
              <w:ind w:firstLineChars="0"/>
              <w:rPr>
                <w:bCs/>
                <w:szCs w:val="21"/>
              </w:rPr>
            </w:pPr>
            <w:r w:rsidRPr="00436220">
              <w:rPr>
                <w:bCs/>
                <w:szCs w:val="21"/>
              </w:rPr>
              <w:t>Add following component in FG 49-1/49-2</w:t>
            </w:r>
          </w:p>
          <w:p w14:paraId="76A6BB4B" w14:textId="77777777" w:rsidR="00436220" w:rsidRPr="00436220" w:rsidRDefault="00436220" w:rsidP="00066AD9">
            <w:pPr>
              <w:pStyle w:val="af"/>
              <w:numPr>
                <w:ilvl w:val="1"/>
                <w:numId w:val="5"/>
              </w:numPr>
              <w:autoSpaceDE/>
              <w:autoSpaceDN/>
              <w:adjustRightInd/>
              <w:snapToGrid/>
              <w:spacing w:after="0"/>
              <w:ind w:firstLineChars="0"/>
              <w:rPr>
                <w:bCs/>
                <w:szCs w:val="21"/>
              </w:rPr>
            </w:pPr>
            <w:r w:rsidRPr="00436220">
              <w:rPr>
                <w:bCs/>
                <w:szCs w:val="21"/>
              </w:rPr>
              <w:t>“Max total number of cells, across different sets of cells, supported by UE per PUCCH group: Candidate value set of {2, 3, …, 16}, FFS whether this component is reported per reported value in component 3”</w:t>
            </w:r>
          </w:p>
          <w:p w14:paraId="756C1345" w14:textId="77777777" w:rsidR="00436220" w:rsidRPr="00436220" w:rsidRDefault="00436220" w:rsidP="00066AD9">
            <w:pPr>
              <w:pStyle w:val="af"/>
              <w:numPr>
                <w:ilvl w:val="0"/>
                <w:numId w:val="5"/>
              </w:numPr>
              <w:autoSpaceDE/>
              <w:autoSpaceDN/>
              <w:adjustRightInd/>
              <w:snapToGrid/>
              <w:spacing w:after="0"/>
              <w:ind w:firstLineChars="0"/>
              <w:rPr>
                <w:bCs/>
                <w:szCs w:val="21"/>
              </w:rPr>
            </w:pPr>
            <w:r w:rsidRPr="00436220">
              <w:rPr>
                <w:bCs/>
                <w:szCs w:val="21"/>
              </w:rPr>
              <w:t>Add following component FG 49-1b/49-2b</w:t>
            </w:r>
          </w:p>
          <w:p w14:paraId="270B3B03" w14:textId="40EF5CD0" w:rsidR="00A30AF7" w:rsidRPr="00436220" w:rsidRDefault="00436220" w:rsidP="00066AD9">
            <w:pPr>
              <w:pStyle w:val="af"/>
              <w:numPr>
                <w:ilvl w:val="1"/>
                <w:numId w:val="5"/>
              </w:numPr>
              <w:autoSpaceDE/>
              <w:autoSpaceDN/>
              <w:adjustRightInd/>
              <w:snapToGrid/>
              <w:spacing w:after="0"/>
              <w:ind w:firstLineChars="0"/>
              <w:rPr>
                <w:b/>
                <w:bCs/>
                <w:szCs w:val="21"/>
              </w:rPr>
            </w:pPr>
            <w:r w:rsidRPr="00436220">
              <w:rPr>
                <w:bCs/>
                <w:szCs w:val="21"/>
              </w:rPr>
              <w:t>“Max total number of cells, across different sets of cells, supported by UE per PUCCH group: Candidate value set of {2, 3, …, 16}, FFS whether to report separately for the reported combinations between scheduling and scheduled cells in components 3a/3b”</w:t>
            </w:r>
          </w:p>
        </w:tc>
      </w:tr>
    </w:tbl>
    <w:p w14:paraId="5F12321D" w14:textId="1F97F563" w:rsidR="00A30AF7" w:rsidRDefault="00A30AF7" w:rsidP="00A30AF7">
      <w:pPr>
        <w:spacing w:before="120"/>
        <w:rPr>
          <w:kern w:val="2"/>
          <w:lang w:eastAsia="zh-CN"/>
        </w:rPr>
      </w:pPr>
      <w:r>
        <w:rPr>
          <w:kern w:val="2"/>
          <w:lang w:eastAsia="zh-CN"/>
        </w:rPr>
        <w:t xml:space="preserve">According to component 4 and component 5, a UE can report the supported maximum number of cells per set of cells and supported maximum number </w:t>
      </w:r>
      <w:r w:rsidR="00E762A0">
        <w:rPr>
          <w:kern w:val="2"/>
          <w:lang w:eastAsia="zh-CN"/>
        </w:rPr>
        <w:t xml:space="preserve">of </w:t>
      </w:r>
      <w:r>
        <w:rPr>
          <w:kern w:val="2"/>
          <w:lang w:eastAsia="zh-CN"/>
        </w:rPr>
        <w:t xml:space="preserve">sets of cells </w:t>
      </w:r>
      <w:r w:rsidR="007F7324">
        <w:rPr>
          <w:kern w:val="2"/>
          <w:lang w:eastAsia="zh-CN"/>
        </w:rPr>
        <w:t>across</w:t>
      </w:r>
      <w:r>
        <w:rPr>
          <w:kern w:val="2"/>
          <w:lang w:eastAsia="zh-CN"/>
        </w:rPr>
        <w:t xml:space="preserve"> PUCCH group</w:t>
      </w:r>
      <w:r w:rsidR="00263182">
        <w:rPr>
          <w:kern w:val="2"/>
          <w:lang w:eastAsia="zh-CN"/>
        </w:rPr>
        <w:t>s</w:t>
      </w:r>
      <w:r>
        <w:rPr>
          <w:kern w:val="2"/>
          <w:lang w:eastAsia="zh-CN"/>
        </w:rPr>
        <w:t>. Based on the current structure of capability, the UE only report</w:t>
      </w:r>
      <w:r w:rsidR="00E762A0">
        <w:rPr>
          <w:kern w:val="2"/>
          <w:lang w:eastAsia="zh-CN"/>
        </w:rPr>
        <w:t>s</w:t>
      </w:r>
      <w:r>
        <w:rPr>
          <w:kern w:val="2"/>
          <w:lang w:eastAsia="zh-CN"/>
        </w:rPr>
        <w:t xml:space="preserve"> one value for component 4 and 5 respectively. For </w:t>
      </w:r>
      <w:r w:rsidRPr="000A6D65">
        <w:rPr>
          <w:kern w:val="2"/>
          <w:lang w:eastAsia="zh-CN"/>
        </w:rPr>
        <w:t>instance</w:t>
      </w:r>
      <w:r>
        <w:rPr>
          <w:kern w:val="2"/>
          <w:lang w:eastAsia="zh-CN"/>
        </w:rPr>
        <w:t xml:space="preserve">, if the UE supports </w:t>
      </w:r>
      <w:r w:rsidR="00E762A0">
        <w:rPr>
          <w:kern w:val="2"/>
          <w:lang w:eastAsia="zh-CN"/>
        </w:rPr>
        <w:t xml:space="preserve">at most </w:t>
      </w:r>
      <w:r>
        <w:rPr>
          <w:kern w:val="2"/>
          <w:lang w:eastAsia="zh-CN"/>
        </w:rPr>
        <w:t xml:space="preserve">4 cells in </w:t>
      </w:r>
      <w:r w:rsidR="00E762A0">
        <w:rPr>
          <w:kern w:val="2"/>
          <w:lang w:eastAsia="zh-CN"/>
        </w:rPr>
        <w:t xml:space="preserve">the </w:t>
      </w:r>
      <w:r>
        <w:rPr>
          <w:kern w:val="2"/>
          <w:lang w:eastAsia="zh-CN"/>
        </w:rPr>
        <w:t xml:space="preserve">CA operation, the UE can report up to 2 cells per set of cells and up to 2 sets of cells </w:t>
      </w:r>
      <w:r w:rsidR="00263182">
        <w:rPr>
          <w:rFonts w:hint="eastAsia"/>
          <w:kern w:val="2"/>
          <w:lang w:eastAsia="zh-CN"/>
        </w:rPr>
        <w:t>across</w:t>
      </w:r>
      <w:r>
        <w:rPr>
          <w:kern w:val="2"/>
          <w:lang w:eastAsia="zh-CN"/>
        </w:rPr>
        <w:t xml:space="preserve"> PUCCH group</w:t>
      </w:r>
      <w:r w:rsidR="00263182">
        <w:rPr>
          <w:kern w:val="2"/>
          <w:lang w:eastAsia="zh-CN"/>
        </w:rPr>
        <w:t>s</w:t>
      </w:r>
      <w:r>
        <w:rPr>
          <w:kern w:val="2"/>
          <w:lang w:eastAsia="zh-CN"/>
        </w:rPr>
        <w:t xml:space="preserve">. Unfortunately, another possible configuration which does not exceed the UE capability cannot be provided due to the limitation of up to 2 cells per set of cells, i.e., to configure only one cell set including 4 cells. In order to increase </w:t>
      </w:r>
      <w:r w:rsidR="00931BBE">
        <w:rPr>
          <w:kern w:val="2"/>
          <w:lang w:eastAsia="zh-CN"/>
        </w:rPr>
        <w:t xml:space="preserve">the </w:t>
      </w:r>
      <w:r>
        <w:rPr>
          <w:kern w:val="2"/>
          <w:lang w:eastAsia="zh-CN"/>
        </w:rPr>
        <w:t>flexibility</w:t>
      </w:r>
      <w:r w:rsidR="00931BBE">
        <w:rPr>
          <w:kern w:val="2"/>
          <w:lang w:eastAsia="zh-CN"/>
        </w:rPr>
        <w:t xml:space="preserve"> of the</w:t>
      </w:r>
      <w:r>
        <w:rPr>
          <w:kern w:val="2"/>
          <w:lang w:eastAsia="zh-CN"/>
        </w:rPr>
        <w:t xml:space="preserve"> configuration, it is necessary to </w:t>
      </w:r>
      <w:r w:rsidR="009108B1">
        <w:rPr>
          <w:kern w:val="2"/>
          <w:lang w:eastAsia="zh-CN"/>
        </w:rPr>
        <w:t>report</w:t>
      </w:r>
      <w:r w:rsidR="00931BBE">
        <w:rPr>
          <w:kern w:val="2"/>
          <w:lang w:eastAsia="zh-CN"/>
        </w:rPr>
        <w:t xml:space="preserve"> the</w:t>
      </w:r>
      <w:r>
        <w:rPr>
          <w:kern w:val="2"/>
          <w:lang w:eastAsia="zh-CN"/>
        </w:rPr>
        <w:t xml:space="preserve"> “maximum total number of cells across different sets of cells </w:t>
      </w:r>
      <w:r w:rsidR="00B350E5">
        <w:rPr>
          <w:rFonts w:hint="eastAsia"/>
          <w:kern w:val="2"/>
          <w:lang w:eastAsia="zh-CN"/>
        </w:rPr>
        <w:t>across</w:t>
      </w:r>
      <w:r>
        <w:rPr>
          <w:kern w:val="2"/>
          <w:lang w:eastAsia="zh-CN"/>
        </w:rPr>
        <w:t xml:space="preserve"> PUCCH</w:t>
      </w:r>
      <w:r w:rsidR="00281D47">
        <w:rPr>
          <w:kern w:val="2"/>
          <w:lang w:eastAsia="zh-CN"/>
        </w:rPr>
        <w:t xml:space="preserve"> group</w:t>
      </w:r>
      <w:r w:rsidR="00F40A37">
        <w:rPr>
          <w:kern w:val="2"/>
          <w:lang w:eastAsia="zh-CN"/>
        </w:rPr>
        <w:t>s</w:t>
      </w:r>
      <w:r w:rsidR="00281D47">
        <w:rPr>
          <w:kern w:val="2"/>
          <w:lang w:eastAsia="zh-CN"/>
        </w:rPr>
        <w:t>”</w:t>
      </w:r>
      <w:r>
        <w:rPr>
          <w:kern w:val="2"/>
          <w:lang w:eastAsia="zh-CN"/>
        </w:rPr>
        <w:t xml:space="preserve"> for component 5. Thus, in the previous example, up to 4 cells ac</w:t>
      </w:r>
      <w:r w:rsidR="00B350E5">
        <w:rPr>
          <w:kern w:val="2"/>
          <w:lang w:eastAsia="zh-CN"/>
        </w:rPr>
        <w:t>ross different sets of cells across</w:t>
      </w:r>
      <w:r>
        <w:rPr>
          <w:kern w:val="2"/>
          <w:lang w:eastAsia="zh-CN"/>
        </w:rPr>
        <w:t xml:space="preserve"> PUCCH </w:t>
      </w:r>
      <w:r w:rsidR="00281D47">
        <w:rPr>
          <w:kern w:val="2"/>
          <w:lang w:eastAsia="zh-CN"/>
        </w:rPr>
        <w:t>group</w:t>
      </w:r>
      <w:r w:rsidR="00B350E5">
        <w:rPr>
          <w:kern w:val="2"/>
          <w:lang w:eastAsia="zh-CN"/>
        </w:rPr>
        <w:t>s</w:t>
      </w:r>
      <w:r w:rsidR="00281D47">
        <w:rPr>
          <w:kern w:val="2"/>
          <w:lang w:eastAsia="zh-CN"/>
        </w:rPr>
        <w:t xml:space="preserve"> </w:t>
      </w:r>
      <w:r>
        <w:rPr>
          <w:kern w:val="2"/>
          <w:lang w:eastAsia="zh-CN"/>
        </w:rPr>
        <w:t>is additionally reported, bring</w:t>
      </w:r>
      <w:r w:rsidR="00931BBE">
        <w:rPr>
          <w:kern w:val="2"/>
          <w:lang w:eastAsia="zh-CN"/>
        </w:rPr>
        <w:t>ing</w:t>
      </w:r>
      <w:r>
        <w:rPr>
          <w:kern w:val="2"/>
          <w:lang w:eastAsia="zh-CN"/>
        </w:rPr>
        <w:t xml:space="preserve"> </w:t>
      </w:r>
      <w:r w:rsidR="00A24302">
        <w:rPr>
          <w:kern w:val="2"/>
          <w:lang w:eastAsia="zh-CN"/>
        </w:rPr>
        <w:t xml:space="preserve">more </w:t>
      </w:r>
      <w:r>
        <w:rPr>
          <w:kern w:val="2"/>
          <w:lang w:eastAsia="zh-CN"/>
        </w:rPr>
        <w:t xml:space="preserve">flexibility </w:t>
      </w:r>
      <w:r w:rsidR="00931BBE">
        <w:rPr>
          <w:kern w:val="2"/>
          <w:lang w:eastAsia="zh-CN"/>
        </w:rPr>
        <w:t>for the</w:t>
      </w:r>
      <w:r>
        <w:rPr>
          <w:kern w:val="2"/>
          <w:lang w:eastAsia="zh-CN"/>
        </w:rPr>
        <w:t xml:space="preserve"> gNB to decide either to configure two cell sets with 2 cells per set of cells or to configure 1 cell set with 4 cells per set of cell</w:t>
      </w:r>
      <w:r w:rsidR="00DC4482">
        <w:rPr>
          <w:kern w:val="2"/>
          <w:lang w:eastAsia="zh-CN"/>
        </w:rPr>
        <w:t>s</w:t>
      </w:r>
      <w:r>
        <w:rPr>
          <w:kern w:val="2"/>
          <w:lang w:eastAsia="zh-CN"/>
        </w:rPr>
        <w:t>.</w:t>
      </w:r>
    </w:p>
    <w:p w14:paraId="391577A3" w14:textId="77777777" w:rsidR="00F640DE" w:rsidRDefault="00A30AF7" w:rsidP="00A30AF7">
      <w:pPr>
        <w:rPr>
          <w:bCs/>
          <w:i/>
          <w:iCs/>
          <w:lang w:eastAsia="zh-CN"/>
        </w:rPr>
      </w:pPr>
      <w:r w:rsidRPr="007830EB">
        <w:rPr>
          <w:b/>
          <w:i/>
          <w:lang w:val="en-AU"/>
        </w:rPr>
        <w:t>Proposal</w:t>
      </w:r>
      <w:r>
        <w:rPr>
          <w:b/>
          <w:i/>
          <w:lang w:val="en-AU"/>
        </w:rPr>
        <w:t xml:space="preserve"> </w:t>
      </w:r>
      <w:r w:rsidR="00CC4C63">
        <w:rPr>
          <w:b/>
          <w:i/>
          <w:lang w:val="en-AU"/>
        </w:rPr>
        <w:t>1</w:t>
      </w:r>
      <w:r w:rsidRPr="007830EB">
        <w:rPr>
          <w:b/>
          <w:i/>
          <w:lang w:val="en-AU"/>
        </w:rPr>
        <w:t>:</w:t>
      </w:r>
      <w:r>
        <w:rPr>
          <w:bCs/>
          <w:i/>
          <w:iCs/>
          <w:lang w:eastAsia="zh-CN"/>
        </w:rPr>
        <w:t xml:space="preserve"> </w:t>
      </w:r>
    </w:p>
    <w:p w14:paraId="58197AA5" w14:textId="079B69EE" w:rsidR="00A30AF7" w:rsidRPr="006E1337" w:rsidRDefault="00A30AF7" w:rsidP="00A30AF7">
      <w:pPr>
        <w:rPr>
          <w:b/>
          <w:bCs/>
          <w:i/>
          <w:iCs/>
          <w:lang w:eastAsia="zh-CN"/>
        </w:rPr>
      </w:pPr>
      <w:r>
        <w:rPr>
          <w:b/>
          <w:bCs/>
          <w:i/>
          <w:iCs/>
          <w:lang w:eastAsia="zh-CN"/>
        </w:rPr>
        <w:t xml:space="preserve">Support to </w:t>
      </w:r>
      <w:r w:rsidR="004E7D06">
        <w:rPr>
          <w:b/>
          <w:bCs/>
          <w:i/>
          <w:iCs/>
          <w:lang w:eastAsia="zh-CN"/>
        </w:rPr>
        <w:t xml:space="preserve">add </w:t>
      </w:r>
      <w:r w:rsidR="00931BBE">
        <w:rPr>
          <w:b/>
          <w:bCs/>
          <w:i/>
          <w:iCs/>
          <w:lang w:eastAsia="zh-CN"/>
        </w:rPr>
        <w:t xml:space="preserve">the </w:t>
      </w:r>
      <w:r w:rsidR="004E7D06">
        <w:rPr>
          <w:b/>
          <w:bCs/>
          <w:i/>
          <w:iCs/>
          <w:lang w:eastAsia="zh-CN"/>
        </w:rPr>
        <w:t xml:space="preserve">following </w:t>
      </w:r>
      <w:r w:rsidR="00210FE7">
        <w:rPr>
          <w:b/>
          <w:bCs/>
          <w:i/>
          <w:iCs/>
          <w:lang w:eastAsia="zh-CN"/>
        </w:rPr>
        <w:t xml:space="preserve">revised </w:t>
      </w:r>
      <w:r w:rsidR="004E7D06">
        <w:rPr>
          <w:b/>
          <w:bCs/>
          <w:i/>
          <w:iCs/>
          <w:lang w:eastAsia="zh-CN"/>
        </w:rPr>
        <w:t xml:space="preserve">component in </w:t>
      </w:r>
      <w:r w:rsidRPr="006E1337">
        <w:rPr>
          <w:b/>
          <w:i/>
          <w:lang w:val="en-AU"/>
        </w:rPr>
        <w:t>FG 49-1/49-2</w:t>
      </w:r>
      <w:r w:rsidR="009D79D9">
        <w:rPr>
          <w:b/>
          <w:i/>
          <w:lang w:val="en-AU"/>
        </w:rPr>
        <w:t>:</w:t>
      </w:r>
    </w:p>
    <w:p w14:paraId="6482EC4C" w14:textId="7A7A01AA" w:rsidR="00A30AF7" w:rsidRPr="00613948" w:rsidRDefault="00A30AF7" w:rsidP="00A30AF7">
      <w:pPr>
        <w:numPr>
          <w:ilvl w:val="1"/>
          <w:numId w:val="5"/>
        </w:numPr>
        <w:overflowPunct w:val="0"/>
        <w:autoSpaceDE/>
        <w:autoSpaceDN/>
        <w:adjustRightInd/>
        <w:snapToGrid/>
        <w:spacing w:afterLines="50" w:line="259" w:lineRule="auto"/>
        <w:jc w:val="left"/>
        <w:textAlignment w:val="baseline"/>
        <w:rPr>
          <w:rFonts w:eastAsia="MS Gothic"/>
          <w:b/>
          <w:bCs/>
          <w:i/>
          <w:szCs w:val="21"/>
          <w:lang w:eastAsia="ja-JP"/>
        </w:rPr>
      </w:pPr>
      <w:r w:rsidRPr="00613948">
        <w:rPr>
          <w:rFonts w:eastAsia="MS Gothic"/>
          <w:b/>
          <w:bCs/>
          <w:i/>
          <w:szCs w:val="21"/>
          <w:lang w:eastAsia="ja-JP"/>
        </w:rPr>
        <w:t xml:space="preserve">“Max total number of cells, across different sets of cells, supported by UE </w:t>
      </w:r>
      <w:r w:rsidRPr="00613948">
        <w:rPr>
          <w:rFonts w:eastAsia="MS Gothic"/>
          <w:b/>
          <w:bCs/>
          <w:i/>
          <w:strike/>
          <w:color w:val="FF0000"/>
          <w:szCs w:val="21"/>
          <w:lang w:eastAsia="ja-JP"/>
        </w:rPr>
        <w:t>per</w:t>
      </w:r>
      <w:r w:rsidRPr="00613948">
        <w:rPr>
          <w:rFonts w:eastAsia="MS Gothic"/>
          <w:b/>
          <w:bCs/>
          <w:i/>
          <w:szCs w:val="21"/>
          <w:lang w:eastAsia="ja-JP"/>
        </w:rPr>
        <w:t xml:space="preserve"> </w:t>
      </w:r>
      <w:r w:rsidR="0065173B" w:rsidRPr="00613948">
        <w:rPr>
          <w:rFonts w:eastAsia="MS Gothic"/>
          <w:b/>
          <w:bCs/>
          <w:i/>
          <w:color w:val="FF0000"/>
          <w:szCs w:val="21"/>
          <w:lang w:eastAsia="ja-JP"/>
        </w:rPr>
        <w:t>across</w:t>
      </w:r>
      <w:r w:rsidR="0065173B" w:rsidRPr="00613948">
        <w:rPr>
          <w:rFonts w:eastAsia="MS Gothic"/>
          <w:b/>
          <w:bCs/>
          <w:i/>
          <w:szCs w:val="21"/>
          <w:lang w:eastAsia="ja-JP"/>
        </w:rPr>
        <w:t xml:space="preserve"> </w:t>
      </w:r>
      <w:r w:rsidRPr="00613948">
        <w:rPr>
          <w:rFonts w:eastAsia="MS Gothic"/>
          <w:b/>
          <w:bCs/>
          <w:i/>
          <w:szCs w:val="21"/>
          <w:lang w:eastAsia="ja-JP"/>
        </w:rPr>
        <w:t>PUCCH group</w:t>
      </w:r>
      <w:r w:rsidR="0065173B" w:rsidRPr="00613948">
        <w:rPr>
          <w:rFonts w:eastAsia="MS Gothic"/>
          <w:b/>
          <w:bCs/>
          <w:i/>
          <w:color w:val="FF0000"/>
          <w:szCs w:val="21"/>
          <w:lang w:eastAsia="ja-JP"/>
        </w:rPr>
        <w:t>s</w:t>
      </w:r>
      <w:r w:rsidRPr="00613948">
        <w:rPr>
          <w:rFonts w:eastAsia="MS Gothic"/>
          <w:b/>
          <w:bCs/>
          <w:i/>
          <w:szCs w:val="21"/>
          <w:lang w:eastAsia="ja-JP"/>
        </w:rPr>
        <w:t xml:space="preserve">: Candidate value set of {[2, 3, …, </w:t>
      </w:r>
      <w:r w:rsidRPr="00613948">
        <w:rPr>
          <w:rFonts w:eastAsia="MS Gothic"/>
          <w:b/>
          <w:bCs/>
          <w:i/>
          <w:strike/>
          <w:color w:val="FF0000"/>
          <w:szCs w:val="21"/>
          <w:lang w:eastAsia="ja-JP"/>
        </w:rPr>
        <w:t>16</w:t>
      </w:r>
      <w:r w:rsidR="0065173B" w:rsidRPr="00613948">
        <w:rPr>
          <w:rFonts w:eastAsia="MS Gothic"/>
          <w:b/>
          <w:bCs/>
          <w:i/>
          <w:color w:val="FF0000"/>
          <w:szCs w:val="21"/>
          <w:lang w:eastAsia="ja-JP"/>
        </w:rPr>
        <w:t>32</w:t>
      </w:r>
      <w:r w:rsidRPr="00613948">
        <w:rPr>
          <w:rFonts w:eastAsia="MS Gothic"/>
          <w:b/>
          <w:bCs/>
          <w:i/>
          <w:szCs w:val="21"/>
          <w:lang w:eastAsia="ja-JP"/>
        </w:rPr>
        <w:t>]}</w:t>
      </w:r>
      <w:r w:rsidRPr="00613948">
        <w:rPr>
          <w:rFonts w:eastAsia="MS Gothic"/>
          <w:b/>
          <w:bCs/>
          <w:i/>
          <w:strike/>
          <w:color w:val="FF0000"/>
          <w:szCs w:val="21"/>
          <w:lang w:eastAsia="ja-JP"/>
        </w:rPr>
        <w:t>, FFS whether this component is reported per reported value in component 3</w:t>
      </w:r>
      <w:r w:rsidRPr="00613948">
        <w:rPr>
          <w:rFonts w:eastAsia="MS Gothic"/>
          <w:b/>
          <w:bCs/>
          <w:i/>
          <w:szCs w:val="21"/>
          <w:lang w:eastAsia="ja-JP"/>
        </w:rPr>
        <w:t>”</w:t>
      </w:r>
    </w:p>
    <w:p w14:paraId="36659B65" w14:textId="31065752" w:rsidR="00A30AF7" w:rsidRPr="006E1337" w:rsidRDefault="00A30AF7" w:rsidP="00A30AF7">
      <w:pPr>
        <w:rPr>
          <w:b/>
          <w:bCs/>
          <w:i/>
          <w:iCs/>
          <w:lang w:eastAsia="zh-CN"/>
        </w:rPr>
      </w:pPr>
      <w:r>
        <w:rPr>
          <w:b/>
          <w:bCs/>
          <w:i/>
          <w:iCs/>
          <w:lang w:eastAsia="zh-CN"/>
        </w:rPr>
        <w:t xml:space="preserve">Support to </w:t>
      </w:r>
      <w:r w:rsidR="004E7D06">
        <w:rPr>
          <w:b/>
          <w:bCs/>
          <w:i/>
          <w:iCs/>
          <w:lang w:eastAsia="zh-CN"/>
        </w:rPr>
        <w:t>add</w:t>
      </w:r>
      <w:r w:rsidR="00931BBE">
        <w:rPr>
          <w:b/>
          <w:bCs/>
          <w:i/>
          <w:iCs/>
          <w:lang w:eastAsia="zh-CN"/>
        </w:rPr>
        <w:t xml:space="preserve"> the</w:t>
      </w:r>
      <w:r w:rsidR="004E7D06">
        <w:rPr>
          <w:b/>
          <w:bCs/>
          <w:i/>
          <w:iCs/>
          <w:lang w:eastAsia="zh-CN"/>
        </w:rPr>
        <w:t xml:space="preserve"> following </w:t>
      </w:r>
      <w:r w:rsidR="00BE2E75">
        <w:rPr>
          <w:b/>
          <w:bCs/>
          <w:i/>
          <w:iCs/>
          <w:lang w:eastAsia="zh-CN"/>
        </w:rPr>
        <w:t xml:space="preserve">revised </w:t>
      </w:r>
      <w:r w:rsidR="004E7D06">
        <w:rPr>
          <w:b/>
          <w:bCs/>
          <w:i/>
          <w:iCs/>
          <w:lang w:eastAsia="zh-CN"/>
        </w:rPr>
        <w:t>component in</w:t>
      </w:r>
      <w:r w:rsidRPr="006E1337">
        <w:rPr>
          <w:b/>
          <w:i/>
          <w:lang w:val="en-AU"/>
        </w:rPr>
        <w:t xml:space="preserve"> FG 49-1</w:t>
      </w:r>
      <w:r>
        <w:rPr>
          <w:b/>
          <w:i/>
          <w:lang w:val="en-AU"/>
        </w:rPr>
        <w:t>b</w:t>
      </w:r>
      <w:r w:rsidRPr="006E1337">
        <w:rPr>
          <w:b/>
          <w:i/>
          <w:lang w:val="en-AU"/>
        </w:rPr>
        <w:t>/49-2</w:t>
      </w:r>
      <w:r>
        <w:rPr>
          <w:b/>
          <w:i/>
          <w:lang w:val="en-AU"/>
        </w:rPr>
        <w:t>b</w:t>
      </w:r>
      <w:r w:rsidR="009D79D9">
        <w:rPr>
          <w:b/>
          <w:i/>
          <w:lang w:val="en-AU"/>
        </w:rPr>
        <w:t>:</w:t>
      </w:r>
    </w:p>
    <w:p w14:paraId="73073A25" w14:textId="5A18200E" w:rsidR="00A30AF7" w:rsidRPr="00613948" w:rsidRDefault="00A30AF7" w:rsidP="00A30AF7">
      <w:pPr>
        <w:numPr>
          <w:ilvl w:val="1"/>
          <w:numId w:val="5"/>
        </w:numPr>
        <w:overflowPunct w:val="0"/>
        <w:autoSpaceDE/>
        <w:autoSpaceDN/>
        <w:adjustRightInd/>
        <w:snapToGrid/>
        <w:spacing w:afterLines="50" w:line="259" w:lineRule="auto"/>
        <w:jc w:val="left"/>
        <w:textAlignment w:val="baseline"/>
        <w:rPr>
          <w:rFonts w:eastAsia="MS Gothic"/>
          <w:b/>
          <w:bCs/>
          <w:i/>
          <w:szCs w:val="21"/>
          <w:lang w:eastAsia="ja-JP"/>
        </w:rPr>
      </w:pPr>
      <w:r w:rsidRPr="00613948">
        <w:rPr>
          <w:rFonts w:eastAsia="MS Gothic"/>
          <w:b/>
          <w:bCs/>
          <w:i/>
          <w:szCs w:val="21"/>
          <w:lang w:eastAsia="ja-JP"/>
        </w:rPr>
        <w:t xml:space="preserve">“Max total number of cells, across different sets of cells, supported by UE </w:t>
      </w:r>
      <w:r w:rsidR="00277A79" w:rsidRPr="00613948">
        <w:rPr>
          <w:rFonts w:eastAsia="MS Gothic"/>
          <w:b/>
          <w:bCs/>
          <w:i/>
          <w:strike/>
          <w:color w:val="FF0000"/>
          <w:szCs w:val="21"/>
          <w:lang w:eastAsia="ja-JP"/>
        </w:rPr>
        <w:t>per</w:t>
      </w:r>
      <w:r w:rsidR="00277A79" w:rsidRPr="00613948">
        <w:rPr>
          <w:rFonts w:eastAsia="MS Gothic"/>
          <w:b/>
          <w:bCs/>
          <w:i/>
          <w:szCs w:val="21"/>
          <w:lang w:eastAsia="ja-JP"/>
        </w:rPr>
        <w:t xml:space="preserve"> </w:t>
      </w:r>
      <w:r w:rsidR="00277A79" w:rsidRPr="00613948">
        <w:rPr>
          <w:rFonts w:eastAsia="MS Gothic"/>
          <w:b/>
          <w:bCs/>
          <w:i/>
          <w:color w:val="FF0000"/>
          <w:szCs w:val="21"/>
          <w:lang w:eastAsia="ja-JP"/>
        </w:rPr>
        <w:t>across</w:t>
      </w:r>
      <w:r w:rsidRPr="00613948">
        <w:rPr>
          <w:rFonts w:eastAsia="MS Gothic"/>
          <w:b/>
          <w:bCs/>
          <w:i/>
          <w:szCs w:val="21"/>
          <w:lang w:eastAsia="ja-JP"/>
        </w:rPr>
        <w:t xml:space="preserve"> PUCCH group</w:t>
      </w:r>
      <w:r w:rsidR="00C22AE7" w:rsidRPr="00613948">
        <w:rPr>
          <w:rFonts w:eastAsia="MS Gothic"/>
          <w:b/>
          <w:bCs/>
          <w:i/>
          <w:color w:val="FF0000"/>
          <w:szCs w:val="21"/>
          <w:lang w:eastAsia="ja-JP"/>
        </w:rPr>
        <w:t>s</w:t>
      </w:r>
      <w:r w:rsidRPr="00613948">
        <w:rPr>
          <w:rFonts w:eastAsia="MS Gothic"/>
          <w:b/>
          <w:bCs/>
          <w:i/>
          <w:szCs w:val="21"/>
          <w:lang w:eastAsia="ja-JP"/>
        </w:rPr>
        <w:t xml:space="preserve">: Candidate value set of {[2, 3, …, </w:t>
      </w:r>
      <w:r w:rsidR="00BE2E75" w:rsidRPr="00613948">
        <w:rPr>
          <w:rFonts w:eastAsia="MS Gothic"/>
          <w:b/>
          <w:bCs/>
          <w:i/>
          <w:strike/>
          <w:color w:val="FF0000"/>
          <w:szCs w:val="21"/>
          <w:lang w:eastAsia="ja-JP"/>
        </w:rPr>
        <w:t>16</w:t>
      </w:r>
      <w:r w:rsidR="00BE2E75" w:rsidRPr="00613948">
        <w:rPr>
          <w:rFonts w:eastAsia="MS Gothic"/>
          <w:b/>
          <w:bCs/>
          <w:i/>
          <w:color w:val="FF0000"/>
          <w:szCs w:val="21"/>
          <w:lang w:eastAsia="ja-JP"/>
        </w:rPr>
        <w:t>32</w:t>
      </w:r>
      <w:r w:rsidRPr="00613948">
        <w:rPr>
          <w:rFonts w:eastAsia="MS Gothic"/>
          <w:b/>
          <w:bCs/>
          <w:i/>
          <w:szCs w:val="21"/>
          <w:lang w:eastAsia="ja-JP"/>
        </w:rPr>
        <w:t>]}</w:t>
      </w:r>
      <w:r w:rsidRPr="00613948">
        <w:rPr>
          <w:rFonts w:eastAsia="MS Gothic"/>
          <w:b/>
          <w:bCs/>
          <w:i/>
          <w:strike/>
          <w:color w:val="FF0000"/>
          <w:szCs w:val="21"/>
          <w:lang w:eastAsia="ja-JP"/>
        </w:rPr>
        <w:t>, FFS whether to report separately for the reported combinations between scheduling and scheduled cells in components 3a/3b</w:t>
      </w:r>
      <w:r w:rsidRPr="00613948">
        <w:rPr>
          <w:rFonts w:eastAsia="MS Gothic"/>
          <w:b/>
          <w:bCs/>
          <w:i/>
          <w:szCs w:val="21"/>
          <w:lang w:eastAsia="ja-JP"/>
        </w:rPr>
        <w:t>”</w:t>
      </w:r>
    </w:p>
    <w:p w14:paraId="0928A104" w14:textId="77777777" w:rsidR="00A30AF7" w:rsidRPr="004419D6" w:rsidRDefault="00A30AF7" w:rsidP="00502145">
      <w:pPr>
        <w:rPr>
          <w:kern w:val="2"/>
          <w:lang w:eastAsia="zh-CN"/>
        </w:rPr>
      </w:pPr>
    </w:p>
    <w:p w14:paraId="341385B2" w14:textId="7EBCA6DC" w:rsidR="005D70E3" w:rsidRDefault="005D70E3" w:rsidP="005D70E3">
      <w:pPr>
        <w:rPr>
          <w:rFonts w:eastAsiaTheme="minorEastAsia"/>
          <w:color w:val="000000" w:themeColor="text1"/>
        </w:rPr>
      </w:pPr>
      <w:r>
        <w:rPr>
          <w:kern w:val="2"/>
          <w:lang w:eastAsia="zh-CN"/>
        </w:rPr>
        <w:t>R</w:t>
      </w:r>
      <w:r>
        <w:rPr>
          <w:rFonts w:hint="eastAsia"/>
          <w:kern w:val="2"/>
          <w:lang w:eastAsia="zh-CN"/>
        </w:rPr>
        <w:t>e</w:t>
      </w:r>
      <w:r>
        <w:rPr>
          <w:kern w:val="2"/>
          <w:lang w:eastAsia="zh-CN"/>
        </w:rPr>
        <w:t>garding the component 6 in</w:t>
      </w:r>
      <w:r w:rsidRPr="00F26A04">
        <w:rPr>
          <w:kern w:val="2"/>
          <w:lang w:eastAsia="zh-CN"/>
        </w:rPr>
        <w:t xml:space="preserve"> </w:t>
      </w:r>
      <w:r w:rsidRPr="00F26A04">
        <w:rPr>
          <w:rFonts w:hint="eastAsia"/>
          <w:kern w:val="2"/>
          <w:lang w:eastAsia="zh-CN"/>
        </w:rPr>
        <w:t>F</w:t>
      </w:r>
      <w:r w:rsidRPr="00F26A04">
        <w:rPr>
          <w:kern w:val="2"/>
          <w:lang w:eastAsia="zh-CN"/>
        </w:rPr>
        <w:t>G</w:t>
      </w:r>
      <w:r>
        <w:rPr>
          <w:kern w:val="2"/>
          <w:lang w:eastAsia="zh-CN"/>
        </w:rPr>
        <w:t xml:space="preserve"> 49</w:t>
      </w:r>
      <w:r w:rsidRPr="00F26A04">
        <w:rPr>
          <w:kern w:val="2"/>
          <w:lang w:eastAsia="zh-CN"/>
        </w:rPr>
        <w:t>-1</w:t>
      </w:r>
      <w:r>
        <w:rPr>
          <w:kern w:val="2"/>
          <w:lang w:eastAsia="zh-CN"/>
        </w:rPr>
        <w:t xml:space="preserve">/49-2/49-1b/49-2b, </w:t>
      </w:r>
      <w:r>
        <w:rPr>
          <w:rFonts w:eastAsiaTheme="minorEastAsia"/>
          <w:color w:val="000000" w:themeColor="text1"/>
        </w:rPr>
        <w:t xml:space="preserve">following proposal </w:t>
      </w:r>
      <w:r w:rsidR="009108B1">
        <w:rPr>
          <w:rFonts w:eastAsiaTheme="minorEastAsia"/>
          <w:color w:val="000000" w:themeColor="text1"/>
        </w:rPr>
        <w:t xml:space="preserve">in </w:t>
      </w:r>
      <w:r w:rsidR="009108B1">
        <w:rPr>
          <w:rFonts w:eastAsiaTheme="minorEastAsia"/>
          <w:color w:val="000000" w:themeColor="text1"/>
        </w:rPr>
        <w:fldChar w:fldCharType="begin"/>
      </w:r>
      <w:r w:rsidR="009108B1">
        <w:rPr>
          <w:rFonts w:eastAsiaTheme="minorEastAsia"/>
          <w:color w:val="000000" w:themeColor="text1"/>
        </w:rPr>
        <w:instrText xml:space="preserve"> REF _Ref141792388 \r \h </w:instrText>
      </w:r>
      <w:r w:rsidR="009108B1">
        <w:rPr>
          <w:rFonts w:eastAsiaTheme="minorEastAsia"/>
          <w:color w:val="000000" w:themeColor="text1"/>
        </w:rPr>
      </w:r>
      <w:r w:rsidR="009108B1">
        <w:rPr>
          <w:rFonts w:eastAsiaTheme="minorEastAsia"/>
          <w:color w:val="000000" w:themeColor="text1"/>
        </w:rPr>
        <w:fldChar w:fldCharType="separate"/>
      </w:r>
      <w:r w:rsidR="009108B1">
        <w:rPr>
          <w:rFonts w:eastAsiaTheme="minorEastAsia"/>
          <w:color w:val="000000" w:themeColor="text1"/>
        </w:rPr>
        <w:t>[2]</w:t>
      </w:r>
      <w:r w:rsidR="009108B1">
        <w:rPr>
          <w:rFonts w:eastAsiaTheme="minorEastAsia"/>
          <w:color w:val="000000" w:themeColor="text1"/>
        </w:rPr>
        <w:fldChar w:fldCharType="end"/>
      </w:r>
      <w:r w:rsidR="00733456">
        <w:rPr>
          <w:rFonts w:eastAsiaTheme="minorEastAsia"/>
          <w:color w:val="000000" w:themeColor="text1"/>
        </w:rPr>
        <w:t xml:space="preserve"> </w:t>
      </w:r>
      <w:r>
        <w:rPr>
          <w:rFonts w:eastAsiaTheme="minorEastAsia"/>
          <w:color w:val="000000" w:themeColor="text1"/>
        </w:rPr>
        <w:t xml:space="preserve">was discussed in </w:t>
      </w:r>
      <w:r w:rsidR="00931BBE">
        <w:rPr>
          <w:rFonts w:eastAsiaTheme="minorEastAsia"/>
          <w:color w:val="000000" w:themeColor="text1"/>
        </w:rPr>
        <w:t xml:space="preserve">the </w:t>
      </w:r>
      <w:r>
        <w:rPr>
          <w:rFonts w:eastAsiaTheme="minorEastAsia"/>
          <w:color w:val="000000" w:themeColor="text1"/>
        </w:rPr>
        <w:t>last meeting.</w:t>
      </w:r>
    </w:p>
    <w:tbl>
      <w:tblPr>
        <w:tblStyle w:val="ac"/>
        <w:tblW w:w="0" w:type="auto"/>
        <w:tblLook w:val="04A0" w:firstRow="1" w:lastRow="0" w:firstColumn="1" w:lastColumn="0" w:noHBand="0" w:noVBand="1"/>
      </w:tblPr>
      <w:tblGrid>
        <w:gridCol w:w="9017"/>
      </w:tblGrid>
      <w:tr w:rsidR="00B0302F" w14:paraId="7EDF548F" w14:textId="77777777" w:rsidTr="007B4007">
        <w:tc>
          <w:tcPr>
            <w:tcW w:w="9305" w:type="dxa"/>
          </w:tcPr>
          <w:p w14:paraId="5074305A" w14:textId="59795CF0" w:rsidR="00C17AF9" w:rsidRPr="00C17AF9" w:rsidRDefault="00920708" w:rsidP="00611D7B">
            <w:pPr>
              <w:spacing w:after="0"/>
              <w:rPr>
                <w:bCs/>
                <w:szCs w:val="21"/>
              </w:rPr>
            </w:pPr>
            <w:r>
              <w:rPr>
                <w:bCs/>
                <w:szCs w:val="21"/>
              </w:rPr>
              <w:t>Proposal 2-5</w:t>
            </w:r>
            <w:r w:rsidR="00C17AF9" w:rsidRPr="00742469">
              <w:rPr>
                <w:bCs/>
                <w:szCs w:val="21"/>
              </w:rPr>
              <w:t>:</w:t>
            </w:r>
          </w:p>
          <w:p w14:paraId="146FD6A6" w14:textId="77777777" w:rsidR="00C17AF9" w:rsidRPr="00C17AF9" w:rsidRDefault="00C17AF9" w:rsidP="00611D7B">
            <w:pPr>
              <w:pStyle w:val="af"/>
              <w:numPr>
                <w:ilvl w:val="0"/>
                <w:numId w:val="5"/>
              </w:numPr>
              <w:overflowPunct w:val="0"/>
              <w:snapToGrid/>
              <w:spacing w:after="0"/>
              <w:ind w:firstLineChars="0"/>
              <w:textAlignment w:val="baseline"/>
              <w:rPr>
                <w:bCs/>
                <w:szCs w:val="21"/>
              </w:rPr>
            </w:pPr>
            <w:r w:rsidRPr="00C17AF9">
              <w:rPr>
                <w:bCs/>
                <w:szCs w:val="21"/>
              </w:rPr>
              <w:t>Component 6 in FG 49-1/49-1b/49-2/49-2b is confirmed as: Max number of sets of cells supported by UE for a same scheduling cell: Candidate value set of {</w:t>
            </w:r>
            <w:r w:rsidRPr="00C17AF9">
              <w:rPr>
                <w:bCs/>
                <w:strike/>
                <w:color w:val="FF0000"/>
                <w:szCs w:val="21"/>
              </w:rPr>
              <w:t>[</w:t>
            </w:r>
            <w:r w:rsidRPr="00C17AF9">
              <w:rPr>
                <w:bCs/>
                <w:szCs w:val="21"/>
              </w:rPr>
              <w:t>1, 2, 3, 4</w:t>
            </w:r>
            <w:r w:rsidRPr="00C17AF9">
              <w:rPr>
                <w:bCs/>
                <w:strike/>
                <w:color w:val="FF0000"/>
                <w:szCs w:val="21"/>
              </w:rPr>
              <w:t>]</w:t>
            </w:r>
            <w:r w:rsidRPr="00C17AF9">
              <w:rPr>
                <w:bCs/>
                <w:szCs w:val="21"/>
              </w:rPr>
              <w:t>}</w:t>
            </w:r>
          </w:p>
          <w:p w14:paraId="218A4BA3" w14:textId="77777777" w:rsidR="00C17AF9" w:rsidRPr="00C17AF9" w:rsidRDefault="00C17AF9" w:rsidP="00611D7B">
            <w:pPr>
              <w:pStyle w:val="af"/>
              <w:numPr>
                <w:ilvl w:val="1"/>
                <w:numId w:val="5"/>
              </w:numPr>
              <w:overflowPunct w:val="0"/>
              <w:snapToGrid/>
              <w:spacing w:after="0"/>
              <w:ind w:firstLineChars="0"/>
              <w:textAlignment w:val="baseline"/>
              <w:rPr>
                <w:bCs/>
                <w:szCs w:val="21"/>
              </w:rPr>
            </w:pPr>
            <w:r w:rsidRPr="00C17AF9">
              <w:rPr>
                <w:bCs/>
                <w:szCs w:val="21"/>
              </w:rPr>
              <w:t>“FFS whether this component is reported per reported value in component 3” is removed from component 6 in FG 49-1/49-2</w:t>
            </w:r>
          </w:p>
          <w:p w14:paraId="5340FAB8" w14:textId="2A80371F" w:rsidR="00B0302F" w:rsidRPr="00C17AF9" w:rsidRDefault="00C17AF9" w:rsidP="00611D7B">
            <w:pPr>
              <w:pStyle w:val="af"/>
              <w:numPr>
                <w:ilvl w:val="1"/>
                <w:numId w:val="5"/>
              </w:numPr>
              <w:overflowPunct w:val="0"/>
              <w:snapToGrid/>
              <w:spacing w:after="0"/>
              <w:ind w:firstLineChars="0"/>
              <w:textAlignment w:val="baseline"/>
              <w:rPr>
                <w:b/>
                <w:bCs/>
                <w:szCs w:val="21"/>
              </w:rPr>
            </w:pPr>
            <w:r w:rsidRPr="00C17AF9">
              <w:rPr>
                <w:bCs/>
                <w:szCs w:val="21"/>
              </w:rPr>
              <w:t>“FFS whether to report separately for the reported combinations between scheduling and scheduled cells in components 3a/3b” is removed from component 6 in FG 49-1b/49-2b</w:t>
            </w:r>
          </w:p>
        </w:tc>
      </w:tr>
    </w:tbl>
    <w:p w14:paraId="33AB0F20" w14:textId="315C4519" w:rsidR="00C00F6A" w:rsidRDefault="00C00F6A" w:rsidP="00C00F6A">
      <w:pPr>
        <w:spacing w:before="120"/>
        <w:rPr>
          <w:kern w:val="2"/>
          <w:lang w:eastAsia="zh-CN"/>
        </w:rPr>
      </w:pPr>
      <w:r>
        <w:rPr>
          <w:kern w:val="2"/>
          <w:lang w:eastAsia="zh-CN"/>
        </w:rPr>
        <w:t>For the main bullet, the brackets can be removed since it has been agreed in RAN1 that</w:t>
      </w:r>
      <w:r w:rsidR="00AD41D5">
        <w:rPr>
          <w:rFonts w:hint="eastAsia"/>
          <w:kern w:val="2"/>
          <w:lang w:eastAsia="zh-CN"/>
        </w:rPr>
        <w:t xml:space="preserve"> </w:t>
      </w:r>
      <w:r w:rsidR="00AD41D5">
        <w:rPr>
          <w:kern w:val="2"/>
          <w:lang w:eastAsia="zh-CN"/>
        </w:rPr>
        <w:t>u</w:t>
      </w:r>
      <w:r w:rsidR="00BE35A8" w:rsidRPr="00BE35A8">
        <w:rPr>
          <w:kern w:val="2"/>
          <w:lang w:eastAsia="zh-CN"/>
        </w:rPr>
        <w:t xml:space="preserve">p to </w:t>
      </w:r>
      <w:r w:rsidR="00BC5E4B">
        <w:rPr>
          <w:kern w:val="2"/>
          <w:lang w:eastAsia="zh-CN"/>
        </w:rPr>
        <w:t>4</w:t>
      </w:r>
      <w:r w:rsidR="00BE35A8" w:rsidRPr="00BE35A8">
        <w:rPr>
          <w:kern w:val="2"/>
          <w:lang w:eastAsia="zh-CN"/>
        </w:rPr>
        <w:t xml:space="preserve"> sets of cells can be configured and respectively scheduled by DCI format 0_</w:t>
      </w:r>
      <w:r w:rsidR="00050E97">
        <w:rPr>
          <w:kern w:val="2"/>
          <w:lang w:eastAsia="zh-CN"/>
        </w:rPr>
        <w:t>3</w:t>
      </w:r>
      <w:r w:rsidR="00BE35A8" w:rsidRPr="00BE35A8">
        <w:rPr>
          <w:kern w:val="2"/>
          <w:lang w:eastAsia="zh-CN"/>
        </w:rPr>
        <w:t>/</w:t>
      </w:r>
      <w:r w:rsidR="00374069">
        <w:rPr>
          <w:kern w:val="2"/>
          <w:lang w:eastAsia="zh-CN"/>
        </w:rPr>
        <w:t>1_</w:t>
      </w:r>
      <w:r w:rsidR="00050E97">
        <w:rPr>
          <w:kern w:val="2"/>
          <w:lang w:eastAsia="zh-CN"/>
        </w:rPr>
        <w:t>3</w:t>
      </w:r>
      <w:r w:rsidR="00374069">
        <w:rPr>
          <w:kern w:val="2"/>
          <w:lang w:eastAsia="zh-CN"/>
        </w:rPr>
        <w:t xml:space="preserve"> from a same scheduling cell</w:t>
      </w:r>
      <w:r w:rsidR="00157EC0">
        <w:rPr>
          <w:kern w:val="2"/>
          <w:lang w:eastAsia="zh-CN"/>
        </w:rPr>
        <w:t>.</w:t>
      </w:r>
    </w:p>
    <w:p w14:paraId="3C5A0F1F" w14:textId="0FF41BF7" w:rsidR="000402E9" w:rsidRDefault="002E34D5" w:rsidP="00C00F6A">
      <w:pPr>
        <w:spacing w:before="120"/>
        <w:rPr>
          <w:kern w:val="2"/>
          <w:lang w:eastAsia="zh-CN"/>
        </w:rPr>
      </w:pPr>
      <w:r>
        <w:rPr>
          <w:kern w:val="2"/>
          <w:lang w:eastAsia="zh-CN"/>
        </w:rPr>
        <w:t xml:space="preserve">For the two sub-bullets, </w:t>
      </w:r>
      <w:r w:rsidR="006052E8">
        <w:rPr>
          <w:kern w:val="2"/>
          <w:lang w:eastAsia="zh-CN"/>
        </w:rPr>
        <w:t>we don’t see the necessity to separately report the number of sets of cells scheduled from the same scheduling cell per reported value in component 3 or components 3a/3b. Therefore, these two sub-bullets can be removed</w:t>
      </w:r>
      <w:r w:rsidR="00090453">
        <w:rPr>
          <w:kern w:val="2"/>
          <w:lang w:eastAsia="zh-CN"/>
        </w:rPr>
        <w:t xml:space="preserve"> </w:t>
      </w:r>
      <w:r w:rsidR="00090453" w:rsidRPr="002373A9">
        <w:rPr>
          <w:kern w:val="2"/>
          <w:lang w:eastAsia="zh-CN"/>
        </w:rPr>
        <w:t>temporarily.</w:t>
      </w:r>
      <w:r w:rsidR="00090453">
        <w:rPr>
          <w:kern w:val="2"/>
          <w:lang w:eastAsia="zh-CN"/>
        </w:rPr>
        <w:t xml:space="preserve"> </w:t>
      </w:r>
      <w:r w:rsidR="00090453" w:rsidRPr="00AE5CA9">
        <w:rPr>
          <w:kern w:val="2"/>
          <w:lang w:eastAsia="zh-CN"/>
        </w:rPr>
        <w:t>If the n</w:t>
      </w:r>
      <w:r w:rsidR="00090453">
        <w:rPr>
          <w:kern w:val="2"/>
          <w:lang w:eastAsia="zh-CN"/>
        </w:rPr>
        <w:t xml:space="preserve">ecessity </w:t>
      </w:r>
      <w:r w:rsidR="00090453" w:rsidRPr="00AE5CA9">
        <w:rPr>
          <w:kern w:val="2"/>
          <w:lang w:eastAsia="zh-CN"/>
        </w:rPr>
        <w:t>is justified, we are open to discuss it.</w:t>
      </w:r>
    </w:p>
    <w:p w14:paraId="10A53ACD" w14:textId="23746688" w:rsidR="00CB0160" w:rsidRPr="00742469" w:rsidRDefault="00CF3C98">
      <w:pPr>
        <w:rPr>
          <w:b/>
          <w:bCs/>
          <w:i/>
          <w:iCs/>
          <w:lang w:eastAsia="zh-CN"/>
        </w:rPr>
      </w:pPr>
      <w:r w:rsidRPr="007830EB">
        <w:rPr>
          <w:b/>
          <w:i/>
          <w:lang w:val="en-AU"/>
        </w:rPr>
        <w:t>Proposal</w:t>
      </w:r>
      <w:r>
        <w:rPr>
          <w:b/>
          <w:i/>
          <w:lang w:val="en-AU"/>
        </w:rPr>
        <w:t xml:space="preserve"> </w:t>
      </w:r>
      <w:r w:rsidR="00BC6820">
        <w:rPr>
          <w:b/>
          <w:i/>
          <w:lang w:val="en-AU"/>
        </w:rPr>
        <w:t>2</w:t>
      </w:r>
      <w:r w:rsidRPr="007830EB">
        <w:rPr>
          <w:b/>
          <w:i/>
          <w:lang w:val="en-AU"/>
        </w:rPr>
        <w:t>:</w:t>
      </w:r>
      <w:r>
        <w:rPr>
          <w:bCs/>
          <w:i/>
          <w:iCs/>
          <w:lang w:eastAsia="zh-CN"/>
        </w:rPr>
        <w:t xml:space="preserve"> </w:t>
      </w:r>
      <w:r>
        <w:rPr>
          <w:b/>
          <w:bCs/>
          <w:i/>
          <w:iCs/>
          <w:lang w:eastAsia="zh-CN"/>
        </w:rPr>
        <w:t>C</w:t>
      </w:r>
      <w:r w:rsidR="007335EF">
        <w:rPr>
          <w:b/>
          <w:bCs/>
          <w:i/>
          <w:iCs/>
          <w:lang w:eastAsia="zh-CN"/>
        </w:rPr>
        <w:t>omponent 6</w:t>
      </w:r>
      <w:r>
        <w:rPr>
          <w:b/>
          <w:bCs/>
          <w:i/>
          <w:iCs/>
          <w:lang w:eastAsia="zh-CN"/>
        </w:rPr>
        <w:t xml:space="preserve"> in FG 49-1/49-1b/49-2/49-2b can be </w:t>
      </w:r>
      <w:r w:rsidR="00570AE8">
        <w:rPr>
          <w:b/>
          <w:bCs/>
          <w:i/>
          <w:iCs/>
          <w:lang w:eastAsia="zh-CN"/>
        </w:rPr>
        <w:t>confirmed</w:t>
      </w:r>
      <w:r>
        <w:rPr>
          <w:b/>
          <w:bCs/>
          <w:i/>
          <w:iCs/>
          <w:lang w:eastAsia="zh-CN"/>
        </w:rPr>
        <w:t xml:space="preserve"> as: </w:t>
      </w:r>
      <w:r w:rsidR="00904239" w:rsidRPr="00742469">
        <w:rPr>
          <w:b/>
          <w:bCs/>
          <w:i/>
          <w:iCs/>
          <w:lang w:eastAsia="zh-CN"/>
        </w:rPr>
        <w:t>Max number of sets of cells supported by UE for a same scheduling</w:t>
      </w:r>
      <w:r w:rsidR="00C94846" w:rsidRPr="00742469">
        <w:rPr>
          <w:b/>
          <w:bCs/>
          <w:i/>
          <w:iCs/>
          <w:lang w:eastAsia="zh-CN"/>
        </w:rPr>
        <w:t xml:space="preserve"> cell: Candidate value set of {1, 2, 3, 4</w:t>
      </w:r>
      <w:r w:rsidR="00904239" w:rsidRPr="00742469">
        <w:rPr>
          <w:b/>
          <w:bCs/>
          <w:i/>
          <w:iCs/>
          <w:lang w:eastAsia="zh-CN"/>
        </w:rPr>
        <w:t>}</w:t>
      </w:r>
      <w:r w:rsidRPr="00742469">
        <w:rPr>
          <w:b/>
          <w:bCs/>
          <w:i/>
          <w:iCs/>
          <w:lang w:eastAsia="zh-CN"/>
        </w:rPr>
        <w:t>.</w:t>
      </w:r>
    </w:p>
    <w:p w14:paraId="59EF7851" w14:textId="77777777" w:rsidR="00E27377" w:rsidRDefault="00E27377" w:rsidP="00E27377">
      <w:pPr>
        <w:rPr>
          <w:kern w:val="2"/>
          <w:lang w:eastAsia="zh-CN"/>
        </w:rPr>
      </w:pPr>
    </w:p>
    <w:p w14:paraId="60AFF8FA" w14:textId="0405E3B2" w:rsidR="00E27377" w:rsidRDefault="00E27377" w:rsidP="00E27377">
      <w:pPr>
        <w:rPr>
          <w:rFonts w:eastAsiaTheme="minorEastAsia"/>
          <w:color w:val="000000" w:themeColor="text1"/>
        </w:rPr>
      </w:pPr>
      <w:r>
        <w:rPr>
          <w:kern w:val="2"/>
          <w:lang w:eastAsia="zh-CN"/>
        </w:rPr>
        <w:t>R</w:t>
      </w:r>
      <w:r>
        <w:rPr>
          <w:rFonts w:hint="eastAsia"/>
          <w:kern w:val="2"/>
          <w:lang w:eastAsia="zh-CN"/>
        </w:rPr>
        <w:t>e</w:t>
      </w:r>
      <w:r>
        <w:rPr>
          <w:kern w:val="2"/>
          <w:lang w:eastAsia="zh-CN"/>
        </w:rPr>
        <w:t>garding the component 6 in</w:t>
      </w:r>
      <w:r w:rsidRPr="00F26A04">
        <w:rPr>
          <w:kern w:val="2"/>
          <w:lang w:eastAsia="zh-CN"/>
        </w:rPr>
        <w:t xml:space="preserve"> </w:t>
      </w:r>
      <w:r w:rsidRPr="00F26A04">
        <w:rPr>
          <w:rFonts w:hint="eastAsia"/>
          <w:kern w:val="2"/>
          <w:lang w:eastAsia="zh-CN"/>
        </w:rPr>
        <w:t>F</w:t>
      </w:r>
      <w:r w:rsidRPr="00F26A04">
        <w:rPr>
          <w:kern w:val="2"/>
          <w:lang w:eastAsia="zh-CN"/>
        </w:rPr>
        <w:t>G</w:t>
      </w:r>
      <w:r>
        <w:rPr>
          <w:kern w:val="2"/>
          <w:lang w:eastAsia="zh-CN"/>
        </w:rPr>
        <w:t xml:space="preserve"> 49</w:t>
      </w:r>
      <w:r w:rsidRPr="00F26A04">
        <w:rPr>
          <w:kern w:val="2"/>
          <w:lang w:eastAsia="zh-CN"/>
        </w:rPr>
        <w:t>-1</w:t>
      </w:r>
      <w:r>
        <w:rPr>
          <w:kern w:val="2"/>
          <w:lang w:eastAsia="zh-CN"/>
        </w:rPr>
        <w:t xml:space="preserve">/49-2/49-1b/49-2b, </w:t>
      </w:r>
      <w:r w:rsidR="00931BBE">
        <w:rPr>
          <w:kern w:val="2"/>
          <w:lang w:eastAsia="zh-CN"/>
        </w:rPr>
        <w:t xml:space="preserve">the </w:t>
      </w:r>
      <w:r w:rsidR="009147E1">
        <w:rPr>
          <w:rFonts w:eastAsiaTheme="minorEastAsia"/>
          <w:color w:val="000000" w:themeColor="text1"/>
        </w:rPr>
        <w:t xml:space="preserve">following proposal in </w:t>
      </w:r>
      <w:r w:rsidR="009147E1">
        <w:rPr>
          <w:rFonts w:eastAsiaTheme="minorEastAsia"/>
          <w:color w:val="000000" w:themeColor="text1"/>
        </w:rPr>
        <w:fldChar w:fldCharType="begin"/>
      </w:r>
      <w:r w:rsidR="009147E1">
        <w:rPr>
          <w:rFonts w:eastAsiaTheme="minorEastAsia"/>
          <w:color w:val="000000" w:themeColor="text1"/>
        </w:rPr>
        <w:instrText xml:space="preserve"> REF _Ref141792388 \r \h </w:instrText>
      </w:r>
      <w:r w:rsidR="009147E1">
        <w:rPr>
          <w:rFonts w:eastAsiaTheme="minorEastAsia"/>
          <w:color w:val="000000" w:themeColor="text1"/>
        </w:rPr>
      </w:r>
      <w:r w:rsidR="009147E1">
        <w:rPr>
          <w:rFonts w:eastAsiaTheme="minorEastAsia"/>
          <w:color w:val="000000" w:themeColor="text1"/>
        </w:rPr>
        <w:fldChar w:fldCharType="separate"/>
      </w:r>
      <w:r w:rsidR="009147E1">
        <w:rPr>
          <w:rFonts w:eastAsiaTheme="minorEastAsia"/>
          <w:color w:val="000000" w:themeColor="text1"/>
        </w:rPr>
        <w:t>[2]</w:t>
      </w:r>
      <w:r w:rsidR="009147E1">
        <w:rPr>
          <w:rFonts w:eastAsiaTheme="minorEastAsia"/>
          <w:color w:val="000000" w:themeColor="text1"/>
        </w:rPr>
        <w:fldChar w:fldCharType="end"/>
      </w:r>
      <w:r>
        <w:rPr>
          <w:rFonts w:eastAsiaTheme="minorEastAsia"/>
          <w:color w:val="000000" w:themeColor="text1"/>
        </w:rPr>
        <w:t xml:space="preserve"> was discussed in </w:t>
      </w:r>
      <w:r w:rsidR="00931BBE">
        <w:rPr>
          <w:rFonts w:eastAsiaTheme="minorEastAsia"/>
          <w:color w:val="000000" w:themeColor="text1"/>
        </w:rPr>
        <w:t xml:space="preserve">the </w:t>
      </w:r>
      <w:r>
        <w:rPr>
          <w:rFonts w:eastAsiaTheme="minorEastAsia"/>
          <w:color w:val="000000" w:themeColor="text1"/>
        </w:rPr>
        <w:t>last meeting.</w:t>
      </w:r>
    </w:p>
    <w:tbl>
      <w:tblPr>
        <w:tblStyle w:val="ac"/>
        <w:tblW w:w="0" w:type="auto"/>
        <w:tblLook w:val="04A0" w:firstRow="1" w:lastRow="0" w:firstColumn="1" w:lastColumn="0" w:noHBand="0" w:noVBand="1"/>
      </w:tblPr>
      <w:tblGrid>
        <w:gridCol w:w="9017"/>
      </w:tblGrid>
      <w:tr w:rsidR="00FD3480" w14:paraId="5AF9F02E" w14:textId="77777777" w:rsidTr="00420970">
        <w:tc>
          <w:tcPr>
            <w:tcW w:w="9305" w:type="dxa"/>
          </w:tcPr>
          <w:p w14:paraId="54629584" w14:textId="77777777" w:rsidR="00FD3480" w:rsidRPr="00C17AF9" w:rsidRDefault="00FD3480" w:rsidP="00B7720E">
            <w:pPr>
              <w:spacing w:after="0"/>
              <w:rPr>
                <w:bCs/>
                <w:szCs w:val="21"/>
              </w:rPr>
            </w:pPr>
            <w:r w:rsidRPr="00742469">
              <w:rPr>
                <w:bCs/>
                <w:szCs w:val="21"/>
              </w:rPr>
              <w:t>Proposal 2-6:</w:t>
            </w:r>
          </w:p>
          <w:p w14:paraId="6D32F57D" w14:textId="77777777" w:rsidR="00920708" w:rsidRPr="00920708" w:rsidRDefault="00920708" w:rsidP="00B7720E">
            <w:pPr>
              <w:pStyle w:val="af"/>
              <w:numPr>
                <w:ilvl w:val="0"/>
                <w:numId w:val="5"/>
              </w:numPr>
              <w:autoSpaceDE/>
              <w:autoSpaceDN/>
              <w:adjustRightInd/>
              <w:snapToGrid/>
              <w:spacing w:after="0"/>
              <w:ind w:firstLineChars="0"/>
              <w:rPr>
                <w:bCs/>
                <w:szCs w:val="21"/>
              </w:rPr>
            </w:pPr>
            <w:r w:rsidRPr="00920708">
              <w:rPr>
                <w:bCs/>
                <w:szCs w:val="21"/>
              </w:rPr>
              <w:t>Following is removed from FG 49-1/49-2</w:t>
            </w:r>
          </w:p>
          <w:p w14:paraId="5700B2DF" w14:textId="77777777" w:rsidR="00920708" w:rsidRPr="00920708" w:rsidRDefault="00920708" w:rsidP="00B7720E">
            <w:pPr>
              <w:pStyle w:val="af"/>
              <w:numPr>
                <w:ilvl w:val="1"/>
                <w:numId w:val="5"/>
              </w:numPr>
              <w:autoSpaceDE/>
              <w:autoSpaceDN/>
              <w:adjustRightInd/>
              <w:snapToGrid/>
              <w:spacing w:after="0"/>
              <w:ind w:firstLineChars="0"/>
              <w:rPr>
                <w:bCs/>
                <w:szCs w:val="21"/>
              </w:rPr>
            </w:pPr>
            <w:r w:rsidRPr="00920708">
              <w:rPr>
                <w:bCs/>
                <w:szCs w:val="21"/>
              </w:rPr>
              <w:t>“[Max total number of cells, across different sets of cells, supported by UE for a same scheduling cell: Candidate value set of {[2, 3, …, 8]}, FFS whether this component is reported per reported value in component 3]”</w:t>
            </w:r>
          </w:p>
          <w:p w14:paraId="50DAF598" w14:textId="77777777" w:rsidR="00920708" w:rsidRPr="00920708" w:rsidRDefault="00920708" w:rsidP="00B7720E">
            <w:pPr>
              <w:pStyle w:val="af"/>
              <w:numPr>
                <w:ilvl w:val="0"/>
                <w:numId w:val="5"/>
              </w:numPr>
              <w:autoSpaceDE/>
              <w:autoSpaceDN/>
              <w:adjustRightInd/>
              <w:snapToGrid/>
              <w:spacing w:after="0"/>
              <w:ind w:firstLineChars="0"/>
              <w:rPr>
                <w:bCs/>
                <w:szCs w:val="21"/>
              </w:rPr>
            </w:pPr>
            <w:r w:rsidRPr="00920708">
              <w:rPr>
                <w:bCs/>
                <w:szCs w:val="21"/>
              </w:rPr>
              <w:t>Following is removed from FG 49-1b/49-2b</w:t>
            </w:r>
          </w:p>
          <w:p w14:paraId="6C38D2C0" w14:textId="423663E3" w:rsidR="00FD3480" w:rsidRPr="00920708" w:rsidRDefault="00920708" w:rsidP="00B7720E">
            <w:pPr>
              <w:pStyle w:val="af"/>
              <w:numPr>
                <w:ilvl w:val="1"/>
                <w:numId w:val="5"/>
              </w:numPr>
              <w:autoSpaceDE/>
              <w:autoSpaceDN/>
              <w:adjustRightInd/>
              <w:snapToGrid/>
              <w:spacing w:after="0"/>
              <w:ind w:firstLineChars="0"/>
              <w:rPr>
                <w:b/>
                <w:bCs/>
                <w:szCs w:val="21"/>
              </w:rPr>
            </w:pPr>
            <w:r w:rsidRPr="00920708">
              <w:rPr>
                <w:bCs/>
                <w:szCs w:val="21"/>
              </w:rPr>
              <w:t>“[Max total number of cells, across different sets of cells, supported by UE for a same scheduling cell: Candidate value set of {[2, 3, …, 8]}, FFS whether to report separately for the reported combinations between scheduling and scheduled cells in components 3a/3b]”</w:t>
            </w:r>
          </w:p>
        </w:tc>
      </w:tr>
    </w:tbl>
    <w:p w14:paraId="78D5B876" w14:textId="41B79994" w:rsidR="00B27915" w:rsidRPr="00742469" w:rsidRDefault="00B27915" w:rsidP="00742469">
      <w:pPr>
        <w:spacing w:before="120"/>
        <w:rPr>
          <w:kern w:val="2"/>
          <w:lang w:eastAsia="zh-CN"/>
        </w:rPr>
      </w:pPr>
      <w:r w:rsidRPr="00742469">
        <w:rPr>
          <w:kern w:val="2"/>
          <w:lang w:eastAsia="zh-CN"/>
        </w:rPr>
        <w:t>Regarding max total number of cells</w:t>
      </w:r>
      <w:r w:rsidR="00FA5BCC">
        <w:rPr>
          <w:kern w:val="2"/>
          <w:lang w:eastAsia="zh-CN"/>
        </w:rPr>
        <w:t xml:space="preserve"> </w:t>
      </w:r>
      <w:r w:rsidRPr="00742469">
        <w:rPr>
          <w:kern w:val="2"/>
          <w:lang w:eastAsia="zh-CN"/>
        </w:rPr>
        <w:t>across different sets of cells</w:t>
      </w:r>
      <w:r w:rsidR="00FA5BCC">
        <w:rPr>
          <w:kern w:val="2"/>
          <w:lang w:eastAsia="zh-CN"/>
        </w:rPr>
        <w:t xml:space="preserve"> supported by </w:t>
      </w:r>
      <w:r w:rsidR="00931BBE">
        <w:rPr>
          <w:kern w:val="2"/>
          <w:lang w:eastAsia="zh-CN"/>
        </w:rPr>
        <w:t xml:space="preserve">the </w:t>
      </w:r>
      <w:r w:rsidR="00FA5BCC">
        <w:rPr>
          <w:kern w:val="2"/>
          <w:lang w:eastAsia="zh-CN"/>
        </w:rPr>
        <w:t xml:space="preserve">UE </w:t>
      </w:r>
      <w:r w:rsidRPr="00742469">
        <w:rPr>
          <w:kern w:val="2"/>
          <w:lang w:eastAsia="zh-CN"/>
        </w:rPr>
        <w:t>for a same scheduling cell,</w:t>
      </w:r>
      <w:r w:rsidR="00D052B9" w:rsidRPr="00742469">
        <w:rPr>
          <w:kern w:val="2"/>
          <w:lang w:eastAsia="zh-CN"/>
        </w:rPr>
        <w:t xml:space="preserve"> it is necessary</w:t>
      </w:r>
      <w:r w:rsidR="00C56966" w:rsidRPr="00742469">
        <w:rPr>
          <w:kern w:val="2"/>
          <w:lang w:eastAsia="zh-CN"/>
        </w:rPr>
        <w:t xml:space="preserve"> to </w:t>
      </w:r>
      <w:r w:rsidR="008518AC" w:rsidRPr="00742469">
        <w:rPr>
          <w:kern w:val="2"/>
          <w:lang w:eastAsia="zh-CN"/>
        </w:rPr>
        <w:t xml:space="preserve">report </w:t>
      </w:r>
      <w:r w:rsidR="00D95E40" w:rsidRPr="00742469">
        <w:rPr>
          <w:kern w:val="2"/>
          <w:lang w:eastAsia="zh-CN"/>
        </w:rPr>
        <w:t>it</w:t>
      </w:r>
      <w:r w:rsidR="00D052B9" w:rsidRPr="00742469">
        <w:rPr>
          <w:kern w:val="2"/>
          <w:lang w:eastAsia="zh-CN"/>
        </w:rPr>
        <w:t xml:space="preserve"> because </w:t>
      </w:r>
      <w:r w:rsidR="00C05A8F" w:rsidRPr="00742469">
        <w:rPr>
          <w:kern w:val="2"/>
          <w:lang w:eastAsia="zh-CN"/>
        </w:rPr>
        <w:t>the number of cells across sets of cells</w:t>
      </w:r>
      <w:r w:rsidR="001F0E6F" w:rsidRPr="00742469">
        <w:rPr>
          <w:kern w:val="2"/>
          <w:lang w:eastAsia="zh-CN"/>
        </w:rPr>
        <w:t xml:space="preserve"> which the UE is able to handle</w:t>
      </w:r>
      <w:r w:rsidR="00C05A8F" w:rsidRPr="00742469">
        <w:rPr>
          <w:kern w:val="2"/>
          <w:lang w:eastAsia="zh-CN"/>
        </w:rPr>
        <w:t xml:space="preserve"> may be different </w:t>
      </w:r>
      <w:r w:rsidR="007A1AA1" w:rsidRPr="00742469">
        <w:rPr>
          <w:kern w:val="2"/>
          <w:lang w:eastAsia="zh-CN"/>
        </w:rPr>
        <w:t xml:space="preserve">between </w:t>
      </w:r>
      <w:r w:rsidR="008525A1" w:rsidRPr="00742469">
        <w:rPr>
          <w:kern w:val="2"/>
          <w:lang w:eastAsia="zh-CN"/>
        </w:rPr>
        <w:t>the scheduling cell included in a set of cells</w:t>
      </w:r>
      <w:r w:rsidR="00503894" w:rsidRPr="00742469">
        <w:rPr>
          <w:kern w:val="2"/>
          <w:lang w:eastAsia="zh-CN"/>
        </w:rPr>
        <w:t xml:space="preserve"> and the scheduling cell not included in a set of cells</w:t>
      </w:r>
      <w:r w:rsidRPr="00742469">
        <w:rPr>
          <w:kern w:val="2"/>
          <w:lang w:eastAsia="zh-CN"/>
        </w:rPr>
        <w:t xml:space="preserve">. </w:t>
      </w:r>
      <w:r w:rsidR="00AD2736" w:rsidRPr="00742469">
        <w:rPr>
          <w:kern w:val="2"/>
          <w:lang w:eastAsia="zh-CN"/>
        </w:rPr>
        <w:t xml:space="preserve">Without reporting </w:t>
      </w:r>
      <w:r w:rsidR="00931BBE">
        <w:rPr>
          <w:kern w:val="2"/>
          <w:lang w:eastAsia="zh-CN"/>
        </w:rPr>
        <w:t xml:space="preserve">the </w:t>
      </w:r>
      <w:r w:rsidR="00AD2736" w:rsidRPr="00742469">
        <w:rPr>
          <w:kern w:val="2"/>
          <w:lang w:eastAsia="zh-CN"/>
        </w:rPr>
        <w:t xml:space="preserve">maximum total number of cells for a same scheduling cell, gNB may not </w:t>
      </w:r>
      <w:r w:rsidR="0030117B" w:rsidRPr="00742469">
        <w:rPr>
          <w:kern w:val="2"/>
          <w:lang w:eastAsia="zh-CN"/>
        </w:rPr>
        <w:t>precisely</w:t>
      </w:r>
      <w:r w:rsidR="00AD2736" w:rsidRPr="00742469">
        <w:rPr>
          <w:kern w:val="2"/>
          <w:lang w:eastAsia="zh-CN"/>
        </w:rPr>
        <w:t xml:space="preserve"> know the UE capability of the maximum number of cells configured per a scheduling cell, which may lead to an excessive configuration of</w:t>
      </w:r>
      <w:r w:rsidR="006E23A0" w:rsidRPr="00742469">
        <w:rPr>
          <w:kern w:val="2"/>
          <w:lang w:eastAsia="zh-CN"/>
        </w:rPr>
        <w:t xml:space="preserve"> </w:t>
      </w:r>
      <w:r w:rsidR="00F12500" w:rsidRPr="00742469">
        <w:rPr>
          <w:kern w:val="2"/>
          <w:lang w:eastAsia="zh-CN"/>
        </w:rPr>
        <w:t>the number of cells in the set of cells</w:t>
      </w:r>
      <w:r w:rsidR="006A4F6A" w:rsidRPr="00742469">
        <w:rPr>
          <w:kern w:val="2"/>
          <w:lang w:eastAsia="zh-CN"/>
        </w:rPr>
        <w:t xml:space="preserve"> and exceeding the UE capab</w:t>
      </w:r>
      <w:r w:rsidR="00175901" w:rsidRPr="00742469">
        <w:rPr>
          <w:kern w:val="2"/>
          <w:lang w:eastAsia="zh-CN"/>
        </w:rPr>
        <w:t>ility</w:t>
      </w:r>
      <w:r w:rsidR="00D052B9" w:rsidRPr="00742469">
        <w:rPr>
          <w:kern w:val="2"/>
          <w:lang w:eastAsia="zh-CN"/>
        </w:rPr>
        <w:t xml:space="preserve">. </w:t>
      </w:r>
      <w:r w:rsidR="00AC50DC" w:rsidRPr="00742469">
        <w:rPr>
          <w:kern w:val="2"/>
          <w:lang w:eastAsia="zh-CN"/>
        </w:rPr>
        <w:t xml:space="preserve">Therefore, </w:t>
      </w:r>
      <w:r w:rsidR="00731715">
        <w:rPr>
          <w:kern w:val="2"/>
          <w:lang w:eastAsia="zh-CN"/>
        </w:rPr>
        <w:t>the max</w:t>
      </w:r>
      <w:r w:rsidR="00931BBE">
        <w:rPr>
          <w:kern w:val="2"/>
          <w:lang w:eastAsia="zh-CN"/>
        </w:rPr>
        <w:t>imum</w:t>
      </w:r>
      <w:r w:rsidR="00731715">
        <w:rPr>
          <w:kern w:val="2"/>
          <w:lang w:eastAsia="zh-CN"/>
        </w:rPr>
        <w:t xml:space="preserve"> total number of cells </w:t>
      </w:r>
      <w:r w:rsidR="00731715" w:rsidRPr="004A6148">
        <w:rPr>
          <w:kern w:val="2"/>
          <w:lang w:eastAsia="zh-CN"/>
        </w:rPr>
        <w:t>across different sets of cells</w:t>
      </w:r>
      <w:r w:rsidR="00731715">
        <w:rPr>
          <w:kern w:val="2"/>
          <w:lang w:eastAsia="zh-CN"/>
        </w:rPr>
        <w:t xml:space="preserve"> from a same scheduling cell </w:t>
      </w:r>
      <w:r w:rsidR="00211FA0">
        <w:rPr>
          <w:kern w:val="2"/>
          <w:lang w:eastAsia="zh-CN"/>
        </w:rPr>
        <w:t xml:space="preserve">should be </w:t>
      </w:r>
      <w:r w:rsidR="00AF1AF7">
        <w:rPr>
          <w:kern w:val="2"/>
          <w:lang w:eastAsia="zh-CN"/>
        </w:rPr>
        <w:t>report</w:t>
      </w:r>
      <w:r w:rsidR="00211FA0">
        <w:rPr>
          <w:kern w:val="2"/>
          <w:lang w:eastAsia="zh-CN"/>
        </w:rPr>
        <w:t>ed</w:t>
      </w:r>
      <w:r w:rsidR="00AF1AF7">
        <w:rPr>
          <w:kern w:val="2"/>
          <w:lang w:eastAsia="zh-CN"/>
        </w:rPr>
        <w:t xml:space="preserve">. </w:t>
      </w:r>
    </w:p>
    <w:p w14:paraId="3422A92A" w14:textId="77777777" w:rsidR="008257B3" w:rsidRDefault="00451763" w:rsidP="00451763">
      <w:pPr>
        <w:rPr>
          <w:bCs/>
          <w:i/>
          <w:iCs/>
          <w:lang w:eastAsia="zh-CN"/>
        </w:rPr>
      </w:pPr>
      <w:r w:rsidRPr="007830EB">
        <w:rPr>
          <w:b/>
          <w:i/>
          <w:lang w:val="en-AU"/>
        </w:rPr>
        <w:t>Proposal</w:t>
      </w:r>
      <w:r>
        <w:rPr>
          <w:b/>
          <w:i/>
          <w:lang w:val="en-AU"/>
        </w:rPr>
        <w:t xml:space="preserve"> </w:t>
      </w:r>
      <w:r w:rsidR="004F55B2">
        <w:rPr>
          <w:b/>
          <w:i/>
          <w:lang w:val="en-AU"/>
        </w:rPr>
        <w:t>3</w:t>
      </w:r>
      <w:r w:rsidRPr="007830EB">
        <w:rPr>
          <w:b/>
          <w:i/>
          <w:lang w:val="en-AU"/>
        </w:rPr>
        <w:t>:</w:t>
      </w:r>
      <w:r>
        <w:rPr>
          <w:bCs/>
          <w:i/>
          <w:iCs/>
          <w:lang w:eastAsia="zh-CN"/>
        </w:rPr>
        <w:t xml:space="preserve"> </w:t>
      </w:r>
    </w:p>
    <w:p w14:paraId="34D433FF" w14:textId="30C08D52" w:rsidR="00451763" w:rsidRDefault="00451763" w:rsidP="00451763">
      <w:pPr>
        <w:rPr>
          <w:b/>
          <w:i/>
          <w:lang w:val="en-AU"/>
        </w:rPr>
      </w:pPr>
      <w:r>
        <w:rPr>
          <w:b/>
          <w:bCs/>
          <w:i/>
          <w:iCs/>
          <w:lang w:eastAsia="zh-CN"/>
        </w:rPr>
        <w:t xml:space="preserve">Support to </w:t>
      </w:r>
      <w:r w:rsidR="00D25148">
        <w:rPr>
          <w:b/>
          <w:bCs/>
          <w:i/>
          <w:iCs/>
          <w:lang w:eastAsia="zh-CN"/>
        </w:rPr>
        <w:t>add the</w:t>
      </w:r>
      <w:r>
        <w:rPr>
          <w:b/>
          <w:bCs/>
          <w:i/>
          <w:iCs/>
          <w:lang w:eastAsia="zh-CN"/>
        </w:rPr>
        <w:t xml:space="preserve"> </w:t>
      </w:r>
      <w:r>
        <w:rPr>
          <w:b/>
          <w:i/>
          <w:lang w:val="en-AU"/>
        </w:rPr>
        <w:t xml:space="preserve">following </w:t>
      </w:r>
      <w:r w:rsidR="005F1B80">
        <w:rPr>
          <w:b/>
          <w:i/>
          <w:lang w:val="en-AU"/>
        </w:rPr>
        <w:t xml:space="preserve">in component 6 </w:t>
      </w:r>
      <w:r w:rsidR="00D25148">
        <w:rPr>
          <w:b/>
          <w:i/>
          <w:lang w:val="en-AU"/>
        </w:rPr>
        <w:t>for</w:t>
      </w:r>
      <w:r w:rsidRPr="006E1337">
        <w:rPr>
          <w:b/>
          <w:i/>
          <w:lang w:val="en-AU"/>
        </w:rPr>
        <w:t xml:space="preserve"> FG 49-1/49-2</w:t>
      </w:r>
      <w:r w:rsidR="00F51796">
        <w:rPr>
          <w:b/>
          <w:i/>
          <w:lang w:val="en-AU"/>
        </w:rPr>
        <w:t>:</w:t>
      </w:r>
    </w:p>
    <w:p w14:paraId="704AF048" w14:textId="325CE3A0" w:rsidR="00A30AF7" w:rsidRPr="00613948" w:rsidRDefault="00451763" w:rsidP="0040755C">
      <w:pPr>
        <w:pStyle w:val="af"/>
        <w:widowControl w:val="0"/>
        <w:numPr>
          <w:ilvl w:val="1"/>
          <w:numId w:val="5"/>
        </w:numPr>
        <w:autoSpaceDE/>
        <w:autoSpaceDN/>
        <w:adjustRightInd/>
        <w:snapToGrid/>
        <w:spacing w:after="0"/>
        <w:ind w:firstLineChars="0"/>
        <w:rPr>
          <w:b/>
          <w:bCs/>
          <w:i/>
          <w:iCs/>
          <w:lang w:eastAsia="zh-CN"/>
        </w:rPr>
      </w:pPr>
      <w:r w:rsidRPr="00613948">
        <w:rPr>
          <w:b/>
          <w:bCs/>
          <w:i/>
          <w:iCs/>
          <w:strike/>
          <w:color w:val="FF0000"/>
          <w:lang w:eastAsia="zh-CN"/>
        </w:rPr>
        <w:t>[</w:t>
      </w:r>
      <w:r w:rsidRPr="00613948">
        <w:rPr>
          <w:b/>
          <w:bCs/>
          <w:i/>
          <w:iCs/>
          <w:lang w:eastAsia="zh-CN"/>
        </w:rPr>
        <w:t>Max total number of cells, across different sets of cells, supported by UE for a same scheduling cell: Candidate value set of {[2, 3</w:t>
      </w:r>
      <w:r w:rsidR="00435B53" w:rsidRPr="00613948">
        <w:rPr>
          <w:b/>
          <w:bCs/>
          <w:i/>
          <w:iCs/>
          <w:lang w:eastAsia="zh-CN"/>
        </w:rPr>
        <w:t>, …</w:t>
      </w:r>
      <w:r w:rsidR="005B588A" w:rsidRPr="00613948">
        <w:rPr>
          <w:b/>
          <w:bCs/>
          <w:i/>
          <w:iCs/>
          <w:lang w:eastAsia="zh-CN"/>
        </w:rPr>
        <w:t>,</w:t>
      </w:r>
      <w:r w:rsidRPr="00613948">
        <w:rPr>
          <w:b/>
          <w:bCs/>
          <w:i/>
          <w:iCs/>
          <w:lang w:eastAsia="zh-CN"/>
        </w:rPr>
        <w:t xml:space="preserve"> 8]}</w:t>
      </w:r>
      <w:r w:rsidRPr="00613948">
        <w:rPr>
          <w:b/>
          <w:bCs/>
          <w:i/>
          <w:iCs/>
          <w:strike/>
          <w:color w:val="FF0000"/>
          <w:lang w:eastAsia="zh-CN"/>
        </w:rPr>
        <w:t>, FFS whether this component is reported per reported value in component 3]</w:t>
      </w:r>
    </w:p>
    <w:p w14:paraId="76861E90" w14:textId="4C96816B" w:rsidR="000C55D2" w:rsidRPr="006E1337" w:rsidRDefault="000C55D2" w:rsidP="000C55D2">
      <w:pPr>
        <w:rPr>
          <w:b/>
          <w:bCs/>
          <w:i/>
          <w:iCs/>
          <w:lang w:eastAsia="zh-CN"/>
        </w:rPr>
      </w:pPr>
      <w:r>
        <w:rPr>
          <w:b/>
          <w:bCs/>
          <w:i/>
          <w:iCs/>
          <w:lang w:eastAsia="zh-CN"/>
        </w:rPr>
        <w:t xml:space="preserve">Support to </w:t>
      </w:r>
      <w:r w:rsidR="00D25148">
        <w:rPr>
          <w:b/>
          <w:bCs/>
          <w:i/>
          <w:iCs/>
          <w:lang w:eastAsia="zh-CN"/>
        </w:rPr>
        <w:t xml:space="preserve">add </w:t>
      </w:r>
      <w:r>
        <w:rPr>
          <w:b/>
          <w:bCs/>
          <w:i/>
          <w:iCs/>
          <w:lang w:eastAsia="zh-CN"/>
        </w:rPr>
        <w:t xml:space="preserve">the </w:t>
      </w:r>
      <w:r>
        <w:rPr>
          <w:b/>
          <w:i/>
          <w:lang w:val="en-AU"/>
        </w:rPr>
        <w:t xml:space="preserve">following </w:t>
      </w:r>
      <w:r w:rsidR="005F1B80">
        <w:rPr>
          <w:b/>
          <w:i/>
          <w:lang w:val="en-AU"/>
        </w:rPr>
        <w:t xml:space="preserve">in component 6 </w:t>
      </w:r>
      <w:r w:rsidR="00D25148">
        <w:rPr>
          <w:b/>
          <w:i/>
          <w:lang w:val="en-AU"/>
        </w:rPr>
        <w:t>for</w:t>
      </w:r>
      <w:r w:rsidRPr="006E1337">
        <w:rPr>
          <w:b/>
          <w:i/>
          <w:lang w:val="en-AU"/>
        </w:rPr>
        <w:t xml:space="preserve"> FG 49-1</w:t>
      </w:r>
      <w:r>
        <w:rPr>
          <w:b/>
          <w:i/>
          <w:lang w:val="en-AU"/>
        </w:rPr>
        <w:t>b</w:t>
      </w:r>
      <w:r w:rsidRPr="006E1337">
        <w:rPr>
          <w:b/>
          <w:i/>
          <w:lang w:val="en-AU"/>
        </w:rPr>
        <w:t>/49-2</w:t>
      </w:r>
      <w:r>
        <w:rPr>
          <w:b/>
          <w:i/>
          <w:lang w:val="en-AU"/>
        </w:rPr>
        <w:t>b:</w:t>
      </w:r>
    </w:p>
    <w:p w14:paraId="124F6936" w14:textId="0D83E492" w:rsidR="000C55D2" w:rsidRPr="00613948" w:rsidRDefault="000C55D2" w:rsidP="0040755C">
      <w:pPr>
        <w:pStyle w:val="af"/>
        <w:widowControl w:val="0"/>
        <w:numPr>
          <w:ilvl w:val="1"/>
          <w:numId w:val="5"/>
        </w:numPr>
        <w:autoSpaceDE/>
        <w:autoSpaceDN/>
        <w:adjustRightInd/>
        <w:snapToGrid/>
        <w:spacing w:after="0"/>
        <w:ind w:firstLineChars="0"/>
        <w:rPr>
          <w:rFonts w:eastAsiaTheme="minorEastAsia"/>
          <w:b/>
          <w:color w:val="000000" w:themeColor="text1"/>
          <w:lang w:eastAsia="zh-CN"/>
        </w:rPr>
      </w:pPr>
      <w:r w:rsidRPr="00613948">
        <w:rPr>
          <w:b/>
          <w:bCs/>
          <w:i/>
          <w:iCs/>
          <w:strike/>
          <w:color w:val="FF0000"/>
          <w:lang w:eastAsia="zh-CN"/>
        </w:rPr>
        <w:t>[</w:t>
      </w:r>
      <w:r w:rsidRPr="00613948">
        <w:rPr>
          <w:b/>
          <w:bCs/>
          <w:i/>
          <w:iCs/>
          <w:lang w:eastAsia="zh-CN"/>
        </w:rPr>
        <w:t>Max total number of cells, across different sets of cells, supported by UE for a same scheduling cell: Candidate value set of {[2, 3, …, 8]}</w:t>
      </w:r>
      <w:r w:rsidRPr="00613948">
        <w:rPr>
          <w:b/>
          <w:bCs/>
          <w:i/>
          <w:iCs/>
          <w:strike/>
          <w:color w:val="FF0000"/>
          <w:lang w:eastAsia="zh-CN"/>
        </w:rPr>
        <w:t>, FFS whether to report separately for the reported combinations between scheduling and scheduled cells in components 3a/3b]</w:t>
      </w:r>
    </w:p>
    <w:p w14:paraId="5B0F3068" w14:textId="77777777" w:rsidR="004419D6" w:rsidRPr="009656F1" w:rsidRDefault="004419D6" w:rsidP="00502145">
      <w:pPr>
        <w:rPr>
          <w:kern w:val="2"/>
          <w:lang w:eastAsia="zh-CN"/>
        </w:rPr>
      </w:pPr>
    </w:p>
    <w:p w14:paraId="1569738D" w14:textId="2890B2AE" w:rsidR="00816D0A" w:rsidRDefault="00816D0A" w:rsidP="00816D0A">
      <w:pPr>
        <w:rPr>
          <w:kern w:val="2"/>
          <w:lang w:eastAsia="zh-CN"/>
        </w:rPr>
      </w:pPr>
      <w:r>
        <w:rPr>
          <w:kern w:val="2"/>
          <w:lang w:eastAsia="zh-CN"/>
        </w:rPr>
        <w:lastRenderedPageBreak/>
        <w:t>R</w:t>
      </w:r>
      <w:r>
        <w:rPr>
          <w:rFonts w:hint="eastAsia"/>
          <w:kern w:val="2"/>
          <w:lang w:eastAsia="zh-CN"/>
        </w:rPr>
        <w:t>e</w:t>
      </w:r>
      <w:r>
        <w:rPr>
          <w:kern w:val="2"/>
          <w:lang w:eastAsia="zh-CN"/>
        </w:rPr>
        <w:t>garding the component 10</w:t>
      </w:r>
      <w:r w:rsidR="005F6F0A">
        <w:rPr>
          <w:kern w:val="2"/>
          <w:lang w:eastAsia="zh-CN"/>
        </w:rPr>
        <w:t xml:space="preserve"> in FG 49-1 and component 9 in FG 49-2, </w:t>
      </w:r>
      <w:r w:rsidR="00E6339E">
        <w:rPr>
          <w:kern w:val="2"/>
          <w:lang w:eastAsia="zh-CN"/>
        </w:rPr>
        <w:t xml:space="preserve">in our view, </w:t>
      </w:r>
      <w:r w:rsidR="00684374">
        <w:rPr>
          <w:kern w:val="2"/>
          <w:lang w:eastAsia="zh-CN"/>
        </w:rPr>
        <w:t>similar to the cross-carrier scheduling</w:t>
      </w:r>
      <w:r w:rsidR="0004774E">
        <w:rPr>
          <w:kern w:val="2"/>
          <w:lang w:eastAsia="zh-CN"/>
        </w:rPr>
        <w:t xml:space="preserve">, the </w:t>
      </w:r>
      <w:r w:rsidR="0044086C">
        <w:rPr>
          <w:kern w:val="2"/>
          <w:lang w:eastAsia="zh-CN"/>
        </w:rPr>
        <w:t xml:space="preserve">number of unicast DL/UL </w:t>
      </w:r>
      <w:r w:rsidR="008A2014" w:rsidRPr="008A2014">
        <w:rPr>
          <w:kern w:val="2"/>
          <w:lang w:eastAsia="zh-CN"/>
        </w:rPr>
        <w:t>DCI</w:t>
      </w:r>
      <w:r w:rsidR="0044086C">
        <w:rPr>
          <w:kern w:val="2"/>
          <w:lang w:eastAsia="zh-CN"/>
        </w:rPr>
        <w:t>s</w:t>
      </w:r>
      <w:r w:rsidR="008A2014" w:rsidRPr="008A2014">
        <w:rPr>
          <w:kern w:val="2"/>
          <w:lang w:eastAsia="zh-CN"/>
        </w:rPr>
        <w:t xml:space="preserve"> to process</w:t>
      </w:r>
      <w:r w:rsidR="008A2014">
        <w:rPr>
          <w:kern w:val="2"/>
          <w:lang w:eastAsia="zh-CN"/>
        </w:rPr>
        <w:t xml:space="preserve"> is for scheduled cells which are configured for the </w:t>
      </w:r>
      <w:r w:rsidR="0044086C">
        <w:rPr>
          <w:kern w:val="2"/>
          <w:lang w:eastAsia="zh-CN"/>
        </w:rPr>
        <w:t>DCI format 0_3/1_3. Therefore,</w:t>
      </w:r>
      <w:r w:rsidR="0082276F">
        <w:rPr>
          <w:kern w:val="2"/>
          <w:lang w:eastAsia="zh-CN"/>
        </w:rPr>
        <w:t xml:space="preserve"> the bracket of “[for a</w:t>
      </w:r>
      <w:r w:rsidR="00073729">
        <w:rPr>
          <w:kern w:val="2"/>
          <w:lang w:eastAsia="zh-CN"/>
        </w:rPr>
        <w:t xml:space="preserve"> set of cells]” can be removed.</w:t>
      </w:r>
      <w:r w:rsidR="00BE18B4">
        <w:rPr>
          <w:rFonts w:hint="eastAsia"/>
          <w:kern w:val="2"/>
          <w:lang w:eastAsia="zh-CN"/>
        </w:rPr>
        <w:t xml:space="preserve"> </w:t>
      </w:r>
      <w:r w:rsidR="00684374">
        <w:rPr>
          <w:kern w:val="2"/>
          <w:lang w:eastAsia="zh-CN"/>
        </w:rPr>
        <w:t xml:space="preserve">In addition, </w:t>
      </w:r>
      <w:r w:rsidR="00E52DB7">
        <w:rPr>
          <w:kern w:val="2"/>
          <w:lang w:eastAsia="zh-CN"/>
        </w:rPr>
        <w:t xml:space="preserve">the unicast DCI here is intended for both DCI 0_3/1_3 and legacy DCI formats, which means only one DCI format can be processed </w:t>
      </w:r>
      <w:r w:rsidR="00E52DB7" w:rsidRPr="00A47C60">
        <w:rPr>
          <w:kern w:val="2"/>
          <w:lang w:eastAsia="zh-CN"/>
        </w:rPr>
        <w:t>per slot of scheduling cell</w:t>
      </w:r>
      <w:r w:rsidR="00E52DB7">
        <w:rPr>
          <w:kern w:val="2"/>
          <w:lang w:eastAsia="zh-CN"/>
        </w:rPr>
        <w:t xml:space="preserve"> for the set of cells.</w:t>
      </w:r>
      <w:r w:rsidR="00E6339E">
        <w:rPr>
          <w:kern w:val="2"/>
          <w:lang w:eastAsia="zh-CN"/>
        </w:rPr>
        <w:t xml:space="preserve"> Since there is no enhancement on BD/CCE limit for multi-cell scheduling,</w:t>
      </w:r>
      <w:r w:rsidR="00B80977">
        <w:rPr>
          <w:kern w:val="2"/>
          <w:lang w:eastAsia="zh-CN"/>
        </w:rPr>
        <w:t xml:space="preserve"> at least for basic UE capability</w:t>
      </w:r>
      <w:r w:rsidR="0097436A">
        <w:rPr>
          <w:kern w:val="2"/>
          <w:lang w:eastAsia="zh-CN"/>
        </w:rPr>
        <w:t xml:space="preserve"> in FG 49-1/49-2</w:t>
      </w:r>
      <w:r w:rsidR="00B80977">
        <w:rPr>
          <w:kern w:val="2"/>
          <w:lang w:eastAsia="zh-CN"/>
        </w:rPr>
        <w:t xml:space="preserve">, the number of DCIs </w:t>
      </w:r>
      <w:r w:rsidR="00216482">
        <w:rPr>
          <w:kern w:val="2"/>
          <w:lang w:eastAsia="zh-CN"/>
        </w:rPr>
        <w:t>processed</w:t>
      </w:r>
      <w:r w:rsidR="00056CE4">
        <w:rPr>
          <w:kern w:val="2"/>
          <w:lang w:eastAsia="zh-CN"/>
        </w:rPr>
        <w:t xml:space="preserve"> per slot of scheduling cell </w:t>
      </w:r>
      <w:r w:rsidR="002D31CC">
        <w:rPr>
          <w:kern w:val="2"/>
          <w:lang w:eastAsia="zh-CN"/>
        </w:rPr>
        <w:t xml:space="preserve">should </w:t>
      </w:r>
      <w:r w:rsidR="00056CE4">
        <w:rPr>
          <w:kern w:val="2"/>
          <w:lang w:eastAsia="zh-CN"/>
        </w:rPr>
        <w:t xml:space="preserve">count both </w:t>
      </w:r>
      <w:r w:rsidR="00056CE4" w:rsidRPr="00056CE4">
        <w:rPr>
          <w:kern w:val="2"/>
          <w:lang w:eastAsia="zh-CN"/>
        </w:rPr>
        <w:t>legacy DCI formats and DCI format 0_3</w:t>
      </w:r>
      <w:r w:rsidR="007D59CD">
        <w:rPr>
          <w:kern w:val="2"/>
          <w:lang w:eastAsia="zh-CN"/>
        </w:rPr>
        <w:t>.</w:t>
      </w:r>
      <w:r w:rsidR="00684374">
        <w:rPr>
          <w:kern w:val="2"/>
          <w:lang w:eastAsia="zh-CN"/>
        </w:rPr>
        <w:t xml:space="preserve"> </w:t>
      </w:r>
    </w:p>
    <w:p w14:paraId="0982A225" w14:textId="3A55602C" w:rsidR="00816D0A" w:rsidRDefault="00816D0A" w:rsidP="00816D0A">
      <w:pPr>
        <w:rPr>
          <w:b/>
          <w:bCs/>
          <w:i/>
          <w:iCs/>
          <w:lang w:eastAsia="zh-CN"/>
        </w:rPr>
      </w:pPr>
      <w:r w:rsidRPr="001D052D">
        <w:rPr>
          <w:b/>
          <w:i/>
          <w:lang w:val="en-AU"/>
        </w:rPr>
        <w:t xml:space="preserve">Proposal </w:t>
      </w:r>
      <w:r w:rsidR="0082276F">
        <w:rPr>
          <w:b/>
          <w:i/>
          <w:lang w:val="en-AU"/>
        </w:rPr>
        <w:t>4</w:t>
      </w:r>
      <w:r w:rsidRPr="001D052D">
        <w:rPr>
          <w:b/>
          <w:i/>
          <w:lang w:val="en-AU"/>
        </w:rPr>
        <w:t>:</w:t>
      </w:r>
      <w:r w:rsidRPr="001D052D">
        <w:rPr>
          <w:b/>
          <w:bCs/>
          <w:i/>
          <w:iCs/>
          <w:lang w:eastAsia="zh-CN"/>
        </w:rPr>
        <w:t xml:space="preserve"> </w:t>
      </w:r>
      <w:r w:rsidR="00172112">
        <w:rPr>
          <w:b/>
          <w:bCs/>
          <w:i/>
          <w:iCs/>
          <w:lang w:eastAsia="zh-CN"/>
        </w:rPr>
        <w:t>F</w:t>
      </w:r>
      <w:r w:rsidR="00351521">
        <w:rPr>
          <w:b/>
          <w:bCs/>
          <w:i/>
          <w:iCs/>
          <w:lang w:eastAsia="zh-CN"/>
        </w:rPr>
        <w:t xml:space="preserve">or </w:t>
      </w:r>
      <w:r w:rsidR="00351521" w:rsidRPr="00351521">
        <w:rPr>
          <w:b/>
          <w:bCs/>
          <w:i/>
          <w:iCs/>
          <w:lang w:eastAsia="zh-CN"/>
        </w:rPr>
        <w:t>component 10 in FG 49-1 and component 9 in FG 49-2</w:t>
      </w:r>
      <w:r w:rsidR="00351521">
        <w:rPr>
          <w:b/>
          <w:bCs/>
          <w:i/>
          <w:iCs/>
          <w:lang w:eastAsia="zh-CN"/>
        </w:rPr>
        <w:t xml:space="preserve">, </w:t>
      </w:r>
      <w:r w:rsidR="00C47CCF" w:rsidRPr="00C47CCF">
        <w:rPr>
          <w:b/>
          <w:bCs/>
          <w:i/>
          <w:iCs/>
          <w:lang w:eastAsia="zh-CN"/>
        </w:rPr>
        <w:t>the brackets of “</w:t>
      </w:r>
      <w:r w:rsidR="00C47CCF" w:rsidRPr="00742469">
        <w:rPr>
          <w:b/>
          <w:bCs/>
          <w:i/>
          <w:iCs/>
          <w:strike/>
          <w:color w:val="FF0000"/>
          <w:lang w:eastAsia="zh-CN"/>
        </w:rPr>
        <w:t>[</w:t>
      </w:r>
      <w:r w:rsidR="00C47CCF" w:rsidRPr="00C47CCF">
        <w:rPr>
          <w:b/>
          <w:bCs/>
          <w:i/>
          <w:iCs/>
          <w:lang w:eastAsia="zh-CN"/>
        </w:rPr>
        <w:t>for the set of cells</w:t>
      </w:r>
      <w:r w:rsidR="00C47CCF" w:rsidRPr="00742469">
        <w:rPr>
          <w:b/>
          <w:bCs/>
          <w:i/>
          <w:iCs/>
          <w:strike/>
          <w:color w:val="FF0000"/>
          <w:lang w:eastAsia="zh-CN"/>
        </w:rPr>
        <w:t>]</w:t>
      </w:r>
      <w:r w:rsidR="00C47CCF" w:rsidRPr="00C47CCF">
        <w:rPr>
          <w:b/>
          <w:bCs/>
          <w:i/>
          <w:iCs/>
          <w:lang w:eastAsia="zh-CN"/>
        </w:rPr>
        <w:t>” can be removed</w:t>
      </w:r>
      <w:r w:rsidR="007A3754">
        <w:rPr>
          <w:b/>
          <w:bCs/>
          <w:i/>
          <w:iCs/>
          <w:lang w:eastAsia="zh-CN"/>
        </w:rPr>
        <w:t xml:space="preserve"> and the number of unicast DCI to process should count both legacy DCI formats and </w:t>
      </w:r>
      <w:r w:rsidR="002B4B38">
        <w:rPr>
          <w:b/>
          <w:bCs/>
          <w:i/>
          <w:iCs/>
          <w:lang w:eastAsia="zh-CN"/>
        </w:rPr>
        <w:t>DCI format 0_3/1_3.</w:t>
      </w:r>
    </w:p>
    <w:p w14:paraId="3B8AE847" w14:textId="77777777" w:rsidR="001633F7" w:rsidRDefault="001633F7" w:rsidP="00816D0A">
      <w:pPr>
        <w:rPr>
          <w:b/>
          <w:bCs/>
          <w:i/>
          <w:iCs/>
          <w:lang w:eastAsia="zh-CN"/>
        </w:rPr>
      </w:pPr>
    </w:p>
    <w:p w14:paraId="06C8F5E5" w14:textId="3B8BA78B" w:rsidR="003201E8" w:rsidRPr="009474F0" w:rsidRDefault="006C7CD8" w:rsidP="009474F0">
      <w:pPr>
        <w:spacing w:beforeLines="50" w:before="120"/>
        <w:rPr>
          <w:rFonts w:eastAsia="MS Mincho" w:cs="Batang"/>
          <w:sz w:val="21"/>
          <w:szCs w:val="21"/>
        </w:rPr>
      </w:pPr>
      <w:r>
        <w:rPr>
          <w:kern w:val="2"/>
          <w:lang w:eastAsia="zh-CN"/>
        </w:rPr>
        <w:t>Same as</w:t>
      </w:r>
      <w:r w:rsidR="0042594C">
        <w:rPr>
          <w:kern w:val="2"/>
          <w:lang w:eastAsia="zh-CN"/>
        </w:rPr>
        <w:t xml:space="preserve"> FG 49-1 and FG 49-2, i</w:t>
      </w:r>
      <w:r w:rsidR="008F5116">
        <w:rPr>
          <w:kern w:val="2"/>
          <w:lang w:eastAsia="zh-CN"/>
        </w:rPr>
        <w:t xml:space="preserve">t is </w:t>
      </w:r>
      <w:r w:rsidR="00D50797">
        <w:rPr>
          <w:kern w:val="2"/>
          <w:lang w:eastAsia="zh-CN"/>
        </w:rPr>
        <w:t xml:space="preserve">also </w:t>
      </w:r>
      <w:r w:rsidR="008F5116">
        <w:rPr>
          <w:kern w:val="2"/>
          <w:lang w:eastAsia="zh-CN"/>
        </w:rPr>
        <w:t>necessary to limit the number of unicast DCI</w:t>
      </w:r>
      <w:r w:rsidR="00DD433A">
        <w:rPr>
          <w:kern w:val="2"/>
          <w:lang w:eastAsia="zh-CN"/>
        </w:rPr>
        <w:t>s</w:t>
      </w:r>
      <w:r w:rsidR="008F5116">
        <w:rPr>
          <w:kern w:val="2"/>
          <w:lang w:eastAsia="zh-CN"/>
        </w:rPr>
        <w:t xml:space="preserve"> which </w:t>
      </w:r>
      <w:r w:rsidR="00DD433A">
        <w:rPr>
          <w:kern w:val="2"/>
          <w:lang w:eastAsia="zh-CN"/>
        </w:rPr>
        <w:t xml:space="preserve">a </w:t>
      </w:r>
      <w:r w:rsidR="008F5116">
        <w:rPr>
          <w:kern w:val="2"/>
          <w:lang w:eastAsia="zh-CN"/>
        </w:rPr>
        <w:t>UE can process</w:t>
      </w:r>
      <w:r w:rsidR="0042594C">
        <w:rPr>
          <w:kern w:val="2"/>
          <w:lang w:eastAsia="zh-CN"/>
        </w:rPr>
        <w:t xml:space="preserve"> when </w:t>
      </w:r>
      <w:r w:rsidR="00DD433A">
        <w:rPr>
          <w:kern w:val="2"/>
          <w:lang w:eastAsia="zh-CN"/>
        </w:rPr>
        <w:t xml:space="preserve">the </w:t>
      </w:r>
      <w:r w:rsidR="0042594C">
        <w:rPr>
          <w:kern w:val="2"/>
          <w:lang w:eastAsia="zh-CN"/>
        </w:rPr>
        <w:t xml:space="preserve">scheduling cell and </w:t>
      </w:r>
      <w:r w:rsidR="006251B6">
        <w:rPr>
          <w:kern w:val="2"/>
          <w:lang w:eastAsia="zh-CN"/>
        </w:rPr>
        <w:t>co-</w:t>
      </w:r>
      <w:r w:rsidR="0042594C">
        <w:rPr>
          <w:kern w:val="2"/>
          <w:lang w:eastAsia="zh-CN"/>
        </w:rPr>
        <w:t>scheduled cells have different SCS.</w:t>
      </w:r>
      <w:r w:rsidR="00972BF4">
        <w:rPr>
          <w:kern w:val="2"/>
          <w:lang w:eastAsia="zh-CN"/>
        </w:rPr>
        <w:t xml:space="preserve"> </w:t>
      </w:r>
      <w:r w:rsidR="00FB5D01">
        <w:rPr>
          <w:kern w:val="2"/>
          <w:lang w:eastAsia="zh-CN"/>
        </w:rPr>
        <w:t>T</w:t>
      </w:r>
      <w:r w:rsidR="00FB5D01" w:rsidRPr="00702ED4">
        <w:rPr>
          <w:kern w:val="2"/>
          <w:lang w:eastAsia="zh-CN"/>
        </w:rPr>
        <w:t>he number of unicast DCI</w:t>
      </w:r>
      <w:r w:rsidR="00DD433A">
        <w:rPr>
          <w:kern w:val="2"/>
          <w:lang w:eastAsia="zh-CN"/>
        </w:rPr>
        <w:t>s</w:t>
      </w:r>
      <w:r w:rsidR="00FB5D01" w:rsidRPr="00702ED4">
        <w:rPr>
          <w:kern w:val="2"/>
          <w:lang w:eastAsia="zh-CN"/>
        </w:rPr>
        <w:t xml:space="preserve"> to process can be defined </w:t>
      </w:r>
      <w:r w:rsidR="00584FED" w:rsidRPr="00702ED4">
        <w:rPr>
          <w:kern w:val="2"/>
          <w:lang w:eastAsia="zh-CN"/>
        </w:rPr>
        <w:t>simila</w:t>
      </w:r>
      <w:r w:rsidRPr="00702ED4">
        <w:rPr>
          <w:kern w:val="2"/>
          <w:lang w:eastAsia="zh-CN"/>
        </w:rPr>
        <w:t>r</w:t>
      </w:r>
      <w:r w:rsidR="00584FED" w:rsidRPr="00702ED4">
        <w:rPr>
          <w:kern w:val="2"/>
          <w:lang w:eastAsia="zh-CN"/>
        </w:rPr>
        <w:t xml:space="preserve"> to th</w:t>
      </w:r>
      <w:r w:rsidR="001F239E" w:rsidRPr="00702ED4">
        <w:rPr>
          <w:kern w:val="2"/>
          <w:lang w:eastAsia="zh-CN"/>
        </w:rPr>
        <w:t xml:space="preserve">e existing FGs such as FG 18-5 and </w:t>
      </w:r>
      <w:r w:rsidR="00584FED" w:rsidRPr="00702ED4">
        <w:rPr>
          <w:kern w:val="2"/>
          <w:lang w:eastAsia="zh-CN"/>
        </w:rPr>
        <w:t>FG 18-5b</w:t>
      </w:r>
      <w:r w:rsidR="004100ED" w:rsidRPr="00702ED4">
        <w:rPr>
          <w:kern w:val="2"/>
          <w:lang w:eastAsia="zh-CN"/>
        </w:rPr>
        <w:t xml:space="preserve">. </w:t>
      </w:r>
    </w:p>
    <w:p w14:paraId="70656F56" w14:textId="656E1D65" w:rsidR="003201E8" w:rsidRDefault="003201E8" w:rsidP="00502145">
      <w:pPr>
        <w:rPr>
          <w:b/>
          <w:bCs/>
          <w:i/>
          <w:iCs/>
          <w:lang w:eastAsia="zh-CN"/>
        </w:rPr>
      </w:pPr>
      <w:r w:rsidRPr="001D052D">
        <w:rPr>
          <w:b/>
          <w:i/>
          <w:lang w:val="en-AU"/>
        </w:rPr>
        <w:t xml:space="preserve">Proposal </w:t>
      </w:r>
      <w:r w:rsidR="00D36F18">
        <w:rPr>
          <w:b/>
          <w:i/>
          <w:lang w:val="en-AU"/>
        </w:rPr>
        <w:t>5</w:t>
      </w:r>
      <w:r w:rsidRPr="001D052D">
        <w:rPr>
          <w:b/>
          <w:i/>
          <w:lang w:val="en-AU"/>
        </w:rPr>
        <w:t>:</w:t>
      </w:r>
      <w:r w:rsidRPr="001D052D">
        <w:rPr>
          <w:b/>
          <w:bCs/>
          <w:i/>
          <w:iCs/>
          <w:lang w:eastAsia="zh-CN"/>
        </w:rPr>
        <w:t xml:space="preserve"> </w:t>
      </w:r>
      <w:r w:rsidR="00ED0196" w:rsidRPr="00ED0196">
        <w:rPr>
          <w:b/>
          <w:bCs/>
          <w:i/>
          <w:iCs/>
          <w:lang w:eastAsia="zh-CN"/>
        </w:rPr>
        <w:t>Following co</w:t>
      </w:r>
      <w:r w:rsidR="002C0A45">
        <w:rPr>
          <w:b/>
          <w:bCs/>
          <w:i/>
          <w:iCs/>
          <w:lang w:eastAsia="zh-CN"/>
        </w:rPr>
        <w:t>mponent can be</w:t>
      </w:r>
      <w:r w:rsidR="001A4009">
        <w:rPr>
          <w:b/>
          <w:bCs/>
          <w:i/>
          <w:iCs/>
          <w:lang w:eastAsia="zh-CN"/>
        </w:rPr>
        <w:t xml:space="preserve"> introduced in FG 49-1</w:t>
      </w:r>
      <w:r w:rsidR="00ED0196" w:rsidRPr="00ED0196">
        <w:rPr>
          <w:b/>
          <w:bCs/>
          <w:i/>
          <w:iCs/>
          <w:lang w:eastAsia="zh-CN"/>
        </w:rPr>
        <w:t>b</w:t>
      </w:r>
      <w:r w:rsidR="004B4893">
        <w:rPr>
          <w:b/>
          <w:bCs/>
          <w:i/>
          <w:iCs/>
          <w:lang w:eastAsia="zh-CN"/>
        </w:rPr>
        <w:t>:</w:t>
      </w:r>
    </w:p>
    <w:p w14:paraId="362A8C13" w14:textId="77777777" w:rsidR="004B4893" w:rsidRPr="004B4893" w:rsidRDefault="004B4893" w:rsidP="004B4893">
      <w:pPr>
        <w:rPr>
          <w:b/>
          <w:bCs/>
          <w:i/>
          <w:iCs/>
          <w:lang w:eastAsia="zh-CN"/>
        </w:rPr>
      </w:pPr>
      <w:r w:rsidRPr="004B4893">
        <w:rPr>
          <w:b/>
          <w:bCs/>
          <w:i/>
          <w:iCs/>
          <w:lang w:eastAsia="zh-CN"/>
        </w:rPr>
        <w:t>The number of unicast DCI to process for a set of cells configured for multi-cell PDSCH scheduling by a DCI format 1_3</w:t>
      </w:r>
    </w:p>
    <w:p w14:paraId="194C9364" w14:textId="77777777" w:rsidR="004B4893" w:rsidRPr="004B4893" w:rsidRDefault="004B4893" w:rsidP="004B4893">
      <w:pPr>
        <w:pStyle w:val="af"/>
        <w:numPr>
          <w:ilvl w:val="0"/>
          <w:numId w:val="30"/>
        </w:numPr>
        <w:ind w:firstLineChars="0"/>
        <w:rPr>
          <w:b/>
          <w:bCs/>
          <w:i/>
          <w:iCs/>
          <w:lang w:eastAsia="zh-CN"/>
        </w:rPr>
      </w:pPr>
      <w:r w:rsidRPr="004B4893">
        <w:rPr>
          <w:b/>
          <w:bCs/>
          <w:i/>
          <w:iCs/>
          <w:lang w:eastAsia="zh-CN"/>
        </w:rPr>
        <w:t>For low-to-high SCS</w:t>
      </w:r>
    </w:p>
    <w:p w14:paraId="29BF18AE" w14:textId="77777777" w:rsidR="004B4893" w:rsidRPr="004B4893" w:rsidRDefault="004B4893" w:rsidP="004B4893">
      <w:pPr>
        <w:pStyle w:val="af"/>
        <w:numPr>
          <w:ilvl w:val="1"/>
          <w:numId w:val="30"/>
        </w:numPr>
        <w:ind w:firstLineChars="0"/>
        <w:rPr>
          <w:b/>
          <w:bCs/>
          <w:i/>
          <w:iCs/>
          <w:lang w:eastAsia="zh-CN"/>
        </w:rPr>
      </w:pPr>
      <w:r w:rsidRPr="004B4893">
        <w:rPr>
          <w:b/>
          <w:bCs/>
          <w:i/>
          <w:iCs/>
          <w:lang w:eastAsia="zh-CN"/>
        </w:rPr>
        <w:t>One unicast DCI per slot of scheduling cell for the set of cells for FDD/TDD scheduling cell</w:t>
      </w:r>
    </w:p>
    <w:p w14:paraId="23228B47" w14:textId="77777777" w:rsidR="004B4893" w:rsidRPr="004B4893" w:rsidRDefault="004B4893" w:rsidP="004B4893">
      <w:pPr>
        <w:pStyle w:val="af"/>
        <w:numPr>
          <w:ilvl w:val="0"/>
          <w:numId w:val="30"/>
        </w:numPr>
        <w:ind w:firstLineChars="0"/>
        <w:rPr>
          <w:b/>
          <w:bCs/>
          <w:i/>
          <w:iCs/>
          <w:lang w:eastAsia="zh-CN"/>
        </w:rPr>
      </w:pPr>
      <w:r w:rsidRPr="004B4893">
        <w:rPr>
          <w:b/>
          <w:bCs/>
          <w:i/>
          <w:iCs/>
          <w:lang w:eastAsia="zh-CN"/>
        </w:rPr>
        <w:t>For high-to-low SCS</w:t>
      </w:r>
    </w:p>
    <w:p w14:paraId="7F45E1E1" w14:textId="77777777" w:rsidR="004B4893" w:rsidRPr="004B4893" w:rsidRDefault="004B4893" w:rsidP="004B4893">
      <w:pPr>
        <w:pStyle w:val="af"/>
        <w:numPr>
          <w:ilvl w:val="1"/>
          <w:numId w:val="30"/>
        </w:numPr>
        <w:ind w:firstLineChars="0"/>
        <w:rPr>
          <w:b/>
          <w:bCs/>
          <w:i/>
          <w:iCs/>
          <w:lang w:eastAsia="zh-CN"/>
        </w:rPr>
      </w:pPr>
      <w:r w:rsidRPr="004B4893">
        <w:rPr>
          <w:b/>
          <w:bCs/>
          <w:i/>
          <w:iCs/>
          <w:lang w:eastAsia="zh-CN"/>
        </w:rPr>
        <w:t>One unicast DCI per N consecutive slots of scheduling cell for FDD/TDD scheduling cell, where</w:t>
      </w:r>
    </w:p>
    <w:p w14:paraId="657799E4" w14:textId="77777777" w:rsidR="004B4893" w:rsidRDefault="004B4893" w:rsidP="004B4893">
      <w:pPr>
        <w:pStyle w:val="af"/>
        <w:numPr>
          <w:ilvl w:val="0"/>
          <w:numId w:val="31"/>
        </w:numPr>
        <w:ind w:firstLineChars="0"/>
        <w:rPr>
          <w:b/>
          <w:bCs/>
          <w:i/>
          <w:iCs/>
          <w:lang w:eastAsia="zh-CN"/>
        </w:rPr>
      </w:pPr>
      <w:r w:rsidRPr="004B4893">
        <w:rPr>
          <w:b/>
          <w:bCs/>
          <w:i/>
          <w:iCs/>
          <w:lang w:eastAsia="zh-CN"/>
        </w:rPr>
        <w:t>N = 2 for (30, 15), (60, 30), (120, 60)</w:t>
      </w:r>
    </w:p>
    <w:p w14:paraId="7CC0F824" w14:textId="77777777" w:rsidR="004B4893" w:rsidRDefault="004B4893" w:rsidP="004B4893">
      <w:pPr>
        <w:pStyle w:val="af"/>
        <w:numPr>
          <w:ilvl w:val="0"/>
          <w:numId w:val="31"/>
        </w:numPr>
        <w:ind w:firstLineChars="0"/>
        <w:rPr>
          <w:b/>
          <w:bCs/>
          <w:i/>
          <w:iCs/>
          <w:lang w:eastAsia="zh-CN"/>
        </w:rPr>
      </w:pPr>
      <w:r w:rsidRPr="004B4893">
        <w:rPr>
          <w:b/>
          <w:bCs/>
          <w:i/>
          <w:iCs/>
          <w:lang w:eastAsia="zh-CN"/>
        </w:rPr>
        <w:t>N = 4 for (60, 15), (120, 30)</w:t>
      </w:r>
    </w:p>
    <w:p w14:paraId="293B7787" w14:textId="6EDD372D" w:rsidR="004100ED" w:rsidRDefault="004B4893" w:rsidP="00502145">
      <w:pPr>
        <w:pStyle w:val="af"/>
        <w:numPr>
          <w:ilvl w:val="0"/>
          <w:numId w:val="31"/>
        </w:numPr>
        <w:ind w:firstLineChars="0"/>
        <w:rPr>
          <w:b/>
          <w:bCs/>
          <w:i/>
          <w:iCs/>
          <w:lang w:eastAsia="zh-CN"/>
        </w:rPr>
      </w:pPr>
      <w:r w:rsidRPr="004B4893">
        <w:rPr>
          <w:b/>
          <w:bCs/>
          <w:i/>
          <w:iCs/>
          <w:lang w:eastAsia="zh-CN"/>
        </w:rPr>
        <w:t>N = 8 for (120, 15)</w:t>
      </w:r>
    </w:p>
    <w:p w14:paraId="61A4283A" w14:textId="6BDE559C" w:rsidR="00346A1F" w:rsidRPr="00702ED4" w:rsidRDefault="00346A1F" w:rsidP="00702ED4">
      <w:pPr>
        <w:pStyle w:val="af"/>
        <w:numPr>
          <w:ilvl w:val="0"/>
          <w:numId w:val="30"/>
        </w:numPr>
        <w:ind w:firstLineChars="0"/>
        <w:rPr>
          <w:b/>
          <w:bCs/>
          <w:i/>
          <w:iCs/>
          <w:lang w:eastAsia="zh-CN"/>
        </w:rPr>
      </w:pPr>
      <w:r w:rsidRPr="00346A1F">
        <w:rPr>
          <w:b/>
          <w:bCs/>
          <w:i/>
          <w:iCs/>
          <w:lang w:eastAsia="zh-CN"/>
        </w:rPr>
        <w:t xml:space="preserve">Both legacy DCI formats and DCI format </w:t>
      </w:r>
      <w:r w:rsidR="009936FA">
        <w:rPr>
          <w:b/>
          <w:bCs/>
          <w:i/>
          <w:iCs/>
          <w:lang w:eastAsia="zh-CN"/>
        </w:rPr>
        <w:t>1</w:t>
      </w:r>
      <w:r w:rsidRPr="00346A1F">
        <w:rPr>
          <w:b/>
          <w:bCs/>
          <w:i/>
          <w:iCs/>
          <w:lang w:eastAsia="zh-CN"/>
        </w:rPr>
        <w:t>_3 are counted</w:t>
      </w:r>
      <w:r>
        <w:rPr>
          <w:b/>
          <w:bCs/>
          <w:i/>
          <w:iCs/>
          <w:lang w:eastAsia="zh-CN"/>
        </w:rPr>
        <w:t>.</w:t>
      </w:r>
    </w:p>
    <w:p w14:paraId="21FF931F" w14:textId="01A27C4B" w:rsidR="001A4009" w:rsidRDefault="002C0A45" w:rsidP="001A4009">
      <w:pPr>
        <w:rPr>
          <w:b/>
          <w:bCs/>
          <w:i/>
          <w:iCs/>
          <w:lang w:eastAsia="zh-CN"/>
        </w:rPr>
      </w:pPr>
      <w:r>
        <w:rPr>
          <w:b/>
          <w:bCs/>
          <w:i/>
          <w:iCs/>
          <w:lang w:eastAsia="zh-CN"/>
        </w:rPr>
        <w:t>Following component can be</w:t>
      </w:r>
      <w:r w:rsidR="001A4009" w:rsidRPr="00ED0196">
        <w:rPr>
          <w:b/>
          <w:bCs/>
          <w:i/>
          <w:iCs/>
          <w:lang w:eastAsia="zh-CN"/>
        </w:rPr>
        <w:t xml:space="preserve"> introduced in FG 49-2b</w:t>
      </w:r>
      <w:r w:rsidR="00087CF4">
        <w:rPr>
          <w:b/>
          <w:bCs/>
          <w:i/>
          <w:iCs/>
          <w:lang w:eastAsia="zh-CN"/>
        </w:rPr>
        <w:t>:</w:t>
      </w:r>
    </w:p>
    <w:p w14:paraId="4F9D1251" w14:textId="21C82DF2" w:rsidR="00087CF4" w:rsidRPr="00087CF4" w:rsidRDefault="00087CF4" w:rsidP="00087CF4">
      <w:pPr>
        <w:rPr>
          <w:b/>
          <w:bCs/>
          <w:i/>
          <w:iCs/>
          <w:lang w:eastAsia="zh-CN"/>
        </w:rPr>
      </w:pPr>
      <w:r w:rsidRPr="00087CF4">
        <w:rPr>
          <w:b/>
          <w:bCs/>
          <w:i/>
          <w:iCs/>
          <w:lang w:eastAsia="zh-CN"/>
        </w:rPr>
        <w:t>The number of unicast DCI to process for a set of cells configured for multi-cell PUSCH scheduling by a DCI format 0_3</w:t>
      </w:r>
    </w:p>
    <w:p w14:paraId="57D484A4" w14:textId="212BDEB1" w:rsidR="00087CF4" w:rsidRPr="00087CF4" w:rsidRDefault="00087CF4" w:rsidP="00087CF4">
      <w:pPr>
        <w:pStyle w:val="af"/>
        <w:numPr>
          <w:ilvl w:val="0"/>
          <w:numId w:val="32"/>
        </w:numPr>
        <w:ind w:firstLineChars="0"/>
        <w:rPr>
          <w:b/>
          <w:bCs/>
          <w:i/>
          <w:iCs/>
          <w:lang w:eastAsia="zh-CN"/>
        </w:rPr>
      </w:pPr>
      <w:r w:rsidRPr="00087CF4">
        <w:rPr>
          <w:b/>
          <w:bCs/>
          <w:i/>
          <w:iCs/>
          <w:lang w:eastAsia="zh-CN"/>
        </w:rPr>
        <w:t>For low-to-high SCS</w:t>
      </w:r>
    </w:p>
    <w:p w14:paraId="0EF171E8" w14:textId="2BFCCA7D" w:rsidR="00087CF4" w:rsidRPr="00087CF4" w:rsidRDefault="00087CF4" w:rsidP="00087CF4">
      <w:pPr>
        <w:pStyle w:val="af"/>
        <w:numPr>
          <w:ilvl w:val="1"/>
          <w:numId w:val="30"/>
        </w:numPr>
        <w:ind w:firstLineChars="0"/>
        <w:rPr>
          <w:b/>
          <w:bCs/>
          <w:i/>
          <w:iCs/>
          <w:lang w:eastAsia="zh-CN"/>
        </w:rPr>
      </w:pPr>
      <w:r w:rsidRPr="00087CF4">
        <w:rPr>
          <w:b/>
          <w:bCs/>
          <w:i/>
          <w:iCs/>
          <w:lang w:eastAsia="zh-CN"/>
        </w:rPr>
        <w:t>One unicast DCI per slot of scheduling cell for the set of cells for FDD scheduling cell</w:t>
      </w:r>
    </w:p>
    <w:p w14:paraId="5FAB7B17" w14:textId="5DB55DDE" w:rsidR="00087CF4" w:rsidRPr="00087CF4" w:rsidRDefault="00087CF4" w:rsidP="00087CF4">
      <w:pPr>
        <w:pStyle w:val="af"/>
        <w:numPr>
          <w:ilvl w:val="1"/>
          <w:numId w:val="30"/>
        </w:numPr>
        <w:ind w:firstLineChars="0"/>
        <w:rPr>
          <w:b/>
          <w:bCs/>
          <w:i/>
          <w:iCs/>
          <w:lang w:eastAsia="zh-CN"/>
        </w:rPr>
      </w:pPr>
      <w:r w:rsidRPr="00087CF4">
        <w:rPr>
          <w:b/>
          <w:bCs/>
          <w:i/>
          <w:iCs/>
          <w:lang w:eastAsia="zh-CN"/>
        </w:rPr>
        <w:t>Two unicast DCI per slot of scheduling cell for the set of cells for TDD scheduling cell</w:t>
      </w:r>
    </w:p>
    <w:p w14:paraId="509E08D5" w14:textId="44FE38BA" w:rsidR="00087CF4" w:rsidRPr="00087CF4" w:rsidRDefault="00087CF4" w:rsidP="00087CF4">
      <w:pPr>
        <w:pStyle w:val="af"/>
        <w:numPr>
          <w:ilvl w:val="0"/>
          <w:numId w:val="32"/>
        </w:numPr>
        <w:ind w:firstLineChars="0"/>
        <w:rPr>
          <w:b/>
          <w:bCs/>
          <w:i/>
          <w:iCs/>
          <w:lang w:eastAsia="zh-CN"/>
        </w:rPr>
      </w:pPr>
      <w:r w:rsidRPr="00087CF4">
        <w:rPr>
          <w:b/>
          <w:bCs/>
          <w:i/>
          <w:iCs/>
          <w:lang w:eastAsia="zh-CN"/>
        </w:rPr>
        <w:t>For high-to-low SCS</w:t>
      </w:r>
    </w:p>
    <w:p w14:paraId="59C5A74C" w14:textId="523300C9" w:rsidR="00087CF4" w:rsidRPr="00087CF4" w:rsidRDefault="00087CF4" w:rsidP="00087CF4">
      <w:pPr>
        <w:pStyle w:val="af"/>
        <w:numPr>
          <w:ilvl w:val="1"/>
          <w:numId w:val="30"/>
        </w:numPr>
        <w:ind w:firstLineChars="0"/>
        <w:rPr>
          <w:b/>
          <w:bCs/>
          <w:i/>
          <w:iCs/>
          <w:lang w:eastAsia="zh-CN"/>
        </w:rPr>
      </w:pPr>
      <w:r w:rsidRPr="00087CF4">
        <w:rPr>
          <w:b/>
          <w:bCs/>
          <w:i/>
          <w:iCs/>
          <w:lang w:eastAsia="zh-CN"/>
        </w:rPr>
        <w:t>One unicast DCI per N consecutive slots of scheduling cell for FDD scheduling cell</w:t>
      </w:r>
    </w:p>
    <w:p w14:paraId="0EAFF93C" w14:textId="0A1291EB" w:rsidR="00087CF4" w:rsidRPr="00087CF4" w:rsidRDefault="00087CF4" w:rsidP="00087CF4">
      <w:pPr>
        <w:pStyle w:val="af"/>
        <w:numPr>
          <w:ilvl w:val="1"/>
          <w:numId w:val="30"/>
        </w:numPr>
        <w:ind w:firstLineChars="0"/>
        <w:rPr>
          <w:b/>
          <w:bCs/>
          <w:i/>
          <w:iCs/>
          <w:lang w:eastAsia="zh-CN"/>
        </w:rPr>
      </w:pPr>
      <w:r w:rsidRPr="00087CF4">
        <w:rPr>
          <w:b/>
          <w:bCs/>
          <w:i/>
          <w:iCs/>
          <w:lang w:eastAsia="zh-CN"/>
        </w:rPr>
        <w:t>Two unicast DCI per N consecutive slots of scheduling cell for TDD scheduling cell, where</w:t>
      </w:r>
    </w:p>
    <w:p w14:paraId="6A99B9D6" w14:textId="77777777" w:rsidR="00087CF4" w:rsidRDefault="00087CF4" w:rsidP="00087CF4">
      <w:pPr>
        <w:pStyle w:val="af"/>
        <w:numPr>
          <w:ilvl w:val="0"/>
          <w:numId w:val="31"/>
        </w:numPr>
        <w:ind w:firstLineChars="0"/>
        <w:rPr>
          <w:b/>
          <w:bCs/>
          <w:i/>
          <w:iCs/>
          <w:lang w:eastAsia="zh-CN"/>
        </w:rPr>
      </w:pPr>
      <w:r w:rsidRPr="00087CF4">
        <w:rPr>
          <w:b/>
          <w:bCs/>
          <w:i/>
          <w:iCs/>
          <w:lang w:eastAsia="zh-CN"/>
        </w:rPr>
        <w:t>N = 2 for (30, 15), (60, 30), (120, 60)</w:t>
      </w:r>
    </w:p>
    <w:p w14:paraId="4FAF8372" w14:textId="77777777" w:rsidR="00087CF4" w:rsidRDefault="00087CF4" w:rsidP="00087CF4">
      <w:pPr>
        <w:pStyle w:val="af"/>
        <w:numPr>
          <w:ilvl w:val="0"/>
          <w:numId w:val="31"/>
        </w:numPr>
        <w:ind w:firstLineChars="0"/>
        <w:rPr>
          <w:b/>
          <w:bCs/>
          <w:i/>
          <w:iCs/>
          <w:lang w:eastAsia="zh-CN"/>
        </w:rPr>
      </w:pPr>
      <w:r w:rsidRPr="00087CF4">
        <w:rPr>
          <w:b/>
          <w:bCs/>
          <w:i/>
          <w:iCs/>
          <w:lang w:eastAsia="zh-CN"/>
        </w:rPr>
        <w:t>N = 4 for (60, 15), (120, 30)</w:t>
      </w:r>
    </w:p>
    <w:p w14:paraId="5186E8F1" w14:textId="1B528D39" w:rsidR="00087CF4" w:rsidRDefault="00087CF4" w:rsidP="00087CF4">
      <w:pPr>
        <w:pStyle w:val="af"/>
        <w:numPr>
          <w:ilvl w:val="0"/>
          <w:numId w:val="31"/>
        </w:numPr>
        <w:ind w:firstLineChars="0"/>
        <w:rPr>
          <w:b/>
          <w:bCs/>
          <w:i/>
          <w:iCs/>
          <w:lang w:eastAsia="zh-CN"/>
        </w:rPr>
      </w:pPr>
      <w:r w:rsidRPr="00087CF4">
        <w:rPr>
          <w:b/>
          <w:bCs/>
          <w:i/>
          <w:iCs/>
          <w:lang w:eastAsia="zh-CN"/>
        </w:rPr>
        <w:t>N = 8 for (120, 15)</w:t>
      </w:r>
    </w:p>
    <w:p w14:paraId="2172CD99" w14:textId="4496BF81" w:rsidR="00346A1F" w:rsidRPr="00346A1F" w:rsidRDefault="00346A1F" w:rsidP="00346A1F">
      <w:pPr>
        <w:pStyle w:val="af"/>
        <w:numPr>
          <w:ilvl w:val="0"/>
          <w:numId w:val="32"/>
        </w:numPr>
        <w:ind w:firstLineChars="0"/>
        <w:rPr>
          <w:b/>
          <w:bCs/>
          <w:i/>
          <w:iCs/>
          <w:lang w:eastAsia="zh-CN"/>
        </w:rPr>
      </w:pPr>
      <w:r w:rsidRPr="00346A1F">
        <w:rPr>
          <w:b/>
          <w:bCs/>
          <w:i/>
          <w:iCs/>
          <w:lang w:eastAsia="zh-CN"/>
        </w:rPr>
        <w:t>Both legacy DCI formats and DCI format 0_3 are counted</w:t>
      </w:r>
      <w:r>
        <w:rPr>
          <w:b/>
          <w:bCs/>
          <w:i/>
          <w:iCs/>
          <w:lang w:eastAsia="zh-CN"/>
        </w:rPr>
        <w:t>.</w:t>
      </w:r>
    </w:p>
    <w:p w14:paraId="7E6D1FBD" w14:textId="77777777" w:rsidR="003201E8" w:rsidRDefault="003201E8" w:rsidP="00502145">
      <w:pPr>
        <w:rPr>
          <w:kern w:val="2"/>
          <w:lang w:eastAsia="zh-CN"/>
        </w:rPr>
      </w:pPr>
    </w:p>
    <w:p w14:paraId="58CDF1CA" w14:textId="4F87A5DD" w:rsidR="00922A9D" w:rsidRDefault="00262FFC" w:rsidP="00BD1DCC">
      <w:pPr>
        <w:rPr>
          <w:kern w:val="2"/>
          <w:lang w:eastAsia="zh-CN"/>
        </w:rPr>
      </w:pPr>
      <w:r>
        <w:rPr>
          <w:kern w:val="2"/>
          <w:lang w:eastAsia="zh-CN"/>
        </w:rPr>
        <w:lastRenderedPageBreak/>
        <w:t>R</w:t>
      </w:r>
      <w:r>
        <w:rPr>
          <w:rFonts w:hint="eastAsia"/>
          <w:kern w:val="2"/>
          <w:lang w:eastAsia="zh-CN"/>
        </w:rPr>
        <w:t>egarding</w:t>
      </w:r>
      <w:r w:rsidR="004E65CD">
        <w:rPr>
          <w:kern w:val="2"/>
          <w:lang w:eastAsia="zh-CN"/>
        </w:rPr>
        <w:t xml:space="preserve"> </w:t>
      </w:r>
      <w:r w:rsidR="0019170D">
        <w:rPr>
          <w:kern w:val="2"/>
          <w:lang w:eastAsia="zh-CN"/>
        </w:rPr>
        <w:t>“</w:t>
      </w:r>
      <w:r w:rsidR="0019170D" w:rsidRPr="004E65CD">
        <w:rPr>
          <w:kern w:val="2"/>
          <w:lang w:eastAsia="zh-CN"/>
        </w:rPr>
        <w:t>FFS whether this FG is separated for the case when scheduling cell is not included in a set of cells</w:t>
      </w:r>
      <w:r w:rsidR="0019170D">
        <w:rPr>
          <w:kern w:val="2"/>
          <w:lang w:eastAsia="zh-CN"/>
        </w:rPr>
        <w:t xml:space="preserve">” </w:t>
      </w:r>
      <w:r w:rsidR="004E65CD">
        <w:rPr>
          <w:kern w:val="2"/>
          <w:lang w:eastAsia="zh-CN"/>
        </w:rPr>
        <w:t>in FG 49-1</w:t>
      </w:r>
      <w:r w:rsidR="00BD1DCC">
        <w:rPr>
          <w:kern w:val="2"/>
          <w:lang w:eastAsia="zh-CN"/>
        </w:rPr>
        <w:t xml:space="preserve">, </w:t>
      </w:r>
      <w:r w:rsidR="00E31950">
        <w:rPr>
          <w:kern w:val="2"/>
          <w:lang w:eastAsia="zh-CN"/>
        </w:rPr>
        <w:t>in our view,</w:t>
      </w:r>
      <w:r w:rsidR="00922A9D">
        <w:rPr>
          <w:kern w:val="2"/>
          <w:lang w:eastAsia="zh-CN"/>
        </w:rPr>
        <w:t xml:space="preserve"> </w:t>
      </w:r>
      <w:r w:rsidR="00922A9D" w:rsidRPr="009A59D4">
        <w:rPr>
          <w:kern w:val="2"/>
          <w:lang w:eastAsia="zh-CN"/>
        </w:rPr>
        <w:t>there is no necessity to have separate FGs for the case of scheduling cell included in the set and the case of scheduling cell not included in the set when the scheduling cell and the scheduled cells have same SCS</w:t>
      </w:r>
      <w:r w:rsidR="00922A9D">
        <w:rPr>
          <w:kern w:val="2"/>
          <w:lang w:eastAsia="zh-CN"/>
        </w:rPr>
        <w:t xml:space="preserve">, as it seems that there is no difference between the two cases from </w:t>
      </w:r>
      <w:r w:rsidR="00DD433A">
        <w:rPr>
          <w:kern w:val="2"/>
          <w:lang w:eastAsia="zh-CN"/>
        </w:rPr>
        <w:t xml:space="preserve">a </w:t>
      </w:r>
      <w:r w:rsidR="00922A9D">
        <w:rPr>
          <w:kern w:val="2"/>
          <w:lang w:eastAsia="zh-CN"/>
        </w:rPr>
        <w:t>UE implementation perspective.</w:t>
      </w:r>
    </w:p>
    <w:p w14:paraId="4E71F77D" w14:textId="1D27D79F" w:rsidR="003C50AF" w:rsidRPr="001D052D" w:rsidRDefault="003C50AF" w:rsidP="003C50AF">
      <w:pPr>
        <w:spacing w:before="120"/>
        <w:rPr>
          <w:b/>
          <w:bCs/>
          <w:i/>
          <w:iCs/>
          <w:lang w:eastAsia="zh-CN"/>
        </w:rPr>
      </w:pPr>
      <w:r w:rsidRPr="001D052D">
        <w:rPr>
          <w:b/>
          <w:i/>
          <w:lang w:val="en-AU"/>
        </w:rPr>
        <w:t xml:space="preserve">Proposal </w:t>
      </w:r>
      <w:r w:rsidR="00C62D9E">
        <w:rPr>
          <w:b/>
          <w:i/>
          <w:lang w:val="en-AU"/>
        </w:rPr>
        <w:t>6</w:t>
      </w:r>
      <w:r w:rsidRPr="001D052D">
        <w:rPr>
          <w:b/>
          <w:i/>
          <w:lang w:val="en-AU"/>
        </w:rPr>
        <w:t>:</w:t>
      </w:r>
      <w:r w:rsidRPr="001D052D">
        <w:rPr>
          <w:b/>
          <w:bCs/>
          <w:i/>
          <w:iCs/>
          <w:lang w:eastAsia="zh-CN"/>
        </w:rPr>
        <w:t xml:space="preserve"> </w:t>
      </w:r>
      <w:r w:rsidRPr="0091672A">
        <w:rPr>
          <w:b/>
          <w:bCs/>
          <w:i/>
          <w:iCs/>
          <w:lang w:eastAsia="zh-CN"/>
        </w:rPr>
        <w:t>There is no need to have separate FG for the case when scheduling cell is not inclu</w:t>
      </w:r>
      <w:r w:rsidR="00B218BE">
        <w:rPr>
          <w:b/>
          <w:bCs/>
          <w:i/>
          <w:iCs/>
          <w:lang w:eastAsia="zh-CN"/>
        </w:rPr>
        <w:t>ded in a set of cells.</w:t>
      </w:r>
    </w:p>
    <w:p w14:paraId="764914B0" w14:textId="77777777" w:rsidR="0019170D" w:rsidRPr="003C50AF" w:rsidRDefault="0019170D" w:rsidP="00DE115C">
      <w:pPr>
        <w:spacing w:beforeLines="50" w:before="120"/>
        <w:rPr>
          <w:kern w:val="2"/>
          <w:lang w:eastAsia="zh-CN"/>
        </w:rPr>
      </w:pPr>
    </w:p>
    <w:p w14:paraId="6CAB9959" w14:textId="275BDFB8" w:rsidR="0019170D" w:rsidRDefault="0019170D" w:rsidP="00DE115C">
      <w:pPr>
        <w:spacing w:beforeLines="50" w:before="120"/>
        <w:rPr>
          <w:rFonts w:eastAsiaTheme="minorEastAsia"/>
          <w:color w:val="000000" w:themeColor="text1"/>
        </w:rPr>
      </w:pPr>
      <w:r>
        <w:rPr>
          <w:kern w:val="2"/>
          <w:lang w:eastAsia="zh-CN"/>
        </w:rPr>
        <w:t>R</w:t>
      </w:r>
      <w:r>
        <w:rPr>
          <w:rFonts w:hint="eastAsia"/>
          <w:kern w:val="2"/>
          <w:lang w:eastAsia="zh-CN"/>
        </w:rPr>
        <w:t xml:space="preserve">egarding </w:t>
      </w:r>
      <w:r w:rsidR="00BD1DCC">
        <w:rPr>
          <w:kern w:val="2"/>
          <w:lang w:eastAsia="zh-CN"/>
        </w:rPr>
        <w:t>“</w:t>
      </w:r>
      <w:r w:rsidR="00BD1DCC" w:rsidRPr="00BD1DCC">
        <w:rPr>
          <w:kern w:val="2"/>
          <w:lang w:eastAsia="zh-CN"/>
        </w:rPr>
        <w:t>FFS whether this FG is separated for the case when scheduling cell is not the reference cell for the set</w:t>
      </w:r>
      <w:r w:rsidR="00BD1DCC">
        <w:rPr>
          <w:kern w:val="2"/>
          <w:lang w:eastAsia="zh-CN"/>
        </w:rPr>
        <w:t>”</w:t>
      </w:r>
      <w:r w:rsidR="00F014E4">
        <w:rPr>
          <w:kern w:val="2"/>
          <w:lang w:eastAsia="zh-CN"/>
        </w:rPr>
        <w:t xml:space="preserve"> in FG 49-1</w:t>
      </w:r>
      <w:r w:rsidR="00D17DF0">
        <w:rPr>
          <w:kern w:val="2"/>
          <w:lang w:eastAsia="zh-CN"/>
        </w:rPr>
        <w:t xml:space="preserve"> and FG 49-2</w:t>
      </w:r>
      <w:r w:rsidR="00F014E4">
        <w:rPr>
          <w:kern w:val="2"/>
          <w:lang w:eastAsia="zh-CN"/>
        </w:rPr>
        <w:t xml:space="preserve">, </w:t>
      </w:r>
      <w:r w:rsidR="00DD433A">
        <w:rPr>
          <w:kern w:val="2"/>
          <w:lang w:eastAsia="zh-CN"/>
        </w:rPr>
        <w:t xml:space="preserve">the </w:t>
      </w:r>
      <w:r w:rsidR="00687802">
        <w:rPr>
          <w:rFonts w:eastAsiaTheme="minorEastAsia"/>
          <w:color w:val="000000" w:themeColor="text1"/>
        </w:rPr>
        <w:t xml:space="preserve">following proposal in </w:t>
      </w:r>
      <w:r w:rsidR="00687802">
        <w:rPr>
          <w:rFonts w:eastAsiaTheme="minorEastAsia"/>
          <w:color w:val="000000" w:themeColor="text1"/>
        </w:rPr>
        <w:fldChar w:fldCharType="begin"/>
      </w:r>
      <w:r w:rsidR="00687802">
        <w:rPr>
          <w:rFonts w:eastAsiaTheme="minorEastAsia"/>
          <w:color w:val="000000" w:themeColor="text1"/>
        </w:rPr>
        <w:instrText xml:space="preserve"> REF _Ref141792388 \r \h </w:instrText>
      </w:r>
      <w:r w:rsidR="00687802">
        <w:rPr>
          <w:rFonts w:eastAsiaTheme="minorEastAsia"/>
          <w:color w:val="000000" w:themeColor="text1"/>
        </w:rPr>
      </w:r>
      <w:r w:rsidR="00687802">
        <w:rPr>
          <w:rFonts w:eastAsiaTheme="minorEastAsia"/>
          <w:color w:val="000000" w:themeColor="text1"/>
        </w:rPr>
        <w:fldChar w:fldCharType="separate"/>
      </w:r>
      <w:r w:rsidR="00687802">
        <w:rPr>
          <w:rFonts w:eastAsiaTheme="minorEastAsia"/>
          <w:color w:val="000000" w:themeColor="text1"/>
        </w:rPr>
        <w:t>[2]</w:t>
      </w:r>
      <w:r w:rsidR="00687802">
        <w:rPr>
          <w:rFonts w:eastAsiaTheme="minorEastAsia"/>
          <w:color w:val="000000" w:themeColor="text1"/>
        </w:rPr>
        <w:fldChar w:fldCharType="end"/>
      </w:r>
      <w:r w:rsidR="00F014E4">
        <w:rPr>
          <w:rFonts w:eastAsiaTheme="minorEastAsia"/>
          <w:color w:val="000000" w:themeColor="text1"/>
        </w:rPr>
        <w:t xml:space="preserve"> was discussed in </w:t>
      </w:r>
      <w:r w:rsidR="00DD433A">
        <w:rPr>
          <w:rFonts w:eastAsiaTheme="minorEastAsia"/>
          <w:color w:val="000000" w:themeColor="text1"/>
        </w:rPr>
        <w:t xml:space="preserve">the </w:t>
      </w:r>
      <w:r w:rsidR="00F014E4">
        <w:rPr>
          <w:rFonts w:eastAsiaTheme="minorEastAsia"/>
          <w:color w:val="000000" w:themeColor="text1"/>
        </w:rPr>
        <w:t>last meeting.</w:t>
      </w:r>
    </w:p>
    <w:tbl>
      <w:tblPr>
        <w:tblStyle w:val="ac"/>
        <w:tblW w:w="0" w:type="auto"/>
        <w:tblLook w:val="04A0" w:firstRow="1" w:lastRow="0" w:firstColumn="1" w:lastColumn="0" w:noHBand="0" w:noVBand="1"/>
      </w:tblPr>
      <w:tblGrid>
        <w:gridCol w:w="9017"/>
      </w:tblGrid>
      <w:tr w:rsidR="00AB723C" w14:paraId="680B0DBB" w14:textId="77777777" w:rsidTr="00AB723C">
        <w:tc>
          <w:tcPr>
            <w:tcW w:w="9017" w:type="dxa"/>
          </w:tcPr>
          <w:p w14:paraId="3ECE0E0C" w14:textId="75B5604F" w:rsidR="00AB723C" w:rsidRPr="00AB723C" w:rsidRDefault="00AB723C" w:rsidP="00AB723C">
            <w:pPr>
              <w:autoSpaceDE/>
              <w:autoSpaceDN/>
              <w:adjustRightInd/>
              <w:snapToGrid/>
              <w:spacing w:after="0"/>
              <w:rPr>
                <w:bCs/>
                <w:szCs w:val="21"/>
              </w:rPr>
            </w:pPr>
            <w:r w:rsidRPr="00AB723C">
              <w:rPr>
                <w:bCs/>
                <w:szCs w:val="21"/>
              </w:rPr>
              <w:t>Proposal 2-11:</w:t>
            </w:r>
          </w:p>
          <w:p w14:paraId="25C64905" w14:textId="77777777" w:rsidR="00AB723C" w:rsidRPr="00AB723C" w:rsidRDefault="00AB723C" w:rsidP="00AB723C">
            <w:pPr>
              <w:pStyle w:val="af"/>
              <w:numPr>
                <w:ilvl w:val="0"/>
                <w:numId w:val="5"/>
              </w:numPr>
              <w:autoSpaceDE/>
              <w:autoSpaceDN/>
              <w:adjustRightInd/>
              <w:snapToGrid/>
              <w:spacing w:after="0"/>
              <w:ind w:firstLineChars="0"/>
              <w:rPr>
                <w:bCs/>
                <w:szCs w:val="21"/>
              </w:rPr>
            </w:pPr>
            <w:r w:rsidRPr="00AB723C">
              <w:rPr>
                <w:bCs/>
                <w:szCs w:val="21"/>
              </w:rPr>
              <w:t xml:space="preserve">Update the FFS in FG 49-1/49-2 as “FFS whether this FG is separated for the case when scheduling cell is not included in a set of cells </w:t>
            </w:r>
            <w:r w:rsidRPr="00AB723C">
              <w:rPr>
                <w:bCs/>
                <w:strike/>
                <w:color w:val="FF0000"/>
                <w:szCs w:val="21"/>
              </w:rPr>
              <w:t>and/or when scheduling cell is not the reference cell for the set,</w:t>
            </w:r>
            <w:r w:rsidRPr="00AB723C">
              <w:rPr>
                <w:bCs/>
                <w:szCs w:val="21"/>
              </w:rPr>
              <w:t xml:space="preserve"> and FFS for the case when same SCS but different carrier types between scheduling cell and set of cells”</w:t>
            </w:r>
          </w:p>
          <w:p w14:paraId="42EC034F" w14:textId="77777777" w:rsidR="00AB723C" w:rsidRPr="00AB723C" w:rsidRDefault="00AB723C" w:rsidP="00AB723C">
            <w:pPr>
              <w:pStyle w:val="af"/>
              <w:numPr>
                <w:ilvl w:val="1"/>
                <w:numId w:val="5"/>
              </w:numPr>
              <w:autoSpaceDE/>
              <w:autoSpaceDN/>
              <w:adjustRightInd/>
              <w:snapToGrid/>
              <w:spacing w:after="0"/>
              <w:ind w:firstLineChars="0"/>
              <w:rPr>
                <w:i/>
                <w:iCs/>
                <w:szCs w:val="21"/>
              </w:rPr>
            </w:pPr>
            <w:r w:rsidRPr="00AB723C">
              <w:rPr>
                <w:rFonts w:hint="eastAsia"/>
                <w:i/>
                <w:iCs/>
                <w:szCs w:val="21"/>
              </w:rPr>
              <w:t>M</w:t>
            </w:r>
            <w:r w:rsidRPr="00AB723C">
              <w:rPr>
                <w:i/>
                <w:iCs/>
                <w:szCs w:val="21"/>
              </w:rPr>
              <w:t>oderator’s note: other FFSs are being discussed in Proposal 2-10/2-12</w:t>
            </w:r>
          </w:p>
          <w:p w14:paraId="7347B3E7" w14:textId="77777777" w:rsidR="00AB723C" w:rsidRPr="00AB723C" w:rsidRDefault="00AB723C" w:rsidP="00AB723C">
            <w:pPr>
              <w:pStyle w:val="af"/>
              <w:numPr>
                <w:ilvl w:val="0"/>
                <w:numId w:val="5"/>
              </w:numPr>
              <w:autoSpaceDE/>
              <w:autoSpaceDN/>
              <w:adjustRightInd/>
              <w:snapToGrid/>
              <w:spacing w:after="0"/>
              <w:ind w:firstLineChars="0"/>
              <w:rPr>
                <w:bCs/>
                <w:szCs w:val="21"/>
              </w:rPr>
            </w:pPr>
            <w:r w:rsidRPr="00AB723C">
              <w:rPr>
                <w:bCs/>
                <w:szCs w:val="21"/>
              </w:rPr>
              <w:t>Add a component in FG 49-1/49-1b: Monitoring SS set(s) for DCI formats 0_0/1_0/0_1/1_1/0_2/1_2 on PCell/PSCell/SCell for which the UE is configured to monitor SS set(s) for DCI format 1_3</w:t>
            </w:r>
          </w:p>
          <w:p w14:paraId="20CDACB1" w14:textId="77777777" w:rsidR="00AB723C" w:rsidRPr="00AB723C" w:rsidRDefault="00AB723C" w:rsidP="00AB723C">
            <w:pPr>
              <w:pStyle w:val="af"/>
              <w:numPr>
                <w:ilvl w:val="1"/>
                <w:numId w:val="5"/>
              </w:numPr>
              <w:autoSpaceDE/>
              <w:autoSpaceDN/>
              <w:adjustRightInd/>
              <w:snapToGrid/>
              <w:spacing w:after="0"/>
              <w:ind w:firstLineChars="0"/>
              <w:rPr>
                <w:bCs/>
                <w:szCs w:val="21"/>
              </w:rPr>
            </w:pPr>
            <w:r w:rsidRPr="00AB723C">
              <w:rPr>
                <w:bCs/>
                <w:szCs w:val="21"/>
              </w:rPr>
              <w:t>FFS whether scheduled cell by legacy DCI format(s) is {reference cell only, any-cell}</w:t>
            </w:r>
          </w:p>
          <w:p w14:paraId="0D66BAE0" w14:textId="77777777" w:rsidR="00AB723C" w:rsidRPr="00AB723C" w:rsidRDefault="00AB723C" w:rsidP="00AB723C">
            <w:pPr>
              <w:pStyle w:val="af"/>
              <w:numPr>
                <w:ilvl w:val="0"/>
                <w:numId w:val="5"/>
              </w:numPr>
              <w:autoSpaceDE/>
              <w:autoSpaceDN/>
              <w:adjustRightInd/>
              <w:snapToGrid/>
              <w:spacing w:after="0"/>
              <w:ind w:firstLineChars="0"/>
              <w:rPr>
                <w:bCs/>
                <w:szCs w:val="21"/>
              </w:rPr>
            </w:pPr>
            <w:r w:rsidRPr="00AB723C">
              <w:rPr>
                <w:bCs/>
                <w:szCs w:val="21"/>
              </w:rPr>
              <w:t>Add a component in FG 49-2/49-2b: Monitoring SS set(s) for DCI formats 0_0/1_0/0_1/1_1/0_2/1_2 on PCell/PSCell/SCell for which the UE is configured to monitor SS set(s) for DCI format 0_3</w:t>
            </w:r>
          </w:p>
          <w:p w14:paraId="391BDC2C" w14:textId="77777777" w:rsidR="00AB723C" w:rsidRPr="00AB723C" w:rsidRDefault="00AB723C" w:rsidP="00AB723C">
            <w:pPr>
              <w:pStyle w:val="af"/>
              <w:numPr>
                <w:ilvl w:val="1"/>
                <w:numId w:val="5"/>
              </w:numPr>
              <w:autoSpaceDE/>
              <w:autoSpaceDN/>
              <w:adjustRightInd/>
              <w:snapToGrid/>
              <w:spacing w:after="0"/>
              <w:ind w:firstLineChars="0"/>
              <w:rPr>
                <w:bCs/>
                <w:szCs w:val="21"/>
              </w:rPr>
            </w:pPr>
            <w:r w:rsidRPr="00AB723C">
              <w:rPr>
                <w:bCs/>
                <w:szCs w:val="21"/>
              </w:rPr>
              <w:t>FFS whether scheduled cell by legacy DCI format(s) is {reference cell only, any-cell}</w:t>
            </w:r>
          </w:p>
          <w:p w14:paraId="7CDA51AE" w14:textId="77777777" w:rsidR="00AB723C" w:rsidRPr="00AB723C" w:rsidRDefault="00AB723C" w:rsidP="00AB723C">
            <w:pPr>
              <w:pStyle w:val="af"/>
              <w:numPr>
                <w:ilvl w:val="0"/>
                <w:numId w:val="5"/>
              </w:numPr>
              <w:autoSpaceDE/>
              <w:autoSpaceDN/>
              <w:adjustRightInd/>
              <w:snapToGrid/>
              <w:spacing w:after="0"/>
              <w:ind w:firstLineChars="0"/>
              <w:rPr>
                <w:bCs/>
                <w:szCs w:val="21"/>
              </w:rPr>
            </w:pPr>
            <w:r w:rsidRPr="00AB723C">
              <w:rPr>
                <w:bCs/>
                <w:szCs w:val="21"/>
              </w:rPr>
              <w:t>Delete the FFS in FG 49-1/49-1b/49-2/49-2b “FFS: whether to introduce new FG for Configuration/monitoring of DCI format 0_3 or 1_3 for a set of cells and legacy DCI format(s) for cell(s) in the set, or to support it by default”</w:t>
            </w:r>
          </w:p>
          <w:p w14:paraId="7C2D11A6" w14:textId="396DA7E0" w:rsidR="00AB723C" w:rsidRPr="00AB723C" w:rsidRDefault="00AB723C" w:rsidP="00AB723C">
            <w:pPr>
              <w:pStyle w:val="af"/>
              <w:numPr>
                <w:ilvl w:val="1"/>
                <w:numId w:val="5"/>
              </w:numPr>
              <w:autoSpaceDE/>
              <w:autoSpaceDN/>
              <w:adjustRightInd/>
              <w:snapToGrid/>
              <w:spacing w:after="0"/>
              <w:ind w:firstLineChars="0"/>
              <w:rPr>
                <w:b/>
                <w:bCs/>
                <w:szCs w:val="21"/>
              </w:rPr>
            </w:pPr>
            <w:r w:rsidRPr="00AB723C">
              <w:rPr>
                <w:bCs/>
                <w:szCs w:val="21"/>
              </w:rPr>
              <w:t xml:space="preserve">Note: </w:t>
            </w:r>
            <w:r w:rsidRPr="00AB723C">
              <w:rPr>
                <w:rFonts w:hint="eastAsia"/>
                <w:bCs/>
                <w:szCs w:val="21"/>
              </w:rPr>
              <w:t>T</w:t>
            </w:r>
            <w:r w:rsidRPr="00AB723C">
              <w:rPr>
                <w:bCs/>
                <w:szCs w:val="21"/>
              </w:rPr>
              <w:t>his FFS will be discussed in the FFS “whether scheduled cell by legacy DCI format(s) is {reference cell only, any-cell}”</w:t>
            </w:r>
          </w:p>
        </w:tc>
      </w:tr>
    </w:tbl>
    <w:p w14:paraId="0BC5CE77" w14:textId="651BAED4" w:rsidR="001C4E14" w:rsidRDefault="00A26DCA" w:rsidP="00B22568">
      <w:pPr>
        <w:spacing w:beforeLines="50" w:before="120"/>
        <w:rPr>
          <w:kern w:val="2"/>
          <w:lang w:eastAsia="zh-CN"/>
        </w:rPr>
      </w:pPr>
      <w:r>
        <w:rPr>
          <w:color w:val="000000" w:themeColor="text1"/>
          <w:lang w:eastAsia="zh-CN"/>
        </w:rPr>
        <w:t>For the first bullet, s</w:t>
      </w:r>
      <w:r w:rsidR="003261C7">
        <w:rPr>
          <w:color w:val="000000" w:themeColor="text1"/>
          <w:lang w:eastAsia="zh-CN"/>
        </w:rPr>
        <w:t xml:space="preserve">ome companies </w:t>
      </w:r>
      <w:r w:rsidR="00DD433A">
        <w:rPr>
          <w:color w:val="000000" w:themeColor="text1"/>
          <w:lang w:eastAsia="zh-CN"/>
        </w:rPr>
        <w:t xml:space="preserve">had </w:t>
      </w:r>
      <w:r w:rsidR="003261C7">
        <w:rPr>
          <w:color w:val="000000" w:themeColor="text1"/>
          <w:lang w:eastAsia="zh-CN"/>
        </w:rPr>
        <w:t>argue</w:t>
      </w:r>
      <w:r w:rsidR="00DD433A">
        <w:rPr>
          <w:color w:val="000000" w:themeColor="text1"/>
          <w:lang w:eastAsia="zh-CN"/>
        </w:rPr>
        <w:t>d</w:t>
      </w:r>
      <w:r w:rsidR="003261C7">
        <w:rPr>
          <w:color w:val="000000" w:themeColor="text1"/>
          <w:lang w:eastAsia="zh-CN"/>
        </w:rPr>
        <w:t xml:space="preserve"> that the </w:t>
      </w:r>
      <w:r w:rsidR="003261C7" w:rsidRPr="005665DF">
        <w:rPr>
          <w:color w:val="000000" w:themeColor="text1"/>
          <w:lang w:eastAsia="zh-CN"/>
        </w:rPr>
        <w:t>search space linkage</w:t>
      </w:r>
      <w:r w:rsidR="003261C7">
        <w:rPr>
          <w:color w:val="000000" w:themeColor="text1"/>
          <w:lang w:eastAsia="zh-CN"/>
        </w:rPr>
        <w:t xml:space="preserve"> b</w:t>
      </w:r>
      <w:r w:rsidR="003261C7">
        <w:t xml:space="preserve">etween </w:t>
      </w:r>
      <w:r w:rsidR="00DD433A">
        <w:t xml:space="preserve">the </w:t>
      </w:r>
      <w:r w:rsidR="003261C7" w:rsidRPr="00C84BC1">
        <w:rPr>
          <w:color w:val="000000" w:themeColor="text1"/>
          <w:lang w:eastAsia="zh-CN"/>
        </w:rPr>
        <w:t>scheduling cell and the reference cell</w:t>
      </w:r>
      <w:r w:rsidR="003261C7">
        <w:rPr>
          <w:color w:val="000000" w:themeColor="text1"/>
          <w:lang w:eastAsia="zh-CN"/>
        </w:rPr>
        <w:t xml:space="preserve"> is a </w:t>
      </w:r>
      <w:r w:rsidR="003261C7">
        <w:rPr>
          <w:color w:val="000000"/>
        </w:rPr>
        <w:t>differentiating point between two cases (scheduling cell included</w:t>
      </w:r>
      <w:r w:rsidR="003261C7">
        <w:rPr>
          <w:color w:val="000000"/>
          <w:lang w:eastAsia="zh-CN"/>
        </w:rPr>
        <w:t xml:space="preserve"> or not included in the set)</w:t>
      </w:r>
      <w:r w:rsidR="003261C7">
        <w:rPr>
          <w:color w:val="000000" w:themeColor="text1"/>
          <w:lang w:eastAsia="zh-CN"/>
        </w:rPr>
        <w:t>. However, according to RAN1 agreement</w:t>
      </w:r>
      <w:r w:rsidR="00DD433A">
        <w:rPr>
          <w:color w:val="000000" w:themeColor="text1"/>
          <w:lang w:eastAsia="zh-CN"/>
        </w:rPr>
        <w:t>s</w:t>
      </w:r>
      <w:r w:rsidR="003261C7">
        <w:rPr>
          <w:color w:val="000000" w:themeColor="text1"/>
          <w:lang w:eastAsia="zh-CN"/>
        </w:rPr>
        <w:t xml:space="preserve">, </w:t>
      </w:r>
      <w:r w:rsidR="003261C7" w:rsidRPr="002F03DE">
        <w:rPr>
          <w:szCs w:val="20"/>
          <w:lang w:eastAsia="ja-JP"/>
        </w:rPr>
        <w:t>if</w:t>
      </w:r>
      <w:r w:rsidR="003261C7" w:rsidRPr="00C85963">
        <w:rPr>
          <w:color w:val="FF0000"/>
          <w:szCs w:val="20"/>
          <w:lang w:eastAsia="ja-JP"/>
        </w:rPr>
        <w:t xml:space="preserve"> </w:t>
      </w:r>
      <w:r w:rsidR="00DD433A">
        <w:rPr>
          <w:color w:val="FF0000"/>
          <w:szCs w:val="20"/>
          <w:lang w:eastAsia="ja-JP"/>
        </w:rPr>
        <w:t xml:space="preserve">the </w:t>
      </w:r>
      <w:r w:rsidR="003261C7" w:rsidRPr="00C85963">
        <w:rPr>
          <w:color w:val="000000"/>
          <w:szCs w:val="20"/>
          <w:lang w:eastAsia="ja-JP"/>
        </w:rPr>
        <w:t>search space of the DCI format 0_</w:t>
      </w:r>
      <w:r w:rsidR="003261C7">
        <w:rPr>
          <w:color w:val="000000"/>
          <w:szCs w:val="20"/>
          <w:lang w:eastAsia="ja-JP"/>
        </w:rPr>
        <w:t>3</w:t>
      </w:r>
      <w:r w:rsidR="003261C7" w:rsidRPr="00C85963">
        <w:rPr>
          <w:color w:val="000000"/>
          <w:szCs w:val="20"/>
          <w:lang w:eastAsia="ja-JP"/>
        </w:rPr>
        <w:t>/1_</w:t>
      </w:r>
      <w:r w:rsidR="003261C7">
        <w:rPr>
          <w:color w:val="000000"/>
          <w:szCs w:val="20"/>
          <w:lang w:eastAsia="ja-JP"/>
        </w:rPr>
        <w:t>3</w:t>
      </w:r>
      <w:r w:rsidR="003261C7" w:rsidRPr="00C85963">
        <w:rPr>
          <w:color w:val="000000"/>
          <w:szCs w:val="20"/>
          <w:lang w:eastAsia="ja-JP"/>
        </w:rPr>
        <w:t xml:space="preserve"> is configured on the cell in addition to the scheduling cell</w:t>
      </w:r>
      <w:r w:rsidR="003261C7">
        <w:rPr>
          <w:color w:val="000000"/>
          <w:szCs w:val="20"/>
          <w:lang w:eastAsia="ja-JP"/>
        </w:rPr>
        <w:t xml:space="preserve">, </w:t>
      </w:r>
      <w:r w:rsidR="003261C7">
        <w:rPr>
          <w:color w:val="000000" w:themeColor="text1"/>
          <w:lang w:eastAsia="zh-CN"/>
        </w:rPr>
        <w:t xml:space="preserve">the reference cell is the cell which </w:t>
      </w:r>
      <w:r w:rsidR="003261C7" w:rsidRPr="00CD23E5">
        <w:rPr>
          <w:color w:val="000000" w:themeColor="text1"/>
          <w:lang w:eastAsia="zh-CN"/>
        </w:rPr>
        <w:t>search space of DCI format 0_</w:t>
      </w:r>
      <w:r w:rsidR="003261C7">
        <w:rPr>
          <w:color w:val="000000" w:themeColor="text1"/>
          <w:lang w:eastAsia="zh-CN"/>
        </w:rPr>
        <w:t>3</w:t>
      </w:r>
      <w:r w:rsidR="003261C7" w:rsidRPr="00CD23E5">
        <w:rPr>
          <w:color w:val="000000" w:themeColor="text1"/>
          <w:lang w:eastAsia="zh-CN"/>
        </w:rPr>
        <w:t>/1_</w:t>
      </w:r>
      <w:r w:rsidR="003261C7">
        <w:rPr>
          <w:color w:val="000000" w:themeColor="text1"/>
          <w:lang w:eastAsia="zh-CN"/>
        </w:rPr>
        <w:t>3</w:t>
      </w:r>
      <w:r w:rsidR="003261C7" w:rsidRPr="00CD23E5">
        <w:rPr>
          <w:color w:val="000000" w:themeColor="text1"/>
          <w:lang w:eastAsia="zh-CN"/>
        </w:rPr>
        <w:t xml:space="preserve"> is configured on</w:t>
      </w:r>
      <w:r w:rsidR="003261C7">
        <w:rPr>
          <w:color w:val="000000" w:themeColor="text1"/>
          <w:lang w:eastAsia="zh-CN"/>
        </w:rPr>
        <w:t>. In this case, the search space linkage b</w:t>
      </w:r>
      <w:r w:rsidR="003261C7">
        <w:t xml:space="preserve">etween </w:t>
      </w:r>
      <w:r w:rsidR="003261C7" w:rsidRPr="00C84BC1">
        <w:rPr>
          <w:color w:val="000000" w:themeColor="text1"/>
          <w:lang w:eastAsia="zh-CN"/>
        </w:rPr>
        <w:t>scheduling cell and the reference cell</w:t>
      </w:r>
      <w:r w:rsidR="003261C7">
        <w:rPr>
          <w:color w:val="000000" w:themeColor="text1"/>
          <w:lang w:eastAsia="zh-CN"/>
        </w:rPr>
        <w:t xml:space="preserve"> also exists even if the scheduling cell is included in the set. </w:t>
      </w:r>
      <w:r w:rsidR="003261C7" w:rsidRPr="005665DF">
        <w:rPr>
          <w:color w:val="000000" w:themeColor="text1"/>
          <w:lang w:eastAsia="zh-CN"/>
        </w:rPr>
        <w:t xml:space="preserve">Therefore, </w:t>
      </w:r>
      <w:r w:rsidR="003261C7" w:rsidRPr="005665DF">
        <w:rPr>
          <w:color w:val="000000"/>
        </w:rPr>
        <w:t>this is not a point of difference.</w:t>
      </w:r>
      <w:r w:rsidR="00D05BFC">
        <w:rPr>
          <w:color w:val="000000"/>
        </w:rPr>
        <w:t xml:space="preserve"> Also,</w:t>
      </w:r>
      <w:r w:rsidR="00D05BFC">
        <w:rPr>
          <w:kern w:val="2"/>
          <w:lang w:eastAsia="zh-CN"/>
        </w:rPr>
        <w:t xml:space="preserve"> the reference cell only has effects on the counting rules of DCI size and BD/CCE, </w:t>
      </w:r>
      <w:r w:rsidR="008C610A">
        <w:rPr>
          <w:kern w:val="2"/>
          <w:lang w:eastAsia="zh-CN"/>
        </w:rPr>
        <w:t xml:space="preserve">thus </w:t>
      </w:r>
      <w:r w:rsidR="00D05BFC">
        <w:rPr>
          <w:kern w:val="2"/>
          <w:lang w:eastAsia="zh-CN"/>
        </w:rPr>
        <w:t xml:space="preserve">there is no need to have </w:t>
      </w:r>
      <w:r w:rsidR="00DD433A">
        <w:rPr>
          <w:kern w:val="2"/>
          <w:lang w:eastAsia="zh-CN"/>
        </w:rPr>
        <w:t xml:space="preserve">a </w:t>
      </w:r>
      <w:r w:rsidR="00D05BFC">
        <w:rPr>
          <w:kern w:val="2"/>
          <w:lang w:eastAsia="zh-CN"/>
        </w:rPr>
        <w:t>separate FG.</w:t>
      </w:r>
    </w:p>
    <w:p w14:paraId="3F29D63A" w14:textId="26736D97" w:rsidR="00F55E5F" w:rsidRPr="00915164" w:rsidRDefault="00374D74" w:rsidP="00915164">
      <w:pPr>
        <w:spacing w:beforeLines="50" w:before="120"/>
        <w:rPr>
          <w:kern w:val="2"/>
          <w:lang w:eastAsia="zh-CN"/>
        </w:rPr>
      </w:pPr>
      <w:r>
        <w:rPr>
          <w:kern w:val="2"/>
          <w:lang w:eastAsia="zh-CN"/>
        </w:rPr>
        <w:t xml:space="preserve">For the second and third bullets, </w:t>
      </w:r>
      <w:r w:rsidR="00FF36E3">
        <w:rPr>
          <w:kern w:val="2"/>
          <w:lang w:eastAsia="zh-CN"/>
        </w:rPr>
        <w:t xml:space="preserve">since </w:t>
      </w:r>
      <w:r w:rsidR="004D1EE3">
        <w:rPr>
          <w:kern w:val="2"/>
          <w:lang w:eastAsia="zh-CN"/>
        </w:rPr>
        <w:t xml:space="preserve">the support of </w:t>
      </w:r>
      <w:r w:rsidR="00FF36E3">
        <w:rPr>
          <w:kern w:val="2"/>
          <w:lang w:eastAsia="zh-CN"/>
        </w:rPr>
        <w:t xml:space="preserve">DCI formats 0_2/1_2 </w:t>
      </w:r>
      <w:r w:rsidR="004D1EE3">
        <w:rPr>
          <w:kern w:val="2"/>
          <w:lang w:eastAsia="zh-CN"/>
        </w:rPr>
        <w:t>is optional with capability signaling</w:t>
      </w:r>
      <w:r w:rsidR="008C43C0">
        <w:rPr>
          <w:kern w:val="2"/>
          <w:lang w:eastAsia="zh-CN"/>
        </w:rPr>
        <w:t xml:space="preserve"> as defined in FG 11-1, it is better</w:t>
      </w:r>
      <w:r w:rsidR="004D1EE3">
        <w:rPr>
          <w:kern w:val="2"/>
          <w:lang w:eastAsia="zh-CN"/>
        </w:rPr>
        <w:t xml:space="preserve"> to </w:t>
      </w:r>
      <w:r w:rsidR="00E77C2E">
        <w:rPr>
          <w:kern w:val="2"/>
          <w:lang w:eastAsia="zh-CN"/>
        </w:rPr>
        <w:t>add “if supported</w:t>
      </w:r>
      <w:r w:rsidR="006F6F28">
        <w:rPr>
          <w:kern w:val="2"/>
          <w:lang w:eastAsia="zh-CN"/>
        </w:rPr>
        <w:t xml:space="preserve"> by the UE</w:t>
      </w:r>
      <w:r w:rsidR="00E77C2E">
        <w:rPr>
          <w:kern w:val="2"/>
          <w:lang w:eastAsia="zh-CN"/>
        </w:rPr>
        <w:t>” after “</w:t>
      </w:r>
      <w:r w:rsidR="008C43C0">
        <w:rPr>
          <w:kern w:val="2"/>
          <w:lang w:eastAsia="zh-CN"/>
        </w:rPr>
        <w:t>DCI formats 0_2/1_2</w:t>
      </w:r>
      <w:r w:rsidR="00E77C2E">
        <w:rPr>
          <w:kern w:val="2"/>
          <w:lang w:eastAsia="zh-CN"/>
        </w:rPr>
        <w:t>”.</w:t>
      </w:r>
      <w:r w:rsidR="00C04CD6">
        <w:rPr>
          <w:kern w:val="2"/>
          <w:lang w:eastAsia="zh-CN"/>
        </w:rPr>
        <w:t xml:space="preserve"> </w:t>
      </w:r>
      <w:r w:rsidR="00041F4F">
        <w:rPr>
          <w:kern w:val="2"/>
          <w:lang w:eastAsia="zh-CN"/>
        </w:rPr>
        <w:t>In addition, p</w:t>
      </w:r>
      <w:r w:rsidR="000E755B">
        <w:rPr>
          <w:kern w:val="2"/>
          <w:lang w:eastAsia="zh-CN"/>
        </w:rPr>
        <w:t xml:space="preserve">er RAN1 agreement, </w:t>
      </w:r>
      <w:r w:rsidR="006F6F28">
        <w:rPr>
          <w:kern w:val="2"/>
          <w:lang w:eastAsia="zh-CN"/>
        </w:rPr>
        <w:t xml:space="preserve">all the cells within a set of cells support monitoring </w:t>
      </w:r>
      <w:r w:rsidR="006F6F28" w:rsidRPr="004977FE">
        <w:rPr>
          <w:rFonts w:ascii="Times" w:hAnsi="Times" w:cs="Times"/>
          <w:bCs/>
          <w:lang w:eastAsia="x-none"/>
        </w:rPr>
        <w:t>the</w:t>
      </w:r>
      <w:r w:rsidR="00245616">
        <w:rPr>
          <w:rFonts w:ascii="Times" w:hAnsi="Times" w:cs="Times"/>
          <w:bCs/>
          <w:lang w:eastAsia="x-none"/>
        </w:rPr>
        <w:t xml:space="preserve"> legacy DCI formats and DCI format 0_3/1_3</w:t>
      </w:r>
      <w:r w:rsidR="006F6F28" w:rsidRPr="004977FE">
        <w:rPr>
          <w:rFonts w:ascii="Times" w:hAnsi="Times" w:cs="Times"/>
          <w:bCs/>
          <w:lang w:eastAsia="x-none"/>
        </w:rPr>
        <w:t xml:space="preserve"> if configured from a same scheduling cell.</w:t>
      </w:r>
      <w:r w:rsidR="00245616">
        <w:rPr>
          <w:rFonts w:ascii="Times" w:hAnsi="Times" w:cs="Times"/>
          <w:bCs/>
          <w:lang w:eastAsia="x-none"/>
        </w:rPr>
        <w:t xml:space="preserve"> Therefore, </w:t>
      </w:r>
      <w:r w:rsidR="00245616">
        <w:rPr>
          <w:kern w:val="2"/>
          <w:lang w:eastAsia="zh-CN"/>
        </w:rPr>
        <w:t>we propose to remove “</w:t>
      </w:r>
      <w:r w:rsidR="00245616" w:rsidRPr="00AB723C">
        <w:rPr>
          <w:bCs/>
          <w:szCs w:val="21"/>
        </w:rPr>
        <w:t>FFS whether scheduled cell by legacy DCI format(s) is {reference cell only, any-cell}</w:t>
      </w:r>
      <w:r w:rsidR="00245616">
        <w:rPr>
          <w:kern w:val="2"/>
          <w:lang w:eastAsia="zh-CN"/>
        </w:rPr>
        <w:t>”.</w:t>
      </w:r>
    </w:p>
    <w:p w14:paraId="05B3886C" w14:textId="7E4264F7" w:rsidR="007C367C" w:rsidRDefault="007C367C" w:rsidP="00053B6B">
      <w:pPr>
        <w:spacing w:before="120"/>
        <w:rPr>
          <w:b/>
          <w:bCs/>
          <w:i/>
          <w:iCs/>
          <w:lang w:eastAsia="zh-CN"/>
        </w:rPr>
      </w:pPr>
      <w:r w:rsidRPr="001D052D">
        <w:rPr>
          <w:b/>
          <w:i/>
          <w:lang w:val="en-AU"/>
        </w:rPr>
        <w:t xml:space="preserve">Proposal </w:t>
      </w:r>
      <w:r w:rsidR="0014129F">
        <w:rPr>
          <w:b/>
          <w:i/>
          <w:lang w:val="en-AU"/>
        </w:rPr>
        <w:t>7</w:t>
      </w:r>
      <w:r w:rsidRPr="001D052D">
        <w:rPr>
          <w:b/>
          <w:i/>
          <w:lang w:val="en-AU"/>
        </w:rPr>
        <w:t>:</w:t>
      </w:r>
      <w:r w:rsidR="00915164">
        <w:rPr>
          <w:b/>
          <w:i/>
          <w:lang w:val="en-AU"/>
        </w:rPr>
        <w:t xml:space="preserve"> </w:t>
      </w:r>
      <w:r w:rsidR="00FA1890" w:rsidRPr="0091672A">
        <w:rPr>
          <w:b/>
          <w:bCs/>
          <w:i/>
          <w:iCs/>
          <w:lang w:eastAsia="zh-CN"/>
        </w:rPr>
        <w:t xml:space="preserve">There is no need to have separate FG for the case when scheduling cell is </w:t>
      </w:r>
      <w:r w:rsidR="00FA1890">
        <w:rPr>
          <w:b/>
          <w:bCs/>
          <w:i/>
          <w:iCs/>
          <w:lang w:eastAsia="zh-CN"/>
        </w:rPr>
        <w:t>the reference cell for the set.</w:t>
      </w:r>
    </w:p>
    <w:p w14:paraId="616EB870" w14:textId="40CF3B69" w:rsidR="00E53DC2" w:rsidRDefault="00FA1890" w:rsidP="00FA1890">
      <w:pPr>
        <w:spacing w:before="120"/>
        <w:rPr>
          <w:b/>
          <w:bCs/>
          <w:i/>
          <w:iCs/>
          <w:lang w:eastAsia="zh-CN"/>
        </w:rPr>
      </w:pPr>
      <w:r w:rsidRPr="001D052D">
        <w:rPr>
          <w:b/>
          <w:i/>
          <w:lang w:val="en-AU"/>
        </w:rPr>
        <w:t xml:space="preserve">Proposal </w:t>
      </w:r>
      <w:r w:rsidR="00C15D92">
        <w:rPr>
          <w:b/>
          <w:i/>
          <w:lang w:val="en-AU"/>
        </w:rPr>
        <w:t>8</w:t>
      </w:r>
      <w:r w:rsidRPr="001D052D">
        <w:rPr>
          <w:b/>
          <w:i/>
          <w:lang w:val="en-AU"/>
        </w:rPr>
        <w:t>:</w:t>
      </w:r>
      <w:r>
        <w:rPr>
          <w:b/>
          <w:i/>
          <w:lang w:val="en-AU"/>
        </w:rPr>
        <w:t xml:space="preserve"> </w:t>
      </w:r>
      <w:r>
        <w:rPr>
          <w:b/>
          <w:bCs/>
          <w:i/>
          <w:iCs/>
          <w:lang w:eastAsia="zh-CN"/>
        </w:rPr>
        <w:t>Support the second and third bullet in proposal 2-11 with following revisions</w:t>
      </w:r>
      <w:r w:rsidR="00E53DC2">
        <w:rPr>
          <w:b/>
          <w:bCs/>
          <w:i/>
          <w:iCs/>
          <w:lang w:eastAsia="zh-CN"/>
        </w:rPr>
        <w:t>:</w:t>
      </w:r>
    </w:p>
    <w:p w14:paraId="334C66D2" w14:textId="19EF3A10" w:rsidR="00E53DC2" w:rsidRPr="00E53DC2" w:rsidRDefault="00FA1890" w:rsidP="00E53DC2">
      <w:pPr>
        <w:spacing w:before="120"/>
        <w:rPr>
          <w:b/>
          <w:bCs/>
          <w:i/>
          <w:iCs/>
          <w:lang w:eastAsia="zh-CN"/>
        </w:rPr>
      </w:pPr>
      <w:r>
        <w:rPr>
          <w:b/>
          <w:bCs/>
          <w:i/>
          <w:iCs/>
          <w:lang w:eastAsia="zh-CN"/>
        </w:rPr>
        <w:t xml:space="preserve"> </w:t>
      </w:r>
      <w:r w:rsidR="00E53DC2" w:rsidRPr="00E53DC2">
        <w:rPr>
          <w:rFonts w:hint="eastAsia"/>
          <w:b/>
          <w:bCs/>
          <w:i/>
          <w:iCs/>
          <w:lang w:eastAsia="zh-CN"/>
        </w:rPr>
        <w:t>•</w:t>
      </w:r>
      <w:r w:rsidR="00E53DC2" w:rsidRPr="00E53DC2">
        <w:rPr>
          <w:b/>
          <w:bCs/>
          <w:i/>
          <w:iCs/>
          <w:lang w:eastAsia="zh-CN"/>
        </w:rPr>
        <w:tab/>
        <w:t>Add a component in FG 49-1/49-1b: Monitoring SS set(s) for DCI formats 0_</w:t>
      </w:r>
      <w:r w:rsidR="00565522">
        <w:rPr>
          <w:b/>
          <w:bCs/>
          <w:i/>
          <w:iCs/>
          <w:lang w:eastAsia="zh-CN"/>
        </w:rPr>
        <w:t xml:space="preserve">0/1_0/0_1/1_1 </w:t>
      </w:r>
      <w:r w:rsidR="00565522" w:rsidRPr="0039504D">
        <w:rPr>
          <w:b/>
          <w:bCs/>
          <w:i/>
          <w:iCs/>
          <w:color w:val="FF0000"/>
          <w:lang w:eastAsia="zh-CN"/>
        </w:rPr>
        <w:t>or</w:t>
      </w:r>
      <w:r w:rsidR="00B13998" w:rsidRPr="0039504D">
        <w:rPr>
          <w:b/>
          <w:bCs/>
          <w:i/>
          <w:iCs/>
          <w:color w:val="FF0000"/>
          <w:lang w:eastAsia="zh-CN"/>
        </w:rPr>
        <w:t xml:space="preserve"> DCI formats </w:t>
      </w:r>
      <w:r w:rsidR="00E53DC2" w:rsidRPr="0039504D">
        <w:rPr>
          <w:b/>
          <w:bCs/>
          <w:i/>
          <w:iCs/>
          <w:color w:val="FF0000"/>
          <w:lang w:eastAsia="zh-CN"/>
        </w:rPr>
        <w:t>0_2/1_2</w:t>
      </w:r>
      <w:r w:rsidR="00B13998">
        <w:rPr>
          <w:b/>
          <w:bCs/>
          <w:i/>
          <w:iCs/>
          <w:lang w:eastAsia="zh-CN"/>
        </w:rPr>
        <w:t xml:space="preserve"> </w:t>
      </w:r>
      <w:r w:rsidR="00B13998" w:rsidRPr="00197DD5">
        <w:rPr>
          <w:b/>
          <w:bCs/>
          <w:i/>
          <w:iCs/>
          <w:color w:val="FF0000"/>
          <w:lang w:eastAsia="zh-CN"/>
        </w:rPr>
        <w:t>(if supported by the UE)</w:t>
      </w:r>
      <w:r w:rsidR="00E53DC2" w:rsidRPr="00E53DC2">
        <w:rPr>
          <w:b/>
          <w:bCs/>
          <w:i/>
          <w:iCs/>
          <w:lang w:eastAsia="zh-CN"/>
        </w:rPr>
        <w:t xml:space="preserve"> on PCell/PSCell/SCell for which the UE is configured to monitor SS set(s) for DCI format 1_3</w:t>
      </w:r>
    </w:p>
    <w:p w14:paraId="15115F15" w14:textId="62E086F0" w:rsidR="00E53DC2" w:rsidRPr="00E53DC2" w:rsidRDefault="00E53DC2" w:rsidP="00E53DC2">
      <w:pPr>
        <w:pStyle w:val="af"/>
        <w:widowControl w:val="0"/>
        <w:numPr>
          <w:ilvl w:val="1"/>
          <w:numId w:val="5"/>
        </w:numPr>
        <w:autoSpaceDE/>
        <w:autoSpaceDN/>
        <w:adjustRightInd/>
        <w:snapToGrid/>
        <w:spacing w:after="0"/>
        <w:ind w:firstLineChars="0"/>
        <w:rPr>
          <w:b/>
          <w:bCs/>
          <w:i/>
          <w:iCs/>
          <w:strike/>
          <w:lang w:eastAsia="zh-CN"/>
        </w:rPr>
      </w:pPr>
      <w:r w:rsidRPr="00E53DC2">
        <w:rPr>
          <w:b/>
          <w:bCs/>
          <w:i/>
          <w:iCs/>
          <w:strike/>
          <w:color w:val="FF0000"/>
          <w:lang w:eastAsia="zh-CN"/>
        </w:rPr>
        <w:t>FFS whether scheduled cell by legacy DCI format(s) is {reference cell only, any-cell}</w:t>
      </w:r>
    </w:p>
    <w:p w14:paraId="56796578" w14:textId="6FA29406" w:rsidR="00E53DC2" w:rsidRPr="00E53DC2" w:rsidRDefault="00E53DC2" w:rsidP="00E53DC2">
      <w:pPr>
        <w:spacing w:before="120"/>
        <w:rPr>
          <w:b/>
          <w:bCs/>
          <w:i/>
          <w:iCs/>
          <w:lang w:eastAsia="zh-CN"/>
        </w:rPr>
      </w:pPr>
      <w:r w:rsidRPr="00E53DC2">
        <w:rPr>
          <w:rFonts w:hint="eastAsia"/>
          <w:b/>
          <w:bCs/>
          <w:i/>
          <w:iCs/>
          <w:lang w:eastAsia="zh-CN"/>
        </w:rPr>
        <w:lastRenderedPageBreak/>
        <w:t>•</w:t>
      </w:r>
      <w:r w:rsidRPr="00E53DC2">
        <w:rPr>
          <w:b/>
          <w:bCs/>
          <w:i/>
          <w:iCs/>
          <w:lang w:eastAsia="zh-CN"/>
        </w:rPr>
        <w:tab/>
        <w:t>Add a component in FG 49-2/49-2b: Monitoring SS set(s) for DCI formats 0_0/1_0/0_1/1_1</w:t>
      </w:r>
      <w:r w:rsidR="00B13998" w:rsidRPr="00B13998">
        <w:rPr>
          <w:b/>
          <w:bCs/>
          <w:i/>
          <w:iCs/>
          <w:lang w:eastAsia="zh-CN"/>
        </w:rPr>
        <w:t xml:space="preserve"> </w:t>
      </w:r>
      <w:r w:rsidR="00565522" w:rsidRPr="0039504D">
        <w:rPr>
          <w:b/>
          <w:bCs/>
          <w:i/>
          <w:iCs/>
          <w:color w:val="FF0000"/>
          <w:lang w:eastAsia="zh-CN"/>
        </w:rPr>
        <w:t>or</w:t>
      </w:r>
      <w:r w:rsidR="00B13998" w:rsidRPr="0039504D">
        <w:rPr>
          <w:b/>
          <w:bCs/>
          <w:i/>
          <w:iCs/>
          <w:color w:val="FF0000"/>
          <w:lang w:eastAsia="zh-CN"/>
        </w:rPr>
        <w:t xml:space="preserve"> DCI formats 0_2/1_2</w:t>
      </w:r>
      <w:r w:rsidR="00B13998">
        <w:rPr>
          <w:b/>
          <w:bCs/>
          <w:i/>
          <w:iCs/>
          <w:lang w:eastAsia="zh-CN"/>
        </w:rPr>
        <w:t xml:space="preserve"> </w:t>
      </w:r>
      <w:r w:rsidR="00B13998" w:rsidRPr="00197DD5">
        <w:rPr>
          <w:b/>
          <w:bCs/>
          <w:i/>
          <w:iCs/>
          <w:color w:val="FF0000"/>
          <w:lang w:eastAsia="zh-CN"/>
        </w:rPr>
        <w:t>(if supported by the UE)</w:t>
      </w:r>
      <w:r w:rsidRPr="00E53DC2">
        <w:rPr>
          <w:b/>
          <w:bCs/>
          <w:i/>
          <w:iCs/>
          <w:lang w:eastAsia="zh-CN"/>
        </w:rPr>
        <w:t xml:space="preserve"> on PCell/PSCell/SCell for which the UE is configured to monitor SS set(s) for DCI format 0_3</w:t>
      </w:r>
    </w:p>
    <w:p w14:paraId="11321454" w14:textId="49685F99" w:rsidR="00FA1890" w:rsidRPr="00E53DC2" w:rsidRDefault="00E53DC2" w:rsidP="00E53DC2">
      <w:pPr>
        <w:pStyle w:val="af"/>
        <w:widowControl w:val="0"/>
        <w:numPr>
          <w:ilvl w:val="1"/>
          <w:numId w:val="5"/>
        </w:numPr>
        <w:autoSpaceDE/>
        <w:autoSpaceDN/>
        <w:adjustRightInd/>
        <w:snapToGrid/>
        <w:spacing w:after="0"/>
        <w:ind w:firstLineChars="0"/>
        <w:rPr>
          <w:b/>
          <w:bCs/>
          <w:i/>
          <w:iCs/>
          <w:strike/>
          <w:color w:val="FF0000"/>
          <w:lang w:eastAsia="zh-CN"/>
        </w:rPr>
      </w:pPr>
      <w:r w:rsidRPr="00E53DC2">
        <w:rPr>
          <w:b/>
          <w:bCs/>
          <w:i/>
          <w:iCs/>
          <w:strike/>
          <w:color w:val="FF0000"/>
          <w:lang w:eastAsia="zh-CN"/>
        </w:rPr>
        <w:t>FFS whether scheduled cell by legacy DCI format(s) is {reference cell only, any-cell}</w:t>
      </w:r>
    </w:p>
    <w:p w14:paraId="521B7A2C" w14:textId="77777777" w:rsidR="001E0E68" w:rsidRDefault="001E0E68" w:rsidP="00324E33">
      <w:pPr>
        <w:rPr>
          <w:kern w:val="2"/>
          <w:lang w:eastAsia="zh-CN"/>
        </w:rPr>
      </w:pPr>
    </w:p>
    <w:p w14:paraId="3E159F8A" w14:textId="43B61B15" w:rsidR="00324E33" w:rsidRPr="00822839" w:rsidRDefault="00324E33" w:rsidP="00324E33">
      <w:pPr>
        <w:rPr>
          <w:kern w:val="2"/>
          <w:lang w:val="en-GB" w:eastAsia="zh-CN"/>
        </w:rPr>
      </w:pPr>
      <w:r>
        <w:rPr>
          <w:kern w:val="2"/>
          <w:lang w:eastAsia="zh-CN"/>
        </w:rPr>
        <w:t>FG 49-5a and FG 49-5b are related to type of HARQ-ACK codebook for DCI 1_3.</w:t>
      </w:r>
      <w:r w:rsidR="001E0E68">
        <w:rPr>
          <w:kern w:val="2"/>
          <w:lang w:eastAsia="zh-CN"/>
        </w:rPr>
        <w:t xml:space="preserve"> J</w:t>
      </w:r>
      <w:r>
        <w:rPr>
          <w:kern w:val="2"/>
          <w:lang w:eastAsia="zh-CN"/>
        </w:rPr>
        <w:t xml:space="preserve">ust similar to FG 25-4 and FG 25-6 for DCI 1_2, separate FG should also be introduced for DCI 1_3, otherwise, it will be unclear whether </w:t>
      </w:r>
      <w:r>
        <w:t>o</w:t>
      </w:r>
      <w:r w:rsidRPr="001344E3">
        <w:t>ne-shot HARQ ACK feedback</w:t>
      </w:r>
      <w:r>
        <w:t xml:space="preserve"> or e</w:t>
      </w:r>
      <w:r w:rsidRPr="00822839">
        <w:t>nhanced type 3 HARQ-ACK codebook feedback</w:t>
      </w:r>
      <w:r>
        <w:t xml:space="preserve"> is supported by DCI 1_3.</w:t>
      </w:r>
    </w:p>
    <w:p w14:paraId="5E9649C5" w14:textId="4DA4120D" w:rsidR="00324E33" w:rsidRDefault="00324E33" w:rsidP="00324E33">
      <w:pPr>
        <w:rPr>
          <w:bCs/>
          <w:i/>
          <w:iCs/>
          <w:lang w:eastAsia="zh-CN"/>
        </w:rPr>
      </w:pPr>
      <w:r w:rsidRPr="007830EB">
        <w:rPr>
          <w:b/>
          <w:i/>
          <w:lang w:val="en-AU"/>
        </w:rPr>
        <w:t>Proposal</w:t>
      </w:r>
      <w:r>
        <w:rPr>
          <w:b/>
          <w:i/>
          <w:lang w:val="en-AU"/>
        </w:rPr>
        <w:t xml:space="preserve"> </w:t>
      </w:r>
      <w:r w:rsidR="00D51EFA">
        <w:rPr>
          <w:b/>
          <w:i/>
          <w:lang w:val="en-AU"/>
        </w:rPr>
        <w:t>9</w:t>
      </w:r>
      <w:r w:rsidRPr="007830EB">
        <w:rPr>
          <w:b/>
          <w:i/>
          <w:lang w:val="en-AU"/>
        </w:rPr>
        <w:t>:</w:t>
      </w:r>
      <w:r w:rsidRPr="00AE640F">
        <w:rPr>
          <w:b/>
          <w:bCs/>
          <w:i/>
          <w:iCs/>
          <w:lang w:eastAsia="zh-CN"/>
        </w:rPr>
        <w:t xml:space="preserve"> FG 49-5a and FG 49-5b should be introduced for DCI 1_3.</w:t>
      </w:r>
    </w:p>
    <w:p w14:paraId="772433EA" w14:textId="77777777" w:rsidR="00662B33" w:rsidRPr="001E0E68" w:rsidRDefault="00662B33" w:rsidP="006B1FD5">
      <w:pPr>
        <w:rPr>
          <w:kern w:val="2"/>
          <w:lang w:eastAsia="zh-CN"/>
        </w:rPr>
      </w:pPr>
    </w:p>
    <w:p w14:paraId="42E891C4" w14:textId="02B8BDC0" w:rsidR="00662B33" w:rsidRPr="002F155B" w:rsidRDefault="00323DB3" w:rsidP="006B1FD5">
      <w:pPr>
        <w:rPr>
          <w:kern w:val="2"/>
          <w:lang w:val="en-GB" w:eastAsia="zh-CN"/>
        </w:rPr>
      </w:pPr>
      <w:r>
        <w:rPr>
          <w:kern w:val="2"/>
          <w:lang w:val="en-GB" w:eastAsia="zh-CN"/>
        </w:rPr>
        <w:t xml:space="preserve">Apart from the UE capabilities discussed above, </w:t>
      </w:r>
      <w:r w:rsidR="00315A00">
        <w:rPr>
          <w:kern w:val="2"/>
          <w:lang w:val="en-GB" w:eastAsia="zh-CN"/>
        </w:rPr>
        <w:t>one more suggestion is about the wording in the current UE feature list.</w:t>
      </w:r>
      <w:r w:rsidR="00315A00">
        <w:rPr>
          <w:rFonts w:hint="eastAsia"/>
          <w:kern w:val="2"/>
          <w:lang w:val="en-GB" w:eastAsia="zh-CN"/>
        </w:rPr>
        <w:t xml:space="preserve"> </w:t>
      </w:r>
      <w:r w:rsidR="00315A00">
        <w:rPr>
          <w:kern w:val="2"/>
          <w:lang w:val="en-GB" w:eastAsia="zh-CN"/>
        </w:rPr>
        <w:t>It can be found that description of “scheduling/scheduled CC” is used in previous UE feature discussion, e.g., FG 18-5/18-5b. Therefore, to ensure the consistency of specification for CA part, it would be better to use “</w:t>
      </w:r>
      <w:r w:rsidR="00315A00" w:rsidRPr="0059197C">
        <w:rPr>
          <w:kern w:val="2"/>
          <w:lang w:val="en-GB" w:eastAsia="zh-CN"/>
        </w:rPr>
        <w:t>scheduling/scheduled CC</w:t>
      </w:r>
      <w:r w:rsidR="00315A00">
        <w:rPr>
          <w:kern w:val="2"/>
          <w:lang w:val="en-GB" w:eastAsia="zh-CN"/>
        </w:rPr>
        <w:t xml:space="preserve">” instead of “scheduling/scheduled cell” for </w:t>
      </w:r>
      <w:r w:rsidR="00315A00" w:rsidRPr="0059197C">
        <w:rPr>
          <w:kern w:val="2"/>
          <w:lang w:val="en-GB" w:eastAsia="zh-CN"/>
        </w:rPr>
        <w:t>UE feature description</w:t>
      </w:r>
      <w:r w:rsidR="00315A00">
        <w:rPr>
          <w:kern w:val="2"/>
          <w:lang w:val="en-GB" w:eastAsia="zh-CN"/>
        </w:rPr>
        <w:t xml:space="preserve"> of DCI 0_3/1_3.</w:t>
      </w:r>
    </w:p>
    <w:p w14:paraId="2B792A76" w14:textId="00AA4717" w:rsidR="00AE0C3A" w:rsidRDefault="00230758" w:rsidP="00576767">
      <w:pPr>
        <w:rPr>
          <w:b/>
          <w:i/>
          <w:lang w:val="en-AU"/>
        </w:rPr>
      </w:pPr>
      <w:r w:rsidRPr="007830EB">
        <w:rPr>
          <w:b/>
          <w:i/>
          <w:lang w:val="en-AU"/>
        </w:rPr>
        <w:t>Proposal</w:t>
      </w:r>
      <w:r w:rsidR="00292F03">
        <w:rPr>
          <w:b/>
          <w:i/>
          <w:lang w:val="en-AU"/>
        </w:rPr>
        <w:t xml:space="preserve"> </w:t>
      </w:r>
      <w:r w:rsidR="00D51EFA">
        <w:rPr>
          <w:b/>
          <w:i/>
          <w:lang w:val="en-AU"/>
        </w:rPr>
        <w:t>10</w:t>
      </w:r>
      <w:r w:rsidRPr="007830EB">
        <w:rPr>
          <w:b/>
          <w:i/>
          <w:lang w:val="en-AU"/>
        </w:rPr>
        <w:t>:</w:t>
      </w:r>
      <w:r w:rsidRPr="00030CD8">
        <w:rPr>
          <w:b/>
          <w:i/>
          <w:lang w:val="en-AU"/>
        </w:rPr>
        <w:t xml:space="preserve"> </w:t>
      </w:r>
      <w:r w:rsidR="00ED1934">
        <w:rPr>
          <w:b/>
          <w:i/>
          <w:lang w:val="en-AU"/>
        </w:rPr>
        <w:t>To use “scheduling/scheduled CC” is more consistent with previous UE feature description for CA.</w:t>
      </w:r>
    </w:p>
    <w:p w14:paraId="25AD2C98" w14:textId="080B29D9" w:rsidR="00F66CF8" w:rsidRPr="00F66CF8" w:rsidRDefault="00F66CF8" w:rsidP="00576767">
      <w:pPr>
        <w:rPr>
          <w:b/>
          <w:i/>
          <w:lang w:val="en-AU"/>
        </w:rPr>
      </w:pPr>
      <w:r w:rsidRPr="007830EB">
        <w:rPr>
          <w:b/>
          <w:i/>
          <w:lang w:val="en-AU"/>
        </w:rPr>
        <w:t>Proposal</w:t>
      </w:r>
      <w:r>
        <w:rPr>
          <w:b/>
          <w:i/>
          <w:lang w:val="en-AU"/>
        </w:rPr>
        <w:t xml:space="preserve"> 11</w:t>
      </w:r>
      <w:r w:rsidRPr="007830EB">
        <w:rPr>
          <w:b/>
          <w:i/>
          <w:lang w:val="en-AU"/>
        </w:rPr>
        <w:t>:</w:t>
      </w:r>
      <w:r w:rsidRPr="00030CD8">
        <w:rPr>
          <w:b/>
          <w:i/>
          <w:lang w:val="en-AU"/>
        </w:rPr>
        <w:t xml:space="preserve"> </w:t>
      </w:r>
      <w:r w:rsidRPr="00AE0C3A">
        <w:rPr>
          <w:b/>
          <w:i/>
          <w:lang w:val="en-AU"/>
        </w:rPr>
        <w:t xml:space="preserve">Based on the above, we propose to update the </w:t>
      </w:r>
      <w:r>
        <w:rPr>
          <w:b/>
          <w:i/>
          <w:lang w:val="en-AU"/>
        </w:rPr>
        <w:t>FGs for DCI 0_3/1_3</w:t>
      </w:r>
      <w:r w:rsidRPr="00AE0C3A">
        <w:rPr>
          <w:b/>
          <w:i/>
          <w:lang w:val="en-AU"/>
        </w:rPr>
        <w:t xml:space="preserve"> as </w:t>
      </w:r>
      <w:r>
        <w:rPr>
          <w:b/>
          <w:i/>
          <w:lang w:val="en-AU"/>
        </w:rPr>
        <w:t>in the appendix</w:t>
      </w:r>
      <w:r w:rsidRPr="00AE0C3A">
        <w:rPr>
          <w:b/>
          <w:i/>
          <w:lang w:val="en-AU"/>
        </w:rPr>
        <w:t>. The proposed changes are highlighted by blue</w:t>
      </w:r>
      <w:r>
        <w:rPr>
          <w:b/>
          <w:i/>
          <w:lang w:val="en-AU"/>
        </w:rPr>
        <w:t xml:space="preserve"> and the ‘cell(s)’ should be replaced by ‘CC(s)’</w:t>
      </w:r>
      <w:r w:rsidRPr="00AE0C3A">
        <w:rPr>
          <w:b/>
          <w:i/>
          <w:lang w:val="en-AU"/>
        </w:rPr>
        <w:t>.</w:t>
      </w:r>
    </w:p>
    <w:p w14:paraId="76E7DE30" w14:textId="77777777" w:rsidR="00871360" w:rsidRPr="00DB5C93" w:rsidRDefault="00871360" w:rsidP="00847057">
      <w:pPr>
        <w:rPr>
          <w:kern w:val="2"/>
          <w:lang w:eastAsia="zh-CN"/>
        </w:rPr>
      </w:pPr>
    </w:p>
    <w:p w14:paraId="0F34D2EA" w14:textId="4AAFC64F" w:rsidR="00AD4FCD" w:rsidRPr="00AD4FCD" w:rsidRDefault="00AD4FCD" w:rsidP="00AD4FCD">
      <w:pPr>
        <w:pStyle w:val="1"/>
      </w:pPr>
      <w:r w:rsidRPr="00AD4FCD">
        <w:t>Conclusion</w:t>
      </w:r>
    </w:p>
    <w:p w14:paraId="2C5710DA" w14:textId="57BFF88F" w:rsidR="00AD4FCD" w:rsidRDefault="00AD4FCD" w:rsidP="001C0CF7">
      <w:pPr>
        <w:rPr>
          <w:kern w:val="2"/>
          <w:lang w:eastAsia="zh-CN"/>
        </w:rPr>
      </w:pPr>
      <w:r>
        <w:rPr>
          <w:kern w:val="2"/>
          <w:lang w:eastAsia="zh-CN"/>
        </w:rPr>
        <w:t>Based on above analysis, we have the following proposal</w:t>
      </w:r>
      <w:r w:rsidR="006751D2">
        <w:rPr>
          <w:kern w:val="2"/>
          <w:lang w:eastAsia="zh-CN"/>
        </w:rPr>
        <w:t>s</w:t>
      </w:r>
      <w:r>
        <w:rPr>
          <w:kern w:val="2"/>
          <w:lang w:eastAsia="zh-CN"/>
        </w:rPr>
        <w:t>:</w:t>
      </w:r>
    </w:p>
    <w:p w14:paraId="71953508" w14:textId="77777777" w:rsidR="00B13048" w:rsidRDefault="007437EF" w:rsidP="007437EF">
      <w:pPr>
        <w:rPr>
          <w:bCs/>
          <w:i/>
          <w:iCs/>
          <w:lang w:eastAsia="zh-CN"/>
        </w:rPr>
      </w:pPr>
      <w:r w:rsidRPr="007830EB">
        <w:rPr>
          <w:b/>
          <w:i/>
          <w:lang w:val="en-AU"/>
        </w:rPr>
        <w:t>Proposal</w:t>
      </w:r>
      <w:r>
        <w:rPr>
          <w:b/>
          <w:i/>
          <w:lang w:val="en-AU"/>
        </w:rPr>
        <w:t xml:space="preserve"> 1</w:t>
      </w:r>
      <w:r w:rsidRPr="007830EB">
        <w:rPr>
          <w:b/>
          <w:i/>
          <w:lang w:val="en-AU"/>
        </w:rPr>
        <w:t>:</w:t>
      </w:r>
      <w:r>
        <w:rPr>
          <w:bCs/>
          <w:i/>
          <w:iCs/>
          <w:lang w:eastAsia="zh-CN"/>
        </w:rPr>
        <w:t xml:space="preserve"> </w:t>
      </w:r>
    </w:p>
    <w:p w14:paraId="17EE704F" w14:textId="04206B9C" w:rsidR="007437EF" w:rsidRPr="006E1337" w:rsidRDefault="007437EF" w:rsidP="007437EF">
      <w:pPr>
        <w:rPr>
          <w:b/>
          <w:bCs/>
          <w:i/>
          <w:iCs/>
          <w:lang w:eastAsia="zh-CN"/>
        </w:rPr>
      </w:pPr>
      <w:r>
        <w:rPr>
          <w:b/>
          <w:bCs/>
          <w:i/>
          <w:iCs/>
          <w:lang w:eastAsia="zh-CN"/>
        </w:rPr>
        <w:t xml:space="preserve">Support to add following revised component in </w:t>
      </w:r>
      <w:r w:rsidRPr="006E1337">
        <w:rPr>
          <w:b/>
          <w:i/>
          <w:lang w:val="en-AU"/>
        </w:rPr>
        <w:t>FG 49-1/49-2</w:t>
      </w:r>
      <w:r>
        <w:rPr>
          <w:b/>
          <w:i/>
          <w:lang w:val="en-AU"/>
        </w:rPr>
        <w:t>:</w:t>
      </w:r>
    </w:p>
    <w:p w14:paraId="31573E4C" w14:textId="77777777" w:rsidR="007437EF" w:rsidRPr="00613948" w:rsidRDefault="007437EF" w:rsidP="007437EF">
      <w:pPr>
        <w:numPr>
          <w:ilvl w:val="1"/>
          <w:numId w:val="5"/>
        </w:numPr>
        <w:overflowPunct w:val="0"/>
        <w:autoSpaceDE/>
        <w:autoSpaceDN/>
        <w:adjustRightInd/>
        <w:snapToGrid/>
        <w:spacing w:afterLines="50" w:line="259" w:lineRule="auto"/>
        <w:jc w:val="left"/>
        <w:textAlignment w:val="baseline"/>
        <w:rPr>
          <w:rFonts w:eastAsia="MS Gothic"/>
          <w:b/>
          <w:bCs/>
          <w:i/>
          <w:szCs w:val="21"/>
          <w:lang w:eastAsia="ja-JP"/>
        </w:rPr>
      </w:pPr>
      <w:r w:rsidRPr="00613948">
        <w:rPr>
          <w:rFonts w:eastAsia="MS Gothic"/>
          <w:b/>
          <w:bCs/>
          <w:i/>
          <w:szCs w:val="21"/>
          <w:lang w:eastAsia="ja-JP"/>
        </w:rPr>
        <w:t xml:space="preserve">“Max total number of cells, across different sets of cells, supported by UE </w:t>
      </w:r>
      <w:r w:rsidRPr="00613948">
        <w:rPr>
          <w:rFonts w:eastAsia="MS Gothic"/>
          <w:b/>
          <w:bCs/>
          <w:i/>
          <w:strike/>
          <w:color w:val="FF0000"/>
          <w:szCs w:val="21"/>
          <w:lang w:eastAsia="ja-JP"/>
        </w:rPr>
        <w:t>per</w:t>
      </w:r>
      <w:r w:rsidRPr="00613948">
        <w:rPr>
          <w:rFonts w:eastAsia="MS Gothic"/>
          <w:b/>
          <w:bCs/>
          <w:i/>
          <w:szCs w:val="21"/>
          <w:lang w:eastAsia="ja-JP"/>
        </w:rPr>
        <w:t xml:space="preserve"> </w:t>
      </w:r>
      <w:r w:rsidRPr="00613948">
        <w:rPr>
          <w:rFonts w:eastAsia="MS Gothic"/>
          <w:b/>
          <w:bCs/>
          <w:i/>
          <w:color w:val="FF0000"/>
          <w:szCs w:val="21"/>
          <w:lang w:eastAsia="ja-JP"/>
        </w:rPr>
        <w:t>across</w:t>
      </w:r>
      <w:r w:rsidRPr="00613948">
        <w:rPr>
          <w:rFonts w:eastAsia="MS Gothic"/>
          <w:b/>
          <w:bCs/>
          <w:i/>
          <w:szCs w:val="21"/>
          <w:lang w:eastAsia="ja-JP"/>
        </w:rPr>
        <w:t xml:space="preserve"> PUCCH group</w:t>
      </w:r>
      <w:r w:rsidRPr="00613948">
        <w:rPr>
          <w:rFonts w:eastAsia="MS Gothic"/>
          <w:b/>
          <w:bCs/>
          <w:i/>
          <w:color w:val="FF0000"/>
          <w:szCs w:val="21"/>
          <w:lang w:eastAsia="ja-JP"/>
        </w:rPr>
        <w:t>s</w:t>
      </w:r>
      <w:r w:rsidRPr="00613948">
        <w:rPr>
          <w:rFonts w:eastAsia="MS Gothic"/>
          <w:b/>
          <w:bCs/>
          <w:i/>
          <w:szCs w:val="21"/>
          <w:lang w:eastAsia="ja-JP"/>
        </w:rPr>
        <w:t xml:space="preserve">: Candidate value set of {[2, 3, …, </w:t>
      </w:r>
      <w:r w:rsidRPr="00613948">
        <w:rPr>
          <w:rFonts w:eastAsia="MS Gothic"/>
          <w:b/>
          <w:bCs/>
          <w:i/>
          <w:strike/>
          <w:color w:val="FF0000"/>
          <w:szCs w:val="21"/>
          <w:lang w:eastAsia="ja-JP"/>
        </w:rPr>
        <w:t>16</w:t>
      </w:r>
      <w:r w:rsidRPr="00613948">
        <w:rPr>
          <w:rFonts w:eastAsia="MS Gothic"/>
          <w:b/>
          <w:bCs/>
          <w:i/>
          <w:color w:val="FF0000"/>
          <w:szCs w:val="21"/>
          <w:lang w:eastAsia="ja-JP"/>
        </w:rPr>
        <w:t>32</w:t>
      </w:r>
      <w:r w:rsidRPr="00613948">
        <w:rPr>
          <w:rFonts w:eastAsia="MS Gothic"/>
          <w:b/>
          <w:bCs/>
          <w:i/>
          <w:szCs w:val="21"/>
          <w:lang w:eastAsia="ja-JP"/>
        </w:rPr>
        <w:t>]}</w:t>
      </w:r>
      <w:r w:rsidRPr="00613948">
        <w:rPr>
          <w:rFonts w:eastAsia="MS Gothic"/>
          <w:b/>
          <w:bCs/>
          <w:i/>
          <w:strike/>
          <w:color w:val="FF0000"/>
          <w:szCs w:val="21"/>
          <w:lang w:eastAsia="ja-JP"/>
        </w:rPr>
        <w:t>, FFS whether this component is reported per reported value in component 3</w:t>
      </w:r>
      <w:r w:rsidRPr="00613948">
        <w:rPr>
          <w:rFonts w:eastAsia="MS Gothic"/>
          <w:b/>
          <w:bCs/>
          <w:i/>
          <w:szCs w:val="21"/>
          <w:lang w:eastAsia="ja-JP"/>
        </w:rPr>
        <w:t>”</w:t>
      </w:r>
    </w:p>
    <w:p w14:paraId="7AFDBAE7" w14:textId="77777777" w:rsidR="007437EF" w:rsidRPr="006E1337" w:rsidRDefault="007437EF" w:rsidP="007437EF">
      <w:pPr>
        <w:rPr>
          <w:b/>
          <w:bCs/>
          <w:i/>
          <w:iCs/>
          <w:lang w:eastAsia="zh-CN"/>
        </w:rPr>
      </w:pPr>
      <w:r>
        <w:rPr>
          <w:b/>
          <w:bCs/>
          <w:i/>
          <w:iCs/>
          <w:lang w:eastAsia="zh-CN"/>
        </w:rPr>
        <w:t>Support to add following revised component in</w:t>
      </w:r>
      <w:r w:rsidRPr="006E1337">
        <w:rPr>
          <w:b/>
          <w:i/>
          <w:lang w:val="en-AU"/>
        </w:rPr>
        <w:t xml:space="preserve"> FG 49-1</w:t>
      </w:r>
      <w:r>
        <w:rPr>
          <w:b/>
          <w:i/>
          <w:lang w:val="en-AU"/>
        </w:rPr>
        <w:t>b</w:t>
      </w:r>
      <w:r w:rsidRPr="006E1337">
        <w:rPr>
          <w:b/>
          <w:i/>
          <w:lang w:val="en-AU"/>
        </w:rPr>
        <w:t>/49-2</w:t>
      </w:r>
      <w:r>
        <w:rPr>
          <w:b/>
          <w:i/>
          <w:lang w:val="en-AU"/>
        </w:rPr>
        <w:t>b:</w:t>
      </w:r>
    </w:p>
    <w:p w14:paraId="72F83331" w14:textId="77777777" w:rsidR="007437EF" w:rsidRPr="00613948" w:rsidRDefault="007437EF" w:rsidP="007437EF">
      <w:pPr>
        <w:numPr>
          <w:ilvl w:val="1"/>
          <w:numId w:val="5"/>
        </w:numPr>
        <w:overflowPunct w:val="0"/>
        <w:autoSpaceDE/>
        <w:autoSpaceDN/>
        <w:adjustRightInd/>
        <w:snapToGrid/>
        <w:spacing w:afterLines="50" w:line="259" w:lineRule="auto"/>
        <w:jc w:val="left"/>
        <w:textAlignment w:val="baseline"/>
        <w:rPr>
          <w:rFonts w:eastAsia="MS Gothic"/>
          <w:b/>
          <w:bCs/>
          <w:i/>
          <w:szCs w:val="21"/>
          <w:lang w:eastAsia="ja-JP"/>
        </w:rPr>
      </w:pPr>
      <w:r w:rsidRPr="00613948">
        <w:rPr>
          <w:rFonts w:eastAsia="MS Gothic"/>
          <w:b/>
          <w:bCs/>
          <w:i/>
          <w:szCs w:val="21"/>
          <w:lang w:eastAsia="ja-JP"/>
        </w:rPr>
        <w:t xml:space="preserve">“Max total number of cells, across different sets of cells, supported by UE </w:t>
      </w:r>
      <w:r w:rsidRPr="00613948">
        <w:rPr>
          <w:rFonts w:eastAsia="MS Gothic"/>
          <w:b/>
          <w:bCs/>
          <w:i/>
          <w:strike/>
          <w:color w:val="FF0000"/>
          <w:szCs w:val="21"/>
          <w:lang w:eastAsia="ja-JP"/>
        </w:rPr>
        <w:t>per</w:t>
      </w:r>
      <w:r w:rsidRPr="00613948">
        <w:rPr>
          <w:rFonts w:eastAsia="MS Gothic"/>
          <w:b/>
          <w:bCs/>
          <w:i/>
          <w:szCs w:val="21"/>
          <w:lang w:eastAsia="ja-JP"/>
        </w:rPr>
        <w:t xml:space="preserve"> </w:t>
      </w:r>
      <w:r w:rsidRPr="00613948">
        <w:rPr>
          <w:rFonts w:eastAsia="MS Gothic"/>
          <w:b/>
          <w:bCs/>
          <w:i/>
          <w:color w:val="FF0000"/>
          <w:szCs w:val="21"/>
          <w:lang w:eastAsia="ja-JP"/>
        </w:rPr>
        <w:t>across</w:t>
      </w:r>
      <w:r w:rsidRPr="00613948">
        <w:rPr>
          <w:rFonts w:eastAsia="MS Gothic"/>
          <w:b/>
          <w:bCs/>
          <w:i/>
          <w:szCs w:val="21"/>
          <w:lang w:eastAsia="ja-JP"/>
        </w:rPr>
        <w:t xml:space="preserve"> PUCCH group</w:t>
      </w:r>
      <w:r w:rsidRPr="00613948">
        <w:rPr>
          <w:rFonts w:eastAsia="MS Gothic"/>
          <w:b/>
          <w:bCs/>
          <w:i/>
          <w:color w:val="FF0000"/>
          <w:szCs w:val="21"/>
          <w:lang w:eastAsia="ja-JP"/>
        </w:rPr>
        <w:t>s</w:t>
      </w:r>
      <w:r w:rsidRPr="00613948">
        <w:rPr>
          <w:rFonts w:eastAsia="MS Gothic"/>
          <w:b/>
          <w:bCs/>
          <w:i/>
          <w:szCs w:val="21"/>
          <w:lang w:eastAsia="ja-JP"/>
        </w:rPr>
        <w:t xml:space="preserve">: Candidate value set of {[2, 3, …, </w:t>
      </w:r>
      <w:r w:rsidRPr="00613948">
        <w:rPr>
          <w:rFonts w:eastAsia="MS Gothic"/>
          <w:b/>
          <w:bCs/>
          <w:i/>
          <w:strike/>
          <w:color w:val="FF0000"/>
          <w:szCs w:val="21"/>
          <w:lang w:eastAsia="ja-JP"/>
        </w:rPr>
        <w:t>16</w:t>
      </w:r>
      <w:r w:rsidRPr="00613948">
        <w:rPr>
          <w:rFonts w:eastAsia="MS Gothic"/>
          <w:b/>
          <w:bCs/>
          <w:i/>
          <w:color w:val="FF0000"/>
          <w:szCs w:val="21"/>
          <w:lang w:eastAsia="ja-JP"/>
        </w:rPr>
        <w:t>32</w:t>
      </w:r>
      <w:r w:rsidRPr="00613948">
        <w:rPr>
          <w:rFonts w:eastAsia="MS Gothic"/>
          <w:b/>
          <w:bCs/>
          <w:i/>
          <w:szCs w:val="21"/>
          <w:lang w:eastAsia="ja-JP"/>
        </w:rPr>
        <w:t>]}</w:t>
      </w:r>
      <w:r w:rsidRPr="00613948">
        <w:rPr>
          <w:rFonts w:eastAsia="MS Gothic"/>
          <w:b/>
          <w:bCs/>
          <w:i/>
          <w:strike/>
          <w:color w:val="FF0000"/>
          <w:szCs w:val="21"/>
          <w:lang w:eastAsia="ja-JP"/>
        </w:rPr>
        <w:t>, FFS whether to report separately for the reported combinations between scheduling and scheduled cells in components 3a/3b</w:t>
      </w:r>
      <w:r w:rsidRPr="00613948">
        <w:rPr>
          <w:rFonts w:eastAsia="MS Gothic"/>
          <w:b/>
          <w:bCs/>
          <w:i/>
          <w:szCs w:val="21"/>
          <w:lang w:eastAsia="ja-JP"/>
        </w:rPr>
        <w:t>”</w:t>
      </w:r>
    </w:p>
    <w:p w14:paraId="1BD03DA6" w14:textId="77777777" w:rsidR="007437EF" w:rsidRPr="00742469" w:rsidRDefault="007437EF" w:rsidP="007437EF">
      <w:pPr>
        <w:rPr>
          <w:b/>
          <w:bCs/>
          <w:i/>
          <w:iCs/>
          <w:lang w:eastAsia="zh-CN"/>
        </w:rPr>
      </w:pPr>
      <w:r w:rsidRPr="007830EB">
        <w:rPr>
          <w:b/>
          <w:i/>
          <w:lang w:val="en-AU"/>
        </w:rPr>
        <w:t>Proposal</w:t>
      </w:r>
      <w:r>
        <w:rPr>
          <w:b/>
          <w:i/>
          <w:lang w:val="en-AU"/>
        </w:rPr>
        <w:t xml:space="preserve"> 2</w:t>
      </w:r>
      <w:r w:rsidRPr="007830EB">
        <w:rPr>
          <w:b/>
          <w:i/>
          <w:lang w:val="en-AU"/>
        </w:rPr>
        <w:t>:</w:t>
      </w:r>
      <w:r>
        <w:rPr>
          <w:bCs/>
          <w:i/>
          <w:iCs/>
          <w:lang w:eastAsia="zh-CN"/>
        </w:rPr>
        <w:t xml:space="preserve"> </w:t>
      </w:r>
      <w:r>
        <w:rPr>
          <w:b/>
          <w:bCs/>
          <w:i/>
          <w:iCs/>
          <w:lang w:eastAsia="zh-CN"/>
        </w:rPr>
        <w:t xml:space="preserve">Component 6 in FG 49-1/49-1b/49-2/49-2b can be confirmed as: </w:t>
      </w:r>
      <w:r w:rsidRPr="00742469">
        <w:rPr>
          <w:b/>
          <w:bCs/>
          <w:i/>
          <w:iCs/>
          <w:lang w:eastAsia="zh-CN"/>
        </w:rPr>
        <w:t>Max number of sets of cells supported by UE for a same scheduling cell: Candidate value set of {1, 2, 3, 4}.</w:t>
      </w:r>
    </w:p>
    <w:p w14:paraId="6ACCE68F" w14:textId="77777777" w:rsidR="00B13048" w:rsidRDefault="007437EF" w:rsidP="007437EF">
      <w:pPr>
        <w:rPr>
          <w:bCs/>
          <w:i/>
          <w:iCs/>
          <w:lang w:eastAsia="zh-CN"/>
        </w:rPr>
      </w:pPr>
      <w:r w:rsidRPr="007830EB">
        <w:rPr>
          <w:b/>
          <w:i/>
          <w:lang w:val="en-AU"/>
        </w:rPr>
        <w:t>Proposal</w:t>
      </w:r>
      <w:r>
        <w:rPr>
          <w:b/>
          <w:i/>
          <w:lang w:val="en-AU"/>
        </w:rPr>
        <w:t xml:space="preserve"> 3</w:t>
      </w:r>
      <w:r w:rsidRPr="007830EB">
        <w:rPr>
          <w:b/>
          <w:i/>
          <w:lang w:val="en-AU"/>
        </w:rPr>
        <w:t>:</w:t>
      </w:r>
      <w:r>
        <w:rPr>
          <w:bCs/>
          <w:i/>
          <w:iCs/>
          <w:lang w:eastAsia="zh-CN"/>
        </w:rPr>
        <w:t xml:space="preserve"> </w:t>
      </w:r>
    </w:p>
    <w:p w14:paraId="1B5EF7AA" w14:textId="51B5E034" w:rsidR="007437EF" w:rsidRDefault="007437EF" w:rsidP="007437EF">
      <w:pPr>
        <w:rPr>
          <w:b/>
          <w:i/>
          <w:lang w:val="en-AU"/>
        </w:rPr>
      </w:pPr>
      <w:r>
        <w:rPr>
          <w:b/>
          <w:bCs/>
          <w:i/>
          <w:iCs/>
          <w:lang w:eastAsia="zh-CN"/>
        </w:rPr>
        <w:t xml:space="preserve">Support to add the </w:t>
      </w:r>
      <w:r>
        <w:rPr>
          <w:b/>
          <w:i/>
          <w:lang w:val="en-AU"/>
        </w:rPr>
        <w:t>following in component 6 for</w:t>
      </w:r>
      <w:r w:rsidRPr="006E1337">
        <w:rPr>
          <w:b/>
          <w:i/>
          <w:lang w:val="en-AU"/>
        </w:rPr>
        <w:t xml:space="preserve"> FG 49-1/49-2</w:t>
      </w:r>
      <w:r>
        <w:rPr>
          <w:b/>
          <w:i/>
          <w:lang w:val="en-AU"/>
        </w:rPr>
        <w:t>:</w:t>
      </w:r>
    </w:p>
    <w:p w14:paraId="254FFF04" w14:textId="77777777" w:rsidR="007437EF" w:rsidRPr="00613948" w:rsidRDefault="007437EF" w:rsidP="007437EF">
      <w:pPr>
        <w:pStyle w:val="af"/>
        <w:widowControl w:val="0"/>
        <w:numPr>
          <w:ilvl w:val="1"/>
          <w:numId w:val="5"/>
        </w:numPr>
        <w:autoSpaceDE/>
        <w:autoSpaceDN/>
        <w:adjustRightInd/>
        <w:snapToGrid/>
        <w:spacing w:after="0"/>
        <w:ind w:firstLineChars="0"/>
        <w:rPr>
          <w:b/>
          <w:bCs/>
          <w:i/>
          <w:iCs/>
          <w:lang w:eastAsia="zh-CN"/>
        </w:rPr>
      </w:pPr>
      <w:r w:rsidRPr="00613948">
        <w:rPr>
          <w:b/>
          <w:bCs/>
          <w:i/>
          <w:iCs/>
          <w:strike/>
          <w:color w:val="FF0000"/>
          <w:lang w:eastAsia="zh-CN"/>
        </w:rPr>
        <w:t>[</w:t>
      </w:r>
      <w:r w:rsidRPr="00613948">
        <w:rPr>
          <w:b/>
          <w:bCs/>
          <w:i/>
          <w:iCs/>
          <w:lang w:eastAsia="zh-CN"/>
        </w:rPr>
        <w:t>Max total number of cells, across different sets of cells, supported by UE for a same scheduling cell: Candidate value set of {[2, 3, …, 8]}</w:t>
      </w:r>
      <w:r w:rsidRPr="00613948">
        <w:rPr>
          <w:b/>
          <w:bCs/>
          <w:i/>
          <w:iCs/>
          <w:strike/>
          <w:color w:val="FF0000"/>
          <w:lang w:eastAsia="zh-CN"/>
        </w:rPr>
        <w:t>, FFS whether this component is reported per reported value in component 3]</w:t>
      </w:r>
    </w:p>
    <w:p w14:paraId="08F6F028" w14:textId="77777777" w:rsidR="007437EF" w:rsidRPr="006E1337" w:rsidRDefault="007437EF" w:rsidP="007437EF">
      <w:pPr>
        <w:rPr>
          <w:b/>
          <w:bCs/>
          <w:i/>
          <w:iCs/>
          <w:lang w:eastAsia="zh-CN"/>
        </w:rPr>
      </w:pPr>
      <w:r>
        <w:rPr>
          <w:b/>
          <w:bCs/>
          <w:i/>
          <w:iCs/>
          <w:lang w:eastAsia="zh-CN"/>
        </w:rPr>
        <w:t xml:space="preserve">Support to add the </w:t>
      </w:r>
      <w:r>
        <w:rPr>
          <w:b/>
          <w:i/>
          <w:lang w:val="en-AU"/>
        </w:rPr>
        <w:t>following in component 6 for</w:t>
      </w:r>
      <w:r w:rsidRPr="006E1337">
        <w:rPr>
          <w:b/>
          <w:i/>
          <w:lang w:val="en-AU"/>
        </w:rPr>
        <w:t xml:space="preserve"> FG 49-1</w:t>
      </w:r>
      <w:r>
        <w:rPr>
          <w:b/>
          <w:i/>
          <w:lang w:val="en-AU"/>
        </w:rPr>
        <w:t>b</w:t>
      </w:r>
      <w:r w:rsidRPr="006E1337">
        <w:rPr>
          <w:b/>
          <w:i/>
          <w:lang w:val="en-AU"/>
        </w:rPr>
        <w:t>/49-2</w:t>
      </w:r>
      <w:r>
        <w:rPr>
          <w:b/>
          <w:i/>
          <w:lang w:val="en-AU"/>
        </w:rPr>
        <w:t>b:</w:t>
      </w:r>
    </w:p>
    <w:p w14:paraId="0467EEC0" w14:textId="77777777" w:rsidR="007437EF" w:rsidRPr="00613948" w:rsidRDefault="007437EF" w:rsidP="007437EF">
      <w:pPr>
        <w:pStyle w:val="af"/>
        <w:widowControl w:val="0"/>
        <w:numPr>
          <w:ilvl w:val="1"/>
          <w:numId w:val="5"/>
        </w:numPr>
        <w:autoSpaceDE/>
        <w:autoSpaceDN/>
        <w:adjustRightInd/>
        <w:snapToGrid/>
        <w:spacing w:after="0"/>
        <w:ind w:firstLineChars="0"/>
        <w:rPr>
          <w:rFonts w:eastAsiaTheme="minorEastAsia"/>
          <w:b/>
          <w:color w:val="000000" w:themeColor="text1"/>
          <w:lang w:eastAsia="zh-CN"/>
        </w:rPr>
      </w:pPr>
      <w:r w:rsidRPr="00613948">
        <w:rPr>
          <w:b/>
          <w:bCs/>
          <w:i/>
          <w:iCs/>
          <w:strike/>
          <w:color w:val="FF0000"/>
          <w:lang w:eastAsia="zh-CN"/>
        </w:rPr>
        <w:t>[</w:t>
      </w:r>
      <w:r w:rsidRPr="00613948">
        <w:rPr>
          <w:b/>
          <w:bCs/>
          <w:i/>
          <w:iCs/>
          <w:lang w:eastAsia="zh-CN"/>
        </w:rPr>
        <w:t>Max total number of cells, across different sets of cells, supported by UE for a same scheduling cell: Candidate value set of {[2, 3, …, 8]}</w:t>
      </w:r>
      <w:r w:rsidRPr="00613948">
        <w:rPr>
          <w:b/>
          <w:bCs/>
          <w:i/>
          <w:iCs/>
          <w:strike/>
          <w:color w:val="FF0000"/>
          <w:lang w:eastAsia="zh-CN"/>
        </w:rPr>
        <w:t>, FFS whether to report separately for the reported combinations between scheduling and scheduled cells in components 3a/3b]</w:t>
      </w:r>
    </w:p>
    <w:p w14:paraId="59D8AEE0" w14:textId="77777777" w:rsidR="007437EF" w:rsidRDefault="007437EF" w:rsidP="007437EF">
      <w:pPr>
        <w:rPr>
          <w:b/>
          <w:bCs/>
          <w:i/>
          <w:iCs/>
          <w:lang w:eastAsia="zh-CN"/>
        </w:rPr>
      </w:pPr>
      <w:r w:rsidRPr="001D052D">
        <w:rPr>
          <w:b/>
          <w:i/>
          <w:lang w:val="en-AU"/>
        </w:rPr>
        <w:lastRenderedPageBreak/>
        <w:t xml:space="preserve">Proposal </w:t>
      </w:r>
      <w:r>
        <w:rPr>
          <w:b/>
          <w:i/>
          <w:lang w:val="en-AU"/>
        </w:rPr>
        <w:t>4</w:t>
      </w:r>
      <w:r w:rsidRPr="001D052D">
        <w:rPr>
          <w:b/>
          <w:i/>
          <w:lang w:val="en-AU"/>
        </w:rPr>
        <w:t>:</w:t>
      </w:r>
      <w:r w:rsidRPr="001D052D">
        <w:rPr>
          <w:b/>
          <w:bCs/>
          <w:i/>
          <w:iCs/>
          <w:lang w:eastAsia="zh-CN"/>
        </w:rPr>
        <w:t xml:space="preserve"> </w:t>
      </w:r>
      <w:r>
        <w:rPr>
          <w:b/>
          <w:bCs/>
          <w:i/>
          <w:iCs/>
          <w:lang w:eastAsia="zh-CN"/>
        </w:rPr>
        <w:t xml:space="preserve">For </w:t>
      </w:r>
      <w:r w:rsidRPr="00351521">
        <w:rPr>
          <w:b/>
          <w:bCs/>
          <w:i/>
          <w:iCs/>
          <w:lang w:eastAsia="zh-CN"/>
        </w:rPr>
        <w:t>component 10 in FG 49-1 and component 9 in FG 49-2</w:t>
      </w:r>
      <w:r>
        <w:rPr>
          <w:b/>
          <w:bCs/>
          <w:i/>
          <w:iCs/>
          <w:lang w:eastAsia="zh-CN"/>
        </w:rPr>
        <w:t xml:space="preserve">, </w:t>
      </w:r>
      <w:r w:rsidRPr="00C47CCF">
        <w:rPr>
          <w:b/>
          <w:bCs/>
          <w:i/>
          <w:iCs/>
          <w:lang w:eastAsia="zh-CN"/>
        </w:rPr>
        <w:t>the brackets of “</w:t>
      </w:r>
      <w:r w:rsidRPr="00742469">
        <w:rPr>
          <w:b/>
          <w:bCs/>
          <w:i/>
          <w:iCs/>
          <w:strike/>
          <w:color w:val="FF0000"/>
          <w:lang w:eastAsia="zh-CN"/>
        </w:rPr>
        <w:t>[</w:t>
      </w:r>
      <w:r w:rsidRPr="00C47CCF">
        <w:rPr>
          <w:b/>
          <w:bCs/>
          <w:i/>
          <w:iCs/>
          <w:lang w:eastAsia="zh-CN"/>
        </w:rPr>
        <w:t>for the set of cells</w:t>
      </w:r>
      <w:r w:rsidRPr="00742469">
        <w:rPr>
          <w:b/>
          <w:bCs/>
          <w:i/>
          <w:iCs/>
          <w:strike/>
          <w:color w:val="FF0000"/>
          <w:lang w:eastAsia="zh-CN"/>
        </w:rPr>
        <w:t>]</w:t>
      </w:r>
      <w:r w:rsidRPr="00C47CCF">
        <w:rPr>
          <w:b/>
          <w:bCs/>
          <w:i/>
          <w:iCs/>
          <w:lang w:eastAsia="zh-CN"/>
        </w:rPr>
        <w:t>” can be removed</w:t>
      </w:r>
      <w:r>
        <w:rPr>
          <w:b/>
          <w:bCs/>
          <w:i/>
          <w:iCs/>
          <w:lang w:eastAsia="zh-CN"/>
        </w:rPr>
        <w:t xml:space="preserve"> and the number of unicast DCI to process should count both legacy DCI formats and DCI format 0_3/1_3.</w:t>
      </w:r>
    </w:p>
    <w:p w14:paraId="10F54581" w14:textId="77777777" w:rsidR="007437EF" w:rsidRDefault="007437EF" w:rsidP="007437EF">
      <w:pPr>
        <w:rPr>
          <w:b/>
          <w:bCs/>
          <w:i/>
          <w:iCs/>
          <w:lang w:eastAsia="zh-CN"/>
        </w:rPr>
      </w:pPr>
      <w:r w:rsidRPr="001D052D">
        <w:rPr>
          <w:b/>
          <w:i/>
          <w:lang w:val="en-AU"/>
        </w:rPr>
        <w:t xml:space="preserve">Proposal </w:t>
      </w:r>
      <w:r>
        <w:rPr>
          <w:b/>
          <w:i/>
          <w:lang w:val="en-AU"/>
        </w:rPr>
        <w:t>5</w:t>
      </w:r>
      <w:r w:rsidRPr="001D052D">
        <w:rPr>
          <w:b/>
          <w:i/>
          <w:lang w:val="en-AU"/>
        </w:rPr>
        <w:t>:</w:t>
      </w:r>
      <w:r w:rsidRPr="001D052D">
        <w:rPr>
          <w:b/>
          <w:bCs/>
          <w:i/>
          <w:iCs/>
          <w:lang w:eastAsia="zh-CN"/>
        </w:rPr>
        <w:t xml:space="preserve"> </w:t>
      </w:r>
      <w:r w:rsidRPr="00ED0196">
        <w:rPr>
          <w:b/>
          <w:bCs/>
          <w:i/>
          <w:iCs/>
          <w:lang w:eastAsia="zh-CN"/>
        </w:rPr>
        <w:t>Following co</w:t>
      </w:r>
      <w:r>
        <w:rPr>
          <w:b/>
          <w:bCs/>
          <w:i/>
          <w:iCs/>
          <w:lang w:eastAsia="zh-CN"/>
        </w:rPr>
        <w:t>mponent can be introduced in FG 49-1</w:t>
      </w:r>
      <w:r w:rsidRPr="00ED0196">
        <w:rPr>
          <w:b/>
          <w:bCs/>
          <w:i/>
          <w:iCs/>
          <w:lang w:eastAsia="zh-CN"/>
        </w:rPr>
        <w:t>b</w:t>
      </w:r>
      <w:r>
        <w:rPr>
          <w:b/>
          <w:bCs/>
          <w:i/>
          <w:iCs/>
          <w:lang w:eastAsia="zh-CN"/>
        </w:rPr>
        <w:t>:</w:t>
      </w:r>
    </w:p>
    <w:p w14:paraId="2C782601" w14:textId="77777777" w:rsidR="007437EF" w:rsidRPr="004B4893" w:rsidRDefault="007437EF" w:rsidP="007437EF">
      <w:pPr>
        <w:rPr>
          <w:b/>
          <w:bCs/>
          <w:i/>
          <w:iCs/>
          <w:lang w:eastAsia="zh-CN"/>
        </w:rPr>
      </w:pPr>
      <w:r w:rsidRPr="004B4893">
        <w:rPr>
          <w:b/>
          <w:bCs/>
          <w:i/>
          <w:iCs/>
          <w:lang w:eastAsia="zh-CN"/>
        </w:rPr>
        <w:t>The number of unicast DCI to process for a set of cells configured for multi-cell PDSCH scheduling by a DCI format 1_3</w:t>
      </w:r>
    </w:p>
    <w:p w14:paraId="1856BA6D" w14:textId="77777777" w:rsidR="007437EF" w:rsidRPr="004B4893" w:rsidRDefault="007437EF" w:rsidP="007437EF">
      <w:pPr>
        <w:pStyle w:val="af"/>
        <w:numPr>
          <w:ilvl w:val="0"/>
          <w:numId w:val="30"/>
        </w:numPr>
        <w:ind w:firstLineChars="0"/>
        <w:rPr>
          <w:b/>
          <w:bCs/>
          <w:i/>
          <w:iCs/>
          <w:lang w:eastAsia="zh-CN"/>
        </w:rPr>
      </w:pPr>
      <w:r w:rsidRPr="004B4893">
        <w:rPr>
          <w:b/>
          <w:bCs/>
          <w:i/>
          <w:iCs/>
          <w:lang w:eastAsia="zh-CN"/>
        </w:rPr>
        <w:t>For low-to-high SCS</w:t>
      </w:r>
    </w:p>
    <w:p w14:paraId="523A94B4" w14:textId="77777777" w:rsidR="007437EF" w:rsidRPr="004B4893" w:rsidRDefault="007437EF" w:rsidP="007437EF">
      <w:pPr>
        <w:pStyle w:val="af"/>
        <w:numPr>
          <w:ilvl w:val="1"/>
          <w:numId w:val="30"/>
        </w:numPr>
        <w:ind w:firstLineChars="0"/>
        <w:rPr>
          <w:b/>
          <w:bCs/>
          <w:i/>
          <w:iCs/>
          <w:lang w:eastAsia="zh-CN"/>
        </w:rPr>
      </w:pPr>
      <w:r w:rsidRPr="004B4893">
        <w:rPr>
          <w:b/>
          <w:bCs/>
          <w:i/>
          <w:iCs/>
          <w:lang w:eastAsia="zh-CN"/>
        </w:rPr>
        <w:t>One unicast DCI per slot of scheduling cell for the set of cells for FDD/TDD scheduling cell</w:t>
      </w:r>
    </w:p>
    <w:p w14:paraId="2C67A492" w14:textId="77777777" w:rsidR="007437EF" w:rsidRPr="004B4893" w:rsidRDefault="007437EF" w:rsidP="007437EF">
      <w:pPr>
        <w:pStyle w:val="af"/>
        <w:numPr>
          <w:ilvl w:val="0"/>
          <w:numId w:val="30"/>
        </w:numPr>
        <w:ind w:firstLineChars="0"/>
        <w:rPr>
          <w:b/>
          <w:bCs/>
          <w:i/>
          <w:iCs/>
          <w:lang w:eastAsia="zh-CN"/>
        </w:rPr>
      </w:pPr>
      <w:r w:rsidRPr="004B4893">
        <w:rPr>
          <w:b/>
          <w:bCs/>
          <w:i/>
          <w:iCs/>
          <w:lang w:eastAsia="zh-CN"/>
        </w:rPr>
        <w:t>For high-to-low SCS</w:t>
      </w:r>
    </w:p>
    <w:p w14:paraId="1F212D16" w14:textId="77777777" w:rsidR="007437EF" w:rsidRPr="004B4893" w:rsidRDefault="007437EF" w:rsidP="007437EF">
      <w:pPr>
        <w:pStyle w:val="af"/>
        <w:numPr>
          <w:ilvl w:val="1"/>
          <w:numId w:val="30"/>
        </w:numPr>
        <w:ind w:firstLineChars="0"/>
        <w:rPr>
          <w:b/>
          <w:bCs/>
          <w:i/>
          <w:iCs/>
          <w:lang w:eastAsia="zh-CN"/>
        </w:rPr>
      </w:pPr>
      <w:r w:rsidRPr="004B4893">
        <w:rPr>
          <w:b/>
          <w:bCs/>
          <w:i/>
          <w:iCs/>
          <w:lang w:eastAsia="zh-CN"/>
        </w:rPr>
        <w:t>One unicast DCI per N consecutive slots of scheduling cell for FDD/TDD scheduling cell, where</w:t>
      </w:r>
    </w:p>
    <w:p w14:paraId="56CB79BC" w14:textId="77777777" w:rsidR="007437EF" w:rsidRDefault="007437EF" w:rsidP="007437EF">
      <w:pPr>
        <w:pStyle w:val="af"/>
        <w:numPr>
          <w:ilvl w:val="0"/>
          <w:numId w:val="31"/>
        </w:numPr>
        <w:ind w:firstLineChars="0"/>
        <w:rPr>
          <w:b/>
          <w:bCs/>
          <w:i/>
          <w:iCs/>
          <w:lang w:eastAsia="zh-CN"/>
        </w:rPr>
      </w:pPr>
      <w:r w:rsidRPr="004B4893">
        <w:rPr>
          <w:b/>
          <w:bCs/>
          <w:i/>
          <w:iCs/>
          <w:lang w:eastAsia="zh-CN"/>
        </w:rPr>
        <w:t>N = 2 for (30, 15), (60, 30), (120, 60)</w:t>
      </w:r>
    </w:p>
    <w:p w14:paraId="570A0BD8" w14:textId="77777777" w:rsidR="007437EF" w:rsidRDefault="007437EF" w:rsidP="007437EF">
      <w:pPr>
        <w:pStyle w:val="af"/>
        <w:numPr>
          <w:ilvl w:val="0"/>
          <w:numId w:val="31"/>
        </w:numPr>
        <w:ind w:firstLineChars="0"/>
        <w:rPr>
          <w:b/>
          <w:bCs/>
          <w:i/>
          <w:iCs/>
          <w:lang w:eastAsia="zh-CN"/>
        </w:rPr>
      </w:pPr>
      <w:r w:rsidRPr="004B4893">
        <w:rPr>
          <w:b/>
          <w:bCs/>
          <w:i/>
          <w:iCs/>
          <w:lang w:eastAsia="zh-CN"/>
        </w:rPr>
        <w:t>N = 4 for (60, 15), (120, 30)</w:t>
      </w:r>
    </w:p>
    <w:p w14:paraId="3775428C" w14:textId="77777777" w:rsidR="007437EF" w:rsidRDefault="007437EF" w:rsidP="007437EF">
      <w:pPr>
        <w:pStyle w:val="af"/>
        <w:numPr>
          <w:ilvl w:val="0"/>
          <w:numId w:val="31"/>
        </w:numPr>
        <w:ind w:firstLineChars="0"/>
        <w:rPr>
          <w:b/>
          <w:bCs/>
          <w:i/>
          <w:iCs/>
          <w:lang w:eastAsia="zh-CN"/>
        </w:rPr>
      </w:pPr>
      <w:r w:rsidRPr="004B4893">
        <w:rPr>
          <w:b/>
          <w:bCs/>
          <w:i/>
          <w:iCs/>
          <w:lang w:eastAsia="zh-CN"/>
        </w:rPr>
        <w:t>N = 8 for (120, 15)</w:t>
      </w:r>
    </w:p>
    <w:p w14:paraId="56E55880" w14:textId="3C943C7C" w:rsidR="007437EF" w:rsidRPr="00702ED4" w:rsidRDefault="007437EF" w:rsidP="00702ED4">
      <w:pPr>
        <w:pStyle w:val="af"/>
        <w:numPr>
          <w:ilvl w:val="0"/>
          <w:numId w:val="30"/>
        </w:numPr>
        <w:ind w:firstLineChars="0"/>
        <w:rPr>
          <w:b/>
          <w:bCs/>
          <w:i/>
          <w:iCs/>
          <w:lang w:eastAsia="zh-CN"/>
        </w:rPr>
      </w:pPr>
      <w:r w:rsidRPr="00346A1F">
        <w:rPr>
          <w:b/>
          <w:bCs/>
          <w:i/>
          <w:iCs/>
          <w:lang w:eastAsia="zh-CN"/>
        </w:rPr>
        <w:t xml:space="preserve">Both legacy DCI formats and DCI format </w:t>
      </w:r>
      <w:r>
        <w:rPr>
          <w:b/>
          <w:bCs/>
          <w:i/>
          <w:iCs/>
          <w:lang w:eastAsia="zh-CN"/>
        </w:rPr>
        <w:t>1</w:t>
      </w:r>
      <w:r w:rsidRPr="00346A1F">
        <w:rPr>
          <w:b/>
          <w:bCs/>
          <w:i/>
          <w:iCs/>
          <w:lang w:eastAsia="zh-CN"/>
        </w:rPr>
        <w:t>_3 are counted</w:t>
      </w:r>
      <w:r>
        <w:rPr>
          <w:b/>
          <w:bCs/>
          <w:i/>
          <w:iCs/>
          <w:lang w:eastAsia="zh-CN"/>
        </w:rPr>
        <w:t>.</w:t>
      </w:r>
    </w:p>
    <w:p w14:paraId="3781068F" w14:textId="77777777" w:rsidR="007437EF" w:rsidRDefault="007437EF" w:rsidP="007437EF">
      <w:pPr>
        <w:rPr>
          <w:b/>
          <w:bCs/>
          <w:i/>
          <w:iCs/>
          <w:lang w:eastAsia="zh-CN"/>
        </w:rPr>
      </w:pPr>
      <w:r>
        <w:rPr>
          <w:b/>
          <w:bCs/>
          <w:i/>
          <w:iCs/>
          <w:lang w:eastAsia="zh-CN"/>
        </w:rPr>
        <w:t>Following component can be</w:t>
      </w:r>
      <w:r w:rsidRPr="00ED0196">
        <w:rPr>
          <w:b/>
          <w:bCs/>
          <w:i/>
          <w:iCs/>
          <w:lang w:eastAsia="zh-CN"/>
        </w:rPr>
        <w:t xml:space="preserve"> introduced in FG 49-2b</w:t>
      </w:r>
      <w:r>
        <w:rPr>
          <w:b/>
          <w:bCs/>
          <w:i/>
          <w:iCs/>
          <w:lang w:eastAsia="zh-CN"/>
        </w:rPr>
        <w:t>:</w:t>
      </w:r>
    </w:p>
    <w:p w14:paraId="6BE5708A" w14:textId="77777777" w:rsidR="007437EF" w:rsidRPr="00087CF4" w:rsidRDefault="007437EF" w:rsidP="007437EF">
      <w:pPr>
        <w:rPr>
          <w:b/>
          <w:bCs/>
          <w:i/>
          <w:iCs/>
          <w:lang w:eastAsia="zh-CN"/>
        </w:rPr>
      </w:pPr>
      <w:r w:rsidRPr="00087CF4">
        <w:rPr>
          <w:b/>
          <w:bCs/>
          <w:i/>
          <w:iCs/>
          <w:lang w:eastAsia="zh-CN"/>
        </w:rPr>
        <w:t>The number of unicast DCI to process for a set of cells configured for multi-cell PUSCH scheduling by a DCI format 0_3</w:t>
      </w:r>
    </w:p>
    <w:p w14:paraId="5C1B611B" w14:textId="77777777" w:rsidR="007437EF" w:rsidRPr="00087CF4" w:rsidRDefault="007437EF" w:rsidP="007437EF">
      <w:pPr>
        <w:pStyle w:val="af"/>
        <w:numPr>
          <w:ilvl w:val="0"/>
          <w:numId w:val="32"/>
        </w:numPr>
        <w:ind w:firstLineChars="0"/>
        <w:rPr>
          <w:b/>
          <w:bCs/>
          <w:i/>
          <w:iCs/>
          <w:lang w:eastAsia="zh-CN"/>
        </w:rPr>
      </w:pPr>
      <w:r w:rsidRPr="00087CF4">
        <w:rPr>
          <w:b/>
          <w:bCs/>
          <w:i/>
          <w:iCs/>
          <w:lang w:eastAsia="zh-CN"/>
        </w:rPr>
        <w:t>For low-to-high SCS</w:t>
      </w:r>
    </w:p>
    <w:p w14:paraId="21693622" w14:textId="77777777" w:rsidR="007437EF" w:rsidRPr="00087CF4" w:rsidRDefault="007437EF" w:rsidP="007437EF">
      <w:pPr>
        <w:pStyle w:val="af"/>
        <w:numPr>
          <w:ilvl w:val="1"/>
          <w:numId w:val="30"/>
        </w:numPr>
        <w:ind w:firstLineChars="0"/>
        <w:rPr>
          <w:b/>
          <w:bCs/>
          <w:i/>
          <w:iCs/>
          <w:lang w:eastAsia="zh-CN"/>
        </w:rPr>
      </w:pPr>
      <w:r w:rsidRPr="00087CF4">
        <w:rPr>
          <w:b/>
          <w:bCs/>
          <w:i/>
          <w:iCs/>
          <w:lang w:eastAsia="zh-CN"/>
        </w:rPr>
        <w:t>One unicast DCI per slot of scheduling cell for the set of cells for FDD scheduling cell</w:t>
      </w:r>
    </w:p>
    <w:p w14:paraId="5C4E6A5A" w14:textId="77777777" w:rsidR="007437EF" w:rsidRPr="00087CF4" w:rsidRDefault="007437EF" w:rsidP="007437EF">
      <w:pPr>
        <w:pStyle w:val="af"/>
        <w:numPr>
          <w:ilvl w:val="1"/>
          <w:numId w:val="30"/>
        </w:numPr>
        <w:ind w:firstLineChars="0"/>
        <w:rPr>
          <w:b/>
          <w:bCs/>
          <w:i/>
          <w:iCs/>
          <w:lang w:eastAsia="zh-CN"/>
        </w:rPr>
      </w:pPr>
      <w:r w:rsidRPr="00087CF4">
        <w:rPr>
          <w:b/>
          <w:bCs/>
          <w:i/>
          <w:iCs/>
          <w:lang w:eastAsia="zh-CN"/>
        </w:rPr>
        <w:t>Two unicast DCI per slot of scheduling cell for the set of cells for TDD scheduling cell</w:t>
      </w:r>
    </w:p>
    <w:p w14:paraId="4752DAC8" w14:textId="77777777" w:rsidR="007437EF" w:rsidRPr="00087CF4" w:rsidRDefault="007437EF" w:rsidP="007437EF">
      <w:pPr>
        <w:pStyle w:val="af"/>
        <w:numPr>
          <w:ilvl w:val="0"/>
          <w:numId w:val="32"/>
        </w:numPr>
        <w:ind w:firstLineChars="0"/>
        <w:rPr>
          <w:b/>
          <w:bCs/>
          <w:i/>
          <w:iCs/>
          <w:lang w:eastAsia="zh-CN"/>
        </w:rPr>
      </w:pPr>
      <w:r w:rsidRPr="00087CF4">
        <w:rPr>
          <w:b/>
          <w:bCs/>
          <w:i/>
          <w:iCs/>
          <w:lang w:eastAsia="zh-CN"/>
        </w:rPr>
        <w:t>For high-to-low SCS</w:t>
      </w:r>
    </w:p>
    <w:p w14:paraId="50A00D90" w14:textId="77777777" w:rsidR="007437EF" w:rsidRPr="00087CF4" w:rsidRDefault="007437EF" w:rsidP="007437EF">
      <w:pPr>
        <w:pStyle w:val="af"/>
        <w:numPr>
          <w:ilvl w:val="1"/>
          <w:numId w:val="30"/>
        </w:numPr>
        <w:ind w:firstLineChars="0"/>
        <w:rPr>
          <w:b/>
          <w:bCs/>
          <w:i/>
          <w:iCs/>
          <w:lang w:eastAsia="zh-CN"/>
        </w:rPr>
      </w:pPr>
      <w:r w:rsidRPr="00087CF4">
        <w:rPr>
          <w:b/>
          <w:bCs/>
          <w:i/>
          <w:iCs/>
          <w:lang w:eastAsia="zh-CN"/>
        </w:rPr>
        <w:t>One unicast DCI per N consecutive slots of scheduling cell for FDD scheduling cell</w:t>
      </w:r>
    </w:p>
    <w:p w14:paraId="27351E29" w14:textId="77777777" w:rsidR="007437EF" w:rsidRPr="00087CF4" w:rsidRDefault="007437EF" w:rsidP="007437EF">
      <w:pPr>
        <w:pStyle w:val="af"/>
        <w:numPr>
          <w:ilvl w:val="1"/>
          <w:numId w:val="30"/>
        </w:numPr>
        <w:ind w:firstLineChars="0"/>
        <w:rPr>
          <w:b/>
          <w:bCs/>
          <w:i/>
          <w:iCs/>
          <w:lang w:eastAsia="zh-CN"/>
        </w:rPr>
      </w:pPr>
      <w:r w:rsidRPr="00087CF4">
        <w:rPr>
          <w:b/>
          <w:bCs/>
          <w:i/>
          <w:iCs/>
          <w:lang w:eastAsia="zh-CN"/>
        </w:rPr>
        <w:t>Two unicast DCI per N consecutive slots of scheduling cell for TDD scheduling cell, where</w:t>
      </w:r>
    </w:p>
    <w:p w14:paraId="3BD2E45C" w14:textId="77777777" w:rsidR="007437EF" w:rsidRDefault="007437EF" w:rsidP="007437EF">
      <w:pPr>
        <w:pStyle w:val="af"/>
        <w:numPr>
          <w:ilvl w:val="0"/>
          <w:numId w:val="31"/>
        </w:numPr>
        <w:ind w:firstLineChars="0"/>
        <w:rPr>
          <w:b/>
          <w:bCs/>
          <w:i/>
          <w:iCs/>
          <w:lang w:eastAsia="zh-CN"/>
        </w:rPr>
      </w:pPr>
      <w:r w:rsidRPr="00087CF4">
        <w:rPr>
          <w:b/>
          <w:bCs/>
          <w:i/>
          <w:iCs/>
          <w:lang w:eastAsia="zh-CN"/>
        </w:rPr>
        <w:t>N = 2 for (30, 15), (60, 30), (120, 60)</w:t>
      </w:r>
    </w:p>
    <w:p w14:paraId="248F729E" w14:textId="77777777" w:rsidR="007437EF" w:rsidRDefault="007437EF" w:rsidP="007437EF">
      <w:pPr>
        <w:pStyle w:val="af"/>
        <w:numPr>
          <w:ilvl w:val="0"/>
          <w:numId w:val="31"/>
        </w:numPr>
        <w:ind w:firstLineChars="0"/>
        <w:rPr>
          <w:b/>
          <w:bCs/>
          <w:i/>
          <w:iCs/>
          <w:lang w:eastAsia="zh-CN"/>
        </w:rPr>
      </w:pPr>
      <w:r w:rsidRPr="00087CF4">
        <w:rPr>
          <w:b/>
          <w:bCs/>
          <w:i/>
          <w:iCs/>
          <w:lang w:eastAsia="zh-CN"/>
        </w:rPr>
        <w:t>N = 4 for (60, 15), (120, 30)</w:t>
      </w:r>
    </w:p>
    <w:p w14:paraId="2E2CDF08" w14:textId="77777777" w:rsidR="007437EF" w:rsidRDefault="007437EF" w:rsidP="007437EF">
      <w:pPr>
        <w:pStyle w:val="af"/>
        <w:numPr>
          <w:ilvl w:val="0"/>
          <w:numId w:val="31"/>
        </w:numPr>
        <w:ind w:firstLineChars="0"/>
        <w:rPr>
          <w:b/>
          <w:bCs/>
          <w:i/>
          <w:iCs/>
          <w:lang w:eastAsia="zh-CN"/>
        </w:rPr>
      </w:pPr>
      <w:r w:rsidRPr="00087CF4">
        <w:rPr>
          <w:b/>
          <w:bCs/>
          <w:i/>
          <w:iCs/>
          <w:lang w:eastAsia="zh-CN"/>
        </w:rPr>
        <w:t>N = 8 for (120, 15)</w:t>
      </w:r>
    </w:p>
    <w:p w14:paraId="0A750243" w14:textId="77777777" w:rsidR="007437EF" w:rsidRPr="00346A1F" w:rsidRDefault="007437EF" w:rsidP="007437EF">
      <w:pPr>
        <w:pStyle w:val="af"/>
        <w:numPr>
          <w:ilvl w:val="0"/>
          <w:numId w:val="32"/>
        </w:numPr>
        <w:ind w:firstLineChars="0"/>
        <w:rPr>
          <w:b/>
          <w:bCs/>
          <w:i/>
          <w:iCs/>
          <w:lang w:eastAsia="zh-CN"/>
        </w:rPr>
      </w:pPr>
      <w:r w:rsidRPr="00346A1F">
        <w:rPr>
          <w:b/>
          <w:bCs/>
          <w:i/>
          <w:iCs/>
          <w:lang w:eastAsia="zh-CN"/>
        </w:rPr>
        <w:t>Both legacy DCI formats and DCI format 0_3 are counted</w:t>
      </w:r>
      <w:r>
        <w:rPr>
          <w:b/>
          <w:bCs/>
          <w:i/>
          <w:iCs/>
          <w:lang w:eastAsia="zh-CN"/>
        </w:rPr>
        <w:t>.</w:t>
      </w:r>
    </w:p>
    <w:p w14:paraId="229929DA" w14:textId="77777777" w:rsidR="007437EF" w:rsidRPr="001D052D" w:rsidRDefault="007437EF" w:rsidP="007437EF">
      <w:pPr>
        <w:spacing w:before="120"/>
        <w:rPr>
          <w:b/>
          <w:bCs/>
          <w:i/>
          <w:iCs/>
          <w:lang w:eastAsia="zh-CN"/>
        </w:rPr>
      </w:pPr>
      <w:r w:rsidRPr="001D052D">
        <w:rPr>
          <w:b/>
          <w:i/>
          <w:lang w:val="en-AU"/>
        </w:rPr>
        <w:t xml:space="preserve">Proposal </w:t>
      </w:r>
      <w:r>
        <w:rPr>
          <w:b/>
          <w:i/>
          <w:lang w:val="en-AU"/>
        </w:rPr>
        <w:t>6</w:t>
      </w:r>
      <w:r w:rsidRPr="001D052D">
        <w:rPr>
          <w:b/>
          <w:i/>
          <w:lang w:val="en-AU"/>
        </w:rPr>
        <w:t>:</w:t>
      </w:r>
      <w:r w:rsidRPr="001D052D">
        <w:rPr>
          <w:b/>
          <w:bCs/>
          <w:i/>
          <w:iCs/>
          <w:lang w:eastAsia="zh-CN"/>
        </w:rPr>
        <w:t xml:space="preserve"> </w:t>
      </w:r>
      <w:r w:rsidRPr="0091672A">
        <w:rPr>
          <w:b/>
          <w:bCs/>
          <w:i/>
          <w:iCs/>
          <w:lang w:eastAsia="zh-CN"/>
        </w:rPr>
        <w:t>There is no need to have separate FG for the case when scheduling cell is not inclu</w:t>
      </w:r>
      <w:r>
        <w:rPr>
          <w:b/>
          <w:bCs/>
          <w:i/>
          <w:iCs/>
          <w:lang w:eastAsia="zh-CN"/>
        </w:rPr>
        <w:t>ded in a set of cells.</w:t>
      </w:r>
    </w:p>
    <w:p w14:paraId="13B267C1" w14:textId="77777777" w:rsidR="007437EF" w:rsidRDefault="007437EF" w:rsidP="007437EF">
      <w:pPr>
        <w:spacing w:before="120"/>
        <w:rPr>
          <w:b/>
          <w:bCs/>
          <w:i/>
          <w:iCs/>
          <w:lang w:eastAsia="zh-CN"/>
        </w:rPr>
      </w:pPr>
      <w:r w:rsidRPr="001D052D">
        <w:rPr>
          <w:b/>
          <w:i/>
          <w:lang w:val="en-AU"/>
        </w:rPr>
        <w:t xml:space="preserve">Proposal </w:t>
      </w:r>
      <w:r>
        <w:rPr>
          <w:b/>
          <w:i/>
          <w:lang w:val="en-AU"/>
        </w:rPr>
        <w:t>7</w:t>
      </w:r>
      <w:r w:rsidRPr="001D052D">
        <w:rPr>
          <w:b/>
          <w:i/>
          <w:lang w:val="en-AU"/>
        </w:rPr>
        <w:t>:</w:t>
      </w:r>
      <w:r>
        <w:rPr>
          <w:b/>
          <w:i/>
          <w:lang w:val="en-AU"/>
        </w:rPr>
        <w:t xml:space="preserve"> </w:t>
      </w:r>
      <w:r w:rsidRPr="0091672A">
        <w:rPr>
          <w:b/>
          <w:bCs/>
          <w:i/>
          <w:iCs/>
          <w:lang w:eastAsia="zh-CN"/>
        </w:rPr>
        <w:t xml:space="preserve">There is no need to have separate FG for the case when scheduling cell is </w:t>
      </w:r>
      <w:r>
        <w:rPr>
          <w:b/>
          <w:bCs/>
          <w:i/>
          <w:iCs/>
          <w:lang w:eastAsia="zh-CN"/>
        </w:rPr>
        <w:t>the reference cell for the set.</w:t>
      </w:r>
    </w:p>
    <w:p w14:paraId="3E4304AC" w14:textId="77777777" w:rsidR="007437EF" w:rsidRDefault="007437EF" w:rsidP="007437EF">
      <w:pPr>
        <w:spacing w:before="120"/>
        <w:rPr>
          <w:b/>
          <w:bCs/>
          <w:i/>
          <w:iCs/>
          <w:lang w:eastAsia="zh-CN"/>
        </w:rPr>
      </w:pPr>
      <w:r w:rsidRPr="001D052D">
        <w:rPr>
          <w:b/>
          <w:i/>
          <w:lang w:val="en-AU"/>
        </w:rPr>
        <w:t xml:space="preserve">Proposal </w:t>
      </w:r>
      <w:r>
        <w:rPr>
          <w:b/>
          <w:i/>
          <w:lang w:val="en-AU"/>
        </w:rPr>
        <w:t>8</w:t>
      </w:r>
      <w:r w:rsidRPr="001D052D">
        <w:rPr>
          <w:b/>
          <w:i/>
          <w:lang w:val="en-AU"/>
        </w:rPr>
        <w:t>:</w:t>
      </w:r>
      <w:r>
        <w:rPr>
          <w:b/>
          <w:i/>
          <w:lang w:val="en-AU"/>
        </w:rPr>
        <w:t xml:space="preserve"> </w:t>
      </w:r>
      <w:r>
        <w:rPr>
          <w:b/>
          <w:bCs/>
          <w:i/>
          <w:iCs/>
          <w:lang w:eastAsia="zh-CN"/>
        </w:rPr>
        <w:t>Support the second and third bulle</w:t>
      </w:r>
      <w:bookmarkStart w:id="3" w:name="_GoBack"/>
      <w:bookmarkEnd w:id="3"/>
      <w:r>
        <w:rPr>
          <w:b/>
          <w:bCs/>
          <w:i/>
          <w:iCs/>
          <w:lang w:eastAsia="zh-CN"/>
        </w:rPr>
        <w:t>t in proposal 2-11 with following revisions:</w:t>
      </w:r>
    </w:p>
    <w:p w14:paraId="2C16FEBF" w14:textId="46A44FC4" w:rsidR="007437EF" w:rsidRPr="00E53DC2" w:rsidRDefault="007437EF" w:rsidP="007437EF">
      <w:pPr>
        <w:spacing w:before="120"/>
        <w:rPr>
          <w:b/>
          <w:bCs/>
          <w:i/>
          <w:iCs/>
          <w:lang w:eastAsia="zh-CN"/>
        </w:rPr>
      </w:pPr>
      <w:r>
        <w:rPr>
          <w:b/>
          <w:bCs/>
          <w:i/>
          <w:iCs/>
          <w:lang w:eastAsia="zh-CN"/>
        </w:rPr>
        <w:t xml:space="preserve"> </w:t>
      </w:r>
      <w:r w:rsidRPr="00E53DC2">
        <w:rPr>
          <w:rFonts w:hint="eastAsia"/>
          <w:b/>
          <w:bCs/>
          <w:i/>
          <w:iCs/>
          <w:lang w:eastAsia="zh-CN"/>
        </w:rPr>
        <w:t>•</w:t>
      </w:r>
      <w:r w:rsidRPr="00E53DC2">
        <w:rPr>
          <w:b/>
          <w:bCs/>
          <w:i/>
          <w:iCs/>
          <w:lang w:eastAsia="zh-CN"/>
        </w:rPr>
        <w:tab/>
        <w:t>Add a component in FG 49-1/49-1b: Monitoring SS set(s) for DCI formats 0_</w:t>
      </w:r>
      <w:r>
        <w:rPr>
          <w:b/>
          <w:bCs/>
          <w:i/>
          <w:iCs/>
          <w:lang w:eastAsia="zh-CN"/>
        </w:rPr>
        <w:t xml:space="preserve">0/1_0/0_1/1_1 </w:t>
      </w:r>
      <w:r w:rsidRPr="0039504D">
        <w:rPr>
          <w:b/>
          <w:bCs/>
          <w:i/>
          <w:iCs/>
          <w:color w:val="FF0000"/>
          <w:lang w:eastAsia="zh-CN"/>
        </w:rPr>
        <w:t>or DCI formats 0_2/1_2</w:t>
      </w:r>
      <w:r>
        <w:rPr>
          <w:b/>
          <w:bCs/>
          <w:i/>
          <w:iCs/>
          <w:lang w:eastAsia="zh-CN"/>
        </w:rPr>
        <w:t xml:space="preserve"> </w:t>
      </w:r>
      <w:r w:rsidRPr="00197DD5">
        <w:rPr>
          <w:b/>
          <w:bCs/>
          <w:i/>
          <w:iCs/>
          <w:color w:val="FF0000"/>
          <w:lang w:eastAsia="zh-CN"/>
        </w:rPr>
        <w:t>(if supported by the UE)</w:t>
      </w:r>
      <w:r w:rsidRPr="00E53DC2">
        <w:rPr>
          <w:b/>
          <w:bCs/>
          <w:i/>
          <w:iCs/>
          <w:lang w:eastAsia="zh-CN"/>
        </w:rPr>
        <w:t xml:space="preserve"> on PCell/PSCell/SCell for which the UE is configured to monitor SS set(s) for DCI format 1_3</w:t>
      </w:r>
    </w:p>
    <w:p w14:paraId="0937AB13" w14:textId="77777777" w:rsidR="007437EF" w:rsidRPr="00E53DC2" w:rsidRDefault="007437EF" w:rsidP="007437EF">
      <w:pPr>
        <w:pStyle w:val="af"/>
        <w:widowControl w:val="0"/>
        <w:numPr>
          <w:ilvl w:val="1"/>
          <w:numId w:val="5"/>
        </w:numPr>
        <w:autoSpaceDE/>
        <w:autoSpaceDN/>
        <w:adjustRightInd/>
        <w:snapToGrid/>
        <w:spacing w:after="0"/>
        <w:ind w:firstLineChars="0"/>
        <w:rPr>
          <w:b/>
          <w:bCs/>
          <w:i/>
          <w:iCs/>
          <w:strike/>
          <w:lang w:eastAsia="zh-CN"/>
        </w:rPr>
      </w:pPr>
      <w:r w:rsidRPr="00E53DC2">
        <w:rPr>
          <w:b/>
          <w:bCs/>
          <w:i/>
          <w:iCs/>
          <w:strike/>
          <w:color w:val="FF0000"/>
          <w:lang w:eastAsia="zh-CN"/>
        </w:rPr>
        <w:t>FFS whether scheduled cell by legacy DCI format(s) is {reference cell only, any-cell}</w:t>
      </w:r>
    </w:p>
    <w:p w14:paraId="37AAA888" w14:textId="772431A7" w:rsidR="007437EF" w:rsidRPr="00E53DC2" w:rsidRDefault="007437EF" w:rsidP="007437EF">
      <w:pPr>
        <w:spacing w:before="120"/>
        <w:rPr>
          <w:b/>
          <w:bCs/>
          <w:i/>
          <w:iCs/>
          <w:lang w:eastAsia="zh-CN"/>
        </w:rPr>
      </w:pPr>
      <w:r w:rsidRPr="00E53DC2">
        <w:rPr>
          <w:rFonts w:hint="eastAsia"/>
          <w:b/>
          <w:bCs/>
          <w:i/>
          <w:iCs/>
          <w:lang w:eastAsia="zh-CN"/>
        </w:rPr>
        <w:t>•</w:t>
      </w:r>
      <w:r w:rsidRPr="00E53DC2">
        <w:rPr>
          <w:b/>
          <w:bCs/>
          <w:i/>
          <w:iCs/>
          <w:lang w:eastAsia="zh-CN"/>
        </w:rPr>
        <w:tab/>
        <w:t>Add a component in FG 49-2/49-2b: Monitoring SS set(s) for DCI formats 0_0/1_0/0_1/1_1</w:t>
      </w:r>
      <w:r w:rsidRPr="00B13998">
        <w:rPr>
          <w:b/>
          <w:bCs/>
          <w:i/>
          <w:iCs/>
          <w:lang w:eastAsia="zh-CN"/>
        </w:rPr>
        <w:t xml:space="preserve"> </w:t>
      </w:r>
      <w:r w:rsidRPr="0039504D">
        <w:rPr>
          <w:b/>
          <w:bCs/>
          <w:i/>
          <w:iCs/>
          <w:color w:val="FF0000"/>
          <w:lang w:eastAsia="zh-CN"/>
        </w:rPr>
        <w:t>or DCI formats 0_2/1_2</w:t>
      </w:r>
      <w:r>
        <w:rPr>
          <w:b/>
          <w:bCs/>
          <w:i/>
          <w:iCs/>
          <w:lang w:eastAsia="zh-CN"/>
        </w:rPr>
        <w:t xml:space="preserve"> </w:t>
      </w:r>
      <w:r w:rsidRPr="00197DD5">
        <w:rPr>
          <w:b/>
          <w:bCs/>
          <w:i/>
          <w:iCs/>
          <w:color w:val="FF0000"/>
          <w:lang w:eastAsia="zh-CN"/>
        </w:rPr>
        <w:t>(if supported by the UE)</w:t>
      </w:r>
      <w:r w:rsidRPr="00E53DC2">
        <w:rPr>
          <w:b/>
          <w:bCs/>
          <w:i/>
          <w:iCs/>
          <w:lang w:eastAsia="zh-CN"/>
        </w:rPr>
        <w:t xml:space="preserve"> on PCell/PSCell/SCell for which the UE is configured to monitor SS set(s) for DCI format 0_3</w:t>
      </w:r>
    </w:p>
    <w:p w14:paraId="29103ED4" w14:textId="77777777" w:rsidR="007437EF" w:rsidRPr="00E53DC2" w:rsidRDefault="007437EF" w:rsidP="007437EF">
      <w:pPr>
        <w:pStyle w:val="af"/>
        <w:widowControl w:val="0"/>
        <w:numPr>
          <w:ilvl w:val="1"/>
          <w:numId w:val="5"/>
        </w:numPr>
        <w:autoSpaceDE/>
        <w:autoSpaceDN/>
        <w:adjustRightInd/>
        <w:snapToGrid/>
        <w:spacing w:after="0"/>
        <w:ind w:firstLineChars="0"/>
        <w:rPr>
          <w:b/>
          <w:bCs/>
          <w:i/>
          <w:iCs/>
          <w:strike/>
          <w:color w:val="FF0000"/>
          <w:lang w:eastAsia="zh-CN"/>
        </w:rPr>
      </w:pPr>
      <w:r w:rsidRPr="00E53DC2">
        <w:rPr>
          <w:b/>
          <w:bCs/>
          <w:i/>
          <w:iCs/>
          <w:strike/>
          <w:color w:val="FF0000"/>
          <w:lang w:eastAsia="zh-CN"/>
        </w:rPr>
        <w:lastRenderedPageBreak/>
        <w:t>FFS whether scheduled cell by legacy DCI format(s) is {reference cell only, any-cell}</w:t>
      </w:r>
    </w:p>
    <w:p w14:paraId="3E39F55C" w14:textId="77777777" w:rsidR="00A808DD" w:rsidRDefault="00A808DD" w:rsidP="00702ED4">
      <w:pPr>
        <w:spacing w:beforeLines="50" w:before="120"/>
        <w:rPr>
          <w:bCs/>
          <w:i/>
          <w:iCs/>
          <w:lang w:eastAsia="zh-CN"/>
        </w:rPr>
      </w:pPr>
      <w:r w:rsidRPr="007830EB">
        <w:rPr>
          <w:b/>
          <w:i/>
          <w:lang w:val="en-AU"/>
        </w:rPr>
        <w:t>Proposal</w:t>
      </w:r>
      <w:r>
        <w:rPr>
          <w:b/>
          <w:i/>
          <w:lang w:val="en-AU"/>
        </w:rPr>
        <w:t xml:space="preserve"> 9</w:t>
      </w:r>
      <w:r w:rsidRPr="007830EB">
        <w:rPr>
          <w:b/>
          <w:i/>
          <w:lang w:val="en-AU"/>
        </w:rPr>
        <w:t>:</w:t>
      </w:r>
      <w:r w:rsidRPr="00AE640F">
        <w:rPr>
          <w:b/>
          <w:bCs/>
          <w:i/>
          <w:iCs/>
          <w:lang w:eastAsia="zh-CN"/>
        </w:rPr>
        <w:t xml:space="preserve"> FG 49-5a and FG 49-5b should be introduced for DCI 1_3.</w:t>
      </w:r>
    </w:p>
    <w:p w14:paraId="0E0E2996" w14:textId="0120F458" w:rsidR="007437EF" w:rsidRDefault="00A808DD" w:rsidP="001C0CF7">
      <w:pPr>
        <w:rPr>
          <w:b/>
          <w:i/>
          <w:lang w:val="en-AU"/>
        </w:rPr>
      </w:pPr>
      <w:r w:rsidRPr="007830EB">
        <w:rPr>
          <w:b/>
          <w:i/>
          <w:lang w:val="en-AU"/>
        </w:rPr>
        <w:t>Proposal</w:t>
      </w:r>
      <w:r>
        <w:rPr>
          <w:b/>
          <w:i/>
          <w:lang w:val="en-AU"/>
        </w:rPr>
        <w:t xml:space="preserve"> 10</w:t>
      </w:r>
      <w:r w:rsidRPr="007830EB">
        <w:rPr>
          <w:b/>
          <w:i/>
          <w:lang w:val="en-AU"/>
        </w:rPr>
        <w:t>:</w:t>
      </w:r>
      <w:r w:rsidRPr="00030CD8">
        <w:rPr>
          <w:b/>
          <w:i/>
          <w:lang w:val="en-AU"/>
        </w:rPr>
        <w:t xml:space="preserve"> </w:t>
      </w:r>
      <w:r>
        <w:rPr>
          <w:b/>
          <w:i/>
          <w:lang w:val="en-AU"/>
        </w:rPr>
        <w:t>To use “scheduling/scheduled CC” is more consistent with previous UE feature description for CA.</w:t>
      </w:r>
    </w:p>
    <w:p w14:paraId="16BF2C61" w14:textId="77777777" w:rsidR="00D777ED" w:rsidRPr="009D5B1F" w:rsidRDefault="00D777ED" w:rsidP="00D777ED">
      <w:pPr>
        <w:rPr>
          <w:b/>
          <w:i/>
          <w:lang w:val="en-AU"/>
        </w:rPr>
      </w:pPr>
      <w:r w:rsidRPr="007830EB">
        <w:rPr>
          <w:b/>
          <w:i/>
          <w:lang w:val="en-AU"/>
        </w:rPr>
        <w:t>Proposal</w:t>
      </w:r>
      <w:r>
        <w:rPr>
          <w:b/>
          <w:i/>
          <w:lang w:val="en-AU"/>
        </w:rPr>
        <w:t xml:space="preserve"> 11</w:t>
      </w:r>
      <w:r w:rsidRPr="007830EB">
        <w:rPr>
          <w:b/>
          <w:i/>
          <w:lang w:val="en-AU"/>
        </w:rPr>
        <w:t>:</w:t>
      </w:r>
      <w:r w:rsidRPr="00030CD8">
        <w:rPr>
          <w:b/>
          <w:i/>
          <w:lang w:val="en-AU"/>
        </w:rPr>
        <w:t xml:space="preserve"> </w:t>
      </w:r>
      <w:r w:rsidRPr="00AE0C3A">
        <w:rPr>
          <w:b/>
          <w:i/>
          <w:lang w:val="en-AU"/>
        </w:rPr>
        <w:t xml:space="preserve">Based on the above, we propose to update the </w:t>
      </w:r>
      <w:r>
        <w:rPr>
          <w:b/>
          <w:i/>
          <w:lang w:val="en-AU"/>
        </w:rPr>
        <w:t>FGs for DCI 0_3/1_3</w:t>
      </w:r>
      <w:r w:rsidRPr="00AE0C3A">
        <w:rPr>
          <w:b/>
          <w:i/>
          <w:lang w:val="en-AU"/>
        </w:rPr>
        <w:t xml:space="preserve"> as </w:t>
      </w:r>
      <w:r>
        <w:rPr>
          <w:b/>
          <w:i/>
          <w:lang w:val="en-AU"/>
        </w:rPr>
        <w:t>in the appendix</w:t>
      </w:r>
      <w:r w:rsidRPr="00AE0C3A">
        <w:rPr>
          <w:b/>
          <w:i/>
          <w:lang w:val="en-AU"/>
        </w:rPr>
        <w:t>. The proposed changes are highlighted by blue</w:t>
      </w:r>
      <w:r>
        <w:rPr>
          <w:b/>
          <w:i/>
          <w:lang w:val="en-AU"/>
        </w:rPr>
        <w:t xml:space="preserve"> and the ‘cell(s)’ should be replaced by ‘CC(s)’</w:t>
      </w:r>
      <w:r w:rsidRPr="00AE0C3A">
        <w:rPr>
          <w:b/>
          <w:i/>
          <w:lang w:val="en-AU"/>
        </w:rPr>
        <w:t>.</w:t>
      </w:r>
    </w:p>
    <w:p w14:paraId="4682DE4E" w14:textId="77777777" w:rsidR="00871360" w:rsidRPr="004076FD" w:rsidRDefault="00871360" w:rsidP="00113AF9">
      <w:pPr>
        <w:rPr>
          <w:rFonts w:eastAsiaTheme="minorEastAsia" w:cs="Batang"/>
          <w:b/>
          <w:i/>
          <w:lang w:val="en-GB" w:eastAsia="zh-CN"/>
        </w:rPr>
      </w:pPr>
      <w:bookmarkStart w:id="4" w:name="_Ref124589665"/>
      <w:bookmarkStart w:id="5" w:name="_Ref71620620"/>
      <w:bookmarkStart w:id="6" w:name="_Ref124671424"/>
    </w:p>
    <w:p w14:paraId="79E41845" w14:textId="0261CF8B" w:rsidR="001D780E" w:rsidRPr="00CF195E" w:rsidRDefault="00190BC3" w:rsidP="00CF195E">
      <w:pPr>
        <w:pStyle w:val="1"/>
        <w:numPr>
          <w:ilvl w:val="0"/>
          <w:numId w:val="0"/>
        </w:numPr>
        <w:ind w:left="432" w:hanging="432"/>
      </w:pPr>
      <w:r>
        <w:t>Reference</w:t>
      </w:r>
    </w:p>
    <w:p w14:paraId="4CD8FAD7" w14:textId="08E41DE9" w:rsidR="00763024" w:rsidRDefault="00EE4C2A" w:rsidP="001C62AF">
      <w:pPr>
        <w:pStyle w:val="References"/>
      </w:pPr>
      <w:bookmarkStart w:id="7" w:name="_Ref133482957"/>
      <w:bookmarkStart w:id="8" w:name="_Ref146043835"/>
      <w:bookmarkStart w:id="9" w:name="_Ref4087029"/>
      <w:bookmarkStart w:id="10" w:name="_Ref23004498"/>
      <w:bookmarkStart w:id="11" w:name="_Ref29195023"/>
      <w:bookmarkStart w:id="12" w:name="_Ref83221883"/>
      <w:bookmarkEnd w:id="4"/>
      <w:bookmarkEnd w:id="5"/>
      <w:bookmarkEnd w:id="6"/>
      <w:r>
        <w:t>R1-</w:t>
      </w:r>
      <w:r w:rsidR="00B00A44">
        <w:t>2308521</w:t>
      </w:r>
      <w:r w:rsidR="00763024" w:rsidRPr="00CF0561">
        <w:t xml:space="preserve"> “</w:t>
      </w:r>
      <w:r w:rsidR="00B00A44" w:rsidRPr="00B00A44">
        <w:t>Updated RAN1 UE features list for Rel-18 NR after RAN1#114</w:t>
      </w:r>
      <w:r w:rsidR="00763024" w:rsidRPr="00CF0561">
        <w:t>”, Moderators (AT&amp;T, NTT DOCOMO, INC.)</w:t>
      </w:r>
      <w:bookmarkEnd w:id="7"/>
      <w:r w:rsidR="00AA1551">
        <w:t>.</w:t>
      </w:r>
      <w:bookmarkEnd w:id="8"/>
    </w:p>
    <w:p w14:paraId="29C03128" w14:textId="36CC3535" w:rsidR="00607ACA" w:rsidRPr="00207776" w:rsidRDefault="00C04F95" w:rsidP="00742469">
      <w:pPr>
        <w:pStyle w:val="References"/>
        <w:rPr>
          <w:lang w:val="nl-NL" w:eastAsia="ko-KR"/>
        </w:rPr>
      </w:pPr>
      <w:bookmarkStart w:id="13" w:name="_Ref141792388"/>
      <w:r>
        <w:t>R1-2308504</w:t>
      </w:r>
      <w:r w:rsidR="004027FB">
        <w:t xml:space="preserve"> “</w:t>
      </w:r>
      <w:r w:rsidR="00F81C9E" w:rsidRPr="00F81C9E">
        <w:t>Summary on UE features for MC enhancements</w:t>
      </w:r>
      <w:r w:rsidR="00525739">
        <w:t>”, Moderator</w:t>
      </w:r>
      <w:r w:rsidR="004027FB">
        <w:t xml:space="preserve"> (</w:t>
      </w:r>
      <w:r w:rsidR="004027FB" w:rsidRPr="004027FB">
        <w:t>NTT DOCOMO, INC.</w:t>
      </w:r>
      <w:r w:rsidR="009138E6">
        <w:t>).</w:t>
      </w:r>
      <w:bookmarkEnd w:id="2"/>
      <w:bookmarkEnd w:id="9"/>
      <w:bookmarkEnd w:id="10"/>
      <w:bookmarkEnd w:id="11"/>
      <w:bookmarkEnd w:id="12"/>
      <w:bookmarkEnd w:id="13"/>
    </w:p>
    <w:p w14:paraId="5AEF180F" w14:textId="0429509E" w:rsidR="00F931E3" w:rsidRDefault="00F931E3" w:rsidP="00742469"/>
    <w:p w14:paraId="07B18572" w14:textId="77777777" w:rsidR="0091297B" w:rsidRDefault="0091297B" w:rsidP="00742469">
      <w:pPr>
        <w:sectPr w:rsidR="0091297B" w:rsidSect="00742469">
          <w:pgSz w:w="11907" w:h="16839" w:code="9"/>
          <w:pgMar w:top="1440" w:right="1440" w:bottom="1440" w:left="1440" w:header="720" w:footer="720" w:gutter="0"/>
          <w:cols w:space="720"/>
          <w:noEndnote/>
          <w:docGrid w:linePitch="299"/>
        </w:sectPr>
      </w:pPr>
    </w:p>
    <w:p w14:paraId="62D6447C" w14:textId="77777777" w:rsidR="0091297B" w:rsidRDefault="0091297B" w:rsidP="0091297B">
      <w:pPr>
        <w:pStyle w:val="1"/>
        <w:keepLines/>
        <w:numPr>
          <w:ilvl w:val="0"/>
          <w:numId w:val="0"/>
        </w:numPr>
        <w:overflowPunct w:val="0"/>
        <w:snapToGrid/>
        <w:ind w:left="432" w:hanging="432"/>
        <w:textAlignment w:val="baseline"/>
        <w:rPr>
          <w:rFonts w:ascii="Arial" w:eastAsia="Batang" w:hAnsi="Arial"/>
          <w:sz w:val="32"/>
          <w:szCs w:val="32"/>
          <w:lang w:eastAsia="ko-KR"/>
        </w:rPr>
      </w:pPr>
      <w:r>
        <w:rPr>
          <w:rFonts w:ascii="Arial" w:eastAsia="Batang" w:hAnsi="Arial"/>
          <w:sz w:val="32"/>
          <w:szCs w:val="32"/>
          <w:lang w:eastAsia="ko-KR"/>
        </w:rPr>
        <w:lastRenderedPageBreak/>
        <w:t xml:space="preserve">Appendix </w:t>
      </w:r>
    </w:p>
    <w:p w14:paraId="510E28CE" w14:textId="77777777" w:rsidR="0091297B" w:rsidRPr="00607ACA" w:rsidRDefault="0091297B" w:rsidP="0091297B">
      <w:pPr>
        <w:pStyle w:val="af"/>
        <w:keepNext/>
        <w:keepLines/>
        <w:numPr>
          <w:ilvl w:val="0"/>
          <w:numId w:val="3"/>
        </w:numPr>
        <w:tabs>
          <w:tab w:val="left" w:pos="426"/>
        </w:tabs>
        <w:overflowPunct w:val="0"/>
        <w:autoSpaceDE/>
        <w:autoSpaceDN/>
        <w:adjustRightInd/>
        <w:snapToGrid/>
        <w:spacing w:after="0"/>
        <w:ind w:firstLineChars="0"/>
        <w:jc w:val="left"/>
        <w:textAlignment w:val="baseline"/>
        <w:outlineLvl w:val="0"/>
        <w:rPr>
          <w:rFonts w:ascii="Arial" w:eastAsia="Batang" w:hAnsi="Arial"/>
          <w:sz w:val="32"/>
          <w:szCs w:val="32"/>
          <w:lang w:val="nl-NL" w:eastAsia="ko-KR"/>
        </w:rPr>
      </w:pPr>
      <w:r w:rsidRPr="00607ACA">
        <w:rPr>
          <w:rFonts w:ascii="Arial" w:eastAsia="Batang" w:hAnsi="Arial"/>
          <w:sz w:val="32"/>
          <w:szCs w:val="32"/>
          <w:lang w:val="nl-NL" w:eastAsia="ko-KR"/>
        </w:rPr>
        <w:t>NR_MC_enh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687"/>
        <w:gridCol w:w="1704"/>
        <w:gridCol w:w="2921"/>
        <w:gridCol w:w="1412"/>
        <w:gridCol w:w="1215"/>
        <w:gridCol w:w="1328"/>
        <w:gridCol w:w="1865"/>
        <w:gridCol w:w="1518"/>
        <w:gridCol w:w="1467"/>
        <w:gridCol w:w="1465"/>
        <w:gridCol w:w="1521"/>
        <w:gridCol w:w="616"/>
        <w:gridCol w:w="1937"/>
      </w:tblGrid>
      <w:tr w:rsidR="001F13C3" w:rsidRPr="001F13C3" w14:paraId="46139516" w14:textId="77777777" w:rsidTr="00420970">
        <w:trPr>
          <w:trHeight w:val="20"/>
        </w:trPr>
        <w:tc>
          <w:tcPr>
            <w:tcW w:w="0" w:type="auto"/>
            <w:tcBorders>
              <w:top w:val="single" w:sz="4" w:space="0" w:color="auto"/>
              <w:left w:val="single" w:sz="4" w:space="0" w:color="auto"/>
              <w:bottom w:val="single" w:sz="4" w:space="0" w:color="auto"/>
              <w:right w:val="single" w:sz="4" w:space="0" w:color="auto"/>
            </w:tcBorders>
            <w:hideMark/>
          </w:tcPr>
          <w:p w14:paraId="4D92BEEF" w14:textId="77777777" w:rsidR="001F13C3" w:rsidRPr="001F13C3" w:rsidRDefault="001F13C3" w:rsidP="001F13C3">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1F13C3">
              <w:rPr>
                <w:rFonts w:ascii="Arial" w:eastAsia="Times New Roman" w:hAnsi="Arial" w:cs="Arial"/>
                <w:b/>
                <w:color w:val="000000"/>
                <w:sz w:val="18"/>
                <w:szCs w:val="18"/>
                <w:lang w:val="en-GB"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1B3C439" w14:textId="77777777" w:rsidR="001F13C3" w:rsidRPr="001F13C3" w:rsidRDefault="001F13C3" w:rsidP="001F13C3">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1F13C3">
              <w:rPr>
                <w:rFonts w:ascii="Arial" w:eastAsia="Times New Roman" w:hAnsi="Arial" w:cs="Arial"/>
                <w:b/>
                <w:color w:val="000000"/>
                <w:sz w:val="18"/>
                <w:szCs w:val="18"/>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387B79AD" w14:textId="77777777" w:rsidR="001F13C3" w:rsidRPr="001F13C3" w:rsidRDefault="001F13C3" w:rsidP="001F13C3">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1F13C3">
              <w:rPr>
                <w:rFonts w:ascii="Arial" w:eastAsia="Times New Roman" w:hAnsi="Arial" w:cs="Arial"/>
                <w:b/>
                <w:color w:val="000000"/>
                <w:sz w:val="18"/>
                <w:szCs w:val="18"/>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3F7B9D0" w14:textId="77777777" w:rsidR="001F13C3" w:rsidRPr="001F13C3" w:rsidRDefault="001F13C3" w:rsidP="001F13C3">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1F13C3">
              <w:rPr>
                <w:rFonts w:ascii="Arial" w:eastAsia="Times New Roman" w:hAnsi="Arial" w:cs="Arial"/>
                <w:b/>
                <w:color w:val="000000"/>
                <w:sz w:val="18"/>
                <w:szCs w:val="18"/>
                <w:lang w:val="en-GB"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01A043D9" w14:textId="77777777" w:rsidR="001F13C3" w:rsidRPr="001F13C3" w:rsidRDefault="001F13C3" w:rsidP="001F13C3">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1F13C3">
              <w:rPr>
                <w:rFonts w:ascii="Arial" w:eastAsia="Times New Roman" w:hAnsi="Arial" w:cs="Arial"/>
                <w:b/>
                <w:color w:val="000000"/>
                <w:sz w:val="18"/>
                <w:szCs w:val="18"/>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C5782DE" w14:textId="77777777" w:rsidR="001F13C3" w:rsidRPr="001F13C3" w:rsidRDefault="001F13C3" w:rsidP="001F13C3">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1F13C3">
              <w:rPr>
                <w:rFonts w:ascii="Arial" w:eastAsia="Times New Roman" w:hAnsi="Arial" w:cs="Arial"/>
                <w:b/>
                <w:color w:val="000000"/>
                <w:sz w:val="18"/>
                <w:szCs w:val="18"/>
                <w:lang w:val="en-GB" w:eastAsia="ja-JP"/>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44470D7" w14:textId="77777777" w:rsidR="001F13C3" w:rsidRPr="001F13C3" w:rsidRDefault="001F13C3" w:rsidP="001F13C3">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1F13C3">
              <w:rPr>
                <w:rFonts w:ascii="Arial" w:eastAsia="Gulim" w:hAnsi="Arial" w:cs="Arial"/>
                <w:b/>
                <w:color w:val="000000"/>
                <w:sz w:val="18"/>
                <w:szCs w:val="18"/>
                <w:lang w:val="en-GB" w:eastAsia="ja-JP"/>
              </w:rPr>
              <w:t xml:space="preserve">Applicable to </w:t>
            </w:r>
            <w:r w:rsidRPr="001F13C3">
              <w:rPr>
                <w:rFonts w:ascii="Arial" w:eastAsia="Times New Roman" w:hAnsi="Arial" w:cs="Arial"/>
                <w:b/>
                <w:color w:val="000000"/>
                <w:sz w:val="18"/>
                <w:szCs w:val="18"/>
                <w:lang w:val="en-GB" w:eastAsia="ja-JP"/>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10A9C698" w14:textId="77777777" w:rsidR="001F13C3" w:rsidRPr="001F13C3" w:rsidRDefault="001F13C3" w:rsidP="001F13C3">
            <w:pPr>
              <w:keepNext/>
              <w:keepLines/>
              <w:autoSpaceDE/>
              <w:autoSpaceDN/>
              <w:adjustRightInd/>
              <w:snapToGrid/>
              <w:spacing w:after="0"/>
              <w:jc w:val="left"/>
              <w:rPr>
                <w:rFonts w:ascii="Arial" w:hAnsi="Arial" w:cs="Arial"/>
                <w:b/>
                <w:color w:val="000000"/>
                <w:sz w:val="18"/>
                <w:szCs w:val="18"/>
                <w:lang w:val="en-GB" w:eastAsia="ja-JP"/>
              </w:rPr>
            </w:pPr>
            <w:r w:rsidRPr="001F13C3">
              <w:rPr>
                <w:rFonts w:ascii="Arial" w:hAnsi="Arial" w:cs="Arial"/>
                <w:b/>
                <w:color w:val="000000"/>
                <w:sz w:val="18"/>
                <w:szCs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C346A91" w14:textId="77777777" w:rsidR="001F13C3" w:rsidRPr="001F13C3" w:rsidRDefault="001F13C3" w:rsidP="001F13C3">
            <w:pPr>
              <w:keepNext/>
              <w:keepLines/>
              <w:autoSpaceDE/>
              <w:autoSpaceDN/>
              <w:adjustRightInd/>
              <w:snapToGrid/>
              <w:spacing w:after="0"/>
              <w:jc w:val="left"/>
              <w:rPr>
                <w:rFonts w:ascii="Arial" w:hAnsi="Arial" w:cs="Arial"/>
                <w:b/>
                <w:color w:val="000000"/>
                <w:sz w:val="18"/>
                <w:szCs w:val="18"/>
                <w:lang w:val="en-GB" w:eastAsia="ja-JP"/>
              </w:rPr>
            </w:pPr>
            <w:r w:rsidRPr="001F13C3">
              <w:rPr>
                <w:rFonts w:ascii="Arial" w:hAnsi="Arial" w:cs="Arial"/>
                <w:b/>
                <w:color w:val="000000"/>
                <w:sz w:val="18"/>
                <w:szCs w:val="18"/>
                <w:lang w:val="en-GB" w:eastAsia="ja-JP"/>
              </w:rPr>
              <w:t>Type</w:t>
            </w:r>
          </w:p>
          <w:p w14:paraId="61E9231A" w14:textId="77777777" w:rsidR="001F13C3" w:rsidRPr="001F13C3" w:rsidRDefault="001F13C3" w:rsidP="001F13C3">
            <w:pPr>
              <w:keepNext/>
              <w:keepLines/>
              <w:autoSpaceDE/>
              <w:autoSpaceDN/>
              <w:adjustRightInd/>
              <w:snapToGrid/>
              <w:spacing w:after="0"/>
              <w:jc w:val="left"/>
              <w:rPr>
                <w:rFonts w:ascii="Arial" w:hAnsi="Arial" w:cs="Arial"/>
                <w:b/>
                <w:color w:val="000000"/>
                <w:sz w:val="18"/>
                <w:szCs w:val="18"/>
                <w:lang w:val="en-GB" w:eastAsia="ja-JP"/>
              </w:rPr>
            </w:pPr>
            <w:r w:rsidRPr="001F13C3">
              <w:rPr>
                <w:rFonts w:ascii="Arial" w:hAnsi="Arial" w:cs="Arial"/>
                <w:b/>
                <w:color w:val="000000"/>
                <w:sz w:val="18"/>
                <w:szCs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7F481E6" w14:textId="77777777" w:rsidR="001F13C3" w:rsidRPr="001F13C3" w:rsidRDefault="001F13C3" w:rsidP="001F13C3">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1F13C3">
              <w:rPr>
                <w:rFonts w:ascii="Arial" w:eastAsia="Times New Roman" w:hAnsi="Arial" w:cs="Arial"/>
                <w:b/>
                <w:color w:val="000000"/>
                <w:sz w:val="18"/>
                <w:szCs w:val="18"/>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A282C26" w14:textId="77777777" w:rsidR="001F13C3" w:rsidRPr="001F13C3" w:rsidRDefault="001F13C3" w:rsidP="001F13C3">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1F13C3">
              <w:rPr>
                <w:rFonts w:ascii="Arial" w:eastAsia="Times New Roman" w:hAnsi="Arial" w:cs="Arial"/>
                <w:b/>
                <w:color w:val="000000"/>
                <w:sz w:val="18"/>
                <w:szCs w:val="18"/>
                <w:lang w:val="en-GB"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2326E3E" w14:textId="77777777" w:rsidR="001F13C3" w:rsidRPr="001F13C3" w:rsidRDefault="001F13C3" w:rsidP="001F13C3">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1F13C3">
              <w:rPr>
                <w:rFonts w:ascii="Arial" w:eastAsia="Times New Roman" w:hAnsi="Arial" w:cs="Arial"/>
                <w:b/>
                <w:color w:val="000000"/>
                <w:sz w:val="18"/>
                <w:szCs w:val="18"/>
                <w:lang w:val="en-GB"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3BC2275" w14:textId="77777777" w:rsidR="001F13C3" w:rsidRPr="001F13C3" w:rsidRDefault="001F13C3" w:rsidP="001F13C3">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1F13C3">
              <w:rPr>
                <w:rFonts w:ascii="Arial" w:eastAsia="Times New Roman" w:hAnsi="Arial" w:cs="Arial"/>
                <w:b/>
                <w:color w:val="000000"/>
                <w:sz w:val="18"/>
                <w:szCs w:val="18"/>
                <w:lang w:val="en-GB"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0382A57E" w14:textId="77777777" w:rsidR="001F13C3" w:rsidRPr="001F13C3" w:rsidRDefault="001F13C3" w:rsidP="001F13C3">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1F13C3">
              <w:rPr>
                <w:rFonts w:ascii="Arial" w:eastAsia="Times New Roman" w:hAnsi="Arial" w:cs="Arial"/>
                <w:b/>
                <w:color w:val="000000"/>
                <w:sz w:val="18"/>
                <w:szCs w:val="18"/>
                <w:lang w:val="en-GB" w:eastAsia="ja-JP"/>
              </w:rPr>
              <w:t>Mandatory/Optional</w:t>
            </w:r>
          </w:p>
        </w:tc>
      </w:tr>
      <w:tr w:rsidR="001F13C3" w:rsidRPr="001F13C3" w14:paraId="2B5D9998" w14:textId="77777777" w:rsidTr="0042097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B3D50" w14:textId="77777777" w:rsidR="001F13C3" w:rsidRPr="001F13C3" w:rsidRDefault="001F13C3" w:rsidP="001F13C3">
            <w:pPr>
              <w:keepNext/>
              <w:keepLines/>
              <w:autoSpaceDE/>
              <w:autoSpaceDN/>
              <w:adjustRightInd/>
              <w:snapToGrid/>
              <w:spacing w:after="0"/>
              <w:jc w:val="left"/>
              <w:rPr>
                <w:rFonts w:ascii="Arial" w:hAnsi="Arial" w:cs="Arial"/>
                <w:color w:val="000000"/>
                <w:sz w:val="18"/>
                <w:szCs w:val="18"/>
                <w:lang w:val="nl-NL" w:eastAsia="ja-JP"/>
              </w:rPr>
            </w:pPr>
            <w:r w:rsidRPr="001F13C3">
              <w:rPr>
                <w:rFonts w:ascii="Arial" w:eastAsia="MS Mincho" w:hAnsi="Arial" w:cs="Arial"/>
                <w:sz w:val="18"/>
                <w:szCs w:val="18"/>
                <w:lang w:val="en-GB"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C1B79" w14:textId="77777777" w:rsidR="001F13C3" w:rsidRPr="001F13C3" w:rsidRDefault="001F13C3" w:rsidP="001F13C3">
            <w:pPr>
              <w:keepNext/>
              <w:keepLines/>
              <w:autoSpaceDE/>
              <w:autoSpaceDN/>
              <w:adjustRightInd/>
              <w:snapToGrid/>
              <w:spacing w:after="0"/>
              <w:jc w:val="left"/>
              <w:rPr>
                <w:rFonts w:ascii="Arial" w:eastAsia="MS Mincho" w:hAnsi="Arial" w:cs="Arial"/>
                <w:color w:val="000000"/>
                <w:sz w:val="18"/>
                <w:szCs w:val="18"/>
                <w:lang w:val="en-GB" w:eastAsia="ja-JP"/>
              </w:rPr>
            </w:pPr>
            <w:r w:rsidRPr="001F13C3">
              <w:rPr>
                <w:rFonts w:ascii="Arial" w:eastAsia="MS Mincho" w:hAnsi="Arial" w:cs="Arial"/>
                <w:sz w:val="18"/>
                <w:szCs w:val="18"/>
                <w:lang w:val="en-GB" w:eastAsia="ja-JP"/>
              </w:rPr>
              <w:t>49-1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6E313" w14:textId="77777777" w:rsidR="001F13C3" w:rsidRPr="001F13C3" w:rsidRDefault="001F13C3" w:rsidP="001F13C3">
            <w:pPr>
              <w:keepNext/>
              <w:keepLines/>
              <w:autoSpaceDE/>
              <w:autoSpaceDN/>
              <w:adjustRightInd/>
              <w:snapToGrid/>
              <w:spacing w:after="0"/>
              <w:jc w:val="left"/>
              <w:rPr>
                <w:rFonts w:ascii="Arial" w:hAnsi="Arial" w:cs="Arial"/>
                <w:color w:val="000000"/>
                <w:sz w:val="18"/>
                <w:szCs w:val="18"/>
                <w:lang w:val="en-GB" w:eastAsia="zh-CN"/>
              </w:rPr>
            </w:pPr>
            <w:r w:rsidRPr="001F13C3">
              <w:rPr>
                <w:rFonts w:ascii="Arial" w:eastAsia="MS Mincho" w:hAnsi="Arial" w:cs="Arial" w:hint="eastAsia"/>
                <w:sz w:val="18"/>
                <w:szCs w:val="18"/>
                <w:lang w:val="en-GB" w:eastAsia="ja-JP"/>
              </w:rPr>
              <w:t>Multi</w:t>
            </w:r>
            <w:r w:rsidRPr="001F13C3">
              <w:rPr>
                <w:rFonts w:ascii="Arial" w:eastAsia="MS Mincho" w:hAnsi="Arial" w:cs="Arial"/>
                <w:sz w:val="18"/>
                <w:szCs w:val="18"/>
                <w:lang w:val="en-GB" w:eastAsia="ja-JP"/>
              </w:rPr>
              <w:t xml:space="preserve">-cell PDSCH scheduling by DCI format 1_3 on a scheduling cell </w:t>
            </w:r>
            <w:r w:rsidRPr="001F13C3">
              <w:rPr>
                <w:rFonts w:ascii="Arial" w:hAnsi="Arial"/>
                <w:sz w:val="18"/>
                <w:szCs w:val="20"/>
                <w:lang w:val="en-GB"/>
              </w:rPr>
              <w:t xml:space="preserve">with </w:t>
            </w:r>
            <w:r w:rsidRPr="001F13C3">
              <w:rPr>
                <w:rFonts w:ascii="Arial" w:eastAsia="MS Mincho" w:hAnsi="Arial" w:cs="Arial"/>
                <w:sz w:val="18"/>
                <w:szCs w:val="18"/>
                <w:lang w:val="en-GB" w:eastAsia="ja-JP"/>
              </w:rPr>
              <w:t>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21BF5" w14:textId="77777777" w:rsidR="001F13C3" w:rsidRPr="001F13C3" w:rsidRDefault="001F13C3" w:rsidP="001F13C3">
            <w:pPr>
              <w:autoSpaceDE/>
              <w:autoSpaceDN/>
              <w:adjustRightInd/>
              <w:snapToGrid/>
              <w:spacing w:after="0"/>
              <w:jc w:val="left"/>
              <w:rPr>
                <w:rFonts w:ascii="Arial" w:eastAsia="MS Gothic" w:hAnsi="Arial" w:cs="Arial"/>
                <w:sz w:val="18"/>
                <w:szCs w:val="18"/>
                <w:lang w:val="en-GB" w:eastAsia="ja-JP"/>
              </w:rPr>
            </w:pPr>
            <w:r w:rsidRPr="001F13C3">
              <w:rPr>
                <w:rFonts w:ascii="Arial" w:eastAsia="MS Gothic" w:hAnsi="Arial" w:cs="Arial"/>
                <w:sz w:val="18"/>
                <w:szCs w:val="18"/>
                <w:lang w:val="en-GB" w:eastAsia="ja-JP"/>
              </w:rPr>
              <w:t>1) UE supports monitoring DCI format 1_3 for DL scheduling with same SCS between scheduling cell and cells in the set</w:t>
            </w:r>
          </w:p>
          <w:p w14:paraId="00E7477F" w14:textId="77777777" w:rsidR="001F13C3" w:rsidRPr="001F13C3" w:rsidRDefault="001F13C3" w:rsidP="001F13C3">
            <w:pPr>
              <w:autoSpaceDE/>
              <w:autoSpaceDN/>
              <w:adjustRightInd/>
              <w:snapToGrid/>
              <w:spacing w:after="0"/>
              <w:jc w:val="left"/>
              <w:rPr>
                <w:rFonts w:ascii="Arial" w:eastAsia="MS Gothic" w:hAnsi="Arial" w:cs="Arial"/>
                <w:sz w:val="18"/>
                <w:szCs w:val="18"/>
                <w:lang w:val="en-GB" w:eastAsia="ja-JP"/>
              </w:rPr>
            </w:pPr>
            <w:r w:rsidRPr="001F13C3">
              <w:rPr>
                <w:rFonts w:ascii="Arial" w:eastAsia="MS Gothic" w:hAnsi="Arial" w:cs="Arial"/>
                <w:sz w:val="18"/>
                <w:szCs w:val="18"/>
                <w:lang w:val="en-GB" w:eastAsia="ja-JP"/>
              </w:rPr>
              <w:t>2) Scheduling cell is PCell if set of cells includes PCell, and scheduling cell is PCell or an SCell if set of cells includes only SCells.</w:t>
            </w:r>
          </w:p>
          <w:p w14:paraId="43AE7D2C" w14:textId="77777777" w:rsidR="001F13C3" w:rsidRPr="001F13C3" w:rsidRDefault="001F13C3" w:rsidP="001F13C3">
            <w:pPr>
              <w:autoSpaceDE/>
              <w:autoSpaceDN/>
              <w:adjustRightInd/>
              <w:snapToGrid/>
              <w:spacing w:after="0"/>
              <w:jc w:val="left"/>
              <w:rPr>
                <w:rFonts w:ascii="Arial" w:eastAsia="MS Gothic" w:hAnsi="Arial" w:cs="Arial"/>
                <w:sz w:val="18"/>
                <w:szCs w:val="18"/>
                <w:lang w:val="en-GB" w:eastAsia="ja-JP"/>
              </w:rPr>
            </w:pPr>
            <w:r w:rsidRPr="001F13C3">
              <w:rPr>
                <w:rFonts w:ascii="Arial" w:eastAsia="MS Gothic" w:hAnsi="Arial" w:cs="Arial"/>
                <w:sz w:val="18"/>
                <w:szCs w:val="18"/>
                <w:lang w:val="en-GB" w:eastAsia="ja-JP"/>
              </w:rPr>
              <w:t>3) Scheduling cell and co-scheduled cells have same SCS/carrier type: value set: {FR1 licensed FDD, FR1 licensed TDD, FR1 unlicensed TDD, FR2-1, FR2-2}, UE reports</w:t>
            </w:r>
            <w:r w:rsidRPr="001F13C3">
              <w:rPr>
                <w:rFonts w:eastAsia="MS Gothic"/>
                <w:sz w:val="24"/>
                <w:szCs w:val="20"/>
                <w:lang w:val="en-GB" w:eastAsia="ja-JP"/>
              </w:rPr>
              <w:t xml:space="preserve"> </w:t>
            </w:r>
            <w:r w:rsidRPr="001F13C3">
              <w:rPr>
                <w:rFonts w:ascii="Arial" w:eastAsia="MS Gothic" w:hAnsi="Arial" w:cs="Arial"/>
                <w:sz w:val="18"/>
                <w:szCs w:val="18"/>
                <w:lang w:val="en-GB" w:eastAsia="ja-JP"/>
              </w:rPr>
              <w:t>one or multiple of values from the value set</w:t>
            </w:r>
          </w:p>
          <w:p w14:paraId="1804D702" w14:textId="01A4F971" w:rsidR="001F13C3" w:rsidRPr="001F13C3" w:rsidRDefault="001F13C3" w:rsidP="001F13C3">
            <w:pPr>
              <w:autoSpaceDE/>
              <w:autoSpaceDN/>
              <w:adjustRightInd/>
              <w:snapToGrid/>
              <w:spacing w:after="0"/>
              <w:jc w:val="left"/>
              <w:rPr>
                <w:rFonts w:ascii="Arial" w:eastAsia="MS Gothic" w:hAnsi="Arial" w:cs="Arial"/>
                <w:sz w:val="18"/>
                <w:szCs w:val="18"/>
                <w:lang w:val="en-GB" w:eastAsia="ja-JP"/>
              </w:rPr>
            </w:pPr>
            <w:r w:rsidRPr="001F13C3">
              <w:rPr>
                <w:rFonts w:ascii="Arial" w:eastAsia="MS Gothic" w:hAnsi="Arial" w:cs="Arial"/>
                <w:sz w:val="18"/>
                <w:szCs w:val="18"/>
                <w:lang w:val="en-GB" w:eastAsia="ja-JP"/>
              </w:rPr>
              <w:t xml:space="preserve">4) </w:t>
            </w:r>
            <w:r w:rsidRPr="001F13C3">
              <w:rPr>
                <w:rFonts w:ascii="Arial" w:eastAsia="MS Gothic" w:hAnsi="Arial" w:cs="Arial" w:hint="eastAsia"/>
                <w:sz w:val="18"/>
                <w:szCs w:val="18"/>
                <w:lang w:val="en-GB" w:eastAsia="ja-JP"/>
              </w:rPr>
              <w:t>M</w:t>
            </w:r>
            <w:r w:rsidRPr="001F13C3">
              <w:rPr>
                <w:rFonts w:ascii="Arial" w:eastAsia="MS Gothic" w:hAnsi="Arial" w:cs="Arial"/>
                <w:sz w:val="18"/>
                <w:szCs w:val="18"/>
                <w:lang w:val="en-GB" w:eastAsia="ja-JP"/>
              </w:rPr>
              <w:t>ax number of co-scheduled cells per set of cells supported by UE is reported with candidate value set of {2, 3, 4}</w:t>
            </w:r>
          </w:p>
          <w:p w14:paraId="0CB91463" w14:textId="0ADF5580" w:rsidR="001F13C3" w:rsidRPr="001F13C3" w:rsidRDefault="00420970" w:rsidP="001F13C3">
            <w:pPr>
              <w:autoSpaceDE/>
              <w:autoSpaceDN/>
              <w:adjustRightInd/>
              <w:snapToGrid/>
              <w:spacing w:after="0"/>
              <w:jc w:val="left"/>
              <w:rPr>
                <w:rFonts w:ascii="Arial" w:eastAsia="MS Gothic" w:hAnsi="Arial" w:cs="Arial"/>
                <w:sz w:val="18"/>
                <w:szCs w:val="18"/>
                <w:lang w:eastAsia="ja-JP"/>
              </w:rPr>
            </w:pPr>
            <w:r>
              <w:rPr>
                <w:rFonts w:ascii="Arial" w:eastAsia="MS Gothic" w:hAnsi="Arial" w:cs="Arial"/>
                <w:sz w:val="18"/>
                <w:szCs w:val="18"/>
                <w:lang w:val="en-GB" w:eastAsia="ja-JP"/>
              </w:rPr>
              <w:t>5</w:t>
            </w:r>
            <w:r w:rsidR="001F13C3" w:rsidRPr="001F13C3">
              <w:rPr>
                <w:rFonts w:ascii="Arial" w:eastAsia="MS Gothic" w:hAnsi="Arial" w:cs="Arial"/>
                <w:sz w:val="18"/>
                <w:szCs w:val="18"/>
                <w:lang w:val="en-GB" w:eastAsia="ja-JP"/>
              </w:rPr>
              <w:t>) Max number of sets of cells supported by UE across PUCCH groups: Candidate value set of {1, 2, 3, 4, 5, 6, 7, 8}</w:t>
            </w:r>
          </w:p>
          <w:p w14:paraId="334FD755" w14:textId="29963B8F" w:rsidR="001F13C3" w:rsidRPr="001F13C3" w:rsidRDefault="001F13C3" w:rsidP="001F13C3">
            <w:pPr>
              <w:autoSpaceDE/>
              <w:autoSpaceDN/>
              <w:adjustRightInd/>
              <w:snapToGrid/>
              <w:spacing w:after="0"/>
              <w:jc w:val="left"/>
              <w:rPr>
                <w:rFonts w:ascii="Arial" w:eastAsia="MS Gothic" w:hAnsi="Arial" w:cs="Arial"/>
                <w:sz w:val="18"/>
                <w:szCs w:val="18"/>
                <w:lang w:eastAsia="ja-JP"/>
              </w:rPr>
            </w:pPr>
            <w:r w:rsidRPr="00702ED4">
              <w:rPr>
                <w:rFonts w:ascii="Arial" w:eastAsia="MS Gothic" w:hAnsi="Arial" w:cs="Arial"/>
                <w:strike/>
                <w:color w:val="00B0F0"/>
                <w:sz w:val="18"/>
                <w:szCs w:val="18"/>
                <w:highlight w:val="yellow"/>
                <w:lang w:eastAsia="ja-JP"/>
              </w:rPr>
              <w:t>[</w:t>
            </w:r>
            <w:r w:rsidRPr="001F13C3">
              <w:rPr>
                <w:rFonts w:ascii="Arial" w:eastAsia="MS Gothic" w:hAnsi="Arial" w:cs="Arial"/>
                <w:sz w:val="18"/>
                <w:szCs w:val="18"/>
                <w:highlight w:val="yellow"/>
                <w:lang w:eastAsia="ja-JP"/>
              </w:rPr>
              <w:t xml:space="preserve">Max total number of cells, across different sets of cells, supported by UE </w:t>
            </w:r>
            <w:r w:rsidRPr="00702ED4">
              <w:rPr>
                <w:rFonts w:ascii="Arial" w:eastAsia="MS Gothic" w:hAnsi="Arial" w:cs="Arial"/>
                <w:strike/>
                <w:color w:val="00B0F0"/>
                <w:sz w:val="18"/>
                <w:szCs w:val="18"/>
                <w:highlight w:val="yellow"/>
                <w:lang w:eastAsia="ja-JP"/>
              </w:rPr>
              <w:t>per</w:t>
            </w:r>
            <w:r w:rsidR="009123F7" w:rsidRPr="00702ED4">
              <w:rPr>
                <w:rFonts w:ascii="Arial" w:eastAsia="MS Gothic" w:hAnsi="Arial" w:cs="Arial"/>
                <w:sz w:val="18"/>
                <w:szCs w:val="18"/>
                <w:highlight w:val="yellow"/>
                <w:lang w:eastAsia="ja-JP"/>
              </w:rPr>
              <w:t xml:space="preserve"> </w:t>
            </w:r>
            <w:r w:rsidR="009123F7" w:rsidRPr="00702ED4">
              <w:rPr>
                <w:rFonts w:ascii="Arial" w:eastAsia="MS Gothic" w:hAnsi="Arial" w:cs="Arial"/>
                <w:color w:val="00B0F0"/>
                <w:sz w:val="18"/>
                <w:szCs w:val="18"/>
                <w:highlight w:val="yellow"/>
                <w:lang w:eastAsia="ja-JP"/>
              </w:rPr>
              <w:t>across</w:t>
            </w:r>
            <w:r w:rsidR="009123F7">
              <w:rPr>
                <w:rFonts w:ascii="Arial" w:eastAsia="MS Gothic" w:hAnsi="Arial" w:cs="Arial"/>
                <w:sz w:val="18"/>
                <w:szCs w:val="18"/>
                <w:highlight w:val="yellow"/>
                <w:lang w:eastAsia="ja-JP"/>
              </w:rPr>
              <w:t xml:space="preserve"> </w:t>
            </w:r>
            <w:r w:rsidRPr="001F13C3">
              <w:rPr>
                <w:rFonts w:ascii="Arial" w:eastAsia="MS Gothic" w:hAnsi="Arial" w:cs="Arial"/>
                <w:sz w:val="18"/>
                <w:szCs w:val="18"/>
                <w:highlight w:val="yellow"/>
                <w:lang w:eastAsia="ja-JP"/>
              </w:rPr>
              <w:t>PUCCH group</w:t>
            </w:r>
            <w:r w:rsidR="009123F7" w:rsidRPr="00702ED4">
              <w:rPr>
                <w:rFonts w:ascii="Arial" w:eastAsia="MS Gothic" w:hAnsi="Arial" w:cs="Arial"/>
                <w:color w:val="00B0F0"/>
                <w:sz w:val="18"/>
                <w:szCs w:val="18"/>
                <w:highlight w:val="yellow"/>
                <w:lang w:eastAsia="ja-JP"/>
              </w:rPr>
              <w:t>s</w:t>
            </w:r>
            <w:r w:rsidRPr="001F13C3">
              <w:rPr>
                <w:rFonts w:ascii="Arial" w:eastAsia="MS Gothic" w:hAnsi="Arial" w:cs="Arial"/>
                <w:sz w:val="18"/>
                <w:szCs w:val="18"/>
                <w:highlight w:val="yellow"/>
                <w:lang w:eastAsia="ja-JP"/>
              </w:rPr>
              <w:t xml:space="preserve">: Candidate value set of {[2, 3, …, </w:t>
            </w:r>
            <w:r w:rsidRPr="00702ED4">
              <w:rPr>
                <w:rFonts w:ascii="Arial" w:eastAsia="MS Gothic" w:hAnsi="Arial" w:cs="Arial"/>
                <w:strike/>
                <w:color w:val="00B0F0"/>
                <w:sz w:val="18"/>
                <w:szCs w:val="18"/>
                <w:highlight w:val="yellow"/>
                <w:lang w:eastAsia="ja-JP"/>
              </w:rPr>
              <w:t>16</w:t>
            </w:r>
            <w:r w:rsidR="00022EFD" w:rsidRPr="00702ED4">
              <w:rPr>
                <w:rFonts w:ascii="Arial" w:eastAsia="MS Gothic" w:hAnsi="Arial" w:cs="Arial"/>
                <w:color w:val="00B0F0"/>
                <w:sz w:val="18"/>
                <w:szCs w:val="18"/>
                <w:highlight w:val="yellow"/>
                <w:lang w:eastAsia="ja-JP"/>
              </w:rPr>
              <w:t xml:space="preserve"> 32</w:t>
            </w:r>
            <w:r w:rsidRPr="001F13C3">
              <w:rPr>
                <w:rFonts w:ascii="Arial" w:eastAsia="MS Gothic" w:hAnsi="Arial" w:cs="Arial"/>
                <w:sz w:val="18"/>
                <w:szCs w:val="18"/>
                <w:highlight w:val="yellow"/>
                <w:lang w:eastAsia="ja-JP"/>
              </w:rPr>
              <w:t>]}</w:t>
            </w:r>
            <w:r w:rsidRPr="00702ED4">
              <w:rPr>
                <w:rFonts w:ascii="Arial" w:eastAsia="MS Gothic" w:hAnsi="Arial" w:cs="Arial"/>
                <w:strike/>
                <w:color w:val="00B0F0"/>
                <w:sz w:val="18"/>
                <w:szCs w:val="18"/>
                <w:highlight w:val="yellow"/>
                <w:lang w:eastAsia="ja-JP"/>
              </w:rPr>
              <w:t>,</w:t>
            </w:r>
            <w:r w:rsidRPr="00702ED4">
              <w:rPr>
                <w:rFonts w:ascii="Arial" w:eastAsia="MS Gothic" w:hAnsi="Arial" w:cs="Arial"/>
                <w:strike/>
                <w:color w:val="00B0F0"/>
                <w:sz w:val="18"/>
                <w:szCs w:val="18"/>
                <w:highlight w:val="yellow"/>
                <w:lang w:val="en-GB" w:eastAsia="ja-JP"/>
              </w:rPr>
              <w:t xml:space="preserve"> FFS whether this component is reported per reported value in component 3</w:t>
            </w:r>
            <w:r w:rsidRPr="00702ED4">
              <w:rPr>
                <w:rFonts w:ascii="Arial" w:eastAsia="MS Gothic" w:hAnsi="Arial" w:cs="Arial"/>
                <w:strike/>
                <w:color w:val="00B0F0"/>
                <w:sz w:val="18"/>
                <w:szCs w:val="18"/>
                <w:highlight w:val="yellow"/>
                <w:lang w:eastAsia="ja-JP"/>
              </w:rPr>
              <w:t>]</w:t>
            </w:r>
          </w:p>
          <w:p w14:paraId="1904A8A8" w14:textId="77777777" w:rsidR="001F13C3" w:rsidRPr="001F13C3" w:rsidRDefault="001F13C3" w:rsidP="001F13C3">
            <w:pPr>
              <w:autoSpaceDE/>
              <w:autoSpaceDN/>
              <w:adjustRightInd/>
              <w:snapToGrid/>
              <w:spacing w:after="0"/>
              <w:jc w:val="left"/>
              <w:rPr>
                <w:rFonts w:ascii="Arial" w:eastAsia="MS Gothic" w:hAnsi="Arial" w:cs="Arial"/>
                <w:sz w:val="18"/>
                <w:szCs w:val="18"/>
                <w:lang w:val="en-GB" w:eastAsia="ja-JP"/>
              </w:rPr>
            </w:pPr>
            <w:r w:rsidRPr="001F13C3">
              <w:rPr>
                <w:rFonts w:ascii="Arial" w:eastAsia="MS Gothic" w:hAnsi="Arial" w:cs="Arial" w:hint="eastAsia"/>
                <w:sz w:val="18"/>
                <w:szCs w:val="18"/>
                <w:lang w:val="en-GB" w:eastAsia="ja-JP"/>
              </w:rPr>
              <w:t>6</w:t>
            </w:r>
            <w:r w:rsidRPr="001F13C3">
              <w:rPr>
                <w:rFonts w:ascii="Arial" w:eastAsia="MS Gothic" w:hAnsi="Arial" w:cs="Arial"/>
                <w:sz w:val="18"/>
                <w:szCs w:val="18"/>
                <w:lang w:val="en-GB" w:eastAsia="ja-JP"/>
              </w:rPr>
              <w:t>) Max number of sets of cells supported by UE for a same scheduling cell: Candidate value set of {</w:t>
            </w:r>
            <w:r w:rsidRPr="00702ED4">
              <w:rPr>
                <w:rFonts w:ascii="Arial" w:eastAsia="MS Gothic" w:hAnsi="Arial" w:cs="Arial"/>
                <w:strike/>
                <w:color w:val="00B0F0"/>
                <w:sz w:val="18"/>
                <w:szCs w:val="18"/>
                <w:shd w:val="clear" w:color="auto" w:fill="FFFF00"/>
                <w:lang w:val="en-GB" w:eastAsia="ja-JP"/>
              </w:rPr>
              <w:t>[</w:t>
            </w:r>
            <w:r w:rsidRPr="001F13C3">
              <w:rPr>
                <w:rFonts w:ascii="Arial" w:eastAsia="MS Gothic" w:hAnsi="Arial" w:cs="Arial"/>
                <w:sz w:val="18"/>
                <w:szCs w:val="18"/>
                <w:shd w:val="clear" w:color="auto" w:fill="FFFF00"/>
                <w:lang w:val="en-GB" w:eastAsia="ja-JP"/>
              </w:rPr>
              <w:t>1, 2, 3, 4</w:t>
            </w:r>
            <w:r w:rsidRPr="00702ED4">
              <w:rPr>
                <w:rFonts w:ascii="Arial" w:eastAsia="MS Gothic" w:hAnsi="Arial" w:cs="Arial"/>
                <w:strike/>
                <w:color w:val="00B0F0"/>
                <w:sz w:val="18"/>
                <w:szCs w:val="18"/>
                <w:shd w:val="clear" w:color="auto" w:fill="FFFF00"/>
                <w:lang w:val="en-GB" w:eastAsia="ja-JP"/>
              </w:rPr>
              <w:t>]</w:t>
            </w:r>
            <w:r w:rsidRPr="001F13C3">
              <w:rPr>
                <w:rFonts w:ascii="Arial" w:eastAsia="MS Gothic" w:hAnsi="Arial" w:cs="Arial"/>
                <w:sz w:val="18"/>
                <w:szCs w:val="18"/>
                <w:lang w:val="en-GB" w:eastAsia="ja-JP"/>
              </w:rPr>
              <w:t>},</w:t>
            </w:r>
            <w:r w:rsidRPr="001F13C3">
              <w:rPr>
                <w:rFonts w:ascii="Arial" w:eastAsia="MS Gothic" w:hAnsi="Arial" w:cs="Arial"/>
                <w:sz w:val="18"/>
                <w:szCs w:val="18"/>
                <w:highlight w:val="yellow"/>
                <w:lang w:val="en-GB" w:eastAsia="ja-JP"/>
              </w:rPr>
              <w:t xml:space="preserve"> </w:t>
            </w:r>
            <w:r w:rsidRPr="00702ED4">
              <w:rPr>
                <w:rFonts w:ascii="Arial" w:eastAsia="MS Gothic" w:hAnsi="Arial" w:cs="Arial"/>
                <w:strike/>
                <w:color w:val="00B0F0"/>
                <w:sz w:val="18"/>
                <w:szCs w:val="18"/>
                <w:highlight w:val="yellow"/>
                <w:lang w:val="en-GB" w:eastAsia="ja-JP"/>
              </w:rPr>
              <w:t>FFS whether this component is reported per reported value in component 3</w:t>
            </w:r>
          </w:p>
          <w:p w14:paraId="62C6E12A" w14:textId="77777777" w:rsidR="001F13C3" w:rsidRPr="001F13C3" w:rsidRDefault="001F13C3" w:rsidP="001F13C3">
            <w:pPr>
              <w:autoSpaceDE/>
              <w:autoSpaceDN/>
              <w:adjustRightInd/>
              <w:snapToGrid/>
              <w:spacing w:after="0"/>
              <w:jc w:val="left"/>
              <w:rPr>
                <w:rFonts w:ascii="Arial" w:eastAsia="MS Gothic" w:hAnsi="Arial" w:cs="Arial"/>
                <w:sz w:val="18"/>
                <w:szCs w:val="18"/>
                <w:highlight w:val="yellow"/>
                <w:lang w:eastAsia="ja-JP"/>
              </w:rPr>
            </w:pPr>
            <w:r w:rsidRPr="00702ED4">
              <w:rPr>
                <w:rFonts w:ascii="Arial" w:eastAsia="MS Gothic" w:hAnsi="Arial" w:cs="Arial"/>
                <w:strike/>
                <w:color w:val="00B0F0"/>
                <w:sz w:val="18"/>
                <w:szCs w:val="18"/>
                <w:highlight w:val="yellow"/>
                <w:lang w:val="en-GB" w:eastAsia="ja-JP"/>
              </w:rPr>
              <w:t>[</w:t>
            </w:r>
            <w:r w:rsidRPr="001F13C3">
              <w:rPr>
                <w:rFonts w:ascii="Arial" w:eastAsia="MS Gothic" w:hAnsi="Arial" w:cs="Arial"/>
                <w:sz w:val="18"/>
                <w:szCs w:val="18"/>
                <w:highlight w:val="yellow"/>
                <w:lang w:eastAsia="ja-JP"/>
              </w:rPr>
              <w:t>Max total number of cells, across different sets of cells, supported by UE for a same scheduling cell: Candidate value set of {[2, 3, …, 8]}</w:t>
            </w:r>
            <w:r w:rsidRPr="00702ED4">
              <w:rPr>
                <w:rFonts w:ascii="Arial" w:eastAsia="MS Gothic" w:hAnsi="Arial" w:cs="Arial"/>
                <w:strike/>
                <w:color w:val="00B0F0"/>
                <w:sz w:val="18"/>
                <w:szCs w:val="18"/>
                <w:highlight w:val="yellow"/>
                <w:lang w:eastAsia="ja-JP"/>
              </w:rPr>
              <w:t>,</w:t>
            </w:r>
            <w:r w:rsidRPr="00702ED4">
              <w:rPr>
                <w:rFonts w:ascii="Arial" w:eastAsia="MS Gothic" w:hAnsi="Arial" w:cs="Arial"/>
                <w:strike/>
                <w:color w:val="00B0F0"/>
                <w:sz w:val="18"/>
                <w:szCs w:val="18"/>
                <w:highlight w:val="yellow"/>
                <w:lang w:val="en-GB" w:eastAsia="ja-JP"/>
              </w:rPr>
              <w:t xml:space="preserve"> FFS whether this component is reported per reported value in component 3</w:t>
            </w:r>
            <w:r w:rsidRPr="00702ED4">
              <w:rPr>
                <w:rFonts w:ascii="Arial" w:eastAsia="MS Gothic" w:hAnsi="Arial" w:cs="Arial"/>
                <w:strike/>
                <w:color w:val="00B0F0"/>
                <w:sz w:val="18"/>
                <w:szCs w:val="18"/>
                <w:highlight w:val="yellow"/>
                <w:lang w:eastAsia="ja-JP"/>
              </w:rPr>
              <w:t>]</w:t>
            </w:r>
          </w:p>
          <w:p w14:paraId="02B8E194" w14:textId="77777777" w:rsidR="001F13C3" w:rsidRPr="001F13C3" w:rsidRDefault="001F13C3" w:rsidP="001F13C3">
            <w:pPr>
              <w:autoSpaceDE/>
              <w:autoSpaceDN/>
              <w:adjustRightInd/>
              <w:snapToGrid/>
              <w:spacing w:after="0"/>
              <w:jc w:val="left"/>
              <w:rPr>
                <w:rFonts w:ascii="Arial" w:eastAsia="MS Gothic" w:hAnsi="Arial" w:cs="Arial"/>
                <w:sz w:val="18"/>
                <w:szCs w:val="18"/>
                <w:lang w:eastAsia="ja-JP"/>
              </w:rPr>
            </w:pPr>
            <w:r w:rsidRPr="001F13C3">
              <w:rPr>
                <w:rFonts w:ascii="Arial" w:eastAsia="MS Gothic" w:hAnsi="Arial" w:cs="Arial"/>
                <w:sz w:val="18"/>
                <w:szCs w:val="18"/>
                <w:highlight w:val="yellow"/>
                <w:lang w:eastAsia="ja-JP"/>
              </w:rPr>
              <w:t>FFS whether to report max number of sets of cells supported by UE across PUCCH groups</w:t>
            </w:r>
          </w:p>
          <w:p w14:paraId="09B28BAA" w14:textId="19D7690A" w:rsidR="001F13C3" w:rsidRPr="001F13C3" w:rsidRDefault="001F13C3" w:rsidP="001F13C3">
            <w:pPr>
              <w:autoSpaceDE/>
              <w:autoSpaceDN/>
              <w:adjustRightInd/>
              <w:snapToGrid/>
              <w:spacing w:after="0"/>
              <w:jc w:val="left"/>
              <w:rPr>
                <w:rFonts w:ascii="Arial" w:eastAsia="MS Gothic" w:hAnsi="Arial" w:cs="Arial"/>
                <w:sz w:val="18"/>
                <w:szCs w:val="18"/>
                <w:lang w:val="en-GB" w:eastAsia="ja-JP"/>
              </w:rPr>
            </w:pPr>
            <w:r w:rsidRPr="001F13C3">
              <w:rPr>
                <w:rFonts w:ascii="Arial" w:eastAsia="MS Gothic" w:hAnsi="Arial" w:cs="Arial"/>
                <w:sz w:val="18"/>
                <w:szCs w:val="18"/>
                <w:lang w:val="en-GB" w:eastAsia="ja-JP"/>
              </w:rPr>
              <w:t>7) Supported HARQ feedback types, candidate values: {type 1, type2, type 1 and type 2}, Note: the UE shall report the same value for all supported BC for FG 49-1</w:t>
            </w:r>
          </w:p>
          <w:p w14:paraId="21A4A246" w14:textId="77777777" w:rsidR="001F13C3" w:rsidRPr="001F13C3" w:rsidRDefault="001F13C3" w:rsidP="001F13C3">
            <w:pPr>
              <w:autoSpaceDE/>
              <w:autoSpaceDN/>
              <w:adjustRightInd/>
              <w:snapToGrid/>
              <w:spacing w:after="0"/>
              <w:jc w:val="left"/>
              <w:rPr>
                <w:rFonts w:ascii="Arial" w:eastAsia="MS Gothic" w:hAnsi="Arial" w:cs="Arial"/>
                <w:sz w:val="18"/>
                <w:szCs w:val="18"/>
                <w:lang w:val="en-GB" w:eastAsia="ja-JP"/>
              </w:rPr>
            </w:pPr>
            <w:r w:rsidRPr="001F13C3">
              <w:rPr>
                <w:rFonts w:ascii="Arial" w:eastAsia="MS Gothic" w:hAnsi="Arial" w:cs="Arial"/>
                <w:sz w:val="18"/>
                <w:szCs w:val="18"/>
                <w:lang w:val="en-GB" w:eastAsia="ja-JP"/>
              </w:rPr>
              <w:t>8) Supported co-scheduled cell indication schemes: Candidate value set of {FDRA field based, co-scheduled cell indicator field based, both}</w:t>
            </w:r>
          </w:p>
          <w:p w14:paraId="43F213AA" w14:textId="77777777" w:rsidR="001F13C3" w:rsidRPr="001F13C3" w:rsidRDefault="001F13C3" w:rsidP="001F13C3">
            <w:pPr>
              <w:autoSpaceDE/>
              <w:autoSpaceDN/>
              <w:adjustRightInd/>
              <w:snapToGrid/>
              <w:spacing w:after="0"/>
              <w:jc w:val="left"/>
              <w:rPr>
                <w:rFonts w:ascii="Arial" w:eastAsia="MS Gothic" w:hAnsi="Arial" w:cs="Arial"/>
                <w:sz w:val="18"/>
                <w:szCs w:val="18"/>
                <w:lang w:val="en-GB" w:eastAsia="ja-JP"/>
              </w:rPr>
            </w:pPr>
            <w:r w:rsidRPr="001F13C3">
              <w:rPr>
                <w:rFonts w:ascii="Arial" w:eastAsia="MS Gothic" w:hAnsi="Arial" w:cs="Arial" w:hint="eastAsia"/>
                <w:sz w:val="18"/>
                <w:szCs w:val="18"/>
                <w:lang w:val="en-GB" w:eastAsia="ja-JP"/>
              </w:rPr>
              <w:t>9</w:t>
            </w:r>
            <w:r w:rsidRPr="001F13C3">
              <w:rPr>
                <w:rFonts w:ascii="Arial" w:eastAsia="MS Gothic" w:hAnsi="Arial" w:cs="Arial"/>
                <w:sz w:val="18"/>
                <w:szCs w:val="18"/>
                <w:lang w:val="en-GB" w:eastAsia="ja-JP"/>
              </w:rPr>
              <w:t>) Support Type-2 for ‘Antenna port(s)’ field</w:t>
            </w:r>
          </w:p>
          <w:p w14:paraId="38E92CD9" w14:textId="77777777" w:rsidR="001F13C3" w:rsidRPr="001F13C3" w:rsidRDefault="001F13C3" w:rsidP="001F13C3">
            <w:pPr>
              <w:autoSpaceDE/>
              <w:autoSpaceDN/>
              <w:adjustRightInd/>
              <w:snapToGrid/>
              <w:spacing w:after="0"/>
              <w:jc w:val="left"/>
              <w:rPr>
                <w:rFonts w:ascii="Arial" w:eastAsia="MS Gothic" w:hAnsi="Arial" w:cs="Arial"/>
                <w:sz w:val="18"/>
                <w:szCs w:val="18"/>
                <w:lang w:val="en-GB" w:eastAsia="ja-JP"/>
              </w:rPr>
            </w:pPr>
            <w:r w:rsidRPr="001F13C3">
              <w:rPr>
                <w:rFonts w:ascii="Arial" w:eastAsia="MS Gothic" w:hAnsi="Arial" w:cs="Arial" w:hint="eastAsia"/>
                <w:sz w:val="18"/>
                <w:szCs w:val="18"/>
                <w:lang w:val="en-GB" w:eastAsia="ja-JP"/>
              </w:rPr>
              <w:t>1</w:t>
            </w:r>
            <w:r w:rsidRPr="001F13C3">
              <w:rPr>
                <w:rFonts w:ascii="Arial" w:eastAsia="MS Gothic" w:hAnsi="Arial" w:cs="Arial"/>
                <w:sz w:val="18"/>
                <w:szCs w:val="18"/>
                <w:lang w:val="en-GB" w:eastAsia="ja-JP"/>
              </w:rPr>
              <w:t xml:space="preserve">0) The number of unicast DL DCI to process </w:t>
            </w:r>
            <w:r w:rsidRPr="00702ED4">
              <w:rPr>
                <w:rFonts w:ascii="Arial" w:eastAsia="MS Gothic" w:hAnsi="Arial" w:cs="Arial"/>
                <w:strike/>
                <w:color w:val="00B0F0"/>
                <w:sz w:val="18"/>
                <w:szCs w:val="18"/>
                <w:highlight w:val="yellow"/>
                <w:lang w:val="en-GB" w:eastAsia="ja-JP"/>
              </w:rPr>
              <w:t>[</w:t>
            </w:r>
            <w:r w:rsidRPr="001F13C3">
              <w:rPr>
                <w:rFonts w:ascii="Arial" w:eastAsia="MS Gothic" w:hAnsi="Arial" w:cs="Arial"/>
                <w:sz w:val="18"/>
                <w:szCs w:val="18"/>
                <w:highlight w:val="yellow"/>
                <w:lang w:val="en-GB" w:eastAsia="ja-JP"/>
              </w:rPr>
              <w:t>for a set of cells</w:t>
            </w:r>
            <w:r w:rsidRPr="00702ED4">
              <w:rPr>
                <w:rFonts w:ascii="Arial" w:eastAsia="MS Gothic" w:hAnsi="Arial" w:cs="Arial"/>
                <w:strike/>
                <w:color w:val="00B0F0"/>
                <w:sz w:val="18"/>
                <w:szCs w:val="18"/>
                <w:highlight w:val="yellow"/>
                <w:lang w:val="en-GB" w:eastAsia="ja-JP"/>
              </w:rPr>
              <w:t>]</w:t>
            </w:r>
            <w:r w:rsidRPr="001F13C3">
              <w:rPr>
                <w:rFonts w:ascii="Arial" w:eastAsia="MS Gothic" w:hAnsi="Arial" w:cs="Arial"/>
                <w:sz w:val="18"/>
                <w:szCs w:val="18"/>
                <w:lang w:val="en-GB" w:eastAsia="ja-JP"/>
              </w:rPr>
              <w:t xml:space="preserve"> configured for multi-cell PDSCH scheduling by a DCI format 1_3</w:t>
            </w:r>
          </w:p>
          <w:p w14:paraId="646A58F2" w14:textId="77777777" w:rsidR="001F13C3" w:rsidRPr="001F13C3" w:rsidRDefault="001F13C3" w:rsidP="001F13C3">
            <w:pPr>
              <w:numPr>
                <w:ilvl w:val="0"/>
                <w:numId w:val="20"/>
              </w:numPr>
              <w:autoSpaceDE/>
              <w:autoSpaceDN/>
              <w:adjustRightInd/>
              <w:snapToGrid/>
              <w:spacing w:after="0"/>
              <w:jc w:val="left"/>
              <w:rPr>
                <w:rFonts w:ascii="Arial" w:eastAsia="MS Gothic" w:hAnsi="Arial" w:cs="Arial"/>
                <w:sz w:val="18"/>
                <w:szCs w:val="18"/>
                <w:lang w:val="en-GB" w:eastAsia="ja-JP"/>
              </w:rPr>
            </w:pPr>
            <w:r w:rsidRPr="001F13C3">
              <w:rPr>
                <w:rFonts w:ascii="Arial" w:eastAsia="MS Gothic" w:hAnsi="Arial" w:cs="Arial"/>
                <w:sz w:val="18"/>
                <w:szCs w:val="18"/>
                <w:lang w:val="en-GB" w:eastAsia="ja-JP"/>
              </w:rPr>
              <w:t xml:space="preserve">One unicast DCI per slot of scheduling cell </w:t>
            </w:r>
            <w:r w:rsidRPr="00702ED4">
              <w:rPr>
                <w:rFonts w:ascii="Arial" w:eastAsia="MS Gothic" w:hAnsi="Arial" w:cs="Arial"/>
                <w:strike/>
                <w:color w:val="00B0F0"/>
                <w:sz w:val="18"/>
                <w:szCs w:val="18"/>
                <w:highlight w:val="yellow"/>
                <w:lang w:val="en-GB" w:eastAsia="ja-JP"/>
              </w:rPr>
              <w:t>[</w:t>
            </w:r>
            <w:r w:rsidRPr="001F13C3">
              <w:rPr>
                <w:rFonts w:ascii="Arial" w:eastAsia="MS Gothic" w:hAnsi="Arial" w:cs="Arial"/>
                <w:sz w:val="18"/>
                <w:szCs w:val="18"/>
                <w:highlight w:val="yellow"/>
                <w:lang w:val="en-GB" w:eastAsia="ja-JP"/>
              </w:rPr>
              <w:t xml:space="preserve">for the set of </w:t>
            </w:r>
            <w:r w:rsidRPr="001F13C3">
              <w:rPr>
                <w:rFonts w:ascii="Arial" w:eastAsia="MS Gothic" w:hAnsi="Arial" w:cs="Arial"/>
                <w:sz w:val="18"/>
                <w:szCs w:val="18"/>
                <w:highlight w:val="yellow"/>
                <w:lang w:val="en-GB" w:eastAsia="ja-JP"/>
              </w:rPr>
              <w:lastRenderedPageBreak/>
              <w:t>cells</w:t>
            </w:r>
            <w:r w:rsidRPr="00702ED4">
              <w:rPr>
                <w:rFonts w:ascii="Arial" w:eastAsia="MS Gothic" w:hAnsi="Arial" w:cs="Arial"/>
                <w:strike/>
                <w:color w:val="00B0F0"/>
                <w:sz w:val="18"/>
                <w:szCs w:val="18"/>
                <w:highlight w:val="yellow"/>
                <w:lang w:val="en-GB" w:eastAsia="ja-JP"/>
              </w:rPr>
              <w:t>]</w:t>
            </w:r>
            <w:r w:rsidRPr="001F13C3">
              <w:rPr>
                <w:rFonts w:ascii="Arial" w:eastAsia="MS Gothic" w:hAnsi="Arial" w:cs="Arial"/>
                <w:sz w:val="18"/>
                <w:szCs w:val="18"/>
                <w:lang w:val="en-GB" w:eastAsia="ja-JP"/>
              </w:rPr>
              <w:t xml:space="preserve"> for FDD/TDD scheduling cell</w:t>
            </w:r>
          </w:p>
          <w:p w14:paraId="5EE32D21" w14:textId="77777777" w:rsidR="001F13C3" w:rsidRDefault="001F13C3" w:rsidP="001F13C3">
            <w:pPr>
              <w:numPr>
                <w:ilvl w:val="0"/>
                <w:numId w:val="20"/>
              </w:numPr>
              <w:autoSpaceDE/>
              <w:autoSpaceDN/>
              <w:adjustRightInd/>
              <w:snapToGrid/>
              <w:spacing w:after="0"/>
              <w:jc w:val="left"/>
              <w:rPr>
                <w:rFonts w:ascii="Arial" w:eastAsia="MS Gothic" w:hAnsi="Arial" w:cs="Arial"/>
                <w:sz w:val="18"/>
                <w:szCs w:val="18"/>
                <w:highlight w:val="yellow"/>
                <w:lang w:val="en-GB" w:eastAsia="ja-JP"/>
              </w:rPr>
            </w:pPr>
            <w:r w:rsidRPr="00702ED4">
              <w:rPr>
                <w:rFonts w:ascii="Arial" w:eastAsia="MS Gothic" w:hAnsi="Arial" w:cs="Arial"/>
                <w:strike/>
                <w:color w:val="00B0F0"/>
                <w:sz w:val="18"/>
                <w:szCs w:val="18"/>
                <w:highlight w:val="yellow"/>
                <w:lang w:val="en-GB" w:eastAsia="ja-JP"/>
              </w:rPr>
              <w:t xml:space="preserve">FFS whether to </w:t>
            </w:r>
            <w:r w:rsidRPr="001F13C3">
              <w:rPr>
                <w:rFonts w:ascii="Arial" w:eastAsia="MS Gothic" w:hAnsi="Arial" w:cs="Arial"/>
                <w:sz w:val="18"/>
                <w:szCs w:val="18"/>
                <w:highlight w:val="yellow"/>
                <w:lang w:val="en-GB" w:eastAsia="ja-JP"/>
              </w:rPr>
              <w:t xml:space="preserve">count </w:t>
            </w:r>
            <w:r w:rsidRPr="00702ED4">
              <w:rPr>
                <w:rFonts w:ascii="Arial" w:eastAsia="MS Gothic" w:hAnsi="Arial" w:cs="Arial"/>
                <w:strike/>
                <w:color w:val="00B0F0"/>
                <w:sz w:val="18"/>
                <w:szCs w:val="18"/>
                <w:highlight w:val="yellow"/>
                <w:lang w:val="en-GB" w:eastAsia="ja-JP"/>
              </w:rPr>
              <w:t xml:space="preserve">DCI format 1_3 only or </w:t>
            </w:r>
            <w:r w:rsidRPr="001F13C3">
              <w:rPr>
                <w:rFonts w:ascii="Arial" w:eastAsia="MS Gothic" w:hAnsi="Arial" w:cs="Arial"/>
                <w:sz w:val="18"/>
                <w:szCs w:val="18"/>
                <w:highlight w:val="yellow"/>
                <w:lang w:val="en-GB" w:eastAsia="ja-JP"/>
              </w:rPr>
              <w:t>both legacy DCI formats and DCI format 1_3</w:t>
            </w:r>
          </w:p>
          <w:p w14:paraId="108E51A9" w14:textId="1DFE30A5" w:rsidR="004B087F" w:rsidRPr="00702ED4" w:rsidRDefault="004B087F" w:rsidP="00702ED4">
            <w:pPr>
              <w:autoSpaceDE/>
              <w:autoSpaceDN/>
              <w:adjustRightInd/>
              <w:snapToGrid/>
              <w:spacing w:after="0"/>
              <w:jc w:val="left"/>
              <w:rPr>
                <w:rFonts w:ascii="Arial" w:eastAsia="MS Gothic" w:hAnsi="Arial" w:cs="Arial"/>
                <w:sz w:val="18"/>
                <w:szCs w:val="18"/>
                <w:lang w:val="en-GB" w:eastAsia="ja-JP"/>
              </w:rPr>
            </w:pPr>
            <w:r w:rsidRPr="00702ED4">
              <w:rPr>
                <w:rFonts w:ascii="Arial" w:eastAsia="MS Gothic" w:hAnsi="Arial" w:cs="Arial"/>
                <w:color w:val="00B0F0"/>
                <w:sz w:val="18"/>
                <w:szCs w:val="18"/>
                <w:lang w:val="en-GB" w:eastAsia="ja-JP"/>
              </w:rPr>
              <w:t xml:space="preserve">11) </w:t>
            </w:r>
            <w:r w:rsidR="002E1C51" w:rsidRPr="00702ED4">
              <w:rPr>
                <w:rFonts w:ascii="Arial" w:eastAsia="MS Gothic" w:hAnsi="Arial" w:cs="Arial"/>
                <w:color w:val="00B0F0"/>
                <w:sz w:val="18"/>
                <w:szCs w:val="18"/>
                <w:lang w:val="en-GB" w:eastAsia="ja-JP"/>
              </w:rPr>
              <w:t>Support m</w:t>
            </w:r>
            <w:r w:rsidRPr="00702ED4">
              <w:rPr>
                <w:rFonts w:ascii="Arial" w:eastAsia="MS Gothic" w:hAnsi="Arial" w:cs="Arial"/>
                <w:bCs/>
                <w:iCs/>
                <w:color w:val="00B0F0"/>
                <w:sz w:val="18"/>
                <w:szCs w:val="18"/>
                <w:lang w:eastAsia="ja-JP"/>
              </w:rPr>
              <w:t>onitoring SS set(s) for DCI formats 0_0/1_0/0_1/1_1 or DCI formats 0_2/1_2 (if supported by the UE) on PCell/PSCell/SCell for which the UE is configured to monitor SS set(s) for DCI format 1_3</w:t>
            </w:r>
            <w:r w:rsidR="002E1C51" w:rsidRPr="00702ED4">
              <w:rPr>
                <w:rFonts w:ascii="Arial" w:eastAsia="MS Gothic" w:hAnsi="Arial" w:cs="Arial"/>
                <w:bCs/>
                <w:iCs/>
                <w:color w:val="00B0F0"/>
                <w:sz w:val="18"/>
                <w:szCs w:val="18"/>
                <w:lang w:eastAsia="ja-JP"/>
              </w:rPr>
              <w:t>.</w:t>
            </w:r>
          </w:p>
          <w:p w14:paraId="4C47366F" w14:textId="77777777" w:rsidR="001F13C3" w:rsidRPr="001F13C3" w:rsidRDefault="001F13C3" w:rsidP="001F13C3">
            <w:pPr>
              <w:autoSpaceDE/>
              <w:autoSpaceDN/>
              <w:adjustRightInd/>
              <w:snapToGrid/>
              <w:spacing w:after="0"/>
              <w:jc w:val="left"/>
              <w:rPr>
                <w:rFonts w:ascii="Arial" w:eastAsia="MS Gothic" w:hAnsi="Arial" w:cs="Arial"/>
                <w:sz w:val="18"/>
                <w:szCs w:val="18"/>
                <w:lang w:val="en-GB" w:eastAsia="ja-JP"/>
              </w:rPr>
            </w:pPr>
            <w:r w:rsidRPr="001F13C3">
              <w:rPr>
                <w:rFonts w:ascii="Arial" w:eastAsia="MS Gothic" w:hAnsi="Arial" w:cs="Arial"/>
                <w:sz w:val="18"/>
                <w:szCs w:val="18"/>
                <w:highlight w:val="yellow"/>
                <w:lang w:val="en-GB" w:eastAsia="ja-JP"/>
              </w:rPr>
              <w:t>[Note: When scheduling cell is outside the set of cells, UE is not expected to be configured with another cell to monitor PDCCH candidates for the scheduling cell]</w:t>
            </w:r>
          </w:p>
          <w:p w14:paraId="63002C4B" w14:textId="77777777" w:rsidR="001F13C3" w:rsidRPr="00702ED4" w:rsidRDefault="001F13C3" w:rsidP="001F13C3">
            <w:pPr>
              <w:autoSpaceDE/>
              <w:autoSpaceDN/>
              <w:adjustRightInd/>
              <w:snapToGrid/>
              <w:spacing w:after="0"/>
              <w:jc w:val="left"/>
              <w:rPr>
                <w:rFonts w:ascii="Arial" w:eastAsia="MS Gothic" w:hAnsi="Arial" w:cs="Arial"/>
                <w:strike/>
                <w:sz w:val="18"/>
                <w:szCs w:val="18"/>
                <w:lang w:val="en-GB" w:eastAsia="ja-JP"/>
              </w:rPr>
            </w:pPr>
            <w:r w:rsidRPr="00702ED4">
              <w:rPr>
                <w:rFonts w:ascii="Arial" w:eastAsia="MS Gothic" w:hAnsi="Arial" w:cs="Arial"/>
                <w:strike/>
                <w:color w:val="00B0F0"/>
                <w:sz w:val="18"/>
                <w:szCs w:val="18"/>
                <w:highlight w:val="yellow"/>
                <w:lang w:val="en-GB" w:eastAsia="ja-JP"/>
              </w:rPr>
              <w:t>FFS whether this FG is separated for the case when scheduling cell is not included in a set of cells</w:t>
            </w:r>
            <w:r w:rsidRPr="00702ED4">
              <w:rPr>
                <w:rFonts w:eastAsia="MS Gothic"/>
                <w:strike/>
                <w:color w:val="00B0F0"/>
                <w:sz w:val="24"/>
                <w:szCs w:val="20"/>
                <w:highlight w:val="yellow"/>
                <w:lang w:val="en-GB" w:eastAsia="ja-JP"/>
              </w:rPr>
              <w:t xml:space="preserve"> </w:t>
            </w:r>
            <w:r w:rsidRPr="00702ED4">
              <w:rPr>
                <w:rFonts w:ascii="Arial" w:eastAsia="MS Gothic" w:hAnsi="Arial" w:cs="Arial"/>
                <w:strike/>
                <w:color w:val="00B0F0"/>
                <w:sz w:val="18"/>
                <w:szCs w:val="18"/>
                <w:highlight w:val="yellow"/>
                <w:lang w:val="en-GB" w:eastAsia="ja-JP"/>
              </w:rPr>
              <w:t>and/or when scheduling cell is not the reference cell for the set, and FFS for the case when same SCS but different carrier types between scheduling cell and set of cells</w:t>
            </w:r>
          </w:p>
          <w:p w14:paraId="18B02FA3" w14:textId="77777777" w:rsidR="001F13C3" w:rsidRPr="001F13C3" w:rsidRDefault="001F13C3" w:rsidP="001F13C3">
            <w:pPr>
              <w:autoSpaceDE/>
              <w:autoSpaceDN/>
              <w:adjustRightInd/>
              <w:snapToGrid/>
              <w:spacing w:after="0"/>
              <w:jc w:val="left"/>
              <w:rPr>
                <w:rFonts w:ascii="Arial" w:eastAsia="MS Gothic" w:hAnsi="Arial" w:cs="Arial"/>
                <w:sz w:val="18"/>
                <w:szCs w:val="18"/>
                <w:highlight w:val="yellow"/>
                <w:lang w:val="en-GB" w:eastAsia="ja-JP"/>
              </w:rPr>
            </w:pPr>
            <w:r w:rsidRPr="001F13C3">
              <w:rPr>
                <w:rFonts w:ascii="Arial" w:eastAsia="MS Gothic" w:hAnsi="Arial" w:cs="Arial"/>
                <w:sz w:val="18"/>
                <w:szCs w:val="18"/>
                <w:highlight w:val="yellow"/>
                <w:lang w:val="en-GB" w:eastAsia="ja-JP"/>
              </w:rPr>
              <w:t>FFS: Number of unicast DCI(s) to process for a set of cells when monitoring DCI format 0_3 or 1_3 is configured</w:t>
            </w:r>
          </w:p>
          <w:p w14:paraId="3A203364" w14:textId="77777777" w:rsidR="001F13C3" w:rsidRPr="00702ED4" w:rsidRDefault="001F13C3" w:rsidP="001F13C3">
            <w:pPr>
              <w:autoSpaceDE/>
              <w:autoSpaceDN/>
              <w:adjustRightInd/>
              <w:snapToGrid/>
              <w:spacing w:after="0"/>
              <w:jc w:val="left"/>
              <w:rPr>
                <w:rFonts w:ascii="Arial" w:eastAsia="MS Gothic" w:hAnsi="Arial" w:cs="Arial"/>
                <w:strike/>
                <w:color w:val="000000"/>
                <w:sz w:val="18"/>
                <w:szCs w:val="18"/>
                <w:lang w:val="en-GB" w:eastAsia="ja-JP"/>
              </w:rPr>
            </w:pPr>
            <w:r w:rsidRPr="00702ED4">
              <w:rPr>
                <w:rFonts w:ascii="Arial" w:eastAsia="MS Gothic" w:hAnsi="Arial" w:cs="Arial"/>
                <w:strike/>
                <w:color w:val="00B0F0"/>
                <w:sz w:val="18"/>
                <w:szCs w:val="18"/>
                <w:highlight w:val="yellow"/>
                <w:lang w:val="en-GB" w:eastAsia="ja-JP"/>
              </w:rPr>
              <w:t>FFS: whether to introduce new FG for Configuration/monitoring of DCI format 0_3 or 1_3 for a set of cells and legacy DCI format(s) for cell(s) in the set, or to support it by default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05F7E" w14:textId="77777777" w:rsidR="001F13C3" w:rsidRPr="001F13C3" w:rsidRDefault="001F13C3" w:rsidP="001F13C3">
            <w:pPr>
              <w:keepNext/>
              <w:keepLines/>
              <w:autoSpaceDE/>
              <w:autoSpaceDN/>
              <w:adjustRightInd/>
              <w:snapToGrid/>
              <w:spacing w:after="0"/>
              <w:jc w:val="left"/>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C284A" w14:textId="77777777" w:rsidR="001F13C3" w:rsidRPr="001F13C3" w:rsidRDefault="001F13C3" w:rsidP="001F13C3">
            <w:pPr>
              <w:keepNext/>
              <w:keepLines/>
              <w:autoSpaceDE/>
              <w:autoSpaceDN/>
              <w:adjustRightInd/>
              <w:snapToGrid/>
              <w:spacing w:after="0"/>
              <w:jc w:val="left"/>
              <w:rPr>
                <w:rFonts w:ascii="Arial" w:hAnsi="Arial" w:cs="Arial"/>
                <w:color w:val="000000"/>
                <w:sz w:val="18"/>
                <w:szCs w:val="18"/>
                <w:lang w:val="en-GB" w:eastAsia="zh-CN"/>
              </w:rPr>
            </w:pPr>
            <w:r w:rsidRPr="001F13C3">
              <w:rPr>
                <w:rFonts w:ascii="Arial" w:eastAsia="MS Mincho" w:hAnsi="Arial" w:cs="Arial" w:hint="eastAsia"/>
                <w:sz w:val="18"/>
                <w:szCs w:val="18"/>
                <w:lang w:val="en-GB" w:eastAsia="ja-JP"/>
              </w:rPr>
              <w:t>Y</w:t>
            </w:r>
            <w:r w:rsidRPr="001F13C3">
              <w:rPr>
                <w:rFonts w:ascii="Arial" w:eastAsia="MS Mincho" w:hAnsi="Arial" w:cs="Arial"/>
                <w:sz w:val="18"/>
                <w:szCs w:val="18"/>
                <w:lang w:val="en-GB"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2453F" w14:textId="77777777" w:rsidR="001F13C3" w:rsidRPr="001F13C3" w:rsidRDefault="001F13C3" w:rsidP="001F13C3">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76A1A" w14:textId="77777777" w:rsidR="001F13C3" w:rsidRPr="001F13C3" w:rsidRDefault="001F13C3" w:rsidP="001F13C3">
            <w:pPr>
              <w:keepNext/>
              <w:keepLines/>
              <w:autoSpaceDE/>
              <w:autoSpaceDN/>
              <w:adjustRightInd/>
              <w:snapToGrid/>
              <w:spacing w:after="0"/>
              <w:jc w:val="left"/>
              <w:rPr>
                <w:rFonts w:ascii="Arial" w:hAnsi="Arial" w:cs="Arial"/>
                <w:color w:val="000000"/>
                <w:sz w:val="18"/>
                <w:szCs w:val="18"/>
                <w:lang w:eastAsia="zh-CN"/>
              </w:rPr>
            </w:pPr>
            <w:r w:rsidRPr="001F13C3">
              <w:rPr>
                <w:rFonts w:ascii="Arial" w:eastAsia="MS Mincho" w:hAnsi="Arial" w:cs="Arial" w:hint="eastAsia"/>
                <w:sz w:val="18"/>
                <w:szCs w:val="18"/>
                <w:lang w:eastAsia="ja-JP"/>
              </w:rPr>
              <w:t>U</w:t>
            </w:r>
            <w:r w:rsidRPr="001F13C3">
              <w:rPr>
                <w:rFonts w:ascii="Arial" w:eastAsia="MS Mincho" w:hAnsi="Arial" w:cs="Arial"/>
                <w:sz w:val="18"/>
                <w:szCs w:val="18"/>
                <w:lang w:eastAsia="ja-JP"/>
              </w:rPr>
              <w:t xml:space="preserve">E does not support multi-cell PDSCH scheduling by DCI format 1_3 on a scheduling cell </w:t>
            </w:r>
            <w:r w:rsidRPr="001F13C3">
              <w:rPr>
                <w:rFonts w:ascii="Arial" w:hAnsi="Arial" w:cs="Arial"/>
                <w:sz w:val="18"/>
                <w:szCs w:val="18"/>
                <w:lang w:val="en-GB"/>
              </w:rPr>
              <w:t>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E4B79" w14:textId="77777777" w:rsidR="001F13C3" w:rsidRPr="001F13C3" w:rsidRDefault="001F13C3" w:rsidP="001F13C3">
            <w:pPr>
              <w:keepNext/>
              <w:keepLines/>
              <w:autoSpaceDE/>
              <w:autoSpaceDN/>
              <w:adjustRightInd/>
              <w:snapToGrid/>
              <w:spacing w:after="0"/>
              <w:jc w:val="left"/>
              <w:rPr>
                <w:rFonts w:ascii="Arial" w:hAnsi="Arial" w:cs="Arial"/>
                <w:color w:val="000000"/>
                <w:sz w:val="18"/>
                <w:szCs w:val="18"/>
                <w:lang w:val="en-GB" w:eastAsia="zh-CN"/>
              </w:rPr>
            </w:pPr>
            <w:r w:rsidRPr="001F13C3">
              <w:rPr>
                <w:rFonts w:ascii="Arial" w:eastAsia="MS Mincho" w:hAnsi="Arial" w:cs="Arial" w:hint="eastAsia"/>
                <w:sz w:val="18"/>
                <w:szCs w:val="18"/>
                <w:lang w:val="en-GB" w:eastAsia="ja-JP"/>
              </w:rPr>
              <w:t>P</w:t>
            </w:r>
            <w:r w:rsidRPr="001F13C3">
              <w:rPr>
                <w:rFonts w:ascii="Arial" w:eastAsia="MS Mincho" w:hAnsi="Arial" w:cs="Arial"/>
                <w:sz w:val="18"/>
                <w:szCs w:val="18"/>
                <w:lang w:val="en-GB"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24D9B" w14:textId="77777777" w:rsidR="001F13C3" w:rsidRPr="001F13C3" w:rsidRDefault="001F13C3" w:rsidP="001F13C3">
            <w:pPr>
              <w:keepNext/>
              <w:keepLines/>
              <w:autoSpaceDE/>
              <w:autoSpaceDN/>
              <w:adjustRightInd/>
              <w:snapToGrid/>
              <w:spacing w:after="0"/>
              <w:jc w:val="left"/>
              <w:rPr>
                <w:rFonts w:ascii="Arial" w:hAnsi="Arial" w:cs="Arial"/>
                <w:color w:val="000000"/>
                <w:sz w:val="18"/>
                <w:szCs w:val="18"/>
                <w:lang w:val="en-GB" w:eastAsia="ja-JP"/>
              </w:rPr>
            </w:pPr>
            <w:r w:rsidRPr="001F13C3">
              <w:rPr>
                <w:rFonts w:ascii="Arial" w:eastAsia="MS Mincho" w:hAnsi="Arial" w:cs="Arial" w:hint="eastAsia"/>
                <w:sz w:val="18"/>
                <w:szCs w:val="18"/>
                <w:lang w:val="en-GB" w:eastAsia="ja-JP"/>
              </w:rPr>
              <w:t>N</w:t>
            </w:r>
            <w:r w:rsidRPr="001F13C3">
              <w:rPr>
                <w:rFonts w:ascii="Arial" w:eastAsia="MS Mincho" w:hAnsi="Arial" w:cs="Arial"/>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7F553" w14:textId="77777777" w:rsidR="001F13C3" w:rsidRPr="001F13C3" w:rsidRDefault="001F13C3" w:rsidP="001F13C3">
            <w:pPr>
              <w:keepNext/>
              <w:keepLines/>
              <w:autoSpaceDE/>
              <w:autoSpaceDN/>
              <w:adjustRightInd/>
              <w:snapToGrid/>
              <w:spacing w:after="0"/>
              <w:jc w:val="left"/>
              <w:rPr>
                <w:rFonts w:ascii="Arial" w:hAnsi="Arial" w:cs="Arial"/>
                <w:color w:val="000000"/>
                <w:sz w:val="18"/>
                <w:szCs w:val="18"/>
                <w:lang w:val="en-GB" w:eastAsia="ja-JP"/>
              </w:rPr>
            </w:pPr>
            <w:r w:rsidRPr="001F13C3">
              <w:rPr>
                <w:rFonts w:ascii="Arial" w:eastAsia="MS Mincho" w:hAnsi="Arial" w:cs="Arial" w:hint="eastAsia"/>
                <w:sz w:val="18"/>
                <w:szCs w:val="18"/>
                <w:lang w:val="en-GB" w:eastAsia="ja-JP"/>
              </w:rPr>
              <w:t>N</w:t>
            </w:r>
            <w:r w:rsidRPr="001F13C3">
              <w:rPr>
                <w:rFonts w:ascii="Arial" w:eastAsia="MS Mincho" w:hAnsi="Arial" w:cs="Arial"/>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B259A" w14:textId="77777777" w:rsidR="001F13C3" w:rsidRPr="001F13C3" w:rsidRDefault="001F13C3" w:rsidP="001F13C3">
            <w:pPr>
              <w:keepNext/>
              <w:keepLines/>
              <w:autoSpaceDE/>
              <w:autoSpaceDN/>
              <w:adjustRightInd/>
              <w:snapToGrid/>
              <w:spacing w:after="0"/>
              <w:jc w:val="left"/>
              <w:rPr>
                <w:rFonts w:ascii="Arial" w:hAnsi="Arial" w:cs="Arial"/>
                <w:color w:val="000000"/>
                <w:sz w:val="18"/>
                <w:szCs w:val="18"/>
                <w:lang w:val="en-GB" w:eastAsia="ja-JP"/>
              </w:rPr>
            </w:pPr>
            <w:r w:rsidRPr="001F13C3">
              <w:rPr>
                <w:rFonts w:ascii="Arial" w:eastAsia="MS Mincho" w:hAnsi="Arial" w:cs="Arial" w:hint="eastAsia"/>
                <w:sz w:val="18"/>
                <w:szCs w:val="18"/>
                <w:lang w:val="en-GB" w:eastAsia="ja-JP"/>
              </w:rPr>
              <w:t>N</w:t>
            </w:r>
            <w:r w:rsidRPr="001F13C3">
              <w:rPr>
                <w:rFonts w:ascii="Arial" w:eastAsia="MS Mincho" w:hAnsi="Arial" w:cs="Arial"/>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E647C" w14:textId="77777777" w:rsidR="001F13C3" w:rsidRPr="001F13C3" w:rsidRDefault="001F13C3" w:rsidP="001F13C3">
            <w:pPr>
              <w:keepNext/>
              <w:keepLines/>
              <w:autoSpaceDE/>
              <w:autoSpaceDN/>
              <w:adjustRightInd/>
              <w:snapToGrid/>
              <w:spacing w:after="0"/>
              <w:jc w:val="left"/>
              <w:rPr>
                <w:rFonts w:ascii="Arial"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19854" w14:textId="77777777" w:rsidR="001F13C3" w:rsidRPr="001F13C3" w:rsidRDefault="001F13C3" w:rsidP="001F13C3">
            <w:pPr>
              <w:keepNext/>
              <w:keepLines/>
              <w:autoSpaceDE/>
              <w:autoSpaceDN/>
              <w:adjustRightInd/>
              <w:snapToGrid/>
              <w:spacing w:after="0"/>
              <w:jc w:val="left"/>
              <w:rPr>
                <w:rFonts w:ascii="Arial" w:hAnsi="Arial" w:cs="Arial"/>
                <w:color w:val="000000"/>
                <w:sz w:val="18"/>
                <w:szCs w:val="18"/>
                <w:lang w:val="en-GB" w:eastAsia="ja-JP"/>
              </w:rPr>
            </w:pPr>
            <w:r w:rsidRPr="001F13C3">
              <w:rPr>
                <w:rFonts w:ascii="Arial" w:hAnsi="Arial" w:cs="Arial"/>
                <w:sz w:val="18"/>
                <w:szCs w:val="18"/>
                <w:lang w:val="en-GB" w:eastAsia="ja-JP"/>
              </w:rPr>
              <w:t>Optional with capability signaling</w:t>
            </w:r>
          </w:p>
        </w:tc>
      </w:tr>
      <w:tr w:rsidR="001F13C3" w:rsidRPr="001F13C3" w14:paraId="4AB15B0D" w14:textId="77777777" w:rsidTr="00420970">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0DA3635" w14:textId="77777777" w:rsidR="001F13C3" w:rsidRPr="001F13C3" w:rsidRDefault="001F13C3" w:rsidP="001F13C3">
            <w:pPr>
              <w:keepNext/>
              <w:keepLines/>
              <w:autoSpaceDE/>
              <w:autoSpaceDN/>
              <w:adjustRightInd/>
              <w:snapToGrid/>
              <w:spacing w:after="0"/>
              <w:jc w:val="left"/>
              <w:rPr>
                <w:rFonts w:ascii="Arial" w:hAnsi="Arial" w:cs="Arial"/>
                <w:color w:val="000000"/>
                <w:sz w:val="18"/>
                <w:szCs w:val="18"/>
                <w:lang w:val="en-GB" w:eastAsia="ja-JP"/>
              </w:rPr>
            </w:pPr>
            <w:r w:rsidRPr="001F13C3">
              <w:rPr>
                <w:rFonts w:ascii="Arial" w:eastAsia="MS Mincho" w:hAnsi="Arial" w:cs="Arial"/>
                <w:color w:val="000000"/>
                <w:sz w:val="18"/>
                <w:szCs w:val="18"/>
                <w:lang w:val="en-GB"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5E6EDE" w14:textId="77777777" w:rsidR="001F13C3" w:rsidRPr="001F13C3" w:rsidRDefault="001F13C3" w:rsidP="001F13C3">
            <w:pPr>
              <w:keepNext/>
              <w:keepLines/>
              <w:autoSpaceDE/>
              <w:autoSpaceDN/>
              <w:adjustRightInd/>
              <w:snapToGrid/>
              <w:spacing w:after="0"/>
              <w:jc w:val="left"/>
              <w:rPr>
                <w:rFonts w:ascii="Arial" w:hAnsi="Arial" w:cs="Arial"/>
                <w:color w:val="000000"/>
                <w:sz w:val="18"/>
                <w:szCs w:val="18"/>
                <w:lang w:val="en-GB" w:eastAsia="ja-JP"/>
              </w:rPr>
            </w:pPr>
            <w:r w:rsidRPr="001F13C3">
              <w:rPr>
                <w:rFonts w:ascii="Arial" w:eastAsia="MS Mincho" w:hAnsi="Arial" w:cs="Arial"/>
                <w:color w:val="000000"/>
                <w:sz w:val="18"/>
                <w:szCs w:val="18"/>
                <w:lang w:val="en-GB" w:eastAsia="ja-JP"/>
              </w:rPr>
              <w:t>49-1a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CFE56E" w14:textId="77777777" w:rsidR="001F13C3" w:rsidRPr="001F13C3" w:rsidRDefault="001F13C3" w:rsidP="001F13C3">
            <w:pPr>
              <w:keepNext/>
              <w:keepLines/>
              <w:autoSpaceDE/>
              <w:autoSpaceDN/>
              <w:adjustRightInd/>
              <w:snapToGrid/>
              <w:spacing w:after="0"/>
              <w:jc w:val="left"/>
              <w:rPr>
                <w:rFonts w:ascii="Arial" w:hAnsi="Arial" w:cs="Arial"/>
                <w:color w:val="000000"/>
                <w:sz w:val="18"/>
                <w:szCs w:val="18"/>
                <w:lang w:val="en-GB" w:eastAsia="zh-CN"/>
              </w:rPr>
            </w:pPr>
            <w:r w:rsidRPr="001F13C3">
              <w:rPr>
                <w:rFonts w:ascii="Arial" w:eastAsia="MS Mincho" w:hAnsi="Arial" w:cs="Arial" w:hint="eastAsia"/>
                <w:color w:val="000000"/>
                <w:sz w:val="18"/>
                <w:szCs w:val="18"/>
                <w:lang w:val="en-GB" w:eastAsia="ja-JP"/>
              </w:rPr>
              <w:t>Multi</w:t>
            </w:r>
            <w:r w:rsidRPr="001F13C3">
              <w:rPr>
                <w:rFonts w:ascii="Arial" w:eastAsia="MS Mincho" w:hAnsi="Arial" w:cs="Arial"/>
                <w:color w:val="000000"/>
                <w:sz w:val="18"/>
                <w:szCs w:val="18"/>
                <w:lang w:val="en-GB" w:eastAsia="ja-JP"/>
              </w:rPr>
              <w:t>-cell PDSCH scheduling by DCI format 1_3 on a scheduling cell not included in a set of cells with same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A1A24C" w14:textId="77777777" w:rsidR="001F13C3" w:rsidRPr="001F13C3" w:rsidRDefault="001F13C3" w:rsidP="001F13C3">
            <w:pPr>
              <w:autoSpaceDE/>
              <w:autoSpaceDN/>
              <w:adjustRightInd/>
              <w:snapToGrid/>
              <w:spacing w:after="0"/>
              <w:jc w:val="left"/>
              <w:rPr>
                <w:rFonts w:ascii="Arial" w:eastAsia="MS Gothic" w:hAnsi="Arial" w:cs="Arial"/>
                <w:color w:val="000000"/>
                <w:sz w:val="18"/>
                <w:szCs w:val="18"/>
                <w:lang w:val="en-GB" w:eastAsia="ja-JP"/>
              </w:rPr>
            </w:pPr>
            <w:r w:rsidRPr="001F13C3">
              <w:rPr>
                <w:rFonts w:ascii="Arial" w:eastAsia="MS Gothic" w:hAnsi="Arial" w:cs="Arial"/>
                <w:color w:val="000000"/>
                <w:sz w:val="18"/>
                <w:szCs w:val="18"/>
                <w:lang w:val="en-GB" w:eastAsia="ja-JP"/>
              </w:rPr>
              <w:t>1) UE supports monitoring DCI format 1_3 for DL scheduling where scheduling cell is not included in a set of cells in same PUCCH group.</w:t>
            </w:r>
          </w:p>
          <w:p w14:paraId="1CDC28AF" w14:textId="77777777" w:rsidR="001F13C3" w:rsidRPr="001F13C3" w:rsidRDefault="001F13C3" w:rsidP="001F13C3">
            <w:pPr>
              <w:autoSpaceDE/>
              <w:autoSpaceDN/>
              <w:adjustRightInd/>
              <w:snapToGrid/>
              <w:spacing w:after="0"/>
              <w:jc w:val="left"/>
              <w:rPr>
                <w:rFonts w:ascii="Arial" w:eastAsia="MS Gothic" w:hAnsi="Arial" w:cs="Arial"/>
                <w:color w:val="000000"/>
                <w:sz w:val="18"/>
                <w:szCs w:val="18"/>
                <w:lang w:val="en-GB" w:eastAsia="ja-JP"/>
              </w:rPr>
            </w:pPr>
            <w:r w:rsidRPr="001F13C3">
              <w:rPr>
                <w:rFonts w:ascii="Arial" w:eastAsia="MS Gothic" w:hAnsi="Arial" w:cs="Arial"/>
                <w:color w:val="000000"/>
                <w:sz w:val="18"/>
                <w:szCs w:val="18"/>
                <w:lang w:val="en-GB" w:eastAsia="ja-JP"/>
              </w:rPr>
              <w:t>2) Scheduling cell is PCell or SCell, and a set of cells includes only SCells.</w:t>
            </w:r>
          </w:p>
          <w:p w14:paraId="45118AB4" w14:textId="77777777" w:rsidR="001F13C3" w:rsidRPr="001F13C3" w:rsidRDefault="001F13C3" w:rsidP="001F13C3">
            <w:pPr>
              <w:autoSpaceDE/>
              <w:autoSpaceDN/>
              <w:adjustRightInd/>
              <w:snapToGrid/>
              <w:spacing w:after="0"/>
              <w:jc w:val="left"/>
              <w:rPr>
                <w:rFonts w:ascii="Arial" w:eastAsia="MS Gothic" w:hAnsi="Arial" w:cs="Arial"/>
                <w:color w:val="000000"/>
                <w:sz w:val="18"/>
                <w:szCs w:val="18"/>
                <w:lang w:val="en-GB" w:eastAsia="ja-JP"/>
              </w:rPr>
            </w:pPr>
            <w:r w:rsidRPr="001F13C3">
              <w:rPr>
                <w:rFonts w:ascii="Arial" w:eastAsia="MS Gothic" w:hAnsi="Arial" w:cs="Arial"/>
                <w:color w:val="000000"/>
                <w:sz w:val="18"/>
                <w:szCs w:val="18"/>
                <w:lang w:val="en-GB" w:eastAsia="ja-JP"/>
              </w:rPr>
              <w:t>3) Scheduling cell and co-scheduled cells have same SCS/carrier type (licensed or unlicensed, FR1 or FR2-1 or FR2-2).</w:t>
            </w:r>
          </w:p>
          <w:p w14:paraId="4D030005" w14:textId="77777777" w:rsidR="001F13C3" w:rsidRPr="001F13C3" w:rsidRDefault="001F13C3" w:rsidP="001F13C3">
            <w:pPr>
              <w:autoSpaceDE/>
              <w:autoSpaceDN/>
              <w:adjustRightInd/>
              <w:snapToGrid/>
              <w:spacing w:after="0"/>
              <w:jc w:val="left"/>
              <w:rPr>
                <w:rFonts w:ascii="Arial" w:eastAsia="MS Gothic" w:hAnsi="Arial" w:cs="Arial"/>
                <w:color w:val="000000"/>
                <w:sz w:val="18"/>
                <w:szCs w:val="18"/>
                <w:lang w:val="en-GB" w:eastAsia="ja-JP"/>
              </w:rPr>
            </w:pPr>
            <w:r w:rsidRPr="001F13C3">
              <w:rPr>
                <w:rFonts w:ascii="Arial" w:eastAsia="MS Gothic" w:hAnsi="Arial" w:cs="Arial"/>
                <w:color w:val="000000"/>
                <w:sz w:val="18"/>
                <w:szCs w:val="18"/>
                <w:lang w:val="en-GB" w:eastAsia="ja-JP"/>
              </w:rPr>
              <w:t xml:space="preserve">4) </w:t>
            </w:r>
            <w:r w:rsidRPr="001F13C3">
              <w:rPr>
                <w:rFonts w:ascii="Arial" w:eastAsia="MS Gothic" w:hAnsi="Arial" w:cs="Arial" w:hint="eastAsia"/>
                <w:color w:val="000000"/>
                <w:sz w:val="18"/>
                <w:szCs w:val="18"/>
                <w:lang w:val="en-GB" w:eastAsia="ja-JP"/>
              </w:rPr>
              <w:t>M</w:t>
            </w:r>
            <w:r w:rsidRPr="001F13C3">
              <w:rPr>
                <w:rFonts w:ascii="Arial" w:eastAsia="MS Gothic" w:hAnsi="Arial" w:cs="Arial"/>
                <w:color w:val="000000"/>
                <w:sz w:val="18"/>
                <w:szCs w:val="18"/>
                <w:lang w:val="en-GB" w:eastAsia="ja-JP"/>
              </w:rPr>
              <w:t>ax number of co-scheduled cells supported by UE is reported with candidate value set of {[2, 3, 4]}</w:t>
            </w:r>
          </w:p>
          <w:p w14:paraId="0724977C" w14:textId="77777777" w:rsidR="001F13C3" w:rsidRPr="001F13C3" w:rsidRDefault="001F13C3" w:rsidP="001F13C3">
            <w:pPr>
              <w:autoSpaceDE/>
              <w:autoSpaceDN/>
              <w:adjustRightInd/>
              <w:snapToGrid/>
              <w:spacing w:after="0"/>
              <w:jc w:val="left"/>
              <w:rPr>
                <w:rFonts w:ascii="Arial" w:eastAsia="MS Gothic" w:hAnsi="Arial" w:cs="Arial"/>
                <w:color w:val="000000"/>
                <w:sz w:val="18"/>
                <w:szCs w:val="18"/>
                <w:lang w:val="en-GB" w:eastAsia="ja-JP"/>
              </w:rPr>
            </w:pPr>
            <w:r w:rsidRPr="001F13C3">
              <w:rPr>
                <w:rFonts w:ascii="Arial" w:eastAsia="MS Gothic" w:hAnsi="Arial" w:cs="Arial"/>
                <w:color w:val="000000"/>
                <w:sz w:val="18"/>
                <w:szCs w:val="18"/>
                <w:lang w:val="en-GB" w:eastAsia="ja-JP"/>
              </w:rPr>
              <w:t>5) UE can be configured with at least one set of cells. Maximum number of sets for a UE in total and maximum number of sets for a same scheduling cell are reported in FG49-4</w:t>
            </w:r>
          </w:p>
          <w:p w14:paraId="21D43775" w14:textId="77777777" w:rsidR="001F13C3" w:rsidRPr="001F13C3" w:rsidRDefault="001F13C3" w:rsidP="001F13C3">
            <w:pPr>
              <w:autoSpaceDE/>
              <w:autoSpaceDN/>
              <w:adjustRightInd/>
              <w:snapToGrid/>
              <w:spacing w:after="0"/>
              <w:jc w:val="left"/>
              <w:rPr>
                <w:rFonts w:ascii="Arial" w:eastAsia="MS Gothic" w:hAnsi="Arial" w:cs="Arial"/>
                <w:color w:val="000000"/>
                <w:sz w:val="18"/>
                <w:szCs w:val="18"/>
                <w:lang w:val="en-GB" w:eastAsia="ja-JP"/>
              </w:rPr>
            </w:pPr>
            <w:r w:rsidRPr="001F13C3">
              <w:rPr>
                <w:rFonts w:ascii="Arial" w:eastAsia="MS Gothic" w:hAnsi="Arial" w:cs="Arial"/>
                <w:color w:val="000000"/>
                <w:sz w:val="18"/>
                <w:szCs w:val="18"/>
                <w:lang w:val="en-GB" w:eastAsia="ja-JP"/>
              </w:rPr>
              <w:t xml:space="preserve">6) HARQ feedback based on Type 1 </w:t>
            </w:r>
            <w:r w:rsidRPr="001F13C3">
              <w:rPr>
                <w:rFonts w:ascii="Arial" w:eastAsia="MS Gothic" w:hAnsi="Arial" w:cs="Arial" w:hint="eastAsia"/>
                <w:color w:val="000000"/>
                <w:sz w:val="18"/>
                <w:szCs w:val="18"/>
                <w:lang w:val="en-GB" w:eastAsia="ja-JP"/>
              </w:rPr>
              <w:t>H</w:t>
            </w:r>
            <w:r w:rsidRPr="001F13C3">
              <w:rPr>
                <w:rFonts w:ascii="Arial" w:eastAsia="MS Gothic" w:hAnsi="Arial" w:cs="Arial"/>
                <w:color w:val="000000"/>
                <w:sz w:val="18"/>
                <w:szCs w:val="18"/>
                <w:lang w:val="en-GB" w:eastAsia="ja-JP"/>
              </w:rPr>
              <w:t>ARQ codebook</w:t>
            </w:r>
          </w:p>
          <w:p w14:paraId="65603AF3" w14:textId="77777777" w:rsidR="001F13C3" w:rsidRPr="001F13C3" w:rsidRDefault="001F13C3" w:rsidP="001F13C3">
            <w:pPr>
              <w:autoSpaceDE/>
              <w:autoSpaceDN/>
              <w:adjustRightInd/>
              <w:snapToGrid/>
              <w:spacing w:after="0"/>
              <w:jc w:val="left"/>
              <w:rPr>
                <w:rFonts w:ascii="Arial" w:eastAsia="MS Gothic" w:hAnsi="Arial" w:cs="Arial"/>
                <w:color w:val="000000"/>
                <w:sz w:val="18"/>
                <w:szCs w:val="18"/>
                <w:lang w:val="en-GB" w:eastAsia="ja-JP"/>
              </w:rPr>
            </w:pPr>
            <w:r w:rsidRPr="001F13C3">
              <w:rPr>
                <w:rFonts w:ascii="Arial" w:eastAsia="MS Gothic" w:hAnsi="Arial" w:cs="Arial"/>
                <w:color w:val="000000"/>
                <w:sz w:val="18"/>
                <w:szCs w:val="18"/>
                <w:lang w:val="en-GB" w:eastAsia="ja-JP"/>
              </w:rPr>
              <w:t xml:space="preserve">7) </w:t>
            </w:r>
            <w:r w:rsidRPr="001F13C3">
              <w:rPr>
                <w:rFonts w:ascii="Arial" w:eastAsia="MS Gothic" w:hAnsi="Arial" w:cs="Arial" w:hint="eastAsia"/>
                <w:color w:val="000000"/>
                <w:sz w:val="18"/>
                <w:szCs w:val="18"/>
                <w:lang w:val="en-GB" w:eastAsia="ja-JP"/>
              </w:rPr>
              <w:t>F</w:t>
            </w:r>
            <w:r w:rsidRPr="001F13C3">
              <w:rPr>
                <w:rFonts w:ascii="Arial" w:eastAsia="MS Gothic" w:hAnsi="Arial" w:cs="Arial"/>
                <w:color w:val="000000"/>
                <w:sz w:val="18"/>
                <w:szCs w:val="18"/>
                <w:lang w:val="en-GB" w:eastAsia="ja-JP"/>
              </w:rPr>
              <w:t>DRA field based co-scheduled cell indication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C26601" w14:textId="77777777" w:rsidR="001F13C3" w:rsidRPr="001F13C3" w:rsidRDefault="001F13C3" w:rsidP="001F13C3">
            <w:pPr>
              <w:keepNext/>
              <w:keepLines/>
              <w:autoSpaceDE/>
              <w:autoSpaceDN/>
              <w:adjustRightInd/>
              <w:snapToGrid/>
              <w:spacing w:after="0"/>
              <w:jc w:val="left"/>
              <w:rPr>
                <w:rFonts w:ascii="Arial" w:eastAsia="MS Mincho" w:hAnsi="Arial" w:cs="Arial"/>
                <w:color w:val="000000"/>
                <w:sz w:val="18"/>
                <w:szCs w:val="18"/>
                <w:lang w:val="en-GB" w:eastAsia="ja-JP"/>
              </w:rPr>
            </w:pPr>
            <w:r w:rsidRPr="001F13C3">
              <w:rPr>
                <w:rFonts w:ascii="Arial" w:eastAsia="MS Mincho" w:hAnsi="Arial" w:cs="Arial"/>
                <w:color w:val="000000"/>
                <w:sz w:val="18"/>
                <w:szCs w:val="18"/>
                <w:lang w:val="en-GB" w:eastAsia="ja-JP"/>
              </w:rPr>
              <w:t>6-10 (CCS with same SCS)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CFF327" w14:textId="77777777" w:rsidR="001F13C3" w:rsidRPr="001F13C3" w:rsidRDefault="001F13C3" w:rsidP="001F13C3">
            <w:pPr>
              <w:keepNext/>
              <w:keepLines/>
              <w:autoSpaceDE/>
              <w:autoSpaceDN/>
              <w:adjustRightInd/>
              <w:snapToGrid/>
              <w:spacing w:after="0"/>
              <w:jc w:val="left"/>
              <w:rPr>
                <w:rFonts w:ascii="Arial" w:hAnsi="Arial" w:cs="Arial"/>
                <w:color w:val="000000"/>
                <w:sz w:val="18"/>
                <w:szCs w:val="18"/>
                <w:lang w:val="en-GB" w:eastAsia="zh-CN"/>
              </w:rPr>
            </w:pPr>
            <w:r w:rsidRPr="001F13C3">
              <w:rPr>
                <w:rFonts w:ascii="Arial" w:eastAsia="MS Mincho" w:hAnsi="Arial" w:cs="Arial" w:hint="eastAsia"/>
                <w:color w:val="000000"/>
                <w:sz w:val="18"/>
                <w:szCs w:val="18"/>
                <w:lang w:val="en-GB" w:eastAsia="ja-JP"/>
              </w:rPr>
              <w:t>Y</w:t>
            </w:r>
            <w:r w:rsidRPr="001F13C3">
              <w:rPr>
                <w:rFonts w:ascii="Arial" w:eastAsia="MS Mincho" w:hAnsi="Arial" w:cs="Arial"/>
                <w:color w:val="000000"/>
                <w:sz w:val="18"/>
                <w:szCs w:val="18"/>
                <w:lang w:val="en-GB"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B00140" w14:textId="77777777" w:rsidR="001F13C3" w:rsidRPr="001F13C3" w:rsidRDefault="001F13C3" w:rsidP="001F13C3">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2CC52C" w14:textId="77777777" w:rsidR="001F13C3" w:rsidRPr="001F13C3" w:rsidRDefault="001F13C3" w:rsidP="001F13C3">
            <w:pPr>
              <w:keepNext/>
              <w:keepLines/>
              <w:autoSpaceDE/>
              <w:autoSpaceDN/>
              <w:adjustRightInd/>
              <w:snapToGrid/>
              <w:spacing w:after="0"/>
              <w:jc w:val="left"/>
              <w:rPr>
                <w:rFonts w:ascii="Arial" w:hAnsi="Arial" w:cs="Arial"/>
                <w:color w:val="000000"/>
                <w:sz w:val="18"/>
                <w:szCs w:val="18"/>
                <w:lang w:eastAsia="zh-CN"/>
              </w:rPr>
            </w:pPr>
            <w:r w:rsidRPr="001F13C3">
              <w:rPr>
                <w:rFonts w:ascii="Arial" w:eastAsia="MS Mincho" w:hAnsi="Arial" w:cs="Arial" w:hint="eastAsia"/>
                <w:color w:val="000000"/>
                <w:sz w:val="18"/>
                <w:szCs w:val="18"/>
                <w:lang w:eastAsia="ja-JP"/>
              </w:rPr>
              <w:t>U</w:t>
            </w:r>
            <w:r w:rsidRPr="001F13C3">
              <w:rPr>
                <w:rFonts w:ascii="Arial" w:eastAsia="MS Mincho" w:hAnsi="Arial" w:cs="Arial"/>
                <w:color w:val="000000"/>
                <w:sz w:val="18"/>
                <w:szCs w:val="18"/>
                <w:lang w:eastAsia="ja-JP"/>
              </w:rPr>
              <w:t xml:space="preserve">E does not support multi-cell PDSCH scheduling by DCI format 1_3 on a scheduling cell which is not included in a set of cells with same SCS/carrier type </w:t>
            </w:r>
            <w:r w:rsidRPr="001F13C3">
              <w:rPr>
                <w:rFonts w:ascii="Arial" w:eastAsia="MS Mincho" w:hAnsi="Arial" w:cs="Arial"/>
                <w:color w:val="000000"/>
                <w:sz w:val="18"/>
                <w:szCs w:val="18"/>
                <w:lang w:val="en-GB"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95096A" w14:textId="77777777" w:rsidR="001F13C3" w:rsidRPr="001F13C3" w:rsidRDefault="001F13C3" w:rsidP="001F13C3">
            <w:pPr>
              <w:keepNext/>
              <w:keepLines/>
              <w:autoSpaceDE/>
              <w:autoSpaceDN/>
              <w:adjustRightInd/>
              <w:snapToGrid/>
              <w:spacing w:after="0"/>
              <w:jc w:val="left"/>
              <w:rPr>
                <w:rFonts w:ascii="Arial" w:hAnsi="Arial" w:cs="Arial"/>
                <w:color w:val="000000"/>
                <w:sz w:val="18"/>
                <w:szCs w:val="18"/>
                <w:lang w:val="en-GB" w:eastAsia="zh-CN"/>
              </w:rPr>
            </w:pPr>
            <w:r w:rsidRPr="001F13C3">
              <w:rPr>
                <w:rFonts w:ascii="Arial" w:eastAsia="MS Mincho" w:hAnsi="Arial" w:cs="Arial"/>
                <w:color w:val="000000"/>
                <w:sz w:val="18"/>
                <w:szCs w:val="18"/>
                <w:lang w:val="en-GB" w:eastAsia="ja-JP"/>
              </w:rPr>
              <w:t>[</w:t>
            </w:r>
            <w:r w:rsidRPr="001F13C3">
              <w:rPr>
                <w:rFonts w:ascii="Arial" w:eastAsia="MS Mincho" w:hAnsi="Arial" w:cs="Arial" w:hint="eastAsia"/>
                <w:color w:val="000000"/>
                <w:sz w:val="18"/>
                <w:szCs w:val="18"/>
                <w:lang w:val="en-GB" w:eastAsia="ja-JP"/>
              </w:rPr>
              <w:t>P</w:t>
            </w:r>
            <w:r w:rsidRPr="001F13C3">
              <w:rPr>
                <w:rFonts w:ascii="Arial" w:eastAsia="MS Mincho" w:hAnsi="Arial" w:cs="Arial"/>
                <w:color w:val="000000"/>
                <w:sz w:val="18"/>
                <w:szCs w:val="18"/>
                <w:lang w:val="en-GB"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971EF1" w14:textId="77777777" w:rsidR="001F13C3" w:rsidRPr="001F13C3" w:rsidRDefault="001F13C3" w:rsidP="001F13C3">
            <w:pPr>
              <w:keepNext/>
              <w:keepLines/>
              <w:autoSpaceDE/>
              <w:autoSpaceDN/>
              <w:adjustRightInd/>
              <w:snapToGrid/>
              <w:spacing w:after="0"/>
              <w:jc w:val="left"/>
              <w:rPr>
                <w:rFonts w:ascii="Arial" w:hAnsi="Arial" w:cs="Arial"/>
                <w:color w:val="000000"/>
                <w:sz w:val="18"/>
                <w:szCs w:val="18"/>
                <w:lang w:val="en-GB" w:eastAsia="ja-JP"/>
              </w:rPr>
            </w:pPr>
            <w:r w:rsidRPr="001F13C3">
              <w:rPr>
                <w:rFonts w:ascii="Arial" w:eastAsia="MS Mincho" w:hAnsi="Arial" w:cs="Arial" w:hint="eastAsia"/>
                <w:color w:val="000000"/>
                <w:sz w:val="18"/>
                <w:szCs w:val="18"/>
                <w:lang w:val="en-GB" w:eastAsia="ja-JP"/>
              </w:rPr>
              <w:t>N</w:t>
            </w:r>
            <w:r w:rsidRPr="001F13C3">
              <w:rPr>
                <w:rFonts w:ascii="Arial" w:eastAsia="MS Mincho" w:hAnsi="Arial" w:cs="Arial"/>
                <w:color w:val="000000"/>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8AF213" w14:textId="77777777" w:rsidR="001F13C3" w:rsidRPr="001F13C3" w:rsidRDefault="001F13C3" w:rsidP="001F13C3">
            <w:pPr>
              <w:keepNext/>
              <w:keepLines/>
              <w:autoSpaceDE/>
              <w:autoSpaceDN/>
              <w:adjustRightInd/>
              <w:snapToGrid/>
              <w:spacing w:after="0"/>
              <w:jc w:val="left"/>
              <w:rPr>
                <w:rFonts w:ascii="Arial" w:hAnsi="Arial" w:cs="Arial"/>
                <w:color w:val="000000"/>
                <w:sz w:val="18"/>
                <w:szCs w:val="18"/>
                <w:lang w:val="en-GB" w:eastAsia="ja-JP"/>
              </w:rPr>
            </w:pPr>
            <w:r w:rsidRPr="001F13C3">
              <w:rPr>
                <w:rFonts w:ascii="Arial" w:eastAsia="MS Mincho" w:hAnsi="Arial" w:cs="Arial" w:hint="eastAsia"/>
                <w:color w:val="000000"/>
                <w:sz w:val="18"/>
                <w:szCs w:val="18"/>
                <w:lang w:val="en-GB" w:eastAsia="ja-JP"/>
              </w:rPr>
              <w:t>N</w:t>
            </w:r>
            <w:r w:rsidRPr="001F13C3">
              <w:rPr>
                <w:rFonts w:ascii="Arial" w:eastAsia="MS Mincho" w:hAnsi="Arial" w:cs="Arial"/>
                <w:color w:val="000000"/>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75734E" w14:textId="77777777" w:rsidR="001F13C3" w:rsidRPr="001F13C3" w:rsidRDefault="001F13C3" w:rsidP="001F13C3">
            <w:pPr>
              <w:keepNext/>
              <w:keepLines/>
              <w:autoSpaceDE/>
              <w:autoSpaceDN/>
              <w:adjustRightInd/>
              <w:snapToGrid/>
              <w:spacing w:after="0"/>
              <w:jc w:val="left"/>
              <w:rPr>
                <w:rFonts w:ascii="Arial" w:hAnsi="Arial" w:cs="Arial"/>
                <w:color w:val="000000"/>
                <w:sz w:val="18"/>
                <w:szCs w:val="18"/>
                <w:lang w:val="en-GB" w:eastAsia="ja-JP"/>
              </w:rPr>
            </w:pPr>
            <w:r w:rsidRPr="001F13C3">
              <w:rPr>
                <w:rFonts w:ascii="Arial" w:eastAsia="MS Mincho" w:hAnsi="Arial" w:cs="Arial" w:hint="eastAsia"/>
                <w:color w:val="000000"/>
                <w:sz w:val="18"/>
                <w:szCs w:val="18"/>
                <w:lang w:val="en-GB" w:eastAsia="ja-JP"/>
              </w:rPr>
              <w:t>N</w:t>
            </w:r>
            <w:r w:rsidRPr="001F13C3">
              <w:rPr>
                <w:rFonts w:ascii="Arial" w:eastAsia="MS Mincho" w:hAnsi="Arial" w:cs="Arial"/>
                <w:color w:val="000000"/>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D55E37" w14:textId="77777777" w:rsidR="001F13C3" w:rsidRPr="001F13C3" w:rsidRDefault="001F13C3" w:rsidP="001F13C3">
            <w:pPr>
              <w:keepNext/>
              <w:keepLines/>
              <w:autoSpaceDE/>
              <w:autoSpaceDN/>
              <w:adjustRightInd/>
              <w:snapToGrid/>
              <w:spacing w:after="0"/>
              <w:jc w:val="left"/>
              <w:rPr>
                <w:rFonts w:ascii="Arial"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8C2697" w14:textId="77777777" w:rsidR="001F13C3" w:rsidRPr="001F13C3" w:rsidRDefault="001F13C3" w:rsidP="001F13C3">
            <w:pPr>
              <w:keepNext/>
              <w:keepLines/>
              <w:autoSpaceDE/>
              <w:autoSpaceDN/>
              <w:adjustRightInd/>
              <w:snapToGrid/>
              <w:spacing w:after="0"/>
              <w:jc w:val="left"/>
              <w:rPr>
                <w:rFonts w:ascii="Arial" w:hAnsi="Arial" w:cs="Arial"/>
                <w:color w:val="000000"/>
                <w:sz w:val="18"/>
                <w:szCs w:val="18"/>
                <w:lang w:val="en-GB" w:eastAsia="ja-JP"/>
              </w:rPr>
            </w:pPr>
            <w:r w:rsidRPr="001F13C3">
              <w:rPr>
                <w:rFonts w:ascii="Arial" w:hAnsi="Arial" w:cs="Arial"/>
                <w:color w:val="000000"/>
                <w:sz w:val="18"/>
                <w:szCs w:val="18"/>
                <w:lang w:val="en-GB" w:eastAsia="ja-JP"/>
              </w:rPr>
              <w:t>Optional with capability signaling</w:t>
            </w:r>
          </w:p>
        </w:tc>
      </w:tr>
      <w:tr w:rsidR="001F13C3" w:rsidRPr="001F13C3" w14:paraId="1119E47E" w14:textId="77777777" w:rsidTr="0042097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FEE6A7" w14:textId="77777777" w:rsidR="001F13C3" w:rsidRPr="001F13C3" w:rsidRDefault="001F13C3" w:rsidP="001F13C3">
            <w:pPr>
              <w:keepNext/>
              <w:keepLines/>
              <w:autoSpaceDE/>
              <w:autoSpaceDN/>
              <w:adjustRightInd/>
              <w:snapToGrid/>
              <w:spacing w:after="0"/>
              <w:jc w:val="left"/>
              <w:rPr>
                <w:rFonts w:ascii="Arial" w:hAnsi="Arial" w:cs="Arial"/>
                <w:color w:val="000000"/>
                <w:sz w:val="18"/>
                <w:szCs w:val="18"/>
                <w:lang w:val="en-GB" w:eastAsia="ja-JP"/>
              </w:rPr>
            </w:pPr>
            <w:r w:rsidRPr="001F13C3">
              <w:rPr>
                <w:rFonts w:ascii="Arial" w:eastAsia="MS Mincho" w:hAnsi="Arial" w:cs="Arial"/>
                <w:sz w:val="18"/>
                <w:szCs w:val="18"/>
                <w:lang w:val="en-GB"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361D9" w14:textId="77777777" w:rsidR="001F13C3" w:rsidRPr="001F13C3" w:rsidRDefault="001F13C3" w:rsidP="001F13C3">
            <w:pPr>
              <w:keepNext/>
              <w:keepLines/>
              <w:autoSpaceDE/>
              <w:autoSpaceDN/>
              <w:adjustRightInd/>
              <w:snapToGrid/>
              <w:spacing w:after="0"/>
              <w:jc w:val="left"/>
              <w:rPr>
                <w:rFonts w:ascii="Arial" w:hAnsi="Arial" w:cs="Arial"/>
                <w:color w:val="000000"/>
                <w:sz w:val="18"/>
                <w:szCs w:val="18"/>
                <w:lang w:val="en-GB" w:eastAsia="ja-JP"/>
              </w:rPr>
            </w:pPr>
            <w:r w:rsidRPr="001F13C3">
              <w:rPr>
                <w:rFonts w:ascii="Arial" w:eastAsia="MS Mincho" w:hAnsi="Arial" w:cs="Arial"/>
                <w:sz w:val="18"/>
                <w:szCs w:val="18"/>
                <w:lang w:val="en-GB" w:eastAsia="ja-JP"/>
              </w:rPr>
              <w:t>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D78C1" w14:textId="77777777" w:rsidR="001F13C3" w:rsidRPr="001F13C3" w:rsidRDefault="001F13C3" w:rsidP="001F13C3">
            <w:pPr>
              <w:keepNext/>
              <w:keepLines/>
              <w:autoSpaceDE/>
              <w:autoSpaceDN/>
              <w:adjustRightInd/>
              <w:snapToGrid/>
              <w:spacing w:after="0"/>
              <w:jc w:val="left"/>
              <w:rPr>
                <w:rFonts w:ascii="Arial" w:hAnsi="Arial" w:cs="Arial"/>
                <w:color w:val="000000"/>
                <w:sz w:val="18"/>
                <w:szCs w:val="18"/>
                <w:lang w:val="en-GB" w:eastAsia="zh-CN"/>
              </w:rPr>
            </w:pPr>
            <w:r w:rsidRPr="001F13C3">
              <w:rPr>
                <w:rFonts w:ascii="Arial" w:eastAsia="MS Mincho" w:hAnsi="Arial" w:cs="Arial" w:hint="eastAsia"/>
                <w:sz w:val="18"/>
                <w:szCs w:val="18"/>
                <w:lang w:val="en-GB" w:eastAsia="ja-JP"/>
              </w:rPr>
              <w:t>Multi</w:t>
            </w:r>
            <w:r w:rsidRPr="001F13C3">
              <w:rPr>
                <w:rFonts w:ascii="Arial" w:eastAsia="MS Mincho" w:hAnsi="Arial" w:cs="Arial"/>
                <w:sz w:val="18"/>
                <w:szCs w:val="18"/>
                <w:lang w:val="en-GB" w:eastAsia="ja-JP"/>
              </w:rPr>
              <w:t>-cell PDSCH scheduling by DCI format 1_3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E636C" w14:textId="77777777" w:rsidR="001F13C3" w:rsidRPr="001F13C3" w:rsidRDefault="001F13C3" w:rsidP="001F13C3">
            <w:pPr>
              <w:autoSpaceDE/>
              <w:autoSpaceDN/>
              <w:adjustRightInd/>
              <w:snapToGrid/>
              <w:spacing w:after="0"/>
              <w:jc w:val="left"/>
              <w:rPr>
                <w:rFonts w:ascii="Arial" w:eastAsia="MS Gothic" w:hAnsi="Arial" w:cs="Arial"/>
                <w:sz w:val="18"/>
                <w:szCs w:val="18"/>
                <w:lang w:val="en-GB" w:eastAsia="ja-JP"/>
              </w:rPr>
            </w:pPr>
            <w:r w:rsidRPr="001F13C3">
              <w:rPr>
                <w:rFonts w:ascii="Arial" w:eastAsia="MS Gothic" w:hAnsi="Arial" w:cs="Arial"/>
                <w:sz w:val="18"/>
                <w:szCs w:val="18"/>
                <w:lang w:val="en-GB" w:eastAsia="ja-JP"/>
              </w:rPr>
              <w:t>1) UE supports monitoring DCI format 1_3 for DL scheduling where scheduling cell is not included in a set of cells in same PUCCH group.</w:t>
            </w:r>
          </w:p>
          <w:p w14:paraId="19B901E0" w14:textId="77777777" w:rsidR="001F13C3" w:rsidRPr="001F13C3" w:rsidRDefault="001F13C3" w:rsidP="001F13C3">
            <w:pPr>
              <w:autoSpaceDE/>
              <w:autoSpaceDN/>
              <w:adjustRightInd/>
              <w:snapToGrid/>
              <w:spacing w:after="0"/>
              <w:jc w:val="left"/>
              <w:rPr>
                <w:rFonts w:ascii="Arial" w:eastAsia="MS Gothic" w:hAnsi="Arial" w:cs="Arial"/>
                <w:sz w:val="18"/>
                <w:szCs w:val="18"/>
                <w:lang w:val="en-GB" w:eastAsia="ja-JP"/>
              </w:rPr>
            </w:pPr>
            <w:r w:rsidRPr="001F13C3">
              <w:rPr>
                <w:rFonts w:ascii="Arial" w:eastAsia="MS Gothic" w:hAnsi="Arial" w:cs="Arial"/>
                <w:sz w:val="18"/>
                <w:szCs w:val="18"/>
                <w:lang w:val="en-GB" w:eastAsia="ja-JP"/>
              </w:rPr>
              <w:t>2) Scheduling cell is PCell or SCell, and a set of cells includes only SCells.</w:t>
            </w:r>
          </w:p>
          <w:p w14:paraId="6989A778" w14:textId="77777777" w:rsidR="001F13C3" w:rsidRPr="001F13C3" w:rsidRDefault="001F13C3" w:rsidP="001F13C3">
            <w:pPr>
              <w:autoSpaceDE/>
              <w:autoSpaceDN/>
              <w:adjustRightInd/>
              <w:snapToGrid/>
              <w:spacing w:after="0"/>
              <w:jc w:val="left"/>
              <w:rPr>
                <w:rFonts w:ascii="Arial" w:eastAsia="MS Gothic" w:hAnsi="Arial" w:cs="Arial"/>
                <w:sz w:val="18"/>
                <w:szCs w:val="18"/>
                <w:lang w:val="en-GB" w:eastAsia="ja-JP"/>
              </w:rPr>
            </w:pPr>
            <w:r w:rsidRPr="001F13C3">
              <w:rPr>
                <w:rFonts w:ascii="Arial" w:eastAsia="MS Gothic" w:hAnsi="Arial" w:cs="Arial"/>
                <w:sz w:val="18"/>
                <w:szCs w:val="18"/>
                <w:lang w:val="en-GB" w:eastAsia="ja-JP"/>
              </w:rPr>
              <w:t>3a) Scheduling cell and co-scheduled cells have different SCS. The set of co-scheduled cells share the same SCS and carrier type</w:t>
            </w:r>
          </w:p>
          <w:p w14:paraId="60EA902B" w14:textId="77777777" w:rsidR="001F13C3" w:rsidRPr="001F13C3" w:rsidRDefault="001F13C3" w:rsidP="001F13C3">
            <w:pPr>
              <w:autoSpaceDE/>
              <w:autoSpaceDN/>
              <w:adjustRightInd/>
              <w:snapToGrid/>
              <w:spacing w:after="0"/>
              <w:jc w:val="left"/>
              <w:rPr>
                <w:rFonts w:ascii="Arial" w:eastAsia="MS Gothic" w:hAnsi="Arial" w:cs="Arial"/>
                <w:sz w:val="18"/>
                <w:szCs w:val="18"/>
                <w:lang w:val="en-GB" w:eastAsia="ja-JP"/>
              </w:rPr>
            </w:pPr>
            <w:r w:rsidRPr="001F13C3">
              <w:rPr>
                <w:rFonts w:ascii="Arial" w:eastAsia="MS Gothic" w:hAnsi="Arial" w:cs="Arial"/>
                <w:sz w:val="18"/>
                <w:szCs w:val="18"/>
                <w:lang w:val="en-GB" w:eastAsia="ja-JP"/>
              </w:rPr>
              <w:t>Candidate value set for component 3a:</w:t>
            </w:r>
          </w:p>
          <w:p w14:paraId="21A998D7" w14:textId="77777777" w:rsidR="001F13C3" w:rsidRPr="001F13C3" w:rsidRDefault="001F13C3" w:rsidP="001F13C3">
            <w:pPr>
              <w:numPr>
                <w:ilvl w:val="0"/>
                <w:numId w:val="4"/>
              </w:numPr>
              <w:autoSpaceDE/>
              <w:autoSpaceDN/>
              <w:adjustRightInd/>
              <w:snapToGrid/>
              <w:spacing w:after="0"/>
              <w:jc w:val="left"/>
              <w:rPr>
                <w:rFonts w:ascii="Arial" w:eastAsia="MS Gothic" w:hAnsi="Arial" w:cs="Arial"/>
                <w:sz w:val="18"/>
                <w:szCs w:val="18"/>
                <w:lang w:val="en-GB" w:eastAsia="ja-JP"/>
              </w:rPr>
            </w:pPr>
            <w:r w:rsidRPr="001F13C3">
              <w:rPr>
                <w:rFonts w:ascii="Arial" w:eastAsia="MS Gothic" w:hAnsi="Arial" w:cs="Arial"/>
                <w:sz w:val="18"/>
                <w:szCs w:val="18"/>
                <w:lang w:val="en-GB" w:eastAsia="ja-JP"/>
              </w:rPr>
              <w:t>{Scheduling cell of lower SCS and scheduled cells of higher SCS, Scheduling cell of higher SCS and scheduled cells of lower SCS, both}</w:t>
            </w:r>
          </w:p>
          <w:p w14:paraId="02593412" w14:textId="77777777" w:rsidR="001F13C3" w:rsidRPr="001F13C3" w:rsidRDefault="001F13C3" w:rsidP="001F13C3">
            <w:pPr>
              <w:autoSpaceDE/>
              <w:autoSpaceDN/>
              <w:adjustRightInd/>
              <w:snapToGrid/>
              <w:spacing w:after="0"/>
              <w:jc w:val="left"/>
              <w:rPr>
                <w:rFonts w:ascii="Arial" w:eastAsia="MS Gothic" w:hAnsi="Arial" w:cs="Arial"/>
                <w:sz w:val="18"/>
                <w:szCs w:val="18"/>
                <w:lang w:val="en-GB" w:eastAsia="ja-JP"/>
              </w:rPr>
            </w:pPr>
            <w:r w:rsidRPr="001F13C3">
              <w:rPr>
                <w:rFonts w:ascii="Arial" w:eastAsia="MS Gothic" w:hAnsi="Arial" w:cs="Arial"/>
                <w:sz w:val="18"/>
                <w:szCs w:val="18"/>
                <w:lang w:val="en-GB" w:eastAsia="ja-JP"/>
              </w:rPr>
              <w:t>3b) Scheduling cell and co-scheduled cells have same or different carrier type (FR1 licensed FDD or FR1 licensed TDD or FR1 unlicensed TDD or FR2-1 or FR2-2).</w:t>
            </w:r>
          </w:p>
          <w:p w14:paraId="332F405A" w14:textId="77777777" w:rsidR="001F13C3" w:rsidRPr="001F13C3" w:rsidRDefault="001F13C3" w:rsidP="001F13C3">
            <w:pPr>
              <w:autoSpaceDE/>
              <w:autoSpaceDN/>
              <w:adjustRightInd/>
              <w:snapToGrid/>
              <w:spacing w:after="0"/>
              <w:jc w:val="left"/>
              <w:rPr>
                <w:rFonts w:ascii="Arial" w:eastAsia="MS Gothic" w:hAnsi="Arial" w:cs="Arial"/>
                <w:sz w:val="18"/>
                <w:szCs w:val="18"/>
                <w:lang w:val="en-GB" w:eastAsia="ja-JP"/>
              </w:rPr>
            </w:pPr>
            <w:r w:rsidRPr="001F13C3">
              <w:rPr>
                <w:rFonts w:ascii="Arial" w:eastAsia="MS Gothic" w:hAnsi="Arial" w:cs="Arial"/>
                <w:sz w:val="18"/>
                <w:szCs w:val="18"/>
                <w:lang w:val="en-GB" w:eastAsia="ja-JP"/>
              </w:rPr>
              <w:t>Candidate value set for component 3b:</w:t>
            </w:r>
          </w:p>
          <w:p w14:paraId="36C47DD0" w14:textId="77777777" w:rsidR="001F13C3" w:rsidRPr="001F13C3" w:rsidRDefault="001F13C3" w:rsidP="001F13C3">
            <w:pPr>
              <w:numPr>
                <w:ilvl w:val="0"/>
                <w:numId w:val="4"/>
              </w:numPr>
              <w:autoSpaceDE/>
              <w:autoSpaceDN/>
              <w:adjustRightInd/>
              <w:snapToGrid/>
              <w:spacing w:after="0"/>
              <w:jc w:val="left"/>
              <w:rPr>
                <w:rFonts w:ascii="Arial" w:eastAsia="MS Gothic" w:hAnsi="Arial" w:cs="Arial"/>
                <w:sz w:val="18"/>
                <w:szCs w:val="18"/>
                <w:lang w:val="en-GB" w:eastAsia="ja-JP"/>
              </w:rPr>
            </w:pPr>
            <w:r w:rsidRPr="001F13C3">
              <w:rPr>
                <w:rFonts w:ascii="Arial" w:eastAsia="MS Gothic" w:hAnsi="Arial" w:cs="Arial"/>
                <w:sz w:val="18"/>
                <w:szCs w:val="18"/>
                <w:lang w:val="en-GB" w:eastAsia="ja-JP"/>
              </w:rPr>
              <w:t xml:space="preserve">Indication of support/not support for each of applicable combinations of scheduling cell from </w:t>
            </w:r>
            <w:r w:rsidRPr="001F13C3">
              <w:rPr>
                <w:rFonts w:ascii="Arial" w:eastAsia="MS Gothic" w:hAnsi="Arial" w:cs="Arial" w:hint="eastAsia"/>
                <w:sz w:val="18"/>
                <w:szCs w:val="18"/>
                <w:lang w:val="en-GB" w:eastAsia="ja-JP"/>
              </w:rPr>
              <w:t>{</w:t>
            </w:r>
            <w:r w:rsidRPr="001F13C3">
              <w:rPr>
                <w:rFonts w:ascii="Arial" w:eastAsia="MS Gothic" w:hAnsi="Arial" w:cs="Arial"/>
                <w:sz w:val="18"/>
                <w:szCs w:val="18"/>
                <w:lang w:val="en-GB" w:eastAsia="ja-JP"/>
              </w:rPr>
              <w:t xml:space="preserve">FR1 licensed FDD, FR1 licensed TDD, FR1 unlicensed TDD, FR2-1, FR2-2} and scheduled cells from </w:t>
            </w:r>
            <w:r w:rsidRPr="001F13C3">
              <w:rPr>
                <w:rFonts w:ascii="Arial" w:eastAsia="MS Gothic" w:hAnsi="Arial" w:cs="Arial" w:hint="eastAsia"/>
                <w:sz w:val="18"/>
                <w:szCs w:val="18"/>
                <w:lang w:val="en-GB" w:eastAsia="ja-JP"/>
              </w:rPr>
              <w:t>{</w:t>
            </w:r>
            <w:r w:rsidRPr="001F13C3">
              <w:rPr>
                <w:rFonts w:ascii="Arial" w:eastAsia="MS Gothic" w:hAnsi="Arial" w:cs="Arial"/>
                <w:sz w:val="18"/>
                <w:szCs w:val="18"/>
                <w:lang w:val="en-GB" w:eastAsia="ja-JP"/>
              </w:rPr>
              <w:t>FR1 licensed FDD, FR1 licensed TDD, FR1 unlicensed TDD, FR2-1, FR2-2} from the band combinations</w:t>
            </w:r>
          </w:p>
          <w:p w14:paraId="2B1B5920" w14:textId="37B39657" w:rsidR="001F13C3" w:rsidRPr="001F13C3" w:rsidRDefault="001F13C3" w:rsidP="001F13C3">
            <w:pPr>
              <w:autoSpaceDE/>
              <w:autoSpaceDN/>
              <w:adjustRightInd/>
              <w:snapToGrid/>
              <w:spacing w:after="0"/>
              <w:jc w:val="left"/>
              <w:rPr>
                <w:rFonts w:ascii="Arial" w:eastAsia="MS Gothic" w:hAnsi="Arial" w:cs="Arial"/>
                <w:sz w:val="18"/>
                <w:szCs w:val="18"/>
                <w:lang w:eastAsia="ja-JP"/>
              </w:rPr>
            </w:pPr>
            <w:r w:rsidRPr="001F13C3">
              <w:rPr>
                <w:rFonts w:ascii="Arial" w:eastAsia="MS Gothic" w:hAnsi="Arial" w:cs="Arial"/>
                <w:sz w:val="18"/>
                <w:szCs w:val="18"/>
                <w:lang w:val="en-GB" w:eastAsia="ja-JP"/>
              </w:rPr>
              <w:t xml:space="preserve">4) </w:t>
            </w:r>
            <w:r w:rsidRPr="001F13C3">
              <w:rPr>
                <w:rFonts w:ascii="Arial" w:eastAsia="MS Gothic" w:hAnsi="Arial" w:cs="Arial" w:hint="eastAsia"/>
                <w:sz w:val="18"/>
                <w:szCs w:val="18"/>
                <w:lang w:val="en-GB" w:eastAsia="ja-JP"/>
              </w:rPr>
              <w:t>M</w:t>
            </w:r>
            <w:r w:rsidRPr="001F13C3">
              <w:rPr>
                <w:rFonts w:ascii="Arial" w:eastAsia="MS Gothic" w:hAnsi="Arial" w:cs="Arial"/>
                <w:sz w:val="18"/>
                <w:szCs w:val="18"/>
                <w:lang w:val="en-GB" w:eastAsia="ja-JP"/>
              </w:rPr>
              <w:t>ax number of co-scheduled cells per set of cells supported by UE is reported with candidate value set of {2, 3, 4}</w:t>
            </w:r>
          </w:p>
          <w:p w14:paraId="5336DBD1" w14:textId="6065A1EC" w:rsidR="001F13C3" w:rsidRPr="001F13C3" w:rsidRDefault="00F26492" w:rsidP="001F13C3">
            <w:pPr>
              <w:autoSpaceDE/>
              <w:autoSpaceDN/>
              <w:adjustRightInd/>
              <w:snapToGrid/>
              <w:spacing w:after="0"/>
              <w:jc w:val="left"/>
              <w:rPr>
                <w:rFonts w:ascii="Arial" w:eastAsia="MS Gothic" w:hAnsi="Arial" w:cs="Arial"/>
                <w:sz w:val="18"/>
                <w:szCs w:val="18"/>
                <w:lang w:eastAsia="ja-JP"/>
              </w:rPr>
            </w:pPr>
            <w:r>
              <w:rPr>
                <w:rFonts w:ascii="Arial" w:eastAsia="MS Gothic" w:hAnsi="Arial" w:cs="Arial"/>
                <w:sz w:val="18"/>
                <w:szCs w:val="18"/>
                <w:lang w:val="en-GB" w:eastAsia="ja-JP"/>
              </w:rPr>
              <w:t>5</w:t>
            </w:r>
            <w:r w:rsidR="001F13C3" w:rsidRPr="001F13C3">
              <w:rPr>
                <w:rFonts w:ascii="Arial" w:eastAsia="MS Gothic" w:hAnsi="Arial" w:cs="Arial"/>
                <w:sz w:val="18"/>
                <w:szCs w:val="18"/>
                <w:lang w:val="en-GB" w:eastAsia="ja-JP"/>
              </w:rPr>
              <w:t>) Max number of sets of cells supported by UE across PUCCH groups: Candidate value set of {1, 2, 3, 4, 5, 6, 7, 8}</w:t>
            </w:r>
          </w:p>
          <w:p w14:paraId="7A9BCDCB" w14:textId="69A43A48" w:rsidR="001F13C3" w:rsidRPr="001F13C3" w:rsidRDefault="001F13C3" w:rsidP="001F13C3">
            <w:pPr>
              <w:autoSpaceDE/>
              <w:autoSpaceDN/>
              <w:adjustRightInd/>
              <w:snapToGrid/>
              <w:spacing w:after="0"/>
              <w:jc w:val="left"/>
              <w:rPr>
                <w:rFonts w:ascii="Arial" w:eastAsia="MS Gothic" w:hAnsi="Arial" w:cs="Arial"/>
                <w:sz w:val="18"/>
                <w:szCs w:val="18"/>
                <w:lang w:eastAsia="ja-JP"/>
              </w:rPr>
            </w:pPr>
            <w:r w:rsidRPr="00702ED4">
              <w:rPr>
                <w:rFonts w:ascii="Arial" w:eastAsia="MS Gothic" w:hAnsi="Arial" w:cs="Arial"/>
                <w:strike/>
                <w:color w:val="00B0F0"/>
                <w:sz w:val="18"/>
                <w:szCs w:val="18"/>
                <w:highlight w:val="yellow"/>
                <w:lang w:eastAsia="ja-JP"/>
              </w:rPr>
              <w:t>[</w:t>
            </w:r>
            <w:r w:rsidRPr="001F13C3">
              <w:rPr>
                <w:rFonts w:ascii="Arial" w:eastAsia="MS Gothic" w:hAnsi="Arial" w:cs="Arial"/>
                <w:sz w:val="18"/>
                <w:szCs w:val="18"/>
                <w:highlight w:val="yellow"/>
                <w:lang w:eastAsia="ja-JP"/>
              </w:rPr>
              <w:t xml:space="preserve">Max total number of cells, across different sets of cells, supported by UE </w:t>
            </w:r>
            <w:r w:rsidRPr="00702ED4">
              <w:rPr>
                <w:rFonts w:ascii="Arial" w:eastAsia="MS Gothic" w:hAnsi="Arial" w:cs="Arial"/>
                <w:strike/>
                <w:color w:val="00B0F0"/>
                <w:sz w:val="18"/>
                <w:szCs w:val="18"/>
                <w:highlight w:val="yellow"/>
                <w:lang w:eastAsia="ja-JP"/>
              </w:rPr>
              <w:t>per</w:t>
            </w:r>
            <w:r w:rsidRPr="001F13C3">
              <w:rPr>
                <w:rFonts w:ascii="Arial" w:eastAsia="MS Gothic" w:hAnsi="Arial" w:cs="Arial"/>
                <w:sz w:val="18"/>
                <w:szCs w:val="18"/>
                <w:highlight w:val="yellow"/>
                <w:lang w:eastAsia="ja-JP"/>
              </w:rPr>
              <w:t xml:space="preserve"> </w:t>
            </w:r>
            <w:r w:rsidR="00022EFD" w:rsidRPr="00702ED4">
              <w:rPr>
                <w:rFonts w:ascii="Arial" w:eastAsia="MS Gothic" w:hAnsi="Arial" w:cs="Arial"/>
                <w:color w:val="00B0F0"/>
                <w:sz w:val="18"/>
                <w:szCs w:val="18"/>
                <w:highlight w:val="yellow"/>
                <w:lang w:eastAsia="ja-JP"/>
              </w:rPr>
              <w:t>across</w:t>
            </w:r>
            <w:r w:rsidR="00022EFD">
              <w:rPr>
                <w:rFonts w:ascii="Arial" w:eastAsia="MS Gothic" w:hAnsi="Arial" w:cs="Arial"/>
                <w:sz w:val="18"/>
                <w:szCs w:val="18"/>
                <w:highlight w:val="yellow"/>
                <w:lang w:eastAsia="ja-JP"/>
              </w:rPr>
              <w:t xml:space="preserve"> </w:t>
            </w:r>
            <w:r w:rsidRPr="001F13C3">
              <w:rPr>
                <w:rFonts w:ascii="Arial" w:eastAsia="MS Gothic" w:hAnsi="Arial" w:cs="Arial"/>
                <w:sz w:val="18"/>
                <w:szCs w:val="18"/>
                <w:highlight w:val="yellow"/>
                <w:lang w:eastAsia="ja-JP"/>
              </w:rPr>
              <w:t>PUCCH group</w:t>
            </w:r>
            <w:r w:rsidR="008C3B29" w:rsidRPr="00702ED4">
              <w:rPr>
                <w:rFonts w:ascii="Arial" w:eastAsia="MS Gothic" w:hAnsi="Arial" w:cs="Arial"/>
                <w:color w:val="00B0F0"/>
                <w:sz w:val="18"/>
                <w:szCs w:val="18"/>
                <w:highlight w:val="yellow"/>
                <w:lang w:eastAsia="ja-JP"/>
              </w:rPr>
              <w:t>s</w:t>
            </w:r>
            <w:r w:rsidRPr="001F13C3">
              <w:rPr>
                <w:rFonts w:ascii="Arial" w:eastAsia="MS Gothic" w:hAnsi="Arial" w:cs="Arial"/>
                <w:sz w:val="18"/>
                <w:szCs w:val="18"/>
                <w:highlight w:val="yellow"/>
                <w:lang w:eastAsia="ja-JP"/>
              </w:rPr>
              <w:t xml:space="preserve">: Candidate value set of {[2, 3, …, </w:t>
            </w:r>
            <w:r w:rsidRPr="00702ED4">
              <w:rPr>
                <w:rFonts w:ascii="Arial" w:eastAsia="MS Gothic" w:hAnsi="Arial" w:cs="Arial"/>
                <w:strike/>
                <w:color w:val="00B0F0"/>
                <w:sz w:val="18"/>
                <w:szCs w:val="18"/>
                <w:highlight w:val="yellow"/>
                <w:lang w:eastAsia="ja-JP"/>
              </w:rPr>
              <w:t>16</w:t>
            </w:r>
            <w:r w:rsidR="008C3B29">
              <w:rPr>
                <w:rFonts w:ascii="Arial" w:eastAsia="MS Gothic" w:hAnsi="Arial" w:cs="Arial"/>
                <w:color w:val="00B0F0"/>
                <w:sz w:val="18"/>
                <w:szCs w:val="18"/>
                <w:highlight w:val="yellow"/>
                <w:lang w:eastAsia="ja-JP"/>
              </w:rPr>
              <w:t xml:space="preserve"> 32</w:t>
            </w:r>
            <w:r w:rsidRPr="001F13C3">
              <w:rPr>
                <w:rFonts w:ascii="Arial" w:eastAsia="MS Gothic" w:hAnsi="Arial" w:cs="Arial"/>
                <w:sz w:val="18"/>
                <w:szCs w:val="18"/>
                <w:highlight w:val="yellow"/>
                <w:lang w:eastAsia="ja-JP"/>
              </w:rPr>
              <w:t>]}</w:t>
            </w:r>
            <w:r w:rsidRPr="00702ED4">
              <w:rPr>
                <w:rFonts w:ascii="Arial" w:eastAsia="MS Gothic" w:hAnsi="Arial" w:cs="Arial"/>
                <w:strike/>
                <w:color w:val="00B0F0"/>
                <w:sz w:val="18"/>
                <w:szCs w:val="18"/>
                <w:highlight w:val="yellow"/>
                <w:lang w:eastAsia="ja-JP"/>
              </w:rPr>
              <w:t>, FFS whether to report separately for the reported combinations between scheduling and scheduled cells in components 3a/3b]</w:t>
            </w:r>
          </w:p>
          <w:p w14:paraId="4632E207" w14:textId="77777777" w:rsidR="001F13C3" w:rsidRPr="001F13C3" w:rsidRDefault="001F13C3" w:rsidP="001F13C3">
            <w:pPr>
              <w:autoSpaceDE/>
              <w:autoSpaceDN/>
              <w:adjustRightInd/>
              <w:snapToGrid/>
              <w:spacing w:after="0"/>
              <w:jc w:val="left"/>
              <w:rPr>
                <w:rFonts w:ascii="Arial" w:eastAsia="MS Gothic" w:hAnsi="Arial" w:cs="Arial"/>
                <w:sz w:val="18"/>
                <w:szCs w:val="18"/>
                <w:lang w:val="en-GB" w:eastAsia="ja-JP"/>
              </w:rPr>
            </w:pPr>
            <w:r w:rsidRPr="001F13C3">
              <w:rPr>
                <w:rFonts w:ascii="Arial" w:eastAsia="MS Gothic" w:hAnsi="Arial" w:cs="Arial" w:hint="eastAsia"/>
                <w:sz w:val="18"/>
                <w:szCs w:val="18"/>
                <w:lang w:val="en-GB" w:eastAsia="ja-JP"/>
              </w:rPr>
              <w:t>6</w:t>
            </w:r>
            <w:r w:rsidRPr="001F13C3">
              <w:rPr>
                <w:rFonts w:ascii="Arial" w:eastAsia="MS Gothic" w:hAnsi="Arial" w:cs="Arial"/>
                <w:sz w:val="18"/>
                <w:szCs w:val="18"/>
                <w:lang w:val="en-GB" w:eastAsia="ja-JP"/>
              </w:rPr>
              <w:t>) Max number of sets of cells supported by UE for a same scheduling cell: Candidate value set of {</w:t>
            </w:r>
            <w:r w:rsidRPr="00702ED4">
              <w:rPr>
                <w:rFonts w:ascii="Arial" w:eastAsia="MS Gothic" w:hAnsi="Arial" w:cs="Arial"/>
                <w:strike/>
                <w:color w:val="00B0F0"/>
                <w:sz w:val="18"/>
                <w:szCs w:val="18"/>
                <w:shd w:val="clear" w:color="auto" w:fill="FFFF00"/>
                <w:lang w:val="en-GB" w:eastAsia="ja-JP"/>
              </w:rPr>
              <w:t>[</w:t>
            </w:r>
            <w:r w:rsidRPr="001F13C3">
              <w:rPr>
                <w:rFonts w:ascii="Arial" w:eastAsia="MS Gothic" w:hAnsi="Arial" w:cs="Arial"/>
                <w:sz w:val="18"/>
                <w:szCs w:val="18"/>
                <w:shd w:val="clear" w:color="auto" w:fill="FFFF00"/>
                <w:lang w:val="en-GB" w:eastAsia="ja-JP"/>
              </w:rPr>
              <w:t>1, 2, 3, 4</w:t>
            </w:r>
            <w:r w:rsidRPr="00702ED4">
              <w:rPr>
                <w:rFonts w:ascii="Arial" w:eastAsia="MS Gothic" w:hAnsi="Arial" w:cs="Arial"/>
                <w:strike/>
                <w:color w:val="00B0F0"/>
                <w:sz w:val="18"/>
                <w:szCs w:val="18"/>
                <w:shd w:val="clear" w:color="auto" w:fill="FFFF00"/>
                <w:lang w:val="en-GB" w:eastAsia="ja-JP"/>
              </w:rPr>
              <w:t>]</w:t>
            </w:r>
            <w:r w:rsidRPr="001F13C3">
              <w:rPr>
                <w:rFonts w:ascii="Arial" w:eastAsia="MS Gothic" w:hAnsi="Arial" w:cs="Arial"/>
                <w:sz w:val="18"/>
                <w:szCs w:val="18"/>
                <w:lang w:val="en-GB" w:eastAsia="ja-JP"/>
              </w:rPr>
              <w:t xml:space="preserve">}, </w:t>
            </w:r>
            <w:r w:rsidRPr="00702ED4">
              <w:rPr>
                <w:rFonts w:ascii="Arial" w:eastAsia="MS Gothic" w:hAnsi="Arial" w:cs="Arial"/>
                <w:strike/>
                <w:color w:val="00B0F0"/>
                <w:sz w:val="18"/>
                <w:szCs w:val="18"/>
                <w:highlight w:val="yellow"/>
                <w:lang w:eastAsia="ja-JP"/>
              </w:rPr>
              <w:t>FFS whether to report separately for the reported combinations between scheduling and scheduled cells in components 3a/3b</w:t>
            </w:r>
          </w:p>
          <w:p w14:paraId="2915F4FF" w14:textId="77777777" w:rsidR="001F13C3" w:rsidRPr="001F13C3" w:rsidRDefault="001F13C3" w:rsidP="001F13C3">
            <w:pPr>
              <w:autoSpaceDE/>
              <w:autoSpaceDN/>
              <w:adjustRightInd/>
              <w:snapToGrid/>
              <w:spacing w:after="0"/>
              <w:jc w:val="left"/>
              <w:rPr>
                <w:rFonts w:ascii="Arial" w:eastAsia="MS Gothic" w:hAnsi="Arial" w:cs="Arial"/>
                <w:sz w:val="18"/>
                <w:szCs w:val="18"/>
                <w:lang w:eastAsia="ja-JP"/>
              </w:rPr>
            </w:pPr>
            <w:r w:rsidRPr="00702ED4">
              <w:rPr>
                <w:rFonts w:ascii="Arial" w:eastAsia="MS Gothic" w:hAnsi="Arial" w:cs="Arial"/>
                <w:strike/>
                <w:color w:val="00B0F0"/>
                <w:sz w:val="18"/>
                <w:szCs w:val="18"/>
                <w:highlight w:val="yellow"/>
                <w:lang w:eastAsia="ja-JP"/>
              </w:rPr>
              <w:lastRenderedPageBreak/>
              <w:t>[</w:t>
            </w:r>
            <w:r w:rsidRPr="001F13C3">
              <w:rPr>
                <w:rFonts w:ascii="Arial" w:eastAsia="MS Gothic" w:hAnsi="Arial" w:cs="Arial"/>
                <w:sz w:val="18"/>
                <w:szCs w:val="18"/>
                <w:highlight w:val="yellow"/>
                <w:lang w:eastAsia="ja-JP"/>
              </w:rPr>
              <w:t>Max total number of cells, across different sets of cells, supported by UE for a same scheduling cell: Candidate value set of {[2, 3, …, 8]}</w:t>
            </w:r>
            <w:r w:rsidRPr="00702ED4">
              <w:rPr>
                <w:rFonts w:ascii="Arial" w:eastAsia="MS Gothic" w:hAnsi="Arial" w:cs="Arial"/>
                <w:strike/>
                <w:color w:val="00B0F0"/>
                <w:sz w:val="18"/>
                <w:szCs w:val="18"/>
                <w:highlight w:val="yellow"/>
                <w:lang w:eastAsia="ja-JP"/>
              </w:rPr>
              <w:t>, FFS whether to report separately for the reported combinations between scheduling and scheduled cells in components 3a/3b]</w:t>
            </w:r>
          </w:p>
          <w:p w14:paraId="4A6494EE" w14:textId="54979022" w:rsidR="001F13C3" w:rsidRPr="001F13C3" w:rsidRDefault="001F13C3" w:rsidP="001F13C3">
            <w:pPr>
              <w:autoSpaceDE/>
              <w:autoSpaceDN/>
              <w:adjustRightInd/>
              <w:snapToGrid/>
              <w:spacing w:after="0"/>
              <w:jc w:val="left"/>
              <w:rPr>
                <w:rFonts w:ascii="Arial" w:eastAsia="MS Gothic" w:hAnsi="Arial" w:cs="Arial"/>
                <w:strike/>
                <w:sz w:val="18"/>
                <w:szCs w:val="18"/>
                <w:lang w:val="en-GB" w:eastAsia="ja-JP"/>
              </w:rPr>
            </w:pPr>
            <w:r w:rsidRPr="001F13C3">
              <w:rPr>
                <w:rFonts w:ascii="Arial" w:eastAsia="MS Gothic" w:hAnsi="Arial" w:cs="Arial"/>
                <w:sz w:val="18"/>
                <w:szCs w:val="18"/>
                <w:lang w:val="en-GB" w:eastAsia="ja-JP"/>
              </w:rPr>
              <w:t>7) Supported HARQ feedback types, candidate values: {type 1, type2, type 1 and type 2}, Note: the UE shall report the same value for all supported BC for FG 49-1b</w:t>
            </w:r>
          </w:p>
          <w:p w14:paraId="0FB25471" w14:textId="77777777" w:rsidR="001F13C3" w:rsidRPr="001F13C3" w:rsidRDefault="001F13C3" w:rsidP="001F13C3">
            <w:pPr>
              <w:autoSpaceDE/>
              <w:autoSpaceDN/>
              <w:adjustRightInd/>
              <w:snapToGrid/>
              <w:spacing w:after="0"/>
              <w:jc w:val="left"/>
              <w:rPr>
                <w:rFonts w:ascii="Arial" w:eastAsia="MS Gothic" w:hAnsi="Arial" w:cs="Arial"/>
                <w:sz w:val="18"/>
                <w:szCs w:val="18"/>
                <w:lang w:val="en-GB" w:eastAsia="ja-JP"/>
              </w:rPr>
            </w:pPr>
            <w:r w:rsidRPr="001F13C3">
              <w:rPr>
                <w:rFonts w:ascii="Arial" w:eastAsia="MS Gothic" w:hAnsi="Arial" w:cs="Arial"/>
                <w:sz w:val="18"/>
                <w:szCs w:val="18"/>
                <w:lang w:val="en-GB" w:eastAsia="ja-JP"/>
              </w:rPr>
              <w:t>8) Supported co-scheduled cell indication schemes: Candidate value set of {FDRA field based, co-scheduled cell indicator field based, both}</w:t>
            </w:r>
          </w:p>
          <w:p w14:paraId="475E2EB2" w14:textId="77777777" w:rsidR="001F13C3" w:rsidRDefault="001F13C3" w:rsidP="001F13C3">
            <w:pPr>
              <w:autoSpaceDE/>
              <w:autoSpaceDN/>
              <w:adjustRightInd/>
              <w:snapToGrid/>
              <w:spacing w:after="0"/>
              <w:jc w:val="left"/>
              <w:rPr>
                <w:rFonts w:ascii="Arial" w:eastAsia="MS Gothic" w:hAnsi="Arial" w:cs="Arial"/>
                <w:sz w:val="18"/>
                <w:szCs w:val="18"/>
                <w:lang w:val="en-GB" w:eastAsia="ja-JP"/>
              </w:rPr>
            </w:pPr>
            <w:r w:rsidRPr="001F13C3">
              <w:rPr>
                <w:rFonts w:ascii="Arial" w:eastAsia="MS Gothic" w:hAnsi="Arial" w:cs="Arial" w:hint="eastAsia"/>
                <w:sz w:val="18"/>
                <w:szCs w:val="18"/>
                <w:lang w:val="en-GB" w:eastAsia="ja-JP"/>
              </w:rPr>
              <w:t>9</w:t>
            </w:r>
            <w:r w:rsidRPr="001F13C3">
              <w:rPr>
                <w:rFonts w:ascii="Arial" w:eastAsia="MS Gothic" w:hAnsi="Arial" w:cs="Arial"/>
                <w:sz w:val="18"/>
                <w:szCs w:val="18"/>
                <w:lang w:val="en-GB" w:eastAsia="ja-JP"/>
              </w:rPr>
              <w:t>) Support Type-2 for ‘Antenna port(s)’ field</w:t>
            </w:r>
          </w:p>
          <w:p w14:paraId="75E62443" w14:textId="77777777" w:rsidR="000C3EC3" w:rsidRPr="00702ED4" w:rsidRDefault="000C3EC3" w:rsidP="000C3EC3">
            <w:pPr>
              <w:autoSpaceDE/>
              <w:autoSpaceDN/>
              <w:adjustRightInd/>
              <w:snapToGrid/>
              <w:spacing w:after="0"/>
              <w:jc w:val="left"/>
              <w:rPr>
                <w:rFonts w:ascii="Arial" w:eastAsia="MS Gothic" w:hAnsi="Arial" w:cs="Arial"/>
                <w:bCs/>
                <w:iCs/>
                <w:color w:val="00B0F0"/>
                <w:sz w:val="18"/>
                <w:szCs w:val="18"/>
                <w:lang w:eastAsia="ja-JP"/>
              </w:rPr>
            </w:pPr>
            <w:r w:rsidRPr="00702ED4">
              <w:rPr>
                <w:rFonts w:ascii="Arial" w:eastAsia="MS Gothic" w:hAnsi="Arial" w:cs="Arial"/>
                <w:color w:val="00B0F0"/>
                <w:sz w:val="18"/>
                <w:szCs w:val="18"/>
                <w:lang w:val="en-GB" w:eastAsia="ja-JP"/>
              </w:rPr>
              <w:t xml:space="preserve">10) </w:t>
            </w:r>
            <w:r w:rsidRPr="00702ED4">
              <w:rPr>
                <w:rFonts w:ascii="Arial" w:eastAsia="MS Gothic" w:hAnsi="Arial" w:cs="Arial"/>
                <w:bCs/>
                <w:iCs/>
                <w:color w:val="00B0F0"/>
                <w:sz w:val="18"/>
                <w:szCs w:val="18"/>
                <w:lang w:eastAsia="ja-JP"/>
              </w:rPr>
              <w:t>The number of unicast DCI to process for a set of cells configured for multi-cell PDSCH scheduling by a DCI format 1_3</w:t>
            </w:r>
          </w:p>
          <w:p w14:paraId="190A14A8" w14:textId="77777777" w:rsidR="000C3EC3" w:rsidRPr="00702ED4" w:rsidRDefault="000C3EC3" w:rsidP="000C3EC3">
            <w:pPr>
              <w:numPr>
                <w:ilvl w:val="0"/>
                <w:numId w:val="30"/>
              </w:numPr>
              <w:autoSpaceDE/>
              <w:autoSpaceDN/>
              <w:adjustRightInd/>
              <w:snapToGrid/>
              <w:spacing w:after="0"/>
              <w:jc w:val="left"/>
              <w:rPr>
                <w:rFonts w:ascii="Arial" w:eastAsia="MS Gothic" w:hAnsi="Arial" w:cs="Arial"/>
                <w:bCs/>
                <w:iCs/>
                <w:color w:val="00B0F0"/>
                <w:sz w:val="18"/>
                <w:szCs w:val="18"/>
                <w:lang w:eastAsia="ja-JP"/>
              </w:rPr>
            </w:pPr>
            <w:r w:rsidRPr="00702ED4">
              <w:rPr>
                <w:rFonts w:ascii="Arial" w:eastAsia="MS Gothic" w:hAnsi="Arial" w:cs="Arial"/>
                <w:bCs/>
                <w:iCs/>
                <w:color w:val="00B0F0"/>
                <w:sz w:val="18"/>
                <w:szCs w:val="18"/>
                <w:lang w:eastAsia="ja-JP"/>
              </w:rPr>
              <w:t>For low-to-high SCS</w:t>
            </w:r>
          </w:p>
          <w:p w14:paraId="32C71D51" w14:textId="77777777" w:rsidR="000C3EC3" w:rsidRPr="00702ED4" w:rsidRDefault="000C3EC3" w:rsidP="000C3EC3">
            <w:pPr>
              <w:numPr>
                <w:ilvl w:val="1"/>
                <w:numId w:val="30"/>
              </w:numPr>
              <w:autoSpaceDE/>
              <w:autoSpaceDN/>
              <w:adjustRightInd/>
              <w:snapToGrid/>
              <w:spacing w:after="0"/>
              <w:jc w:val="left"/>
              <w:rPr>
                <w:rFonts w:ascii="Arial" w:eastAsia="MS Gothic" w:hAnsi="Arial" w:cs="Arial"/>
                <w:bCs/>
                <w:iCs/>
                <w:color w:val="00B0F0"/>
                <w:sz w:val="18"/>
                <w:szCs w:val="18"/>
                <w:lang w:eastAsia="ja-JP"/>
              </w:rPr>
            </w:pPr>
            <w:r w:rsidRPr="00702ED4">
              <w:rPr>
                <w:rFonts w:ascii="Arial" w:eastAsia="MS Gothic" w:hAnsi="Arial" w:cs="Arial"/>
                <w:bCs/>
                <w:iCs/>
                <w:color w:val="00B0F0"/>
                <w:sz w:val="18"/>
                <w:szCs w:val="18"/>
                <w:lang w:eastAsia="ja-JP"/>
              </w:rPr>
              <w:t>One unicast DCI per slot of scheduling cell for the set of cells for FDD/TDD scheduling cell</w:t>
            </w:r>
          </w:p>
          <w:p w14:paraId="1BBC6D51" w14:textId="77777777" w:rsidR="000C3EC3" w:rsidRPr="00702ED4" w:rsidRDefault="000C3EC3" w:rsidP="000C3EC3">
            <w:pPr>
              <w:numPr>
                <w:ilvl w:val="0"/>
                <w:numId w:val="30"/>
              </w:numPr>
              <w:autoSpaceDE/>
              <w:autoSpaceDN/>
              <w:adjustRightInd/>
              <w:snapToGrid/>
              <w:spacing w:after="0"/>
              <w:jc w:val="left"/>
              <w:rPr>
                <w:rFonts w:ascii="Arial" w:eastAsia="MS Gothic" w:hAnsi="Arial" w:cs="Arial"/>
                <w:bCs/>
                <w:iCs/>
                <w:color w:val="00B0F0"/>
                <w:sz w:val="18"/>
                <w:szCs w:val="18"/>
                <w:lang w:eastAsia="ja-JP"/>
              </w:rPr>
            </w:pPr>
            <w:r w:rsidRPr="00702ED4">
              <w:rPr>
                <w:rFonts w:ascii="Arial" w:eastAsia="MS Gothic" w:hAnsi="Arial" w:cs="Arial"/>
                <w:bCs/>
                <w:iCs/>
                <w:color w:val="00B0F0"/>
                <w:sz w:val="18"/>
                <w:szCs w:val="18"/>
                <w:lang w:eastAsia="ja-JP"/>
              </w:rPr>
              <w:t>For high-to-low SCS</w:t>
            </w:r>
          </w:p>
          <w:p w14:paraId="26BA7B71" w14:textId="77777777" w:rsidR="000C3EC3" w:rsidRPr="00702ED4" w:rsidRDefault="000C3EC3" w:rsidP="000C3EC3">
            <w:pPr>
              <w:numPr>
                <w:ilvl w:val="1"/>
                <w:numId w:val="30"/>
              </w:numPr>
              <w:autoSpaceDE/>
              <w:autoSpaceDN/>
              <w:adjustRightInd/>
              <w:snapToGrid/>
              <w:spacing w:after="0"/>
              <w:jc w:val="left"/>
              <w:rPr>
                <w:rFonts w:ascii="Arial" w:eastAsia="MS Gothic" w:hAnsi="Arial" w:cs="Arial"/>
                <w:bCs/>
                <w:iCs/>
                <w:color w:val="00B0F0"/>
                <w:sz w:val="18"/>
                <w:szCs w:val="18"/>
                <w:lang w:eastAsia="ja-JP"/>
              </w:rPr>
            </w:pPr>
            <w:r w:rsidRPr="00702ED4">
              <w:rPr>
                <w:rFonts w:ascii="Arial" w:eastAsia="MS Gothic" w:hAnsi="Arial" w:cs="Arial"/>
                <w:bCs/>
                <w:iCs/>
                <w:color w:val="00B0F0"/>
                <w:sz w:val="18"/>
                <w:szCs w:val="18"/>
                <w:lang w:eastAsia="ja-JP"/>
              </w:rPr>
              <w:t>One unicast DCI per N consecutive slots of scheduling cell for FDD/TDD scheduling cell, where</w:t>
            </w:r>
          </w:p>
          <w:p w14:paraId="5B1E6EAC" w14:textId="77777777" w:rsidR="000C3EC3" w:rsidRPr="00702ED4" w:rsidRDefault="000C3EC3" w:rsidP="000C3EC3">
            <w:pPr>
              <w:numPr>
                <w:ilvl w:val="0"/>
                <w:numId w:val="31"/>
              </w:numPr>
              <w:autoSpaceDE/>
              <w:autoSpaceDN/>
              <w:adjustRightInd/>
              <w:snapToGrid/>
              <w:spacing w:after="0"/>
              <w:jc w:val="left"/>
              <w:rPr>
                <w:rFonts w:ascii="Arial" w:eastAsia="MS Gothic" w:hAnsi="Arial" w:cs="Arial"/>
                <w:bCs/>
                <w:iCs/>
                <w:color w:val="00B0F0"/>
                <w:sz w:val="18"/>
                <w:szCs w:val="18"/>
                <w:lang w:eastAsia="ja-JP"/>
              </w:rPr>
            </w:pPr>
            <w:r w:rsidRPr="00702ED4">
              <w:rPr>
                <w:rFonts w:ascii="Arial" w:eastAsia="MS Gothic" w:hAnsi="Arial" w:cs="Arial"/>
                <w:bCs/>
                <w:iCs/>
                <w:color w:val="00B0F0"/>
                <w:sz w:val="18"/>
                <w:szCs w:val="18"/>
                <w:lang w:eastAsia="ja-JP"/>
              </w:rPr>
              <w:t>N = 2 for (30, 15), (60, 30), (120, 60)</w:t>
            </w:r>
          </w:p>
          <w:p w14:paraId="3988A768" w14:textId="77777777" w:rsidR="000C3EC3" w:rsidRPr="00702ED4" w:rsidRDefault="000C3EC3" w:rsidP="000C3EC3">
            <w:pPr>
              <w:numPr>
                <w:ilvl w:val="0"/>
                <w:numId w:val="31"/>
              </w:numPr>
              <w:autoSpaceDE/>
              <w:autoSpaceDN/>
              <w:adjustRightInd/>
              <w:snapToGrid/>
              <w:spacing w:after="0"/>
              <w:jc w:val="left"/>
              <w:rPr>
                <w:rFonts w:ascii="Arial" w:eastAsia="MS Gothic" w:hAnsi="Arial" w:cs="Arial"/>
                <w:bCs/>
                <w:iCs/>
                <w:color w:val="00B0F0"/>
                <w:sz w:val="18"/>
                <w:szCs w:val="18"/>
                <w:lang w:eastAsia="ja-JP"/>
              </w:rPr>
            </w:pPr>
            <w:r w:rsidRPr="00702ED4">
              <w:rPr>
                <w:rFonts w:ascii="Arial" w:eastAsia="MS Gothic" w:hAnsi="Arial" w:cs="Arial"/>
                <w:bCs/>
                <w:iCs/>
                <w:color w:val="00B0F0"/>
                <w:sz w:val="18"/>
                <w:szCs w:val="18"/>
                <w:lang w:eastAsia="ja-JP"/>
              </w:rPr>
              <w:t>N = 4 for (60, 15), (120, 30)</w:t>
            </w:r>
          </w:p>
          <w:p w14:paraId="4A8B2256" w14:textId="77777777" w:rsidR="000C3EC3" w:rsidRPr="00702ED4" w:rsidRDefault="000C3EC3" w:rsidP="000C3EC3">
            <w:pPr>
              <w:numPr>
                <w:ilvl w:val="0"/>
                <w:numId w:val="31"/>
              </w:numPr>
              <w:autoSpaceDE/>
              <w:autoSpaceDN/>
              <w:adjustRightInd/>
              <w:snapToGrid/>
              <w:spacing w:after="0"/>
              <w:jc w:val="left"/>
              <w:rPr>
                <w:rFonts w:ascii="Arial" w:eastAsia="MS Gothic" w:hAnsi="Arial" w:cs="Arial"/>
                <w:bCs/>
                <w:iCs/>
                <w:color w:val="00B0F0"/>
                <w:sz w:val="18"/>
                <w:szCs w:val="18"/>
                <w:lang w:eastAsia="ja-JP"/>
              </w:rPr>
            </w:pPr>
            <w:r w:rsidRPr="00702ED4">
              <w:rPr>
                <w:rFonts w:ascii="Arial" w:eastAsia="MS Gothic" w:hAnsi="Arial" w:cs="Arial"/>
                <w:bCs/>
                <w:iCs/>
                <w:color w:val="00B0F0"/>
                <w:sz w:val="18"/>
                <w:szCs w:val="18"/>
                <w:lang w:eastAsia="ja-JP"/>
              </w:rPr>
              <w:t>N = 8 for (120, 15)</w:t>
            </w:r>
          </w:p>
          <w:p w14:paraId="56B12A1D" w14:textId="77777777" w:rsidR="000C3EC3" w:rsidRDefault="000C3EC3" w:rsidP="000C3EC3">
            <w:pPr>
              <w:numPr>
                <w:ilvl w:val="0"/>
                <w:numId w:val="30"/>
              </w:numPr>
              <w:autoSpaceDE/>
              <w:autoSpaceDN/>
              <w:adjustRightInd/>
              <w:snapToGrid/>
              <w:spacing w:after="0"/>
              <w:jc w:val="left"/>
              <w:rPr>
                <w:rFonts w:ascii="Arial" w:eastAsia="MS Gothic" w:hAnsi="Arial" w:cs="Arial"/>
                <w:bCs/>
                <w:iCs/>
                <w:color w:val="00B0F0"/>
                <w:sz w:val="18"/>
                <w:szCs w:val="18"/>
                <w:lang w:eastAsia="ja-JP"/>
              </w:rPr>
            </w:pPr>
            <w:r w:rsidRPr="00702ED4">
              <w:rPr>
                <w:rFonts w:ascii="Arial" w:eastAsia="MS Gothic" w:hAnsi="Arial" w:cs="Arial"/>
                <w:bCs/>
                <w:iCs/>
                <w:color w:val="00B0F0"/>
                <w:sz w:val="18"/>
                <w:szCs w:val="18"/>
                <w:lang w:eastAsia="ja-JP"/>
              </w:rPr>
              <w:t>Both legacy DCI formats and DCI format 1_3 are counted.</w:t>
            </w:r>
          </w:p>
          <w:p w14:paraId="2B5F219D" w14:textId="769DA4F2" w:rsidR="00D06716" w:rsidRPr="00702ED4" w:rsidRDefault="00D06716" w:rsidP="00702ED4">
            <w:pPr>
              <w:autoSpaceDE/>
              <w:autoSpaceDN/>
              <w:adjustRightInd/>
              <w:snapToGrid/>
              <w:spacing w:after="0"/>
              <w:jc w:val="left"/>
              <w:rPr>
                <w:rFonts w:ascii="Arial" w:eastAsia="MS Gothic" w:hAnsi="Arial" w:cs="Arial"/>
                <w:sz w:val="18"/>
                <w:szCs w:val="18"/>
                <w:lang w:val="en-GB" w:eastAsia="ja-JP"/>
              </w:rPr>
            </w:pPr>
            <w:r w:rsidRPr="00702ED4">
              <w:rPr>
                <w:rFonts w:ascii="Arial" w:eastAsia="MS Gothic" w:hAnsi="Arial" w:cs="Arial"/>
                <w:color w:val="00B0F0"/>
                <w:sz w:val="18"/>
                <w:szCs w:val="18"/>
                <w:lang w:val="en-GB" w:eastAsia="ja-JP"/>
              </w:rPr>
              <w:t>11) Support m</w:t>
            </w:r>
            <w:r w:rsidRPr="00702ED4">
              <w:rPr>
                <w:rFonts w:ascii="Arial" w:eastAsia="MS Gothic" w:hAnsi="Arial" w:cs="Arial"/>
                <w:bCs/>
                <w:iCs/>
                <w:color w:val="00B0F0"/>
                <w:sz w:val="18"/>
                <w:szCs w:val="18"/>
                <w:lang w:eastAsia="ja-JP"/>
              </w:rPr>
              <w:t>onitoring SS set(s) for DCI formats 0_0/1_0/0_1/1_1 or DCI formats 0_2/1_2 (if supported by the UE) on PCell/PSCell/SCell for which the UE is configured to monitor SS set(s) for DCI format 1_3.</w:t>
            </w:r>
          </w:p>
          <w:p w14:paraId="03322C9F" w14:textId="77777777" w:rsidR="001F13C3" w:rsidRPr="001F13C3" w:rsidRDefault="001F13C3" w:rsidP="001F13C3">
            <w:pPr>
              <w:autoSpaceDE/>
              <w:autoSpaceDN/>
              <w:adjustRightInd/>
              <w:snapToGrid/>
              <w:spacing w:after="0"/>
              <w:jc w:val="left"/>
              <w:rPr>
                <w:rFonts w:ascii="Arial" w:eastAsia="MS Gothic" w:hAnsi="Arial" w:cs="Arial"/>
                <w:sz w:val="18"/>
                <w:szCs w:val="18"/>
                <w:highlight w:val="yellow"/>
                <w:lang w:val="en-GB" w:eastAsia="ja-JP"/>
              </w:rPr>
            </w:pPr>
            <w:r w:rsidRPr="001F13C3">
              <w:rPr>
                <w:rFonts w:ascii="Arial" w:eastAsia="MS Gothic" w:hAnsi="Arial" w:cs="Arial"/>
                <w:sz w:val="18"/>
                <w:szCs w:val="18"/>
                <w:highlight w:val="yellow"/>
                <w:lang w:val="en-GB" w:eastAsia="ja-JP"/>
              </w:rPr>
              <w:t>FFS: Number of unicast DCI(s) to process for a set of cells when monitoring DCI format 0_3 or 1_3 is configured</w:t>
            </w:r>
          </w:p>
          <w:p w14:paraId="36E68DF4" w14:textId="77777777" w:rsidR="001F13C3" w:rsidRPr="00702ED4" w:rsidRDefault="001F13C3" w:rsidP="001F13C3">
            <w:pPr>
              <w:autoSpaceDE/>
              <w:autoSpaceDN/>
              <w:adjustRightInd/>
              <w:snapToGrid/>
              <w:spacing w:after="0"/>
              <w:jc w:val="left"/>
              <w:rPr>
                <w:rFonts w:ascii="Arial" w:eastAsia="MS Gothic" w:hAnsi="Arial" w:cs="Arial"/>
                <w:strike/>
                <w:color w:val="000000"/>
                <w:sz w:val="18"/>
                <w:szCs w:val="18"/>
                <w:lang w:val="en-GB" w:eastAsia="ja-JP"/>
              </w:rPr>
            </w:pPr>
            <w:r w:rsidRPr="00702ED4">
              <w:rPr>
                <w:rFonts w:ascii="Arial" w:eastAsia="MS Gothic" w:hAnsi="Arial" w:cs="Arial"/>
                <w:strike/>
                <w:color w:val="00B0F0"/>
                <w:sz w:val="18"/>
                <w:szCs w:val="18"/>
                <w:highlight w:val="yellow"/>
                <w:lang w:val="en-GB" w:eastAsia="ja-JP"/>
              </w:rPr>
              <w:t>FFS: whether to introduce new FG for Configuration/monitoring of DCI format 0_3 or 1_3 for a set of cells and legacy DCI format(s) for cell(s) in the set, or to support it by default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09A57" w14:textId="77777777" w:rsidR="001F13C3" w:rsidRPr="001F13C3" w:rsidRDefault="001F13C3" w:rsidP="001F13C3">
            <w:pPr>
              <w:keepNext/>
              <w:keepLines/>
              <w:autoSpaceDE/>
              <w:autoSpaceDN/>
              <w:adjustRightInd/>
              <w:snapToGrid/>
              <w:spacing w:after="0"/>
              <w:jc w:val="left"/>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DDE23" w14:textId="77777777" w:rsidR="001F13C3" w:rsidRPr="001F13C3" w:rsidRDefault="001F13C3" w:rsidP="001F13C3">
            <w:pPr>
              <w:keepNext/>
              <w:keepLines/>
              <w:autoSpaceDE/>
              <w:autoSpaceDN/>
              <w:adjustRightInd/>
              <w:snapToGrid/>
              <w:spacing w:after="0"/>
              <w:jc w:val="left"/>
              <w:rPr>
                <w:rFonts w:ascii="Arial" w:hAnsi="Arial" w:cs="Arial"/>
                <w:color w:val="000000"/>
                <w:sz w:val="18"/>
                <w:szCs w:val="18"/>
                <w:lang w:val="en-GB" w:eastAsia="zh-CN"/>
              </w:rPr>
            </w:pPr>
            <w:r w:rsidRPr="001F13C3">
              <w:rPr>
                <w:rFonts w:ascii="Arial" w:eastAsia="MS Mincho" w:hAnsi="Arial" w:cs="Arial" w:hint="eastAsia"/>
                <w:sz w:val="18"/>
                <w:szCs w:val="18"/>
                <w:lang w:val="en-GB" w:eastAsia="ja-JP"/>
              </w:rPr>
              <w:t>Y</w:t>
            </w:r>
            <w:r w:rsidRPr="001F13C3">
              <w:rPr>
                <w:rFonts w:ascii="Arial" w:eastAsia="MS Mincho" w:hAnsi="Arial" w:cs="Arial"/>
                <w:sz w:val="18"/>
                <w:szCs w:val="18"/>
                <w:lang w:val="en-GB"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FB915" w14:textId="77777777" w:rsidR="001F13C3" w:rsidRPr="001F13C3" w:rsidRDefault="001F13C3" w:rsidP="001F13C3">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C48B2" w14:textId="77777777" w:rsidR="001F13C3" w:rsidRPr="001F13C3" w:rsidRDefault="001F13C3" w:rsidP="001F13C3">
            <w:pPr>
              <w:keepNext/>
              <w:keepLines/>
              <w:autoSpaceDE/>
              <w:autoSpaceDN/>
              <w:adjustRightInd/>
              <w:snapToGrid/>
              <w:spacing w:after="0"/>
              <w:jc w:val="left"/>
              <w:rPr>
                <w:rFonts w:ascii="Arial" w:hAnsi="Arial" w:cs="Arial"/>
                <w:color w:val="000000"/>
                <w:sz w:val="18"/>
                <w:szCs w:val="18"/>
                <w:lang w:eastAsia="zh-CN"/>
              </w:rPr>
            </w:pPr>
            <w:r w:rsidRPr="001F13C3">
              <w:rPr>
                <w:rFonts w:ascii="Arial" w:eastAsia="MS Mincho" w:hAnsi="Arial" w:cs="Arial" w:hint="eastAsia"/>
                <w:sz w:val="18"/>
                <w:szCs w:val="18"/>
                <w:lang w:eastAsia="ja-JP"/>
              </w:rPr>
              <w:t>U</w:t>
            </w:r>
            <w:r w:rsidRPr="001F13C3">
              <w:rPr>
                <w:rFonts w:ascii="Arial" w:eastAsia="MS Mincho" w:hAnsi="Arial" w:cs="Arial"/>
                <w:sz w:val="18"/>
                <w:szCs w:val="18"/>
                <w:lang w:eastAsia="ja-JP"/>
              </w:rPr>
              <w:t xml:space="preserve">E does not support multi-cell PDSCH scheduling by DCI format 1_3 on a scheduling cell which is not included in a set of cells with different SCS/carrier type </w:t>
            </w:r>
            <w:r w:rsidRPr="001F13C3">
              <w:rPr>
                <w:rFonts w:ascii="Arial" w:eastAsia="MS Mincho" w:hAnsi="Arial" w:cs="Arial"/>
                <w:sz w:val="18"/>
                <w:szCs w:val="18"/>
                <w:lang w:val="en-GB"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DCE5A" w14:textId="77777777" w:rsidR="001F13C3" w:rsidRPr="001F13C3" w:rsidRDefault="001F13C3" w:rsidP="001F13C3">
            <w:pPr>
              <w:keepNext/>
              <w:keepLines/>
              <w:autoSpaceDE/>
              <w:autoSpaceDN/>
              <w:adjustRightInd/>
              <w:snapToGrid/>
              <w:spacing w:after="0"/>
              <w:jc w:val="left"/>
              <w:rPr>
                <w:rFonts w:ascii="Arial" w:hAnsi="Arial" w:cs="Arial"/>
                <w:color w:val="000000"/>
                <w:sz w:val="18"/>
                <w:szCs w:val="18"/>
                <w:lang w:val="en-GB" w:eastAsia="zh-CN"/>
              </w:rPr>
            </w:pPr>
            <w:r w:rsidRPr="001F13C3">
              <w:rPr>
                <w:rFonts w:ascii="Arial" w:eastAsia="MS Mincho" w:hAnsi="Arial" w:cs="Arial" w:hint="eastAsia"/>
                <w:sz w:val="18"/>
                <w:szCs w:val="18"/>
                <w:lang w:val="en-GB" w:eastAsia="ja-JP"/>
              </w:rPr>
              <w:t>P</w:t>
            </w:r>
            <w:r w:rsidRPr="001F13C3">
              <w:rPr>
                <w:rFonts w:ascii="Arial" w:eastAsia="MS Mincho" w:hAnsi="Arial" w:cs="Arial"/>
                <w:sz w:val="18"/>
                <w:szCs w:val="18"/>
                <w:lang w:val="en-GB"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20592" w14:textId="77777777" w:rsidR="001F13C3" w:rsidRPr="001F13C3" w:rsidRDefault="001F13C3" w:rsidP="001F13C3">
            <w:pPr>
              <w:keepNext/>
              <w:keepLines/>
              <w:autoSpaceDE/>
              <w:autoSpaceDN/>
              <w:adjustRightInd/>
              <w:snapToGrid/>
              <w:spacing w:after="0"/>
              <w:jc w:val="left"/>
              <w:rPr>
                <w:rFonts w:ascii="Arial" w:hAnsi="Arial" w:cs="Arial"/>
                <w:color w:val="000000"/>
                <w:sz w:val="18"/>
                <w:szCs w:val="18"/>
                <w:lang w:val="en-GB" w:eastAsia="ja-JP"/>
              </w:rPr>
            </w:pPr>
            <w:r w:rsidRPr="001F13C3">
              <w:rPr>
                <w:rFonts w:ascii="Arial" w:eastAsia="MS Mincho" w:hAnsi="Arial" w:cs="Arial" w:hint="eastAsia"/>
                <w:sz w:val="18"/>
                <w:szCs w:val="18"/>
                <w:lang w:val="en-GB" w:eastAsia="ja-JP"/>
              </w:rPr>
              <w:t>N</w:t>
            </w:r>
            <w:r w:rsidRPr="001F13C3">
              <w:rPr>
                <w:rFonts w:ascii="Arial" w:eastAsia="MS Mincho" w:hAnsi="Arial" w:cs="Arial"/>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C98B1" w14:textId="77777777" w:rsidR="001F13C3" w:rsidRPr="001F13C3" w:rsidRDefault="001F13C3" w:rsidP="001F13C3">
            <w:pPr>
              <w:keepNext/>
              <w:keepLines/>
              <w:autoSpaceDE/>
              <w:autoSpaceDN/>
              <w:adjustRightInd/>
              <w:snapToGrid/>
              <w:spacing w:after="0"/>
              <w:jc w:val="left"/>
              <w:rPr>
                <w:rFonts w:ascii="Arial" w:hAnsi="Arial" w:cs="Arial"/>
                <w:color w:val="000000"/>
                <w:sz w:val="18"/>
                <w:szCs w:val="18"/>
                <w:lang w:val="en-GB" w:eastAsia="ja-JP"/>
              </w:rPr>
            </w:pPr>
            <w:r w:rsidRPr="001F13C3">
              <w:rPr>
                <w:rFonts w:ascii="Arial" w:eastAsia="MS Mincho" w:hAnsi="Arial" w:cs="Arial" w:hint="eastAsia"/>
                <w:sz w:val="18"/>
                <w:szCs w:val="18"/>
                <w:lang w:val="en-GB" w:eastAsia="ja-JP"/>
              </w:rPr>
              <w:t>N</w:t>
            </w:r>
            <w:r w:rsidRPr="001F13C3">
              <w:rPr>
                <w:rFonts w:ascii="Arial" w:eastAsia="MS Mincho" w:hAnsi="Arial" w:cs="Arial"/>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A924C" w14:textId="77777777" w:rsidR="001F13C3" w:rsidRPr="001F13C3" w:rsidRDefault="001F13C3" w:rsidP="001F13C3">
            <w:pPr>
              <w:keepNext/>
              <w:keepLines/>
              <w:autoSpaceDE/>
              <w:autoSpaceDN/>
              <w:adjustRightInd/>
              <w:snapToGrid/>
              <w:spacing w:after="0"/>
              <w:jc w:val="left"/>
              <w:rPr>
                <w:rFonts w:ascii="Arial" w:hAnsi="Arial" w:cs="Arial"/>
                <w:color w:val="000000"/>
                <w:sz w:val="18"/>
                <w:szCs w:val="18"/>
                <w:lang w:val="en-GB" w:eastAsia="ja-JP"/>
              </w:rPr>
            </w:pPr>
            <w:r w:rsidRPr="001F13C3">
              <w:rPr>
                <w:rFonts w:ascii="Arial" w:eastAsia="MS Mincho" w:hAnsi="Arial" w:cs="Arial" w:hint="eastAsia"/>
                <w:sz w:val="18"/>
                <w:szCs w:val="18"/>
                <w:lang w:val="en-GB" w:eastAsia="ja-JP"/>
              </w:rPr>
              <w:t>N</w:t>
            </w:r>
            <w:r w:rsidRPr="001F13C3">
              <w:rPr>
                <w:rFonts w:ascii="Arial" w:eastAsia="MS Mincho" w:hAnsi="Arial" w:cs="Arial"/>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B38D7" w14:textId="77777777" w:rsidR="001F13C3" w:rsidRPr="001F13C3" w:rsidRDefault="001F13C3" w:rsidP="001F13C3">
            <w:pPr>
              <w:keepNext/>
              <w:keepLines/>
              <w:autoSpaceDE/>
              <w:autoSpaceDN/>
              <w:adjustRightInd/>
              <w:snapToGrid/>
              <w:spacing w:after="0"/>
              <w:jc w:val="left"/>
              <w:rPr>
                <w:rFonts w:ascii="Arial"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051AB" w14:textId="77777777" w:rsidR="001F13C3" w:rsidRPr="001F13C3" w:rsidRDefault="001F13C3" w:rsidP="001F13C3">
            <w:pPr>
              <w:keepNext/>
              <w:keepLines/>
              <w:autoSpaceDE/>
              <w:autoSpaceDN/>
              <w:adjustRightInd/>
              <w:snapToGrid/>
              <w:spacing w:after="0"/>
              <w:jc w:val="left"/>
              <w:rPr>
                <w:rFonts w:ascii="Arial" w:hAnsi="Arial" w:cs="Arial"/>
                <w:color w:val="000000"/>
                <w:sz w:val="18"/>
                <w:szCs w:val="18"/>
                <w:lang w:val="en-GB" w:eastAsia="ja-JP"/>
              </w:rPr>
            </w:pPr>
            <w:r w:rsidRPr="001F13C3">
              <w:rPr>
                <w:rFonts w:ascii="Arial" w:hAnsi="Arial" w:cs="Arial"/>
                <w:sz w:val="18"/>
                <w:szCs w:val="18"/>
                <w:lang w:val="en-GB" w:eastAsia="ja-JP"/>
              </w:rPr>
              <w:t>Optional with capability signaling</w:t>
            </w:r>
          </w:p>
        </w:tc>
      </w:tr>
      <w:tr w:rsidR="001F13C3" w:rsidRPr="001F13C3" w14:paraId="4A82B57F" w14:textId="77777777" w:rsidTr="0042097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5F614F" w14:textId="77777777" w:rsidR="001F13C3" w:rsidRPr="001F13C3" w:rsidRDefault="001F13C3" w:rsidP="001F13C3">
            <w:pPr>
              <w:keepNext/>
              <w:keepLines/>
              <w:autoSpaceDE/>
              <w:autoSpaceDN/>
              <w:adjustRightInd/>
              <w:snapToGrid/>
              <w:spacing w:after="0"/>
              <w:jc w:val="left"/>
              <w:rPr>
                <w:rFonts w:ascii="Arial" w:eastAsia="MS Mincho" w:hAnsi="Arial" w:cs="Arial"/>
                <w:sz w:val="18"/>
                <w:szCs w:val="18"/>
                <w:lang w:val="en-GB" w:eastAsia="ja-JP"/>
              </w:rPr>
            </w:pPr>
            <w:r w:rsidRPr="001F13C3">
              <w:rPr>
                <w:rFonts w:ascii="Arial" w:eastAsia="MS Mincho" w:hAnsi="Arial" w:cs="Arial"/>
                <w:sz w:val="18"/>
                <w:szCs w:val="18"/>
                <w:lang w:val="en-GB"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4DBA1" w14:textId="77777777" w:rsidR="001F13C3" w:rsidRPr="001F13C3" w:rsidRDefault="001F13C3" w:rsidP="001F13C3">
            <w:pPr>
              <w:keepNext/>
              <w:keepLines/>
              <w:autoSpaceDE/>
              <w:autoSpaceDN/>
              <w:adjustRightInd/>
              <w:snapToGrid/>
              <w:spacing w:after="0"/>
              <w:jc w:val="left"/>
              <w:rPr>
                <w:rFonts w:ascii="Arial" w:eastAsia="MS Mincho" w:hAnsi="Arial" w:cs="Arial"/>
                <w:sz w:val="18"/>
                <w:szCs w:val="18"/>
                <w:lang w:val="en-GB" w:eastAsia="ja-JP"/>
              </w:rPr>
            </w:pPr>
            <w:r w:rsidRPr="001F13C3">
              <w:rPr>
                <w:rFonts w:ascii="Arial" w:eastAsia="MS Mincho" w:hAnsi="Arial" w:cs="Arial"/>
                <w:sz w:val="18"/>
                <w:szCs w:val="18"/>
                <w:lang w:val="en-GB" w:eastAsia="ja-JP"/>
              </w:rPr>
              <w:t>49-2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A97B6" w14:textId="77777777" w:rsidR="001F13C3" w:rsidRPr="001F13C3" w:rsidRDefault="001F13C3" w:rsidP="001F13C3">
            <w:pPr>
              <w:keepNext/>
              <w:keepLines/>
              <w:autoSpaceDE/>
              <w:autoSpaceDN/>
              <w:adjustRightInd/>
              <w:snapToGrid/>
              <w:spacing w:after="0"/>
              <w:jc w:val="left"/>
              <w:rPr>
                <w:rFonts w:ascii="Arial" w:eastAsia="MS Mincho" w:hAnsi="Arial" w:cs="Arial"/>
                <w:sz w:val="18"/>
                <w:szCs w:val="18"/>
                <w:lang w:val="en-GB" w:eastAsia="ja-JP"/>
              </w:rPr>
            </w:pPr>
            <w:r w:rsidRPr="001F13C3">
              <w:rPr>
                <w:rFonts w:ascii="Arial" w:eastAsia="MS Mincho" w:hAnsi="Arial" w:cs="Arial" w:hint="eastAsia"/>
                <w:sz w:val="18"/>
                <w:szCs w:val="18"/>
                <w:lang w:val="en-GB" w:eastAsia="ja-JP"/>
              </w:rPr>
              <w:t>Multi</w:t>
            </w:r>
            <w:r w:rsidRPr="001F13C3">
              <w:rPr>
                <w:rFonts w:ascii="Arial" w:eastAsia="MS Mincho" w:hAnsi="Arial" w:cs="Arial"/>
                <w:sz w:val="18"/>
                <w:szCs w:val="18"/>
                <w:lang w:val="en-GB" w:eastAsia="ja-JP"/>
              </w:rPr>
              <w:t xml:space="preserve">-cell PUSCH scheduling by DCI format 0_3 on a scheduling cell </w:t>
            </w:r>
            <w:r w:rsidRPr="001F13C3">
              <w:rPr>
                <w:rFonts w:ascii="Arial" w:hAnsi="Arial"/>
                <w:sz w:val="18"/>
                <w:szCs w:val="20"/>
                <w:lang w:val="en-GB"/>
              </w:rPr>
              <w:t xml:space="preserve">with </w:t>
            </w:r>
            <w:r w:rsidRPr="001F13C3">
              <w:rPr>
                <w:rFonts w:ascii="Arial" w:eastAsia="MS Mincho" w:hAnsi="Arial" w:cs="Arial"/>
                <w:sz w:val="18"/>
                <w:szCs w:val="18"/>
                <w:lang w:val="en-GB" w:eastAsia="ja-JP"/>
              </w:rPr>
              <w:t>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B145C" w14:textId="77777777" w:rsidR="001F13C3" w:rsidRPr="001F13C3" w:rsidRDefault="001F13C3" w:rsidP="001F13C3">
            <w:pPr>
              <w:autoSpaceDE/>
              <w:autoSpaceDN/>
              <w:adjustRightInd/>
              <w:snapToGrid/>
              <w:spacing w:after="0"/>
              <w:jc w:val="left"/>
              <w:rPr>
                <w:rFonts w:ascii="Arial" w:eastAsia="MS Gothic" w:hAnsi="Arial" w:cs="Arial"/>
                <w:sz w:val="18"/>
                <w:szCs w:val="18"/>
                <w:lang w:val="en-GB" w:eastAsia="ja-JP"/>
              </w:rPr>
            </w:pPr>
            <w:r w:rsidRPr="001F13C3">
              <w:rPr>
                <w:rFonts w:ascii="Arial" w:eastAsia="MS Gothic" w:hAnsi="Arial" w:cs="Arial"/>
                <w:sz w:val="18"/>
                <w:szCs w:val="18"/>
                <w:lang w:val="en-GB" w:eastAsia="ja-JP"/>
              </w:rPr>
              <w:t>1) UE supports monitoring DCI format 0_3 for UL scheduling with same SCS between scheduling cell and cells in the set</w:t>
            </w:r>
          </w:p>
          <w:p w14:paraId="53F8CED5" w14:textId="77777777" w:rsidR="001F13C3" w:rsidRPr="001F13C3" w:rsidRDefault="001F13C3" w:rsidP="001F13C3">
            <w:pPr>
              <w:autoSpaceDE/>
              <w:autoSpaceDN/>
              <w:adjustRightInd/>
              <w:snapToGrid/>
              <w:spacing w:after="0"/>
              <w:jc w:val="left"/>
              <w:rPr>
                <w:rFonts w:ascii="Arial" w:eastAsia="MS Gothic" w:hAnsi="Arial" w:cs="Arial"/>
                <w:sz w:val="18"/>
                <w:szCs w:val="18"/>
                <w:lang w:val="en-GB" w:eastAsia="ja-JP"/>
              </w:rPr>
            </w:pPr>
            <w:r w:rsidRPr="001F13C3">
              <w:rPr>
                <w:rFonts w:ascii="Arial" w:eastAsia="MS Gothic" w:hAnsi="Arial" w:cs="Arial"/>
                <w:sz w:val="18"/>
                <w:szCs w:val="18"/>
                <w:lang w:val="en-GB" w:eastAsia="ja-JP"/>
              </w:rPr>
              <w:t>2) Scheduling cell is PCell if set of cells includes PCell, and scheduling cell is PCell or an SCell if set of cells includes only SCells.</w:t>
            </w:r>
          </w:p>
          <w:p w14:paraId="0B23B12D" w14:textId="77777777" w:rsidR="001F13C3" w:rsidRPr="001F13C3" w:rsidRDefault="001F13C3" w:rsidP="001F13C3">
            <w:pPr>
              <w:autoSpaceDE/>
              <w:autoSpaceDN/>
              <w:adjustRightInd/>
              <w:snapToGrid/>
              <w:spacing w:after="0"/>
              <w:jc w:val="left"/>
              <w:rPr>
                <w:rFonts w:ascii="Arial" w:eastAsia="MS Gothic" w:hAnsi="Arial" w:cs="Arial"/>
                <w:sz w:val="18"/>
                <w:szCs w:val="18"/>
                <w:lang w:val="en-GB" w:eastAsia="ja-JP"/>
              </w:rPr>
            </w:pPr>
            <w:r w:rsidRPr="001F13C3">
              <w:rPr>
                <w:rFonts w:ascii="Arial" w:eastAsia="MS Gothic" w:hAnsi="Arial" w:cs="Arial"/>
                <w:sz w:val="18"/>
                <w:szCs w:val="18"/>
                <w:lang w:val="en-GB" w:eastAsia="ja-JP"/>
              </w:rPr>
              <w:t>3) Scheduling cell and co-scheduled cells have same SCS/carrier type:value set: {FR1 licensed FDD, FR1 licensed TDD, FR1 unlicensed TDD, FR2-1, FR2-2}, UE reports</w:t>
            </w:r>
            <w:r w:rsidRPr="001F13C3">
              <w:rPr>
                <w:rFonts w:eastAsia="MS Gothic"/>
                <w:sz w:val="24"/>
                <w:szCs w:val="20"/>
                <w:lang w:val="en-GB" w:eastAsia="ja-JP"/>
              </w:rPr>
              <w:t xml:space="preserve"> </w:t>
            </w:r>
            <w:r w:rsidRPr="001F13C3">
              <w:rPr>
                <w:rFonts w:ascii="Arial" w:eastAsia="MS Gothic" w:hAnsi="Arial" w:cs="Arial"/>
                <w:sz w:val="18"/>
                <w:szCs w:val="18"/>
                <w:lang w:val="en-GB" w:eastAsia="ja-JP"/>
              </w:rPr>
              <w:t>one or multiple of values from the value set</w:t>
            </w:r>
          </w:p>
          <w:p w14:paraId="7350BF1F" w14:textId="5AE94291" w:rsidR="001F13C3" w:rsidRPr="001F13C3" w:rsidRDefault="001F13C3" w:rsidP="001F13C3">
            <w:pPr>
              <w:autoSpaceDE/>
              <w:autoSpaceDN/>
              <w:adjustRightInd/>
              <w:snapToGrid/>
              <w:spacing w:after="0"/>
              <w:jc w:val="left"/>
              <w:rPr>
                <w:rFonts w:ascii="Arial" w:eastAsia="MS Gothic" w:hAnsi="Arial" w:cs="Arial"/>
                <w:sz w:val="18"/>
                <w:szCs w:val="18"/>
                <w:lang w:val="en-GB" w:eastAsia="ja-JP"/>
              </w:rPr>
            </w:pPr>
            <w:r w:rsidRPr="001F13C3">
              <w:rPr>
                <w:rFonts w:ascii="Arial" w:eastAsia="MS Gothic" w:hAnsi="Arial" w:cs="Arial"/>
                <w:sz w:val="18"/>
                <w:szCs w:val="18"/>
                <w:lang w:val="en-GB" w:eastAsia="ja-JP"/>
              </w:rPr>
              <w:t xml:space="preserve">4) </w:t>
            </w:r>
            <w:r w:rsidRPr="001F13C3">
              <w:rPr>
                <w:rFonts w:ascii="Arial" w:eastAsia="MS Gothic" w:hAnsi="Arial" w:cs="Arial" w:hint="eastAsia"/>
                <w:sz w:val="18"/>
                <w:szCs w:val="18"/>
                <w:lang w:val="en-GB" w:eastAsia="ja-JP"/>
              </w:rPr>
              <w:t>M</w:t>
            </w:r>
            <w:r w:rsidRPr="001F13C3">
              <w:rPr>
                <w:rFonts w:ascii="Arial" w:eastAsia="MS Gothic" w:hAnsi="Arial" w:cs="Arial"/>
                <w:sz w:val="18"/>
                <w:szCs w:val="18"/>
                <w:lang w:val="en-GB" w:eastAsia="ja-JP"/>
              </w:rPr>
              <w:t>ax number of co-scheduled cells per set of cells supported by UE is reported with candidate value set of {2, 3, 4}</w:t>
            </w:r>
          </w:p>
          <w:p w14:paraId="7BC0F5CE" w14:textId="1BA804AC" w:rsidR="001F13C3" w:rsidRPr="001F13C3" w:rsidRDefault="00C75A0D" w:rsidP="001F13C3">
            <w:pPr>
              <w:autoSpaceDE/>
              <w:autoSpaceDN/>
              <w:adjustRightInd/>
              <w:snapToGrid/>
              <w:spacing w:after="0"/>
              <w:jc w:val="left"/>
              <w:rPr>
                <w:rFonts w:ascii="Arial" w:eastAsia="MS Gothic" w:hAnsi="Arial" w:cs="Arial"/>
                <w:sz w:val="18"/>
                <w:szCs w:val="18"/>
                <w:lang w:eastAsia="ja-JP"/>
              </w:rPr>
            </w:pPr>
            <w:r>
              <w:rPr>
                <w:rFonts w:ascii="Arial" w:eastAsia="MS Gothic" w:hAnsi="Arial" w:cs="Arial"/>
                <w:sz w:val="18"/>
                <w:szCs w:val="18"/>
                <w:lang w:val="en-GB" w:eastAsia="ja-JP"/>
              </w:rPr>
              <w:t>5</w:t>
            </w:r>
            <w:r w:rsidR="001F13C3" w:rsidRPr="001F13C3">
              <w:rPr>
                <w:rFonts w:ascii="Arial" w:eastAsia="MS Gothic" w:hAnsi="Arial" w:cs="Arial"/>
                <w:sz w:val="18"/>
                <w:szCs w:val="18"/>
                <w:lang w:val="en-GB" w:eastAsia="ja-JP"/>
              </w:rPr>
              <w:t>) Max number of sets of cells supported by UE across PUCCH groups: Candidate value set of {1, 2, 3, 4, 5, 6, 7, 8}</w:t>
            </w:r>
          </w:p>
          <w:p w14:paraId="34A2CF41" w14:textId="1AA10754" w:rsidR="001F13C3" w:rsidRPr="001F13C3" w:rsidRDefault="001F13C3" w:rsidP="001F13C3">
            <w:pPr>
              <w:autoSpaceDE/>
              <w:autoSpaceDN/>
              <w:adjustRightInd/>
              <w:snapToGrid/>
              <w:spacing w:after="0"/>
              <w:jc w:val="left"/>
              <w:rPr>
                <w:rFonts w:ascii="Arial" w:eastAsia="MS Gothic" w:hAnsi="Arial" w:cs="Arial"/>
                <w:sz w:val="18"/>
                <w:szCs w:val="18"/>
                <w:lang w:eastAsia="ja-JP"/>
              </w:rPr>
            </w:pPr>
            <w:r w:rsidRPr="00702ED4">
              <w:rPr>
                <w:rFonts w:ascii="Arial" w:eastAsia="MS Gothic" w:hAnsi="Arial" w:cs="Arial"/>
                <w:strike/>
                <w:color w:val="00B0F0"/>
                <w:sz w:val="18"/>
                <w:szCs w:val="18"/>
                <w:highlight w:val="yellow"/>
                <w:lang w:eastAsia="ja-JP"/>
              </w:rPr>
              <w:t>[</w:t>
            </w:r>
            <w:r w:rsidRPr="001F13C3">
              <w:rPr>
                <w:rFonts w:ascii="Arial" w:eastAsia="MS Gothic" w:hAnsi="Arial" w:cs="Arial"/>
                <w:sz w:val="18"/>
                <w:szCs w:val="18"/>
                <w:highlight w:val="yellow"/>
                <w:lang w:eastAsia="ja-JP"/>
              </w:rPr>
              <w:t xml:space="preserve">Max total number of cells, across different sets of cells, supported by UE </w:t>
            </w:r>
            <w:r w:rsidRPr="00702ED4">
              <w:rPr>
                <w:rFonts w:ascii="Arial" w:eastAsia="MS Gothic" w:hAnsi="Arial" w:cs="Arial"/>
                <w:strike/>
                <w:color w:val="00B0F0"/>
                <w:sz w:val="18"/>
                <w:szCs w:val="18"/>
                <w:highlight w:val="yellow"/>
                <w:lang w:eastAsia="ja-JP"/>
              </w:rPr>
              <w:t>per</w:t>
            </w:r>
            <w:r w:rsidRPr="00702ED4">
              <w:rPr>
                <w:rFonts w:ascii="Arial" w:eastAsia="MS Gothic" w:hAnsi="Arial" w:cs="Arial"/>
                <w:color w:val="00B0F0"/>
                <w:sz w:val="18"/>
                <w:szCs w:val="18"/>
                <w:highlight w:val="yellow"/>
                <w:lang w:eastAsia="ja-JP"/>
              </w:rPr>
              <w:t xml:space="preserve"> </w:t>
            </w:r>
            <w:r w:rsidR="000329EA" w:rsidRPr="00702ED4">
              <w:rPr>
                <w:rFonts w:ascii="Arial" w:eastAsia="MS Gothic" w:hAnsi="Arial" w:cs="Arial"/>
                <w:color w:val="00B0F0"/>
                <w:sz w:val="18"/>
                <w:szCs w:val="18"/>
                <w:highlight w:val="yellow"/>
                <w:lang w:eastAsia="ja-JP"/>
              </w:rPr>
              <w:t>across</w:t>
            </w:r>
            <w:r w:rsidR="000329EA">
              <w:rPr>
                <w:rFonts w:ascii="Arial" w:eastAsia="MS Gothic" w:hAnsi="Arial" w:cs="Arial"/>
                <w:sz w:val="18"/>
                <w:szCs w:val="18"/>
                <w:highlight w:val="yellow"/>
                <w:lang w:eastAsia="ja-JP"/>
              </w:rPr>
              <w:t xml:space="preserve"> </w:t>
            </w:r>
            <w:r w:rsidRPr="001F13C3">
              <w:rPr>
                <w:rFonts w:ascii="Arial" w:eastAsia="MS Gothic" w:hAnsi="Arial" w:cs="Arial"/>
                <w:sz w:val="18"/>
                <w:szCs w:val="18"/>
                <w:highlight w:val="yellow"/>
                <w:lang w:eastAsia="ja-JP"/>
              </w:rPr>
              <w:t>PUCCH group</w:t>
            </w:r>
            <w:r w:rsidR="000329EA" w:rsidRPr="00702ED4">
              <w:rPr>
                <w:rFonts w:ascii="Arial" w:eastAsia="MS Gothic" w:hAnsi="Arial" w:cs="Arial"/>
                <w:color w:val="00B0F0"/>
                <w:sz w:val="18"/>
                <w:szCs w:val="18"/>
                <w:highlight w:val="yellow"/>
                <w:lang w:eastAsia="ja-JP"/>
              </w:rPr>
              <w:t>s</w:t>
            </w:r>
            <w:r w:rsidRPr="001F13C3">
              <w:rPr>
                <w:rFonts w:ascii="Arial" w:eastAsia="MS Gothic" w:hAnsi="Arial" w:cs="Arial"/>
                <w:sz w:val="18"/>
                <w:szCs w:val="18"/>
                <w:highlight w:val="yellow"/>
                <w:lang w:eastAsia="ja-JP"/>
              </w:rPr>
              <w:t xml:space="preserve">: Candidate value set of {[2, 3, …, </w:t>
            </w:r>
            <w:r w:rsidRPr="00702ED4">
              <w:rPr>
                <w:rFonts w:ascii="Arial" w:eastAsia="MS Gothic" w:hAnsi="Arial" w:cs="Arial"/>
                <w:strike/>
                <w:color w:val="00B0F0"/>
                <w:sz w:val="18"/>
                <w:szCs w:val="18"/>
                <w:highlight w:val="yellow"/>
                <w:lang w:eastAsia="ja-JP"/>
              </w:rPr>
              <w:t>16</w:t>
            </w:r>
            <w:r w:rsidR="000329EA">
              <w:rPr>
                <w:rFonts w:ascii="Arial" w:eastAsia="MS Gothic" w:hAnsi="Arial" w:cs="Arial"/>
                <w:color w:val="00B0F0"/>
                <w:sz w:val="18"/>
                <w:szCs w:val="18"/>
                <w:highlight w:val="yellow"/>
                <w:lang w:eastAsia="ja-JP"/>
              </w:rPr>
              <w:t xml:space="preserve"> 32</w:t>
            </w:r>
            <w:r w:rsidRPr="001F13C3">
              <w:rPr>
                <w:rFonts w:ascii="Arial" w:eastAsia="MS Gothic" w:hAnsi="Arial" w:cs="Arial"/>
                <w:sz w:val="18"/>
                <w:szCs w:val="18"/>
                <w:highlight w:val="yellow"/>
                <w:lang w:eastAsia="ja-JP"/>
              </w:rPr>
              <w:t>]}</w:t>
            </w:r>
            <w:r w:rsidRPr="00702ED4">
              <w:rPr>
                <w:rFonts w:ascii="Arial" w:eastAsia="MS Gothic" w:hAnsi="Arial" w:cs="Arial"/>
                <w:strike/>
                <w:color w:val="00B0F0"/>
                <w:sz w:val="18"/>
                <w:szCs w:val="18"/>
                <w:highlight w:val="yellow"/>
                <w:lang w:eastAsia="ja-JP"/>
              </w:rPr>
              <w:t xml:space="preserve">, </w:t>
            </w:r>
            <w:r w:rsidRPr="00702ED4">
              <w:rPr>
                <w:rFonts w:ascii="Arial" w:eastAsia="MS Gothic" w:hAnsi="Arial" w:cs="Arial"/>
                <w:strike/>
                <w:color w:val="00B0F0"/>
                <w:sz w:val="18"/>
                <w:szCs w:val="18"/>
                <w:highlight w:val="yellow"/>
                <w:lang w:val="en-GB" w:eastAsia="ja-JP"/>
              </w:rPr>
              <w:t>FFS whether this component is reported per reported value in component 3</w:t>
            </w:r>
            <w:r w:rsidRPr="00702ED4">
              <w:rPr>
                <w:rFonts w:ascii="Arial" w:eastAsia="MS Gothic" w:hAnsi="Arial" w:cs="Arial"/>
                <w:strike/>
                <w:color w:val="00B0F0"/>
                <w:sz w:val="18"/>
                <w:szCs w:val="18"/>
                <w:highlight w:val="yellow"/>
                <w:lang w:eastAsia="ja-JP"/>
              </w:rPr>
              <w:t>]</w:t>
            </w:r>
          </w:p>
          <w:p w14:paraId="64F5CE59" w14:textId="77777777" w:rsidR="001F13C3" w:rsidRPr="001F13C3" w:rsidRDefault="001F13C3" w:rsidP="001F13C3">
            <w:pPr>
              <w:autoSpaceDE/>
              <w:autoSpaceDN/>
              <w:adjustRightInd/>
              <w:snapToGrid/>
              <w:spacing w:after="0"/>
              <w:jc w:val="left"/>
              <w:rPr>
                <w:rFonts w:ascii="Arial" w:eastAsia="MS Gothic" w:hAnsi="Arial" w:cs="Arial"/>
                <w:sz w:val="18"/>
                <w:szCs w:val="18"/>
                <w:lang w:val="en-GB" w:eastAsia="ja-JP"/>
              </w:rPr>
            </w:pPr>
            <w:r w:rsidRPr="001F13C3">
              <w:rPr>
                <w:rFonts w:ascii="Arial" w:eastAsia="MS Gothic" w:hAnsi="Arial" w:cs="Arial" w:hint="eastAsia"/>
                <w:sz w:val="18"/>
                <w:szCs w:val="18"/>
                <w:lang w:val="en-GB" w:eastAsia="ja-JP"/>
              </w:rPr>
              <w:t>6</w:t>
            </w:r>
            <w:r w:rsidRPr="001F13C3">
              <w:rPr>
                <w:rFonts w:ascii="Arial" w:eastAsia="MS Gothic" w:hAnsi="Arial" w:cs="Arial"/>
                <w:sz w:val="18"/>
                <w:szCs w:val="18"/>
                <w:lang w:val="en-GB" w:eastAsia="ja-JP"/>
              </w:rPr>
              <w:t>) Max number of sets of cells supported by UE for a same scheduling cell: Candidate value set of {</w:t>
            </w:r>
            <w:r w:rsidRPr="00702ED4">
              <w:rPr>
                <w:rFonts w:ascii="Arial" w:eastAsia="MS Gothic" w:hAnsi="Arial" w:cs="Arial"/>
                <w:strike/>
                <w:color w:val="00B0F0"/>
                <w:sz w:val="18"/>
                <w:szCs w:val="18"/>
                <w:shd w:val="clear" w:color="auto" w:fill="FFFF00"/>
                <w:lang w:val="en-GB" w:eastAsia="ja-JP"/>
              </w:rPr>
              <w:t>[</w:t>
            </w:r>
            <w:r w:rsidRPr="001F13C3">
              <w:rPr>
                <w:rFonts w:ascii="Arial" w:eastAsia="MS Gothic" w:hAnsi="Arial" w:cs="Arial"/>
                <w:sz w:val="18"/>
                <w:szCs w:val="18"/>
                <w:shd w:val="clear" w:color="auto" w:fill="FFFF00"/>
                <w:lang w:val="en-GB" w:eastAsia="ja-JP"/>
              </w:rPr>
              <w:t>1, 2, 3, 4</w:t>
            </w:r>
            <w:r w:rsidRPr="00702ED4">
              <w:rPr>
                <w:rFonts w:ascii="Arial" w:eastAsia="MS Gothic" w:hAnsi="Arial" w:cs="Arial"/>
                <w:strike/>
                <w:color w:val="00B0F0"/>
                <w:sz w:val="18"/>
                <w:szCs w:val="18"/>
                <w:shd w:val="clear" w:color="auto" w:fill="FFFF00"/>
                <w:lang w:val="en-GB" w:eastAsia="ja-JP"/>
              </w:rPr>
              <w:t>]</w:t>
            </w:r>
            <w:r w:rsidRPr="001F13C3">
              <w:rPr>
                <w:rFonts w:ascii="Arial" w:eastAsia="MS Gothic" w:hAnsi="Arial" w:cs="Arial"/>
                <w:sz w:val="18"/>
                <w:szCs w:val="18"/>
                <w:lang w:val="en-GB" w:eastAsia="ja-JP"/>
              </w:rPr>
              <w:t xml:space="preserve">}, </w:t>
            </w:r>
            <w:r w:rsidRPr="00702ED4">
              <w:rPr>
                <w:rFonts w:ascii="Arial" w:eastAsia="MS Gothic" w:hAnsi="Arial" w:cs="Arial"/>
                <w:strike/>
                <w:color w:val="00B0F0"/>
                <w:sz w:val="18"/>
                <w:szCs w:val="18"/>
                <w:highlight w:val="yellow"/>
                <w:lang w:val="en-GB" w:eastAsia="ja-JP"/>
              </w:rPr>
              <w:t>FFS whether this component is reported per reported value in component 3</w:t>
            </w:r>
          </w:p>
          <w:p w14:paraId="44FA0F16" w14:textId="77777777" w:rsidR="001F13C3" w:rsidRPr="001F13C3" w:rsidRDefault="001F13C3" w:rsidP="001F13C3">
            <w:pPr>
              <w:autoSpaceDE/>
              <w:autoSpaceDN/>
              <w:adjustRightInd/>
              <w:snapToGrid/>
              <w:spacing w:after="0"/>
              <w:jc w:val="left"/>
              <w:rPr>
                <w:rFonts w:ascii="Arial" w:eastAsia="MS Gothic" w:hAnsi="Arial" w:cs="Arial"/>
                <w:sz w:val="18"/>
                <w:szCs w:val="18"/>
                <w:highlight w:val="yellow"/>
                <w:lang w:eastAsia="ja-JP"/>
              </w:rPr>
            </w:pPr>
            <w:r w:rsidRPr="00702ED4">
              <w:rPr>
                <w:rFonts w:ascii="Arial" w:eastAsia="MS Gothic" w:hAnsi="Arial" w:cs="Arial"/>
                <w:strike/>
                <w:color w:val="00B0F0"/>
                <w:sz w:val="18"/>
                <w:szCs w:val="18"/>
                <w:highlight w:val="yellow"/>
                <w:lang w:val="en-GB" w:eastAsia="ja-JP"/>
              </w:rPr>
              <w:t>[</w:t>
            </w:r>
            <w:r w:rsidRPr="001F13C3">
              <w:rPr>
                <w:rFonts w:ascii="Arial" w:eastAsia="MS Gothic" w:hAnsi="Arial" w:cs="Arial"/>
                <w:sz w:val="18"/>
                <w:szCs w:val="18"/>
                <w:highlight w:val="yellow"/>
                <w:lang w:eastAsia="ja-JP"/>
              </w:rPr>
              <w:t>Max total number of cells, across different sets of cells, supported by UE for a same scheduling cell: Candidate value set of {[2, 3, …, 8]}</w:t>
            </w:r>
            <w:r w:rsidRPr="00702ED4">
              <w:rPr>
                <w:rFonts w:ascii="Arial" w:eastAsia="MS Gothic" w:hAnsi="Arial" w:cs="Arial"/>
                <w:strike/>
                <w:color w:val="00B0F0"/>
                <w:sz w:val="18"/>
                <w:szCs w:val="18"/>
                <w:highlight w:val="yellow"/>
                <w:lang w:eastAsia="ja-JP"/>
              </w:rPr>
              <w:t xml:space="preserve">, </w:t>
            </w:r>
            <w:r w:rsidRPr="00702ED4">
              <w:rPr>
                <w:rFonts w:ascii="Arial" w:eastAsia="MS Gothic" w:hAnsi="Arial" w:cs="Arial"/>
                <w:strike/>
                <w:color w:val="00B0F0"/>
                <w:sz w:val="18"/>
                <w:szCs w:val="18"/>
                <w:highlight w:val="yellow"/>
                <w:lang w:val="en-GB" w:eastAsia="ja-JP"/>
              </w:rPr>
              <w:t>FFS whether this component is reported per reported value in component 3</w:t>
            </w:r>
            <w:r w:rsidRPr="00702ED4">
              <w:rPr>
                <w:rFonts w:ascii="Arial" w:eastAsia="MS Gothic" w:hAnsi="Arial" w:cs="Arial"/>
                <w:strike/>
                <w:color w:val="00B0F0"/>
                <w:sz w:val="18"/>
                <w:szCs w:val="18"/>
                <w:highlight w:val="yellow"/>
                <w:lang w:eastAsia="ja-JP"/>
              </w:rPr>
              <w:t>]</w:t>
            </w:r>
          </w:p>
          <w:p w14:paraId="4821A844" w14:textId="77777777" w:rsidR="001F13C3" w:rsidRPr="001F13C3" w:rsidRDefault="001F13C3" w:rsidP="001F13C3">
            <w:pPr>
              <w:autoSpaceDE/>
              <w:autoSpaceDN/>
              <w:adjustRightInd/>
              <w:snapToGrid/>
              <w:spacing w:after="0"/>
              <w:jc w:val="left"/>
              <w:rPr>
                <w:rFonts w:ascii="Arial" w:eastAsia="MS Gothic" w:hAnsi="Arial" w:cs="Arial"/>
                <w:sz w:val="18"/>
                <w:szCs w:val="18"/>
                <w:lang w:val="en-GB" w:eastAsia="ja-JP"/>
              </w:rPr>
            </w:pPr>
            <w:r w:rsidRPr="001F13C3">
              <w:rPr>
                <w:rFonts w:ascii="Arial" w:eastAsia="MS Gothic" w:hAnsi="Arial" w:cs="Arial"/>
                <w:sz w:val="18"/>
                <w:szCs w:val="18"/>
                <w:lang w:val="en-GB" w:eastAsia="ja-JP"/>
              </w:rPr>
              <w:t>7) Supported co-scheduled cell indication schemes: Candidate value set of {FDRA field based, co-scheduled cell indicator field based, both}</w:t>
            </w:r>
          </w:p>
          <w:p w14:paraId="4E411A69" w14:textId="77777777" w:rsidR="001F13C3" w:rsidRPr="001F13C3" w:rsidRDefault="001F13C3" w:rsidP="001F13C3">
            <w:pPr>
              <w:autoSpaceDE/>
              <w:autoSpaceDN/>
              <w:adjustRightInd/>
              <w:snapToGrid/>
              <w:spacing w:after="0"/>
              <w:jc w:val="left"/>
              <w:rPr>
                <w:rFonts w:ascii="Arial" w:eastAsia="MS Gothic" w:hAnsi="Arial" w:cs="Arial"/>
                <w:sz w:val="18"/>
                <w:szCs w:val="18"/>
                <w:lang w:val="en-GB" w:eastAsia="ja-JP"/>
              </w:rPr>
            </w:pPr>
            <w:r w:rsidRPr="001F13C3">
              <w:rPr>
                <w:rFonts w:ascii="Arial" w:eastAsia="MS Gothic" w:hAnsi="Arial" w:cs="Arial"/>
                <w:sz w:val="18"/>
                <w:szCs w:val="18"/>
                <w:lang w:val="en-GB" w:eastAsia="ja-JP"/>
              </w:rPr>
              <w:t>8) Support Type-2 for ‘Antenna port(s)’, ‘Precoding information and number of layers’ and ‘SRS resource indicator’ fields</w:t>
            </w:r>
          </w:p>
          <w:p w14:paraId="329F0297" w14:textId="77777777" w:rsidR="001F13C3" w:rsidRPr="001F13C3" w:rsidRDefault="001F13C3" w:rsidP="001F13C3">
            <w:pPr>
              <w:autoSpaceDE/>
              <w:autoSpaceDN/>
              <w:adjustRightInd/>
              <w:snapToGrid/>
              <w:spacing w:after="0"/>
              <w:jc w:val="left"/>
              <w:rPr>
                <w:rFonts w:ascii="Arial" w:eastAsia="MS Gothic" w:hAnsi="Arial" w:cs="Arial"/>
                <w:sz w:val="18"/>
                <w:szCs w:val="18"/>
                <w:lang w:val="en-GB" w:eastAsia="ja-JP"/>
              </w:rPr>
            </w:pPr>
            <w:r w:rsidRPr="001F13C3">
              <w:rPr>
                <w:rFonts w:ascii="Arial" w:eastAsia="MS Gothic" w:hAnsi="Arial" w:cs="Arial" w:hint="eastAsia"/>
                <w:sz w:val="18"/>
                <w:szCs w:val="18"/>
                <w:lang w:val="en-GB" w:eastAsia="ja-JP"/>
              </w:rPr>
              <w:t>9</w:t>
            </w:r>
            <w:r w:rsidRPr="001F13C3">
              <w:rPr>
                <w:rFonts w:ascii="Arial" w:eastAsia="MS Gothic" w:hAnsi="Arial" w:cs="Arial"/>
                <w:sz w:val="18"/>
                <w:szCs w:val="18"/>
                <w:lang w:val="en-GB" w:eastAsia="ja-JP"/>
              </w:rPr>
              <w:t xml:space="preserve">) The number of unicast UL DCI to process </w:t>
            </w:r>
            <w:r w:rsidRPr="00702ED4">
              <w:rPr>
                <w:rFonts w:ascii="Arial" w:eastAsia="MS Gothic" w:hAnsi="Arial" w:cs="Arial"/>
                <w:strike/>
                <w:color w:val="00B0F0"/>
                <w:sz w:val="18"/>
                <w:szCs w:val="18"/>
                <w:highlight w:val="yellow"/>
                <w:lang w:val="en-GB" w:eastAsia="ja-JP"/>
              </w:rPr>
              <w:t>[</w:t>
            </w:r>
            <w:r w:rsidRPr="001F13C3">
              <w:rPr>
                <w:rFonts w:ascii="Arial" w:eastAsia="MS Gothic" w:hAnsi="Arial" w:cs="Arial"/>
                <w:sz w:val="18"/>
                <w:szCs w:val="18"/>
                <w:highlight w:val="yellow"/>
                <w:lang w:val="en-GB" w:eastAsia="ja-JP"/>
              </w:rPr>
              <w:t>for a set of cells</w:t>
            </w:r>
            <w:r w:rsidRPr="00702ED4">
              <w:rPr>
                <w:rFonts w:ascii="Arial" w:eastAsia="MS Gothic" w:hAnsi="Arial" w:cs="Arial"/>
                <w:strike/>
                <w:color w:val="00B0F0"/>
                <w:sz w:val="18"/>
                <w:szCs w:val="18"/>
                <w:highlight w:val="yellow"/>
                <w:lang w:val="en-GB" w:eastAsia="ja-JP"/>
              </w:rPr>
              <w:t>]</w:t>
            </w:r>
            <w:r w:rsidRPr="001F13C3">
              <w:rPr>
                <w:rFonts w:ascii="Arial" w:eastAsia="MS Gothic" w:hAnsi="Arial" w:cs="Arial"/>
                <w:sz w:val="18"/>
                <w:szCs w:val="18"/>
                <w:lang w:val="en-GB" w:eastAsia="ja-JP"/>
              </w:rPr>
              <w:t xml:space="preserve"> configured for multi-cell PUSCH scheduling by a DCI format 0_3</w:t>
            </w:r>
          </w:p>
          <w:p w14:paraId="19332988" w14:textId="77777777" w:rsidR="001F13C3" w:rsidRPr="001F13C3" w:rsidRDefault="001F13C3" w:rsidP="001F13C3">
            <w:pPr>
              <w:numPr>
                <w:ilvl w:val="0"/>
                <w:numId w:val="4"/>
              </w:numPr>
              <w:autoSpaceDE/>
              <w:autoSpaceDN/>
              <w:adjustRightInd/>
              <w:snapToGrid/>
              <w:spacing w:after="0"/>
              <w:jc w:val="left"/>
              <w:rPr>
                <w:rFonts w:ascii="Arial" w:eastAsia="MS Gothic" w:hAnsi="Arial" w:cs="Arial"/>
                <w:sz w:val="18"/>
                <w:szCs w:val="18"/>
                <w:lang w:val="en-GB" w:eastAsia="ja-JP"/>
              </w:rPr>
            </w:pPr>
            <w:r w:rsidRPr="001F13C3">
              <w:rPr>
                <w:rFonts w:ascii="Arial" w:eastAsia="MS Gothic" w:hAnsi="Arial" w:cs="Arial"/>
                <w:sz w:val="18"/>
                <w:szCs w:val="18"/>
                <w:lang w:val="en-GB" w:eastAsia="ja-JP"/>
              </w:rPr>
              <w:t xml:space="preserve">One unicast DCI per slot of scheduling cell </w:t>
            </w:r>
            <w:r w:rsidRPr="00702ED4">
              <w:rPr>
                <w:rFonts w:ascii="Arial" w:eastAsia="MS Gothic" w:hAnsi="Arial" w:cs="Arial"/>
                <w:strike/>
                <w:color w:val="00B0F0"/>
                <w:sz w:val="18"/>
                <w:szCs w:val="18"/>
                <w:highlight w:val="yellow"/>
                <w:lang w:val="en-GB" w:eastAsia="ja-JP"/>
              </w:rPr>
              <w:t>[</w:t>
            </w:r>
            <w:r w:rsidRPr="001F13C3">
              <w:rPr>
                <w:rFonts w:ascii="Arial" w:eastAsia="MS Gothic" w:hAnsi="Arial" w:cs="Arial"/>
                <w:sz w:val="18"/>
                <w:szCs w:val="18"/>
                <w:highlight w:val="yellow"/>
                <w:lang w:val="en-GB" w:eastAsia="ja-JP"/>
              </w:rPr>
              <w:t>for the set of cells</w:t>
            </w:r>
            <w:r w:rsidRPr="00702ED4">
              <w:rPr>
                <w:rFonts w:ascii="Arial" w:eastAsia="MS Gothic" w:hAnsi="Arial" w:cs="Arial"/>
                <w:strike/>
                <w:color w:val="00B0F0"/>
                <w:sz w:val="18"/>
                <w:szCs w:val="18"/>
                <w:highlight w:val="yellow"/>
                <w:lang w:val="en-GB" w:eastAsia="ja-JP"/>
              </w:rPr>
              <w:t>]</w:t>
            </w:r>
            <w:r w:rsidRPr="001F13C3">
              <w:rPr>
                <w:rFonts w:ascii="Arial" w:eastAsia="MS Gothic" w:hAnsi="Arial" w:cs="Arial"/>
                <w:sz w:val="18"/>
                <w:szCs w:val="18"/>
                <w:lang w:val="en-GB" w:eastAsia="ja-JP"/>
              </w:rPr>
              <w:t xml:space="preserve"> for FDD scheduling cell</w:t>
            </w:r>
          </w:p>
          <w:p w14:paraId="5ACD159B" w14:textId="77777777" w:rsidR="001F13C3" w:rsidRPr="001F13C3" w:rsidRDefault="001F13C3" w:rsidP="001F13C3">
            <w:pPr>
              <w:numPr>
                <w:ilvl w:val="0"/>
                <w:numId w:val="4"/>
              </w:numPr>
              <w:autoSpaceDE/>
              <w:autoSpaceDN/>
              <w:adjustRightInd/>
              <w:snapToGrid/>
              <w:spacing w:after="0"/>
              <w:jc w:val="left"/>
              <w:rPr>
                <w:rFonts w:ascii="Arial" w:eastAsia="MS Gothic" w:hAnsi="Arial" w:cs="Arial"/>
                <w:sz w:val="18"/>
                <w:szCs w:val="18"/>
                <w:lang w:val="en-GB" w:eastAsia="ja-JP"/>
              </w:rPr>
            </w:pPr>
            <w:r w:rsidRPr="001F13C3">
              <w:rPr>
                <w:rFonts w:ascii="Arial" w:eastAsia="MS Gothic" w:hAnsi="Arial" w:cs="Arial"/>
                <w:sz w:val="18"/>
                <w:szCs w:val="18"/>
                <w:lang w:val="en-GB" w:eastAsia="ja-JP"/>
              </w:rPr>
              <w:t xml:space="preserve">Two unicast DCI per slot of scheduling cell </w:t>
            </w:r>
            <w:r w:rsidRPr="00702ED4">
              <w:rPr>
                <w:rFonts w:ascii="Arial" w:eastAsia="MS Gothic" w:hAnsi="Arial" w:cs="Arial"/>
                <w:strike/>
                <w:color w:val="00B0F0"/>
                <w:sz w:val="18"/>
                <w:szCs w:val="18"/>
                <w:highlight w:val="yellow"/>
                <w:lang w:val="en-GB" w:eastAsia="ja-JP"/>
              </w:rPr>
              <w:t>[</w:t>
            </w:r>
            <w:r w:rsidRPr="001F13C3">
              <w:rPr>
                <w:rFonts w:ascii="Arial" w:eastAsia="MS Gothic" w:hAnsi="Arial" w:cs="Arial"/>
                <w:sz w:val="18"/>
                <w:szCs w:val="18"/>
                <w:highlight w:val="yellow"/>
                <w:lang w:val="en-GB" w:eastAsia="ja-JP"/>
              </w:rPr>
              <w:t>for the set of cells</w:t>
            </w:r>
            <w:r w:rsidRPr="00702ED4">
              <w:rPr>
                <w:rFonts w:ascii="Arial" w:eastAsia="MS Gothic" w:hAnsi="Arial" w:cs="Arial"/>
                <w:strike/>
                <w:color w:val="00B0F0"/>
                <w:sz w:val="18"/>
                <w:szCs w:val="18"/>
                <w:highlight w:val="yellow"/>
                <w:lang w:val="en-GB" w:eastAsia="ja-JP"/>
              </w:rPr>
              <w:t>]</w:t>
            </w:r>
            <w:r w:rsidRPr="001F13C3">
              <w:rPr>
                <w:rFonts w:ascii="Arial" w:eastAsia="MS Gothic" w:hAnsi="Arial" w:cs="Arial"/>
                <w:sz w:val="18"/>
                <w:szCs w:val="18"/>
                <w:lang w:val="en-GB" w:eastAsia="ja-JP"/>
              </w:rPr>
              <w:t xml:space="preserve"> for TDD scheduling cell</w:t>
            </w:r>
          </w:p>
          <w:p w14:paraId="08C2B4ED" w14:textId="77777777" w:rsidR="001F13C3" w:rsidRDefault="001F13C3" w:rsidP="001F13C3">
            <w:pPr>
              <w:numPr>
                <w:ilvl w:val="0"/>
                <w:numId w:val="4"/>
              </w:numPr>
              <w:autoSpaceDE/>
              <w:autoSpaceDN/>
              <w:adjustRightInd/>
              <w:snapToGrid/>
              <w:spacing w:after="0"/>
              <w:jc w:val="left"/>
              <w:rPr>
                <w:rFonts w:ascii="Arial" w:eastAsia="MS Gothic" w:hAnsi="Arial" w:cs="Arial"/>
                <w:sz w:val="18"/>
                <w:szCs w:val="18"/>
                <w:highlight w:val="yellow"/>
                <w:lang w:val="en-GB" w:eastAsia="ja-JP"/>
              </w:rPr>
            </w:pPr>
            <w:r w:rsidRPr="00702ED4">
              <w:rPr>
                <w:rFonts w:ascii="Arial" w:eastAsia="MS Gothic" w:hAnsi="Arial" w:cs="Arial"/>
                <w:strike/>
                <w:color w:val="00B0F0"/>
                <w:sz w:val="18"/>
                <w:szCs w:val="18"/>
                <w:highlight w:val="yellow"/>
                <w:lang w:val="en-GB" w:eastAsia="ja-JP"/>
              </w:rPr>
              <w:lastRenderedPageBreak/>
              <w:t xml:space="preserve">FFS whether to </w:t>
            </w:r>
            <w:r w:rsidRPr="001F13C3">
              <w:rPr>
                <w:rFonts w:ascii="Arial" w:eastAsia="MS Gothic" w:hAnsi="Arial" w:cs="Arial"/>
                <w:sz w:val="18"/>
                <w:szCs w:val="18"/>
                <w:highlight w:val="yellow"/>
                <w:lang w:val="en-GB" w:eastAsia="ja-JP"/>
              </w:rPr>
              <w:t xml:space="preserve">count </w:t>
            </w:r>
            <w:r w:rsidRPr="00702ED4">
              <w:rPr>
                <w:rFonts w:ascii="Arial" w:eastAsia="MS Gothic" w:hAnsi="Arial" w:cs="Arial"/>
                <w:strike/>
                <w:color w:val="00B0F0"/>
                <w:sz w:val="18"/>
                <w:szCs w:val="18"/>
                <w:highlight w:val="yellow"/>
                <w:lang w:val="en-GB" w:eastAsia="ja-JP"/>
              </w:rPr>
              <w:t xml:space="preserve">DCI format 0_3 only or </w:t>
            </w:r>
            <w:r w:rsidRPr="001F13C3">
              <w:rPr>
                <w:rFonts w:ascii="Arial" w:eastAsia="MS Gothic" w:hAnsi="Arial" w:cs="Arial"/>
                <w:sz w:val="18"/>
                <w:szCs w:val="18"/>
                <w:highlight w:val="yellow"/>
                <w:lang w:val="en-GB" w:eastAsia="ja-JP"/>
              </w:rPr>
              <w:t>both legacy DCI formats and DCI format 0_3</w:t>
            </w:r>
          </w:p>
          <w:p w14:paraId="510F6C88" w14:textId="22107546" w:rsidR="00950758" w:rsidRPr="00702ED4" w:rsidRDefault="00950758" w:rsidP="00702ED4">
            <w:pPr>
              <w:autoSpaceDE/>
              <w:autoSpaceDN/>
              <w:adjustRightInd/>
              <w:snapToGrid/>
              <w:spacing w:after="0"/>
              <w:jc w:val="left"/>
              <w:rPr>
                <w:rFonts w:ascii="Arial" w:eastAsia="MS Gothic" w:hAnsi="Arial" w:cs="Arial"/>
                <w:sz w:val="18"/>
                <w:szCs w:val="18"/>
                <w:lang w:val="en-GB" w:eastAsia="ja-JP"/>
              </w:rPr>
            </w:pPr>
            <w:r>
              <w:rPr>
                <w:rFonts w:ascii="Arial" w:eastAsia="MS Gothic" w:hAnsi="Arial" w:cs="Arial"/>
                <w:color w:val="00B0F0"/>
                <w:sz w:val="18"/>
                <w:szCs w:val="18"/>
                <w:lang w:val="en-GB" w:eastAsia="ja-JP"/>
              </w:rPr>
              <w:t>10</w:t>
            </w:r>
            <w:r w:rsidRPr="009D5B1F">
              <w:rPr>
                <w:rFonts w:ascii="Arial" w:eastAsia="MS Gothic" w:hAnsi="Arial" w:cs="Arial"/>
                <w:color w:val="00B0F0"/>
                <w:sz w:val="18"/>
                <w:szCs w:val="18"/>
                <w:lang w:val="en-GB" w:eastAsia="ja-JP"/>
              </w:rPr>
              <w:t>) Support m</w:t>
            </w:r>
            <w:r w:rsidRPr="009D5B1F">
              <w:rPr>
                <w:rFonts w:ascii="Arial" w:eastAsia="MS Gothic" w:hAnsi="Arial" w:cs="Arial"/>
                <w:bCs/>
                <w:iCs/>
                <w:color w:val="00B0F0"/>
                <w:sz w:val="18"/>
                <w:szCs w:val="18"/>
                <w:lang w:eastAsia="ja-JP"/>
              </w:rPr>
              <w:t>onitoring SS set(s) for DCI formats 0_0/1_0/0_1/1_1 or DCI formats 0_2/1_2 (if supported by the UE) on PCell/PSCell/SCell for which the UE is configured to mo</w:t>
            </w:r>
            <w:r>
              <w:rPr>
                <w:rFonts w:ascii="Arial" w:eastAsia="MS Gothic" w:hAnsi="Arial" w:cs="Arial"/>
                <w:bCs/>
                <w:iCs/>
                <w:color w:val="00B0F0"/>
                <w:sz w:val="18"/>
                <w:szCs w:val="18"/>
                <w:lang w:eastAsia="ja-JP"/>
              </w:rPr>
              <w:t>nitor SS set(s) for DCI format 0</w:t>
            </w:r>
            <w:r w:rsidRPr="009D5B1F">
              <w:rPr>
                <w:rFonts w:ascii="Arial" w:eastAsia="MS Gothic" w:hAnsi="Arial" w:cs="Arial"/>
                <w:bCs/>
                <w:iCs/>
                <w:color w:val="00B0F0"/>
                <w:sz w:val="18"/>
                <w:szCs w:val="18"/>
                <w:lang w:eastAsia="ja-JP"/>
              </w:rPr>
              <w:t>_3.</w:t>
            </w:r>
          </w:p>
          <w:p w14:paraId="30A3A4DE" w14:textId="77777777" w:rsidR="001F13C3" w:rsidRPr="001F13C3" w:rsidRDefault="001F13C3" w:rsidP="001F13C3">
            <w:pPr>
              <w:autoSpaceDE/>
              <w:autoSpaceDN/>
              <w:adjustRightInd/>
              <w:snapToGrid/>
              <w:spacing w:after="0"/>
              <w:jc w:val="left"/>
              <w:rPr>
                <w:rFonts w:ascii="Arial" w:eastAsia="MS Gothic" w:hAnsi="Arial" w:cs="Arial"/>
                <w:sz w:val="18"/>
                <w:szCs w:val="18"/>
                <w:lang w:val="en-GB" w:eastAsia="ja-JP"/>
              </w:rPr>
            </w:pPr>
            <w:r w:rsidRPr="001F13C3">
              <w:rPr>
                <w:rFonts w:ascii="Arial" w:eastAsia="MS Gothic" w:hAnsi="Arial" w:cs="Arial"/>
                <w:sz w:val="18"/>
                <w:szCs w:val="18"/>
                <w:highlight w:val="yellow"/>
                <w:lang w:val="en-GB" w:eastAsia="ja-JP"/>
              </w:rPr>
              <w:t>[Note: When scheduling cell is outside the set of cells, UE is not expected to be configured with another cell to monitor PDCCH candidates for the scheduling cell]</w:t>
            </w:r>
          </w:p>
          <w:p w14:paraId="10F8980A" w14:textId="77777777" w:rsidR="001F13C3" w:rsidRPr="00702ED4" w:rsidRDefault="001F13C3" w:rsidP="001F13C3">
            <w:pPr>
              <w:autoSpaceDE/>
              <w:autoSpaceDN/>
              <w:adjustRightInd/>
              <w:snapToGrid/>
              <w:spacing w:after="0"/>
              <w:jc w:val="left"/>
              <w:rPr>
                <w:rFonts w:ascii="Arial" w:eastAsia="MS Gothic" w:hAnsi="Arial" w:cs="Arial"/>
                <w:strike/>
                <w:color w:val="00B0F0"/>
                <w:sz w:val="18"/>
                <w:szCs w:val="18"/>
                <w:lang w:val="en-GB" w:eastAsia="ja-JP"/>
              </w:rPr>
            </w:pPr>
            <w:r w:rsidRPr="00702ED4">
              <w:rPr>
                <w:rFonts w:ascii="Arial" w:eastAsia="MS Gothic" w:hAnsi="Arial" w:cs="Arial"/>
                <w:strike/>
                <w:color w:val="00B0F0"/>
                <w:sz w:val="18"/>
                <w:szCs w:val="18"/>
                <w:highlight w:val="yellow"/>
                <w:lang w:val="en-GB" w:eastAsia="ja-JP"/>
              </w:rPr>
              <w:t>FFS whether this FG is separated for the case when scheduling cell is not included in a set of cells</w:t>
            </w:r>
            <w:r w:rsidRPr="00702ED4">
              <w:rPr>
                <w:rFonts w:eastAsia="MS Gothic"/>
                <w:strike/>
                <w:color w:val="00B0F0"/>
                <w:sz w:val="24"/>
                <w:szCs w:val="20"/>
                <w:highlight w:val="yellow"/>
                <w:lang w:val="en-GB" w:eastAsia="ja-JP"/>
              </w:rPr>
              <w:t xml:space="preserve"> </w:t>
            </w:r>
            <w:r w:rsidRPr="00702ED4">
              <w:rPr>
                <w:rFonts w:ascii="Arial" w:eastAsia="MS Gothic" w:hAnsi="Arial" w:cs="Arial"/>
                <w:strike/>
                <w:color w:val="00B0F0"/>
                <w:sz w:val="18"/>
                <w:szCs w:val="18"/>
                <w:highlight w:val="yellow"/>
                <w:lang w:val="en-GB" w:eastAsia="ja-JP"/>
              </w:rPr>
              <w:t>and/or when scheduling cell is not the reference cell for the set, and FFS for the case when same SCS but different carrier types between scheduling cell and set of cells</w:t>
            </w:r>
          </w:p>
          <w:p w14:paraId="2BED84BC" w14:textId="77777777" w:rsidR="001F13C3" w:rsidRPr="001F13C3" w:rsidRDefault="001F13C3" w:rsidP="001F13C3">
            <w:pPr>
              <w:autoSpaceDE/>
              <w:autoSpaceDN/>
              <w:adjustRightInd/>
              <w:snapToGrid/>
              <w:spacing w:after="0"/>
              <w:jc w:val="left"/>
              <w:rPr>
                <w:rFonts w:ascii="Arial" w:eastAsia="MS Gothic" w:hAnsi="Arial" w:cs="Arial"/>
                <w:sz w:val="18"/>
                <w:szCs w:val="18"/>
                <w:highlight w:val="yellow"/>
                <w:lang w:val="en-GB" w:eastAsia="ja-JP"/>
              </w:rPr>
            </w:pPr>
            <w:r w:rsidRPr="001F13C3">
              <w:rPr>
                <w:rFonts w:ascii="Arial" w:eastAsia="MS Gothic" w:hAnsi="Arial" w:cs="Arial"/>
                <w:sz w:val="18"/>
                <w:szCs w:val="18"/>
                <w:highlight w:val="yellow"/>
                <w:lang w:val="en-GB" w:eastAsia="ja-JP"/>
              </w:rPr>
              <w:t>FFS: Number of unicast DCI(s) to process for a set of cells when monitoring DCI format 0_3 or 1_3 is configured</w:t>
            </w:r>
          </w:p>
          <w:p w14:paraId="5209F69D" w14:textId="77777777" w:rsidR="001F13C3" w:rsidRPr="00702ED4" w:rsidRDefault="001F13C3" w:rsidP="001F13C3">
            <w:pPr>
              <w:autoSpaceDE/>
              <w:autoSpaceDN/>
              <w:adjustRightInd/>
              <w:snapToGrid/>
              <w:spacing w:after="0"/>
              <w:jc w:val="left"/>
              <w:rPr>
                <w:rFonts w:ascii="Arial" w:eastAsia="MS Gothic" w:hAnsi="Arial" w:cs="Arial"/>
                <w:strike/>
                <w:sz w:val="18"/>
                <w:szCs w:val="18"/>
                <w:lang w:val="en-GB" w:eastAsia="ja-JP"/>
              </w:rPr>
            </w:pPr>
            <w:r w:rsidRPr="00702ED4">
              <w:rPr>
                <w:rFonts w:ascii="Arial" w:eastAsia="MS Gothic" w:hAnsi="Arial" w:cs="Arial"/>
                <w:strike/>
                <w:color w:val="00B0F0"/>
                <w:sz w:val="18"/>
                <w:szCs w:val="18"/>
                <w:highlight w:val="yellow"/>
                <w:lang w:val="en-GB" w:eastAsia="ja-JP"/>
              </w:rPr>
              <w:t>FFS: whether to introduce new FG for Configuration/monitoring of DCI format 0_3 or 1_3 for a set of cells and legacy DCI format(s) for cell(s) in the set, or to support it by default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6C877" w14:textId="77777777" w:rsidR="001F13C3" w:rsidRPr="001F13C3" w:rsidRDefault="001F13C3" w:rsidP="001F13C3">
            <w:pPr>
              <w:keepNext/>
              <w:keepLines/>
              <w:autoSpaceDE/>
              <w:autoSpaceDN/>
              <w:adjustRightInd/>
              <w:snapToGrid/>
              <w:spacing w:after="0"/>
              <w:jc w:val="left"/>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5587F" w14:textId="77777777" w:rsidR="001F13C3" w:rsidRPr="001F13C3" w:rsidRDefault="001F13C3" w:rsidP="001F13C3">
            <w:pPr>
              <w:keepNext/>
              <w:keepLines/>
              <w:autoSpaceDE/>
              <w:autoSpaceDN/>
              <w:adjustRightInd/>
              <w:snapToGrid/>
              <w:spacing w:after="0"/>
              <w:jc w:val="left"/>
              <w:rPr>
                <w:rFonts w:ascii="Arial" w:eastAsia="MS Mincho" w:hAnsi="Arial" w:cs="Arial"/>
                <w:sz w:val="18"/>
                <w:szCs w:val="18"/>
                <w:lang w:val="en-GB" w:eastAsia="ja-JP"/>
              </w:rPr>
            </w:pPr>
            <w:r w:rsidRPr="001F13C3">
              <w:rPr>
                <w:rFonts w:ascii="Arial" w:eastAsia="MS Mincho" w:hAnsi="Arial" w:cs="Arial" w:hint="eastAsia"/>
                <w:sz w:val="18"/>
                <w:szCs w:val="18"/>
                <w:lang w:val="en-GB" w:eastAsia="ja-JP"/>
              </w:rPr>
              <w:t>Y</w:t>
            </w:r>
            <w:r w:rsidRPr="001F13C3">
              <w:rPr>
                <w:rFonts w:ascii="Arial" w:eastAsia="MS Mincho" w:hAnsi="Arial" w:cs="Arial"/>
                <w:sz w:val="18"/>
                <w:szCs w:val="18"/>
                <w:lang w:val="en-GB"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0BCC0" w14:textId="77777777" w:rsidR="001F13C3" w:rsidRPr="001F13C3" w:rsidRDefault="001F13C3" w:rsidP="001F13C3">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60FEF" w14:textId="77777777" w:rsidR="001F13C3" w:rsidRPr="001F13C3" w:rsidRDefault="001F13C3" w:rsidP="001F13C3">
            <w:pPr>
              <w:keepNext/>
              <w:keepLines/>
              <w:autoSpaceDE/>
              <w:autoSpaceDN/>
              <w:adjustRightInd/>
              <w:snapToGrid/>
              <w:spacing w:after="0"/>
              <w:jc w:val="left"/>
              <w:rPr>
                <w:rFonts w:ascii="Arial" w:eastAsia="MS Mincho" w:hAnsi="Arial" w:cs="Arial"/>
                <w:sz w:val="18"/>
                <w:szCs w:val="18"/>
                <w:lang w:eastAsia="ja-JP"/>
              </w:rPr>
            </w:pPr>
            <w:r w:rsidRPr="001F13C3">
              <w:rPr>
                <w:rFonts w:ascii="Arial" w:eastAsia="MS Mincho" w:hAnsi="Arial" w:cs="Arial" w:hint="eastAsia"/>
                <w:sz w:val="18"/>
                <w:szCs w:val="18"/>
                <w:lang w:eastAsia="ja-JP"/>
              </w:rPr>
              <w:t>U</w:t>
            </w:r>
            <w:r w:rsidRPr="001F13C3">
              <w:rPr>
                <w:rFonts w:ascii="Arial" w:eastAsia="MS Mincho" w:hAnsi="Arial" w:cs="Arial"/>
                <w:sz w:val="18"/>
                <w:szCs w:val="18"/>
                <w:lang w:eastAsia="ja-JP"/>
              </w:rPr>
              <w:t>E does not support multi-cell PUSCH scheduling by DCI format 0_3 on a scheduling cell</w:t>
            </w:r>
            <w:r w:rsidRPr="001F13C3">
              <w:rPr>
                <w:rFonts w:ascii="Arial" w:hAnsi="Arial" w:cs="Arial"/>
                <w:sz w:val="18"/>
                <w:szCs w:val="18"/>
                <w:lang w:val="en-GB"/>
              </w:rPr>
              <w:t xml:space="preserve"> 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DF2CE" w14:textId="77777777" w:rsidR="001F13C3" w:rsidRPr="001F13C3" w:rsidRDefault="001F13C3" w:rsidP="001F13C3">
            <w:pPr>
              <w:keepNext/>
              <w:keepLines/>
              <w:autoSpaceDE/>
              <w:autoSpaceDN/>
              <w:adjustRightInd/>
              <w:snapToGrid/>
              <w:spacing w:after="0"/>
              <w:jc w:val="left"/>
              <w:rPr>
                <w:rFonts w:ascii="Arial" w:eastAsia="MS Mincho" w:hAnsi="Arial" w:cs="Arial"/>
                <w:sz w:val="18"/>
                <w:szCs w:val="18"/>
                <w:highlight w:val="yellow"/>
                <w:lang w:val="en-GB" w:eastAsia="ja-JP"/>
              </w:rPr>
            </w:pPr>
            <w:r w:rsidRPr="001F13C3">
              <w:rPr>
                <w:rFonts w:ascii="Arial" w:eastAsia="MS Mincho" w:hAnsi="Arial" w:cs="Arial" w:hint="eastAsia"/>
                <w:sz w:val="18"/>
                <w:szCs w:val="18"/>
                <w:lang w:val="en-GB" w:eastAsia="ja-JP"/>
              </w:rPr>
              <w:t>P</w:t>
            </w:r>
            <w:r w:rsidRPr="001F13C3">
              <w:rPr>
                <w:rFonts w:ascii="Arial" w:eastAsia="MS Mincho" w:hAnsi="Arial" w:cs="Arial"/>
                <w:sz w:val="18"/>
                <w:szCs w:val="18"/>
                <w:lang w:val="en-GB"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89E68" w14:textId="77777777" w:rsidR="001F13C3" w:rsidRPr="001F13C3" w:rsidRDefault="001F13C3" w:rsidP="001F13C3">
            <w:pPr>
              <w:keepNext/>
              <w:keepLines/>
              <w:autoSpaceDE/>
              <w:autoSpaceDN/>
              <w:adjustRightInd/>
              <w:snapToGrid/>
              <w:spacing w:after="0"/>
              <w:jc w:val="left"/>
              <w:rPr>
                <w:rFonts w:ascii="Arial" w:eastAsia="MS Mincho" w:hAnsi="Arial" w:cs="Arial"/>
                <w:sz w:val="18"/>
                <w:szCs w:val="18"/>
                <w:lang w:val="en-GB" w:eastAsia="ja-JP"/>
              </w:rPr>
            </w:pPr>
            <w:r w:rsidRPr="001F13C3">
              <w:rPr>
                <w:rFonts w:ascii="Arial" w:eastAsia="MS Mincho" w:hAnsi="Arial" w:cs="Arial" w:hint="eastAsia"/>
                <w:sz w:val="18"/>
                <w:szCs w:val="18"/>
                <w:lang w:val="en-GB" w:eastAsia="ja-JP"/>
              </w:rPr>
              <w:t>N</w:t>
            </w:r>
            <w:r w:rsidRPr="001F13C3">
              <w:rPr>
                <w:rFonts w:ascii="Arial" w:eastAsia="MS Mincho" w:hAnsi="Arial" w:cs="Arial"/>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1BFE5" w14:textId="77777777" w:rsidR="001F13C3" w:rsidRPr="001F13C3" w:rsidRDefault="001F13C3" w:rsidP="001F13C3">
            <w:pPr>
              <w:keepNext/>
              <w:keepLines/>
              <w:autoSpaceDE/>
              <w:autoSpaceDN/>
              <w:adjustRightInd/>
              <w:snapToGrid/>
              <w:spacing w:after="0"/>
              <w:jc w:val="left"/>
              <w:rPr>
                <w:rFonts w:ascii="Arial" w:eastAsia="MS Mincho" w:hAnsi="Arial" w:cs="Arial"/>
                <w:sz w:val="18"/>
                <w:szCs w:val="18"/>
                <w:lang w:val="en-GB" w:eastAsia="ja-JP"/>
              </w:rPr>
            </w:pPr>
            <w:r w:rsidRPr="001F13C3">
              <w:rPr>
                <w:rFonts w:ascii="Arial" w:eastAsia="MS Mincho" w:hAnsi="Arial" w:cs="Arial" w:hint="eastAsia"/>
                <w:sz w:val="18"/>
                <w:szCs w:val="18"/>
                <w:lang w:val="en-GB" w:eastAsia="ja-JP"/>
              </w:rPr>
              <w:t>N</w:t>
            </w:r>
            <w:r w:rsidRPr="001F13C3">
              <w:rPr>
                <w:rFonts w:ascii="Arial" w:eastAsia="MS Mincho" w:hAnsi="Arial" w:cs="Arial"/>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B6BF1" w14:textId="77777777" w:rsidR="001F13C3" w:rsidRPr="001F13C3" w:rsidRDefault="001F13C3" w:rsidP="001F13C3">
            <w:pPr>
              <w:keepNext/>
              <w:keepLines/>
              <w:autoSpaceDE/>
              <w:autoSpaceDN/>
              <w:adjustRightInd/>
              <w:snapToGrid/>
              <w:spacing w:after="0"/>
              <w:jc w:val="left"/>
              <w:rPr>
                <w:rFonts w:ascii="Arial" w:eastAsia="MS Mincho" w:hAnsi="Arial" w:cs="Arial"/>
                <w:sz w:val="18"/>
                <w:szCs w:val="18"/>
                <w:lang w:val="en-GB" w:eastAsia="ja-JP"/>
              </w:rPr>
            </w:pPr>
            <w:r w:rsidRPr="001F13C3">
              <w:rPr>
                <w:rFonts w:ascii="Arial" w:eastAsia="MS Mincho" w:hAnsi="Arial" w:cs="Arial" w:hint="eastAsia"/>
                <w:sz w:val="18"/>
                <w:szCs w:val="18"/>
                <w:lang w:val="en-GB" w:eastAsia="ja-JP"/>
              </w:rPr>
              <w:t>N</w:t>
            </w:r>
            <w:r w:rsidRPr="001F13C3">
              <w:rPr>
                <w:rFonts w:ascii="Arial" w:eastAsia="MS Mincho" w:hAnsi="Arial" w:cs="Arial"/>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8B56C" w14:textId="77777777" w:rsidR="001F13C3" w:rsidRPr="001F13C3" w:rsidRDefault="001F13C3" w:rsidP="001F13C3">
            <w:pPr>
              <w:keepNext/>
              <w:keepLines/>
              <w:autoSpaceDE/>
              <w:autoSpaceDN/>
              <w:adjustRightInd/>
              <w:snapToGrid/>
              <w:spacing w:after="0"/>
              <w:jc w:val="left"/>
              <w:rPr>
                <w:rFonts w:ascii="Arial"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4C4E7" w14:textId="77777777" w:rsidR="001F13C3" w:rsidRPr="001F13C3" w:rsidRDefault="001F13C3" w:rsidP="001F13C3">
            <w:pPr>
              <w:keepNext/>
              <w:keepLines/>
              <w:autoSpaceDE/>
              <w:autoSpaceDN/>
              <w:adjustRightInd/>
              <w:snapToGrid/>
              <w:spacing w:after="0"/>
              <w:jc w:val="left"/>
              <w:rPr>
                <w:rFonts w:ascii="Arial" w:hAnsi="Arial" w:cs="Arial"/>
                <w:sz w:val="18"/>
                <w:szCs w:val="18"/>
                <w:lang w:val="en-GB" w:eastAsia="ja-JP"/>
              </w:rPr>
            </w:pPr>
            <w:r w:rsidRPr="001F13C3">
              <w:rPr>
                <w:rFonts w:ascii="Arial" w:hAnsi="Arial" w:cs="Arial"/>
                <w:sz w:val="18"/>
                <w:szCs w:val="18"/>
                <w:lang w:val="en-GB" w:eastAsia="ja-JP"/>
              </w:rPr>
              <w:t>Optional with capability signaling</w:t>
            </w:r>
          </w:p>
        </w:tc>
      </w:tr>
      <w:tr w:rsidR="001F13C3" w:rsidRPr="001F13C3" w14:paraId="2BA95C69" w14:textId="77777777" w:rsidTr="00420970">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379B257" w14:textId="77777777" w:rsidR="001F13C3" w:rsidRPr="001F13C3" w:rsidRDefault="001F13C3" w:rsidP="001F13C3">
            <w:pPr>
              <w:keepNext/>
              <w:keepLines/>
              <w:autoSpaceDE/>
              <w:autoSpaceDN/>
              <w:adjustRightInd/>
              <w:snapToGrid/>
              <w:spacing w:after="0"/>
              <w:jc w:val="left"/>
              <w:rPr>
                <w:rFonts w:ascii="Arial" w:eastAsia="MS Mincho" w:hAnsi="Arial" w:cs="Arial"/>
                <w:sz w:val="18"/>
                <w:szCs w:val="18"/>
                <w:lang w:val="en-GB" w:eastAsia="ja-JP"/>
              </w:rPr>
            </w:pPr>
            <w:r w:rsidRPr="001F13C3">
              <w:rPr>
                <w:rFonts w:ascii="Arial" w:eastAsia="MS Mincho" w:hAnsi="Arial" w:cs="Arial"/>
                <w:color w:val="000000"/>
                <w:sz w:val="18"/>
                <w:szCs w:val="18"/>
                <w:lang w:val="en-GB"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BB67FB" w14:textId="77777777" w:rsidR="001F13C3" w:rsidRPr="001F13C3" w:rsidRDefault="001F13C3" w:rsidP="001F13C3">
            <w:pPr>
              <w:keepNext/>
              <w:keepLines/>
              <w:autoSpaceDE/>
              <w:autoSpaceDN/>
              <w:adjustRightInd/>
              <w:snapToGrid/>
              <w:spacing w:after="0"/>
              <w:jc w:val="left"/>
              <w:rPr>
                <w:rFonts w:ascii="Arial" w:eastAsia="MS Mincho" w:hAnsi="Arial" w:cs="Arial"/>
                <w:sz w:val="18"/>
                <w:szCs w:val="18"/>
                <w:lang w:val="en-GB" w:eastAsia="ja-JP"/>
              </w:rPr>
            </w:pPr>
            <w:r w:rsidRPr="001F13C3">
              <w:rPr>
                <w:rFonts w:ascii="Arial" w:eastAsia="MS Mincho" w:hAnsi="Arial" w:cs="Arial"/>
                <w:color w:val="000000"/>
                <w:sz w:val="18"/>
                <w:szCs w:val="18"/>
                <w:lang w:val="en-GB" w:eastAsia="ja-JP"/>
              </w:rPr>
              <w:t>49-2a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90E0C0" w14:textId="77777777" w:rsidR="001F13C3" w:rsidRPr="001F13C3" w:rsidRDefault="001F13C3" w:rsidP="001F13C3">
            <w:pPr>
              <w:keepNext/>
              <w:keepLines/>
              <w:autoSpaceDE/>
              <w:autoSpaceDN/>
              <w:adjustRightInd/>
              <w:snapToGrid/>
              <w:spacing w:after="0"/>
              <w:jc w:val="left"/>
              <w:rPr>
                <w:rFonts w:ascii="Arial" w:eastAsia="MS Mincho" w:hAnsi="Arial" w:cs="Arial"/>
                <w:sz w:val="18"/>
                <w:szCs w:val="18"/>
                <w:lang w:val="en-GB" w:eastAsia="ja-JP"/>
              </w:rPr>
            </w:pPr>
            <w:r w:rsidRPr="001F13C3">
              <w:rPr>
                <w:rFonts w:ascii="Arial" w:eastAsia="MS Mincho" w:hAnsi="Arial" w:cs="Arial" w:hint="eastAsia"/>
                <w:color w:val="000000"/>
                <w:sz w:val="18"/>
                <w:szCs w:val="18"/>
                <w:lang w:val="en-GB" w:eastAsia="ja-JP"/>
              </w:rPr>
              <w:t>Multi</w:t>
            </w:r>
            <w:r w:rsidRPr="001F13C3">
              <w:rPr>
                <w:rFonts w:ascii="Arial" w:eastAsia="MS Mincho" w:hAnsi="Arial" w:cs="Arial"/>
                <w:color w:val="000000"/>
                <w:sz w:val="18"/>
                <w:szCs w:val="18"/>
                <w:lang w:val="en-GB" w:eastAsia="ja-JP"/>
              </w:rPr>
              <w:t>-cell PUSCH scheduling by DCI format 0_3 on a scheduling cell not included in a set of cells with same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0AF40C" w14:textId="77777777" w:rsidR="001F13C3" w:rsidRPr="001F13C3" w:rsidRDefault="001F13C3" w:rsidP="001F13C3">
            <w:pPr>
              <w:autoSpaceDE/>
              <w:autoSpaceDN/>
              <w:adjustRightInd/>
              <w:snapToGrid/>
              <w:spacing w:after="0"/>
              <w:jc w:val="left"/>
              <w:rPr>
                <w:rFonts w:ascii="Arial" w:eastAsia="MS Gothic" w:hAnsi="Arial" w:cs="Arial"/>
                <w:color w:val="000000"/>
                <w:sz w:val="18"/>
                <w:szCs w:val="18"/>
                <w:lang w:val="en-GB" w:eastAsia="ja-JP"/>
              </w:rPr>
            </w:pPr>
            <w:r w:rsidRPr="001F13C3">
              <w:rPr>
                <w:rFonts w:ascii="Arial" w:eastAsia="MS Gothic" w:hAnsi="Arial" w:cs="Arial"/>
                <w:color w:val="000000"/>
                <w:sz w:val="18"/>
                <w:szCs w:val="18"/>
                <w:lang w:val="en-GB" w:eastAsia="ja-JP"/>
              </w:rPr>
              <w:t>1) UE supports monitoring DCI format 0_3 for UL scheduling where scheduling cell is not included in a set of cells in same PUCCH group.</w:t>
            </w:r>
          </w:p>
          <w:p w14:paraId="12416972" w14:textId="77777777" w:rsidR="001F13C3" w:rsidRPr="001F13C3" w:rsidRDefault="001F13C3" w:rsidP="001F13C3">
            <w:pPr>
              <w:autoSpaceDE/>
              <w:autoSpaceDN/>
              <w:adjustRightInd/>
              <w:snapToGrid/>
              <w:spacing w:after="0"/>
              <w:jc w:val="left"/>
              <w:rPr>
                <w:rFonts w:ascii="Arial" w:eastAsia="MS Gothic" w:hAnsi="Arial" w:cs="Arial"/>
                <w:color w:val="000000"/>
                <w:sz w:val="18"/>
                <w:szCs w:val="18"/>
                <w:lang w:val="en-GB" w:eastAsia="ja-JP"/>
              </w:rPr>
            </w:pPr>
            <w:r w:rsidRPr="001F13C3">
              <w:rPr>
                <w:rFonts w:ascii="Arial" w:eastAsia="MS Gothic" w:hAnsi="Arial" w:cs="Arial"/>
                <w:color w:val="000000"/>
                <w:sz w:val="18"/>
                <w:szCs w:val="18"/>
                <w:lang w:val="en-GB" w:eastAsia="ja-JP"/>
              </w:rPr>
              <w:t>2) Scheduling cell is PCell or SCell, and a set of cells includes only SCells.</w:t>
            </w:r>
          </w:p>
          <w:p w14:paraId="72770244" w14:textId="77777777" w:rsidR="001F13C3" w:rsidRPr="001F13C3" w:rsidRDefault="001F13C3" w:rsidP="001F13C3">
            <w:pPr>
              <w:autoSpaceDE/>
              <w:autoSpaceDN/>
              <w:adjustRightInd/>
              <w:snapToGrid/>
              <w:spacing w:after="0"/>
              <w:jc w:val="left"/>
              <w:rPr>
                <w:rFonts w:ascii="Arial" w:eastAsia="MS Gothic" w:hAnsi="Arial" w:cs="Arial"/>
                <w:color w:val="000000"/>
                <w:sz w:val="18"/>
                <w:szCs w:val="18"/>
                <w:lang w:val="en-GB" w:eastAsia="ja-JP"/>
              </w:rPr>
            </w:pPr>
            <w:r w:rsidRPr="001F13C3">
              <w:rPr>
                <w:rFonts w:ascii="Arial" w:eastAsia="MS Gothic" w:hAnsi="Arial" w:cs="Arial"/>
                <w:color w:val="000000"/>
                <w:sz w:val="18"/>
                <w:szCs w:val="18"/>
                <w:lang w:val="en-GB" w:eastAsia="ja-JP"/>
              </w:rPr>
              <w:t>3) Scheduling cell and co-scheduled cells have same SCS/carrier type (licensed or unlicensed, FR1 or FR2-1 or FR2-2).</w:t>
            </w:r>
          </w:p>
          <w:p w14:paraId="5A9EF252" w14:textId="77777777" w:rsidR="001F13C3" w:rsidRPr="001F13C3" w:rsidRDefault="001F13C3" w:rsidP="001F13C3">
            <w:pPr>
              <w:autoSpaceDE/>
              <w:autoSpaceDN/>
              <w:adjustRightInd/>
              <w:snapToGrid/>
              <w:spacing w:after="0"/>
              <w:jc w:val="left"/>
              <w:rPr>
                <w:rFonts w:ascii="Arial" w:eastAsia="MS Gothic" w:hAnsi="Arial" w:cs="Arial"/>
                <w:color w:val="000000"/>
                <w:sz w:val="18"/>
                <w:szCs w:val="18"/>
                <w:lang w:val="en-GB" w:eastAsia="ja-JP"/>
              </w:rPr>
            </w:pPr>
            <w:r w:rsidRPr="001F13C3">
              <w:rPr>
                <w:rFonts w:ascii="Arial" w:eastAsia="MS Gothic" w:hAnsi="Arial" w:cs="Arial"/>
                <w:color w:val="000000"/>
                <w:sz w:val="18"/>
                <w:szCs w:val="18"/>
                <w:lang w:val="en-GB" w:eastAsia="ja-JP"/>
              </w:rPr>
              <w:t xml:space="preserve">4) </w:t>
            </w:r>
            <w:r w:rsidRPr="001F13C3">
              <w:rPr>
                <w:rFonts w:ascii="Arial" w:eastAsia="MS Gothic" w:hAnsi="Arial" w:cs="Arial" w:hint="eastAsia"/>
                <w:color w:val="000000"/>
                <w:sz w:val="18"/>
                <w:szCs w:val="18"/>
                <w:lang w:val="en-GB" w:eastAsia="ja-JP"/>
              </w:rPr>
              <w:t>M</w:t>
            </w:r>
            <w:r w:rsidRPr="001F13C3">
              <w:rPr>
                <w:rFonts w:ascii="Arial" w:eastAsia="MS Gothic" w:hAnsi="Arial" w:cs="Arial"/>
                <w:color w:val="000000"/>
                <w:sz w:val="18"/>
                <w:szCs w:val="18"/>
                <w:lang w:val="en-GB" w:eastAsia="ja-JP"/>
              </w:rPr>
              <w:t>ax number of co-scheduled cells supported by UE is reported with candidate value set of {[2, 3, 4]}</w:t>
            </w:r>
          </w:p>
          <w:p w14:paraId="1EC32B4D" w14:textId="77777777" w:rsidR="001F13C3" w:rsidRPr="001F13C3" w:rsidRDefault="001F13C3" w:rsidP="001F13C3">
            <w:pPr>
              <w:autoSpaceDE/>
              <w:autoSpaceDN/>
              <w:adjustRightInd/>
              <w:snapToGrid/>
              <w:spacing w:after="0"/>
              <w:jc w:val="left"/>
              <w:rPr>
                <w:rFonts w:ascii="Arial" w:eastAsia="MS Gothic" w:hAnsi="Arial" w:cs="Arial"/>
                <w:color w:val="000000"/>
                <w:sz w:val="18"/>
                <w:szCs w:val="18"/>
                <w:lang w:val="en-GB" w:eastAsia="ja-JP"/>
              </w:rPr>
            </w:pPr>
            <w:r w:rsidRPr="001F13C3">
              <w:rPr>
                <w:rFonts w:ascii="Arial" w:eastAsia="MS Gothic" w:hAnsi="Arial" w:cs="Arial"/>
                <w:color w:val="000000"/>
                <w:sz w:val="18"/>
                <w:szCs w:val="18"/>
                <w:lang w:val="en-GB" w:eastAsia="ja-JP"/>
              </w:rPr>
              <w:t>5) UE can be configured with at least one set of cells. Maximum number of sets for a UE in total and maximum number of sets for a same scheduling cell are reported in FG49-4</w:t>
            </w:r>
          </w:p>
          <w:p w14:paraId="4060F7F3" w14:textId="77777777" w:rsidR="001F13C3" w:rsidRPr="001F13C3" w:rsidRDefault="001F13C3" w:rsidP="001F13C3">
            <w:pPr>
              <w:autoSpaceDE/>
              <w:autoSpaceDN/>
              <w:adjustRightInd/>
              <w:snapToGrid/>
              <w:spacing w:after="0"/>
              <w:jc w:val="left"/>
              <w:rPr>
                <w:rFonts w:ascii="Arial" w:eastAsia="MS Gothic" w:hAnsi="Arial" w:cs="Arial"/>
                <w:sz w:val="18"/>
                <w:szCs w:val="18"/>
                <w:lang w:val="en-GB" w:eastAsia="ja-JP"/>
              </w:rPr>
            </w:pPr>
            <w:r w:rsidRPr="001F13C3">
              <w:rPr>
                <w:rFonts w:ascii="Arial" w:eastAsia="MS Gothic" w:hAnsi="Arial" w:cs="Arial"/>
                <w:color w:val="000000"/>
                <w:sz w:val="18"/>
                <w:szCs w:val="18"/>
                <w:lang w:val="en-GB" w:eastAsia="ja-JP"/>
              </w:rPr>
              <w:t xml:space="preserve">6) </w:t>
            </w:r>
            <w:r w:rsidRPr="001F13C3">
              <w:rPr>
                <w:rFonts w:ascii="Arial" w:eastAsia="MS Gothic" w:hAnsi="Arial" w:cs="Arial" w:hint="eastAsia"/>
                <w:color w:val="000000"/>
                <w:sz w:val="18"/>
                <w:szCs w:val="18"/>
                <w:lang w:val="en-GB" w:eastAsia="ja-JP"/>
              </w:rPr>
              <w:t>F</w:t>
            </w:r>
            <w:r w:rsidRPr="001F13C3">
              <w:rPr>
                <w:rFonts w:ascii="Arial" w:eastAsia="MS Gothic" w:hAnsi="Arial" w:cs="Arial"/>
                <w:color w:val="000000"/>
                <w:sz w:val="18"/>
                <w:szCs w:val="18"/>
                <w:lang w:val="en-GB" w:eastAsia="ja-JP"/>
              </w:rPr>
              <w:t>DRA field based co-scheduled cell indication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14E9FC" w14:textId="77777777" w:rsidR="001F13C3" w:rsidRPr="001F13C3" w:rsidRDefault="001F13C3" w:rsidP="001F13C3">
            <w:pPr>
              <w:keepNext/>
              <w:keepLines/>
              <w:autoSpaceDE/>
              <w:autoSpaceDN/>
              <w:adjustRightInd/>
              <w:snapToGrid/>
              <w:spacing w:after="0"/>
              <w:jc w:val="left"/>
              <w:rPr>
                <w:rFonts w:ascii="Arial" w:eastAsia="MS Mincho" w:hAnsi="Arial" w:cs="Arial"/>
                <w:color w:val="000000"/>
                <w:sz w:val="18"/>
                <w:szCs w:val="18"/>
                <w:lang w:val="en-GB" w:eastAsia="ja-JP"/>
              </w:rPr>
            </w:pPr>
            <w:r w:rsidRPr="001F13C3">
              <w:rPr>
                <w:rFonts w:ascii="Arial" w:eastAsia="MS Mincho" w:hAnsi="Arial" w:cs="Arial"/>
                <w:color w:val="000000"/>
                <w:sz w:val="18"/>
                <w:szCs w:val="18"/>
                <w:lang w:val="en-GB" w:eastAsia="ja-JP"/>
              </w:rPr>
              <w:t>6-10 (</w:t>
            </w:r>
            <w:r w:rsidRPr="001F13C3">
              <w:rPr>
                <w:rFonts w:ascii="Arial" w:eastAsia="MS Mincho" w:hAnsi="Arial" w:cs="Arial" w:hint="eastAsia"/>
                <w:color w:val="000000"/>
                <w:sz w:val="18"/>
                <w:szCs w:val="18"/>
                <w:lang w:val="en-GB" w:eastAsia="ja-JP"/>
              </w:rPr>
              <w:t>C</w:t>
            </w:r>
            <w:r w:rsidRPr="001F13C3">
              <w:rPr>
                <w:rFonts w:ascii="Arial" w:eastAsia="MS Mincho" w:hAnsi="Arial" w:cs="Arial"/>
                <w:color w:val="000000"/>
                <w:sz w:val="18"/>
                <w:szCs w:val="18"/>
                <w:lang w:val="en-GB" w:eastAsia="ja-JP"/>
              </w:rPr>
              <w:t>CS with same SCS)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61580B" w14:textId="77777777" w:rsidR="001F13C3" w:rsidRPr="001F13C3" w:rsidRDefault="001F13C3" w:rsidP="001F13C3">
            <w:pPr>
              <w:keepNext/>
              <w:keepLines/>
              <w:autoSpaceDE/>
              <w:autoSpaceDN/>
              <w:adjustRightInd/>
              <w:snapToGrid/>
              <w:spacing w:after="0"/>
              <w:jc w:val="left"/>
              <w:rPr>
                <w:rFonts w:ascii="Arial" w:eastAsia="MS Mincho" w:hAnsi="Arial" w:cs="Arial"/>
                <w:sz w:val="18"/>
                <w:szCs w:val="18"/>
                <w:lang w:val="en-GB" w:eastAsia="ja-JP"/>
              </w:rPr>
            </w:pPr>
            <w:r w:rsidRPr="001F13C3">
              <w:rPr>
                <w:rFonts w:ascii="Arial" w:eastAsia="MS Mincho" w:hAnsi="Arial" w:cs="Arial" w:hint="eastAsia"/>
                <w:color w:val="000000"/>
                <w:sz w:val="18"/>
                <w:szCs w:val="18"/>
                <w:lang w:val="en-GB" w:eastAsia="ja-JP"/>
              </w:rPr>
              <w:t>Y</w:t>
            </w:r>
            <w:r w:rsidRPr="001F13C3">
              <w:rPr>
                <w:rFonts w:ascii="Arial" w:eastAsia="MS Mincho" w:hAnsi="Arial" w:cs="Arial"/>
                <w:color w:val="000000"/>
                <w:sz w:val="18"/>
                <w:szCs w:val="18"/>
                <w:lang w:val="en-GB"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7B5C44" w14:textId="77777777" w:rsidR="001F13C3" w:rsidRPr="001F13C3" w:rsidRDefault="001F13C3" w:rsidP="001F13C3">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8F4E02" w14:textId="77777777" w:rsidR="001F13C3" w:rsidRPr="001F13C3" w:rsidRDefault="001F13C3" w:rsidP="001F13C3">
            <w:pPr>
              <w:keepNext/>
              <w:keepLines/>
              <w:autoSpaceDE/>
              <w:autoSpaceDN/>
              <w:adjustRightInd/>
              <w:snapToGrid/>
              <w:spacing w:after="0"/>
              <w:jc w:val="left"/>
              <w:rPr>
                <w:rFonts w:ascii="Arial" w:eastAsia="MS Mincho" w:hAnsi="Arial" w:cs="Arial"/>
                <w:sz w:val="18"/>
                <w:szCs w:val="18"/>
                <w:lang w:eastAsia="ja-JP"/>
              </w:rPr>
            </w:pPr>
            <w:r w:rsidRPr="001F13C3">
              <w:rPr>
                <w:rFonts w:ascii="Arial" w:eastAsia="MS Mincho" w:hAnsi="Arial" w:cs="Arial" w:hint="eastAsia"/>
                <w:color w:val="000000"/>
                <w:sz w:val="18"/>
                <w:szCs w:val="18"/>
                <w:lang w:eastAsia="ja-JP"/>
              </w:rPr>
              <w:t>U</w:t>
            </w:r>
            <w:r w:rsidRPr="001F13C3">
              <w:rPr>
                <w:rFonts w:ascii="Arial" w:eastAsia="MS Mincho" w:hAnsi="Arial" w:cs="Arial"/>
                <w:color w:val="000000"/>
                <w:sz w:val="18"/>
                <w:szCs w:val="18"/>
                <w:lang w:eastAsia="ja-JP"/>
              </w:rPr>
              <w:t xml:space="preserve">E does not support multi-cell PUSCH scheduling by DCI format 0_3 on a scheduling cell which is not included in a set of cells with same SCS/carrier type </w:t>
            </w:r>
            <w:r w:rsidRPr="001F13C3">
              <w:rPr>
                <w:rFonts w:ascii="Arial" w:eastAsia="MS Mincho" w:hAnsi="Arial" w:cs="Arial"/>
                <w:color w:val="000000"/>
                <w:sz w:val="18"/>
                <w:szCs w:val="18"/>
                <w:lang w:val="en-GB"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B06A21" w14:textId="77777777" w:rsidR="001F13C3" w:rsidRPr="001F13C3" w:rsidRDefault="001F13C3" w:rsidP="001F13C3">
            <w:pPr>
              <w:keepNext/>
              <w:keepLines/>
              <w:autoSpaceDE/>
              <w:autoSpaceDN/>
              <w:adjustRightInd/>
              <w:snapToGrid/>
              <w:spacing w:after="0"/>
              <w:jc w:val="left"/>
              <w:rPr>
                <w:rFonts w:ascii="Arial" w:eastAsia="MS Mincho" w:hAnsi="Arial" w:cs="Arial"/>
                <w:sz w:val="18"/>
                <w:szCs w:val="18"/>
                <w:highlight w:val="yellow"/>
                <w:lang w:val="en-GB" w:eastAsia="ja-JP"/>
              </w:rPr>
            </w:pPr>
            <w:r w:rsidRPr="001F13C3">
              <w:rPr>
                <w:rFonts w:ascii="Arial" w:eastAsia="MS Mincho" w:hAnsi="Arial" w:cs="Arial"/>
                <w:color w:val="000000"/>
                <w:sz w:val="18"/>
                <w:szCs w:val="18"/>
                <w:lang w:val="en-GB" w:eastAsia="ja-JP"/>
              </w:rPr>
              <w:t>[</w:t>
            </w:r>
            <w:r w:rsidRPr="001F13C3">
              <w:rPr>
                <w:rFonts w:ascii="Arial" w:eastAsia="MS Mincho" w:hAnsi="Arial" w:cs="Arial" w:hint="eastAsia"/>
                <w:color w:val="000000"/>
                <w:sz w:val="18"/>
                <w:szCs w:val="18"/>
                <w:lang w:val="en-GB" w:eastAsia="ja-JP"/>
              </w:rPr>
              <w:t>P</w:t>
            </w:r>
            <w:r w:rsidRPr="001F13C3">
              <w:rPr>
                <w:rFonts w:ascii="Arial" w:eastAsia="MS Mincho" w:hAnsi="Arial" w:cs="Arial"/>
                <w:color w:val="000000"/>
                <w:sz w:val="18"/>
                <w:szCs w:val="18"/>
                <w:lang w:val="en-GB"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E47829" w14:textId="77777777" w:rsidR="001F13C3" w:rsidRPr="001F13C3" w:rsidRDefault="001F13C3" w:rsidP="001F13C3">
            <w:pPr>
              <w:keepNext/>
              <w:keepLines/>
              <w:autoSpaceDE/>
              <w:autoSpaceDN/>
              <w:adjustRightInd/>
              <w:snapToGrid/>
              <w:spacing w:after="0"/>
              <w:jc w:val="left"/>
              <w:rPr>
                <w:rFonts w:ascii="Arial" w:eastAsia="MS Mincho" w:hAnsi="Arial" w:cs="Arial"/>
                <w:sz w:val="18"/>
                <w:szCs w:val="18"/>
                <w:lang w:val="en-GB" w:eastAsia="ja-JP"/>
              </w:rPr>
            </w:pPr>
            <w:r w:rsidRPr="001F13C3">
              <w:rPr>
                <w:rFonts w:ascii="Arial" w:eastAsia="MS Mincho" w:hAnsi="Arial" w:cs="Arial" w:hint="eastAsia"/>
                <w:color w:val="000000"/>
                <w:sz w:val="18"/>
                <w:szCs w:val="18"/>
                <w:lang w:val="en-GB" w:eastAsia="ja-JP"/>
              </w:rPr>
              <w:t>N</w:t>
            </w:r>
            <w:r w:rsidRPr="001F13C3">
              <w:rPr>
                <w:rFonts w:ascii="Arial" w:eastAsia="MS Mincho" w:hAnsi="Arial" w:cs="Arial"/>
                <w:color w:val="000000"/>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E2A69E" w14:textId="77777777" w:rsidR="001F13C3" w:rsidRPr="001F13C3" w:rsidRDefault="001F13C3" w:rsidP="001F13C3">
            <w:pPr>
              <w:keepNext/>
              <w:keepLines/>
              <w:autoSpaceDE/>
              <w:autoSpaceDN/>
              <w:adjustRightInd/>
              <w:snapToGrid/>
              <w:spacing w:after="0"/>
              <w:jc w:val="left"/>
              <w:rPr>
                <w:rFonts w:ascii="Arial" w:eastAsia="MS Mincho" w:hAnsi="Arial" w:cs="Arial"/>
                <w:sz w:val="18"/>
                <w:szCs w:val="18"/>
                <w:lang w:val="en-GB" w:eastAsia="ja-JP"/>
              </w:rPr>
            </w:pPr>
            <w:r w:rsidRPr="001F13C3">
              <w:rPr>
                <w:rFonts w:ascii="Arial" w:eastAsia="MS Mincho" w:hAnsi="Arial" w:cs="Arial" w:hint="eastAsia"/>
                <w:color w:val="000000"/>
                <w:sz w:val="18"/>
                <w:szCs w:val="18"/>
                <w:lang w:val="en-GB" w:eastAsia="ja-JP"/>
              </w:rPr>
              <w:t>N</w:t>
            </w:r>
            <w:r w:rsidRPr="001F13C3">
              <w:rPr>
                <w:rFonts w:ascii="Arial" w:eastAsia="MS Mincho" w:hAnsi="Arial" w:cs="Arial"/>
                <w:color w:val="000000"/>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1EE08E" w14:textId="77777777" w:rsidR="001F13C3" w:rsidRPr="001F13C3" w:rsidRDefault="001F13C3" w:rsidP="001F13C3">
            <w:pPr>
              <w:keepNext/>
              <w:keepLines/>
              <w:autoSpaceDE/>
              <w:autoSpaceDN/>
              <w:adjustRightInd/>
              <w:snapToGrid/>
              <w:spacing w:after="0"/>
              <w:jc w:val="left"/>
              <w:rPr>
                <w:rFonts w:ascii="Arial" w:eastAsia="MS Mincho" w:hAnsi="Arial" w:cs="Arial"/>
                <w:sz w:val="18"/>
                <w:szCs w:val="18"/>
                <w:lang w:val="en-GB" w:eastAsia="ja-JP"/>
              </w:rPr>
            </w:pPr>
            <w:r w:rsidRPr="001F13C3">
              <w:rPr>
                <w:rFonts w:ascii="Arial" w:eastAsia="MS Mincho" w:hAnsi="Arial" w:cs="Arial" w:hint="eastAsia"/>
                <w:color w:val="000000"/>
                <w:sz w:val="18"/>
                <w:szCs w:val="18"/>
                <w:lang w:val="en-GB" w:eastAsia="ja-JP"/>
              </w:rPr>
              <w:t>N</w:t>
            </w:r>
            <w:r w:rsidRPr="001F13C3">
              <w:rPr>
                <w:rFonts w:ascii="Arial" w:eastAsia="MS Mincho" w:hAnsi="Arial" w:cs="Arial"/>
                <w:color w:val="000000"/>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99634D" w14:textId="77777777" w:rsidR="001F13C3" w:rsidRPr="001F13C3" w:rsidRDefault="001F13C3" w:rsidP="001F13C3">
            <w:pPr>
              <w:keepNext/>
              <w:keepLines/>
              <w:autoSpaceDE/>
              <w:autoSpaceDN/>
              <w:adjustRightInd/>
              <w:snapToGrid/>
              <w:spacing w:after="0"/>
              <w:jc w:val="left"/>
              <w:rPr>
                <w:rFonts w:ascii="Arial"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837843" w14:textId="77777777" w:rsidR="001F13C3" w:rsidRPr="001F13C3" w:rsidRDefault="001F13C3" w:rsidP="001F13C3">
            <w:pPr>
              <w:keepNext/>
              <w:keepLines/>
              <w:autoSpaceDE/>
              <w:autoSpaceDN/>
              <w:adjustRightInd/>
              <w:snapToGrid/>
              <w:spacing w:after="0"/>
              <w:jc w:val="left"/>
              <w:rPr>
                <w:rFonts w:ascii="Arial" w:hAnsi="Arial" w:cs="Arial"/>
                <w:sz w:val="18"/>
                <w:szCs w:val="18"/>
                <w:lang w:val="en-GB" w:eastAsia="ja-JP"/>
              </w:rPr>
            </w:pPr>
            <w:r w:rsidRPr="001F13C3">
              <w:rPr>
                <w:rFonts w:ascii="Arial" w:hAnsi="Arial" w:cs="Arial"/>
                <w:color w:val="000000"/>
                <w:sz w:val="18"/>
                <w:szCs w:val="18"/>
                <w:lang w:val="en-GB" w:eastAsia="ja-JP"/>
              </w:rPr>
              <w:t>Optional with capability signaling</w:t>
            </w:r>
          </w:p>
        </w:tc>
      </w:tr>
      <w:tr w:rsidR="001F13C3" w:rsidRPr="001F13C3" w14:paraId="2E846553" w14:textId="77777777" w:rsidTr="0042097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4AF938" w14:textId="77777777" w:rsidR="001F13C3" w:rsidRPr="001F13C3" w:rsidRDefault="001F13C3" w:rsidP="001F13C3">
            <w:pPr>
              <w:keepNext/>
              <w:keepLines/>
              <w:autoSpaceDE/>
              <w:autoSpaceDN/>
              <w:adjustRightInd/>
              <w:snapToGrid/>
              <w:spacing w:after="0"/>
              <w:jc w:val="left"/>
              <w:rPr>
                <w:rFonts w:ascii="Arial" w:eastAsia="MS Mincho" w:hAnsi="Arial" w:cs="Arial"/>
                <w:sz w:val="18"/>
                <w:szCs w:val="18"/>
                <w:lang w:val="en-GB" w:eastAsia="ja-JP"/>
              </w:rPr>
            </w:pPr>
            <w:r w:rsidRPr="001F13C3">
              <w:rPr>
                <w:rFonts w:ascii="Arial" w:eastAsia="MS Mincho" w:hAnsi="Arial" w:cs="Arial"/>
                <w:sz w:val="18"/>
                <w:szCs w:val="18"/>
                <w:lang w:val="en-GB"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7ACDA" w14:textId="77777777" w:rsidR="001F13C3" w:rsidRPr="001F13C3" w:rsidRDefault="001F13C3" w:rsidP="001F13C3">
            <w:pPr>
              <w:keepNext/>
              <w:keepLines/>
              <w:autoSpaceDE/>
              <w:autoSpaceDN/>
              <w:adjustRightInd/>
              <w:snapToGrid/>
              <w:spacing w:after="0"/>
              <w:jc w:val="left"/>
              <w:rPr>
                <w:rFonts w:ascii="Arial" w:eastAsia="MS Mincho" w:hAnsi="Arial" w:cs="Arial"/>
                <w:sz w:val="18"/>
                <w:szCs w:val="18"/>
                <w:lang w:val="en-GB" w:eastAsia="ja-JP"/>
              </w:rPr>
            </w:pPr>
            <w:r w:rsidRPr="001F13C3">
              <w:rPr>
                <w:rFonts w:ascii="Arial" w:eastAsia="MS Mincho" w:hAnsi="Arial" w:cs="Arial"/>
                <w:sz w:val="18"/>
                <w:szCs w:val="18"/>
                <w:lang w:val="en-GB" w:eastAsia="ja-JP"/>
              </w:rPr>
              <w:t>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EFEAD" w14:textId="77777777" w:rsidR="001F13C3" w:rsidRPr="001F13C3" w:rsidRDefault="001F13C3" w:rsidP="001F13C3">
            <w:pPr>
              <w:keepNext/>
              <w:keepLines/>
              <w:autoSpaceDE/>
              <w:autoSpaceDN/>
              <w:adjustRightInd/>
              <w:snapToGrid/>
              <w:spacing w:after="0"/>
              <w:jc w:val="left"/>
              <w:rPr>
                <w:rFonts w:ascii="Arial" w:eastAsia="MS Mincho" w:hAnsi="Arial" w:cs="Arial"/>
                <w:sz w:val="18"/>
                <w:szCs w:val="18"/>
                <w:lang w:val="en-GB" w:eastAsia="ja-JP"/>
              </w:rPr>
            </w:pPr>
            <w:r w:rsidRPr="001F13C3">
              <w:rPr>
                <w:rFonts w:ascii="Arial" w:eastAsia="MS Mincho" w:hAnsi="Arial" w:cs="Arial" w:hint="eastAsia"/>
                <w:sz w:val="18"/>
                <w:szCs w:val="18"/>
                <w:lang w:val="en-GB" w:eastAsia="ja-JP"/>
              </w:rPr>
              <w:t>Multi</w:t>
            </w:r>
            <w:r w:rsidRPr="001F13C3">
              <w:rPr>
                <w:rFonts w:ascii="Arial" w:eastAsia="MS Mincho" w:hAnsi="Arial" w:cs="Arial"/>
                <w:sz w:val="18"/>
                <w:szCs w:val="18"/>
                <w:lang w:val="en-GB" w:eastAsia="ja-JP"/>
              </w:rPr>
              <w:t>-cell PUSCH scheduling by DCI format 0_3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CFC05" w14:textId="77777777" w:rsidR="001F13C3" w:rsidRPr="001F13C3" w:rsidRDefault="001F13C3" w:rsidP="001F13C3">
            <w:pPr>
              <w:autoSpaceDE/>
              <w:autoSpaceDN/>
              <w:adjustRightInd/>
              <w:snapToGrid/>
              <w:spacing w:after="0"/>
              <w:jc w:val="left"/>
              <w:rPr>
                <w:rFonts w:ascii="Arial" w:eastAsia="MS Gothic" w:hAnsi="Arial" w:cs="Arial"/>
                <w:sz w:val="18"/>
                <w:szCs w:val="18"/>
                <w:lang w:val="en-GB" w:eastAsia="ja-JP"/>
              </w:rPr>
            </w:pPr>
            <w:r w:rsidRPr="001F13C3">
              <w:rPr>
                <w:rFonts w:ascii="Arial" w:eastAsia="MS Gothic" w:hAnsi="Arial" w:cs="Arial"/>
                <w:sz w:val="18"/>
                <w:szCs w:val="18"/>
                <w:lang w:val="en-GB" w:eastAsia="ja-JP"/>
              </w:rPr>
              <w:t>1) UE supports monitoring DCI format 0_3 for UL scheduling where scheduling cell is not included in a set of cells in same PUCCH group.</w:t>
            </w:r>
          </w:p>
          <w:p w14:paraId="269CFA63" w14:textId="77777777" w:rsidR="001F13C3" w:rsidRPr="001F13C3" w:rsidRDefault="001F13C3" w:rsidP="001F13C3">
            <w:pPr>
              <w:autoSpaceDE/>
              <w:autoSpaceDN/>
              <w:adjustRightInd/>
              <w:snapToGrid/>
              <w:spacing w:after="0"/>
              <w:jc w:val="left"/>
              <w:rPr>
                <w:rFonts w:ascii="Arial" w:eastAsia="MS Gothic" w:hAnsi="Arial" w:cs="Arial"/>
                <w:sz w:val="18"/>
                <w:szCs w:val="18"/>
                <w:lang w:val="en-GB" w:eastAsia="ja-JP"/>
              </w:rPr>
            </w:pPr>
            <w:r w:rsidRPr="001F13C3">
              <w:rPr>
                <w:rFonts w:ascii="Arial" w:eastAsia="MS Gothic" w:hAnsi="Arial" w:cs="Arial"/>
                <w:sz w:val="18"/>
                <w:szCs w:val="18"/>
                <w:lang w:val="en-GB" w:eastAsia="ja-JP"/>
              </w:rPr>
              <w:t>2) Scheduling cell is PCell or SCell, and a set of cells includes only SCells.</w:t>
            </w:r>
          </w:p>
          <w:p w14:paraId="6F3E6A63" w14:textId="77777777" w:rsidR="001F13C3" w:rsidRPr="001F13C3" w:rsidRDefault="001F13C3" w:rsidP="001F13C3">
            <w:pPr>
              <w:autoSpaceDE/>
              <w:autoSpaceDN/>
              <w:adjustRightInd/>
              <w:snapToGrid/>
              <w:spacing w:after="0"/>
              <w:jc w:val="left"/>
              <w:rPr>
                <w:rFonts w:ascii="Arial" w:eastAsia="MS Gothic" w:hAnsi="Arial" w:cs="Arial"/>
                <w:sz w:val="18"/>
                <w:szCs w:val="18"/>
                <w:lang w:val="en-GB" w:eastAsia="ja-JP"/>
              </w:rPr>
            </w:pPr>
            <w:r w:rsidRPr="001F13C3">
              <w:rPr>
                <w:rFonts w:ascii="Arial" w:eastAsia="MS Gothic" w:hAnsi="Arial" w:cs="Arial"/>
                <w:sz w:val="18"/>
                <w:szCs w:val="18"/>
                <w:lang w:val="en-GB" w:eastAsia="ja-JP"/>
              </w:rPr>
              <w:t>3a) Scheduling cell and co-scheduled cells have different SCS. The set of co-scheduled cells share the same SCS and carrier type</w:t>
            </w:r>
          </w:p>
          <w:p w14:paraId="488445EC" w14:textId="77777777" w:rsidR="001F13C3" w:rsidRPr="001F13C3" w:rsidRDefault="001F13C3" w:rsidP="001F13C3">
            <w:pPr>
              <w:autoSpaceDE/>
              <w:autoSpaceDN/>
              <w:adjustRightInd/>
              <w:snapToGrid/>
              <w:spacing w:after="0"/>
              <w:jc w:val="left"/>
              <w:rPr>
                <w:rFonts w:ascii="Arial" w:eastAsia="MS Gothic" w:hAnsi="Arial" w:cs="Arial"/>
                <w:sz w:val="18"/>
                <w:szCs w:val="18"/>
                <w:lang w:val="en-GB" w:eastAsia="ja-JP"/>
              </w:rPr>
            </w:pPr>
            <w:r w:rsidRPr="001F13C3">
              <w:rPr>
                <w:rFonts w:ascii="Arial" w:eastAsia="MS Gothic" w:hAnsi="Arial" w:cs="Arial"/>
                <w:sz w:val="18"/>
                <w:szCs w:val="18"/>
                <w:lang w:val="en-GB" w:eastAsia="ja-JP"/>
              </w:rPr>
              <w:t>Candidate value set for component 3a:</w:t>
            </w:r>
          </w:p>
          <w:p w14:paraId="157B4AD3" w14:textId="77777777" w:rsidR="001F13C3" w:rsidRPr="001F13C3" w:rsidRDefault="001F13C3" w:rsidP="001F13C3">
            <w:pPr>
              <w:numPr>
                <w:ilvl w:val="0"/>
                <w:numId w:val="4"/>
              </w:numPr>
              <w:autoSpaceDE/>
              <w:autoSpaceDN/>
              <w:adjustRightInd/>
              <w:snapToGrid/>
              <w:spacing w:after="0"/>
              <w:jc w:val="left"/>
              <w:rPr>
                <w:rFonts w:ascii="Arial" w:eastAsia="MS Gothic" w:hAnsi="Arial" w:cs="Arial"/>
                <w:sz w:val="18"/>
                <w:szCs w:val="18"/>
                <w:lang w:val="en-GB" w:eastAsia="ja-JP"/>
              </w:rPr>
            </w:pPr>
            <w:r w:rsidRPr="001F13C3">
              <w:rPr>
                <w:rFonts w:ascii="Arial" w:eastAsia="MS Gothic" w:hAnsi="Arial" w:cs="Arial"/>
                <w:sz w:val="18"/>
                <w:szCs w:val="18"/>
                <w:lang w:val="en-GB" w:eastAsia="ja-JP"/>
              </w:rPr>
              <w:t>{Scheduling cell of lower SCS and scheduled cells of higher SCS, Scheduling cell of higher SCS and scheduled cells of lower SCS, both}</w:t>
            </w:r>
          </w:p>
          <w:p w14:paraId="35F23D32" w14:textId="77777777" w:rsidR="001F13C3" w:rsidRPr="001F13C3" w:rsidRDefault="001F13C3" w:rsidP="001F13C3">
            <w:pPr>
              <w:autoSpaceDE/>
              <w:autoSpaceDN/>
              <w:adjustRightInd/>
              <w:snapToGrid/>
              <w:spacing w:after="0"/>
              <w:jc w:val="left"/>
              <w:rPr>
                <w:rFonts w:ascii="Arial" w:eastAsia="MS Gothic" w:hAnsi="Arial" w:cs="Arial"/>
                <w:sz w:val="18"/>
                <w:szCs w:val="18"/>
                <w:lang w:val="en-GB" w:eastAsia="ja-JP"/>
              </w:rPr>
            </w:pPr>
            <w:r w:rsidRPr="001F13C3">
              <w:rPr>
                <w:rFonts w:ascii="Arial" w:eastAsia="MS Gothic" w:hAnsi="Arial" w:cs="Arial"/>
                <w:sz w:val="18"/>
                <w:szCs w:val="18"/>
                <w:lang w:val="en-GB" w:eastAsia="ja-JP"/>
              </w:rPr>
              <w:t>3b) Scheduling cell and co-scheduled cells have same or different carrier type (FR1 licensed FDD or FR1 licensed TDD or FR1 unlicensed TDD or FR2-1 or FR2-2).</w:t>
            </w:r>
          </w:p>
          <w:p w14:paraId="29227803" w14:textId="77777777" w:rsidR="001F13C3" w:rsidRPr="001F13C3" w:rsidRDefault="001F13C3" w:rsidP="001F13C3">
            <w:pPr>
              <w:autoSpaceDE/>
              <w:autoSpaceDN/>
              <w:adjustRightInd/>
              <w:snapToGrid/>
              <w:spacing w:after="0"/>
              <w:jc w:val="left"/>
              <w:rPr>
                <w:rFonts w:ascii="Arial" w:eastAsia="MS Gothic" w:hAnsi="Arial" w:cs="Arial"/>
                <w:sz w:val="18"/>
                <w:szCs w:val="18"/>
                <w:lang w:val="en-GB" w:eastAsia="ja-JP"/>
              </w:rPr>
            </w:pPr>
            <w:r w:rsidRPr="001F13C3">
              <w:rPr>
                <w:rFonts w:ascii="Arial" w:eastAsia="MS Gothic" w:hAnsi="Arial" w:cs="Arial"/>
                <w:sz w:val="18"/>
                <w:szCs w:val="18"/>
                <w:lang w:val="en-GB" w:eastAsia="ja-JP"/>
              </w:rPr>
              <w:t>Candidate value set for component 3b:</w:t>
            </w:r>
          </w:p>
          <w:p w14:paraId="2A62E48E" w14:textId="77777777" w:rsidR="001F13C3" w:rsidRPr="001F13C3" w:rsidRDefault="001F13C3" w:rsidP="001F13C3">
            <w:pPr>
              <w:numPr>
                <w:ilvl w:val="0"/>
                <w:numId w:val="4"/>
              </w:numPr>
              <w:autoSpaceDE/>
              <w:autoSpaceDN/>
              <w:adjustRightInd/>
              <w:snapToGrid/>
              <w:spacing w:after="0"/>
              <w:jc w:val="left"/>
              <w:rPr>
                <w:rFonts w:ascii="Arial" w:eastAsia="MS Gothic" w:hAnsi="Arial" w:cs="Arial"/>
                <w:sz w:val="18"/>
                <w:szCs w:val="18"/>
                <w:lang w:val="en-GB" w:eastAsia="ja-JP"/>
              </w:rPr>
            </w:pPr>
            <w:r w:rsidRPr="001F13C3">
              <w:rPr>
                <w:rFonts w:ascii="Arial" w:eastAsia="MS Gothic" w:hAnsi="Arial" w:cs="Arial"/>
                <w:sz w:val="18"/>
                <w:szCs w:val="18"/>
                <w:lang w:val="en-GB" w:eastAsia="ja-JP"/>
              </w:rPr>
              <w:t xml:space="preserve">Indication of support/not support for each of applicable combinations of scheduling cell from </w:t>
            </w:r>
            <w:r w:rsidRPr="001F13C3">
              <w:rPr>
                <w:rFonts w:ascii="Arial" w:eastAsia="MS Gothic" w:hAnsi="Arial" w:cs="Arial" w:hint="eastAsia"/>
                <w:sz w:val="18"/>
                <w:szCs w:val="18"/>
                <w:lang w:val="en-GB" w:eastAsia="ja-JP"/>
              </w:rPr>
              <w:t>{</w:t>
            </w:r>
            <w:r w:rsidRPr="001F13C3">
              <w:rPr>
                <w:rFonts w:ascii="Arial" w:eastAsia="MS Gothic" w:hAnsi="Arial" w:cs="Arial"/>
                <w:sz w:val="18"/>
                <w:szCs w:val="18"/>
                <w:lang w:val="en-GB" w:eastAsia="ja-JP"/>
              </w:rPr>
              <w:t xml:space="preserve">FR1 licensed FDD, FR1 licensed TDD, FR1 unlicensed TDD, FR2-1, FR2-2} and scheduled cells from </w:t>
            </w:r>
            <w:r w:rsidRPr="001F13C3">
              <w:rPr>
                <w:rFonts w:ascii="Arial" w:eastAsia="MS Gothic" w:hAnsi="Arial" w:cs="Arial" w:hint="eastAsia"/>
                <w:sz w:val="18"/>
                <w:szCs w:val="18"/>
                <w:lang w:val="en-GB" w:eastAsia="ja-JP"/>
              </w:rPr>
              <w:t>{</w:t>
            </w:r>
            <w:r w:rsidRPr="001F13C3">
              <w:rPr>
                <w:rFonts w:ascii="Arial" w:eastAsia="MS Gothic" w:hAnsi="Arial" w:cs="Arial"/>
                <w:sz w:val="18"/>
                <w:szCs w:val="18"/>
                <w:lang w:val="en-GB" w:eastAsia="ja-JP"/>
              </w:rPr>
              <w:t>FR1 licensed FDD, FR1 licensed TDD, FR1 unlicensed TDD, FR2-1, FR2-2} from the band combinations</w:t>
            </w:r>
          </w:p>
          <w:p w14:paraId="2EE6F0C8" w14:textId="3C0C7691" w:rsidR="001F13C3" w:rsidRPr="001F13C3" w:rsidRDefault="001F13C3" w:rsidP="001F13C3">
            <w:pPr>
              <w:autoSpaceDE/>
              <w:autoSpaceDN/>
              <w:adjustRightInd/>
              <w:snapToGrid/>
              <w:spacing w:after="0"/>
              <w:jc w:val="left"/>
              <w:rPr>
                <w:rFonts w:ascii="Arial" w:eastAsia="MS Gothic" w:hAnsi="Arial" w:cs="Arial"/>
                <w:sz w:val="18"/>
                <w:szCs w:val="18"/>
                <w:lang w:val="en-GB" w:eastAsia="ja-JP"/>
              </w:rPr>
            </w:pPr>
            <w:r w:rsidRPr="001F13C3">
              <w:rPr>
                <w:rFonts w:ascii="Arial" w:eastAsia="MS Gothic" w:hAnsi="Arial" w:cs="Arial"/>
                <w:sz w:val="18"/>
                <w:szCs w:val="18"/>
                <w:lang w:val="en-GB" w:eastAsia="ja-JP"/>
              </w:rPr>
              <w:t xml:space="preserve">4) </w:t>
            </w:r>
            <w:r w:rsidRPr="001F13C3">
              <w:rPr>
                <w:rFonts w:ascii="Arial" w:eastAsia="MS Gothic" w:hAnsi="Arial" w:cs="Arial" w:hint="eastAsia"/>
                <w:sz w:val="18"/>
                <w:szCs w:val="18"/>
                <w:lang w:val="en-GB" w:eastAsia="ja-JP"/>
              </w:rPr>
              <w:t>M</w:t>
            </w:r>
            <w:r w:rsidRPr="001F13C3">
              <w:rPr>
                <w:rFonts w:ascii="Arial" w:eastAsia="MS Gothic" w:hAnsi="Arial" w:cs="Arial"/>
                <w:sz w:val="18"/>
                <w:szCs w:val="18"/>
                <w:lang w:val="en-GB" w:eastAsia="ja-JP"/>
              </w:rPr>
              <w:t>ax number of co-scheduled cells per set of cells supported by UE is reported with candidate value set of {2, 3, 4}</w:t>
            </w:r>
          </w:p>
          <w:p w14:paraId="6CAFF049" w14:textId="7E5E40D4" w:rsidR="001F13C3" w:rsidRPr="001F13C3" w:rsidRDefault="00C3390B" w:rsidP="001F13C3">
            <w:pPr>
              <w:autoSpaceDE/>
              <w:autoSpaceDN/>
              <w:adjustRightInd/>
              <w:snapToGrid/>
              <w:spacing w:after="0"/>
              <w:jc w:val="left"/>
              <w:rPr>
                <w:rFonts w:ascii="Arial" w:eastAsia="MS Gothic" w:hAnsi="Arial" w:cs="Arial"/>
                <w:sz w:val="18"/>
                <w:szCs w:val="18"/>
                <w:lang w:eastAsia="ja-JP"/>
              </w:rPr>
            </w:pPr>
            <w:r>
              <w:rPr>
                <w:rFonts w:ascii="Arial" w:eastAsia="MS Gothic" w:hAnsi="Arial" w:cs="Arial"/>
                <w:sz w:val="18"/>
                <w:szCs w:val="18"/>
                <w:lang w:val="en-GB" w:eastAsia="ja-JP"/>
              </w:rPr>
              <w:t>5</w:t>
            </w:r>
            <w:r w:rsidR="001F13C3" w:rsidRPr="001F13C3">
              <w:rPr>
                <w:rFonts w:ascii="Arial" w:eastAsia="MS Gothic" w:hAnsi="Arial" w:cs="Arial"/>
                <w:sz w:val="18"/>
                <w:szCs w:val="18"/>
                <w:lang w:val="en-GB" w:eastAsia="ja-JP"/>
              </w:rPr>
              <w:t>) Max number of sets of cells supported by UE across PUCCH groups: Candidate value set of {1, 2, 3, 4, 5, 6, 7, 8}</w:t>
            </w:r>
          </w:p>
          <w:p w14:paraId="34A2133C" w14:textId="111E1994" w:rsidR="001F13C3" w:rsidRPr="001F13C3" w:rsidRDefault="001F13C3" w:rsidP="001F13C3">
            <w:pPr>
              <w:autoSpaceDE/>
              <w:autoSpaceDN/>
              <w:adjustRightInd/>
              <w:snapToGrid/>
              <w:spacing w:after="0"/>
              <w:jc w:val="left"/>
              <w:rPr>
                <w:rFonts w:ascii="Arial" w:eastAsia="MS Gothic" w:hAnsi="Arial" w:cs="Arial"/>
                <w:sz w:val="18"/>
                <w:szCs w:val="18"/>
                <w:lang w:eastAsia="ja-JP"/>
              </w:rPr>
            </w:pPr>
            <w:r w:rsidRPr="00702ED4">
              <w:rPr>
                <w:rFonts w:ascii="Arial" w:eastAsia="MS Gothic" w:hAnsi="Arial" w:cs="Arial"/>
                <w:strike/>
                <w:color w:val="00B0F0"/>
                <w:sz w:val="18"/>
                <w:szCs w:val="18"/>
                <w:highlight w:val="yellow"/>
                <w:lang w:eastAsia="ja-JP"/>
              </w:rPr>
              <w:t>[</w:t>
            </w:r>
            <w:r w:rsidRPr="001F13C3">
              <w:rPr>
                <w:rFonts w:ascii="Arial" w:eastAsia="MS Gothic" w:hAnsi="Arial" w:cs="Arial"/>
                <w:sz w:val="18"/>
                <w:szCs w:val="18"/>
                <w:highlight w:val="yellow"/>
                <w:lang w:eastAsia="ja-JP"/>
              </w:rPr>
              <w:t xml:space="preserve">Max total number of cells, across different sets of cells, supported by UE </w:t>
            </w:r>
            <w:r w:rsidRPr="00702ED4">
              <w:rPr>
                <w:rFonts w:ascii="Arial" w:eastAsia="MS Gothic" w:hAnsi="Arial" w:cs="Arial"/>
                <w:strike/>
                <w:color w:val="00B0F0"/>
                <w:sz w:val="18"/>
                <w:szCs w:val="18"/>
                <w:highlight w:val="yellow"/>
                <w:lang w:eastAsia="ja-JP"/>
              </w:rPr>
              <w:t>per</w:t>
            </w:r>
            <w:r w:rsidRPr="00702ED4">
              <w:rPr>
                <w:rFonts w:ascii="Arial" w:eastAsia="MS Gothic" w:hAnsi="Arial" w:cs="Arial"/>
                <w:color w:val="00B0F0"/>
                <w:sz w:val="18"/>
                <w:szCs w:val="18"/>
                <w:highlight w:val="yellow"/>
                <w:lang w:eastAsia="ja-JP"/>
              </w:rPr>
              <w:t xml:space="preserve"> </w:t>
            </w:r>
            <w:r w:rsidR="008601D6" w:rsidRPr="00702ED4">
              <w:rPr>
                <w:rFonts w:ascii="Arial" w:eastAsia="MS Gothic" w:hAnsi="Arial" w:cs="Arial"/>
                <w:color w:val="00B0F0"/>
                <w:sz w:val="18"/>
                <w:szCs w:val="18"/>
                <w:highlight w:val="yellow"/>
                <w:lang w:eastAsia="ja-JP"/>
              </w:rPr>
              <w:t>across</w:t>
            </w:r>
            <w:r w:rsidR="008601D6">
              <w:rPr>
                <w:rFonts w:ascii="Arial" w:eastAsia="MS Gothic" w:hAnsi="Arial" w:cs="Arial"/>
                <w:sz w:val="18"/>
                <w:szCs w:val="18"/>
                <w:highlight w:val="yellow"/>
                <w:lang w:eastAsia="ja-JP"/>
              </w:rPr>
              <w:t xml:space="preserve"> </w:t>
            </w:r>
            <w:r w:rsidRPr="001F13C3">
              <w:rPr>
                <w:rFonts w:ascii="Arial" w:eastAsia="MS Gothic" w:hAnsi="Arial" w:cs="Arial"/>
                <w:sz w:val="18"/>
                <w:szCs w:val="18"/>
                <w:highlight w:val="yellow"/>
                <w:lang w:eastAsia="ja-JP"/>
              </w:rPr>
              <w:t>PUCCH group</w:t>
            </w:r>
            <w:r w:rsidR="008601D6" w:rsidRPr="00702ED4">
              <w:rPr>
                <w:rFonts w:ascii="Arial" w:eastAsia="MS Gothic" w:hAnsi="Arial" w:cs="Arial"/>
                <w:color w:val="00B0F0"/>
                <w:sz w:val="18"/>
                <w:szCs w:val="18"/>
                <w:highlight w:val="yellow"/>
                <w:lang w:eastAsia="ja-JP"/>
              </w:rPr>
              <w:t>s</w:t>
            </w:r>
            <w:r w:rsidRPr="001F13C3">
              <w:rPr>
                <w:rFonts w:ascii="Arial" w:eastAsia="MS Gothic" w:hAnsi="Arial" w:cs="Arial"/>
                <w:sz w:val="18"/>
                <w:szCs w:val="18"/>
                <w:highlight w:val="yellow"/>
                <w:lang w:eastAsia="ja-JP"/>
              </w:rPr>
              <w:t xml:space="preserve">: Candidate value set of {[2, 3, …, </w:t>
            </w:r>
            <w:r w:rsidRPr="00702ED4">
              <w:rPr>
                <w:rFonts w:ascii="Arial" w:eastAsia="MS Gothic" w:hAnsi="Arial" w:cs="Arial"/>
                <w:strike/>
                <w:color w:val="00B0F0"/>
                <w:sz w:val="18"/>
                <w:szCs w:val="18"/>
                <w:highlight w:val="yellow"/>
                <w:lang w:eastAsia="ja-JP"/>
              </w:rPr>
              <w:t>16</w:t>
            </w:r>
            <w:r w:rsidR="008601D6">
              <w:rPr>
                <w:rFonts w:ascii="Arial" w:eastAsia="MS Gothic" w:hAnsi="Arial" w:cs="Arial"/>
                <w:sz w:val="18"/>
                <w:szCs w:val="18"/>
                <w:highlight w:val="yellow"/>
                <w:lang w:eastAsia="ja-JP"/>
              </w:rPr>
              <w:t xml:space="preserve"> </w:t>
            </w:r>
            <w:r w:rsidR="008601D6" w:rsidRPr="00702ED4">
              <w:rPr>
                <w:rFonts w:ascii="Arial" w:eastAsia="MS Gothic" w:hAnsi="Arial" w:cs="Arial"/>
                <w:color w:val="00B0F0"/>
                <w:sz w:val="18"/>
                <w:szCs w:val="18"/>
                <w:highlight w:val="yellow"/>
                <w:lang w:eastAsia="ja-JP"/>
              </w:rPr>
              <w:t>32</w:t>
            </w:r>
            <w:r w:rsidRPr="001F13C3">
              <w:rPr>
                <w:rFonts w:ascii="Arial" w:eastAsia="MS Gothic" w:hAnsi="Arial" w:cs="Arial"/>
                <w:sz w:val="18"/>
                <w:szCs w:val="18"/>
                <w:highlight w:val="yellow"/>
                <w:lang w:eastAsia="ja-JP"/>
              </w:rPr>
              <w:t>]}</w:t>
            </w:r>
            <w:r w:rsidRPr="00702ED4">
              <w:rPr>
                <w:rFonts w:ascii="Arial" w:eastAsia="MS Gothic" w:hAnsi="Arial" w:cs="Arial"/>
                <w:strike/>
                <w:color w:val="00B0F0"/>
                <w:sz w:val="18"/>
                <w:szCs w:val="18"/>
                <w:highlight w:val="yellow"/>
                <w:lang w:eastAsia="ja-JP"/>
              </w:rPr>
              <w:t>, FFS whether to report separately for the reported combinations between scheduling and scheduled cells in components 3a/3b]</w:t>
            </w:r>
          </w:p>
          <w:p w14:paraId="48C8C23B" w14:textId="77777777" w:rsidR="001F13C3" w:rsidRPr="001F13C3" w:rsidRDefault="001F13C3" w:rsidP="001F13C3">
            <w:pPr>
              <w:autoSpaceDE/>
              <w:autoSpaceDN/>
              <w:adjustRightInd/>
              <w:snapToGrid/>
              <w:spacing w:after="0"/>
              <w:jc w:val="left"/>
              <w:rPr>
                <w:rFonts w:ascii="Arial" w:eastAsia="MS Gothic" w:hAnsi="Arial" w:cs="Arial"/>
                <w:sz w:val="18"/>
                <w:szCs w:val="18"/>
                <w:lang w:val="en-GB" w:eastAsia="ja-JP"/>
              </w:rPr>
            </w:pPr>
            <w:r w:rsidRPr="001F13C3">
              <w:rPr>
                <w:rFonts w:ascii="Arial" w:eastAsia="MS Gothic" w:hAnsi="Arial" w:cs="Arial" w:hint="eastAsia"/>
                <w:sz w:val="18"/>
                <w:szCs w:val="18"/>
                <w:lang w:val="en-GB" w:eastAsia="ja-JP"/>
              </w:rPr>
              <w:t>6</w:t>
            </w:r>
            <w:r w:rsidRPr="001F13C3">
              <w:rPr>
                <w:rFonts w:ascii="Arial" w:eastAsia="MS Gothic" w:hAnsi="Arial" w:cs="Arial"/>
                <w:sz w:val="18"/>
                <w:szCs w:val="18"/>
                <w:lang w:val="en-GB" w:eastAsia="ja-JP"/>
              </w:rPr>
              <w:t>) Max number of sets of cells supported by UE for a same scheduling cell: Candidate value set of {</w:t>
            </w:r>
            <w:r w:rsidRPr="00702ED4">
              <w:rPr>
                <w:rFonts w:ascii="Arial" w:eastAsia="MS Gothic" w:hAnsi="Arial" w:cs="Arial"/>
                <w:strike/>
                <w:color w:val="00B0F0"/>
                <w:sz w:val="18"/>
                <w:szCs w:val="18"/>
                <w:shd w:val="clear" w:color="auto" w:fill="FFFF00"/>
                <w:lang w:val="en-GB" w:eastAsia="ja-JP"/>
              </w:rPr>
              <w:t>[</w:t>
            </w:r>
            <w:r w:rsidRPr="001F13C3">
              <w:rPr>
                <w:rFonts w:ascii="Arial" w:eastAsia="MS Gothic" w:hAnsi="Arial" w:cs="Arial"/>
                <w:sz w:val="18"/>
                <w:szCs w:val="18"/>
                <w:shd w:val="clear" w:color="auto" w:fill="FFFF00"/>
                <w:lang w:val="en-GB" w:eastAsia="ja-JP"/>
              </w:rPr>
              <w:t>1, 2, 3, 4</w:t>
            </w:r>
            <w:r w:rsidRPr="00702ED4">
              <w:rPr>
                <w:rFonts w:ascii="Arial" w:eastAsia="MS Gothic" w:hAnsi="Arial" w:cs="Arial"/>
                <w:strike/>
                <w:color w:val="00B0F0"/>
                <w:sz w:val="18"/>
                <w:szCs w:val="18"/>
                <w:shd w:val="clear" w:color="auto" w:fill="FFFF00"/>
                <w:lang w:val="en-GB" w:eastAsia="ja-JP"/>
              </w:rPr>
              <w:t>]</w:t>
            </w:r>
            <w:r w:rsidRPr="001F13C3">
              <w:rPr>
                <w:rFonts w:ascii="Arial" w:eastAsia="MS Gothic" w:hAnsi="Arial" w:cs="Arial"/>
                <w:sz w:val="18"/>
                <w:szCs w:val="18"/>
                <w:lang w:val="en-GB" w:eastAsia="ja-JP"/>
              </w:rPr>
              <w:t xml:space="preserve">}, </w:t>
            </w:r>
            <w:r w:rsidRPr="00702ED4">
              <w:rPr>
                <w:rFonts w:ascii="Arial" w:eastAsia="MS Gothic" w:hAnsi="Arial" w:cs="Arial"/>
                <w:strike/>
                <w:color w:val="00B0F0"/>
                <w:sz w:val="18"/>
                <w:szCs w:val="18"/>
                <w:highlight w:val="yellow"/>
                <w:lang w:eastAsia="ja-JP"/>
              </w:rPr>
              <w:t>FFS whether to report separately for the reported combinations between scheduling and scheduled cells in components 3a/3b</w:t>
            </w:r>
          </w:p>
          <w:p w14:paraId="58D03EAE" w14:textId="77777777" w:rsidR="001F13C3" w:rsidRPr="001F13C3" w:rsidRDefault="001F13C3" w:rsidP="001F13C3">
            <w:pPr>
              <w:autoSpaceDE/>
              <w:autoSpaceDN/>
              <w:adjustRightInd/>
              <w:snapToGrid/>
              <w:spacing w:after="0"/>
              <w:jc w:val="left"/>
              <w:rPr>
                <w:rFonts w:ascii="Arial" w:eastAsia="MS Gothic" w:hAnsi="Arial" w:cs="Arial"/>
                <w:sz w:val="18"/>
                <w:szCs w:val="18"/>
                <w:lang w:eastAsia="ja-JP"/>
              </w:rPr>
            </w:pPr>
            <w:r w:rsidRPr="00702ED4">
              <w:rPr>
                <w:rFonts w:ascii="Arial" w:eastAsia="MS Gothic" w:hAnsi="Arial" w:cs="Arial"/>
                <w:strike/>
                <w:color w:val="00B0F0"/>
                <w:sz w:val="18"/>
                <w:szCs w:val="18"/>
                <w:highlight w:val="yellow"/>
                <w:lang w:eastAsia="ja-JP"/>
              </w:rPr>
              <w:lastRenderedPageBreak/>
              <w:t>[</w:t>
            </w:r>
            <w:r w:rsidRPr="001F13C3">
              <w:rPr>
                <w:rFonts w:ascii="Arial" w:eastAsia="MS Gothic" w:hAnsi="Arial" w:cs="Arial"/>
                <w:sz w:val="18"/>
                <w:szCs w:val="18"/>
                <w:highlight w:val="yellow"/>
                <w:lang w:eastAsia="ja-JP"/>
              </w:rPr>
              <w:t xml:space="preserve">Max total number of cells, across different sets of cells, supported by UE for a same scheduling cell: Candidate value set of {[2, 3, …, 8]}, </w:t>
            </w:r>
            <w:r w:rsidRPr="00702ED4">
              <w:rPr>
                <w:rFonts w:ascii="Arial" w:eastAsia="MS Gothic" w:hAnsi="Arial" w:cs="Arial"/>
                <w:strike/>
                <w:color w:val="00B0F0"/>
                <w:sz w:val="18"/>
                <w:szCs w:val="18"/>
                <w:highlight w:val="yellow"/>
                <w:lang w:eastAsia="ja-JP"/>
              </w:rPr>
              <w:t>FFS whether to report separately for the reported combinations between scheduling and scheduled cells in components 3a/3b]</w:t>
            </w:r>
          </w:p>
          <w:p w14:paraId="48016C9B" w14:textId="77777777" w:rsidR="001F13C3" w:rsidRPr="001F13C3" w:rsidRDefault="001F13C3" w:rsidP="001F13C3">
            <w:pPr>
              <w:autoSpaceDE/>
              <w:autoSpaceDN/>
              <w:adjustRightInd/>
              <w:snapToGrid/>
              <w:spacing w:after="0"/>
              <w:jc w:val="left"/>
              <w:rPr>
                <w:rFonts w:ascii="Arial" w:eastAsia="MS Gothic" w:hAnsi="Arial" w:cs="Arial"/>
                <w:sz w:val="18"/>
                <w:szCs w:val="18"/>
                <w:lang w:val="en-GB" w:eastAsia="ja-JP"/>
              </w:rPr>
            </w:pPr>
            <w:r w:rsidRPr="001F13C3">
              <w:rPr>
                <w:rFonts w:ascii="Arial" w:eastAsia="MS Gothic" w:hAnsi="Arial" w:cs="Arial"/>
                <w:sz w:val="18"/>
                <w:szCs w:val="18"/>
                <w:lang w:val="en-GB" w:eastAsia="ja-JP"/>
              </w:rPr>
              <w:t>7) Supported co-scheduled cell indication schemes: Candidate value set of {FDRA field based, co-scheduled cell indicator field based, both}</w:t>
            </w:r>
          </w:p>
          <w:p w14:paraId="79B05683" w14:textId="77777777" w:rsidR="001F13C3" w:rsidRDefault="001F13C3" w:rsidP="001F13C3">
            <w:pPr>
              <w:autoSpaceDE/>
              <w:autoSpaceDN/>
              <w:adjustRightInd/>
              <w:snapToGrid/>
              <w:spacing w:after="0"/>
              <w:jc w:val="left"/>
              <w:rPr>
                <w:rFonts w:ascii="Arial" w:eastAsia="MS Gothic" w:hAnsi="Arial" w:cs="Arial"/>
                <w:sz w:val="18"/>
                <w:szCs w:val="18"/>
                <w:lang w:val="en-GB" w:eastAsia="ja-JP"/>
              </w:rPr>
            </w:pPr>
            <w:r w:rsidRPr="001F13C3">
              <w:rPr>
                <w:rFonts w:ascii="Arial" w:eastAsia="MS Gothic" w:hAnsi="Arial" w:cs="Arial"/>
                <w:sz w:val="18"/>
                <w:szCs w:val="18"/>
                <w:lang w:val="en-GB" w:eastAsia="ja-JP"/>
              </w:rPr>
              <w:t>8) Support Type-2 for ‘Antenna port(s)’, ‘Precoding information and number of layers’ and ‘SRS resource indicator’ fields</w:t>
            </w:r>
          </w:p>
          <w:p w14:paraId="41D818EA" w14:textId="77777777" w:rsidR="000C3EC3" w:rsidRPr="00702ED4" w:rsidRDefault="000C3EC3" w:rsidP="000C3EC3">
            <w:pPr>
              <w:autoSpaceDE/>
              <w:autoSpaceDN/>
              <w:adjustRightInd/>
              <w:snapToGrid/>
              <w:spacing w:after="0"/>
              <w:jc w:val="left"/>
              <w:rPr>
                <w:rFonts w:ascii="Arial" w:eastAsia="MS Gothic" w:hAnsi="Arial" w:cs="Arial"/>
                <w:bCs/>
                <w:iCs/>
                <w:color w:val="00B0F0"/>
                <w:sz w:val="18"/>
                <w:szCs w:val="18"/>
                <w:lang w:eastAsia="ja-JP"/>
              </w:rPr>
            </w:pPr>
            <w:r w:rsidRPr="00702ED4">
              <w:rPr>
                <w:rFonts w:ascii="Arial" w:eastAsia="MS Gothic" w:hAnsi="Arial" w:cs="Arial"/>
                <w:color w:val="00B0F0"/>
                <w:sz w:val="18"/>
                <w:szCs w:val="18"/>
                <w:lang w:val="en-GB" w:eastAsia="ja-JP"/>
              </w:rPr>
              <w:t xml:space="preserve">9) </w:t>
            </w:r>
            <w:r w:rsidRPr="00702ED4">
              <w:rPr>
                <w:rFonts w:ascii="Arial" w:eastAsia="MS Gothic" w:hAnsi="Arial" w:cs="Arial"/>
                <w:bCs/>
                <w:iCs/>
                <w:color w:val="00B0F0"/>
                <w:sz w:val="18"/>
                <w:szCs w:val="18"/>
                <w:lang w:eastAsia="ja-JP"/>
              </w:rPr>
              <w:t>The number of unicast DCI to process for a set of cells configured for multi-cell PUSCH scheduling by a DCI format 0_3</w:t>
            </w:r>
          </w:p>
          <w:p w14:paraId="1A40B189" w14:textId="77777777" w:rsidR="000C3EC3" w:rsidRPr="00702ED4" w:rsidRDefault="000C3EC3" w:rsidP="000C3EC3">
            <w:pPr>
              <w:numPr>
                <w:ilvl w:val="0"/>
                <w:numId w:val="32"/>
              </w:numPr>
              <w:autoSpaceDE/>
              <w:autoSpaceDN/>
              <w:adjustRightInd/>
              <w:snapToGrid/>
              <w:spacing w:after="0"/>
              <w:jc w:val="left"/>
              <w:rPr>
                <w:rFonts w:ascii="Arial" w:eastAsia="MS Gothic" w:hAnsi="Arial" w:cs="Arial"/>
                <w:bCs/>
                <w:iCs/>
                <w:color w:val="00B0F0"/>
                <w:sz w:val="18"/>
                <w:szCs w:val="18"/>
                <w:lang w:eastAsia="ja-JP"/>
              </w:rPr>
            </w:pPr>
            <w:r w:rsidRPr="00702ED4">
              <w:rPr>
                <w:rFonts w:ascii="Arial" w:eastAsia="MS Gothic" w:hAnsi="Arial" w:cs="Arial"/>
                <w:bCs/>
                <w:iCs/>
                <w:color w:val="00B0F0"/>
                <w:sz w:val="18"/>
                <w:szCs w:val="18"/>
                <w:lang w:eastAsia="ja-JP"/>
              </w:rPr>
              <w:t>For low-to-high SCS</w:t>
            </w:r>
          </w:p>
          <w:p w14:paraId="3EE79728" w14:textId="77777777" w:rsidR="000C3EC3" w:rsidRPr="00702ED4" w:rsidRDefault="000C3EC3" w:rsidP="000C3EC3">
            <w:pPr>
              <w:numPr>
                <w:ilvl w:val="1"/>
                <w:numId w:val="30"/>
              </w:numPr>
              <w:autoSpaceDE/>
              <w:autoSpaceDN/>
              <w:adjustRightInd/>
              <w:snapToGrid/>
              <w:spacing w:after="0"/>
              <w:jc w:val="left"/>
              <w:rPr>
                <w:rFonts w:ascii="Arial" w:eastAsia="MS Gothic" w:hAnsi="Arial" w:cs="Arial"/>
                <w:bCs/>
                <w:iCs/>
                <w:color w:val="00B0F0"/>
                <w:sz w:val="18"/>
                <w:szCs w:val="18"/>
                <w:lang w:eastAsia="ja-JP"/>
              </w:rPr>
            </w:pPr>
            <w:r w:rsidRPr="00702ED4">
              <w:rPr>
                <w:rFonts w:ascii="Arial" w:eastAsia="MS Gothic" w:hAnsi="Arial" w:cs="Arial"/>
                <w:bCs/>
                <w:iCs/>
                <w:color w:val="00B0F0"/>
                <w:sz w:val="18"/>
                <w:szCs w:val="18"/>
                <w:lang w:eastAsia="ja-JP"/>
              </w:rPr>
              <w:t>One unicast DCI per slot of scheduling cell for the set of cells for FDD scheduling cell</w:t>
            </w:r>
          </w:p>
          <w:p w14:paraId="559EB0D2" w14:textId="77777777" w:rsidR="000C3EC3" w:rsidRPr="00702ED4" w:rsidRDefault="000C3EC3" w:rsidP="000C3EC3">
            <w:pPr>
              <w:numPr>
                <w:ilvl w:val="1"/>
                <w:numId w:val="30"/>
              </w:numPr>
              <w:autoSpaceDE/>
              <w:autoSpaceDN/>
              <w:adjustRightInd/>
              <w:snapToGrid/>
              <w:spacing w:after="0"/>
              <w:jc w:val="left"/>
              <w:rPr>
                <w:rFonts w:ascii="Arial" w:eastAsia="MS Gothic" w:hAnsi="Arial" w:cs="Arial"/>
                <w:bCs/>
                <w:iCs/>
                <w:color w:val="00B0F0"/>
                <w:sz w:val="18"/>
                <w:szCs w:val="18"/>
                <w:lang w:eastAsia="ja-JP"/>
              </w:rPr>
            </w:pPr>
            <w:r w:rsidRPr="00702ED4">
              <w:rPr>
                <w:rFonts w:ascii="Arial" w:eastAsia="MS Gothic" w:hAnsi="Arial" w:cs="Arial"/>
                <w:bCs/>
                <w:iCs/>
                <w:color w:val="00B0F0"/>
                <w:sz w:val="18"/>
                <w:szCs w:val="18"/>
                <w:lang w:eastAsia="ja-JP"/>
              </w:rPr>
              <w:t>Two unicast DCI per slot of scheduling cell for the set of cells for TDD scheduling cell</w:t>
            </w:r>
          </w:p>
          <w:p w14:paraId="43F25995" w14:textId="77777777" w:rsidR="000C3EC3" w:rsidRPr="00702ED4" w:rsidRDefault="000C3EC3" w:rsidP="000C3EC3">
            <w:pPr>
              <w:numPr>
                <w:ilvl w:val="0"/>
                <w:numId w:val="32"/>
              </w:numPr>
              <w:autoSpaceDE/>
              <w:autoSpaceDN/>
              <w:adjustRightInd/>
              <w:snapToGrid/>
              <w:spacing w:after="0"/>
              <w:jc w:val="left"/>
              <w:rPr>
                <w:rFonts w:ascii="Arial" w:eastAsia="MS Gothic" w:hAnsi="Arial" w:cs="Arial"/>
                <w:bCs/>
                <w:iCs/>
                <w:color w:val="00B0F0"/>
                <w:sz w:val="18"/>
                <w:szCs w:val="18"/>
                <w:lang w:eastAsia="ja-JP"/>
              </w:rPr>
            </w:pPr>
            <w:r w:rsidRPr="00702ED4">
              <w:rPr>
                <w:rFonts w:ascii="Arial" w:eastAsia="MS Gothic" w:hAnsi="Arial" w:cs="Arial"/>
                <w:bCs/>
                <w:iCs/>
                <w:color w:val="00B0F0"/>
                <w:sz w:val="18"/>
                <w:szCs w:val="18"/>
                <w:lang w:eastAsia="ja-JP"/>
              </w:rPr>
              <w:t>For high-to-low SCS</w:t>
            </w:r>
          </w:p>
          <w:p w14:paraId="4363752E" w14:textId="77777777" w:rsidR="000C3EC3" w:rsidRPr="00702ED4" w:rsidRDefault="000C3EC3" w:rsidP="000C3EC3">
            <w:pPr>
              <w:numPr>
                <w:ilvl w:val="1"/>
                <w:numId w:val="30"/>
              </w:numPr>
              <w:autoSpaceDE/>
              <w:autoSpaceDN/>
              <w:adjustRightInd/>
              <w:snapToGrid/>
              <w:spacing w:after="0"/>
              <w:jc w:val="left"/>
              <w:rPr>
                <w:rFonts w:ascii="Arial" w:eastAsia="MS Gothic" w:hAnsi="Arial" w:cs="Arial"/>
                <w:bCs/>
                <w:iCs/>
                <w:color w:val="00B0F0"/>
                <w:sz w:val="18"/>
                <w:szCs w:val="18"/>
                <w:lang w:eastAsia="ja-JP"/>
              </w:rPr>
            </w:pPr>
            <w:r w:rsidRPr="00702ED4">
              <w:rPr>
                <w:rFonts w:ascii="Arial" w:eastAsia="MS Gothic" w:hAnsi="Arial" w:cs="Arial"/>
                <w:bCs/>
                <w:iCs/>
                <w:color w:val="00B0F0"/>
                <w:sz w:val="18"/>
                <w:szCs w:val="18"/>
                <w:lang w:eastAsia="ja-JP"/>
              </w:rPr>
              <w:t>One unicast DCI per N consecutive slots of scheduling cell for FDD scheduling cell</w:t>
            </w:r>
          </w:p>
          <w:p w14:paraId="59934D8F" w14:textId="77777777" w:rsidR="000C3EC3" w:rsidRPr="00702ED4" w:rsidRDefault="000C3EC3" w:rsidP="000C3EC3">
            <w:pPr>
              <w:numPr>
                <w:ilvl w:val="1"/>
                <w:numId w:val="30"/>
              </w:numPr>
              <w:autoSpaceDE/>
              <w:autoSpaceDN/>
              <w:adjustRightInd/>
              <w:snapToGrid/>
              <w:spacing w:after="0"/>
              <w:jc w:val="left"/>
              <w:rPr>
                <w:rFonts w:ascii="Arial" w:eastAsia="MS Gothic" w:hAnsi="Arial" w:cs="Arial"/>
                <w:bCs/>
                <w:iCs/>
                <w:color w:val="00B0F0"/>
                <w:sz w:val="18"/>
                <w:szCs w:val="18"/>
                <w:lang w:eastAsia="ja-JP"/>
              </w:rPr>
            </w:pPr>
            <w:r w:rsidRPr="00702ED4">
              <w:rPr>
                <w:rFonts w:ascii="Arial" w:eastAsia="MS Gothic" w:hAnsi="Arial" w:cs="Arial"/>
                <w:bCs/>
                <w:iCs/>
                <w:color w:val="00B0F0"/>
                <w:sz w:val="18"/>
                <w:szCs w:val="18"/>
                <w:lang w:eastAsia="ja-JP"/>
              </w:rPr>
              <w:t>Two unicast DCI per N consecutive slots of scheduling cell for TDD scheduling cell, where</w:t>
            </w:r>
          </w:p>
          <w:p w14:paraId="03135DB7" w14:textId="77777777" w:rsidR="000C3EC3" w:rsidRPr="00702ED4" w:rsidRDefault="000C3EC3" w:rsidP="000C3EC3">
            <w:pPr>
              <w:numPr>
                <w:ilvl w:val="0"/>
                <w:numId w:val="31"/>
              </w:numPr>
              <w:autoSpaceDE/>
              <w:autoSpaceDN/>
              <w:adjustRightInd/>
              <w:snapToGrid/>
              <w:spacing w:after="0"/>
              <w:jc w:val="left"/>
              <w:rPr>
                <w:rFonts w:ascii="Arial" w:eastAsia="MS Gothic" w:hAnsi="Arial" w:cs="Arial"/>
                <w:bCs/>
                <w:iCs/>
                <w:color w:val="00B0F0"/>
                <w:sz w:val="18"/>
                <w:szCs w:val="18"/>
                <w:lang w:eastAsia="ja-JP"/>
              </w:rPr>
            </w:pPr>
            <w:r w:rsidRPr="00702ED4">
              <w:rPr>
                <w:rFonts w:ascii="Arial" w:eastAsia="MS Gothic" w:hAnsi="Arial" w:cs="Arial"/>
                <w:bCs/>
                <w:iCs/>
                <w:color w:val="00B0F0"/>
                <w:sz w:val="18"/>
                <w:szCs w:val="18"/>
                <w:lang w:eastAsia="ja-JP"/>
              </w:rPr>
              <w:t>N = 2 for (30, 15), (60, 30), (120, 60)</w:t>
            </w:r>
          </w:p>
          <w:p w14:paraId="18FEE523" w14:textId="77777777" w:rsidR="000C3EC3" w:rsidRPr="00702ED4" w:rsidRDefault="000C3EC3" w:rsidP="000C3EC3">
            <w:pPr>
              <w:numPr>
                <w:ilvl w:val="0"/>
                <w:numId w:val="31"/>
              </w:numPr>
              <w:autoSpaceDE/>
              <w:autoSpaceDN/>
              <w:adjustRightInd/>
              <w:snapToGrid/>
              <w:spacing w:after="0"/>
              <w:jc w:val="left"/>
              <w:rPr>
                <w:rFonts w:ascii="Arial" w:eastAsia="MS Gothic" w:hAnsi="Arial" w:cs="Arial"/>
                <w:bCs/>
                <w:iCs/>
                <w:color w:val="00B0F0"/>
                <w:sz w:val="18"/>
                <w:szCs w:val="18"/>
                <w:lang w:eastAsia="ja-JP"/>
              </w:rPr>
            </w:pPr>
            <w:r w:rsidRPr="00702ED4">
              <w:rPr>
                <w:rFonts w:ascii="Arial" w:eastAsia="MS Gothic" w:hAnsi="Arial" w:cs="Arial"/>
                <w:bCs/>
                <w:iCs/>
                <w:color w:val="00B0F0"/>
                <w:sz w:val="18"/>
                <w:szCs w:val="18"/>
                <w:lang w:eastAsia="ja-JP"/>
              </w:rPr>
              <w:t>N = 4 for (60, 15), (120, 30)</w:t>
            </w:r>
          </w:p>
          <w:p w14:paraId="05A93747" w14:textId="77777777" w:rsidR="000C3EC3" w:rsidRPr="00702ED4" w:rsidRDefault="000C3EC3" w:rsidP="000C3EC3">
            <w:pPr>
              <w:numPr>
                <w:ilvl w:val="0"/>
                <w:numId w:val="31"/>
              </w:numPr>
              <w:autoSpaceDE/>
              <w:autoSpaceDN/>
              <w:adjustRightInd/>
              <w:snapToGrid/>
              <w:spacing w:after="0"/>
              <w:jc w:val="left"/>
              <w:rPr>
                <w:rFonts w:ascii="Arial" w:eastAsia="MS Gothic" w:hAnsi="Arial" w:cs="Arial"/>
                <w:bCs/>
                <w:iCs/>
                <w:color w:val="00B0F0"/>
                <w:sz w:val="18"/>
                <w:szCs w:val="18"/>
                <w:lang w:eastAsia="ja-JP"/>
              </w:rPr>
            </w:pPr>
            <w:r w:rsidRPr="00702ED4">
              <w:rPr>
                <w:rFonts w:ascii="Arial" w:eastAsia="MS Gothic" w:hAnsi="Arial" w:cs="Arial"/>
                <w:bCs/>
                <w:iCs/>
                <w:color w:val="00B0F0"/>
                <w:sz w:val="18"/>
                <w:szCs w:val="18"/>
                <w:lang w:eastAsia="ja-JP"/>
              </w:rPr>
              <w:t>N = 8 for (120, 15)</w:t>
            </w:r>
          </w:p>
          <w:p w14:paraId="47BA54D1" w14:textId="77777777" w:rsidR="000C3EC3" w:rsidRPr="00702ED4" w:rsidRDefault="000C3EC3" w:rsidP="000C3EC3">
            <w:pPr>
              <w:numPr>
                <w:ilvl w:val="0"/>
                <w:numId w:val="32"/>
              </w:numPr>
              <w:autoSpaceDE/>
              <w:autoSpaceDN/>
              <w:adjustRightInd/>
              <w:snapToGrid/>
              <w:spacing w:after="0"/>
              <w:jc w:val="left"/>
              <w:rPr>
                <w:rFonts w:ascii="Arial" w:eastAsia="MS Gothic" w:hAnsi="Arial" w:cs="Arial"/>
                <w:bCs/>
                <w:iCs/>
                <w:color w:val="00B0F0"/>
                <w:sz w:val="18"/>
                <w:szCs w:val="18"/>
                <w:lang w:eastAsia="ja-JP"/>
              </w:rPr>
            </w:pPr>
            <w:r w:rsidRPr="00702ED4">
              <w:rPr>
                <w:rFonts w:ascii="Arial" w:eastAsia="MS Gothic" w:hAnsi="Arial" w:cs="Arial"/>
                <w:bCs/>
                <w:iCs/>
                <w:color w:val="00B0F0"/>
                <w:sz w:val="18"/>
                <w:szCs w:val="18"/>
                <w:lang w:eastAsia="ja-JP"/>
              </w:rPr>
              <w:t>Both legacy DCI formats and DCI format 0_3 are counted.</w:t>
            </w:r>
          </w:p>
          <w:p w14:paraId="209BE0E2" w14:textId="0E0C0E35" w:rsidR="000C3EC3" w:rsidRPr="00950758" w:rsidRDefault="00950758" w:rsidP="001F13C3">
            <w:pPr>
              <w:autoSpaceDE/>
              <w:autoSpaceDN/>
              <w:adjustRightInd/>
              <w:snapToGrid/>
              <w:spacing w:after="0"/>
              <w:jc w:val="left"/>
              <w:rPr>
                <w:rFonts w:ascii="Arial" w:eastAsia="MS Gothic" w:hAnsi="Arial" w:cs="Arial"/>
                <w:sz w:val="18"/>
                <w:szCs w:val="18"/>
                <w:lang w:val="en-GB" w:eastAsia="ja-JP"/>
              </w:rPr>
            </w:pPr>
            <w:r>
              <w:rPr>
                <w:rFonts w:ascii="Arial" w:eastAsia="MS Gothic" w:hAnsi="Arial" w:cs="Arial"/>
                <w:color w:val="00B0F0"/>
                <w:sz w:val="18"/>
                <w:szCs w:val="18"/>
                <w:lang w:val="en-GB" w:eastAsia="ja-JP"/>
              </w:rPr>
              <w:t>10</w:t>
            </w:r>
            <w:r w:rsidRPr="009D5B1F">
              <w:rPr>
                <w:rFonts w:ascii="Arial" w:eastAsia="MS Gothic" w:hAnsi="Arial" w:cs="Arial"/>
                <w:color w:val="00B0F0"/>
                <w:sz w:val="18"/>
                <w:szCs w:val="18"/>
                <w:lang w:val="en-GB" w:eastAsia="ja-JP"/>
              </w:rPr>
              <w:t>) Support m</w:t>
            </w:r>
            <w:r w:rsidRPr="009D5B1F">
              <w:rPr>
                <w:rFonts w:ascii="Arial" w:eastAsia="MS Gothic" w:hAnsi="Arial" w:cs="Arial"/>
                <w:bCs/>
                <w:iCs/>
                <w:color w:val="00B0F0"/>
                <w:sz w:val="18"/>
                <w:szCs w:val="18"/>
                <w:lang w:eastAsia="ja-JP"/>
              </w:rPr>
              <w:t>onitoring SS set(s) for DCI formats 0_0/1_0/0_1/1_1 or DCI formats 0_2/1_2 (if supported by the UE) on PCell/PSCell/SCell for which the UE is configured to mo</w:t>
            </w:r>
            <w:r>
              <w:rPr>
                <w:rFonts w:ascii="Arial" w:eastAsia="MS Gothic" w:hAnsi="Arial" w:cs="Arial"/>
                <w:bCs/>
                <w:iCs/>
                <w:color w:val="00B0F0"/>
                <w:sz w:val="18"/>
                <w:szCs w:val="18"/>
                <w:lang w:eastAsia="ja-JP"/>
              </w:rPr>
              <w:t>nitor SS set(s) for DCI format 0</w:t>
            </w:r>
            <w:r w:rsidRPr="009D5B1F">
              <w:rPr>
                <w:rFonts w:ascii="Arial" w:eastAsia="MS Gothic" w:hAnsi="Arial" w:cs="Arial"/>
                <w:bCs/>
                <w:iCs/>
                <w:color w:val="00B0F0"/>
                <w:sz w:val="18"/>
                <w:szCs w:val="18"/>
                <w:lang w:eastAsia="ja-JP"/>
              </w:rPr>
              <w:t>_3.</w:t>
            </w:r>
          </w:p>
          <w:p w14:paraId="7CF3E87B" w14:textId="77777777" w:rsidR="001F13C3" w:rsidRPr="001F13C3" w:rsidRDefault="001F13C3" w:rsidP="001F13C3">
            <w:pPr>
              <w:autoSpaceDE/>
              <w:autoSpaceDN/>
              <w:adjustRightInd/>
              <w:snapToGrid/>
              <w:spacing w:after="0"/>
              <w:jc w:val="left"/>
              <w:rPr>
                <w:rFonts w:ascii="Arial" w:eastAsia="MS Gothic" w:hAnsi="Arial" w:cs="Arial"/>
                <w:sz w:val="18"/>
                <w:szCs w:val="18"/>
                <w:highlight w:val="yellow"/>
                <w:lang w:val="en-GB" w:eastAsia="ja-JP"/>
              </w:rPr>
            </w:pPr>
            <w:r w:rsidRPr="001F13C3">
              <w:rPr>
                <w:rFonts w:ascii="Arial" w:eastAsia="MS Gothic" w:hAnsi="Arial" w:cs="Arial"/>
                <w:sz w:val="18"/>
                <w:szCs w:val="18"/>
                <w:highlight w:val="yellow"/>
                <w:lang w:val="en-GB" w:eastAsia="ja-JP"/>
              </w:rPr>
              <w:t>FFS: Number of unicast DCI(s) to process for a set of cells when monitoring DCI format 0_3 or 1_3 is configured</w:t>
            </w:r>
          </w:p>
          <w:p w14:paraId="342AB17E" w14:textId="77777777" w:rsidR="001F13C3" w:rsidRPr="00702ED4" w:rsidRDefault="001F13C3" w:rsidP="001F13C3">
            <w:pPr>
              <w:autoSpaceDE/>
              <w:autoSpaceDN/>
              <w:adjustRightInd/>
              <w:snapToGrid/>
              <w:spacing w:after="0"/>
              <w:jc w:val="left"/>
              <w:rPr>
                <w:rFonts w:ascii="Arial" w:eastAsia="MS Gothic" w:hAnsi="Arial" w:cs="Arial"/>
                <w:strike/>
                <w:sz w:val="18"/>
                <w:szCs w:val="18"/>
                <w:lang w:val="en-GB" w:eastAsia="ja-JP"/>
              </w:rPr>
            </w:pPr>
            <w:r w:rsidRPr="00702ED4">
              <w:rPr>
                <w:rFonts w:ascii="Arial" w:eastAsia="MS Gothic" w:hAnsi="Arial" w:cs="Arial"/>
                <w:strike/>
                <w:color w:val="00B0F0"/>
                <w:sz w:val="18"/>
                <w:szCs w:val="18"/>
                <w:highlight w:val="yellow"/>
                <w:lang w:val="en-GB" w:eastAsia="ja-JP"/>
              </w:rPr>
              <w:t>FFS: whether to introduce new FG for Configuration/monitoring of DCI format 0_3 or 1_3 for a set of cells and legacy DCI format(s) for cell(s) in the set, or to support it by default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7FD85" w14:textId="77777777" w:rsidR="001F13C3" w:rsidRPr="001F13C3" w:rsidRDefault="001F13C3" w:rsidP="001F13C3">
            <w:pPr>
              <w:keepNext/>
              <w:keepLines/>
              <w:autoSpaceDE/>
              <w:autoSpaceDN/>
              <w:adjustRightInd/>
              <w:snapToGrid/>
              <w:spacing w:after="0"/>
              <w:jc w:val="left"/>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5D3D9" w14:textId="77777777" w:rsidR="001F13C3" w:rsidRPr="001F13C3" w:rsidRDefault="001F13C3" w:rsidP="001F13C3">
            <w:pPr>
              <w:keepNext/>
              <w:keepLines/>
              <w:autoSpaceDE/>
              <w:autoSpaceDN/>
              <w:adjustRightInd/>
              <w:snapToGrid/>
              <w:spacing w:after="0"/>
              <w:jc w:val="left"/>
              <w:rPr>
                <w:rFonts w:ascii="Arial" w:eastAsia="MS Mincho" w:hAnsi="Arial" w:cs="Arial"/>
                <w:sz w:val="18"/>
                <w:szCs w:val="18"/>
                <w:lang w:val="en-GB" w:eastAsia="ja-JP"/>
              </w:rPr>
            </w:pPr>
            <w:r w:rsidRPr="001F13C3">
              <w:rPr>
                <w:rFonts w:ascii="Arial" w:eastAsia="MS Mincho" w:hAnsi="Arial" w:cs="Arial" w:hint="eastAsia"/>
                <w:sz w:val="18"/>
                <w:szCs w:val="18"/>
                <w:lang w:val="en-GB" w:eastAsia="ja-JP"/>
              </w:rPr>
              <w:t>Y</w:t>
            </w:r>
            <w:r w:rsidRPr="001F13C3">
              <w:rPr>
                <w:rFonts w:ascii="Arial" w:eastAsia="MS Mincho" w:hAnsi="Arial" w:cs="Arial"/>
                <w:sz w:val="18"/>
                <w:szCs w:val="18"/>
                <w:lang w:val="en-GB"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D0154" w14:textId="77777777" w:rsidR="001F13C3" w:rsidRPr="001F13C3" w:rsidRDefault="001F13C3" w:rsidP="001F13C3">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8B0A9" w14:textId="77777777" w:rsidR="001F13C3" w:rsidRPr="001F13C3" w:rsidRDefault="001F13C3" w:rsidP="001F13C3">
            <w:pPr>
              <w:keepNext/>
              <w:keepLines/>
              <w:autoSpaceDE/>
              <w:autoSpaceDN/>
              <w:adjustRightInd/>
              <w:snapToGrid/>
              <w:spacing w:after="0"/>
              <w:jc w:val="left"/>
              <w:rPr>
                <w:rFonts w:ascii="Arial" w:eastAsia="MS Mincho" w:hAnsi="Arial" w:cs="Arial"/>
                <w:sz w:val="18"/>
                <w:szCs w:val="18"/>
                <w:lang w:eastAsia="ja-JP"/>
              </w:rPr>
            </w:pPr>
            <w:r w:rsidRPr="001F13C3">
              <w:rPr>
                <w:rFonts w:ascii="Arial" w:eastAsia="MS Mincho" w:hAnsi="Arial" w:cs="Arial" w:hint="eastAsia"/>
                <w:sz w:val="18"/>
                <w:szCs w:val="18"/>
                <w:lang w:eastAsia="ja-JP"/>
              </w:rPr>
              <w:t>U</w:t>
            </w:r>
            <w:r w:rsidRPr="001F13C3">
              <w:rPr>
                <w:rFonts w:ascii="Arial" w:eastAsia="MS Mincho" w:hAnsi="Arial" w:cs="Arial"/>
                <w:sz w:val="18"/>
                <w:szCs w:val="18"/>
                <w:lang w:eastAsia="ja-JP"/>
              </w:rPr>
              <w:t xml:space="preserve">E does not support multi-cell PUSCH scheduling by DCI format 0_3 on a scheduling cell which is not included in a set of cells with different SCS/carrier type </w:t>
            </w:r>
            <w:r w:rsidRPr="001F13C3">
              <w:rPr>
                <w:rFonts w:ascii="Arial" w:eastAsia="MS Mincho" w:hAnsi="Arial" w:cs="Arial"/>
                <w:sz w:val="18"/>
                <w:szCs w:val="18"/>
                <w:lang w:val="en-GB"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DFF44" w14:textId="77777777" w:rsidR="001F13C3" w:rsidRPr="001F13C3" w:rsidRDefault="001F13C3" w:rsidP="001F13C3">
            <w:pPr>
              <w:keepNext/>
              <w:keepLines/>
              <w:autoSpaceDE/>
              <w:autoSpaceDN/>
              <w:adjustRightInd/>
              <w:snapToGrid/>
              <w:spacing w:after="0"/>
              <w:jc w:val="left"/>
              <w:rPr>
                <w:rFonts w:ascii="Arial" w:eastAsia="MS Mincho" w:hAnsi="Arial" w:cs="Arial"/>
                <w:sz w:val="18"/>
                <w:szCs w:val="18"/>
                <w:highlight w:val="yellow"/>
                <w:lang w:val="en-GB" w:eastAsia="ja-JP"/>
              </w:rPr>
            </w:pPr>
            <w:r w:rsidRPr="001F13C3">
              <w:rPr>
                <w:rFonts w:ascii="Arial" w:eastAsia="MS Mincho" w:hAnsi="Arial" w:cs="Arial" w:hint="eastAsia"/>
                <w:sz w:val="18"/>
                <w:szCs w:val="18"/>
                <w:lang w:val="en-GB" w:eastAsia="ja-JP"/>
              </w:rPr>
              <w:t>P</w:t>
            </w:r>
            <w:r w:rsidRPr="001F13C3">
              <w:rPr>
                <w:rFonts w:ascii="Arial" w:eastAsia="MS Mincho" w:hAnsi="Arial" w:cs="Arial"/>
                <w:sz w:val="18"/>
                <w:szCs w:val="18"/>
                <w:lang w:val="en-GB"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68C34" w14:textId="77777777" w:rsidR="001F13C3" w:rsidRPr="001F13C3" w:rsidRDefault="001F13C3" w:rsidP="001F13C3">
            <w:pPr>
              <w:keepNext/>
              <w:keepLines/>
              <w:autoSpaceDE/>
              <w:autoSpaceDN/>
              <w:adjustRightInd/>
              <w:snapToGrid/>
              <w:spacing w:after="0"/>
              <w:jc w:val="left"/>
              <w:rPr>
                <w:rFonts w:ascii="Arial" w:eastAsia="MS Mincho" w:hAnsi="Arial" w:cs="Arial"/>
                <w:sz w:val="18"/>
                <w:szCs w:val="18"/>
                <w:lang w:val="en-GB" w:eastAsia="ja-JP"/>
              </w:rPr>
            </w:pPr>
            <w:r w:rsidRPr="001F13C3">
              <w:rPr>
                <w:rFonts w:ascii="Arial" w:eastAsia="MS Mincho" w:hAnsi="Arial" w:cs="Arial" w:hint="eastAsia"/>
                <w:sz w:val="18"/>
                <w:szCs w:val="18"/>
                <w:lang w:val="en-GB" w:eastAsia="ja-JP"/>
              </w:rPr>
              <w:t>N</w:t>
            </w:r>
            <w:r w:rsidRPr="001F13C3">
              <w:rPr>
                <w:rFonts w:ascii="Arial" w:eastAsia="MS Mincho" w:hAnsi="Arial" w:cs="Arial"/>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D58B7" w14:textId="77777777" w:rsidR="001F13C3" w:rsidRPr="001F13C3" w:rsidRDefault="001F13C3" w:rsidP="001F13C3">
            <w:pPr>
              <w:keepNext/>
              <w:keepLines/>
              <w:autoSpaceDE/>
              <w:autoSpaceDN/>
              <w:adjustRightInd/>
              <w:snapToGrid/>
              <w:spacing w:after="0"/>
              <w:jc w:val="left"/>
              <w:rPr>
                <w:rFonts w:ascii="Arial" w:eastAsia="MS Mincho" w:hAnsi="Arial" w:cs="Arial"/>
                <w:sz w:val="18"/>
                <w:szCs w:val="18"/>
                <w:lang w:val="en-GB" w:eastAsia="ja-JP"/>
              </w:rPr>
            </w:pPr>
            <w:r w:rsidRPr="001F13C3">
              <w:rPr>
                <w:rFonts w:ascii="Arial" w:eastAsia="MS Mincho" w:hAnsi="Arial" w:cs="Arial" w:hint="eastAsia"/>
                <w:sz w:val="18"/>
                <w:szCs w:val="18"/>
                <w:lang w:val="en-GB" w:eastAsia="ja-JP"/>
              </w:rPr>
              <w:t>N</w:t>
            </w:r>
            <w:r w:rsidRPr="001F13C3">
              <w:rPr>
                <w:rFonts w:ascii="Arial" w:eastAsia="MS Mincho" w:hAnsi="Arial" w:cs="Arial"/>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15CAA" w14:textId="77777777" w:rsidR="001F13C3" w:rsidRPr="001F13C3" w:rsidRDefault="001F13C3" w:rsidP="001F13C3">
            <w:pPr>
              <w:keepNext/>
              <w:keepLines/>
              <w:autoSpaceDE/>
              <w:autoSpaceDN/>
              <w:adjustRightInd/>
              <w:snapToGrid/>
              <w:spacing w:after="0"/>
              <w:jc w:val="left"/>
              <w:rPr>
                <w:rFonts w:ascii="Arial" w:eastAsia="MS Mincho" w:hAnsi="Arial" w:cs="Arial"/>
                <w:sz w:val="18"/>
                <w:szCs w:val="18"/>
                <w:lang w:val="en-GB" w:eastAsia="ja-JP"/>
              </w:rPr>
            </w:pPr>
            <w:r w:rsidRPr="001F13C3">
              <w:rPr>
                <w:rFonts w:ascii="Arial" w:eastAsia="MS Mincho" w:hAnsi="Arial" w:cs="Arial" w:hint="eastAsia"/>
                <w:sz w:val="18"/>
                <w:szCs w:val="18"/>
                <w:lang w:val="en-GB" w:eastAsia="ja-JP"/>
              </w:rPr>
              <w:t>N</w:t>
            </w:r>
            <w:r w:rsidRPr="001F13C3">
              <w:rPr>
                <w:rFonts w:ascii="Arial" w:eastAsia="MS Mincho" w:hAnsi="Arial" w:cs="Arial"/>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CCD16" w14:textId="77777777" w:rsidR="001F13C3" w:rsidRPr="001F13C3" w:rsidRDefault="001F13C3" w:rsidP="001F13C3">
            <w:pPr>
              <w:keepNext/>
              <w:keepLines/>
              <w:autoSpaceDE/>
              <w:autoSpaceDN/>
              <w:adjustRightInd/>
              <w:snapToGrid/>
              <w:spacing w:after="0"/>
              <w:jc w:val="left"/>
              <w:rPr>
                <w:rFonts w:ascii="Arial"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48AFA" w14:textId="77777777" w:rsidR="001F13C3" w:rsidRPr="001F13C3" w:rsidRDefault="001F13C3" w:rsidP="001F13C3">
            <w:pPr>
              <w:keepNext/>
              <w:keepLines/>
              <w:autoSpaceDE/>
              <w:autoSpaceDN/>
              <w:adjustRightInd/>
              <w:snapToGrid/>
              <w:spacing w:after="0"/>
              <w:jc w:val="left"/>
              <w:rPr>
                <w:rFonts w:ascii="Arial" w:hAnsi="Arial" w:cs="Arial"/>
                <w:sz w:val="18"/>
                <w:szCs w:val="18"/>
                <w:lang w:val="en-GB" w:eastAsia="ja-JP"/>
              </w:rPr>
            </w:pPr>
            <w:r w:rsidRPr="001F13C3">
              <w:rPr>
                <w:rFonts w:ascii="Arial" w:hAnsi="Arial" w:cs="Arial"/>
                <w:sz w:val="18"/>
                <w:szCs w:val="18"/>
                <w:lang w:val="en-GB" w:eastAsia="ja-JP"/>
              </w:rPr>
              <w:t>Optional with capability signaling</w:t>
            </w:r>
          </w:p>
        </w:tc>
      </w:tr>
      <w:tr w:rsidR="001F13C3" w:rsidRPr="001F13C3" w14:paraId="512750F1" w14:textId="77777777" w:rsidTr="00420970">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282FE617" w14:textId="77777777" w:rsidR="001F13C3" w:rsidRPr="001F13C3" w:rsidRDefault="001F13C3" w:rsidP="001F13C3">
            <w:pPr>
              <w:keepNext/>
              <w:keepLines/>
              <w:autoSpaceDE/>
              <w:autoSpaceDN/>
              <w:adjustRightInd/>
              <w:snapToGrid/>
              <w:spacing w:after="0"/>
              <w:jc w:val="left"/>
              <w:rPr>
                <w:rFonts w:ascii="Arial" w:eastAsia="MS Mincho" w:hAnsi="Arial" w:cs="Arial"/>
                <w:sz w:val="18"/>
                <w:szCs w:val="18"/>
                <w:lang w:val="en-GB" w:eastAsia="ja-JP"/>
              </w:rPr>
            </w:pPr>
            <w:r w:rsidRPr="001F13C3">
              <w:rPr>
                <w:rFonts w:ascii="Arial" w:eastAsia="MS Mincho" w:hAnsi="Arial" w:cs="Arial"/>
                <w:color w:val="000000"/>
                <w:sz w:val="18"/>
                <w:szCs w:val="18"/>
                <w:lang w:val="en-GB"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9AB807" w14:textId="77777777" w:rsidR="001F13C3" w:rsidRPr="001F13C3" w:rsidRDefault="001F13C3" w:rsidP="001F13C3">
            <w:pPr>
              <w:keepNext/>
              <w:keepLines/>
              <w:autoSpaceDE/>
              <w:autoSpaceDN/>
              <w:adjustRightInd/>
              <w:snapToGrid/>
              <w:spacing w:after="0"/>
              <w:jc w:val="left"/>
              <w:rPr>
                <w:rFonts w:ascii="Arial" w:eastAsia="MS Mincho" w:hAnsi="Arial" w:cs="Arial"/>
                <w:sz w:val="18"/>
                <w:szCs w:val="18"/>
                <w:lang w:val="en-GB" w:eastAsia="ja-JP"/>
              </w:rPr>
            </w:pPr>
            <w:r w:rsidRPr="001F13C3">
              <w:rPr>
                <w:rFonts w:ascii="Arial" w:eastAsia="MS Mincho" w:hAnsi="Arial" w:cs="Arial"/>
                <w:color w:val="000000"/>
                <w:sz w:val="18"/>
                <w:szCs w:val="18"/>
                <w:lang w:val="en-GB" w:eastAsia="ja-JP"/>
              </w:rPr>
              <w:t>49-3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92BCCF" w14:textId="77777777" w:rsidR="001F13C3" w:rsidRPr="001F13C3" w:rsidRDefault="001F13C3" w:rsidP="001F13C3">
            <w:pPr>
              <w:keepNext/>
              <w:keepLines/>
              <w:autoSpaceDE/>
              <w:autoSpaceDN/>
              <w:adjustRightInd/>
              <w:snapToGrid/>
              <w:spacing w:after="0"/>
              <w:jc w:val="left"/>
              <w:rPr>
                <w:rFonts w:ascii="Arial" w:eastAsia="MS Mincho" w:hAnsi="Arial" w:cs="Arial"/>
                <w:sz w:val="18"/>
                <w:szCs w:val="18"/>
                <w:lang w:val="en-GB" w:eastAsia="ja-JP"/>
              </w:rPr>
            </w:pPr>
            <w:r w:rsidRPr="001F13C3">
              <w:rPr>
                <w:rFonts w:ascii="Arial" w:hAnsi="Arial"/>
                <w:sz w:val="18"/>
                <w:szCs w:val="20"/>
                <w:lang w:val="en-GB" w:eastAsia="zh-CN"/>
              </w:rPr>
              <w:t xml:space="preserve">Monitoring both legacy DCI format(s) </w:t>
            </w:r>
            <w:r w:rsidRPr="001F13C3">
              <w:rPr>
                <w:rFonts w:ascii="Arial" w:hAnsi="Arial" w:cs="Arial"/>
                <w:color w:val="000000"/>
                <w:sz w:val="18"/>
                <w:szCs w:val="18"/>
                <w:lang w:val="en-GB"/>
              </w:rPr>
              <w:t>(0_0/1_0, 0_1/1_1 and/or 0_2/1_2)</w:t>
            </w:r>
            <w:r w:rsidRPr="001F13C3">
              <w:rPr>
                <w:rFonts w:ascii="Arial" w:hAnsi="Arial"/>
                <w:sz w:val="18"/>
                <w:szCs w:val="20"/>
                <w:lang w:val="en-GB" w:eastAsia="zh-CN"/>
              </w:rPr>
              <w:t xml:space="preserve"> and DCI format 0_3/1_3 on the same scheduling cell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6229FD" w14:textId="77777777" w:rsidR="001F13C3" w:rsidRPr="001F13C3" w:rsidRDefault="001F13C3" w:rsidP="001F13C3">
            <w:pPr>
              <w:autoSpaceDE/>
              <w:autoSpaceDN/>
              <w:adjustRightInd/>
              <w:snapToGrid/>
              <w:spacing w:after="0"/>
              <w:jc w:val="left"/>
              <w:rPr>
                <w:rFonts w:ascii="Arial" w:eastAsia="MS Gothic" w:hAnsi="Arial" w:cs="Arial"/>
                <w:sz w:val="18"/>
                <w:szCs w:val="18"/>
                <w:lang w:val="en-GB" w:eastAsia="ja-JP"/>
              </w:rPr>
            </w:pPr>
            <w:r w:rsidRPr="001F13C3">
              <w:rPr>
                <w:rFonts w:ascii="Arial" w:eastAsia="MS Gothic" w:hAnsi="Arial" w:cs="Arial"/>
                <w:color w:val="000000"/>
                <w:sz w:val="18"/>
                <w:szCs w:val="18"/>
                <w:lang w:val="en-GB" w:eastAsia="ja-JP"/>
              </w:rPr>
              <w:t>Monitoring both legacy DCI format(s) (0_0/1_0, 0_1/1_1 and/or 0_2/1_2) and DCI format 0_3/1_3 on the same scheduling cell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F1B21E" w14:textId="77777777" w:rsidR="001F13C3" w:rsidRPr="001F13C3" w:rsidRDefault="001F13C3" w:rsidP="001F13C3">
            <w:pPr>
              <w:keepNext/>
              <w:keepLines/>
              <w:autoSpaceDE/>
              <w:autoSpaceDN/>
              <w:adjustRightInd/>
              <w:snapToGrid/>
              <w:spacing w:after="0"/>
              <w:jc w:val="left"/>
              <w:rPr>
                <w:rFonts w:ascii="Arial" w:eastAsia="MS Mincho" w:hAnsi="Arial" w:cs="Arial"/>
                <w:color w:val="000000"/>
                <w:sz w:val="18"/>
                <w:szCs w:val="18"/>
                <w:lang w:val="en-GB" w:eastAsia="ja-JP"/>
              </w:rPr>
            </w:pPr>
            <w:r w:rsidRPr="001F13C3">
              <w:rPr>
                <w:rFonts w:ascii="Arial" w:eastAsia="MS Mincho" w:hAnsi="Arial" w:cs="Arial"/>
                <w:color w:val="000000"/>
                <w:sz w:val="18"/>
                <w:szCs w:val="18"/>
                <w:lang w:val="en-GB" w:eastAsia="ja-JP"/>
              </w:rPr>
              <w:t>At least one of {49-1, 49-1a, 49-1b, 49-2, 49-2a, 49-2b}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4AEF41" w14:textId="77777777" w:rsidR="001F13C3" w:rsidRPr="001F13C3" w:rsidRDefault="001F13C3" w:rsidP="001F13C3">
            <w:pPr>
              <w:keepNext/>
              <w:keepLines/>
              <w:autoSpaceDE/>
              <w:autoSpaceDN/>
              <w:adjustRightInd/>
              <w:snapToGrid/>
              <w:spacing w:after="0"/>
              <w:jc w:val="left"/>
              <w:rPr>
                <w:rFonts w:ascii="Arial" w:eastAsia="MS Mincho" w:hAnsi="Arial" w:cs="Arial"/>
                <w:sz w:val="18"/>
                <w:szCs w:val="18"/>
                <w:lang w:val="en-GB" w:eastAsia="ja-JP"/>
              </w:rPr>
            </w:pPr>
            <w:r w:rsidRPr="001F13C3">
              <w:rPr>
                <w:rFonts w:ascii="Arial" w:eastAsia="MS Mincho" w:hAnsi="Arial" w:cs="Arial" w:hint="eastAsia"/>
                <w:color w:val="000000"/>
                <w:sz w:val="18"/>
                <w:szCs w:val="18"/>
                <w:lang w:val="en-GB" w:eastAsia="ja-JP"/>
              </w:rPr>
              <w:t>Y</w:t>
            </w:r>
            <w:r w:rsidRPr="001F13C3">
              <w:rPr>
                <w:rFonts w:ascii="Arial" w:eastAsia="MS Mincho" w:hAnsi="Arial" w:cs="Arial"/>
                <w:color w:val="000000"/>
                <w:sz w:val="18"/>
                <w:szCs w:val="18"/>
                <w:lang w:val="en-GB"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C97FF5" w14:textId="77777777" w:rsidR="001F13C3" w:rsidRPr="001F13C3" w:rsidRDefault="001F13C3" w:rsidP="001F13C3">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3EB0D8" w14:textId="77777777" w:rsidR="001F13C3" w:rsidRPr="001F13C3" w:rsidRDefault="001F13C3" w:rsidP="001F13C3">
            <w:pPr>
              <w:keepNext/>
              <w:keepLines/>
              <w:autoSpaceDE/>
              <w:autoSpaceDN/>
              <w:adjustRightInd/>
              <w:snapToGrid/>
              <w:spacing w:after="0"/>
              <w:jc w:val="left"/>
              <w:rPr>
                <w:rFonts w:ascii="Arial" w:eastAsia="MS Mincho" w:hAnsi="Arial" w:cs="Arial"/>
                <w:sz w:val="18"/>
                <w:szCs w:val="18"/>
                <w:lang w:eastAsia="ja-JP"/>
              </w:rPr>
            </w:pPr>
            <w:r w:rsidRPr="001F13C3">
              <w:rPr>
                <w:rFonts w:ascii="Arial" w:eastAsia="MS Mincho" w:hAnsi="Arial" w:cs="Arial" w:hint="eastAsia"/>
                <w:color w:val="000000"/>
                <w:sz w:val="18"/>
                <w:szCs w:val="18"/>
                <w:lang w:eastAsia="ja-JP"/>
              </w:rPr>
              <w:t>U</w:t>
            </w:r>
            <w:r w:rsidRPr="001F13C3">
              <w:rPr>
                <w:rFonts w:ascii="Arial" w:eastAsia="MS Mincho" w:hAnsi="Arial" w:cs="Arial"/>
                <w:color w:val="000000"/>
                <w:sz w:val="18"/>
                <w:szCs w:val="18"/>
                <w:lang w:eastAsia="ja-JP"/>
              </w:rPr>
              <w:t xml:space="preserve">E does not support </w:t>
            </w:r>
            <w:r w:rsidRPr="001F13C3">
              <w:rPr>
                <w:rFonts w:ascii="Arial" w:hAnsi="Arial" w:cs="Arial"/>
                <w:color w:val="000000"/>
                <w:sz w:val="18"/>
                <w:szCs w:val="18"/>
                <w:lang w:val="en-GB"/>
              </w:rPr>
              <w:t>monitoring both legacy DCI format(s) (0_1/1_1 and/or 0_2/1_2) and DCI format 0_3/1_3 on the same scheduling cell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133C51" w14:textId="77777777" w:rsidR="001F13C3" w:rsidRPr="001F13C3" w:rsidRDefault="001F13C3" w:rsidP="001F13C3">
            <w:pPr>
              <w:keepNext/>
              <w:keepLines/>
              <w:autoSpaceDE/>
              <w:autoSpaceDN/>
              <w:adjustRightInd/>
              <w:snapToGrid/>
              <w:spacing w:after="0"/>
              <w:jc w:val="left"/>
              <w:rPr>
                <w:rFonts w:ascii="Arial" w:eastAsia="MS Mincho" w:hAnsi="Arial" w:cs="Arial"/>
                <w:sz w:val="18"/>
                <w:szCs w:val="18"/>
                <w:highlight w:val="yellow"/>
                <w:lang w:val="en-GB" w:eastAsia="ja-JP"/>
              </w:rPr>
            </w:pPr>
            <w:r w:rsidRPr="001F13C3">
              <w:rPr>
                <w:rFonts w:ascii="Arial" w:eastAsia="MS Mincho" w:hAnsi="Arial" w:cs="Arial" w:hint="eastAsia"/>
                <w:color w:val="000000"/>
                <w:sz w:val="18"/>
                <w:szCs w:val="18"/>
                <w:lang w:val="en-GB" w:eastAsia="ja-JP"/>
              </w:rPr>
              <w:t>[</w:t>
            </w:r>
            <w:r w:rsidRPr="001F13C3">
              <w:rPr>
                <w:rFonts w:ascii="Arial" w:eastAsia="MS Mincho" w:hAnsi="Arial" w:cs="Arial"/>
                <w:color w:val="000000"/>
                <w:sz w:val="18"/>
                <w:szCs w:val="18"/>
                <w:lang w:val="en-GB"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FDADD8" w14:textId="77777777" w:rsidR="001F13C3" w:rsidRPr="001F13C3" w:rsidRDefault="001F13C3" w:rsidP="001F13C3">
            <w:pPr>
              <w:keepNext/>
              <w:keepLines/>
              <w:autoSpaceDE/>
              <w:autoSpaceDN/>
              <w:adjustRightInd/>
              <w:snapToGrid/>
              <w:spacing w:after="0"/>
              <w:jc w:val="left"/>
              <w:rPr>
                <w:rFonts w:ascii="Arial" w:eastAsia="MS Mincho" w:hAnsi="Arial" w:cs="Arial"/>
                <w:sz w:val="18"/>
                <w:szCs w:val="18"/>
                <w:lang w:val="en-GB" w:eastAsia="ja-JP"/>
              </w:rPr>
            </w:pPr>
            <w:r w:rsidRPr="001F13C3">
              <w:rPr>
                <w:rFonts w:ascii="Arial" w:eastAsia="MS Mincho" w:hAnsi="Arial" w:cs="Arial" w:hint="eastAsia"/>
                <w:color w:val="000000"/>
                <w:sz w:val="18"/>
                <w:szCs w:val="18"/>
                <w:lang w:val="en-GB" w:eastAsia="ja-JP"/>
              </w:rPr>
              <w:t>N</w:t>
            </w:r>
            <w:r w:rsidRPr="001F13C3">
              <w:rPr>
                <w:rFonts w:ascii="Arial" w:eastAsia="MS Mincho" w:hAnsi="Arial" w:cs="Arial"/>
                <w:color w:val="000000"/>
                <w:sz w:val="18"/>
                <w:szCs w:val="18"/>
                <w:lang w:val="en-GB"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02F6B5" w14:textId="77777777" w:rsidR="001F13C3" w:rsidRPr="001F13C3" w:rsidRDefault="001F13C3" w:rsidP="001F13C3">
            <w:pPr>
              <w:keepNext/>
              <w:keepLines/>
              <w:autoSpaceDE/>
              <w:autoSpaceDN/>
              <w:adjustRightInd/>
              <w:snapToGrid/>
              <w:spacing w:after="0"/>
              <w:jc w:val="left"/>
              <w:rPr>
                <w:rFonts w:ascii="Arial" w:eastAsia="MS Mincho" w:hAnsi="Arial" w:cs="Arial"/>
                <w:sz w:val="18"/>
                <w:szCs w:val="18"/>
                <w:lang w:val="en-GB" w:eastAsia="ja-JP"/>
              </w:rPr>
            </w:pPr>
            <w:r w:rsidRPr="001F13C3">
              <w:rPr>
                <w:rFonts w:ascii="Arial" w:eastAsia="MS Mincho" w:hAnsi="Arial" w:cs="Arial" w:hint="eastAsia"/>
                <w:color w:val="000000"/>
                <w:sz w:val="18"/>
                <w:szCs w:val="18"/>
                <w:lang w:val="en-GB" w:eastAsia="ja-JP"/>
              </w:rPr>
              <w:t>N</w:t>
            </w:r>
            <w:r w:rsidRPr="001F13C3">
              <w:rPr>
                <w:rFonts w:ascii="Arial" w:eastAsia="MS Mincho" w:hAnsi="Arial" w:cs="Arial"/>
                <w:color w:val="000000"/>
                <w:sz w:val="18"/>
                <w:szCs w:val="18"/>
                <w:lang w:val="en-GB"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BF6347" w14:textId="77777777" w:rsidR="001F13C3" w:rsidRPr="001F13C3" w:rsidRDefault="001F13C3" w:rsidP="001F13C3">
            <w:pPr>
              <w:keepNext/>
              <w:keepLines/>
              <w:autoSpaceDE/>
              <w:autoSpaceDN/>
              <w:adjustRightInd/>
              <w:snapToGrid/>
              <w:spacing w:after="0"/>
              <w:jc w:val="left"/>
              <w:rPr>
                <w:rFonts w:ascii="Arial" w:eastAsia="MS Mincho" w:hAnsi="Arial" w:cs="Arial"/>
                <w:sz w:val="18"/>
                <w:szCs w:val="18"/>
                <w:lang w:val="en-GB" w:eastAsia="ja-JP"/>
              </w:rPr>
            </w:pPr>
            <w:r w:rsidRPr="001F13C3">
              <w:rPr>
                <w:rFonts w:ascii="Arial" w:eastAsia="MS Mincho" w:hAnsi="Arial" w:cs="Arial" w:hint="eastAsia"/>
                <w:color w:val="000000"/>
                <w:sz w:val="18"/>
                <w:szCs w:val="18"/>
                <w:lang w:val="en-GB" w:eastAsia="ja-JP"/>
              </w:rPr>
              <w:t>N</w:t>
            </w:r>
            <w:r w:rsidRPr="001F13C3">
              <w:rPr>
                <w:rFonts w:ascii="Arial" w:eastAsia="MS Mincho" w:hAnsi="Arial" w:cs="Arial"/>
                <w:color w:val="000000"/>
                <w:sz w:val="18"/>
                <w:szCs w:val="18"/>
                <w:lang w:val="en-GB"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509FB7" w14:textId="77777777" w:rsidR="001F13C3" w:rsidRPr="001F13C3" w:rsidRDefault="001F13C3" w:rsidP="001F13C3">
            <w:pPr>
              <w:keepNext/>
              <w:keepLines/>
              <w:autoSpaceDE/>
              <w:autoSpaceDN/>
              <w:adjustRightInd/>
              <w:snapToGrid/>
              <w:spacing w:after="0"/>
              <w:jc w:val="left"/>
              <w:rPr>
                <w:rFonts w:ascii="Arial"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0C1250" w14:textId="77777777" w:rsidR="001F13C3" w:rsidRPr="001F13C3" w:rsidRDefault="001F13C3" w:rsidP="001F13C3">
            <w:pPr>
              <w:keepNext/>
              <w:keepLines/>
              <w:autoSpaceDE/>
              <w:autoSpaceDN/>
              <w:adjustRightInd/>
              <w:snapToGrid/>
              <w:spacing w:after="0"/>
              <w:jc w:val="left"/>
              <w:rPr>
                <w:rFonts w:ascii="Arial" w:hAnsi="Arial" w:cs="Arial"/>
                <w:sz w:val="18"/>
                <w:szCs w:val="18"/>
                <w:lang w:val="en-GB" w:eastAsia="ja-JP"/>
              </w:rPr>
            </w:pPr>
            <w:r w:rsidRPr="001F13C3">
              <w:rPr>
                <w:rFonts w:ascii="Arial" w:hAnsi="Arial" w:cs="Arial"/>
                <w:color w:val="000000"/>
                <w:sz w:val="18"/>
                <w:szCs w:val="18"/>
                <w:lang w:val="en-GB" w:eastAsia="ja-JP"/>
              </w:rPr>
              <w:t>Optional with capability signaling</w:t>
            </w:r>
          </w:p>
        </w:tc>
      </w:tr>
      <w:tr w:rsidR="001F13C3" w:rsidRPr="001F13C3" w14:paraId="5AC96A36" w14:textId="77777777" w:rsidTr="0042097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590B22" w14:textId="77777777" w:rsidR="001F13C3" w:rsidRPr="001F13C3" w:rsidRDefault="001F13C3" w:rsidP="001F13C3">
            <w:pPr>
              <w:keepNext/>
              <w:keepLines/>
              <w:autoSpaceDE/>
              <w:autoSpaceDN/>
              <w:adjustRightInd/>
              <w:snapToGrid/>
              <w:spacing w:after="0"/>
              <w:jc w:val="left"/>
              <w:rPr>
                <w:rFonts w:ascii="Arial" w:eastAsia="MS Mincho" w:hAnsi="Arial" w:cs="Arial"/>
                <w:color w:val="000000"/>
                <w:sz w:val="18"/>
                <w:szCs w:val="18"/>
                <w:lang w:val="en-GB" w:eastAsia="ja-JP"/>
              </w:rPr>
            </w:pPr>
            <w:r w:rsidRPr="001F13C3">
              <w:rPr>
                <w:rFonts w:ascii="Arial" w:eastAsia="MS Mincho" w:hAnsi="Arial" w:cs="Arial"/>
                <w:color w:val="000000"/>
                <w:sz w:val="18"/>
                <w:szCs w:val="18"/>
                <w:lang w:val="en-GB"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D1289" w14:textId="77777777" w:rsidR="001F13C3" w:rsidRPr="001F13C3" w:rsidRDefault="001F13C3" w:rsidP="001F13C3">
            <w:pPr>
              <w:keepNext/>
              <w:keepLines/>
              <w:autoSpaceDE/>
              <w:autoSpaceDN/>
              <w:adjustRightInd/>
              <w:snapToGrid/>
              <w:spacing w:after="0"/>
              <w:jc w:val="left"/>
              <w:rPr>
                <w:rFonts w:ascii="Arial" w:eastAsia="MS Mincho" w:hAnsi="Arial" w:cs="Arial"/>
                <w:color w:val="000000"/>
                <w:sz w:val="18"/>
                <w:szCs w:val="18"/>
                <w:lang w:val="en-GB" w:eastAsia="ja-JP"/>
              </w:rPr>
            </w:pPr>
            <w:r w:rsidRPr="001F13C3">
              <w:rPr>
                <w:rFonts w:ascii="Arial" w:eastAsia="MS Mincho" w:hAnsi="Arial" w:cs="Arial"/>
                <w:color w:val="000000"/>
                <w:sz w:val="18"/>
                <w:szCs w:val="18"/>
                <w:lang w:val="en-GB" w:eastAsia="ja-JP"/>
              </w:rPr>
              <w:t>49-3x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CDCED" w14:textId="77777777" w:rsidR="001F13C3" w:rsidRPr="001F13C3" w:rsidRDefault="001F13C3" w:rsidP="001F13C3">
            <w:pPr>
              <w:keepNext/>
              <w:keepLines/>
              <w:autoSpaceDE/>
              <w:autoSpaceDN/>
              <w:adjustRightInd/>
              <w:snapToGrid/>
              <w:spacing w:after="0"/>
              <w:jc w:val="left"/>
              <w:rPr>
                <w:rFonts w:ascii="Arial" w:hAnsi="Arial"/>
                <w:sz w:val="18"/>
                <w:szCs w:val="20"/>
                <w:lang w:val="en-GB" w:eastAsia="zh-CN"/>
              </w:rPr>
            </w:pPr>
            <w:r w:rsidRPr="001F13C3">
              <w:rPr>
                <w:rFonts w:ascii="Arial" w:hAnsi="Arial"/>
                <w:sz w:val="18"/>
                <w:szCs w:val="20"/>
                <w:lang w:val="en-GB" w:eastAsia="zh-CN"/>
              </w:rPr>
              <w:t>Advanced UE capability for larger number of unicast DL DCI</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042AB0" w14:textId="77777777" w:rsidR="001F13C3" w:rsidRPr="001F13C3" w:rsidRDefault="001F13C3" w:rsidP="001F13C3">
            <w:pPr>
              <w:autoSpaceDE/>
              <w:autoSpaceDN/>
              <w:adjustRightInd/>
              <w:snapToGrid/>
              <w:spacing w:after="0"/>
              <w:jc w:val="left"/>
              <w:rPr>
                <w:rFonts w:ascii="Arial" w:eastAsia="MS Gothic" w:hAnsi="Arial" w:cs="Arial"/>
                <w:color w:val="000000"/>
                <w:sz w:val="18"/>
                <w:szCs w:val="18"/>
                <w:lang w:val="en-GB" w:eastAsia="ja-JP"/>
              </w:rPr>
            </w:pPr>
            <w:r w:rsidRPr="001F13C3">
              <w:rPr>
                <w:rFonts w:ascii="Arial" w:eastAsia="MS Gothic" w:hAnsi="Arial" w:cs="Arial"/>
                <w:color w:val="000000"/>
                <w:sz w:val="18"/>
                <w:szCs w:val="18"/>
                <w:lang w:val="en-GB" w:eastAsia="ja-JP"/>
              </w:rPr>
              <w:t>Details 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E6A3CA" w14:textId="77777777" w:rsidR="001F13C3" w:rsidRPr="001F13C3" w:rsidRDefault="001F13C3" w:rsidP="001F13C3">
            <w:pPr>
              <w:keepNext/>
              <w:keepLines/>
              <w:autoSpaceDE/>
              <w:autoSpaceDN/>
              <w:adjustRightInd/>
              <w:snapToGrid/>
              <w:spacing w:after="0"/>
              <w:jc w:val="left"/>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264DFB" w14:textId="77777777" w:rsidR="001F13C3" w:rsidRPr="001F13C3" w:rsidRDefault="001F13C3" w:rsidP="001F13C3">
            <w:pPr>
              <w:keepNext/>
              <w:keepLines/>
              <w:autoSpaceDE/>
              <w:autoSpaceDN/>
              <w:adjustRightInd/>
              <w:snapToGrid/>
              <w:spacing w:after="0"/>
              <w:jc w:val="left"/>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8A689B" w14:textId="77777777" w:rsidR="001F13C3" w:rsidRPr="001F13C3" w:rsidRDefault="001F13C3" w:rsidP="001F13C3">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DBD4A9" w14:textId="77777777" w:rsidR="001F13C3" w:rsidRPr="001F13C3" w:rsidRDefault="001F13C3" w:rsidP="001F13C3">
            <w:pPr>
              <w:keepNext/>
              <w:keepLines/>
              <w:autoSpaceDE/>
              <w:autoSpaceDN/>
              <w:adjustRightInd/>
              <w:snapToGrid/>
              <w:spacing w:after="0"/>
              <w:jc w:val="left"/>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79FC69" w14:textId="77777777" w:rsidR="001F13C3" w:rsidRPr="001F13C3" w:rsidRDefault="001F13C3" w:rsidP="001F13C3">
            <w:pPr>
              <w:keepNext/>
              <w:keepLines/>
              <w:autoSpaceDE/>
              <w:autoSpaceDN/>
              <w:adjustRightInd/>
              <w:snapToGrid/>
              <w:spacing w:after="0"/>
              <w:jc w:val="left"/>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D517A5" w14:textId="77777777" w:rsidR="001F13C3" w:rsidRPr="001F13C3" w:rsidRDefault="001F13C3" w:rsidP="001F13C3">
            <w:pPr>
              <w:keepNext/>
              <w:keepLines/>
              <w:autoSpaceDE/>
              <w:autoSpaceDN/>
              <w:adjustRightInd/>
              <w:snapToGrid/>
              <w:spacing w:after="0"/>
              <w:jc w:val="left"/>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F8E411" w14:textId="77777777" w:rsidR="001F13C3" w:rsidRPr="001F13C3" w:rsidRDefault="001F13C3" w:rsidP="001F13C3">
            <w:pPr>
              <w:keepNext/>
              <w:keepLines/>
              <w:autoSpaceDE/>
              <w:autoSpaceDN/>
              <w:adjustRightInd/>
              <w:snapToGrid/>
              <w:spacing w:after="0"/>
              <w:jc w:val="left"/>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5232D2" w14:textId="77777777" w:rsidR="001F13C3" w:rsidRPr="001F13C3" w:rsidRDefault="001F13C3" w:rsidP="001F13C3">
            <w:pPr>
              <w:keepNext/>
              <w:keepLines/>
              <w:autoSpaceDE/>
              <w:autoSpaceDN/>
              <w:adjustRightInd/>
              <w:snapToGrid/>
              <w:spacing w:after="0"/>
              <w:jc w:val="left"/>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74898A" w14:textId="77777777" w:rsidR="001F13C3" w:rsidRPr="001F13C3" w:rsidRDefault="001F13C3" w:rsidP="001F13C3">
            <w:pPr>
              <w:keepNext/>
              <w:keepLines/>
              <w:autoSpaceDE/>
              <w:autoSpaceDN/>
              <w:adjustRightInd/>
              <w:snapToGrid/>
              <w:spacing w:after="0"/>
              <w:jc w:val="left"/>
              <w:rPr>
                <w:rFonts w:ascii="Arial"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CD5883" w14:textId="77777777" w:rsidR="001F13C3" w:rsidRPr="001F13C3" w:rsidRDefault="001F13C3" w:rsidP="001F13C3">
            <w:pPr>
              <w:keepNext/>
              <w:keepLines/>
              <w:autoSpaceDE/>
              <w:autoSpaceDN/>
              <w:adjustRightInd/>
              <w:snapToGrid/>
              <w:spacing w:after="0"/>
              <w:jc w:val="left"/>
              <w:rPr>
                <w:rFonts w:ascii="Arial" w:hAnsi="Arial" w:cs="Arial"/>
                <w:color w:val="000000"/>
                <w:sz w:val="18"/>
                <w:szCs w:val="18"/>
                <w:lang w:val="en-GB" w:eastAsia="ja-JP"/>
              </w:rPr>
            </w:pPr>
          </w:p>
        </w:tc>
      </w:tr>
      <w:tr w:rsidR="001F13C3" w:rsidRPr="001F13C3" w14:paraId="1804EF36" w14:textId="77777777" w:rsidTr="0042097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FC8489" w14:textId="77777777" w:rsidR="001F13C3" w:rsidRPr="001F13C3" w:rsidRDefault="001F13C3" w:rsidP="001F13C3">
            <w:pPr>
              <w:keepNext/>
              <w:keepLines/>
              <w:autoSpaceDE/>
              <w:autoSpaceDN/>
              <w:adjustRightInd/>
              <w:snapToGrid/>
              <w:spacing w:after="0"/>
              <w:jc w:val="left"/>
              <w:rPr>
                <w:rFonts w:ascii="Arial" w:eastAsia="MS Mincho" w:hAnsi="Arial" w:cs="Arial"/>
                <w:color w:val="000000"/>
                <w:sz w:val="18"/>
                <w:szCs w:val="18"/>
                <w:lang w:val="en-GB" w:eastAsia="ja-JP"/>
              </w:rPr>
            </w:pPr>
            <w:r w:rsidRPr="001F13C3">
              <w:rPr>
                <w:rFonts w:ascii="Arial" w:eastAsia="MS Mincho" w:hAnsi="Arial" w:cs="Arial"/>
                <w:color w:val="000000"/>
                <w:sz w:val="18"/>
                <w:szCs w:val="18"/>
                <w:lang w:val="en-GB"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583B1" w14:textId="77777777" w:rsidR="001F13C3" w:rsidRPr="001F13C3" w:rsidRDefault="001F13C3" w:rsidP="001F13C3">
            <w:pPr>
              <w:keepNext/>
              <w:keepLines/>
              <w:autoSpaceDE/>
              <w:autoSpaceDN/>
              <w:adjustRightInd/>
              <w:snapToGrid/>
              <w:spacing w:after="0"/>
              <w:jc w:val="left"/>
              <w:rPr>
                <w:rFonts w:ascii="Arial" w:eastAsia="MS Mincho" w:hAnsi="Arial" w:cs="Arial"/>
                <w:color w:val="000000"/>
                <w:sz w:val="18"/>
                <w:szCs w:val="18"/>
                <w:lang w:val="en-GB" w:eastAsia="ja-JP"/>
              </w:rPr>
            </w:pPr>
            <w:r w:rsidRPr="001F13C3">
              <w:rPr>
                <w:rFonts w:ascii="Arial" w:eastAsia="MS Mincho" w:hAnsi="Arial" w:cs="Arial"/>
                <w:color w:val="000000"/>
                <w:sz w:val="18"/>
                <w:szCs w:val="18"/>
                <w:lang w:val="en-GB" w:eastAsia="ja-JP"/>
              </w:rPr>
              <w:t>49-3y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9E3F6" w14:textId="77777777" w:rsidR="001F13C3" w:rsidRPr="001F13C3" w:rsidRDefault="001F13C3" w:rsidP="001F13C3">
            <w:pPr>
              <w:keepNext/>
              <w:keepLines/>
              <w:autoSpaceDE/>
              <w:autoSpaceDN/>
              <w:adjustRightInd/>
              <w:snapToGrid/>
              <w:spacing w:after="0"/>
              <w:jc w:val="left"/>
              <w:rPr>
                <w:rFonts w:ascii="Arial" w:hAnsi="Arial"/>
                <w:sz w:val="18"/>
                <w:szCs w:val="20"/>
                <w:lang w:val="en-GB" w:eastAsia="zh-CN"/>
              </w:rPr>
            </w:pPr>
            <w:r w:rsidRPr="001F13C3">
              <w:rPr>
                <w:rFonts w:ascii="Arial" w:hAnsi="Arial"/>
                <w:sz w:val="18"/>
                <w:szCs w:val="20"/>
                <w:lang w:val="en-GB" w:eastAsia="zh-CN"/>
              </w:rPr>
              <w:t>Advanced UE capability for larger number of unicast UL DCI</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BB12DC" w14:textId="77777777" w:rsidR="001F13C3" w:rsidRPr="001F13C3" w:rsidRDefault="001F13C3" w:rsidP="001F13C3">
            <w:pPr>
              <w:autoSpaceDE/>
              <w:autoSpaceDN/>
              <w:adjustRightInd/>
              <w:snapToGrid/>
              <w:spacing w:after="0"/>
              <w:jc w:val="left"/>
              <w:rPr>
                <w:rFonts w:ascii="Arial" w:eastAsia="MS Gothic" w:hAnsi="Arial" w:cs="Arial"/>
                <w:color w:val="000000"/>
                <w:sz w:val="18"/>
                <w:szCs w:val="18"/>
                <w:lang w:val="en-GB" w:eastAsia="ja-JP"/>
              </w:rPr>
            </w:pPr>
            <w:r w:rsidRPr="001F13C3">
              <w:rPr>
                <w:rFonts w:ascii="Arial" w:eastAsia="MS Gothic" w:hAnsi="Arial" w:cs="Arial"/>
                <w:color w:val="000000"/>
                <w:sz w:val="18"/>
                <w:szCs w:val="18"/>
                <w:lang w:val="en-GB" w:eastAsia="ja-JP"/>
              </w:rPr>
              <w:t>Details 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CF4821" w14:textId="77777777" w:rsidR="001F13C3" w:rsidRPr="001F13C3" w:rsidRDefault="001F13C3" w:rsidP="001F13C3">
            <w:pPr>
              <w:keepNext/>
              <w:keepLines/>
              <w:autoSpaceDE/>
              <w:autoSpaceDN/>
              <w:adjustRightInd/>
              <w:snapToGrid/>
              <w:spacing w:after="0"/>
              <w:jc w:val="left"/>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0EFB65" w14:textId="77777777" w:rsidR="001F13C3" w:rsidRPr="001F13C3" w:rsidRDefault="001F13C3" w:rsidP="001F13C3">
            <w:pPr>
              <w:keepNext/>
              <w:keepLines/>
              <w:autoSpaceDE/>
              <w:autoSpaceDN/>
              <w:adjustRightInd/>
              <w:snapToGrid/>
              <w:spacing w:after="0"/>
              <w:jc w:val="left"/>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CF30A0" w14:textId="77777777" w:rsidR="001F13C3" w:rsidRPr="001F13C3" w:rsidRDefault="001F13C3" w:rsidP="001F13C3">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894949" w14:textId="77777777" w:rsidR="001F13C3" w:rsidRPr="001F13C3" w:rsidRDefault="001F13C3" w:rsidP="001F13C3">
            <w:pPr>
              <w:keepNext/>
              <w:keepLines/>
              <w:autoSpaceDE/>
              <w:autoSpaceDN/>
              <w:adjustRightInd/>
              <w:snapToGrid/>
              <w:spacing w:after="0"/>
              <w:jc w:val="left"/>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CD4338" w14:textId="77777777" w:rsidR="001F13C3" w:rsidRPr="001F13C3" w:rsidRDefault="001F13C3" w:rsidP="001F13C3">
            <w:pPr>
              <w:keepNext/>
              <w:keepLines/>
              <w:autoSpaceDE/>
              <w:autoSpaceDN/>
              <w:adjustRightInd/>
              <w:snapToGrid/>
              <w:spacing w:after="0"/>
              <w:jc w:val="left"/>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98A30C" w14:textId="77777777" w:rsidR="001F13C3" w:rsidRPr="001F13C3" w:rsidRDefault="001F13C3" w:rsidP="001F13C3">
            <w:pPr>
              <w:keepNext/>
              <w:keepLines/>
              <w:autoSpaceDE/>
              <w:autoSpaceDN/>
              <w:adjustRightInd/>
              <w:snapToGrid/>
              <w:spacing w:after="0"/>
              <w:jc w:val="left"/>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B3C5D3" w14:textId="77777777" w:rsidR="001F13C3" w:rsidRPr="001F13C3" w:rsidRDefault="001F13C3" w:rsidP="001F13C3">
            <w:pPr>
              <w:keepNext/>
              <w:keepLines/>
              <w:autoSpaceDE/>
              <w:autoSpaceDN/>
              <w:adjustRightInd/>
              <w:snapToGrid/>
              <w:spacing w:after="0"/>
              <w:jc w:val="left"/>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B8E78D" w14:textId="77777777" w:rsidR="001F13C3" w:rsidRPr="001F13C3" w:rsidRDefault="001F13C3" w:rsidP="001F13C3">
            <w:pPr>
              <w:keepNext/>
              <w:keepLines/>
              <w:autoSpaceDE/>
              <w:autoSpaceDN/>
              <w:adjustRightInd/>
              <w:snapToGrid/>
              <w:spacing w:after="0"/>
              <w:jc w:val="left"/>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97D308" w14:textId="77777777" w:rsidR="001F13C3" w:rsidRPr="001F13C3" w:rsidRDefault="001F13C3" w:rsidP="001F13C3">
            <w:pPr>
              <w:keepNext/>
              <w:keepLines/>
              <w:autoSpaceDE/>
              <w:autoSpaceDN/>
              <w:adjustRightInd/>
              <w:snapToGrid/>
              <w:spacing w:after="0"/>
              <w:jc w:val="left"/>
              <w:rPr>
                <w:rFonts w:ascii="Arial"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87A655" w14:textId="77777777" w:rsidR="001F13C3" w:rsidRPr="001F13C3" w:rsidRDefault="001F13C3" w:rsidP="001F13C3">
            <w:pPr>
              <w:keepNext/>
              <w:keepLines/>
              <w:autoSpaceDE/>
              <w:autoSpaceDN/>
              <w:adjustRightInd/>
              <w:snapToGrid/>
              <w:spacing w:after="0"/>
              <w:jc w:val="left"/>
              <w:rPr>
                <w:rFonts w:ascii="Arial" w:hAnsi="Arial" w:cs="Arial"/>
                <w:color w:val="000000"/>
                <w:sz w:val="18"/>
                <w:szCs w:val="18"/>
                <w:lang w:val="en-GB" w:eastAsia="ja-JP"/>
              </w:rPr>
            </w:pPr>
          </w:p>
        </w:tc>
      </w:tr>
      <w:tr w:rsidR="001F13C3" w:rsidRPr="001F13C3" w14:paraId="2E647168" w14:textId="77777777" w:rsidTr="0042097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59A66A" w14:textId="77777777" w:rsidR="001F13C3" w:rsidRPr="001F13C3" w:rsidRDefault="001F13C3" w:rsidP="001F13C3">
            <w:pPr>
              <w:keepNext/>
              <w:keepLines/>
              <w:autoSpaceDE/>
              <w:autoSpaceDN/>
              <w:adjustRightInd/>
              <w:snapToGrid/>
              <w:spacing w:after="0"/>
              <w:jc w:val="left"/>
              <w:rPr>
                <w:rFonts w:ascii="Arial" w:eastAsia="MS Mincho" w:hAnsi="Arial" w:cs="Arial"/>
                <w:sz w:val="18"/>
                <w:szCs w:val="18"/>
                <w:lang w:val="en-GB" w:eastAsia="ja-JP"/>
              </w:rPr>
            </w:pPr>
            <w:r w:rsidRPr="001F13C3">
              <w:rPr>
                <w:rFonts w:ascii="Arial" w:eastAsia="MS Mincho" w:hAnsi="Arial" w:cs="Arial"/>
                <w:color w:val="000000"/>
                <w:sz w:val="18"/>
                <w:szCs w:val="18"/>
                <w:lang w:val="en-GB"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1E209" w14:textId="77777777" w:rsidR="001F13C3" w:rsidRPr="001F13C3" w:rsidRDefault="001F13C3" w:rsidP="001F13C3">
            <w:pPr>
              <w:keepNext/>
              <w:keepLines/>
              <w:autoSpaceDE/>
              <w:autoSpaceDN/>
              <w:adjustRightInd/>
              <w:snapToGrid/>
              <w:spacing w:after="0"/>
              <w:jc w:val="left"/>
              <w:rPr>
                <w:rFonts w:ascii="Arial" w:eastAsia="MS Mincho" w:hAnsi="Arial" w:cs="Arial"/>
                <w:sz w:val="18"/>
                <w:szCs w:val="18"/>
                <w:lang w:val="en-GB" w:eastAsia="ja-JP"/>
              </w:rPr>
            </w:pPr>
            <w:r w:rsidRPr="001F13C3">
              <w:rPr>
                <w:rFonts w:ascii="Arial" w:eastAsia="MS Mincho" w:hAnsi="Arial" w:cs="Arial"/>
                <w:color w:val="000000"/>
                <w:sz w:val="18"/>
                <w:szCs w:val="18"/>
                <w:lang w:val="en-GB" w:eastAsia="ja-JP"/>
              </w:rPr>
              <w:t>49-4a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94F96" w14:textId="77777777" w:rsidR="001F13C3" w:rsidRPr="001F13C3" w:rsidRDefault="001F13C3" w:rsidP="001F13C3">
            <w:pPr>
              <w:keepNext/>
              <w:keepLines/>
              <w:autoSpaceDE/>
              <w:autoSpaceDN/>
              <w:adjustRightInd/>
              <w:snapToGrid/>
              <w:spacing w:after="0"/>
              <w:jc w:val="left"/>
              <w:rPr>
                <w:rFonts w:ascii="Arial" w:eastAsia="MS Mincho" w:hAnsi="Arial" w:cs="Arial"/>
                <w:sz w:val="18"/>
                <w:szCs w:val="18"/>
                <w:lang w:val="en-GB" w:eastAsia="ja-JP"/>
              </w:rPr>
            </w:pPr>
            <w:r w:rsidRPr="001F13C3">
              <w:rPr>
                <w:rFonts w:ascii="Arial" w:eastAsia="MS Mincho" w:hAnsi="Arial" w:cs="Arial"/>
                <w:color w:val="000000"/>
                <w:sz w:val="18"/>
                <w:szCs w:val="18"/>
                <w:lang w:val="en-GB" w:eastAsia="ja-JP"/>
              </w:rPr>
              <w:t>Nominal RBG size of Configuration 3</w:t>
            </w:r>
            <w:r w:rsidRPr="001F13C3">
              <w:rPr>
                <w:rFonts w:ascii="Arial" w:hAnsi="Arial" w:cs="Arial"/>
                <w:color w:val="000000"/>
                <w:sz w:val="18"/>
                <w:szCs w:val="18"/>
                <w:lang w:val="en-GB"/>
              </w:rPr>
              <w:t xml:space="preserve"> for FDRA type 0 for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ED894" w14:textId="77777777" w:rsidR="001F13C3" w:rsidRPr="001F13C3" w:rsidRDefault="001F13C3" w:rsidP="001F13C3">
            <w:pPr>
              <w:autoSpaceDE/>
              <w:autoSpaceDN/>
              <w:adjustRightInd/>
              <w:snapToGrid/>
              <w:spacing w:after="0"/>
              <w:jc w:val="left"/>
              <w:rPr>
                <w:rFonts w:ascii="Arial" w:eastAsia="MS Gothic" w:hAnsi="Arial" w:cs="Arial"/>
                <w:sz w:val="18"/>
                <w:szCs w:val="18"/>
                <w:lang w:val="en-GB" w:eastAsia="ja-JP"/>
              </w:rPr>
            </w:pPr>
            <w:r w:rsidRPr="001F13C3">
              <w:rPr>
                <w:rFonts w:ascii="Arial" w:eastAsia="MS Gothic" w:hAnsi="Arial" w:cs="Arial"/>
                <w:color w:val="000000"/>
                <w:sz w:val="18"/>
                <w:szCs w:val="18"/>
                <w:lang w:val="en-GB" w:eastAsia="ja-JP"/>
              </w:rPr>
              <w:t>1)</w:t>
            </w:r>
            <w:r w:rsidRPr="001F13C3">
              <w:rPr>
                <w:rFonts w:eastAsia="MS Gothic"/>
                <w:sz w:val="24"/>
                <w:szCs w:val="20"/>
                <w:lang w:val="en-GB" w:eastAsia="ja-JP"/>
              </w:rPr>
              <w:t xml:space="preserve"> </w:t>
            </w:r>
            <w:r w:rsidRPr="001F13C3">
              <w:rPr>
                <w:rFonts w:ascii="Arial" w:eastAsia="MS Gothic" w:hAnsi="Arial" w:cs="Arial"/>
                <w:color w:val="000000"/>
                <w:sz w:val="18"/>
                <w:szCs w:val="18"/>
                <w:lang w:val="en-GB" w:eastAsia="ja-JP"/>
              </w:rPr>
              <w:t>Support of nominal RBG size of Configuration 3 for FDRA type 0</w:t>
            </w:r>
            <w:r w:rsidRPr="001F13C3">
              <w:rPr>
                <w:rFonts w:eastAsia="MS Gothic"/>
                <w:sz w:val="24"/>
                <w:szCs w:val="20"/>
                <w:lang w:val="en-GB" w:eastAsia="ja-JP"/>
              </w:rPr>
              <w:t xml:space="preserve"> </w:t>
            </w:r>
            <w:r w:rsidRPr="001F13C3">
              <w:rPr>
                <w:rFonts w:ascii="Arial" w:eastAsia="MS Gothic" w:hAnsi="Arial" w:cs="Arial"/>
                <w:color w:val="000000"/>
                <w:sz w:val="18"/>
                <w:szCs w:val="18"/>
                <w:lang w:val="en-GB" w:eastAsia="ja-JP"/>
              </w:rPr>
              <w:t>for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76A3F" w14:textId="77777777" w:rsidR="001F13C3" w:rsidRPr="001F13C3" w:rsidRDefault="001F13C3" w:rsidP="001F13C3">
            <w:pPr>
              <w:keepNext/>
              <w:keepLines/>
              <w:autoSpaceDE/>
              <w:autoSpaceDN/>
              <w:adjustRightInd/>
              <w:snapToGrid/>
              <w:spacing w:after="0"/>
              <w:jc w:val="left"/>
              <w:rPr>
                <w:rFonts w:ascii="Arial" w:eastAsia="MS Mincho" w:hAnsi="Arial" w:cs="Arial"/>
                <w:color w:val="000000"/>
                <w:sz w:val="18"/>
                <w:szCs w:val="18"/>
                <w:lang w:val="en-GB" w:eastAsia="ja-JP"/>
              </w:rPr>
            </w:pPr>
            <w:r w:rsidRPr="001F13C3">
              <w:rPr>
                <w:rFonts w:ascii="Arial" w:eastAsia="MS Mincho" w:hAnsi="Arial" w:cs="Arial"/>
                <w:color w:val="000000"/>
                <w:sz w:val="18"/>
                <w:szCs w:val="18"/>
                <w:lang w:val="en-GB"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3F3D7" w14:textId="77777777" w:rsidR="001F13C3" w:rsidRPr="001F13C3" w:rsidRDefault="001F13C3" w:rsidP="001F13C3">
            <w:pPr>
              <w:keepNext/>
              <w:keepLines/>
              <w:autoSpaceDE/>
              <w:autoSpaceDN/>
              <w:adjustRightInd/>
              <w:snapToGrid/>
              <w:spacing w:after="0"/>
              <w:jc w:val="left"/>
              <w:rPr>
                <w:rFonts w:ascii="Arial" w:eastAsia="MS Mincho" w:hAnsi="Arial" w:cs="Arial"/>
                <w:sz w:val="18"/>
                <w:szCs w:val="18"/>
                <w:lang w:val="en-GB" w:eastAsia="ja-JP"/>
              </w:rPr>
            </w:pPr>
            <w:r w:rsidRPr="001F13C3">
              <w:rPr>
                <w:rFonts w:ascii="Arial" w:eastAsia="MS Mincho" w:hAnsi="Arial" w:cs="Arial" w:hint="eastAsia"/>
                <w:color w:val="000000"/>
                <w:sz w:val="18"/>
                <w:szCs w:val="18"/>
                <w:lang w:val="en-GB" w:eastAsia="ja-JP"/>
              </w:rPr>
              <w:t>Y</w:t>
            </w:r>
            <w:r w:rsidRPr="001F13C3">
              <w:rPr>
                <w:rFonts w:ascii="Arial" w:eastAsia="MS Mincho" w:hAnsi="Arial" w:cs="Arial"/>
                <w:color w:val="000000"/>
                <w:sz w:val="18"/>
                <w:szCs w:val="18"/>
                <w:lang w:val="en-GB"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E49CF" w14:textId="77777777" w:rsidR="001F13C3" w:rsidRPr="001F13C3" w:rsidRDefault="001F13C3" w:rsidP="001F13C3">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267B6" w14:textId="77777777" w:rsidR="001F13C3" w:rsidRPr="001F13C3" w:rsidRDefault="001F13C3" w:rsidP="001F13C3">
            <w:pPr>
              <w:keepNext/>
              <w:keepLines/>
              <w:autoSpaceDE/>
              <w:autoSpaceDN/>
              <w:adjustRightInd/>
              <w:snapToGrid/>
              <w:spacing w:after="0"/>
              <w:jc w:val="left"/>
              <w:rPr>
                <w:rFonts w:ascii="Arial" w:eastAsia="MS Mincho" w:hAnsi="Arial"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17EF8" w14:textId="77777777" w:rsidR="001F13C3" w:rsidRPr="001F13C3" w:rsidRDefault="001F13C3" w:rsidP="001F13C3">
            <w:pPr>
              <w:keepNext/>
              <w:keepLines/>
              <w:autoSpaceDE/>
              <w:autoSpaceDN/>
              <w:adjustRightInd/>
              <w:snapToGrid/>
              <w:spacing w:after="0"/>
              <w:jc w:val="left"/>
              <w:rPr>
                <w:rFonts w:ascii="Arial" w:eastAsia="MS Mincho" w:hAnsi="Arial" w:cs="Arial"/>
                <w:sz w:val="18"/>
                <w:szCs w:val="18"/>
                <w:highlight w:val="yellow"/>
                <w:lang w:val="en-GB" w:eastAsia="ja-JP"/>
              </w:rPr>
            </w:pPr>
            <w:r w:rsidRPr="001F13C3">
              <w:rPr>
                <w:rFonts w:ascii="Arial" w:eastAsia="MS Mincho" w:hAnsi="Arial" w:cs="Arial"/>
                <w:color w:val="000000"/>
                <w:sz w:val="18"/>
                <w:szCs w:val="18"/>
                <w:lang w:val="en-GB"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0BF5F" w14:textId="77777777" w:rsidR="001F13C3" w:rsidRPr="001F13C3" w:rsidRDefault="001F13C3" w:rsidP="001F13C3">
            <w:pPr>
              <w:keepNext/>
              <w:keepLines/>
              <w:autoSpaceDE/>
              <w:autoSpaceDN/>
              <w:adjustRightInd/>
              <w:snapToGrid/>
              <w:spacing w:after="0"/>
              <w:jc w:val="left"/>
              <w:rPr>
                <w:rFonts w:ascii="Arial" w:eastAsia="MS Mincho" w:hAnsi="Arial" w:cs="Arial"/>
                <w:sz w:val="18"/>
                <w:szCs w:val="18"/>
                <w:lang w:val="en-GB" w:eastAsia="ja-JP"/>
              </w:rPr>
            </w:pPr>
            <w:r w:rsidRPr="001F13C3">
              <w:rPr>
                <w:rFonts w:ascii="Arial" w:eastAsia="MS Mincho" w:hAnsi="Arial"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A59BB" w14:textId="77777777" w:rsidR="001F13C3" w:rsidRPr="001F13C3" w:rsidRDefault="001F13C3" w:rsidP="001F13C3">
            <w:pPr>
              <w:keepNext/>
              <w:keepLines/>
              <w:autoSpaceDE/>
              <w:autoSpaceDN/>
              <w:adjustRightInd/>
              <w:snapToGrid/>
              <w:spacing w:after="0"/>
              <w:jc w:val="left"/>
              <w:rPr>
                <w:rFonts w:ascii="Arial" w:eastAsia="MS Mincho" w:hAnsi="Arial" w:cs="Arial"/>
                <w:sz w:val="18"/>
                <w:szCs w:val="18"/>
                <w:lang w:val="en-GB" w:eastAsia="ja-JP"/>
              </w:rPr>
            </w:pPr>
            <w:r w:rsidRPr="001F13C3">
              <w:rPr>
                <w:rFonts w:ascii="Arial" w:eastAsia="MS Mincho" w:hAnsi="Arial"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139F1" w14:textId="77777777" w:rsidR="001F13C3" w:rsidRPr="001F13C3" w:rsidRDefault="001F13C3" w:rsidP="001F13C3">
            <w:pPr>
              <w:keepNext/>
              <w:keepLines/>
              <w:autoSpaceDE/>
              <w:autoSpaceDN/>
              <w:adjustRightInd/>
              <w:snapToGrid/>
              <w:spacing w:after="0"/>
              <w:jc w:val="left"/>
              <w:rPr>
                <w:rFonts w:ascii="Arial" w:eastAsia="MS Mincho" w:hAnsi="Arial" w:cs="Arial"/>
                <w:sz w:val="18"/>
                <w:szCs w:val="18"/>
                <w:lang w:val="en-GB" w:eastAsia="ja-JP"/>
              </w:rPr>
            </w:pPr>
            <w:r w:rsidRPr="001F13C3">
              <w:rPr>
                <w:rFonts w:ascii="Arial" w:eastAsia="MS Mincho" w:hAnsi="Arial"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8B8AD" w14:textId="77777777" w:rsidR="001F13C3" w:rsidRPr="001F13C3" w:rsidRDefault="001F13C3" w:rsidP="001F13C3">
            <w:pPr>
              <w:keepNext/>
              <w:keepLines/>
              <w:autoSpaceDE/>
              <w:autoSpaceDN/>
              <w:adjustRightInd/>
              <w:snapToGrid/>
              <w:spacing w:after="0"/>
              <w:jc w:val="left"/>
              <w:rPr>
                <w:rFonts w:ascii="Arial"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1B4DE" w14:textId="77777777" w:rsidR="001F13C3" w:rsidRPr="001F13C3" w:rsidRDefault="001F13C3" w:rsidP="001F13C3">
            <w:pPr>
              <w:keepNext/>
              <w:keepLines/>
              <w:autoSpaceDE/>
              <w:autoSpaceDN/>
              <w:adjustRightInd/>
              <w:snapToGrid/>
              <w:spacing w:after="0"/>
              <w:jc w:val="left"/>
              <w:rPr>
                <w:rFonts w:ascii="Arial" w:hAnsi="Arial" w:cs="Arial"/>
                <w:sz w:val="18"/>
                <w:szCs w:val="18"/>
                <w:lang w:val="en-GB" w:eastAsia="ja-JP"/>
              </w:rPr>
            </w:pPr>
            <w:r w:rsidRPr="001F13C3">
              <w:rPr>
                <w:rFonts w:ascii="Arial" w:hAnsi="Arial" w:cs="Arial"/>
                <w:color w:val="000000"/>
                <w:sz w:val="18"/>
                <w:szCs w:val="18"/>
                <w:lang w:val="en-GB" w:eastAsia="ja-JP"/>
              </w:rPr>
              <w:t>Optional with capability signaling</w:t>
            </w:r>
          </w:p>
        </w:tc>
      </w:tr>
      <w:tr w:rsidR="001F13C3" w:rsidRPr="001F13C3" w14:paraId="049E1A2C" w14:textId="77777777" w:rsidTr="0042097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5F6491" w14:textId="77777777" w:rsidR="001F13C3" w:rsidRPr="001F13C3" w:rsidRDefault="001F13C3" w:rsidP="001F13C3">
            <w:pPr>
              <w:keepNext/>
              <w:keepLines/>
              <w:autoSpaceDE/>
              <w:autoSpaceDN/>
              <w:adjustRightInd/>
              <w:snapToGrid/>
              <w:spacing w:after="0"/>
              <w:jc w:val="left"/>
              <w:rPr>
                <w:rFonts w:ascii="Arial" w:eastAsia="MS Mincho" w:hAnsi="Arial" w:cs="Arial"/>
                <w:color w:val="000000"/>
                <w:sz w:val="18"/>
                <w:szCs w:val="18"/>
                <w:lang w:val="en-GB" w:eastAsia="ja-JP"/>
              </w:rPr>
            </w:pPr>
            <w:r w:rsidRPr="001F13C3">
              <w:rPr>
                <w:rFonts w:ascii="Arial" w:eastAsia="MS Mincho" w:hAnsi="Arial" w:cs="Arial"/>
                <w:color w:val="000000"/>
                <w:sz w:val="18"/>
                <w:szCs w:val="18"/>
                <w:lang w:val="en-GB"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1FAF3" w14:textId="77777777" w:rsidR="001F13C3" w:rsidRPr="001F13C3" w:rsidRDefault="001F13C3" w:rsidP="001F13C3">
            <w:pPr>
              <w:keepNext/>
              <w:keepLines/>
              <w:autoSpaceDE/>
              <w:autoSpaceDN/>
              <w:adjustRightInd/>
              <w:snapToGrid/>
              <w:spacing w:after="0"/>
              <w:jc w:val="left"/>
              <w:rPr>
                <w:rFonts w:ascii="Arial" w:eastAsia="MS Mincho" w:hAnsi="Arial" w:cs="Arial"/>
                <w:color w:val="000000"/>
                <w:sz w:val="18"/>
                <w:szCs w:val="18"/>
                <w:lang w:val="en-GB" w:eastAsia="ja-JP"/>
              </w:rPr>
            </w:pPr>
            <w:r w:rsidRPr="001F13C3">
              <w:rPr>
                <w:rFonts w:ascii="Arial" w:eastAsia="MS Mincho" w:hAnsi="Arial" w:cs="Arial"/>
                <w:color w:val="000000"/>
                <w:sz w:val="18"/>
                <w:szCs w:val="18"/>
                <w:lang w:val="en-GB" w:eastAsia="ja-JP"/>
              </w:rPr>
              <w:t>49-4b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501D0" w14:textId="77777777" w:rsidR="001F13C3" w:rsidRPr="001F13C3" w:rsidRDefault="001F13C3" w:rsidP="001F13C3">
            <w:pPr>
              <w:keepNext/>
              <w:keepLines/>
              <w:autoSpaceDE/>
              <w:autoSpaceDN/>
              <w:adjustRightInd/>
              <w:snapToGrid/>
              <w:spacing w:after="0"/>
              <w:jc w:val="left"/>
              <w:rPr>
                <w:rFonts w:ascii="Arial" w:eastAsia="MS Mincho" w:hAnsi="Arial" w:cs="Arial"/>
                <w:color w:val="000000"/>
                <w:sz w:val="18"/>
                <w:szCs w:val="18"/>
                <w:lang w:val="en-GB" w:eastAsia="ja-JP"/>
              </w:rPr>
            </w:pPr>
            <w:r w:rsidRPr="001F13C3">
              <w:rPr>
                <w:rFonts w:ascii="Arial" w:eastAsia="MS Mincho" w:hAnsi="Arial" w:cs="Arial"/>
                <w:color w:val="000000"/>
                <w:sz w:val="18"/>
                <w:szCs w:val="18"/>
                <w:lang w:val="en-GB" w:eastAsia="ja-JP"/>
              </w:rPr>
              <w:t>Nominal RBG size of Configuration 3</w:t>
            </w:r>
            <w:r w:rsidRPr="001F13C3">
              <w:rPr>
                <w:rFonts w:ascii="Arial" w:hAnsi="Arial" w:cs="Arial"/>
                <w:color w:val="000000"/>
                <w:sz w:val="18"/>
                <w:szCs w:val="18"/>
                <w:lang w:val="en-GB"/>
              </w:rPr>
              <w:t xml:space="preserve"> for FDRA type 0 for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3519E" w14:textId="77777777" w:rsidR="001F13C3" w:rsidRPr="001F13C3" w:rsidRDefault="001F13C3" w:rsidP="001F13C3">
            <w:pPr>
              <w:autoSpaceDE/>
              <w:autoSpaceDN/>
              <w:adjustRightInd/>
              <w:snapToGrid/>
              <w:spacing w:after="0"/>
              <w:jc w:val="left"/>
              <w:rPr>
                <w:rFonts w:ascii="Arial" w:eastAsia="MS Gothic" w:hAnsi="Arial" w:cs="Arial"/>
                <w:color w:val="000000"/>
                <w:sz w:val="18"/>
                <w:szCs w:val="18"/>
                <w:lang w:val="en-GB" w:eastAsia="ja-JP"/>
              </w:rPr>
            </w:pPr>
            <w:r w:rsidRPr="001F13C3">
              <w:rPr>
                <w:rFonts w:ascii="Arial" w:eastAsia="MS Gothic" w:hAnsi="Arial" w:cs="Arial"/>
                <w:color w:val="000000"/>
                <w:sz w:val="18"/>
                <w:szCs w:val="18"/>
                <w:lang w:val="en-GB" w:eastAsia="ja-JP"/>
              </w:rPr>
              <w:t>1)</w:t>
            </w:r>
            <w:r w:rsidRPr="001F13C3">
              <w:rPr>
                <w:rFonts w:eastAsia="MS Gothic"/>
                <w:sz w:val="24"/>
                <w:szCs w:val="20"/>
                <w:lang w:val="en-GB" w:eastAsia="ja-JP"/>
              </w:rPr>
              <w:t xml:space="preserve"> </w:t>
            </w:r>
            <w:r w:rsidRPr="001F13C3">
              <w:rPr>
                <w:rFonts w:ascii="Arial" w:eastAsia="MS Gothic" w:hAnsi="Arial" w:cs="Arial"/>
                <w:color w:val="000000"/>
                <w:sz w:val="18"/>
                <w:szCs w:val="18"/>
                <w:lang w:val="en-GB" w:eastAsia="ja-JP"/>
              </w:rPr>
              <w:t>Support of nominal RBG size of Configuration 3 for FDRA type 0</w:t>
            </w:r>
            <w:r w:rsidRPr="001F13C3">
              <w:rPr>
                <w:rFonts w:eastAsia="MS Gothic"/>
                <w:sz w:val="24"/>
                <w:szCs w:val="20"/>
                <w:lang w:val="en-GB" w:eastAsia="ja-JP"/>
              </w:rPr>
              <w:t xml:space="preserve"> </w:t>
            </w:r>
            <w:r w:rsidRPr="001F13C3">
              <w:rPr>
                <w:rFonts w:ascii="Arial" w:eastAsia="MS Gothic" w:hAnsi="Arial" w:cs="Arial"/>
                <w:color w:val="000000"/>
                <w:sz w:val="18"/>
                <w:szCs w:val="18"/>
                <w:lang w:val="en-GB" w:eastAsia="ja-JP"/>
              </w:rPr>
              <w:t>for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EF810" w14:textId="77777777" w:rsidR="001F13C3" w:rsidRPr="001F13C3" w:rsidDel="0055447A" w:rsidRDefault="001F13C3" w:rsidP="001F13C3">
            <w:pPr>
              <w:keepNext/>
              <w:keepLines/>
              <w:autoSpaceDE/>
              <w:autoSpaceDN/>
              <w:adjustRightInd/>
              <w:snapToGrid/>
              <w:spacing w:after="0"/>
              <w:jc w:val="left"/>
              <w:rPr>
                <w:rFonts w:ascii="Arial" w:eastAsia="MS Mincho" w:hAnsi="Arial" w:cs="Arial"/>
                <w:color w:val="000000"/>
                <w:sz w:val="18"/>
                <w:szCs w:val="18"/>
                <w:lang w:val="en-GB" w:eastAsia="ja-JP"/>
              </w:rPr>
            </w:pPr>
            <w:r w:rsidRPr="001F13C3">
              <w:rPr>
                <w:rFonts w:ascii="Arial" w:eastAsia="MS Mincho" w:hAnsi="Arial" w:cs="Arial"/>
                <w:color w:val="000000"/>
                <w:sz w:val="18"/>
                <w:szCs w:val="18"/>
                <w:lang w:val="en-GB" w:eastAsia="ja-JP"/>
              </w:rPr>
              <w:t>At least one of {49-2,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F333D" w14:textId="77777777" w:rsidR="001F13C3" w:rsidRPr="001F13C3" w:rsidRDefault="001F13C3" w:rsidP="001F13C3">
            <w:pPr>
              <w:keepNext/>
              <w:keepLines/>
              <w:autoSpaceDE/>
              <w:autoSpaceDN/>
              <w:adjustRightInd/>
              <w:snapToGrid/>
              <w:spacing w:after="0"/>
              <w:jc w:val="left"/>
              <w:rPr>
                <w:rFonts w:ascii="Arial" w:eastAsia="MS Mincho" w:hAnsi="Arial" w:cs="Arial"/>
                <w:color w:val="000000"/>
                <w:sz w:val="18"/>
                <w:szCs w:val="18"/>
                <w:lang w:val="en-GB" w:eastAsia="ja-JP"/>
              </w:rPr>
            </w:pPr>
            <w:r w:rsidRPr="001F13C3">
              <w:rPr>
                <w:rFonts w:ascii="Arial" w:eastAsia="MS Mincho" w:hAnsi="Arial" w:cs="Arial" w:hint="eastAsia"/>
                <w:color w:val="000000"/>
                <w:sz w:val="18"/>
                <w:szCs w:val="18"/>
                <w:lang w:val="en-GB" w:eastAsia="ja-JP"/>
              </w:rPr>
              <w:t>Y</w:t>
            </w:r>
            <w:r w:rsidRPr="001F13C3">
              <w:rPr>
                <w:rFonts w:ascii="Arial" w:eastAsia="MS Mincho" w:hAnsi="Arial" w:cs="Arial"/>
                <w:color w:val="000000"/>
                <w:sz w:val="18"/>
                <w:szCs w:val="18"/>
                <w:lang w:val="en-GB"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D7232" w14:textId="77777777" w:rsidR="001F13C3" w:rsidRPr="001F13C3" w:rsidRDefault="001F13C3" w:rsidP="001F13C3">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2A322" w14:textId="77777777" w:rsidR="001F13C3" w:rsidRPr="001F13C3" w:rsidRDefault="001F13C3" w:rsidP="001F13C3">
            <w:pPr>
              <w:keepNext/>
              <w:keepLines/>
              <w:autoSpaceDE/>
              <w:autoSpaceDN/>
              <w:adjustRightInd/>
              <w:snapToGrid/>
              <w:spacing w:after="0"/>
              <w:jc w:val="left"/>
              <w:rPr>
                <w:rFonts w:ascii="Arial" w:eastAsia="MS Mincho" w:hAnsi="Arial"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92751" w14:textId="77777777" w:rsidR="001F13C3" w:rsidRPr="001F13C3" w:rsidDel="0055447A" w:rsidRDefault="001F13C3" w:rsidP="001F13C3">
            <w:pPr>
              <w:keepNext/>
              <w:keepLines/>
              <w:autoSpaceDE/>
              <w:autoSpaceDN/>
              <w:adjustRightInd/>
              <w:snapToGrid/>
              <w:spacing w:after="0"/>
              <w:jc w:val="left"/>
              <w:rPr>
                <w:rFonts w:ascii="Arial" w:eastAsia="MS Mincho" w:hAnsi="Arial" w:cs="Arial"/>
                <w:color w:val="000000"/>
                <w:sz w:val="18"/>
                <w:szCs w:val="18"/>
                <w:highlight w:val="yellow"/>
                <w:lang w:val="en-GB" w:eastAsia="ja-JP"/>
              </w:rPr>
            </w:pPr>
            <w:r w:rsidRPr="001F13C3">
              <w:rPr>
                <w:rFonts w:ascii="Arial" w:eastAsia="MS Mincho" w:hAnsi="Arial" w:cs="Arial"/>
                <w:color w:val="000000"/>
                <w:sz w:val="18"/>
                <w:szCs w:val="18"/>
                <w:lang w:val="en-GB"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631B5" w14:textId="77777777" w:rsidR="001F13C3" w:rsidRPr="001F13C3" w:rsidDel="0055447A" w:rsidRDefault="001F13C3" w:rsidP="001F13C3">
            <w:pPr>
              <w:keepNext/>
              <w:keepLines/>
              <w:autoSpaceDE/>
              <w:autoSpaceDN/>
              <w:adjustRightInd/>
              <w:snapToGrid/>
              <w:spacing w:after="0"/>
              <w:jc w:val="left"/>
              <w:rPr>
                <w:rFonts w:ascii="Arial" w:eastAsia="MS Mincho" w:hAnsi="Arial" w:cs="Arial"/>
                <w:color w:val="000000"/>
                <w:sz w:val="18"/>
                <w:szCs w:val="18"/>
                <w:highlight w:val="yellow"/>
                <w:lang w:val="en-GB" w:eastAsia="ja-JP"/>
              </w:rPr>
            </w:pPr>
            <w:r w:rsidRPr="001F13C3">
              <w:rPr>
                <w:rFonts w:ascii="Arial" w:eastAsia="MS Mincho" w:hAnsi="Arial"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DBA15" w14:textId="77777777" w:rsidR="001F13C3" w:rsidRPr="001F13C3" w:rsidDel="0055447A" w:rsidRDefault="001F13C3" w:rsidP="001F13C3">
            <w:pPr>
              <w:keepNext/>
              <w:keepLines/>
              <w:autoSpaceDE/>
              <w:autoSpaceDN/>
              <w:adjustRightInd/>
              <w:snapToGrid/>
              <w:spacing w:after="0"/>
              <w:jc w:val="left"/>
              <w:rPr>
                <w:rFonts w:ascii="Arial" w:eastAsia="MS Mincho" w:hAnsi="Arial" w:cs="Arial"/>
                <w:color w:val="000000"/>
                <w:sz w:val="18"/>
                <w:szCs w:val="18"/>
                <w:highlight w:val="yellow"/>
                <w:lang w:val="en-GB" w:eastAsia="ja-JP"/>
              </w:rPr>
            </w:pPr>
            <w:r w:rsidRPr="001F13C3">
              <w:rPr>
                <w:rFonts w:ascii="Arial" w:eastAsia="MS Mincho" w:hAnsi="Arial"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87C7D" w14:textId="77777777" w:rsidR="001F13C3" w:rsidRPr="001F13C3" w:rsidDel="0055447A" w:rsidRDefault="001F13C3" w:rsidP="001F13C3">
            <w:pPr>
              <w:keepNext/>
              <w:keepLines/>
              <w:autoSpaceDE/>
              <w:autoSpaceDN/>
              <w:adjustRightInd/>
              <w:snapToGrid/>
              <w:spacing w:after="0"/>
              <w:jc w:val="left"/>
              <w:rPr>
                <w:rFonts w:ascii="Arial" w:eastAsia="MS Mincho" w:hAnsi="Arial" w:cs="Arial"/>
                <w:color w:val="000000"/>
                <w:sz w:val="18"/>
                <w:szCs w:val="18"/>
                <w:highlight w:val="yellow"/>
                <w:lang w:val="en-GB" w:eastAsia="ja-JP"/>
              </w:rPr>
            </w:pPr>
            <w:r w:rsidRPr="001F13C3">
              <w:rPr>
                <w:rFonts w:ascii="Arial" w:eastAsia="MS Mincho" w:hAnsi="Arial"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C9E7A" w14:textId="77777777" w:rsidR="001F13C3" w:rsidRPr="001F13C3" w:rsidRDefault="001F13C3" w:rsidP="001F13C3">
            <w:pPr>
              <w:keepNext/>
              <w:keepLines/>
              <w:autoSpaceDE/>
              <w:autoSpaceDN/>
              <w:adjustRightInd/>
              <w:snapToGrid/>
              <w:spacing w:after="0"/>
              <w:jc w:val="left"/>
              <w:rPr>
                <w:rFonts w:ascii="Arial"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88AB5" w14:textId="77777777" w:rsidR="001F13C3" w:rsidRPr="001F13C3" w:rsidRDefault="001F13C3" w:rsidP="001F13C3">
            <w:pPr>
              <w:keepNext/>
              <w:keepLines/>
              <w:autoSpaceDE/>
              <w:autoSpaceDN/>
              <w:adjustRightInd/>
              <w:snapToGrid/>
              <w:spacing w:after="0"/>
              <w:jc w:val="left"/>
              <w:rPr>
                <w:rFonts w:ascii="Arial" w:hAnsi="Arial" w:cs="Arial"/>
                <w:color w:val="000000"/>
                <w:sz w:val="18"/>
                <w:szCs w:val="18"/>
                <w:lang w:val="en-GB" w:eastAsia="ja-JP"/>
              </w:rPr>
            </w:pPr>
            <w:r w:rsidRPr="001F13C3">
              <w:rPr>
                <w:rFonts w:ascii="Arial" w:hAnsi="Arial" w:cs="Arial"/>
                <w:color w:val="000000"/>
                <w:sz w:val="18"/>
                <w:szCs w:val="18"/>
                <w:lang w:val="en-GB" w:eastAsia="ja-JP"/>
              </w:rPr>
              <w:t>Optional with capability signaling</w:t>
            </w:r>
          </w:p>
        </w:tc>
      </w:tr>
      <w:tr w:rsidR="001F13C3" w:rsidRPr="001F13C3" w14:paraId="7F9EE6DE" w14:textId="77777777" w:rsidTr="0042097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5ECA59" w14:textId="77777777" w:rsidR="001F13C3" w:rsidRPr="001F13C3" w:rsidRDefault="001F13C3" w:rsidP="001F13C3">
            <w:pPr>
              <w:keepNext/>
              <w:keepLines/>
              <w:autoSpaceDE/>
              <w:autoSpaceDN/>
              <w:adjustRightInd/>
              <w:snapToGrid/>
              <w:spacing w:after="0"/>
              <w:jc w:val="left"/>
              <w:rPr>
                <w:rFonts w:ascii="Arial" w:eastAsia="MS Mincho" w:hAnsi="Arial" w:cs="Arial"/>
                <w:color w:val="000000"/>
                <w:sz w:val="18"/>
                <w:szCs w:val="18"/>
                <w:lang w:val="en-GB" w:eastAsia="ja-JP"/>
              </w:rPr>
            </w:pPr>
            <w:r w:rsidRPr="001F13C3">
              <w:rPr>
                <w:rFonts w:ascii="Arial" w:eastAsia="MS Mincho" w:hAnsi="Arial" w:cs="Arial"/>
                <w:color w:val="000000"/>
                <w:sz w:val="18"/>
                <w:szCs w:val="18"/>
                <w:lang w:val="en-GB"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5934C" w14:textId="77777777" w:rsidR="001F13C3" w:rsidRPr="001F13C3" w:rsidRDefault="001F13C3" w:rsidP="001F13C3">
            <w:pPr>
              <w:keepNext/>
              <w:keepLines/>
              <w:autoSpaceDE/>
              <w:autoSpaceDN/>
              <w:adjustRightInd/>
              <w:snapToGrid/>
              <w:spacing w:after="0"/>
              <w:jc w:val="left"/>
              <w:rPr>
                <w:rFonts w:ascii="Arial" w:eastAsia="MS Mincho" w:hAnsi="Arial" w:cs="Arial"/>
                <w:color w:val="000000"/>
                <w:sz w:val="18"/>
                <w:szCs w:val="18"/>
                <w:lang w:val="en-GB" w:eastAsia="ja-JP"/>
              </w:rPr>
            </w:pPr>
            <w:r w:rsidRPr="001F13C3">
              <w:rPr>
                <w:rFonts w:ascii="Arial" w:eastAsia="MS Mincho" w:hAnsi="Arial" w:cs="Arial"/>
                <w:color w:val="000000"/>
                <w:sz w:val="18"/>
                <w:szCs w:val="18"/>
                <w:lang w:val="en-GB" w:eastAsia="ja-JP"/>
              </w:rPr>
              <w:t>49-4c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091B8" w14:textId="77777777" w:rsidR="001F13C3" w:rsidRPr="001F13C3" w:rsidRDefault="001F13C3" w:rsidP="001F13C3">
            <w:pPr>
              <w:keepNext/>
              <w:keepLines/>
              <w:autoSpaceDE/>
              <w:autoSpaceDN/>
              <w:adjustRightInd/>
              <w:snapToGrid/>
              <w:spacing w:after="0"/>
              <w:jc w:val="left"/>
              <w:rPr>
                <w:rFonts w:ascii="Arial" w:eastAsia="MS Mincho" w:hAnsi="Arial" w:cs="Arial"/>
                <w:color w:val="000000"/>
                <w:sz w:val="18"/>
                <w:szCs w:val="18"/>
                <w:lang w:val="en-GB" w:eastAsia="ja-JP"/>
              </w:rPr>
            </w:pPr>
            <w:r w:rsidRPr="001F13C3">
              <w:rPr>
                <w:rFonts w:ascii="Arial" w:eastAsia="MS Mincho" w:hAnsi="Arial" w:cs="Arial"/>
                <w:color w:val="000000"/>
                <w:sz w:val="18"/>
                <w:szCs w:val="18"/>
                <w:lang w:val="en-GB" w:eastAsia="ja-JP"/>
              </w:rPr>
              <w:t>Configurable Type-1A fields for DCI format 0_3/</w:t>
            </w:r>
            <w:r w:rsidRPr="001F13C3">
              <w:rPr>
                <w:rFonts w:ascii="Arial" w:eastAsia="MS Gothic" w:hAnsi="Arial" w:cs="Arial"/>
                <w:color w:val="000000"/>
                <w:sz w:val="18"/>
                <w:szCs w:val="18"/>
                <w:lang w:val="en-GB" w:eastAsia="ja-JP"/>
              </w:rPr>
              <w:t>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301C9" w14:textId="77777777" w:rsidR="001F13C3" w:rsidRPr="001F13C3" w:rsidRDefault="001F13C3" w:rsidP="001F13C3">
            <w:pPr>
              <w:autoSpaceDE/>
              <w:autoSpaceDN/>
              <w:adjustRightInd/>
              <w:snapToGrid/>
              <w:spacing w:after="0"/>
              <w:jc w:val="left"/>
              <w:rPr>
                <w:rFonts w:ascii="Arial" w:eastAsia="MS Gothic" w:hAnsi="Arial" w:cs="Arial"/>
                <w:color w:val="000000"/>
                <w:sz w:val="18"/>
                <w:szCs w:val="18"/>
                <w:lang w:val="en-GB" w:eastAsia="ja-JP"/>
              </w:rPr>
            </w:pPr>
            <w:r w:rsidRPr="001F13C3">
              <w:rPr>
                <w:rFonts w:ascii="Arial" w:eastAsia="MS Gothic" w:hAnsi="Arial" w:cs="Arial"/>
                <w:color w:val="000000"/>
                <w:sz w:val="18"/>
                <w:szCs w:val="18"/>
                <w:lang w:val="en-GB" w:eastAsia="ja-JP"/>
              </w:rPr>
              <w:t>1) Support Type-1A for ‘Antenna port(s)’ field for DCI format 1_3</w:t>
            </w:r>
          </w:p>
          <w:p w14:paraId="39B82980" w14:textId="77777777" w:rsidR="001F13C3" w:rsidRPr="001F13C3" w:rsidRDefault="001F13C3" w:rsidP="001F13C3">
            <w:pPr>
              <w:autoSpaceDE/>
              <w:autoSpaceDN/>
              <w:adjustRightInd/>
              <w:snapToGrid/>
              <w:spacing w:after="0"/>
              <w:jc w:val="left"/>
              <w:rPr>
                <w:rFonts w:ascii="Arial" w:eastAsia="MS Gothic" w:hAnsi="Arial" w:cs="Arial"/>
                <w:color w:val="000000"/>
                <w:sz w:val="18"/>
                <w:szCs w:val="18"/>
                <w:lang w:val="en-GB" w:eastAsia="ja-JP"/>
              </w:rPr>
            </w:pPr>
            <w:r w:rsidRPr="001F13C3">
              <w:rPr>
                <w:rFonts w:ascii="Arial" w:eastAsia="MS Gothic" w:hAnsi="Arial" w:cs="Arial"/>
                <w:color w:val="000000"/>
                <w:sz w:val="18"/>
                <w:szCs w:val="18"/>
                <w:lang w:val="en-GB" w:eastAsia="ja-JP"/>
              </w:rPr>
              <w:t>2) Support Type-1A for ‘Antenna port(s)’, ‘Precoding information and number of layers’ and ‘SRS resource indicator’ fields for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CF727" w14:textId="77777777" w:rsidR="001F13C3" w:rsidRPr="001F13C3" w:rsidRDefault="001F13C3" w:rsidP="001F13C3">
            <w:pPr>
              <w:keepNext/>
              <w:keepLines/>
              <w:autoSpaceDE/>
              <w:autoSpaceDN/>
              <w:adjustRightInd/>
              <w:snapToGrid/>
              <w:spacing w:after="0"/>
              <w:jc w:val="left"/>
              <w:rPr>
                <w:rFonts w:ascii="Arial" w:eastAsia="MS Mincho" w:hAnsi="Arial" w:cs="Arial"/>
                <w:color w:val="000000"/>
                <w:sz w:val="18"/>
                <w:szCs w:val="18"/>
                <w:highlight w:val="yellow"/>
                <w:lang w:val="en-GB" w:eastAsia="ja-JP"/>
              </w:rPr>
            </w:pPr>
            <w:r w:rsidRPr="001F13C3">
              <w:rPr>
                <w:rFonts w:ascii="Arial" w:eastAsia="MS Mincho" w:hAnsi="Arial" w:cs="Arial"/>
                <w:color w:val="000000"/>
                <w:sz w:val="18"/>
                <w:szCs w:val="18"/>
                <w:lang w:val="en-GB" w:eastAsia="ja-JP"/>
              </w:rPr>
              <w:t>At least one of {49-1, 49-1b, 49-2,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28357" w14:textId="77777777" w:rsidR="001F13C3" w:rsidRPr="001F13C3" w:rsidRDefault="001F13C3" w:rsidP="001F13C3">
            <w:pPr>
              <w:keepNext/>
              <w:keepLines/>
              <w:autoSpaceDE/>
              <w:autoSpaceDN/>
              <w:adjustRightInd/>
              <w:snapToGrid/>
              <w:spacing w:after="0"/>
              <w:jc w:val="left"/>
              <w:rPr>
                <w:rFonts w:ascii="Arial" w:eastAsia="MS Mincho" w:hAnsi="Arial" w:cs="Arial"/>
                <w:color w:val="000000"/>
                <w:sz w:val="18"/>
                <w:szCs w:val="18"/>
                <w:lang w:val="en-GB" w:eastAsia="ja-JP"/>
              </w:rPr>
            </w:pPr>
            <w:r w:rsidRPr="001F13C3">
              <w:rPr>
                <w:rFonts w:ascii="Arial" w:eastAsia="MS Mincho" w:hAnsi="Arial" w:cs="Arial" w:hint="eastAsia"/>
                <w:color w:val="000000"/>
                <w:sz w:val="18"/>
                <w:szCs w:val="18"/>
                <w:lang w:val="en-GB" w:eastAsia="ja-JP"/>
              </w:rPr>
              <w:t>Y</w:t>
            </w:r>
            <w:r w:rsidRPr="001F13C3">
              <w:rPr>
                <w:rFonts w:ascii="Arial" w:eastAsia="MS Mincho" w:hAnsi="Arial" w:cs="Arial"/>
                <w:color w:val="000000"/>
                <w:sz w:val="18"/>
                <w:szCs w:val="18"/>
                <w:lang w:val="en-GB"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550DB" w14:textId="77777777" w:rsidR="001F13C3" w:rsidRPr="001F13C3" w:rsidRDefault="001F13C3" w:rsidP="001F13C3">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BE0DC" w14:textId="77777777" w:rsidR="001F13C3" w:rsidRPr="001F13C3" w:rsidRDefault="001F13C3" w:rsidP="001F13C3">
            <w:pPr>
              <w:keepNext/>
              <w:keepLines/>
              <w:autoSpaceDE/>
              <w:autoSpaceDN/>
              <w:adjustRightInd/>
              <w:snapToGrid/>
              <w:spacing w:after="0"/>
              <w:jc w:val="left"/>
              <w:rPr>
                <w:rFonts w:ascii="Arial" w:eastAsia="MS Mincho" w:hAnsi="Arial"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E4923" w14:textId="77777777" w:rsidR="001F13C3" w:rsidRPr="001F13C3" w:rsidRDefault="001F13C3" w:rsidP="001F13C3">
            <w:pPr>
              <w:keepNext/>
              <w:keepLines/>
              <w:autoSpaceDE/>
              <w:autoSpaceDN/>
              <w:adjustRightInd/>
              <w:snapToGrid/>
              <w:spacing w:after="0"/>
              <w:jc w:val="left"/>
              <w:rPr>
                <w:rFonts w:ascii="Arial" w:eastAsia="MS Mincho" w:hAnsi="Arial" w:cs="Arial"/>
                <w:color w:val="000000"/>
                <w:sz w:val="18"/>
                <w:szCs w:val="18"/>
                <w:highlight w:val="yellow"/>
                <w:lang w:val="en-GB" w:eastAsia="ja-JP"/>
              </w:rPr>
            </w:pPr>
            <w:r w:rsidRPr="001F13C3">
              <w:rPr>
                <w:rFonts w:ascii="Arial" w:eastAsia="MS Mincho" w:hAnsi="Arial" w:cs="Arial"/>
                <w:color w:val="000000"/>
                <w:sz w:val="18"/>
                <w:szCs w:val="18"/>
                <w:lang w:val="en-GB"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8AF29" w14:textId="77777777" w:rsidR="001F13C3" w:rsidRPr="001F13C3" w:rsidRDefault="001F13C3" w:rsidP="001F13C3">
            <w:pPr>
              <w:keepNext/>
              <w:keepLines/>
              <w:autoSpaceDE/>
              <w:autoSpaceDN/>
              <w:adjustRightInd/>
              <w:snapToGrid/>
              <w:spacing w:after="0"/>
              <w:jc w:val="left"/>
              <w:rPr>
                <w:rFonts w:ascii="Arial" w:eastAsia="MS Mincho" w:hAnsi="Arial" w:cs="Arial"/>
                <w:color w:val="000000"/>
                <w:sz w:val="18"/>
                <w:szCs w:val="18"/>
                <w:highlight w:val="yellow"/>
                <w:lang w:val="en-GB" w:eastAsia="ja-JP"/>
              </w:rPr>
            </w:pPr>
            <w:r w:rsidRPr="001F13C3">
              <w:rPr>
                <w:rFonts w:ascii="Arial" w:eastAsia="MS Mincho" w:hAnsi="Arial" w:cs="Arial" w:hint="eastAsia"/>
                <w:color w:val="000000"/>
                <w:sz w:val="18"/>
                <w:szCs w:val="18"/>
                <w:lang w:val="en-GB" w:eastAsia="ja-JP"/>
              </w:rPr>
              <w:t>N</w:t>
            </w:r>
            <w:r w:rsidRPr="001F13C3">
              <w:rPr>
                <w:rFonts w:ascii="Arial" w:eastAsia="MS Mincho" w:hAnsi="Arial" w:cs="Arial"/>
                <w:color w:val="000000"/>
                <w:sz w:val="18"/>
                <w:szCs w:val="18"/>
                <w:lang w:val="en-GB"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4A403" w14:textId="77777777" w:rsidR="001F13C3" w:rsidRPr="001F13C3" w:rsidRDefault="001F13C3" w:rsidP="001F13C3">
            <w:pPr>
              <w:keepNext/>
              <w:keepLines/>
              <w:autoSpaceDE/>
              <w:autoSpaceDN/>
              <w:adjustRightInd/>
              <w:snapToGrid/>
              <w:spacing w:after="0"/>
              <w:jc w:val="left"/>
              <w:rPr>
                <w:rFonts w:ascii="Arial" w:eastAsia="MS Mincho" w:hAnsi="Arial" w:cs="Arial"/>
                <w:color w:val="000000"/>
                <w:sz w:val="18"/>
                <w:szCs w:val="18"/>
                <w:highlight w:val="yellow"/>
                <w:lang w:val="en-GB" w:eastAsia="ja-JP"/>
              </w:rPr>
            </w:pPr>
            <w:r w:rsidRPr="001F13C3">
              <w:rPr>
                <w:rFonts w:ascii="Arial" w:eastAsia="MS Mincho" w:hAnsi="Arial"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50B69" w14:textId="77777777" w:rsidR="001F13C3" w:rsidRPr="001F13C3" w:rsidRDefault="001F13C3" w:rsidP="001F13C3">
            <w:pPr>
              <w:keepNext/>
              <w:keepLines/>
              <w:autoSpaceDE/>
              <w:autoSpaceDN/>
              <w:adjustRightInd/>
              <w:snapToGrid/>
              <w:spacing w:after="0"/>
              <w:jc w:val="left"/>
              <w:rPr>
                <w:rFonts w:ascii="Arial" w:eastAsia="MS Mincho" w:hAnsi="Arial" w:cs="Arial"/>
                <w:color w:val="000000"/>
                <w:sz w:val="18"/>
                <w:szCs w:val="18"/>
                <w:highlight w:val="yellow"/>
                <w:lang w:val="en-GB" w:eastAsia="ja-JP"/>
              </w:rPr>
            </w:pPr>
            <w:r w:rsidRPr="001F13C3">
              <w:rPr>
                <w:rFonts w:ascii="Arial" w:eastAsia="MS Mincho" w:hAnsi="Arial" w:cs="Arial" w:hint="eastAsia"/>
                <w:color w:val="000000"/>
                <w:sz w:val="18"/>
                <w:szCs w:val="18"/>
                <w:lang w:val="en-GB" w:eastAsia="ja-JP"/>
              </w:rPr>
              <w:t>N</w:t>
            </w:r>
            <w:r w:rsidRPr="001F13C3">
              <w:rPr>
                <w:rFonts w:ascii="Arial" w:eastAsia="MS Mincho" w:hAnsi="Arial" w:cs="Arial"/>
                <w:color w:val="000000"/>
                <w:sz w:val="18"/>
                <w:szCs w:val="18"/>
                <w:lang w:val="en-GB"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3B2F4" w14:textId="77777777" w:rsidR="001F13C3" w:rsidRPr="001F13C3" w:rsidRDefault="001F13C3" w:rsidP="001F13C3">
            <w:pPr>
              <w:keepNext/>
              <w:keepLines/>
              <w:autoSpaceDE/>
              <w:autoSpaceDN/>
              <w:adjustRightInd/>
              <w:snapToGrid/>
              <w:spacing w:after="0"/>
              <w:jc w:val="left"/>
              <w:rPr>
                <w:rFonts w:ascii="Arial"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52590" w14:textId="77777777" w:rsidR="001F13C3" w:rsidRPr="001F13C3" w:rsidRDefault="001F13C3" w:rsidP="001F13C3">
            <w:pPr>
              <w:keepNext/>
              <w:keepLines/>
              <w:autoSpaceDE/>
              <w:autoSpaceDN/>
              <w:adjustRightInd/>
              <w:snapToGrid/>
              <w:spacing w:after="0"/>
              <w:jc w:val="left"/>
              <w:rPr>
                <w:rFonts w:ascii="Arial" w:hAnsi="Arial" w:cs="Arial"/>
                <w:color w:val="000000"/>
                <w:sz w:val="18"/>
                <w:szCs w:val="18"/>
                <w:lang w:val="en-GB" w:eastAsia="ja-JP"/>
              </w:rPr>
            </w:pPr>
            <w:r w:rsidRPr="001F13C3">
              <w:rPr>
                <w:rFonts w:ascii="Arial" w:eastAsia="MS Mincho" w:hAnsi="Arial" w:cs="Arial"/>
                <w:color w:val="000000"/>
                <w:sz w:val="18"/>
                <w:szCs w:val="18"/>
                <w:lang w:val="en-GB" w:eastAsia="ja-JP"/>
              </w:rPr>
              <w:t>Optional with capability signaling</w:t>
            </w:r>
          </w:p>
        </w:tc>
      </w:tr>
      <w:tr w:rsidR="001F13C3" w:rsidRPr="001F13C3" w14:paraId="039E906C" w14:textId="77777777" w:rsidTr="0042097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0BBF86" w14:textId="77777777" w:rsidR="001F13C3" w:rsidRPr="001F13C3" w:rsidRDefault="001F13C3" w:rsidP="001F13C3">
            <w:pPr>
              <w:keepNext/>
              <w:keepLines/>
              <w:autoSpaceDE/>
              <w:autoSpaceDN/>
              <w:adjustRightInd/>
              <w:snapToGrid/>
              <w:spacing w:after="0"/>
              <w:jc w:val="left"/>
              <w:rPr>
                <w:rFonts w:ascii="Arial" w:eastAsia="MS Mincho" w:hAnsi="Arial" w:cs="Arial"/>
                <w:sz w:val="18"/>
                <w:szCs w:val="18"/>
                <w:lang w:val="en-GB" w:eastAsia="ja-JP"/>
              </w:rPr>
            </w:pPr>
            <w:r w:rsidRPr="001F13C3">
              <w:rPr>
                <w:rFonts w:ascii="Arial" w:eastAsia="MS Mincho" w:hAnsi="Arial" w:cs="Arial"/>
                <w:color w:val="000000"/>
                <w:sz w:val="18"/>
                <w:szCs w:val="18"/>
                <w:lang w:val="en-GB"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F284E" w14:textId="77777777" w:rsidR="001F13C3" w:rsidRPr="001F13C3" w:rsidRDefault="001F13C3" w:rsidP="001F13C3">
            <w:pPr>
              <w:keepNext/>
              <w:keepLines/>
              <w:autoSpaceDE/>
              <w:autoSpaceDN/>
              <w:adjustRightInd/>
              <w:snapToGrid/>
              <w:spacing w:after="0"/>
              <w:jc w:val="left"/>
              <w:rPr>
                <w:rFonts w:ascii="Arial" w:eastAsia="MS Mincho" w:hAnsi="Arial" w:cs="Arial"/>
                <w:sz w:val="18"/>
                <w:szCs w:val="18"/>
                <w:lang w:val="en-GB" w:eastAsia="ja-JP"/>
              </w:rPr>
            </w:pPr>
            <w:r w:rsidRPr="001F13C3">
              <w:rPr>
                <w:rFonts w:ascii="Arial" w:eastAsia="MS Mincho" w:hAnsi="Arial" w:cs="Arial"/>
                <w:color w:val="000000"/>
                <w:sz w:val="18"/>
                <w:szCs w:val="18"/>
                <w:lang w:val="en-GB" w:eastAsia="ja-JP"/>
              </w:rPr>
              <w:t>49-4d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A341F" w14:textId="77777777" w:rsidR="001F13C3" w:rsidRPr="001F13C3" w:rsidRDefault="001F13C3" w:rsidP="001F13C3">
            <w:pPr>
              <w:keepNext/>
              <w:keepLines/>
              <w:autoSpaceDE/>
              <w:autoSpaceDN/>
              <w:adjustRightInd/>
              <w:snapToGrid/>
              <w:spacing w:after="0"/>
              <w:jc w:val="left"/>
              <w:rPr>
                <w:rFonts w:ascii="Arial" w:eastAsia="MS Mincho" w:hAnsi="Arial" w:cs="Arial"/>
                <w:sz w:val="18"/>
                <w:szCs w:val="18"/>
                <w:lang w:val="en-GB" w:eastAsia="ja-JP"/>
              </w:rPr>
            </w:pPr>
            <w:r w:rsidRPr="001F13C3">
              <w:rPr>
                <w:rFonts w:ascii="Arial" w:eastAsia="MS Mincho" w:hAnsi="Arial" w:cs="Arial"/>
                <w:color w:val="000000"/>
                <w:sz w:val="18"/>
                <w:szCs w:val="18"/>
                <w:lang w:val="en-GB" w:eastAsia="ja-JP"/>
              </w:rPr>
              <w:t>FDRA Type 1 granularity of 2, 4, 8, or 16 consecutive RBs based RIV</w:t>
            </w:r>
            <w:r w:rsidRPr="001F13C3">
              <w:rPr>
                <w:rFonts w:ascii="Arial" w:hAnsi="Arial" w:cs="Arial"/>
                <w:color w:val="000000"/>
                <w:sz w:val="18"/>
                <w:szCs w:val="18"/>
                <w:lang w:val="en-GB"/>
              </w:rPr>
              <w:t xml:space="preserve"> for DCI format 1_3/0_3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E3F6F" w14:textId="77777777" w:rsidR="001F13C3" w:rsidRPr="001F13C3" w:rsidRDefault="001F13C3" w:rsidP="001F13C3">
            <w:pPr>
              <w:autoSpaceDE/>
              <w:autoSpaceDN/>
              <w:adjustRightInd/>
              <w:snapToGrid/>
              <w:spacing w:after="0"/>
              <w:jc w:val="left"/>
              <w:rPr>
                <w:rFonts w:ascii="Arial" w:eastAsia="MS Gothic" w:hAnsi="Arial" w:cs="Arial"/>
                <w:color w:val="000000"/>
                <w:sz w:val="18"/>
                <w:szCs w:val="18"/>
                <w:lang w:val="en-GB" w:eastAsia="ja-JP"/>
              </w:rPr>
            </w:pPr>
            <w:r w:rsidRPr="001F13C3">
              <w:rPr>
                <w:rFonts w:ascii="Arial" w:eastAsia="MS Gothic" w:hAnsi="Arial" w:cs="Arial"/>
                <w:color w:val="000000"/>
                <w:sz w:val="18"/>
                <w:szCs w:val="18"/>
                <w:lang w:val="en-GB" w:eastAsia="ja-JP"/>
              </w:rPr>
              <w:t>1)</w:t>
            </w:r>
            <w:r w:rsidRPr="001F13C3">
              <w:rPr>
                <w:rFonts w:eastAsia="MS Gothic"/>
                <w:sz w:val="24"/>
                <w:szCs w:val="20"/>
                <w:lang w:val="en-GB" w:eastAsia="ja-JP"/>
              </w:rPr>
              <w:t xml:space="preserve"> </w:t>
            </w:r>
            <w:r w:rsidRPr="001F13C3">
              <w:rPr>
                <w:rFonts w:ascii="Arial" w:eastAsia="MS Gothic" w:hAnsi="Arial" w:cs="Arial"/>
                <w:color w:val="000000"/>
                <w:sz w:val="18"/>
                <w:szCs w:val="18"/>
                <w:lang w:val="en-GB" w:eastAsia="ja-JP"/>
              </w:rPr>
              <w:t>Support of FDRA Type 1 granularity of 2, 4, 8, or 16 consecutive RBs based RIV for DCI format 0_3</w:t>
            </w:r>
          </w:p>
          <w:p w14:paraId="67446BAD" w14:textId="77777777" w:rsidR="001F13C3" w:rsidRPr="001F13C3" w:rsidRDefault="001F13C3" w:rsidP="001F13C3">
            <w:pPr>
              <w:autoSpaceDE/>
              <w:autoSpaceDN/>
              <w:adjustRightInd/>
              <w:snapToGrid/>
              <w:spacing w:after="0"/>
              <w:jc w:val="left"/>
              <w:rPr>
                <w:rFonts w:ascii="Arial" w:eastAsia="MS Gothic" w:hAnsi="Arial" w:cs="Arial"/>
                <w:sz w:val="18"/>
                <w:szCs w:val="18"/>
                <w:lang w:val="en-GB" w:eastAsia="ja-JP"/>
              </w:rPr>
            </w:pPr>
            <w:r w:rsidRPr="001F13C3">
              <w:rPr>
                <w:rFonts w:ascii="Arial" w:eastAsia="MS Gothic" w:hAnsi="Arial" w:cs="Arial"/>
                <w:color w:val="000000"/>
                <w:sz w:val="18"/>
                <w:szCs w:val="18"/>
                <w:lang w:val="en-GB" w:eastAsia="ja-JP"/>
              </w:rPr>
              <w:t>2)</w:t>
            </w:r>
            <w:r w:rsidRPr="001F13C3">
              <w:rPr>
                <w:rFonts w:eastAsia="MS Gothic"/>
                <w:sz w:val="24"/>
                <w:szCs w:val="20"/>
                <w:lang w:val="en-GB" w:eastAsia="ja-JP"/>
              </w:rPr>
              <w:t xml:space="preserve"> </w:t>
            </w:r>
            <w:r w:rsidRPr="001F13C3">
              <w:rPr>
                <w:rFonts w:ascii="Arial" w:eastAsia="MS Gothic" w:hAnsi="Arial" w:cs="Arial"/>
                <w:color w:val="000000"/>
                <w:sz w:val="18"/>
                <w:szCs w:val="18"/>
                <w:lang w:val="en-GB" w:eastAsia="ja-JP"/>
              </w:rPr>
              <w:t>Support of FDRA Type 1 granularity of 2, 4, 8, or 16 consecutive RBs based RIV for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3AA7B" w14:textId="77777777" w:rsidR="001F13C3" w:rsidRPr="001F13C3" w:rsidRDefault="001F13C3" w:rsidP="001F13C3">
            <w:pPr>
              <w:keepNext/>
              <w:keepLines/>
              <w:autoSpaceDE/>
              <w:autoSpaceDN/>
              <w:adjustRightInd/>
              <w:snapToGrid/>
              <w:spacing w:after="0"/>
              <w:jc w:val="left"/>
              <w:rPr>
                <w:rFonts w:ascii="Arial" w:eastAsia="MS Mincho" w:hAnsi="Arial" w:cs="Arial"/>
                <w:color w:val="000000"/>
                <w:sz w:val="18"/>
                <w:szCs w:val="18"/>
                <w:lang w:val="en-GB" w:eastAsia="ja-JP"/>
              </w:rPr>
            </w:pPr>
            <w:r w:rsidRPr="001F13C3">
              <w:rPr>
                <w:rFonts w:ascii="Arial" w:eastAsia="MS Mincho" w:hAnsi="Arial" w:cs="Arial"/>
                <w:color w:val="000000"/>
                <w:sz w:val="18"/>
                <w:szCs w:val="18"/>
                <w:lang w:val="en-GB" w:eastAsia="ja-JP"/>
              </w:rPr>
              <w:t>At least one of {49-1, 49-1b, 49-2,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01A56" w14:textId="77777777" w:rsidR="001F13C3" w:rsidRPr="001F13C3" w:rsidRDefault="001F13C3" w:rsidP="001F13C3">
            <w:pPr>
              <w:keepNext/>
              <w:keepLines/>
              <w:autoSpaceDE/>
              <w:autoSpaceDN/>
              <w:adjustRightInd/>
              <w:snapToGrid/>
              <w:spacing w:after="0"/>
              <w:jc w:val="left"/>
              <w:rPr>
                <w:rFonts w:ascii="Arial" w:eastAsia="MS Mincho" w:hAnsi="Arial" w:cs="Arial"/>
                <w:sz w:val="18"/>
                <w:szCs w:val="18"/>
                <w:lang w:val="en-GB" w:eastAsia="ja-JP"/>
              </w:rPr>
            </w:pPr>
            <w:r w:rsidRPr="001F13C3">
              <w:rPr>
                <w:rFonts w:ascii="Arial" w:eastAsia="MS Mincho" w:hAnsi="Arial" w:cs="Arial" w:hint="eastAsia"/>
                <w:color w:val="000000"/>
                <w:sz w:val="18"/>
                <w:szCs w:val="18"/>
                <w:lang w:val="en-GB" w:eastAsia="ja-JP"/>
              </w:rPr>
              <w:t>Y</w:t>
            </w:r>
            <w:r w:rsidRPr="001F13C3">
              <w:rPr>
                <w:rFonts w:ascii="Arial" w:eastAsia="MS Mincho" w:hAnsi="Arial" w:cs="Arial"/>
                <w:color w:val="000000"/>
                <w:sz w:val="18"/>
                <w:szCs w:val="18"/>
                <w:lang w:val="en-GB"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F0D11" w14:textId="77777777" w:rsidR="001F13C3" w:rsidRPr="001F13C3" w:rsidRDefault="001F13C3" w:rsidP="001F13C3">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50504" w14:textId="77777777" w:rsidR="001F13C3" w:rsidRPr="001F13C3" w:rsidRDefault="001F13C3" w:rsidP="001F13C3">
            <w:pPr>
              <w:keepNext/>
              <w:keepLines/>
              <w:autoSpaceDE/>
              <w:autoSpaceDN/>
              <w:adjustRightInd/>
              <w:snapToGrid/>
              <w:spacing w:after="0"/>
              <w:jc w:val="left"/>
              <w:rPr>
                <w:rFonts w:ascii="Arial" w:eastAsia="MS Mincho" w:hAnsi="Arial"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E3B00" w14:textId="77777777" w:rsidR="001F13C3" w:rsidRPr="001F13C3" w:rsidRDefault="001F13C3" w:rsidP="001F13C3">
            <w:pPr>
              <w:keepNext/>
              <w:keepLines/>
              <w:autoSpaceDE/>
              <w:autoSpaceDN/>
              <w:adjustRightInd/>
              <w:snapToGrid/>
              <w:spacing w:after="0"/>
              <w:jc w:val="left"/>
              <w:rPr>
                <w:rFonts w:ascii="Arial" w:eastAsia="MS Mincho" w:hAnsi="Arial" w:cs="Arial"/>
                <w:sz w:val="18"/>
                <w:szCs w:val="18"/>
                <w:highlight w:val="yellow"/>
                <w:lang w:val="en-GB" w:eastAsia="ja-JP"/>
              </w:rPr>
            </w:pPr>
            <w:r w:rsidRPr="001F13C3">
              <w:rPr>
                <w:rFonts w:ascii="Arial" w:eastAsia="MS Mincho" w:hAnsi="Arial" w:cs="Arial"/>
                <w:color w:val="000000"/>
                <w:sz w:val="18"/>
                <w:szCs w:val="18"/>
                <w:lang w:val="en-GB"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A52F5" w14:textId="77777777" w:rsidR="001F13C3" w:rsidRPr="001F13C3" w:rsidRDefault="001F13C3" w:rsidP="001F13C3">
            <w:pPr>
              <w:keepNext/>
              <w:keepLines/>
              <w:autoSpaceDE/>
              <w:autoSpaceDN/>
              <w:adjustRightInd/>
              <w:snapToGrid/>
              <w:spacing w:after="0"/>
              <w:jc w:val="left"/>
              <w:rPr>
                <w:rFonts w:ascii="Arial" w:eastAsia="MS Mincho" w:hAnsi="Arial" w:cs="Arial"/>
                <w:sz w:val="18"/>
                <w:szCs w:val="18"/>
                <w:lang w:val="en-GB" w:eastAsia="ja-JP"/>
              </w:rPr>
            </w:pPr>
            <w:r w:rsidRPr="001F13C3">
              <w:rPr>
                <w:rFonts w:ascii="Arial" w:eastAsia="MS Mincho" w:hAnsi="Arial"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D4052" w14:textId="77777777" w:rsidR="001F13C3" w:rsidRPr="001F13C3" w:rsidRDefault="001F13C3" w:rsidP="001F13C3">
            <w:pPr>
              <w:keepNext/>
              <w:keepLines/>
              <w:autoSpaceDE/>
              <w:autoSpaceDN/>
              <w:adjustRightInd/>
              <w:snapToGrid/>
              <w:spacing w:after="0"/>
              <w:jc w:val="left"/>
              <w:rPr>
                <w:rFonts w:ascii="Arial" w:eastAsia="MS Mincho" w:hAnsi="Arial" w:cs="Arial"/>
                <w:sz w:val="18"/>
                <w:szCs w:val="18"/>
                <w:lang w:val="en-GB" w:eastAsia="ja-JP"/>
              </w:rPr>
            </w:pPr>
            <w:r w:rsidRPr="001F13C3">
              <w:rPr>
                <w:rFonts w:ascii="Arial" w:eastAsia="MS Mincho" w:hAnsi="Arial"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94FEC" w14:textId="77777777" w:rsidR="001F13C3" w:rsidRPr="001F13C3" w:rsidRDefault="001F13C3" w:rsidP="001F13C3">
            <w:pPr>
              <w:keepNext/>
              <w:keepLines/>
              <w:autoSpaceDE/>
              <w:autoSpaceDN/>
              <w:adjustRightInd/>
              <w:snapToGrid/>
              <w:spacing w:after="0"/>
              <w:jc w:val="left"/>
              <w:rPr>
                <w:rFonts w:ascii="Arial" w:eastAsia="MS Mincho" w:hAnsi="Arial" w:cs="Arial"/>
                <w:sz w:val="18"/>
                <w:szCs w:val="18"/>
                <w:lang w:val="en-GB" w:eastAsia="ja-JP"/>
              </w:rPr>
            </w:pPr>
            <w:r w:rsidRPr="001F13C3">
              <w:rPr>
                <w:rFonts w:ascii="Arial" w:eastAsia="MS Mincho" w:hAnsi="Arial"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BEB2D" w14:textId="77777777" w:rsidR="001F13C3" w:rsidRPr="001F13C3" w:rsidRDefault="001F13C3" w:rsidP="001F13C3">
            <w:pPr>
              <w:keepNext/>
              <w:keepLines/>
              <w:autoSpaceDE/>
              <w:autoSpaceDN/>
              <w:adjustRightInd/>
              <w:snapToGrid/>
              <w:spacing w:after="0"/>
              <w:jc w:val="left"/>
              <w:rPr>
                <w:rFonts w:ascii="Arial"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9DA09" w14:textId="77777777" w:rsidR="001F13C3" w:rsidRPr="001F13C3" w:rsidRDefault="001F13C3" w:rsidP="001F13C3">
            <w:pPr>
              <w:keepNext/>
              <w:keepLines/>
              <w:autoSpaceDE/>
              <w:autoSpaceDN/>
              <w:adjustRightInd/>
              <w:snapToGrid/>
              <w:spacing w:after="0"/>
              <w:jc w:val="left"/>
              <w:rPr>
                <w:rFonts w:ascii="Arial" w:hAnsi="Arial" w:cs="Arial"/>
                <w:sz w:val="18"/>
                <w:szCs w:val="18"/>
                <w:lang w:val="en-GB" w:eastAsia="ja-JP"/>
              </w:rPr>
            </w:pPr>
            <w:r w:rsidRPr="001F13C3">
              <w:rPr>
                <w:rFonts w:ascii="Arial" w:hAnsi="Arial" w:cs="Arial"/>
                <w:color w:val="000000"/>
                <w:sz w:val="18"/>
                <w:szCs w:val="18"/>
                <w:lang w:val="en-GB" w:eastAsia="ja-JP"/>
              </w:rPr>
              <w:t>Optional with capability signaling</w:t>
            </w:r>
          </w:p>
        </w:tc>
      </w:tr>
      <w:tr w:rsidR="001F13C3" w:rsidRPr="001F13C3" w14:paraId="626EB164" w14:textId="77777777" w:rsidTr="00420970">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B6A20B3" w14:textId="77777777" w:rsidR="001F13C3" w:rsidRPr="001F13C3" w:rsidRDefault="001F13C3" w:rsidP="001F13C3">
            <w:pPr>
              <w:keepNext/>
              <w:keepLines/>
              <w:autoSpaceDE/>
              <w:autoSpaceDN/>
              <w:adjustRightInd/>
              <w:snapToGrid/>
              <w:spacing w:after="0"/>
              <w:jc w:val="left"/>
              <w:rPr>
                <w:rFonts w:ascii="Arial" w:eastAsia="MS Mincho" w:hAnsi="Arial" w:cs="Arial"/>
                <w:sz w:val="18"/>
                <w:szCs w:val="18"/>
                <w:lang w:val="en-GB" w:eastAsia="ja-JP"/>
              </w:rPr>
            </w:pPr>
            <w:r w:rsidRPr="001F13C3">
              <w:rPr>
                <w:rFonts w:ascii="Arial" w:eastAsia="MS Mincho" w:hAnsi="Arial" w:cs="Arial"/>
                <w:color w:val="000000"/>
                <w:sz w:val="18"/>
                <w:szCs w:val="18"/>
                <w:lang w:val="en-GB"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756BE3" w14:textId="77777777" w:rsidR="001F13C3" w:rsidRPr="001F13C3" w:rsidRDefault="001F13C3" w:rsidP="001F13C3">
            <w:pPr>
              <w:keepNext/>
              <w:keepLines/>
              <w:autoSpaceDE/>
              <w:autoSpaceDN/>
              <w:adjustRightInd/>
              <w:snapToGrid/>
              <w:spacing w:after="0"/>
              <w:jc w:val="left"/>
              <w:rPr>
                <w:rFonts w:ascii="Arial" w:eastAsia="MS Mincho" w:hAnsi="Arial" w:cs="Arial"/>
                <w:sz w:val="18"/>
                <w:szCs w:val="18"/>
                <w:lang w:val="en-GB" w:eastAsia="ja-JP"/>
              </w:rPr>
            </w:pPr>
            <w:r w:rsidRPr="001F13C3">
              <w:rPr>
                <w:rFonts w:ascii="Arial" w:eastAsia="MS Mincho" w:hAnsi="Arial" w:cs="Arial"/>
                <w:color w:val="000000"/>
                <w:sz w:val="18"/>
                <w:szCs w:val="18"/>
                <w:lang w:val="en-GB" w:eastAsia="ja-JP"/>
              </w:rPr>
              <w:t>49-5a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B8BCDA" w14:textId="77777777" w:rsidR="001F13C3" w:rsidRPr="001F13C3" w:rsidRDefault="001F13C3" w:rsidP="001F13C3">
            <w:pPr>
              <w:keepNext/>
              <w:keepLines/>
              <w:autoSpaceDE/>
              <w:autoSpaceDN/>
              <w:adjustRightInd/>
              <w:snapToGrid/>
              <w:spacing w:after="0"/>
              <w:jc w:val="left"/>
              <w:rPr>
                <w:rFonts w:ascii="Arial" w:eastAsia="MS Mincho" w:hAnsi="Arial" w:cs="Arial"/>
                <w:sz w:val="18"/>
                <w:szCs w:val="18"/>
                <w:lang w:val="en-GB" w:eastAsia="ja-JP"/>
              </w:rPr>
            </w:pPr>
            <w:r w:rsidRPr="001F13C3">
              <w:rPr>
                <w:rFonts w:ascii="Arial" w:eastAsia="MS Mincho" w:hAnsi="Arial" w:cs="Arial"/>
                <w:color w:val="000000"/>
                <w:sz w:val="18"/>
                <w:szCs w:val="18"/>
                <w:lang w:val="en-GB" w:eastAsia="ja-JP"/>
              </w:rPr>
              <w:t xml:space="preserve">Trigger </w:t>
            </w:r>
            <w:r w:rsidRPr="001F13C3">
              <w:rPr>
                <w:rFonts w:ascii="Arial" w:eastAsia="MS Mincho" w:hAnsi="Arial" w:cs="Arial" w:hint="eastAsia"/>
                <w:color w:val="000000"/>
                <w:sz w:val="18"/>
                <w:szCs w:val="18"/>
                <w:lang w:val="en-GB" w:eastAsia="ja-JP"/>
              </w:rPr>
              <w:t>T</w:t>
            </w:r>
            <w:r w:rsidRPr="001F13C3">
              <w:rPr>
                <w:rFonts w:ascii="Arial" w:eastAsia="MS Mincho" w:hAnsi="Arial" w:cs="Arial"/>
                <w:color w:val="000000"/>
                <w:sz w:val="18"/>
                <w:szCs w:val="18"/>
                <w:lang w:val="en-GB" w:eastAsia="ja-JP"/>
              </w:rPr>
              <w:t xml:space="preserve">ype </w:t>
            </w:r>
            <w:r w:rsidRPr="001F13C3">
              <w:rPr>
                <w:rFonts w:ascii="Arial" w:eastAsia="MS Mincho" w:hAnsi="Arial" w:cs="Arial" w:hint="eastAsia"/>
                <w:color w:val="000000"/>
                <w:sz w:val="18"/>
                <w:szCs w:val="18"/>
                <w:lang w:val="en-GB" w:eastAsia="ja-JP"/>
              </w:rPr>
              <w:t>3</w:t>
            </w:r>
            <w:r w:rsidRPr="001F13C3">
              <w:rPr>
                <w:rFonts w:ascii="Arial" w:eastAsia="MS Mincho" w:hAnsi="Arial" w:cs="Arial"/>
                <w:color w:val="000000"/>
                <w:sz w:val="18"/>
                <w:szCs w:val="18"/>
                <w:lang w:val="en-GB" w:eastAsia="ja-JP"/>
              </w:rPr>
              <w:t xml:space="preserve">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31EBC8" w14:textId="77777777" w:rsidR="001F13C3" w:rsidRPr="001F13C3" w:rsidRDefault="001F13C3" w:rsidP="001F13C3">
            <w:pPr>
              <w:autoSpaceDE/>
              <w:autoSpaceDN/>
              <w:adjustRightInd/>
              <w:snapToGrid/>
              <w:spacing w:after="0"/>
              <w:jc w:val="left"/>
              <w:rPr>
                <w:rFonts w:ascii="Arial" w:eastAsia="MS Gothic" w:hAnsi="Arial" w:cs="Arial"/>
                <w:sz w:val="18"/>
                <w:szCs w:val="18"/>
                <w:lang w:val="en-GB" w:eastAsia="ja-JP"/>
              </w:rPr>
            </w:pPr>
            <w:r w:rsidRPr="001F13C3">
              <w:rPr>
                <w:rFonts w:ascii="Arial" w:eastAsia="MS Gothic" w:hAnsi="Arial" w:cs="Arial"/>
                <w:color w:val="000000"/>
                <w:sz w:val="18"/>
                <w:szCs w:val="18"/>
                <w:lang w:val="en-GB" w:eastAsia="ja-JP"/>
              </w:rPr>
              <w:t>Trigger 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2F49C5" w14:textId="77777777" w:rsidR="001F13C3" w:rsidRPr="001F13C3" w:rsidRDefault="001F13C3" w:rsidP="001F13C3">
            <w:pPr>
              <w:keepNext/>
              <w:keepLines/>
              <w:autoSpaceDE/>
              <w:autoSpaceDN/>
              <w:adjustRightInd/>
              <w:snapToGrid/>
              <w:spacing w:after="0"/>
              <w:jc w:val="left"/>
              <w:rPr>
                <w:rFonts w:ascii="Arial" w:eastAsia="MS Mincho" w:hAnsi="Arial" w:cs="Arial"/>
                <w:color w:val="000000"/>
                <w:sz w:val="18"/>
                <w:szCs w:val="18"/>
                <w:lang w:val="en-GB" w:eastAsia="ja-JP"/>
              </w:rPr>
            </w:pPr>
            <w:r w:rsidRPr="001F13C3">
              <w:rPr>
                <w:rFonts w:ascii="Arial" w:eastAsia="MS Mincho" w:hAnsi="Arial" w:cs="Arial"/>
                <w:color w:val="000000"/>
                <w:sz w:val="18"/>
                <w:szCs w:val="18"/>
                <w:lang w:val="en-GB" w:eastAsia="ja-JP"/>
              </w:rPr>
              <w:t>10-16 (</w:t>
            </w:r>
            <w:r w:rsidRPr="001F13C3">
              <w:rPr>
                <w:rFonts w:ascii="Arial" w:eastAsia="MS Mincho" w:hAnsi="Arial" w:cs="Arial" w:hint="eastAsia"/>
                <w:color w:val="000000"/>
                <w:sz w:val="18"/>
                <w:szCs w:val="18"/>
                <w:lang w:val="en-GB" w:eastAsia="ja-JP"/>
              </w:rPr>
              <w:t>T</w:t>
            </w:r>
            <w:r w:rsidRPr="001F13C3">
              <w:rPr>
                <w:rFonts w:ascii="Arial" w:eastAsia="MS Mincho" w:hAnsi="Arial" w:cs="Arial"/>
                <w:color w:val="000000"/>
                <w:sz w:val="18"/>
                <w:szCs w:val="18"/>
                <w:lang w:val="en-GB" w:eastAsia="ja-JP"/>
              </w:rPr>
              <w:t>ype 3 HARQ CB), At least one of {49-1, 49-1a, 49-1b}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2DFCFB" w14:textId="77777777" w:rsidR="001F13C3" w:rsidRPr="001F13C3" w:rsidRDefault="001F13C3" w:rsidP="001F13C3">
            <w:pPr>
              <w:keepNext/>
              <w:keepLines/>
              <w:autoSpaceDE/>
              <w:autoSpaceDN/>
              <w:adjustRightInd/>
              <w:snapToGrid/>
              <w:spacing w:after="0"/>
              <w:jc w:val="left"/>
              <w:rPr>
                <w:rFonts w:ascii="Arial" w:eastAsia="MS Mincho" w:hAnsi="Arial" w:cs="Arial"/>
                <w:sz w:val="18"/>
                <w:szCs w:val="18"/>
                <w:lang w:val="en-GB" w:eastAsia="ja-JP"/>
              </w:rPr>
            </w:pPr>
            <w:r w:rsidRPr="001F13C3">
              <w:rPr>
                <w:rFonts w:ascii="Arial" w:eastAsia="MS Mincho" w:hAnsi="Arial" w:cs="Arial" w:hint="eastAsia"/>
                <w:color w:val="000000"/>
                <w:sz w:val="18"/>
                <w:szCs w:val="18"/>
                <w:lang w:val="en-GB" w:eastAsia="ja-JP"/>
              </w:rPr>
              <w:t>Y</w:t>
            </w:r>
            <w:r w:rsidRPr="001F13C3">
              <w:rPr>
                <w:rFonts w:ascii="Arial" w:eastAsia="MS Mincho" w:hAnsi="Arial" w:cs="Arial"/>
                <w:color w:val="000000"/>
                <w:sz w:val="18"/>
                <w:szCs w:val="18"/>
                <w:lang w:val="en-GB"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4F1108" w14:textId="77777777" w:rsidR="001F13C3" w:rsidRPr="001F13C3" w:rsidRDefault="001F13C3" w:rsidP="001F13C3">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4D56D2" w14:textId="77777777" w:rsidR="001F13C3" w:rsidRPr="001F13C3" w:rsidRDefault="001F13C3" w:rsidP="001F13C3">
            <w:pPr>
              <w:keepNext/>
              <w:keepLines/>
              <w:autoSpaceDE/>
              <w:autoSpaceDN/>
              <w:adjustRightInd/>
              <w:snapToGrid/>
              <w:spacing w:after="0"/>
              <w:jc w:val="left"/>
              <w:rPr>
                <w:rFonts w:ascii="Arial" w:eastAsia="MS Mincho" w:hAnsi="Arial" w:cs="Arial"/>
                <w:sz w:val="18"/>
                <w:szCs w:val="18"/>
                <w:lang w:eastAsia="ja-JP"/>
              </w:rPr>
            </w:pPr>
            <w:r w:rsidRPr="001F13C3">
              <w:rPr>
                <w:rFonts w:ascii="Arial" w:eastAsia="MS Mincho" w:hAnsi="Arial" w:cs="Arial" w:hint="eastAsia"/>
                <w:color w:val="000000"/>
                <w:sz w:val="18"/>
                <w:szCs w:val="18"/>
                <w:lang w:eastAsia="ja-JP"/>
              </w:rPr>
              <w:t>U</w:t>
            </w:r>
            <w:r w:rsidRPr="001F13C3">
              <w:rPr>
                <w:rFonts w:ascii="Arial" w:eastAsia="MS Mincho" w:hAnsi="Arial" w:cs="Arial"/>
                <w:color w:val="000000"/>
                <w:sz w:val="18"/>
                <w:szCs w:val="18"/>
                <w:lang w:eastAsia="ja-JP"/>
              </w:rPr>
              <w:t>E does not support HARQ feedback based on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0873F4" w14:textId="77777777" w:rsidR="001F13C3" w:rsidRPr="001F13C3" w:rsidRDefault="001F13C3" w:rsidP="001F13C3">
            <w:pPr>
              <w:keepNext/>
              <w:keepLines/>
              <w:autoSpaceDE/>
              <w:autoSpaceDN/>
              <w:adjustRightInd/>
              <w:snapToGrid/>
              <w:spacing w:after="0"/>
              <w:jc w:val="left"/>
              <w:rPr>
                <w:rFonts w:ascii="Arial" w:eastAsia="MS Mincho" w:hAnsi="Arial" w:cs="Arial"/>
                <w:sz w:val="18"/>
                <w:szCs w:val="18"/>
                <w:highlight w:val="yellow"/>
                <w:lang w:val="en-GB" w:eastAsia="ja-JP"/>
              </w:rPr>
            </w:pPr>
            <w:r w:rsidRPr="001F13C3">
              <w:rPr>
                <w:rFonts w:ascii="Arial" w:eastAsia="MS Mincho" w:hAnsi="Arial" w:cs="Arial" w:hint="eastAsia"/>
                <w:color w:val="000000"/>
                <w:sz w:val="18"/>
                <w:szCs w:val="18"/>
                <w:lang w:val="en-GB" w:eastAsia="ja-JP"/>
              </w:rPr>
              <w:t>[</w:t>
            </w:r>
            <w:r w:rsidRPr="001F13C3">
              <w:rPr>
                <w:rFonts w:ascii="Arial" w:eastAsia="MS Mincho" w:hAnsi="Arial" w:cs="Arial"/>
                <w:color w:val="00000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554449" w14:textId="77777777" w:rsidR="001F13C3" w:rsidRPr="001F13C3" w:rsidRDefault="001F13C3" w:rsidP="001F13C3">
            <w:pPr>
              <w:keepNext/>
              <w:keepLines/>
              <w:autoSpaceDE/>
              <w:autoSpaceDN/>
              <w:adjustRightInd/>
              <w:snapToGrid/>
              <w:spacing w:after="0"/>
              <w:jc w:val="left"/>
              <w:rPr>
                <w:rFonts w:ascii="Arial" w:eastAsia="MS Mincho" w:hAnsi="Arial" w:cs="Arial"/>
                <w:sz w:val="18"/>
                <w:szCs w:val="18"/>
                <w:lang w:val="en-GB" w:eastAsia="ja-JP"/>
              </w:rPr>
            </w:pPr>
            <w:r w:rsidRPr="001F13C3">
              <w:rPr>
                <w:rFonts w:ascii="Arial" w:eastAsia="MS Mincho" w:hAnsi="Arial" w:cs="Arial" w:hint="eastAsia"/>
                <w:color w:val="000000"/>
                <w:sz w:val="18"/>
                <w:szCs w:val="18"/>
                <w:lang w:val="en-GB" w:eastAsia="ja-JP"/>
              </w:rPr>
              <w:t>N</w:t>
            </w:r>
            <w:r w:rsidRPr="001F13C3">
              <w:rPr>
                <w:rFonts w:ascii="Arial" w:eastAsia="MS Mincho" w:hAnsi="Arial" w:cs="Arial"/>
                <w:color w:val="000000"/>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298CE6" w14:textId="77777777" w:rsidR="001F13C3" w:rsidRPr="001F13C3" w:rsidRDefault="001F13C3" w:rsidP="001F13C3">
            <w:pPr>
              <w:keepNext/>
              <w:keepLines/>
              <w:autoSpaceDE/>
              <w:autoSpaceDN/>
              <w:adjustRightInd/>
              <w:snapToGrid/>
              <w:spacing w:after="0"/>
              <w:jc w:val="left"/>
              <w:rPr>
                <w:rFonts w:ascii="Arial" w:eastAsia="MS Mincho" w:hAnsi="Arial" w:cs="Arial"/>
                <w:sz w:val="18"/>
                <w:szCs w:val="18"/>
                <w:lang w:val="en-GB" w:eastAsia="ja-JP"/>
              </w:rPr>
            </w:pPr>
            <w:r w:rsidRPr="001F13C3">
              <w:rPr>
                <w:rFonts w:ascii="Arial" w:eastAsia="MS Mincho" w:hAnsi="Arial" w:cs="Arial" w:hint="eastAsia"/>
                <w:color w:val="000000"/>
                <w:sz w:val="18"/>
                <w:szCs w:val="18"/>
                <w:lang w:val="en-GB" w:eastAsia="ja-JP"/>
              </w:rPr>
              <w:t>N</w:t>
            </w:r>
            <w:r w:rsidRPr="001F13C3">
              <w:rPr>
                <w:rFonts w:ascii="Arial" w:eastAsia="MS Mincho" w:hAnsi="Arial" w:cs="Arial"/>
                <w:color w:val="000000"/>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0F0802" w14:textId="77777777" w:rsidR="001F13C3" w:rsidRPr="001F13C3" w:rsidRDefault="001F13C3" w:rsidP="001F13C3">
            <w:pPr>
              <w:keepNext/>
              <w:keepLines/>
              <w:autoSpaceDE/>
              <w:autoSpaceDN/>
              <w:adjustRightInd/>
              <w:snapToGrid/>
              <w:spacing w:after="0"/>
              <w:jc w:val="left"/>
              <w:rPr>
                <w:rFonts w:ascii="Arial" w:eastAsia="MS Mincho" w:hAnsi="Arial" w:cs="Arial"/>
                <w:sz w:val="18"/>
                <w:szCs w:val="18"/>
                <w:lang w:val="en-GB" w:eastAsia="ja-JP"/>
              </w:rPr>
            </w:pPr>
            <w:r w:rsidRPr="001F13C3">
              <w:rPr>
                <w:rFonts w:ascii="Arial" w:eastAsia="MS Mincho" w:hAnsi="Arial" w:cs="Arial" w:hint="eastAsia"/>
                <w:color w:val="000000"/>
                <w:sz w:val="18"/>
                <w:szCs w:val="18"/>
                <w:lang w:val="en-GB" w:eastAsia="ja-JP"/>
              </w:rPr>
              <w:t>N</w:t>
            </w:r>
            <w:r w:rsidRPr="001F13C3">
              <w:rPr>
                <w:rFonts w:ascii="Arial" w:eastAsia="MS Mincho" w:hAnsi="Arial" w:cs="Arial"/>
                <w:color w:val="000000"/>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B2EDE6" w14:textId="77777777" w:rsidR="001F13C3" w:rsidRPr="001F13C3" w:rsidRDefault="001F13C3" w:rsidP="001F13C3">
            <w:pPr>
              <w:keepNext/>
              <w:keepLines/>
              <w:autoSpaceDE/>
              <w:autoSpaceDN/>
              <w:adjustRightInd/>
              <w:snapToGrid/>
              <w:spacing w:after="0"/>
              <w:jc w:val="left"/>
              <w:rPr>
                <w:rFonts w:ascii="Arial"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5D5ABC" w14:textId="77777777" w:rsidR="001F13C3" w:rsidRPr="001F13C3" w:rsidRDefault="001F13C3" w:rsidP="001F13C3">
            <w:pPr>
              <w:keepNext/>
              <w:keepLines/>
              <w:autoSpaceDE/>
              <w:autoSpaceDN/>
              <w:adjustRightInd/>
              <w:snapToGrid/>
              <w:spacing w:after="0"/>
              <w:jc w:val="left"/>
              <w:rPr>
                <w:rFonts w:ascii="Arial" w:hAnsi="Arial" w:cs="Arial"/>
                <w:sz w:val="18"/>
                <w:szCs w:val="18"/>
                <w:lang w:val="en-GB" w:eastAsia="ja-JP"/>
              </w:rPr>
            </w:pPr>
            <w:r w:rsidRPr="001F13C3">
              <w:rPr>
                <w:rFonts w:ascii="Arial" w:hAnsi="Arial" w:cs="Arial"/>
                <w:color w:val="000000"/>
                <w:sz w:val="18"/>
                <w:szCs w:val="18"/>
                <w:lang w:val="en-GB" w:eastAsia="ja-JP"/>
              </w:rPr>
              <w:t>Optional with capability signaling</w:t>
            </w:r>
          </w:p>
        </w:tc>
      </w:tr>
      <w:tr w:rsidR="001F13C3" w:rsidRPr="001F13C3" w14:paraId="26EB7338" w14:textId="77777777" w:rsidTr="00420970">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B983407" w14:textId="77777777" w:rsidR="001F13C3" w:rsidRPr="001F13C3" w:rsidRDefault="001F13C3" w:rsidP="001F13C3">
            <w:pPr>
              <w:keepNext/>
              <w:keepLines/>
              <w:autoSpaceDE/>
              <w:autoSpaceDN/>
              <w:adjustRightInd/>
              <w:snapToGrid/>
              <w:spacing w:after="0"/>
              <w:jc w:val="left"/>
              <w:rPr>
                <w:rFonts w:ascii="Arial" w:eastAsia="MS Mincho" w:hAnsi="Arial" w:cs="Arial"/>
                <w:sz w:val="18"/>
                <w:szCs w:val="18"/>
                <w:lang w:val="en-GB" w:eastAsia="ja-JP"/>
              </w:rPr>
            </w:pPr>
            <w:r w:rsidRPr="001F13C3">
              <w:rPr>
                <w:rFonts w:ascii="Arial" w:eastAsia="MS Mincho" w:hAnsi="Arial" w:cs="Arial"/>
                <w:color w:val="000000"/>
                <w:sz w:val="18"/>
                <w:szCs w:val="18"/>
                <w:lang w:val="en-GB"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10BD32" w14:textId="77777777" w:rsidR="001F13C3" w:rsidRPr="001F13C3" w:rsidRDefault="001F13C3" w:rsidP="001F13C3">
            <w:pPr>
              <w:keepNext/>
              <w:keepLines/>
              <w:autoSpaceDE/>
              <w:autoSpaceDN/>
              <w:adjustRightInd/>
              <w:snapToGrid/>
              <w:spacing w:after="0"/>
              <w:jc w:val="left"/>
              <w:rPr>
                <w:rFonts w:ascii="Arial" w:eastAsia="MS Mincho" w:hAnsi="Arial" w:cs="Arial"/>
                <w:sz w:val="18"/>
                <w:szCs w:val="18"/>
                <w:lang w:val="en-GB" w:eastAsia="ja-JP"/>
              </w:rPr>
            </w:pPr>
            <w:r w:rsidRPr="001F13C3">
              <w:rPr>
                <w:rFonts w:ascii="Arial" w:eastAsia="MS Mincho" w:hAnsi="Arial" w:cs="Arial"/>
                <w:color w:val="000000"/>
                <w:sz w:val="18"/>
                <w:szCs w:val="18"/>
                <w:lang w:val="en-GB" w:eastAsia="ja-JP"/>
              </w:rPr>
              <w:t>49-5b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36FA0A" w14:textId="77777777" w:rsidR="001F13C3" w:rsidRPr="001F13C3" w:rsidRDefault="001F13C3" w:rsidP="001F13C3">
            <w:pPr>
              <w:keepNext/>
              <w:keepLines/>
              <w:autoSpaceDE/>
              <w:autoSpaceDN/>
              <w:adjustRightInd/>
              <w:snapToGrid/>
              <w:spacing w:after="0"/>
              <w:jc w:val="left"/>
              <w:rPr>
                <w:rFonts w:ascii="Arial" w:eastAsia="MS Mincho" w:hAnsi="Arial" w:cs="Arial"/>
                <w:sz w:val="18"/>
                <w:szCs w:val="18"/>
                <w:lang w:val="en-GB" w:eastAsia="ja-JP"/>
              </w:rPr>
            </w:pPr>
            <w:r w:rsidRPr="001F13C3">
              <w:rPr>
                <w:rFonts w:ascii="Arial" w:eastAsia="MS Mincho" w:hAnsi="Arial" w:cs="Arial"/>
                <w:color w:val="000000"/>
                <w:sz w:val="18"/>
                <w:szCs w:val="18"/>
                <w:lang w:val="en-GB" w:eastAsia="ja-JP"/>
              </w:rPr>
              <w:t xml:space="preserve">Trigger enhanced </w:t>
            </w:r>
            <w:r w:rsidRPr="001F13C3">
              <w:rPr>
                <w:rFonts w:ascii="Arial" w:eastAsia="MS Mincho" w:hAnsi="Arial" w:cs="Arial" w:hint="eastAsia"/>
                <w:color w:val="000000"/>
                <w:sz w:val="18"/>
                <w:szCs w:val="18"/>
                <w:lang w:val="en-GB" w:eastAsia="ja-JP"/>
              </w:rPr>
              <w:t>T</w:t>
            </w:r>
            <w:r w:rsidRPr="001F13C3">
              <w:rPr>
                <w:rFonts w:ascii="Arial" w:eastAsia="MS Mincho" w:hAnsi="Arial" w:cs="Arial"/>
                <w:color w:val="000000"/>
                <w:sz w:val="18"/>
                <w:szCs w:val="18"/>
                <w:lang w:val="en-GB" w:eastAsia="ja-JP"/>
              </w:rPr>
              <w: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230111" w14:textId="77777777" w:rsidR="001F13C3" w:rsidRPr="001F13C3" w:rsidRDefault="001F13C3" w:rsidP="001F13C3">
            <w:pPr>
              <w:autoSpaceDE/>
              <w:autoSpaceDN/>
              <w:adjustRightInd/>
              <w:snapToGrid/>
              <w:spacing w:after="0"/>
              <w:jc w:val="left"/>
              <w:rPr>
                <w:rFonts w:ascii="Arial" w:eastAsia="MS Gothic" w:hAnsi="Arial" w:cs="Arial"/>
                <w:sz w:val="18"/>
                <w:szCs w:val="18"/>
                <w:lang w:val="en-GB" w:eastAsia="ja-JP"/>
              </w:rPr>
            </w:pPr>
            <w:r w:rsidRPr="001F13C3">
              <w:rPr>
                <w:rFonts w:ascii="Arial" w:eastAsia="MS Mincho" w:hAnsi="Arial" w:cs="Arial"/>
                <w:color w:val="000000"/>
                <w:sz w:val="18"/>
                <w:szCs w:val="10"/>
                <w:lang w:val="en-GB" w:eastAsia="ja-JP"/>
              </w:rPr>
              <w:t xml:space="preserve">Trigger enhanced </w:t>
            </w:r>
            <w:r w:rsidRPr="001F13C3">
              <w:rPr>
                <w:rFonts w:ascii="Arial" w:eastAsia="MS Mincho" w:hAnsi="Arial" w:cs="Arial" w:hint="eastAsia"/>
                <w:color w:val="000000"/>
                <w:sz w:val="18"/>
                <w:szCs w:val="10"/>
                <w:lang w:val="en-GB" w:eastAsia="ja-JP"/>
              </w:rPr>
              <w:t>T</w:t>
            </w:r>
            <w:r w:rsidRPr="001F13C3">
              <w:rPr>
                <w:rFonts w:ascii="Arial" w:eastAsia="MS Mincho" w:hAnsi="Arial" w:cs="Arial"/>
                <w:color w:val="000000"/>
                <w:sz w:val="18"/>
                <w:szCs w:val="10"/>
                <w:lang w:val="en-GB" w:eastAsia="ja-JP"/>
              </w:rPr>
              <w: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EC9BD4" w14:textId="77777777" w:rsidR="001F13C3" w:rsidRPr="001F13C3" w:rsidRDefault="001F13C3" w:rsidP="001F13C3">
            <w:pPr>
              <w:keepNext/>
              <w:keepLines/>
              <w:autoSpaceDE/>
              <w:autoSpaceDN/>
              <w:adjustRightInd/>
              <w:snapToGrid/>
              <w:spacing w:after="0"/>
              <w:jc w:val="left"/>
              <w:rPr>
                <w:rFonts w:ascii="Arial" w:eastAsia="MS Mincho" w:hAnsi="Arial" w:cs="Arial"/>
                <w:color w:val="000000"/>
                <w:sz w:val="18"/>
                <w:szCs w:val="18"/>
                <w:lang w:val="en-GB" w:eastAsia="ja-JP"/>
              </w:rPr>
            </w:pPr>
            <w:r w:rsidRPr="001F13C3">
              <w:rPr>
                <w:rFonts w:ascii="Arial" w:eastAsia="MS Mincho" w:hAnsi="Arial" w:cs="Arial"/>
                <w:color w:val="000000"/>
                <w:sz w:val="18"/>
                <w:szCs w:val="18"/>
                <w:lang w:val="en-GB" w:eastAsia="ja-JP"/>
              </w:rPr>
              <w:t>25-6 (</w:t>
            </w:r>
            <w:r w:rsidRPr="001F13C3">
              <w:rPr>
                <w:rFonts w:ascii="Arial" w:eastAsia="MS Mincho" w:hAnsi="Arial" w:cs="Arial" w:hint="eastAsia"/>
                <w:color w:val="000000"/>
                <w:sz w:val="18"/>
                <w:szCs w:val="18"/>
                <w:lang w:val="en-GB" w:eastAsia="ja-JP"/>
              </w:rPr>
              <w:t>E</w:t>
            </w:r>
            <w:r w:rsidRPr="001F13C3">
              <w:rPr>
                <w:rFonts w:ascii="Arial" w:eastAsia="MS Mincho" w:hAnsi="Arial" w:cs="Arial"/>
                <w:color w:val="000000"/>
                <w:sz w:val="18"/>
                <w:szCs w:val="18"/>
                <w:lang w:val="en-GB" w:eastAsia="ja-JP"/>
              </w:rPr>
              <w:t>nhanced Type 3 HARQ CB), At least one of {49-1, 49-1a, 49-1b}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22FCC5" w14:textId="77777777" w:rsidR="001F13C3" w:rsidRPr="001F13C3" w:rsidRDefault="001F13C3" w:rsidP="001F13C3">
            <w:pPr>
              <w:keepNext/>
              <w:keepLines/>
              <w:autoSpaceDE/>
              <w:autoSpaceDN/>
              <w:adjustRightInd/>
              <w:snapToGrid/>
              <w:spacing w:after="0"/>
              <w:jc w:val="left"/>
              <w:rPr>
                <w:rFonts w:ascii="Arial" w:eastAsia="MS Mincho" w:hAnsi="Arial" w:cs="Arial"/>
                <w:sz w:val="18"/>
                <w:szCs w:val="18"/>
                <w:lang w:val="en-GB" w:eastAsia="ja-JP"/>
              </w:rPr>
            </w:pPr>
            <w:r w:rsidRPr="001F13C3">
              <w:rPr>
                <w:rFonts w:ascii="Arial" w:eastAsia="MS Mincho" w:hAnsi="Arial" w:cs="Arial" w:hint="eastAsia"/>
                <w:color w:val="000000"/>
                <w:sz w:val="18"/>
                <w:szCs w:val="18"/>
                <w:lang w:val="en-GB" w:eastAsia="ja-JP"/>
              </w:rPr>
              <w:t>Y</w:t>
            </w:r>
            <w:r w:rsidRPr="001F13C3">
              <w:rPr>
                <w:rFonts w:ascii="Arial" w:eastAsia="MS Mincho" w:hAnsi="Arial" w:cs="Arial"/>
                <w:color w:val="000000"/>
                <w:sz w:val="18"/>
                <w:szCs w:val="18"/>
                <w:lang w:val="en-GB"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47C27E" w14:textId="77777777" w:rsidR="001F13C3" w:rsidRPr="001F13C3" w:rsidRDefault="001F13C3" w:rsidP="001F13C3">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FD4D11" w14:textId="77777777" w:rsidR="001F13C3" w:rsidRPr="001F13C3" w:rsidRDefault="001F13C3" w:rsidP="001F13C3">
            <w:pPr>
              <w:keepNext/>
              <w:keepLines/>
              <w:autoSpaceDE/>
              <w:autoSpaceDN/>
              <w:adjustRightInd/>
              <w:snapToGrid/>
              <w:spacing w:after="0"/>
              <w:jc w:val="left"/>
              <w:rPr>
                <w:rFonts w:ascii="Arial" w:eastAsia="MS Mincho" w:hAnsi="Arial" w:cs="Arial"/>
                <w:sz w:val="18"/>
                <w:szCs w:val="18"/>
                <w:lang w:eastAsia="ja-JP"/>
              </w:rPr>
            </w:pPr>
            <w:r w:rsidRPr="001F13C3">
              <w:rPr>
                <w:rFonts w:ascii="Arial" w:eastAsia="MS Mincho" w:hAnsi="Arial" w:cs="Arial" w:hint="eastAsia"/>
                <w:color w:val="000000"/>
                <w:sz w:val="18"/>
                <w:szCs w:val="18"/>
                <w:lang w:eastAsia="ja-JP"/>
              </w:rPr>
              <w:t>U</w:t>
            </w:r>
            <w:r w:rsidRPr="001F13C3">
              <w:rPr>
                <w:rFonts w:ascii="Arial" w:eastAsia="MS Mincho" w:hAnsi="Arial" w:cs="Arial"/>
                <w:color w:val="000000"/>
                <w:sz w:val="18"/>
                <w:szCs w:val="18"/>
                <w:lang w:eastAsia="ja-JP"/>
              </w:rPr>
              <w:t>E does not support HARQ feedback based on enhanced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82513B" w14:textId="77777777" w:rsidR="001F13C3" w:rsidRPr="001F13C3" w:rsidRDefault="001F13C3" w:rsidP="001F13C3">
            <w:pPr>
              <w:keepNext/>
              <w:keepLines/>
              <w:autoSpaceDE/>
              <w:autoSpaceDN/>
              <w:adjustRightInd/>
              <w:snapToGrid/>
              <w:spacing w:after="0"/>
              <w:jc w:val="left"/>
              <w:rPr>
                <w:rFonts w:ascii="Arial" w:eastAsia="MS Mincho" w:hAnsi="Arial" w:cs="Arial"/>
                <w:sz w:val="18"/>
                <w:szCs w:val="18"/>
                <w:highlight w:val="yellow"/>
                <w:lang w:val="en-GB" w:eastAsia="ja-JP"/>
              </w:rPr>
            </w:pPr>
            <w:r w:rsidRPr="001F13C3">
              <w:rPr>
                <w:rFonts w:ascii="Arial" w:eastAsia="MS Mincho" w:hAnsi="Arial" w:cs="Arial" w:hint="eastAsia"/>
                <w:color w:val="000000"/>
                <w:sz w:val="18"/>
                <w:szCs w:val="18"/>
                <w:lang w:val="en-GB" w:eastAsia="ja-JP"/>
              </w:rPr>
              <w:t>[</w:t>
            </w:r>
            <w:r w:rsidRPr="001F13C3">
              <w:rPr>
                <w:rFonts w:ascii="Arial" w:eastAsia="MS Mincho" w:hAnsi="Arial" w:cs="Arial"/>
                <w:color w:val="00000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7305EB" w14:textId="77777777" w:rsidR="001F13C3" w:rsidRPr="001F13C3" w:rsidRDefault="001F13C3" w:rsidP="001F13C3">
            <w:pPr>
              <w:keepNext/>
              <w:keepLines/>
              <w:autoSpaceDE/>
              <w:autoSpaceDN/>
              <w:adjustRightInd/>
              <w:snapToGrid/>
              <w:spacing w:after="0"/>
              <w:jc w:val="left"/>
              <w:rPr>
                <w:rFonts w:ascii="Arial" w:eastAsia="MS Mincho" w:hAnsi="Arial" w:cs="Arial"/>
                <w:sz w:val="18"/>
                <w:szCs w:val="18"/>
                <w:lang w:val="en-GB" w:eastAsia="ja-JP"/>
              </w:rPr>
            </w:pPr>
            <w:r w:rsidRPr="001F13C3">
              <w:rPr>
                <w:rFonts w:ascii="Arial" w:eastAsia="MS Mincho" w:hAnsi="Arial" w:cs="Arial" w:hint="eastAsia"/>
                <w:color w:val="000000"/>
                <w:sz w:val="18"/>
                <w:szCs w:val="18"/>
                <w:lang w:val="en-GB" w:eastAsia="ja-JP"/>
              </w:rPr>
              <w:t>N</w:t>
            </w:r>
            <w:r w:rsidRPr="001F13C3">
              <w:rPr>
                <w:rFonts w:ascii="Arial" w:eastAsia="MS Mincho" w:hAnsi="Arial" w:cs="Arial"/>
                <w:color w:val="000000"/>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B6FF22" w14:textId="77777777" w:rsidR="001F13C3" w:rsidRPr="001F13C3" w:rsidRDefault="001F13C3" w:rsidP="001F13C3">
            <w:pPr>
              <w:keepNext/>
              <w:keepLines/>
              <w:autoSpaceDE/>
              <w:autoSpaceDN/>
              <w:adjustRightInd/>
              <w:snapToGrid/>
              <w:spacing w:after="0"/>
              <w:jc w:val="left"/>
              <w:rPr>
                <w:rFonts w:ascii="Arial" w:eastAsia="MS Mincho" w:hAnsi="Arial" w:cs="Arial"/>
                <w:sz w:val="18"/>
                <w:szCs w:val="18"/>
                <w:lang w:val="en-GB" w:eastAsia="ja-JP"/>
              </w:rPr>
            </w:pPr>
            <w:r w:rsidRPr="001F13C3">
              <w:rPr>
                <w:rFonts w:ascii="Arial" w:eastAsia="MS Mincho" w:hAnsi="Arial" w:cs="Arial" w:hint="eastAsia"/>
                <w:color w:val="000000"/>
                <w:sz w:val="18"/>
                <w:szCs w:val="18"/>
                <w:lang w:val="en-GB" w:eastAsia="ja-JP"/>
              </w:rPr>
              <w:t>N</w:t>
            </w:r>
            <w:r w:rsidRPr="001F13C3">
              <w:rPr>
                <w:rFonts w:ascii="Arial" w:eastAsia="MS Mincho" w:hAnsi="Arial" w:cs="Arial"/>
                <w:color w:val="000000"/>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669160" w14:textId="77777777" w:rsidR="001F13C3" w:rsidRPr="001F13C3" w:rsidRDefault="001F13C3" w:rsidP="001F13C3">
            <w:pPr>
              <w:keepNext/>
              <w:keepLines/>
              <w:autoSpaceDE/>
              <w:autoSpaceDN/>
              <w:adjustRightInd/>
              <w:snapToGrid/>
              <w:spacing w:after="0"/>
              <w:jc w:val="left"/>
              <w:rPr>
                <w:rFonts w:ascii="Arial" w:eastAsia="MS Mincho" w:hAnsi="Arial" w:cs="Arial"/>
                <w:sz w:val="18"/>
                <w:szCs w:val="18"/>
                <w:lang w:val="en-GB" w:eastAsia="ja-JP"/>
              </w:rPr>
            </w:pPr>
            <w:r w:rsidRPr="001F13C3">
              <w:rPr>
                <w:rFonts w:ascii="Arial" w:eastAsia="MS Mincho" w:hAnsi="Arial" w:cs="Arial" w:hint="eastAsia"/>
                <w:color w:val="000000"/>
                <w:sz w:val="18"/>
                <w:szCs w:val="18"/>
                <w:lang w:val="en-GB" w:eastAsia="ja-JP"/>
              </w:rPr>
              <w:t>N</w:t>
            </w:r>
            <w:r w:rsidRPr="001F13C3">
              <w:rPr>
                <w:rFonts w:ascii="Arial" w:eastAsia="MS Mincho" w:hAnsi="Arial" w:cs="Arial"/>
                <w:color w:val="000000"/>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E3B112" w14:textId="77777777" w:rsidR="001F13C3" w:rsidRPr="001F13C3" w:rsidRDefault="001F13C3" w:rsidP="001F13C3">
            <w:pPr>
              <w:keepNext/>
              <w:keepLines/>
              <w:autoSpaceDE/>
              <w:autoSpaceDN/>
              <w:adjustRightInd/>
              <w:snapToGrid/>
              <w:spacing w:after="0"/>
              <w:jc w:val="left"/>
              <w:rPr>
                <w:rFonts w:ascii="Arial"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0CC4ED" w14:textId="77777777" w:rsidR="001F13C3" w:rsidRPr="001F13C3" w:rsidRDefault="001F13C3" w:rsidP="001F13C3">
            <w:pPr>
              <w:keepNext/>
              <w:keepLines/>
              <w:autoSpaceDE/>
              <w:autoSpaceDN/>
              <w:adjustRightInd/>
              <w:snapToGrid/>
              <w:spacing w:after="0"/>
              <w:jc w:val="left"/>
              <w:rPr>
                <w:rFonts w:ascii="Arial" w:hAnsi="Arial" w:cs="Arial"/>
                <w:sz w:val="18"/>
                <w:szCs w:val="18"/>
                <w:lang w:val="en-GB" w:eastAsia="ja-JP"/>
              </w:rPr>
            </w:pPr>
            <w:r w:rsidRPr="001F13C3">
              <w:rPr>
                <w:rFonts w:ascii="Arial" w:hAnsi="Arial" w:cs="Arial"/>
                <w:color w:val="000000"/>
                <w:sz w:val="18"/>
                <w:szCs w:val="18"/>
                <w:lang w:val="en-GB" w:eastAsia="ja-JP"/>
              </w:rPr>
              <w:t>Optional with capability signaling</w:t>
            </w:r>
          </w:p>
        </w:tc>
      </w:tr>
    </w:tbl>
    <w:p w14:paraId="7F65BCB6" w14:textId="163EF108" w:rsidR="0055082E" w:rsidRPr="006A4BAA" w:rsidRDefault="0055082E" w:rsidP="00742469"/>
    <w:sectPr w:rsidR="0055082E" w:rsidRPr="006A4BAA" w:rsidSect="00702ED4">
      <w:pgSz w:w="23814" w:h="16839" w:orient="landscape" w:code="8"/>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378F84" w14:textId="77777777" w:rsidR="00C7534B" w:rsidRDefault="00C7534B">
      <w:r>
        <w:separator/>
      </w:r>
    </w:p>
  </w:endnote>
  <w:endnote w:type="continuationSeparator" w:id="0">
    <w:p w14:paraId="135A3332" w14:textId="77777777" w:rsidR="00C7534B" w:rsidRDefault="00C7534B">
      <w:r>
        <w:continuationSeparator/>
      </w:r>
    </w:p>
  </w:endnote>
  <w:endnote w:type="continuationNotice" w:id="1">
    <w:p w14:paraId="483731DE" w14:textId="77777777" w:rsidR="00C7534B" w:rsidRDefault="00C753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80719A" w14:textId="77777777" w:rsidR="00C7534B" w:rsidRDefault="00C7534B">
      <w:r>
        <w:separator/>
      </w:r>
    </w:p>
  </w:footnote>
  <w:footnote w:type="continuationSeparator" w:id="0">
    <w:p w14:paraId="3889F249" w14:textId="77777777" w:rsidR="00C7534B" w:rsidRDefault="00C7534B">
      <w:r>
        <w:continuationSeparator/>
      </w:r>
    </w:p>
  </w:footnote>
  <w:footnote w:type="continuationNotice" w:id="1">
    <w:p w14:paraId="41F0DEE8" w14:textId="77777777" w:rsidR="00C7534B" w:rsidRDefault="00C7534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A10617"/>
    <w:multiLevelType w:val="hybridMultilevel"/>
    <w:tmpl w:val="AB7C4D32"/>
    <w:lvl w:ilvl="0" w:tplc="591E6B52">
      <w:start w:val="49"/>
      <w:numFmt w:val="decimal"/>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CF6A0A"/>
    <w:multiLevelType w:val="hybridMultilevel"/>
    <w:tmpl w:val="5E0A39B6"/>
    <w:lvl w:ilvl="0" w:tplc="3A683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9F0C5F"/>
    <w:multiLevelType w:val="hybridMultilevel"/>
    <w:tmpl w:val="D744C46E"/>
    <w:lvl w:ilvl="0" w:tplc="5FE2C624">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866789"/>
    <w:multiLevelType w:val="hybridMultilevel"/>
    <w:tmpl w:val="0052B15A"/>
    <w:lvl w:ilvl="0" w:tplc="2334C8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21370D"/>
    <w:multiLevelType w:val="hybridMultilevel"/>
    <w:tmpl w:val="5082F54A"/>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DF14F2"/>
    <w:multiLevelType w:val="hybridMultilevel"/>
    <w:tmpl w:val="43B84A46"/>
    <w:lvl w:ilvl="0" w:tplc="DFF8DCEA">
      <w:start w:val="3005"/>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B450E9"/>
    <w:multiLevelType w:val="hybridMultilevel"/>
    <w:tmpl w:val="958827AC"/>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0958CE"/>
    <w:multiLevelType w:val="hybridMultilevel"/>
    <w:tmpl w:val="1E0E51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F935C0"/>
    <w:multiLevelType w:val="hybridMultilevel"/>
    <w:tmpl w:val="77927A5A"/>
    <w:lvl w:ilvl="0" w:tplc="DFF8DCEA">
      <w:start w:val="3005"/>
      <w:numFmt w:val="bullet"/>
      <w:lvlText w:val="•"/>
      <w:lvlJc w:val="left"/>
      <w:pPr>
        <w:ind w:left="420" w:hanging="420"/>
      </w:pPr>
      <w:rPr>
        <w:rFonts w:ascii="Times New Roman" w:hAnsi="Times New Roman" w:hint="default"/>
      </w:rPr>
    </w:lvl>
    <w:lvl w:ilvl="1" w:tplc="04090003">
      <w:start w:val="1"/>
      <w:numFmt w:val="bullet"/>
      <w:lvlText w:val=""/>
      <w:lvlJc w:val="left"/>
      <w:pPr>
        <w:ind w:left="420" w:hanging="420"/>
      </w:pPr>
      <w:rPr>
        <w:rFonts w:ascii="Wingdings" w:hAnsi="Wingdings" w:hint="default"/>
      </w:rPr>
    </w:lvl>
    <w:lvl w:ilvl="2" w:tplc="04090005">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9" w15:restartNumberingAfterBreak="0">
    <w:nsid w:val="33B557C1"/>
    <w:multiLevelType w:val="multilevel"/>
    <w:tmpl w:val="17C0966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5542171"/>
    <w:multiLevelType w:val="hybridMultilevel"/>
    <w:tmpl w:val="B3B6DECA"/>
    <w:lvl w:ilvl="0" w:tplc="DFF8DCEA">
      <w:start w:val="3005"/>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EC7082D"/>
    <w:multiLevelType w:val="hybridMultilevel"/>
    <w:tmpl w:val="4A9A6FD4"/>
    <w:lvl w:ilvl="0" w:tplc="A34063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FE14C8A"/>
    <w:multiLevelType w:val="multilevel"/>
    <w:tmpl w:val="2C5405C4"/>
    <w:lvl w:ilvl="0">
      <w:start w:val="1"/>
      <w:numFmt w:val="bullet"/>
      <w:lvlText w:val="•"/>
      <w:lvlJc w:val="left"/>
      <w:pPr>
        <w:ind w:left="420" w:hanging="420"/>
      </w:pPr>
      <w:rPr>
        <w:rFonts w:ascii="Arial" w:hAnsi="Arial" w:hint="default"/>
      </w:rPr>
    </w:lvl>
    <w:lvl w:ilvl="1">
      <w:start w:val="1"/>
      <w:numFmt w:val="decimal"/>
      <w:lvlText w:val="%2)"/>
      <w:lvlJc w:val="left"/>
      <w:pPr>
        <w:ind w:left="840" w:hanging="420"/>
      </w:p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49553B1"/>
    <w:multiLevelType w:val="hybridMultilevel"/>
    <w:tmpl w:val="2A3E077C"/>
    <w:lvl w:ilvl="0" w:tplc="A210D64E">
      <w:start w:val="2"/>
      <w:numFmt w:val="bullet"/>
      <w:lvlText w:val="-"/>
      <w:lvlJc w:val="left"/>
      <w:pPr>
        <w:ind w:left="1200" w:hanging="360"/>
      </w:pPr>
      <w:rPr>
        <w:rFonts w:ascii="Times New Roman" w:eastAsia="宋体"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5"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126609B"/>
    <w:multiLevelType w:val="hybridMultilevel"/>
    <w:tmpl w:val="CEE4BC1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5805430"/>
    <w:multiLevelType w:val="hybridMultilevel"/>
    <w:tmpl w:val="12D834FE"/>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B8420A4"/>
    <w:multiLevelType w:val="hybridMultilevel"/>
    <w:tmpl w:val="661A7210"/>
    <w:lvl w:ilvl="0" w:tplc="DFF8DCEA">
      <w:start w:val="3005"/>
      <w:numFmt w:val="bullet"/>
      <w:lvlText w:val="•"/>
      <w:lvlJc w:val="left"/>
      <w:pPr>
        <w:ind w:left="360" w:hanging="36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C2716B4"/>
    <w:multiLevelType w:val="multilevel"/>
    <w:tmpl w:val="877AEEC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4487245"/>
    <w:multiLevelType w:val="hybridMultilevel"/>
    <w:tmpl w:val="32E2826A"/>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65117D6C"/>
    <w:multiLevelType w:val="hybridMultilevel"/>
    <w:tmpl w:val="96722E6E"/>
    <w:lvl w:ilvl="0" w:tplc="5FE2C624">
      <w:start w:val="4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5663CAF"/>
    <w:multiLevelType w:val="hybridMultilevel"/>
    <w:tmpl w:val="799CC9F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684746C0"/>
    <w:multiLevelType w:val="hybridMultilevel"/>
    <w:tmpl w:val="AE4C0A8C"/>
    <w:lvl w:ilvl="0" w:tplc="FF56226A">
      <w:numFmt w:val="bullet"/>
      <w:lvlText w:val="-"/>
      <w:lvlJc w:val="left"/>
      <w:pPr>
        <w:ind w:left="785" w:hanging="360"/>
      </w:pPr>
      <w:rPr>
        <w:rFonts w:ascii="Times New Roman" w:eastAsia="宋体"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6D2D3234"/>
    <w:multiLevelType w:val="hybridMultilevel"/>
    <w:tmpl w:val="B31830C2"/>
    <w:lvl w:ilvl="0" w:tplc="52142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41C2ADB"/>
    <w:multiLevelType w:val="hybridMultilevel"/>
    <w:tmpl w:val="B93E108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5CD0735"/>
    <w:multiLevelType w:val="hybridMultilevel"/>
    <w:tmpl w:val="7A7C8604"/>
    <w:lvl w:ilvl="0" w:tplc="DFF8DCEA">
      <w:start w:val="3005"/>
      <w:numFmt w:val="bullet"/>
      <w:lvlText w:val="•"/>
      <w:lvlJc w:val="left"/>
      <w:pPr>
        <w:ind w:left="360" w:hanging="360"/>
      </w:pPr>
      <w:rPr>
        <w:rFonts w:ascii="Times New Roman" w:hAnsi="Times New Roman" w:hint="default"/>
      </w:rPr>
    </w:lvl>
    <w:lvl w:ilvl="1" w:tplc="DFF8DCEA">
      <w:start w:val="3005"/>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9D40EE7"/>
    <w:multiLevelType w:val="hybridMultilevel"/>
    <w:tmpl w:val="D946F3DC"/>
    <w:lvl w:ilvl="0" w:tplc="3CFE327A">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9"/>
  </w:num>
  <w:num w:numId="3">
    <w:abstractNumId w:val="0"/>
  </w:num>
  <w:num w:numId="4">
    <w:abstractNumId w:val="20"/>
  </w:num>
  <w:num w:numId="5">
    <w:abstractNumId w:val="27"/>
  </w:num>
  <w:num w:numId="6">
    <w:abstractNumId w:val="13"/>
  </w:num>
  <w:num w:numId="7">
    <w:abstractNumId w:val="4"/>
  </w:num>
  <w:num w:numId="8">
    <w:abstractNumId w:val="23"/>
  </w:num>
  <w:num w:numId="9">
    <w:abstractNumId w:val="19"/>
  </w:num>
  <w:num w:numId="10">
    <w:abstractNumId w:val="28"/>
  </w:num>
  <w:num w:numId="11">
    <w:abstractNumId w:val="21"/>
  </w:num>
  <w:num w:numId="12">
    <w:abstractNumId w:val="18"/>
  </w:num>
  <w:num w:numId="13">
    <w:abstractNumId w:val="29"/>
  </w:num>
  <w:num w:numId="14">
    <w:abstractNumId w:val="2"/>
  </w:num>
  <w:num w:numId="15">
    <w:abstractNumId w:val="22"/>
  </w:num>
  <w:num w:numId="16">
    <w:abstractNumId w:val="16"/>
  </w:num>
  <w:num w:numId="17">
    <w:abstractNumId w:val="6"/>
  </w:num>
  <w:num w:numId="18">
    <w:abstractNumId w:val="17"/>
  </w:num>
  <w:num w:numId="19">
    <w:abstractNumId w:val="24"/>
  </w:num>
  <w:num w:numId="20">
    <w:abstractNumId w:val="15"/>
  </w:num>
  <w:num w:numId="21">
    <w:abstractNumId w:val="3"/>
  </w:num>
  <w:num w:numId="22">
    <w:abstractNumId w:val="26"/>
  </w:num>
  <w:num w:numId="23">
    <w:abstractNumId w:val="1"/>
  </w:num>
  <w:num w:numId="24">
    <w:abstractNumId w:val="12"/>
  </w:num>
  <w:num w:numId="25">
    <w:abstractNumId w:val="30"/>
  </w:num>
  <w:num w:numId="26">
    <w:abstractNumId w:val="11"/>
  </w:num>
  <w:num w:numId="27">
    <w:abstractNumId w:val="10"/>
  </w:num>
  <w:num w:numId="28">
    <w:abstractNumId w:val="25"/>
  </w:num>
  <w:num w:numId="29">
    <w:abstractNumId w:val="7"/>
  </w:num>
  <w:num w:numId="30">
    <w:abstractNumId w:val="5"/>
  </w:num>
  <w:num w:numId="31">
    <w:abstractNumId w:val="14"/>
  </w:num>
  <w:num w:numId="32">
    <w:abstractNumId w:val="8"/>
  </w:num>
  <w:num w:numId="3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AU"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45C"/>
    <w:rsid w:val="000018CF"/>
    <w:rsid w:val="000020F6"/>
    <w:rsid w:val="00002893"/>
    <w:rsid w:val="00002B94"/>
    <w:rsid w:val="000033A3"/>
    <w:rsid w:val="00003605"/>
    <w:rsid w:val="00003C56"/>
    <w:rsid w:val="00003EC2"/>
    <w:rsid w:val="000040A9"/>
    <w:rsid w:val="0000458E"/>
    <w:rsid w:val="000048DB"/>
    <w:rsid w:val="00004B13"/>
    <w:rsid w:val="00004E70"/>
    <w:rsid w:val="000072B6"/>
    <w:rsid w:val="00007813"/>
    <w:rsid w:val="00007F63"/>
    <w:rsid w:val="000109E6"/>
    <w:rsid w:val="00011112"/>
    <w:rsid w:val="000118E8"/>
    <w:rsid w:val="00011F67"/>
    <w:rsid w:val="00012862"/>
    <w:rsid w:val="000128E6"/>
    <w:rsid w:val="00012CE8"/>
    <w:rsid w:val="00012CF6"/>
    <w:rsid w:val="000137C8"/>
    <w:rsid w:val="00013DA6"/>
    <w:rsid w:val="00015EFB"/>
    <w:rsid w:val="000165E2"/>
    <w:rsid w:val="0001696C"/>
    <w:rsid w:val="00016C79"/>
    <w:rsid w:val="00016D30"/>
    <w:rsid w:val="000172BE"/>
    <w:rsid w:val="00017D8A"/>
    <w:rsid w:val="00017E8B"/>
    <w:rsid w:val="00020012"/>
    <w:rsid w:val="00020435"/>
    <w:rsid w:val="00020677"/>
    <w:rsid w:val="000221D8"/>
    <w:rsid w:val="00022B3B"/>
    <w:rsid w:val="00022EFD"/>
    <w:rsid w:val="00022F5B"/>
    <w:rsid w:val="00023388"/>
    <w:rsid w:val="00023425"/>
    <w:rsid w:val="0002373C"/>
    <w:rsid w:val="000241BE"/>
    <w:rsid w:val="000242F2"/>
    <w:rsid w:val="000246FD"/>
    <w:rsid w:val="00026D4B"/>
    <w:rsid w:val="000275C6"/>
    <w:rsid w:val="0002776B"/>
    <w:rsid w:val="00027AD6"/>
    <w:rsid w:val="0003024C"/>
    <w:rsid w:val="00030CD8"/>
    <w:rsid w:val="000319FB"/>
    <w:rsid w:val="00031ADB"/>
    <w:rsid w:val="00031B4D"/>
    <w:rsid w:val="00032056"/>
    <w:rsid w:val="000320D5"/>
    <w:rsid w:val="000322A1"/>
    <w:rsid w:val="000328CA"/>
    <w:rsid w:val="000329EA"/>
    <w:rsid w:val="00032E40"/>
    <w:rsid w:val="0003376B"/>
    <w:rsid w:val="00034676"/>
    <w:rsid w:val="000346E6"/>
    <w:rsid w:val="00034A4C"/>
    <w:rsid w:val="000352B3"/>
    <w:rsid w:val="0003572A"/>
    <w:rsid w:val="00035B74"/>
    <w:rsid w:val="000361ED"/>
    <w:rsid w:val="0004023E"/>
    <w:rsid w:val="0004024B"/>
    <w:rsid w:val="000402E9"/>
    <w:rsid w:val="000408B8"/>
    <w:rsid w:val="00040DA7"/>
    <w:rsid w:val="00041339"/>
    <w:rsid w:val="00041C57"/>
    <w:rsid w:val="00041F16"/>
    <w:rsid w:val="00041F4F"/>
    <w:rsid w:val="00041F8B"/>
    <w:rsid w:val="000434B7"/>
    <w:rsid w:val="000435E4"/>
    <w:rsid w:val="000439E1"/>
    <w:rsid w:val="0004628A"/>
    <w:rsid w:val="00046796"/>
    <w:rsid w:val="000467FD"/>
    <w:rsid w:val="00046AAF"/>
    <w:rsid w:val="00047225"/>
    <w:rsid w:val="0004774E"/>
    <w:rsid w:val="00047C34"/>
    <w:rsid w:val="00047E60"/>
    <w:rsid w:val="00050E97"/>
    <w:rsid w:val="0005159E"/>
    <w:rsid w:val="000519AA"/>
    <w:rsid w:val="00051E78"/>
    <w:rsid w:val="0005299D"/>
    <w:rsid w:val="00052AD2"/>
    <w:rsid w:val="00052F83"/>
    <w:rsid w:val="000530DF"/>
    <w:rsid w:val="00053B6B"/>
    <w:rsid w:val="00053ED6"/>
    <w:rsid w:val="00054E0C"/>
    <w:rsid w:val="000552BB"/>
    <w:rsid w:val="0005541D"/>
    <w:rsid w:val="000554BB"/>
    <w:rsid w:val="000565C8"/>
    <w:rsid w:val="00056CE4"/>
    <w:rsid w:val="00057577"/>
    <w:rsid w:val="00057DC8"/>
    <w:rsid w:val="00060FC3"/>
    <w:rsid w:val="000612E1"/>
    <w:rsid w:val="000614FE"/>
    <w:rsid w:val="00061920"/>
    <w:rsid w:val="000622AD"/>
    <w:rsid w:val="00063A6F"/>
    <w:rsid w:val="0006463F"/>
    <w:rsid w:val="00064CAD"/>
    <w:rsid w:val="00064E51"/>
    <w:rsid w:val="00065D38"/>
    <w:rsid w:val="00066AD9"/>
    <w:rsid w:val="00066E8D"/>
    <w:rsid w:val="0006701E"/>
    <w:rsid w:val="000675FD"/>
    <w:rsid w:val="00067650"/>
    <w:rsid w:val="00067731"/>
    <w:rsid w:val="00067DD1"/>
    <w:rsid w:val="00070447"/>
    <w:rsid w:val="000706E7"/>
    <w:rsid w:val="00070EF8"/>
    <w:rsid w:val="00071192"/>
    <w:rsid w:val="000713A7"/>
    <w:rsid w:val="00071F45"/>
    <w:rsid w:val="00072A80"/>
    <w:rsid w:val="000731A0"/>
    <w:rsid w:val="000736C1"/>
    <w:rsid w:val="00073729"/>
    <w:rsid w:val="00073797"/>
    <w:rsid w:val="00073DEC"/>
    <w:rsid w:val="000745AA"/>
    <w:rsid w:val="00074E86"/>
    <w:rsid w:val="00075086"/>
    <w:rsid w:val="00075729"/>
    <w:rsid w:val="00076097"/>
    <w:rsid w:val="00076541"/>
    <w:rsid w:val="000772F4"/>
    <w:rsid w:val="000776EB"/>
    <w:rsid w:val="00077E8E"/>
    <w:rsid w:val="000801A4"/>
    <w:rsid w:val="00080543"/>
    <w:rsid w:val="000814B5"/>
    <w:rsid w:val="000823B0"/>
    <w:rsid w:val="00082D81"/>
    <w:rsid w:val="00082FC8"/>
    <w:rsid w:val="0008335B"/>
    <w:rsid w:val="00083379"/>
    <w:rsid w:val="00083587"/>
    <w:rsid w:val="00083838"/>
    <w:rsid w:val="00083B6A"/>
    <w:rsid w:val="00083C0D"/>
    <w:rsid w:val="00083CE2"/>
    <w:rsid w:val="000841E3"/>
    <w:rsid w:val="00085E04"/>
    <w:rsid w:val="00086139"/>
    <w:rsid w:val="00086800"/>
    <w:rsid w:val="000878BA"/>
    <w:rsid w:val="00087913"/>
    <w:rsid w:val="00087CF4"/>
    <w:rsid w:val="000902DC"/>
    <w:rsid w:val="00090453"/>
    <w:rsid w:val="000911AE"/>
    <w:rsid w:val="0009129F"/>
    <w:rsid w:val="00093697"/>
    <w:rsid w:val="00093D42"/>
    <w:rsid w:val="00093DD0"/>
    <w:rsid w:val="000946AA"/>
    <w:rsid w:val="00094A16"/>
    <w:rsid w:val="00094DE6"/>
    <w:rsid w:val="00095253"/>
    <w:rsid w:val="00096356"/>
    <w:rsid w:val="00097C99"/>
    <w:rsid w:val="000A0D0E"/>
    <w:rsid w:val="000A0E7A"/>
    <w:rsid w:val="000A0F14"/>
    <w:rsid w:val="000A1441"/>
    <w:rsid w:val="000A1A06"/>
    <w:rsid w:val="000A1B60"/>
    <w:rsid w:val="000A21B4"/>
    <w:rsid w:val="000A2684"/>
    <w:rsid w:val="000A2685"/>
    <w:rsid w:val="000A2776"/>
    <w:rsid w:val="000A2CC7"/>
    <w:rsid w:val="000A2ED6"/>
    <w:rsid w:val="000A4205"/>
    <w:rsid w:val="000A4722"/>
    <w:rsid w:val="000A4A19"/>
    <w:rsid w:val="000A5CC9"/>
    <w:rsid w:val="000A6351"/>
    <w:rsid w:val="000A63D6"/>
    <w:rsid w:val="000A6D65"/>
    <w:rsid w:val="000A6E27"/>
    <w:rsid w:val="000A7B38"/>
    <w:rsid w:val="000B0343"/>
    <w:rsid w:val="000B0357"/>
    <w:rsid w:val="000B1233"/>
    <w:rsid w:val="000B24F4"/>
    <w:rsid w:val="000B2985"/>
    <w:rsid w:val="000B2C88"/>
    <w:rsid w:val="000B3342"/>
    <w:rsid w:val="000B3615"/>
    <w:rsid w:val="000B3A19"/>
    <w:rsid w:val="000B3EFE"/>
    <w:rsid w:val="000B4376"/>
    <w:rsid w:val="000B43D2"/>
    <w:rsid w:val="000B51FA"/>
    <w:rsid w:val="000B52E2"/>
    <w:rsid w:val="000B5463"/>
    <w:rsid w:val="000B5905"/>
    <w:rsid w:val="000B5975"/>
    <w:rsid w:val="000B643B"/>
    <w:rsid w:val="000B698B"/>
    <w:rsid w:val="000B6E2C"/>
    <w:rsid w:val="000B6F12"/>
    <w:rsid w:val="000B7364"/>
    <w:rsid w:val="000B76C5"/>
    <w:rsid w:val="000B7A10"/>
    <w:rsid w:val="000B7CA4"/>
    <w:rsid w:val="000C0566"/>
    <w:rsid w:val="000C0E93"/>
    <w:rsid w:val="000C115D"/>
    <w:rsid w:val="000C1356"/>
    <w:rsid w:val="000C1535"/>
    <w:rsid w:val="000C1BF5"/>
    <w:rsid w:val="000C252B"/>
    <w:rsid w:val="000C2FBD"/>
    <w:rsid w:val="000C3B0C"/>
    <w:rsid w:val="000C3EC3"/>
    <w:rsid w:val="000C422D"/>
    <w:rsid w:val="000C55D2"/>
    <w:rsid w:val="000C5F91"/>
    <w:rsid w:val="000C6025"/>
    <w:rsid w:val="000C6E9C"/>
    <w:rsid w:val="000D0539"/>
    <w:rsid w:val="000D0565"/>
    <w:rsid w:val="000D0E4E"/>
    <w:rsid w:val="000D0F35"/>
    <w:rsid w:val="000D113C"/>
    <w:rsid w:val="000D12D1"/>
    <w:rsid w:val="000D159A"/>
    <w:rsid w:val="000D1796"/>
    <w:rsid w:val="000D1F08"/>
    <w:rsid w:val="000D22CC"/>
    <w:rsid w:val="000D36AE"/>
    <w:rsid w:val="000D38A1"/>
    <w:rsid w:val="000D4362"/>
    <w:rsid w:val="000D4B1D"/>
    <w:rsid w:val="000D4B74"/>
    <w:rsid w:val="000D4C4E"/>
    <w:rsid w:val="000D5077"/>
    <w:rsid w:val="000D509F"/>
    <w:rsid w:val="000D5362"/>
    <w:rsid w:val="000D57F8"/>
    <w:rsid w:val="000D5851"/>
    <w:rsid w:val="000D5BCC"/>
    <w:rsid w:val="000D5C60"/>
    <w:rsid w:val="000D5D35"/>
    <w:rsid w:val="000D6135"/>
    <w:rsid w:val="000D62A8"/>
    <w:rsid w:val="000D6866"/>
    <w:rsid w:val="000D71E2"/>
    <w:rsid w:val="000D73A5"/>
    <w:rsid w:val="000D7759"/>
    <w:rsid w:val="000D7C18"/>
    <w:rsid w:val="000D7C8F"/>
    <w:rsid w:val="000E00A9"/>
    <w:rsid w:val="000E07D6"/>
    <w:rsid w:val="000E0CDA"/>
    <w:rsid w:val="000E1380"/>
    <w:rsid w:val="000E18DF"/>
    <w:rsid w:val="000E251B"/>
    <w:rsid w:val="000E3B13"/>
    <w:rsid w:val="000E4256"/>
    <w:rsid w:val="000E59A0"/>
    <w:rsid w:val="000E59EB"/>
    <w:rsid w:val="000E6642"/>
    <w:rsid w:val="000E7153"/>
    <w:rsid w:val="000E755B"/>
    <w:rsid w:val="000E77BA"/>
    <w:rsid w:val="000E7A84"/>
    <w:rsid w:val="000F00E1"/>
    <w:rsid w:val="000F064D"/>
    <w:rsid w:val="000F1316"/>
    <w:rsid w:val="000F15BC"/>
    <w:rsid w:val="000F180A"/>
    <w:rsid w:val="000F19E5"/>
    <w:rsid w:val="000F1C92"/>
    <w:rsid w:val="000F2EEE"/>
    <w:rsid w:val="000F3697"/>
    <w:rsid w:val="000F49CD"/>
    <w:rsid w:val="000F4A9D"/>
    <w:rsid w:val="000F4D8B"/>
    <w:rsid w:val="000F53F9"/>
    <w:rsid w:val="000F763C"/>
    <w:rsid w:val="000F7F58"/>
    <w:rsid w:val="00100128"/>
    <w:rsid w:val="00100ADC"/>
    <w:rsid w:val="00100FF3"/>
    <w:rsid w:val="00101362"/>
    <w:rsid w:val="001020FF"/>
    <w:rsid w:val="001022A9"/>
    <w:rsid w:val="001026CA"/>
    <w:rsid w:val="001035AA"/>
    <w:rsid w:val="001038FB"/>
    <w:rsid w:val="00103D0E"/>
    <w:rsid w:val="001043C2"/>
    <w:rsid w:val="001043E1"/>
    <w:rsid w:val="0010505A"/>
    <w:rsid w:val="00105287"/>
    <w:rsid w:val="00105556"/>
    <w:rsid w:val="00105CC7"/>
    <w:rsid w:val="00105F1C"/>
    <w:rsid w:val="00106BD9"/>
    <w:rsid w:val="00107779"/>
    <w:rsid w:val="001078C2"/>
    <w:rsid w:val="00107D83"/>
    <w:rsid w:val="00107E1C"/>
    <w:rsid w:val="00107EA2"/>
    <w:rsid w:val="00110243"/>
    <w:rsid w:val="001112C4"/>
    <w:rsid w:val="00111444"/>
    <w:rsid w:val="00111723"/>
    <w:rsid w:val="001129B5"/>
    <w:rsid w:val="00112BE6"/>
    <w:rsid w:val="00112DA1"/>
    <w:rsid w:val="00113AF9"/>
    <w:rsid w:val="001141E3"/>
    <w:rsid w:val="001144DF"/>
    <w:rsid w:val="00114A92"/>
    <w:rsid w:val="00114AEF"/>
    <w:rsid w:val="00114AFD"/>
    <w:rsid w:val="001151F2"/>
    <w:rsid w:val="0011557B"/>
    <w:rsid w:val="001168D2"/>
    <w:rsid w:val="0011791A"/>
    <w:rsid w:val="00117C85"/>
    <w:rsid w:val="00117EE3"/>
    <w:rsid w:val="00120B13"/>
    <w:rsid w:val="00121887"/>
    <w:rsid w:val="00121A5D"/>
    <w:rsid w:val="001221C5"/>
    <w:rsid w:val="001227AE"/>
    <w:rsid w:val="001234C2"/>
    <w:rsid w:val="00123DEB"/>
    <w:rsid w:val="00124D84"/>
    <w:rsid w:val="001250DD"/>
    <w:rsid w:val="00125433"/>
    <w:rsid w:val="00125733"/>
    <w:rsid w:val="001263AA"/>
    <w:rsid w:val="001277C0"/>
    <w:rsid w:val="0013006F"/>
    <w:rsid w:val="001301C3"/>
    <w:rsid w:val="00130779"/>
    <w:rsid w:val="001307A1"/>
    <w:rsid w:val="00131F05"/>
    <w:rsid w:val="001321D3"/>
    <w:rsid w:val="00133599"/>
    <w:rsid w:val="001335C6"/>
    <w:rsid w:val="00133BF7"/>
    <w:rsid w:val="00134206"/>
    <w:rsid w:val="00134B88"/>
    <w:rsid w:val="001356DD"/>
    <w:rsid w:val="00136A23"/>
    <w:rsid w:val="00136B99"/>
    <w:rsid w:val="00137C5C"/>
    <w:rsid w:val="00137E5B"/>
    <w:rsid w:val="0014063E"/>
    <w:rsid w:val="0014087D"/>
    <w:rsid w:val="001409CB"/>
    <w:rsid w:val="00140F74"/>
    <w:rsid w:val="00141191"/>
    <w:rsid w:val="0014129F"/>
    <w:rsid w:val="0014159C"/>
    <w:rsid w:val="00142665"/>
    <w:rsid w:val="00143034"/>
    <w:rsid w:val="0014384A"/>
    <w:rsid w:val="00144406"/>
    <w:rsid w:val="001444BD"/>
    <w:rsid w:val="0014450F"/>
    <w:rsid w:val="00144D8F"/>
    <w:rsid w:val="00144E48"/>
    <w:rsid w:val="0014508A"/>
    <w:rsid w:val="00145586"/>
    <w:rsid w:val="00145C74"/>
    <w:rsid w:val="00145D6A"/>
    <w:rsid w:val="001462E9"/>
    <w:rsid w:val="001464B3"/>
    <w:rsid w:val="00146E32"/>
    <w:rsid w:val="00147267"/>
    <w:rsid w:val="00147354"/>
    <w:rsid w:val="0015049A"/>
    <w:rsid w:val="00151619"/>
    <w:rsid w:val="00152597"/>
    <w:rsid w:val="00152835"/>
    <w:rsid w:val="001554DB"/>
    <w:rsid w:val="001559FA"/>
    <w:rsid w:val="00155CB1"/>
    <w:rsid w:val="00156374"/>
    <w:rsid w:val="00156B0E"/>
    <w:rsid w:val="0015736C"/>
    <w:rsid w:val="001577D8"/>
    <w:rsid w:val="00157AA1"/>
    <w:rsid w:val="00157EC0"/>
    <w:rsid w:val="00157FC3"/>
    <w:rsid w:val="00160739"/>
    <w:rsid w:val="0016091B"/>
    <w:rsid w:val="00161520"/>
    <w:rsid w:val="00161BFF"/>
    <w:rsid w:val="0016271E"/>
    <w:rsid w:val="00162D7A"/>
    <w:rsid w:val="001633F7"/>
    <w:rsid w:val="0016419F"/>
    <w:rsid w:val="00164292"/>
    <w:rsid w:val="0016491C"/>
    <w:rsid w:val="00164DAB"/>
    <w:rsid w:val="00165B9B"/>
    <w:rsid w:val="00165BBB"/>
    <w:rsid w:val="0016613F"/>
    <w:rsid w:val="00166215"/>
    <w:rsid w:val="0016625C"/>
    <w:rsid w:val="00166591"/>
    <w:rsid w:val="0016676A"/>
    <w:rsid w:val="00166C0C"/>
    <w:rsid w:val="00166CDB"/>
    <w:rsid w:val="00171143"/>
    <w:rsid w:val="0017152C"/>
    <w:rsid w:val="00171589"/>
    <w:rsid w:val="00172112"/>
    <w:rsid w:val="00172864"/>
    <w:rsid w:val="00172B74"/>
    <w:rsid w:val="00172B82"/>
    <w:rsid w:val="00172EFA"/>
    <w:rsid w:val="00173608"/>
    <w:rsid w:val="00173F33"/>
    <w:rsid w:val="001745EC"/>
    <w:rsid w:val="001747B7"/>
    <w:rsid w:val="00174974"/>
    <w:rsid w:val="00175901"/>
    <w:rsid w:val="00175B8D"/>
    <w:rsid w:val="00175C30"/>
    <w:rsid w:val="00176403"/>
    <w:rsid w:val="00176C45"/>
    <w:rsid w:val="00177069"/>
    <w:rsid w:val="001779F3"/>
    <w:rsid w:val="00177A27"/>
    <w:rsid w:val="00177FC1"/>
    <w:rsid w:val="001802AC"/>
    <w:rsid w:val="001815A2"/>
    <w:rsid w:val="00181FC1"/>
    <w:rsid w:val="00182BBE"/>
    <w:rsid w:val="00183034"/>
    <w:rsid w:val="001830F7"/>
    <w:rsid w:val="001832F5"/>
    <w:rsid w:val="00183EE6"/>
    <w:rsid w:val="0018588A"/>
    <w:rsid w:val="00186F0B"/>
    <w:rsid w:val="00187252"/>
    <w:rsid w:val="00190933"/>
    <w:rsid w:val="00190BC3"/>
    <w:rsid w:val="0019170D"/>
    <w:rsid w:val="00191C91"/>
    <w:rsid w:val="00192C98"/>
    <w:rsid w:val="00192DD9"/>
    <w:rsid w:val="00193927"/>
    <w:rsid w:val="00194339"/>
    <w:rsid w:val="00194605"/>
    <w:rsid w:val="00194848"/>
    <w:rsid w:val="001958EA"/>
    <w:rsid w:val="001959DD"/>
    <w:rsid w:val="00195E0E"/>
    <w:rsid w:val="001978AB"/>
    <w:rsid w:val="00197DD5"/>
    <w:rsid w:val="001A0CED"/>
    <w:rsid w:val="001A123C"/>
    <w:rsid w:val="001A180D"/>
    <w:rsid w:val="001A1BAC"/>
    <w:rsid w:val="001A1F96"/>
    <w:rsid w:val="001A1FC4"/>
    <w:rsid w:val="001A23CE"/>
    <w:rsid w:val="001A2C89"/>
    <w:rsid w:val="001A2F30"/>
    <w:rsid w:val="001A4009"/>
    <w:rsid w:val="001A61D7"/>
    <w:rsid w:val="001A644C"/>
    <w:rsid w:val="001A673E"/>
    <w:rsid w:val="001A673F"/>
    <w:rsid w:val="001A7763"/>
    <w:rsid w:val="001B1126"/>
    <w:rsid w:val="001B3964"/>
    <w:rsid w:val="001B4452"/>
    <w:rsid w:val="001B466C"/>
    <w:rsid w:val="001B4CDB"/>
    <w:rsid w:val="001B4D62"/>
    <w:rsid w:val="001B4F34"/>
    <w:rsid w:val="001B516D"/>
    <w:rsid w:val="001B52EC"/>
    <w:rsid w:val="001B53B4"/>
    <w:rsid w:val="001B554A"/>
    <w:rsid w:val="001B6564"/>
    <w:rsid w:val="001B691A"/>
    <w:rsid w:val="001C02D8"/>
    <w:rsid w:val="001C04E3"/>
    <w:rsid w:val="001C0CF7"/>
    <w:rsid w:val="001C1401"/>
    <w:rsid w:val="001C2378"/>
    <w:rsid w:val="001C2A61"/>
    <w:rsid w:val="001C3AD8"/>
    <w:rsid w:val="001C3EE9"/>
    <w:rsid w:val="001C3FA4"/>
    <w:rsid w:val="001C40F9"/>
    <w:rsid w:val="001C458B"/>
    <w:rsid w:val="001C4857"/>
    <w:rsid w:val="001C4C51"/>
    <w:rsid w:val="001C4E14"/>
    <w:rsid w:val="001C5D4F"/>
    <w:rsid w:val="001C62AF"/>
    <w:rsid w:val="001C64C0"/>
    <w:rsid w:val="001C69DA"/>
    <w:rsid w:val="001C6F06"/>
    <w:rsid w:val="001D01ED"/>
    <w:rsid w:val="001D052D"/>
    <w:rsid w:val="001D1D30"/>
    <w:rsid w:val="001D2360"/>
    <w:rsid w:val="001D3109"/>
    <w:rsid w:val="001D3292"/>
    <w:rsid w:val="001D332E"/>
    <w:rsid w:val="001D5033"/>
    <w:rsid w:val="001D5C88"/>
    <w:rsid w:val="001D6567"/>
    <w:rsid w:val="001D695C"/>
    <w:rsid w:val="001D6BB1"/>
    <w:rsid w:val="001D6FD9"/>
    <w:rsid w:val="001D780E"/>
    <w:rsid w:val="001E05C3"/>
    <w:rsid w:val="001E086D"/>
    <w:rsid w:val="001E0AD3"/>
    <w:rsid w:val="001E0E68"/>
    <w:rsid w:val="001E11C8"/>
    <w:rsid w:val="001E1FEC"/>
    <w:rsid w:val="001E2B88"/>
    <w:rsid w:val="001E36E4"/>
    <w:rsid w:val="001E379D"/>
    <w:rsid w:val="001E3A3C"/>
    <w:rsid w:val="001E4B2A"/>
    <w:rsid w:val="001E50D7"/>
    <w:rsid w:val="001E5C23"/>
    <w:rsid w:val="001E5EA4"/>
    <w:rsid w:val="001E66A3"/>
    <w:rsid w:val="001E7504"/>
    <w:rsid w:val="001E76DF"/>
    <w:rsid w:val="001F0547"/>
    <w:rsid w:val="001F0E6F"/>
    <w:rsid w:val="001F0E7D"/>
    <w:rsid w:val="001F1188"/>
    <w:rsid w:val="001F1308"/>
    <w:rsid w:val="001F13C3"/>
    <w:rsid w:val="001F1525"/>
    <w:rsid w:val="001F18AC"/>
    <w:rsid w:val="001F1E87"/>
    <w:rsid w:val="001F1EB6"/>
    <w:rsid w:val="001F239E"/>
    <w:rsid w:val="001F2575"/>
    <w:rsid w:val="001F2E23"/>
    <w:rsid w:val="001F30C3"/>
    <w:rsid w:val="001F341F"/>
    <w:rsid w:val="001F3911"/>
    <w:rsid w:val="001F3F1A"/>
    <w:rsid w:val="001F49BA"/>
    <w:rsid w:val="001F4CBD"/>
    <w:rsid w:val="001F4DA9"/>
    <w:rsid w:val="001F5545"/>
    <w:rsid w:val="001F5761"/>
    <w:rsid w:val="001F5777"/>
    <w:rsid w:val="001F58DA"/>
    <w:rsid w:val="001F5937"/>
    <w:rsid w:val="001F59E3"/>
    <w:rsid w:val="001F59ED"/>
    <w:rsid w:val="001F5BF9"/>
    <w:rsid w:val="001F5DC1"/>
    <w:rsid w:val="001F7121"/>
    <w:rsid w:val="002004F1"/>
    <w:rsid w:val="00200D2C"/>
    <w:rsid w:val="002019D8"/>
    <w:rsid w:val="00201EC7"/>
    <w:rsid w:val="00202903"/>
    <w:rsid w:val="00202B03"/>
    <w:rsid w:val="00203187"/>
    <w:rsid w:val="00203493"/>
    <w:rsid w:val="0020349A"/>
    <w:rsid w:val="002034B4"/>
    <w:rsid w:val="002036E8"/>
    <w:rsid w:val="00203EB8"/>
    <w:rsid w:val="00204032"/>
    <w:rsid w:val="00204BAD"/>
    <w:rsid w:val="00204D60"/>
    <w:rsid w:val="00205627"/>
    <w:rsid w:val="002056D0"/>
    <w:rsid w:val="00207776"/>
    <w:rsid w:val="00207B2E"/>
    <w:rsid w:val="00210849"/>
    <w:rsid w:val="00210860"/>
    <w:rsid w:val="00210B6A"/>
    <w:rsid w:val="00210D62"/>
    <w:rsid w:val="00210E5E"/>
    <w:rsid w:val="00210FE7"/>
    <w:rsid w:val="00211FA0"/>
    <w:rsid w:val="00212CB6"/>
    <w:rsid w:val="00212E37"/>
    <w:rsid w:val="00213428"/>
    <w:rsid w:val="00213589"/>
    <w:rsid w:val="002140FF"/>
    <w:rsid w:val="00216482"/>
    <w:rsid w:val="0021693E"/>
    <w:rsid w:val="00216AFA"/>
    <w:rsid w:val="002174CB"/>
    <w:rsid w:val="00217E7E"/>
    <w:rsid w:val="00220894"/>
    <w:rsid w:val="00222300"/>
    <w:rsid w:val="00222726"/>
    <w:rsid w:val="002229A1"/>
    <w:rsid w:val="00224952"/>
    <w:rsid w:val="00224DBF"/>
    <w:rsid w:val="00224DD2"/>
    <w:rsid w:val="00225A6A"/>
    <w:rsid w:val="00225AC7"/>
    <w:rsid w:val="00225ACC"/>
    <w:rsid w:val="00227071"/>
    <w:rsid w:val="002275F9"/>
    <w:rsid w:val="00227C08"/>
    <w:rsid w:val="00230758"/>
    <w:rsid w:val="00231C25"/>
    <w:rsid w:val="00231C6F"/>
    <w:rsid w:val="00232A90"/>
    <w:rsid w:val="00232AB0"/>
    <w:rsid w:val="002331C0"/>
    <w:rsid w:val="00234151"/>
    <w:rsid w:val="00234F8C"/>
    <w:rsid w:val="00235542"/>
    <w:rsid w:val="00235C81"/>
    <w:rsid w:val="002362EF"/>
    <w:rsid w:val="002369B0"/>
    <w:rsid w:val="00236AD8"/>
    <w:rsid w:val="002373A9"/>
    <w:rsid w:val="002401F5"/>
    <w:rsid w:val="0024052F"/>
    <w:rsid w:val="00240AF9"/>
    <w:rsid w:val="00240E54"/>
    <w:rsid w:val="002411CC"/>
    <w:rsid w:val="00241D36"/>
    <w:rsid w:val="00241FC9"/>
    <w:rsid w:val="00242115"/>
    <w:rsid w:val="00243F6E"/>
    <w:rsid w:val="0024410A"/>
    <w:rsid w:val="00244E85"/>
    <w:rsid w:val="002451C5"/>
    <w:rsid w:val="00245616"/>
    <w:rsid w:val="002458ED"/>
    <w:rsid w:val="00245F1F"/>
    <w:rsid w:val="002460CF"/>
    <w:rsid w:val="00246325"/>
    <w:rsid w:val="00246385"/>
    <w:rsid w:val="0024663B"/>
    <w:rsid w:val="00247103"/>
    <w:rsid w:val="00250067"/>
    <w:rsid w:val="00250D12"/>
    <w:rsid w:val="002516DE"/>
    <w:rsid w:val="00251F81"/>
    <w:rsid w:val="002525D5"/>
    <w:rsid w:val="00252BE0"/>
    <w:rsid w:val="0025302A"/>
    <w:rsid w:val="00253588"/>
    <w:rsid w:val="0025373C"/>
    <w:rsid w:val="002546F4"/>
    <w:rsid w:val="002548C7"/>
    <w:rsid w:val="002551D0"/>
    <w:rsid w:val="00255374"/>
    <w:rsid w:val="00255727"/>
    <w:rsid w:val="0025572E"/>
    <w:rsid w:val="00255BD1"/>
    <w:rsid w:val="002561D6"/>
    <w:rsid w:val="00256456"/>
    <w:rsid w:val="0025773B"/>
    <w:rsid w:val="00257BF4"/>
    <w:rsid w:val="00260003"/>
    <w:rsid w:val="0026035D"/>
    <w:rsid w:val="002606D6"/>
    <w:rsid w:val="00261C98"/>
    <w:rsid w:val="002621C3"/>
    <w:rsid w:val="002621D6"/>
    <w:rsid w:val="0026248E"/>
    <w:rsid w:val="00262914"/>
    <w:rsid w:val="00262FFC"/>
    <w:rsid w:val="002630F1"/>
    <w:rsid w:val="00263182"/>
    <w:rsid w:val="002647BF"/>
    <w:rsid w:val="002647D5"/>
    <w:rsid w:val="00264BC1"/>
    <w:rsid w:val="00264BE5"/>
    <w:rsid w:val="00265032"/>
    <w:rsid w:val="002651FB"/>
    <w:rsid w:val="0026538C"/>
    <w:rsid w:val="00265781"/>
    <w:rsid w:val="00266B13"/>
    <w:rsid w:val="0026780E"/>
    <w:rsid w:val="00270728"/>
    <w:rsid w:val="00270CDC"/>
    <w:rsid w:val="00270D42"/>
    <w:rsid w:val="002716BE"/>
    <w:rsid w:val="0027190B"/>
    <w:rsid w:val="0027195D"/>
    <w:rsid w:val="00271AC8"/>
    <w:rsid w:val="00272B03"/>
    <w:rsid w:val="002733E2"/>
    <w:rsid w:val="002734F4"/>
    <w:rsid w:val="00273BD7"/>
    <w:rsid w:val="002742F4"/>
    <w:rsid w:val="00274CF0"/>
    <w:rsid w:val="00274E47"/>
    <w:rsid w:val="002750B1"/>
    <w:rsid w:val="00275705"/>
    <w:rsid w:val="002768FC"/>
    <w:rsid w:val="00276A35"/>
    <w:rsid w:val="00277300"/>
    <w:rsid w:val="00277427"/>
    <w:rsid w:val="00277835"/>
    <w:rsid w:val="00277A79"/>
    <w:rsid w:val="00280AB1"/>
    <w:rsid w:val="00280DC3"/>
    <w:rsid w:val="002819A6"/>
    <w:rsid w:val="00281D47"/>
    <w:rsid w:val="00283119"/>
    <w:rsid w:val="00283958"/>
    <w:rsid w:val="00283D3B"/>
    <w:rsid w:val="002842EA"/>
    <w:rsid w:val="0028431A"/>
    <w:rsid w:val="00284BAE"/>
    <w:rsid w:val="002859AF"/>
    <w:rsid w:val="00286738"/>
    <w:rsid w:val="00286AE7"/>
    <w:rsid w:val="00287243"/>
    <w:rsid w:val="002872BD"/>
    <w:rsid w:val="00290647"/>
    <w:rsid w:val="00291385"/>
    <w:rsid w:val="00291422"/>
    <w:rsid w:val="0029237F"/>
    <w:rsid w:val="00292715"/>
    <w:rsid w:val="00292F03"/>
    <w:rsid w:val="00293E57"/>
    <w:rsid w:val="002947D1"/>
    <w:rsid w:val="002948DF"/>
    <w:rsid w:val="00294D90"/>
    <w:rsid w:val="002951E5"/>
    <w:rsid w:val="002A0B6D"/>
    <w:rsid w:val="002A1E92"/>
    <w:rsid w:val="002A204D"/>
    <w:rsid w:val="002A2616"/>
    <w:rsid w:val="002A26E1"/>
    <w:rsid w:val="002A2915"/>
    <w:rsid w:val="002A3190"/>
    <w:rsid w:val="002A366D"/>
    <w:rsid w:val="002A368A"/>
    <w:rsid w:val="002A3D1F"/>
    <w:rsid w:val="002A4065"/>
    <w:rsid w:val="002A518E"/>
    <w:rsid w:val="002A5270"/>
    <w:rsid w:val="002A59F0"/>
    <w:rsid w:val="002A6321"/>
    <w:rsid w:val="002A6432"/>
    <w:rsid w:val="002A6A87"/>
    <w:rsid w:val="002A6F25"/>
    <w:rsid w:val="002A6FD3"/>
    <w:rsid w:val="002A7095"/>
    <w:rsid w:val="002A7971"/>
    <w:rsid w:val="002B0687"/>
    <w:rsid w:val="002B0A7D"/>
    <w:rsid w:val="002B1A69"/>
    <w:rsid w:val="002B2723"/>
    <w:rsid w:val="002B2A5D"/>
    <w:rsid w:val="002B303A"/>
    <w:rsid w:val="002B345A"/>
    <w:rsid w:val="002B3729"/>
    <w:rsid w:val="002B3776"/>
    <w:rsid w:val="002B4727"/>
    <w:rsid w:val="002B47F3"/>
    <w:rsid w:val="002B4B38"/>
    <w:rsid w:val="002B5213"/>
    <w:rsid w:val="002B538E"/>
    <w:rsid w:val="002B5DCA"/>
    <w:rsid w:val="002B5F4B"/>
    <w:rsid w:val="002B6150"/>
    <w:rsid w:val="002B6453"/>
    <w:rsid w:val="002B65FF"/>
    <w:rsid w:val="002B6BDC"/>
    <w:rsid w:val="002B6F3F"/>
    <w:rsid w:val="002B75B0"/>
    <w:rsid w:val="002B7BA7"/>
    <w:rsid w:val="002B7CDA"/>
    <w:rsid w:val="002B7EAF"/>
    <w:rsid w:val="002C099C"/>
    <w:rsid w:val="002C0A45"/>
    <w:rsid w:val="002C0B74"/>
    <w:rsid w:val="002C0C8B"/>
    <w:rsid w:val="002C0CBB"/>
    <w:rsid w:val="002C1201"/>
    <w:rsid w:val="002C1460"/>
    <w:rsid w:val="002C20F2"/>
    <w:rsid w:val="002C38B2"/>
    <w:rsid w:val="002C3F9C"/>
    <w:rsid w:val="002C5AFA"/>
    <w:rsid w:val="002C657F"/>
    <w:rsid w:val="002C7B07"/>
    <w:rsid w:val="002D0439"/>
    <w:rsid w:val="002D0DFC"/>
    <w:rsid w:val="002D11B7"/>
    <w:rsid w:val="002D13F4"/>
    <w:rsid w:val="002D2F89"/>
    <w:rsid w:val="002D31CC"/>
    <w:rsid w:val="002D3BBC"/>
    <w:rsid w:val="002D3F91"/>
    <w:rsid w:val="002D438A"/>
    <w:rsid w:val="002D510A"/>
    <w:rsid w:val="002D5738"/>
    <w:rsid w:val="002D5B71"/>
    <w:rsid w:val="002D5E53"/>
    <w:rsid w:val="002D6604"/>
    <w:rsid w:val="002E00CA"/>
    <w:rsid w:val="002E0319"/>
    <w:rsid w:val="002E0BAC"/>
    <w:rsid w:val="002E179B"/>
    <w:rsid w:val="002E1C51"/>
    <w:rsid w:val="002E1C9E"/>
    <w:rsid w:val="002E22CB"/>
    <w:rsid w:val="002E257B"/>
    <w:rsid w:val="002E31C6"/>
    <w:rsid w:val="002E3314"/>
    <w:rsid w:val="002E34D5"/>
    <w:rsid w:val="002E3C65"/>
    <w:rsid w:val="002E3F5B"/>
    <w:rsid w:val="002E4362"/>
    <w:rsid w:val="002E443E"/>
    <w:rsid w:val="002E446B"/>
    <w:rsid w:val="002E5315"/>
    <w:rsid w:val="002E5A64"/>
    <w:rsid w:val="002E5A91"/>
    <w:rsid w:val="002E63D9"/>
    <w:rsid w:val="002E640E"/>
    <w:rsid w:val="002E65C3"/>
    <w:rsid w:val="002F03DE"/>
    <w:rsid w:val="002F05C6"/>
    <w:rsid w:val="002F0C28"/>
    <w:rsid w:val="002F1233"/>
    <w:rsid w:val="002F155B"/>
    <w:rsid w:val="002F2897"/>
    <w:rsid w:val="002F2E40"/>
    <w:rsid w:val="002F3CDE"/>
    <w:rsid w:val="002F4417"/>
    <w:rsid w:val="002F5DD6"/>
    <w:rsid w:val="002F5FEA"/>
    <w:rsid w:val="002F63E7"/>
    <w:rsid w:val="002F7057"/>
    <w:rsid w:val="002F7265"/>
    <w:rsid w:val="002F7312"/>
    <w:rsid w:val="002F7654"/>
    <w:rsid w:val="002F7BE3"/>
    <w:rsid w:val="002F7E6A"/>
    <w:rsid w:val="00300165"/>
    <w:rsid w:val="00300A11"/>
    <w:rsid w:val="003010CF"/>
    <w:rsid w:val="0030117B"/>
    <w:rsid w:val="003011F1"/>
    <w:rsid w:val="00301A37"/>
    <w:rsid w:val="003020EB"/>
    <w:rsid w:val="003022B1"/>
    <w:rsid w:val="00302625"/>
    <w:rsid w:val="00302F02"/>
    <w:rsid w:val="00302F93"/>
    <w:rsid w:val="00303440"/>
    <w:rsid w:val="003035E0"/>
    <w:rsid w:val="0030365C"/>
    <w:rsid w:val="00304D9B"/>
    <w:rsid w:val="00304FF1"/>
    <w:rsid w:val="00305255"/>
    <w:rsid w:val="00305748"/>
    <w:rsid w:val="003057D0"/>
    <w:rsid w:val="00305C81"/>
    <w:rsid w:val="00305FF9"/>
    <w:rsid w:val="00306401"/>
    <w:rsid w:val="00306CC3"/>
    <w:rsid w:val="00306E6B"/>
    <w:rsid w:val="00307243"/>
    <w:rsid w:val="0030736A"/>
    <w:rsid w:val="003100C8"/>
    <w:rsid w:val="003109D0"/>
    <w:rsid w:val="00311161"/>
    <w:rsid w:val="00312400"/>
    <w:rsid w:val="00312739"/>
    <w:rsid w:val="00312D10"/>
    <w:rsid w:val="003135EB"/>
    <w:rsid w:val="00313E07"/>
    <w:rsid w:val="00313F32"/>
    <w:rsid w:val="003145FC"/>
    <w:rsid w:val="00314905"/>
    <w:rsid w:val="003152B6"/>
    <w:rsid w:val="00315A00"/>
    <w:rsid w:val="0031657C"/>
    <w:rsid w:val="003178DA"/>
    <w:rsid w:val="00317D31"/>
    <w:rsid w:val="00317DB8"/>
    <w:rsid w:val="00317F4E"/>
    <w:rsid w:val="003201E8"/>
    <w:rsid w:val="00320249"/>
    <w:rsid w:val="00320618"/>
    <w:rsid w:val="0032094B"/>
    <w:rsid w:val="0032100B"/>
    <w:rsid w:val="00321096"/>
    <w:rsid w:val="00321BD7"/>
    <w:rsid w:val="0032260F"/>
    <w:rsid w:val="00322844"/>
    <w:rsid w:val="003228DA"/>
    <w:rsid w:val="00323D6B"/>
    <w:rsid w:val="00323DB3"/>
    <w:rsid w:val="003240F1"/>
    <w:rsid w:val="00324E33"/>
    <w:rsid w:val="003261C7"/>
    <w:rsid w:val="0032684F"/>
    <w:rsid w:val="00326957"/>
    <w:rsid w:val="00326AE2"/>
    <w:rsid w:val="003278E3"/>
    <w:rsid w:val="00331426"/>
    <w:rsid w:val="0033171D"/>
    <w:rsid w:val="00331BAE"/>
    <w:rsid w:val="00331D77"/>
    <w:rsid w:val="00331FC3"/>
    <w:rsid w:val="0033232A"/>
    <w:rsid w:val="00332639"/>
    <w:rsid w:val="00332E3A"/>
    <w:rsid w:val="003336B3"/>
    <w:rsid w:val="00333A45"/>
    <w:rsid w:val="00333ED4"/>
    <w:rsid w:val="003346A1"/>
    <w:rsid w:val="00335B75"/>
    <w:rsid w:val="00335D8C"/>
    <w:rsid w:val="00335E70"/>
    <w:rsid w:val="00336072"/>
    <w:rsid w:val="00336164"/>
    <w:rsid w:val="003361A3"/>
    <w:rsid w:val="003363A1"/>
    <w:rsid w:val="003367DC"/>
    <w:rsid w:val="003368D0"/>
    <w:rsid w:val="00341716"/>
    <w:rsid w:val="0034226D"/>
    <w:rsid w:val="003427B4"/>
    <w:rsid w:val="00342972"/>
    <w:rsid w:val="00342FDD"/>
    <w:rsid w:val="003430C8"/>
    <w:rsid w:val="0034322A"/>
    <w:rsid w:val="00343B55"/>
    <w:rsid w:val="00343FEE"/>
    <w:rsid w:val="0034429B"/>
    <w:rsid w:val="00344866"/>
    <w:rsid w:val="00345021"/>
    <w:rsid w:val="003450DC"/>
    <w:rsid w:val="0034638C"/>
    <w:rsid w:val="00346A1F"/>
    <w:rsid w:val="00346F7F"/>
    <w:rsid w:val="00346F9F"/>
    <w:rsid w:val="00350108"/>
    <w:rsid w:val="00350762"/>
    <w:rsid w:val="003507C4"/>
    <w:rsid w:val="00350BBC"/>
    <w:rsid w:val="00350E74"/>
    <w:rsid w:val="00351521"/>
    <w:rsid w:val="003519A1"/>
    <w:rsid w:val="00352480"/>
    <w:rsid w:val="0035293B"/>
    <w:rsid w:val="003530D2"/>
    <w:rsid w:val="00353198"/>
    <w:rsid w:val="00353257"/>
    <w:rsid w:val="0035331A"/>
    <w:rsid w:val="003534E1"/>
    <w:rsid w:val="0035431B"/>
    <w:rsid w:val="003548D8"/>
    <w:rsid w:val="003554CA"/>
    <w:rsid w:val="0035715C"/>
    <w:rsid w:val="00360232"/>
    <w:rsid w:val="003602E0"/>
    <w:rsid w:val="00360D01"/>
    <w:rsid w:val="00361354"/>
    <w:rsid w:val="00362569"/>
    <w:rsid w:val="003636CD"/>
    <w:rsid w:val="00364363"/>
    <w:rsid w:val="00364743"/>
    <w:rsid w:val="0036487C"/>
    <w:rsid w:val="00365411"/>
    <w:rsid w:val="00365FA2"/>
    <w:rsid w:val="00366C69"/>
    <w:rsid w:val="00366DCF"/>
    <w:rsid w:val="00367441"/>
    <w:rsid w:val="00367B1D"/>
    <w:rsid w:val="00370035"/>
    <w:rsid w:val="00370E4F"/>
    <w:rsid w:val="00371215"/>
    <w:rsid w:val="00371A86"/>
    <w:rsid w:val="00372AFA"/>
    <w:rsid w:val="00372D65"/>
    <w:rsid w:val="00372F0D"/>
    <w:rsid w:val="00373381"/>
    <w:rsid w:val="00374059"/>
    <w:rsid w:val="00374069"/>
    <w:rsid w:val="0037469C"/>
    <w:rsid w:val="00374BAA"/>
    <w:rsid w:val="00374D74"/>
    <w:rsid w:val="0037535B"/>
    <w:rsid w:val="0037552D"/>
    <w:rsid w:val="003756DB"/>
    <w:rsid w:val="00375FC2"/>
    <w:rsid w:val="003768DC"/>
    <w:rsid w:val="00376FB2"/>
    <w:rsid w:val="003770BB"/>
    <w:rsid w:val="0037771A"/>
    <w:rsid w:val="00380081"/>
    <w:rsid w:val="003802DC"/>
    <w:rsid w:val="00380E4E"/>
    <w:rsid w:val="00380FBF"/>
    <w:rsid w:val="0038184F"/>
    <w:rsid w:val="00382402"/>
    <w:rsid w:val="00382540"/>
    <w:rsid w:val="00382A43"/>
    <w:rsid w:val="00382D60"/>
    <w:rsid w:val="00382E29"/>
    <w:rsid w:val="00382F29"/>
    <w:rsid w:val="00383418"/>
    <w:rsid w:val="00383C8D"/>
    <w:rsid w:val="00384DCD"/>
    <w:rsid w:val="003852FB"/>
    <w:rsid w:val="00385429"/>
    <w:rsid w:val="00385B05"/>
    <w:rsid w:val="00386382"/>
    <w:rsid w:val="003865EF"/>
    <w:rsid w:val="003869BC"/>
    <w:rsid w:val="00386BA9"/>
    <w:rsid w:val="00386C80"/>
    <w:rsid w:val="00387C03"/>
    <w:rsid w:val="00390017"/>
    <w:rsid w:val="003901A3"/>
    <w:rsid w:val="0039072F"/>
    <w:rsid w:val="00392382"/>
    <w:rsid w:val="00392AA2"/>
    <w:rsid w:val="003940CE"/>
    <w:rsid w:val="0039504D"/>
    <w:rsid w:val="00395F2F"/>
    <w:rsid w:val="00397755"/>
    <w:rsid w:val="00397C1D"/>
    <w:rsid w:val="00397C20"/>
    <w:rsid w:val="003A020A"/>
    <w:rsid w:val="003A089A"/>
    <w:rsid w:val="003A0C6A"/>
    <w:rsid w:val="003A1462"/>
    <w:rsid w:val="003A180F"/>
    <w:rsid w:val="003A18DD"/>
    <w:rsid w:val="003A20C8"/>
    <w:rsid w:val="003A2522"/>
    <w:rsid w:val="003A2C29"/>
    <w:rsid w:val="003A2EC3"/>
    <w:rsid w:val="003A36F2"/>
    <w:rsid w:val="003A3D39"/>
    <w:rsid w:val="003A3DAE"/>
    <w:rsid w:val="003A3EC7"/>
    <w:rsid w:val="003A40B4"/>
    <w:rsid w:val="003A6800"/>
    <w:rsid w:val="003A7834"/>
    <w:rsid w:val="003B0B5B"/>
    <w:rsid w:val="003B0E79"/>
    <w:rsid w:val="003B10AF"/>
    <w:rsid w:val="003B19A2"/>
    <w:rsid w:val="003B34C6"/>
    <w:rsid w:val="003B3575"/>
    <w:rsid w:val="003B38BB"/>
    <w:rsid w:val="003B4458"/>
    <w:rsid w:val="003B5006"/>
    <w:rsid w:val="003B50BC"/>
    <w:rsid w:val="003B562A"/>
    <w:rsid w:val="003B587A"/>
    <w:rsid w:val="003B5D97"/>
    <w:rsid w:val="003B63A4"/>
    <w:rsid w:val="003B63C2"/>
    <w:rsid w:val="003B68FE"/>
    <w:rsid w:val="003B6D7D"/>
    <w:rsid w:val="003B7B4F"/>
    <w:rsid w:val="003B7D7E"/>
    <w:rsid w:val="003C0501"/>
    <w:rsid w:val="003C0AB7"/>
    <w:rsid w:val="003C1012"/>
    <w:rsid w:val="003C11C9"/>
    <w:rsid w:val="003C1229"/>
    <w:rsid w:val="003C1490"/>
    <w:rsid w:val="003C1FD4"/>
    <w:rsid w:val="003C213D"/>
    <w:rsid w:val="003C25AD"/>
    <w:rsid w:val="003C2D21"/>
    <w:rsid w:val="003C38B4"/>
    <w:rsid w:val="003C3A83"/>
    <w:rsid w:val="003C3BC4"/>
    <w:rsid w:val="003C4D5A"/>
    <w:rsid w:val="003C50AF"/>
    <w:rsid w:val="003C531F"/>
    <w:rsid w:val="003C553E"/>
    <w:rsid w:val="003C5E6B"/>
    <w:rsid w:val="003C6D01"/>
    <w:rsid w:val="003C70C6"/>
    <w:rsid w:val="003C7408"/>
    <w:rsid w:val="003C7AD7"/>
    <w:rsid w:val="003C7DD8"/>
    <w:rsid w:val="003D0E3E"/>
    <w:rsid w:val="003D0FC3"/>
    <w:rsid w:val="003D13DB"/>
    <w:rsid w:val="003D17F3"/>
    <w:rsid w:val="003D19EB"/>
    <w:rsid w:val="003D2607"/>
    <w:rsid w:val="003D28EB"/>
    <w:rsid w:val="003D2C1D"/>
    <w:rsid w:val="003D2C34"/>
    <w:rsid w:val="003D3AFA"/>
    <w:rsid w:val="003D3DDD"/>
    <w:rsid w:val="003D49A6"/>
    <w:rsid w:val="003D5507"/>
    <w:rsid w:val="003D5CBF"/>
    <w:rsid w:val="003D61F6"/>
    <w:rsid w:val="003D66D2"/>
    <w:rsid w:val="003D6B9A"/>
    <w:rsid w:val="003E07AE"/>
    <w:rsid w:val="003E0CEC"/>
    <w:rsid w:val="003E14FC"/>
    <w:rsid w:val="003E2404"/>
    <w:rsid w:val="003E2976"/>
    <w:rsid w:val="003E35F4"/>
    <w:rsid w:val="003E3F41"/>
    <w:rsid w:val="003E4858"/>
    <w:rsid w:val="003E576E"/>
    <w:rsid w:val="003E6316"/>
    <w:rsid w:val="003E66DE"/>
    <w:rsid w:val="003E6884"/>
    <w:rsid w:val="003E6AC5"/>
    <w:rsid w:val="003E6D40"/>
    <w:rsid w:val="003E777F"/>
    <w:rsid w:val="003F0096"/>
    <w:rsid w:val="003F0850"/>
    <w:rsid w:val="003F0D12"/>
    <w:rsid w:val="003F1561"/>
    <w:rsid w:val="003F160C"/>
    <w:rsid w:val="003F22F1"/>
    <w:rsid w:val="003F312A"/>
    <w:rsid w:val="003F324F"/>
    <w:rsid w:val="003F33BC"/>
    <w:rsid w:val="003F3D4E"/>
    <w:rsid w:val="003F477E"/>
    <w:rsid w:val="003F644A"/>
    <w:rsid w:val="003F6CD2"/>
    <w:rsid w:val="003F6D76"/>
    <w:rsid w:val="003F6DAE"/>
    <w:rsid w:val="003F74B2"/>
    <w:rsid w:val="003F7763"/>
    <w:rsid w:val="003F788D"/>
    <w:rsid w:val="003F7B56"/>
    <w:rsid w:val="00401052"/>
    <w:rsid w:val="0040126E"/>
    <w:rsid w:val="004020D4"/>
    <w:rsid w:val="004021B6"/>
    <w:rsid w:val="004027FB"/>
    <w:rsid w:val="00402EDA"/>
    <w:rsid w:val="004040CC"/>
    <w:rsid w:val="004047C4"/>
    <w:rsid w:val="0040490C"/>
    <w:rsid w:val="00404D1C"/>
    <w:rsid w:val="0040570B"/>
    <w:rsid w:val="004058FE"/>
    <w:rsid w:val="00405EDB"/>
    <w:rsid w:val="00405FB1"/>
    <w:rsid w:val="00406460"/>
    <w:rsid w:val="0040755C"/>
    <w:rsid w:val="004076FD"/>
    <w:rsid w:val="004100ED"/>
    <w:rsid w:val="004105DA"/>
    <w:rsid w:val="00410726"/>
    <w:rsid w:val="004118B2"/>
    <w:rsid w:val="00411BC5"/>
    <w:rsid w:val="00412461"/>
    <w:rsid w:val="00412546"/>
    <w:rsid w:val="00413053"/>
    <w:rsid w:val="0041319C"/>
    <w:rsid w:val="004137B6"/>
    <w:rsid w:val="00413A54"/>
    <w:rsid w:val="00413C10"/>
    <w:rsid w:val="00413CD9"/>
    <w:rsid w:val="00413F9A"/>
    <w:rsid w:val="004140CA"/>
    <w:rsid w:val="004148F0"/>
    <w:rsid w:val="00414C65"/>
    <w:rsid w:val="00415D76"/>
    <w:rsid w:val="004164D1"/>
    <w:rsid w:val="00416665"/>
    <w:rsid w:val="00416A67"/>
    <w:rsid w:val="00416ACB"/>
    <w:rsid w:val="00416D71"/>
    <w:rsid w:val="0041712F"/>
    <w:rsid w:val="00420970"/>
    <w:rsid w:val="00421AB0"/>
    <w:rsid w:val="00421DCF"/>
    <w:rsid w:val="00421EC8"/>
    <w:rsid w:val="00422341"/>
    <w:rsid w:val="00423641"/>
    <w:rsid w:val="00423A84"/>
    <w:rsid w:val="004241BB"/>
    <w:rsid w:val="00424337"/>
    <w:rsid w:val="00424634"/>
    <w:rsid w:val="00425324"/>
    <w:rsid w:val="0042594C"/>
    <w:rsid w:val="00426266"/>
    <w:rsid w:val="004262BB"/>
    <w:rsid w:val="00427828"/>
    <w:rsid w:val="004278FA"/>
    <w:rsid w:val="00430949"/>
    <w:rsid w:val="00430A2D"/>
    <w:rsid w:val="00430EFC"/>
    <w:rsid w:val="00431505"/>
    <w:rsid w:val="00431AF0"/>
    <w:rsid w:val="0043213A"/>
    <w:rsid w:val="004330F4"/>
    <w:rsid w:val="00433590"/>
    <w:rsid w:val="0043393D"/>
    <w:rsid w:val="004344C7"/>
    <w:rsid w:val="00435274"/>
    <w:rsid w:val="004352AD"/>
    <w:rsid w:val="0043545D"/>
    <w:rsid w:val="00435B53"/>
    <w:rsid w:val="00435FE2"/>
    <w:rsid w:val="00436220"/>
    <w:rsid w:val="004362A0"/>
    <w:rsid w:val="00436415"/>
    <w:rsid w:val="00436E2F"/>
    <w:rsid w:val="00436EAB"/>
    <w:rsid w:val="00437B39"/>
    <w:rsid w:val="004403FF"/>
    <w:rsid w:val="0044086C"/>
    <w:rsid w:val="004419D6"/>
    <w:rsid w:val="00441C64"/>
    <w:rsid w:val="00441F7B"/>
    <w:rsid w:val="00442DAA"/>
    <w:rsid w:val="00444481"/>
    <w:rsid w:val="004461D9"/>
    <w:rsid w:val="004468F5"/>
    <w:rsid w:val="00446AC6"/>
    <w:rsid w:val="004471EF"/>
    <w:rsid w:val="0044759B"/>
    <w:rsid w:val="00447ECB"/>
    <w:rsid w:val="00447F54"/>
    <w:rsid w:val="004507BF"/>
    <w:rsid w:val="00450B7E"/>
    <w:rsid w:val="0045102D"/>
    <w:rsid w:val="0045136B"/>
    <w:rsid w:val="00451763"/>
    <w:rsid w:val="00451C7E"/>
    <w:rsid w:val="0045263A"/>
    <w:rsid w:val="00452997"/>
    <w:rsid w:val="00452B87"/>
    <w:rsid w:val="00453633"/>
    <w:rsid w:val="00453BB6"/>
    <w:rsid w:val="00453CAA"/>
    <w:rsid w:val="00455113"/>
    <w:rsid w:val="004562CF"/>
    <w:rsid w:val="00456421"/>
    <w:rsid w:val="00456DAB"/>
    <w:rsid w:val="00460CC3"/>
    <w:rsid w:val="00460E86"/>
    <w:rsid w:val="004620C7"/>
    <w:rsid w:val="00462988"/>
    <w:rsid w:val="00464371"/>
    <w:rsid w:val="004646B4"/>
    <w:rsid w:val="00464A88"/>
    <w:rsid w:val="00464C0B"/>
    <w:rsid w:val="004651A0"/>
    <w:rsid w:val="00466491"/>
    <w:rsid w:val="00466532"/>
    <w:rsid w:val="00467357"/>
    <w:rsid w:val="00467488"/>
    <w:rsid w:val="00467C2F"/>
    <w:rsid w:val="0047025C"/>
    <w:rsid w:val="0047083E"/>
    <w:rsid w:val="00470EB5"/>
    <w:rsid w:val="004721FE"/>
    <w:rsid w:val="004725F6"/>
    <w:rsid w:val="0047275D"/>
    <w:rsid w:val="0047286B"/>
    <w:rsid w:val="00472E27"/>
    <w:rsid w:val="00474220"/>
    <w:rsid w:val="004752D3"/>
    <w:rsid w:val="004754E1"/>
    <w:rsid w:val="00475CE0"/>
    <w:rsid w:val="00476514"/>
    <w:rsid w:val="00476827"/>
    <w:rsid w:val="00476BD4"/>
    <w:rsid w:val="00476F45"/>
    <w:rsid w:val="00477C35"/>
    <w:rsid w:val="00480715"/>
    <w:rsid w:val="004808DF"/>
    <w:rsid w:val="00480988"/>
    <w:rsid w:val="00480E05"/>
    <w:rsid w:val="00481639"/>
    <w:rsid w:val="004819A1"/>
    <w:rsid w:val="00482BBE"/>
    <w:rsid w:val="00483A12"/>
    <w:rsid w:val="00483D02"/>
    <w:rsid w:val="00484309"/>
    <w:rsid w:val="00484544"/>
    <w:rsid w:val="00484A77"/>
    <w:rsid w:val="00484AEF"/>
    <w:rsid w:val="00484D5D"/>
    <w:rsid w:val="0048530F"/>
    <w:rsid w:val="0048540F"/>
    <w:rsid w:val="004856EE"/>
    <w:rsid w:val="00485970"/>
    <w:rsid w:val="00485C0D"/>
    <w:rsid w:val="00486575"/>
    <w:rsid w:val="004866D0"/>
    <w:rsid w:val="00486936"/>
    <w:rsid w:val="00486B18"/>
    <w:rsid w:val="0048781F"/>
    <w:rsid w:val="00490FEF"/>
    <w:rsid w:val="0049190E"/>
    <w:rsid w:val="00491FCB"/>
    <w:rsid w:val="004920FD"/>
    <w:rsid w:val="004923F6"/>
    <w:rsid w:val="00493111"/>
    <w:rsid w:val="0049381F"/>
    <w:rsid w:val="00494242"/>
    <w:rsid w:val="00494E11"/>
    <w:rsid w:val="00494E8E"/>
    <w:rsid w:val="00494EE9"/>
    <w:rsid w:val="00495590"/>
    <w:rsid w:val="004955BC"/>
    <w:rsid w:val="004956F2"/>
    <w:rsid w:val="00495D37"/>
    <w:rsid w:val="00495D63"/>
    <w:rsid w:val="00495D7F"/>
    <w:rsid w:val="0049648F"/>
    <w:rsid w:val="00496606"/>
    <w:rsid w:val="00496A24"/>
    <w:rsid w:val="00496E08"/>
    <w:rsid w:val="00496F05"/>
    <w:rsid w:val="00497370"/>
    <w:rsid w:val="004A0F39"/>
    <w:rsid w:val="004A1009"/>
    <w:rsid w:val="004A251F"/>
    <w:rsid w:val="004A3BF1"/>
    <w:rsid w:val="004A3D33"/>
    <w:rsid w:val="004A3E42"/>
    <w:rsid w:val="004A4715"/>
    <w:rsid w:val="004A4C72"/>
    <w:rsid w:val="004A5046"/>
    <w:rsid w:val="004A51DC"/>
    <w:rsid w:val="004A565E"/>
    <w:rsid w:val="004A5DF3"/>
    <w:rsid w:val="004A6134"/>
    <w:rsid w:val="004A65F2"/>
    <w:rsid w:val="004A7092"/>
    <w:rsid w:val="004A7655"/>
    <w:rsid w:val="004A7960"/>
    <w:rsid w:val="004A7F53"/>
    <w:rsid w:val="004B087F"/>
    <w:rsid w:val="004B0BEB"/>
    <w:rsid w:val="004B1345"/>
    <w:rsid w:val="004B2087"/>
    <w:rsid w:val="004B2288"/>
    <w:rsid w:val="004B3C06"/>
    <w:rsid w:val="004B4893"/>
    <w:rsid w:val="004B49E6"/>
    <w:rsid w:val="004B4D69"/>
    <w:rsid w:val="004B6599"/>
    <w:rsid w:val="004B6948"/>
    <w:rsid w:val="004B6BF8"/>
    <w:rsid w:val="004C01A8"/>
    <w:rsid w:val="004C0F6E"/>
    <w:rsid w:val="004C1840"/>
    <w:rsid w:val="004C1A32"/>
    <w:rsid w:val="004C22C5"/>
    <w:rsid w:val="004C24C9"/>
    <w:rsid w:val="004C28A1"/>
    <w:rsid w:val="004C31B6"/>
    <w:rsid w:val="004C36C8"/>
    <w:rsid w:val="004C3CDC"/>
    <w:rsid w:val="004C5319"/>
    <w:rsid w:val="004C5892"/>
    <w:rsid w:val="004C60FF"/>
    <w:rsid w:val="004C621F"/>
    <w:rsid w:val="004C6767"/>
    <w:rsid w:val="004C7948"/>
    <w:rsid w:val="004C7BB8"/>
    <w:rsid w:val="004C7C60"/>
    <w:rsid w:val="004D0DFE"/>
    <w:rsid w:val="004D1D91"/>
    <w:rsid w:val="004D1EB3"/>
    <w:rsid w:val="004D1EE3"/>
    <w:rsid w:val="004D22C3"/>
    <w:rsid w:val="004D2C4F"/>
    <w:rsid w:val="004D2CC4"/>
    <w:rsid w:val="004D36F4"/>
    <w:rsid w:val="004D4692"/>
    <w:rsid w:val="004D54EB"/>
    <w:rsid w:val="004D5690"/>
    <w:rsid w:val="004D5FEF"/>
    <w:rsid w:val="004D6F4D"/>
    <w:rsid w:val="004D6F95"/>
    <w:rsid w:val="004D72FE"/>
    <w:rsid w:val="004D74D8"/>
    <w:rsid w:val="004D7E91"/>
    <w:rsid w:val="004E003A"/>
    <w:rsid w:val="004E0768"/>
    <w:rsid w:val="004E1305"/>
    <w:rsid w:val="004E1A31"/>
    <w:rsid w:val="004E2A60"/>
    <w:rsid w:val="004E2DE0"/>
    <w:rsid w:val="004E2E07"/>
    <w:rsid w:val="004E3204"/>
    <w:rsid w:val="004E4060"/>
    <w:rsid w:val="004E409A"/>
    <w:rsid w:val="004E533E"/>
    <w:rsid w:val="004E57C5"/>
    <w:rsid w:val="004E6286"/>
    <w:rsid w:val="004E65CD"/>
    <w:rsid w:val="004E7D06"/>
    <w:rsid w:val="004F0FB9"/>
    <w:rsid w:val="004F1266"/>
    <w:rsid w:val="004F1724"/>
    <w:rsid w:val="004F2F7E"/>
    <w:rsid w:val="004F32B5"/>
    <w:rsid w:val="004F35F0"/>
    <w:rsid w:val="004F3C31"/>
    <w:rsid w:val="004F407E"/>
    <w:rsid w:val="004F5479"/>
    <w:rsid w:val="004F55B2"/>
    <w:rsid w:val="004F6870"/>
    <w:rsid w:val="004F73E3"/>
    <w:rsid w:val="004F7528"/>
    <w:rsid w:val="004F7BCA"/>
    <w:rsid w:val="004F7D89"/>
    <w:rsid w:val="00501160"/>
    <w:rsid w:val="0050182B"/>
    <w:rsid w:val="0050191C"/>
    <w:rsid w:val="00501981"/>
    <w:rsid w:val="00501A85"/>
    <w:rsid w:val="00501BB3"/>
    <w:rsid w:val="00502145"/>
    <w:rsid w:val="005021DD"/>
    <w:rsid w:val="005026CA"/>
    <w:rsid w:val="00502B72"/>
    <w:rsid w:val="00503894"/>
    <w:rsid w:val="005042C0"/>
    <w:rsid w:val="00504BC1"/>
    <w:rsid w:val="00504F9C"/>
    <w:rsid w:val="00505134"/>
    <w:rsid w:val="00505730"/>
    <w:rsid w:val="00505C04"/>
    <w:rsid w:val="005071E4"/>
    <w:rsid w:val="00507C29"/>
    <w:rsid w:val="00511843"/>
    <w:rsid w:val="00511F15"/>
    <w:rsid w:val="005123E2"/>
    <w:rsid w:val="0051318C"/>
    <w:rsid w:val="005142CD"/>
    <w:rsid w:val="005143C9"/>
    <w:rsid w:val="00514B93"/>
    <w:rsid w:val="005157A9"/>
    <w:rsid w:val="005158C2"/>
    <w:rsid w:val="00515EDC"/>
    <w:rsid w:val="005173A7"/>
    <w:rsid w:val="005177E1"/>
    <w:rsid w:val="00517BA9"/>
    <w:rsid w:val="00517C48"/>
    <w:rsid w:val="00517F72"/>
    <w:rsid w:val="00520535"/>
    <w:rsid w:val="00520C0A"/>
    <w:rsid w:val="005218B6"/>
    <w:rsid w:val="005224E5"/>
    <w:rsid w:val="00522589"/>
    <w:rsid w:val="00522D3B"/>
    <w:rsid w:val="00524545"/>
    <w:rsid w:val="00524E28"/>
    <w:rsid w:val="005255BF"/>
    <w:rsid w:val="00525739"/>
    <w:rsid w:val="005257DE"/>
    <w:rsid w:val="00525A0E"/>
    <w:rsid w:val="00525F69"/>
    <w:rsid w:val="00527118"/>
    <w:rsid w:val="00527200"/>
    <w:rsid w:val="00527675"/>
    <w:rsid w:val="00530157"/>
    <w:rsid w:val="00530D12"/>
    <w:rsid w:val="00531195"/>
    <w:rsid w:val="00531B83"/>
    <w:rsid w:val="00531EBE"/>
    <w:rsid w:val="00532F8B"/>
    <w:rsid w:val="00533737"/>
    <w:rsid w:val="00534413"/>
    <w:rsid w:val="00535B79"/>
    <w:rsid w:val="00535D7C"/>
    <w:rsid w:val="00536579"/>
    <w:rsid w:val="00536C1E"/>
    <w:rsid w:val="00536C72"/>
    <w:rsid w:val="00541E89"/>
    <w:rsid w:val="00541F64"/>
    <w:rsid w:val="00541F65"/>
    <w:rsid w:val="00543046"/>
    <w:rsid w:val="0054343A"/>
    <w:rsid w:val="00543974"/>
    <w:rsid w:val="00543EBF"/>
    <w:rsid w:val="00544ABA"/>
    <w:rsid w:val="00544EF3"/>
    <w:rsid w:val="00545008"/>
    <w:rsid w:val="0054522A"/>
    <w:rsid w:val="00545927"/>
    <w:rsid w:val="0054593A"/>
    <w:rsid w:val="00545B11"/>
    <w:rsid w:val="005460AC"/>
    <w:rsid w:val="0054646C"/>
    <w:rsid w:val="005467FB"/>
    <w:rsid w:val="00546AE9"/>
    <w:rsid w:val="00546C51"/>
    <w:rsid w:val="00547989"/>
    <w:rsid w:val="00547A82"/>
    <w:rsid w:val="00547AF2"/>
    <w:rsid w:val="005501B9"/>
    <w:rsid w:val="0055082E"/>
    <w:rsid w:val="00551320"/>
    <w:rsid w:val="005518A4"/>
    <w:rsid w:val="00552265"/>
    <w:rsid w:val="00552768"/>
    <w:rsid w:val="00552935"/>
    <w:rsid w:val="00553127"/>
    <w:rsid w:val="005537D5"/>
    <w:rsid w:val="00553CA2"/>
    <w:rsid w:val="00554237"/>
    <w:rsid w:val="00554BE7"/>
    <w:rsid w:val="00554E6D"/>
    <w:rsid w:val="00556644"/>
    <w:rsid w:val="00556D68"/>
    <w:rsid w:val="00557173"/>
    <w:rsid w:val="005576A1"/>
    <w:rsid w:val="00557A64"/>
    <w:rsid w:val="005605C0"/>
    <w:rsid w:val="00560D23"/>
    <w:rsid w:val="005615D8"/>
    <w:rsid w:val="005618AD"/>
    <w:rsid w:val="005624F7"/>
    <w:rsid w:val="005626D6"/>
    <w:rsid w:val="00563182"/>
    <w:rsid w:val="005638D4"/>
    <w:rsid w:val="0056453B"/>
    <w:rsid w:val="00565397"/>
    <w:rsid w:val="00565522"/>
    <w:rsid w:val="005656ED"/>
    <w:rsid w:val="00566544"/>
    <w:rsid w:val="005665DF"/>
    <w:rsid w:val="00566608"/>
    <w:rsid w:val="00566C83"/>
    <w:rsid w:val="00567267"/>
    <w:rsid w:val="00567BC8"/>
    <w:rsid w:val="005700FE"/>
    <w:rsid w:val="00570AE8"/>
    <w:rsid w:val="00570E24"/>
    <w:rsid w:val="00572760"/>
    <w:rsid w:val="005743DE"/>
    <w:rsid w:val="00574667"/>
    <w:rsid w:val="00574F3F"/>
    <w:rsid w:val="0057562C"/>
    <w:rsid w:val="005759F6"/>
    <w:rsid w:val="00575E3E"/>
    <w:rsid w:val="00576227"/>
    <w:rsid w:val="005765F5"/>
    <w:rsid w:val="0057673F"/>
    <w:rsid w:val="00576767"/>
    <w:rsid w:val="00576D6C"/>
    <w:rsid w:val="00576D73"/>
    <w:rsid w:val="00577A2E"/>
    <w:rsid w:val="005803A0"/>
    <w:rsid w:val="00580E48"/>
    <w:rsid w:val="00580F0A"/>
    <w:rsid w:val="00581246"/>
    <w:rsid w:val="00581B10"/>
    <w:rsid w:val="00582948"/>
    <w:rsid w:val="00582C3A"/>
    <w:rsid w:val="00582E1A"/>
    <w:rsid w:val="00583147"/>
    <w:rsid w:val="00583404"/>
    <w:rsid w:val="005835D9"/>
    <w:rsid w:val="00583A96"/>
    <w:rsid w:val="00583D75"/>
    <w:rsid w:val="00584416"/>
    <w:rsid w:val="00584B39"/>
    <w:rsid w:val="00584EA7"/>
    <w:rsid w:val="00584FED"/>
    <w:rsid w:val="00585028"/>
    <w:rsid w:val="005854D1"/>
    <w:rsid w:val="00585F5B"/>
    <w:rsid w:val="0058620A"/>
    <w:rsid w:val="005868E8"/>
    <w:rsid w:val="00587FC0"/>
    <w:rsid w:val="005906AD"/>
    <w:rsid w:val="00590DA6"/>
    <w:rsid w:val="00591C7D"/>
    <w:rsid w:val="00592B03"/>
    <w:rsid w:val="00593341"/>
    <w:rsid w:val="00593AB9"/>
    <w:rsid w:val="00594ABB"/>
    <w:rsid w:val="00594D1C"/>
    <w:rsid w:val="00594E36"/>
    <w:rsid w:val="00594F0A"/>
    <w:rsid w:val="0059525E"/>
    <w:rsid w:val="00595887"/>
    <w:rsid w:val="005961F7"/>
    <w:rsid w:val="00596A1C"/>
    <w:rsid w:val="00596B9C"/>
    <w:rsid w:val="00597C26"/>
    <w:rsid w:val="005A054D"/>
    <w:rsid w:val="005A0A46"/>
    <w:rsid w:val="005A10B9"/>
    <w:rsid w:val="005A11EA"/>
    <w:rsid w:val="005A269F"/>
    <w:rsid w:val="005A2738"/>
    <w:rsid w:val="005A305E"/>
    <w:rsid w:val="005A30BB"/>
    <w:rsid w:val="005A3887"/>
    <w:rsid w:val="005A3C4B"/>
    <w:rsid w:val="005A6E80"/>
    <w:rsid w:val="005A7AB9"/>
    <w:rsid w:val="005B017A"/>
    <w:rsid w:val="005B0542"/>
    <w:rsid w:val="005B1037"/>
    <w:rsid w:val="005B1E2A"/>
    <w:rsid w:val="005B2225"/>
    <w:rsid w:val="005B2799"/>
    <w:rsid w:val="005B28D9"/>
    <w:rsid w:val="005B2B77"/>
    <w:rsid w:val="005B2D05"/>
    <w:rsid w:val="005B3005"/>
    <w:rsid w:val="005B3C88"/>
    <w:rsid w:val="005B3D4A"/>
    <w:rsid w:val="005B3F6B"/>
    <w:rsid w:val="005B4BAE"/>
    <w:rsid w:val="005B4C3C"/>
    <w:rsid w:val="005B4D36"/>
    <w:rsid w:val="005B4D87"/>
    <w:rsid w:val="005B588A"/>
    <w:rsid w:val="005B75B4"/>
    <w:rsid w:val="005B77AB"/>
    <w:rsid w:val="005B7DD1"/>
    <w:rsid w:val="005C00A0"/>
    <w:rsid w:val="005C0AC6"/>
    <w:rsid w:val="005C20A7"/>
    <w:rsid w:val="005C28FA"/>
    <w:rsid w:val="005C40F4"/>
    <w:rsid w:val="005C425E"/>
    <w:rsid w:val="005C43BE"/>
    <w:rsid w:val="005C44F3"/>
    <w:rsid w:val="005C712D"/>
    <w:rsid w:val="005C7590"/>
    <w:rsid w:val="005C7C75"/>
    <w:rsid w:val="005D07BA"/>
    <w:rsid w:val="005D0E0F"/>
    <w:rsid w:val="005D0E4F"/>
    <w:rsid w:val="005D0FD0"/>
    <w:rsid w:val="005D1E32"/>
    <w:rsid w:val="005D206B"/>
    <w:rsid w:val="005D22B7"/>
    <w:rsid w:val="005D23C5"/>
    <w:rsid w:val="005D2BDE"/>
    <w:rsid w:val="005D3D50"/>
    <w:rsid w:val="005D3D76"/>
    <w:rsid w:val="005D43C9"/>
    <w:rsid w:val="005D4578"/>
    <w:rsid w:val="005D4B18"/>
    <w:rsid w:val="005D4EFA"/>
    <w:rsid w:val="005D55BA"/>
    <w:rsid w:val="005D5ADB"/>
    <w:rsid w:val="005D648A"/>
    <w:rsid w:val="005D70E3"/>
    <w:rsid w:val="005D72A2"/>
    <w:rsid w:val="005D7448"/>
    <w:rsid w:val="005D75BB"/>
    <w:rsid w:val="005D7D6C"/>
    <w:rsid w:val="005D7E0D"/>
    <w:rsid w:val="005E20B4"/>
    <w:rsid w:val="005E234A"/>
    <w:rsid w:val="005E35CC"/>
    <w:rsid w:val="005E371E"/>
    <w:rsid w:val="005E3CEF"/>
    <w:rsid w:val="005E53F9"/>
    <w:rsid w:val="005E765B"/>
    <w:rsid w:val="005E775D"/>
    <w:rsid w:val="005E7F59"/>
    <w:rsid w:val="005F00B6"/>
    <w:rsid w:val="005F0A43"/>
    <w:rsid w:val="005F1B80"/>
    <w:rsid w:val="005F27BF"/>
    <w:rsid w:val="005F4171"/>
    <w:rsid w:val="005F46D6"/>
    <w:rsid w:val="005F4DD6"/>
    <w:rsid w:val="005F50D8"/>
    <w:rsid w:val="005F53A1"/>
    <w:rsid w:val="005F639B"/>
    <w:rsid w:val="005F6B77"/>
    <w:rsid w:val="005F6F0A"/>
    <w:rsid w:val="005F7487"/>
    <w:rsid w:val="005F7594"/>
    <w:rsid w:val="005F786C"/>
    <w:rsid w:val="005F7BC5"/>
    <w:rsid w:val="005F7E79"/>
    <w:rsid w:val="006002C7"/>
    <w:rsid w:val="00600F95"/>
    <w:rsid w:val="00601839"/>
    <w:rsid w:val="00602759"/>
    <w:rsid w:val="0060277A"/>
    <w:rsid w:val="00602927"/>
    <w:rsid w:val="006029C3"/>
    <w:rsid w:val="00602B7C"/>
    <w:rsid w:val="00603312"/>
    <w:rsid w:val="00603EDF"/>
    <w:rsid w:val="006046F0"/>
    <w:rsid w:val="00604823"/>
    <w:rsid w:val="00604DC7"/>
    <w:rsid w:val="00604E47"/>
    <w:rsid w:val="00604F0E"/>
    <w:rsid w:val="006052E8"/>
    <w:rsid w:val="00605441"/>
    <w:rsid w:val="006068B4"/>
    <w:rsid w:val="00606970"/>
    <w:rsid w:val="00606A20"/>
    <w:rsid w:val="00607228"/>
    <w:rsid w:val="006072C6"/>
    <w:rsid w:val="00607A2E"/>
    <w:rsid w:val="00607ACA"/>
    <w:rsid w:val="00610827"/>
    <w:rsid w:val="00611D7B"/>
    <w:rsid w:val="00612A2D"/>
    <w:rsid w:val="00612FBA"/>
    <w:rsid w:val="006130F7"/>
    <w:rsid w:val="00613948"/>
    <w:rsid w:val="00613AF8"/>
    <w:rsid w:val="00613D8E"/>
    <w:rsid w:val="006142E0"/>
    <w:rsid w:val="0061455F"/>
    <w:rsid w:val="0061487F"/>
    <w:rsid w:val="00616112"/>
    <w:rsid w:val="00616A96"/>
    <w:rsid w:val="00616E8E"/>
    <w:rsid w:val="00617BFC"/>
    <w:rsid w:val="006205CA"/>
    <w:rsid w:val="00620687"/>
    <w:rsid w:val="00620A8B"/>
    <w:rsid w:val="0062160F"/>
    <w:rsid w:val="00621B6B"/>
    <w:rsid w:val="00621F53"/>
    <w:rsid w:val="00622E2A"/>
    <w:rsid w:val="00623089"/>
    <w:rsid w:val="0062308E"/>
    <w:rsid w:val="006234C4"/>
    <w:rsid w:val="006244C9"/>
    <w:rsid w:val="006245F6"/>
    <w:rsid w:val="0062475D"/>
    <w:rsid w:val="0062495F"/>
    <w:rsid w:val="00625138"/>
    <w:rsid w:val="006251B6"/>
    <w:rsid w:val="00625626"/>
    <w:rsid w:val="0062660B"/>
    <w:rsid w:val="00626AD1"/>
    <w:rsid w:val="00627A4E"/>
    <w:rsid w:val="006304BC"/>
    <w:rsid w:val="006306A5"/>
    <w:rsid w:val="00630C30"/>
    <w:rsid w:val="00630DCE"/>
    <w:rsid w:val="0063120A"/>
    <w:rsid w:val="0063150B"/>
    <w:rsid w:val="00631585"/>
    <w:rsid w:val="00632449"/>
    <w:rsid w:val="00633216"/>
    <w:rsid w:val="0063422A"/>
    <w:rsid w:val="00634335"/>
    <w:rsid w:val="00634ACF"/>
    <w:rsid w:val="00635035"/>
    <w:rsid w:val="00635480"/>
    <w:rsid w:val="0063580D"/>
    <w:rsid w:val="00635CAE"/>
    <w:rsid w:val="00637240"/>
    <w:rsid w:val="00642DED"/>
    <w:rsid w:val="0064343E"/>
    <w:rsid w:val="00643443"/>
    <w:rsid w:val="00643660"/>
    <w:rsid w:val="00644530"/>
    <w:rsid w:val="0064565B"/>
    <w:rsid w:val="00646CE9"/>
    <w:rsid w:val="00650139"/>
    <w:rsid w:val="00651265"/>
    <w:rsid w:val="0065173B"/>
    <w:rsid w:val="00652756"/>
    <w:rsid w:val="00652AD8"/>
    <w:rsid w:val="00652B79"/>
    <w:rsid w:val="006533C3"/>
    <w:rsid w:val="00653A65"/>
    <w:rsid w:val="00653AD9"/>
    <w:rsid w:val="00653BE6"/>
    <w:rsid w:val="00654068"/>
    <w:rsid w:val="00654666"/>
    <w:rsid w:val="006546F1"/>
    <w:rsid w:val="00654B38"/>
    <w:rsid w:val="00654B83"/>
    <w:rsid w:val="00655061"/>
    <w:rsid w:val="0065510C"/>
    <w:rsid w:val="006553D7"/>
    <w:rsid w:val="00655B63"/>
    <w:rsid w:val="0065637F"/>
    <w:rsid w:val="00656FBF"/>
    <w:rsid w:val="00657071"/>
    <w:rsid w:val="00657118"/>
    <w:rsid w:val="006571F6"/>
    <w:rsid w:val="0065736C"/>
    <w:rsid w:val="0066010A"/>
    <w:rsid w:val="00660240"/>
    <w:rsid w:val="006618CC"/>
    <w:rsid w:val="00661C04"/>
    <w:rsid w:val="00662111"/>
    <w:rsid w:val="00662118"/>
    <w:rsid w:val="006628C5"/>
    <w:rsid w:val="00662B33"/>
    <w:rsid w:val="00663044"/>
    <w:rsid w:val="006638AD"/>
    <w:rsid w:val="00666C2E"/>
    <w:rsid w:val="0066732C"/>
    <w:rsid w:val="006679F5"/>
    <w:rsid w:val="00667B77"/>
    <w:rsid w:val="006716DA"/>
    <w:rsid w:val="00671B2C"/>
    <w:rsid w:val="00672355"/>
    <w:rsid w:val="006728ED"/>
    <w:rsid w:val="00672E43"/>
    <w:rsid w:val="006730AF"/>
    <w:rsid w:val="006732B1"/>
    <w:rsid w:val="00674185"/>
    <w:rsid w:val="0067446F"/>
    <w:rsid w:val="006746A4"/>
    <w:rsid w:val="0067507B"/>
    <w:rsid w:val="006751D2"/>
    <w:rsid w:val="00675558"/>
    <w:rsid w:val="00675611"/>
    <w:rsid w:val="00675A60"/>
    <w:rsid w:val="00675FED"/>
    <w:rsid w:val="0067697E"/>
    <w:rsid w:val="00676DEA"/>
    <w:rsid w:val="00677443"/>
    <w:rsid w:val="0067754A"/>
    <w:rsid w:val="0067769A"/>
    <w:rsid w:val="006776CB"/>
    <w:rsid w:val="006800AE"/>
    <w:rsid w:val="006806A3"/>
    <w:rsid w:val="006806A6"/>
    <w:rsid w:val="00681211"/>
    <w:rsid w:val="00681B36"/>
    <w:rsid w:val="00681F46"/>
    <w:rsid w:val="00682E14"/>
    <w:rsid w:val="00683763"/>
    <w:rsid w:val="00683E82"/>
    <w:rsid w:val="0068436C"/>
    <w:rsid w:val="00684374"/>
    <w:rsid w:val="0068545E"/>
    <w:rsid w:val="00685E88"/>
    <w:rsid w:val="00685FD4"/>
    <w:rsid w:val="00686612"/>
    <w:rsid w:val="0068661E"/>
    <w:rsid w:val="00687802"/>
    <w:rsid w:val="00687878"/>
    <w:rsid w:val="0069014C"/>
    <w:rsid w:val="0069035C"/>
    <w:rsid w:val="00690A49"/>
    <w:rsid w:val="00690BB6"/>
    <w:rsid w:val="00691B30"/>
    <w:rsid w:val="00692ED1"/>
    <w:rsid w:val="00693E1F"/>
    <w:rsid w:val="00693ECB"/>
    <w:rsid w:val="00694797"/>
    <w:rsid w:val="00695887"/>
    <w:rsid w:val="00695D69"/>
    <w:rsid w:val="00697195"/>
    <w:rsid w:val="00697733"/>
    <w:rsid w:val="00697903"/>
    <w:rsid w:val="006A254E"/>
    <w:rsid w:val="006A2C30"/>
    <w:rsid w:val="006A301C"/>
    <w:rsid w:val="006A3E2B"/>
    <w:rsid w:val="006A4BAA"/>
    <w:rsid w:val="006A4E19"/>
    <w:rsid w:val="006A4F6A"/>
    <w:rsid w:val="006A506C"/>
    <w:rsid w:val="006A5425"/>
    <w:rsid w:val="006A5BE7"/>
    <w:rsid w:val="006A65D0"/>
    <w:rsid w:val="006A6E17"/>
    <w:rsid w:val="006B016F"/>
    <w:rsid w:val="006B0A20"/>
    <w:rsid w:val="006B120D"/>
    <w:rsid w:val="006B17E7"/>
    <w:rsid w:val="006B19E8"/>
    <w:rsid w:val="006B1A8A"/>
    <w:rsid w:val="006B1EA0"/>
    <w:rsid w:val="006B1FD5"/>
    <w:rsid w:val="006B25E2"/>
    <w:rsid w:val="006B2D2B"/>
    <w:rsid w:val="006B2ED0"/>
    <w:rsid w:val="006B3C7F"/>
    <w:rsid w:val="006B54AB"/>
    <w:rsid w:val="006B555A"/>
    <w:rsid w:val="006B5830"/>
    <w:rsid w:val="006B5C9C"/>
    <w:rsid w:val="006B600A"/>
    <w:rsid w:val="006B6635"/>
    <w:rsid w:val="006B74D4"/>
    <w:rsid w:val="006B79E0"/>
    <w:rsid w:val="006B7D22"/>
    <w:rsid w:val="006B7D2C"/>
    <w:rsid w:val="006C09F5"/>
    <w:rsid w:val="006C1019"/>
    <w:rsid w:val="006C20D0"/>
    <w:rsid w:val="006C2BB5"/>
    <w:rsid w:val="006C2BEE"/>
    <w:rsid w:val="006C2F53"/>
    <w:rsid w:val="006C364F"/>
    <w:rsid w:val="006C3AD8"/>
    <w:rsid w:val="006C4516"/>
    <w:rsid w:val="006C455E"/>
    <w:rsid w:val="006C494E"/>
    <w:rsid w:val="006C5027"/>
    <w:rsid w:val="006C5105"/>
    <w:rsid w:val="006C581C"/>
    <w:rsid w:val="006C5958"/>
    <w:rsid w:val="006C5B4F"/>
    <w:rsid w:val="006C643C"/>
    <w:rsid w:val="006C6E3A"/>
    <w:rsid w:val="006C6F2E"/>
    <w:rsid w:val="006C6FD7"/>
    <w:rsid w:val="006C73F1"/>
    <w:rsid w:val="006C75E4"/>
    <w:rsid w:val="006C7CD8"/>
    <w:rsid w:val="006D00AB"/>
    <w:rsid w:val="006D00DB"/>
    <w:rsid w:val="006D0358"/>
    <w:rsid w:val="006D0361"/>
    <w:rsid w:val="006D0D83"/>
    <w:rsid w:val="006D0E58"/>
    <w:rsid w:val="006D16B0"/>
    <w:rsid w:val="006D189E"/>
    <w:rsid w:val="006D2182"/>
    <w:rsid w:val="006D2444"/>
    <w:rsid w:val="006D254B"/>
    <w:rsid w:val="006D289B"/>
    <w:rsid w:val="006D2DD7"/>
    <w:rsid w:val="006D39AE"/>
    <w:rsid w:val="006D3BE1"/>
    <w:rsid w:val="006D43F6"/>
    <w:rsid w:val="006D48FC"/>
    <w:rsid w:val="006D4D89"/>
    <w:rsid w:val="006D62BC"/>
    <w:rsid w:val="006D6450"/>
    <w:rsid w:val="006D6939"/>
    <w:rsid w:val="006D6E90"/>
    <w:rsid w:val="006D752C"/>
    <w:rsid w:val="006D7EB0"/>
    <w:rsid w:val="006E0138"/>
    <w:rsid w:val="006E0BB0"/>
    <w:rsid w:val="006E12C3"/>
    <w:rsid w:val="006E1337"/>
    <w:rsid w:val="006E2271"/>
    <w:rsid w:val="006E2285"/>
    <w:rsid w:val="006E23A0"/>
    <w:rsid w:val="006E2529"/>
    <w:rsid w:val="006E343A"/>
    <w:rsid w:val="006E3590"/>
    <w:rsid w:val="006E45F3"/>
    <w:rsid w:val="006E4A2F"/>
    <w:rsid w:val="006E4ED4"/>
    <w:rsid w:val="006E5152"/>
    <w:rsid w:val="006E5361"/>
    <w:rsid w:val="006E55D2"/>
    <w:rsid w:val="006E5E19"/>
    <w:rsid w:val="006E61C3"/>
    <w:rsid w:val="006E6A31"/>
    <w:rsid w:val="006E6A4E"/>
    <w:rsid w:val="006E799D"/>
    <w:rsid w:val="006F0593"/>
    <w:rsid w:val="006F08FB"/>
    <w:rsid w:val="006F1064"/>
    <w:rsid w:val="006F1101"/>
    <w:rsid w:val="006F1EB7"/>
    <w:rsid w:val="006F27A7"/>
    <w:rsid w:val="006F2AFD"/>
    <w:rsid w:val="006F2D99"/>
    <w:rsid w:val="006F43A0"/>
    <w:rsid w:val="006F52E5"/>
    <w:rsid w:val="006F6066"/>
    <w:rsid w:val="006F6850"/>
    <w:rsid w:val="006F6F28"/>
    <w:rsid w:val="006F707E"/>
    <w:rsid w:val="006F7164"/>
    <w:rsid w:val="006F7611"/>
    <w:rsid w:val="006F7B2D"/>
    <w:rsid w:val="007001DC"/>
    <w:rsid w:val="00701C2D"/>
    <w:rsid w:val="00701D4B"/>
    <w:rsid w:val="007020FE"/>
    <w:rsid w:val="007022D2"/>
    <w:rsid w:val="007025CB"/>
    <w:rsid w:val="00702987"/>
    <w:rsid w:val="00702ED4"/>
    <w:rsid w:val="007034AA"/>
    <w:rsid w:val="007038B5"/>
    <w:rsid w:val="00703C9D"/>
    <w:rsid w:val="0070490C"/>
    <w:rsid w:val="007053EE"/>
    <w:rsid w:val="00705635"/>
    <w:rsid w:val="00705C38"/>
    <w:rsid w:val="00705C83"/>
    <w:rsid w:val="00706465"/>
    <w:rsid w:val="0070695A"/>
    <w:rsid w:val="00707404"/>
    <w:rsid w:val="0070782D"/>
    <w:rsid w:val="007109C2"/>
    <w:rsid w:val="00710BA7"/>
    <w:rsid w:val="007110FE"/>
    <w:rsid w:val="00711340"/>
    <w:rsid w:val="00711410"/>
    <w:rsid w:val="007115BD"/>
    <w:rsid w:val="00712595"/>
    <w:rsid w:val="00712983"/>
    <w:rsid w:val="00712C42"/>
    <w:rsid w:val="00713B13"/>
    <w:rsid w:val="00713DE4"/>
    <w:rsid w:val="007141E7"/>
    <w:rsid w:val="00714C47"/>
    <w:rsid w:val="007152E8"/>
    <w:rsid w:val="00715A2B"/>
    <w:rsid w:val="00715FA5"/>
    <w:rsid w:val="00716462"/>
    <w:rsid w:val="00716E18"/>
    <w:rsid w:val="007172AA"/>
    <w:rsid w:val="007201EE"/>
    <w:rsid w:val="007204CE"/>
    <w:rsid w:val="00720D93"/>
    <w:rsid w:val="00721084"/>
    <w:rsid w:val="00721262"/>
    <w:rsid w:val="00721442"/>
    <w:rsid w:val="00721D9B"/>
    <w:rsid w:val="00722121"/>
    <w:rsid w:val="007224B9"/>
    <w:rsid w:val="00722F94"/>
    <w:rsid w:val="007233DC"/>
    <w:rsid w:val="00723AA7"/>
    <w:rsid w:val="00723F2F"/>
    <w:rsid w:val="0072432E"/>
    <w:rsid w:val="007247C9"/>
    <w:rsid w:val="00724F12"/>
    <w:rsid w:val="007250F5"/>
    <w:rsid w:val="00725FD2"/>
    <w:rsid w:val="00726036"/>
    <w:rsid w:val="00726279"/>
    <w:rsid w:val="00726A9B"/>
    <w:rsid w:val="00727530"/>
    <w:rsid w:val="00727D56"/>
    <w:rsid w:val="00731715"/>
    <w:rsid w:val="00731E7C"/>
    <w:rsid w:val="0073221F"/>
    <w:rsid w:val="007327D8"/>
    <w:rsid w:val="007329EF"/>
    <w:rsid w:val="00732E58"/>
    <w:rsid w:val="0073327A"/>
    <w:rsid w:val="00733456"/>
    <w:rsid w:val="007335EF"/>
    <w:rsid w:val="00733651"/>
    <w:rsid w:val="00733D1A"/>
    <w:rsid w:val="00733DAF"/>
    <w:rsid w:val="00734363"/>
    <w:rsid w:val="00734EBE"/>
    <w:rsid w:val="00736DD8"/>
    <w:rsid w:val="007374D3"/>
    <w:rsid w:val="00740378"/>
    <w:rsid w:val="0074076A"/>
    <w:rsid w:val="00741AF4"/>
    <w:rsid w:val="00741DCC"/>
    <w:rsid w:val="00741FB5"/>
    <w:rsid w:val="0074203A"/>
    <w:rsid w:val="00742469"/>
    <w:rsid w:val="007427B5"/>
    <w:rsid w:val="00742865"/>
    <w:rsid w:val="007428ED"/>
    <w:rsid w:val="0074296C"/>
    <w:rsid w:val="00742C83"/>
    <w:rsid w:val="0074360F"/>
    <w:rsid w:val="00743739"/>
    <w:rsid w:val="007437EF"/>
    <w:rsid w:val="00744A64"/>
    <w:rsid w:val="00744C32"/>
    <w:rsid w:val="00744D47"/>
    <w:rsid w:val="00744EA0"/>
    <w:rsid w:val="00746380"/>
    <w:rsid w:val="0074638D"/>
    <w:rsid w:val="00746484"/>
    <w:rsid w:val="0074704F"/>
    <w:rsid w:val="00747F48"/>
    <w:rsid w:val="00747F4C"/>
    <w:rsid w:val="00751091"/>
    <w:rsid w:val="007515F7"/>
    <w:rsid w:val="00751934"/>
    <w:rsid w:val="00751B83"/>
    <w:rsid w:val="007540EE"/>
    <w:rsid w:val="00754359"/>
    <w:rsid w:val="00754411"/>
    <w:rsid w:val="00754BD9"/>
    <w:rsid w:val="00754E7A"/>
    <w:rsid w:val="00754F2B"/>
    <w:rsid w:val="0075540C"/>
    <w:rsid w:val="00755DB1"/>
    <w:rsid w:val="007574FC"/>
    <w:rsid w:val="00760975"/>
    <w:rsid w:val="00760AA3"/>
    <w:rsid w:val="00761036"/>
    <w:rsid w:val="00761264"/>
    <w:rsid w:val="0076186E"/>
    <w:rsid w:val="00761FDA"/>
    <w:rsid w:val="007621FF"/>
    <w:rsid w:val="00762920"/>
    <w:rsid w:val="00763024"/>
    <w:rsid w:val="00763267"/>
    <w:rsid w:val="007634E3"/>
    <w:rsid w:val="00763A54"/>
    <w:rsid w:val="00764194"/>
    <w:rsid w:val="007648F8"/>
    <w:rsid w:val="0076540C"/>
    <w:rsid w:val="00765ED3"/>
    <w:rsid w:val="0076681D"/>
    <w:rsid w:val="00766949"/>
    <w:rsid w:val="00766A65"/>
    <w:rsid w:val="007671F5"/>
    <w:rsid w:val="007676B8"/>
    <w:rsid w:val="00770B9D"/>
    <w:rsid w:val="007712D5"/>
    <w:rsid w:val="0077175C"/>
    <w:rsid w:val="00771870"/>
    <w:rsid w:val="00771969"/>
    <w:rsid w:val="00771BF9"/>
    <w:rsid w:val="007720FD"/>
    <w:rsid w:val="00772193"/>
    <w:rsid w:val="00772DDA"/>
    <w:rsid w:val="00772F8A"/>
    <w:rsid w:val="00773344"/>
    <w:rsid w:val="007739C6"/>
    <w:rsid w:val="00774889"/>
    <w:rsid w:val="00774D95"/>
    <w:rsid w:val="00774FD9"/>
    <w:rsid w:val="00774FF5"/>
    <w:rsid w:val="007750B3"/>
    <w:rsid w:val="00775F76"/>
    <w:rsid w:val="00776AEA"/>
    <w:rsid w:val="00776B0A"/>
    <w:rsid w:val="007775BF"/>
    <w:rsid w:val="0077777B"/>
    <w:rsid w:val="00777BA0"/>
    <w:rsid w:val="007803BD"/>
    <w:rsid w:val="007811DC"/>
    <w:rsid w:val="00781BF4"/>
    <w:rsid w:val="007820FA"/>
    <w:rsid w:val="0078285F"/>
    <w:rsid w:val="00783207"/>
    <w:rsid w:val="00783656"/>
    <w:rsid w:val="007836B8"/>
    <w:rsid w:val="00783E1D"/>
    <w:rsid w:val="0078483B"/>
    <w:rsid w:val="00784EED"/>
    <w:rsid w:val="00785265"/>
    <w:rsid w:val="00785900"/>
    <w:rsid w:val="0078671A"/>
    <w:rsid w:val="00786958"/>
    <w:rsid w:val="00786E71"/>
    <w:rsid w:val="007878B6"/>
    <w:rsid w:val="007909E7"/>
    <w:rsid w:val="00790F8C"/>
    <w:rsid w:val="0079162F"/>
    <w:rsid w:val="00791BA4"/>
    <w:rsid w:val="007926FF"/>
    <w:rsid w:val="007930D8"/>
    <w:rsid w:val="00794924"/>
    <w:rsid w:val="007A0BC2"/>
    <w:rsid w:val="007A1A81"/>
    <w:rsid w:val="007A1AA1"/>
    <w:rsid w:val="007A1F44"/>
    <w:rsid w:val="007A23FF"/>
    <w:rsid w:val="007A295B"/>
    <w:rsid w:val="007A2A1F"/>
    <w:rsid w:val="007A2EDD"/>
    <w:rsid w:val="007A3424"/>
    <w:rsid w:val="007A35EF"/>
    <w:rsid w:val="007A3754"/>
    <w:rsid w:val="007A3822"/>
    <w:rsid w:val="007A43A2"/>
    <w:rsid w:val="007A4D04"/>
    <w:rsid w:val="007A56D0"/>
    <w:rsid w:val="007A68FE"/>
    <w:rsid w:val="007A6F3D"/>
    <w:rsid w:val="007A7113"/>
    <w:rsid w:val="007A7A96"/>
    <w:rsid w:val="007B012A"/>
    <w:rsid w:val="007B03AF"/>
    <w:rsid w:val="007B1543"/>
    <w:rsid w:val="007B1AC0"/>
    <w:rsid w:val="007B270A"/>
    <w:rsid w:val="007B2D3B"/>
    <w:rsid w:val="007B3757"/>
    <w:rsid w:val="007B3F90"/>
    <w:rsid w:val="007B4007"/>
    <w:rsid w:val="007B4857"/>
    <w:rsid w:val="007B52CD"/>
    <w:rsid w:val="007B56DD"/>
    <w:rsid w:val="007B6BEF"/>
    <w:rsid w:val="007B71FC"/>
    <w:rsid w:val="007B7DC1"/>
    <w:rsid w:val="007B7EDB"/>
    <w:rsid w:val="007C0F22"/>
    <w:rsid w:val="007C19AD"/>
    <w:rsid w:val="007C33D7"/>
    <w:rsid w:val="007C3598"/>
    <w:rsid w:val="007C367C"/>
    <w:rsid w:val="007C3DDE"/>
    <w:rsid w:val="007C3FA8"/>
    <w:rsid w:val="007C5FEE"/>
    <w:rsid w:val="007C68DA"/>
    <w:rsid w:val="007C6AB1"/>
    <w:rsid w:val="007C6F32"/>
    <w:rsid w:val="007C7714"/>
    <w:rsid w:val="007D05EC"/>
    <w:rsid w:val="007D0FBF"/>
    <w:rsid w:val="007D1813"/>
    <w:rsid w:val="007D1F12"/>
    <w:rsid w:val="007D1F9D"/>
    <w:rsid w:val="007D229A"/>
    <w:rsid w:val="007D2637"/>
    <w:rsid w:val="007D2F44"/>
    <w:rsid w:val="007D2F4D"/>
    <w:rsid w:val="007D38A9"/>
    <w:rsid w:val="007D3937"/>
    <w:rsid w:val="007D39B0"/>
    <w:rsid w:val="007D4178"/>
    <w:rsid w:val="007D443A"/>
    <w:rsid w:val="007D4804"/>
    <w:rsid w:val="007D4B86"/>
    <w:rsid w:val="007D4D33"/>
    <w:rsid w:val="007D4F85"/>
    <w:rsid w:val="007D531D"/>
    <w:rsid w:val="007D5668"/>
    <w:rsid w:val="007D59CD"/>
    <w:rsid w:val="007D7175"/>
    <w:rsid w:val="007E1369"/>
    <w:rsid w:val="007E14FE"/>
    <w:rsid w:val="007E1A1B"/>
    <w:rsid w:val="007E1A88"/>
    <w:rsid w:val="007E1CDD"/>
    <w:rsid w:val="007E1F2F"/>
    <w:rsid w:val="007E3471"/>
    <w:rsid w:val="007E4216"/>
    <w:rsid w:val="007E4AB9"/>
    <w:rsid w:val="007E4C88"/>
    <w:rsid w:val="007E54FC"/>
    <w:rsid w:val="007E585E"/>
    <w:rsid w:val="007E5A8E"/>
    <w:rsid w:val="007E67D1"/>
    <w:rsid w:val="007E72EE"/>
    <w:rsid w:val="007E7DDF"/>
    <w:rsid w:val="007F0248"/>
    <w:rsid w:val="007F11C8"/>
    <w:rsid w:val="007F1240"/>
    <w:rsid w:val="007F1584"/>
    <w:rsid w:val="007F1CFB"/>
    <w:rsid w:val="007F220B"/>
    <w:rsid w:val="007F27DD"/>
    <w:rsid w:val="007F4087"/>
    <w:rsid w:val="007F49D1"/>
    <w:rsid w:val="007F5CCE"/>
    <w:rsid w:val="007F6880"/>
    <w:rsid w:val="007F7324"/>
    <w:rsid w:val="007F763A"/>
    <w:rsid w:val="007F76B4"/>
    <w:rsid w:val="008001B4"/>
    <w:rsid w:val="00800769"/>
    <w:rsid w:val="00800A17"/>
    <w:rsid w:val="00800ED2"/>
    <w:rsid w:val="0080211A"/>
    <w:rsid w:val="00802E74"/>
    <w:rsid w:val="00803C69"/>
    <w:rsid w:val="00803E2E"/>
    <w:rsid w:val="008041A7"/>
    <w:rsid w:val="008042CA"/>
    <w:rsid w:val="00804611"/>
    <w:rsid w:val="00804B92"/>
    <w:rsid w:val="00804E21"/>
    <w:rsid w:val="00805092"/>
    <w:rsid w:val="008060D5"/>
    <w:rsid w:val="00806AAF"/>
    <w:rsid w:val="008070AC"/>
    <w:rsid w:val="008101FD"/>
    <w:rsid w:val="00810C73"/>
    <w:rsid w:val="00810D8D"/>
    <w:rsid w:val="00811835"/>
    <w:rsid w:val="00812046"/>
    <w:rsid w:val="008130DB"/>
    <w:rsid w:val="00813656"/>
    <w:rsid w:val="008136C4"/>
    <w:rsid w:val="00814779"/>
    <w:rsid w:val="0081581D"/>
    <w:rsid w:val="00816AFA"/>
    <w:rsid w:val="00816D0A"/>
    <w:rsid w:val="00816DC0"/>
    <w:rsid w:val="008172BE"/>
    <w:rsid w:val="00817B71"/>
    <w:rsid w:val="00817F35"/>
    <w:rsid w:val="00820244"/>
    <w:rsid w:val="008213F9"/>
    <w:rsid w:val="008221B3"/>
    <w:rsid w:val="0082248E"/>
    <w:rsid w:val="008225AA"/>
    <w:rsid w:val="0082276F"/>
    <w:rsid w:val="00822839"/>
    <w:rsid w:val="00822AC3"/>
    <w:rsid w:val="008242D6"/>
    <w:rsid w:val="00824313"/>
    <w:rsid w:val="008244BC"/>
    <w:rsid w:val="008249EB"/>
    <w:rsid w:val="00824FDD"/>
    <w:rsid w:val="00824FDF"/>
    <w:rsid w:val="00825125"/>
    <w:rsid w:val="00825133"/>
    <w:rsid w:val="0082562D"/>
    <w:rsid w:val="008257B3"/>
    <w:rsid w:val="008257CC"/>
    <w:rsid w:val="008260A8"/>
    <w:rsid w:val="0082629C"/>
    <w:rsid w:val="00826D6E"/>
    <w:rsid w:val="008274BF"/>
    <w:rsid w:val="00827CFD"/>
    <w:rsid w:val="00830DC3"/>
    <w:rsid w:val="008312EE"/>
    <w:rsid w:val="00831555"/>
    <w:rsid w:val="00831F52"/>
    <w:rsid w:val="00832154"/>
    <w:rsid w:val="00832788"/>
    <w:rsid w:val="00832F5C"/>
    <w:rsid w:val="008359E0"/>
    <w:rsid w:val="0083631B"/>
    <w:rsid w:val="00836387"/>
    <w:rsid w:val="0083683C"/>
    <w:rsid w:val="008376F6"/>
    <w:rsid w:val="00837C13"/>
    <w:rsid w:val="00837D06"/>
    <w:rsid w:val="00837D5B"/>
    <w:rsid w:val="008404A5"/>
    <w:rsid w:val="00840607"/>
    <w:rsid w:val="00840AD5"/>
    <w:rsid w:val="0084148C"/>
    <w:rsid w:val="00841CD2"/>
    <w:rsid w:val="00842B77"/>
    <w:rsid w:val="0084309F"/>
    <w:rsid w:val="0084383D"/>
    <w:rsid w:val="00843AB8"/>
    <w:rsid w:val="00844CDD"/>
    <w:rsid w:val="00845C12"/>
    <w:rsid w:val="008469D9"/>
    <w:rsid w:val="00846DC0"/>
    <w:rsid w:val="00847057"/>
    <w:rsid w:val="008474A7"/>
    <w:rsid w:val="008506B6"/>
    <w:rsid w:val="00850958"/>
    <w:rsid w:val="00850AE0"/>
    <w:rsid w:val="00851016"/>
    <w:rsid w:val="008512DE"/>
    <w:rsid w:val="008518AC"/>
    <w:rsid w:val="00852302"/>
    <w:rsid w:val="008524D2"/>
    <w:rsid w:val="008525A1"/>
    <w:rsid w:val="00852E19"/>
    <w:rsid w:val="0085395C"/>
    <w:rsid w:val="00853E49"/>
    <w:rsid w:val="00854467"/>
    <w:rsid w:val="00855F67"/>
    <w:rsid w:val="00856833"/>
    <w:rsid w:val="00856840"/>
    <w:rsid w:val="008569DE"/>
    <w:rsid w:val="008572AF"/>
    <w:rsid w:val="0085754E"/>
    <w:rsid w:val="008601D6"/>
    <w:rsid w:val="0086087C"/>
    <w:rsid w:val="00860D8E"/>
    <w:rsid w:val="008623AE"/>
    <w:rsid w:val="0086275E"/>
    <w:rsid w:val="00863F1E"/>
    <w:rsid w:val="00864440"/>
    <w:rsid w:val="00864D76"/>
    <w:rsid w:val="008650FC"/>
    <w:rsid w:val="008653A6"/>
    <w:rsid w:val="00866EB3"/>
    <w:rsid w:val="00866FDA"/>
    <w:rsid w:val="0086701A"/>
    <w:rsid w:val="0086728B"/>
    <w:rsid w:val="00867BD2"/>
    <w:rsid w:val="008703B9"/>
    <w:rsid w:val="008704AF"/>
    <w:rsid w:val="008712FD"/>
    <w:rsid w:val="00871360"/>
    <w:rsid w:val="008716A1"/>
    <w:rsid w:val="00872D3F"/>
    <w:rsid w:val="008733E4"/>
    <w:rsid w:val="0087373F"/>
    <w:rsid w:val="00873F15"/>
    <w:rsid w:val="00874096"/>
    <w:rsid w:val="0087516D"/>
    <w:rsid w:val="008753B5"/>
    <w:rsid w:val="008756A4"/>
    <w:rsid w:val="00875F73"/>
    <w:rsid w:val="00880F30"/>
    <w:rsid w:val="00881BFE"/>
    <w:rsid w:val="008820E0"/>
    <w:rsid w:val="00882A11"/>
    <w:rsid w:val="00882A60"/>
    <w:rsid w:val="00882B58"/>
    <w:rsid w:val="008833E8"/>
    <w:rsid w:val="008839E8"/>
    <w:rsid w:val="0088414A"/>
    <w:rsid w:val="0088520D"/>
    <w:rsid w:val="00886385"/>
    <w:rsid w:val="00886574"/>
    <w:rsid w:val="008867BA"/>
    <w:rsid w:val="00887B48"/>
    <w:rsid w:val="00887B77"/>
    <w:rsid w:val="00887C70"/>
    <w:rsid w:val="0089176E"/>
    <w:rsid w:val="008917E0"/>
    <w:rsid w:val="00891BAE"/>
    <w:rsid w:val="00892365"/>
    <w:rsid w:val="00892BE5"/>
    <w:rsid w:val="0089387C"/>
    <w:rsid w:val="0089444E"/>
    <w:rsid w:val="008946CD"/>
    <w:rsid w:val="008949DF"/>
    <w:rsid w:val="008951DB"/>
    <w:rsid w:val="00896C81"/>
    <w:rsid w:val="00896D83"/>
    <w:rsid w:val="00896E72"/>
    <w:rsid w:val="0089777F"/>
    <w:rsid w:val="008A016E"/>
    <w:rsid w:val="008A0833"/>
    <w:rsid w:val="008A0AB2"/>
    <w:rsid w:val="008A0CFC"/>
    <w:rsid w:val="008A12FE"/>
    <w:rsid w:val="008A2014"/>
    <w:rsid w:val="008A26C5"/>
    <w:rsid w:val="008A28B6"/>
    <w:rsid w:val="008A2BB1"/>
    <w:rsid w:val="008A3466"/>
    <w:rsid w:val="008A389F"/>
    <w:rsid w:val="008A3D02"/>
    <w:rsid w:val="008A4305"/>
    <w:rsid w:val="008A4AA6"/>
    <w:rsid w:val="008A4E0F"/>
    <w:rsid w:val="008A5463"/>
    <w:rsid w:val="008A588B"/>
    <w:rsid w:val="008A5940"/>
    <w:rsid w:val="008A6291"/>
    <w:rsid w:val="008A73B2"/>
    <w:rsid w:val="008B043F"/>
    <w:rsid w:val="008B0808"/>
    <w:rsid w:val="008B0AEC"/>
    <w:rsid w:val="008B130F"/>
    <w:rsid w:val="008B1DDA"/>
    <w:rsid w:val="008B1E53"/>
    <w:rsid w:val="008B1E5B"/>
    <w:rsid w:val="008B27D4"/>
    <w:rsid w:val="008B2D69"/>
    <w:rsid w:val="008B389D"/>
    <w:rsid w:val="008B3C5C"/>
    <w:rsid w:val="008B5299"/>
    <w:rsid w:val="008B5A5F"/>
    <w:rsid w:val="008B5AB0"/>
    <w:rsid w:val="008B6054"/>
    <w:rsid w:val="008B73C2"/>
    <w:rsid w:val="008B7B08"/>
    <w:rsid w:val="008C13F0"/>
    <w:rsid w:val="008C1F26"/>
    <w:rsid w:val="008C2A3A"/>
    <w:rsid w:val="008C3B29"/>
    <w:rsid w:val="008C3F0F"/>
    <w:rsid w:val="008C43C0"/>
    <w:rsid w:val="008C4C7E"/>
    <w:rsid w:val="008C512E"/>
    <w:rsid w:val="008C5C46"/>
    <w:rsid w:val="008C610A"/>
    <w:rsid w:val="008C6184"/>
    <w:rsid w:val="008C785E"/>
    <w:rsid w:val="008D0AFB"/>
    <w:rsid w:val="008D1511"/>
    <w:rsid w:val="008D1661"/>
    <w:rsid w:val="008D32DF"/>
    <w:rsid w:val="008D35E9"/>
    <w:rsid w:val="008D3959"/>
    <w:rsid w:val="008D3966"/>
    <w:rsid w:val="008D4352"/>
    <w:rsid w:val="008D4AC9"/>
    <w:rsid w:val="008D60BC"/>
    <w:rsid w:val="008D6D7B"/>
    <w:rsid w:val="008D73CD"/>
    <w:rsid w:val="008D7438"/>
    <w:rsid w:val="008D7A5E"/>
    <w:rsid w:val="008D7EB7"/>
    <w:rsid w:val="008E0142"/>
    <w:rsid w:val="008E0EB8"/>
    <w:rsid w:val="008E10A6"/>
    <w:rsid w:val="008E1271"/>
    <w:rsid w:val="008E2251"/>
    <w:rsid w:val="008E24B3"/>
    <w:rsid w:val="008E24CA"/>
    <w:rsid w:val="008E2540"/>
    <w:rsid w:val="008E2F6E"/>
    <w:rsid w:val="008E31D2"/>
    <w:rsid w:val="008E3254"/>
    <w:rsid w:val="008E38AD"/>
    <w:rsid w:val="008E3E6F"/>
    <w:rsid w:val="008E3EEC"/>
    <w:rsid w:val="008E4F8E"/>
    <w:rsid w:val="008E557D"/>
    <w:rsid w:val="008E5BF2"/>
    <w:rsid w:val="008E5C81"/>
    <w:rsid w:val="008F0978"/>
    <w:rsid w:val="008F0A38"/>
    <w:rsid w:val="008F0F84"/>
    <w:rsid w:val="008F1014"/>
    <w:rsid w:val="008F11C9"/>
    <w:rsid w:val="008F162E"/>
    <w:rsid w:val="008F23D8"/>
    <w:rsid w:val="008F2FD5"/>
    <w:rsid w:val="008F33AE"/>
    <w:rsid w:val="008F37E5"/>
    <w:rsid w:val="008F4495"/>
    <w:rsid w:val="008F47A7"/>
    <w:rsid w:val="008F48C2"/>
    <w:rsid w:val="008F4B78"/>
    <w:rsid w:val="008F5116"/>
    <w:rsid w:val="008F5840"/>
    <w:rsid w:val="008F5EEF"/>
    <w:rsid w:val="008F66FE"/>
    <w:rsid w:val="008F72CC"/>
    <w:rsid w:val="008F72CD"/>
    <w:rsid w:val="008F76DA"/>
    <w:rsid w:val="0090200A"/>
    <w:rsid w:val="009026A9"/>
    <w:rsid w:val="00902C25"/>
    <w:rsid w:val="00903802"/>
    <w:rsid w:val="00904239"/>
    <w:rsid w:val="00905026"/>
    <w:rsid w:val="0090554B"/>
    <w:rsid w:val="0090696D"/>
    <w:rsid w:val="00906CD6"/>
    <w:rsid w:val="00906E4D"/>
    <w:rsid w:val="00906F31"/>
    <w:rsid w:val="009078B3"/>
    <w:rsid w:val="00907A77"/>
    <w:rsid w:val="00907E00"/>
    <w:rsid w:val="0091088D"/>
    <w:rsid w:val="009108B1"/>
    <w:rsid w:val="00910FC9"/>
    <w:rsid w:val="00912168"/>
    <w:rsid w:val="009123F7"/>
    <w:rsid w:val="00912756"/>
    <w:rsid w:val="0091291A"/>
    <w:rsid w:val="0091297B"/>
    <w:rsid w:val="009130E9"/>
    <w:rsid w:val="00913612"/>
    <w:rsid w:val="0091366A"/>
    <w:rsid w:val="00913824"/>
    <w:rsid w:val="009138E6"/>
    <w:rsid w:val="009144A4"/>
    <w:rsid w:val="009147E1"/>
    <w:rsid w:val="0091496F"/>
    <w:rsid w:val="00915164"/>
    <w:rsid w:val="00915168"/>
    <w:rsid w:val="009153F3"/>
    <w:rsid w:val="00915757"/>
    <w:rsid w:val="009159B3"/>
    <w:rsid w:val="00916181"/>
    <w:rsid w:val="0091672A"/>
    <w:rsid w:val="00916888"/>
    <w:rsid w:val="00917C53"/>
    <w:rsid w:val="00917E53"/>
    <w:rsid w:val="00917F18"/>
    <w:rsid w:val="009204C5"/>
    <w:rsid w:val="009206C6"/>
    <w:rsid w:val="00920708"/>
    <w:rsid w:val="0092180D"/>
    <w:rsid w:val="00921B20"/>
    <w:rsid w:val="00921D53"/>
    <w:rsid w:val="00921EC5"/>
    <w:rsid w:val="00922A9D"/>
    <w:rsid w:val="00922EA0"/>
    <w:rsid w:val="00922F0B"/>
    <w:rsid w:val="009232C9"/>
    <w:rsid w:val="00923608"/>
    <w:rsid w:val="009238E5"/>
    <w:rsid w:val="00923F12"/>
    <w:rsid w:val="0092421E"/>
    <w:rsid w:val="00924FF8"/>
    <w:rsid w:val="009252F0"/>
    <w:rsid w:val="00925575"/>
    <w:rsid w:val="00925BA8"/>
    <w:rsid w:val="00926638"/>
    <w:rsid w:val="00926B5B"/>
    <w:rsid w:val="00926DA7"/>
    <w:rsid w:val="00927687"/>
    <w:rsid w:val="00927F8B"/>
    <w:rsid w:val="00930783"/>
    <w:rsid w:val="0093094D"/>
    <w:rsid w:val="00930AB6"/>
    <w:rsid w:val="00930C14"/>
    <w:rsid w:val="00931BBE"/>
    <w:rsid w:val="009328C7"/>
    <w:rsid w:val="00932F0B"/>
    <w:rsid w:val="009336EC"/>
    <w:rsid w:val="00933889"/>
    <w:rsid w:val="00933935"/>
    <w:rsid w:val="00933F56"/>
    <w:rsid w:val="00934C13"/>
    <w:rsid w:val="00934CA6"/>
    <w:rsid w:val="00935228"/>
    <w:rsid w:val="009355A2"/>
    <w:rsid w:val="00935F6A"/>
    <w:rsid w:val="00935F9E"/>
    <w:rsid w:val="00936D98"/>
    <w:rsid w:val="00936DA1"/>
    <w:rsid w:val="00936E8C"/>
    <w:rsid w:val="0093702A"/>
    <w:rsid w:val="00940211"/>
    <w:rsid w:val="0094122C"/>
    <w:rsid w:val="009424CE"/>
    <w:rsid w:val="00942C80"/>
    <w:rsid w:val="00943197"/>
    <w:rsid w:val="009435F2"/>
    <w:rsid w:val="00943AC9"/>
    <w:rsid w:val="009445A4"/>
    <w:rsid w:val="00944765"/>
    <w:rsid w:val="00944CAB"/>
    <w:rsid w:val="00945180"/>
    <w:rsid w:val="00945775"/>
    <w:rsid w:val="0094590C"/>
    <w:rsid w:val="00946355"/>
    <w:rsid w:val="009468B7"/>
    <w:rsid w:val="0094724E"/>
    <w:rsid w:val="009474F0"/>
    <w:rsid w:val="00947973"/>
    <w:rsid w:val="00947BE6"/>
    <w:rsid w:val="0095048D"/>
    <w:rsid w:val="00950758"/>
    <w:rsid w:val="0095088E"/>
    <w:rsid w:val="00950BEF"/>
    <w:rsid w:val="009510EF"/>
    <w:rsid w:val="00951ADB"/>
    <w:rsid w:val="00952F10"/>
    <w:rsid w:val="0095380C"/>
    <w:rsid w:val="00954353"/>
    <w:rsid w:val="0095469A"/>
    <w:rsid w:val="009549A3"/>
    <w:rsid w:val="0095503B"/>
    <w:rsid w:val="009552C7"/>
    <w:rsid w:val="009557A0"/>
    <w:rsid w:val="00955C0A"/>
    <w:rsid w:val="00955C4F"/>
    <w:rsid w:val="00960696"/>
    <w:rsid w:val="009608B7"/>
    <w:rsid w:val="00962186"/>
    <w:rsid w:val="009629D1"/>
    <w:rsid w:val="0096454E"/>
    <w:rsid w:val="00964557"/>
    <w:rsid w:val="00965182"/>
    <w:rsid w:val="009656F1"/>
    <w:rsid w:val="009657F1"/>
    <w:rsid w:val="0096625D"/>
    <w:rsid w:val="00966F69"/>
    <w:rsid w:val="009709F8"/>
    <w:rsid w:val="00970A0C"/>
    <w:rsid w:val="0097184D"/>
    <w:rsid w:val="00971B31"/>
    <w:rsid w:val="00971B47"/>
    <w:rsid w:val="00971C3B"/>
    <w:rsid w:val="00972929"/>
    <w:rsid w:val="00972BF4"/>
    <w:rsid w:val="00972D85"/>
    <w:rsid w:val="00972F91"/>
    <w:rsid w:val="00973827"/>
    <w:rsid w:val="00973E49"/>
    <w:rsid w:val="009742D3"/>
    <w:rsid w:val="0097436A"/>
    <w:rsid w:val="0097471F"/>
    <w:rsid w:val="0097491D"/>
    <w:rsid w:val="00975029"/>
    <w:rsid w:val="00977254"/>
    <w:rsid w:val="0097749F"/>
    <w:rsid w:val="00977BA7"/>
    <w:rsid w:val="009801AF"/>
    <w:rsid w:val="00980517"/>
    <w:rsid w:val="00980556"/>
    <w:rsid w:val="0098194F"/>
    <w:rsid w:val="00981D70"/>
    <w:rsid w:val="00982086"/>
    <w:rsid w:val="009820BB"/>
    <w:rsid w:val="009826C8"/>
    <w:rsid w:val="0098325F"/>
    <w:rsid w:val="009836AA"/>
    <w:rsid w:val="009836E4"/>
    <w:rsid w:val="00983BC0"/>
    <w:rsid w:val="0098412F"/>
    <w:rsid w:val="00984316"/>
    <w:rsid w:val="0098455C"/>
    <w:rsid w:val="009848FA"/>
    <w:rsid w:val="00984E23"/>
    <w:rsid w:val="0098519A"/>
    <w:rsid w:val="00985372"/>
    <w:rsid w:val="00985F28"/>
    <w:rsid w:val="00986149"/>
    <w:rsid w:val="00986176"/>
    <w:rsid w:val="00986BDA"/>
    <w:rsid w:val="00986E7F"/>
    <w:rsid w:val="00987536"/>
    <w:rsid w:val="0099003A"/>
    <w:rsid w:val="009901DB"/>
    <w:rsid w:val="00990BD5"/>
    <w:rsid w:val="0099196F"/>
    <w:rsid w:val="00991D4C"/>
    <w:rsid w:val="00991F43"/>
    <w:rsid w:val="00992A3D"/>
    <w:rsid w:val="00992B98"/>
    <w:rsid w:val="0099359F"/>
    <w:rsid w:val="009936FA"/>
    <w:rsid w:val="00993C1C"/>
    <w:rsid w:val="00994648"/>
    <w:rsid w:val="00994871"/>
    <w:rsid w:val="00994C42"/>
    <w:rsid w:val="00994E08"/>
    <w:rsid w:val="009951F9"/>
    <w:rsid w:val="00995A34"/>
    <w:rsid w:val="00995C95"/>
    <w:rsid w:val="00995E85"/>
    <w:rsid w:val="00996468"/>
    <w:rsid w:val="00996876"/>
    <w:rsid w:val="00996FFA"/>
    <w:rsid w:val="009973F1"/>
    <w:rsid w:val="009973F3"/>
    <w:rsid w:val="00997875"/>
    <w:rsid w:val="009A010D"/>
    <w:rsid w:val="009A0C6F"/>
    <w:rsid w:val="009A14EF"/>
    <w:rsid w:val="009A1876"/>
    <w:rsid w:val="009A2DF9"/>
    <w:rsid w:val="009A3A86"/>
    <w:rsid w:val="009A4619"/>
    <w:rsid w:val="009A4869"/>
    <w:rsid w:val="009A4E9C"/>
    <w:rsid w:val="009A59D4"/>
    <w:rsid w:val="009A634A"/>
    <w:rsid w:val="009A6A6B"/>
    <w:rsid w:val="009B1763"/>
    <w:rsid w:val="009B1EF9"/>
    <w:rsid w:val="009B26AC"/>
    <w:rsid w:val="009B26C0"/>
    <w:rsid w:val="009B27BC"/>
    <w:rsid w:val="009B362B"/>
    <w:rsid w:val="009B37E2"/>
    <w:rsid w:val="009B42EA"/>
    <w:rsid w:val="009B4519"/>
    <w:rsid w:val="009B506B"/>
    <w:rsid w:val="009B51C5"/>
    <w:rsid w:val="009B5425"/>
    <w:rsid w:val="009B57EF"/>
    <w:rsid w:val="009B5B85"/>
    <w:rsid w:val="009B65C5"/>
    <w:rsid w:val="009B7204"/>
    <w:rsid w:val="009C0074"/>
    <w:rsid w:val="009C0503"/>
    <w:rsid w:val="009C0564"/>
    <w:rsid w:val="009C063D"/>
    <w:rsid w:val="009C0666"/>
    <w:rsid w:val="009C0801"/>
    <w:rsid w:val="009C0E9B"/>
    <w:rsid w:val="009C2685"/>
    <w:rsid w:val="009C369A"/>
    <w:rsid w:val="009C37ED"/>
    <w:rsid w:val="009C39BC"/>
    <w:rsid w:val="009C42D3"/>
    <w:rsid w:val="009C4499"/>
    <w:rsid w:val="009C4BC2"/>
    <w:rsid w:val="009C4D22"/>
    <w:rsid w:val="009C61E0"/>
    <w:rsid w:val="009C718B"/>
    <w:rsid w:val="009C7320"/>
    <w:rsid w:val="009C758E"/>
    <w:rsid w:val="009C7F7F"/>
    <w:rsid w:val="009D04C0"/>
    <w:rsid w:val="009D0729"/>
    <w:rsid w:val="009D0F66"/>
    <w:rsid w:val="009D1A06"/>
    <w:rsid w:val="009D1BA4"/>
    <w:rsid w:val="009D22E4"/>
    <w:rsid w:val="009D22F7"/>
    <w:rsid w:val="009D26B0"/>
    <w:rsid w:val="009D319C"/>
    <w:rsid w:val="009D500A"/>
    <w:rsid w:val="009D511F"/>
    <w:rsid w:val="009D5BAB"/>
    <w:rsid w:val="009D6A0A"/>
    <w:rsid w:val="009D79D9"/>
    <w:rsid w:val="009E058F"/>
    <w:rsid w:val="009E0A9E"/>
    <w:rsid w:val="009E158A"/>
    <w:rsid w:val="009E19A2"/>
    <w:rsid w:val="009E2F0D"/>
    <w:rsid w:val="009E3803"/>
    <w:rsid w:val="009E3AFD"/>
    <w:rsid w:val="009E3CDD"/>
    <w:rsid w:val="009E3F37"/>
    <w:rsid w:val="009E4836"/>
    <w:rsid w:val="009E498A"/>
    <w:rsid w:val="009E4B16"/>
    <w:rsid w:val="009E5C60"/>
    <w:rsid w:val="009E5D50"/>
    <w:rsid w:val="009E64DB"/>
    <w:rsid w:val="009E6794"/>
    <w:rsid w:val="009E7189"/>
    <w:rsid w:val="009E7A2D"/>
    <w:rsid w:val="009E7C69"/>
    <w:rsid w:val="009E7E46"/>
    <w:rsid w:val="009E7FC1"/>
    <w:rsid w:val="009F01E1"/>
    <w:rsid w:val="009F06D4"/>
    <w:rsid w:val="009F0B35"/>
    <w:rsid w:val="009F0B4D"/>
    <w:rsid w:val="009F1096"/>
    <w:rsid w:val="009F150E"/>
    <w:rsid w:val="009F22FD"/>
    <w:rsid w:val="009F27AD"/>
    <w:rsid w:val="009F2891"/>
    <w:rsid w:val="009F3EA5"/>
    <w:rsid w:val="009F3FB5"/>
    <w:rsid w:val="009F521F"/>
    <w:rsid w:val="009F553C"/>
    <w:rsid w:val="009F5565"/>
    <w:rsid w:val="009F59F8"/>
    <w:rsid w:val="009F5D64"/>
    <w:rsid w:val="009F6246"/>
    <w:rsid w:val="009F6469"/>
    <w:rsid w:val="009F6E95"/>
    <w:rsid w:val="00A005B0"/>
    <w:rsid w:val="00A01755"/>
    <w:rsid w:val="00A01DA5"/>
    <w:rsid w:val="00A01F17"/>
    <w:rsid w:val="00A022A5"/>
    <w:rsid w:val="00A03787"/>
    <w:rsid w:val="00A03A22"/>
    <w:rsid w:val="00A04634"/>
    <w:rsid w:val="00A04779"/>
    <w:rsid w:val="00A055D5"/>
    <w:rsid w:val="00A06119"/>
    <w:rsid w:val="00A06BD0"/>
    <w:rsid w:val="00A07A48"/>
    <w:rsid w:val="00A108EE"/>
    <w:rsid w:val="00A10BB8"/>
    <w:rsid w:val="00A1109C"/>
    <w:rsid w:val="00A1121D"/>
    <w:rsid w:val="00A11A1F"/>
    <w:rsid w:val="00A1200D"/>
    <w:rsid w:val="00A12254"/>
    <w:rsid w:val="00A12473"/>
    <w:rsid w:val="00A12883"/>
    <w:rsid w:val="00A137E4"/>
    <w:rsid w:val="00A1391D"/>
    <w:rsid w:val="00A13DD7"/>
    <w:rsid w:val="00A14813"/>
    <w:rsid w:val="00A14E10"/>
    <w:rsid w:val="00A1566A"/>
    <w:rsid w:val="00A15CAD"/>
    <w:rsid w:val="00A15FD1"/>
    <w:rsid w:val="00A165BF"/>
    <w:rsid w:val="00A16D0C"/>
    <w:rsid w:val="00A172E8"/>
    <w:rsid w:val="00A17447"/>
    <w:rsid w:val="00A179FF"/>
    <w:rsid w:val="00A2193D"/>
    <w:rsid w:val="00A21955"/>
    <w:rsid w:val="00A21A36"/>
    <w:rsid w:val="00A22EEA"/>
    <w:rsid w:val="00A241E6"/>
    <w:rsid w:val="00A24302"/>
    <w:rsid w:val="00A24DDD"/>
    <w:rsid w:val="00A25294"/>
    <w:rsid w:val="00A254EE"/>
    <w:rsid w:val="00A25BE7"/>
    <w:rsid w:val="00A25D47"/>
    <w:rsid w:val="00A26DCA"/>
    <w:rsid w:val="00A27008"/>
    <w:rsid w:val="00A275E0"/>
    <w:rsid w:val="00A27CDF"/>
    <w:rsid w:val="00A301B2"/>
    <w:rsid w:val="00A309C6"/>
    <w:rsid w:val="00A30ADF"/>
    <w:rsid w:val="00A30AF7"/>
    <w:rsid w:val="00A30D13"/>
    <w:rsid w:val="00A314F9"/>
    <w:rsid w:val="00A31715"/>
    <w:rsid w:val="00A319D0"/>
    <w:rsid w:val="00A3217D"/>
    <w:rsid w:val="00A32316"/>
    <w:rsid w:val="00A33172"/>
    <w:rsid w:val="00A3432B"/>
    <w:rsid w:val="00A346BA"/>
    <w:rsid w:val="00A34C67"/>
    <w:rsid w:val="00A34D62"/>
    <w:rsid w:val="00A35409"/>
    <w:rsid w:val="00A3611D"/>
    <w:rsid w:val="00A36339"/>
    <w:rsid w:val="00A366E4"/>
    <w:rsid w:val="00A36C98"/>
    <w:rsid w:val="00A37483"/>
    <w:rsid w:val="00A37A05"/>
    <w:rsid w:val="00A37C93"/>
    <w:rsid w:val="00A402FD"/>
    <w:rsid w:val="00A415B5"/>
    <w:rsid w:val="00A41D8F"/>
    <w:rsid w:val="00A429B5"/>
    <w:rsid w:val="00A4376F"/>
    <w:rsid w:val="00A4549F"/>
    <w:rsid w:val="00A45A8B"/>
    <w:rsid w:val="00A45B9B"/>
    <w:rsid w:val="00A462FE"/>
    <w:rsid w:val="00A46E66"/>
    <w:rsid w:val="00A474FD"/>
    <w:rsid w:val="00A47C60"/>
    <w:rsid w:val="00A50116"/>
    <w:rsid w:val="00A501C9"/>
    <w:rsid w:val="00A50506"/>
    <w:rsid w:val="00A50EEC"/>
    <w:rsid w:val="00A512D0"/>
    <w:rsid w:val="00A53F55"/>
    <w:rsid w:val="00A5417B"/>
    <w:rsid w:val="00A54599"/>
    <w:rsid w:val="00A54977"/>
    <w:rsid w:val="00A54B82"/>
    <w:rsid w:val="00A54CCE"/>
    <w:rsid w:val="00A55727"/>
    <w:rsid w:val="00A5656F"/>
    <w:rsid w:val="00A56882"/>
    <w:rsid w:val="00A569D4"/>
    <w:rsid w:val="00A56D69"/>
    <w:rsid w:val="00A57768"/>
    <w:rsid w:val="00A57A9B"/>
    <w:rsid w:val="00A57F1A"/>
    <w:rsid w:val="00A60163"/>
    <w:rsid w:val="00A6038D"/>
    <w:rsid w:val="00A60CF0"/>
    <w:rsid w:val="00A60E83"/>
    <w:rsid w:val="00A612C5"/>
    <w:rsid w:val="00A61429"/>
    <w:rsid w:val="00A61514"/>
    <w:rsid w:val="00A61645"/>
    <w:rsid w:val="00A62080"/>
    <w:rsid w:val="00A62FD3"/>
    <w:rsid w:val="00A630A2"/>
    <w:rsid w:val="00A632B8"/>
    <w:rsid w:val="00A63BF3"/>
    <w:rsid w:val="00A646E6"/>
    <w:rsid w:val="00A64942"/>
    <w:rsid w:val="00A65911"/>
    <w:rsid w:val="00A6610E"/>
    <w:rsid w:val="00A6619D"/>
    <w:rsid w:val="00A6643C"/>
    <w:rsid w:val="00A665C2"/>
    <w:rsid w:val="00A667E9"/>
    <w:rsid w:val="00A669F8"/>
    <w:rsid w:val="00A674FB"/>
    <w:rsid w:val="00A67544"/>
    <w:rsid w:val="00A677CC"/>
    <w:rsid w:val="00A67AB5"/>
    <w:rsid w:val="00A7075B"/>
    <w:rsid w:val="00A71A31"/>
    <w:rsid w:val="00A71CE6"/>
    <w:rsid w:val="00A71D23"/>
    <w:rsid w:val="00A722F2"/>
    <w:rsid w:val="00A7271B"/>
    <w:rsid w:val="00A72CDF"/>
    <w:rsid w:val="00A7333A"/>
    <w:rsid w:val="00A73D0D"/>
    <w:rsid w:val="00A73FA0"/>
    <w:rsid w:val="00A74A92"/>
    <w:rsid w:val="00A75CC1"/>
    <w:rsid w:val="00A75E88"/>
    <w:rsid w:val="00A769D1"/>
    <w:rsid w:val="00A77893"/>
    <w:rsid w:val="00A77F61"/>
    <w:rsid w:val="00A8056E"/>
    <w:rsid w:val="00A808DD"/>
    <w:rsid w:val="00A8094B"/>
    <w:rsid w:val="00A81B97"/>
    <w:rsid w:val="00A8223E"/>
    <w:rsid w:val="00A82D58"/>
    <w:rsid w:val="00A8352A"/>
    <w:rsid w:val="00A8399D"/>
    <w:rsid w:val="00A83AB2"/>
    <w:rsid w:val="00A83C70"/>
    <w:rsid w:val="00A83E3D"/>
    <w:rsid w:val="00A8443A"/>
    <w:rsid w:val="00A8479C"/>
    <w:rsid w:val="00A8557B"/>
    <w:rsid w:val="00A85A05"/>
    <w:rsid w:val="00A860EB"/>
    <w:rsid w:val="00A86D63"/>
    <w:rsid w:val="00A87797"/>
    <w:rsid w:val="00A87F5A"/>
    <w:rsid w:val="00A90E72"/>
    <w:rsid w:val="00A922A2"/>
    <w:rsid w:val="00A92D2E"/>
    <w:rsid w:val="00A9327B"/>
    <w:rsid w:val="00A93B69"/>
    <w:rsid w:val="00A93FF8"/>
    <w:rsid w:val="00A95423"/>
    <w:rsid w:val="00A963C7"/>
    <w:rsid w:val="00A97A47"/>
    <w:rsid w:val="00A97A84"/>
    <w:rsid w:val="00AA10CA"/>
    <w:rsid w:val="00AA1551"/>
    <w:rsid w:val="00AA1626"/>
    <w:rsid w:val="00AA1C25"/>
    <w:rsid w:val="00AA34E7"/>
    <w:rsid w:val="00AA37D3"/>
    <w:rsid w:val="00AA3DB7"/>
    <w:rsid w:val="00AA5155"/>
    <w:rsid w:val="00AA51F5"/>
    <w:rsid w:val="00AA5E3B"/>
    <w:rsid w:val="00AA68B4"/>
    <w:rsid w:val="00AA7217"/>
    <w:rsid w:val="00AA75D3"/>
    <w:rsid w:val="00AA7788"/>
    <w:rsid w:val="00AB03F0"/>
    <w:rsid w:val="00AB053A"/>
    <w:rsid w:val="00AB0543"/>
    <w:rsid w:val="00AB0979"/>
    <w:rsid w:val="00AB0AC9"/>
    <w:rsid w:val="00AB13B4"/>
    <w:rsid w:val="00AB13D1"/>
    <w:rsid w:val="00AB185A"/>
    <w:rsid w:val="00AB1BA7"/>
    <w:rsid w:val="00AB1D66"/>
    <w:rsid w:val="00AB1E04"/>
    <w:rsid w:val="00AB29CF"/>
    <w:rsid w:val="00AB3113"/>
    <w:rsid w:val="00AB348A"/>
    <w:rsid w:val="00AB380E"/>
    <w:rsid w:val="00AB39AB"/>
    <w:rsid w:val="00AB3F38"/>
    <w:rsid w:val="00AB43EC"/>
    <w:rsid w:val="00AB472C"/>
    <w:rsid w:val="00AB4BF4"/>
    <w:rsid w:val="00AB4E14"/>
    <w:rsid w:val="00AB4EA4"/>
    <w:rsid w:val="00AB542B"/>
    <w:rsid w:val="00AB5ADF"/>
    <w:rsid w:val="00AB5D5C"/>
    <w:rsid w:val="00AB5E57"/>
    <w:rsid w:val="00AB659C"/>
    <w:rsid w:val="00AB6C73"/>
    <w:rsid w:val="00AB723C"/>
    <w:rsid w:val="00AB725F"/>
    <w:rsid w:val="00AC0705"/>
    <w:rsid w:val="00AC0EC9"/>
    <w:rsid w:val="00AC109B"/>
    <w:rsid w:val="00AC29EE"/>
    <w:rsid w:val="00AC3E1D"/>
    <w:rsid w:val="00AC4150"/>
    <w:rsid w:val="00AC50DC"/>
    <w:rsid w:val="00AC60E1"/>
    <w:rsid w:val="00AC73C2"/>
    <w:rsid w:val="00AC74DA"/>
    <w:rsid w:val="00AC7A2B"/>
    <w:rsid w:val="00AC7A61"/>
    <w:rsid w:val="00AC7C25"/>
    <w:rsid w:val="00AD00ED"/>
    <w:rsid w:val="00AD0307"/>
    <w:rsid w:val="00AD06F5"/>
    <w:rsid w:val="00AD0A51"/>
    <w:rsid w:val="00AD0B37"/>
    <w:rsid w:val="00AD0B94"/>
    <w:rsid w:val="00AD0C52"/>
    <w:rsid w:val="00AD11F7"/>
    <w:rsid w:val="00AD1DB7"/>
    <w:rsid w:val="00AD2451"/>
    <w:rsid w:val="00AD2736"/>
    <w:rsid w:val="00AD2852"/>
    <w:rsid w:val="00AD3976"/>
    <w:rsid w:val="00AD41D5"/>
    <w:rsid w:val="00AD4D2A"/>
    <w:rsid w:val="00AD4E6D"/>
    <w:rsid w:val="00AD4FCD"/>
    <w:rsid w:val="00AD542F"/>
    <w:rsid w:val="00AD61C7"/>
    <w:rsid w:val="00AD643A"/>
    <w:rsid w:val="00AD652E"/>
    <w:rsid w:val="00AD691A"/>
    <w:rsid w:val="00AD7305"/>
    <w:rsid w:val="00AD77AC"/>
    <w:rsid w:val="00AD7E64"/>
    <w:rsid w:val="00AE0279"/>
    <w:rsid w:val="00AE0C3A"/>
    <w:rsid w:val="00AE0C56"/>
    <w:rsid w:val="00AE10A6"/>
    <w:rsid w:val="00AE149E"/>
    <w:rsid w:val="00AE1929"/>
    <w:rsid w:val="00AE1BDB"/>
    <w:rsid w:val="00AE22AC"/>
    <w:rsid w:val="00AE22F2"/>
    <w:rsid w:val="00AE29FC"/>
    <w:rsid w:val="00AE2AE6"/>
    <w:rsid w:val="00AE2F3F"/>
    <w:rsid w:val="00AE38A6"/>
    <w:rsid w:val="00AE3AC6"/>
    <w:rsid w:val="00AE3B4E"/>
    <w:rsid w:val="00AE56B1"/>
    <w:rsid w:val="00AE59EC"/>
    <w:rsid w:val="00AE5CA9"/>
    <w:rsid w:val="00AE640F"/>
    <w:rsid w:val="00AE67B3"/>
    <w:rsid w:val="00AE7612"/>
    <w:rsid w:val="00AE7864"/>
    <w:rsid w:val="00AE7949"/>
    <w:rsid w:val="00AE7B22"/>
    <w:rsid w:val="00AF01C8"/>
    <w:rsid w:val="00AF0B46"/>
    <w:rsid w:val="00AF1AF7"/>
    <w:rsid w:val="00AF25D5"/>
    <w:rsid w:val="00AF2B58"/>
    <w:rsid w:val="00AF3DBB"/>
    <w:rsid w:val="00AF48A5"/>
    <w:rsid w:val="00AF5194"/>
    <w:rsid w:val="00AF53EF"/>
    <w:rsid w:val="00AF540F"/>
    <w:rsid w:val="00AF73C3"/>
    <w:rsid w:val="00AF76F3"/>
    <w:rsid w:val="00AF795C"/>
    <w:rsid w:val="00B00752"/>
    <w:rsid w:val="00B00A44"/>
    <w:rsid w:val="00B00BE0"/>
    <w:rsid w:val="00B0122A"/>
    <w:rsid w:val="00B0139C"/>
    <w:rsid w:val="00B026C1"/>
    <w:rsid w:val="00B02706"/>
    <w:rsid w:val="00B02B9C"/>
    <w:rsid w:val="00B0302F"/>
    <w:rsid w:val="00B0325B"/>
    <w:rsid w:val="00B0353B"/>
    <w:rsid w:val="00B03B14"/>
    <w:rsid w:val="00B040B2"/>
    <w:rsid w:val="00B054EB"/>
    <w:rsid w:val="00B05566"/>
    <w:rsid w:val="00B05ABB"/>
    <w:rsid w:val="00B0731E"/>
    <w:rsid w:val="00B10558"/>
    <w:rsid w:val="00B11D39"/>
    <w:rsid w:val="00B11EA8"/>
    <w:rsid w:val="00B12AD2"/>
    <w:rsid w:val="00B13048"/>
    <w:rsid w:val="00B135A0"/>
    <w:rsid w:val="00B1390C"/>
    <w:rsid w:val="00B13998"/>
    <w:rsid w:val="00B156A9"/>
    <w:rsid w:val="00B15F83"/>
    <w:rsid w:val="00B160FF"/>
    <w:rsid w:val="00B16322"/>
    <w:rsid w:val="00B1662E"/>
    <w:rsid w:val="00B166DB"/>
    <w:rsid w:val="00B16A6F"/>
    <w:rsid w:val="00B16EBC"/>
    <w:rsid w:val="00B209CA"/>
    <w:rsid w:val="00B21074"/>
    <w:rsid w:val="00B2148C"/>
    <w:rsid w:val="00B218BE"/>
    <w:rsid w:val="00B218CC"/>
    <w:rsid w:val="00B22504"/>
    <w:rsid w:val="00B22568"/>
    <w:rsid w:val="00B22C0D"/>
    <w:rsid w:val="00B23AF4"/>
    <w:rsid w:val="00B23C15"/>
    <w:rsid w:val="00B252D2"/>
    <w:rsid w:val="00B25762"/>
    <w:rsid w:val="00B25B40"/>
    <w:rsid w:val="00B25FDE"/>
    <w:rsid w:val="00B26AB0"/>
    <w:rsid w:val="00B26AD2"/>
    <w:rsid w:val="00B26CA2"/>
    <w:rsid w:val="00B27178"/>
    <w:rsid w:val="00B27915"/>
    <w:rsid w:val="00B300D4"/>
    <w:rsid w:val="00B30503"/>
    <w:rsid w:val="00B30B4E"/>
    <w:rsid w:val="00B31145"/>
    <w:rsid w:val="00B31246"/>
    <w:rsid w:val="00B326FF"/>
    <w:rsid w:val="00B32A5D"/>
    <w:rsid w:val="00B340AA"/>
    <w:rsid w:val="00B341C9"/>
    <w:rsid w:val="00B34A9F"/>
    <w:rsid w:val="00B34B80"/>
    <w:rsid w:val="00B34C17"/>
    <w:rsid w:val="00B3504F"/>
    <w:rsid w:val="00B350E5"/>
    <w:rsid w:val="00B35CDA"/>
    <w:rsid w:val="00B35DAE"/>
    <w:rsid w:val="00B37B14"/>
    <w:rsid w:val="00B37B87"/>
    <w:rsid w:val="00B37CC2"/>
    <w:rsid w:val="00B37D97"/>
    <w:rsid w:val="00B4008C"/>
    <w:rsid w:val="00B40A86"/>
    <w:rsid w:val="00B411BD"/>
    <w:rsid w:val="00B414FA"/>
    <w:rsid w:val="00B41559"/>
    <w:rsid w:val="00B418E8"/>
    <w:rsid w:val="00B4203A"/>
    <w:rsid w:val="00B42285"/>
    <w:rsid w:val="00B42411"/>
    <w:rsid w:val="00B4274B"/>
    <w:rsid w:val="00B431D3"/>
    <w:rsid w:val="00B43594"/>
    <w:rsid w:val="00B435B1"/>
    <w:rsid w:val="00B4367F"/>
    <w:rsid w:val="00B438BA"/>
    <w:rsid w:val="00B44B30"/>
    <w:rsid w:val="00B44DA6"/>
    <w:rsid w:val="00B44F99"/>
    <w:rsid w:val="00B45760"/>
    <w:rsid w:val="00B45876"/>
    <w:rsid w:val="00B45E04"/>
    <w:rsid w:val="00B45E0F"/>
    <w:rsid w:val="00B45FC5"/>
    <w:rsid w:val="00B46907"/>
    <w:rsid w:val="00B46C84"/>
    <w:rsid w:val="00B5022A"/>
    <w:rsid w:val="00B5037A"/>
    <w:rsid w:val="00B50DA4"/>
    <w:rsid w:val="00B51542"/>
    <w:rsid w:val="00B51AA6"/>
    <w:rsid w:val="00B51D1D"/>
    <w:rsid w:val="00B52067"/>
    <w:rsid w:val="00B5310E"/>
    <w:rsid w:val="00B54ACC"/>
    <w:rsid w:val="00B54DCB"/>
    <w:rsid w:val="00B55AC2"/>
    <w:rsid w:val="00B560C9"/>
    <w:rsid w:val="00B56533"/>
    <w:rsid w:val="00B56CFC"/>
    <w:rsid w:val="00B57777"/>
    <w:rsid w:val="00B577BC"/>
    <w:rsid w:val="00B57963"/>
    <w:rsid w:val="00B57A17"/>
    <w:rsid w:val="00B61061"/>
    <w:rsid w:val="00B61BE2"/>
    <w:rsid w:val="00B6266F"/>
    <w:rsid w:val="00B627D5"/>
    <w:rsid w:val="00B62825"/>
    <w:rsid w:val="00B62E0B"/>
    <w:rsid w:val="00B6337B"/>
    <w:rsid w:val="00B63C32"/>
    <w:rsid w:val="00B63D01"/>
    <w:rsid w:val="00B64434"/>
    <w:rsid w:val="00B66B60"/>
    <w:rsid w:val="00B677CE"/>
    <w:rsid w:val="00B711CE"/>
    <w:rsid w:val="00B71D1D"/>
    <w:rsid w:val="00B71DC8"/>
    <w:rsid w:val="00B721F5"/>
    <w:rsid w:val="00B72992"/>
    <w:rsid w:val="00B7330C"/>
    <w:rsid w:val="00B73782"/>
    <w:rsid w:val="00B746C6"/>
    <w:rsid w:val="00B75B69"/>
    <w:rsid w:val="00B7603A"/>
    <w:rsid w:val="00B7604C"/>
    <w:rsid w:val="00B7652C"/>
    <w:rsid w:val="00B76567"/>
    <w:rsid w:val="00B766BF"/>
    <w:rsid w:val="00B76FA6"/>
    <w:rsid w:val="00B7720E"/>
    <w:rsid w:val="00B77641"/>
    <w:rsid w:val="00B7778C"/>
    <w:rsid w:val="00B80910"/>
    <w:rsid w:val="00B80977"/>
    <w:rsid w:val="00B8129D"/>
    <w:rsid w:val="00B818F4"/>
    <w:rsid w:val="00B81BC9"/>
    <w:rsid w:val="00B8222F"/>
    <w:rsid w:val="00B82615"/>
    <w:rsid w:val="00B82890"/>
    <w:rsid w:val="00B83444"/>
    <w:rsid w:val="00B836ED"/>
    <w:rsid w:val="00B84900"/>
    <w:rsid w:val="00B85085"/>
    <w:rsid w:val="00B853BE"/>
    <w:rsid w:val="00B85DC0"/>
    <w:rsid w:val="00B86476"/>
    <w:rsid w:val="00B867B5"/>
    <w:rsid w:val="00B86A3D"/>
    <w:rsid w:val="00B86F5B"/>
    <w:rsid w:val="00B875C7"/>
    <w:rsid w:val="00B9079A"/>
    <w:rsid w:val="00B90D10"/>
    <w:rsid w:val="00B90FE5"/>
    <w:rsid w:val="00B9121B"/>
    <w:rsid w:val="00B919AD"/>
    <w:rsid w:val="00B91A2B"/>
    <w:rsid w:val="00B92208"/>
    <w:rsid w:val="00B926FC"/>
    <w:rsid w:val="00B92AF2"/>
    <w:rsid w:val="00B93204"/>
    <w:rsid w:val="00B94B0E"/>
    <w:rsid w:val="00B94E17"/>
    <w:rsid w:val="00B957FE"/>
    <w:rsid w:val="00B95F02"/>
    <w:rsid w:val="00B96BEF"/>
    <w:rsid w:val="00B96FC0"/>
    <w:rsid w:val="00B97260"/>
    <w:rsid w:val="00B97966"/>
    <w:rsid w:val="00B97A69"/>
    <w:rsid w:val="00BA02F1"/>
    <w:rsid w:val="00BA0619"/>
    <w:rsid w:val="00BA0632"/>
    <w:rsid w:val="00BA0768"/>
    <w:rsid w:val="00BA0AAA"/>
    <w:rsid w:val="00BA0DFB"/>
    <w:rsid w:val="00BA0F83"/>
    <w:rsid w:val="00BA292E"/>
    <w:rsid w:val="00BA2FEF"/>
    <w:rsid w:val="00BA4B9D"/>
    <w:rsid w:val="00BA7EA6"/>
    <w:rsid w:val="00BA7EC1"/>
    <w:rsid w:val="00BB0C21"/>
    <w:rsid w:val="00BB1060"/>
    <w:rsid w:val="00BB153F"/>
    <w:rsid w:val="00BB1548"/>
    <w:rsid w:val="00BB1CE7"/>
    <w:rsid w:val="00BB277C"/>
    <w:rsid w:val="00BB2FD3"/>
    <w:rsid w:val="00BB2FDF"/>
    <w:rsid w:val="00BB2FFF"/>
    <w:rsid w:val="00BB443E"/>
    <w:rsid w:val="00BB4F89"/>
    <w:rsid w:val="00BB5FCB"/>
    <w:rsid w:val="00BB604B"/>
    <w:rsid w:val="00BB7721"/>
    <w:rsid w:val="00BB78D3"/>
    <w:rsid w:val="00BB7B1A"/>
    <w:rsid w:val="00BB7BD2"/>
    <w:rsid w:val="00BC00EC"/>
    <w:rsid w:val="00BC08C5"/>
    <w:rsid w:val="00BC094F"/>
    <w:rsid w:val="00BC0D5A"/>
    <w:rsid w:val="00BC12FB"/>
    <w:rsid w:val="00BC1C3C"/>
    <w:rsid w:val="00BC1D43"/>
    <w:rsid w:val="00BC307F"/>
    <w:rsid w:val="00BC3159"/>
    <w:rsid w:val="00BC3257"/>
    <w:rsid w:val="00BC3448"/>
    <w:rsid w:val="00BC39DB"/>
    <w:rsid w:val="00BC3A32"/>
    <w:rsid w:val="00BC3B07"/>
    <w:rsid w:val="00BC46EF"/>
    <w:rsid w:val="00BC490A"/>
    <w:rsid w:val="00BC5888"/>
    <w:rsid w:val="00BC5B2B"/>
    <w:rsid w:val="00BC5E4B"/>
    <w:rsid w:val="00BC6820"/>
    <w:rsid w:val="00BC6FD6"/>
    <w:rsid w:val="00BD008E"/>
    <w:rsid w:val="00BD0E0F"/>
    <w:rsid w:val="00BD1DCC"/>
    <w:rsid w:val="00BD2F3B"/>
    <w:rsid w:val="00BD3372"/>
    <w:rsid w:val="00BD3A68"/>
    <w:rsid w:val="00BD4577"/>
    <w:rsid w:val="00BD50AA"/>
    <w:rsid w:val="00BD5135"/>
    <w:rsid w:val="00BD526A"/>
    <w:rsid w:val="00BD5B58"/>
    <w:rsid w:val="00BD7291"/>
    <w:rsid w:val="00BD73F2"/>
    <w:rsid w:val="00BD7791"/>
    <w:rsid w:val="00BD7EA3"/>
    <w:rsid w:val="00BD7F8A"/>
    <w:rsid w:val="00BD7FE2"/>
    <w:rsid w:val="00BE0B0A"/>
    <w:rsid w:val="00BE0B19"/>
    <w:rsid w:val="00BE0DBF"/>
    <w:rsid w:val="00BE0DD8"/>
    <w:rsid w:val="00BE112F"/>
    <w:rsid w:val="00BE130C"/>
    <w:rsid w:val="00BE13F0"/>
    <w:rsid w:val="00BE18B4"/>
    <w:rsid w:val="00BE1D82"/>
    <w:rsid w:val="00BE1E52"/>
    <w:rsid w:val="00BE1EE4"/>
    <w:rsid w:val="00BE1F8B"/>
    <w:rsid w:val="00BE20AB"/>
    <w:rsid w:val="00BE26B6"/>
    <w:rsid w:val="00BE2755"/>
    <w:rsid w:val="00BE2B4F"/>
    <w:rsid w:val="00BE2E75"/>
    <w:rsid w:val="00BE2F39"/>
    <w:rsid w:val="00BE2F83"/>
    <w:rsid w:val="00BE2FEA"/>
    <w:rsid w:val="00BE332D"/>
    <w:rsid w:val="00BE35A8"/>
    <w:rsid w:val="00BE39B4"/>
    <w:rsid w:val="00BE3CF1"/>
    <w:rsid w:val="00BE4B20"/>
    <w:rsid w:val="00BE5CBA"/>
    <w:rsid w:val="00BE5FC4"/>
    <w:rsid w:val="00BE7971"/>
    <w:rsid w:val="00BE7C4D"/>
    <w:rsid w:val="00BE7F6A"/>
    <w:rsid w:val="00BF0274"/>
    <w:rsid w:val="00BF08C4"/>
    <w:rsid w:val="00BF0BAF"/>
    <w:rsid w:val="00BF0F18"/>
    <w:rsid w:val="00BF198D"/>
    <w:rsid w:val="00BF19CE"/>
    <w:rsid w:val="00BF22EC"/>
    <w:rsid w:val="00BF27DD"/>
    <w:rsid w:val="00BF2B6F"/>
    <w:rsid w:val="00BF2C4E"/>
    <w:rsid w:val="00BF351A"/>
    <w:rsid w:val="00BF3914"/>
    <w:rsid w:val="00BF399C"/>
    <w:rsid w:val="00BF49B1"/>
    <w:rsid w:val="00BF5552"/>
    <w:rsid w:val="00BF72BA"/>
    <w:rsid w:val="00BF73F2"/>
    <w:rsid w:val="00BF7DE4"/>
    <w:rsid w:val="00C00A7E"/>
    <w:rsid w:val="00C00BBD"/>
    <w:rsid w:val="00C00F6A"/>
    <w:rsid w:val="00C01250"/>
    <w:rsid w:val="00C0138A"/>
    <w:rsid w:val="00C01671"/>
    <w:rsid w:val="00C01AAF"/>
    <w:rsid w:val="00C01CB2"/>
    <w:rsid w:val="00C01E0D"/>
    <w:rsid w:val="00C02419"/>
    <w:rsid w:val="00C02766"/>
    <w:rsid w:val="00C02EE8"/>
    <w:rsid w:val="00C03EE8"/>
    <w:rsid w:val="00C04CD6"/>
    <w:rsid w:val="00C04F95"/>
    <w:rsid w:val="00C05A8F"/>
    <w:rsid w:val="00C05BEC"/>
    <w:rsid w:val="00C06E7D"/>
    <w:rsid w:val="00C06F7E"/>
    <w:rsid w:val="00C06FB7"/>
    <w:rsid w:val="00C1006B"/>
    <w:rsid w:val="00C10A1F"/>
    <w:rsid w:val="00C1112B"/>
    <w:rsid w:val="00C11A88"/>
    <w:rsid w:val="00C12012"/>
    <w:rsid w:val="00C12874"/>
    <w:rsid w:val="00C12BC1"/>
    <w:rsid w:val="00C13BDA"/>
    <w:rsid w:val="00C13FFD"/>
    <w:rsid w:val="00C14221"/>
    <w:rsid w:val="00C14632"/>
    <w:rsid w:val="00C14DE2"/>
    <w:rsid w:val="00C14EAF"/>
    <w:rsid w:val="00C15D92"/>
    <w:rsid w:val="00C162B1"/>
    <w:rsid w:val="00C16539"/>
    <w:rsid w:val="00C16C30"/>
    <w:rsid w:val="00C16F97"/>
    <w:rsid w:val="00C17AF9"/>
    <w:rsid w:val="00C20037"/>
    <w:rsid w:val="00C204E9"/>
    <w:rsid w:val="00C20A00"/>
    <w:rsid w:val="00C21673"/>
    <w:rsid w:val="00C219C3"/>
    <w:rsid w:val="00C21C7A"/>
    <w:rsid w:val="00C22AE7"/>
    <w:rsid w:val="00C23130"/>
    <w:rsid w:val="00C255A5"/>
    <w:rsid w:val="00C2584B"/>
    <w:rsid w:val="00C25942"/>
    <w:rsid w:val="00C25DD9"/>
    <w:rsid w:val="00C2663F"/>
    <w:rsid w:val="00C26DB8"/>
    <w:rsid w:val="00C30B9E"/>
    <w:rsid w:val="00C32BD5"/>
    <w:rsid w:val="00C3390B"/>
    <w:rsid w:val="00C3400F"/>
    <w:rsid w:val="00C34B64"/>
    <w:rsid w:val="00C34C36"/>
    <w:rsid w:val="00C352B3"/>
    <w:rsid w:val="00C35915"/>
    <w:rsid w:val="00C35CD6"/>
    <w:rsid w:val="00C35E2E"/>
    <w:rsid w:val="00C3654C"/>
    <w:rsid w:val="00C36BF5"/>
    <w:rsid w:val="00C36DBC"/>
    <w:rsid w:val="00C36F0B"/>
    <w:rsid w:val="00C376BA"/>
    <w:rsid w:val="00C37C60"/>
    <w:rsid w:val="00C40373"/>
    <w:rsid w:val="00C4082D"/>
    <w:rsid w:val="00C4084B"/>
    <w:rsid w:val="00C40AE6"/>
    <w:rsid w:val="00C40DC1"/>
    <w:rsid w:val="00C411AF"/>
    <w:rsid w:val="00C4138D"/>
    <w:rsid w:val="00C41E3A"/>
    <w:rsid w:val="00C42541"/>
    <w:rsid w:val="00C42C20"/>
    <w:rsid w:val="00C4304C"/>
    <w:rsid w:val="00C43315"/>
    <w:rsid w:val="00C448E9"/>
    <w:rsid w:val="00C44C10"/>
    <w:rsid w:val="00C452F5"/>
    <w:rsid w:val="00C45708"/>
    <w:rsid w:val="00C459AC"/>
    <w:rsid w:val="00C45F0A"/>
    <w:rsid w:val="00C46555"/>
    <w:rsid w:val="00C46B15"/>
    <w:rsid w:val="00C46F7D"/>
    <w:rsid w:val="00C479B5"/>
    <w:rsid w:val="00C47CCF"/>
    <w:rsid w:val="00C50242"/>
    <w:rsid w:val="00C5034D"/>
    <w:rsid w:val="00C5050E"/>
    <w:rsid w:val="00C505F2"/>
    <w:rsid w:val="00C50E99"/>
    <w:rsid w:val="00C51037"/>
    <w:rsid w:val="00C52744"/>
    <w:rsid w:val="00C52A8C"/>
    <w:rsid w:val="00C52C52"/>
    <w:rsid w:val="00C53EB3"/>
    <w:rsid w:val="00C542D4"/>
    <w:rsid w:val="00C54D71"/>
    <w:rsid w:val="00C55F3F"/>
    <w:rsid w:val="00C563F5"/>
    <w:rsid w:val="00C56952"/>
    <w:rsid w:val="00C56966"/>
    <w:rsid w:val="00C570F7"/>
    <w:rsid w:val="00C578FF"/>
    <w:rsid w:val="00C62CD5"/>
    <w:rsid w:val="00C62D9E"/>
    <w:rsid w:val="00C636E6"/>
    <w:rsid w:val="00C639D6"/>
    <w:rsid w:val="00C63F8E"/>
    <w:rsid w:val="00C647FB"/>
    <w:rsid w:val="00C654E0"/>
    <w:rsid w:val="00C669F6"/>
    <w:rsid w:val="00C672E6"/>
    <w:rsid w:val="00C67EAB"/>
    <w:rsid w:val="00C70D2D"/>
    <w:rsid w:val="00C70DFF"/>
    <w:rsid w:val="00C719CE"/>
    <w:rsid w:val="00C72EF8"/>
    <w:rsid w:val="00C73A83"/>
    <w:rsid w:val="00C752FD"/>
    <w:rsid w:val="00C7534B"/>
    <w:rsid w:val="00C75639"/>
    <w:rsid w:val="00C75A0D"/>
    <w:rsid w:val="00C75A6B"/>
    <w:rsid w:val="00C763B6"/>
    <w:rsid w:val="00C7644F"/>
    <w:rsid w:val="00C768F6"/>
    <w:rsid w:val="00C77D47"/>
    <w:rsid w:val="00C80073"/>
    <w:rsid w:val="00C80DEA"/>
    <w:rsid w:val="00C8233E"/>
    <w:rsid w:val="00C82DDA"/>
    <w:rsid w:val="00C832DC"/>
    <w:rsid w:val="00C835F6"/>
    <w:rsid w:val="00C8360E"/>
    <w:rsid w:val="00C8377F"/>
    <w:rsid w:val="00C83CAF"/>
    <w:rsid w:val="00C84BC1"/>
    <w:rsid w:val="00C85E6D"/>
    <w:rsid w:val="00C86021"/>
    <w:rsid w:val="00C8646D"/>
    <w:rsid w:val="00C87AA8"/>
    <w:rsid w:val="00C90C00"/>
    <w:rsid w:val="00C91542"/>
    <w:rsid w:val="00C91906"/>
    <w:rsid w:val="00C91952"/>
    <w:rsid w:val="00C91DE3"/>
    <w:rsid w:val="00C91F6C"/>
    <w:rsid w:val="00C92C7F"/>
    <w:rsid w:val="00C92E1A"/>
    <w:rsid w:val="00C9369D"/>
    <w:rsid w:val="00C93BDB"/>
    <w:rsid w:val="00C944FA"/>
    <w:rsid w:val="00C94846"/>
    <w:rsid w:val="00C954AB"/>
    <w:rsid w:val="00C95854"/>
    <w:rsid w:val="00C95EFF"/>
    <w:rsid w:val="00C9686D"/>
    <w:rsid w:val="00C96E6F"/>
    <w:rsid w:val="00C97872"/>
    <w:rsid w:val="00C97AD5"/>
    <w:rsid w:val="00C97DCF"/>
    <w:rsid w:val="00CA0532"/>
    <w:rsid w:val="00CA0E2D"/>
    <w:rsid w:val="00CA2241"/>
    <w:rsid w:val="00CA2F6E"/>
    <w:rsid w:val="00CA3131"/>
    <w:rsid w:val="00CA3825"/>
    <w:rsid w:val="00CA3CDD"/>
    <w:rsid w:val="00CA403B"/>
    <w:rsid w:val="00CA4AD8"/>
    <w:rsid w:val="00CA4EAB"/>
    <w:rsid w:val="00CA505A"/>
    <w:rsid w:val="00CA59DD"/>
    <w:rsid w:val="00CA6370"/>
    <w:rsid w:val="00CB008E"/>
    <w:rsid w:val="00CB0160"/>
    <w:rsid w:val="00CB01FA"/>
    <w:rsid w:val="00CB02D2"/>
    <w:rsid w:val="00CB0737"/>
    <w:rsid w:val="00CB097A"/>
    <w:rsid w:val="00CB21CE"/>
    <w:rsid w:val="00CB26EC"/>
    <w:rsid w:val="00CB2BC2"/>
    <w:rsid w:val="00CB2D2A"/>
    <w:rsid w:val="00CB3521"/>
    <w:rsid w:val="00CB40AE"/>
    <w:rsid w:val="00CB5351"/>
    <w:rsid w:val="00CB56DB"/>
    <w:rsid w:val="00CB57E9"/>
    <w:rsid w:val="00CB5B1E"/>
    <w:rsid w:val="00CB707A"/>
    <w:rsid w:val="00CB7850"/>
    <w:rsid w:val="00CB787A"/>
    <w:rsid w:val="00CC0C4A"/>
    <w:rsid w:val="00CC0CAA"/>
    <w:rsid w:val="00CC1497"/>
    <w:rsid w:val="00CC17F0"/>
    <w:rsid w:val="00CC1853"/>
    <w:rsid w:val="00CC1967"/>
    <w:rsid w:val="00CC1FAE"/>
    <w:rsid w:val="00CC22B9"/>
    <w:rsid w:val="00CC2FAC"/>
    <w:rsid w:val="00CC3A23"/>
    <w:rsid w:val="00CC414B"/>
    <w:rsid w:val="00CC41DC"/>
    <w:rsid w:val="00CC4471"/>
    <w:rsid w:val="00CC4C63"/>
    <w:rsid w:val="00CC730C"/>
    <w:rsid w:val="00CC737C"/>
    <w:rsid w:val="00CD054C"/>
    <w:rsid w:val="00CD087D"/>
    <w:rsid w:val="00CD087F"/>
    <w:rsid w:val="00CD0E3B"/>
    <w:rsid w:val="00CD0F5D"/>
    <w:rsid w:val="00CD145F"/>
    <w:rsid w:val="00CD1C0B"/>
    <w:rsid w:val="00CD1CA4"/>
    <w:rsid w:val="00CD2022"/>
    <w:rsid w:val="00CD239A"/>
    <w:rsid w:val="00CD23E5"/>
    <w:rsid w:val="00CD267B"/>
    <w:rsid w:val="00CD29A1"/>
    <w:rsid w:val="00CD3E6F"/>
    <w:rsid w:val="00CD43E7"/>
    <w:rsid w:val="00CD481C"/>
    <w:rsid w:val="00CD5157"/>
    <w:rsid w:val="00CD5512"/>
    <w:rsid w:val="00CD647F"/>
    <w:rsid w:val="00CD6C0B"/>
    <w:rsid w:val="00CD6E3D"/>
    <w:rsid w:val="00CD71AB"/>
    <w:rsid w:val="00CD75E2"/>
    <w:rsid w:val="00CE0109"/>
    <w:rsid w:val="00CE0213"/>
    <w:rsid w:val="00CE08D8"/>
    <w:rsid w:val="00CE1FC5"/>
    <w:rsid w:val="00CE46E5"/>
    <w:rsid w:val="00CE485A"/>
    <w:rsid w:val="00CE5279"/>
    <w:rsid w:val="00CE5A78"/>
    <w:rsid w:val="00CE6C17"/>
    <w:rsid w:val="00CE78AE"/>
    <w:rsid w:val="00CE7E62"/>
    <w:rsid w:val="00CF0561"/>
    <w:rsid w:val="00CF07EC"/>
    <w:rsid w:val="00CF195E"/>
    <w:rsid w:val="00CF19DA"/>
    <w:rsid w:val="00CF1C7F"/>
    <w:rsid w:val="00CF1CC0"/>
    <w:rsid w:val="00CF24F8"/>
    <w:rsid w:val="00CF25DD"/>
    <w:rsid w:val="00CF2653"/>
    <w:rsid w:val="00CF2FD3"/>
    <w:rsid w:val="00CF375A"/>
    <w:rsid w:val="00CF3C98"/>
    <w:rsid w:val="00CF4247"/>
    <w:rsid w:val="00CF4D99"/>
    <w:rsid w:val="00CF5263"/>
    <w:rsid w:val="00CF5E14"/>
    <w:rsid w:val="00CF60B5"/>
    <w:rsid w:val="00CF73E6"/>
    <w:rsid w:val="00D002DC"/>
    <w:rsid w:val="00D004FA"/>
    <w:rsid w:val="00D0099B"/>
    <w:rsid w:val="00D01869"/>
    <w:rsid w:val="00D01B21"/>
    <w:rsid w:val="00D01E2F"/>
    <w:rsid w:val="00D023D7"/>
    <w:rsid w:val="00D03102"/>
    <w:rsid w:val="00D035CA"/>
    <w:rsid w:val="00D03727"/>
    <w:rsid w:val="00D0378A"/>
    <w:rsid w:val="00D037E6"/>
    <w:rsid w:val="00D05132"/>
    <w:rsid w:val="00D051ED"/>
    <w:rsid w:val="00D052B9"/>
    <w:rsid w:val="00D05BFC"/>
    <w:rsid w:val="00D05EA9"/>
    <w:rsid w:val="00D05F0F"/>
    <w:rsid w:val="00D06716"/>
    <w:rsid w:val="00D071F8"/>
    <w:rsid w:val="00D07252"/>
    <w:rsid w:val="00D074F4"/>
    <w:rsid w:val="00D07572"/>
    <w:rsid w:val="00D07CE1"/>
    <w:rsid w:val="00D1026A"/>
    <w:rsid w:val="00D107CF"/>
    <w:rsid w:val="00D11B0B"/>
    <w:rsid w:val="00D11BC2"/>
    <w:rsid w:val="00D12293"/>
    <w:rsid w:val="00D14236"/>
    <w:rsid w:val="00D14553"/>
    <w:rsid w:val="00D14A76"/>
    <w:rsid w:val="00D14DB1"/>
    <w:rsid w:val="00D1574F"/>
    <w:rsid w:val="00D15F43"/>
    <w:rsid w:val="00D16E87"/>
    <w:rsid w:val="00D17DF0"/>
    <w:rsid w:val="00D208F9"/>
    <w:rsid w:val="00D20B8B"/>
    <w:rsid w:val="00D211CB"/>
    <w:rsid w:val="00D2162C"/>
    <w:rsid w:val="00D21A3C"/>
    <w:rsid w:val="00D21D5A"/>
    <w:rsid w:val="00D233F1"/>
    <w:rsid w:val="00D242F6"/>
    <w:rsid w:val="00D24C29"/>
    <w:rsid w:val="00D25126"/>
    <w:rsid w:val="00D25148"/>
    <w:rsid w:val="00D256F8"/>
    <w:rsid w:val="00D25813"/>
    <w:rsid w:val="00D25BBC"/>
    <w:rsid w:val="00D2685C"/>
    <w:rsid w:val="00D26896"/>
    <w:rsid w:val="00D26A3B"/>
    <w:rsid w:val="00D27481"/>
    <w:rsid w:val="00D301DD"/>
    <w:rsid w:val="00D302FD"/>
    <w:rsid w:val="00D3038A"/>
    <w:rsid w:val="00D3068D"/>
    <w:rsid w:val="00D3098D"/>
    <w:rsid w:val="00D3147F"/>
    <w:rsid w:val="00D31A02"/>
    <w:rsid w:val="00D321CF"/>
    <w:rsid w:val="00D325EE"/>
    <w:rsid w:val="00D3323C"/>
    <w:rsid w:val="00D33305"/>
    <w:rsid w:val="00D33456"/>
    <w:rsid w:val="00D3396F"/>
    <w:rsid w:val="00D33D4D"/>
    <w:rsid w:val="00D33F3A"/>
    <w:rsid w:val="00D34A0B"/>
    <w:rsid w:val="00D34C03"/>
    <w:rsid w:val="00D35FCB"/>
    <w:rsid w:val="00D36234"/>
    <w:rsid w:val="00D36371"/>
    <w:rsid w:val="00D36DC7"/>
    <w:rsid w:val="00D36F18"/>
    <w:rsid w:val="00D40D50"/>
    <w:rsid w:val="00D437D8"/>
    <w:rsid w:val="00D44994"/>
    <w:rsid w:val="00D455F7"/>
    <w:rsid w:val="00D45DF3"/>
    <w:rsid w:val="00D46174"/>
    <w:rsid w:val="00D4720A"/>
    <w:rsid w:val="00D47B67"/>
    <w:rsid w:val="00D47DD0"/>
    <w:rsid w:val="00D50183"/>
    <w:rsid w:val="00D50797"/>
    <w:rsid w:val="00D5092F"/>
    <w:rsid w:val="00D518C6"/>
    <w:rsid w:val="00D51D12"/>
    <w:rsid w:val="00D51EFA"/>
    <w:rsid w:val="00D522CF"/>
    <w:rsid w:val="00D52F35"/>
    <w:rsid w:val="00D52F58"/>
    <w:rsid w:val="00D5362B"/>
    <w:rsid w:val="00D53D6B"/>
    <w:rsid w:val="00D54295"/>
    <w:rsid w:val="00D54983"/>
    <w:rsid w:val="00D55072"/>
    <w:rsid w:val="00D550CE"/>
    <w:rsid w:val="00D551B5"/>
    <w:rsid w:val="00D55C53"/>
    <w:rsid w:val="00D55CA2"/>
    <w:rsid w:val="00D56DB2"/>
    <w:rsid w:val="00D5747F"/>
    <w:rsid w:val="00D57495"/>
    <w:rsid w:val="00D574FA"/>
    <w:rsid w:val="00D577CF"/>
    <w:rsid w:val="00D60418"/>
    <w:rsid w:val="00D60C8D"/>
    <w:rsid w:val="00D61374"/>
    <w:rsid w:val="00D6168A"/>
    <w:rsid w:val="00D616A5"/>
    <w:rsid w:val="00D61F4F"/>
    <w:rsid w:val="00D61FF0"/>
    <w:rsid w:val="00D6211D"/>
    <w:rsid w:val="00D62322"/>
    <w:rsid w:val="00D627B1"/>
    <w:rsid w:val="00D62C97"/>
    <w:rsid w:val="00D63517"/>
    <w:rsid w:val="00D63B75"/>
    <w:rsid w:val="00D657C4"/>
    <w:rsid w:val="00D659B1"/>
    <w:rsid w:val="00D66E18"/>
    <w:rsid w:val="00D6702A"/>
    <w:rsid w:val="00D6734D"/>
    <w:rsid w:val="00D67367"/>
    <w:rsid w:val="00D673D5"/>
    <w:rsid w:val="00D679CF"/>
    <w:rsid w:val="00D679D3"/>
    <w:rsid w:val="00D72F83"/>
    <w:rsid w:val="00D7356F"/>
    <w:rsid w:val="00D73587"/>
    <w:rsid w:val="00D73EBB"/>
    <w:rsid w:val="00D749B8"/>
    <w:rsid w:val="00D751FB"/>
    <w:rsid w:val="00D754D6"/>
    <w:rsid w:val="00D761AA"/>
    <w:rsid w:val="00D76FAE"/>
    <w:rsid w:val="00D777D7"/>
    <w:rsid w:val="00D777ED"/>
    <w:rsid w:val="00D803E3"/>
    <w:rsid w:val="00D80A4F"/>
    <w:rsid w:val="00D80AB8"/>
    <w:rsid w:val="00D81792"/>
    <w:rsid w:val="00D81794"/>
    <w:rsid w:val="00D819B1"/>
    <w:rsid w:val="00D82494"/>
    <w:rsid w:val="00D832F6"/>
    <w:rsid w:val="00D8387B"/>
    <w:rsid w:val="00D83AE9"/>
    <w:rsid w:val="00D84BA3"/>
    <w:rsid w:val="00D84C1F"/>
    <w:rsid w:val="00D857B8"/>
    <w:rsid w:val="00D85B06"/>
    <w:rsid w:val="00D86921"/>
    <w:rsid w:val="00D87175"/>
    <w:rsid w:val="00D87ABF"/>
    <w:rsid w:val="00D90573"/>
    <w:rsid w:val="00D90CD3"/>
    <w:rsid w:val="00D91056"/>
    <w:rsid w:val="00D9196E"/>
    <w:rsid w:val="00D919E6"/>
    <w:rsid w:val="00D91BE1"/>
    <w:rsid w:val="00D924E9"/>
    <w:rsid w:val="00D92C29"/>
    <w:rsid w:val="00D936E2"/>
    <w:rsid w:val="00D93E12"/>
    <w:rsid w:val="00D94DE8"/>
    <w:rsid w:val="00D95104"/>
    <w:rsid w:val="00D95600"/>
    <w:rsid w:val="00D95E40"/>
    <w:rsid w:val="00D95EBB"/>
    <w:rsid w:val="00D9683C"/>
    <w:rsid w:val="00D96B20"/>
    <w:rsid w:val="00D97884"/>
    <w:rsid w:val="00DA02FE"/>
    <w:rsid w:val="00DA0A7F"/>
    <w:rsid w:val="00DA0E4C"/>
    <w:rsid w:val="00DA1C31"/>
    <w:rsid w:val="00DA1F63"/>
    <w:rsid w:val="00DA20BC"/>
    <w:rsid w:val="00DA2ED7"/>
    <w:rsid w:val="00DA3E7A"/>
    <w:rsid w:val="00DA430C"/>
    <w:rsid w:val="00DA516D"/>
    <w:rsid w:val="00DA5847"/>
    <w:rsid w:val="00DA5EA4"/>
    <w:rsid w:val="00DA6131"/>
    <w:rsid w:val="00DA615D"/>
    <w:rsid w:val="00DA6598"/>
    <w:rsid w:val="00DA6747"/>
    <w:rsid w:val="00DA6C0F"/>
    <w:rsid w:val="00DA702F"/>
    <w:rsid w:val="00DA7EFC"/>
    <w:rsid w:val="00DA7F8A"/>
    <w:rsid w:val="00DB0176"/>
    <w:rsid w:val="00DB0404"/>
    <w:rsid w:val="00DB11F8"/>
    <w:rsid w:val="00DB18F8"/>
    <w:rsid w:val="00DB1F2A"/>
    <w:rsid w:val="00DB297F"/>
    <w:rsid w:val="00DB2BA0"/>
    <w:rsid w:val="00DB3153"/>
    <w:rsid w:val="00DB317A"/>
    <w:rsid w:val="00DB3B82"/>
    <w:rsid w:val="00DB3CEB"/>
    <w:rsid w:val="00DB3DC7"/>
    <w:rsid w:val="00DB4750"/>
    <w:rsid w:val="00DB485D"/>
    <w:rsid w:val="00DB4D47"/>
    <w:rsid w:val="00DB5C61"/>
    <w:rsid w:val="00DB5C93"/>
    <w:rsid w:val="00DC1327"/>
    <w:rsid w:val="00DC1350"/>
    <w:rsid w:val="00DC205B"/>
    <w:rsid w:val="00DC21A9"/>
    <w:rsid w:val="00DC24FC"/>
    <w:rsid w:val="00DC3237"/>
    <w:rsid w:val="00DC354F"/>
    <w:rsid w:val="00DC41A4"/>
    <w:rsid w:val="00DC4482"/>
    <w:rsid w:val="00DC50EB"/>
    <w:rsid w:val="00DC5672"/>
    <w:rsid w:val="00DC60A2"/>
    <w:rsid w:val="00DC6600"/>
    <w:rsid w:val="00DC67BD"/>
    <w:rsid w:val="00DC6924"/>
    <w:rsid w:val="00DC6997"/>
    <w:rsid w:val="00DC71F2"/>
    <w:rsid w:val="00DC76E0"/>
    <w:rsid w:val="00DC77A9"/>
    <w:rsid w:val="00DC7F68"/>
    <w:rsid w:val="00DD1314"/>
    <w:rsid w:val="00DD2025"/>
    <w:rsid w:val="00DD22EA"/>
    <w:rsid w:val="00DD23A0"/>
    <w:rsid w:val="00DD3EF5"/>
    <w:rsid w:val="00DD433A"/>
    <w:rsid w:val="00DD4C33"/>
    <w:rsid w:val="00DD53FA"/>
    <w:rsid w:val="00DD5F42"/>
    <w:rsid w:val="00DD617B"/>
    <w:rsid w:val="00DD6FAB"/>
    <w:rsid w:val="00DE06B6"/>
    <w:rsid w:val="00DE0742"/>
    <w:rsid w:val="00DE0E59"/>
    <w:rsid w:val="00DE0F6C"/>
    <w:rsid w:val="00DE115C"/>
    <w:rsid w:val="00DE219B"/>
    <w:rsid w:val="00DE4700"/>
    <w:rsid w:val="00DE52E3"/>
    <w:rsid w:val="00DE5D54"/>
    <w:rsid w:val="00DE7942"/>
    <w:rsid w:val="00DE7C00"/>
    <w:rsid w:val="00DE7C48"/>
    <w:rsid w:val="00DF03E9"/>
    <w:rsid w:val="00DF03ED"/>
    <w:rsid w:val="00DF04EE"/>
    <w:rsid w:val="00DF0BF4"/>
    <w:rsid w:val="00DF1457"/>
    <w:rsid w:val="00DF179D"/>
    <w:rsid w:val="00DF181A"/>
    <w:rsid w:val="00DF1E9C"/>
    <w:rsid w:val="00DF239B"/>
    <w:rsid w:val="00DF43E8"/>
    <w:rsid w:val="00DF4572"/>
    <w:rsid w:val="00DF4658"/>
    <w:rsid w:val="00DF541C"/>
    <w:rsid w:val="00DF6096"/>
    <w:rsid w:val="00DF6C8B"/>
    <w:rsid w:val="00DF6F17"/>
    <w:rsid w:val="00DF7877"/>
    <w:rsid w:val="00DF78FA"/>
    <w:rsid w:val="00E002F1"/>
    <w:rsid w:val="00E0052E"/>
    <w:rsid w:val="00E00617"/>
    <w:rsid w:val="00E0082C"/>
    <w:rsid w:val="00E01059"/>
    <w:rsid w:val="00E01DAA"/>
    <w:rsid w:val="00E02316"/>
    <w:rsid w:val="00E023E5"/>
    <w:rsid w:val="00E02432"/>
    <w:rsid w:val="00E026EE"/>
    <w:rsid w:val="00E02F5B"/>
    <w:rsid w:val="00E04022"/>
    <w:rsid w:val="00E04B64"/>
    <w:rsid w:val="00E05B70"/>
    <w:rsid w:val="00E0728F"/>
    <w:rsid w:val="00E0755C"/>
    <w:rsid w:val="00E108BE"/>
    <w:rsid w:val="00E11634"/>
    <w:rsid w:val="00E11C4F"/>
    <w:rsid w:val="00E11F7A"/>
    <w:rsid w:val="00E12F21"/>
    <w:rsid w:val="00E13442"/>
    <w:rsid w:val="00E13A73"/>
    <w:rsid w:val="00E13C44"/>
    <w:rsid w:val="00E13F32"/>
    <w:rsid w:val="00E14A7E"/>
    <w:rsid w:val="00E151E1"/>
    <w:rsid w:val="00E17619"/>
    <w:rsid w:val="00E17759"/>
    <w:rsid w:val="00E17805"/>
    <w:rsid w:val="00E20F79"/>
    <w:rsid w:val="00E21278"/>
    <w:rsid w:val="00E22CCD"/>
    <w:rsid w:val="00E23616"/>
    <w:rsid w:val="00E23A11"/>
    <w:rsid w:val="00E23FB7"/>
    <w:rsid w:val="00E248D9"/>
    <w:rsid w:val="00E24A27"/>
    <w:rsid w:val="00E2597A"/>
    <w:rsid w:val="00E25B27"/>
    <w:rsid w:val="00E25F89"/>
    <w:rsid w:val="00E2633E"/>
    <w:rsid w:val="00E26829"/>
    <w:rsid w:val="00E272AF"/>
    <w:rsid w:val="00E27377"/>
    <w:rsid w:val="00E27B22"/>
    <w:rsid w:val="00E3012D"/>
    <w:rsid w:val="00E30CDF"/>
    <w:rsid w:val="00E31950"/>
    <w:rsid w:val="00E31E0A"/>
    <w:rsid w:val="00E32D62"/>
    <w:rsid w:val="00E32FF6"/>
    <w:rsid w:val="00E339DC"/>
    <w:rsid w:val="00E33E15"/>
    <w:rsid w:val="00E35E68"/>
    <w:rsid w:val="00E361B8"/>
    <w:rsid w:val="00E366E8"/>
    <w:rsid w:val="00E36889"/>
    <w:rsid w:val="00E36A1B"/>
    <w:rsid w:val="00E36CA0"/>
    <w:rsid w:val="00E36D12"/>
    <w:rsid w:val="00E3734A"/>
    <w:rsid w:val="00E37389"/>
    <w:rsid w:val="00E4005F"/>
    <w:rsid w:val="00E41212"/>
    <w:rsid w:val="00E429ED"/>
    <w:rsid w:val="00E43181"/>
    <w:rsid w:val="00E43F37"/>
    <w:rsid w:val="00E44E39"/>
    <w:rsid w:val="00E44EF0"/>
    <w:rsid w:val="00E450ED"/>
    <w:rsid w:val="00E4578C"/>
    <w:rsid w:val="00E467EE"/>
    <w:rsid w:val="00E4791B"/>
    <w:rsid w:val="00E47C42"/>
    <w:rsid w:val="00E47CDC"/>
    <w:rsid w:val="00E47E31"/>
    <w:rsid w:val="00E500E3"/>
    <w:rsid w:val="00E50AC6"/>
    <w:rsid w:val="00E51DDD"/>
    <w:rsid w:val="00E51F89"/>
    <w:rsid w:val="00E51FDD"/>
    <w:rsid w:val="00E52435"/>
    <w:rsid w:val="00E52DB7"/>
    <w:rsid w:val="00E53122"/>
    <w:rsid w:val="00E5351B"/>
    <w:rsid w:val="00E53DC2"/>
    <w:rsid w:val="00E53FA9"/>
    <w:rsid w:val="00E5414C"/>
    <w:rsid w:val="00E547B3"/>
    <w:rsid w:val="00E548AD"/>
    <w:rsid w:val="00E54FA2"/>
    <w:rsid w:val="00E5647D"/>
    <w:rsid w:val="00E570C7"/>
    <w:rsid w:val="00E5733D"/>
    <w:rsid w:val="00E6004D"/>
    <w:rsid w:val="00E61A0E"/>
    <w:rsid w:val="00E61CC0"/>
    <w:rsid w:val="00E6277B"/>
    <w:rsid w:val="00E62B81"/>
    <w:rsid w:val="00E62C85"/>
    <w:rsid w:val="00E6339E"/>
    <w:rsid w:val="00E63CA4"/>
    <w:rsid w:val="00E64053"/>
    <w:rsid w:val="00E64424"/>
    <w:rsid w:val="00E64C99"/>
    <w:rsid w:val="00E64CD3"/>
    <w:rsid w:val="00E655C6"/>
    <w:rsid w:val="00E66386"/>
    <w:rsid w:val="00E66717"/>
    <w:rsid w:val="00E669D0"/>
    <w:rsid w:val="00E66CCC"/>
    <w:rsid w:val="00E671C9"/>
    <w:rsid w:val="00E6743F"/>
    <w:rsid w:val="00E6758E"/>
    <w:rsid w:val="00E67E23"/>
    <w:rsid w:val="00E70016"/>
    <w:rsid w:val="00E70BC7"/>
    <w:rsid w:val="00E70FBC"/>
    <w:rsid w:val="00E72C01"/>
    <w:rsid w:val="00E7341D"/>
    <w:rsid w:val="00E741AC"/>
    <w:rsid w:val="00E75174"/>
    <w:rsid w:val="00E75EBA"/>
    <w:rsid w:val="00E762A0"/>
    <w:rsid w:val="00E763B4"/>
    <w:rsid w:val="00E77848"/>
    <w:rsid w:val="00E77C2E"/>
    <w:rsid w:val="00E80441"/>
    <w:rsid w:val="00E80514"/>
    <w:rsid w:val="00E80E5B"/>
    <w:rsid w:val="00E81405"/>
    <w:rsid w:val="00E816C5"/>
    <w:rsid w:val="00E81868"/>
    <w:rsid w:val="00E81B93"/>
    <w:rsid w:val="00E81CE0"/>
    <w:rsid w:val="00E81E7C"/>
    <w:rsid w:val="00E8224D"/>
    <w:rsid w:val="00E84426"/>
    <w:rsid w:val="00E844E1"/>
    <w:rsid w:val="00E846E5"/>
    <w:rsid w:val="00E84B74"/>
    <w:rsid w:val="00E84E7D"/>
    <w:rsid w:val="00E8519F"/>
    <w:rsid w:val="00E85CC3"/>
    <w:rsid w:val="00E8644A"/>
    <w:rsid w:val="00E8648A"/>
    <w:rsid w:val="00E86F11"/>
    <w:rsid w:val="00E86F67"/>
    <w:rsid w:val="00E87318"/>
    <w:rsid w:val="00E90279"/>
    <w:rsid w:val="00E90635"/>
    <w:rsid w:val="00E909A1"/>
    <w:rsid w:val="00E90BFF"/>
    <w:rsid w:val="00E90C89"/>
    <w:rsid w:val="00E90DF0"/>
    <w:rsid w:val="00E91F04"/>
    <w:rsid w:val="00E91F35"/>
    <w:rsid w:val="00E92710"/>
    <w:rsid w:val="00E95337"/>
    <w:rsid w:val="00E95BA6"/>
    <w:rsid w:val="00E963D8"/>
    <w:rsid w:val="00E967FA"/>
    <w:rsid w:val="00E97648"/>
    <w:rsid w:val="00E97AC4"/>
    <w:rsid w:val="00EA0204"/>
    <w:rsid w:val="00EA0E4A"/>
    <w:rsid w:val="00EA1A54"/>
    <w:rsid w:val="00EA2226"/>
    <w:rsid w:val="00EA2307"/>
    <w:rsid w:val="00EA2464"/>
    <w:rsid w:val="00EA26FC"/>
    <w:rsid w:val="00EA297E"/>
    <w:rsid w:val="00EA2B56"/>
    <w:rsid w:val="00EA2D65"/>
    <w:rsid w:val="00EA34DB"/>
    <w:rsid w:val="00EA377C"/>
    <w:rsid w:val="00EA3B5A"/>
    <w:rsid w:val="00EA410E"/>
    <w:rsid w:val="00EA42DB"/>
    <w:rsid w:val="00EA4A07"/>
    <w:rsid w:val="00EA4FD1"/>
    <w:rsid w:val="00EA53C2"/>
    <w:rsid w:val="00EA5695"/>
    <w:rsid w:val="00EA5B0A"/>
    <w:rsid w:val="00EA65AD"/>
    <w:rsid w:val="00EA73E1"/>
    <w:rsid w:val="00EA7AD6"/>
    <w:rsid w:val="00EA7FCF"/>
    <w:rsid w:val="00EB0CA3"/>
    <w:rsid w:val="00EB104F"/>
    <w:rsid w:val="00EB1B27"/>
    <w:rsid w:val="00EB1DA8"/>
    <w:rsid w:val="00EB2039"/>
    <w:rsid w:val="00EB2356"/>
    <w:rsid w:val="00EB33C1"/>
    <w:rsid w:val="00EB3B28"/>
    <w:rsid w:val="00EB3E06"/>
    <w:rsid w:val="00EB4CFF"/>
    <w:rsid w:val="00EB532F"/>
    <w:rsid w:val="00EB53A3"/>
    <w:rsid w:val="00EB5476"/>
    <w:rsid w:val="00EB70B0"/>
    <w:rsid w:val="00EB7633"/>
    <w:rsid w:val="00EB7723"/>
    <w:rsid w:val="00EB7736"/>
    <w:rsid w:val="00EB79A1"/>
    <w:rsid w:val="00EC01D9"/>
    <w:rsid w:val="00EC074F"/>
    <w:rsid w:val="00EC0F3C"/>
    <w:rsid w:val="00EC2E2D"/>
    <w:rsid w:val="00EC3264"/>
    <w:rsid w:val="00EC37BF"/>
    <w:rsid w:val="00EC41F8"/>
    <w:rsid w:val="00EC426B"/>
    <w:rsid w:val="00EC462B"/>
    <w:rsid w:val="00EC4723"/>
    <w:rsid w:val="00EC47C9"/>
    <w:rsid w:val="00EC56E0"/>
    <w:rsid w:val="00EC6057"/>
    <w:rsid w:val="00EC6124"/>
    <w:rsid w:val="00EC6847"/>
    <w:rsid w:val="00EC7DB6"/>
    <w:rsid w:val="00ED0196"/>
    <w:rsid w:val="00ED059C"/>
    <w:rsid w:val="00ED0F37"/>
    <w:rsid w:val="00ED162F"/>
    <w:rsid w:val="00ED1934"/>
    <w:rsid w:val="00ED1C63"/>
    <w:rsid w:val="00ED1FC7"/>
    <w:rsid w:val="00ED228F"/>
    <w:rsid w:val="00ED2E52"/>
    <w:rsid w:val="00ED3024"/>
    <w:rsid w:val="00ED40A4"/>
    <w:rsid w:val="00ED5FE4"/>
    <w:rsid w:val="00ED6F62"/>
    <w:rsid w:val="00ED71C5"/>
    <w:rsid w:val="00EE16B8"/>
    <w:rsid w:val="00EE16FA"/>
    <w:rsid w:val="00EE1B31"/>
    <w:rsid w:val="00EE1EAC"/>
    <w:rsid w:val="00EE22EC"/>
    <w:rsid w:val="00EE311D"/>
    <w:rsid w:val="00EE3761"/>
    <w:rsid w:val="00EE3C42"/>
    <w:rsid w:val="00EE3CE9"/>
    <w:rsid w:val="00EE3D4F"/>
    <w:rsid w:val="00EE40B7"/>
    <w:rsid w:val="00EE4C2A"/>
    <w:rsid w:val="00EE51E8"/>
    <w:rsid w:val="00EE534D"/>
    <w:rsid w:val="00EE5560"/>
    <w:rsid w:val="00EE56DC"/>
    <w:rsid w:val="00EE5706"/>
    <w:rsid w:val="00EE602F"/>
    <w:rsid w:val="00EE6F1E"/>
    <w:rsid w:val="00EE763C"/>
    <w:rsid w:val="00EF0348"/>
    <w:rsid w:val="00EF125E"/>
    <w:rsid w:val="00EF174C"/>
    <w:rsid w:val="00EF19E4"/>
    <w:rsid w:val="00EF1F9C"/>
    <w:rsid w:val="00EF2CA9"/>
    <w:rsid w:val="00EF4366"/>
    <w:rsid w:val="00EF4CD6"/>
    <w:rsid w:val="00EF55A0"/>
    <w:rsid w:val="00EF5DFB"/>
    <w:rsid w:val="00EF63D1"/>
    <w:rsid w:val="00EF6513"/>
    <w:rsid w:val="00EF6589"/>
    <w:rsid w:val="00EF6683"/>
    <w:rsid w:val="00EF691C"/>
    <w:rsid w:val="00EF7002"/>
    <w:rsid w:val="00EF769B"/>
    <w:rsid w:val="00EF7F2E"/>
    <w:rsid w:val="00F0011B"/>
    <w:rsid w:val="00F0089A"/>
    <w:rsid w:val="00F00CEE"/>
    <w:rsid w:val="00F00F8F"/>
    <w:rsid w:val="00F01353"/>
    <w:rsid w:val="00F014E4"/>
    <w:rsid w:val="00F0159C"/>
    <w:rsid w:val="00F0177D"/>
    <w:rsid w:val="00F02068"/>
    <w:rsid w:val="00F027BA"/>
    <w:rsid w:val="00F0346B"/>
    <w:rsid w:val="00F03E79"/>
    <w:rsid w:val="00F0536E"/>
    <w:rsid w:val="00F054F4"/>
    <w:rsid w:val="00F0628D"/>
    <w:rsid w:val="00F06583"/>
    <w:rsid w:val="00F06651"/>
    <w:rsid w:val="00F07DE6"/>
    <w:rsid w:val="00F10557"/>
    <w:rsid w:val="00F1056C"/>
    <w:rsid w:val="00F107F1"/>
    <w:rsid w:val="00F10B47"/>
    <w:rsid w:val="00F10FC1"/>
    <w:rsid w:val="00F112FD"/>
    <w:rsid w:val="00F11A86"/>
    <w:rsid w:val="00F12500"/>
    <w:rsid w:val="00F1255D"/>
    <w:rsid w:val="00F133A1"/>
    <w:rsid w:val="00F136D2"/>
    <w:rsid w:val="00F1394C"/>
    <w:rsid w:val="00F139CB"/>
    <w:rsid w:val="00F13ECD"/>
    <w:rsid w:val="00F143C9"/>
    <w:rsid w:val="00F155CE"/>
    <w:rsid w:val="00F16BF2"/>
    <w:rsid w:val="00F17EAE"/>
    <w:rsid w:val="00F208E5"/>
    <w:rsid w:val="00F21068"/>
    <w:rsid w:val="00F218D4"/>
    <w:rsid w:val="00F2250A"/>
    <w:rsid w:val="00F22E93"/>
    <w:rsid w:val="00F24788"/>
    <w:rsid w:val="00F24AFF"/>
    <w:rsid w:val="00F25193"/>
    <w:rsid w:val="00F2640F"/>
    <w:rsid w:val="00F26492"/>
    <w:rsid w:val="00F26EC6"/>
    <w:rsid w:val="00F27C34"/>
    <w:rsid w:val="00F27E46"/>
    <w:rsid w:val="00F301C2"/>
    <w:rsid w:val="00F302E1"/>
    <w:rsid w:val="00F3048D"/>
    <w:rsid w:val="00F30580"/>
    <w:rsid w:val="00F311DE"/>
    <w:rsid w:val="00F31B22"/>
    <w:rsid w:val="00F31B49"/>
    <w:rsid w:val="00F327EA"/>
    <w:rsid w:val="00F32F56"/>
    <w:rsid w:val="00F33549"/>
    <w:rsid w:val="00F33D4F"/>
    <w:rsid w:val="00F33EFF"/>
    <w:rsid w:val="00F34CD6"/>
    <w:rsid w:val="00F35873"/>
    <w:rsid w:val="00F35920"/>
    <w:rsid w:val="00F366A5"/>
    <w:rsid w:val="00F36C5F"/>
    <w:rsid w:val="00F37259"/>
    <w:rsid w:val="00F405A4"/>
    <w:rsid w:val="00F40A37"/>
    <w:rsid w:val="00F41F05"/>
    <w:rsid w:val="00F41F39"/>
    <w:rsid w:val="00F42754"/>
    <w:rsid w:val="00F433BD"/>
    <w:rsid w:val="00F43C54"/>
    <w:rsid w:val="00F4441B"/>
    <w:rsid w:val="00F44785"/>
    <w:rsid w:val="00F44EC5"/>
    <w:rsid w:val="00F45673"/>
    <w:rsid w:val="00F45694"/>
    <w:rsid w:val="00F457CF"/>
    <w:rsid w:val="00F47498"/>
    <w:rsid w:val="00F50B7C"/>
    <w:rsid w:val="00F50D9A"/>
    <w:rsid w:val="00F5108A"/>
    <w:rsid w:val="00F512B2"/>
    <w:rsid w:val="00F51796"/>
    <w:rsid w:val="00F52182"/>
    <w:rsid w:val="00F5283D"/>
    <w:rsid w:val="00F52ABA"/>
    <w:rsid w:val="00F52BC7"/>
    <w:rsid w:val="00F52FE2"/>
    <w:rsid w:val="00F53BF4"/>
    <w:rsid w:val="00F54266"/>
    <w:rsid w:val="00F5435B"/>
    <w:rsid w:val="00F5470C"/>
    <w:rsid w:val="00F55043"/>
    <w:rsid w:val="00F55098"/>
    <w:rsid w:val="00F55366"/>
    <w:rsid w:val="00F55E5F"/>
    <w:rsid w:val="00F567BA"/>
    <w:rsid w:val="00F56DCF"/>
    <w:rsid w:val="00F56E71"/>
    <w:rsid w:val="00F57034"/>
    <w:rsid w:val="00F60BE9"/>
    <w:rsid w:val="00F61FD8"/>
    <w:rsid w:val="00F622A2"/>
    <w:rsid w:val="00F6282E"/>
    <w:rsid w:val="00F629B6"/>
    <w:rsid w:val="00F62B41"/>
    <w:rsid w:val="00F62DBF"/>
    <w:rsid w:val="00F640DE"/>
    <w:rsid w:val="00F641FC"/>
    <w:rsid w:val="00F647F7"/>
    <w:rsid w:val="00F651FE"/>
    <w:rsid w:val="00F6583C"/>
    <w:rsid w:val="00F6589A"/>
    <w:rsid w:val="00F66CF8"/>
    <w:rsid w:val="00F675E1"/>
    <w:rsid w:val="00F6783E"/>
    <w:rsid w:val="00F70DBE"/>
    <w:rsid w:val="00F71124"/>
    <w:rsid w:val="00F71888"/>
    <w:rsid w:val="00F719CD"/>
    <w:rsid w:val="00F71BB8"/>
    <w:rsid w:val="00F72584"/>
    <w:rsid w:val="00F7281A"/>
    <w:rsid w:val="00F7290D"/>
    <w:rsid w:val="00F7302F"/>
    <w:rsid w:val="00F732EC"/>
    <w:rsid w:val="00F7389D"/>
    <w:rsid w:val="00F73D08"/>
    <w:rsid w:val="00F748A9"/>
    <w:rsid w:val="00F7586B"/>
    <w:rsid w:val="00F75BAC"/>
    <w:rsid w:val="00F75F2F"/>
    <w:rsid w:val="00F76445"/>
    <w:rsid w:val="00F76ECC"/>
    <w:rsid w:val="00F777AA"/>
    <w:rsid w:val="00F80399"/>
    <w:rsid w:val="00F80F4C"/>
    <w:rsid w:val="00F81283"/>
    <w:rsid w:val="00F812C8"/>
    <w:rsid w:val="00F8132D"/>
    <w:rsid w:val="00F818AE"/>
    <w:rsid w:val="00F81B40"/>
    <w:rsid w:val="00F81B77"/>
    <w:rsid w:val="00F81BE4"/>
    <w:rsid w:val="00F81C9E"/>
    <w:rsid w:val="00F820C4"/>
    <w:rsid w:val="00F8370D"/>
    <w:rsid w:val="00F83829"/>
    <w:rsid w:val="00F8391E"/>
    <w:rsid w:val="00F84069"/>
    <w:rsid w:val="00F8406B"/>
    <w:rsid w:val="00F84239"/>
    <w:rsid w:val="00F843D7"/>
    <w:rsid w:val="00F85284"/>
    <w:rsid w:val="00F85536"/>
    <w:rsid w:val="00F859B1"/>
    <w:rsid w:val="00F8657A"/>
    <w:rsid w:val="00F8679A"/>
    <w:rsid w:val="00F87117"/>
    <w:rsid w:val="00F8736C"/>
    <w:rsid w:val="00F87775"/>
    <w:rsid w:val="00F87F4B"/>
    <w:rsid w:val="00F900A2"/>
    <w:rsid w:val="00F90191"/>
    <w:rsid w:val="00F9030E"/>
    <w:rsid w:val="00F90ADB"/>
    <w:rsid w:val="00F90E78"/>
    <w:rsid w:val="00F91209"/>
    <w:rsid w:val="00F91EE4"/>
    <w:rsid w:val="00F9221F"/>
    <w:rsid w:val="00F931C7"/>
    <w:rsid w:val="00F931E3"/>
    <w:rsid w:val="00F93559"/>
    <w:rsid w:val="00F93771"/>
    <w:rsid w:val="00F93D72"/>
    <w:rsid w:val="00F93E65"/>
    <w:rsid w:val="00F94070"/>
    <w:rsid w:val="00F94585"/>
    <w:rsid w:val="00F95058"/>
    <w:rsid w:val="00F950B5"/>
    <w:rsid w:val="00F9513F"/>
    <w:rsid w:val="00F96E7B"/>
    <w:rsid w:val="00F97908"/>
    <w:rsid w:val="00F97B43"/>
    <w:rsid w:val="00FA07F8"/>
    <w:rsid w:val="00FA09C4"/>
    <w:rsid w:val="00FA0AC8"/>
    <w:rsid w:val="00FA0F0B"/>
    <w:rsid w:val="00FA105C"/>
    <w:rsid w:val="00FA1475"/>
    <w:rsid w:val="00FA148A"/>
    <w:rsid w:val="00FA1890"/>
    <w:rsid w:val="00FA27C8"/>
    <w:rsid w:val="00FA3B76"/>
    <w:rsid w:val="00FA4D66"/>
    <w:rsid w:val="00FA5A4E"/>
    <w:rsid w:val="00FA5BCC"/>
    <w:rsid w:val="00FA65E2"/>
    <w:rsid w:val="00FA7C62"/>
    <w:rsid w:val="00FB0030"/>
    <w:rsid w:val="00FB0082"/>
    <w:rsid w:val="00FB0243"/>
    <w:rsid w:val="00FB1527"/>
    <w:rsid w:val="00FB2537"/>
    <w:rsid w:val="00FB2C99"/>
    <w:rsid w:val="00FB2F58"/>
    <w:rsid w:val="00FB33DC"/>
    <w:rsid w:val="00FB4338"/>
    <w:rsid w:val="00FB477E"/>
    <w:rsid w:val="00FB4C9C"/>
    <w:rsid w:val="00FB5068"/>
    <w:rsid w:val="00FB5ADC"/>
    <w:rsid w:val="00FB5D01"/>
    <w:rsid w:val="00FB6165"/>
    <w:rsid w:val="00FB7858"/>
    <w:rsid w:val="00FB7CFC"/>
    <w:rsid w:val="00FC0150"/>
    <w:rsid w:val="00FC03AB"/>
    <w:rsid w:val="00FC0FE0"/>
    <w:rsid w:val="00FC2216"/>
    <w:rsid w:val="00FC36C0"/>
    <w:rsid w:val="00FC3730"/>
    <w:rsid w:val="00FC4729"/>
    <w:rsid w:val="00FC4A8C"/>
    <w:rsid w:val="00FC4DF2"/>
    <w:rsid w:val="00FC53DB"/>
    <w:rsid w:val="00FC54B6"/>
    <w:rsid w:val="00FC5FC2"/>
    <w:rsid w:val="00FC6177"/>
    <w:rsid w:val="00FC63D1"/>
    <w:rsid w:val="00FC7528"/>
    <w:rsid w:val="00FD0572"/>
    <w:rsid w:val="00FD1334"/>
    <w:rsid w:val="00FD1759"/>
    <w:rsid w:val="00FD1A97"/>
    <w:rsid w:val="00FD2D7B"/>
    <w:rsid w:val="00FD3480"/>
    <w:rsid w:val="00FD37F6"/>
    <w:rsid w:val="00FD4589"/>
    <w:rsid w:val="00FD46C1"/>
    <w:rsid w:val="00FD473E"/>
    <w:rsid w:val="00FD774C"/>
    <w:rsid w:val="00FD7DF9"/>
    <w:rsid w:val="00FE0B51"/>
    <w:rsid w:val="00FE0B78"/>
    <w:rsid w:val="00FE0ED4"/>
    <w:rsid w:val="00FE1331"/>
    <w:rsid w:val="00FE163B"/>
    <w:rsid w:val="00FE1BF2"/>
    <w:rsid w:val="00FE1EAB"/>
    <w:rsid w:val="00FE2992"/>
    <w:rsid w:val="00FE2A35"/>
    <w:rsid w:val="00FE3326"/>
    <w:rsid w:val="00FE3465"/>
    <w:rsid w:val="00FE527A"/>
    <w:rsid w:val="00FE67CF"/>
    <w:rsid w:val="00FE6D20"/>
    <w:rsid w:val="00FE6FB9"/>
    <w:rsid w:val="00FE7549"/>
    <w:rsid w:val="00FE78B0"/>
    <w:rsid w:val="00FE7B01"/>
    <w:rsid w:val="00FE7BCC"/>
    <w:rsid w:val="00FE7F01"/>
    <w:rsid w:val="00FF00C7"/>
    <w:rsid w:val="00FF072F"/>
    <w:rsid w:val="00FF116D"/>
    <w:rsid w:val="00FF126D"/>
    <w:rsid w:val="00FF2310"/>
    <w:rsid w:val="00FF2898"/>
    <w:rsid w:val="00FF2E73"/>
    <w:rsid w:val="00FF308D"/>
    <w:rsid w:val="00FF36E3"/>
    <w:rsid w:val="00FF4854"/>
    <w:rsid w:val="00FF4AE2"/>
    <w:rsid w:val="00FF50A8"/>
    <w:rsid w:val="00FF5114"/>
    <w:rsid w:val="00FF56F0"/>
    <w:rsid w:val="00FF571E"/>
    <w:rsid w:val="00FF57AB"/>
    <w:rsid w:val="00FF606B"/>
    <w:rsid w:val="00FF6BD1"/>
    <w:rsid w:val="00FF6C83"/>
    <w:rsid w:val="00FF6CC0"/>
    <w:rsid w:val="00FF7193"/>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BDBB6"/>
  <w15:docId w15:val="{70BED096-9682-42E8-BC29-F3EA85599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643A"/>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2"/>
      </w:numPr>
      <w:spacing w:before="120"/>
      <w:outlineLvl w:val="0"/>
    </w:pPr>
    <w:rPr>
      <w:b/>
      <w:bCs/>
      <w:sz w:val="28"/>
      <w:szCs w:val="28"/>
    </w:rPr>
  </w:style>
  <w:style w:type="paragraph" w:styleId="2">
    <w:name w:val="heading 2"/>
    <w:basedOn w:val="a"/>
    <w:next w:val="a"/>
    <w:link w:val="2Char"/>
    <w:qFormat/>
    <w:pPr>
      <w:keepNext/>
      <w:numPr>
        <w:ilvl w:val="1"/>
        <w:numId w:val="2"/>
      </w:numPr>
      <w:tabs>
        <w:tab w:val="clear" w:pos="576"/>
      </w:tabs>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
    <w:link w:val="Char3"/>
    <w:uiPriority w:val="34"/>
    <w:qFormat/>
    <w:rsid w:val="002D2F89"/>
    <w:pPr>
      <w:ind w:firstLineChars="200" w:firstLine="420"/>
    </w:pPr>
  </w:style>
  <w:style w:type="character" w:customStyle="1" w:styleId="apple-converted-space">
    <w:name w:val="apple-converted-space"/>
    <w:basedOn w:val="a0"/>
    <w:rsid w:val="00596A1C"/>
  </w:style>
  <w:style w:type="character" w:styleId="af0">
    <w:name w:val="annotation reference"/>
    <w:basedOn w:val="a0"/>
    <w:semiHidden/>
    <w:unhideWhenUsed/>
    <w:rsid w:val="004278FA"/>
    <w:rPr>
      <w:sz w:val="21"/>
      <w:szCs w:val="21"/>
    </w:rPr>
  </w:style>
  <w:style w:type="paragraph" w:styleId="af1">
    <w:name w:val="annotation text"/>
    <w:basedOn w:val="a"/>
    <w:link w:val="Char4"/>
    <w:unhideWhenUsed/>
    <w:rsid w:val="004278FA"/>
    <w:pPr>
      <w:jc w:val="left"/>
    </w:pPr>
  </w:style>
  <w:style w:type="character" w:customStyle="1" w:styleId="Char4">
    <w:name w:val="批注文字 Char"/>
    <w:basedOn w:val="a0"/>
    <w:link w:val="af1"/>
    <w:rsid w:val="004278FA"/>
    <w:rPr>
      <w:sz w:val="22"/>
      <w:szCs w:val="22"/>
    </w:rPr>
  </w:style>
  <w:style w:type="paragraph" w:styleId="af2">
    <w:name w:val="annotation subject"/>
    <w:basedOn w:val="af1"/>
    <w:next w:val="af1"/>
    <w:link w:val="Char5"/>
    <w:semiHidden/>
    <w:unhideWhenUsed/>
    <w:rsid w:val="004278FA"/>
    <w:rPr>
      <w:b/>
      <w:bCs/>
    </w:rPr>
  </w:style>
  <w:style w:type="character" w:customStyle="1" w:styleId="Char5">
    <w:name w:val="批注主题 Char"/>
    <w:basedOn w:val="Char4"/>
    <w:link w:val="af2"/>
    <w:semiHidden/>
    <w:rsid w:val="004278FA"/>
    <w:rPr>
      <w:b/>
      <w:bCs/>
      <w:sz w:val="22"/>
      <w:szCs w:val="22"/>
    </w:rPr>
  </w:style>
  <w:style w:type="paragraph" w:styleId="af3">
    <w:name w:val="Revision"/>
    <w:hidden/>
    <w:uiPriority w:val="99"/>
    <w:semiHidden/>
    <w:rsid w:val="004278FA"/>
    <w:rPr>
      <w:sz w:val="22"/>
      <w:szCs w:val="22"/>
    </w:rPr>
  </w:style>
  <w:style w:type="character" w:customStyle="1" w:styleId="Char3">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
    <w:uiPriority w:val="34"/>
    <w:qFormat/>
    <w:locked/>
    <w:rsid w:val="00E54FA2"/>
    <w:rPr>
      <w:sz w:val="22"/>
      <w:szCs w:val="22"/>
    </w:rPr>
  </w:style>
  <w:style w:type="character" w:styleId="af4">
    <w:name w:val="Placeholder Text"/>
    <w:basedOn w:val="a0"/>
    <w:uiPriority w:val="99"/>
    <w:semiHidden/>
    <w:rsid w:val="007E1F2F"/>
    <w:rPr>
      <w:color w:val="808080"/>
    </w:rPr>
  </w:style>
  <w:style w:type="paragraph" w:customStyle="1" w:styleId="TAH">
    <w:name w:val="TAH"/>
    <w:basedOn w:val="TAC"/>
    <w:link w:val="TAHCar"/>
    <w:qFormat/>
    <w:rsid w:val="004D54EB"/>
    <w:rPr>
      <w:b/>
    </w:rPr>
  </w:style>
  <w:style w:type="paragraph" w:customStyle="1" w:styleId="TAC">
    <w:name w:val="TAC"/>
    <w:basedOn w:val="a"/>
    <w:link w:val="TACChar"/>
    <w:qFormat/>
    <w:rsid w:val="004D54EB"/>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4D54EB"/>
    <w:rPr>
      <w:rFonts w:ascii="Arial" w:hAnsi="Arial"/>
      <w:sz w:val="18"/>
      <w:lang w:val="en-GB"/>
    </w:rPr>
  </w:style>
  <w:style w:type="character" w:customStyle="1" w:styleId="TAHCar">
    <w:name w:val="TAH Car"/>
    <w:link w:val="TAH"/>
    <w:qFormat/>
    <w:rsid w:val="004D54EB"/>
    <w:rPr>
      <w:rFonts w:ascii="Arial" w:hAnsi="Arial"/>
      <w:b/>
      <w:sz w:val="18"/>
      <w:lang w:val="en-GB"/>
    </w:rPr>
  </w:style>
  <w:style w:type="character" w:customStyle="1" w:styleId="1Char">
    <w:name w:val="标题 1 Char"/>
    <w:basedOn w:val="a0"/>
    <w:link w:val="1"/>
    <w:rsid w:val="004D54EB"/>
    <w:rPr>
      <w:b/>
      <w:bCs/>
      <w:sz w:val="28"/>
      <w:szCs w:val="28"/>
    </w:rPr>
  </w:style>
  <w:style w:type="character" w:customStyle="1" w:styleId="B1Zchn">
    <w:name w:val="B1 Zchn"/>
    <w:link w:val="B1"/>
    <w:qFormat/>
    <w:locked/>
    <w:rsid w:val="00F8406B"/>
    <w:rPr>
      <w:lang w:val="en-GB"/>
    </w:rPr>
  </w:style>
  <w:style w:type="paragraph" w:customStyle="1" w:styleId="B1">
    <w:name w:val="B1"/>
    <w:basedOn w:val="a7"/>
    <w:link w:val="B1Zchn"/>
    <w:qFormat/>
    <w:rsid w:val="00F8406B"/>
    <w:pPr>
      <w:overflowPunct w:val="0"/>
      <w:snapToGrid/>
      <w:spacing w:after="180"/>
      <w:ind w:left="568" w:hanging="284"/>
      <w:jc w:val="left"/>
    </w:pPr>
    <w:rPr>
      <w:sz w:val="20"/>
      <w:szCs w:val="20"/>
      <w:lang w:val="en-GB"/>
    </w:rPr>
  </w:style>
  <w:style w:type="character" w:customStyle="1" w:styleId="B2Char">
    <w:name w:val="B2 Char"/>
    <w:link w:val="B2"/>
    <w:qFormat/>
    <w:locked/>
    <w:rsid w:val="00F8406B"/>
    <w:rPr>
      <w:lang w:val="en-GB"/>
    </w:rPr>
  </w:style>
  <w:style w:type="paragraph" w:customStyle="1" w:styleId="B2">
    <w:name w:val="B2"/>
    <w:basedOn w:val="21"/>
    <w:link w:val="B2Char"/>
    <w:qFormat/>
    <w:rsid w:val="00F8406B"/>
    <w:pPr>
      <w:overflowPunct w:val="0"/>
      <w:snapToGrid/>
      <w:spacing w:after="180"/>
      <w:ind w:leftChars="0" w:left="851" w:firstLineChars="0" w:hanging="284"/>
      <w:contextualSpacing w:val="0"/>
      <w:jc w:val="left"/>
    </w:pPr>
    <w:rPr>
      <w:sz w:val="20"/>
      <w:szCs w:val="20"/>
      <w:lang w:val="en-GB"/>
    </w:rPr>
  </w:style>
  <w:style w:type="paragraph" w:styleId="21">
    <w:name w:val="List 2"/>
    <w:basedOn w:val="a"/>
    <w:semiHidden/>
    <w:unhideWhenUsed/>
    <w:rsid w:val="00F8406B"/>
    <w:pPr>
      <w:ind w:leftChars="200" w:left="100" w:hangingChars="200" w:hanging="200"/>
      <w:contextualSpacing/>
    </w:pPr>
  </w:style>
  <w:style w:type="character" w:customStyle="1" w:styleId="TALCar">
    <w:name w:val="TAL Car"/>
    <w:basedOn w:val="a0"/>
    <w:link w:val="TAL"/>
    <w:qFormat/>
    <w:locked/>
    <w:rsid w:val="004956F2"/>
    <w:rPr>
      <w:rFonts w:ascii="Arial" w:eastAsiaTheme="minorEastAsia" w:hAnsi="Arial" w:cs="Arial"/>
      <w:sz w:val="18"/>
      <w:lang w:val="en-GB"/>
    </w:rPr>
  </w:style>
  <w:style w:type="paragraph" w:customStyle="1" w:styleId="TAL">
    <w:name w:val="TAL"/>
    <w:basedOn w:val="a"/>
    <w:link w:val="TALCar"/>
    <w:qFormat/>
    <w:rsid w:val="004956F2"/>
    <w:pPr>
      <w:keepNext/>
      <w:keepLines/>
      <w:autoSpaceDE/>
      <w:autoSpaceDN/>
      <w:adjustRightInd/>
      <w:snapToGrid/>
      <w:spacing w:after="0"/>
      <w:jc w:val="left"/>
    </w:pPr>
    <w:rPr>
      <w:rFonts w:ascii="Arial" w:eastAsiaTheme="minorEastAsia" w:hAnsi="Arial" w:cs="Arial"/>
      <w:sz w:val="18"/>
      <w:szCs w:val="20"/>
      <w:lang w:val="en-GB"/>
    </w:rPr>
  </w:style>
  <w:style w:type="paragraph" w:customStyle="1" w:styleId="TAN">
    <w:name w:val="TAN"/>
    <w:basedOn w:val="TAL"/>
    <w:qFormat/>
    <w:rsid w:val="004956F2"/>
    <w:pPr>
      <w:ind w:left="851" w:hanging="851"/>
    </w:pPr>
  </w:style>
  <w:style w:type="character" w:customStyle="1" w:styleId="2Char">
    <w:name w:val="标题 2 Char"/>
    <w:basedOn w:val="a0"/>
    <w:link w:val="2"/>
    <w:rsid w:val="00EE3761"/>
    <w:rPr>
      <w:b/>
      <w:bCs/>
      <w:sz w:val="24"/>
      <w:szCs w:val="22"/>
    </w:rPr>
  </w:style>
  <w:style w:type="paragraph" w:customStyle="1" w:styleId="PL">
    <w:name w:val="PL"/>
    <w:link w:val="PLChar"/>
    <w:qFormat/>
    <w:rsid w:val="0056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65397"/>
    <w:rPr>
      <w:rFonts w:ascii="Courier New" w:eastAsia="Times New Roman" w:hAnsi="Courier New"/>
      <w:noProof/>
      <w:sz w:val="16"/>
      <w:shd w:val="clear" w:color="auto" w:fill="E6E6E6"/>
      <w:lang w:val="en-GB" w:eastAsia="en-GB"/>
    </w:rPr>
  </w:style>
  <w:style w:type="character" w:styleId="af5">
    <w:name w:val="Emphasis"/>
    <w:basedOn w:val="a0"/>
    <w:uiPriority w:val="20"/>
    <w:qFormat/>
    <w:rsid w:val="00AD273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798979">
      <w:bodyDiv w:val="1"/>
      <w:marLeft w:val="0"/>
      <w:marRight w:val="0"/>
      <w:marTop w:val="0"/>
      <w:marBottom w:val="0"/>
      <w:divBdr>
        <w:top w:val="none" w:sz="0" w:space="0" w:color="auto"/>
        <w:left w:val="none" w:sz="0" w:space="0" w:color="auto"/>
        <w:bottom w:val="none" w:sz="0" w:space="0" w:color="auto"/>
        <w:right w:val="none" w:sz="0" w:space="0" w:color="auto"/>
      </w:divBdr>
    </w:div>
    <w:div w:id="140928567">
      <w:bodyDiv w:val="1"/>
      <w:marLeft w:val="0"/>
      <w:marRight w:val="0"/>
      <w:marTop w:val="0"/>
      <w:marBottom w:val="0"/>
      <w:divBdr>
        <w:top w:val="none" w:sz="0" w:space="0" w:color="auto"/>
        <w:left w:val="none" w:sz="0" w:space="0" w:color="auto"/>
        <w:bottom w:val="none" w:sz="0" w:space="0" w:color="auto"/>
        <w:right w:val="none" w:sz="0" w:space="0" w:color="auto"/>
      </w:divBdr>
    </w:div>
    <w:div w:id="20278832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2343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715693">
      <w:bodyDiv w:val="1"/>
      <w:marLeft w:val="0"/>
      <w:marRight w:val="0"/>
      <w:marTop w:val="0"/>
      <w:marBottom w:val="0"/>
      <w:divBdr>
        <w:top w:val="none" w:sz="0" w:space="0" w:color="auto"/>
        <w:left w:val="none" w:sz="0" w:space="0" w:color="auto"/>
        <w:bottom w:val="none" w:sz="0" w:space="0" w:color="auto"/>
        <w:right w:val="none" w:sz="0" w:space="0" w:color="auto"/>
      </w:divBdr>
    </w:div>
    <w:div w:id="439884991">
      <w:bodyDiv w:val="1"/>
      <w:marLeft w:val="0"/>
      <w:marRight w:val="0"/>
      <w:marTop w:val="0"/>
      <w:marBottom w:val="0"/>
      <w:divBdr>
        <w:top w:val="none" w:sz="0" w:space="0" w:color="auto"/>
        <w:left w:val="none" w:sz="0" w:space="0" w:color="auto"/>
        <w:bottom w:val="none" w:sz="0" w:space="0" w:color="auto"/>
        <w:right w:val="none" w:sz="0" w:space="0" w:color="auto"/>
      </w:divBdr>
    </w:div>
    <w:div w:id="500126051">
      <w:bodyDiv w:val="1"/>
      <w:marLeft w:val="0"/>
      <w:marRight w:val="0"/>
      <w:marTop w:val="0"/>
      <w:marBottom w:val="0"/>
      <w:divBdr>
        <w:top w:val="none" w:sz="0" w:space="0" w:color="auto"/>
        <w:left w:val="none" w:sz="0" w:space="0" w:color="auto"/>
        <w:bottom w:val="none" w:sz="0" w:space="0" w:color="auto"/>
        <w:right w:val="none" w:sz="0" w:space="0" w:color="auto"/>
      </w:divBdr>
    </w:div>
    <w:div w:id="55301005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1736818">
      <w:bodyDiv w:val="1"/>
      <w:marLeft w:val="0"/>
      <w:marRight w:val="0"/>
      <w:marTop w:val="0"/>
      <w:marBottom w:val="0"/>
      <w:divBdr>
        <w:top w:val="none" w:sz="0" w:space="0" w:color="auto"/>
        <w:left w:val="none" w:sz="0" w:space="0" w:color="auto"/>
        <w:bottom w:val="none" w:sz="0" w:space="0" w:color="auto"/>
        <w:right w:val="none" w:sz="0" w:space="0" w:color="auto"/>
      </w:divBdr>
    </w:div>
    <w:div w:id="714349655">
      <w:bodyDiv w:val="1"/>
      <w:marLeft w:val="0"/>
      <w:marRight w:val="0"/>
      <w:marTop w:val="0"/>
      <w:marBottom w:val="0"/>
      <w:divBdr>
        <w:top w:val="none" w:sz="0" w:space="0" w:color="auto"/>
        <w:left w:val="none" w:sz="0" w:space="0" w:color="auto"/>
        <w:bottom w:val="none" w:sz="0" w:space="0" w:color="auto"/>
        <w:right w:val="none" w:sz="0" w:space="0" w:color="auto"/>
      </w:divBdr>
    </w:div>
    <w:div w:id="720716539">
      <w:bodyDiv w:val="1"/>
      <w:marLeft w:val="0"/>
      <w:marRight w:val="0"/>
      <w:marTop w:val="0"/>
      <w:marBottom w:val="0"/>
      <w:divBdr>
        <w:top w:val="none" w:sz="0" w:space="0" w:color="auto"/>
        <w:left w:val="none" w:sz="0" w:space="0" w:color="auto"/>
        <w:bottom w:val="none" w:sz="0" w:space="0" w:color="auto"/>
        <w:right w:val="none" w:sz="0" w:space="0" w:color="auto"/>
      </w:divBdr>
    </w:div>
    <w:div w:id="734817605">
      <w:bodyDiv w:val="1"/>
      <w:marLeft w:val="0"/>
      <w:marRight w:val="0"/>
      <w:marTop w:val="0"/>
      <w:marBottom w:val="0"/>
      <w:divBdr>
        <w:top w:val="none" w:sz="0" w:space="0" w:color="auto"/>
        <w:left w:val="none" w:sz="0" w:space="0" w:color="auto"/>
        <w:bottom w:val="none" w:sz="0" w:space="0" w:color="auto"/>
        <w:right w:val="none" w:sz="0" w:space="0" w:color="auto"/>
      </w:divBdr>
    </w:div>
    <w:div w:id="811602161">
      <w:bodyDiv w:val="1"/>
      <w:marLeft w:val="0"/>
      <w:marRight w:val="0"/>
      <w:marTop w:val="0"/>
      <w:marBottom w:val="0"/>
      <w:divBdr>
        <w:top w:val="none" w:sz="0" w:space="0" w:color="auto"/>
        <w:left w:val="none" w:sz="0" w:space="0" w:color="auto"/>
        <w:bottom w:val="none" w:sz="0" w:space="0" w:color="auto"/>
        <w:right w:val="none" w:sz="0" w:space="0" w:color="auto"/>
      </w:divBdr>
    </w:div>
    <w:div w:id="826020052">
      <w:bodyDiv w:val="1"/>
      <w:marLeft w:val="0"/>
      <w:marRight w:val="0"/>
      <w:marTop w:val="0"/>
      <w:marBottom w:val="0"/>
      <w:divBdr>
        <w:top w:val="none" w:sz="0" w:space="0" w:color="auto"/>
        <w:left w:val="none" w:sz="0" w:space="0" w:color="auto"/>
        <w:bottom w:val="none" w:sz="0" w:space="0" w:color="auto"/>
        <w:right w:val="none" w:sz="0" w:space="0" w:color="auto"/>
      </w:divBdr>
    </w:div>
    <w:div w:id="835924161">
      <w:bodyDiv w:val="1"/>
      <w:marLeft w:val="0"/>
      <w:marRight w:val="0"/>
      <w:marTop w:val="0"/>
      <w:marBottom w:val="0"/>
      <w:divBdr>
        <w:top w:val="none" w:sz="0" w:space="0" w:color="auto"/>
        <w:left w:val="none" w:sz="0" w:space="0" w:color="auto"/>
        <w:bottom w:val="none" w:sz="0" w:space="0" w:color="auto"/>
        <w:right w:val="none" w:sz="0" w:space="0" w:color="auto"/>
      </w:divBdr>
    </w:div>
    <w:div w:id="841310313">
      <w:bodyDiv w:val="1"/>
      <w:marLeft w:val="0"/>
      <w:marRight w:val="0"/>
      <w:marTop w:val="0"/>
      <w:marBottom w:val="0"/>
      <w:divBdr>
        <w:top w:val="none" w:sz="0" w:space="0" w:color="auto"/>
        <w:left w:val="none" w:sz="0" w:space="0" w:color="auto"/>
        <w:bottom w:val="none" w:sz="0" w:space="0" w:color="auto"/>
        <w:right w:val="none" w:sz="0" w:space="0" w:color="auto"/>
      </w:divBdr>
    </w:div>
    <w:div w:id="8937392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927820">
      <w:bodyDiv w:val="1"/>
      <w:marLeft w:val="0"/>
      <w:marRight w:val="0"/>
      <w:marTop w:val="0"/>
      <w:marBottom w:val="0"/>
      <w:divBdr>
        <w:top w:val="none" w:sz="0" w:space="0" w:color="auto"/>
        <w:left w:val="none" w:sz="0" w:space="0" w:color="auto"/>
        <w:bottom w:val="none" w:sz="0" w:space="0" w:color="auto"/>
        <w:right w:val="none" w:sz="0" w:space="0" w:color="auto"/>
      </w:divBdr>
    </w:div>
    <w:div w:id="1036925027">
      <w:bodyDiv w:val="1"/>
      <w:marLeft w:val="0"/>
      <w:marRight w:val="0"/>
      <w:marTop w:val="0"/>
      <w:marBottom w:val="0"/>
      <w:divBdr>
        <w:top w:val="none" w:sz="0" w:space="0" w:color="auto"/>
        <w:left w:val="none" w:sz="0" w:space="0" w:color="auto"/>
        <w:bottom w:val="none" w:sz="0" w:space="0" w:color="auto"/>
        <w:right w:val="none" w:sz="0" w:space="0" w:color="auto"/>
      </w:divBdr>
    </w:div>
    <w:div w:id="1051540692">
      <w:bodyDiv w:val="1"/>
      <w:marLeft w:val="0"/>
      <w:marRight w:val="0"/>
      <w:marTop w:val="0"/>
      <w:marBottom w:val="0"/>
      <w:divBdr>
        <w:top w:val="none" w:sz="0" w:space="0" w:color="auto"/>
        <w:left w:val="none" w:sz="0" w:space="0" w:color="auto"/>
        <w:bottom w:val="none" w:sz="0" w:space="0" w:color="auto"/>
        <w:right w:val="none" w:sz="0" w:space="0" w:color="auto"/>
      </w:divBdr>
    </w:div>
    <w:div w:id="1053693970">
      <w:bodyDiv w:val="1"/>
      <w:marLeft w:val="0"/>
      <w:marRight w:val="0"/>
      <w:marTop w:val="0"/>
      <w:marBottom w:val="0"/>
      <w:divBdr>
        <w:top w:val="none" w:sz="0" w:space="0" w:color="auto"/>
        <w:left w:val="none" w:sz="0" w:space="0" w:color="auto"/>
        <w:bottom w:val="none" w:sz="0" w:space="0" w:color="auto"/>
        <w:right w:val="none" w:sz="0" w:space="0" w:color="auto"/>
      </w:divBdr>
    </w:div>
    <w:div w:id="1089616590">
      <w:bodyDiv w:val="1"/>
      <w:marLeft w:val="0"/>
      <w:marRight w:val="0"/>
      <w:marTop w:val="0"/>
      <w:marBottom w:val="0"/>
      <w:divBdr>
        <w:top w:val="none" w:sz="0" w:space="0" w:color="auto"/>
        <w:left w:val="none" w:sz="0" w:space="0" w:color="auto"/>
        <w:bottom w:val="none" w:sz="0" w:space="0" w:color="auto"/>
        <w:right w:val="none" w:sz="0" w:space="0" w:color="auto"/>
      </w:divBdr>
    </w:div>
    <w:div w:id="1112045267">
      <w:bodyDiv w:val="1"/>
      <w:marLeft w:val="0"/>
      <w:marRight w:val="0"/>
      <w:marTop w:val="0"/>
      <w:marBottom w:val="0"/>
      <w:divBdr>
        <w:top w:val="none" w:sz="0" w:space="0" w:color="auto"/>
        <w:left w:val="none" w:sz="0" w:space="0" w:color="auto"/>
        <w:bottom w:val="none" w:sz="0" w:space="0" w:color="auto"/>
        <w:right w:val="none" w:sz="0" w:space="0" w:color="auto"/>
      </w:divBdr>
    </w:div>
    <w:div w:id="1296788445">
      <w:bodyDiv w:val="1"/>
      <w:marLeft w:val="0"/>
      <w:marRight w:val="0"/>
      <w:marTop w:val="0"/>
      <w:marBottom w:val="0"/>
      <w:divBdr>
        <w:top w:val="none" w:sz="0" w:space="0" w:color="auto"/>
        <w:left w:val="none" w:sz="0" w:space="0" w:color="auto"/>
        <w:bottom w:val="none" w:sz="0" w:space="0" w:color="auto"/>
        <w:right w:val="none" w:sz="0" w:space="0" w:color="auto"/>
      </w:divBdr>
    </w:div>
    <w:div w:id="1358196352">
      <w:bodyDiv w:val="1"/>
      <w:marLeft w:val="0"/>
      <w:marRight w:val="0"/>
      <w:marTop w:val="0"/>
      <w:marBottom w:val="0"/>
      <w:divBdr>
        <w:top w:val="none" w:sz="0" w:space="0" w:color="auto"/>
        <w:left w:val="none" w:sz="0" w:space="0" w:color="auto"/>
        <w:bottom w:val="none" w:sz="0" w:space="0" w:color="auto"/>
        <w:right w:val="none" w:sz="0" w:space="0" w:color="auto"/>
      </w:divBdr>
    </w:div>
    <w:div w:id="1419907350">
      <w:bodyDiv w:val="1"/>
      <w:marLeft w:val="0"/>
      <w:marRight w:val="0"/>
      <w:marTop w:val="0"/>
      <w:marBottom w:val="0"/>
      <w:divBdr>
        <w:top w:val="none" w:sz="0" w:space="0" w:color="auto"/>
        <w:left w:val="none" w:sz="0" w:space="0" w:color="auto"/>
        <w:bottom w:val="none" w:sz="0" w:space="0" w:color="auto"/>
        <w:right w:val="none" w:sz="0" w:space="0" w:color="auto"/>
      </w:divBdr>
    </w:div>
    <w:div w:id="1432314884">
      <w:bodyDiv w:val="1"/>
      <w:marLeft w:val="0"/>
      <w:marRight w:val="0"/>
      <w:marTop w:val="0"/>
      <w:marBottom w:val="0"/>
      <w:divBdr>
        <w:top w:val="none" w:sz="0" w:space="0" w:color="auto"/>
        <w:left w:val="none" w:sz="0" w:space="0" w:color="auto"/>
        <w:bottom w:val="none" w:sz="0" w:space="0" w:color="auto"/>
        <w:right w:val="none" w:sz="0" w:space="0" w:color="auto"/>
      </w:divBdr>
    </w:div>
    <w:div w:id="1695033902">
      <w:bodyDiv w:val="1"/>
      <w:marLeft w:val="0"/>
      <w:marRight w:val="0"/>
      <w:marTop w:val="0"/>
      <w:marBottom w:val="0"/>
      <w:divBdr>
        <w:top w:val="none" w:sz="0" w:space="0" w:color="auto"/>
        <w:left w:val="none" w:sz="0" w:space="0" w:color="auto"/>
        <w:bottom w:val="none" w:sz="0" w:space="0" w:color="auto"/>
        <w:right w:val="none" w:sz="0" w:space="0" w:color="auto"/>
      </w:divBdr>
    </w:div>
    <w:div w:id="172702814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4323060">
      <w:bodyDiv w:val="1"/>
      <w:marLeft w:val="0"/>
      <w:marRight w:val="0"/>
      <w:marTop w:val="0"/>
      <w:marBottom w:val="0"/>
      <w:divBdr>
        <w:top w:val="none" w:sz="0" w:space="0" w:color="auto"/>
        <w:left w:val="none" w:sz="0" w:space="0" w:color="auto"/>
        <w:bottom w:val="none" w:sz="0" w:space="0" w:color="auto"/>
        <w:right w:val="none" w:sz="0" w:space="0" w:color="auto"/>
      </w:divBdr>
    </w:div>
    <w:div w:id="181378548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1304372">
      <w:bodyDiv w:val="1"/>
      <w:marLeft w:val="0"/>
      <w:marRight w:val="0"/>
      <w:marTop w:val="0"/>
      <w:marBottom w:val="0"/>
      <w:divBdr>
        <w:top w:val="none" w:sz="0" w:space="0" w:color="auto"/>
        <w:left w:val="none" w:sz="0" w:space="0" w:color="auto"/>
        <w:bottom w:val="none" w:sz="0" w:space="0" w:color="auto"/>
        <w:right w:val="none" w:sz="0" w:space="0" w:color="auto"/>
      </w:divBdr>
    </w:div>
    <w:div w:id="1936133798">
      <w:bodyDiv w:val="1"/>
      <w:marLeft w:val="0"/>
      <w:marRight w:val="0"/>
      <w:marTop w:val="0"/>
      <w:marBottom w:val="0"/>
      <w:divBdr>
        <w:top w:val="none" w:sz="0" w:space="0" w:color="auto"/>
        <w:left w:val="none" w:sz="0" w:space="0" w:color="auto"/>
        <w:bottom w:val="none" w:sz="0" w:space="0" w:color="auto"/>
        <w:right w:val="none" w:sz="0" w:space="0" w:color="auto"/>
      </w:divBdr>
    </w:div>
    <w:div w:id="1972394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CC0D7F-00ED-4D7C-903A-816C79A9E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20</Pages>
  <Words>5810</Words>
  <Characters>33122</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38855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anson.gao@huawei.com</dc:creator>
  <cp:keywords/>
  <cp:lastModifiedBy>Yan Cheng 2</cp:lastModifiedBy>
  <cp:revision>5</cp:revision>
  <cp:lastPrinted>2007-06-18T22:08:00Z</cp:lastPrinted>
  <dcterms:created xsi:type="dcterms:W3CDTF">2023-09-29T10:44:00Z</dcterms:created>
  <dcterms:modified xsi:type="dcterms:W3CDTF">2023-09-29T10:46:00Z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(3)uXSPyQDkwj42kSsirbQpohPH+P2smVsawWbDYmYF9ol9vfNFvEJGJJhfCVuQkwyiY16bd8XX
pb+I2iW+yzudsooQi79jUBJO226CDSnUkSA7gic6bSMN847tTJFbQK1yUD3ddHc9lOZwsV/X
sCmicXBtnA/V+pZClj6oqxDwY+hEmtI08qgCFccf0bFF4c2iagF/UuJ7ZDWSHL5k5965gmx7
+7T4x1lRqc1pCRxpXj</vt:lpwstr>
  </property>
  <property fmtid="{D5CDD505-2E9C-101B-9397-08002B2CF9AE}" pid="13" name="_2015_ms_pID_725343_00">
    <vt:lpwstr>_2015_ms_pID_725343</vt:lpwstr>
  </property>
  <property fmtid="{D5CDD505-2E9C-101B-9397-08002B2CF9AE}" pid="14" name="_2015_ms_pID_7253431">
    <vt:lpwstr>Fh4lLoq1CX4dzwNmqM7JsYwsbe0Zov5Vf6UV/JyQ3zr8Qs/ul1ip7I
7NnYqDcUVG9Hp+aJjtqUw/uuDMppptetwkvX4N77ZnJE6f5zlpzlE5bys0E6KffJJA2Eeefy
HiCyffGjsjesK8uRdwRMqk5CO1TcP0P7+0HoUK6NxPnOCYVXj5Moc0yF1z0TEZb8DitUVLs6
4eyaSrCSi9q/dr4/VSflRvUitUHzOST2uPgh</vt:lpwstr>
  </property>
  <property fmtid="{D5CDD505-2E9C-101B-9397-08002B2CF9AE}" pid="15" name="_2015_ms_pID_7253431_00">
    <vt:lpwstr>_2015_ms_pID_7253431</vt:lpwstr>
  </property>
  <property fmtid="{D5CDD505-2E9C-101B-9397-08002B2CF9AE}" pid="16" name="_2015_ms_pID_7253432">
    <vt:lpwstr>6bwsoEJ4FOAlSdVIAD4VauDbFBEXSGzyERF/
Oz7ki9ate3ZqZY4QP+tfycBaDX0LVw==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1695906996</vt:lpwstr>
  </property>
</Properties>
</file>