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4F8A" w14:textId="6EF2467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C704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C7047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r w:rsidR="00825595">
        <w:rPr>
          <w:rFonts w:cs="Arial"/>
          <w:bCs/>
          <w:sz w:val="22"/>
          <w:szCs w:val="22"/>
        </w:rPr>
        <w:t>#</w:t>
      </w:r>
      <w:r w:rsidR="009C7047">
        <w:rPr>
          <w:rFonts w:cs="Arial"/>
          <w:noProof w:val="0"/>
          <w:sz w:val="22"/>
          <w:szCs w:val="22"/>
        </w:rPr>
        <w:t>114</w:t>
      </w:r>
      <w:r w:rsidR="009C7047">
        <w:rPr>
          <w:rFonts w:cs="Arial"/>
          <w:noProof w:val="0"/>
          <w:sz w:val="22"/>
          <w:szCs w:val="22"/>
        </w:rPr>
        <w:tab/>
      </w:r>
      <w:r w:rsidR="009C7047">
        <w:rPr>
          <w:rFonts w:cs="Arial"/>
          <w:noProof w:val="0"/>
          <w:sz w:val="22"/>
          <w:szCs w:val="22"/>
        </w:rPr>
        <w:tab/>
        <w:t>R1-230</w:t>
      </w:r>
      <w:r w:rsidR="00CD712B">
        <w:rPr>
          <w:rFonts w:cs="Arial"/>
          <w:noProof w:val="0"/>
          <w:sz w:val="22"/>
          <w:szCs w:val="22"/>
        </w:rPr>
        <w:t>83</w:t>
      </w:r>
      <w:r w:rsidR="00B3147F">
        <w:rPr>
          <w:rFonts w:cs="Arial"/>
          <w:noProof w:val="0"/>
          <w:sz w:val="22"/>
          <w:szCs w:val="22"/>
        </w:rPr>
        <w:t>76</w:t>
      </w:r>
    </w:p>
    <w:p w14:paraId="1F8F2745" w14:textId="5238E7D5" w:rsidR="004E3939" w:rsidRPr="00DA53A0" w:rsidRDefault="009C7047" w:rsidP="004E3939">
      <w:pPr>
        <w:pStyle w:val="Header"/>
        <w:rPr>
          <w:sz w:val="22"/>
          <w:szCs w:val="22"/>
        </w:rPr>
      </w:pPr>
      <w:r>
        <w:rPr>
          <w:bCs/>
          <w:sz w:val="24"/>
        </w:rPr>
        <w:t>Toulouse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France</w:t>
      </w:r>
      <w:r w:rsidRPr="003C0592">
        <w:rPr>
          <w:bCs/>
          <w:sz w:val="24"/>
        </w:rPr>
        <w:t xml:space="preserve">, </w:t>
      </w:r>
      <w:r>
        <w:rPr>
          <w:bCs/>
          <w:sz w:val="24"/>
        </w:rPr>
        <w:t>August 21-25</w:t>
      </w:r>
      <w:r w:rsidRPr="00737332">
        <w:rPr>
          <w:bCs/>
          <w:sz w:val="24"/>
        </w:rPr>
        <w:t>, 2023</w:t>
      </w:r>
    </w:p>
    <w:p w14:paraId="51E23624" w14:textId="77777777" w:rsidR="00B97703" w:rsidRDefault="00B97703">
      <w:pPr>
        <w:rPr>
          <w:rFonts w:ascii="Arial" w:hAnsi="Arial" w:cs="Arial"/>
        </w:rPr>
      </w:pPr>
    </w:p>
    <w:p w14:paraId="6E43E621" w14:textId="533D75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C7047">
        <w:rPr>
          <w:rFonts w:ascii="Arial" w:hAnsi="Arial" w:cs="Arial"/>
          <w:b/>
          <w:sz w:val="22"/>
          <w:szCs w:val="22"/>
        </w:rPr>
        <w:t>Power headroom information for assumed PUSCH</w:t>
      </w:r>
    </w:p>
    <w:p w14:paraId="3DE08523" w14:textId="11581D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606103" w14:textId="47ABC5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31768D01" w14:textId="7B78BD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NR_cov_enh2</w:t>
      </w:r>
    </w:p>
    <w:p w14:paraId="2C0C1B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948442" w14:textId="4B1C48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3147F">
        <w:rPr>
          <w:rFonts w:ascii="Arial" w:hAnsi="Arial" w:cs="Arial"/>
          <w:b/>
          <w:sz w:val="22"/>
          <w:szCs w:val="22"/>
        </w:rPr>
        <w:t>RAN WG1</w:t>
      </w:r>
    </w:p>
    <w:p w14:paraId="47A2B590" w14:textId="4503AA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047">
        <w:rPr>
          <w:rFonts w:ascii="Arial" w:hAnsi="Arial" w:cs="Arial"/>
          <w:b/>
          <w:bCs/>
          <w:sz w:val="22"/>
          <w:szCs w:val="22"/>
        </w:rPr>
        <w:t>RAN WG2</w:t>
      </w:r>
    </w:p>
    <w:p w14:paraId="481C2A22" w14:textId="08E2C7B7" w:rsidR="00B97703" w:rsidRPr="009C704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8" w:name="OLE_LINK45"/>
      <w:bookmarkStart w:id="9" w:name="OLE_LINK46"/>
      <w:r w:rsidRPr="009C7047">
        <w:rPr>
          <w:rFonts w:ascii="Arial" w:hAnsi="Arial" w:cs="Arial"/>
          <w:b/>
          <w:sz w:val="22"/>
          <w:szCs w:val="22"/>
          <w:lang w:val="fr-CA"/>
        </w:rPr>
        <w:t>Cc:</w:t>
      </w:r>
    </w:p>
    <w:bookmarkEnd w:id="8"/>
    <w:bookmarkEnd w:id="9"/>
    <w:p w14:paraId="7B892580" w14:textId="77777777" w:rsidR="00B97703" w:rsidRPr="009C704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5770A6D2" w14:textId="7164C0F9" w:rsidR="00B97703" w:rsidRPr="009C70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825595">
        <w:rPr>
          <w:rFonts w:ascii="Arial" w:hAnsi="Arial" w:cs="Arial"/>
          <w:b/>
          <w:bCs/>
          <w:lang w:val="fr-CA"/>
        </w:rPr>
        <w:t>Paul Marinier</w:t>
      </w:r>
    </w:p>
    <w:p w14:paraId="17BCA1EE" w14:textId="1A0A8215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C704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C7047" w:rsidRPr="000B6C44">
        <w:rPr>
          <w:rFonts w:ascii="Arial" w:hAnsi="Arial" w:cs="Arial"/>
          <w:b/>
          <w:bCs/>
          <w:lang w:val="fr-CA"/>
        </w:rPr>
        <w:t>paul.marinier@interdigital.com</w:t>
      </w:r>
    </w:p>
    <w:p w14:paraId="3A9CE08F" w14:textId="202D1641" w:rsidR="00B97703" w:rsidRPr="000B6C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0B6C44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2F5F91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50A9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98B54F" w14:textId="6F38B6E0" w:rsidR="00B97703" w:rsidRPr="00AD2772" w:rsidRDefault="00B97703" w:rsidP="00AD277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047" w:rsidRPr="009C7047">
        <w:rPr>
          <w:rFonts w:ascii="Arial" w:hAnsi="Arial" w:cs="Arial"/>
        </w:rPr>
        <w:t>None</w:t>
      </w:r>
    </w:p>
    <w:p w14:paraId="46708D9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02ED42" w14:textId="6A2152FB" w:rsidR="002712B9" w:rsidRDefault="002712B9" w:rsidP="000F6242">
      <w:pPr>
        <w:rPr>
          <w:rFonts w:ascii="Arial" w:hAnsi="Arial" w:cs="Arial"/>
        </w:rPr>
      </w:pPr>
      <w:r w:rsidRPr="00EC6A62">
        <w:rPr>
          <w:rFonts w:ascii="Arial" w:hAnsi="Arial" w:cs="Arial"/>
        </w:rPr>
        <w:t xml:space="preserve">RAN1 </w:t>
      </w:r>
      <w:r w:rsidR="00614AC2" w:rsidRPr="00EC6A62">
        <w:rPr>
          <w:rFonts w:ascii="Arial" w:hAnsi="Arial" w:cs="Arial"/>
        </w:rPr>
        <w:t xml:space="preserve">has </w:t>
      </w:r>
      <w:r w:rsidR="004443C8">
        <w:rPr>
          <w:rFonts w:ascii="Arial" w:hAnsi="Arial" w:cs="Arial"/>
        </w:rPr>
        <w:t xml:space="preserve">made </w:t>
      </w:r>
      <w:r w:rsidR="00502783">
        <w:rPr>
          <w:rFonts w:ascii="Arial" w:hAnsi="Arial" w:cs="Arial"/>
        </w:rPr>
        <w:t xml:space="preserve">the </w:t>
      </w:r>
      <w:r w:rsidR="000B73F3">
        <w:rPr>
          <w:rFonts w:ascii="Arial" w:hAnsi="Arial" w:cs="Arial"/>
        </w:rPr>
        <w:t>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0B73F3" w14:paraId="70FEDB55" w14:textId="77777777">
        <w:tc>
          <w:tcPr>
            <w:tcW w:w="10081" w:type="dxa"/>
            <w:shd w:val="clear" w:color="auto" w:fill="auto"/>
          </w:tcPr>
          <w:p w14:paraId="07B35E91" w14:textId="77777777" w:rsidR="00502783" w:rsidRDefault="00502783" w:rsidP="00502783">
            <w:pPr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073F94C1" w14:textId="77777777" w:rsidR="00502783" w:rsidRPr="00A26664" w:rsidRDefault="00502783" w:rsidP="00502783">
            <w:r>
              <w:t xml:space="preserve">Support following enhancement </w:t>
            </w:r>
            <w:r w:rsidRPr="00A26664">
              <w:t>to assist the scheduler in determining waveform switching:</w:t>
            </w:r>
          </w:p>
          <w:p w14:paraId="2D3A6CCF" w14:textId="77777777" w:rsidR="00502783" w:rsidRDefault="0050278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A26664">
              <w:rPr>
                <w:lang w:eastAsia="zh-CN"/>
              </w:rPr>
              <w:t>Reporting of power headroom information for a</w:t>
            </w:r>
            <w:r>
              <w:rPr>
                <w:lang w:eastAsia="zh-CN"/>
              </w:rPr>
              <w:t xml:space="preserve">n assumed </w:t>
            </w:r>
            <w:r w:rsidRPr="00A26664">
              <w:rPr>
                <w:lang w:eastAsia="zh-CN"/>
              </w:rPr>
              <w:t xml:space="preserve">PUSCH using target waveform different from waveform of actual PUSCH. </w:t>
            </w:r>
          </w:p>
          <w:p w14:paraId="356CF99F" w14:textId="77777777" w:rsidR="00502783" w:rsidRPr="0086060C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Note: Any MAC CE related design is up to RAN2</w:t>
            </w:r>
          </w:p>
          <w:p w14:paraId="30B119FC" w14:textId="77777777" w:rsidR="00502783" w:rsidRPr="00A26664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Subject to separate UE capability </w:t>
            </w:r>
          </w:p>
          <w:p w14:paraId="153EAE7E" w14:textId="77777777" w:rsidR="00502783" w:rsidRDefault="00502783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Details FFS.</w:t>
            </w:r>
          </w:p>
          <w:p w14:paraId="20B8D85D" w14:textId="77777777" w:rsidR="00502783" w:rsidRDefault="00502783" w:rsidP="0050278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Conclusion (Made in RAN#100, RP-231498)</w:t>
            </w:r>
          </w:p>
          <w:p w14:paraId="6E51314A" w14:textId="77777777" w:rsidR="00502783" w:rsidRDefault="00502783" w:rsidP="00502783">
            <w:r w:rsidRPr="00CB3536">
              <w:rPr>
                <w:rFonts w:hint="eastAsia"/>
              </w:rPr>
              <w:t>RAN2 will not work on PHR triggering procedure for dynamic waveform switching in Rel-18 UL Coverage enh WI</w:t>
            </w:r>
          </w:p>
          <w:p w14:paraId="11BF3FCA" w14:textId="6E2A9073" w:rsidR="000B73F3" w:rsidRDefault="00502783" w:rsidP="000F6242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end LS to inform above agreement and conclusion.</w:t>
            </w:r>
          </w:p>
        </w:tc>
      </w:tr>
    </w:tbl>
    <w:p w14:paraId="73EC9D0D" w14:textId="77777777" w:rsidR="007A5503" w:rsidRDefault="007A5503" w:rsidP="000F6242">
      <w:pPr>
        <w:rPr>
          <w:rFonts w:ascii="Arial" w:hAnsi="Arial" w:cs="Arial"/>
        </w:rPr>
      </w:pPr>
    </w:p>
    <w:p w14:paraId="1ABAEECA" w14:textId="79560437" w:rsidR="00413455" w:rsidRPr="00530830" w:rsidRDefault="00413455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is discussing details </w:t>
      </w:r>
      <w:r w:rsidR="00E775B3">
        <w:rPr>
          <w:rFonts w:ascii="Arial" w:hAnsi="Arial" w:cs="Arial"/>
        </w:rPr>
        <w:t>of this enhancement and will provide</w:t>
      </w:r>
      <w:r w:rsidR="00A273F6">
        <w:rPr>
          <w:rFonts w:ascii="Arial" w:hAnsi="Arial" w:cs="Arial"/>
        </w:rPr>
        <w:t xml:space="preserve"> additional information (if any) to RAN2 in a further LS.</w:t>
      </w:r>
    </w:p>
    <w:p w14:paraId="750A2A5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0828D9" w14:textId="587183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0B9D">
        <w:rPr>
          <w:rFonts w:ascii="Arial" w:hAnsi="Arial" w:cs="Arial"/>
          <w:b/>
        </w:rPr>
        <w:t>RAN2 group.</w:t>
      </w:r>
    </w:p>
    <w:p w14:paraId="2E13D870" w14:textId="7260983F" w:rsidR="00B97703" w:rsidRPr="00A0393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C2442">
        <w:rPr>
          <w:rFonts w:ascii="Arial" w:hAnsi="Arial" w:cs="Arial"/>
          <w:bCs/>
        </w:rPr>
        <w:t xml:space="preserve">RAN1 respectfully asks RAN2 </w:t>
      </w:r>
      <w:r w:rsidR="00704F94">
        <w:rPr>
          <w:rFonts w:ascii="Arial" w:hAnsi="Arial" w:cs="Arial"/>
          <w:bCs/>
        </w:rPr>
        <w:t xml:space="preserve">to take the </w:t>
      </w:r>
      <w:r w:rsidR="00C02EC3">
        <w:rPr>
          <w:rFonts w:ascii="Arial" w:hAnsi="Arial" w:cs="Arial"/>
          <w:bCs/>
        </w:rPr>
        <w:t>above information</w:t>
      </w:r>
      <w:r w:rsidR="00704F94">
        <w:rPr>
          <w:rFonts w:ascii="Arial" w:hAnsi="Arial" w:cs="Arial"/>
          <w:bCs/>
        </w:rPr>
        <w:t xml:space="preserve"> into consideration for their work.</w:t>
      </w:r>
    </w:p>
    <w:p w14:paraId="05E79670" w14:textId="2F75936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393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0393C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82FD03" w14:textId="3AE2A2B6" w:rsidR="002F1940" w:rsidRDefault="003E6E11" w:rsidP="002F1940">
      <w:bookmarkStart w:id="10" w:name="OLE_LINK53"/>
      <w:bookmarkStart w:id="11" w:name="OLE_LINK54"/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4</w:t>
      </w:r>
      <w:r w:rsidR="0087111A">
        <w:rPr>
          <w:rFonts w:ascii="Arial" w:hAnsi="Arial" w:cs="Arial"/>
          <w:bCs/>
        </w:rPr>
        <w:t>-bis</w:t>
      </w:r>
      <w:r w:rsidRPr="006F30A0">
        <w:rPr>
          <w:rFonts w:ascii="Arial" w:hAnsi="Arial" w:cs="Arial"/>
          <w:bCs/>
        </w:rPr>
        <w:tab/>
      </w:r>
      <w:r w:rsidR="0087111A">
        <w:rPr>
          <w:rFonts w:ascii="Arial" w:hAnsi="Arial" w:cs="Arial"/>
          <w:bCs/>
        </w:rPr>
        <w:t>9th</w:t>
      </w:r>
      <w:r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– </w:t>
      </w:r>
      <w:r w:rsidR="0087111A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87111A">
        <w:rPr>
          <w:rFonts w:ascii="Arial" w:hAnsi="Arial" w:cs="Arial"/>
          <w:bCs/>
        </w:rPr>
        <w:t>Oct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C51FEC"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 xml:space="preserve">, </w:t>
      </w:r>
      <w:r w:rsidR="00C51FEC">
        <w:rPr>
          <w:rFonts w:ascii="Arial" w:hAnsi="Arial" w:cs="Arial"/>
          <w:bCs/>
        </w:rPr>
        <w:t>CN</w:t>
      </w:r>
    </w:p>
    <w:p w14:paraId="61A5593F" w14:textId="46679099" w:rsidR="000B6C44" w:rsidRPr="00426C04" w:rsidRDefault="00C51FEC" w:rsidP="002F1940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th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="00D762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th</w:t>
      </w:r>
      <w:r w:rsidRPr="006F30A0">
        <w:rPr>
          <w:rFonts w:ascii="Arial" w:hAnsi="Arial" w:cs="Arial"/>
          <w:bCs/>
        </w:rPr>
        <w:t xml:space="preserve"> </w:t>
      </w:r>
      <w:r w:rsidR="00D7622B">
        <w:rPr>
          <w:rFonts w:ascii="Arial" w:hAnsi="Arial" w:cs="Arial"/>
          <w:bCs/>
        </w:rPr>
        <w:t>Nov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Pr="006F30A0">
        <w:rPr>
          <w:rFonts w:ascii="Arial" w:hAnsi="Arial" w:cs="Arial"/>
          <w:bCs/>
        </w:rPr>
        <w:tab/>
      </w:r>
      <w:r w:rsidR="00D7622B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7622B">
        <w:rPr>
          <w:rFonts w:ascii="Arial" w:hAnsi="Arial" w:cs="Arial"/>
          <w:bCs/>
        </w:rPr>
        <w:t>US</w:t>
      </w:r>
      <w:bookmarkEnd w:id="10"/>
      <w:bookmarkEnd w:id="11"/>
    </w:p>
    <w:sectPr w:rsidR="000B6C44" w:rsidRPr="00426C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7F339" w14:textId="77777777" w:rsidR="009E5AA2" w:rsidRDefault="009E5AA2">
      <w:pPr>
        <w:spacing w:after="0"/>
      </w:pPr>
      <w:r>
        <w:separator/>
      </w:r>
    </w:p>
  </w:endnote>
  <w:endnote w:type="continuationSeparator" w:id="0">
    <w:p w14:paraId="6DB85117" w14:textId="77777777" w:rsidR="009E5AA2" w:rsidRDefault="009E5A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20D2" w14:textId="77777777" w:rsidR="009E5AA2" w:rsidRDefault="009E5AA2">
      <w:pPr>
        <w:spacing w:after="0"/>
      </w:pPr>
      <w:r>
        <w:separator/>
      </w:r>
    </w:p>
  </w:footnote>
  <w:footnote w:type="continuationSeparator" w:id="0">
    <w:p w14:paraId="75E35EDC" w14:textId="77777777" w:rsidR="009E5AA2" w:rsidRDefault="009E5A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47118491">
    <w:abstractNumId w:val="3"/>
  </w:num>
  <w:num w:numId="2" w16cid:durableId="1975064377">
    <w:abstractNumId w:val="2"/>
  </w:num>
  <w:num w:numId="3" w16cid:durableId="1331518202">
    <w:abstractNumId w:val="1"/>
  </w:num>
  <w:num w:numId="4" w16cid:durableId="79184944">
    <w:abstractNumId w:val="0"/>
  </w:num>
  <w:num w:numId="5" w16cid:durableId="1473598290">
    <w:abstractNumId w:val="4"/>
  </w:num>
  <w:num w:numId="6" w16cid:durableId="64127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091"/>
    <w:rsid w:val="000B6C44"/>
    <w:rsid w:val="000B73F3"/>
    <w:rsid w:val="000C12E3"/>
    <w:rsid w:val="000F6242"/>
    <w:rsid w:val="00143A61"/>
    <w:rsid w:val="002301A5"/>
    <w:rsid w:val="002712B9"/>
    <w:rsid w:val="002A0C2F"/>
    <w:rsid w:val="002F1940"/>
    <w:rsid w:val="00383545"/>
    <w:rsid w:val="003C2442"/>
    <w:rsid w:val="003E6E11"/>
    <w:rsid w:val="00413455"/>
    <w:rsid w:val="00426C04"/>
    <w:rsid w:val="00433500"/>
    <w:rsid w:val="00433F71"/>
    <w:rsid w:val="00440D43"/>
    <w:rsid w:val="004443C8"/>
    <w:rsid w:val="00473F81"/>
    <w:rsid w:val="004E3939"/>
    <w:rsid w:val="00502783"/>
    <w:rsid w:val="00530830"/>
    <w:rsid w:val="00555757"/>
    <w:rsid w:val="006109A0"/>
    <w:rsid w:val="00614AC2"/>
    <w:rsid w:val="00627BF7"/>
    <w:rsid w:val="006A0B9D"/>
    <w:rsid w:val="00704F94"/>
    <w:rsid w:val="00710BBF"/>
    <w:rsid w:val="007A5503"/>
    <w:rsid w:val="007F4F92"/>
    <w:rsid w:val="00825595"/>
    <w:rsid w:val="0087111A"/>
    <w:rsid w:val="008D772F"/>
    <w:rsid w:val="0099764C"/>
    <w:rsid w:val="009B3E13"/>
    <w:rsid w:val="009C7047"/>
    <w:rsid w:val="009E5AA2"/>
    <w:rsid w:val="00A0393C"/>
    <w:rsid w:val="00A273F6"/>
    <w:rsid w:val="00A479AD"/>
    <w:rsid w:val="00AB4AC1"/>
    <w:rsid w:val="00AD2772"/>
    <w:rsid w:val="00B3147F"/>
    <w:rsid w:val="00B97703"/>
    <w:rsid w:val="00C02EC3"/>
    <w:rsid w:val="00C26717"/>
    <w:rsid w:val="00C51FEC"/>
    <w:rsid w:val="00CD712B"/>
    <w:rsid w:val="00CF6087"/>
    <w:rsid w:val="00D7622B"/>
    <w:rsid w:val="00DB2DF7"/>
    <w:rsid w:val="00E07FA7"/>
    <w:rsid w:val="00E511C7"/>
    <w:rsid w:val="00E775B3"/>
    <w:rsid w:val="00E93CB4"/>
    <w:rsid w:val="00EB3551"/>
    <w:rsid w:val="00EC6A62"/>
    <w:rsid w:val="00EF4C52"/>
    <w:rsid w:val="00F11E22"/>
    <w:rsid w:val="00F16D43"/>
    <w:rsid w:val="00F52A92"/>
    <w:rsid w:val="00F77AFD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BD1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0B7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Marinier</cp:lastModifiedBy>
  <cp:revision>56</cp:revision>
  <cp:lastPrinted>2002-04-23T07:10:00Z</cp:lastPrinted>
  <dcterms:created xsi:type="dcterms:W3CDTF">2020-01-14T15:01:00Z</dcterms:created>
  <dcterms:modified xsi:type="dcterms:W3CDTF">2023-08-21T17:54:00Z</dcterms:modified>
</cp:coreProperties>
</file>