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77777777" w:rsidR="001A20EC" w:rsidRDefault="000432D7">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w:t>
            </w:r>
            <w:proofErr w:type="gramStart"/>
            <w:r>
              <w:rPr>
                <w:b/>
                <w:bCs/>
                <w:lang w:val="en-US"/>
              </w:rPr>
              <w:t>Mbps</w:t>
            </w:r>
            <w:proofErr w:type="gramEnd"/>
          </w:p>
          <w:p w14:paraId="2712B125" w14:textId="77777777" w:rsidR="001A20EC" w:rsidRDefault="000432D7">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132296DC" w14:textId="77777777" w:rsidR="001A20EC" w:rsidRDefault="000432D7">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3102352A" w14:textId="77777777" w:rsidR="001A20EC" w:rsidRDefault="000432D7">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3CBE4B6C" w14:textId="77777777" w:rsidR="001A20EC" w:rsidRDefault="000432D7">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 xml:space="preserve">[114-R18-RedCap]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7777777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FL5</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9EB778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7777777" w:rsidR="001A20EC" w:rsidRDefault="000432D7">
      <w:pPr>
        <w:rPr>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Yu Mincho"/>
                <w:lang w:val="en-US" w:eastAsia="ja-JP"/>
              </w:rPr>
            </w:pPr>
            <w:r>
              <w:rPr>
                <w:rFonts w:eastAsia="Yu Mincho"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Yu Mincho"/>
                <w:lang w:val="en-US" w:eastAsia="ja-JP"/>
              </w:rPr>
            </w:pPr>
            <w:proofErr w:type="spellStart"/>
            <w:r>
              <w:rPr>
                <w:rFonts w:eastAsia="Yu Mincho" w:hint="eastAsia"/>
                <w:lang w:val="en-US" w:eastAsia="ja-JP"/>
              </w:rPr>
              <w:t>C</w:t>
            </w:r>
            <w:r>
              <w:rPr>
                <w:rFonts w:eastAsia="Yu Mincho"/>
                <w:lang w:val="en-US" w:eastAsia="ja-JP"/>
              </w:rPr>
              <w:t>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Yu Mincho"/>
                <w:lang w:val="en-US" w:eastAsia="ja-JP"/>
              </w:rPr>
            </w:pPr>
            <w:r>
              <w:rPr>
                <w:rFonts w:eastAsia="Yu Mincho"/>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Yu Mincho"/>
                <w:lang w:eastAsia="ja-JP"/>
              </w:rPr>
            </w:pPr>
            <w:proofErr w:type="spellStart"/>
            <w:r>
              <w:rPr>
                <w:rFonts w:eastAsia="Yu Mincho"/>
                <w:lang w:val="en-US" w:eastAsia="ja-JP"/>
              </w:rPr>
              <w:t>S</w:t>
            </w:r>
            <w:r>
              <w:rPr>
                <w:rFonts w:eastAsia="Yu Mincho" w:hint="eastAsia"/>
                <w:lang w:val="en-US" w:eastAsia="ja-JP"/>
              </w:rPr>
              <w:t>pread</w:t>
            </w:r>
            <w:r>
              <w:rPr>
                <w:rFonts w:eastAsia="Yu Mincho"/>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Yu Mincho"/>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r>
              <w:rPr>
                <w:rFonts w:eastAsia="PMingLiU"/>
                <w:lang w:val="en-US" w:eastAsia="zh-TW"/>
              </w:rPr>
              <w:t>Rapeepat Ratasuk</w:t>
            </w:r>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972C74"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972C74"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613779"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Yu Mincho"/>
                <w:lang w:val="sv-SE" w:eastAsia="ja-JP"/>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E604793" w14:textId="77777777" w:rsidR="001A20EC" w:rsidRDefault="000432D7">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0D68E229" w14:textId="77777777" w:rsidR="001A20EC" w:rsidRDefault="000432D7">
            <w:pPr>
              <w:spacing w:after="0"/>
              <w:jc w:val="center"/>
              <w:rPr>
                <w:rFonts w:eastAsia="Yu Mincho"/>
                <w:lang w:val="en-US" w:eastAsia="ja-JP"/>
              </w:rPr>
            </w:pPr>
            <w:r>
              <w:rPr>
                <w:rFonts w:eastAsia="Yu Mincho"/>
                <w:lang w:val="en-US" w:eastAsia="ja-JP"/>
              </w:rPr>
              <w:t>Frank Yi LONG</w:t>
            </w:r>
          </w:p>
        </w:tc>
        <w:tc>
          <w:tcPr>
            <w:tcW w:w="4139" w:type="dxa"/>
          </w:tcPr>
          <w:p w14:paraId="0BB901E2" w14:textId="77777777" w:rsidR="001A20EC" w:rsidRDefault="000432D7">
            <w:pPr>
              <w:spacing w:after="0"/>
              <w:jc w:val="center"/>
              <w:rPr>
                <w:rFonts w:eastAsia="Yu Mincho"/>
                <w:lang w:val="sv-SE" w:eastAsia="ja-JP"/>
              </w:rPr>
            </w:pPr>
            <w:r>
              <w:rPr>
                <w:rFonts w:eastAsia="Yu Mincho"/>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proofErr w:type="spellStart"/>
            <w:r>
              <w:rPr>
                <w:rFonts w:eastAsia="PMingLiU"/>
                <w:lang w:val="en-US" w:eastAsia="zh-TW"/>
              </w:rPr>
              <w:t>Zhisong</w:t>
            </w:r>
            <w:proofErr w:type="spellEnd"/>
            <w:r>
              <w:rPr>
                <w:rFonts w:eastAsia="PMingLiU"/>
                <w:lang w:val="en-US" w:eastAsia="zh-TW"/>
              </w:rPr>
              <w:t xml:space="preserve"> </w:t>
            </w:r>
            <w:proofErr w:type="spellStart"/>
            <w:r>
              <w:rPr>
                <w:rFonts w:eastAsia="PMingLiU"/>
                <w:lang w:val="en-US" w:eastAsia="zh-TW"/>
              </w:rPr>
              <w:t>Zuo</w:t>
            </w:r>
            <w:proofErr w:type="spellEnd"/>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r>
              <w:rPr>
                <w:rFonts w:eastAsia="SimSun" w:hint="eastAsia"/>
                <w:lang w:val="en-US" w:eastAsia="zh-CN"/>
              </w:rPr>
              <w:t>Yongqiang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3AEFC27B" w14:textId="77777777" w:rsidR="001A20EC" w:rsidRDefault="000432D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ED8952D" w14:textId="77777777" w:rsidR="001A20EC" w:rsidRDefault="000432D7">
            <w:pPr>
              <w:numPr>
                <w:ilvl w:val="2"/>
                <w:numId w:val="16"/>
              </w:numPr>
              <w:spacing w:after="0" w:line="240" w:lineRule="auto"/>
              <w:jc w:val="left"/>
              <w:rPr>
                <w:lang w:val="en-US"/>
              </w:rPr>
            </w:pPr>
            <w:r>
              <w:rPr>
                <w:rFonts w:ascii="Times" w:eastAsia="MS PGothic"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271C0B09" w14:textId="77777777" w:rsidR="001A20EC" w:rsidRDefault="000432D7">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24D8DCEC" w14:textId="77777777" w:rsidR="001A20EC" w:rsidRDefault="000432D7">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2EA000CF" w14:textId="77777777" w:rsidR="001A20EC" w:rsidRDefault="000432D7">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 xml:space="preserve">Case 4a: Between reception of RAR PDSCH in which UE does not correctly receive the transport block and upcoming transmission of </w:t>
            </w:r>
            <w:proofErr w:type="gramStart"/>
            <w:r>
              <w:rPr>
                <w:lang w:val="en-US"/>
              </w:rPr>
              <w:t>PRACH</w:t>
            </w:r>
            <w:proofErr w:type="gramEnd"/>
          </w:p>
          <w:p w14:paraId="694D9381" w14:textId="77777777" w:rsidR="001A20EC" w:rsidRDefault="000432D7">
            <w:pPr>
              <w:numPr>
                <w:ilvl w:val="1"/>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w:t>
      </w:r>
      <w:proofErr w:type="spellStart"/>
      <w:r>
        <w:rPr>
          <w:i/>
          <w:iCs/>
          <w:lang w:val="en-US"/>
        </w:rPr>
        <w:t>MsgB</w:t>
      </w:r>
      <w:proofErr w:type="spellEnd"/>
      <w:r>
        <w:rPr>
          <w:i/>
          <w:iCs/>
          <w:lang w:val="en-US"/>
        </w:rPr>
        <w:t xml:space="preserve">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 xml:space="preserve">Case 4a: Between reception of RAR PDSCH in which UE does not correctly receive the transport block and upcoming transmission of </w:t>
      </w:r>
      <w:proofErr w:type="gramStart"/>
      <w:r>
        <w:rPr>
          <w:lang w:val="en-US"/>
        </w:rPr>
        <w:t>PRACH</w:t>
      </w:r>
      <w:proofErr w:type="gramEnd"/>
    </w:p>
    <w:p w14:paraId="449F4E58" w14:textId="77777777" w:rsidR="001A20EC" w:rsidRDefault="000432D7">
      <w:pPr>
        <w:numPr>
          <w:ilvl w:val="0"/>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ListParagraph"/>
        <w:numPr>
          <w:ilvl w:val="0"/>
          <w:numId w:val="22"/>
        </w:numPr>
        <w:jc w:val="left"/>
        <w:rPr>
          <w:sz w:val="20"/>
          <w:szCs w:val="20"/>
          <w:lang w:val="en-US"/>
        </w:rPr>
      </w:pPr>
      <w:r>
        <w:rPr>
          <w:sz w:val="20"/>
          <w:szCs w:val="20"/>
          <w:lang w:val="en-US"/>
        </w:rPr>
        <w:t xml:space="preserve">Case 2c: Between reception of </w:t>
      </w:r>
      <w:proofErr w:type="spellStart"/>
      <w:r>
        <w:rPr>
          <w:sz w:val="20"/>
          <w:szCs w:val="20"/>
          <w:lang w:val="en-US"/>
        </w:rPr>
        <w:t>MsgB</w:t>
      </w:r>
      <w:proofErr w:type="spellEnd"/>
      <w:r>
        <w:rPr>
          <w:sz w:val="20"/>
          <w:szCs w:val="20"/>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ListParagraph"/>
        <w:numPr>
          <w:ilvl w:val="0"/>
          <w:numId w:val="22"/>
        </w:numPr>
        <w:jc w:val="left"/>
        <w:rPr>
          <w:sz w:val="20"/>
          <w:szCs w:val="20"/>
          <w:lang w:val="en-US"/>
        </w:rPr>
      </w:pPr>
      <w:r>
        <w:rPr>
          <w:sz w:val="20"/>
          <w:szCs w:val="20"/>
          <w:lang w:val="en-US"/>
        </w:rPr>
        <w:t xml:space="preserve">Case 2d: Between reception of </w:t>
      </w:r>
      <w:proofErr w:type="spellStart"/>
      <w:r>
        <w:rPr>
          <w:sz w:val="20"/>
          <w:szCs w:val="20"/>
          <w:lang w:val="en-US"/>
        </w:rPr>
        <w:t>MsgB</w:t>
      </w:r>
      <w:proofErr w:type="spellEnd"/>
      <w:r>
        <w:rPr>
          <w:sz w:val="20"/>
          <w:szCs w:val="20"/>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5ECBAF"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5FE3E79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3CF27A"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F122757" w14:textId="77777777" w:rsidR="001A20EC" w:rsidRDefault="000432D7">
            <w:pPr>
              <w:tabs>
                <w:tab w:val="left" w:pos="551"/>
              </w:tabs>
              <w:jc w:val="left"/>
              <w:rPr>
                <w:rFonts w:eastAsia="Yu Mincho"/>
                <w:lang w:eastAsia="ja-JP"/>
              </w:rPr>
            </w:pPr>
            <w:r>
              <w:rPr>
                <w:rFonts w:eastAsia="Yu Mincho"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 xml:space="preserve">For UE BB bandwidth reduction, for 2-step RACH, assuming that </w:t>
      </w:r>
      <w:proofErr w:type="spellStart"/>
      <w:r>
        <w:rPr>
          <w:b/>
          <w:bCs/>
          <w:lang w:val="en-US"/>
        </w:rPr>
        <w:t>MsgA</w:t>
      </w:r>
      <w:proofErr w:type="spellEnd"/>
      <w:r>
        <w:rPr>
          <w:b/>
          <w:bCs/>
          <w:lang w:val="en-US"/>
        </w:rPr>
        <w:t xml:space="preserve"> PUSCH indication is transmitted:</w:t>
      </w:r>
    </w:p>
    <w:p w14:paraId="029CDA16" w14:textId="77777777" w:rsidR="001A20EC" w:rsidRDefault="000432D7">
      <w:pPr>
        <w:pStyle w:val="ListParagraph"/>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ListParagraph"/>
        <w:numPr>
          <w:ilvl w:val="1"/>
          <w:numId w:val="23"/>
        </w:numPr>
        <w:rPr>
          <w:b/>
          <w:bCs/>
          <w:sz w:val="20"/>
          <w:szCs w:val="22"/>
          <w:lang w:val="en-US"/>
        </w:rPr>
      </w:pPr>
      <w:r>
        <w:rPr>
          <w:b/>
          <w:bCs/>
          <w:sz w:val="20"/>
          <w:szCs w:val="22"/>
          <w:lang w:val="en-US"/>
        </w:rPr>
        <w:t xml:space="preserve">Case 2c: Between reception of </w:t>
      </w:r>
      <w:proofErr w:type="spellStart"/>
      <w:r>
        <w:rPr>
          <w:b/>
          <w:bCs/>
          <w:sz w:val="20"/>
          <w:szCs w:val="22"/>
          <w:lang w:val="en-US"/>
        </w:rPr>
        <w:t>MsgB</w:t>
      </w:r>
      <w:proofErr w:type="spellEnd"/>
      <w:r>
        <w:rPr>
          <w:b/>
          <w:bCs/>
          <w:sz w:val="20"/>
          <w:szCs w:val="22"/>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ListParagraph"/>
        <w:numPr>
          <w:ilvl w:val="1"/>
          <w:numId w:val="23"/>
        </w:numPr>
        <w:rPr>
          <w:b/>
          <w:bCs/>
          <w:sz w:val="20"/>
          <w:szCs w:val="22"/>
          <w:lang w:val="en-US"/>
        </w:rPr>
      </w:pPr>
      <w:r>
        <w:rPr>
          <w:b/>
          <w:bCs/>
          <w:sz w:val="20"/>
          <w:szCs w:val="22"/>
          <w:lang w:val="en-US"/>
        </w:rPr>
        <w:t xml:space="preserve">Case 2d: Between reception of </w:t>
      </w:r>
      <w:proofErr w:type="spellStart"/>
      <w:r>
        <w:rPr>
          <w:b/>
          <w:bCs/>
          <w:sz w:val="20"/>
          <w:szCs w:val="22"/>
          <w:lang w:val="en-US"/>
        </w:rPr>
        <w:t>MsgB</w:t>
      </w:r>
      <w:proofErr w:type="spellEnd"/>
      <w:r>
        <w:rPr>
          <w:b/>
          <w:bCs/>
          <w:sz w:val="20"/>
          <w:szCs w:val="22"/>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 xml:space="preserve">For UE BB bandwidth reduction, for 2-step RACH, assuming that </w:t>
            </w:r>
            <w:proofErr w:type="spellStart"/>
            <w:r>
              <w:rPr>
                <w:rFonts w:ascii="Times" w:hAnsi="Times"/>
                <w:szCs w:val="24"/>
                <w:lang w:eastAsia="zh-CN"/>
              </w:rPr>
              <w:t>MsgA</w:t>
            </w:r>
            <w:proofErr w:type="spellEnd"/>
            <w:r>
              <w:rPr>
                <w:rFonts w:ascii="Times" w:hAnsi="Times"/>
                <w:szCs w:val="24"/>
                <w:lang w:eastAsia="zh-CN"/>
              </w:rPr>
              <w:t xml:space="preserve">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Heading3"/>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w:t>
            </w:r>
            <w:proofErr w:type="gramStart"/>
            <w:r>
              <w:rPr>
                <w:rFonts w:eastAsiaTheme="minorEastAsia"/>
                <w:lang w:eastAsia="zh-CN"/>
              </w:rPr>
              <w:t>successful;</w:t>
            </w:r>
            <w:proofErr w:type="gramEnd"/>
            <w:r>
              <w:rPr>
                <w:rFonts w:eastAsiaTheme="minorEastAsia"/>
                <w:lang w:eastAsia="zh-CN"/>
              </w:rPr>
              <w:t xml:space="preserve"> </w:t>
            </w:r>
          </w:p>
          <w:p w14:paraId="46F59988" w14:textId="77777777" w:rsidR="001A20EC" w:rsidRDefault="000432D7">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w:t>
            </w:r>
            <w:proofErr w:type="gramStart"/>
            <w:r>
              <w:rPr>
                <w:rFonts w:eastAsiaTheme="minorEastAsia"/>
                <w:lang w:eastAsia="zh-CN"/>
              </w:rPr>
              <w:t>ContentionResolutionTimer</w:t>
            </w:r>
            <w:proofErr w:type="spellEnd"/>
            <w:r>
              <w:rPr>
                <w:rFonts w:eastAsiaTheme="minorEastAsia"/>
                <w:lang w:eastAsia="zh-CN"/>
              </w:rPr>
              <w:t>;</w:t>
            </w:r>
            <w:proofErr w:type="gramEnd"/>
            <w:r>
              <w:rPr>
                <w:rFonts w:eastAsiaTheme="minorEastAsia"/>
                <w:lang w:eastAsia="zh-CN"/>
              </w:rPr>
              <w:t xml:space="preserve"> </w:t>
            </w:r>
          </w:p>
          <w:p w14:paraId="570FC0BC" w14:textId="77777777" w:rsidR="001A20EC" w:rsidRDefault="000432D7">
            <w:pPr>
              <w:jc w:val="left"/>
              <w:rPr>
                <w:rFonts w:eastAsiaTheme="minorEastAsia"/>
                <w:lang w:eastAsia="zh-CN"/>
              </w:rPr>
            </w:pPr>
            <w:r>
              <w:rPr>
                <w:rFonts w:eastAsiaTheme="minorEastAsia"/>
                <w:lang w:eastAsia="zh-CN"/>
              </w:rPr>
              <w:t>4&gt; discard the TEMPORARY_C-</w:t>
            </w:r>
            <w:proofErr w:type="gramStart"/>
            <w:r>
              <w:rPr>
                <w:rFonts w:eastAsiaTheme="minorEastAsia"/>
                <w:lang w:eastAsia="zh-CN"/>
              </w:rPr>
              <w:t>RNTI;</w:t>
            </w:r>
            <w:proofErr w:type="gramEnd"/>
            <w:r>
              <w:rPr>
                <w:rFonts w:eastAsiaTheme="minorEastAsia"/>
                <w:lang w:eastAsia="zh-CN"/>
              </w:rPr>
              <w:t xml:space="preserve"> </w:t>
            </w:r>
          </w:p>
          <w:p w14:paraId="1261CD55" w14:textId="77777777" w:rsidR="001A20EC" w:rsidRDefault="000432D7">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w:t>
            </w:r>
            <w:proofErr w:type="gramStart"/>
            <w:r>
              <w:rPr>
                <w:rFonts w:eastAsiaTheme="minorEastAsia" w:hint="eastAsia"/>
                <w:lang w:val="en-US" w:eastAsia="zh-CN"/>
              </w:rPr>
              <w:t>i.e.</w:t>
            </w:r>
            <w:proofErr w:type="gramEnd"/>
            <w:r>
              <w:rPr>
                <w:rFonts w:eastAsiaTheme="minorEastAsia" w:hint="eastAsia"/>
                <w:lang w:val="en-US" w:eastAsia="zh-CN"/>
              </w:rPr>
              <w:t xml:space="preserv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 xml:space="preserve">t need one for </w:t>
            </w:r>
            <w:proofErr w:type="spellStart"/>
            <w:r>
              <w:rPr>
                <w:rFonts w:eastAsiaTheme="minorEastAsia" w:hint="eastAsia"/>
                <w:lang w:val="en-US" w:eastAsia="zh-CN"/>
              </w:rPr>
              <w:t>eRedCap</w:t>
            </w:r>
            <w:proofErr w:type="spellEnd"/>
            <w:r>
              <w:rPr>
                <w:rFonts w:eastAsiaTheme="minorEastAsia" w:hint="eastAsia"/>
                <w:lang w:val="en-US" w:eastAsia="zh-CN"/>
              </w:rPr>
              <w:t>,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2883B4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TableGrid"/>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TableGrid"/>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2F4C22"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6DE94D" w14:textId="77777777" w:rsidR="001A20EC" w:rsidRDefault="000432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9AC1F3"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77777777" w:rsidR="001A20EC" w:rsidRDefault="000432D7">
      <w:pPr>
        <w:rPr>
          <w:b/>
          <w:lang w:val="en-US"/>
        </w:rPr>
      </w:pPr>
      <w:r>
        <w:rPr>
          <w:b/>
          <w:highlight w:val="cyan"/>
          <w:lang w:val="en-US"/>
        </w:rPr>
        <w:lastRenderedPageBreak/>
        <w:t>FL4/FL5 Medium Priority Proposal 2.2.1-1b</w:t>
      </w:r>
      <w:r>
        <w:rPr>
          <w:b/>
          <w:lang w:val="en-US"/>
        </w:rPr>
        <w:t>:</w:t>
      </w:r>
    </w:p>
    <w:p w14:paraId="06C75B14" w14:textId="77777777" w:rsidR="001A20EC" w:rsidRDefault="000432D7">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510B74" w14:textId="5120597E" w:rsidR="00733064" w:rsidRPr="00733064" w:rsidRDefault="00733064">
            <w:pPr>
              <w:tabs>
                <w:tab w:val="left" w:pos="551"/>
              </w:tabs>
              <w:jc w:val="left"/>
              <w:rPr>
                <w:rFonts w:eastAsia="Yu Mincho"/>
                <w:lang w:val="en-US" w:eastAsia="ja-JP"/>
              </w:rPr>
            </w:pPr>
            <w:r>
              <w:rPr>
                <w:rFonts w:eastAsia="Yu Mincho"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C418F8" w14:textId="50252227" w:rsidR="00613779" w:rsidRDefault="00613779">
            <w:pPr>
              <w:tabs>
                <w:tab w:val="left" w:pos="551"/>
              </w:tabs>
              <w:jc w:val="left"/>
              <w:rPr>
                <w:rFonts w:eastAsia="Yu Mincho"/>
                <w:lang w:val="en-US" w:eastAsia="ja-JP"/>
              </w:rPr>
            </w:pPr>
            <w:r>
              <w:rPr>
                <w:rFonts w:eastAsia="Yu Mincho"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Yu Mincho"/>
                <w:lang w:val="en-US" w:eastAsia="ja-JP"/>
              </w:rPr>
            </w:pPr>
            <w:r>
              <w:rPr>
                <w:rFonts w:eastAsia="Yu Mincho"/>
                <w:lang w:val="en-US" w:eastAsia="ja-JP"/>
              </w:rPr>
              <w:t>Nokia, NSB</w:t>
            </w:r>
          </w:p>
        </w:tc>
        <w:tc>
          <w:tcPr>
            <w:tcW w:w="1372" w:type="dxa"/>
          </w:tcPr>
          <w:p w14:paraId="75C7CCFF" w14:textId="587A4EFB" w:rsidR="004D5735" w:rsidRDefault="004D5735">
            <w:pPr>
              <w:tabs>
                <w:tab w:val="left" w:pos="551"/>
              </w:tabs>
              <w:jc w:val="left"/>
              <w:rPr>
                <w:rFonts w:eastAsia="Yu Mincho"/>
                <w:lang w:val="en-US" w:eastAsia="ja-JP"/>
              </w:rPr>
            </w:pPr>
            <w:r>
              <w:rPr>
                <w:rFonts w:eastAsia="Yu Mincho"/>
                <w:lang w:val="en-US" w:eastAsia="ja-JP"/>
              </w:rPr>
              <w:t>Y</w:t>
            </w:r>
          </w:p>
        </w:tc>
        <w:tc>
          <w:tcPr>
            <w:tcW w:w="6780" w:type="dxa"/>
          </w:tcPr>
          <w:p w14:paraId="0D103AF1" w14:textId="77777777" w:rsidR="004D5735" w:rsidRDefault="004D5735">
            <w:pPr>
              <w:jc w:val="left"/>
              <w:rPr>
                <w:rFonts w:eastAsia="Malgun Gothic"/>
                <w:lang w:val="en-US" w:eastAsia="ko-KR"/>
              </w:rPr>
            </w:pPr>
          </w:p>
        </w:tc>
      </w:tr>
      <w:tr w:rsidR="00972C74" w14:paraId="439928B0" w14:textId="77777777" w:rsidTr="00972C74">
        <w:tc>
          <w:tcPr>
            <w:tcW w:w="1479" w:type="dxa"/>
          </w:tcPr>
          <w:p w14:paraId="3C114B0F" w14:textId="5447F2AC" w:rsidR="00972C74" w:rsidRDefault="00972C74" w:rsidP="00495EDD">
            <w:pPr>
              <w:jc w:val="left"/>
              <w:rPr>
                <w:rFonts w:eastAsia="Yu Mincho"/>
                <w:lang w:val="en-US" w:eastAsia="ja-JP"/>
              </w:rPr>
            </w:pPr>
            <w:r>
              <w:rPr>
                <w:rFonts w:eastAsia="Yu Mincho"/>
                <w:lang w:val="en-US" w:eastAsia="ja-JP"/>
              </w:rPr>
              <w:t>Ericsson</w:t>
            </w:r>
          </w:p>
        </w:tc>
        <w:tc>
          <w:tcPr>
            <w:tcW w:w="1372" w:type="dxa"/>
          </w:tcPr>
          <w:p w14:paraId="7E795896" w14:textId="77777777" w:rsidR="00972C74" w:rsidRDefault="00972C74" w:rsidP="00495EDD">
            <w:pPr>
              <w:tabs>
                <w:tab w:val="left" w:pos="551"/>
              </w:tabs>
              <w:jc w:val="left"/>
              <w:rPr>
                <w:rFonts w:eastAsia="Yu Mincho"/>
                <w:lang w:val="en-US" w:eastAsia="ja-JP"/>
              </w:rPr>
            </w:pPr>
            <w:r>
              <w:rPr>
                <w:rFonts w:eastAsia="Yu Mincho"/>
                <w:lang w:val="en-US" w:eastAsia="ja-JP"/>
              </w:rPr>
              <w:t>Y</w:t>
            </w:r>
          </w:p>
        </w:tc>
        <w:tc>
          <w:tcPr>
            <w:tcW w:w="6780" w:type="dxa"/>
          </w:tcPr>
          <w:p w14:paraId="1048600A" w14:textId="77777777" w:rsidR="00972C74" w:rsidRDefault="00972C74" w:rsidP="00495EDD">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Heading3"/>
        <w:numPr>
          <w:ilvl w:val="2"/>
          <w:numId w:val="24"/>
        </w:numPr>
        <w:tabs>
          <w:tab w:val="clear" w:pos="360"/>
          <w:tab w:val="clear" w:pos="772"/>
          <w:tab w:val="clear" w:pos="926"/>
        </w:tabs>
        <w:ind w:left="1134" w:hanging="1134"/>
      </w:pPr>
      <w:r>
        <w:t xml:space="preserve">P-RNTI triggered SI </w:t>
      </w:r>
      <w:proofErr w:type="gramStart"/>
      <w:r>
        <w:t>acquisition</w:t>
      </w:r>
      <w:proofErr w:type="gramEnd"/>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ListParagraph"/>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ListParagraph"/>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ListParagraph"/>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ListParagraph"/>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ListParagraph"/>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ListParagraph"/>
        <w:numPr>
          <w:ilvl w:val="0"/>
          <w:numId w:val="25"/>
        </w:numPr>
        <w:jc w:val="left"/>
        <w:rPr>
          <w:sz w:val="20"/>
          <w:szCs w:val="20"/>
          <w:lang w:val="en-US"/>
        </w:rPr>
      </w:pPr>
      <w:r>
        <w:rPr>
          <w:sz w:val="20"/>
          <w:szCs w:val="20"/>
          <w:lang w:val="en-US"/>
        </w:rPr>
        <w:lastRenderedPageBreak/>
        <w:t>For Options 2 and 3, [23] proposes to clarify that UE transmits NACK when it cannot decode unicast.</w:t>
      </w:r>
    </w:p>
    <w:p w14:paraId="01F265A5" w14:textId="77777777" w:rsidR="001A20EC" w:rsidRDefault="000432D7">
      <w:pPr>
        <w:pStyle w:val="ListParagraph"/>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 xml:space="preserve">In the following question, the options have been updated </w:t>
      </w:r>
      <w:proofErr w:type="gramStart"/>
      <w:r>
        <w:rPr>
          <w:lang w:val="en-US" w:eastAsia="ja-JP"/>
        </w:rPr>
        <w:t>in an attempt to</w:t>
      </w:r>
      <w:proofErr w:type="gramEnd"/>
      <w:r>
        <w:rPr>
          <w:lang w:val="en-US" w:eastAsia="ja-JP"/>
        </w:rPr>
        <w:t xml:space="preserve">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ListParagraph"/>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ListParagraph"/>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ListParagraph"/>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ListParagraph"/>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ListParagraph"/>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ListParagraph"/>
        <w:numPr>
          <w:ilvl w:val="0"/>
          <w:numId w:val="26"/>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w:t>
            </w:r>
            <w:proofErr w:type="spellStart"/>
            <w:r>
              <w:rPr>
                <w:rFonts w:eastAsiaTheme="minorEastAsia"/>
                <w:lang w:val="en-US" w:eastAsia="zh-CN"/>
              </w:rPr>
              <w:t>eRedCap</w:t>
            </w:r>
            <w:proofErr w:type="spellEnd"/>
            <w:r>
              <w:rPr>
                <w:rFonts w:eastAsiaTheme="minorEastAsia"/>
                <w:lang w:val="en-US" w:eastAsia="zh-CN"/>
              </w:rPr>
              <w:t xml:space="preserve">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3BB866D6"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ListParagraph"/>
              <w:numPr>
                <w:ilvl w:val="1"/>
                <w:numId w:val="26"/>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 xml:space="preserve">In any case it is always possible that a UE does not correctly receive unicast PDSCH and provide NACK.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3EF76074" w14:textId="77777777" w:rsidR="001A20EC" w:rsidRDefault="000432D7">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Yu Mincho"/>
                <w:lang w:val="en-US" w:eastAsia="ja-JP"/>
              </w:rPr>
              <w:t xml:space="preserve">On the other hand, for option 4a and possibly for option 4b, it is not allowed that unicast PDSCH is scheduled in </w:t>
            </w:r>
            <w:proofErr w:type="spellStart"/>
            <w:r>
              <w:rPr>
                <w:rFonts w:eastAsia="Yu Mincho"/>
                <w:lang w:val="en-US" w:eastAsia="ja-JP"/>
              </w:rPr>
              <w:t>FDMed</w:t>
            </w:r>
            <w:proofErr w:type="spellEnd"/>
            <w:r>
              <w:rPr>
                <w:rFonts w:eastAsia="Yu Mincho"/>
                <w:lang w:val="en-US" w:eastAsia="ja-JP"/>
              </w:rPr>
              <w:t xml:space="preserve">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w:t>
            </w:r>
            <w:r>
              <w:rPr>
                <w:rFonts w:eastAsiaTheme="minorEastAsia"/>
                <w:lang w:val="en-US" w:eastAsia="zh-CN"/>
              </w:rPr>
              <w:lastRenderedPageBreak/>
              <w:t>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lastRenderedPageBreak/>
              <w:t>+1, but see co</w:t>
            </w:r>
            <w:r>
              <w:rPr>
                <w:rFonts w:eastAsiaTheme="minorEastAsia"/>
                <w:lang w:val="en-US" w:eastAsia="zh-CN"/>
              </w:rPr>
              <w:lastRenderedPageBreak/>
              <w:t>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lastRenderedPageBreak/>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 xml:space="preserve">In general, we prefer Option 2. However, we think it’s important to first have consensus on what the legacy Capability 2 behavior (~ Option 2) is, </w:t>
            </w:r>
            <w:proofErr w:type="gramStart"/>
            <w:r>
              <w:rPr>
                <w:rFonts w:eastAsiaTheme="minorEastAsia"/>
                <w:lang w:val="en-US" w:eastAsia="zh-CN"/>
              </w:rPr>
              <w:t>and in particular, whether</w:t>
            </w:r>
            <w:proofErr w:type="gramEnd"/>
            <w:r>
              <w:rPr>
                <w:rFonts w:eastAsiaTheme="minorEastAsia"/>
                <w:lang w:val="en-US" w:eastAsia="zh-CN"/>
              </w:rPr>
              <w:t xml:space="preserve"> the UE is expected to NACK. If </w:t>
            </w:r>
            <w:r>
              <w:rPr>
                <w:rFonts w:eastAsiaTheme="minorEastAsia"/>
                <w:lang w:val="en-US" w:eastAsia="zh-CN"/>
              </w:rPr>
              <w:lastRenderedPageBreak/>
              <w:t xml:space="preserve">the legacy UE is not expected to send NACK, an </w:t>
            </w:r>
            <w:proofErr w:type="spellStart"/>
            <w:r>
              <w:rPr>
                <w:rFonts w:eastAsiaTheme="minorEastAsia"/>
                <w:lang w:val="en-US" w:eastAsia="zh-CN"/>
              </w:rPr>
              <w:t>eRedCap</w:t>
            </w:r>
            <w:proofErr w:type="spellEnd"/>
            <w:r>
              <w:rPr>
                <w:rFonts w:eastAsiaTheme="minorEastAsia"/>
                <w:lang w:val="en-US" w:eastAsia="zh-CN"/>
              </w:rPr>
              <w:t xml:space="preserve">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lastRenderedPageBreak/>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Yu Mincho"/>
                <w:lang w:val="en-US" w:eastAsia="ja-JP"/>
              </w:rPr>
            </w:pPr>
            <w:r>
              <w:t>-1</w:t>
            </w:r>
          </w:p>
        </w:tc>
        <w:tc>
          <w:tcPr>
            <w:tcW w:w="525" w:type="dxa"/>
          </w:tcPr>
          <w:p w14:paraId="251B6B6C" w14:textId="77777777" w:rsidR="001A20EC" w:rsidRDefault="000432D7">
            <w:pPr>
              <w:tabs>
                <w:tab w:val="left" w:pos="551"/>
              </w:tabs>
              <w:jc w:val="left"/>
              <w:rPr>
                <w:rFonts w:eastAsia="Yu Mincho"/>
                <w:lang w:val="en-US" w:eastAsia="ja-JP"/>
              </w:rPr>
            </w:pPr>
            <w:r>
              <w:t>-1</w:t>
            </w:r>
          </w:p>
        </w:tc>
        <w:tc>
          <w:tcPr>
            <w:tcW w:w="526" w:type="dxa"/>
          </w:tcPr>
          <w:p w14:paraId="27F4D797" w14:textId="77777777" w:rsidR="001A20EC" w:rsidRDefault="000432D7">
            <w:pPr>
              <w:tabs>
                <w:tab w:val="left" w:pos="551"/>
              </w:tabs>
              <w:jc w:val="left"/>
              <w:rPr>
                <w:rFonts w:eastAsia="Yu Mincho"/>
                <w:lang w:val="en-US" w:eastAsia="ja-JP"/>
              </w:rPr>
            </w:pPr>
            <w:r>
              <w:t>-1</w:t>
            </w:r>
          </w:p>
        </w:tc>
        <w:tc>
          <w:tcPr>
            <w:tcW w:w="525" w:type="dxa"/>
          </w:tcPr>
          <w:p w14:paraId="76FF8F06" w14:textId="77777777" w:rsidR="001A20EC" w:rsidRDefault="000432D7">
            <w:pPr>
              <w:tabs>
                <w:tab w:val="left" w:pos="551"/>
              </w:tabs>
              <w:jc w:val="left"/>
              <w:rPr>
                <w:rFonts w:eastAsia="Yu Mincho"/>
                <w:lang w:val="en-US" w:eastAsia="ja-JP"/>
              </w:rPr>
            </w:pPr>
            <w:r>
              <w:t>-1</w:t>
            </w:r>
          </w:p>
        </w:tc>
        <w:tc>
          <w:tcPr>
            <w:tcW w:w="525" w:type="dxa"/>
          </w:tcPr>
          <w:p w14:paraId="451ECAD9" w14:textId="77777777" w:rsidR="001A20EC" w:rsidRDefault="000432D7">
            <w:pPr>
              <w:tabs>
                <w:tab w:val="left" w:pos="551"/>
              </w:tabs>
              <w:jc w:val="left"/>
              <w:rPr>
                <w:rFonts w:eastAsia="Yu Mincho"/>
                <w:lang w:val="en-US" w:eastAsia="ja-JP"/>
              </w:rPr>
            </w:pPr>
            <w:r>
              <w:t>-1</w:t>
            </w:r>
          </w:p>
        </w:tc>
        <w:tc>
          <w:tcPr>
            <w:tcW w:w="526" w:type="dxa"/>
          </w:tcPr>
          <w:p w14:paraId="4958AF70" w14:textId="77777777" w:rsidR="001A20EC" w:rsidRDefault="000432D7">
            <w:pPr>
              <w:tabs>
                <w:tab w:val="left" w:pos="551"/>
              </w:tabs>
              <w:jc w:val="left"/>
              <w:rPr>
                <w:rFonts w:eastAsia="Yu Mincho"/>
                <w:lang w:val="en-US" w:eastAsia="ja-JP"/>
              </w:rPr>
            </w:pPr>
            <w:r>
              <w:t>0</w:t>
            </w:r>
          </w:p>
        </w:tc>
        <w:tc>
          <w:tcPr>
            <w:tcW w:w="527" w:type="dxa"/>
          </w:tcPr>
          <w:p w14:paraId="6A4F35E6" w14:textId="77777777" w:rsidR="001A20EC" w:rsidRDefault="000432D7">
            <w:pPr>
              <w:tabs>
                <w:tab w:val="left" w:pos="551"/>
              </w:tabs>
              <w:jc w:val="left"/>
              <w:rPr>
                <w:rFonts w:eastAsia="Yu Mincho"/>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xml:space="preserve">”? If so, the UE can also indicate ACK to the </w:t>
            </w:r>
            <w:proofErr w:type="spellStart"/>
            <w:r>
              <w:rPr>
                <w:rFonts w:eastAsiaTheme="minorEastAsia"/>
                <w:lang w:val="en-US" w:eastAsia="zh-CN"/>
              </w:rPr>
              <w:t>gNB</w:t>
            </w:r>
            <w:proofErr w:type="spellEnd"/>
            <w:r>
              <w:rPr>
                <w:rFonts w:eastAsiaTheme="minorEastAsia"/>
                <w:lang w:val="en-US" w:eastAsia="zh-CN"/>
              </w:rPr>
              <w:t>.</w:t>
            </w:r>
          </w:p>
        </w:tc>
      </w:tr>
      <w:tr w:rsidR="001A20EC" w14:paraId="7ABF6A3F" w14:textId="77777777">
        <w:tc>
          <w:tcPr>
            <w:tcW w:w="1479" w:type="dxa"/>
          </w:tcPr>
          <w:p w14:paraId="11205C68"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2185B496"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216D97D1"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465DEAF"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531C8410"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08034543"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084E0F4"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7" w:type="dxa"/>
          </w:tcPr>
          <w:p w14:paraId="04B69A4E" w14:textId="77777777" w:rsidR="001A20EC" w:rsidRDefault="000432D7">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0C3F257D"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TableGrid"/>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Heading5"/>
                    <w:rPr>
                      <w:rFonts w:eastAsia="MS Mincho"/>
                    </w:rPr>
                  </w:pPr>
                  <w:bookmarkStart w:id="4" w:name="_Toc124712543"/>
                  <w:bookmarkStart w:id="5" w:name="_Toc60776708"/>
                  <w:r>
                    <w:rPr>
                      <w:rFonts w:eastAsia="MS Mincho"/>
                    </w:rPr>
                    <w:lastRenderedPageBreak/>
                    <w:t>TS 38.331</w:t>
                  </w:r>
                </w:p>
                <w:p w14:paraId="372CB68E" w14:textId="77777777" w:rsidR="001A20EC" w:rsidRDefault="000432D7">
                  <w:pPr>
                    <w:pStyle w:val="Heading5"/>
                    <w:rPr>
                      <w:rFonts w:eastAsia="MS Mincho"/>
                    </w:rPr>
                  </w:pPr>
                  <w:r>
                    <w:rPr>
                      <w:rFonts w:eastAsia="MS Mincho"/>
                    </w:rPr>
                    <w:t>5.2.2.2.2</w:t>
                  </w:r>
                  <w:r>
                    <w:rPr>
                      <w:rFonts w:eastAsia="MS Mincho"/>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 xml:space="preserve">and some NTN-specific information as specified in the field </w:t>
                  </w:r>
                  <w:proofErr w:type="gramStart"/>
                  <w:r>
                    <w:t>descriptions</w:t>
                  </w:r>
                  <w:r>
                    <w:rPr>
                      <w:lang w:eastAsia="zh-CN"/>
                    </w:rPr>
                    <w:t xml:space="preserve"> </w:t>
                  </w:r>
                  <w:r>
                    <w:t>)</w:t>
                  </w:r>
                  <w:proofErr w:type="gramEnd"/>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xml:space="preserve">, and UE is configured with </w:t>
                  </w:r>
                  <w:proofErr w:type="spellStart"/>
                  <w:r>
                    <w:rPr>
                      <w:rFonts w:eastAsia="SimSun"/>
                      <w:lang w:eastAsia="zh-CN"/>
                    </w:rPr>
                    <w:t>eDRX</w:t>
                  </w:r>
                  <w:proofErr w:type="spellEnd"/>
                  <w:r>
                    <w:rPr>
                      <w:rFonts w:eastAsia="SimSun"/>
                      <w:lang w:eastAsia="zh-CN"/>
                    </w:rPr>
                    <w:t>,</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w:t>
            </w:r>
            <w:proofErr w:type="gramStart"/>
            <w:r>
              <w:rPr>
                <w:rFonts w:eastAsiaTheme="minorEastAsia"/>
                <w:lang w:val="en-US" w:eastAsia="zh-CN"/>
              </w:rPr>
              <w:t>proposal3, because</w:t>
            </w:r>
            <w:proofErr w:type="gramEnd"/>
            <w:r>
              <w:rPr>
                <w:rFonts w:eastAsiaTheme="minorEastAsia"/>
                <w:lang w:val="en-US" w:eastAsia="zh-CN"/>
              </w:rPr>
              <w:t xml:space="preserv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scheduling, since</w:t>
            </w:r>
            <w:proofErr w:type="gramEnd"/>
            <w:r>
              <w:rPr>
                <w:rFonts w:eastAsiaTheme="minorEastAsia"/>
                <w:lang w:val="en-US" w:eastAsia="zh-CN"/>
              </w:rPr>
              <w:t xml:space="preserv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 xml:space="preserve">k several options </w:t>
            </w:r>
            <w:proofErr w:type="gramStart"/>
            <w:r>
              <w:rPr>
                <w:rFonts w:eastAsiaTheme="minorEastAsia"/>
                <w:lang w:val="en-US" w:eastAsia="zh-CN"/>
              </w:rPr>
              <w:t>actually lead</w:t>
            </w:r>
            <w:proofErr w:type="gramEnd"/>
            <w:r>
              <w:rPr>
                <w:rFonts w:eastAsiaTheme="minorEastAsia"/>
                <w:lang w:val="en-US" w:eastAsia="zh-CN"/>
              </w:rPr>
              <w:t xml:space="preserve"> to option 7.</w:t>
            </w:r>
          </w:p>
        </w:tc>
      </w:tr>
    </w:tbl>
    <w:p w14:paraId="718A0BCD" w14:textId="77777777" w:rsidR="001A20EC" w:rsidRDefault="000432D7">
      <w:pPr>
        <w:rPr>
          <w:lang w:val="en-US"/>
        </w:rPr>
      </w:pPr>
      <w:r>
        <w:rPr>
          <w:lang w:val="en-US"/>
        </w:rPr>
        <w:br/>
        <w:t>The table below shows the sum of the above grades for each option.</w:t>
      </w:r>
    </w:p>
    <w:tbl>
      <w:tblPr>
        <w:tblStyle w:val="TableGrid"/>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ListParagraph"/>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lastRenderedPageBreak/>
        <w:t>The above proposal was treated in the Monday online session without reaching a conclusion. The latest update on the Chair’s screen looked like this:</w:t>
      </w:r>
    </w:p>
    <w:tbl>
      <w:tblPr>
        <w:tblStyle w:val="TableGrid"/>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ListParagraph"/>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TableGrid"/>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094B6A75" w14:textId="77777777" w:rsidR="001A20EC" w:rsidRDefault="000432D7">
            <w:pPr>
              <w:pStyle w:val="ListParagraph"/>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 xml:space="preserve">Comment 2: First, we try to cite all the related spec in the </w:t>
            </w:r>
            <w:proofErr w:type="gramStart"/>
            <w:r>
              <w:rPr>
                <w:rFonts w:eastAsiaTheme="minorEastAsia" w:hint="eastAsia"/>
                <w:lang w:val="en-US" w:eastAsia="zh-CN"/>
              </w:rPr>
              <w:t>following</w:t>
            </w:r>
            <w:proofErr w:type="gramEnd"/>
          </w:p>
          <w:tbl>
            <w:tblPr>
              <w:tblStyle w:val="TableGrid"/>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3" o:title=""/>
                            </v:shape>
                            <o:OLEObject Type="Embed" ProgID="Equation.3" ShapeID="_x0000_i1025" DrawAspect="Content" ObjectID="_1754387986"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lastRenderedPageBreak/>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5pt;height:14.5pt" o:ole="">
                              <v:imagedata r:id="rId13" o:title=""/>
                            </v:shape>
                            <o:OLEObject Type="Embed" ProgID="Equation.3" ShapeID="_x0000_i1026" DrawAspect="Content" ObjectID="_1754387987"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if the scheduled PDSCH is within the UE capability, the </w:t>
            </w:r>
            <w:proofErr w:type="spellStart"/>
            <w:r>
              <w:rPr>
                <w:rFonts w:eastAsiaTheme="minorEastAsia" w:hint="eastAsia"/>
                <w:lang w:val="en-US" w:eastAsia="zh-CN"/>
              </w:rPr>
              <w:t>eRedCap</w:t>
            </w:r>
            <w:proofErr w:type="spellEnd"/>
            <w:r>
              <w:rPr>
                <w:rFonts w:eastAsiaTheme="minorEastAsia" w:hint="eastAsia"/>
                <w:lang w:val="en-US" w:eastAsia="zh-CN"/>
              </w:rPr>
              <w:t xml:space="preserve">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 xml:space="preserve">Comment 3: Option7 has the following </w:t>
            </w:r>
            <w:proofErr w:type="gramStart"/>
            <w:r>
              <w:rPr>
                <w:rFonts w:eastAsiaTheme="minorEastAsia" w:hint="eastAsia"/>
                <w:lang w:val="en-US" w:eastAsia="zh-CN"/>
              </w:rPr>
              <w:t>disadvantages</w:t>
            </w:r>
            <w:proofErr w:type="gramEnd"/>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 xml:space="preserve">It is unrealistic/hard for the </w:t>
            </w:r>
            <w:proofErr w:type="spellStart"/>
            <w:r>
              <w:rPr>
                <w:rFonts w:eastAsiaTheme="minorEastAsia" w:hint="eastAsia"/>
                <w:lang w:val="en-US" w:eastAsia="zh-CN"/>
              </w:rPr>
              <w:t>eRedCap</w:t>
            </w:r>
            <w:proofErr w:type="spellEnd"/>
            <w:r>
              <w:rPr>
                <w:rFonts w:eastAsiaTheme="minorEastAsia" w:hint="eastAsia"/>
                <w:lang w:val="en-US" w:eastAsia="zh-CN"/>
              </w:rPr>
              <w:t xml:space="preserve">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 xml:space="preserve">If decoding both PDSCHs is required, it may cause no complexity reduction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 xml:space="preserve">The capability of </w:t>
            </w:r>
            <w:proofErr w:type="spellStart"/>
            <w:r>
              <w:rPr>
                <w:rFonts w:eastAsiaTheme="minorEastAsia" w:hint="eastAsia"/>
                <w:lang w:val="en-US" w:eastAsia="zh-CN"/>
              </w:rPr>
              <w:t>eRedCap</w:t>
            </w:r>
            <w:proofErr w:type="spellEnd"/>
            <w:r>
              <w:rPr>
                <w:rFonts w:eastAsiaTheme="minorEastAsia" w:hint="eastAsia"/>
                <w:lang w:val="en-US" w:eastAsia="zh-CN"/>
              </w:rPr>
              <w:t xml:space="preserve"> UEs is different from NR and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 </w:t>
            </w:r>
            <w:proofErr w:type="spellStart"/>
            <w:r>
              <w:rPr>
                <w:rFonts w:eastAsiaTheme="minorEastAsia" w:hint="eastAsia"/>
                <w:lang w:val="en-US" w:eastAsia="zh-CN"/>
              </w:rPr>
              <w:t>eRedCap</w:t>
            </w:r>
            <w:proofErr w:type="spellEnd"/>
            <w:r>
              <w:rPr>
                <w:rFonts w:eastAsiaTheme="minorEastAsia" w:hint="eastAsia"/>
                <w:lang w:val="en-US" w:eastAsia="zh-CN"/>
              </w:rPr>
              <w:t xml:space="preserve">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 xml:space="preserve">If option7(case1) is supported, the case2(C-RNTI scheduled PDSCH can be larger than 5MHz) also should be supported. </w:t>
            </w:r>
            <w:proofErr w:type="gramStart"/>
            <w:r>
              <w:rPr>
                <w:rFonts w:eastAsiaTheme="minorEastAsia" w:hint="eastAsia"/>
                <w:lang w:val="en-US" w:eastAsia="zh-CN"/>
              </w:rPr>
              <w:t>And also</w:t>
            </w:r>
            <w:proofErr w:type="gramEnd"/>
            <w:r>
              <w:rPr>
                <w:rFonts w:eastAsiaTheme="minorEastAsia" w:hint="eastAsia"/>
                <w:lang w:val="en-US" w:eastAsia="zh-CN"/>
              </w:rPr>
              <w:t>, RAR timeline relaxing is not needed.</w:t>
            </w:r>
          </w:p>
          <w:p w14:paraId="197F4FCC" w14:textId="77777777" w:rsidR="001A20EC" w:rsidRDefault="000432D7">
            <w:pPr>
              <w:jc w:val="left"/>
              <w:rPr>
                <w:rFonts w:eastAsiaTheme="minorEastAsia"/>
                <w:lang w:val="en-US" w:eastAsia="zh-CN"/>
              </w:rPr>
            </w:pPr>
            <w:r>
              <w:rPr>
                <w:noProof/>
                <w:lang w:val="en-US" w:eastAsia="ko-KR"/>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lastRenderedPageBreak/>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 xml:space="preserve">OK. Whenever UE fail to decode unicast PDSCH, by any reason (including processing capability limit), the UE can always feedback a NACK. </w:t>
            </w:r>
            <w:proofErr w:type="gramStart"/>
            <w:r>
              <w:rPr>
                <w:rFonts w:eastAsiaTheme="minorEastAsia" w:hint="eastAsia"/>
                <w:lang w:val="en-US" w:eastAsia="zh-CN"/>
              </w:rPr>
              <w:t>So</w:t>
            </w:r>
            <w:proofErr w:type="gramEnd"/>
            <w:r>
              <w:rPr>
                <w:rFonts w:eastAsiaTheme="minorEastAsia" w:hint="eastAsia"/>
                <w:lang w:val="en-US" w:eastAsia="zh-CN"/>
              </w:rPr>
              <w:t xml:space="preserve">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ListParagraph"/>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D4ED923" w14:textId="77777777" w:rsidR="001A20EC" w:rsidRDefault="000432D7">
            <w:pPr>
              <w:jc w:val="left"/>
              <w:rPr>
                <w:rFonts w:eastAsia="Yu Mincho"/>
                <w:lang w:val="en-US" w:eastAsia="ja-JP"/>
              </w:rPr>
            </w:pPr>
            <w:r>
              <w:rPr>
                <w:rFonts w:eastAsia="Yu Mincho"/>
                <w:lang w:val="en-US" w:eastAsia="ja-JP"/>
              </w:rPr>
              <w:t xml:space="preserve">Before trying to </w:t>
            </w:r>
            <w:proofErr w:type="gramStart"/>
            <w:r>
              <w:rPr>
                <w:rFonts w:eastAsia="Yu Mincho"/>
                <w:lang w:val="en-US" w:eastAsia="ja-JP"/>
              </w:rPr>
              <w:t>down-select</w:t>
            </w:r>
            <w:proofErr w:type="gramEnd"/>
            <w:r>
              <w:rPr>
                <w:rFonts w:eastAsia="Yu Mincho"/>
                <w:lang w:val="en-US" w:eastAsia="ja-JP"/>
              </w:rPr>
              <w:t xml:space="preserve"> from the Options above, RAN1 may need to reach the common assumption about the </w:t>
            </w:r>
            <w:proofErr w:type="spellStart"/>
            <w:r>
              <w:rPr>
                <w:rFonts w:eastAsia="Yu Mincho"/>
                <w:lang w:val="en-US" w:eastAsia="ja-JP"/>
              </w:rPr>
              <w:t>eRedCap</w:t>
            </w:r>
            <w:proofErr w:type="spellEnd"/>
            <w:r>
              <w:rPr>
                <w:rFonts w:eastAsia="Yu Mincho"/>
                <w:lang w:val="en-US" w:eastAsia="ja-JP"/>
              </w:rPr>
              <w:t xml:space="preserve"> UE’s processing capability. The candidates of the possible processing capability may be as follows:</w:t>
            </w:r>
          </w:p>
          <w:p w14:paraId="54ED1CC2" w14:textId="77777777" w:rsidR="001A20EC" w:rsidRDefault="000432D7">
            <w:pPr>
              <w:pStyle w:val="ListParagraph"/>
              <w:numPr>
                <w:ilvl w:val="0"/>
                <w:numId w:val="13"/>
              </w:numPr>
              <w:jc w:val="left"/>
              <w:rPr>
                <w:rFonts w:eastAsia="Yu Mincho"/>
                <w:lang w:val="en-US"/>
              </w:rPr>
            </w:pPr>
            <w:r>
              <w:rPr>
                <w:rFonts w:eastAsia="Yu Mincho"/>
                <w:sz w:val="20"/>
                <w:szCs w:val="21"/>
                <w:lang w:val="en-US"/>
              </w:rPr>
              <w:t xml:space="preserve">Assumption I: A </w:t>
            </w:r>
            <w:proofErr w:type="spellStart"/>
            <w:r>
              <w:rPr>
                <w:rFonts w:eastAsia="Yu Mincho"/>
                <w:sz w:val="20"/>
                <w:szCs w:val="21"/>
                <w:lang w:val="en-US"/>
              </w:rPr>
              <w:t>eRedCap</w:t>
            </w:r>
            <w:proofErr w:type="spellEnd"/>
            <w:r>
              <w:rPr>
                <w:rFonts w:eastAsia="Yu Mincho"/>
                <w:sz w:val="20"/>
                <w:szCs w:val="21"/>
                <w:lang w:val="en-US"/>
              </w:rPr>
              <w:t xml:space="preserve"> UE can process ALL below:</w:t>
            </w:r>
          </w:p>
          <w:p w14:paraId="277520DC" w14:textId="77777777" w:rsidR="001A20EC" w:rsidRDefault="000432D7">
            <w:pPr>
              <w:pStyle w:val="ListParagraph"/>
              <w:numPr>
                <w:ilvl w:val="1"/>
                <w:numId w:val="13"/>
              </w:numPr>
              <w:jc w:val="left"/>
              <w:rPr>
                <w:rFonts w:eastAsia="Yu Mincho"/>
                <w:sz w:val="20"/>
                <w:szCs w:val="21"/>
                <w:lang w:val="en-US"/>
              </w:rPr>
            </w:pPr>
            <w:r>
              <w:rPr>
                <w:sz w:val="20"/>
                <w:szCs w:val="21"/>
                <w:lang w:val="en-US"/>
              </w:rPr>
              <w:t xml:space="preserve">PDSCH scheduled with SI-RNTI in the slot </w:t>
            </w:r>
            <w:proofErr w:type="gramStart"/>
            <w:r>
              <w:rPr>
                <w:sz w:val="20"/>
                <w:szCs w:val="21"/>
                <w:lang w:val="en-US"/>
              </w:rPr>
              <w:t>n</w:t>
            </w:r>
            <w:proofErr w:type="gramEnd"/>
          </w:p>
          <w:p w14:paraId="537A5E5B" w14:textId="77777777" w:rsidR="001A20EC" w:rsidRDefault="000432D7">
            <w:pPr>
              <w:pStyle w:val="ListParagraph"/>
              <w:numPr>
                <w:ilvl w:val="1"/>
                <w:numId w:val="13"/>
              </w:numPr>
              <w:jc w:val="left"/>
              <w:rPr>
                <w:rFonts w:eastAsia="Yu Mincho"/>
                <w:lang w:val="en-US"/>
              </w:rPr>
            </w:pPr>
            <w:r>
              <w:rPr>
                <w:rFonts w:eastAsia="Yu Mincho"/>
                <w:sz w:val="20"/>
                <w:szCs w:val="21"/>
                <w:lang w:val="en-US"/>
              </w:rPr>
              <w:t xml:space="preserve">PDSCH scheduled with C-RNTI, MCS-C-RNTI, or CS-RNTI in the slot </w:t>
            </w:r>
            <w:proofErr w:type="gramStart"/>
            <w:r>
              <w:rPr>
                <w:rFonts w:eastAsia="Yu Mincho"/>
                <w:sz w:val="20"/>
                <w:szCs w:val="21"/>
                <w:lang w:val="en-US"/>
              </w:rPr>
              <w:t>n</w:t>
            </w:r>
            <w:proofErr w:type="gramEnd"/>
          </w:p>
          <w:p w14:paraId="18829903"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w:t>
            </w:r>
            <w:proofErr w:type="gramStart"/>
            <w:r>
              <w:rPr>
                <w:rFonts w:eastAsia="Yu Mincho"/>
                <w:sz w:val="20"/>
                <w:szCs w:val="21"/>
                <w:lang w:val="en-US"/>
              </w:rPr>
              <w:t>1</w:t>
            </w:r>
            <w:proofErr w:type="gramEnd"/>
          </w:p>
          <w:p w14:paraId="6534B44C" w14:textId="77777777" w:rsidR="001A20EC" w:rsidRDefault="000432D7">
            <w:pPr>
              <w:pStyle w:val="ListParagraph"/>
              <w:numPr>
                <w:ilvl w:val="0"/>
                <w:numId w:val="13"/>
              </w:numPr>
              <w:jc w:val="left"/>
              <w:rPr>
                <w:rFonts w:eastAsia="Yu Mincho"/>
                <w:lang w:val="en-US"/>
              </w:rPr>
            </w:pPr>
            <w:r>
              <w:rPr>
                <w:rFonts w:eastAsia="Yu Mincho"/>
                <w:sz w:val="20"/>
                <w:szCs w:val="21"/>
                <w:lang w:val="en-US"/>
              </w:rPr>
              <w:t xml:space="preserve">Assumption II: A </w:t>
            </w:r>
            <w:proofErr w:type="spellStart"/>
            <w:r>
              <w:rPr>
                <w:rFonts w:eastAsia="Yu Mincho"/>
                <w:sz w:val="20"/>
                <w:szCs w:val="21"/>
                <w:lang w:val="en-US"/>
              </w:rPr>
              <w:t>eRedCap</w:t>
            </w:r>
            <w:proofErr w:type="spellEnd"/>
            <w:r>
              <w:rPr>
                <w:rFonts w:eastAsia="Yu Mincho"/>
                <w:sz w:val="20"/>
                <w:szCs w:val="21"/>
                <w:lang w:val="en-US"/>
              </w:rPr>
              <w:t xml:space="preserve"> UE can process BOTH below:</w:t>
            </w:r>
          </w:p>
          <w:p w14:paraId="31F5A7E5" w14:textId="77777777" w:rsidR="001A20EC" w:rsidRDefault="000432D7">
            <w:pPr>
              <w:pStyle w:val="ListParagraph"/>
              <w:numPr>
                <w:ilvl w:val="1"/>
                <w:numId w:val="13"/>
              </w:numPr>
              <w:jc w:val="left"/>
              <w:rPr>
                <w:rFonts w:eastAsia="Yu Mincho"/>
                <w:sz w:val="20"/>
                <w:szCs w:val="21"/>
                <w:lang w:val="en-US"/>
              </w:rPr>
            </w:pPr>
            <w:r>
              <w:rPr>
                <w:sz w:val="20"/>
                <w:szCs w:val="21"/>
                <w:lang w:val="en-US"/>
              </w:rPr>
              <w:t xml:space="preserve">PDSCH scheduled with SI-RNTI in the slot </w:t>
            </w:r>
            <w:proofErr w:type="gramStart"/>
            <w:r>
              <w:rPr>
                <w:sz w:val="20"/>
                <w:szCs w:val="21"/>
                <w:lang w:val="en-US"/>
              </w:rPr>
              <w:t>n</w:t>
            </w:r>
            <w:proofErr w:type="gramEnd"/>
          </w:p>
          <w:p w14:paraId="3836BF54" w14:textId="77777777" w:rsidR="001A20EC" w:rsidRDefault="000432D7">
            <w:pPr>
              <w:pStyle w:val="ListParagraph"/>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w:t>
            </w:r>
            <w:proofErr w:type="gramStart"/>
            <w:r>
              <w:rPr>
                <w:rFonts w:eastAsia="Yu Mincho"/>
                <w:sz w:val="20"/>
                <w:szCs w:val="21"/>
                <w:lang w:val="en-US"/>
              </w:rPr>
              <w:t>1</w:t>
            </w:r>
            <w:proofErr w:type="gramEnd"/>
          </w:p>
          <w:p w14:paraId="2756C9C4" w14:textId="77777777" w:rsidR="001A20EC" w:rsidRDefault="000432D7">
            <w:pPr>
              <w:pStyle w:val="ListParagraph"/>
              <w:numPr>
                <w:ilvl w:val="0"/>
                <w:numId w:val="13"/>
              </w:numPr>
              <w:jc w:val="left"/>
              <w:rPr>
                <w:rFonts w:eastAsia="Yu Mincho"/>
                <w:lang w:val="en-US"/>
              </w:rPr>
            </w:pPr>
            <w:r>
              <w:rPr>
                <w:rFonts w:eastAsia="Yu Mincho"/>
                <w:sz w:val="20"/>
                <w:szCs w:val="21"/>
                <w:lang w:val="en-US"/>
              </w:rPr>
              <w:t xml:space="preserve">Assumption III: A </w:t>
            </w:r>
            <w:proofErr w:type="spellStart"/>
            <w:r>
              <w:rPr>
                <w:rFonts w:eastAsia="Yu Mincho"/>
                <w:sz w:val="20"/>
                <w:szCs w:val="21"/>
                <w:lang w:val="en-US"/>
              </w:rPr>
              <w:t>eRedCap</w:t>
            </w:r>
            <w:proofErr w:type="spellEnd"/>
            <w:r>
              <w:rPr>
                <w:rFonts w:eastAsia="Yu Mincho"/>
                <w:sz w:val="20"/>
                <w:szCs w:val="21"/>
                <w:lang w:val="en-US"/>
              </w:rPr>
              <w:t xml:space="preserve"> UE can process ONLY ONE of below:</w:t>
            </w:r>
          </w:p>
          <w:p w14:paraId="47872C49" w14:textId="77777777" w:rsidR="001A20EC" w:rsidRDefault="000432D7">
            <w:pPr>
              <w:pStyle w:val="ListParagraph"/>
              <w:numPr>
                <w:ilvl w:val="1"/>
                <w:numId w:val="13"/>
              </w:numPr>
              <w:jc w:val="left"/>
              <w:rPr>
                <w:rFonts w:eastAsia="Yu Mincho"/>
                <w:sz w:val="20"/>
                <w:szCs w:val="21"/>
                <w:lang w:val="en-US"/>
              </w:rPr>
            </w:pPr>
            <w:r>
              <w:rPr>
                <w:sz w:val="20"/>
                <w:szCs w:val="21"/>
                <w:lang w:val="en-US"/>
              </w:rPr>
              <w:t xml:space="preserve">PDSCH scheduled with SI-RNTI in the slot </w:t>
            </w:r>
            <w:proofErr w:type="gramStart"/>
            <w:r>
              <w:rPr>
                <w:sz w:val="20"/>
                <w:szCs w:val="21"/>
                <w:lang w:val="en-US"/>
              </w:rPr>
              <w:t>n</w:t>
            </w:r>
            <w:proofErr w:type="gramEnd"/>
          </w:p>
          <w:p w14:paraId="27BABC52"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w:t>
            </w:r>
            <w:proofErr w:type="gramStart"/>
            <w:r>
              <w:rPr>
                <w:rFonts w:eastAsia="Yu Mincho"/>
                <w:sz w:val="20"/>
                <w:szCs w:val="21"/>
                <w:lang w:val="en-US"/>
              </w:rPr>
              <w:t>1</w:t>
            </w:r>
            <w:proofErr w:type="gramEnd"/>
          </w:p>
          <w:p w14:paraId="41D75A6C" w14:textId="77777777" w:rsidR="001A20EC" w:rsidRDefault="000432D7">
            <w:pPr>
              <w:jc w:val="left"/>
              <w:rPr>
                <w:rFonts w:eastAsia="Yu Mincho"/>
                <w:lang w:val="en-US" w:eastAsia="ja-JP"/>
              </w:rPr>
            </w:pPr>
            <w:r>
              <w:rPr>
                <w:rFonts w:eastAsia="Yu Mincho" w:hint="eastAsia"/>
                <w:lang w:val="en-US" w:eastAsia="ja-JP"/>
              </w:rPr>
              <w:t>I</w:t>
            </w:r>
            <w:r>
              <w:rPr>
                <w:rFonts w:eastAsia="Yu Mincho"/>
                <w:lang w:val="en-US" w:eastAsia="ja-JP"/>
              </w:rPr>
              <w:t xml:space="preserve">n our view, the </w:t>
            </w:r>
            <w:proofErr w:type="spellStart"/>
            <w:r>
              <w:rPr>
                <w:rFonts w:eastAsia="Yu Mincho"/>
                <w:lang w:val="en-US" w:eastAsia="ja-JP"/>
              </w:rPr>
              <w:t>eRedCap</w:t>
            </w:r>
            <w:proofErr w:type="spellEnd"/>
            <w:r>
              <w:rPr>
                <w:rFonts w:eastAsia="Yu Mincho"/>
                <w:lang w:val="en-US" w:eastAsia="ja-JP"/>
              </w:rPr>
              <w:t xml:space="preserve"> UE would have the capability of the Assumption II.</w:t>
            </w:r>
          </w:p>
          <w:p w14:paraId="7DB4C9C2" w14:textId="77777777" w:rsidR="001A20EC" w:rsidRDefault="001A20EC">
            <w:pPr>
              <w:jc w:val="left"/>
              <w:rPr>
                <w:rFonts w:eastAsia="Yu Mincho"/>
                <w:lang w:val="en-US" w:eastAsia="ja-JP"/>
              </w:rPr>
            </w:pPr>
          </w:p>
          <w:p w14:paraId="1BAD003B" w14:textId="77777777" w:rsidR="001A20EC" w:rsidRDefault="000432D7">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Yu Mincho"/>
                <w:lang w:val="en-US" w:eastAsia="ja-JP"/>
              </w:rPr>
            </w:pPr>
            <w:r>
              <w:rPr>
                <w:rFonts w:eastAsia="Yu Mincho"/>
                <w:lang w:val="en-US" w:eastAsia="ja-JP"/>
              </w:rPr>
              <w:t>DOCOMO</w:t>
            </w:r>
          </w:p>
        </w:tc>
        <w:tc>
          <w:tcPr>
            <w:tcW w:w="8155" w:type="dxa"/>
          </w:tcPr>
          <w:p w14:paraId="1BB76651" w14:textId="77777777" w:rsidR="001A20EC" w:rsidRDefault="000432D7">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Yu Mincho"/>
                <w:lang w:val="en-US" w:eastAsia="ja-JP"/>
              </w:rPr>
            </w:pPr>
            <w:r>
              <w:rPr>
                <w:rFonts w:eastAsia="Yu Mincho"/>
                <w:lang w:val="en-US" w:eastAsia="ja-JP"/>
              </w:rPr>
              <w:t xml:space="preserve">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w:t>
            </w:r>
            <w:proofErr w:type="spellStart"/>
            <w:r>
              <w:rPr>
                <w:rFonts w:eastAsia="Yu Mincho"/>
                <w:lang w:val="en-US" w:eastAsia="ja-JP"/>
              </w:rPr>
              <w:t>FDMed</w:t>
            </w:r>
            <w:proofErr w:type="spellEnd"/>
            <w:r>
              <w:rPr>
                <w:rFonts w:eastAsia="Yu Mincho"/>
                <w:lang w:val="en-US" w:eastAsia="ja-JP"/>
              </w:rPr>
              <w:t xml:space="preserve">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 xml:space="preserve">W should know whether there is a possibility that a UE can successfully decode the unicast PDSCH or cannot process/decode at all. In fact, the case 2) is not expected for legacy UE, and </w:t>
            </w:r>
            <w:r>
              <w:rPr>
                <w:rFonts w:eastAsia="Yu Mincho"/>
                <w:lang w:val="en-US" w:eastAsia="ja-JP"/>
              </w:rPr>
              <w:lastRenderedPageBreak/>
              <w:t>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w:t>
            </w:r>
            <w:proofErr w:type="spellStart"/>
            <w:r>
              <w:rPr>
                <w:rFonts w:eastAsiaTheme="minorEastAsia"/>
                <w:lang w:val="en-US" w:eastAsia="zh-CN"/>
              </w:rPr>
              <w:t>eRedCap</w:t>
            </w:r>
            <w:proofErr w:type="spellEnd"/>
            <w:r>
              <w:rPr>
                <w:rFonts w:eastAsiaTheme="minorEastAsia"/>
                <w:lang w:val="en-US" w:eastAsia="zh-CN"/>
              </w:rPr>
              <w:t xml:space="preserve">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w:t>
            </w:r>
            <w:proofErr w:type="spellStart"/>
            <w:r>
              <w:rPr>
                <w:rFonts w:eastAsia="Malgun Gothic"/>
                <w:lang w:val="en-US" w:eastAsia="ko-KR"/>
              </w:rPr>
              <w:t>eRedCap</w:t>
            </w:r>
            <w:proofErr w:type="spellEnd"/>
            <w:r>
              <w:rPr>
                <w:rFonts w:eastAsia="Malgun Gothic"/>
                <w:lang w:val="en-US" w:eastAsia="ko-KR"/>
              </w:rPr>
              <w:t xml:space="preserve"> UE behavior unless there is an agreement otherwise, which is clearly stated in WID. In our view, from the </w:t>
            </w:r>
            <w:proofErr w:type="spellStart"/>
            <w:r>
              <w:rPr>
                <w:rFonts w:eastAsia="Malgun Gothic"/>
                <w:lang w:val="en-US" w:eastAsia="ko-KR"/>
              </w:rPr>
              <w:t>eRedCap</w:t>
            </w:r>
            <w:proofErr w:type="spellEnd"/>
            <w:r>
              <w:rPr>
                <w:rFonts w:eastAsia="Malgun Gothic"/>
                <w:lang w:val="en-US" w:eastAsia="ko-KR"/>
              </w:rPr>
              <w:t xml:space="preserve"> in Rel-18 in general, we don’t expect a drastic complexity 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proofErr w:type="spellStart"/>
            <w:r>
              <w:rPr>
                <w:rFonts w:eastAsiaTheme="minorEastAsia"/>
                <w:lang w:eastAsia="zh-CN"/>
              </w:rPr>
              <w:t>S</w:t>
            </w:r>
            <w:r>
              <w:rPr>
                <w:rFonts w:eastAsiaTheme="minorEastAsia" w:hint="eastAsia"/>
                <w:lang w:eastAsia="zh-CN"/>
              </w:rPr>
              <w:t>preadtrum</w:t>
            </w:r>
            <w:proofErr w:type="spellEnd"/>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 xml:space="preserve">For HW’s concerns online, CATT’s version is OK for us. In addition, the conclusion presented online reads like the UE is no required to process both SI-PDSCH and unicast PDSCH, we don’t think this is the intension, so we have the following suggestions on top of CATT’s </w:t>
            </w:r>
            <w:proofErr w:type="gramStart"/>
            <w:r>
              <w:rPr>
                <w:rFonts w:eastAsiaTheme="minorEastAsia"/>
                <w:lang w:val="en-US" w:eastAsia="zh-CN"/>
              </w:rPr>
              <w:t>version</w:t>
            </w:r>
            <w:proofErr w:type="gramEnd"/>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 xml:space="preserve">No specification </w:t>
            </w:r>
            <w:proofErr w:type="gramStart"/>
            <w:r>
              <w:rPr>
                <w:b/>
                <w:lang w:val="en-US"/>
              </w:rPr>
              <w:t>change</w:t>
            </w:r>
            <w:proofErr w:type="gramEnd"/>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xml:space="preserve">” is presumably talking about simultaneous decoding of some of these types of PDSCH. The </w:t>
            </w:r>
            <w:proofErr w:type="spellStart"/>
            <w:r>
              <w:t>eRedCap</w:t>
            </w:r>
            <w:proofErr w:type="spellEnd"/>
            <w:r>
              <w:t xml:space="preserve">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w:t>
            </w:r>
            <w:proofErr w:type="gramStart"/>
            <w:r>
              <w:t>i.e.</w:t>
            </w:r>
            <w:proofErr w:type="gramEnd"/>
            <w:r>
              <w:t xml:space="preserve"> 2c does not address the UE’s processing corner case).</w:t>
            </w:r>
          </w:p>
          <w:p w14:paraId="59A58405" w14:textId="77777777" w:rsidR="001A20EC" w:rsidRDefault="000432D7">
            <w:pPr>
              <w:jc w:val="left"/>
            </w:pPr>
            <w:r>
              <w:t xml:space="preserve">3: Not keen. How would the </w:t>
            </w:r>
            <w:proofErr w:type="spellStart"/>
            <w:r>
              <w:t>gNB</w:t>
            </w:r>
            <w:proofErr w:type="spellEnd"/>
            <w:r>
              <w:t xml:space="preserve"> know whether the NACK was due to an “error on the channel” or due to the UE implementation being able to process two PDSCHs at the same time. We think that this would be difficult for the </w:t>
            </w:r>
            <w:proofErr w:type="spellStart"/>
            <w:r>
              <w:t>gNB</w:t>
            </w:r>
            <w:proofErr w:type="spellEnd"/>
            <w:r>
              <w:t xml:space="preserve">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lastRenderedPageBreak/>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 xml:space="preserve">7: Do not support. This would mean that the </w:t>
            </w:r>
            <w:proofErr w:type="spellStart"/>
            <w:r>
              <w:t>eRedCap</w:t>
            </w:r>
            <w:proofErr w:type="spellEnd"/>
            <w:r>
              <w:t xml:space="preserve"> UE would have to operate in the same manner as a legacy UE. The big problem with this is that the </w:t>
            </w:r>
            <w:proofErr w:type="spellStart"/>
            <w:r>
              <w:t>eRedCap</w:t>
            </w:r>
            <w:proofErr w:type="spellEnd"/>
            <w:r>
              <w:t xml:space="preserve"> UE is not a legacy UE and is not capable of decoding the P-RNTI scheduled PDSCHs and the “unicast” PDSCHs at the same time. This would create a corner case for </w:t>
            </w:r>
            <w:proofErr w:type="spellStart"/>
            <w:r>
              <w:t>eRedCap</w:t>
            </w:r>
            <w:proofErr w:type="spellEnd"/>
            <w:r>
              <w:t xml:space="preserve"> that would increase the processing requirements for the R18 </w:t>
            </w:r>
            <w:proofErr w:type="spellStart"/>
            <w:r>
              <w:t>eRedCap</w:t>
            </w:r>
            <w:proofErr w:type="spellEnd"/>
            <w:r>
              <w:t xml:space="preserve"> UE. We do not support this.</w:t>
            </w:r>
          </w:p>
        </w:tc>
      </w:tr>
      <w:tr w:rsidR="001A20EC" w14:paraId="6FB5ACF2" w14:textId="77777777">
        <w:tc>
          <w:tcPr>
            <w:tcW w:w="1479" w:type="dxa"/>
          </w:tcPr>
          <w:p w14:paraId="74934FEE" w14:textId="77777777" w:rsidR="001A20EC" w:rsidRDefault="000432D7">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8155" w:type="dxa"/>
          </w:tcPr>
          <w:p w14:paraId="526E6215" w14:textId="77777777" w:rsidR="001A20EC" w:rsidRDefault="000432D7">
            <w:pPr>
              <w:jc w:val="left"/>
              <w:rPr>
                <w:rFonts w:eastAsia="Yu Mincho"/>
                <w:lang w:eastAsia="ja-JP"/>
              </w:rPr>
            </w:pPr>
            <w:r>
              <w:rPr>
                <w:rFonts w:eastAsia="Yu Mincho"/>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 xml:space="preserve">Reading the text of 5.1 214, </w:t>
            </w:r>
            <w:proofErr w:type="spellStart"/>
            <w:r>
              <w:t>RedCap</w:t>
            </w:r>
            <w:proofErr w:type="spellEnd"/>
            <w:r>
              <w:t xml:space="preserve"> UE </w:t>
            </w:r>
            <w:proofErr w:type="gramStart"/>
            <w:r>
              <w:t>actually do</w:t>
            </w:r>
            <w:proofErr w:type="gramEnd"/>
            <w:r>
              <w:t xml:space="preserve"> not discard PDSCH. It just may not have enough time to process the data. Thus, buffering the PDSCH scheduled with SI-RNTI and postponing its decoding are all possible.</w:t>
            </w:r>
          </w:p>
          <w:p w14:paraId="5582928C" w14:textId="77777777" w:rsidR="001A20EC" w:rsidRDefault="000432D7">
            <w:pPr>
              <w:jc w:val="left"/>
            </w:pPr>
            <w:r>
              <w:t xml:space="preserve">BTW, it could be fully aware by </w:t>
            </w:r>
            <w:proofErr w:type="spellStart"/>
            <w:r>
              <w:t>gNB</w:t>
            </w:r>
            <w:proofErr w:type="spellEnd"/>
            <w:r>
              <w:t xml:space="preserve"> and should not exceed the PDSCH limit for </w:t>
            </w:r>
            <w:proofErr w:type="spellStart"/>
            <w:r>
              <w:t>RedCap</w:t>
            </w:r>
            <w:proofErr w:type="spellEnd"/>
            <w:r>
              <w:t xml:space="preserve"> UE.</w:t>
            </w:r>
          </w:p>
        </w:tc>
      </w:tr>
      <w:tr w:rsidR="001A20EC" w14:paraId="3FACDBBA" w14:textId="77777777">
        <w:tc>
          <w:tcPr>
            <w:tcW w:w="1479" w:type="dxa"/>
          </w:tcPr>
          <w:p w14:paraId="777F796C" w14:textId="77777777" w:rsidR="001A20EC" w:rsidRDefault="000432D7">
            <w:pPr>
              <w:jc w:val="left"/>
            </w:pPr>
            <w:r>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ListParagraph"/>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Heading3"/>
        <w:numPr>
          <w:ilvl w:val="2"/>
          <w:numId w:val="24"/>
        </w:numPr>
        <w:tabs>
          <w:tab w:val="clear" w:pos="360"/>
          <w:tab w:val="clear" w:pos="772"/>
          <w:tab w:val="clear" w:pos="926"/>
        </w:tabs>
        <w:ind w:left="1134" w:hanging="1134"/>
      </w:pPr>
      <w:r>
        <w:lastRenderedPageBreak/>
        <w:t>Msg2/</w:t>
      </w:r>
      <w:proofErr w:type="spellStart"/>
      <w:r>
        <w:t>MsgB</w:t>
      </w:r>
      <w:proofErr w:type="spellEnd"/>
      <w:r>
        <w:t xml:space="preserve"> reception</w:t>
      </w:r>
    </w:p>
    <w:p w14:paraId="221C100E" w14:textId="77777777" w:rsidR="001A20EC" w:rsidRDefault="000432D7">
      <w:pPr>
        <w:rPr>
          <w:lang w:val="en-US"/>
        </w:rPr>
      </w:pPr>
      <w:r>
        <w:rPr>
          <w:lang w:val="en-US"/>
        </w:rPr>
        <w:t>Contributions [13, 15, 17, 18, 20, 23, 32, 34] discuss prioritization of Msg2/</w:t>
      </w:r>
      <w:proofErr w:type="spellStart"/>
      <w:r>
        <w:rPr>
          <w:lang w:val="en-US"/>
        </w:rPr>
        <w:t>MsgB</w:t>
      </w:r>
      <w:proofErr w:type="spellEnd"/>
      <w:r>
        <w:rPr>
          <w:lang w:val="en-US"/>
        </w:rPr>
        <w:t xml:space="preserve">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w:t>
            </w:r>
            <w:proofErr w:type="gramStart"/>
            <w:r>
              <w:rPr>
                <w:rFonts w:eastAsiaTheme="minorEastAsia"/>
                <w:lang w:val="en-US" w:eastAsia="zh-CN"/>
              </w:rPr>
              <w:t>bullet</w:t>
            </w:r>
            <w:proofErr w:type="gramEnd"/>
          </w:p>
          <w:p w14:paraId="1BF1276E" w14:textId="77777777" w:rsidR="001A20EC" w:rsidRDefault="000432D7">
            <w:pPr>
              <w:pStyle w:val="ListParagraph"/>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w:t>
            </w:r>
            <w:proofErr w:type="spellStart"/>
            <w:r>
              <w:rPr>
                <w:rFonts w:eastAsiaTheme="minorEastAsia"/>
                <w:lang w:val="en-US" w:eastAsia="zh-CN"/>
              </w:rPr>
              <w:t>MsgB</w:t>
            </w:r>
            <w:proofErr w:type="spellEnd"/>
            <w:r>
              <w:rPr>
                <w:rFonts w:eastAsiaTheme="minorEastAsia"/>
                <w:lang w:val="en-US" w:eastAsia="zh-CN"/>
              </w:rPr>
              <w:t xml:space="preserve">.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case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proofErr w:type="gramStart"/>
            <w:r>
              <w:rPr>
                <w:rFonts w:eastAsiaTheme="minorEastAsia"/>
                <w:lang w:val="en-US" w:eastAsia="zh-CN"/>
              </w:rPr>
              <w:t>W</w:t>
            </w:r>
            <w:r>
              <w:rPr>
                <w:rFonts w:eastAsiaTheme="minorEastAsia" w:hint="eastAsia"/>
                <w:lang w:val="en-US" w:eastAsia="zh-CN"/>
              </w:rPr>
              <w:t>hy</w:t>
            </w:r>
            <w:proofErr w:type="gramEnd"/>
            <w:r>
              <w:rPr>
                <w:rFonts w:eastAsiaTheme="minorEastAsia" w:hint="eastAsia"/>
                <w:lang w:val="en-US" w:eastAsia="zh-CN"/>
              </w:rPr>
              <w:t xml:space="preserve"> we put restriction only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w:t>
            </w:r>
            <w:r>
              <w:rPr>
                <w:b/>
              </w:rPr>
              <w:lastRenderedPageBreak/>
              <w:t>C-RNTI, G-RNTI for multicast or broadcast, MCCH-RNTI, G-CS-RNTI or CS-RNTI,</w:t>
            </w:r>
          </w:p>
          <w:p w14:paraId="3C5D5C0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Yu Mincho"/>
                <w:lang w:val="en-US" w:eastAsia="ja-JP"/>
              </w:rPr>
            </w:pPr>
            <w:r>
              <w:rPr>
                <w:rFonts w:eastAsia="Yu Mincho"/>
                <w:lang w:val="en-US" w:eastAsia="ja-JP"/>
              </w:rPr>
              <w:t xml:space="preserve">The current spec as below is sufficient. </w:t>
            </w:r>
          </w:p>
          <w:tbl>
            <w:tblPr>
              <w:tblStyle w:val="TableGrid"/>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Yu Mincho"/>
                <w:lang w:val="en-US" w:eastAsia="ja-JP"/>
              </w:rPr>
            </w:pPr>
          </w:p>
          <w:p w14:paraId="31BE25A1" w14:textId="77777777" w:rsidR="001A20EC" w:rsidRDefault="000432D7">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w:t>
            </w:r>
            <w:proofErr w:type="spellStart"/>
            <w:r>
              <w:rPr>
                <w:rFonts w:eastAsiaTheme="minorEastAsia"/>
                <w:lang w:val="en-US" w:eastAsia="zh-CN"/>
              </w:rPr>
              <w:t>MsgB</w:t>
            </w:r>
            <w:proofErr w:type="spellEnd"/>
            <w:r>
              <w:rPr>
                <w:rFonts w:eastAsiaTheme="minorEastAsia"/>
                <w:lang w:val="en-US" w:eastAsia="zh-CN"/>
              </w:rPr>
              <w:t xml:space="preserve"> PDSCH and unicast/MBS PDSCH.</w:t>
            </w:r>
          </w:p>
          <w:tbl>
            <w:tblPr>
              <w:tblStyle w:val="TableGrid"/>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w:t>
            </w:r>
            <w:proofErr w:type="spellStart"/>
            <w:r>
              <w:rPr>
                <w:rFonts w:eastAsiaTheme="minorEastAsia"/>
                <w:lang w:val="en-US" w:eastAsia="zh-CN"/>
              </w:rPr>
              <w:t>MsgB</w:t>
            </w:r>
            <w:proofErr w:type="spellEnd"/>
            <w:r>
              <w:rPr>
                <w:rFonts w:eastAsiaTheme="minorEastAsia"/>
                <w:lang w:val="en-US" w:eastAsia="zh-CN"/>
              </w:rPr>
              <w:t xml:space="preserve"> PDSCH is not lager than 25/12 PRBs. </w:t>
            </w:r>
            <w:r>
              <w:rPr>
                <w:rFonts w:eastAsiaTheme="minorEastAsia" w:hint="eastAsia"/>
                <w:lang w:val="en-US" w:eastAsia="zh-CN"/>
              </w:rPr>
              <w:t>So</w:t>
            </w:r>
            <w:r>
              <w:rPr>
                <w:rFonts w:eastAsiaTheme="minorEastAsia"/>
                <w:lang w:val="en-US" w:eastAsia="zh-CN"/>
              </w:rPr>
              <w:t xml:space="preserve">, for the first sub-bullet, we suggest </w:t>
            </w:r>
            <w:proofErr w:type="gramStart"/>
            <w:r>
              <w:rPr>
                <w:rFonts w:eastAsiaTheme="minorEastAsia"/>
                <w:lang w:val="en-US" w:eastAsia="zh-CN"/>
              </w:rPr>
              <w:t>to modify</w:t>
            </w:r>
            <w:proofErr w:type="gramEnd"/>
            <w:r>
              <w:rPr>
                <w:rFonts w:eastAsiaTheme="minorEastAsia"/>
                <w:lang w:val="en-US" w:eastAsia="zh-CN"/>
              </w:rPr>
              <w:t xml:space="preserve"> as follows:</w:t>
            </w:r>
          </w:p>
          <w:p w14:paraId="64E15FE7"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hat is to say, the same rule can be used between </w:t>
            </w:r>
            <w:proofErr w:type="spellStart"/>
            <w:r>
              <w:rPr>
                <w:rFonts w:eastAsiaTheme="minorEastAsia"/>
                <w:lang w:val="en-US" w:eastAsia="zh-CN"/>
              </w:rPr>
              <w:t>eRe</w:t>
            </w:r>
            <w:r>
              <w:rPr>
                <w:rFonts w:eastAsiaTheme="minorEastAsia" w:hint="eastAsia"/>
                <w:lang w:val="en-US" w:eastAsia="zh-CN"/>
              </w:rPr>
              <w:t>d</w:t>
            </w:r>
            <w:r>
              <w:rPr>
                <w:rFonts w:eastAsiaTheme="minorEastAsia"/>
                <w:lang w:val="en-US" w:eastAsia="zh-CN"/>
              </w:rPr>
              <w:t>Cap</w:t>
            </w:r>
            <w:proofErr w:type="spellEnd"/>
            <w:r>
              <w:rPr>
                <w:rFonts w:eastAsiaTheme="minorEastAsia"/>
                <w:lang w:val="en-US" w:eastAsia="zh-CN"/>
              </w:rPr>
              <w:t xml:space="preserve"> supporting 48-1 and non-</w:t>
            </w:r>
            <w:proofErr w:type="spellStart"/>
            <w:r>
              <w:rPr>
                <w:rFonts w:eastAsiaTheme="minorEastAsia" w:hint="eastAsia"/>
                <w:lang w:val="en-US" w:eastAsia="zh-CN"/>
              </w:rPr>
              <w:t>eR</w:t>
            </w:r>
            <w:r>
              <w:rPr>
                <w:rFonts w:eastAsiaTheme="minorEastAsia"/>
                <w:lang w:val="en-US" w:eastAsia="zh-CN"/>
              </w:rPr>
              <w:t>edCap</w:t>
            </w:r>
            <w:proofErr w:type="spellEnd"/>
            <w:r>
              <w:rPr>
                <w:rFonts w:eastAsiaTheme="minorEastAsia"/>
                <w:lang w:val="en-US" w:eastAsia="zh-CN"/>
              </w:rPr>
              <w:t xml:space="preserve"> for the case of RAR/</w:t>
            </w:r>
            <w:proofErr w:type="spellStart"/>
            <w:r>
              <w:rPr>
                <w:rFonts w:eastAsiaTheme="minorEastAsia"/>
                <w:lang w:val="en-US" w:eastAsia="zh-CN"/>
              </w:rPr>
              <w:t>MsgB</w:t>
            </w:r>
            <w:proofErr w:type="spellEnd"/>
            <w:r>
              <w:rPr>
                <w:rFonts w:eastAsiaTheme="minorEastAsia"/>
                <w:lang w:val="en-US" w:eastAsia="zh-CN"/>
              </w:rPr>
              <w:t xml:space="preserve">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For the second sub-bullet, except for the overlapping between RAR/</w:t>
            </w:r>
            <w:proofErr w:type="spellStart"/>
            <w:r>
              <w:rPr>
                <w:rFonts w:eastAsiaTheme="minorEastAsia"/>
                <w:lang w:val="en-US" w:eastAsia="zh-CN"/>
              </w:rPr>
              <w:t>MsgB</w:t>
            </w:r>
            <w:proofErr w:type="spellEnd"/>
            <w:r>
              <w:rPr>
                <w:rFonts w:eastAsiaTheme="minorEastAsia"/>
                <w:lang w:val="en-US" w:eastAsia="zh-CN"/>
              </w:rPr>
              <w:t xml:space="preserve">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w:t>
            </w:r>
            <w:proofErr w:type="spellStart"/>
            <w:r>
              <w:rPr>
                <w:rFonts w:eastAsiaTheme="minorEastAsia"/>
                <w:lang w:val="en-US" w:eastAsia="zh-CN"/>
              </w:rPr>
              <w:t>MsgB</w:t>
            </w:r>
            <w:proofErr w:type="spellEnd"/>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will increase by up to 1/0.5 </w:t>
            </w:r>
            <w:proofErr w:type="spellStart"/>
            <w:r>
              <w:rPr>
                <w:rFonts w:eastAsiaTheme="minorEastAsia" w:hint="eastAsia"/>
                <w:lang w:val="en-US" w:eastAsia="zh-CN"/>
              </w:rPr>
              <w:t>ms</w:t>
            </w:r>
            <w:proofErr w:type="spellEnd"/>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additional one slot. As a result, the processing time for unicast PDSCH scheduled in Slot n+1 will overlap with the RAR processing time. For this case, the </w:t>
            </w:r>
            <w:proofErr w:type="spellStart"/>
            <w:r>
              <w:rPr>
                <w:rFonts w:eastAsiaTheme="minorEastAsia" w:hint="eastAsia"/>
                <w:lang w:val="en-US" w:eastAsia="zh-CN"/>
              </w:rPr>
              <w:t>eRedCap</w:t>
            </w:r>
            <w:proofErr w:type="spellEnd"/>
            <w:r>
              <w:rPr>
                <w:rFonts w:eastAsiaTheme="minorEastAsia" w:hint="eastAsia"/>
                <w:lang w:val="en-US" w:eastAsia="zh-CN"/>
              </w:rPr>
              <w:t xml:space="preserve">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 xml:space="preserve">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use the figures in out </w:t>
            </w:r>
            <w:proofErr w:type="spellStart"/>
            <w:r>
              <w:rPr>
                <w:rFonts w:eastAsiaTheme="minorEastAsia" w:hint="eastAsia"/>
                <w:lang w:val="en-US" w:eastAsia="zh-CN"/>
              </w:rPr>
              <w:t>tdoc</w:t>
            </w:r>
            <w:proofErr w:type="spellEnd"/>
            <w:r>
              <w:rPr>
                <w:rFonts w:eastAsiaTheme="minorEastAsia" w:hint="eastAsia"/>
                <w:lang w:val="en-US" w:eastAsia="zh-CN"/>
              </w:rPr>
              <w:t>:</w:t>
            </w:r>
          </w:p>
          <w:p w14:paraId="431CDEB9" w14:textId="77777777" w:rsidR="001A20EC" w:rsidRDefault="000432D7">
            <w:pPr>
              <w:jc w:val="left"/>
              <w:rPr>
                <w:rFonts w:eastAsiaTheme="minorEastAsia"/>
                <w:lang w:val="en-US" w:eastAsia="zh-CN"/>
              </w:rPr>
            </w:pPr>
            <w:r>
              <w:rPr>
                <w:rFonts w:eastAsiaTheme="minorEastAsia" w:hint="eastAsia"/>
                <w:lang w:val="en-US" w:eastAsia="zh-CN"/>
              </w:rPr>
              <w:t xml:space="preserve">1) Below is current spec. UE </w:t>
            </w:r>
            <w:proofErr w:type="gramStart"/>
            <w:r>
              <w:rPr>
                <w:rFonts w:eastAsiaTheme="minorEastAsia" w:hint="eastAsia"/>
                <w:lang w:val="en-US" w:eastAsia="zh-CN"/>
              </w:rPr>
              <w:t>is</w:t>
            </w:r>
            <w:proofErr w:type="gramEnd"/>
            <w:r>
              <w:rPr>
                <w:rFonts w:eastAsiaTheme="minorEastAsia" w:hint="eastAsia"/>
                <w:lang w:val="en-US" w:eastAsia="zh-CN"/>
              </w:rPr>
              <w:t xml:space="preserve"> not expect to decode unicast PDSCH.</w:t>
            </w:r>
          </w:p>
          <w:p w14:paraId="45994735" w14:textId="77777777" w:rsidR="001A20EC" w:rsidRDefault="000432D7">
            <w:pPr>
              <w:jc w:val="left"/>
              <w:rPr>
                <w:rFonts w:eastAsiaTheme="minorEastAsia"/>
                <w:lang w:val="en-US" w:eastAsia="zh-CN"/>
              </w:rPr>
            </w:pPr>
            <w:r>
              <w:rPr>
                <w:noProof/>
                <w:lang w:val="en-US" w:eastAsia="ko-KR"/>
              </w:rPr>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ko-KR"/>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 xml:space="preserve">However, as we mentioned, BOTH PDSCHs are within 5 MHz, so there is no difference with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No need to relax on top of Rel-17 </w:t>
            </w:r>
            <w:proofErr w:type="spellStart"/>
            <w:r>
              <w:rPr>
                <w:rFonts w:eastAsiaTheme="minorEastAsia" w:hint="eastAsia"/>
                <w:lang w:val="en-US" w:eastAsia="zh-CN"/>
              </w:rPr>
              <w:t>RedCap</w:t>
            </w:r>
            <w:proofErr w:type="spellEnd"/>
            <w:r>
              <w:rPr>
                <w:rFonts w:eastAsiaTheme="minorEastAsia" w:hint="eastAsia"/>
                <w:lang w:val="en-US" w:eastAsia="zh-CN"/>
              </w:rPr>
              <w:t>.</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ko-KR"/>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lastRenderedPageBreak/>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 xml:space="preserve">Similar understanding as DCM, </w:t>
            </w:r>
            <w:proofErr w:type="gramStart"/>
            <w:r>
              <w:rPr>
                <w:rFonts w:eastAsiaTheme="minorEastAsia"/>
                <w:lang w:val="en-US" w:eastAsia="zh-CN"/>
              </w:rPr>
              <w:t>Xiaomi</w:t>
            </w:r>
            <w:proofErr w:type="gramEnd"/>
            <w:r>
              <w:rPr>
                <w:rFonts w:eastAsiaTheme="minorEastAsia"/>
                <w:lang w:val="en-US" w:eastAsia="zh-CN"/>
              </w:rPr>
              <w:t xml:space="preserve">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not greater</w:t>
      </w:r>
      <w:r>
        <w:rPr>
          <w:b/>
          <w:bCs/>
          <w:sz w:val="20"/>
          <w:szCs w:val="22"/>
          <w:lang w:val="en-US" w:eastAsia="sv-SE"/>
        </w:rPr>
        <w:t xml:space="preserve"> than 25/12 PRBs with 15/30kHz SCS, </w:t>
      </w:r>
      <w:r>
        <w:rPr>
          <w:b/>
          <w:bCs/>
          <w:szCs w:val="22"/>
          <w:lang w:val="en-US" w:eastAsia="sv-SE"/>
        </w:rPr>
        <w:t>38.214 clause 5.1 still applies, i.e.:</w:t>
      </w:r>
    </w:p>
    <w:p w14:paraId="6B3C408F"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ListParagraph"/>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ListParagraph"/>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09DFEFD6"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F00A57A" w14:textId="77777777" w:rsidR="001A20EC" w:rsidRDefault="000432D7">
            <w:pPr>
              <w:jc w:val="left"/>
              <w:rPr>
                <w:b/>
                <w:bCs/>
                <w:lang w:val="en-US"/>
              </w:rPr>
            </w:pPr>
            <w:r>
              <w:rPr>
                <w:b/>
                <w:bCs/>
                <w:lang w:val="en-US"/>
              </w:rPr>
              <w:t>Comments</w:t>
            </w:r>
          </w:p>
        </w:tc>
      </w:tr>
      <w:tr w:rsidR="001A20EC" w14:paraId="50C2937E" w14:textId="77777777">
        <w:tc>
          <w:tcPr>
            <w:tcW w:w="1479" w:type="dxa"/>
          </w:tcPr>
          <w:p w14:paraId="56249F90"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60A4874" w14:textId="77777777" w:rsidR="001A20EC" w:rsidRDefault="001A20EC">
            <w:pPr>
              <w:tabs>
                <w:tab w:val="left" w:pos="551"/>
              </w:tabs>
              <w:jc w:val="left"/>
              <w:rPr>
                <w:rFonts w:eastAsiaTheme="minorEastAsia"/>
                <w:lang w:val="en-US" w:eastAsia="zh-CN"/>
              </w:rPr>
            </w:pPr>
          </w:p>
        </w:tc>
        <w:tc>
          <w:tcPr>
            <w:tcW w:w="6780" w:type="dxa"/>
          </w:tcPr>
          <w:p w14:paraId="638A6E9E" w14:textId="77777777" w:rsidR="001A20EC" w:rsidRDefault="000432D7">
            <w:pPr>
              <w:jc w:val="left"/>
              <w:rPr>
                <w:rFonts w:eastAsiaTheme="minorEastAsia"/>
                <w:lang w:val="en-US" w:eastAsia="zh-CN"/>
              </w:rPr>
            </w:pPr>
            <w:r>
              <w:rPr>
                <w:rFonts w:eastAsiaTheme="minorEastAsia" w:hint="eastAsia"/>
                <w:lang w:val="en-US" w:eastAsia="zh-CN"/>
              </w:rPr>
              <w:t xml:space="preserve">Maybe OK. Just to </w:t>
            </w:r>
            <w:r>
              <w:rPr>
                <w:rFonts w:eastAsiaTheme="minorEastAsia"/>
                <w:lang w:val="en-US" w:eastAsia="zh-CN"/>
              </w:rPr>
              <w:t>follow</w:t>
            </w:r>
            <w:r>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2C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16203" w14:textId="77777777" w:rsidR="001A20EC"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C56C128" w14:textId="77777777" w:rsidR="001A20EC" w:rsidRDefault="001A20EC">
            <w:pPr>
              <w:tabs>
                <w:tab w:val="left" w:pos="551"/>
              </w:tabs>
              <w:jc w:val="left"/>
              <w:rPr>
                <w:rFonts w:eastAsiaTheme="minorEastAsia"/>
                <w:lang w:val="en-US" w:eastAsia="zh-CN"/>
              </w:rPr>
            </w:pPr>
          </w:p>
        </w:tc>
        <w:tc>
          <w:tcPr>
            <w:tcW w:w="6780" w:type="dxa"/>
          </w:tcPr>
          <w:p w14:paraId="773CC470" w14:textId="77777777" w:rsidR="001A20EC" w:rsidRDefault="000432D7">
            <w:pPr>
              <w:jc w:val="left"/>
              <w:rPr>
                <w:rFonts w:eastAsiaTheme="minorEastAsia"/>
                <w:lang w:val="en-US" w:eastAsia="zh-CN"/>
              </w:rPr>
            </w:pPr>
            <w:r>
              <w:rPr>
                <w:rFonts w:eastAsiaTheme="minorEastAsia" w:hint="eastAsia"/>
                <w:lang w:val="en-US" w:eastAsia="zh-CN"/>
              </w:rPr>
              <w:t xml:space="preserve">If unicast is scheduled before RAR in a slot, UE can decode unicast first and then decode RAR, prefer wording </w:t>
            </w:r>
            <w:r>
              <w:rPr>
                <w:rFonts w:eastAsiaTheme="minorEastAsia"/>
                <w:lang w:val="en-US" w:eastAsia="zh-CN"/>
              </w:rPr>
              <w:t>“</w:t>
            </w:r>
            <w:r>
              <w:rPr>
                <w:szCs w:val="22"/>
                <w:lang w:val="en-US" w:eastAsia="sv-SE"/>
              </w:rPr>
              <w:t>partially or fully overlap in time</w:t>
            </w:r>
            <w:r>
              <w:rPr>
                <w:rFonts w:eastAsiaTheme="minorEastAsia"/>
                <w:lang w:val="en-US" w:eastAsia="zh-CN"/>
              </w:rPr>
              <w:t>”</w:t>
            </w:r>
            <w:r>
              <w:rPr>
                <w:rFonts w:eastAsiaTheme="minorEastAsia" w:hint="eastAsia"/>
                <w:lang w:val="en-US" w:eastAsia="zh-CN"/>
              </w:rPr>
              <w:t>.</w:t>
            </w:r>
          </w:p>
        </w:tc>
      </w:tr>
      <w:tr w:rsidR="00FE1E46" w14:paraId="5B6A8EE3" w14:textId="77777777">
        <w:tc>
          <w:tcPr>
            <w:tcW w:w="1479" w:type="dxa"/>
          </w:tcPr>
          <w:p w14:paraId="42E07193" w14:textId="340D897E"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3771FC67" w14:textId="0660851D" w:rsidR="00FE1E46"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2AECD9C1" w14:textId="1596E8E8" w:rsidR="00FE1E46" w:rsidRDefault="00FE1E46">
            <w:pPr>
              <w:jc w:val="left"/>
              <w:rPr>
                <w:rFonts w:eastAsiaTheme="minorEastAsia"/>
                <w:lang w:val="en-US" w:eastAsia="zh-CN"/>
              </w:rPr>
            </w:pPr>
            <w:r>
              <w:rPr>
                <w:rFonts w:eastAsiaTheme="minorEastAsia"/>
                <w:lang w:val="en-US" w:eastAsia="zh-CN"/>
              </w:rPr>
              <w:t>We are fine to have this treated same way as “</w:t>
            </w:r>
            <w:r w:rsidRPr="00FE1E46">
              <w:rPr>
                <w:rFonts w:eastAsiaTheme="minorEastAsia"/>
                <w:lang w:val="en-US" w:eastAsia="zh-CN"/>
              </w:rPr>
              <w:t xml:space="preserve">is </w:t>
            </w:r>
            <w:r>
              <w:rPr>
                <w:rFonts w:eastAsiaTheme="minorEastAsia"/>
                <w:lang w:val="en-US" w:eastAsia="zh-CN"/>
              </w:rPr>
              <w:t xml:space="preserve">not </w:t>
            </w:r>
            <w:r w:rsidRPr="00FE1E46">
              <w:rPr>
                <w:rFonts w:eastAsiaTheme="minorEastAsia"/>
                <w:lang w:val="en-US" w:eastAsia="zh-CN"/>
              </w:rPr>
              <w:t>greater than 25/12 PRB</w:t>
            </w:r>
            <w:r>
              <w:rPr>
                <w:rFonts w:eastAsiaTheme="minorEastAsia"/>
                <w:lang w:val="en-US" w:eastAsia="zh-CN"/>
              </w:rPr>
              <w:t>…”</w:t>
            </w:r>
          </w:p>
        </w:tc>
      </w:tr>
      <w:tr w:rsidR="00BB658B" w14:paraId="209E4A5B" w14:textId="77777777">
        <w:tc>
          <w:tcPr>
            <w:tcW w:w="1479" w:type="dxa"/>
          </w:tcPr>
          <w:p w14:paraId="6E830CF2" w14:textId="0DEA5438"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4948FA2" w14:textId="71AD90BA" w:rsidR="00BB658B" w:rsidRPr="00BB658B" w:rsidRDefault="00BB658B">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2570D19" w14:textId="19DDC40D" w:rsidR="00BB658B" w:rsidRPr="00BB658B" w:rsidRDefault="00BB658B">
            <w:pPr>
              <w:jc w:val="left"/>
              <w:rPr>
                <w:rFonts w:eastAsia="Malgun Gothic"/>
                <w:lang w:val="en-US" w:eastAsia="ko-KR"/>
              </w:rPr>
            </w:pPr>
            <w:r w:rsidRPr="00BB658B">
              <w:rPr>
                <w:rFonts w:eastAsia="Malgun Gothic" w:hint="eastAsia"/>
                <w:lang w:val="en-US" w:eastAsia="ko-KR"/>
              </w:rPr>
              <w:t>“</w:t>
            </w:r>
            <w:r w:rsidRPr="00BB658B">
              <w:rPr>
                <w:rFonts w:eastAsia="Malgun Gothic"/>
                <w:lang w:val="en-US" w:eastAsia="ko-KR"/>
              </w:rPr>
              <w:t>partially or fully ov</w:t>
            </w:r>
            <w:r>
              <w:rPr>
                <w:rFonts w:eastAsia="Malgun Gothic"/>
                <w:lang w:val="en-US" w:eastAsia="ko-KR"/>
              </w:rPr>
              <w:t>erlap in time” should be added.</w:t>
            </w:r>
            <w:r w:rsidR="00995A8E">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152747" w14:textId="42550D75" w:rsidR="00733064" w:rsidRPr="00733064" w:rsidRDefault="00733064">
            <w:pPr>
              <w:tabs>
                <w:tab w:val="left" w:pos="551"/>
              </w:tabs>
              <w:jc w:val="left"/>
              <w:rPr>
                <w:rFonts w:eastAsia="Yu Mincho"/>
                <w:lang w:val="en-US" w:eastAsia="ja-JP"/>
              </w:rPr>
            </w:pPr>
            <w:r>
              <w:rPr>
                <w:rFonts w:eastAsia="Yu Mincho" w:hint="eastAsia"/>
                <w:lang w:val="en-US" w:eastAsia="ja-JP"/>
              </w:rPr>
              <w:t>N</w:t>
            </w:r>
          </w:p>
        </w:tc>
        <w:tc>
          <w:tcPr>
            <w:tcW w:w="6780" w:type="dxa"/>
          </w:tcPr>
          <w:p w14:paraId="6490AA6E" w14:textId="23B0204E" w:rsidR="00733064" w:rsidRPr="00733064" w:rsidRDefault="00733064">
            <w:pPr>
              <w:jc w:val="left"/>
              <w:rPr>
                <w:rFonts w:eastAsia="Yu Mincho"/>
                <w:lang w:val="en-US" w:eastAsia="ja-JP"/>
              </w:rPr>
            </w:pPr>
            <w:r>
              <w:rPr>
                <w:rFonts w:eastAsia="Yu Mincho"/>
                <w:lang w:val="en-US" w:eastAsia="ja-JP"/>
              </w:rPr>
              <w:t>We share the same view with CMCC and LG. If the unicast PDSCH is before the RAR PDSCH without overlap in time domain, a UE can decode both. Therefore,”</w:t>
            </w:r>
            <w:r>
              <w:t xml:space="preserve"> </w:t>
            </w:r>
            <w:r w:rsidRPr="00733064">
              <w:rPr>
                <w:rFonts w:eastAsia="Yu Mincho"/>
                <w:lang w:val="en-US" w:eastAsia="ja-JP"/>
              </w:rPr>
              <w:t>partially or fully overlap</w:t>
            </w:r>
            <w:r>
              <w:rPr>
                <w:rFonts w:eastAsia="Yu Mincho"/>
                <w:lang w:val="en-US" w:eastAsia="ja-JP"/>
              </w:rPr>
              <w:t>” should not be deleted.</w:t>
            </w:r>
          </w:p>
        </w:tc>
      </w:tr>
      <w:tr w:rsidR="00613779" w14:paraId="18CEA24F" w14:textId="77777777">
        <w:tc>
          <w:tcPr>
            <w:tcW w:w="1479" w:type="dxa"/>
          </w:tcPr>
          <w:p w14:paraId="0D6921AC" w14:textId="07AF0B76"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D7983" w14:textId="61575BCC" w:rsidR="00613779" w:rsidRDefault="00613779">
            <w:pPr>
              <w:tabs>
                <w:tab w:val="left" w:pos="551"/>
              </w:tabs>
              <w:jc w:val="left"/>
              <w:rPr>
                <w:rFonts w:eastAsia="Yu Mincho"/>
                <w:lang w:val="en-US" w:eastAsia="ja-JP"/>
              </w:rPr>
            </w:pPr>
            <w:r>
              <w:rPr>
                <w:rFonts w:eastAsia="Yu Mincho" w:hint="eastAsia"/>
                <w:lang w:val="en-US" w:eastAsia="ja-JP"/>
              </w:rPr>
              <w:t>N</w:t>
            </w:r>
          </w:p>
        </w:tc>
        <w:tc>
          <w:tcPr>
            <w:tcW w:w="6780" w:type="dxa"/>
          </w:tcPr>
          <w:p w14:paraId="726B48A4" w14:textId="2D2D37A7" w:rsidR="00613779" w:rsidRDefault="00613779">
            <w:pPr>
              <w:jc w:val="left"/>
              <w:rPr>
                <w:rFonts w:eastAsia="Yu Mincho"/>
                <w:lang w:val="en-US" w:eastAsia="ja-JP"/>
              </w:rPr>
            </w:pPr>
            <w:r>
              <w:rPr>
                <w:rFonts w:eastAsia="Yu Mincho" w:hint="eastAsia"/>
                <w:lang w:val="en-US" w:eastAsia="ja-JP"/>
              </w:rPr>
              <w:t>S</w:t>
            </w:r>
            <w:r>
              <w:rPr>
                <w:rFonts w:eastAsia="Yu Mincho"/>
                <w:lang w:val="en-US" w:eastAsia="ja-JP"/>
              </w:rPr>
              <w:t>hare view with CMCC, LG and DOCOMO.</w:t>
            </w:r>
          </w:p>
        </w:tc>
      </w:tr>
      <w:tr w:rsidR="00AB10D3" w14:paraId="3CD419BF" w14:textId="77777777">
        <w:tc>
          <w:tcPr>
            <w:tcW w:w="1479" w:type="dxa"/>
          </w:tcPr>
          <w:p w14:paraId="3C622202" w14:textId="47C12298" w:rsidR="00AB10D3" w:rsidRDefault="00AB10D3">
            <w:pPr>
              <w:jc w:val="left"/>
              <w:rPr>
                <w:rFonts w:eastAsia="Yu Mincho"/>
                <w:lang w:val="en-US" w:eastAsia="ja-JP"/>
              </w:rPr>
            </w:pPr>
            <w:r>
              <w:rPr>
                <w:rFonts w:eastAsia="Yu Mincho"/>
                <w:lang w:val="en-US" w:eastAsia="ja-JP"/>
              </w:rPr>
              <w:t>Nokia, NSB</w:t>
            </w:r>
          </w:p>
        </w:tc>
        <w:tc>
          <w:tcPr>
            <w:tcW w:w="1372" w:type="dxa"/>
          </w:tcPr>
          <w:p w14:paraId="1BBF6EBC" w14:textId="77777777" w:rsidR="00AB10D3" w:rsidRDefault="00AB10D3">
            <w:pPr>
              <w:tabs>
                <w:tab w:val="left" w:pos="551"/>
              </w:tabs>
              <w:jc w:val="left"/>
              <w:rPr>
                <w:rFonts w:eastAsia="Yu Mincho"/>
                <w:lang w:val="en-US" w:eastAsia="ja-JP"/>
              </w:rPr>
            </w:pPr>
          </w:p>
        </w:tc>
        <w:tc>
          <w:tcPr>
            <w:tcW w:w="6780" w:type="dxa"/>
          </w:tcPr>
          <w:p w14:paraId="1A07EB21" w14:textId="3DC8CE8F" w:rsidR="00AB10D3" w:rsidRDefault="003D01AC">
            <w:pPr>
              <w:jc w:val="left"/>
              <w:rPr>
                <w:rFonts w:eastAsia="Yu Mincho"/>
                <w:lang w:val="en-US" w:eastAsia="ja-JP"/>
              </w:rPr>
            </w:pPr>
            <w:r>
              <w:rPr>
                <w:rFonts w:eastAsia="Yu Mincho"/>
                <w:lang w:val="en-US" w:eastAsia="ja-JP"/>
              </w:rPr>
              <w:t>We support havin</w:t>
            </w:r>
            <w:r w:rsidR="00266D6A">
              <w:rPr>
                <w:rFonts w:eastAsia="Yu Mincho"/>
                <w:lang w:val="en-US" w:eastAsia="ja-JP"/>
              </w:rPr>
              <w:t xml:space="preserve">g the same treatment </w:t>
            </w:r>
            <w:r w:rsidR="000C6AE4">
              <w:rPr>
                <w:rFonts w:eastAsia="Yu Mincho"/>
                <w:lang w:val="en-US" w:eastAsia="ja-JP"/>
              </w:rPr>
              <w:t xml:space="preserve">as the </w:t>
            </w:r>
            <w:r w:rsidR="00FF04B9">
              <w:rPr>
                <w:rFonts w:eastAsia="Yu Mincho"/>
                <w:lang w:val="en-US" w:eastAsia="ja-JP"/>
              </w:rPr>
              <w:t xml:space="preserve">case when PDSCH is within 5MHz </w:t>
            </w:r>
            <w:proofErr w:type="gramStart"/>
            <w:r w:rsidR="00266D6A">
              <w:rPr>
                <w:rFonts w:eastAsia="Yu Mincho"/>
                <w:lang w:val="en-US" w:eastAsia="ja-JP"/>
              </w:rPr>
              <w:t>and also</w:t>
            </w:r>
            <w:proofErr w:type="gramEnd"/>
            <w:r w:rsidR="00266D6A">
              <w:rPr>
                <w:rFonts w:eastAsia="Yu Mincho"/>
                <w:lang w:val="en-US" w:eastAsia="ja-JP"/>
              </w:rPr>
              <w:t xml:space="preserve"> prefer to keep the existing wording of </w:t>
            </w:r>
            <w:r w:rsidR="00266D6A">
              <w:rPr>
                <w:rFonts w:eastAsiaTheme="minorEastAsia"/>
                <w:lang w:val="en-US" w:eastAsia="zh-CN"/>
              </w:rPr>
              <w:t>“</w:t>
            </w:r>
            <w:r w:rsidR="00266D6A">
              <w:rPr>
                <w:szCs w:val="22"/>
                <w:lang w:val="en-US" w:eastAsia="sv-SE"/>
              </w:rPr>
              <w:t>partially or fully overlap in time</w:t>
            </w:r>
            <w:r w:rsidR="00266D6A">
              <w:rPr>
                <w:rFonts w:eastAsiaTheme="minorEastAsia"/>
                <w:lang w:val="en-US" w:eastAsia="zh-CN"/>
              </w:rPr>
              <w:t>”</w:t>
            </w:r>
            <w:r w:rsidR="00266D6A">
              <w:rPr>
                <w:rFonts w:eastAsiaTheme="minorEastAsia" w:hint="eastAsia"/>
                <w:lang w:val="en-US" w:eastAsia="zh-CN"/>
              </w:rPr>
              <w:t>.</w:t>
            </w:r>
          </w:p>
        </w:tc>
      </w:tr>
      <w:tr w:rsidR="00972C74" w14:paraId="7181EEC0" w14:textId="77777777" w:rsidTr="00972C74">
        <w:tc>
          <w:tcPr>
            <w:tcW w:w="1479" w:type="dxa"/>
          </w:tcPr>
          <w:p w14:paraId="5AF44975" w14:textId="63DF7029" w:rsidR="00972C74" w:rsidRDefault="00972C74" w:rsidP="00495EDD">
            <w:pPr>
              <w:jc w:val="left"/>
              <w:rPr>
                <w:rFonts w:eastAsia="Yu Mincho"/>
                <w:lang w:val="en-US" w:eastAsia="ja-JP"/>
              </w:rPr>
            </w:pPr>
            <w:r>
              <w:rPr>
                <w:rFonts w:eastAsia="Yu Mincho"/>
                <w:lang w:val="en-US" w:eastAsia="ja-JP"/>
              </w:rPr>
              <w:t>Ericsson</w:t>
            </w:r>
          </w:p>
        </w:tc>
        <w:tc>
          <w:tcPr>
            <w:tcW w:w="1372" w:type="dxa"/>
          </w:tcPr>
          <w:p w14:paraId="68B2F115" w14:textId="27C28347" w:rsidR="00972C74" w:rsidRDefault="00972C74" w:rsidP="00495EDD">
            <w:pPr>
              <w:tabs>
                <w:tab w:val="left" w:pos="551"/>
              </w:tabs>
              <w:jc w:val="left"/>
              <w:rPr>
                <w:rFonts w:eastAsia="Yu Mincho"/>
                <w:lang w:val="en-US" w:eastAsia="ja-JP"/>
              </w:rPr>
            </w:pPr>
            <w:r>
              <w:rPr>
                <w:rFonts w:eastAsia="Yu Mincho"/>
                <w:lang w:val="en-US" w:eastAsia="ja-JP"/>
              </w:rPr>
              <w:t>Y</w:t>
            </w:r>
          </w:p>
        </w:tc>
        <w:tc>
          <w:tcPr>
            <w:tcW w:w="6780" w:type="dxa"/>
          </w:tcPr>
          <w:p w14:paraId="33D79BD4" w14:textId="6E4B6DFA" w:rsidR="00972C74" w:rsidRDefault="00972C74" w:rsidP="00495EDD">
            <w:pPr>
              <w:jc w:val="left"/>
              <w:rPr>
                <w:rFonts w:eastAsia="Yu Mincho"/>
                <w:lang w:val="en-US" w:eastAsia="ja-JP"/>
              </w:rPr>
            </w:pPr>
          </w:p>
        </w:tc>
      </w:tr>
    </w:tbl>
    <w:p w14:paraId="191D3CF0" w14:textId="77777777" w:rsidR="001A20EC" w:rsidRDefault="001A20EC">
      <w:pPr>
        <w:rPr>
          <w:lang w:val="en-US" w:eastAsia="sv-SE"/>
        </w:rPr>
      </w:pPr>
    </w:p>
    <w:p w14:paraId="11B789FF" w14:textId="77777777" w:rsidR="001A20EC" w:rsidRDefault="000432D7">
      <w:pPr>
        <w:pStyle w:val="Heading3"/>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 xml:space="preserve">On high level, we think reception of MBS PDSCH + unicast PDSCH is </w:t>
            </w:r>
            <w:proofErr w:type="gramStart"/>
            <w:r>
              <w:rPr>
                <w:rFonts w:eastAsiaTheme="minorEastAsia"/>
                <w:lang w:val="en-US" w:eastAsia="zh-CN"/>
              </w:rPr>
              <w:t>similar to</w:t>
            </w:r>
            <w:proofErr w:type="gramEnd"/>
            <w:r>
              <w:rPr>
                <w:rFonts w:eastAsiaTheme="minorEastAsia"/>
                <w:lang w:val="en-US" w:eastAsia="zh-CN"/>
              </w:rPr>
              <w:t xml:space="preserve">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 xml:space="preserve">We think that if UE supports fdm-BroadcastUnicast-r17 or fdm-MulticastUnicast-r17 in RRC CONNECTED in a slot are partially or fully overlapping in time domain and non-overlapping in frequency domain, this issue </w:t>
            </w:r>
            <w:proofErr w:type="gramStart"/>
            <w:r>
              <w:t>need</w:t>
            </w:r>
            <w:proofErr w:type="gramEnd"/>
            <w:r>
              <w:t xml:space="preserve">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42B85F32" w14:textId="77777777" w:rsidR="001A20EC" w:rsidRDefault="000432D7">
      <w:r>
        <w:rPr>
          <w:rFonts w:eastAsia="SimSun"/>
        </w:rPr>
        <w:t xml:space="preserve">Contributions [17, 21, 22, 23, 28, 29, 32, 31] discuss what the UE behaviour should be </w:t>
      </w:r>
      <w:r>
        <w:t>if Msg3/</w:t>
      </w:r>
      <w:proofErr w:type="spellStart"/>
      <w:r>
        <w:t>MsgA</w:t>
      </w:r>
      <w:proofErr w:type="spellEnd"/>
      <w:r>
        <w:t xml:space="preserve">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lastRenderedPageBreak/>
        <w:t>FL1/FL3 Medium Priority Question 2.3-1a</w:t>
      </w:r>
      <w:r>
        <w:rPr>
          <w:b/>
          <w:lang w:val="en-US"/>
        </w:rPr>
        <w:t xml:space="preserve">: Companies are invited to express their preference regarding the UE behavior for the potential case that </w:t>
      </w:r>
      <w:proofErr w:type="spellStart"/>
      <w:r>
        <w:rPr>
          <w:b/>
          <w:lang w:val="en-US"/>
        </w:rPr>
        <w:t>MsgA</w:t>
      </w:r>
      <w:proofErr w:type="spellEnd"/>
      <w:r>
        <w:rPr>
          <w:b/>
          <w:lang w:val="en-US"/>
        </w:rPr>
        <w:t xml:space="preserve"> PUSCH is scheduled with more than 25 PRBs for 15 kHz SCS or more than 12 PRBs for 30 kHz SCS.</w:t>
      </w:r>
    </w:p>
    <w:p w14:paraId="5691FC1D"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The UE occupies a portion of PRBs within one legacy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occasion.</w:t>
      </w:r>
    </w:p>
    <w:p w14:paraId="3981D17B"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The UE has a separate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frequency domain resource configuration.</w:t>
      </w:r>
    </w:p>
    <w:p w14:paraId="444E3992"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 xml:space="preserve">This question focuses on </w:t>
      </w:r>
      <w:proofErr w:type="spellStart"/>
      <w:r>
        <w:rPr>
          <w:b/>
          <w:lang w:val="en-US"/>
        </w:rPr>
        <w:t>MsgA</w:t>
      </w:r>
      <w:proofErr w:type="spellEnd"/>
      <w:r>
        <w:rPr>
          <w:b/>
          <w:lang w:val="en-US"/>
        </w:rPr>
        <w:t xml:space="preserve">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w:t>
            </w:r>
            <w:proofErr w:type="spellStart"/>
            <w:r>
              <w:rPr>
                <w:rFonts w:eastAsiaTheme="minorEastAsia"/>
                <w:lang w:val="en-US" w:eastAsia="zh-CN"/>
              </w:rPr>
              <w:t>eRedCap</w:t>
            </w:r>
            <w:proofErr w:type="spellEnd"/>
            <w:r>
              <w:rPr>
                <w:rFonts w:eastAsiaTheme="minorEastAsia"/>
                <w:lang w:val="en-US" w:eastAsia="zh-CN"/>
              </w:rPr>
              <w:t xml:space="preserve"> is supported. </w:t>
            </w:r>
            <w:proofErr w:type="spellStart"/>
            <w:r>
              <w:rPr>
                <w:rFonts w:eastAsiaTheme="minorEastAsia"/>
                <w:lang w:val="en-US" w:eastAsia="zh-CN"/>
              </w:rPr>
              <w:t>gNB</w:t>
            </w:r>
            <w:proofErr w:type="spellEnd"/>
            <w:r>
              <w:rPr>
                <w:rFonts w:eastAsiaTheme="minorEastAsia"/>
                <w:lang w:val="en-US" w:eastAsia="zh-CN"/>
              </w:rPr>
              <w:t xml:space="preserve">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w:t>
            </w:r>
            <w:proofErr w:type="spellStart"/>
            <w:r>
              <w:rPr>
                <w:rFonts w:eastAsiaTheme="minorEastAsia"/>
                <w:lang w:val="en-US" w:eastAsia="zh-CN"/>
              </w:rPr>
              <w:t>eRedCap</w:t>
            </w:r>
            <w:proofErr w:type="spellEnd"/>
            <w:r>
              <w:rPr>
                <w:rFonts w:eastAsiaTheme="minorEastAsia"/>
                <w:lang w:val="en-US" w:eastAsia="zh-CN"/>
              </w:rPr>
              <w:t xml:space="preserve">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It was agreed PR3 UE’s UL PUSCH cannot exceed 5Mhz. It is NW’s responsibility to make sure the scheduled/configured Msg3/</w:t>
            </w:r>
            <w:proofErr w:type="spellStart"/>
            <w:r>
              <w:t>MsgA</w:t>
            </w:r>
            <w:proofErr w:type="spellEnd"/>
            <w:r>
              <w:t xml:space="preserve">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 xml:space="preserve">Option4,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Yu Mincho"/>
                <w:lang w:val="en-US" w:eastAsia="ja-JP"/>
              </w:rPr>
              <w:t xml:space="preserve">Similar view with vivo. </w:t>
            </w:r>
            <w:proofErr w:type="spellStart"/>
            <w:r>
              <w:rPr>
                <w:rFonts w:eastAsia="Yu Mincho"/>
                <w:lang w:val="en-US" w:eastAsia="ja-JP"/>
              </w:rPr>
              <w:t>eRedCap</w:t>
            </w:r>
            <w:proofErr w:type="spellEnd"/>
            <w:r>
              <w:rPr>
                <w:rFonts w:eastAsia="Yu Mincho"/>
                <w:lang w:val="en-US" w:eastAsia="ja-JP"/>
              </w:rPr>
              <w:t xml:space="preserve"> UE does not expect that </w:t>
            </w:r>
            <w:proofErr w:type="spellStart"/>
            <w:r>
              <w:rPr>
                <w:rFonts w:eastAsia="Yu Mincho"/>
                <w:lang w:val="en-US" w:eastAsia="ja-JP"/>
              </w:rPr>
              <w:t>MsgA</w:t>
            </w:r>
            <w:proofErr w:type="spellEnd"/>
            <w:r>
              <w:rPr>
                <w:rFonts w:eastAsia="Yu Mincho"/>
                <w:lang w:val="en-US" w:eastAsia="ja-JP"/>
              </w:rPr>
              <w:t xml:space="preserve">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mac entity, if no separate </w:t>
            </w:r>
            <w:proofErr w:type="spellStart"/>
            <w:r>
              <w:rPr>
                <w:rFonts w:eastAsiaTheme="minorEastAsia"/>
                <w:lang w:val="en-US" w:eastAsia="zh-CN"/>
              </w:rPr>
              <w:t>eRedCap</w:t>
            </w:r>
            <w:proofErr w:type="spellEnd"/>
            <w:r>
              <w:rPr>
                <w:rFonts w:eastAsiaTheme="minorEastAsia"/>
                <w:lang w:val="en-US" w:eastAsia="zh-CN"/>
              </w:rPr>
              <w:t xml:space="preserve">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w:t>
            </w:r>
            <w:proofErr w:type="spellStart"/>
            <w:r>
              <w:t>eRedCap</w:t>
            </w:r>
            <w:proofErr w:type="spellEnd"/>
            <w:r>
              <w:t xml:space="preserve"> or not, when </w:t>
            </w:r>
            <w:proofErr w:type="spellStart"/>
            <w:r>
              <w:t>Msg</w:t>
            </w:r>
            <w:proofErr w:type="spellEnd"/>
            <w:r>
              <w:t xml:space="preserve">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w:t>
            </w:r>
            <w:proofErr w:type="spellStart"/>
            <w:r>
              <w:rPr>
                <w:rFonts w:eastAsiaTheme="minorEastAsia"/>
                <w:lang w:val="en-US" w:eastAsia="zh-CN"/>
              </w:rPr>
              <w:t>MsgA</w:t>
            </w:r>
            <w:proofErr w:type="spellEnd"/>
            <w:r>
              <w:rPr>
                <w:rFonts w:eastAsiaTheme="minorEastAsia"/>
                <w:lang w:val="en-US" w:eastAsia="zh-CN"/>
              </w:rPr>
              <w:t xml:space="preserve"> PUSCH channel bandwidth, we have the following agreements. </w:t>
            </w:r>
          </w:p>
          <w:tbl>
            <w:tblPr>
              <w:tblStyle w:val="TableGrid"/>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w:t>
            </w:r>
            <w:proofErr w:type="spellStart"/>
            <w:r>
              <w:rPr>
                <w:rFonts w:eastAsiaTheme="minorEastAsia"/>
                <w:lang w:val="en-US" w:eastAsia="zh-CN"/>
              </w:rPr>
              <w:t>MsgA</w:t>
            </w:r>
            <w:proofErr w:type="spellEnd"/>
            <w:r>
              <w:rPr>
                <w:rFonts w:eastAsiaTheme="minorEastAsia"/>
                <w:lang w:val="en-US" w:eastAsia="zh-CN"/>
              </w:rPr>
              <w:t xml:space="preserve"> PUSCH with larger than 25/12 PRBs. Actually, there is no spec impact in </w:t>
            </w:r>
            <w:proofErr w:type="gramStart"/>
            <w:r>
              <w:rPr>
                <w:rFonts w:eastAsiaTheme="minorEastAsia"/>
                <w:lang w:val="en-US" w:eastAsia="zh-CN"/>
              </w:rPr>
              <w:t>RAN1</w:t>
            </w:r>
            <w:proofErr w:type="gramEnd"/>
            <w:r>
              <w:rPr>
                <w:rFonts w:eastAsiaTheme="minorEastAsia"/>
                <w:lang w:val="en-US" w:eastAsia="zh-CN"/>
              </w:rPr>
              <w:t xml:space="preserve"> but it may have some MAC spec impact in </w:t>
            </w:r>
            <w:r>
              <w:rPr>
                <w:rFonts w:eastAsiaTheme="minorEastAsia"/>
                <w:lang w:val="en-US" w:eastAsia="zh-CN"/>
              </w:rPr>
              <w:lastRenderedPageBreak/>
              <w:t xml:space="preserve">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MsgA</w:t>
            </w:r>
            <w:proofErr w:type="spellEnd"/>
            <w:r>
              <w:rPr>
                <w:rFonts w:eastAsiaTheme="minorEastAsia"/>
                <w:lang w:val="en-US" w:eastAsia="zh-CN"/>
              </w:rPr>
              <w:t xml:space="preserve"> PUSCH, an agreement was made in RAN1#112 as the following:</w:t>
            </w:r>
          </w:p>
          <w:p w14:paraId="1BF00713" w14:textId="77777777" w:rsidR="001A20EC" w:rsidRDefault="000432D7">
            <w:pPr>
              <w:jc w:val="left"/>
            </w:pPr>
            <w:r>
              <w:rPr>
                <w:rFonts w:eastAsiaTheme="minorEastAsia"/>
                <w:lang w:val="en-US" w:eastAsia="zh-CN"/>
              </w:rPr>
              <w:t>“</w:t>
            </w:r>
            <w:r>
              <w:t xml:space="preserve">For UE BB complexity reduction, a UE is not expected to perform 2-step RACH with a </w:t>
            </w:r>
            <w:proofErr w:type="spellStart"/>
            <w:r>
              <w:t>MsgA</w:t>
            </w:r>
            <w:proofErr w:type="spellEnd"/>
            <w:r>
              <w:t xml:space="preserve">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Yu Mincho"/>
                <w:lang w:val="en-US" w:eastAsia="ja-JP"/>
              </w:rPr>
            </w:pPr>
          </w:p>
        </w:tc>
        <w:tc>
          <w:tcPr>
            <w:tcW w:w="6780" w:type="dxa"/>
          </w:tcPr>
          <w:p w14:paraId="010F95B3" w14:textId="77777777" w:rsidR="001A20EC" w:rsidRDefault="000432D7">
            <w:pPr>
              <w:jc w:val="left"/>
              <w:rPr>
                <w:rFonts w:eastAsia="Yu Mincho"/>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0F1C9F7E" w14:textId="77777777" w:rsidR="001A20EC" w:rsidRDefault="000432D7">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9CC68" w14:textId="77777777" w:rsidR="001A20EC" w:rsidRDefault="000432D7">
            <w:pPr>
              <w:tabs>
                <w:tab w:val="left" w:pos="551"/>
              </w:tabs>
              <w:jc w:val="left"/>
              <w:rPr>
                <w:rFonts w:eastAsia="Yu Mincho"/>
                <w:lang w:val="en-US" w:eastAsia="ja-JP"/>
              </w:rPr>
            </w:pPr>
            <w:r>
              <w:rPr>
                <w:rFonts w:eastAsia="Yu Mincho" w:hint="eastAsia"/>
                <w:lang w:val="en-US" w:eastAsia="ja-JP"/>
              </w:rPr>
              <w:t>4</w:t>
            </w:r>
          </w:p>
        </w:tc>
        <w:tc>
          <w:tcPr>
            <w:tcW w:w="6780" w:type="dxa"/>
          </w:tcPr>
          <w:p w14:paraId="6E939E0D" w14:textId="77777777" w:rsidR="001A20EC" w:rsidRDefault="000432D7">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77777777" w:rsidR="001A20EC" w:rsidRDefault="000432D7">
      <w:pPr>
        <w:rPr>
          <w:b/>
          <w:lang w:val="en-US"/>
        </w:rPr>
      </w:pPr>
      <w:r>
        <w:rPr>
          <w:b/>
          <w:highlight w:val="cyan"/>
          <w:lang w:val="en-US"/>
        </w:rPr>
        <w:t>FL4/FL5 Medium Priority Proposal 2.3-1b</w:t>
      </w:r>
      <w:r>
        <w:rPr>
          <w:b/>
          <w:lang w:val="en-US"/>
        </w:rPr>
        <w:t>:</w:t>
      </w:r>
    </w:p>
    <w:p w14:paraId="4DE53947" w14:textId="77777777" w:rsidR="001A20EC" w:rsidRDefault="000432D7">
      <w:pPr>
        <w:pStyle w:val="ListParagraph"/>
        <w:numPr>
          <w:ilvl w:val="0"/>
          <w:numId w:val="34"/>
        </w:numPr>
        <w:jc w:val="left"/>
        <w:rPr>
          <w:b/>
          <w:sz w:val="20"/>
          <w:szCs w:val="22"/>
          <w:lang w:val="en-US"/>
        </w:rPr>
      </w:pPr>
      <w:r>
        <w:rPr>
          <w:b/>
          <w:sz w:val="20"/>
          <w:szCs w:val="22"/>
          <w:lang w:val="en-US"/>
        </w:rPr>
        <w:t xml:space="preserve">Send an LS to RAN2 to ask them to consider the Rel-18 </w:t>
      </w:r>
      <w:proofErr w:type="spellStart"/>
      <w:r>
        <w:rPr>
          <w:b/>
          <w:sz w:val="20"/>
          <w:szCs w:val="22"/>
          <w:lang w:val="en-US"/>
        </w:rPr>
        <w:t>eRedCap</w:t>
      </w:r>
      <w:proofErr w:type="spellEnd"/>
      <w:r>
        <w:rPr>
          <w:b/>
          <w:sz w:val="20"/>
          <w:szCs w:val="22"/>
          <w:lang w:val="en-US"/>
        </w:rPr>
        <w:t xml:space="preserve"> UE behavior for the potential case that </w:t>
      </w:r>
      <w:proofErr w:type="spellStart"/>
      <w:r>
        <w:rPr>
          <w:b/>
          <w:sz w:val="20"/>
          <w:szCs w:val="22"/>
          <w:lang w:val="en-US"/>
        </w:rPr>
        <w:t>MsgA</w:t>
      </w:r>
      <w:proofErr w:type="spellEnd"/>
      <w:r>
        <w:rPr>
          <w:b/>
          <w:sz w:val="20"/>
          <w:szCs w:val="22"/>
          <w:lang w:val="en-US"/>
        </w:rPr>
        <w:t xml:space="preserve"> PUSCH is configured with more than 25 PRBs for 15 kHz SCS or more than 12 PRBs for 30 kHz SCS in their specifications, if needed.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77777777" w:rsidR="001A20EC" w:rsidRDefault="001A20EC">
            <w:pPr>
              <w:tabs>
                <w:tab w:val="left" w:pos="551"/>
              </w:tabs>
              <w:jc w:val="left"/>
              <w:rPr>
                <w:rFonts w:eastAsiaTheme="minorEastAsia"/>
                <w:lang w:val="en-US" w:eastAsia="zh-CN"/>
              </w:rPr>
            </w:pP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proofErr w:type="spellStart"/>
            <w:r>
              <w:rPr>
                <w:rFonts w:eastAsiaTheme="minorEastAsia"/>
                <w:lang w:val="en-US" w:eastAsia="zh-CN"/>
              </w:rPr>
              <w:t>xiaomi</w:t>
            </w:r>
            <w:proofErr w:type="spellEnd"/>
            <w:r>
              <w:rPr>
                <w:rFonts w:eastAsiaTheme="minorEastAsia"/>
                <w:lang w:val="en-US" w:eastAsia="zh-CN"/>
              </w:rPr>
              <w:t xml:space="preserve"> that RAN1 made the agreement, it means that 2-step RACH will not be performed (</w:t>
            </w:r>
            <w:proofErr w:type="spellStart"/>
            <w:r>
              <w:rPr>
                <w:rFonts w:eastAsiaTheme="minorEastAsia"/>
                <w:lang w:val="en-US" w:eastAsia="zh-CN"/>
              </w:rPr>
              <w:t>eRedCap</w:t>
            </w:r>
            <w:proofErr w:type="spellEnd"/>
            <w:r>
              <w:rPr>
                <w:rFonts w:eastAsiaTheme="minorEastAsia"/>
                <w:lang w:val="en-US" w:eastAsia="zh-CN"/>
              </w:rPr>
              <w:t xml:space="preserve"> is not required to perform the transmission) for the case of </w:t>
            </w:r>
            <w:proofErr w:type="spellStart"/>
            <w:r>
              <w:rPr>
                <w:rFonts w:eastAsiaTheme="minorEastAsia"/>
                <w:lang w:val="en-US" w:eastAsia="zh-CN"/>
              </w:rPr>
              <w:t>MsgA</w:t>
            </w:r>
            <w:proofErr w:type="spellEnd"/>
            <w:r>
              <w:rPr>
                <w:rFonts w:eastAsiaTheme="minorEastAsia"/>
                <w:lang w:val="en-US" w:eastAsia="zh-CN"/>
              </w:rPr>
              <w:t xml:space="preserve">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AEAF8F" w14:textId="545B62C6" w:rsidR="00733064" w:rsidRPr="00D320C5" w:rsidRDefault="00733064">
            <w:pPr>
              <w:tabs>
                <w:tab w:val="left" w:pos="551"/>
              </w:tabs>
              <w:jc w:val="left"/>
              <w:rPr>
                <w:rFonts w:eastAsia="Yu Mincho"/>
                <w:lang w:val="en-US" w:eastAsia="ja-JP"/>
              </w:rPr>
            </w:pPr>
          </w:p>
        </w:tc>
        <w:tc>
          <w:tcPr>
            <w:tcW w:w="6780" w:type="dxa"/>
          </w:tcPr>
          <w:p w14:paraId="3C70EB05" w14:textId="5E3506A2" w:rsidR="00733064" w:rsidRDefault="00D320C5">
            <w:pPr>
              <w:jc w:val="left"/>
              <w:rPr>
                <w:rFonts w:eastAsia="Yu Mincho"/>
                <w:lang w:val="en-US" w:eastAsia="ja-JP"/>
              </w:rPr>
            </w:pPr>
            <w:r>
              <w:rPr>
                <w:rFonts w:eastAsia="Yu Mincho"/>
                <w:lang w:val="en-US" w:eastAsia="ja-JP"/>
              </w:rPr>
              <w:t>We are fine to send an LS.</w:t>
            </w:r>
          </w:p>
          <w:p w14:paraId="7D91D876" w14:textId="52F4F5CF" w:rsidR="00D320C5" w:rsidRPr="00D320C5" w:rsidRDefault="00D320C5">
            <w:pPr>
              <w:jc w:val="left"/>
              <w:rPr>
                <w:rFonts w:eastAsia="Yu Mincho"/>
                <w:lang w:val="en-US" w:eastAsia="ja-JP"/>
              </w:rPr>
            </w:pPr>
            <w:r>
              <w:rPr>
                <w:rFonts w:eastAsia="Yu Mincho"/>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Yu Mincho"/>
                <w:lang w:val="en-US" w:eastAsia="ja-JP"/>
              </w:rPr>
            </w:pPr>
            <w:r>
              <w:rPr>
                <w:rFonts w:eastAsia="Yu Mincho"/>
                <w:lang w:val="en-US" w:eastAsia="ja-JP"/>
              </w:rPr>
              <w:lastRenderedPageBreak/>
              <w:t>Nokia, NSB</w:t>
            </w:r>
          </w:p>
        </w:tc>
        <w:tc>
          <w:tcPr>
            <w:tcW w:w="1372" w:type="dxa"/>
          </w:tcPr>
          <w:p w14:paraId="6176B8F0" w14:textId="77777777" w:rsidR="00F643EB" w:rsidRPr="00D320C5" w:rsidRDefault="00F643EB">
            <w:pPr>
              <w:tabs>
                <w:tab w:val="left" w:pos="551"/>
              </w:tabs>
              <w:jc w:val="left"/>
              <w:rPr>
                <w:rFonts w:eastAsia="Yu Mincho"/>
                <w:lang w:val="en-US" w:eastAsia="ja-JP"/>
              </w:rPr>
            </w:pPr>
          </w:p>
        </w:tc>
        <w:tc>
          <w:tcPr>
            <w:tcW w:w="6780" w:type="dxa"/>
          </w:tcPr>
          <w:p w14:paraId="22A1B9BD" w14:textId="74557FCB" w:rsidR="00F643EB" w:rsidRDefault="0018649C">
            <w:pPr>
              <w:jc w:val="left"/>
              <w:rPr>
                <w:rFonts w:eastAsia="Yu Mincho"/>
                <w:lang w:val="en-US" w:eastAsia="ja-JP"/>
              </w:rPr>
            </w:pPr>
            <w:r>
              <w:rPr>
                <w:rFonts w:eastAsia="Yu Mincho"/>
                <w:lang w:val="en-US" w:eastAsia="ja-JP"/>
              </w:rPr>
              <w:t>In our view, LS is not needed as the behavior is clear from earlier RAN1 agreement</w:t>
            </w:r>
            <w:r w:rsidR="00AB10D3">
              <w:rPr>
                <w:rFonts w:eastAsia="Yu Mincho"/>
                <w:lang w:val="en-US" w:eastAsia="ja-JP"/>
              </w:rPr>
              <w:t xml:space="preserve"> that this is not expected by UE</w:t>
            </w:r>
            <w:r>
              <w:rPr>
                <w:rFonts w:eastAsia="Yu Mincho"/>
                <w:lang w:val="en-US" w:eastAsia="ja-JP"/>
              </w:rPr>
              <w:t>.</w:t>
            </w:r>
          </w:p>
        </w:tc>
      </w:tr>
      <w:tr w:rsidR="003759A5" w14:paraId="4B76E087" w14:textId="77777777" w:rsidTr="003759A5">
        <w:tc>
          <w:tcPr>
            <w:tcW w:w="1479" w:type="dxa"/>
          </w:tcPr>
          <w:p w14:paraId="024C13B7" w14:textId="266F9EE3" w:rsidR="003759A5" w:rsidRDefault="003759A5" w:rsidP="00495EDD">
            <w:pPr>
              <w:jc w:val="left"/>
              <w:rPr>
                <w:rFonts w:eastAsia="Yu Mincho"/>
                <w:lang w:val="en-US" w:eastAsia="ja-JP"/>
              </w:rPr>
            </w:pPr>
            <w:r>
              <w:rPr>
                <w:rFonts w:eastAsia="Yu Mincho"/>
                <w:lang w:val="en-US" w:eastAsia="ja-JP"/>
              </w:rPr>
              <w:t>Ericsson</w:t>
            </w:r>
          </w:p>
        </w:tc>
        <w:tc>
          <w:tcPr>
            <w:tcW w:w="1372" w:type="dxa"/>
          </w:tcPr>
          <w:p w14:paraId="3B9CF6FF" w14:textId="68DD87E9" w:rsidR="003759A5" w:rsidRPr="00D320C5" w:rsidRDefault="003759A5" w:rsidP="00495EDD">
            <w:pPr>
              <w:tabs>
                <w:tab w:val="left" w:pos="551"/>
              </w:tabs>
              <w:jc w:val="left"/>
              <w:rPr>
                <w:rFonts w:eastAsia="Yu Mincho"/>
                <w:lang w:val="en-US" w:eastAsia="ja-JP"/>
              </w:rPr>
            </w:pPr>
            <w:r>
              <w:rPr>
                <w:rFonts w:eastAsia="Yu Mincho"/>
                <w:lang w:val="en-US" w:eastAsia="ja-JP"/>
              </w:rPr>
              <w:t>Y</w:t>
            </w:r>
          </w:p>
        </w:tc>
        <w:tc>
          <w:tcPr>
            <w:tcW w:w="6780" w:type="dxa"/>
          </w:tcPr>
          <w:p w14:paraId="0FBC723A" w14:textId="3CCB7C15" w:rsidR="003759A5" w:rsidRDefault="003759A5" w:rsidP="00495EDD">
            <w:pPr>
              <w:jc w:val="left"/>
              <w:rPr>
                <w:rFonts w:eastAsia="Yu Mincho"/>
                <w:lang w:val="en-US" w:eastAsia="ja-JP"/>
              </w:rPr>
            </w:pPr>
          </w:p>
        </w:tc>
      </w:tr>
    </w:tbl>
    <w:p w14:paraId="12C73B2B" w14:textId="77777777" w:rsidR="001A20EC" w:rsidRDefault="001A20EC">
      <w:pPr>
        <w:tabs>
          <w:tab w:val="left" w:pos="1200"/>
        </w:tabs>
        <w:rPr>
          <w:lang w:val="en-US"/>
        </w:rPr>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xml:space="preserve">: Companies are invited to comment on whether the UE should support that the following cases are scheduled in DCI with </w:t>
      </w:r>
      <w:proofErr w:type="gramStart"/>
      <w:r>
        <w:rPr>
          <w:b/>
          <w:lang w:val="en-US"/>
        </w:rPr>
        <w:t>a number of</w:t>
      </w:r>
      <w:proofErr w:type="gramEnd"/>
      <w:r>
        <w:rPr>
          <w:b/>
          <w:lang w:val="en-US"/>
        </w:rPr>
        <w:t xml:space="preserve"> PRBs larger than 25 PRBs for 15 kHz SCS and 12 PRBs for 30 kHz SCS.</w:t>
      </w:r>
    </w:p>
    <w:p w14:paraId="3F4F7340" w14:textId="77777777" w:rsidR="001A20EC" w:rsidRDefault="000432D7">
      <w:pPr>
        <w:pStyle w:val="ListParagraph"/>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 MBS, does it mean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 xml:space="preserve">PRBs can be larger than 25 PRBs for 15 kHz SCS and 12 PRBs for 30 kHz </w:t>
            </w:r>
            <w:proofErr w:type="gramStart"/>
            <w:r>
              <w:rPr>
                <w:lang w:val="en-US"/>
              </w:rPr>
              <w:t>SCS</w:t>
            </w:r>
            <w:proofErr w:type="gramEnd"/>
          </w:p>
          <w:p w14:paraId="087CDD2E" w14:textId="77777777" w:rsidR="001A20EC" w:rsidRDefault="000432D7">
            <w:pPr>
              <w:jc w:val="left"/>
              <w:rPr>
                <w:lang w:val="en-US"/>
              </w:rPr>
            </w:pPr>
            <w:r>
              <w:rPr>
                <w:rFonts w:eastAsiaTheme="minorEastAsia"/>
                <w:lang w:val="en-US" w:eastAsia="zh-CN"/>
              </w:rPr>
              <w:t xml:space="preserve">Case 1b: # </w:t>
            </w:r>
            <w:r>
              <w:rPr>
                <w:lang w:val="en-US"/>
              </w:rPr>
              <w:t xml:space="preserve">PRBs cannot be larger than 25 PRBs for 15 kHz SCS and 12 PRBs for 30 kHz </w:t>
            </w:r>
            <w:proofErr w:type="gramStart"/>
            <w:r>
              <w:rPr>
                <w:lang w:val="en-US"/>
              </w:rPr>
              <w:t>SCS</w:t>
            </w:r>
            <w:proofErr w:type="gramEnd"/>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 xml:space="preserve">PRBs can be larger than 25 PRBs for 15 kHz SCS and 12 PRBs for 30 kHz </w:t>
            </w:r>
            <w:proofErr w:type="gramStart"/>
            <w:r>
              <w:rPr>
                <w:sz w:val="20"/>
                <w:szCs w:val="20"/>
                <w:lang w:val="en-US"/>
              </w:rPr>
              <w:t>SCS</w:t>
            </w:r>
            <w:proofErr w:type="gramEnd"/>
          </w:p>
          <w:p w14:paraId="172B1ABE"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 xml:space="preserve">PRBs cannot be larger than 25 PRBs for 15 kHz SCS and 12 PRBs for 30 kHz </w:t>
            </w:r>
            <w:proofErr w:type="gramStart"/>
            <w:r>
              <w:rPr>
                <w:sz w:val="20"/>
                <w:szCs w:val="20"/>
                <w:lang w:val="en-US"/>
              </w:rPr>
              <w:t>SCS</w:t>
            </w:r>
            <w:proofErr w:type="gramEnd"/>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w:t>
            </w:r>
            <w:proofErr w:type="gramStart"/>
            <w:r>
              <w:rPr>
                <w:rFonts w:eastAsiaTheme="minorEastAsia"/>
                <w:lang w:val="en-US" w:eastAsia="zh-CN"/>
              </w:rPr>
              <w:t>similar to</w:t>
            </w:r>
            <w:proofErr w:type="gramEnd"/>
            <w:r>
              <w:rPr>
                <w:rFonts w:eastAsiaTheme="minorEastAsia"/>
                <w:lang w:val="en-US" w:eastAsia="zh-CN"/>
              </w:rPr>
              <w:t xml:space="preserve">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Case 2b: N,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 xml:space="preserve">R17 redcap UE can indicate support of MBS, by default R18 redcap can also do </w:t>
            </w:r>
            <w:proofErr w:type="gramStart"/>
            <w:r>
              <w:rPr>
                <w:rFonts w:eastAsiaTheme="minorEastAsia"/>
                <w:lang w:val="en-US" w:eastAsia="zh-CN"/>
              </w:rPr>
              <w:t>so</w:t>
            </w:r>
            <w:proofErr w:type="gramEnd"/>
          </w:p>
          <w:p w14:paraId="66E99E8F" w14:textId="77777777" w:rsidR="001A20EC" w:rsidRDefault="000432D7">
            <w:pPr>
              <w:jc w:val="left"/>
              <w:rPr>
                <w:rFonts w:eastAsiaTheme="minorEastAsia"/>
                <w:lang w:val="en-US" w:eastAsia="zh-CN"/>
              </w:rPr>
            </w:pPr>
            <w:r>
              <w:rPr>
                <w:rFonts w:eastAsiaTheme="minorEastAsia"/>
                <w:lang w:val="en-US" w:eastAsia="zh-CN"/>
              </w:rPr>
              <w:lastRenderedPageBreak/>
              <w:t xml:space="preserve">The </w:t>
            </w:r>
            <w:proofErr w:type="spellStart"/>
            <w:r>
              <w:rPr>
                <w:rFonts w:eastAsiaTheme="minorEastAsia"/>
                <w:lang w:val="en-US" w:eastAsia="zh-CN"/>
              </w:rPr>
              <w:t>RedCap</w:t>
            </w:r>
            <w:proofErr w:type="spellEnd"/>
            <w:r>
              <w:rPr>
                <w:rFonts w:eastAsiaTheme="minorEastAsia"/>
                <w:lang w:val="en-US" w:eastAsia="zh-CN"/>
              </w:rPr>
              <w:t xml:space="preserve">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5" w:type="dxa"/>
          </w:tcPr>
          <w:p w14:paraId="2BC18C42" w14:textId="77777777" w:rsidR="001A20EC" w:rsidRDefault="000432D7">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ase 2: No. G-RNTI and G-CS-RNTI can be configured separately between legacy UEs and </w:t>
            </w:r>
            <w:proofErr w:type="spellStart"/>
            <w:r>
              <w:rPr>
                <w:rFonts w:eastAsia="Yu Mincho"/>
                <w:lang w:val="en-US" w:eastAsia="ja-JP"/>
              </w:rPr>
              <w:t>eRedCap</w:t>
            </w:r>
            <w:proofErr w:type="spellEnd"/>
            <w:r>
              <w:rPr>
                <w:rFonts w:eastAsia="Yu Mincho"/>
                <w:lang w:val="en-US" w:eastAsia="ja-JP"/>
              </w:rPr>
              <w:t xml:space="preserve"> UEs. Therefore, even if the number of PRB is restricted for </w:t>
            </w:r>
            <w:proofErr w:type="spellStart"/>
            <w:r>
              <w:rPr>
                <w:rFonts w:eastAsia="Yu Mincho"/>
                <w:lang w:val="en-US" w:eastAsia="ja-JP"/>
              </w:rPr>
              <w:t>eRedCap</w:t>
            </w:r>
            <w:proofErr w:type="spellEnd"/>
            <w:r>
              <w:rPr>
                <w:rFonts w:eastAsia="Yu Mincho"/>
                <w:lang w:val="en-US" w:eastAsia="ja-JP"/>
              </w:rPr>
              <w:t>,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xml:space="preserve">, i.e., there is processing time requirement even when the HARQ feedback is disabled. Therefore, if larger number of PRB allocation than 5MHz is allowed, this processing time requirement needs to be extended </w:t>
            </w:r>
            <w:proofErr w:type="gramStart"/>
            <w:r>
              <w:rPr>
                <w:rFonts w:eastAsia="Yu Mincho"/>
                <w:lang w:val="en-US" w:eastAsia="ja-JP"/>
              </w:rPr>
              <w:t>similar to</w:t>
            </w:r>
            <w:proofErr w:type="gramEnd"/>
            <w:r>
              <w:rPr>
                <w:rFonts w:eastAsia="Yu Mincho"/>
                <w:lang w:val="en-US" w:eastAsia="ja-JP"/>
              </w:rPr>
              <w:t xml:space="preserve">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Yu Mincho"/>
                <w:lang w:val="en-US" w:eastAsia="ja-JP"/>
              </w:rPr>
            </w:pPr>
            <w:r>
              <w:t>LG</w:t>
            </w:r>
          </w:p>
        </w:tc>
        <w:tc>
          <w:tcPr>
            <w:tcW w:w="8155" w:type="dxa"/>
          </w:tcPr>
          <w:p w14:paraId="4446D66B" w14:textId="77777777" w:rsidR="001A20EC" w:rsidRDefault="000432D7">
            <w:pPr>
              <w:jc w:val="left"/>
              <w:rPr>
                <w:rFonts w:eastAsiaTheme="minorEastAsia"/>
                <w:lang w:val="en-US" w:eastAsia="zh-CN"/>
              </w:rPr>
            </w:pPr>
            <w:r>
              <w:t xml:space="preserve">Broadcast MBS PDSCH can be scheduled lager than 5MHz BW regardless of Case1a or Case 1b. Multicast MBS PDSCH without HARQ feedback (Case 2a) can be scheduled lager than 5Mhz BW </w:t>
            </w:r>
            <w:proofErr w:type="gramStart"/>
            <w:r>
              <w:t>similar to</w:t>
            </w:r>
            <w:proofErr w:type="gramEnd"/>
            <w:r>
              <w:t xml:space="preserve">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Yu Mincho"/>
                <w:lang w:val="en-US" w:eastAsia="ja-JP"/>
              </w:rPr>
              <w:lastRenderedPageBreak/>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79DD27A" w14:textId="77777777" w:rsidR="001A20EC" w:rsidRDefault="000432D7">
            <w:pPr>
              <w:jc w:val="left"/>
              <w:rPr>
                <w:rFonts w:eastAsia="Yu Mincho"/>
                <w:lang w:val="en-US" w:eastAsia="ja-JP"/>
              </w:rPr>
            </w:pPr>
            <w:r>
              <w:rPr>
                <w:rFonts w:eastAsia="Yu Mincho" w:hint="eastAsia"/>
                <w:lang w:val="en-US" w:eastAsia="ja-JP"/>
              </w:rPr>
              <w:t>W</w:t>
            </w:r>
            <w:r>
              <w:rPr>
                <w:rFonts w:eastAsia="Yu Mincho"/>
                <w:lang w:val="en-US" w:eastAsia="ja-JP"/>
              </w:rPr>
              <w:t xml:space="preserve">e assume that the ‘UE’ here is the </w:t>
            </w:r>
            <w:proofErr w:type="spellStart"/>
            <w:r>
              <w:rPr>
                <w:rFonts w:eastAsia="Yu Mincho"/>
                <w:lang w:val="en-US" w:eastAsia="ja-JP"/>
              </w:rPr>
              <w:t>eRedCap</w:t>
            </w:r>
            <w:proofErr w:type="spellEnd"/>
            <w:r>
              <w:rPr>
                <w:rFonts w:eastAsia="Yu Mincho"/>
                <w:lang w:val="en-US" w:eastAsia="ja-JP"/>
              </w:rPr>
              <w:t xml:space="preserve"> UE with the capability of the MBS. Then our view is:</w:t>
            </w:r>
          </w:p>
          <w:p w14:paraId="0CA0602D" w14:textId="77777777" w:rsidR="001A20EC" w:rsidRDefault="000432D7">
            <w:pPr>
              <w:jc w:val="left"/>
              <w:rPr>
                <w:rFonts w:eastAsia="Yu Mincho"/>
                <w:lang w:val="en-US" w:eastAsia="ja-JP"/>
              </w:rPr>
            </w:pPr>
            <w:r>
              <w:rPr>
                <w:rFonts w:eastAsia="Yu Mincho"/>
                <w:lang w:val="en-US" w:eastAsia="ja-JP"/>
              </w:rPr>
              <w:t>Case 1a/1b/2a: Y</w:t>
            </w:r>
          </w:p>
          <w:p w14:paraId="7F964741"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1A20EC" w14:paraId="0AD4FC6E" w14:textId="77777777">
        <w:tc>
          <w:tcPr>
            <w:tcW w:w="1479" w:type="dxa"/>
          </w:tcPr>
          <w:p w14:paraId="6BE84008" w14:textId="77777777" w:rsidR="001A20EC" w:rsidRDefault="000432D7">
            <w:pPr>
              <w:jc w:val="left"/>
              <w:rPr>
                <w:rFonts w:eastAsia="Yu Mincho"/>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@DOCOMO for your </w:t>
            </w:r>
            <w:proofErr w:type="gramStart"/>
            <w:r>
              <w:rPr>
                <w:rFonts w:eastAsiaTheme="minorEastAsia" w:hint="eastAsia"/>
                <w:lang w:val="en-US" w:eastAsia="zh-CN"/>
              </w:rPr>
              <w:t>comment</w:t>
            </w:r>
            <w:proofErr w:type="gramEnd"/>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w:t>
            </w:r>
            <w:proofErr w:type="gramStart"/>
            <w:r>
              <w:rPr>
                <w:rFonts w:eastAsiaTheme="minorEastAsia"/>
                <w:lang w:val="en-US" w:eastAsia="zh-CN"/>
              </w:rPr>
              <w:t>HW</w:t>
            </w:r>
            <w:proofErr w:type="gramEnd"/>
            <w:r>
              <w:rPr>
                <w:rFonts w:eastAsiaTheme="minorEastAsia"/>
                <w:lang w:val="en-US" w:eastAsia="zh-CN"/>
              </w:rPr>
              <w:t xml:space="preserve">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TableGrid"/>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w:t>
            </w:r>
            <w:proofErr w:type="gramStart"/>
            <w:r>
              <w:rPr>
                <w:rFonts w:eastAsia="Malgun Gothic"/>
                <w:lang w:eastAsia="ko-KR"/>
              </w:rPr>
              <w:t>disabled</w:t>
            </w:r>
            <w:proofErr w:type="gramEnd"/>
            <w:r>
              <w:rPr>
                <w:rFonts w:eastAsia="Malgun Gothic"/>
                <w:lang w:eastAsia="ko-KR"/>
              </w:rPr>
              <w:t xml:space="preserve">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68D65D33" w14:textId="77777777" w:rsidR="001A20EC" w:rsidRDefault="000432D7">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C249C5" w14:textId="77777777" w:rsidR="001A20EC" w:rsidRDefault="000432D7">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w:t>
            </w:r>
            <w:proofErr w:type="spellStart"/>
            <w:r>
              <w:rPr>
                <w:rFonts w:eastAsia="Yu Mincho"/>
                <w:lang w:val="en-US" w:eastAsia="ja-JP"/>
              </w:rPr>
              <w:lastRenderedPageBreak/>
              <w:t>eRedCap</w:t>
            </w:r>
            <w:proofErr w:type="spellEnd"/>
            <w:r>
              <w:rPr>
                <w:rFonts w:eastAsia="Yu Mincho"/>
                <w:lang w:val="en-US" w:eastAsia="ja-JP"/>
              </w:rPr>
              <w:t xml:space="preserve">, </w:t>
            </w:r>
            <w:proofErr w:type="spellStart"/>
            <w:r>
              <w:rPr>
                <w:rFonts w:eastAsia="Yu Mincho"/>
                <w:lang w:val="en-US" w:eastAsia="ja-JP"/>
              </w:rPr>
              <w:t>eRedCap</w:t>
            </w:r>
            <w:proofErr w:type="spellEnd"/>
            <w:r>
              <w:rPr>
                <w:rFonts w:eastAsia="Yu Mincho"/>
                <w:lang w:val="en-US" w:eastAsia="ja-JP"/>
              </w:rPr>
              <w:t xml:space="preserve">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lastRenderedPageBreak/>
        <w:br/>
        <w:t>For convenience, the cases mentioned above (including Cases 2a1/2a2 proposed by Qualcomm) are listed here:</w:t>
      </w:r>
    </w:p>
    <w:p w14:paraId="4DF4C88B"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77777777" w:rsidR="001A20EC" w:rsidRDefault="000432D7">
      <w:pPr>
        <w:rPr>
          <w:b/>
          <w:lang w:val="en-US"/>
        </w:rPr>
      </w:pPr>
      <w:r>
        <w:rPr>
          <w:b/>
          <w:highlight w:val="cyan"/>
          <w:lang w:val="en-US"/>
        </w:rPr>
        <w:t>FL4/FL5 Medium Priority Proposal 2.4-1b</w:t>
      </w:r>
      <w:r>
        <w:rPr>
          <w:b/>
          <w:lang w:val="en-US"/>
        </w:rPr>
        <w:t>:</w:t>
      </w:r>
    </w:p>
    <w:p w14:paraId="760343D9"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ListParagraph"/>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 xml:space="preserve">for </w:t>
            </w:r>
            <w:proofErr w:type="spellStart"/>
            <w:r>
              <w:rPr>
                <w:rFonts w:eastAsiaTheme="minorEastAsia"/>
                <w:lang w:eastAsia="zh-CN"/>
              </w:rPr>
              <w:t>RedCap</w:t>
            </w:r>
            <w:proofErr w:type="spellEnd"/>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 xml:space="preserve">The note needs to be revised because the applicability of the note is too </w:t>
            </w:r>
            <w:proofErr w:type="gramStart"/>
            <w:r>
              <w:rPr>
                <w:rFonts w:eastAsiaTheme="minorEastAsia"/>
                <w:lang w:val="en-US" w:eastAsia="zh-CN"/>
              </w:rPr>
              <w:t>broad</w:t>
            </w:r>
            <w:proofErr w:type="gramEnd"/>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lastRenderedPageBreak/>
              <w:t xml:space="preserve">The Note seems not needed and may lead to misunderstanding, it </w:t>
            </w:r>
            <w:proofErr w:type="gramStart"/>
            <w:r>
              <w:rPr>
                <w:rFonts w:eastAsiaTheme="minorEastAsia"/>
                <w:lang w:val="en-US" w:eastAsia="zh-CN"/>
              </w:rPr>
              <w:t>can could</w:t>
            </w:r>
            <w:proofErr w:type="gramEnd"/>
            <w:r>
              <w:rPr>
                <w:rFonts w:eastAsiaTheme="minorEastAsia"/>
                <w:lang w:val="en-US" w:eastAsia="zh-CN"/>
              </w:rPr>
              <w:t xml:space="preserve">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lastRenderedPageBreak/>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Yu Mincho" w:hint="eastAsia"/>
                <w:lang w:val="en-US" w:eastAsia="ja-JP"/>
              </w:rPr>
              <w:t>D</w:t>
            </w:r>
            <w:r>
              <w:rPr>
                <w:rFonts w:eastAsia="Yu Mincho"/>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Yu Mincho" w:hint="eastAsia"/>
                <w:lang w:val="en-US" w:eastAsia="ja-JP"/>
              </w:rPr>
              <w:t>Y</w:t>
            </w:r>
          </w:p>
        </w:tc>
        <w:tc>
          <w:tcPr>
            <w:tcW w:w="6780" w:type="dxa"/>
          </w:tcPr>
          <w:p w14:paraId="5278E114" w14:textId="289C0A25" w:rsidR="00D320C5" w:rsidRDefault="00D320C5" w:rsidP="00D320C5">
            <w:pPr>
              <w:jc w:val="left"/>
            </w:pPr>
            <w:r>
              <w:rPr>
                <w:rFonts w:eastAsia="Yu Mincho"/>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4E1688">
            <w:pPr>
              <w:jc w:val="left"/>
              <w:rPr>
                <w:rFonts w:eastAsia="Yu Mincho"/>
                <w:lang w:val="en-US" w:eastAsia="ja-JP"/>
              </w:rPr>
            </w:pPr>
            <w:r>
              <w:rPr>
                <w:rFonts w:eastAsia="Yu Mincho"/>
                <w:lang w:val="en-US" w:eastAsia="ja-JP"/>
              </w:rPr>
              <w:t>Nokia, NSB</w:t>
            </w:r>
          </w:p>
        </w:tc>
        <w:tc>
          <w:tcPr>
            <w:tcW w:w="1372" w:type="dxa"/>
          </w:tcPr>
          <w:p w14:paraId="6922A0CC" w14:textId="77777777" w:rsidR="00A12436" w:rsidRDefault="00A12436" w:rsidP="004E1688">
            <w:pPr>
              <w:tabs>
                <w:tab w:val="left" w:pos="551"/>
              </w:tabs>
              <w:jc w:val="left"/>
              <w:rPr>
                <w:rFonts w:eastAsia="Yu Mincho"/>
                <w:lang w:val="en-US" w:eastAsia="ja-JP"/>
              </w:rPr>
            </w:pPr>
            <w:r>
              <w:rPr>
                <w:rFonts w:eastAsia="Yu Mincho"/>
                <w:lang w:val="en-US" w:eastAsia="ja-JP"/>
              </w:rPr>
              <w:t>Y</w:t>
            </w:r>
          </w:p>
        </w:tc>
        <w:tc>
          <w:tcPr>
            <w:tcW w:w="6780" w:type="dxa"/>
          </w:tcPr>
          <w:p w14:paraId="707FA4AC" w14:textId="104E79FD" w:rsidR="00A12436" w:rsidRDefault="002A22CF" w:rsidP="004E1688">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r w:rsidR="003759A5" w14:paraId="6C5AA862" w14:textId="77777777" w:rsidTr="003759A5">
        <w:tc>
          <w:tcPr>
            <w:tcW w:w="1479" w:type="dxa"/>
          </w:tcPr>
          <w:p w14:paraId="603B398E" w14:textId="60DA16A2" w:rsidR="003759A5" w:rsidRDefault="003759A5" w:rsidP="00495EDD">
            <w:pPr>
              <w:jc w:val="left"/>
              <w:rPr>
                <w:rFonts w:eastAsia="Yu Mincho"/>
                <w:lang w:val="en-US" w:eastAsia="ja-JP"/>
              </w:rPr>
            </w:pPr>
            <w:r>
              <w:rPr>
                <w:rFonts w:eastAsia="Yu Mincho"/>
                <w:lang w:val="en-US" w:eastAsia="ja-JP"/>
              </w:rPr>
              <w:t>Ericsson</w:t>
            </w:r>
          </w:p>
        </w:tc>
        <w:tc>
          <w:tcPr>
            <w:tcW w:w="1372" w:type="dxa"/>
          </w:tcPr>
          <w:p w14:paraId="5B1BE63C" w14:textId="77777777" w:rsidR="003759A5" w:rsidRDefault="003759A5" w:rsidP="00495EDD">
            <w:pPr>
              <w:tabs>
                <w:tab w:val="left" w:pos="551"/>
              </w:tabs>
              <w:jc w:val="left"/>
              <w:rPr>
                <w:rFonts w:eastAsia="Yu Mincho"/>
                <w:lang w:val="en-US" w:eastAsia="ja-JP"/>
              </w:rPr>
            </w:pPr>
            <w:r>
              <w:rPr>
                <w:rFonts w:eastAsia="Yu Mincho"/>
                <w:lang w:val="en-US" w:eastAsia="ja-JP"/>
              </w:rPr>
              <w:t>Y</w:t>
            </w:r>
          </w:p>
        </w:tc>
        <w:tc>
          <w:tcPr>
            <w:tcW w:w="6780" w:type="dxa"/>
          </w:tcPr>
          <w:p w14:paraId="585C69FB" w14:textId="52DEF12E" w:rsidR="003759A5" w:rsidRDefault="003759A5" w:rsidP="00495EDD">
            <w:pPr>
              <w:jc w:val="left"/>
              <w:rPr>
                <w:rFonts w:eastAsia="Malgun Gothic"/>
                <w:lang w:val="en-US" w:eastAsia="ko-KR"/>
              </w:rPr>
            </w:pPr>
          </w:p>
        </w:tc>
      </w:tr>
    </w:tbl>
    <w:p w14:paraId="6B7FE35B" w14:textId="77777777" w:rsidR="001A20EC" w:rsidRDefault="001A20EC">
      <w:pPr>
        <w:tabs>
          <w:tab w:val="left" w:pos="1545"/>
        </w:tabs>
        <w:jc w:val="left"/>
        <w:rPr>
          <w:rFonts w:eastAsia="Microsoft YaHei UI"/>
          <w:lang w:val="en-US" w:eastAsia="zh-CN"/>
        </w:rPr>
      </w:pPr>
    </w:p>
    <w:p w14:paraId="24421A30" w14:textId="77777777" w:rsidR="001A20EC" w:rsidRDefault="000432D7">
      <w:pPr>
        <w:pStyle w:val="Heading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3.2</w:t>
            </w:r>
            <w:proofErr w:type="gramEnd"/>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0.75</w:t>
            </w:r>
            <w:proofErr w:type="gramEnd"/>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w:t>
            </w:r>
            <w:proofErr w:type="gramStart"/>
            <w:r>
              <w:rPr>
                <w:b/>
                <w:bCs/>
                <w:lang w:val="en-US"/>
              </w:rPr>
              <w:t>Mbps</w:t>
            </w:r>
            <w:proofErr w:type="gramEnd"/>
          </w:p>
          <w:p w14:paraId="40B31BAF" w14:textId="77777777" w:rsidR="001A20EC" w:rsidRDefault="000432D7">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3239D78D" w14:textId="77777777" w:rsidR="001A20EC" w:rsidRDefault="000432D7">
            <w:pPr>
              <w:ind w:left="567" w:hanging="567"/>
              <w:jc w:val="left"/>
              <w:rPr>
                <w:lang w:val="en-US"/>
              </w:rPr>
            </w:pPr>
            <w:r>
              <w:rPr>
                <w:lang w:val="en-US"/>
              </w:rPr>
              <w:lastRenderedPageBreak/>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700F00EE" w14:textId="77777777" w:rsidR="001A20EC" w:rsidRDefault="000432D7">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0AA399F5" w14:textId="77777777" w:rsidR="001A20EC" w:rsidRDefault="000432D7">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2B5883B5" w14:textId="77777777" w:rsidR="001A20EC" w:rsidRDefault="000432D7">
      <w:pPr>
        <w:rPr>
          <w:lang w:val="en-US"/>
        </w:rPr>
      </w:pPr>
      <w:r>
        <w:rPr>
          <w:lang w:val="en-US"/>
        </w:rPr>
        <w:lastRenderedPageBreak/>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3AFA5D"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w:t>
            </w:r>
            <w:proofErr w:type="gramStart"/>
            <w:r>
              <w:rPr>
                <w:rFonts w:eastAsiaTheme="minorEastAsia" w:hint="eastAsia"/>
                <w:lang w:val="en-US" w:eastAsia="zh-CN"/>
              </w:rPr>
              <w:t>and also</w:t>
            </w:r>
            <w:proofErr w:type="gramEnd"/>
            <w:r>
              <w:rPr>
                <w:rFonts w:eastAsiaTheme="minorEastAsia" w:hint="eastAsia"/>
                <w:lang w:val="en-US" w:eastAsia="zh-CN"/>
              </w:rPr>
              <w:t xml:space="preserve">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proofErr w:type="spellStart"/>
            <w:r>
              <w:rPr>
                <w:rFonts w:eastAsiaTheme="minorEastAsia"/>
                <w:lang w:val="en-US" w:eastAsia="zh-CN"/>
              </w:rPr>
              <w:t>eRedCap</w:t>
            </w:r>
            <w:proofErr w:type="spellEnd"/>
            <w:r>
              <w:rPr>
                <w:rFonts w:eastAsiaTheme="minorEastAsia"/>
                <w:lang w:val="en-US" w:eastAsia="zh-CN"/>
              </w:rPr>
              <w:t xml:space="preserve">. Alternatively, RAN2 can restrict values that are allowed to be reported by </w:t>
            </w:r>
            <w:proofErr w:type="spellStart"/>
            <w:r>
              <w:rPr>
                <w:rFonts w:eastAsiaTheme="minorEastAsia"/>
                <w:lang w:val="en-US" w:eastAsia="zh-CN"/>
              </w:rPr>
              <w:t>eRedcap</w:t>
            </w:r>
            <w:proofErr w:type="spellEnd"/>
            <w:r>
              <w:rPr>
                <w:rFonts w:eastAsiaTheme="minorEastAsia"/>
                <w:lang w:val="en-US" w:eastAsia="zh-CN"/>
              </w:rPr>
              <w:t xml:space="preserve">.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Yu Mincho"/>
                <w:lang w:val="en-US" w:eastAsia="ja-JP"/>
              </w:rPr>
              <w:t xml:space="preserve"> </w:t>
            </w:r>
            <w:proofErr w:type="gramStart"/>
            <w:r>
              <w:rPr>
                <w:rFonts w:eastAsia="Yu Mincho"/>
                <w:lang w:val="en-US" w:eastAsia="ja-JP"/>
              </w:rPr>
              <w:t>are</w:t>
            </w:r>
            <w:proofErr w:type="gramEnd"/>
            <w:r>
              <w:rPr>
                <w:rFonts w:eastAsia="Yu Mincho"/>
                <w:lang w:val="en-US" w:eastAsia="ja-JP"/>
              </w:rPr>
              <w:t xml:space="preserv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Yu Mincho"/>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w:t>
            </w:r>
            <w:proofErr w:type="gramStart"/>
            <w:r>
              <w:rPr>
                <w:rFonts w:eastAsiaTheme="minorEastAsia"/>
                <w:lang w:val="en-US" w:eastAsia="zh-CN"/>
              </w:rPr>
              <w:t>in order to</w:t>
            </w:r>
            <w:proofErr w:type="gramEnd"/>
            <w:r>
              <w:rPr>
                <w:rFonts w:eastAsiaTheme="minorEastAsia"/>
                <w:lang w:val="en-US" w:eastAsia="zh-CN"/>
              </w:rPr>
              <w:t xml:space="preserve">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FD10CBF" w14:textId="77777777" w:rsidR="001A20EC" w:rsidRDefault="000432D7">
            <w:pPr>
              <w:tabs>
                <w:tab w:val="left" w:pos="551"/>
              </w:tabs>
              <w:jc w:val="left"/>
              <w:rPr>
                <w:rFonts w:eastAsia="Yu Mincho"/>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 xml:space="preserve">We understand the spirit of the </w:t>
            </w:r>
            <w:proofErr w:type="gramStart"/>
            <w:r>
              <w:rPr>
                <w:rFonts w:eastAsiaTheme="minorEastAsia"/>
                <w:lang w:val="en-US" w:eastAsia="zh-CN"/>
              </w:rPr>
              <w:t>proposal</w:t>
            </w:r>
            <w:proofErr w:type="gramEnd"/>
            <w:r>
              <w:rPr>
                <w:rFonts w:eastAsiaTheme="minorEastAsia"/>
                <w:lang w:val="en-US" w:eastAsia="zh-CN"/>
              </w:rPr>
              <w:t xml:space="preserve">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Yu Mincho"/>
                <w:lang w:val="en-US" w:eastAsia="ja-JP"/>
              </w:rPr>
              <w:t xml:space="preserve">It should be clarified how the NW can know the exact peak rate of an </w:t>
            </w:r>
            <w:proofErr w:type="spellStart"/>
            <w:r>
              <w:rPr>
                <w:rFonts w:eastAsia="Yu Mincho"/>
                <w:lang w:val="en-US" w:eastAsia="ja-JP"/>
              </w:rPr>
              <w:t>eRedCap</w:t>
            </w:r>
            <w:proofErr w:type="spellEnd"/>
            <w:r>
              <w:rPr>
                <w:rFonts w:eastAsia="Yu Mincho"/>
                <w:lang w:val="en-US" w:eastAsia="ja-JP"/>
              </w:rPr>
              <w:t xml:space="preserve"> UE without reporting </w:t>
            </w:r>
            <w:proofErr w:type="spellStart"/>
            <w:r>
              <w:rPr>
                <w:rFonts w:eastAsia="Yu Mincho"/>
                <w:i/>
                <w:iCs/>
                <w:lang w:val="en-US" w:eastAsia="ja-JP"/>
              </w:rPr>
              <w:t>Q</w:t>
            </w:r>
            <w:r>
              <w:rPr>
                <w:rFonts w:eastAsia="Yu Mincho"/>
                <w:i/>
                <w:iCs/>
                <w:vertAlign w:val="subscript"/>
                <w:lang w:val="en-US" w:eastAsia="ja-JP"/>
              </w:rPr>
              <w:t>m</w:t>
            </w:r>
            <w:proofErr w:type="spellEnd"/>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 xml:space="preserve">We think that it </w:t>
            </w:r>
            <w:proofErr w:type="gramStart"/>
            <w:r>
              <w:rPr>
                <w:rFonts w:eastAsiaTheme="minorEastAsia"/>
                <w:lang w:val="en-US" w:eastAsia="zh-CN"/>
              </w:rPr>
              <w:t>not be</w:t>
            </w:r>
            <w:proofErr w:type="gramEnd"/>
            <w:r>
              <w:rPr>
                <w:rFonts w:eastAsiaTheme="minorEastAsia"/>
                <w:lang w:val="en-US" w:eastAsia="zh-CN"/>
              </w:rPr>
              <w:t xml:space="preserv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w:t>
            </w:r>
            <w:proofErr w:type="gramStart"/>
            <w:r>
              <w:rPr>
                <w:bCs/>
                <w:iCs/>
                <w:lang w:val="en-US"/>
              </w:rPr>
              <w:t>But,</w:t>
            </w:r>
            <w:proofErr w:type="gramEnd"/>
            <w:r>
              <w:rPr>
                <w:bCs/>
                <w:iCs/>
                <w:lang w:val="en-US"/>
              </w:rPr>
              <w:t xml:space="preserve">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DDD9E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 xml:space="preserve">For a Rel-18 </w:t>
      </w:r>
      <w:proofErr w:type="spellStart"/>
      <w:r>
        <w:rPr>
          <w:b/>
          <w:bCs/>
        </w:rPr>
        <w:t>eRedCap</w:t>
      </w:r>
      <w:proofErr w:type="spellEnd"/>
      <w:r>
        <w:rPr>
          <w:b/>
          <w:bCs/>
        </w:rPr>
        <w:t xml:space="preserve"> UE, down-select between the following options:</w:t>
      </w:r>
    </w:p>
    <w:p w14:paraId="033D164B"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598CDDB6"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t>
      </w:r>
      <w:proofErr w:type="gramStart"/>
      <w:r>
        <w:rPr>
          <w:rFonts w:ascii="Times New Roman" w:hAnsi="Times New Roman" w:cs="Times New Roman"/>
          <w:b/>
          <w:bCs/>
          <w:sz w:val="20"/>
          <w:szCs w:val="20"/>
          <w:lang w:val="en-US"/>
        </w:rPr>
        <w:t>whether or not</w:t>
      </w:r>
      <w:proofErr w:type="gramEnd"/>
      <w:r>
        <w:rPr>
          <w:rFonts w:ascii="Times New Roman" w:hAnsi="Times New Roman" w:cs="Times New Roman"/>
          <w:b/>
          <w:bCs/>
          <w:sz w:val="20"/>
          <w:szCs w:val="20"/>
          <w:lang w:val="en-US"/>
        </w:rPr>
        <w:t xml:space="preserve">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new values for the above parameters will be introduced for Rel-18 </w:t>
      </w:r>
      <w:proofErr w:type="spellStart"/>
      <w:r>
        <w:rPr>
          <w:rFonts w:ascii="Times New Roman" w:hAnsi="Times New Roman" w:cs="Times New Roman"/>
          <w:b/>
          <w:bCs/>
          <w:sz w:val="20"/>
          <w:szCs w:val="20"/>
          <w:lang w:val="en-US"/>
        </w:rPr>
        <w:t>eRedCap</w:t>
      </w:r>
      <w:proofErr w:type="spellEnd"/>
      <w:r>
        <w:rPr>
          <w:rFonts w:ascii="Times New Roman" w:hAnsi="Times New Roman" w:cs="Times New Roman"/>
          <w:b/>
          <w:bCs/>
          <w:sz w:val="20"/>
          <w:szCs w:val="20"/>
          <w:lang w:val="en-US"/>
        </w:rPr>
        <w:t>.</w:t>
      </w:r>
    </w:p>
    <w:p w14:paraId="35B0C77C"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proofErr w:type="spellEnd"/>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 xml:space="preserve">No new values for the above parameters will be introduced for Rel-18 </w:t>
            </w:r>
            <w:proofErr w:type="spellStart"/>
            <w:r>
              <w:rPr>
                <w:lang w:eastAsia="zh-CN"/>
              </w:rPr>
              <w:t>eRedCap</w:t>
            </w:r>
            <w:proofErr w:type="spellEnd"/>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lastRenderedPageBreak/>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lastRenderedPageBreak/>
        <w:br/>
      </w:r>
      <w:r>
        <w:rPr>
          <w:b/>
          <w:bCs/>
          <w:highlight w:val="yellow"/>
        </w:rPr>
        <w:t>FL4 High Priority Proposal 3.1-1c</w:t>
      </w:r>
      <w:r>
        <w:rPr>
          <w:b/>
          <w:bCs/>
        </w:rPr>
        <w:t>:</w:t>
      </w:r>
    </w:p>
    <w:p w14:paraId="4BB620F4" w14:textId="77777777" w:rsidR="001A20EC" w:rsidRDefault="000432D7">
      <w:pPr>
        <w:pStyle w:val="ListParagraph"/>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ListParagraph"/>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0938AFA" w14:textId="77777777" w:rsidR="001A20EC" w:rsidRDefault="001A20E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xml:space="preserve">: Which ones (if any) of the following features should Rel-18 </w:t>
      </w:r>
      <w:proofErr w:type="spellStart"/>
      <w:r>
        <w:rPr>
          <w:b/>
          <w:lang w:val="en-US"/>
        </w:rPr>
        <w:t>eRedCap</w:t>
      </w:r>
      <w:proofErr w:type="spellEnd"/>
      <w:r>
        <w:rPr>
          <w:b/>
          <w:lang w:val="en-US"/>
        </w:rPr>
        <w:t xml:space="preserve"> UEs be able to support as optional features?</w:t>
      </w:r>
    </w:p>
    <w:p w14:paraId="69147B23"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ListParagraph"/>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ListParagraph"/>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w:t>
            </w:r>
            <w:proofErr w:type="spellStart"/>
            <w:r>
              <w:rPr>
                <w:rFonts w:eastAsiaTheme="minorEastAsia"/>
                <w:lang w:val="en-US" w:eastAsia="zh-CN"/>
              </w:rPr>
              <w:t>eRedcap</w:t>
            </w:r>
            <w:proofErr w:type="spellEnd"/>
            <w:r>
              <w:rPr>
                <w:rFonts w:eastAsiaTheme="minorEastAsia"/>
                <w:lang w:val="en-US" w:eastAsia="zh-CN"/>
              </w:rPr>
              <w:t xml:space="preserve"> UE’s MIMO capability </w:t>
            </w:r>
            <w:proofErr w:type="gramStart"/>
            <w:r>
              <w:rPr>
                <w:rFonts w:eastAsiaTheme="minorEastAsia"/>
                <w:lang w:val="en-US" w:eastAsia="zh-CN"/>
              </w:rPr>
              <w:t>reporting, if</w:t>
            </w:r>
            <w:proofErr w:type="gramEnd"/>
            <w:r>
              <w:rPr>
                <w:rFonts w:eastAsiaTheme="minorEastAsia"/>
                <w:lang w:val="en-US" w:eastAsia="zh-CN"/>
              </w:rPr>
              <w:t xml:space="preserve">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general</w:t>
            </w:r>
            <w:proofErr w:type="gramEnd"/>
            <w:r>
              <w:rPr>
                <w:rFonts w:eastAsiaTheme="minorEastAsia" w:hint="eastAsia"/>
                <w:lang w:val="en-US" w:eastAsia="zh-CN"/>
              </w:rPr>
              <w:t xml:space="preserve">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Yu Mincho"/>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Yu Mincho"/>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Yu Mincho"/>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Yu Mincho"/>
                <w:lang w:val="en-US" w:eastAsia="ja-JP"/>
              </w:rPr>
            </w:pPr>
            <w:r>
              <w:t>LG</w:t>
            </w:r>
          </w:p>
        </w:tc>
        <w:tc>
          <w:tcPr>
            <w:tcW w:w="1372" w:type="dxa"/>
          </w:tcPr>
          <w:p w14:paraId="49A9304B" w14:textId="77777777" w:rsidR="001A20EC" w:rsidRDefault="000432D7">
            <w:pPr>
              <w:tabs>
                <w:tab w:val="left" w:pos="551"/>
              </w:tabs>
              <w:jc w:val="left"/>
              <w:rPr>
                <w:rFonts w:eastAsia="Yu Mincho"/>
                <w:lang w:val="en-US" w:eastAsia="ja-JP"/>
              </w:rPr>
            </w:pPr>
            <w:r>
              <w:t>1, 3</w:t>
            </w:r>
          </w:p>
        </w:tc>
        <w:tc>
          <w:tcPr>
            <w:tcW w:w="6780" w:type="dxa"/>
          </w:tcPr>
          <w:p w14:paraId="7AAE9CBC" w14:textId="77777777" w:rsidR="001A20EC" w:rsidRDefault="000432D7">
            <w:pPr>
              <w:jc w:val="left"/>
              <w:rPr>
                <w:rFonts w:eastAsiaTheme="minorEastAsia"/>
                <w:lang w:val="en-US" w:eastAsia="zh-CN"/>
              </w:rPr>
            </w:pPr>
            <w:r>
              <w:t xml:space="preserve">By default, we think that all features on Rel-18 </w:t>
            </w:r>
            <w:proofErr w:type="spellStart"/>
            <w:r>
              <w:t>eRedCap</w:t>
            </w:r>
            <w:proofErr w:type="spellEnd"/>
            <w:r>
              <w:t xml:space="preserve">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w:t>
            </w:r>
            <w:proofErr w:type="spellStart"/>
            <w:r>
              <w:rPr>
                <w:rFonts w:eastAsiaTheme="minorEastAsia"/>
                <w:lang w:val="en-US" w:eastAsia="zh-CN"/>
              </w:rPr>
              <w:t>RedCap</w:t>
            </w:r>
            <w:proofErr w:type="spellEnd"/>
            <w:r>
              <w:rPr>
                <w:rFonts w:eastAsiaTheme="minorEastAsia"/>
                <w:lang w:val="en-US" w:eastAsia="zh-CN"/>
              </w:rPr>
              <w:t xml:space="preserve"> in the Rel-18 </w:t>
            </w:r>
            <w:proofErr w:type="spellStart"/>
            <w:r>
              <w:rPr>
                <w:rFonts w:eastAsiaTheme="minorEastAsia"/>
                <w:lang w:val="en-US" w:eastAsia="zh-CN"/>
              </w:rPr>
              <w:t>eRedCap</w:t>
            </w:r>
            <w:proofErr w:type="spellEnd"/>
            <w:r>
              <w:rPr>
                <w:rFonts w:eastAsiaTheme="minorEastAsia"/>
                <w:lang w:val="en-US" w:eastAsia="zh-CN"/>
              </w:rPr>
              <w:t xml:space="preserve"> WID, so both option 1,2,3 can be optionally supported by the </w:t>
            </w:r>
            <w:proofErr w:type="spellStart"/>
            <w:r>
              <w:rPr>
                <w:rFonts w:eastAsiaTheme="minorEastAsia"/>
                <w:lang w:val="en-US" w:eastAsia="zh-CN"/>
              </w:rPr>
              <w:t>eRedCap</w:t>
            </w:r>
            <w:proofErr w:type="spellEnd"/>
            <w:r>
              <w:rPr>
                <w:rFonts w:eastAsiaTheme="minorEastAsia"/>
                <w:lang w:val="en-US" w:eastAsia="zh-CN"/>
              </w:rPr>
              <w:t xml:space="preserve">. </w:t>
            </w:r>
          </w:p>
        </w:tc>
      </w:tr>
      <w:tr w:rsidR="001A20EC" w14:paraId="002EDCBD" w14:textId="77777777">
        <w:tc>
          <w:tcPr>
            <w:tcW w:w="1479" w:type="dxa"/>
          </w:tcPr>
          <w:p w14:paraId="241BDD67"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0985E4" w14:textId="77777777" w:rsidR="001A20EC" w:rsidRDefault="000432D7">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ListParagraph"/>
        <w:numPr>
          <w:ilvl w:val="0"/>
          <w:numId w:val="43"/>
        </w:numPr>
        <w:rPr>
          <w:b/>
          <w:sz w:val="20"/>
          <w:szCs w:val="22"/>
          <w:lang w:val="en-US"/>
        </w:rPr>
      </w:pPr>
      <w:r>
        <w:rPr>
          <w:b/>
          <w:sz w:val="20"/>
          <w:szCs w:val="22"/>
          <w:lang w:val="en-US"/>
        </w:rPr>
        <w:t xml:space="preserve">Conclusion: For Rel-18 </w:t>
      </w:r>
      <w:proofErr w:type="spellStart"/>
      <w:r>
        <w:rPr>
          <w:b/>
          <w:sz w:val="20"/>
          <w:szCs w:val="22"/>
          <w:lang w:val="en-US"/>
        </w:rPr>
        <w:t>eRedCap</w:t>
      </w:r>
      <w:proofErr w:type="spellEnd"/>
      <w:r>
        <w:rPr>
          <w:b/>
          <w:sz w:val="20"/>
          <w:szCs w:val="22"/>
          <w:lang w:val="en-US"/>
        </w:rPr>
        <w:t xml:space="preserve"> UEs, the following features are still supported as optional features:</w:t>
      </w:r>
    </w:p>
    <w:p w14:paraId="12452530"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TableGrid"/>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 xml:space="preserve">For Rel-18 </w:t>
            </w:r>
            <w:proofErr w:type="spellStart"/>
            <w:r>
              <w:rPr>
                <w:rFonts w:ascii="Times" w:hAnsi="Times"/>
                <w:bCs/>
                <w:szCs w:val="22"/>
                <w:lang w:val="en-US" w:eastAsia="zh-CN"/>
              </w:rPr>
              <w:t>eRedCap</w:t>
            </w:r>
            <w:proofErr w:type="spellEnd"/>
            <w:r>
              <w:rPr>
                <w:rFonts w:ascii="Times" w:hAnsi="Times"/>
                <w:bCs/>
                <w:szCs w:val="22"/>
                <w:lang w:val="en-US" w:eastAsia="zh-CN"/>
              </w:rPr>
              <w:t xml:space="preserve">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Heading1"/>
        <w:ind w:left="1134" w:hanging="1134"/>
        <w:rPr>
          <w:lang w:val="en-US"/>
        </w:rPr>
      </w:pPr>
      <w:r>
        <w:rPr>
          <w:lang w:val="en-US"/>
        </w:rPr>
        <w:lastRenderedPageBreak/>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0" w:history="1">
        <w:r>
          <w:rPr>
            <w:rStyle w:val="Hyperlink"/>
            <w:b/>
            <w:sz w:val="20"/>
            <w:szCs w:val="22"/>
            <w:lang w:val="en-US"/>
          </w:rPr>
          <w:t>9</w:t>
        </w:r>
      </w:hyperlink>
      <w:r>
        <w:rPr>
          <w:b/>
          <w:sz w:val="20"/>
          <w:szCs w:val="22"/>
          <w:lang w:val="en-US"/>
        </w:rPr>
        <w:t>] proposes to revert clause 17.1 title in the 38.213 draft specification to “</w:t>
      </w:r>
      <w:proofErr w:type="spellStart"/>
      <w:r>
        <w:rPr>
          <w:b/>
          <w:sz w:val="20"/>
          <w:szCs w:val="22"/>
          <w:lang w:val="en-US"/>
        </w:rPr>
        <w:t>RedCap</w:t>
      </w:r>
      <w:proofErr w:type="spellEnd"/>
      <w:r>
        <w:rPr>
          <w:b/>
          <w:sz w:val="20"/>
          <w:szCs w:val="22"/>
          <w:lang w:val="en-US"/>
        </w:rPr>
        <w:t xml:space="preserve"> procedures” to reflect that the clause applies to both Rel-17 and Rel-18 </w:t>
      </w:r>
      <w:proofErr w:type="spellStart"/>
      <w:r>
        <w:rPr>
          <w:b/>
          <w:sz w:val="20"/>
          <w:szCs w:val="22"/>
          <w:lang w:val="en-US"/>
        </w:rPr>
        <w:t>RedCap</w:t>
      </w:r>
      <w:proofErr w:type="spellEnd"/>
      <w:r>
        <w:rPr>
          <w:b/>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w:t>
            </w:r>
            <w:proofErr w:type="spellStart"/>
            <w:r>
              <w:rPr>
                <w:rFonts w:eastAsiaTheme="minorEastAsia"/>
                <w:lang w:val="en-US" w:eastAsia="zh-CN"/>
              </w:rPr>
              <w:t>RedCap</w:t>
            </w:r>
            <w:proofErr w:type="spellEnd"/>
            <w:r>
              <w:rPr>
                <w:rFonts w:eastAsiaTheme="minorEastAsia"/>
                <w:lang w:val="en-US" w:eastAsia="zh-CN"/>
              </w:rPr>
              <w:t xml:space="preserve">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1" w:history="1">
              <w:r>
                <w:rPr>
                  <w:rStyle w:val="Hyperlink"/>
                  <w:rFonts w:eastAsiaTheme="minorEastAsia"/>
                  <w:lang w:val="en-US" w:eastAsia="zh-CN"/>
                </w:rPr>
                <w:t>R1-230</w:t>
              </w:r>
              <w:bookmarkStart w:id="7" w:name="_Hlt143601576"/>
              <w:bookmarkStart w:id="8" w:name="_Hlt143601575"/>
              <w:bookmarkEnd w:id="7"/>
              <w:bookmarkEnd w:id="8"/>
              <w:r>
                <w:rPr>
                  <w:rStyle w:val="Hyperlink"/>
                  <w:rFonts w:eastAsiaTheme="minorEastAsia"/>
                  <w:lang w:val="en-US" w:eastAsia="zh-CN"/>
                </w:rPr>
                <w:t>6286</w:t>
              </w:r>
            </w:hyperlink>
            <w:r>
              <w:rPr>
                <w:rFonts w:eastAsiaTheme="minorEastAsia"/>
                <w:lang w:val="en-US" w:eastAsia="zh-CN"/>
              </w:rPr>
              <w:t xml:space="preserve">), clause 17.1 (‘First </w:t>
            </w:r>
            <w:proofErr w:type="spellStart"/>
            <w:r>
              <w:rPr>
                <w:rFonts w:eastAsiaTheme="minorEastAsia"/>
                <w:lang w:val="en-US" w:eastAsia="zh-CN"/>
              </w:rPr>
              <w:t>RedCap</w:t>
            </w:r>
            <w:proofErr w:type="spellEnd"/>
            <w:r>
              <w:rPr>
                <w:rFonts w:eastAsiaTheme="minorEastAsia"/>
                <w:lang w:val="en-US" w:eastAsia="zh-CN"/>
              </w:rPr>
              <w:t xml:space="preserve"> UE procedures’) states that “In this clause, the term 'UE' refers to a </w:t>
            </w:r>
            <w:proofErr w:type="spellStart"/>
            <w:r>
              <w:rPr>
                <w:rFonts w:eastAsiaTheme="minorEastAsia"/>
                <w:lang w:val="en-US" w:eastAsia="zh-CN"/>
              </w:rPr>
              <w:t>RedCap</w:t>
            </w:r>
            <w:proofErr w:type="spellEnd"/>
            <w:r>
              <w:rPr>
                <w:rFonts w:eastAsiaTheme="minorEastAsia"/>
                <w:lang w:val="en-US" w:eastAsia="zh-CN"/>
              </w:rPr>
              <w:t xml:space="preserve"> UE that indicates </w:t>
            </w:r>
            <w:proofErr w:type="spellStart"/>
            <w:r>
              <w:rPr>
                <w:rFonts w:eastAsiaTheme="minorEastAsia"/>
                <w:i/>
                <w:iCs/>
                <w:lang w:val="en-US" w:eastAsia="zh-CN"/>
              </w:rPr>
              <w:t>supportOfRedCap</w:t>
            </w:r>
            <w:proofErr w:type="spellEnd"/>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w:t>
            </w:r>
            <w:proofErr w:type="spellStart"/>
            <w:r>
              <w:rPr>
                <w:rFonts w:eastAsiaTheme="minorEastAsia"/>
                <w:lang w:val="en-US" w:eastAsia="zh-CN"/>
              </w:rPr>
              <w:t>RedCap</w:t>
            </w:r>
            <w:proofErr w:type="spellEnd"/>
            <w:r>
              <w:rPr>
                <w:rFonts w:eastAsiaTheme="minorEastAsia"/>
                <w:lang w:val="en-US" w:eastAsia="zh-CN"/>
              </w:rPr>
              <w:t xml:space="preserve"> UE procedures’) states that “In this clause, the term 'UE' refers to a </w:t>
            </w:r>
            <w:proofErr w:type="spellStart"/>
            <w:r>
              <w:rPr>
                <w:rFonts w:eastAsiaTheme="minorEastAsia"/>
                <w:lang w:val="en-US" w:eastAsia="zh-CN"/>
              </w:rPr>
              <w:t>RedCap</w:t>
            </w:r>
            <w:proofErr w:type="spellEnd"/>
            <w:r>
              <w:rPr>
                <w:rFonts w:eastAsiaTheme="minorEastAsia"/>
                <w:lang w:val="en-US" w:eastAsia="zh-CN"/>
              </w:rPr>
              <w:t xml:space="preserve">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 xml:space="preserve">We have no strong </w:t>
            </w:r>
            <w:proofErr w:type="gramStart"/>
            <w:r>
              <w:rPr>
                <w:rFonts w:eastAsiaTheme="minorEastAsia"/>
                <w:lang w:val="en-US" w:eastAsia="zh-CN"/>
              </w:rPr>
              <w:t>view</w:t>
            </w:r>
            <w:proofErr w:type="gramEnd"/>
            <w:r>
              <w:rPr>
                <w:rFonts w:eastAsiaTheme="minorEastAsia"/>
                <w:lang w:val="en-US" w:eastAsia="zh-CN"/>
              </w:rPr>
              <w:t xml:space="preserve">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2" w:history="1">
        <w:r>
          <w:rPr>
            <w:rStyle w:val="Hyperlink"/>
            <w:b/>
            <w:sz w:val="20"/>
            <w:szCs w:val="22"/>
            <w:lang w:val="en-US"/>
          </w:rPr>
          <w:t>24</w:t>
        </w:r>
      </w:hyperlink>
      <w:r>
        <w:rPr>
          <w:b/>
          <w:sz w:val="20"/>
          <w:szCs w:val="22"/>
          <w:lang w:val="en-US"/>
        </w:rPr>
        <w:t xml:space="preserve">] proposes to specify in 38.214 that the maximum 25 PRBs for 15 kHz SCS and 12 PRBs for 30 kHz SCS for PUSCH and PDSCH allocated to the 5MHz </w:t>
      </w:r>
      <w:proofErr w:type="spellStart"/>
      <w:r>
        <w:rPr>
          <w:b/>
          <w:sz w:val="20"/>
          <w:szCs w:val="22"/>
          <w:lang w:val="en-US"/>
        </w:rPr>
        <w:t>eRedCap</w:t>
      </w:r>
      <w:proofErr w:type="spellEnd"/>
      <w:r>
        <w:rPr>
          <w:b/>
          <w:sz w:val="20"/>
          <w:szCs w:val="22"/>
          <w:lang w:val="en-US"/>
        </w:rPr>
        <w:t xml:space="preserve">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 xml:space="preserve">This topic can be revisited once it has been decided (in the UE feature discussion under agenda item 9.16.8) whether the </w:t>
            </w:r>
            <w:proofErr w:type="gramStart"/>
            <w:r>
              <w:rPr>
                <w:rFonts w:eastAsiaTheme="minorEastAsia"/>
                <w:lang w:val="en-US" w:eastAsia="zh-CN"/>
              </w:rPr>
              <w:t>random access</w:t>
            </w:r>
            <w:proofErr w:type="gramEnd"/>
            <w:r>
              <w:rPr>
                <w:rFonts w:eastAsiaTheme="minorEastAsia"/>
                <w:lang w:val="en-US" w:eastAsia="zh-CN"/>
              </w:rPr>
              <w:t xml:space="preserve">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3" w:history="1">
        <w:r>
          <w:rPr>
            <w:rStyle w:val="Hyperlink"/>
            <w:b/>
            <w:sz w:val="20"/>
            <w:szCs w:val="22"/>
            <w:lang w:val="en-US"/>
          </w:rPr>
          <w:t>31</w:t>
        </w:r>
      </w:hyperlink>
      <w:r>
        <w:rPr>
          <w:b/>
          <w:sz w:val="20"/>
          <w:szCs w:val="22"/>
          <w:lang w:val="en-US"/>
        </w:rPr>
        <w:t>]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lastRenderedPageBreak/>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w:t>
            </w:r>
            <w:proofErr w:type="spellStart"/>
            <w:r>
              <w:rPr>
                <w:rFonts w:eastAsiaTheme="minorEastAsia" w:hint="eastAsia"/>
                <w:lang w:val="en-US" w:eastAsia="zh-CN"/>
              </w:rPr>
              <w:t>ms</w:t>
            </w:r>
            <w:proofErr w:type="spellEnd"/>
            <w:r>
              <w:rPr>
                <w:rFonts w:eastAsiaTheme="minorEastAsia" w:hint="eastAsia"/>
                <w:lang w:val="en-US" w:eastAsia="zh-CN"/>
              </w:rPr>
              <w:t xml:space="preserve">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w:t>
            </w:r>
            <w:proofErr w:type="spellStart"/>
            <w:r>
              <w:rPr>
                <w:rFonts w:eastAsiaTheme="minorEastAsia" w:hint="eastAsia"/>
                <w:lang w:val="en-US" w:eastAsia="zh-CN"/>
              </w:rPr>
              <w:t>ms</w:t>
            </w:r>
            <w:proofErr w:type="spellEnd"/>
            <w:r>
              <w:rPr>
                <w:rFonts w:eastAsiaTheme="minorEastAsia" w:hint="eastAsia"/>
                <w:lang w:val="en-US" w:eastAsia="zh-CN"/>
              </w:rPr>
              <w:t xml:space="preserve"> and 1 </w:t>
            </w:r>
            <w:proofErr w:type="spellStart"/>
            <w:r>
              <w:rPr>
                <w:rFonts w:eastAsiaTheme="minorEastAsia" w:hint="eastAsia"/>
                <w:lang w:val="en-US" w:eastAsia="zh-CN"/>
              </w:rPr>
              <w:t>ms</w:t>
            </w:r>
            <w:proofErr w:type="spellEnd"/>
            <w:r>
              <w:rPr>
                <w:rFonts w:eastAsiaTheme="minorEastAsia" w:hint="eastAsia"/>
                <w:lang w:val="en-US" w:eastAsia="zh-CN"/>
              </w:rPr>
              <w:t xml:space="preserve">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Heading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ListParagraph"/>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ListParagraph"/>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ListParagraph"/>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ListParagraph"/>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ListParagraph"/>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ListParagraph"/>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ListParagraph"/>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ListParagraph"/>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ListParagraph"/>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ListParagraph"/>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ListParagraph"/>
        <w:numPr>
          <w:ilvl w:val="0"/>
          <w:numId w:val="45"/>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w:t>
      </w:r>
      <w:proofErr w:type="spellStart"/>
      <w:r>
        <w:rPr>
          <w:sz w:val="20"/>
          <w:szCs w:val="22"/>
          <w:lang w:val="en-US"/>
        </w:rPr>
        <w:t>eRedCap</w:t>
      </w:r>
      <w:proofErr w:type="spellEnd"/>
      <w:r>
        <w:rPr>
          <w:sz w:val="20"/>
          <w:szCs w:val="22"/>
          <w:lang w:val="en-US"/>
        </w:rPr>
        <w:t xml:space="preserve"> UEs [12, 23].</w:t>
      </w:r>
    </w:p>
    <w:p w14:paraId="6FF8E7D0" w14:textId="77777777" w:rsidR="001A20EC" w:rsidRDefault="000432D7">
      <w:pPr>
        <w:pStyle w:val="ListParagraph"/>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w:t>
            </w:r>
            <w:proofErr w:type="spellStart"/>
            <w:r>
              <w:rPr>
                <w:rFonts w:eastAsia="Yu Mincho"/>
                <w:lang w:val="en-US" w:eastAsia="ja-JP"/>
              </w:rPr>
              <w:t>RedCap</w:t>
            </w:r>
            <w:proofErr w:type="spellEnd"/>
            <w:r>
              <w:rPr>
                <w:rFonts w:eastAsia="Yu Mincho"/>
                <w:lang w:val="en-US" w:eastAsia="ja-JP"/>
              </w:rPr>
              <w:t xml:space="preserve">, Rel-17 </w:t>
            </w:r>
            <w:proofErr w:type="spellStart"/>
            <w:proofErr w:type="gramStart"/>
            <w:r>
              <w:rPr>
                <w:rFonts w:eastAsia="Yu Mincho"/>
                <w:lang w:val="en-US" w:eastAsia="ja-JP"/>
              </w:rPr>
              <w:t>RedCap</w:t>
            </w:r>
            <w:proofErr w:type="spellEnd"/>
            <w:proofErr w:type="gram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is to introduce additional PRB offset specific to Rel-18 </w:t>
            </w:r>
            <w:proofErr w:type="spellStart"/>
            <w:r>
              <w:rPr>
                <w:rFonts w:eastAsia="Yu Mincho"/>
                <w:lang w:val="en-US" w:eastAsia="ja-JP"/>
              </w:rPr>
              <w:t>eRedCap</w:t>
            </w:r>
            <w:proofErr w:type="spellEnd"/>
            <w:r>
              <w:rPr>
                <w:rFonts w:eastAsia="Yu Mincho"/>
                <w:lang w:val="en-US" w:eastAsia="ja-JP"/>
              </w:rPr>
              <w:t>. However, it would cause PUSCH peak rate degradation for legacy UEs. Therefore, we prefer to consider two sequence generation without FH which can enables multiplexing with CS with non-</w:t>
            </w:r>
            <w:proofErr w:type="spellStart"/>
            <w:r>
              <w:rPr>
                <w:rFonts w:eastAsia="Yu Mincho"/>
                <w:lang w:val="en-US" w:eastAsia="ja-JP"/>
              </w:rPr>
              <w:t>RedCap</w:t>
            </w:r>
            <w:proofErr w:type="spellEnd"/>
            <w:r>
              <w:rPr>
                <w:rFonts w:eastAsia="Yu Mincho"/>
                <w:lang w:val="en-US" w:eastAsia="ja-JP"/>
              </w:rPr>
              <w:t xml:space="preserve">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BodyText"/>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BodyText"/>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is significantly reduced. </w:t>
            </w:r>
          </w:p>
          <w:p w14:paraId="7B669F16" w14:textId="77777777" w:rsidR="001A20EC" w:rsidRDefault="000432D7">
            <w:pPr>
              <w:pStyle w:val="BodyText"/>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w:t>
            </w:r>
            <w:proofErr w:type="spellStart"/>
            <w:r>
              <w:rPr>
                <w:rFonts w:ascii="Times New Roman" w:hAnsi="Times New Roman"/>
                <w:iCs/>
                <w:color w:val="000000"/>
                <w:lang w:val="en-GB"/>
              </w:rPr>
              <w:t>eRedcap</w:t>
            </w:r>
            <w:proofErr w:type="spellEnd"/>
            <w:r>
              <w:rPr>
                <w:rFonts w:ascii="Times New Roman" w:hAnsi="Times New Roman"/>
                <w:iCs/>
                <w:color w:val="000000"/>
                <w:lang w:val="en-GB"/>
              </w:rPr>
              <w:t xml:space="preserve"> UEs without impacting regular NR UEs or Rel-17 </w:t>
            </w:r>
            <w:proofErr w:type="spellStart"/>
            <w:r>
              <w:rPr>
                <w:rFonts w:ascii="Times New Roman" w:hAnsi="Times New Roman"/>
                <w:iCs/>
                <w:color w:val="000000"/>
                <w:lang w:val="en-GB"/>
              </w:rPr>
              <w:t>RedCap</w:t>
            </w:r>
            <w:proofErr w:type="spellEnd"/>
            <w:r>
              <w:rPr>
                <w:rFonts w:ascii="Times New Roman" w:hAnsi="Times New Roman"/>
                <w:iCs/>
                <w:color w:val="000000"/>
                <w:lang w:val="en-GB"/>
              </w:rPr>
              <w:t xml:space="preserve">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BodyText"/>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BodyText"/>
              <w:rPr>
                <w:rFonts w:ascii="Times New Roman" w:eastAsiaTheme="minorEastAsia" w:hAnsi="Times New Roman"/>
                <w:bCs/>
                <w:color w:val="000000"/>
                <w:lang w:val="en-GB"/>
              </w:rPr>
            </w:pPr>
            <w:proofErr w:type="gramStart"/>
            <w:r>
              <w:rPr>
                <w:rFonts w:ascii="Times New Roman" w:eastAsiaTheme="minorEastAsia" w:hAnsi="Times New Roman" w:hint="eastAsia"/>
                <w:bCs/>
                <w:color w:val="000000"/>
              </w:rPr>
              <w:t>In order to</w:t>
            </w:r>
            <w:proofErr w:type="gramEnd"/>
            <w:r>
              <w:rPr>
                <w:rFonts w:ascii="Times New Roman" w:eastAsiaTheme="minorEastAsia" w:hAnsi="Times New Roman" w:hint="eastAsia"/>
                <w:bCs/>
                <w:color w:val="000000"/>
              </w:rPr>
              <w:t xml:space="preserve"> minimize the resources consumed for </w:t>
            </w:r>
            <w:proofErr w:type="spellStart"/>
            <w:r>
              <w:rPr>
                <w:rFonts w:ascii="Times New Roman" w:eastAsiaTheme="minorEastAsia" w:hAnsi="Times New Roman" w:hint="eastAsia"/>
                <w:bCs/>
                <w:color w:val="000000"/>
              </w:rPr>
              <w:t>RedCap</w:t>
            </w:r>
            <w:proofErr w:type="spellEnd"/>
            <w:r>
              <w:rPr>
                <w:rFonts w:ascii="Times New Roman" w:eastAsiaTheme="minorEastAsia" w:hAnsi="Times New Roman" w:hint="eastAsia"/>
                <w:bCs/>
                <w:color w:val="000000"/>
              </w:rPr>
              <w:t xml:space="preserve">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BodyText"/>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proofErr w:type="spellStart"/>
            <w:r>
              <w:rPr>
                <w:rFonts w:eastAsiaTheme="minorEastAsia"/>
                <w:lang w:val="en-US" w:eastAsia="zh-CN"/>
              </w:rPr>
              <w:t>Spreadtrum</w:t>
            </w:r>
            <w:proofErr w:type="spellEnd"/>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BodyText"/>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375A5A" w14:textId="77777777" w:rsidR="001A20EC" w:rsidRDefault="000432D7">
            <w:pPr>
              <w:tabs>
                <w:tab w:val="left" w:pos="551"/>
              </w:tabs>
              <w:jc w:val="left"/>
              <w:rPr>
                <w:rFonts w:eastAsia="Yu Mincho"/>
                <w:lang w:val="en-US" w:eastAsia="ja-JP"/>
              </w:rPr>
            </w:pPr>
            <w:r>
              <w:rPr>
                <w:rFonts w:eastAsia="Yu Mincho" w:hint="eastAsia"/>
                <w:lang w:val="en-US" w:eastAsia="ja-JP"/>
              </w:rPr>
              <w:t>N</w:t>
            </w:r>
          </w:p>
        </w:tc>
        <w:tc>
          <w:tcPr>
            <w:tcW w:w="6780" w:type="dxa"/>
          </w:tcPr>
          <w:p w14:paraId="6491F833" w14:textId="77777777" w:rsidR="001A20EC" w:rsidRDefault="000432D7">
            <w:pPr>
              <w:pStyle w:val="BodyText"/>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Heading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3759A5">
            <w:pPr>
              <w:jc w:val="left"/>
              <w:rPr>
                <w:color w:val="0000FF"/>
                <w:u w:val="single"/>
                <w:lang w:val="en-US"/>
              </w:rPr>
            </w:pPr>
            <w:hyperlink r:id="rId24" w:history="1">
              <w:r w:rsidR="000432D7">
                <w:rPr>
                  <w:rStyle w:val="Hyperlink"/>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3759A5">
            <w:pPr>
              <w:jc w:val="left"/>
              <w:rPr>
                <w:rFonts w:eastAsia="Calibri"/>
                <w:color w:val="0000FF"/>
                <w:u w:val="single"/>
                <w:lang w:val="en-US"/>
              </w:rPr>
            </w:pPr>
            <w:hyperlink r:id="rId25" w:history="1">
              <w:r w:rsidR="000432D7">
                <w:rPr>
                  <w:rStyle w:val="Hyperlink"/>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3759A5">
            <w:pPr>
              <w:jc w:val="left"/>
              <w:rPr>
                <w:rStyle w:val="Hyperlink"/>
                <w:color w:val="0000FF"/>
                <w:lang w:val="en-US"/>
              </w:rPr>
            </w:pPr>
            <w:hyperlink r:id="rId26" w:history="1">
              <w:r w:rsidR="000432D7">
                <w:rPr>
                  <w:rStyle w:val="Hyperlink"/>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3759A5">
            <w:pPr>
              <w:jc w:val="left"/>
              <w:rPr>
                <w:rStyle w:val="Hyperlink"/>
                <w:color w:val="0000FF"/>
                <w:lang w:val="en-US"/>
              </w:rPr>
            </w:pPr>
            <w:hyperlink r:id="rId27" w:history="1">
              <w:r w:rsidR="000432D7">
                <w:rPr>
                  <w:rStyle w:val="Hyperlink"/>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3759A5">
            <w:pPr>
              <w:jc w:val="left"/>
              <w:rPr>
                <w:rStyle w:val="Hyperlink"/>
                <w:color w:val="0000FF"/>
                <w:lang w:val="en-US"/>
              </w:rPr>
            </w:pPr>
            <w:hyperlink r:id="rId28" w:history="1">
              <w:r w:rsidR="000432D7">
                <w:rPr>
                  <w:rStyle w:val="Hyperlink"/>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3759A5">
            <w:pPr>
              <w:jc w:val="left"/>
              <w:rPr>
                <w:rStyle w:val="Hyperlink"/>
                <w:color w:val="0000FF"/>
                <w:lang w:val="en-US"/>
              </w:rPr>
            </w:pPr>
            <w:hyperlink r:id="rId29"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3759A5">
            <w:pPr>
              <w:jc w:val="left"/>
              <w:rPr>
                <w:rStyle w:val="Hyperlink"/>
                <w:color w:val="0000FF"/>
                <w:lang w:val="en-US" w:eastAsia="sv-SE"/>
              </w:rPr>
            </w:pPr>
            <w:hyperlink r:id="rId30" w:history="1">
              <w:r w:rsidR="000432D7">
                <w:rPr>
                  <w:rStyle w:val="Hyperlink"/>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 xml:space="preserve">Moderator summary #2 on Rel-18 </w:t>
            </w:r>
            <w:proofErr w:type="spellStart"/>
            <w:r>
              <w:rPr>
                <w:lang w:val="en-US"/>
              </w:rPr>
              <w:t>eRedCap</w:t>
            </w:r>
            <w:proofErr w:type="spellEnd"/>
            <w:r>
              <w:rPr>
                <w:lang w:val="en-US"/>
              </w:rPr>
              <w:t xml:space="preserve">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lastRenderedPageBreak/>
              <w:t>[8]</w:t>
            </w:r>
          </w:p>
        </w:tc>
        <w:tc>
          <w:tcPr>
            <w:tcW w:w="1456" w:type="dxa"/>
            <w:tcMar>
              <w:top w:w="0" w:type="dxa"/>
              <w:left w:w="70" w:type="dxa"/>
              <w:bottom w:w="0" w:type="dxa"/>
              <w:right w:w="70" w:type="dxa"/>
            </w:tcMar>
          </w:tcPr>
          <w:p w14:paraId="27065D11" w14:textId="77777777" w:rsidR="001A20EC" w:rsidRDefault="003759A5">
            <w:pPr>
              <w:jc w:val="left"/>
              <w:rPr>
                <w:rStyle w:val="Hyperlink"/>
                <w:color w:val="0000FF"/>
                <w:lang w:val="en-US" w:eastAsia="sv-SE"/>
              </w:rPr>
            </w:pPr>
            <w:hyperlink r:id="rId31" w:history="1">
              <w:r w:rsidR="000432D7">
                <w:rPr>
                  <w:rStyle w:val="Hyperlink"/>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3759A5">
            <w:pPr>
              <w:jc w:val="left"/>
              <w:rPr>
                <w:rStyle w:val="Hyperlink"/>
                <w:color w:val="0000FF"/>
                <w:lang w:val="en-US" w:eastAsia="sv-SE"/>
              </w:rPr>
            </w:pPr>
            <w:hyperlink r:id="rId32" w:history="1">
              <w:r w:rsidR="000432D7">
                <w:rPr>
                  <w:rStyle w:val="Hyperlink"/>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3759A5">
            <w:pPr>
              <w:jc w:val="left"/>
              <w:rPr>
                <w:rStyle w:val="Hyperlink"/>
                <w:color w:val="0000FF"/>
                <w:lang w:val="en-US" w:eastAsia="sv-SE"/>
              </w:rPr>
            </w:pPr>
            <w:hyperlink r:id="rId33" w:history="1">
              <w:r w:rsidR="000432D7">
                <w:rPr>
                  <w:rStyle w:val="Hyperlink"/>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 xml:space="preserve">Huawei, </w:t>
            </w:r>
            <w:proofErr w:type="spellStart"/>
            <w:r>
              <w:t>HiSilicon</w:t>
            </w:r>
            <w:proofErr w:type="spellEnd"/>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3759A5">
            <w:pPr>
              <w:jc w:val="left"/>
              <w:rPr>
                <w:rStyle w:val="Hyperlink"/>
                <w:color w:val="0000FF"/>
                <w:lang w:val="en-US" w:eastAsia="sv-SE"/>
              </w:rPr>
            </w:pPr>
            <w:hyperlink r:id="rId34" w:history="1">
              <w:r w:rsidR="000432D7">
                <w:rPr>
                  <w:rStyle w:val="Hyperlink"/>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6D63BC2E" w14:textId="77777777" w:rsidR="001A20EC" w:rsidRDefault="000432D7">
            <w:pPr>
              <w:jc w:val="left"/>
              <w:rPr>
                <w:lang w:val="en-US"/>
              </w:rPr>
            </w:pPr>
            <w:proofErr w:type="spellStart"/>
            <w:r>
              <w:t>Spreadtrum</w:t>
            </w:r>
            <w:proofErr w:type="spellEnd"/>
            <w:r>
              <w:t xml:space="preserve">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3759A5">
            <w:pPr>
              <w:jc w:val="left"/>
              <w:rPr>
                <w:rStyle w:val="Hyperlink"/>
                <w:color w:val="0000FF"/>
                <w:lang w:val="en-US" w:eastAsia="sv-SE"/>
              </w:rPr>
            </w:pPr>
            <w:hyperlink r:id="rId35" w:history="1">
              <w:r w:rsidR="000432D7">
                <w:rPr>
                  <w:rStyle w:val="Hyperlink"/>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3759A5">
            <w:pPr>
              <w:jc w:val="left"/>
              <w:rPr>
                <w:rStyle w:val="Hyperlink"/>
                <w:color w:val="0000FF"/>
                <w:lang w:val="en-US" w:eastAsia="sv-SE"/>
              </w:rPr>
            </w:pPr>
            <w:hyperlink r:id="rId36" w:history="1">
              <w:r w:rsidR="000432D7">
                <w:rPr>
                  <w:rStyle w:val="Hyperlink"/>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3759A5">
            <w:pPr>
              <w:jc w:val="left"/>
              <w:rPr>
                <w:rStyle w:val="Hyperlink"/>
                <w:color w:val="0000FF"/>
                <w:lang w:val="en-US" w:eastAsia="sv-SE"/>
              </w:rPr>
            </w:pPr>
            <w:hyperlink r:id="rId37" w:history="1">
              <w:r w:rsidR="000432D7">
                <w:rPr>
                  <w:rStyle w:val="Hyperlink"/>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3759A5">
            <w:pPr>
              <w:jc w:val="left"/>
              <w:rPr>
                <w:rStyle w:val="Hyperlink"/>
                <w:color w:val="0000FF"/>
                <w:lang w:val="en-US" w:eastAsia="sv-SE"/>
              </w:rPr>
            </w:pPr>
            <w:hyperlink r:id="rId38" w:history="1">
              <w:r w:rsidR="000432D7">
                <w:rPr>
                  <w:rStyle w:val="Hyperlink"/>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3759A5">
            <w:pPr>
              <w:jc w:val="left"/>
              <w:rPr>
                <w:rStyle w:val="Hyperlink"/>
                <w:color w:val="0000FF"/>
                <w:lang w:val="en-US" w:eastAsia="sv-SE"/>
              </w:rPr>
            </w:pPr>
            <w:hyperlink r:id="rId39" w:history="1">
              <w:r w:rsidR="000432D7">
                <w:rPr>
                  <w:rStyle w:val="Hyperlink"/>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3759A5">
            <w:pPr>
              <w:jc w:val="left"/>
              <w:rPr>
                <w:rStyle w:val="Hyperlink"/>
                <w:color w:val="0000FF"/>
                <w:lang w:val="en-US" w:eastAsia="sv-SE"/>
              </w:rPr>
            </w:pPr>
            <w:hyperlink r:id="rId40" w:history="1">
              <w:r w:rsidR="000432D7">
                <w:rPr>
                  <w:rStyle w:val="Hyperlink"/>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3759A5">
            <w:pPr>
              <w:jc w:val="left"/>
              <w:rPr>
                <w:rStyle w:val="Hyperlink"/>
                <w:color w:val="0000FF"/>
                <w:lang w:val="en-US" w:eastAsia="sv-SE"/>
              </w:rPr>
            </w:pPr>
            <w:hyperlink r:id="rId41" w:history="1">
              <w:r w:rsidR="000432D7">
                <w:rPr>
                  <w:rStyle w:val="Hyperlink"/>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 xml:space="preserve">ZTE, </w:t>
            </w:r>
            <w:proofErr w:type="spellStart"/>
            <w:r>
              <w:t>Sanechips</w:t>
            </w:r>
            <w:proofErr w:type="spellEnd"/>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3759A5">
            <w:pPr>
              <w:jc w:val="left"/>
              <w:rPr>
                <w:rStyle w:val="Hyperlink"/>
                <w:color w:val="0000FF"/>
                <w:lang w:val="en-US" w:eastAsia="sv-SE"/>
              </w:rPr>
            </w:pPr>
            <w:hyperlink r:id="rId42" w:history="1">
              <w:r w:rsidR="000432D7">
                <w:rPr>
                  <w:rStyle w:val="Hyperlink"/>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3759A5">
            <w:pPr>
              <w:jc w:val="left"/>
              <w:rPr>
                <w:rStyle w:val="Hyperlink"/>
                <w:color w:val="0000FF"/>
                <w:lang w:val="en-US" w:eastAsia="sv-SE"/>
              </w:rPr>
            </w:pPr>
            <w:hyperlink r:id="rId43" w:history="1">
              <w:r w:rsidR="000432D7">
                <w:rPr>
                  <w:rStyle w:val="Hyperlink"/>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3759A5">
            <w:pPr>
              <w:jc w:val="left"/>
              <w:rPr>
                <w:rStyle w:val="Hyperlink"/>
                <w:color w:val="0000FF"/>
                <w:lang w:val="en-US" w:eastAsia="sv-SE"/>
              </w:rPr>
            </w:pPr>
            <w:hyperlink r:id="rId44" w:history="1">
              <w:r w:rsidR="000432D7">
                <w:rPr>
                  <w:rStyle w:val="Hyperlink"/>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3759A5">
            <w:pPr>
              <w:jc w:val="left"/>
              <w:rPr>
                <w:rStyle w:val="Hyperlink"/>
                <w:color w:val="0000FF"/>
                <w:lang w:val="en-US" w:eastAsia="sv-SE"/>
              </w:rPr>
            </w:pPr>
            <w:hyperlink r:id="rId45" w:history="1">
              <w:r w:rsidR="000432D7">
                <w:rPr>
                  <w:rStyle w:val="Hyperlink"/>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3759A5">
            <w:pPr>
              <w:jc w:val="left"/>
              <w:rPr>
                <w:rStyle w:val="Hyperlink"/>
                <w:color w:val="0000FF"/>
                <w:lang w:val="en-US" w:eastAsia="sv-SE"/>
              </w:rPr>
            </w:pPr>
            <w:hyperlink r:id="rId46" w:history="1">
              <w:r w:rsidR="000432D7">
                <w:rPr>
                  <w:rStyle w:val="Hyperlink"/>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3759A5">
            <w:pPr>
              <w:jc w:val="left"/>
              <w:rPr>
                <w:rStyle w:val="Hyperlink"/>
                <w:color w:val="0000FF"/>
                <w:lang w:val="en-US" w:eastAsia="sv-SE"/>
              </w:rPr>
            </w:pPr>
            <w:hyperlink r:id="rId47" w:history="1">
              <w:r w:rsidR="000432D7">
                <w:rPr>
                  <w:rStyle w:val="Hyperlink"/>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3759A5">
            <w:pPr>
              <w:jc w:val="left"/>
              <w:rPr>
                <w:rStyle w:val="Hyperlink"/>
                <w:color w:val="0000FF"/>
                <w:lang w:val="en-US" w:eastAsia="sv-SE"/>
              </w:rPr>
            </w:pPr>
            <w:hyperlink r:id="rId48" w:history="1">
              <w:r w:rsidR="000432D7">
                <w:rPr>
                  <w:rStyle w:val="Hyperlink"/>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3759A5">
            <w:pPr>
              <w:jc w:val="left"/>
              <w:rPr>
                <w:rStyle w:val="Hyperlink"/>
                <w:color w:val="0000FF"/>
                <w:lang w:val="en-US" w:eastAsia="sv-SE"/>
              </w:rPr>
            </w:pPr>
            <w:hyperlink r:id="rId49" w:history="1">
              <w:r w:rsidR="000432D7">
                <w:rPr>
                  <w:rStyle w:val="Hyperlink"/>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3759A5">
            <w:pPr>
              <w:jc w:val="left"/>
              <w:rPr>
                <w:rStyle w:val="Hyperlink"/>
                <w:color w:val="0000FF"/>
                <w:lang w:val="en-US" w:eastAsia="sv-SE"/>
              </w:rPr>
            </w:pPr>
            <w:hyperlink r:id="rId50" w:history="1">
              <w:r w:rsidR="000432D7">
                <w:rPr>
                  <w:rStyle w:val="Hyperlink"/>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3759A5">
            <w:pPr>
              <w:jc w:val="left"/>
              <w:rPr>
                <w:rStyle w:val="Hyperlink"/>
                <w:color w:val="0000FF"/>
                <w:lang w:val="en-US" w:eastAsia="sv-SE"/>
              </w:rPr>
            </w:pPr>
            <w:hyperlink r:id="rId51" w:history="1">
              <w:r w:rsidR="000432D7">
                <w:rPr>
                  <w:rStyle w:val="Hyperlink"/>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proofErr w:type="spellStart"/>
            <w:r>
              <w:t>Transsion</w:t>
            </w:r>
            <w:proofErr w:type="spellEnd"/>
            <w:r>
              <w:t xml:space="preserve">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3759A5">
            <w:pPr>
              <w:jc w:val="left"/>
              <w:rPr>
                <w:rStyle w:val="Hyperlink"/>
                <w:color w:val="0000FF"/>
                <w:lang w:val="en-US" w:eastAsia="sv-SE"/>
              </w:rPr>
            </w:pPr>
            <w:hyperlink r:id="rId52" w:history="1">
              <w:r w:rsidR="000432D7">
                <w:rPr>
                  <w:rStyle w:val="Hyperlink"/>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3759A5">
            <w:pPr>
              <w:jc w:val="left"/>
              <w:rPr>
                <w:rStyle w:val="Hyperlink"/>
                <w:color w:val="0000FF"/>
                <w:lang w:val="en-US" w:eastAsia="sv-SE"/>
              </w:rPr>
            </w:pPr>
            <w:hyperlink r:id="rId53" w:history="1">
              <w:r w:rsidR="000432D7">
                <w:rPr>
                  <w:rStyle w:val="Hyperlink"/>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proofErr w:type="spellStart"/>
            <w:r>
              <w:t>Semtech</w:t>
            </w:r>
            <w:proofErr w:type="spellEnd"/>
            <w:r>
              <w:t xml:space="preserve">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3759A5">
            <w:pPr>
              <w:jc w:val="left"/>
              <w:rPr>
                <w:rStyle w:val="Hyperlink"/>
                <w:color w:val="0000FF"/>
                <w:lang w:val="en-US" w:eastAsia="sv-SE"/>
              </w:rPr>
            </w:pPr>
            <w:hyperlink r:id="rId54" w:history="1">
              <w:r w:rsidR="000432D7">
                <w:rPr>
                  <w:rStyle w:val="Hyperlink"/>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3759A5">
            <w:pPr>
              <w:jc w:val="left"/>
              <w:rPr>
                <w:rStyle w:val="Hyperlink"/>
                <w:color w:val="0000FF"/>
                <w:lang w:val="en-US" w:eastAsia="sv-SE"/>
              </w:rPr>
            </w:pPr>
            <w:hyperlink r:id="rId55" w:history="1">
              <w:r w:rsidR="000432D7">
                <w:rPr>
                  <w:rStyle w:val="Hyperlink"/>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3759A5">
            <w:pPr>
              <w:jc w:val="left"/>
              <w:rPr>
                <w:color w:val="000000"/>
                <w:lang w:val="en-US"/>
              </w:rPr>
            </w:pPr>
            <w:hyperlink r:id="rId56" w:history="1">
              <w:r w:rsidR="000432D7">
                <w:rPr>
                  <w:rStyle w:val="Hyperlink"/>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3759A5">
            <w:pPr>
              <w:jc w:val="left"/>
              <w:rPr>
                <w:color w:val="000000"/>
                <w:lang w:val="en-US"/>
              </w:rPr>
            </w:pPr>
            <w:hyperlink r:id="rId57" w:history="1">
              <w:r w:rsidR="000432D7">
                <w:rPr>
                  <w:rStyle w:val="Hyperlink"/>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 xml:space="preserve">On </w:t>
            </w:r>
            <w:proofErr w:type="spellStart"/>
            <w:r>
              <w:t>eRedCap</w:t>
            </w:r>
            <w:proofErr w:type="spellEnd"/>
            <w:r>
              <w:t xml:space="preserve">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3759A5">
            <w:pPr>
              <w:jc w:val="left"/>
            </w:pPr>
            <w:hyperlink r:id="rId58" w:history="1">
              <w:r w:rsidR="000432D7">
                <w:rPr>
                  <w:rStyle w:val="Hyperlink"/>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F1CB" w14:textId="77777777" w:rsidR="00222210" w:rsidRDefault="00222210">
      <w:pPr>
        <w:spacing w:line="240" w:lineRule="auto"/>
      </w:pPr>
      <w:r>
        <w:separator/>
      </w:r>
    </w:p>
  </w:endnote>
  <w:endnote w:type="continuationSeparator" w:id="0">
    <w:p w14:paraId="31ADCF12" w14:textId="77777777" w:rsidR="00222210" w:rsidRDefault="00222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03DE" w14:textId="77777777" w:rsidR="00222210" w:rsidRDefault="00222210">
      <w:pPr>
        <w:spacing w:after="0"/>
      </w:pPr>
      <w:r>
        <w:separator/>
      </w:r>
    </w:p>
  </w:footnote>
  <w:footnote w:type="continuationSeparator" w:id="0">
    <w:p w14:paraId="04F8DA72" w14:textId="77777777" w:rsidR="00222210" w:rsidRDefault="002222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69440850">
    <w:abstractNumId w:val="14"/>
  </w:num>
  <w:num w:numId="2" w16cid:durableId="266348095">
    <w:abstractNumId w:val="2"/>
  </w:num>
  <w:num w:numId="3" w16cid:durableId="453134806">
    <w:abstractNumId w:val="1"/>
  </w:num>
  <w:num w:numId="4" w16cid:durableId="1928880966">
    <w:abstractNumId w:val="18"/>
  </w:num>
  <w:num w:numId="5" w16cid:durableId="1641885639">
    <w:abstractNumId w:val="26"/>
    <w:lvlOverride w:ilvl="0">
      <w:startOverride w:val="1"/>
    </w:lvlOverride>
  </w:num>
  <w:num w:numId="6" w16cid:durableId="1440296715">
    <w:abstractNumId w:val="27"/>
  </w:num>
  <w:num w:numId="7" w16cid:durableId="1102721972">
    <w:abstractNumId w:val="33"/>
  </w:num>
  <w:num w:numId="8" w16cid:durableId="1398674337">
    <w:abstractNumId w:val="38"/>
  </w:num>
  <w:num w:numId="9" w16cid:durableId="285284482">
    <w:abstractNumId w:val="7"/>
  </w:num>
  <w:num w:numId="10" w16cid:durableId="1157188668">
    <w:abstractNumId w:val="43"/>
  </w:num>
  <w:num w:numId="11" w16cid:durableId="2022080420">
    <w:abstractNumId w:val="34"/>
  </w:num>
  <w:num w:numId="12" w16cid:durableId="1478523240">
    <w:abstractNumId w:val="22"/>
  </w:num>
  <w:num w:numId="13" w16cid:durableId="1921744441">
    <w:abstractNumId w:val="21"/>
  </w:num>
  <w:num w:numId="14" w16cid:durableId="1412241970">
    <w:abstractNumId w:val="15"/>
  </w:num>
  <w:num w:numId="15" w16cid:durableId="1571689622">
    <w:abstractNumId w:val="36"/>
  </w:num>
  <w:num w:numId="16" w16cid:durableId="1422797457">
    <w:abstractNumId w:val="4"/>
  </w:num>
  <w:num w:numId="17" w16cid:durableId="1329677511">
    <w:abstractNumId w:val="16"/>
  </w:num>
  <w:num w:numId="18" w16cid:durableId="1070228392">
    <w:abstractNumId w:val="13"/>
  </w:num>
  <w:num w:numId="19" w16cid:durableId="789512465">
    <w:abstractNumId w:val="31"/>
  </w:num>
  <w:num w:numId="20" w16cid:durableId="1317340663">
    <w:abstractNumId w:val="6"/>
  </w:num>
  <w:num w:numId="21" w16cid:durableId="279074365">
    <w:abstractNumId w:val="41"/>
  </w:num>
  <w:num w:numId="22" w16cid:durableId="1822650930">
    <w:abstractNumId w:val="3"/>
  </w:num>
  <w:num w:numId="23" w16cid:durableId="745809954">
    <w:abstractNumId w:val="30"/>
  </w:num>
  <w:num w:numId="24" w16cid:durableId="1218592377">
    <w:abstractNumId w:val="32"/>
  </w:num>
  <w:num w:numId="25" w16cid:durableId="326053485">
    <w:abstractNumId w:val="35"/>
  </w:num>
  <w:num w:numId="26" w16cid:durableId="1472285931">
    <w:abstractNumId w:val="20"/>
  </w:num>
  <w:num w:numId="27" w16cid:durableId="473763133">
    <w:abstractNumId w:val="0"/>
  </w:num>
  <w:num w:numId="28" w16cid:durableId="1847361254">
    <w:abstractNumId w:val="19"/>
  </w:num>
  <w:num w:numId="29" w16cid:durableId="1401442122">
    <w:abstractNumId w:val="40"/>
  </w:num>
  <w:num w:numId="30" w16cid:durableId="2093887646">
    <w:abstractNumId w:val="9"/>
  </w:num>
  <w:num w:numId="31" w16cid:durableId="1155293711">
    <w:abstractNumId w:val="39"/>
  </w:num>
  <w:num w:numId="32" w16cid:durableId="97408229">
    <w:abstractNumId w:val="11"/>
  </w:num>
  <w:num w:numId="33" w16cid:durableId="1056977191">
    <w:abstractNumId w:val="25"/>
  </w:num>
  <w:num w:numId="34" w16cid:durableId="1928540152">
    <w:abstractNumId w:val="28"/>
  </w:num>
  <w:num w:numId="35" w16cid:durableId="406808205">
    <w:abstractNumId w:val="29"/>
  </w:num>
  <w:num w:numId="36" w16cid:durableId="501244518">
    <w:abstractNumId w:val="17"/>
  </w:num>
  <w:num w:numId="37" w16cid:durableId="2119178318">
    <w:abstractNumId w:val="24"/>
  </w:num>
  <w:num w:numId="38" w16cid:durableId="2042123974">
    <w:abstractNumId w:val="44"/>
  </w:num>
  <w:num w:numId="39" w16cid:durableId="1088775505">
    <w:abstractNumId w:val="42"/>
  </w:num>
  <w:num w:numId="40" w16cid:durableId="249043076">
    <w:abstractNumId w:val="8"/>
  </w:num>
  <w:num w:numId="41" w16cid:durableId="123425853">
    <w:abstractNumId w:val="10"/>
  </w:num>
  <w:num w:numId="42" w16cid:durableId="1580285374">
    <w:abstractNumId w:val="5"/>
  </w:num>
  <w:num w:numId="43" w16cid:durableId="1474299333">
    <w:abstractNumId w:val="23"/>
  </w:num>
  <w:num w:numId="44" w16cid:durableId="1749499226">
    <w:abstractNumId w:val="37"/>
  </w:num>
  <w:num w:numId="45" w16cid:durableId="7394000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2AFE0A9"/>
  <w15:docId w15:val="{9CFB76BB-BC10-476F-92F0-41EE126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5959.zip" TargetMode="External"/><Relationship Id="rId39" Type="http://schemas.openxmlformats.org/officeDocument/2006/relationships/hyperlink" Target="https://www.3gpp.org/ftp/TSG_RAN/WG1_RL1/TSGR1_114/Docs/R1-2307002.zip" TargetMode="External"/><Relationship Id="rId21" Type="http://schemas.openxmlformats.org/officeDocument/2006/relationships/hyperlink" Target="https://www.3gpp.org/ftp/tsg_ran/WG1_RL1/TSGR1_113/Docs/R1-2306286.zip" TargetMode="External"/><Relationship Id="rId34" Type="http://schemas.openxmlformats.org/officeDocument/2006/relationships/hyperlink" Target="https://www.3gpp.org/ftp/TSG_RAN/WG1_RL1/TSGR1_114/Docs/R1-2306656.zip" TargetMode="External"/><Relationship Id="rId42" Type="http://schemas.openxmlformats.org/officeDocument/2006/relationships/hyperlink" Target="https://www.3gpp.org/ftp/TSG_RAN/WG1_RL1/TSGR1_114/Docs/R1-2307206.zip" TargetMode="External"/><Relationship Id="rId47" Type="http://schemas.openxmlformats.org/officeDocument/2006/relationships/hyperlink" Target="https://www.3gpp.org/ftp/TSG_RAN/WG1_RL1/TSGR1_114/Docs/R1-2307554.zip" TargetMode="External"/><Relationship Id="rId50" Type="http://schemas.openxmlformats.org/officeDocument/2006/relationships/hyperlink" Target="https://www.3gpp.org/ftp/TSG_RAN/WG1_RL1/TSGR1_114/Docs/R1-2307757.zip" TargetMode="External"/><Relationship Id="rId55" Type="http://schemas.openxmlformats.org/officeDocument/2006/relationships/hyperlink" Target="https://www.3gpp.org/ftp/TSG_RAN/WG1_RL1/TSGR1_114/Docs/R1-230793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www.3gpp.org/ftp/TSG_RAN/WG1_RL1/TSGR1_114/Docs/R1-2306435.zip" TargetMode="External"/><Relationship Id="rId37" Type="http://schemas.openxmlformats.org/officeDocument/2006/relationships/hyperlink" Target="https://www.3gpp.org/ftp/TSG_RAN/WG1_RL1/TSGR1_114/Docs/R1-2306917.zip" TargetMode="External"/><Relationship Id="rId40" Type="http://schemas.openxmlformats.org/officeDocument/2006/relationships/hyperlink" Target="https://www.3gpp.org/ftp/TSG_RAN/WG1_RL1/TSGR1_114/Docs/R1-2307098.zip" TargetMode="External"/><Relationship Id="rId45" Type="http://schemas.openxmlformats.org/officeDocument/2006/relationships/hyperlink" Target="https://www.3gpp.org/ftp/TSG_RAN/WG1_RL1/TSGR1_114/Docs/R1-2307417.zip" TargetMode="External"/><Relationship Id="rId53" Type="http://schemas.openxmlformats.org/officeDocument/2006/relationships/hyperlink" Target="https://www.3gpp.org/ftp/TSG_RAN/WG1_RL1/TSGR1_114/Docs/R1-2307841.zip" TargetMode="External"/><Relationship Id="rId58" Type="http://schemas.openxmlformats.org/officeDocument/2006/relationships/hyperlink" Target="https://www.3gpp.org/ftp/TSG_RAN/WG1_RL1/TSGR1_114/Docs/R1-2308224.zip" TargetMode="Externa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554.zip" TargetMode="External"/><Relationship Id="rId27" Type="http://schemas.openxmlformats.org/officeDocument/2006/relationships/hyperlink" Target="https://www.3gpp.org/ftp/tsg_ran/WG1_RL1/TSGR1_113/Docs/R1-2306261.zip" TargetMode="External"/><Relationship Id="rId30" Type="http://schemas.openxmlformats.org/officeDocument/2006/relationships/hyperlink" Target="https://www.3gpp.org/ftp/tsg_ran/TSG_RAN/TSGR_100/Docs/RP-231488.zip" TargetMode="External"/><Relationship Id="rId35" Type="http://schemas.openxmlformats.org/officeDocument/2006/relationships/hyperlink" Target="https://www.3gpp.org/ftp/TSG_RAN/WG1_RL1/TSGR1_114/Docs/R1-2306683.zip" TargetMode="External"/><Relationship Id="rId43" Type="http://schemas.openxmlformats.org/officeDocument/2006/relationships/hyperlink" Target="https://www.3gpp.org/ftp/TSG_RAN/WG1_RL1/TSGR1_114/Docs/R1-2307289.zip" TargetMode="External"/><Relationship Id="rId48" Type="http://schemas.openxmlformats.org/officeDocument/2006/relationships/hyperlink" Target="https://www.3gpp.org/ftp/TSG_RAN/WG1_RL1/TSGR1_114/Docs/R1-2307622.zip" TargetMode="External"/><Relationship Id="rId56"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6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4/Docs/R1-2306529.zip" TargetMode="External"/><Relationship Id="rId38" Type="http://schemas.openxmlformats.org/officeDocument/2006/relationships/hyperlink" Target="https://www.3gpp.org/ftp/TSG_RAN/WG1_RL1/TSGR1_114/Docs/R1-2306996.zip" TargetMode="External"/><Relationship Id="rId46" Type="http://schemas.openxmlformats.org/officeDocument/2006/relationships/hyperlink" Target="https://www.3gpp.org/ftp/TSG_RAN/WG1_RL1/TSGR1_114/Docs/R1-2307482.zip" TargetMode="External"/><Relationship Id="rId59" Type="http://schemas.openxmlformats.org/officeDocument/2006/relationships/fontTable" Target="fontTable.xml"/><Relationship Id="rId20" Type="http://schemas.openxmlformats.org/officeDocument/2006/relationships/hyperlink" Target="https://www.3gpp.org/ftp/TSG_RAN/WG1_RL1/TSGR1_114/Docs/R1-2306435.zip" TargetMode="External"/><Relationship Id="rId41" Type="http://schemas.openxmlformats.org/officeDocument/2006/relationships/hyperlink" Target="https://www.3gpp.org/ftp/TSG_RAN/WG1_RL1/TSGR1_114/Docs/R1-2307138.zip" TargetMode="External"/><Relationship Id="rId54" Type="http://schemas.openxmlformats.org/officeDocument/2006/relationships/hyperlink" Target="https://www.3gpp.org/ftp/TSG_RAN/WG1_RL1/TSGR1_114/Docs/R1-23078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855.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4/Docs/R1-2306761.zip" TargetMode="External"/><Relationship Id="rId49" Type="http://schemas.openxmlformats.org/officeDocument/2006/relationships/hyperlink" Target="https://www.3gpp.org/ftp/TSG_RAN/WG1_RL1/TSGR1_114/Docs/R1-2307689.zip" TargetMode="External"/><Relationship Id="rId57"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31" Type="http://schemas.openxmlformats.org/officeDocument/2006/relationships/hyperlink" Target="https://www.3gpp.org/ftp/TSG_RAN/WG1_RL1/TSGR1_114/Docs/R1-2306390.zip" TargetMode="External"/><Relationship Id="rId44" Type="http://schemas.openxmlformats.org/officeDocument/2006/relationships/hyperlink" Target="https://www.3gpp.org/ftp/TSG_RAN/WG1_RL1/TSGR1_114/Docs/R1-2307395.zip" TargetMode="External"/><Relationship Id="rId52" Type="http://schemas.openxmlformats.org/officeDocument/2006/relationships/hyperlink" Target="https://www.3gpp.org/ftp/TSG_RAN/WG1_RL1/TSGR1_114/Docs/R1-2307791.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32261E1-A5B9-43DA-9F6E-9164236FADD8}">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15315</Words>
  <Characters>87302</Characters>
  <Application>Microsoft Office Word</Application>
  <DocSecurity>0</DocSecurity>
  <Lines>727</Lines>
  <Paragraphs>204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Sandeep</cp:lastModifiedBy>
  <cp:revision>16</cp:revision>
  <dcterms:created xsi:type="dcterms:W3CDTF">2023-08-24T10:01:00Z</dcterms:created>
  <dcterms:modified xsi:type="dcterms:W3CDTF">2023-08-24T10:45:00Z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