
<file path=[Content_Types].xml><?xml version="1.0" encoding="utf-8"?>
<Types xmlns="http://schemas.openxmlformats.org/package/2006/content-types">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42E44" w14:textId="587073B0" w:rsidR="00BC002B" w:rsidRPr="00BC002B" w:rsidRDefault="00BC002B" w:rsidP="00BC002B">
      <w:pPr>
        <w:tabs>
          <w:tab w:val="center" w:pos="4536"/>
          <w:tab w:val="right" w:pos="8280"/>
          <w:tab w:val="right" w:pos="9639"/>
        </w:tabs>
        <w:ind w:right="2"/>
        <w:rPr>
          <w:rFonts w:ascii="Arial" w:eastAsia="Batang" w:hAnsi="Arial" w:cs="Arial"/>
          <w:b/>
          <w:bCs/>
          <w:szCs w:val="24"/>
          <w:lang w:eastAsia="en-US"/>
        </w:rPr>
      </w:pPr>
      <w:bookmarkStart w:id="0" w:name="OLE_LINK3"/>
      <w:r w:rsidRPr="00BC002B">
        <w:rPr>
          <w:rFonts w:ascii="Arial" w:eastAsia="Batang" w:hAnsi="Arial" w:cs="Arial"/>
          <w:b/>
          <w:bCs/>
          <w:szCs w:val="24"/>
          <w:lang w:eastAsia="en-US"/>
        </w:rPr>
        <w:t>3GPP TSG RAN WG1 #113</w:t>
      </w:r>
      <w:r w:rsidRPr="00BC002B">
        <w:rPr>
          <w:rFonts w:ascii="Arial" w:eastAsia="Batang" w:hAnsi="Arial" w:cs="Arial"/>
          <w:b/>
          <w:bCs/>
          <w:szCs w:val="24"/>
          <w:lang w:eastAsia="en-US"/>
        </w:rPr>
        <w:tab/>
      </w:r>
      <w:r w:rsidRPr="00BC002B">
        <w:rPr>
          <w:rFonts w:ascii="Arial" w:eastAsia="Batang" w:hAnsi="Arial" w:cs="Arial"/>
          <w:b/>
          <w:bCs/>
          <w:szCs w:val="24"/>
          <w:lang w:eastAsia="en-US"/>
        </w:rPr>
        <w:tab/>
      </w:r>
      <w:r w:rsidRPr="00BC002B">
        <w:rPr>
          <w:rFonts w:ascii="Arial" w:eastAsia="Batang" w:hAnsi="Arial" w:cs="Arial"/>
          <w:b/>
          <w:bCs/>
          <w:szCs w:val="24"/>
          <w:lang w:eastAsia="en-US"/>
        </w:rPr>
        <w:tab/>
        <w:t>R1-</w:t>
      </w:r>
      <w:r w:rsidR="00E1583C" w:rsidRPr="00E1583C">
        <w:rPr>
          <w:rFonts w:ascii="Arial" w:eastAsia="Batang" w:hAnsi="Arial" w:cs="Arial"/>
          <w:b/>
          <w:bCs/>
          <w:szCs w:val="24"/>
          <w:lang w:eastAsia="en-US"/>
        </w:rPr>
        <w:t>2305616</w:t>
      </w:r>
    </w:p>
    <w:p w14:paraId="328FA126" w14:textId="77777777" w:rsidR="00BC002B" w:rsidRPr="00BC002B" w:rsidRDefault="00BC002B" w:rsidP="00BC002B">
      <w:pPr>
        <w:tabs>
          <w:tab w:val="center" w:pos="4536"/>
          <w:tab w:val="right" w:pos="8280"/>
          <w:tab w:val="right" w:pos="9639"/>
        </w:tabs>
        <w:ind w:right="2"/>
        <w:rPr>
          <w:rFonts w:ascii="Arial" w:eastAsia="Batang" w:hAnsi="Arial" w:cs="Arial"/>
          <w:b/>
          <w:bCs/>
          <w:szCs w:val="24"/>
          <w:lang w:eastAsia="en-US"/>
        </w:rPr>
      </w:pPr>
      <w:r w:rsidRPr="00BC002B">
        <w:rPr>
          <w:rFonts w:ascii="Arial" w:eastAsia="Batang" w:hAnsi="Arial" w:cs="Arial"/>
          <w:b/>
          <w:bCs/>
          <w:szCs w:val="24"/>
          <w:lang w:eastAsia="en-US"/>
        </w:rPr>
        <w:t>Incheon, Korea, May 22</w:t>
      </w:r>
      <w:r w:rsidRPr="00BC002B">
        <w:rPr>
          <w:rFonts w:ascii="Arial" w:eastAsia="Batang" w:hAnsi="Arial" w:cs="Arial"/>
          <w:b/>
          <w:bCs/>
          <w:szCs w:val="24"/>
          <w:vertAlign w:val="superscript"/>
          <w:lang w:eastAsia="en-US"/>
        </w:rPr>
        <w:t>nd</w:t>
      </w:r>
      <w:r w:rsidRPr="00BC002B">
        <w:rPr>
          <w:rFonts w:ascii="Arial" w:eastAsia="Batang" w:hAnsi="Arial" w:cs="Arial"/>
          <w:b/>
          <w:bCs/>
          <w:szCs w:val="24"/>
          <w:lang w:eastAsia="en-US"/>
        </w:rPr>
        <w:t xml:space="preserve"> – May 26</w:t>
      </w:r>
      <w:r w:rsidRPr="00BC002B">
        <w:rPr>
          <w:rFonts w:ascii="Arial" w:eastAsia="Batang" w:hAnsi="Arial" w:cs="Arial"/>
          <w:b/>
          <w:bCs/>
          <w:szCs w:val="24"/>
          <w:vertAlign w:val="superscript"/>
          <w:lang w:eastAsia="en-US"/>
        </w:rPr>
        <w:t>th</w:t>
      </w:r>
      <w:r w:rsidRPr="00BC002B">
        <w:rPr>
          <w:rFonts w:ascii="Arial" w:eastAsia="Batang" w:hAnsi="Arial" w:cs="Arial"/>
          <w:b/>
          <w:bCs/>
          <w:szCs w:val="24"/>
          <w:lang w:eastAsia="en-US"/>
        </w:rPr>
        <w:t>, 2023</w:t>
      </w:r>
    </w:p>
    <w:p w14:paraId="7BAD2021" w14:textId="454E10FD" w:rsidR="005F64A2" w:rsidRPr="00BC002B" w:rsidRDefault="005F64A2"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0"/>
    <w:p w14:paraId="7332E81A" w14:textId="7FC3C171"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1" w:name="OLE_LINK8"/>
      <w:bookmarkStart w:id="2" w:name="OLE_LINK9"/>
      <w:bookmarkStart w:id="3" w:name="OLE_LINK21"/>
      <w:bookmarkStart w:id="4" w:name="OLE_LINK22"/>
      <w:r w:rsidR="00E54AE9" w:rsidRPr="00E54AE9">
        <w:rPr>
          <w:rFonts w:ascii="Times New Roman" w:hAnsi="Times New Roman"/>
          <w:sz w:val="24"/>
          <w:lang w:val="en-US"/>
        </w:rPr>
        <w:t xml:space="preserve">Discussion on </w:t>
      </w:r>
      <w:r w:rsidR="00D55EAD">
        <w:rPr>
          <w:rFonts w:ascii="Times New Roman" w:hAnsi="Times New Roman"/>
          <w:sz w:val="24"/>
          <w:lang w:val="en-US"/>
        </w:rPr>
        <w:t>PRACH coverage</w:t>
      </w:r>
      <w:r w:rsidR="00E54AE9" w:rsidRPr="00E54AE9">
        <w:rPr>
          <w:rFonts w:ascii="Times New Roman" w:hAnsi="Times New Roman"/>
          <w:sz w:val="24"/>
          <w:lang w:val="en-US"/>
        </w:rPr>
        <w:t xml:space="preserve"> enhancements</w:t>
      </w:r>
    </w:p>
    <w:bookmarkEnd w:id="1"/>
    <w:bookmarkEnd w:id="2"/>
    <w:bookmarkEnd w:id="3"/>
    <w:bookmarkEnd w:id="4"/>
    <w:p w14:paraId="02FF14B3" w14:textId="7C324825" w:rsidR="00FE0C9D" w:rsidRPr="00142082" w:rsidRDefault="00FE0C9D" w:rsidP="00FE0C9D">
      <w:pPr>
        <w:pStyle w:val="a7"/>
        <w:tabs>
          <w:tab w:val="left" w:pos="1800"/>
        </w:tabs>
        <w:ind w:left="1800" w:hanging="1800"/>
        <w:rPr>
          <w:rFonts w:ascii="Times New Roman" w:hAnsi="Times New Roman"/>
          <w:sz w:val="24"/>
          <w:lang w:eastAsia="ja-JP"/>
        </w:rPr>
      </w:pPr>
      <w:r w:rsidRPr="004939B6">
        <w:rPr>
          <w:rFonts w:ascii="Times New Roman" w:hAnsi="Times New Roman"/>
          <w:sz w:val="24"/>
          <w:lang w:val="en-US"/>
        </w:rPr>
        <w:t>Agenda Item:</w:t>
      </w:r>
      <w:bookmarkStart w:id="5" w:name="Source"/>
      <w:bookmarkEnd w:id="5"/>
      <w:r w:rsidRPr="004939B6">
        <w:rPr>
          <w:rFonts w:ascii="Times New Roman" w:hAnsi="Times New Roman"/>
          <w:sz w:val="24"/>
          <w:lang w:val="en-US"/>
        </w:rPr>
        <w:tab/>
      </w:r>
      <w:r w:rsidR="00E54AE9">
        <w:rPr>
          <w:rFonts w:ascii="Times New Roman" w:hAnsi="Times New Roman"/>
          <w:sz w:val="24"/>
          <w:lang w:val="en-US" w:eastAsia="ja-JP"/>
        </w:rPr>
        <w:t>9.</w:t>
      </w:r>
      <w:r w:rsidR="0082629A">
        <w:rPr>
          <w:rFonts w:ascii="Times New Roman" w:hAnsi="Times New Roman"/>
          <w:sz w:val="24"/>
          <w:lang w:val="en-US" w:eastAsia="ja-JP"/>
        </w:rPr>
        <w:t>1</w:t>
      </w:r>
      <w:r w:rsidR="00705A30">
        <w:rPr>
          <w:rFonts w:ascii="Times New Roman" w:hAnsi="Times New Roman"/>
          <w:sz w:val="24"/>
          <w:lang w:val="en-US" w:eastAsia="ja-JP"/>
        </w:rPr>
        <w:t>2</w:t>
      </w:r>
      <w:r w:rsidR="00E54AE9">
        <w:rPr>
          <w:rFonts w:ascii="Times New Roman" w:hAnsi="Times New Roman"/>
          <w:sz w:val="24"/>
          <w:lang w:val="en-US" w:eastAsia="ja-JP"/>
        </w:rPr>
        <w:t>.</w:t>
      </w:r>
      <w:r w:rsidR="0082629A">
        <w:rPr>
          <w:rFonts w:ascii="Times New Roman" w:hAnsi="Times New Roman"/>
          <w:sz w:val="24"/>
          <w:lang w:val="en-US" w:eastAsia="ja-JP"/>
        </w:rPr>
        <w:t>1</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6" w:name="DocumentFor"/>
      <w:bookmarkEnd w:id="6"/>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687A4F0C" w14:textId="6F432D57" w:rsidR="00A968A5" w:rsidRPr="00401AAB" w:rsidRDefault="00A968A5" w:rsidP="00A968A5">
      <w:pPr>
        <w:spacing w:afterLines="50" w:after="120"/>
        <w:jc w:val="both"/>
        <w:rPr>
          <w:rFonts w:eastAsia="ＭＳ 明朝"/>
          <w:sz w:val="22"/>
          <w:szCs w:val="22"/>
          <w:lang w:val="en-US"/>
        </w:rPr>
      </w:pPr>
      <w:r w:rsidRPr="00401AAB">
        <w:rPr>
          <w:rFonts w:eastAsia="ＭＳ 明朝"/>
          <w:sz w:val="22"/>
          <w:szCs w:val="22"/>
          <w:lang w:val="en-US"/>
        </w:rPr>
        <w:t>At RAN#</w:t>
      </w:r>
      <w:r w:rsidR="00E54AE9" w:rsidRPr="00401AAB">
        <w:rPr>
          <w:rFonts w:eastAsia="ＭＳ 明朝"/>
          <w:sz w:val="22"/>
          <w:szCs w:val="22"/>
          <w:lang w:val="en-US"/>
        </w:rPr>
        <w:t>9</w:t>
      </w:r>
      <w:r w:rsidR="003738F2" w:rsidRPr="00401AAB">
        <w:rPr>
          <w:rFonts w:eastAsia="ＭＳ 明朝"/>
          <w:sz w:val="22"/>
          <w:szCs w:val="22"/>
          <w:lang w:val="en-US"/>
        </w:rPr>
        <w:t>6</w:t>
      </w:r>
      <w:r w:rsidR="00926021" w:rsidRPr="00401AAB">
        <w:rPr>
          <w:rFonts w:eastAsia="ＭＳ 明朝"/>
          <w:sz w:val="22"/>
          <w:szCs w:val="22"/>
          <w:lang w:val="en-US"/>
        </w:rPr>
        <w:t>-</w:t>
      </w:r>
      <w:r w:rsidRPr="00401AAB">
        <w:rPr>
          <w:rFonts w:eastAsia="ＭＳ 明朝"/>
          <w:sz w:val="22"/>
          <w:szCs w:val="22"/>
          <w:lang w:val="en-US"/>
        </w:rPr>
        <w:t xml:space="preserve">e meeting, revised </w:t>
      </w:r>
      <w:r w:rsidR="00FA2AF6" w:rsidRPr="00401AAB">
        <w:rPr>
          <w:rFonts w:eastAsia="ＭＳ 明朝"/>
          <w:sz w:val="22"/>
          <w:szCs w:val="22"/>
          <w:lang w:val="en-US"/>
        </w:rPr>
        <w:t>W</w:t>
      </w:r>
      <w:r w:rsidRPr="00401AAB">
        <w:rPr>
          <w:rFonts w:eastAsia="ＭＳ 明朝"/>
          <w:sz w:val="22"/>
          <w:szCs w:val="22"/>
          <w:lang w:val="en-US"/>
        </w:rPr>
        <w:t xml:space="preserve">ID on </w:t>
      </w:r>
      <w:r w:rsidR="007A0496" w:rsidRPr="00401AAB">
        <w:rPr>
          <w:rFonts w:eastAsia="ＭＳ 明朝"/>
          <w:sz w:val="22"/>
          <w:szCs w:val="22"/>
          <w:lang w:val="en-US"/>
        </w:rPr>
        <w:t xml:space="preserve">further NR </w:t>
      </w:r>
      <w:r w:rsidR="00FA2AF6" w:rsidRPr="00401AAB">
        <w:rPr>
          <w:rFonts w:eastAsia="ＭＳ 明朝"/>
          <w:sz w:val="22"/>
          <w:szCs w:val="22"/>
          <w:lang w:val="en-US"/>
        </w:rPr>
        <w:t>coverage</w:t>
      </w:r>
      <w:r w:rsidR="00926021" w:rsidRPr="00401AAB">
        <w:rPr>
          <w:rFonts w:eastAsia="ＭＳ 明朝"/>
          <w:sz w:val="22"/>
          <w:szCs w:val="22"/>
          <w:lang w:val="en-US"/>
        </w:rPr>
        <w:t xml:space="preserve"> enhancements for NR</w:t>
      </w:r>
      <w:r w:rsidRPr="00401AAB">
        <w:rPr>
          <w:rFonts w:eastAsia="ＭＳ 明朝"/>
          <w:sz w:val="22"/>
          <w:szCs w:val="22"/>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401AAB" w14:paraId="3EABB57D" w14:textId="77777777" w:rsidTr="009865FB">
        <w:tc>
          <w:tcPr>
            <w:tcW w:w="9962" w:type="dxa"/>
          </w:tcPr>
          <w:p w14:paraId="26C8C5F5" w14:textId="77777777" w:rsidR="00CD7155" w:rsidRPr="00401AAB" w:rsidRDefault="00CD7155" w:rsidP="00CD7155">
            <w:pPr>
              <w:numPr>
                <w:ilvl w:val="0"/>
                <w:numId w:val="120"/>
              </w:numPr>
              <w:overflowPunct/>
              <w:autoSpaceDE/>
              <w:adjustRightInd/>
              <w:spacing w:before="120" w:after="120" w:line="276" w:lineRule="auto"/>
              <w:ind w:hanging="357"/>
              <w:jc w:val="both"/>
              <w:rPr>
                <w:rFonts w:eastAsia="SimSun"/>
                <w:sz w:val="22"/>
                <w:szCs w:val="18"/>
                <w:lang w:val="en-US" w:eastAsia="zh-CN"/>
              </w:rPr>
            </w:pPr>
            <w:r w:rsidRPr="00401AAB">
              <w:rPr>
                <w:rFonts w:eastAsia="SimSun"/>
                <w:sz w:val="22"/>
                <w:szCs w:val="18"/>
                <w:highlight w:val="yellow"/>
                <w:lang w:val="en-US" w:eastAsia="zh-CN"/>
              </w:rPr>
              <w:t>Specify following PRACH coverage enhancements</w:t>
            </w:r>
            <w:r w:rsidRPr="00401AAB">
              <w:rPr>
                <w:rFonts w:eastAsia="SimSun"/>
                <w:sz w:val="22"/>
                <w:szCs w:val="18"/>
                <w:lang w:val="en-US" w:eastAsia="zh-CN"/>
              </w:rPr>
              <w:t xml:space="preserve"> (RAN1, RAN2)</w:t>
            </w:r>
          </w:p>
          <w:p w14:paraId="7F5F1EC4" w14:textId="77777777" w:rsidR="00CD7155" w:rsidRPr="00401AAB" w:rsidRDefault="00CD7155" w:rsidP="00CD7155">
            <w:pPr>
              <w:numPr>
                <w:ilvl w:val="1"/>
                <w:numId w:val="120"/>
              </w:numPr>
              <w:overflowPunct/>
              <w:autoSpaceDE/>
              <w:adjustRightInd/>
              <w:spacing w:before="120" w:after="120" w:line="276" w:lineRule="auto"/>
              <w:ind w:hanging="357"/>
              <w:jc w:val="both"/>
              <w:rPr>
                <w:rFonts w:eastAsia="SimSun"/>
                <w:sz w:val="22"/>
                <w:szCs w:val="18"/>
                <w:highlight w:val="yellow"/>
                <w:lang w:eastAsia="zh-CN"/>
              </w:rPr>
            </w:pPr>
            <w:r w:rsidRPr="00401AAB">
              <w:rPr>
                <w:iCs/>
                <w:sz w:val="22"/>
                <w:szCs w:val="18"/>
                <w:highlight w:val="yellow"/>
                <w:lang w:val="en-US"/>
              </w:rPr>
              <w:t xml:space="preserve">Multiple PRACH transmissions with same beams </w:t>
            </w:r>
            <w:r w:rsidRPr="00401AAB">
              <w:rPr>
                <w:rFonts w:eastAsia="SimSun"/>
                <w:iCs/>
                <w:sz w:val="22"/>
                <w:szCs w:val="18"/>
                <w:highlight w:val="yellow"/>
                <w:lang w:val="en-US" w:eastAsia="zh-CN"/>
              </w:rPr>
              <w:t xml:space="preserve">for </w:t>
            </w:r>
            <w:r w:rsidRPr="00401AAB">
              <w:rPr>
                <w:iCs/>
                <w:sz w:val="22"/>
                <w:szCs w:val="18"/>
                <w:highlight w:val="yellow"/>
                <w:lang w:val="en-US"/>
              </w:rPr>
              <w:t>4-step RACH procedure</w:t>
            </w:r>
          </w:p>
          <w:p w14:paraId="7F2C5270" w14:textId="77777777" w:rsidR="00CD7155" w:rsidRPr="00401AAB" w:rsidRDefault="00CD7155" w:rsidP="00CD7155">
            <w:pPr>
              <w:numPr>
                <w:ilvl w:val="1"/>
                <w:numId w:val="120"/>
              </w:numPr>
              <w:overflowPunct/>
              <w:autoSpaceDE/>
              <w:adjustRightInd/>
              <w:spacing w:before="120" w:after="120" w:line="276" w:lineRule="auto"/>
              <w:ind w:hanging="357"/>
              <w:jc w:val="both"/>
              <w:rPr>
                <w:rFonts w:eastAsia="SimSun"/>
                <w:sz w:val="22"/>
                <w:szCs w:val="18"/>
                <w:highlight w:val="yellow"/>
                <w:lang w:eastAsia="zh-CN"/>
              </w:rPr>
            </w:pPr>
            <w:r w:rsidRPr="00401AAB">
              <w:rPr>
                <w:iCs/>
                <w:sz w:val="22"/>
                <w:szCs w:val="18"/>
                <w:highlight w:val="yellow"/>
                <w:lang w:val="en-US"/>
              </w:rPr>
              <w:t xml:space="preserve">Study, and if justified, specify PRACH transmissions with different beams </w:t>
            </w:r>
            <w:r w:rsidRPr="00401AAB">
              <w:rPr>
                <w:rFonts w:eastAsia="SimSun"/>
                <w:iCs/>
                <w:sz w:val="22"/>
                <w:szCs w:val="18"/>
                <w:highlight w:val="yellow"/>
                <w:lang w:val="en-US" w:eastAsia="zh-CN"/>
              </w:rPr>
              <w:t xml:space="preserve">for </w:t>
            </w:r>
            <w:r w:rsidRPr="00401AAB">
              <w:rPr>
                <w:iCs/>
                <w:sz w:val="22"/>
                <w:szCs w:val="18"/>
                <w:highlight w:val="yellow"/>
                <w:lang w:val="en-US"/>
              </w:rPr>
              <w:t>4-step RACH procedure</w:t>
            </w:r>
          </w:p>
          <w:p w14:paraId="6263A206" w14:textId="77777777" w:rsidR="00CD7155" w:rsidRPr="00401AAB" w:rsidRDefault="00CD7155" w:rsidP="00CD7155">
            <w:pPr>
              <w:numPr>
                <w:ilvl w:val="1"/>
                <w:numId w:val="120"/>
              </w:numPr>
              <w:overflowPunct/>
              <w:autoSpaceDE/>
              <w:adjustRightInd/>
              <w:spacing w:before="120" w:after="120" w:line="276" w:lineRule="auto"/>
              <w:ind w:hanging="357"/>
              <w:jc w:val="both"/>
              <w:rPr>
                <w:rFonts w:eastAsia="SimSun"/>
                <w:sz w:val="22"/>
                <w:szCs w:val="18"/>
                <w:lang w:eastAsia="zh-CN"/>
              </w:rPr>
            </w:pPr>
            <w:r w:rsidRPr="00401AAB">
              <w:rPr>
                <w:iCs/>
                <w:sz w:val="22"/>
                <w:szCs w:val="18"/>
                <w:lang w:val="en-US"/>
              </w:rPr>
              <w:t>Note</w:t>
            </w:r>
            <w:r w:rsidRPr="00401AAB">
              <w:rPr>
                <w:rFonts w:eastAsia="SimSun"/>
                <w:iCs/>
                <w:sz w:val="22"/>
                <w:szCs w:val="18"/>
                <w:lang w:val="en-US" w:eastAsia="zh-CN"/>
              </w:rPr>
              <w:t xml:space="preserve"> 1</w:t>
            </w:r>
            <w:r w:rsidRPr="00401AAB">
              <w:rPr>
                <w:iCs/>
                <w:sz w:val="22"/>
                <w:szCs w:val="18"/>
                <w:lang w:val="en-US"/>
              </w:rPr>
              <w:t xml:space="preserve">: The enhancements of PRACH are targeting for </w:t>
            </w:r>
            <w:proofErr w:type="gramStart"/>
            <w:r w:rsidRPr="00401AAB">
              <w:rPr>
                <w:iCs/>
                <w:sz w:val="22"/>
                <w:szCs w:val="18"/>
                <w:lang w:val="en-US"/>
              </w:rPr>
              <w:t>FR2, and</w:t>
            </w:r>
            <w:proofErr w:type="gramEnd"/>
            <w:r w:rsidRPr="00401AAB">
              <w:rPr>
                <w:iCs/>
                <w:sz w:val="22"/>
                <w:szCs w:val="18"/>
                <w:lang w:val="en-US"/>
              </w:rPr>
              <w:t xml:space="preserve"> can also apply to FR1 when applicable.</w:t>
            </w:r>
          </w:p>
          <w:p w14:paraId="234BAC74" w14:textId="77777777" w:rsidR="00CD7155" w:rsidRPr="00401AAB" w:rsidRDefault="00CD7155" w:rsidP="00CD7155">
            <w:pPr>
              <w:numPr>
                <w:ilvl w:val="1"/>
                <w:numId w:val="120"/>
              </w:numPr>
              <w:overflowPunct/>
              <w:autoSpaceDE/>
              <w:adjustRightInd/>
              <w:spacing w:before="120" w:after="120" w:line="276" w:lineRule="auto"/>
              <w:ind w:hanging="357"/>
              <w:jc w:val="both"/>
              <w:rPr>
                <w:rFonts w:eastAsia="SimSun"/>
                <w:sz w:val="22"/>
                <w:szCs w:val="18"/>
                <w:lang w:eastAsia="zh-CN"/>
              </w:rPr>
            </w:pPr>
            <w:r w:rsidRPr="00401AAB">
              <w:rPr>
                <w:iCs/>
                <w:sz w:val="22"/>
                <w:szCs w:val="18"/>
                <w:lang w:val="en-US"/>
              </w:rPr>
              <w:t>Note</w:t>
            </w:r>
            <w:r w:rsidRPr="00401AAB">
              <w:rPr>
                <w:rFonts w:eastAsia="SimSun"/>
                <w:iCs/>
                <w:sz w:val="22"/>
                <w:szCs w:val="18"/>
                <w:lang w:val="en-US" w:eastAsia="zh-CN"/>
              </w:rPr>
              <w:t xml:space="preserve"> 2</w:t>
            </w:r>
            <w:r w:rsidRPr="00401AAB">
              <w:rPr>
                <w:iCs/>
                <w:sz w:val="22"/>
                <w:szCs w:val="18"/>
                <w:lang w:val="en-US"/>
              </w:rPr>
              <w:t xml:space="preserve">: The enhancements of PRACH are targeting short </w:t>
            </w:r>
            <w:r w:rsidRPr="00401AAB">
              <w:rPr>
                <w:rFonts w:eastAsia="SimSun"/>
                <w:iCs/>
                <w:sz w:val="22"/>
                <w:szCs w:val="18"/>
                <w:lang w:val="en-US" w:eastAsia="zh-CN"/>
              </w:rPr>
              <w:t>PRACH</w:t>
            </w:r>
            <w:r w:rsidRPr="00401AAB">
              <w:rPr>
                <w:iCs/>
                <w:sz w:val="22"/>
                <w:szCs w:val="18"/>
                <w:lang w:val="en-US"/>
              </w:rPr>
              <w:t xml:space="preserve"> </w:t>
            </w:r>
            <w:proofErr w:type="gramStart"/>
            <w:r w:rsidRPr="00401AAB">
              <w:rPr>
                <w:iCs/>
                <w:sz w:val="22"/>
                <w:szCs w:val="18"/>
                <w:lang w:val="en-US"/>
              </w:rPr>
              <w:t>formats</w:t>
            </w:r>
            <w:r w:rsidRPr="00401AAB">
              <w:rPr>
                <w:rFonts w:eastAsia="SimSun"/>
                <w:iCs/>
                <w:sz w:val="22"/>
                <w:szCs w:val="18"/>
                <w:lang w:val="en-US" w:eastAsia="zh-CN"/>
              </w:rPr>
              <w:t>, and</w:t>
            </w:r>
            <w:proofErr w:type="gramEnd"/>
            <w:r w:rsidRPr="00401AAB">
              <w:rPr>
                <w:rFonts w:eastAsia="SimSun"/>
                <w:iCs/>
                <w:sz w:val="22"/>
                <w:szCs w:val="18"/>
                <w:lang w:val="en-US" w:eastAsia="zh-CN"/>
              </w:rPr>
              <w:t xml:space="preserve"> </w:t>
            </w:r>
            <w:r w:rsidRPr="00401AAB">
              <w:rPr>
                <w:rFonts w:eastAsia="SimSun"/>
                <w:sz w:val="22"/>
                <w:szCs w:val="18"/>
              </w:rPr>
              <w:t>can also apply to other formats</w:t>
            </w:r>
            <w:r w:rsidRPr="00401AAB">
              <w:rPr>
                <w:iCs/>
                <w:sz w:val="22"/>
                <w:szCs w:val="18"/>
                <w:lang w:val="en-US"/>
              </w:rPr>
              <w:t xml:space="preserve"> when applicable.</w:t>
            </w:r>
          </w:p>
          <w:p w14:paraId="2923A3AD" w14:textId="77777777" w:rsidR="00CD7155" w:rsidRPr="00401AAB" w:rsidRDefault="00CD7155" w:rsidP="00CD7155">
            <w:pPr>
              <w:numPr>
                <w:ilvl w:val="0"/>
                <w:numId w:val="120"/>
              </w:numPr>
              <w:overflowPunct/>
              <w:autoSpaceDE/>
              <w:adjustRightInd/>
              <w:spacing w:before="120" w:after="120" w:line="276" w:lineRule="auto"/>
              <w:ind w:hanging="357"/>
              <w:jc w:val="both"/>
              <w:rPr>
                <w:rFonts w:eastAsia="SimSun"/>
                <w:sz w:val="22"/>
                <w:szCs w:val="18"/>
                <w:lang w:val="en-US" w:eastAsia="zh-CN"/>
              </w:rPr>
            </w:pPr>
            <w:r w:rsidRPr="00401AAB">
              <w:rPr>
                <w:rFonts w:eastAsia="SimSun"/>
                <w:sz w:val="22"/>
                <w:szCs w:val="18"/>
                <w:lang w:val="en-US" w:eastAsia="zh-CN"/>
              </w:rPr>
              <w:t xml:space="preserve"> Study and if </w:t>
            </w:r>
            <w:proofErr w:type="gramStart"/>
            <w:r w:rsidRPr="00401AAB">
              <w:rPr>
                <w:rFonts w:eastAsia="SimSun"/>
                <w:sz w:val="22"/>
                <w:szCs w:val="18"/>
                <w:lang w:val="en-US" w:eastAsia="zh-CN"/>
              </w:rPr>
              <w:t>necessary</w:t>
            </w:r>
            <w:proofErr w:type="gramEnd"/>
            <w:r w:rsidRPr="00401AAB">
              <w:rPr>
                <w:rFonts w:eastAsia="SimSun"/>
                <w:sz w:val="22"/>
                <w:szCs w:val="18"/>
                <w:lang w:val="en-US" w:eastAsia="zh-CN"/>
              </w:rPr>
              <w:t xml:space="preserve"> specify following power domain enhancements</w:t>
            </w:r>
          </w:p>
          <w:p w14:paraId="574AECE7" w14:textId="77777777" w:rsidR="00CD7155" w:rsidRPr="00401AAB" w:rsidRDefault="00CD7155" w:rsidP="00CD7155">
            <w:pPr>
              <w:numPr>
                <w:ilvl w:val="1"/>
                <w:numId w:val="120"/>
              </w:numPr>
              <w:overflowPunct/>
              <w:autoSpaceDE/>
              <w:adjustRightInd/>
              <w:spacing w:before="120" w:after="120" w:line="276" w:lineRule="auto"/>
              <w:jc w:val="both"/>
              <w:rPr>
                <w:rFonts w:eastAsia="游明朝"/>
                <w:iCs/>
                <w:sz w:val="22"/>
                <w:szCs w:val="18"/>
                <w:lang w:val="en-US" w:eastAsia="en-GB"/>
              </w:rPr>
            </w:pPr>
            <w:r w:rsidRPr="00401AAB">
              <w:rPr>
                <w:iCs/>
                <w:sz w:val="22"/>
                <w:szCs w:val="18"/>
                <w:lang w:val="en-US"/>
              </w:rPr>
              <w:t xml:space="preserve">Enhancements to realize </w:t>
            </w:r>
            <w:r w:rsidRPr="00401AAB">
              <w:rPr>
                <w:rFonts w:eastAsia="SimSun"/>
                <w:iCs/>
                <w:sz w:val="22"/>
                <w:szCs w:val="18"/>
                <w:lang w:val="en-US" w:eastAsia="zh-CN"/>
              </w:rPr>
              <w:t>i</w:t>
            </w:r>
            <w:r w:rsidRPr="00401AAB">
              <w:rPr>
                <w:iCs/>
                <w:sz w:val="22"/>
                <w:szCs w:val="18"/>
                <w:lang w:val="en-US"/>
              </w:rPr>
              <w:t xml:space="preserve">ncreasing UE power high limit for CA and DC based on Rel-17 RAN4 work on “Increasing UE power high limit for CA and DC”, </w:t>
            </w:r>
            <w:r w:rsidRPr="00401AAB">
              <w:rPr>
                <w:rFonts w:eastAsia="SimSun"/>
                <w:iCs/>
                <w:sz w:val="22"/>
                <w:szCs w:val="18"/>
                <w:lang w:val="en-US" w:eastAsia="zh-CN"/>
              </w:rPr>
              <w:t xml:space="preserve">in compliance with </w:t>
            </w:r>
            <w:r w:rsidRPr="00401AAB">
              <w:rPr>
                <w:iCs/>
                <w:sz w:val="22"/>
                <w:szCs w:val="18"/>
                <w:lang w:val="en-US"/>
              </w:rPr>
              <w:t>relevant regulations (RAN4, RAN1)</w:t>
            </w:r>
          </w:p>
          <w:p w14:paraId="706F3793" w14:textId="77777777" w:rsidR="00CD7155" w:rsidRPr="00401AAB" w:rsidRDefault="00CD7155" w:rsidP="00CD7155">
            <w:pPr>
              <w:numPr>
                <w:ilvl w:val="1"/>
                <w:numId w:val="120"/>
              </w:numPr>
              <w:overflowPunct/>
              <w:autoSpaceDE/>
              <w:adjustRightInd/>
              <w:spacing w:before="120" w:after="120" w:line="276" w:lineRule="auto"/>
              <w:jc w:val="both"/>
              <w:rPr>
                <w:iCs/>
                <w:sz w:val="22"/>
                <w:szCs w:val="18"/>
                <w:lang w:val="en-US"/>
              </w:rPr>
            </w:pPr>
            <w:r w:rsidRPr="00401AAB">
              <w:rPr>
                <w:iCs/>
                <w:sz w:val="22"/>
                <w:szCs w:val="18"/>
                <w:lang w:val="en-US"/>
              </w:rPr>
              <w:t xml:space="preserve">Enhancements to reduce MPR/PAR, including </w:t>
            </w:r>
            <w:r w:rsidRPr="00401AAB">
              <w:rPr>
                <w:rFonts w:eastAsia="SimSun"/>
                <w:iCs/>
                <w:sz w:val="22"/>
                <w:szCs w:val="18"/>
                <w:lang w:val="en-US" w:eastAsia="zh-CN"/>
              </w:rPr>
              <w:t xml:space="preserve">frequency domain </w:t>
            </w:r>
            <w:r w:rsidRPr="00401AAB">
              <w:rPr>
                <w:iCs/>
                <w:sz w:val="22"/>
                <w:szCs w:val="18"/>
                <w:lang w:val="en-US"/>
              </w:rPr>
              <w:t>spectrum shaping</w:t>
            </w:r>
            <w:r w:rsidRPr="00401AAB">
              <w:rPr>
                <w:sz w:val="22"/>
                <w:szCs w:val="18"/>
                <w:lang w:val="en-US"/>
              </w:rPr>
              <w:t xml:space="preserve"> </w:t>
            </w:r>
            <w:r w:rsidRPr="00401AAB">
              <w:rPr>
                <w:iCs/>
                <w:sz w:val="22"/>
                <w:szCs w:val="18"/>
                <w:lang w:val="en-US"/>
              </w:rPr>
              <w:t>with and without spectrum extension for DFT-S-OFDM and tone reservation (RAN4, RAN1)</w:t>
            </w:r>
          </w:p>
          <w:p w14:paraId="13F1CF55" w14:textId="64FE9A85" w:rsidR="00A968A5" w:rsidRPr="00401AAB" w:rsidRDefault="00CD7155" w:rsidP="00CD7155">
            <w:pPr>
              <w:numPr>
                <w:ilvl w:val="0"/>
                <w:numId w:val="120"/>
              </w:numPr>
              <w:overflowPunct/>
              <w:autoSpaceDE/>
              <w:adjustRightInd/>
              <w:spacing w:before="120" w:after="120" w:line="276" w:lineRule="auto"/>
              <w:ind w:hanging="357"/>
              <w:jc w:val="both"/>
              <w:rPr>
                <w:rFonts w:eastAsia="SimSun"/>
                <w:sz w:val="22"/>
                <w:szCs w:val="18"/>
                <w:lang w:val="en-US" w:eastAsia="zh-CN"/>
              </w:rPr>
            </w:pPr>
            <w:r w:rsidRPr="00401AAB">
              <w:rPr>
                <w:iCs/>
                <w:sz w:val="22"/>
                <w:szCs w:val="18"/>
                <w:lang w:val="en-US"/>
              </w:rPr>
              <w:t xml:space="preserve"> </w:t>
            </w:r>
            <w:r w:rsidRPr="00401AAB">
              <w:rPr>
                <w:rFonts w:eastAsia="SimSun"/>
                <w:sz w:val="22"/>
                <w:szCs w:val="18"/>
                <w:lang w:val="en-US" w:eastAsia="zh-CN"/>
              </w:rPr>
              <w:t xml:space="preserve">Specify </w:t>
            </w:r>
            <w:r w:rsidRPr="00401AAB">
              <w:rPr>
                <w:rFonts w:eastAsia="SimSun"/>
                <w:sz w:val="22"/>
                <w:szCs w:val="18"/>
              </w:rPr>
              <w:t>enhancements to support dynamic switching between DFT-</w:t>
            </w:r>
            <w:r w:rsidRPr="00401AAB">
              <w:rPr>
                <w:rFonts w:eastAsia="SimSun"/>
                <w:sz w:val="22"/>
                <w:szCs w:val="18"/>
                <w:lang w:eastAsia="zh-CN"/>
              </w:rPr>
              <w:t>S</w:t>
            </w:r>
            <w:r w:rsidRPr="00401AAB">
              <w:rPr>
                <w:rFonts w:eastAsia="SimSun"/>
                <w:sz w:val="22"/>
                <w:szCs w:val="18"/>
              </w:rPr>
              <w:t>-OFDM and CP-OFDM (RAN1)</w:t>
            </w:r>
          </w:p>
        </w:tc>
      </w:tr>
    </w:tbl>
    <w:p w14:paraId="0A238326" w14:textId="6B9AA0F0" w:rsidR="007221A6" w:rsidRPr="00401AAB" w:rsidRDefault="007221A6" w:rsidP="00BB7833">
      <w:pPr>
        <w:spacing w:afterLines="50" w:after="120"/>
        <w:jc w:val="both"/>
        <w:rPr>
          <w:rFonts w:eastAsia="SimSun"/>
          <w:sz w:val="22"/>
          <w:szCs w:val="22"/>
          <w:lang w:eastAsia="zh-CN"/>
        </w:rPr>
      </w:pPr>
    </w:p>
    <w:p w14:paraId="5BBFF418" w14:textId="3A88E11C" w:rsidR="003F7230" w:rsidRPr="00401AAB" w:rsidRDefault="008E620D" w:rsidP="003F7230">
      <w:pPr>
        <w:spacing w:afterLines="50" w:after="120"/>
        <w:jc w:val="both"/>
        <w:rPr>
          <w:rFonts w:eastAsiaTheme="minorEastAsia"/>
          <w:sz w:val="21"/>
          <w:szCs w:val="18"/>
        </w:rPr>
      </w:pPr>
      <w:r w:rsidRPr="00401AAB">
        <w:rPr>
          <w:rFonts w:eastAsiaTheme="minorEastAsia"/>
          <w:sz w:val="22"/>
          <w:szCs w:val="22"/>
        </w:rPr>
        <w:t>In this contribution,</w:t>
      </w:r>
      <w:r w:rsidR="009838C9" w:rsidRPr="00401AAB">
        <w:rPr>
          <w:rFonts w:eastAsiaTheme="minorEastAsia"/>
          <w:sz w:val="22"/>
          <w:szCs w:val="22"/>
        </w:rPr>
        <w:t xml:space="preserve"> </w:t>
      </w:r>
      <w:r w:rsidR="00D269FB" w:rsidRPr="00401AAB">
        <w:rPr>
          <w:rFonts w:eastAsiaTheme="minorEastAsia"/>
          <w:sz w:val="22"/>
          <w:szCs w:val="22"/>
        </w:rPr>
        <w:t xml:space="preserve">remaining issues for </w:t>
      </w:r>
      <w:r w:rsidR="002E13EF" w:rsidRPr="00401AAB">
        <w:rPr>
          <w:rFonts w:eastAsiaTheme="minorEastAsia"/>
          <w:sz w:val="22"/>
          <w:szCs w:val="22"/>
        </w:rPr>
        <w:t>PRACH coverage enhancement are discussed.</w:t>
      </w:r>
    </w:p>
    <w:p w14:paraId="52260AD9" w14:textId="3DF9EF7E" w:rsidR="00225B2E" w:rsidRDefault="001524B4" w:rsidP="00225B2E">
      <w:pPr>
        <w:pStyle w:val="1"/>
        <w:numPr>
          <w:ilvl w:val="0"/>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Discussions</w:t>
      </w:r>
    </w:p>
    <w:p w14:paraId="1548BFF9" w14:textId="77777777" w:rsidR="00591C6A" w:rsidRPr="00545852" w:rsidRDefault="00591C6A" w:rsidP="00545852">
      <w:pPr>
        <w:rPr>
          <w:rFonts w:eastAsia="SimSun"/>
          <w:lang w:val="en-US" w:eastAsia="zh-CN"/>
        </w:rPr>
      </w:pPr>
    </w:p>
    <w:p w14:paraId="5ECBF64F" w14:textId="31632D8B" w:rsidR="00F548F5" w:rsidRDefault="00B03EDA" w:rsidP="00666654">
      <w:pPr>
        <w:pStyle w:val="2"/>
        <w:spacing w:line="360" w:lineRule="auto"/>
        <w:rPr>
          <w:rFonts w:eastAsia="SimSun"/>
          <w:lang w:val="en-US" w:eastAsia="zh-CN"/>
        </w:rPr>
      </w:pPr>
      <w:r>
        <w:rPr>
          <w:rFonts w:eastAsia="SimSun"/>
          <w:lang w:val="en-US" w:eastAsia="zh-CN"/>
        </w:rPr>
        <w:t>2.</w:t>
      </w:r>
      <w:r w:rsidR="002F42DE">
        <w:rPr>
          <w:rFonts w:eastAsia="SimSun"/>
          <w:lang w:val="en-US" w:eastAsia="zh-CN"/>
        </w:rPr>
        <w:t xml:space="preserve">1 </w:t>
      </w:r>
      <w:r w:rsidR="00132744">
        <w:rPr>
          <w:rFonts w:eastAsia="SimSun"/>
          <w:lang w:val="en-US" w:eastAsia="zh-CN"/>
        </w:rPr>
        <w:t xml:space="preserve">Multiple PRACH transmissions </w:t>
      </w:r>
      <w:r w:rsidR="00F548F5">
        <w:rPr>
          <w:rFonts w:eastAsia="SimSun"/>
          <w:lang w:val="en-US" w:eastAsia="zh-CN"/>
        </w:rPr>
        <w:t xml:space="preserve">with the same </w:t>
      </w:r>
      <w:r w:rsidR="00132744">
        <w:rPr>
          <w:rFonts w:eastAsia="SimSun"/>
          <w:lang w:val="en-US" w:eastAsia="zh-CN"/>
        </w:rPr>
        <w:t xml:space="preserve">Tx </w:t>
      </w:r>
      <w:r w:rsidR="00F548F5">
        <w:rPr>
          <w:rFonts w:eastAsia="SimSun"/>
          <w:lang w:val="en-US" w:eastAsia="zh-CN"/>
        </w:rPr>
        <w:t>beam</w:t>
      </w:r>
    </w:p>
    <w:p w14:paraId="75FE8AFD" w14:textId="71756D85" w:rsidR="00F548F5" w:rsidRDefault="009F5A57" w:rsidP="00B03EDA">
      <w:pPr>
        <w:pStyle w:val="3"/>
        <w:spacing w:before="120"/>
        <w:rPr>
          <w:rFonts w:eastAsia="SimSun"/>
          <w:lang w:eastAsia="zh-CN"/>
        </w:rPr>
      </w:pPr>
      <w:r>
        <w:rPr>
          <w:rFonts w:eastAsia="SimSun"/>
          <w:lang w:eastAsia="zh-CN"/>
        </w:rPr>
        <w:t xml:space="preserve">Issue 1: </w:t>
      </w:r>
      <w:r w:rsidR="00B1651E">
        <w:rPr>
          <w:rFonts w:eastAsia="SimSun"/>
          <w:lang w:eastAsia="zh-CN"/>
        </w:rPr>
        <w:t>Application use case</w:t>
      </w:r>
    </w:p>
    <w:p w14:paraId="65F5357B" w14:textId="050B432A" w:rsidR="00C47898" w:rsidRPr="00401AAB" w:rsidRDefault="007B4640" w:rsidP="00124D03">
      <w:pPr>
        <w:jc w:val="both"/>
        <w:rPr>
          <w:rFonts w:eastAsia="SimSun"/>
          <w:sz w:val="22"/>
          <w:szCs w:val="18"/>
          <w:lang w:val="en-US" w:eastAsia="zh-CN"/>
        </w:rPr>
      </w:pPr>
      <w:r w:rsidRPr="00401AAB">
        <w:rPr>
          <w:rFonts w:eastAsia="SimSun"/>
          <w:sz w:val="22"/>
          <w:szCs w:val="18"/>
          <w:lang w:val="en-US" w:eastAsia="zh-CN"/>
        </w:rPr>
        <w:t xml:space="preserve">According to the WID objectives, </w:t>
      </w:r>
      <w:r w:rsidR="00132744">
        <w:rPr>
          <w:rFonts w:eastAsia="SimSun"/>
          <w:sz w:val="22"/>
          <w:szCs w:val="18"/>
          <w:lang w:val="en-US" w:eastAsia="zh-CN"/>
        </w:rPr>
        <w:t xml:space="preserve">multiple </w:t>
      </w:r>
      <w:r w:rsidRPr="00401AAB">
        <w:rPr>
          <w:rFonts w:eastAsia="SimSun"/>
          <w:sz w:val="22"/>
          <w:szCs w:val="18"/>
          <w:lang w:val="en-US" w:eastAsia="zh-CN"/>
        </w:rPr>
        <w:t xml:space="preserve">PRACH </w:t>
      </w:r>
      <w:r w:rsidR="00132744">
        <w:rPr>
          <w:rFonts w:eastAsia="SimSun"/>
          <w:sz w:val="22"/>
          <w:szCs w:val="18"/>
          <w:lang w:val="en-US" w:eastAsia="zh-CN"/>
        </w:rPr>
        <w:t>transmissions</w:t>
      </w:r>
      <w:r w:rsidR="00132744" w:rsidRPr="00401AAB">
        <w:rPr>
          <w:rFonts w:eastAsia="SimSun"/>
          <w:sz w:val="22"/>
          <w:szCs w:val="18"/>
          <w:lang w:val="en-US" w:eastAsia="zh-CN"/>
        </w:rPr>
        <w:t xml:space="preserve"> </w:t>
      </w:r>
      <w:r w:rsidRPr="00401AAB">
        <w:rPr>
          <w:rFonts w:eastAsia="SimSun"/>
          <w:sz w:val="22"/>
          <w:szCs w:val="18"/>
          <w:lang w:val="en-US" w:eastAsia="zh-CN"/>
        </w:rPr>
        <w:t xml:space="preserve">with the same </w:t>
      </w:r>
      <w:r w:rsidR="00132744">
        <w:rPr>
          <w:rFonts w:eastAsia="SimSun"/>
          <w:sz w:val="22"/>
          <w:szCs w:val="18"/>
          <w:lang w:val="en-US" w:eastAsia="zh-CN"/>
        </w:rPr>
        <w:t xml:space="preserve">Tx </w:t>
      </w:r>
      <w:r w:rsidRPr="00401AAB">
        <w:rPr>
          <w:rFonts w:eastAsia="SimSun"/>
          <w:sz w:val="22"/>
          <w:szCs w:val="18"/>
          <w:lang w:val="en-US" w:eastAsia="zh-CN"/>
        </w:rPr>
        <w:t xml:space="preserve">beam will be specified for 4-step RACH procedure in Rel-18. Considering </w:t>
      </w:r>
      <w:r w:rsidR="00A55B8D" w:rsidRPr="00401AAB">
        <w:rPr>
          <w:rFonts w:eastAsia="SimSun"/>
          <w:sz w:val="22"/>
          <w:szCs w:val="18"/>
          <w:lang w:val="en-US" w:eastAsia="zh-CN"/>
        </w:rPr>
        <w:t xml:space="preserve">there are </w:t>
      </w:r>
      <w:r w:rsidR="00401AAB" w:rsidRPr="00401AAB">
        <w:rPr>
          <w:rFonts w:eastAsia="SimSun"/>
          <w:sz w:val="22"/>
          <w:szCs w:val="18"/>
          <w:lang w:val="en-US" w:eastAsia="zh-CN"/>
        </w:rPr>
        <w:t xml:space="preserve">multiple </w:t>
      </w:r>
      <w:r w:rsidR="00A55B8D" w:rsidRPr="00401AAB">
        <w:rPr>
          <w:rFonts w:eastAsia="SimSun"/>
          <w:sz w:val="22"/>
          <w:szCs w:val="18"/>
          <w:lang w:val="en-US" w:eastAsia="zh-CN"/>
        </w:rPr>
        <w:t>RACH types, e.g.</w:t>
      </w:r>
      <w:r w:rsidR="00327A3D" w:rsidRPr="00401AAB">
        <w:rPr>
          <w:rFonts w:eastAsia="SimSun"/>
          <w:sz w:val="22"/>
          <w:szCs w:val="18"/>
          <w:lang w:val="en-US" w:eastAsia="zh-CN"/>
        </w:rPr>
        <w:t>,</w:t>
      </w:r>
      <w:r w:rsidR="00A55B8D" w:rsidRPr="00401AAB">
        <w:rPr>
          <w:rFonts w:eastAsia="SimSun"/>
          <w:sz w:val="22"/>
          <w:szCs w:val="18"/>
          <w:lang w:val="en-US" w:eastAsia="zh-CN"/>
        </w:rPr>
        <w:t xml:space="preserve"> contention free RACH (CFRA) and </w:t>
      </w:r>
      <w:proofErr w:type="gramStart"/>
      <w:r w:rsidR="00A55B8D" w:rsidRPr="00401AAB">
        <w:rPr>
          <w:rFonts w:eastAsia="SimSun"/>
          <w:sz w:val="22"/>
          <w:szCs w:val="18"/>
          <w:lang w:val="en-US" w:eastAsia="zh-CN"/>
        </w:rPr>
        <w:t>contention based</w:t>
      </w:r>
      <w:proofErr w:type="gramEnd"/>
      <w:r w:rsidR="00A55B8D" w:rsidRPr="00401AAB">
        <w:rPr>
          <w:rFonts w:eastAsia="SimSun"/>
          <w:sz w:val="22"/>
          <w:szCs w:val="18"/>
          <w:lang w:val="en-US" w:eastAsia="zh-CN"/>
        </w:rPr>
        <w:t xml:space="preserve"> RACH (CBRA), application use case</w:t>
      </w:r>
      <w:r w:rsidR="000773AF" w:rsidRPr="00401AAB">
        <w:rPr>
          <w:rFonts w:eastAsia="SimSun"/>
          <w:sz w:val="22"/>
          <w:szCs w:val="18"/>
          <w:lang w:val="en-US" w:eastAsia="zh-CN"/>
        </w:rPr>
        <w:t>s</w:t>
      </w:r>
      <w:r w:rsidR="00A55B8D" w:rsidRPr="00401AAB">
        <w:rPr>
          <w:rFonts w:eastAsia="SimSun"/>
          <w:sz w:val="22"/>
          <w:szCs w:val="18"/>
          <w:lang w:val="en-US" w:eastAsia="zh-CN"/>
        </w:rPr>
        <w:t xml:space="preserve"> for </w:t>
      </w:r>
      <w:r w:rsidR="00591C6A">
        <w:rPr>
          <w:rFonts w:eastAsia="SimSun"/>
          <w:sz w:val="22"/>
          <w:szCs w:val="18"/>
          <w:lang w:val="en-US" w:eastAsia="zh-CN"/>
        </w:rPr>
        <w:t xml:space="preserve">multiple </w:t>
      </w:r>
      <w:r w:rsidR="00591C6A" w:rsidRPr="00401AAB">
        <w:rPr>
          <w:rFonts w:eastAsia="SimSun"/>
          <w:sz w:val="22"/>
          <w:szCs w:val="18"/>
          <w:lang w:val="en-US" w:eastAsia="zh-CN"/>
        </w:rPr>
        <w:t xml:space="preserve">PRACH </w:t>
      </w:r>
      <w:r w:rsidR="00591C6A">
        <w:rPr>
          <w:rFonts w:eastAsia="SimSun"/>
          <w:sz w:val="22"/>
          <w:szCs w:val="18"/>
          <w:lang w:val="en-US" w:eastAsia="zh-CN"/>
        </w:rPr>
        <w:t>transmissions</w:t>
      </w:r>
      <w:r w:rsidR="00A55B8D" w:rsidRPr="00401AAB">
        <w:rPr>
          <w:rFonts w:eastAsia="SimSun"/>
          <w:sz w:val="22"/>
          <w:szCs w:val="18"/>
          <w:lang w:val="en-US" w:eastAsia="zh-CN"/>
        </w:rPr>
        <w:t xml:space="preserve"> need</w:t>
      </w:r>
      <w:r w:rsidR="00327A3D" w:rsidRPr="00401AAB">
        <w:rPr>
          <w:rFonts w:eastAsiaTheme="minorEastAsia" w:hint="eastAsia"/>
          <w:sz w:val="22"/>
          <w:szCs w:val="18"/>
          <w:lang w:val="en-US"/>
        </w:rPr>
        <w:t>s</w:t>
      </w:r>
      <w:r w:rsidR="00A55B8D" w:rsidRPr="00401AAB">
        <w:rPr>
          <w:rFonts w:eastAsia="SimSun"/>
          <w:sz w:val="22"/>
          <w:szCs w:val="18"/>
          <w:lang w:val="en-US" w:eastAsia="zh-CN"/>
        </w:rPr>
        <w:t xml:space="preserve"> to be clarified first.</w:t>
      </w:r>
    </w:p>
    <w:p w14:paraId="39FF332D" w14:textId="472AA8E3" w:rsidR="00A92E65" w:rsidRPr="00401AAB" w:rsidRDefault="00A92E65" w:rsidP="00124D03">
      <w:pPr>
        <w:jc w:val="both"/>
        <w:rPr>
          <w:rFonts w:eastAsia="SimSun"/>
          <w:sz w:val="22"/>
          <w:szCs w:val="18"/>
          <w:lang w:val="en-US" w:eastAsia="zh-CN"/>
        </w:rPr>
      </w:pPr>
      <w:r w:rsidRPr="00401AAB">
        <w:rPr>
          <w:rFonts w:eastAsia="SimSun" w:hint="eastAsia"/>
          <w:sz w:val="22"/>
          <w:szCs w:val="18"/>
          <w:lang w:val="en-US" w:eastAsia="zh-CN"/>
        </w:rPr>
        <w:t>F</w:t>
      </w:r>
      <w:r w:rsidRPr="00401AAB">
        <w:rPr>
          <w:rFonts w:eastAsia="SimSun"/>
          <w:sz w:val="22"/>
          <w:szCs w:val="18"/>
          <w:lang w:val="en-US" w:eastAsia="zh-CN"/>
        </w:rPr>
        <w:t xml:space="preserve">rom specification perspective, </w:t>
      </w:r>
      <w:r w:rsidR="00591C6A">
        <w:rPr>
          <w:rFonts w:eastAsia="SimSun"/>
          <w:sz w:val="22"/>
          <w:szCs w:val="18"/>
          <w:lang w:val="en-US" w:eastAsia="zh-CN"/>
        </w:rPr>
        <w:t xml:space="preserve">multiple </w:t>
      </w:r>
      <w:r w:rsidR="00591C6A" w:rsidRPr="00401AAB">
        <w:rPr>
          <w:rFonts w:eastAsia="SimSun"/>
          <w:sz w:val="22"/>
          <w:szCs w:val="18"/>
          <w:lang w:val="en-US" w:eastAsia="zh-CN"/>
        </w:rPr>
        <w:t xml:space="preserve">PRACH </w:t>
      </w:r>
      <w:r w:rsidR="00591C6A">
        <w:rPr>
          <w:rFonts w:eastAsia="SimSun"/>
          <w:sz w:val="22"/>
          <w:szCs w:val="18"/>
          <w:lang w:val="en-US" w:eastAsia="zh-CN"/>
        </w:rPr>
        <w:t>transmissions</w:t>
      </w:r>
      <w:r w:rsidR="00904C52" w:rsidRPr="00401AAB">
        <w:rPr>
          <w:rFonts w:eastAsia="SimSun"/>
          <w:sz w:val="22"/>
          <w:szCs w:val="18"/>
          <w:lang w:val="en-US" w:eastAsia="zh-CN"/>
        </w:rPr>
        <w:t xml:space="preserve"> </w:t>
      </w:r>
      <w:r w:rsidRPr="00401AAB">
        <w:rPr>
          <w:rFonts w:eastAsia="SimSun"/>
          <w:sz w:val="22"/>
          <w:szCs w:val="18"/>
          <w:lang w:val="en-US" w:eastAsia="zh-CN"/>
        </w:rPr>
        <w:t xml:space="preserve">for CFRA </w:t>
      </w:r>
      <w:r w:rsidR="00904C52" w:rsidRPr="00401AAB">
        <w:rPr>
          <w:rFonts w:eastAsia="SimSun"/>
          <w:sz w:val="22"/>
          <w:szCs w:val="18"/>
          <w:lang w:val="en-US" w:eastAsia="zh-CN"/>
        </w:rPr>
        <w:t xml:space="preserve">may have smaller impact than </w:t>
      </w:r>
      <w:r w:rsidR="00AD1325">
        <w:rPr>
          <w:rFonts w:eastAsia="SimSun"/>
          <w:sz w:val="22"/>
          <w:szCs w:val="18"/>
          <w:lang w:val="en-US" w:eastAsia="zh-CN"/>
        </w:rPr>
        <w:t xml:space="preserve">multiple </w:t>
      </w:r>
      <w:r w:rsidR="00AD1325" w:rsidRPr="00401AAB">
        <w:rPr>
          <w:rFonts w:eastAsia="SimSun"/>
          <w:sz w:val="22"/>
          <w:szCs w:val="18"/>
          <w:lang w:val="en-US" w:eastAsia="zh-CN"/>
        </w:rPr>
        <w:t xml:space="preserve">PRACH </w:t>
      </w:r>
      <w:r w:rsidR="00AD1325">
        <w:rPr>
          <w:rFonts w:eastAsia="SimSun"/>
          <w:sz w:val="22"/>
          <w:szCs w:val="18"/>
          <w:lang w:val="en-US" w:eastAsia="zh-CN"/>
        </w:rPr>
        <w:t>transmissions</w:t>
      </w:r>
      <w:r w:rsidR="00904C52" w:rsidRPr="00401AAB">
        <w:rPr>
          <w:rFonts w:eastAsia="SimSun"/>
          <w:sz w:val="22"/>
          <w:szCs w:val="18"/>
          <w:lang w:val="en-US" w:eastAsia="zh-CN"/>
        </w:rPr>
        <w:t xml:space="preserve"> for CBRA</w:t>
      </w:r>
      <w:r w:rsidR="008B233C">
        <w:rPr>
          <w:rFonts w:eastAsia="SimSun"/>
          <w:sz w:val="22"/>
          <w:szCs w:val="18"/>
          <w:lang w:val="en-US" w:eastAsia="zh-CN"/>
        </w:rPr>
        <w:t xml:space="preserve">, </w:t>
      </w:r>
      <w:proofErr w:type="gramStart"/>
      <w:r w:rsidR="008B233C">
        <w:rPr>
          <w:rFonts w:eastAsia="SimSun"/>
          <w:sz w:val="22"/>
          <w:szCs w:val="18"/>
          <w:lang w:val="en-US" w:eastAsia="zh-CN"/>
        </w:rPr>
        <w:t>and also</w:t>
      </w:r>
      <w:proofErr w:type="gramEnd"/>
      <w:r w:rsidR="008B233C">
        <w:rPr>
          <w:rFonts w:eastAsia="SimSun"/>
          <w:sz w:val="22"/>
          <w:szCs w:val="18"/>
          <w:lang w:val="en-US" w:eastAsia="zh-CN"/>
        </w:rPr>
        <w:t xml:space="preserve"> smaller impact </w:t>
      </w:r>
      <w:r w:rsidR="008B233C" w:rsidRPr="00401AAB">
        <w:rPr>
          <w:rFonts w:eastAsia="SimSun"/>
          <w:sz w:val="22"/>
          <w:szCs w:val="18"/>
          <w:lang w:val="en-US" w:eastAsia="zh-CN"/>
        </w:rPr>
        <w:t>on legacy UEs</w:t>
      </w:r>
      <w:r w:rsidR="00904C52" w:rsidRPr="00401AAB">
        <w:rPr>
          <w:rFonts w:eastAsia="SimSun"/>
          <w:sz w:val="22"/>
          <w:szCs w:val="18"/>
          <w:lang w:val="en-US" w:eastAsia="zh-CN"/>
        </w:rPr>
        <w:t>.</w:t>
      </w:r>
    </w:p>
    <w:p w14:paraId="405E4324" w14:textId="2B5EBABC" w:rsidR="00EB3593" w:rsidRPr="00401AAB" w:rsidRDefault="00904C52" w:rsidP="00124D03">
      <w:pPr>
        <w:jc w:val="both"/>
        <w:rPr>
          <w:rFonts w:eastAsia="SimSun"/>
          <w:sz w:val="22"/>
          <w:szCs w:val="18"/>
          <w:lang w:val="en-US" w:eastAsia="zh-CN"/>
        </w:rPr>
      </w:pPr>
      <w:r w:rsidRPr="00401AAB">
        <w:rPr>
          <w:rFonts w:eastAsia="SimSun"/>
          <w:sz w:val="22"/>
          <w:szCs w:val="18"/>
          <w:lang w:val="en-US" w:eastAsia="zh-CN"/>
        </w:rPr>
        <w:t>From coverage extension perspective</w:t>
      </w:r>
      <w:r w:rsidR="00EB3593" w:rsidRPr="00401AAB">
        <w:rPr>
          <w:rFonts w:eastAsia="SimSun"/>
          <w:sz w:val="22"/>
          <w:szCs w:val="18"/>
          <w:lang w:val="en-US" w:eastAsia="zh-CN"/>
        </w:rPr>
        <w:t xml:space="preserve">, the </w:t>
      </w:r>
      <w:r w:rsidR="00860179" w:rsidRPr="00401AAB">
        <w:rPr>
          <w:rFonts w:eastAsia="SimSun"/>
          <w:sz w:val="22"/>
          <w:szCs w:val="18"/>
          <w:lang w:val="en-US" w:eastAsia="zh-CN"/>
        </w:rPr>
        <w:t xml:space="preserve">realistic coverage would generally be determined based on initial access signal/channels. </w:t>
      </w:r>
      <w:r w:rsidR="00327A3D" w:rsidRPr="00401AAB">
        <w:rPr>
          <w:rFonts w:eastAsia="SimSun"/>
          <w:sz w:val="22"/>
          <w:szCs w:val="18"/>
          <w:lang w:val="en-US" w:eastAsia="zh-CN"/>
        </w:rPr>
        <w:t xml:space="preserve">Thus, </w:t>
      </w:r>
      <w:r w:rsidR="00860179" w:rsidRPr="00401AAB">
        <w:rPr>
          <w:rFonts w:eastAsia="SimSun"/>
          <w:sz w:val="22"/>
          <w:szCs w:val="18"/>
          <w:lang w:val="en-US" w:eastAsia="zh-CN"/>
        </w:rPr>
        <w:t xml:space="preserve">PRACH coverage extension during initial access </w:t>
      </w:r>
      <w:r w:rsidR="00600F57" w:rsidRPr="00401AAB">
        <w:rPr>
          <w:rFonts w:eastAsia="SimSun"/>
          <w:sz w:val="22"/>
          <w:szCs w:val="18"/>
          <w:lang w:val="en-US" w:eastAsia="zh-CN"/>
        </w:rPr>
        <w:t>(e.g.</w:t>
      </w:r>
      <w:r w:rsidR="00327A3D" w:rsidRPr="00401AAB">
        <w:rPr>
          <w:rFonts w:eastAsia="SimSun"/>
          <w:sz w:val="22"/>
          <w:szCs w:val="18"/>
          <w:lang w:val="en-US" w:eastAsia="zh-CN"/>
        </w:rPr>
        <w:t>,</w:t>
      </w:r>
      <w:r w:rsidR="00600F57" w:rsidRPr="00401AAB">
        <w:rPr>
          <w:rFonts w:eastAsia="SimSun"/>
          <w:sz w:val="22"/>
          <w:szCs w:val="18"/>
          <w:lang w:val="en-US" w:eastAsia="zh-CN"/>
        </w:rPr>
        <w:t xml:space="preserve"> CBRA</w:t>
      </w:r>
      <w:r w:rsidR="00600F57" w:rsidRPr="00401AAB">
        <w:rPr>
          <w:rFonts w:eastAsia="SimSun" w:hint="eastAsia"/>
          <w:sz w:val="22"/>
          <w:szCs w:val="18"/>
          <w:lang w:val="en-US" w:eastAsia="zh-CN"/>
        </w:rPr>
        <w:t xml:space="preserve">) </w:t>
      </w:r>
      <w:r w:rsidR="00860179" w:rsidRPr="00401AAB">
        <w:rPr>
          <w:rFonts w:eastAsia="SimSun"/>
          <w:sz w:val="22"/>
          <w:szCs w:val="18"/>
          <w:lang w:val="en-US" w:eastAsia="zh-CN"/>
        </w:rPr>
        <w:t>would be very important. For RACH during CONNECTED MODE (e.g.</w:t>
      </w:r>
      <w:r w:rsidR="00327A3D" w:rsidRPr="00401AAB">
        <w:rPr>
          <w:rFonts w:eastAsia="SimSun"/>
          <w:sz w:val="22"/>
          <w:szCs w:val="18"/>
          <w:lang w:val="en-US" w:eastAsia="zh-CN"/>
        </w:rPr>
        <w:t>,</w:t>
      </w:r>
      <w:r w:rsidR="00860179" w:rsidRPr="00401AAB">
        <w:rPr>
          <w:rFonts w:eastAsia="SimSun"/>
          <w:sz w:val="22"/>
          <w:szCs w:val="18"/>
          <w:lang w:val="en-US" w:eastAsia="zh-CN"/>
        </w:rPr>
        <w:t xml:space="preserve"> </w:t>
      </w:r>
      <w:r w:rsidR="00600F57" w:rsidRPr="00401AAB">
        <w:rPr>
          <w:rFonts w:eastAsia="SimSun"/>
          <w:sz w:val="22"/>
          <w:szCs w:val="18"/>
          <w:lang w:val="en-US" w:eastAsia="zh-CN"/>
        </w:rPr>
        <w:t>CFRA</w:t>
      </w:r>
      <w:r w:rsidR="00AE7583" w:rsidRPr="00401AAB">
        <w:rPr>
          <w:rFonts w:eastAsia="SimSun"/>
          <w:sz w:val="22"/>
          <w:szCs w:val="18"/>
          <w:lang w:val="en-US" w:eastAsia="zh-CN"/>
        </w:rPr>
        <w:t xml:space="preserve"> and CBRA</w:t>
      </w:r>
      <w:r w:rsidR="00860179" w:rsidRPr="00401AAB">
        <w:rPr>
          <w:rFonts w:eastAsia="SimSun"/>
          <w:sz w:val="22"/>
          <w:szCs w:val="18"/>
          <w:lang w:val="en-US" w:eastAsia="zh-CN"/>
        </w:rPr>
        <w:t xml:space="preserve">), </w:t>
      </w:r>
      <w:r w:rsidR="006A5B8E" w:rsidRPr="00401AAB">
        <w:rPr>
          <w:rFonts w:eastAsia="SimSun"/>
          <w:sz w:val="22"/>
          <w:szCs w:val="18"/>
          <w:lang w:val="en-US" w:eastAsia="zh-CN"/>
        </w:rPr>
        <w:t xml:space="preserve">PRACH coverage </w:t>
      </w:r>
      <w:r w:rsidR="00600F57" w:rsidRPr="00401AAB">
        <w:rPr>
          <w:rFonts w:eastAsia="SimSun"/>
          <w:sz w:val="22"/>
          <w:szCs w:val="18"/>
          <w:lang w:val="en-US" w:eastAsia="zh-CN"/>
        </w:rPr>
        <w:t>extension</w:t>
      </w:r>
      <w:r w:rsidR="00860179" w:rsidRPr="00401AAB">
        <w:rPr>
          <w:rFonts w:eastAsia="SimSun"/>
          <w:sz w:val="22"/>
          <w:szCs w:val="18"/>
          <w:lang w:val="en-US" w:eastAsia="zh-CN"/>
        </w:rPr>
        <w:t xml:space="preserve"> </w:t>
      </w:r>
      <w:r w:rsidR="006A5B8E" w:rsidRPr="00401AAB">
        <w:rPr>
          <w:rFonts w:eastAsia="SimSun"/>
          <w:sz w:val="22"/>
          <w:szCs w:val="18"/>
          <w:lang w:val="en-US" w:eastAsia="zh-CN"/>
        </w:rPr>
        <w:t xml:space="preserve">may also be </w:t>
      </w:r>
      <w:r w:rsidR="006A5B8E" w:rsidRPr="00401AAB">
        <w:rPr>
          <w:rFonts w:eastAsia="SimSun"/>
          <w:sz w:val="22"/>
          <w:szCs w:val="18"/>
          <w:lang w:val="en-US" w:eastAsia="zh-CN"/>
        </w:rPr>
        <w:lastRenderedPageBreak/>
        <w:t>needed</w:t>
      </w:r>
      <w:r w:rsidR="00204B1B" w:rsidRPr="00401AAB">
        <w:rPr>
          <w:rFonts w:eastAsia="SimSun"/>
          <w:sz w:val="22"/>
          <w:szCs w:val="18"/>
          <w:lang w:val="en-US" w:eastAsia="zh-CN"/>
        </w:rPr>
        <w:t xml:space="preserve">. For example, multiple PRACH transmissions for CFRA can improve PRACH detection rate in SNR limited scenarios, </w:t>
      </w:r>
      <w:proofErr w:type="gramStart"/>
      <w:r w:rsidR="00204B1B" w:rsidRPr="00401AAB">
        <w:rPr>
          <w:rFonts w:eastAsia="SimSun"/>
          <w:sz w:val="22"/>
          <w:szCs w:val="18"/>
          <w:lang w:val="en-US" w:eastAsia="zh-CN"/>
        </w:rPr>
        <w:t>e.g.</w:t>
      </w:r>
      <w:proofErr w:type="gramEnd"/>
      <w:r w:rsidR="00204B1B" w:rsidRPr="00401AAB">
        <w:rPr>
          <w:rFonts w:eastAsia="SimSun"/>
          <w:sz w:val="22"/>
          <w:szCs w:val="18"/>
          <w:lang w:val="en-US" w:eastAsia="zh-CN"/>
        </w:rPr>
        <w:t xml:space="preserve"> for handover and beam failure recovery cases.</w:t>
      </w:r>
      <w:r w:rsidR="00327A3D" w:rsidRPr="00401AAB">
        <w:rPr>
          <w:rFonts w:eastAsia="SimSun"/>
          <w:sz w:val="22"/>
          <w:szCs w:val="18"/>
          <w:lang w:val="en-US" w:eastAsia="zh-CN"/>
        </w:rPr>
        <w:t xml:space="preserve"> </w:t>
      </w:r>
    </w:p>
    <w:p w14:paraId="0186B298" w14:textId="27E0C144" w:rsidR="00A55B8D" w:rsidRPr="00401AAB" w:rsidRDefault="00904C52" w:rsidP="00124D03">
      <w:pPr>
        <w:jc w:val="both"/>
        <w:rPr>
          <w:rFonts w:eastAsia="SimSun"/>
          <w:sz w:val="22"/>
          <w:szCs w:val="18"/>
          <w:lang w:val="en-US" w:eastAsia="zh-CN"/>
        </w:rPr>
      </w:pPr>
      <w:r w:rsidRPr="00401AAB">
        <w:rPr>
          <w:rFonts w:eastAsia="SimSun"/>
          <w:sz w:val="22"/>
          <w:szCs w:val="18"/>
          <w:lang w:val="en-US" w:eastAsia="zh-CN"/>
        </w:rPr>
        <w:t xml:space="preserve">Therefore, </w:t>
      </w:r>
      <w:r w:rsidR="0064230B">
        <w:rPr>
          <w:rFonts w:eastAsia="SimSun"/>
          <w:sz w:val="22"/>
          <w:szCs w:val="18"/>
          <w:lang w:val="en-US" w:eastAsia="zh-CN"/>
        </w:rPr>
        <w:t xml:space="preserve">multiple </w:t>
      </w:r>
      <w:r w:rsidR="0064230B" w:rsidRPr="00401AAB">
        <w:rPr>
          <w:rFonts w:eastAsia="SimSun"/>
          <w:sz w:val="22"/>
          <w:szCs w:val="18"/>
          <w:lang w:val="en-US" w:eastAsia="zh-CN"/>
        </w:rPr>
        <w:t xml:space="preserve">PRACH </w:t>
      </w:r>
      <w:r w:rsidR="0064230B">
        <w:rPr>
          <w:rFonts w:eastAsia="SimSun"/>
          <w:sz w:val="22"/>
          <w:szCs w:val="18"/>
          <w:lang w:val="en-US" w:eastAsia="zh-CN"/>
        </w:rPr>
        <w:t>transmissions</w:t>
      </w:r>
      <w:r w:rsidRPr="00401AAB">
        <w:rPr>
          <w:rFonts w:eastAsia="SimSun"/>
          <w:sz w:val="22"/>
          <w:szCs w:val="18"/>
          <w:lang w:val="en-US" w:eastAsia="zh-CN"/>
        </w:rPr>
        <w:t xml:space="preserve"> should be supported for </w:t>
      </w:r>
      <w:r w:rsidR="00401AAB" w:rsidRPr="00401AAB">
        <w:rPr>
          <w:rFonts w:eastAsia="SimSun"/>
          <w:sz w:val="22"/>
          <w:szCs w:val="18"/>
          <w:lang w:val="en-US" w:eastAsia="zh-CN"/>
        </w:rPr>
        <w:t xml:space="preserve">both </w:t>
      </w:r>
      <w:r w:rsidRPr="00401AAB">
        <w:rPr>
          <w:rFonts w:eastAsia="SimSun"/>
          <w:sz w:val="22"/>
          <w:szCs w:val="18"/>
          <w:lang w:val="en-US" w:eastAsia="zh-CN"/>
        </w:rPr>
        <w:t>CBRA and CFRA</w:t>
      </w:r>
      <w:r w:rsidR="00A244DB" w:rsidRPr="00401AAB">
        <w:rPr>
          <w:rFonts w:eastAsia="SimSun"/>
          <w:sz w:val="22"/>
          <w:szCs w:val="18"/>
          <w:lang w:val="en-US" w:eastAsia="zh-CN"/>
        </w:rPr>
        <w:t xml:space="preserve">, </w:t>
      </w:r>
      <w:r w:rsidR="00DD0000" w:rsidRPr="00401AAB">
        <w:rPr>
          <w:rFonts w:eastAsia="SimSun"/>
          <w:sz w:val="22"/>
          <w:szCs w:val="18"/>
          <w:lang w:val="en-US" w:eastAsia="zh-CN"/>
        </w:rPr>
        <w:t>considering both</w:t>
      </w:r>
      <w:r w:rsidR="00A244DB" w:rsidRPr="00401AAB">
        <w:rPr>
          <w:rFonts w:eastAsia="SimSun"/>
          <w:sz w:val="22"/>
          <w:szCs w:val="18"/>
          <w:lang w:val="en-US" w:eastAsia="zh-CN"/>
        </w:rPr>
        <w:t xml:space="preserve"> RACH during initi</w:t>
      </w:r>
      <w:r w:rsidR="00B92C03" w:rsidRPr="00401AAB">
        <w:rPr>
          <w:rFonts w:eastAsia="SimSun"/>
          <w:sz w:val="22"/>
          <w:szCs w:val="18"/>
          <w:lang w:val="en-US" w:eastAsia="zh-CN"/>
        </w:rPr>
        <w:t xml:space="preserve">al access and </w:t>
      </w:r>
      <w:r w:rsidR="00D032FE" w:rsidRPr="00401AAB">
        <w:rPr>
          <w:rFonts w:eastAsia="SimSun"/>
          <w:sz w:val="22"/>
          <w:szCs w:val="18"/>
          <w:lang w:val="en-US" w:eastAsia="zh-CN"/>
        </w:rPr>
        <w:t xml:space="preserve">RACH in </w:t>
      </w:r>
      <w:r w:rsidR="00B92C03" w:rsidRPr="00401AAB">
        <w:rPr>
          <w:rFonts w:eastAsia="SimSun"/>
          <w:sz w:val="22"/>
          <w:szCs w:val="18"/>
          <w:lang w:val="en-US" w:eastAsia="zh-CN"/>
        </w:rPr>
        <w:t>CONNECTED mode</w:t>
      </w:r>
      <w:r w:rsidRPr="00401AAB">
        <w:rPr>
          <w:rFonts w:eastAsia="SimSun"/>
          <w:sz w:val="22"/>
          <w:szCs w:val="18"/>
          <w:lang w:val="en-US" w:eastAsia="zh-CN"/>
        </w:rPr>
        <w:t xml:space="preserve"> in Rel-18.</w:t>
      </w:r>
    </w:p>
    <w:p w14:paraId="55CFA7E4" w14:textId="77777777" w:rsidR="00904C52" w:rsidRPr="00401AAB" w:rsidRDefault="00904C52" w:rsidP="00124D03">
      <w:pPr>
        <w:jc w:val="both"/>
        <w:rPr>
          <w:rFonts w:eastAsia="SimSun"/>
          <w:sz w:val="22"/>
          <w:szCs w:val="18"/>
          <w:lang w:val="en-US" w:eastAsia="zh-CN"/>
        </w:rPr>
      </w:pPr>
    </w:p>
    <w:p w14:paraId="22AAD9E0" w14:textId="11BABE79" w:rsidR="006B4018" w:rsidRPr="00401AAB" w:rsidRDefault="006B4018" w:rsidP="00124D03">
      <w:pPr>
        <w:jc w:val="both"/>
        <w:rPr>
          <w:rFonts w:eastAsia="SimSun"/>
          <w:b/>
          <w:bCs/>
          <w:sz w:val="22"/>
          <w:szCs w:val="18"/>
          <w:lang w:val="en-US" w:eastAsia="zh-CN"/>
        </w:rPr>
      </w:pPr>
      <w:r w:rsidRPr="00401AAB">
        <w:rPr>
          <w:rFonts w:eastAsia="SimSun"/>
          <w:b/>
          <w:bCs/>
          <w:sz w:val="22"/>
          <w:szCs w:val="18"/>
          <w:lang w:val="en-US" w:eastAsia="zh-CN"/>
        </w:rPr>
        <w:t>Proposal</w:t>
      </w:r>
      <w:r w:rsidR="00904C52" w:rsidRPr="00401AAB">
        <w:rPr>
          <w:rFonts w:eastAsia="SimSun"/>
          <w:b/>
          <w:bCs/>
          <w:sz w:val="22"/>
          <w:szCs w:val="18"/>
          <w:lang w:val="en-US" w:eastAsia="zh-CN"/>
        </w:rPr>
        <w:t xml:space="preserve"> </w:t>
      </w:r>
      <w:r w:rsidR="00DA5657">
        <w:rPr>
          <w:rFonts w:eastAsia="SimSun"/>
          <w:b/>
          <w:bCs/>
          <w:sz w:val="22"/>
          <w:szCs w:val="18"/>
          <w:lang w:val="en-US" w:eastAsia="zh-CN"/>
        </w:rPr>
        <w:t>1</w:t>
      </w:r>
      <w:r w:rsidRPr="00401AAB">
        <w:rPr>
          <w:rFonts w:eastAsia="SimSun"/>
          <w:b/>
          <w:bCs/>
          <w:sz w:val="22"/>
          <w:szCs w:val="18"/>
          <w:lang w:val="en-US" w:eastAsia="zh-CN"/>
        </w:rPr>
        <w:t xml:space="preserve">: Support </w:t>
      </w:r>
      <w:r w:rsidR="000170E1" w:rsidRPr="000170E1">
        <w:rPr>
          <w:rFonts w:eastAsia="SimSun"/>
          <w:b/>
          <w:bCs/>
          <w:sz w:val="22"/>
          <w:szCs w:val="18"/>
          <w:lang w:val="en-US" w:eastAsia="zh-CN"/>
        </w:rPr>
        <w:t>multiple PRACH transmissions</w:t>
      </w:r>
      <w:r w:rsidRPr="00401AAB">
        <w:rPr>
          <w:rFonts w:eastAsia="SimSun"/>
          <w:b/>
          <w:bCs/>
          <w:sz w:val="22"/>
          <w:szCs w:val="18"/>
          <w:lang w:val="en-US" w:eastAsia="zh-CN"/>
        </w:rPr>
        <w:t xml:space="preserve"> for </w:t>
      </w:r>
      <w:r w:rsidR="00904C52" w:rsidRPr="00401AAB">
        <w:rPr>
          <w:rFonts w:eastAsia="SimSun"/>
          <w:b/>
          <w:bCs/>
          <w:sz w:val="22"/>
          <w:szCs w:val="18"/>
          <w:lang w:val="en-US" w:eastAsia="zh-CN"/>
        </w:rPr>
        <w:t>RA during initial access (</w:t>
      </w:r>
      <w:proofErr w:type="gramStart"/>
      <w:r w:rsidR="00904C52" w:rsidRPr="00401AAB">
        <w:rPr>
          <w:rFonts w:eastAsia="SimSun"/>
          <w:b/>
          <w:bCs/>
          <w:sz w:val="22"/>
          <w:szCs w:val="18"/>
          <w:lang w:val="en-US" w:eastAsia="zh-CN"/>
        </w:rPr>
        <w:t>e.g.</w:t>
      </w:r>
      <w:proofErr w:type="gramEnd"/>
      <w:r w:rsidR="00904C52" w:rsidRPr="00401AAB">
        <w:rPr>
          <w:rFonts w:eastAsia="SimSun"/>
          <w:b/>
          <w:bCs/>
          <w:sz w:val="22"/>
          <w:szCs w:val="18"/>
          <w:lang w:val="en-US" w:eastAsia="zh-CN"/>
        </w:rPr>
        <w:t xml:space="preserve"> CBRA) and </w:t>
      </w:r>
      <w:r w:rsidRPr="00401AAB">
        <w:rPr>
          <w:rFonts w:eastAsia="SimSun"/>
          <w:b/>
          <w:bCs/>
          <w:sz w:val="22"/>
          <w:szCs w:val="18"/>
          <w:lang w:val="en-US" w:eastAsia="zh-CN"/>
        </w:rPr>
        <w:t xml:space="preserve">RA during CONNECTED MODE (e.g. </w:t>
      </w:r>
      <w:r w:rsidR="00904C52" w:rsidRPr="00401AAB">
        <w:rPr>
          <w:rFonts w:eastAsia="SimSun"/>
          <w:b/>
          <w:bCs/>
          <w:sz w:val="22"/>
          <w:szCs w:val="18"/>
          <w:lang w:val="en-US" w:eastAsia="zh-CN"/>
        </w:rPr>
        <w:t>CFRA</w:t>
      </w:r>
      <w:r w:rsidR="00B321EB" w:rsidRPr="00401AAB">
        <w:rPr>
          <w:rFonts w:eastAsia="SimSun"/>
          <w:b/>
          <w:bCs/>
          <w:sz w:val="22"/>
          <w:szCs w:val="18"/>
          <w:lang w:val="en-US" w:eastAsia="zh-CN"/>
        </w:rPr>
        <w:t xml:space="preserve"> and CBRA</w:t>
      </w:r>
      <w:r w:rsidR="00904C52" w:rsidRPr="00401AAB">
        <w:rPr>
          <w:rFonts w:eastAsia="SimSun"/>
          <w:b/>
          <w:bCs/>
          <w:sz w:val="22"/>
          <w:szCs w:val="18"/>
          <w:lang w:val="en-US" w:eastAsia="zh-CN"/>
        </w:rPr>
        <w:t>)</w:t>
      </w:r>
      <w:r w:rsidRPr="00401AAB">
        <w:rPr>
          <w:rFonts w:eastAsia="SimSun"/>
          <w:b/>
          <w:bCs/>
          <w:sz w:val="22"/>
          <w:szCs w:val="18"/>
          <w:lang w:val="en-US" w:eastAsia="zh-CN"/>
        </w:rPr>
        <w:t>.</w:t>
      </w:r>
    </w:p>
    <w:p w14:paraId="1B818574" w14:textId="77777777" w:rsidR="006B4018" w:rsidRPr="00401AAB" w:rsidRDefault="006B4018" w:rsidP="00124D03">
      <w:pPr>
        <w:jc w:val="both"/>
        <w:rPr>
          <w:rFonts w:eastAsia="SimSun"/>
          <w:sz w:val="22"/>
          <w:szCs w:val="18"/>
          <w:lang w:val="en-US" w:eastAsia="zh-CN"/>
        </w:rPr>
      </w:pPr>
    </w:p>
    <w:p w14:paraId="248989EA" w14:textId="0CC338C2" w:rsidR="00C47898" w:rsidRDefault="009F5A57" w:rsidP="00124D03">
      <w:pPr>
        <w:pStyle w:val="3"/>
        <w:spacing w:before="120"/>
        <w:jc w:val="both"/>
        <w:rPr>
          <w:rFonts w:eastAsia="SimSun"/>
          <w:lang w:eastAsia="zh-CN"/>
        </w:rPr>
      </w:pPr>
      <w:r>
        <w:rPr>
          <w:rFonts w:eastAsia="SimSun"/>
          <w:lang w:eastAsia="zh-CN"/>
        </w:rPr>
        <w:t xml:space="preserve">Issue </w:t>
      </w:r>
      <w:r w:rsidR="001A1594">
        <w:rPr>
          <w:rFonts w:eastAsia="SimSun"/>
          <w:lang w:eastAsia="zh-CN"/>
        </w:rPr>
        <w:t>2</w:t>
      </w:r>
      <w:r>
        <w:rPr>
          <w:rFonts w:eastAsia="SimSun"/>
          <w:lang w:eastAsia="zh-CN"/>
        </w:rPr>
        <w:t xml:space="preserve">: </w:t>
      </w:r>
      <w:r w:rsidR="00830B8B">
        <w:rPr>
          <w:rFonts w:eastAsia="SimSun"/>
          <w:lang w:eastAsia="zh-CN"/>
        </w:rPr>
        <w:t xml:space="preserve">RO </w:t>
      </w:r>
      <w:r w:rsidR="00830B8B">
        <w:rPr>
          <w:rFonts w:eastAsia="SimSun" w:hint="eastAsia"/>
          <w:lang w:eastAsia="zh-CN"/>
        </w:rPr>
        <w:t>group</w:t>
      </w:r>
    </w:p>
    <w:p w14:paraId="19A4BA7D" w14:textId="38651D22" w:rsidR="00ED0CD8" w:rsidRPr="00545852" w:rsidRDefault="00ED0CD8" w:rsidP="00545852">
      <w:pPr>
        <w:spacing w:afterLines="50" w:after="120"/>
        <w:jc w:val="both"/>
        <w:rPr>
          <w:rFonts w:eastAsia="SimSun"/>
          <w:sz w:val="22"/>
          <w:szCs w:val="22"/>
          <w:u w:val="single"/>
          <w:lang w:val="en-US" w:eastAsia="zh-CN"/>
        </w:rPr>
      </w:pPr>
      <w:r w:rsidRPr="00545852">
        <w:rPr>
          <w:rFonts w:eastAsia="SimSun"/>
          <w:sz w:val="22"/>
          <w:szCs w:val="22"/>
          <w:u w:val="single"/>
          <w:lang w:val="en-US" w:eastAsia="zh-CN"/>
        </w:rPr>
        <w:t>P</w:t>
      </w:r>
      <w:r w:rsidR="007B453C">
        <w:rPr>
          <w:rFonts w:eastAsia="SimSun"/>
          <w:sz w:val="22"/>
          <w:szCs w:val="22"/>
          <w:u w:val="single"/>
          <w:lang w:val="en-US" w:eastAsia="zh-CN"/>
        </w:rPr>
        <w:t>eriodic feature for RO group</w:t>
      </w:r>
    </w:p>
    <w:p w14:paraId="5EC695E6" w14:textId="27CDC4F1" w:rsidR="00606E3F" w:rsidRDefault="00E9255C" w:rsidP="00124D03">
      <w:pPr>
        <w:jc w:val="both"/>
        <w:rPr>
          <w:rFonts w:eastAsia="SimSun"/>
          <w:sz w:val="22"/>
          <w:szCs w:val="22"/>
          <w:lang w:val="en-US" w:eastAsia="zh-CN"/>
        </w:rPr>
      </w:pPr>
      <w:r>
        <w:rPr>
          <w:rFonts w:eastAsia="SimSun" w:hint="eastAsia"/>
          <w:sz w:val="22"/>
          <w:szCs w:val="22"/>
          <w:lang w:val="en-US" w:eastAsia="zh-CN"/>
        </w:rPr>
        <w:t>A</w:t>
      </w:r>
      <w:r>
        <w:rPr>
          <w:rFonts w:eastAsia="SimSun"/>
          <w:sz w:val="22"/>
          <w:szCs w:val="22"/>
          <w:lang w:val="en-US" w:eastAsia="zh-CN"/>
        </w:rPr>
        <w:t>t RAN1#112bis</w:t>
      </w:r>
      <w:r w:rsidR="0003149D">
        <w:rPr>
          <w:rFonts w:eastAsia="SimSun"/>
          <w:sz w:val="22"/>
          <w:szCs w:val="22"/>
          <w:lang w:val="en-US" w:eastAsia="zh-CN"/>
        </w:rPr>
        <w:t>-e</w:t>
      </w:r>
      <w:r>
        <w:rPr>
          <w:rFonts w:eastAsia="SimSun"/>
          <w:sz w:val="22"/>
          <w:szCs w:val="22"/>
          <w:lang w:val="en-US" w:eastAsia="zh-CN"/>
        </w:rPr>
        <w:t xml:space="preserve"> meeting, periodic feature of RO group configuration/determination was discussed</w:t>
      </w:r>
      <w:r w:rsidR="0003149D">
        <w:rPr>
          <w:rFonts w:eastAsia="SimSun"/>
          <w:sz w:val="22"/>
          <w:szCs w:val="22"/>
          <w:lang w:val="en-US" w:eastAsia="zh-CN"/>
        </w:rPr>
        <w:t>, where the following proposal was discussed and very near to be agreed</w:t>
      </w:r>
      <w:r w:rsidR="008063EE">
        <w:rPr>
          <w:rFonts w:eastAsia="SimSun"/>
          <w:sz w:val="22"/>
          <w:szCs w:val="22"/>
          <w:lang w:val="en-US" w:eastAsia="zh-CN"/>
        </w:rPr>
        <w:t>.</w:t>
      </w:r>
      <w:r w:rsidR="00F737D1">
        <w:rPr>
          <w:rFonts w:eastAsia="SimSun"/>
          <w:sz w:val="22"/>
          <w:szCs w:val="22"/>
          <w:lang w:val="en-US" w:eastAsia="zh-CN"/>
        </w:rPr>
        <w:t xml:space="preserve"> </w:t>
      </w:r>
      <w:r w:rsidR="008063EE" w:rsidRPr="009D4AAB">
        <w:rPr>
          <w:rFonts w:eastAsia="SimSun"/>
          <w:sz w:val="22"/>
          <w:szCs w:val="22"/>
          <w:lang w:val="en-US" w:eastAsia="zh-CN"/>
        </w:rPr>
        <w:t xml:space="preserve">The intention of introducing such periodic feature is to make the RO group determination/configuration simpler, </w:t>
      </w:r>
      <w:proofErr w:type="gramStart"/>
      <w:r w:rsidR="008063EE" w:rsidRPr="009D4AAB">
        <w:rPr>
          <w:rFonts w:eastAsia="SimSun"/>
          <w:sz w:val="22"/>
          <w:szCs w:val="22"/>
          <w:lang w:val="en-US" w:eastAsia="zh-CN"/>
        </w:rPr>
        <w:t>i.e.</w:t>
      </w:r>
      <w:proofErr w:type="gramEnd"/>
      <w:r w:rsidR="008063EE" w:rsidRPr="009D4AAB">
        <w:rPr>
          <w:rFonts w:eastAsia="SimSun"/>
          <w:sz w:val="22"/>
          <w:szCs w:val="22"/>
          <w:lang w:val="en-US" w:eastAsia="zh-CN"/>
        </w:rPr>
        <w:t xml:space="preserve"> only RO group in one time period needs to be configured/determined, with the same pattern repeated in each period.</w:t>
      </w:r>
      <w:r w:rsidR="008063EE">
        <w:rPr>
          <w:rFonts w:eastAsia="SimSun"/>
          <w:sz w:val="22"/>
          <w:szCs w:val="22"/>
          <w:lang w:val="en-US" w:eastAsia="zh-CN"/>
        </w:rPr>
        <w:t xml:space="preserve"> It is similar to the introduction of SSB-to-RO association pattern period in legacy </w:t>
      </w:r>
      <w:proofErr w:type="gramStart"/>
      <w:r w:rsidR="008063EE">
        <w:rPr>
          <w:rFonts w:eastAsia="SimSun"/>
          <w:sz w:val="22"/>
          <w:szCs w:val="22"/>
          <w:lang w:val="en-US" w:eastAsia="zh-CN"/>
        </w:rPr>
        <w:t>specification.</w:t>
      </w:r>
      <w:r w:rsidR="00606E3F">
        <w:rPr>
          <w:rFonts w:eastAsia="SimSun"/>
          <w:sz w:val="22"/>
          <w:szCs w:val="22"/>
          <w:lang w:val="en-US" w:eastAsia="zh-CN"/>
        </w:rPr>
        <w:t>.</w:t>
      </w:r>
      <w:proofErr w:type="gramEnd"/>
      <w:r w:rsidR="00606E3F">
        <w:rPr>
          <w:rFonts w:eastAsia="SimSun"/>
          <w:sz w:val="22"/>
          <w:szCs w:val="22"/>
          <w:lang w:val="en-US" w:eastAsia="zh-CN"/>
        </w:rPr>
        <w:t xml:space="preserve"> </w:t>
      </w:r>
    </w:p>
    <w:p w14:paraId="6FD79E4F" w14:textId="77777777" w:rsidR="00606E3F" w:rsidRPr="00606E3F" w:rsidRDefault="00606E3F" w:rsidP="00124D03">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A6336A" w14:paraId="3B977577" w14:textId="77777777" w:rsidTr="00A6336A">
        <w:tc>
          <w:tcPr>
            <w:tcW w:w="0" w:type="auto"/>
          </w:tcPr>
          <w:p w14:paraId="45E05C0E" w14:textId="77777777" w:rsidR="0075617D" w:rsidRPr="0075617D" w:rsidRDefault="0075617D" w:rsidP="0075617D">
            <w:pPr>
              <w:widowControl w:val="0"/>
              <w:spacing w:after="160" w:line="259" w:lineRule="auto"/>
              <w:jc w:val="both"/>
              <w:rPr>
                <w:rFonts w:eastAsia="SimSun"/>
                <w:kern w:val="2"/>
                <w:sz w:val="21"/>
                <w:szCs w:val="21"/>
                <w:highlight w:val="yellow"/>
                <w:lang w:val="en-US" w:eastAsia="zh-CN"/>
              </w:rPr>
            </w:pPr>
            <w:r w:rsidRPr="0075617D">
              <w:rPr>
                <w:rFonts w:eastAsia="SimSun" w:hint="eastAsia"/>
                <w:kern w:val="2"/>
                <w:sz w:val="21"/>
                <w:szCs w:val="21"/>
                <w:highlight w:val="yellow"/>
                <w:lang w:val="en-US" w:eastAsia="zh-CN"/>
              </w:rPr>
              <w:t>P</w:t>
            </w:r>
            <w:r w:rsidRPr="0075617D">
              <w:rPr>
                <w:rFonts w:eastAsia="SimSun"/>
                <w:kern w:val="2"/>
                <w:sz w:val="21"/>
                <w:szCs w:val="21"/>
                <w:highlight w:val="yellow"/>
                <w:lang w:val="en-US" w:eastAsia="zh-CN"/>
              </w:rPr>
              <w:t>roposal</w:t>
            </w:r>
          </w:p>
          <w:p w14:paraId="4B386585" w14:textId="77777777" w:rsidR="0075617D" w:rsidRPr="0075617D" w:rsidRDefault="0075617D" w:rsidP="0075617D">
            <w:pPr>
              <w:widowControl w:val="0"/>
              <w:spacing w:after="160" w:line="259" w:lineRule="auto"/>
              <w:jc w:val="both"/>
              <w:rPr>
                <w:rFonts w:eastAsia="SimSun"/>
                <w:bCs/>
                <w:kern w:val="2"/>
                <w:sz w:val="21"/>
                <w:szCs w:val="21"/>
                <w:lang w:val="en-US" w:eastAsia="zh-CN"/>
              </w:rPr>
            </w:pPr>
            <w:r w:rsidRPr="0075617D">
              <w:rPr>
                <w:rFonts w:eastAsia="SimSun"/>
                <w:bCs/>
                <w:color w:val="00B0F0"/>
                <w:kern w:val="2"/>
                <w:sz w:val="21"/>
                <w:szCs w:val="21"/>
                <w:lang w:val="en-US" w:eastAsia="zh-CN"/>
              </w:rPr>
              <w:t xml:space="preserve">A set of </w:t>
            </w:r>
            <w:r w:rsidRPr="0075617D">
              <w:rPr>
                <w:rFonts w:eastAsia="SimSun"/>
                <w:bCs/>
                <w:kern w:val="2"/>
                <w:sz w:val="21"/>
                <w:szCs w:val="21"/>
                <w:lang w:val="en-US" w:eastAsia="zh-CN"/>
              </w:rPr>
              <w:t>RO group(s)</w:t>
            </w:r>
            <w:r w:rsidRPr="0075617D">
              <w:rPr>
                <w:rFonts w:eastAsia="SimSun"/>
                <w:bCs/>
                <w:color w:val="FF0000"/>
                <w:kern w:val="2"/>
                <w:sz w:val="21"/>
                <w:szCs w:val="21"/>
                <w:lang w:val="en-US" w:eastAsia="zh-CN"/>
              </w:rPr>
              <w:t xml:space="preserve"> for a configured number of multiple PRACH transmissions is </w:t>
            </w:r>
            <w:r w:rsidRPr="0075617D">
              <w:rPr>
                <w:rFonts w:eastAsia="SimSun"/>
                <w:bCs/>
                <w:kern w:val="2"/>
                <w:sz w:val="21"/>
                <w:szCs w:val="21"/>
                <w:lang w:val="en-US" w:eastAsia="zh-CN"/>
              </w:rPr>
              <w:t>[</w:t>
            </w:r>
            <w:r w:rsidRPr="0075617D">
              <w:rPr>
                <w:rFonts w:eastAsia="SimSun" w:hint="eastAsia"/>
                <w:bCs/>
                <w:kern w:val="2"/>
                <w:sz w:val="21"/>
                <w:szCs w:val="21"/>
                <w:lang w:val="en-US" w:eastAsia="zh-CN"/>
              </w:rPr>
              <w:t>deter</w:t>
            </w:r>
            <w:r w:rsidRPr="0075617D">
              <w:rPr>
                <w:rFonts w:eastAsia="SimSun"/>
                <w:bCs/>
                <w:kern w:val="2"/>
                <w:sz w:val="21"/>
                <w:szCs w:val="21"/>
                <w:lang w:val="en-US" w:eastAsia="zh-CN"/>
              </w:rPr>
              <w:t>mined</w:t>
            </w:r>
            <w:r w:rsidRPr="0075617D">
              <w:rPr>
                <w:rFonts w:eastAsia="SimSun" w:hint="eastAsia"/>
                <w:bCs/>
                <w:kern w:val="2"/>
                <w:sz w:val="21"/>
                <w:szCs w:val="21"/>
                <w:lang w:val="en-US" w:eastAsia="zh-CN"/>
              </w:rPr>
              <w:t>/</w:t>
            </w:r>
            <w:r w:rsidRPr="0075617D">
              <w:rPr>
                <w:rFonts w:eastAsia="SimSun"/>
                <w:bCs/>
                <w:kern w:val="2"/>
                <w:sz w:val="21"/>
                <w:szCs w:val="21"/>
                <w:lang w:val="en-US" w:eastAsia="zh-CN"/>
              </w:rPr>
              <w:t xml:space="preserve">configured] within </w:t>
            </w:r>
            <w:proofErr w:type="gramStart"/>
            <w:r w:rsidRPr="0075617D">
              <w:rPr>
                <w:rFonts w:eastAsia="SimSun"/>
                <w:bCs/>
                <w:kern w:val="2"/>
                <w:sz w:val="21"/>
                <w:szCs w:val="21"/>
                <w:lang w:val="en-US" w:eastAsia="zh-CN"/>
              </w:rPr>
              <w:t xml:space="preserve">a </w:t>
            </w:r>
            <w:r w:rsidRPr="0075617D">
              <w:rPr>
                <w:rFonts w:eastAsia="SimSun" w:hint="eastAsia"/>
                <w:bCs/>
                <w:kern w:val="2"/>
                <w:sz w:val="21"/>
                <w:szCs w:val="21"/>
                <w:lang w:val="en-US" w:eastAsia="zh-CN"/>
              </w:rPr>
              <w:t>time</w:t>
            </w:r>
            <w:r w:rsidRPr="0075617D">
              <w:rPr>
                <w:rFonts w:eastAsia="SimSun"/>
                <w:bCs/>
                <w:kern w:val="2"/>
                <w:sz w:val="21"/>
                <w:szCs w:val="21"/>
                <w:lang w:val="en-US" w:eastAsia="zh-CN"/>
              </w:rPr>
              <w:t xml:space="preserve"> period</w:t>
            </w:r>
            <w:proofErr w:type="gramEnd"/>
            <w:r w:rsidRPr="0075617D">
              <w:rPr>
                <w:rFonts w:eastAsia="SimSun"/>
                <w:bCs/>
                <w:kern w:val="2"/>
                <w:sz w:val="21"/>
                <w:szCs w:val="21"/>
                <w:lang w:val="en-US" w:eastAsia="zh-CN"/>
              </w:rPr>
              <w:t xml:space="preserve"> X, starting from frame 0.</w:t>
            </w:r>
            <w:r w:rsidRPr="0075617D">
              <w:rPr>
                <w:rFonts w:eastAsia="SimSun"/>
                <w:bCs/>
                <w:color w:val="00B050"/>
                <w:kern w:val="2"/>
                <w:sz w:val="21"/>
                <w:szCs w:val="21"/>
                <w:lang w:val="en-US" w:eastAsia="zh-CN"/>
              </w:rPr>
              <w:t xml:space="preserve"> </w:t>
            </w:r>
            <w:r w:rsidRPr="0075617D">
              <w:rPr>
                <w:rFonts w:eastAsia="SimSun"/>
                <w:bCs/>
                <w:color w:val="00B0F0"/>
                <w:kern w:val="2"/>
                <w:sz w:val="21"/>
                <w:szCs w:val="21"/>
                <w:lang w:val="en-US" w:eastAsia="zh-CN"/>
              </w:rPr>
              <w:t>The [</w:t>
            </w:r>
            <w:r w:rsidRPr="0075617D">
              <w:rPr>
                <w:rFonts w:eastAsia="SimSun" w:hint="eastAsia"/>
                <w:bCs/>
                <w:color w:val="00B0F0"/>
                <w:kern w:val="2"/>
                <w:sz w:val="21"/>
                <w:szCs w:val="21"/>
                <w:lang w:val="en-US" w:eastAsia="zh-CN"/>
              </w:rPr>
              <w:t>deter</w:t>
            </w:r>
            <w:r w:rsidRPr="0075617D">
              <w:rPr>
                <w:rFonts w:eastAsia="SimSun"/>
                <w:bCs/>
                <w:color w:val="00B0F0"/>
                <w:kern w:val="2"/>
                <w:sz w:val="21"/>
                <w:szCs w:val="21"/>
                <w:lang w:val="en-US" w:eastAsia="zh-CN"/>
              </w:rPr>
              <w:t>mined</w:t>
            </w:r>
            <w:r w:rsidRPr="0075617D">
              <w:rPr>
                <w:rFonts w:eastAsia="SimSun" w:hint="eastAsia"/>
                <w:bCs/>
                <w:color w:val="00B0F0"/>
                <w:kern w:val="2"/>
                <w:sz w:val="21"/>
                <w:szCs w:val="21"/>
                <w:lang w:val="en-US" w:eastAsia="zh-CN"/>
              </w:rPr>
              <w:t>/</w:t>
            </w:r>
            <w:r w:rsidRPr="0075617D">
              <w:rPr>
                <w:rFonts w:eastAsia="SimSun"/>
                <w:bCs/>
                <w:color w:val="00B0F0"/>
                <w:kern w:val="2"/>
                <w:sz w:val="21"/>
                <w:szCs w:val="21"/>
                <w:lang w:val="en-US" w:eastAsia="zh-CN"/>
              </w:rPr>
              <w:t>configured] set of RO groups repeats every period X</w:t>
            </w:r>
            <w:r w:rsidRPr="0075617D">
              <w:rPr>
                <w:rFonts w:eastAsia="SimSun"/>
                <w:bCs/>
                <w:color w:val="00B050"/>
                <w:kern w:val="2"/>
                <w:sz w:val="21"/>
                <w:szCs w:val="21"/>
                <w:lang w:val="en-US" w:eastAsia="zh-CN"/>
              </w:rPr>
              <w:t>.</w:t>
            </w:r>
          </w:p>
          <w:p w14:paraId="4D9B7063" w14:textId="77777777" w:rsidR="0075617D" w:rsidRPr="0075617D" w:rsidRDefault="0075617D" w:rsidP="0075617D">
            <w:pPr>
              <w:widowControl w:val="0"/>
              <w:numPr>
                <w:ilvl w:val="1"/>
                <w:numId w:val="163"/>
              </w:numPr>
              <w:snapToGrid w:val="0"/>
              <w:spacing w:after="120" w:line="259" w:lineRule="auto"/>
              <w:jc w:val="both"/>
              <w:rPr>
                <w:rFonts w:eastAsia="SimSun"/>
                <w:sz w:val="21"/>
                <w:szCs w:val="21"/>
                <w:lang w:val="en-US" w:eastAsia="zh-CN"/>
              </w:rPr>
            </w:pPr>
            <w:r w:rsidRPr="0075617D">
              <w:rPr>
                <w:rFonts w:eastAsia="SimSun" w:hint="eastAsia"/>
                <w:sz w:val="21"/>
                <w:szCs w:val="21"/>
                <w:lang w:val="en-US" w:eastAsia="zh-CN"/>
              </w:rPr>
              <w:t>F</w:t>
            </w:r>
            <w:r w:rsidRPr="0075617D">
              <w:rPr>
                <w:rFonts w:eastAsia="SimSun"/>
                <w:sz w:val="21"/>
                <w:szCs w:val="21"/>
                <w:lang w:val="en-US" w:eastAsia="zh-CN"/>
              </w:rPr>
              <w:t xml:space="preserve">FS: the determination of </w:t>
            </w:r>
            <w:proofErr w:type="gramStart"/>
            <w:r w:rsidRPr="0075617D">
              <w:rPr>
                <w:rFonts w:eastAsia="SimSun"/>
                <w:bCs/>
                <w:sz w:val="21"/>
                <w:szCs w:val="21"/>
                <w:lang w:val="en-US" w:eastAsia="en-US"/>
              </w:rPr>
              <w:t>time period</w:t>
            </w:r>
            <w:proofErr w:type="gramEnd"/>
            <w:r w:rsidRPr="0075617D">
              <w:rPr>
                <w:rFonts w:eastAsia="SimSun"/>
                <w:bCs/>
                <w:sz w:val="21"/>
                <w:szCs w:val="21"/>
                <w:lang w:val="en-US" w:eastAsia="en-US"/>
              </w:rPr>
              <w:t xml:space="preserve"> X.</w:t>
            </w:r>
          </w:p>
          <w:p w14:paraId="42010130" w14:textId="2FEAB15D" w:rsidR="00A6336A" w:rsidRPr="0003149D" w:rsidRDefault="0075617D" w:rsidP="0003149D">
            <w:pPr>
              <w:widowControl w:val="0"/>
              <w:numPr>
                <w:ilvl w:val="1"/>
                <w:numId w:val="163"/>
              </w:numPr>
              <w:snapToGrid w:val="0"/>
              <w:spacing w:after="120" w:line="259" w:lineRule="auto"/>
              <w:jc w:val="both"/>
              <w:rPr>
                <w:rFonts w:eastAsia="SimSun"/>
                <w:color w:val="FF0000"/>
                <w:sz w:val="21"/>
                <w:szCs w:val="21"/>
                <w:lang w:val="en-US" w:eastAsia="zh-CN"/>
              </w:rPr>
            </w:pPr>
            <w:r w:rsidRPr="0075617D">
              <w:rPr>
                <w:rFonts w:eastAsia="SimSun"/>
                <w:color w:val="FF0000"/>
                <w:sz w:val="22"/>
                <w:szCs w:val="21"/>
                <w:lang w:val="en-US" w:eastAsia="en-US"/>
              </w:rPr>
              <w:t xml:space="preserve">FFS: whether the same </w:t>
            </w:r>
            <w:proofErr w:type="gramStart"/>
            <w:r w:rsidRPr="0075617D">
              <w:rPr>
                <w:rFonts w:eastAsia="SimSun"/>
                <w:color w:val="FF0000"/>
                <w:sz w:val="22"/>
                <w:szCs w:val="21"/>
                <w:lang w:val="en-US" w:eastAsia="en-US"/>
              </w:rPr>
              <w:t>time period</w:t>
            </w:r>
            <w:proofErr w:type="gramEnd"/>
            <w:r w:rsidRPr="0075617D">
              <w:rPr>
                <w:rFonts w:eastAsia="SimSun"/>
                <w:color w:val="FF0000"/>
                <w:sz w:val="22"/>
                <w:szCs w:val="21"/>
                <w:lang w:val="en-US" w:eastAsia="en-US"/>
              </w:rPr>
              <w:t xml:space="preserve"> X is applied to all the configured number(s) of multiple PRACH transmissions.</w:t>
            </w:r>
          </w:p>
        </w:tc>
      </w:tr>
    </w:tbl>
    <w:p w14:paraId="72ECF09B" w14:textId="77777777" w:rsidR="00F737D1" w:rsidRPr="00B845E2" w:rsidRDefault="00F737D1" w:rsidP="00124D03">
      <w:pPr>
        <w:jc w:val="both"/>
        <w:rPr>
          <w:rFonts w:eastAsia="SimSun"/>
          <w:sz w:val="22"/>
          <w:szCs w:val="22"/>
          <w:lang w:val="en-US" w:eastAsia="zh-CN"/>
        </w:rPr>
      </w:pPr>
    </w:p>
    <w:p w14:paraId="7474F8D6" w14:textId="2E99637E" w:rsidR="00C00786" w:rsidRDefault="00C00786" w:rsidP="00C00786">
      <w:pPr>
        <w:jc w:val="both"/>
        <w:rPr>
          <w:rFonts w:eastAsia="SimSun"/>
          <w:sz w:val="22"/>
          <w:szCs w:val="22"/>
          <w:lang w:val="en-US" w:eastAsia="zh-CN"/>
        </w:rPr>
      </w:pPr>
      <w:r>
        <w:rPr>
          <w:rFonts w:eastAsia="SimSun"/>
          <w:sz w:val="22"/>
          <w:szCs w:val="22"/>
          <w:lang w:val="en-US" w:eastAsia="zh-CN"/>
        </w:rPr>
        <w:t xml:space="preserve">The main controversial point of this proposal is about the determination of </w:t>
      </w:r>
      <w:proofErr w:type="gramStart"/>
      <w:r>
        <w:rPr>
          <w:rFonts w:eastAsia="SimSun"/>
          <w:sz w:val="22"/>
          <w:szCs w:val="22"/>
          <w:lang w:val="en-US" w:eastAsia="zh-CN"/>
        </w:rPr>
        <w:t>time period</w:t>
      </w:r>
      <w:proofErr w:type="gramEnd"/>
      <w:r>
        <w:rPr>
          <w:rFonts w:eastAsia="SimSun"/>
          <w:sz w:val="22"/>
          <w:szCs w:val="22"/>
          <w:lang w:val="en-US" w:eastAsia="zh-CN"/>
        </w:rPr>
        <w:t xml:space="preserve"> X. Three options were discussed in last meeting:</w:t>
      </w:r>
    </w:p>
    <w:p w14:paraId="766BDB81" w14:textId="77777777" w:rsidR="00360A5D" w:rsidRPr="0003149D" w:rsidRDefault="00360A5D" w:rsidP="0003149D">
      <w:pPr>
        <w:pStyle w:val="afe"/>
        <w:numPr>
          <w:ilvl w:val="0"/>
          <w:numId w:val="165"/>
        </w:numPr>
        <w:ind w:leftChars="0"/>
        <w:jc w:val="both"/>
        <w:rPr>
          <w:rFonts w:eastAsia="SimSun"/>
          <w:sz w:val="22"/>
          <w:szCs w:val="22"/>
          <w:lang w:val="en-US" w:eastAsia="zh-CN"/>
        </w:rPr>
      </w:pPr>
      <w:r w:rsidRPr="0003149D">
        <w:rPr>
          <w:rFonts w:eastAsia="SimSun"/>
          <w:sz w:val="22"/>
          <w:szCs w:val="22"/>
          <w:lang w:val="en-US" w:eastAsia="zh-CN"/>
        </w:rPr>
        <w:t>Opt. 1: K PRACH configuration period(s)</w:t>
      </w:r>
    </w:p>
    <w:p w14:paraId="22D0EB69" w14:textId="77777777" w:rsidR="00360A5D" w:rsidRPr="0003149D" w:rsidRDefault="00360A5D" w:rsidP="0003149D">
      <w:pPr>
        <w:pStyle w:val="afe"/>
        <w:numPr>
          <w:ilvl w:val="0"/>
          <w:numId w:val="165"/>
        </w:numPr>
        <w:ind w:leftChars="0"/>
        <w:jc w:val="both"/>
        <w:rPr>
          <w:rFonts w:eastAsia="SimSun"/>
          <w:sz w:val="22"/>
          <w:szCs w:val="22"/>
          <w:lang w:val="en-US" w:eastAsia="zh-CN"/>
        </w:rPr>
      </w:pPr>
      <w:r w:rsidRPr="0003149D">
        <w:rPr>
          <w:rFonts w:eastAsia="SimSun"/>
          <w:sz w:val="22"/>
          <w:szCs w:val="22"/>
          <w:lang w:val="en-US" w:eastAsia="zh-CN"/>
        </w:rPr>
        <w:t>Opt. 2. K SSB-to-RO association period(s)</w:t>
      </w:r>
    </w:p>
    <w:p w14:paraId="43E3E540" w14:textId="77777777" w:rsidR="00360A5D" w:rsidRPr="0003149D" w:rsidRDefault="00360A5D" w:rsidP="0003149D">
      <w:pPr>
        <w:pStyle w:val="afe"/>
        <w:numPr>
          <w:ilvl w:val="0"/>
          <w:numId w:val="165"/>
        </w:numPr>
        <w:ind w:leftChars="0"/>
        <w:jc w:val="both"/>
        <w:rPr>
          <w:rFonts w:eastAsia="SimSun"/>
          <w:sz w:val="22"/>
          <w:szCs w:val="22"/>
          <w:lang w:val="en-US" w:eastAsia="zh-CN"/>
        </w:rPr>
      </w:pPr>
      <w:r w:rsidRPr="0003149D">
        <w:rPr>
          <w:rFonts w:eastAsia="SimSun"/>
          <w:sz w:val="22"/>
          <w:szCs w:val="22"/>
          <w:lang w:val="en-US" w:eastAsia="zh-CN"/>
        </w:rPr>
        <w:t>Opt. 3. K SSB-to-RO association pattern period(s)</w:t>
      </w:r>
    </w:p>
    <w:p w14:paraId="470B5DF4" w14:textId="7A52CFE6" w:rsidR="00C00786" w:rsidRDefault="00360A5D" w:rsidP="007573E6">
      <w:pPr>
        <w:jc w:val="both"/>
        <w:rPr>
          <w:rFonts w:eastAsia="SimSun"/>
          <w:sz w:val="22"/>
          <w:szCs w:val="22"/>
          <w:lang w:val="en-US" w:eastAsia="zh-CN"/>
        </w:rPr>
      </w:pPr>
      <w:r>
        <w:rPr>
          <w:rFonts w:eastAsia="SimSun"/>
          <w:sz w:val="22"/>
          <w:szCs w:val="22"/>
          <w:lang w:val="en-US" w:eastAsia="zh-CN"/>
        </w:rPr>
        <w:t>For opt 1, a</w:t>
      </w:r>
      <w:r w:rsidRPr="00360A5D">
        <w:rPr>
          <w:rFonts w:eastAsia="SimSun"/>
          <w:sz w:val="22"/>
          <w:szCs w:val="22"/>
          <w:lang w:val="en-US" w:eastAsia="zh-CN"/>
        </w:rPr>
        <w:t xml:space="preserve">s </w:t>
      </w:r>
      <w:r>
        <w:rPr>
          <w:rFonts w:eastAsia="SimSun"/>
          <w:sz w:val="22"/>
          <w:szCs w:val="22"/>
          <w:lang w:val="en-US" w:eastAsia="zh-CN"/>
        </w:rPr>
        <w:t>one</w:t>
      </w:r>
      <w:r w:rsidRPr="00360A5D">
        <w:rPr>
          <w:rFonts w:eastAsia="SimSun"/>
          <w:sz w:val="22"/>
          <w:szCs w:val="22"/>
          <w:lang w:val="en-US" w:eastAsia="zh-CN"/>
        </w:rPr>
        <w:t xml:space="preserve"> PRACH configuration period may not accommodate R</w:t>
      </w:r>
      <w:r>
        <w:rPr>
          <w:rFonts w:eastAsia="SimSun"/>
          <w:sz w:val="22"/>
          <w:szCs w:val="22"/>
          <w:lang w:val="en-US" w:eastAsia="zh-CN"/>
        </w:rPr>
        <w:t>O</w:t>
      </w:r>
      <w:r w:rsidRPr="00360A5D">
        <w:rPr>
          <w:rFonts w:eastAsia="SimSun"/>
          <w:sz w:val="22"/>
          <w:szCs w:val="22"/>
          <w:lang w:val="en-US" w:eastAsia="zh-CN"/>
        </w:rPr>
        <w:t xml:space="preserve">s for a burst of SSBs, </w:t>
      </w:r>
      <w:r>
        <w:rPr>
          <w:rFonts w:eastAsia="SimSun"/>
          <w:sz w:val="22"/>
          <w:szCs w:val="22"/>
          <w:lang w:val="en-US" w:eastAsia="zh-CN"/>
        </w:rPr>
        <w:t xml:space="preserve">and </w:t>
      </w:r>
      <w:r w:rsidRPr="00360A5D">
        <w:rPr>
          <w:rFonts w:eastAsia="SimSun"/>
          <w:sz w:val="22"/>
          <w:szCs w:val="22"/>
          <w:lang w:val="en-US" w:eastAsia="zh-CN"/>
        </w:rPr>
        <w:t>RO-to-SSB mapping may be different in different PRACH configuration periods</w:t>
      </w:r>
      <w:r w:rsidR="007573E6">
        <w:rPr>
          <w:rFonts w:eastAsia="SimSun"/>
          <w:sz w:val="22"/>
          <w:szCs w:val="22"/>
          <w:lang w:val="en-US" w:eastAsia="zh-CN"/>
        </w:rPr>
        <w:t xml:space="preserve">, opt 1 </w:t>
      </w:r>
      <w:r w:rsidR="007573E6" w:rsidRPr="00360A5D">
        <w:rPr>
          <w:rFonts w:eastAsia="SimSun"/>
          <w:sz w:val="22"/>
          <w:szCs w:val="22"/>
          <w:lang w:val="en-US" w:eastAsia="zh-CN"/>
        </w:rPr>
        <w:t xml:space="preserve">may complicate RRC configuration policy. </w:t>
      </w:r>
      <w:r w:rsidR="007573E6">
        <w:rPr>
          <w:rFonts w:eastAsia="SimSun"/>
          <w:sz w:val="22"/>
          <w:szCs w:val="22"/>
          <w:lang w:val="en-US" w:eastAsia="zh-CN"/>
        </w:rPr>
        <w:t>For opt 2, c</w:t>
      </w:r>
      <w:r w:rsidRPr="00360A5D">
        <w:rPr>
          <w:rFonts w:eastAsia="SimSun"/>
          <w:sz w:val="22"/>
          <w:szCs w:val="22"/>
          <w:lang w:val="en-US" w:eastAsia="zh-CN"/>
        </w:rPr>
        <w:t>onsidering invalid ROs are not mapped to any SSB index, the length/duration of SSB-to-RO association period</w:t>
      </w:r>
      <w:r w:rsidR="00747738">
        <w:rPr>
          <w:rFonts w:eastAsia="SimSun"/>
          <w:sz w:val="22"/>
          <w:szCs w:val="22"/>
          <w:lang w:val="en-US" w:eastAsia="zh-CN"/>
        </w:rPr>
        <w:t>s</w:t>
      </w:r>
      <w:r w:rsidRPr="00360A5D">
        <w:rPr>
          <w:rFonts w:eastAsia="SimSun"/>
          <w:sz w:val="22"/>
          <w:szCs w:val="22"/>
          <w:lang w:val="en-US" w:eastAsia="zh-CN"/>
        </w:rPr>
        <w:t xml:space="preserve"> </w:t>
      </w:r>
      <w:r w:rsidR="007573E6">
        <w:rPr>
          <w:rFonts w:eastAsia="SimSun"/>
          <w:sz w:val="22"/>
          <w:szCs w:val="22"/>
          <w:lang w:val="en-US" w:eastAsia="zh-CN"/>
        </w:rPr>
        <w:t>may be different</w:t>
      </w:r>
      <w:r w:rsidR="00747738">
        <w:rPr>
          <w:rFonts w:eastAsia="SimSun"/>
          <w:sz w:val="22"/>
          <w:szCs w:val="22"/>
          <w:lang w:val="en-US" w:eastAsia="zh-CN"/>
        </w:rPr>
        <w:t>.</w:t>
      </w:r>
      <w:r w:rsidR="003324E2">
        <w:rPr>
          <w:rFonts w:eastAsia="SimSun"/>
          <w:sz w:val="22"/>
          <w:szCs w:val="22"/>
          <w:lang w:val="en-US" w:eastAsia="zh-CN"/>
        </w:rPr>
        <w:t xml:space="preserve"> </w:t>
      </w:r>
      <w:proofErr w:type="spellStart"/>
      <w:r w:rsidR="003324E2">
        <w:rPr>
          <w:rFonts w:eastAsia="SimSun"/>
          <w:sz w:val="22"/>
          <w:szCs w:val="22"/>
          <w:lang w:val="en-US" w:eastAsia="zh-CN"/>
        </w:rPr>
        <w:t>Opt</w:t>
      </w:r>
      <w:proofErr w:type="spellEnd"/>
      <w:r w:rsidR="003324E2">
        <w:rPr>
          <w:rFonts w:eastAsia="SimSun"/>
          <w:sz w:val="22"/>
          <w:szCs w:val="22"/>
          <w:lang w:val="en-US" w:eastAsia="zh-CN"/>
        </w:rPr>
        <w:t xml:space="preserve"> 2 </w:t>
      </w:r>
      <w:r w:rsidR="003324E2" w:rsidRPr="00360A5D">
        <w:rPr>
          <w:rFonts w:eastAsia="SimSun"/>
          <w:sz w:val="22"/>
          <w:szCs w:val="22"/>
          <w:lang w:val="en-US" w:eastAsia="zh-CN"/>
        </w:rPr>
        <w:t xml:space="preserve">may </w:t>
      </w:r>
      <w:r w:rsidR="003324E2">
        <w:rPr>
          <w:rFonts w:eastAsia="SimSun"/>
          <w:sz w:val="22"/>
          <w:szCs w:val="22"/>
          <w:lang w:val="en-US" w:eastAsia="zh-CN"/>
        </w:rPr>
        <w:t xml:space="preserve">also </w:t>
      </w:r>
      <w:r w:rsidR="003324E2" w:rsidRPr="00360A5D">
        <w:rPr>
          <w:rFonts w:eastAsia="SimSun"/>
          <w:sz w:val="22"/>
          <w:szCs w:val="22"/>
          <w:lang w:val="en-US" w:eastAsia="zh-CN"/>
        </w:rPr>
        <w:t xml:space="preserve">complicate RRC configuration policy. </w:t>
      </w:r>
      <w:r w:rsidR="003324E2">
        <w:rPr>
          <w:rFonts w:eastAsia="SimSun"/>
          <w:sz w:val="22"/>
          <w:szCs w:val="22"/>
          <w:lang w:val="en-US" w:eastAsia="zh-CN"/>
        </w:rPr>
        <w:t xml:space="preserve">For opt 3, </w:t>
      </w:r>
      <w:r w:rsidR="003324E2" w:rsidRPr="003324E2">
        <w:rPr>
          <w:rFonts w:eastAsia="SimSun"/>
          <w:sz w:val="22"/>
          <w:szCs w:val="22"/>
          <w:lang w:val="en-US" w:eastAsia="zh-CN"/>
        </w:rPr>
        <w:t xml:space="preserve">the duration </w:t>
      </w:r>
      <w:r w:rsidR="003324E2">
        <w:rPr>
          <w:rFonts w:eastAsia="SimSun"/>
          <w:sz w:val="22"/>
          <w:szCs w:val="22"/>
          <w:lang w:val="en-US" w:eastAsia="zh-CN"/>
        </w:rPr>
        <w:t>of per</w:t>
      </w:r>
      <w:r w:rsidR="003324E2" w:rsidRPr="00FF1F49">
        <w:rPr>
          <w:rFonts w:eastAsia="SimSun"/>
          <w:sz w:val="22"/>
          <w:szCs w:val="22"/>
          <w:lang w:val="en-US" w:eastAsia="zh-CN"/>
        </w:rPr>
        <w:t xml:space="preserve"> SSB-to-RO association pattern period</w:t>
      </w:r>
      <w:r w:rsidR="003324E2" w:rsidRPr="003324E2">
        <w:rPr>
          <w:rFonts w:eastAsia="SimSun"/>
          <w:sz w:val="22"/>
          <w:szCs w:val="22"/>
          <w:lang w:val="en-US" w:eastAsia="zh-CN"/>
        </w:rPr>
        <w:t xml:space="preserve"> is fixed</w:t>
      </w:r>
      <w:r w:rsidR="003324E2">
        <w:rPr>
          <w:rFonts w:eastAsia="SimSun"/>
          <w:sz w:val="22"/>
          <w:szCs w:val="22"/>
          <w:lang w:val="en-US" w:eastAsia="zh-CN"/>
        </w:rPr>
        <w:t xml:space="preserve">, and </w:t>
      </w:r>
      <w:r w:rsidR="003324E2" w:rsidRPr="003324E2">
        <w:rPr>
          <w:rFonts w:eastAsia="SimSun"/>
          <w:sz w:val="22"/>
          <w:szCs w:val="22"/>
          <w:lang w:val="en-US" w:eastAsia="zh-CN"/>
        </w:rPr>
        <w:t>ROs for an integer of SSB bursts is ensured</w:t>
      </w:r>
      <w:r w:rsidR="003324E2">
        <w:rPr>
          <w:rFonts w:eastAsia="SimSun"/>
          <w:sz w:val="22"/>
          <w:szCs w:val="22"/>
          <w:lang w:val="en-US" w:eastAsia="zh-CN"/>
        </w:rPr>
        <w:t xml:space="preserve">. Therefore, opt </w:t>
      </w:r>
      <w:r w:rsidR="00606E3F">
        <w:rPr>
          <w:rFonts w:eastAsia="SimSun"/>
          <w:sz w:val="22"/>
          <w:szCs w:val="22"/>
          <w:lang w:val="en-US" w:eastAsia="zh-CN"/>
        </w:rPr>
        <w:t>3 is</w:t>
      </w:r>
      <w:r w:rsidR="003324E2" w:rsidRPr="003324E2">
        <w:rPr>
          <w:rFonts w:eastAsia="SimSun"/>
          <w:sz w:val="22"/>
          <w:szCs w:val="22"/>
          <w:lang w:val="en-US" w:eastAsia="zh-CN"/>
        </w:rPr>
        <w:t xml:space="preserve"> the simplest</w:t>
      </w:r>
      <w:r w:rsidR="00747738">
        <w:rPr>
          <w:rFonts w:eastAsia="SimSun"/>
          <w:sz w:val="22"/>
          <w:szCs w:val="22"/>
          <w:lang w:val="en-US" w:eastAsia="zh-CN"/>
        </w:rPr>
        <w:t xml:space="preserve"> </w:t>
      </w:r>
      <w:r w:rsidR="00606E3F">
        <w:rPr>
          <w:rFonts w:eastAsia="SimSun"/>
          <w:sz w:val="22"/>
          <w:szCs w:val="22"/>
          <w:lang w:val="en-US" w:eastAsia="zh-CN"/>
        </w:rPr>
        <w:t>solution</w:t>
      </w:r>
      <w:r w:rsidRPr="00360A5D">
        <w:rPr>
          <w:rFonts w:eastAsia="SimSun"/>
          <w:sz w:val="22"/>
          <w:szCs w:val="22"/>
          <w:lang w:val="en-US" w:eastAsia="zh-CN"/>
        </w:rPr>
        <w:t>.</w:t>
      </w:r>
    </w:p>
    <w:p w14:paraId="0415909F" w14:textId="77777777" w:rsidR="002638FE" w:rsidRDefault="002638FE" w:rsidP="007573E6">
      <w:pPr>
        <w:jc w:val="both"/>
        <w:rPr>
          <w:rFonts w:eastAsia="SimSun"/>
          <w:sz w:val="22"/>
          <w:szCs w:val="22"/>
          <w:lang w:val="en-US" w:eastAsia="zh-CN"/>
        </w:rPr>
      </w:pPr>
    </w:p>
    <w:p w14:paraId="21CF331B" w14:textId="4832F333" w:rsidR="008063EE" w:rsidRDefault="002638FE" w:rsidP="00124D03">
      <w:pPr>
        <w:jc w:val="both"/>
        <w:rPr>
          <w:rFonts w:eastAsia="SimSun"/>
          <w:sz w:val="22"/>
          <w:szCs w:val="22"/>
          <w:lang w:val="en-US" w:eastAsia="zh-CN"/>
        </w:rPr>
      </w:pPr>
      <w:r w:rsidRPr="002638FE">
        <w:rPr>
          <w:rFonts w:eastAsia="SimSun"/>
          <w:sz w:val="22"/>
          <w:szCs w:val="22"/>
          <w:lang w:val="en-US" w:eastAsia="zh-CN"/>
        </w:rPr>
        <w:object w:dxaOrig="11273" w:dyaOrig="2837" w14:anchorId="43E0A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25pt;height:126.15pt" o:ole="">
            <v:imagedata r:id="rId11" o:title=""/>
          </v:shape>
          <o:OLEObject Type="Embed" ProgID="Visio.Drawing.11" ShapeID="_x0000_i1025" DrawAspect="Content" ObjectID="_1745670641" r:id="rId12"/>
        </w:object>
      </w:r>
    </w:p>
    <w:p w14:paraId="1D4815BA" w14:textId="13D9A595" w:rsidR="002638FE" w:rsidRPr="0003149D" w:rsidRDefault="002638FE" w:rsidP="0003149D">
      <w:pPr>
        <w:jc w:val="center"/>
        <w:rPr>
          <w:rFonts w:eastAsia="SimSun"/>
          <w:sz w:val="20"/>
          <w:lang w:val="en-US" w:eastAsia="zh-CN"/>
        </w:rPr>
      </w:pPr>
      <w:r w:rsidRPr="0003149D">
        <w:rPr>
          <w:rFonts w:eastAsia="SimSun"/>
          <w:sz w:val="20"/>
          <w:lang w:val="en-US" w:eastAsia="zh-CN"/>
        </w:rPr>
        <w:t>Fig 1: Example of PRACH configuration period, association period, and association pattern period</w:t>
      </w:r>
    </w:p>
    <w:p w14:paraId="6B93E3F1" w14:textId="77777777" w:rsidR="002638FE" w:rsidRPr="00C00786" w:rsidRDefault="002638FE" w:rsidP="00124D03">
      <w:pPr>
        <w:jc w:val="both"/>
        <w:rPr>
          <w:rFonts w:eastAsia="SimSun"/>
          <w:sz w:val="22"/>
          <w:szCs w:val="22"/>
          <w:lang w:val="en-US" w:eastAsia="zh-CN"/>
        </w:rPr>
      </w:pPr>
    </w:p>
    <w:p w14:paraId="7220D808" w14:textId="105B6B3C" w:rsidR="0078509D" w:rsidRPr="00E93430" w:rsidRDefault="00BD1A3C" w:rsidP="00124D03">
      <w:pPr>
        <w:jc w:val="both"/>
        <w:rPr>
          <w:rFonts w:eastAsia="SimSun"/>
          <w:sz w:val="22"/>
          <w:szCs w:val="22"/>
          <w:lang w:val="en-US" w:eastAsia="zh-CN"/>
        </w:rPr>
      </w:pPr>
      <w:r>
        <w:rPr>
          <w:rFonts w:eastAsia="SimSun" w:hint="eastAsia"/>
          <w:sz w:val="22"/>
          <w:szCs w:val="22"/>
          <w:lang w:val="en-US" w:eastAsia="zh-CN"/>
        </w:rPr>
        <w:t>A</w:t>
      </w:r>
      <w:r>
        <w:rPr>
          <w:rFonts w:eastAsia="SimSun"/>
          <w:sz w:val="22"/>
          <w:szCs w:val="22"/>
          <w:lang w:val="en-US" w:eastAsia="zh-CN"/>
        </w:rPr>
        <w:t xml:space="preserve">nother discussion point is whether </w:t>
      </w:r>
      <w:r w:rsidRPr="00BD1A3C">
        <w:rPr>
          <w:rFonts w:eastAsia="SimSun"/>
          <w:sz w:val="22"/>
          <w:szCs w:val="22"/>
          <w:lang w:val="en-US" w:eastAsia="zh-CN"/>
        </w:rPr>
        <w:t xml:space="preserve">same </w:t>
      </w:r>
      <w:proofErr w:type="gramStart"/>
      <w:r w:rsidRPr="00BD1A3C">
        <w:rPr>
          <w:rFonts w:eastAsia="SimSun"/>
          <w:sz w:val="22"/>
          <w:szCs w:val="22"/>
          <w:lang w:val="en-US" w:eastAsia="zh-CN"/>
        </w:rPr>
        <w:t>time period</w:t>
      </w:r>
      <w:proofErr w:type="gramEnd"/>
      <w:r w:rsidRPr="00BD1A3C">
        <w:rPr>
          <w:rFonts w:eastAsia="SimSun"/>
          <w:sz w:val="22"/>
          <w:szCs w:val="22"/>
          <w:lang w:val="en-US" w:eastAsia="zh-CN"/>
        </w:rPr>
        <w:t xml:space="preserve"> X</w:t>
      </w:r>
      <w:r>
        <w:rPr>
          <w:rFonts w:eastAsia="SimSun"/>
          <w:sz w:val="22"/>
          <w:szCs w:val="22"/>
          <w:lang w:val="en-US" w:eastAsia="zh-CN"/>
        </w:rPr>
        <w:t xml:space="preserve"> would be</w:t>
      </w:r>
      <w:r w:rsidRPr="00BD1A3C">
        <w:rPr>
          <w:rFonts w:eastAsia="SimSun"/>
          <w:sz w:val="22"/>
          <w:szCs w:val="22"/>
          <w:lang w:val="en-US" w:eastAsia="zh-CN"/>
        </w:rPr>
        <w:t xml:space="preserve"> applied to </w:t>
      </w:r>
      <w:r w:rsidR="00997D76">
        <w:rPr>
          <w:rFonts w:eastAsia="SimSun"/>
          <w:sz w:val="22"/>
          <w:szCs w:val="22"/>
          <w:lang w:val="en-US" w:eastAsia="zh-CN"/>
        </w:rPr>
        <w:t>all the configured</w:t>
      </w:r>
      <w:r w:rsidRPr="00BD1A3C">
        <w:rPr>
          <w:rFonts w:eastAsia="SimSun"/>
          <w:sz w:val="22"/>
          <w:szCs w:val="22"/>
          <w:lang w:val="en-US" w:eastAsia="zh-CN"/>
        </w:rPr>
        <w:t xml:space="preserve"> number</w:t>
      </w:r>
      <w:r w:rsidR="00997D76">
        <w:rPr>
          <w:rFonts w:eastAsia="SimSun"/>
          <w:sz w:val="22"/>
          <w:szCs w:val="22"/>
          <w:lang w:val="en-US" w:eastAsia="zh-CN"/>
        </w:rPr>
        <w:t>(s)</w:t>
      </w:r>
      <w:r w:rsidRPr="00BD1A3C">
        <w:rPr>
          <w:rFonts w:eastAsia="SimSun"/>
          <w:sz w:val="22"/>
          <w:szCs w:val="22"/>
          <w:lang w:val="en-US" w:eastAsia="zh-CN"/>
        </w:rPr>
        <w:t xml:space="preserve"> of PRACH transmissions</w:t>
      </w:r>
      <w:r>
        <w:rPr>
          <w:rFonts w:eastAsia="SimSun"/>
          <w:sz w:val="22"/>
          <w:szCs w:val="22"/>
          <w:lang w:val="en-US" w:eastAsia="zh-CN"/>
        </w:rPr>
        <w:t xml:space="preserve">. In our view, </w:t>
      </w:r>
      <w:r w:rsidR="0033169A">
        <w:rPr>
          <w:rFonts w:eastAsia="SimSun"/>
          <w:sz w:val="22"/>
          <w:szCs w:val="22"/>
          <w:lang w:val="en-US" w:eastAsia="zh-CN"/>
        </w:rPr>
        <w:t xml:space="preserve">either same or separate </w:t>
      </w:r>
      <w:proofErr w:type="gramStart"/>
      <w:r w:rsidR="00997D76" w:rsidRPr="00BD1A3C">
        <w:rPr>
          <w:rFonts w:eastAsia="SimSun"/>
          <w:sz w:val="22"/>
          <w:szCs w:val="22"/>
          <w:lang w:val="en-US" w:eastAsia="zh-CN"/>
        </w:rPr>
        <w:t>time period</w:t>
      </w:r>
      <w:proofErr w:type="gramEnd"/>
      <w:r w:rsidR="00997D76" w:rsidRPr="00BD1A3C">
        <w:rPr>
          <w:rFonts w:eastAsia="SimSun"/>
          <w:sz w:val="22"/>
          <w:szCs w:val="22"/>
          <w:lang w:val="en-US" w:eastAsia="zh-CN"/>
        </w:rPr>
        <w:t xml:space="preserve"> X</w:t>
      </w:r>
      <w:r w:rsidR="00997D76">
        <w:rPr>
          <w:rFonts w:eastAsia="SimSun"/>
          <w:sz w:val="22"/>
          <w:szCs w:val="22"/>
          <w:lang w:val="en-US" w:eastAsia="zh-CN"/>
        </w:rPr>
        <w:t xml:space="preserve"> for different configured number of PRACH transmissions can work. </w:t>
      </w:r>
      <w:r w:rsidR="00E93430" w:rsidRPr="00E93430">
        <w:rPr>
          <w:rFonts w:eastAsia="SimSun"/>
          <w:sz w:val="22"/>
          <w:szCs w:val="22"/>
          <w:lang w:val="en-US" w:eastAsia="zh-CN"/>
        </w:rPr>
        <w:t>From simplicity perspective, a common time period X applied for all configured number of multiple PRACH transmissions is slightly preferred.</w:t>
      </w:r>
    </w:p>
    <w:p w14:paraId="2B4A09B6" w14:textId="77777777" w:rsidR="00BD1A3C" w:rsidRDefault="00BD1A3C" w:rsidP="00124D03">
      <w:pPr>
        <w:jc w:val="both"/>
        <w:rPr>
          <w:rFonts w:eastAsia="SimSun"/>
          <w:sz w:val="22"/>
          <w:szCs w:val="22"/>
          <w:lang w:val="en-US" w:eastAsia="zh-CN"/>
        </w:rPr>
      </w:pPr>
    </w:p>
    <w:p w14:paraId="3A9E2868" w14:textId="56AFDE7E" w:rsidR="00BD1A3C" w:rsidRPr="0003149D" w:rsidRDefault="00E93430" w:rsidP="00124D03">
      <w:pPr>
        <w:jc w:val="both"/>
        <w:rPr>
          <w:rFonts w:eastAsia="SimSun"/>
          <w:b/>
          <w:bCs/>
          <w:sz w:val="22"/>
          <w:szCs w:val="22"/>
          <w:lang w:val="en-US" w:eastAsia="zh-CN"/>
        </w:rPr>
      </w:pPr>
      <w:r w:rsidRPr="0003149D">
        <w:rPr>
          <w:rFonts w:eastAsia="SimSun"/>
          <w:b/>
          <w:bCs/>
          <w:sz w:val="22"/>
          <w:szCs w:val="22"/>
          <w:lang w:val="en-US" w:eastAsia="zh-CN"/>
        </w:rPr>
        <w:t xml:space="preserve">Proposal 2: </w:t>
      </w:r>
    </w:p>
    <w:p w14:paraId="7D2DF78D" w14:textId="77777777" w:rsidR="0012408E" w:rsidRPr="0003149D" w:rsidRDefault="0012408E" w:rsidP="0003149D">
      <w:pPr>
        <w:pStyle w:val="afe"/>
        <w:numPr>
          <w:ilvl w:val="0"/>
          <w:numId w:val="167"/>
        </w:numPr>
        <w:ind w:leftChars="0"/>
        <w:jc w:val="both"/>
        <w:rPr>
          <w:rFonts w:eastAsia="SimSun"/>
          <w:b/>
          <w:bCs/>
          <w:sz w:val="22"/>
          <w:szCs w:val="22"/>
          <w:lang w:val="en-US" w:eastAsia="zh-CN"/>
        </w:rPr>
      </w:pPr>
      <w:r w:rsidRPr="0003149D">
        <w:rPr>
          <w:rFonts w:eastAsia="SimSun"/>
          <w:b/>
          <w:bCs/>
          <w:sz w:val="22"/>
          <w:szCs w:val="22"/>
          <w:lang w:val="en-US" w:eastAsia="zh-CN"/>
        </w:rPr>
        <w:t xml:space="preserve">A set of RO group(s) for a configured number of multiple PRACH transmissions is determined/configured within </w:t>
      </w:r>
      <w:proofErr w:type="gramStart"/>
      <w:r w:rsidRPr="0003149D">
        <w:rPr>
          <w:rFonts w:eastAsia="SimSun"/>
          <w:b/>
          <w:bCs/>
          <w:sz w:val="22"/>
          <w:szCs w:val="22"/>
          <w:lang w:val="en-US" w:eastAsia="zh-CN"/>
        </w:rPr>
        <w:t>a time period</w:t>
      </w:r>
      <w:proofErr w:type="gramEnd"/>
      <w:r w:rsidRPr="0003149D">
        <w:rPr>
          <w:rFonts w:eastAsia="SimSun"/>
          <w:b/>
          <w:bCs/>
          <w:sz w:val="22"/>
          <w:szCs w:val="22"/>
          <w:lang w:val="en-US" w:eastAsia="zh-CN"/>
        </w:rPr>
        <w:t xml:space="preserve"> X, starting from frame 0. The determined/configured set of RO groups repeats every period X.</w:t>
      </w:r>
    </w:p>
    <w:p w14:paraId="677EDF32" w14:textId="2445EA5C" w:rsidR="0012408E" w:rsidRPr="0003149D" w:rsidRDefault="0012408E" w:rsidP="0003149D">
      <w:pPr>
        <w:pStyle w:val="afe"/>
        <w:numPr>
          <w:ilvl w:val="0"/>
          <w:numId w:val="167"/>
        </w:numPr>
        <w:ind w:leftChars="0"/>
        <w:jc w:val="both"/>
        <w:rPr>
          <w:rFonts w:eastAsia="SimSun"/>
          <w:b/>
          <w:bCs/>
          <w:sz w:val="22"/>
          <w:szCs w:val="22"/>
          <w:lang w:val="en-US" w:eastAsia="zh-CN"/>
        </w:rPr>
      </w:pPr>
      <w:r w:rsidRPr="0003149D">
        <w:rPr>
          <w:rFonts w:eastAsia="SimSun"/>
          <w:b/>
          <w:bCs/>
          <w:sz w:val="22"/>
          <w:szCs w:val="22"/>
          <w:lang w:val="en-US" w:eastAsia="zh-CN"/>
        </w:rPr>
        <w:t xml:space="preserve">The </w:t>
      </w:r>
      <w:proofErr w:type="gramStart"/>
      <w:r w:rsidRPr="0003149D">
        <w:rPr>
          <w:rFonts w:eastAsia="SimSun"/>
          <w:b/>
          <w:bCs/>
          <w:sz w:val="22"/>
          <w:szCs w:val="22"/>
          <w:lang w:val="en-US" w:eastAsia="zh-CN"/>
        </w:rPr>
        <w:t>time period</w:t>
      </w:r>
      <w:proofErr w:type="gramEnd"/>
      <w:r w:rsidRPr="0003149D">
        <w:rPr>
          <w:rFonts w:eastAsia="SimSun"/>
          <w:b/>
          <w:bCs/>
          <w:sz w:val="22"/>
          <w:szCs w:val="22"/>
          <w:lang w:val="en-US" w:eastAsia="zh-CN"/>
        </w:rPr>
        <w:t xml:space="preserve"> X </w:t>
      </w:r>
      <w:r w:rsidR="0003149D">
        <w:rPr>
          <w:rFonts w:eastAsia="SimSun"/>
          <w:b/>
          <w:bCs/>
          <w:sz w:val="22"/>
          <w:szCs w:val="22"/>
          <w:lang w:val="en-US" w:eastAsia="zh-CN"/>
        </w:rPr>
        <w:t>is</w:t>
      </w:r>
      <w:r w:rsidRPr="0003149D">
        <w:rPr>
          <w:rFonts w:eastAsia="SimSun"/>
          <w:b/>
          <w:bCs/>
          <w:sz w:val="22"/>
          <w:szCs w:val="22"/>
          <w:lang w:val="en-US" w:eastAsia="zh-CN"/>
        </w:rPr>
        <w:t xml:space="preserve"> K SSB-to-RO association pattern periods.</w:t>
      </w:r>
    </w:p>
    <w:p w14:paraId="668C2CC3" w14:textId="293C8D36" w:rsidR="0012408E" w:rsidRPr="0003149D" w:rsidRDefault="00F3269B" w:rsidP="0003149D">
      <w:pPr>
        <w:pStyle w:val="afe"/>
        <w:numPr>
          <w:ilvl w:val="0"/>
          <w:numId w:val="167"/>
        </w:numPr>
        <w:ind w:leftChars="0"/>
        <w:jc w:val="both"/>
        <w:rPr>
          <w:rFonts w:eastAsia="SimSun"/>
          <w:b/>
          <w:bCs/>
          <w:sz w:val="22"/>
          <w:szCs w:val="22"/>
          <w:lang w:val="en-US" w:eastAsia="zh-CN"/>
        </w:rPr>
      </w:pPr>
      <w:r>
        <w:rPr>
          <w:rFonts w:eastAsia="SimSun"/>
          <w:b/>
          <w:bCs/>
          <w:sz w:val="22"/>
          <w:szCs w:val="22"/>
          <w:lang w:val="en-US" w:eastAsia="zh-CN"/>
        </w:rPr>
        <w:t>The s</w:t>
      </w:r>
      <w:r w:rsidR="0012408E" w:rsidRPr="0003149D">
        <w:rPr>
          <w:rFonts w:eastAsia="SimSun"/>
          <w:b/>
          <w:bCs/>
          <w:sz w:val="22"/>
          <w:szCs w:val="22"/>
          <w:lang w:val="en-US" w:eastAsia="zh-CN"/>
        </w:rPr>
        <w:t xml:space="preserve">ame </w:t>
      </w:r>
      <w:proofErr w:type="gramStart"/>
      <w:r w:rsidR="0012408E" w:rsidRPr="0003149D">
        <w:rPr>
          <w:rFonts w:eastAsia="SimSun"/>
          <w:b/>
          <w:bCs/>
          <w:sz w:val="22"/>
          <w:szCs w:val="22"/>
          <w:lang w:val="en-US" w:eastAsia="zh-CN"/>
        </w:rPr>
        <w:t>time period</w:t>
      </w:r>
      <w:proofErr w:type="gramEnd"/>
      <w:r w:rsidR="0012408E" w:rsidRPr="0003149D">
        <w:rPr>
          <w:rFonts w:eastAsia="SimSun"/>
          <w:b/>
          <w:bCs/>
          <w:sz w:val="22"/>
          <w:szCs w:val="22"/>
          <w:lang w:val="en-US" w:eastAsia="zh-CN"/>
        </w:rPr>
        <w:t xml:space="preserve"> X can be applied for all configured number of PRACH transmissions.</w:t>
      </w:r>
    </w:p>
    <w:p w14:paraId="32A8CA0D" w14:textId="77777777" w:rsidR="0078509D" w:rsidRDefault="0078509D" w:rsidP="00124D03">
      <w:pPr>
        <w:jc w:val="both"/>
        <w:rPr>
          <w:rFonts w:eastAsia="SimSun"/>
          <w:sz w:val="22"/>
          <w:szCs w:val="22"/>
          <w:lang w:val="en-US" w:eastAsia="zh-CN"/>
        </w:rPr>
      </w:pPr>
    </w:p>
    <w:p w14:paraId="3D9CA370" w14:textId="77777777" w:rsidR="00ED5BB8" w:rsidRPr="008A4391" w:rsidRDefault="00ED5BB8" w:rsidP="00ED5BB8">
      <w:pPr>
        <w:jc w:val="both"/>
        <w:rPr>
          <w:rFonts w:eastAsia="SimSun"/>
          <w:sz w:val="22"/>
          <w:szCs w:val="22"/>
          <w:lang w:val="en-US" w:eastAsia="zh-CN"/>
        </w:rPr>
      </w:pPr>
    </w:p>
    <w:p w14:paraId="13DC6E4A" w14:textId="13021687" w:rsidR="00ED0CD8" w:rsidRPr="00545852" w:rsidRDefault="00EA4FB1" w:rsidP="00545852">
      <w:pPr>
        <w:spacing w:afterLines="50" w:after="120"/>
        <w:jc w:val="both"/>
        <w:rPr>
          <w:rFonts w:eastAsia="SimSun"/>
          <w:sz w:val="22"/>
          <w:szCs w:val="22"/>
          <w:u w:val="single"/>
          <w:lang w:val="en-US" w:eastAsia="zh-CN"/>
        </w:rPr>
      </w:pPr>
      <w:r>
        <w:rPr>
          <w:rFonts w:eastAsia="SimSun"/>
          <w:sz w:val="22"/>
          <w:szCs w:val="22"/>
          <w:u w:val="single"/>
          <w:lang w:val="en-US" w:eastAsia="zh-CN"/>
        </w:rPr>
        <w:t xml:space="preserve">RO group </w:t>
      </w:r>
      <w:r w:rsidR="002C3547">
        <w:rPr>
          <w:rFonts w:eastAsia="SimSun"/>
          <w:sz w:val="22"/>
          <w:szCs w:val="22"/>
          <w:u w:val="single"/>
          <w:lang w:val="en-US" w:eastAsia="zh-CN"/>
        </w:rPr>
        <w:t>configuration/determination</w:t>
      </w:r>
    </w:p>
    <w:p w14:paraId="1582CE24" w14:textId="566544EE" w:rsidR="009F637D" w:rsidRDefault="009F637D" w:rsidP="007431AE">
      <w:pPr>
        <w:jc w:val="both"/>
        <w:rPr>
          <w:rFonts w:eastAsia="SimSun"/>
          <w:sz w:val="22"/>
          <w:szCs w:val="22"/>
          <w:lang w:val="en-US" w:eastAsia="zh-CN"/>
        </w:rPr>
      </w:pPr>
      <w:r>
        <w:rPr>
          <w:rFonts w:eastAsia="SimSun" w:hint="eastAsia"/>
          <w:sz w:val="22"/>
          <w:szCs w:val="22"/>
          <w:lang w:val="en-US" w:eastAsia="zh-CN"/>
        </w:rPr>
        <w:t>A</w:t>
      </w:r>
      <w:r>
        <w:rPr>
          <w:rFonts w:eastAsia="SimSun"/>
          <w:sz w:val="22"/>
          <w:szCs w:val="22"/>
          <w:lang w:val="en-US" w:eastAsia="zh-CN"/>
        </w:rPr>
        <w:t>t RAN1#112bis</w:t>
      </w:r>
      <w:r w:rsidR="0003149D">
        <w:rPr>
          <w:rFonts w:eastAsia="SimSun"/>
          <w:sz w:val="22"/>
          <w:szCs w:val="22"/>
          <w:lang w:val="en-US" w:eastAsia="zh-CN"/>
        </w:rPr>
        <w:t>-e</w:t>
      </w:r>
      <w:r>
        <w:rPr>
          <w:rFonts w:eastAsia="SimSun"/>
          <w:sz w:val="22"/>
          <w:szCs w:val="22"/>
          <w:lang w:val="en-US" w:eastAsia="zh-CN"/>
        </w:rPr>
        <w:t xml:space="preserve"> meeting, two options to determine/configure RO group were discussed, as in the following proposal.</w:t>
      </w:r>
    </w:p>
    <w:p w14:paraId="75C09AD7" w14:textId="77777777" w:rsidR="009F637D" w:rsidRDefault="009F637D" w:rsidP="007431AE">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DE0629" w14:paraId="4845EA10" w14:textId="77777777" w:rsidTr="00DE0629">
        <w:tc>
          <w:tcPr>
            <w:tcW w:w="0" w:type="auto"/>
          </w:tcPr>
          <w:p w14:paraId="735AF87D" w14:textId="77777777" w:rsidR="00DE0629" w:rsidRPr="00DE0629" w:rsidRDefault="00DE0629" w:rsidP="00DE0629">
            <w:pPr>
              <w:widowControl w:val="0"/>
              <w:spacing w:after="160" w:line="259" w:lineRule="auto"/>
              <w:jc w:val="both"/>
              <w:rPr>
                <w:rFonts w:eastAsia="SimSun"/>
                <w:kern w:val="2"/>
                <w:sz w:val="21"/>
                <w:szCs w:val="21"/>
                <w:highlight w:val="yellow"/>
                <w:lang w:val="en-US" w:eastAsia="zh-CN"/>
              </w:rPr>
            </w:pPr>
            <w:r w:rsidRPr="00DE0629">
              <w:rPr>
                <w:rFonts w:eastAsia="SimSun" w:hint="eastAsia"/>
                <w:kern w:val="2"/>
                <w:sz w:val="21"/>
                <w:szCs w:val="21"/>
                <w:highlight w:val="yellow"/>
                <w:lang w:val="en-US" w:eastAsia="zh-CN"/>
              </w:rPr>
              <w:t>P</w:t>
            </w:r>
            <w:r w:rsidRPr="00DE0629">
              <w:rPr>
                <w:rFonts w:eastAsia="SimSun"/>
                <w:kern w:val="2"/>
                <w:sz w:val="21"/>
                <w:szCs w:val="21"/>
                <w:highlight w:val="yellow"/>
                <w:lang w:val="en-US" w:eastAsia="zh-CN"/>
              </w:rPr>
              <w:t>roposal</w:t>
            </w:r>
          </w:p>
          <w:p w14:paraId="03FBCC59" w14:textId="77777777" w:rsidR="00DE0629" w:rsidRPr="00DE0629" w:rsidRDefault="00DE0629" w:rsidP="00DE0629">
            <w:pPr>
              <w:widowControl w:val="0"/>
              <w:spacing w:after="160" w:line="259" w:lineRule="auto"/>
              <w:jc w:val="both"/>
              <w:rPr>
                <w:rFonts w:eastAsia="SimSun"/>
                <w:bCs/>
                <w:kern w:val="2"/>
                <w:sz w:val="21"/>
                <w:szCs w:val="22"/>
                <w:lang w:eastAsia="zh-CN"/>
              </w:rPr>
            </w:pPr>
            <w:r w:rsidRPr="00DE0629">
              <w:rPr>
                <w:rFonts w:eastAsia="SimSun" w:hint="eastAsia"/>
                <w:bCs/>
                <w:kern w:val="2"/>
                <w:sz w:val="21"/>
                <w:szCs w:val="22"/>
                <w:lang w:eastAsia="zh-CN"/>
              </w:rPr>
              <w:t>C</w:t>
            </w:r>
            <w:r w:rsidRPr="00DE0629">
              <w:rPr>
                <w:rFonts w:eastAsia="SimSun"/>
                <w:bCs/>
                <w:kern w:val="2"/>
                <w:sz w:val="21"/>
                <w:szCs w:val="22"/>
                <w:lang w:eastAsia="zh-CN"/>
              </w:rPr>
              <w:t>onsider one or both of the following options to realize RO group(s) determination/configuration.</w:t>
            </w:r>
          </w:p>
          <w:p w14:paraId="6DDB2C66" w14:textId="77777777" w:rsidR="00DE0629" w:rsidRPr="00DE0629" w:rsidRDefault="00DE0629" w:rsidP="00DE0629">
            <w:pPr>
              <w:widowControl w:val="0"/>
              <w:numPr>
                <w:ilvl w:val="0"/>
                <w:numId w:val="163"/>
              </w:numPr>
              <w:snapToGrid w:val="0"/>
              <w:spacing w:after="120" w:line="259" w:lineRule="auto"/>
              <w:jc w:val="both"/>
              <w:rPr>
                <w:rFonts w:eastAsia="SimSun"/>
                <w:sz w:val="21"/>
                <w:szCs w:val="21"/>
                <w:lang w:val="en-US" w:eastAsia="en-US"/>
              </w:rPr>
            </w:pPr>
            <w:r w:rsidRPr="00DE0629">
              <w:rPr>
                <w:rFonts w:eastAsia="SimSun" w:hint="eastAsia"/>
                <w:sz w:val="21"/>
                <w:szCs w:val="21"/>
                <w:lang w:val="en-US" w:eastAsia="en-US"/>
              </w:rPr>
              <w:t>O</w:t>
            </w:r>
            <w:r w:rsidRPr="00DE0629">
              <w:rPr>
                <w:rFonts w:eastAsia="SimSun"/>
                <w:sz w:val="21"/>
                <w:szCs w:val="21"/>
                <w:lang w:val="en-US" w:eastAsia="en-US"/>
              </w:rPr>
              <w:t>ption 1: RO group(s) are implicitly determined based on network configuration.</w:t>
            </w:r>
          </w:p>
          <w:p w14:paraId="0C433C7E" w14:textId="77777777" w:rsidR="00DE0629" w:rsidRPr="00DE0629" w:rsidRDefault="00DE0629" w:rsidP="00DE0629">
            <w:pPr>
              <w:widowControl w:val="0"/>
              <w:numPr>
                <w:ilvl w:val="1"/>
                <w:numId w:val="163"/>
              </w:numPr>
              <w:snapToGrid w:val="0"/>
              <w:spacing w:after="120" w:line="259" w:lineRule="auto"/>
              <w:jc w:val="both"/>
              <w:rPr>
                <w:rFonts w:eastAsia="SimSun"/>
                <w:sz w:val="21"/>
                <w:szCs w:val="21"/>
                <w:lang w:val="en-US" w:eastAsia="en-US"/>
              </w:rPr>
            </w:pPr>
            <w:r w:rsidRPr="00DE0629">
              <w:rPr>
                <w:rFonts w:eastAsia="SimSun" w:hint="eastAsia"/>
                <w:sz w:val="21"/>
                <w:szCs w:val="21"/>
                <w:lang w:val="en-US" w:eastAsia="zh-CN"/>
              </w:rPr>
              <w:t>R</w:t>
            </w:r>
            <w:r w:rsidRPr="00DE0629">
              <w:rPr>
                <w:rFonts w:eastAsia="SimSun"/>
                <w:sz w:val="21"/>
                <w:szCs w:val="21"/>
                <w:lang w:val="en-US" w:eastAsia="zh-CN"/>
              </w:rPr>
              <w:t xml:space="preserve">O group is </w:t>
            </w:r>
            <w:r w:rsidRPr="00DE0629">
              <w:rPr>
                <w:rFonts w:eastAsia="SimSun"/>
                <w:sz w:val="21"/>
                <w:szCs w:val="21"/>
                <w:lang w:val="en-US" w:eastAsia="en-US"/>
              </w:rPr>
              <w:t>determined at least by the following parameters {time and frequency start position (or start RO), the number of ROs within the RO group}</w:t>
            </w:r>
          </w:p>
          <w:p w14:paraId="0A7475EF" w14:textId="77777777" w:rsidR="00DE0629" w:rsidRPr="00DE0629" w:rsidRDefault="00DE0629" w:rsidP="00DE0629">
            <w:pPr>
              <w:widowControl w:val="0"/>
              <w:numPr>
                <w:ilvl w:val="2"/>
                <w:numId w:val="163"/>
              </w:numPr>
              <w:snapToGrid w:val="0"/>
              <w:spacing w:after="120" w:line="259" w:lineRule="auto"/>
              <w:jc w:val="both"/>
              <w:rPr>
                <w:rFonts w:eastAsia="SimSun"/>
                <w:sz w:val="21"/>
                <w:szCs w:val="21"/>
                <w:lang w:val="en-US" w:eastAsia="zh-CN"/>
              </w:rPr>
            </w:pPr>
            <w:r w:rsidRPr="00DE0629">
              <w:rPr>
                <w:rFonts w:eastAsia="SimSun" w:hint="eastAsia"/>
                <w:sz w:val="21"/>
                <w:szCs w:val="21"/>
                <w:lang w:val="en-US" w:eastAsia="zh-CN"/>
              </w:rPr>
              <w:t>F</w:t>
            </w:r>
            <w:r w:rsidRPr="00DE0629">
              <w:rPr>
                <w:rFonts w:eastAsia="SimSun"/>
                <w:sz w:val="21"/>
                <w:szCs w:val="21"/>
                <w:lang w:val="en-US" w:eastAsia="zh-CN"/>
              </w:rPr>
              <w:t>FS: whether the parameters can be derived based on some rules without explicit configuration.</w:t>
            </w:r>
          </w:p>
          <w:p w14:paraId="30DD023B" w14:textId="77777777" w:rsidR="00DE0629" w:rsidRPr="00DE0629" w:rsidRDefault="00DE0629" w:rsidP="00DE0629">
            <w:pPr>
              <w:widowControl w:val="0"/>
              <w:numPr>
                <w:ilvl w:val="2"/>
                <w:numId w:val="163"/>
              </w:numPr>
              <w:snapToGrid w:val="0"/>
              <w:spacing w:after="120" w:line="259" w:lineRule="auto"/>
              <w:jc w:val="both"/>
              <w:rPr>
                <w:rFonts w:eastAsia="SimSun"/>
                <w:sz w:val="21"/>
                <w:szCs w:val="21"/>
                <w:lang w:val="en-US" w:eastAsia="zh-CN"/>
              </w:rPr>
            </w:pPr>
            <w:r w:rsidRPr="00DE0629">
              <w:rPr>
                <w:rFonts w:eastAsia="SimSun" w:hint="eastAsia"/>
                <w:sz w:val="21"/>
                <w:szCs w:val="21"/>
                <w:lang w:val="en-US" w:eastAsia="zh-CN"/>
              </w:rPr>
              <w:t>F</w:t>
            </w:r>
            <w:r w:rsidRPr="00DE0629">
              <w:rPr>
                <w:rFonts w:eastAsia="SimSun"/>
                <w:sz w:val="21"/>
                <w:szCs w:val="21"/>
                <w:lang w:val="en-US" w:eastAsia="zh-CN"/>
              </w:rPr>
              <w:t>FS: whether the starting RB of ROs within an RO group can be different at different time instances, if supported, the details.</w:t>
            </w:r>
          </w:p>
          <w:p w14:paraId="29AB51F3" w14:textId="77777777" w:rsidR="00DE0629" w:rsidRPr="00DE0629" w:rsidRDefault="00DE0629" w:rsidP="00DE0629">
            <w:pPr>
              <w:widowControl w:val="0"/>
              <w:numPr>
                <w:ilvl w:val="0"/>
                <w:numId w:val="163"/>
              </w:numPr>
              <w:snapToGrid w:val="0"/>
              <w:spacing w:after="120" w:line="259" w:lineRule="auto"/>
              <w:jc w:val="both"/>
              <w:rPr>
                <w:rFonts w:eastAsia="SimSun"/>
                <w:sz w:val="21"/>
                <w:szCs w:val="21"/>
                <w:lang w:val="en-US" w:eastAsia="en-US"/>
              </w:rPr>
            </w:pPr>
            <w:r w:rsidRPr="00DE0629">
              <w:rPr>
                <w:rFonts w:eastAsia="SimSun" w:hint="eastAsia"/>
                <w:sz w:val="21"/>
                <w:szCs w:val="21"/>
                <w:lang w:val="en-US" w:eastAsia="en-US"/>
              </w:rPr>
              <w:t>O</w:t>
            </w:r>
            <w:r w:rsidRPr="00DE0629">
              <w:rPr>
                <w:rFonts w:eastAsia="SimSun"/>
                <w:sz w:val="21"/>
                <w:szCs w:val="21"/>
                <w:lang w:val="en-US" w:eastAsia="en-US"/>
              </w:rPr>
              <w:t>ption 2: RO group(s) are directly configured by network, e.g., via SIB1.</w:t>
            </w:r>
          </w:p>
          <w:p w14:paraId="2C7399D1" w14:textId="77777777" w:rsidR="00DE0629" w:rsidRPr="00DE0629" w:rsidRDefault="00DE0629" w:rsidP="00DE0629">
            <w:pPr>
              <w:widowControl w:val="0"/>
              <w:numPr>
                <w:ilvl w:val="1"/>
                <w:numId w:val="163"/>
              </w:numPr>
              <w:snapToGrid w:val="0"/>
              <w:spacing w:after="120" w:line="259" w:lineRule="auto"/>
              <w:jc w:val="both"/>
              <w:rPr>
                <w:rFonts w:eastAsia="SimSun"/>
                <w:sz w:val="21"/>
                <w:szCs w:val="21"/>
                <w:lang w:val="en-US" w:eastAsia="en-US"/>
              </w:rPr>
            </w:pPr>
            <w:r w:rsidRPr="00DE0629">
              <w:rPr>
                <w:rFonts w:eastAsia="SimSun"/>
                <w:sz w:val="21"/>
                <w:szCs w:val="21"/>
                <w:lang w:val="en-US" w:eastAsia="en-US"/>
              </w:rPr>
              <w:t>FFS</w:t>
            </w:r>
            <w:r w:rsidRPr="00DE0629">
              <w:rPr>
                <w:rFonts w:eastAsia="SimSun" w:hint="eastAsia"/>
                <w:sz w:val="21"/>
                <w:szCs w:val="21"/>
                <w:lang w:val="en-US" w:eastAsia="zh-CN"/>
              </w:rPr>
              <w:t>:</w:t>
            </w:r>
            <w:r w:rsidRPr="00DE0629">
              <w:rPr>
                <w:rFonts w:eastAsia="SimSun"/>
                <w:sz w:val="21"/>
                <w:szCs w:val="21"/>
                <w:lang w:val="en-US" w:eastAsia="en-US"/>
              </w:rPr>
              <w:t xml:space="preserve"> details.</w:t>
            </w:r>
          </w:p>
          <w:p w14:paraId="3AB18B9D" w14:textId="3334DA94" w:rsidR="00DE0629" w:rsidRPr="00EE7FE8" w:rsidRDefault="00DE0629" w:rsidP="00EE7FE8">
            <w:pPr>
              <w:widowControl w:val="0"/>
              <w:numPr>
                <w:ilvl w:val="1"/>
                <w:numId w:val="163"/>
              </w:numPr>
              <w:snapToGrid w:val="0"/>
              <w:spacing w:after="120" w:line="259" w:lineRule="auto"/>
              <w:jc w:val="both"/>
              <w:rPr>
                <w:rFonts w:eastAsia="SimSun"/>
                <w:sz w:val="21"/>
                <w:szCs w:val="21"/>
                <w:lang w:val="en-US" w:eastAsia="en-US"/>
              </w:rPr>
            </w:pPr>
            <w:r w:rsidRPr="00DE0629">
              <w:rPr>
                <w:rFonts w:eastAsia="SimSun"/>
                <w:sz w:val="21"/>
                <w:szCs w:val="21"/>
                <w:lang w:val="en-US" w:eastAsia="en-US"/>
              </w:rPr>
              <w:t xml:space="preserve">Note: details of characteristics of the RO groups [, e.g., whether partial RO overlap is supported, max duration of the RO group (if any), starting RO and so on] are up to RAN1, while details on how to realize the direct configuration of RO groups by network [, e.g., </w:t>
            </w:r>
            <w:proofErr w:type="spellStart"/>
            <w:r w:rsidRPr="00DE0629">
              <w:rPr>
                <w:rFonts w:eastAsia="SimSun"/>
                <w:sz w:val="21"/>
                <w:szCs w:val="21"/>
                <w:lang w:val="en-US" w:eastAsia="en-US"/>
              </w:rPr>
              <w:t>signalling</w:t>
            </w:r>
            <w:proofErr w:type="spellEnd"/>
            <w:r w:rsidRPr="00DE0629">
              <w:rPr>
                <w:rFonts w:eastAsia="SimSun"/>
                <w:sz w:val="21"/>
                <w:szCs w:val="21"/>
                <w:lang w:val="en-US" w:eastAsia="en-US"/>
              </w:rPr>
              <w:t>,] are up to RAN2.</w:t>
            </w:r>
          </w:p>
        </w:tc>
      </w:tr>
    </w:tbl>
    <w:p w14:paraId="3F255A83" w14:textId="77777777" w:rsidR="00DE0629" w:rsidRDefault="00DE0629" w:rsidP="007431AE">
      <w:pPr>
        <w:jc w:val="both"/>
        <w:rPr>
          <w:rFonts w:eastAsia="SimSun"/>
          <w:sz w:val="22"/>
          <w:szCs w:val="22"/>
          <w:lang w:val="en-US" w:eastAsia="zh-CN"/>
        </w:rPr>
      </w:pPr>
    </w:p>
    <w:p w14:paraId="170675F0" w14:textId="1F34728D" w:rsidR="00FF41C1" w:rsidRPr="00B45FE3" w:rsidRDefault="00925B14" w:rsidP="00FF41C1">
      <w:pPr>
        <w:jc w:val="both"/>
        <w:rPr>
          <w:rFonts w:eastAsia="SimSun"/>
          <w:sz w:val="22"/>
          <w:szCs w:val="22"/>
          <w:lang w:val="en-US" w:eastAsia="zh-CN"/>
        </w:rPr>
      </w:pPr>
      <w:r>
        <w:rPr>
          <w:rFonts w:eastAsia="SimSun"/>
          <w:sz w:val="22"/>
          <w:szCs w:val="22"/>
          <w:lang w:val="en-US" w:eastAsia="zh-CN"/>
        </w:rPr>
        <w:t xml:space="preserve">For option 1, RO groups are determined based on some </w:t>
      </w:r>
      <w:r w:rsidR="001310CC" w:rsidRPr="001310CC">
        <w:rPr>
          <w:rFonts w:eastAsia="SimSun"/>
          <w:sz w:val="22"/>
          <w:szCs w:val="22"/>
          <w:lang w:val="en-US" w:eastAsia="zh-CN"/>
        </w:rPr>
        <w:t>parameters and</w:t>
      </w:r>
      <w:r>
        <w:rPr>
          <w:rFonts w:eastAsia="SimSun"/>
          <w:sz w:val="22"/>
          <w:szCs w:val="22"/>
          <w:lang w:val="en-US" w:eastAsia="zh-CN"/>
        </w:rPr>
        <w:t xml:space="preserve"> certain</w:t>
      </w:r>
      <w:r w:rsidR="001310CC" w:rsidRPr="001310CC">
        <w:rPr>
          <w:rFonts w:eastAsia="SimSun"/>
          <w:sz w:val="22"/>
          <w:szCs w:val="22"/>
          <w:lang w:val="en-US" w:eastAsia="zh-CN"/>
        </w:rPr>
        <w:t xml:space="preserve"> rules. </w:t>
      </w:r>
      <w:r w:rsidR="00FF41C1" w:rsidRPr="00B45FE3">
        <w:rPr>
          <w:rFonts w:eastAsia="SimSun"/>
          <w:sz w:val="22"/>
          <w:szCs w:val="22"/>
          <w:lang w:val="en-US" w:eastAsia="zh-CN"/>
        </w:rPr>
        <w:t>Option 1 requires more RAN1 specification effort</w:t>
      </w:r>
      <w:r w:rsidR="006A34A1">
        <w:rPr>
          <w:rFonts w:eastAsia="SimSun"/>
          <w:sz w:val="22"/>
          <w:szCs w:val="22"/>
          <w:lang w:val="en-US" w:eastAsia="zh-CN"/>
        </w:rPr>
        <w:t xml:space="preserve"> than option 2</w:t>
      </w:r>
      <w:r w:rsidR="00FF41C1">
        <w:rPr>
          <w:rFonts w:eastAsia="SimSun"/>
          <w:sz w:val="22"/>
          <w:szCs w:val="22"/>
          <w:lang w:val="en-US" w:eastAsia="zh-CN"/>
        </w:rPr>
        <w:t xml:space="preserve">, </w:t>
      </w:r>
      <w:proofErr w:type="gramStart"/>
      <w:r w:rsidR="00FF41C1">
        <w:rPr>
          <w:rFonts w:eastAsia="SimSun"/>
          <w:sz w:val="22"/>
          <w:szCs w:val="22"/>
          <w:lang w:val="en-US" w:eastAsia="zh-CN"/>
        </w:rPr>
        <w:t>e.g.</w:t>
      </w:r>
      <w:proofErr w:type="gramEnd"/>
      <w:r w:rsidR="00FF41C1" w:rsidRPr="00B45FE3">
        <w:rPr>
          <w:rFonts w:eastAsia="SimSun"/>
          <w:sz w:val="22"/>
          <w:szCs w:val="22"/>
          <w:lang w:val="en-US" w:eastAsia="zh-CN"/>
        </w:rPr>
        <w:t xml:space="preserve"> </w:t>
      </w:r>
      <w:r w:rsidR="00FF41C1">
        <w:rPr>
          <w:rFonts w:eastAsia="SimSun"/>
          <w:sz w:val="22"/>
          <w:szCs w:val="22"/>
          <w:lang w:val="en-US" w:eastAsia="zh-CN"/>
        </w:rPr>
        <w:t xml:space="preserve">identification of </w:t>
      </w:r>
      <w:r w:rsidR="0049615E">
        <w:rPr>
          <w:rFonts w:eastAsia="SimSun"/>
          <w:sz w:val="22"/>
          <w:szCs w:val="22"/>
          <w:lang w:val="en-US" w:eastAsia="zh-CN"/>
        </w:rPr>
        <w:t>needed</w:t>
      </w:r>
      <w:r w:rsidR="00FF41C1">
        <w:rPr>
          <w:rFonts w:eastAsia="SimSun"/>
          <w:sz w:val="22"/>
          <w:szCs w:val="22"/>
          <w:lang w:val="en-US" w:eastAsia="zh-CN"/>
        </w:rPr>
        <w:t xml:space="preserve"> parameters, and definition for </w:t>
      </w:r>
      <w:r w:rsidR="00FF41C1" w:rsidRPr="00B45FE3">
        <w:rPr>
          <w:rFonts w:eastAsia="SimSun"/>
          <w:sz w:val="22"/>
          <w:szCs w:val="22"/>
          <w:lang w:val="en-US" w:eastAsia="zh-CN"/>
        </w:rPr>
        <w:t>rule</w:t>
      </w:r>
      <w:r w:rsidR="00FF41C1">
        <w:rPr>
          <w:rFonts w:eastAsia="SimSun"/>
          <w:sz w:val="22"/>
          <w:szCs w:val="22"/>
          <w:lang w:val="en-US" w:eastAsia="zh-CN"/>
        </w:rPr>
        <w:t>s</w:t>
      </w:r>
      <w:r w:rsidR="00FF41C1" w:rsidRPr="00B45FE3">
        <w:rPr>
          <w:rFonts w:eastAsia="SimSun"/>
          <w:sz w:val="22"/>
          <w:szCs w:val="22"/>
          <w:lang w:val="en-US" w:eastAsia="zh-CN"/>
        </w:rPr>
        <w:t xml:space="preserve"> to determine RO group</w:t>
      </w:r>
      <w:r w:rsidR="00FF41C1">
        <w:rPr>
          <w:rFonts w:eastAsia="SimSun"/>
          <w:sz w:val="22"/>
          <w:szCs w:val="22"/>
          <w:lang w:val="en-US" w:eastAsia="zh-CN"/>
        </w:rPr>
        <w:t>(s)</w:t>
      </w:r>
      <w:r w:rsidR="00FF41C1" w:rsidRPr="00B45FE3">
        <w:rPr>
          <w:rFonts w:eastAsia="SimSun"/>
          <w:sz w:val="22"/>
          <w:szCs w:val="22"/>
          <w:lang w:val="en-US" w:eastAsia="zh-CN"/>
        </w:rPr>
        <w:t xml:space="preserve"> based on some parameters. </w:t>
      </w:r>
    </w:p>
    <w:p w14:paraId="408053F8" w14:textId="5226FE93" w:rsidR="00B45FE3" w:rsidRPr="00B45FE3" w:rsidRDefault="006A34A1" w:rsidP="00B45FE3">
      <w:pPr>
        <w:jc w:val="both"/>
        <w:rPr>
          <w:rFonts w:eastAsia="SimSun"/>
          <w:sz w:val="22"/>
          <w:szCs w:val="22"/>
          <w:lang w:val="en-US" w:eastAsia="zh-CN"/>
        </w:rPr>
      </w:pPr>
      <w:r>
        <w:rPr>
          <w:rFonts w:eastAsia="SimSun"/>
          <w:sz w:val="22"/>
          <w:szCs w:val="22"/>
          <w:lang w:val="en-US" w:eastAsia="zh-CN"/>
        </w:rPr>
        <w:t xml:space="preserve">For option 2, each RO in </w:t>
      </w:r>
      <w:r w:rsidR="00F3269B">
        <w:rPr>
          <w:rFonts w:eastAsia="SimSun"/>
          <w:sz w:val="22"/>
          <w:szCs w:val="22"/>
          <w:lang w:val="en-US" w:eastAsia="zh-CN"/>
        </w:rPr>
        <w:t xml:space="preserve">a </w:t>
      </w:r>
      <w:r>
        <w:rPr>
          <w:rFonts w:eastAsia="SimSun"/>
          <w:sz w:val="22"/>
          <w:szCs w:val="22"/>
          <w:lang w:val="en-US" w:eastAsia="zh-CN"/>
        </w:rPr>
        <w:t>RO group is directly signaled by network. Les</w:t>
      </w:r>
      <w:r w:rsidR="00090D9B">
        <w:rPr>
          <w:rFonts w:eastAsia="SimSun"/>
          <w:sz w:val="22"/>
          <w:szCs w:val="22"/>
          <w:lang w:val="en-US" w:eastAsia="zh-CN"/>
        </w:rPr>
        <w:t>s RAN1 work</w:t>
      </w:r>
      <w:r>
        <w:rPr>
          <w:rFonts w:eastAsia="SimSun"/>
          <w:sz w:val="22"/>
          <w:szCs w:val="22"/>
          <w:lang w:val="en-US" w:eastAsia="zh-CN"/>
        </w:rPr>
        <w:t xml:space="preserve"> is expected </w:t>
      </w:r>
      <w:r w:rsidR="0049615E">
        <w:rPr>
          <w:rFonts w:eastAsia="SimSun"/>
          <w:sz w:val="22"/>
          <w:szCs w:val="22"/>
          <w:lang w:val="en-US" w:eastAsia="zh-CN"/>
        </w:rPr>
        <w:t>than option 1</w:t>
      </w:r>
      <w:r>
        <w:rPr>
          <w:rFonts w:eastAsia="SimSun"/>
          <w:sz w:val="22"/>
          <w:szCs w:val="22"/>
          <w:lang w:val="en-US" w:eastAsia="zh-CN"/>
        </w:rPr>
        <w:t>. Moreover</w:t>
      </w:r>
      <w:r w:rsidR="00894056">
        <w:rPr>
          <w:rFonts w:eastAsia="SimSun"/>
          <w:sz w:val="22"/>
          <w:szCs w:val="22"/>
          <w:lang w:val="en-US" w:eastAsia="zh-CN"/>
        </w:rPr>
        <w:t>, option 2</w:t>
      </w:r>
      <w:r w:rsidR="00090D9B">
        <w:rPr>
          <w:rFonts w:eastAsia="SimSun"/>
          <w:sz w:val="22"/>
          <w:szCs w:val="22"/>
          <w:lang w:val="en-US" w:eastAsia="zh-CN"/>
        </w:rPr>
        <w:t xml:space="preserve"> </w:t>
      </w:r>
      <w:r w:rsidR="00B45FE3" w:rsidRPr="00B45FE3">
        <w:rPr>
          <w:rFonts w:eastAsia="SimSun"/>
          <w:sz w:val="22"/>
          <w:szCs w:val="22"/>
          <w:lang w:val="en-US" w:eastAsia="zh-CN"/>
        </w:rPr>
        <w:t xml:space="preserve">can provide better flexibility </w:t>
      </w:r>
      <w:r w:rsidR="00C7654B">
        <w:rPr>
          <w:rFonts w:eastAsia="SimSun"/>
          <w:sz w:val="22"/>
          <w:szCs w:val="22"/>
          <w:lang w:val="en-US" w:eastAsia="zh-CN"/>
        </w:rPr>
        <w:t xml:space="preserve">since </w:t>
      </w:r>
      <w:proofErr w:type="spellStart"/>
      <w:r w:rsidR="00C7654B">
        <w:rPr>
          <w:rFonts w:eastAsia="SimSun"/>
          <w:sz w:val="22"/>
          <w:szCs w:val="22"/>
          <w:lang w:val="en-US" w:eastAsia="zh-CN"/>
        </w:rPr>
        <w:t>gNB</w:t>
      </w:r>
      <w:proofErr w:type="spellEnd"/>
      <w:r w:rsidR="00C7654B">
        <w:rPr>
          <w:rFonts w:eastAsia="SimSun"/>
          <w:sz w:val="22"/>
          <w:szCs w:val="22"/>
          <w:lang w:val="en-US" w:eastAsia="zh-CN"/>
        </w:rPr>
        <w:t xml:space="preserve"> can indicate any allowed combination of RO positions for ROs within one RO group</w:t>
      </w:r>
      <w:r w:rsidR="007851F2">
        <w:rPr>
          <w:rFonts w:eastAsia="SimSun"/>
          <w:sz w:val="22"/>
          <w:szCs w:val="22"/>
          <w:lang w:val="en-US" w:eastAsia="zh-CN"/>
        </w:rPr>
        <w:t xml:space="preserve">, </w:t>
      </w:r>
      <w:proofErr w:type="gramStart"/>
      <w:r w:rsidR="007851F2">
        <w:rPr>
          <w:rFonts w:eastAsia="SimSun"/>
          <w:sz w:val="22"/>
          <w:szCs w:val="22"/>
          <w:lang w:val="en-US" w:eastAsia="zh-CN"/>
        </w:rPr>
        <w:t>e.g.</w:t>
      </w:r>
      <w:proofErr w:type="gramEnd"/>
      <w:r w:rsidR="007851F2">
        <w:rPr>
          <w:rFonts w:eastAsia="SimSun"/>
          <w:sz w:val="22"/>
          <w:szCs w:val="22"/>
          <w:lang w:val="en-US" w:eastAsia="zh-CN"/>
        </w:rPr>
        <w:t xml:space="preserve"> smart RO group configuration</w:t>
      </w:r>
      <w:r w:rsidR="00E15FD6">
        <w:rPr>
          <w:rFonts w:eastAsia="SimSun"/>
          <w:sz w:val="22"/>
          <w:szCs w:val="22"/>
          <w:lang w:val="en-US" w:eastAsia="zh-CN"/>
        </w:rPr>
        <w:t>s</w:t>
      </w:r>
      <w:r w:rsidR="007851F2">
        <w:rPr>
          <w:rFonts w:eastAsia="SimSun"/>
          <w:sz w:val="22"/>
          <w:szCs w:val="22"/>
          <w:lang w:val="en-US" w:eastAsia="zh-CN"/>
        </w:rPr>
        <w:t xml:space="preserve"> to make RO resource </w:t>
      </w:r>
      <w:r w:rsidR="00E15FD6">
        <w:rPr>
          <w:rFonts w:eastAsia="SimSun"/>
          <w:sz w:val="22"/>
          <w:szCs w:val="22"/>
          <w:lang w:val="en-US" w:eastAsia="zh-CN"/>
        </w:rPr>
        <w:t>utilization ratio as high as possible</w:t>
      </w:r>
      <w:r w:rsidR="00B45FE3" w:rsidRPr="00B45FE3">
        <w:rPr>
          <w:rFonts w:eastAsia="SimSun"/>
          <w:sz w:val="22"/>
          <w:szCs w:val="22"/>
          <w:lang w:val="en-US" w:eastAsia="zh-CN"/>
        </w:rPr>
        <w:t xml:space="preserve">. However, </w:t>
      </w:r>
      <w:r w:rsidR="00CE2C35">
        <w:rPr>
          <w:rFonts w:eastAsia="SimSun"/>
          <w:sz w:val="22"/>
          <w:szCs w:val="22"/>
          <w:lang w:val="en-US" w:eastAsia="zh-CN"/>
        </w:rPr>
        <w:t>option 2</w:t>
      </w:r>
      <w:r w:rsidR="00B45FE3" w:rsidRPr="00B45FE3">
        <w:rPr>
          <w:rFonts w:eastAsia="SimSun"/>
          <w:sz w:val="22"/>
          <w:szCs w:val="22"/>
          <w:lang w:val="en-US" w:eastAsia="zh-CN"/>
        </w:rPr>
        <w:t xml:space="preserve"> may </w:t>
      </w:r>
      <w:r w:rsidR="0003149D">
        <w:rPr>
          <w:rFonts w:eastAsia="SimSun"/>
          <w:sz w:val="22"/>
          <w:szCs w:val="22"/>
          <w:lang w:val="en-US" w:eastAsia="zh-CN"/>
        </w:rPr>
        <w:t>cause</w:t>
      </w:r>
      <w:r w:rsidR="00B45FE3" w:rsidRPr="00B45FE3">
        <w:rPr>
          <w:rFonts w:eastAsia="SimSun"/>
          <w:sz w:val="22"/>
          <w:szCs w:val="22"/>
          <w:lang w:val="en-US" w:eastAsia="zh-CN"/>
        </w:rPr>
        <w:t xml:space="preserve"> overhead issue, especially</w:t>
      </w:r>
      <w:r w:rsidR="00B45FE3">
        <w:rPr>
          <w:rFonts w:eastAsia="SimSun"/>
          <w:sz w:val="22"/>
          <w:szCs w:val="22"/>
          <w:lang w:val="en-US" w:eastAsia="zh-CN"/>
        </w:rPr>
        <w:t xml:space="preserve"> </w:t>
      </w:r>
      <w:r w:rsidR="007338C7">
        <w:rPr>
          <w:rFonts w:eastAsia="SimSun"/>
          <w:sz w:val="22"/>
          <w:szCs w:val="22"/>
          <w:lang w:val="en-US" w:eastAsia="zh-CN"/>
        </w:rPr>
        <w:t>if</w:t>
      </w:r>
      <w:r w:rsidR="00B45FE3" w:rsidRPr="00B45FE3">
        <w:rPr>
          <w:rFonts w:eastAsia="SimSun"/>
          <w:sz w:val="22"/>
          <w:szCs w:val="22"/>
          <w:lang w:val="en-US" w:eastAsia="zh-CN"/>
        </w:rPr>
        <w:t xml:space="preserve"> </w:t>
      </w:r>
      <w:r w:rsidR="007338C7">
        <w:rPr>
          <w:rFonts w:eastAsia="SimSun"/>
          <w:sz w:val="22"/>
          <w:szCs w:val="22"/>
          <w:lang w:val="en-US" w:eastAsia="zh-CN"/>
        </w:rPr>
        <w:t>the</w:t>
      </w:r>
      <w:r w:rsidR="00B45FE3" w:rsidRPr="00B45FE3">
        <w:rPr>
          <w:rFonts w:eastAsia="SimSun"/>
          <w:sz w:val="22"/>
          <w:szCs w:val="22"/>
          <w:lang w:val="en-US" w:eastAsia="zh-CN"/>
        </w:rPr>
        <w:t xml:space="preserve"> signaling</w:t>
      </w:r>
      <w:r w:rsidR="00537C0B">
        <w:rPr>
          <w:rFonts w:eastAsia="SimSun"/>
          <w:sz w:val="22"/>
          <w:szCs w:val="22"/>
          <w:lang w:val="en-US" w:eastAsia="zh-CN"/>
        </w:rPr>
        <w:t xml:space="preserve"> of RO group(s)</w:t>
      </w:r>
      <w:r w:rsidR="00B45FE3" w:rsidRPr="00B45FE3">
        <w:rPr>
          <w:rFonts w:eastAsia="SimSun"/>
          <w:sz w:val="22"/>
          <w:szCs w:val="22"/>
          <w:lang w:val="en-US" w:eastAsia="zh-CN"/>
        </w:rPr>
        <w:t xml:space="preserve"> is via SIB1. </w:t>
      </w:r>
    </w:p>
    <w:p w14:paraId="6B939746" w14:textId="70E5EBA5" w:rsidR="00DE0629" w:rsidRDefault="00537C0B" w:rsidP="00B45FE3">
      <w:pPr>
        <w:jc w:val="both"/>
        <w:rPr>
          <w:rFonts w:eastAsia="SimSun"/>
          <w:sz w:val="22"/>
          <w:szCs w:val="22"/>
          <w:lang w:val="en-US" w:eastAsia="zh-CN"/>
        </w:rPr>
      </w:pPr>
      <w:r>
        <w:rPr>
          <w:rFonts w:eastAsia="SimSun"/>
          <w:sz w:val="22"/>
          <w:szCs w:val="22"/>
          <w:lang w:val="en-US" w:eastAsia="zh-CN"/>
        </w:rPr>
        <w:t>Based on above analysis,</w:t>
      </w:r>
      <w:r w:rsidR="003F1F58">
        <w:rPr>
          <w:rFonts w:eastAsia="SimSun"/>
          <w:sz w:val="22"/>
          <w:szCs w:val="22"/>
          <w:lang w:val="en-US" w:eastAsia="zh-CN"/>
        </w:rPr>
        <w:t xml:space="preserve"> </w:t>
      </w:r>
      <w:r w:rsidR="00995A13">
        <w:rPr>
          <w:rFonts w:eastAsia="SimSun"/>
          <w:sz w:val="22"/>
          <w:szCs w:val="22"/>
          <w:lang w:val="en-US" w:eastAsia="zh-CN"/>
        </w:rPr>
        <w:t xml:space="preserve">both </w:t>
      </w:r>
      <w:r w:rsidR="003F1F58">
        <w:rPr>
          <w:rFonts w:eastAsia="SimSun"/>
          <w:sz w:val="22"/>
          <w:szCs w:val="22"/>
          <w:lang w:val="en-US" w:eastAsia="zh-CN"/>
        </w:rPr>
        <w:t xml:space="preserve">option 1 and option 2 have pros and cons. </w:t>
      </w:r>
      <w:r w:rsidR="00B51CD5">
        <w:rPr>
          <w:rFonts w:eastAsia="SimSun"/>
          <w:sz w:val="22"/>
          <w:szCs w:val="22"/>
          <w:lang w:val="en-US" w:eastAsia="zh-CN"/>
        </w:rPr>
        <w:t>From our perspective,</w:t>
      </w:r>
      <w:r>
        <w:rPr>
          <w:rFonts w:eastAsia="SimSun"/>
          <w:sz w:val="22"/>
          <w:szCs w:val="22"/>
          <w:lang w:val="en-US" w:eastAsia="zh-CN"/>
        </w:rPr>
        <w:t xml:space="preserve"> </w:t>
      </w:r>
      <w:r w:rsidR="00CE2C35">
        <w:rPr>
          <w:rFonts w:eastAsia="SimSun"/>
          <w:sz w:val="22"/>
          <w:szCs w:val="22"/>
          <w:lang w:val="en-US" w:eastAsia="zh-CN"/>
        </w:rPr>
        <w:t>we slightly prefer option 1</w:t>
      </w:r>
      <w:r w:rsidR="0009613B" w:rsidRPr="0009613B">
        <w:rPr>
          <w:rFonts w:eastAsia="SimSun"/>
          <w:sz w:val="22"/>
          <w:szCs w:val="22"/>
          <w:lang w:val="en-US" w:eastAsia="zh-CN"/>
        </w:rPr>
        <w:t xml:space="preserve"> </w:t>
      </w:r>
      <w:r w:rsidR="0009613B">
        <w:rPr>
          <w:rFonts w:eastAsia="SimSun"/>
          <w:sz w:val="22"/>
          <w:szCs w:val="22"/>
          <w:lang w:val="en-US" w:eastAsia="zh-CN"/>
        </w:rPr>
        <w:t>considering the</w:t>
      </w:r>
      <w:r w:rsidR="0009613B" w:rsidRPr="00B45FE3">
        <w:rPr>
          <w:rFonts w:eastAsia="SimSun"/>
          <w:sz w:val="22"/>
          <w:szCs w:val="22"/>
          <w:lang w:val="en-US" w:eastAsia="zh-CN"/>
        </w:rPr>
        <w:t xml:space="preserve"> signaling overhead concern of option 2</w:t>
      </w:r>
      <w:r w:rsidR="00B45FE3" w:rsidRPr="00B45FE3">
        <w:rPr>
          <w:rFonts w:eastAsia="SimSun"/>
          <w:sz w:val="22"/>
          <w:szCs w:val="22"/>
          <w:lang w:val="en-US" w:eastAsia="zh-CN"/>
        </w:rPr>
        <w:t>. But option 2 is also fine to make RAN1 design simpler.</w:t>
      </w:r>
      <w:r w:rsidR="00B51CD5">
        <w:rPr>
          <w:rFonts w:eastAsia="SimSun"/>
          <w:sz w:val="22"/>
          <w:szCs w:val="22"/>
          <w:lang w:val="en-US" w:eastAsia="zh-CN"/>
        </w:rPr>
        <w:t xml:space="preserve"> </w:t>
      </w:r>
      <w:r w:rsidR="008D1D04">
        <w:rPr>
          <w:rFonts w:eastAsia="SimSun"/>
          <w:sz w:val="22"/>
          <w:szCs w:val="22"/>
          <w:lang w:val="en-US" w:eastAsia="zh-CN"/>
        </w:rPr>
        <w:t xml:space="preserve">In RAN1#112bis meeting, </w:t>
      </w:r>
      <w:r w:rsidR="00922D35">
        <w:rPr>
          <w:rFonts w:eastAsia="SimSun"/>
          <w:sz w:val="22"/>
          <w:szCs w:val="22"/>
          <w:lang w:val="en-US" w:eastAsia="zh-CN"/>
        </w:rPr>
        <w:t xml:space="preserve">companies </w:t>
      </w:r>
      <w:r w:rsidR="00CA1A54">
        <w:rPr>
          <w:rFonts w:eastAsia="SimSun"/>
          <w:sz w:val="22"/>
          <w:szCs w:val="22"/>
          <w:lang w:val="en-US" w:eastAsia="zh-CN"/>
        </w:rPr>
        <w:t>had</w:t>
      </w:r>
      <w:r w:rsidR="00922D35">
        <w:rPr>
          <w:rFonts w:eastAsia="SimSun"/>
          <w:sz w:val="22"/>
          <w:szCs w:val="22"/>
          <w:lang w:val="en-US" w:eastAsia="zh-CN"/>
        </w:rPr>
        <w:t xml:space="preserve"> different preferences </w:t>
      </w:r>
      <w:r w:rsidR="00CA1A54">
        <w:rPr>
          <w:rFonts w:eastAsia="SimSun"/>
          <w:sz w:val="22"/>
          <w:szCs w:val="22"/>
          <w:lang w:val="en-US" w:eastAsia="zh-CN"/>
        </w:rPr>
        <w:t xml:space="preserve">for this issue, and a proposal to support both was proposed as a middle way. </w:t>
      </w:r>
      <w:r w:rsidR="00076B62">
        <w:rPr>
          <w:rFonts w:eastAsia="SimSun"/>
          <w:sz w:val="22"/>
          <w:szCs w:val="22"/>
          <w:lang w:val="en-US" w:eastAsia="zh-CN"/>
        </w:rPr>
        <w:t xml:space="preserve"> In other words, both options are </w:t>
      </w:r>
      <w:proofErr w:type="gramStart"/>
      <w:r w:rsidR="00076B62">
        <w:rPr>
          <w:rFonts w:eastAsia="SimSun"/>
          <w:sz w:val="22"/>
          <w:szCs w:val="22"/>
          <w:lang w:val="en-US" w:eastAsia="zh-CN"/>
        </w:rPr>
        <w:t>supported</w:t>
      </w:r>
      <w:proofErr w:type="gramEnd"/>
      <w:r w:rsidR="00076B62">
        <w:rPr>
          <w:rFonts w:eastAsia="SimSun"/>
          <w:sz w:val="22"/>
          <w:szCs w:val="22"/>
          <w:lang w:val="en-US" w:eastAsia="zh-CN"/>
        </w:rPr>
        <w:t xml:space="preserve"> and it is up to </w:t>
      </w:r>
      <w:proofErr w:type="spellStart"/>
      <w:r w:rsidR="00076B62">
        <w:rPr>
          <w:rFonts w:eastAsia="SimSun"/>
          <w:sz w:val="22"/>
          <w:szCs w:val="22"/>
          <w:lang w:val="en-US" w:eastAsia="zh-CN"/>
        </w:rPr>
        <w:t>gNB</w:t>
      </w:r>
      <w:proofErr w:type="spellEnd"/>
      <w:r w:rsidR="00076B62">
        <w:rPr>
          <w:rFonts w:eastAsia="SimSun"/>
          <w:sz w:val="22"/>
          <w:szCs w:val="22"/>
          <w:lang w:val="en-US" w:eastAsia="zh-CN"/>
        </w:rPr>
        <w:t xml:space="preserve"> to </w:t>
      </w:r>
      <w:r w:rsidR="000617E3">
        <w:rPr>
          <w:rFonts w:eastAsia="SimSun"/>
          <w:sz w:val="22"/>
          <w:szCs w:val="22"/>
          <w:lang w:val="en-US" w:eastAsia="zh-CN"/>
        </w:rPr>
        <w:t xml:space="preserve">apply either one. For example, if RO group(s) are </w:t>
      </w:r>
      <w:r w:rsidR="00147B94">
        <w:rPr>
          <w:rFonts w:eastAsia="SimSun"/>
          <w:sz w:val="22"/>
          <w:szCs w:val="22"/>
          <w:lang w:val="en-US" w:eastAsia="zh-CN"/>
        </w:rPr>
        <w:t xml:space="preserve">explicitly </w:t>
      </w:r>
      <w:r w:rsidR="000617E3">
        <w:rPr>
          <w:rFonts w:eastAsia="SimSun"/>
          <w:sz w:val="22"/>
          <w:szCs w:val="22"/>
          <w:lang w:val="en-US" w:eastAsia="zh-CN"/>
        </w:rPr>
        <w:t>indicated</w:t>
      </w:r>
      <w:r w:rsidR="00147B94">
        <w:rPr>
          <w:rFonts w:eastAsia="SimSun"/>
          <w:sz w:val="22"/>
          <w:szCs w:val="22"/>
          <w:lang w:val="en-US" w:eastAsia="zh-CN"/>
        </w:rPr>
        <w:t xml:space="preserve"> by </w:t>
      </w:r>
      <w:proofErr w:type="spellStart"/>
      <w:r w:rsidR="00147B94">
        <w:rPr>
          <w:rFonts w:eastAsia="SimSun"/>
          <w:sz w:val="22"/>
          <w:szCs w:val="22"/>
          <w:lang w:val="en-US" w:eastAsia="zh-CN"/>
        </w:rPr>
        <w:t>gNB</w:t>
      </w:r>
      <w:proofErr w:type="spellEnd"/>
      <w:r w:rsidR="000617E3">
        <w:rPr>
          <w:rFonts w:eastAsia="SimSun"/>
          <w:sz w:val="22"/>
          <w:szCs w:val="22"/>
          <w:lang w:val="en-US" w:eastAsia="zh-CN"/>
        </w:rPr>
        <w:t xml:space="preserve">, </w:t>
      </w:r>
      <w:r w:rsidR="00055D5B">
        <w:rPr>
          <w:rFonts w:eastAsia="SimSun"/>
          <w:sz w:val="22"/>
          <w:szCs w:val="22"/>
          <w:lang w:val="en-US" w:eastAsia="zh-CN"/>
        </w:rPr>
        <w:t>RO group</w:t>
      </w:r>
      <w:r w:rsidR="00055D5B">
        <w:rPr>
          <w:rFonts w:eastAsia="SimSun" w:hint="eastAsia"/>
          <w:sz w:val="22"/>
          <w:szCs w:val="22"/>
          <w:lang w:val="en-US" w:eastAsia="zh-CN"/>
        </w:rPr>
        <w:t>(</w:t>
      </w:r>
      <w:r w:rsidR="00055D5B">
        <w:rPr>
          <w:rFonts w:eastAsia="SimSun"/>
          <w:sz w:val="22"/>
          <w:szCs w:val="22"/>
          <w:lang w:val="en-US" w:eastAsia="zh-CN"/>
        </w:rPr>
        <w:t xml:space="preserve">s) would be determined by the direct </w:t>
      </w:r>
      <w:r w:rsidR="0080246E">
        <w:rPr>
          <w:rFonts w:eastAsia="SimSun"/>
          <w:sz w:val="22"/>
          <w:szCs w:val="22"/>
          <w:lang w:val="en-US" w:eastAsia="zh-CN"/>
        </w:rPr>
        <w:t>configuration</w:t>
      </w:r>
      <w:r w:rsidR="00055D5B">
        <w:rPr>
          <w:rFonts w:eastAsia="SimSun"/>
          <w:sz w:val="22"/>
          <w:szCs w:val="22"/>
          <w:lang w:val="en-US" w:eastAsia="zh-CN"/>
        </w:rPr>
        <w:t xml:space="preserve">. </w:t>
      </w:r>
      <w:r w:rsidR="002339CA">
        <w:rPr>
          <w:rFonts w:eastAsia="SimSun"/>
          <w:sz w:val="22"/>
          <w:szCs w:val="22"/>
          <w:lang w:val="en-US" w:eastAsia="zh-CN"/>
        </w:rPr>
        <w:t xml:space="preserve">Otherwise, </w:t>
      </w:r>
      <w:r w:rsidR="00055D5B">
        <w:rPr>
          <w:rFonts w:eastAsia="SimSun"/>
          <w:sz w:val="22"/>
          <w:szCs w:val="22"/>
          <w:lang w:val="en-US" w:eastAsia="zh-CN"/>
        </w:rPr>
        <w:t xml:space="preserve">RO group(s) would be determined by </w:t>
      </w:r>
      <w:r w:rsidR="00CE0C59">
        <w:rPr>
          <w:rFonts w:eastAsia="SimSun"/>
          <w:sz w:val="22"/>
          <w:szCs w:val="22"/>
          <w:lang w:val="en-US" w:eastAsia="zh-CN"/>
        </w:rPr>
        <w:t>some parameters and certain rule.</w:t>
      </w:r>
      <w:r w:rsidR="00BD63F7">
        <w:rPr>
          <w:rFonts w:eastAsia="SimSun"/>
          <w:sz w:val="22"/>
          <w:szCs w:val="22"/>
          <w:lang w:val="en-US" w:eastAsia="zh-CN"/>
        </w:rPr>
        <w:t xml:space="preserve"> In our understanding, </w:t>
      </w:r>
      <w:r w:rsidR="00D11044">
        <w:rPr>
          <w:rFonts w:eastAsia="SimSun"/>
          <w:sz w:val="22"/>
          <w:szCs w:val="22"/>
          <w:lang w:val="en-US" w:eastAsia="zh-CN"/>
        </w:rPr>
        <w:t xml:space="preserve">whether </w:t>
      </w:r>
      <w:r w:rsidR="00BD63F7">
        <w:rPr>
          <w:rFonts w:eastAsia="SimSun"/>
          <w:sz w:val="22"/>
          <w:szCs w:val="22"/>
          <w:lang w:val="en-US" w:eastAsia="zh-CN"/>
        </w:rPr>
        <w:t>it is a feasible solution</w:t>
      </w:r>
      <w:r w:rsidR="00D46976">
        <w:rPr>
          <w:rFonts w:eastAsia="SimSun"/>
          <w:sz w:val="22"/>
          <w:szCs w:val="22"/>
          <w:lang w:val="en-US" w:eastAsia="zh-CN"/>
        </w:rPr>
        <w:t xml:space="preserve"> depends on whether</w:t>
      </w:r>
      <w:r w:rsidR="00BD63F7">
        <w:rPr>
          <w:rFonts w:eastAsia="SimSun"/>
          <w:sz w:val="22"/>
          <w:szCs w:val="22"/>
          <w:lang w:val="en-US" w:eastAsia="zh-CN"/>
        </w:rPr>
        <w:t xml:space="preserve"> separate UE c</w:t>
      </w:r>
      <w:r w:rsidR="008103BD">
        <w:rPr>
          <w:rFonts w:eastAsia="SimSun"/>
          <w:sz w:val="22"/>
          <w:szCs w:val="22"/>
          <w:lang w:val="en-US" w:eastAsia="zh-CN"/>
        </w:rPr>
        <w:t xml:space="preserve">apabilities would be required for the two options. </w:t>
      </w:r>
      <w:r w:rsidR="00D46976">
        <w:rPr>
          <w:rFonts w:eastAsia="SimSun"/>
          <w:sz w:val="22"/>
          <w:szCs w:val="22"/>
          <w:lang w:val="en-US" w:eastAsia="zh-CN"/>
        </w:rPr>
        <w:t xml:space="preserve">If </w:t>
      </w:r>
      <w:r w:rsidR="004D0051">
        <w:rPr>
          <w:rFonts w:eastAsia="SimSun"/>
          <w:sz w:val="22"/>
          <w:szCs w:val="22"/>
          <w:lang w:val="en-US" w:eastAsia="zh-CN"/>
        </w:rPr>
        <w:t xml:space="preserve">separate UE capabilities would not be required, it is a good solution to move forward. However, if separate UE capabilities would be required, </w:t>
      </w:r>
      <w:proofErr w:type="spellStart"/>
      <w:r w:rsidR="00D724ED">
        <w:rPr>
          <w:rFonts w:eastAsia="SimSun"/>
          <w:sz w:val="22"/>
          <w:szCs w:val="22"/>
          <w:lang w:val="en-US" w:eastAsia="zh-CN"/>
        </w:rPr>
        <w:t>gNB</w:t>
      </w:r>
      <w:proofErr w:type="spellEnd"/>
      <w:r w:rsidR="00D724ED">
        <w:rPr>
          <w:rFonts w:eastAsia="SimSun"/>
          <w:sz w:val="22"/>
          <w:szCs w:val="22"/>
          <w:lang w:val="en-US" w:eastAsia="zh-CN"/>
        </w:rPr>
        <w:t xml:space="preserve"> needs to consider </w:t>
      </w:r>
      <w:r w:rsidR="00D82F06">
        <w:rPr>
          <w:rFonts w:eastAsia="SimSun"/>
          <w:sz w:val="22"/>
          <w:szCs w:val="22"/>
          <w:lang w:val="en-US" w:eastAsia="zh-CN"/>
        </w:rPr>
        <w:t xml:space="preserve">both </w:t>
      </w:r>
      <w:r w:rsidR="00D724ED">
        <w:rPr>
          <w:rFonts w:eastAsia="SimSun"/>
          <w:sz w:val="22"/>
          <w:szCs w:val="22"/>
          <w:lang w:val="en-US" w:eastAsia="zh-CN"/>
        </w:rPr>
        <w:t>UEs only capable of option 1 and UEs only capable of option 2</w:t>
      </w:r>
      <w:r w:rsidR="007D465F">
        <w:rPr>
          <w:rFonts w:eastAsia="SimSun"/>
          <w:sz w:val="22"/>
          <w:szCs w:val="22"/>
          <w:lang w:val="en-US" w:eastAsia="zh-CN"/>
        </w:rPr>
        <w:t xml:space="preserve"> when configuring PRACH resources</w:t>
      </w:r>
      <w:r w:rsidR="00D724ED">
        <w:rPr>
          <w:rFonts w:eastAsia="SimSun"/>
          <w:sz w:val="22"/>
          <w:szCs w:val="22"/>
          <w:lang w:val="en-US" w:eastAsia="zh-CN"/>
        </w:rPr>
        <w:t>.</w:t>
      </w:r>
      <w:r w:rsidR="00DB7647">
        <w:rPr>
          <w:rFonts w:eastAsia="SimSun"/>
          <w:sz w:val="22"/>
          <w:szCs w:val="22"/>
          <w:lang w:val="en-US" w:eastAsia="zh-CN"/>
        </w:rPr>
        <w:t xml:space="preserve"> In this case, the </w:t>
      </w:r>
      <w:r w:rsidR="00582134">
        <w:rPr>
          <w:rFonts w:eastAsia="SimSun"/>
          <w:sz w:val="22"/>
          <w:szCs w:val="22"/>
          <w:lang w:val="en-US" w:eastAsia="zh-CN"/>
        </w:rPr>
        <w:t xml:space="preserve">PRACH resource configuration needs to be very careful, which is not </w:t>
      </w:r>
      <w:r w:rsidR="002F03A4">
        <w:rPr>
          <w:rFonts w:eastAsia="SimSun"/>
          <w:sz w:val="22"/>
          <w:szCs w:val="22"/>
          <w:lang w:val="en-US" w:eastAsia="zh-CN"/>
        </w:rPr>
        <w:t>very preferable</w:t>
      </w:r>
      <w:r w:rsidR="00582134">
        <w:rPr>
          <w:rFonts w:eastAsia="SimSun"/>
          <w:sz w:val="22"/>
          <w:szCs w:val="22"/>
          <w:lang w:val="en-US" w:eastAsia="zh-CN"/>
        </w:rPr>
        <w:t xml:space="preserve"> from network operator perspective.</w:t>
      </w:r>
      <w:r w:rsidR="00202ABE">
        <w:rPr>
          <w:rFonts w:eastAsia="SimSun"/>
          <w:sz w:val="22"/>
          <w:szCs w:val="22"/>
          <w:lang w:val="en-US" w:eastAsia="zh-CN"/>
        </w:rPr>
        <w:t xml:space="preserve"> From our perspective, we don’t think separate UE capabilities are necessary for the two methods. </w:t>
      </w:r>
    </w:p>
    <w:p w14:paraId="42CF0519" w14:textId="77777777" w:rsidR="00582134" w:rsidRDefault="00582134" w:rsidP="00B45FE3">
      <w:pPr>
        <w:jc w:val="both"/>
        <w:rPr>
          <w:rFonts w:eastAsia="SimSun"/>
          <w:sz w:val="22"/>
          <w:szCs w:val="22"/>
          <w:lang w:val="en-US" w:eastAsia="zh-CN"/>
        </w:rPr>
      </w:pPr>
    </w:p>
    <w:p w14:paraId="361EB259" w14:textId="5DF91DBF" w:rsidR="00582134" w:rsidRDefault="00582134" w:rsidP="00582134">
      <w:pPr>
        <w:pStyle w:val="afe"/>
        <w:ind w:leftChars="0" w:left="0"/>
        <w:jc w:val="both"/>
        <w:rPr>
          <w:rFonts w:eastAsia="SimSun"/>
          <w:b/>
          <w:bCs/>
          <w:sz w:val="22"/>
          <w:szCs w:val="22"/>
          <w:lang w:val="en-US" w:eastAsia="zh-CN"/>
        </w:rPr>
      </w:pPr>
      <w:r>
        <w:rPr>
          <w:rFonts w:eastAsia="SimSun" w:hint="eastAsia"/>
          <w:b/>
          <w:bCs/>
          <w:sz w:val="22"/>
          <w:szCs w:val="22"/>
          <w:lang w:val="en-US" w:eastAsia="zh-CN"/>
        </w:rPr>
        <w:lastRenderedPageBreak/>
        <w:t>P</w:t>
      </w:r>
      <w:r>
        <w:rPr>
          <w:rFonts w:eastAsia="SimSun"/>
          <w:b/>
          <w:bCs/>
          <w:sz w:val="22"/>
          <w:szCs w:val="22"/>
          <w:lang w:val="en-US" w:eastAsia="zh-CN"/>
        </w:rPr>
        <w:t>roposal 3: For determination/configuration of RO group(s), s</w:t>
      </w:r>
      <w:r w:rsidRPr="00447A18">
        <w:rPr>
          <w:rFonts w:eastAsia="SimSun"/>
          <w:b/>
          <w:bCs/>
          <w:sz w:val="22"/>
          <w:szCs w:val="22"/>
          <w:lang w:val="en-US" w:eastAsia="zh-CN"/>
        </w:rPr>
        <w:t xml:space="preserve">upport </w:t>
      </w:r>
      <w:r>
        <w:rPr>
          <w:rFonts w:eastAsia="SimSun"/>
          <w:b/>
          <w:bCs/>
          <w:sz w:val="22"/>
          <w:szCs w:val="22"/>
          <w:lang w:val="en-US" w:eastAsia="zh-CN"/>
        </w:rPr>
        <w:t>both option 1 (</w:t>
      </w:r>
      <w:r w:rsidRPr="00090C2C">
        <w:rPr>
          <w:rFonts w:eastAsia="SimSun"/>
          <w:b/>
          <w:bCs/>
          <w:sz w:val="22"/>
          <w:szCs w:val="22"/>
          <w:lang w:val="en-US" w:eastAsia="zh-CN"/>
        </w:rPr>
        <w:t>implicitly determined based on network configuration</w:t>
      </w:r>
      <w:r>
        <w:rPr>
          <w:rFonts w:eastAsia="SimSun"/>
          <w:b/>
          <w:bCs/>
          <w:sz w:val="22"/>
          <w:szCs w:val="22"/>
          <w:lang w:val="en-US" w:eastAsia="zh-CN"/>
        </w:rPr>
        <w:t>) and option 2 (</w:t>
      </w:r>
      <w:r w:rsidRPr="00090C2C">
        <w:rPr>
          <w:rFonts w:eastAsia="SimSun"/>
          <w:b/>
          <w:bCs/>
          <w:sz w:val="22"/>
          <w:szCs w:val="22"/>
          <w:lang w:val="en-US" w:eastAsia="zh-CN"/>
        </w:rPr>
        <w:t>directly configured by network</w:t>
      </w:r>
      <w:r>
        <w:rPr>
          <w:rFonts w:eastAsia="SimSun"/>
          <w:b/>
          <w:bCs/>
          <w:sz w:val="22"/>
          <w:szCs w:val="22"/>
          <w:lang w:val="en-US" w:eastAsia="zh-CN"/>
        </w:rPr>
        <w:t>)</w:t>
      </w:r>
      <w:r w:rsidR="00F44544">
        <w:rPr>
          <w:rFonts w:eastAsia="SimSun"/>
          <w:b/>
          <w:bCs/>
          <w:sz w:val="22"/>
          <w:szCs w:val="22"/>
          <w:lang w:val="en-US" w:eastAsia="zh-CN"/>
        </w:rPr>
        <w:t>, and no separate UE capabilities are required for the two methods</w:t>
      </w:r>
      <w:r w:rsidRPr="00447A18">
        <w:rPr>
          <w:rFonts w:eastAsia="SimSun"/>
          <w:b/>
          <w:bCs/>
          <w:sz w:val="22"/>
          <w:szCs w:val="22"/>
          <w:lang w:val="en-US" w:eastAsia="zh-CN"/>
        </w:rPr>
        <w:t>.</w:t>
      </w:r>
    </w:p>
    <w:p w14:paraId="253FBB46" w14:textId="77777777" w:rsidR="002339CA" w:rsidRPr="00582134" w:rsidRDefault="002339CA" w:rsidP="00B45FE3">
      <w:pPr>
        <w:jc w:val="both"/>
        <w:rPr>
          <w:rFonts w:eastAsia="SimSun"/>
          <w:sz w:val="22"/>
          <w:szCs w:val="22"/>
          <w:lang w:val="en-US" w:eastAsia="zh-CN"/>
        </w:rPr>
      </w:pPr>
    </w:p>
    <w:p w14:paraId="5164B9B1" w14:textId="77777777" w:rsidR="0037726D" w:rsidRDefault="0080246E" w:rsidP="002976B2">
      <w:pPr>
        <w:jc w:val="both"/>
        <w:rPr>
          <w:rFonts w:eastAsia="SimSun"/>
          <w:sz w:val="22"/>
          <w:szCs w:val="22"/>
          <w:lang w:val="en-US" w:eastAsia="zh-CN"/>
        </w:rPr>
      </w:pPr>
      <w:r>
        <w:rPr>
          <w:rFonts w:eastAsia="SimSun" w:hint="eastAsia"/>
          <w:sz w:val="22"/>
          <w:szCs w:val="22"/>
          <w:lang w:val="en-US" w:eastAsia="zh-CN"/>
        </w:rPr>
        <w:t>A</w:t>
      </w:r>
      <w:r>
        <w:rPr>
          <w:rFonts w:eastAsia="SimSun"/>
          <w:sz w:val="22"/>
          <w:szCs w:val="22"/>
          <w:lang w:val="en-US" w:eastAsia="zh-CN"/>
        </w:rPr>
        <w:t>s</w:t>
      </w:r>
      <w:r w:rsidR="00386A19">
        <w:rPr>
          <w:rFonts w:eastAsia="SimSun"/>
          <w:sz w:val="22"/>
          <w:szCs w:val="22"/>
          <w:lang w:val="en-US" w:eastAsia="zh-CN"/>
        </w:rPr>
        <w:t xml:space="preserve"> analyzed above, more details need to be clarified for option 1 if option 1 is supported.</w:t>
      </w:r>
      <w:r w:rsidR="002976B2">
        <w:rPr>
          <w:rFonts w:eastAsia="SimSun"/>
          <w:sz w:val="22"/>
          <w:szCs w:val="22"/>
          <w:lang w:val="en-US" w:eastAsia="zh-CN"/>
        </w:rPr>
        <w:t xml:space="preserve"> </w:t>
      </w:r>
    </w:p>
    <w:p w14:paraId="6969AD82" w14:textId="08982F8C" w:rsidR="00C51C4B" w:rsidRDefault="00080FE4" w:rsidP="002976B2">
      <w:pPr>
        <w:jc w:val="both"/>
        <w:rPr>
          <w:rFonts w:eastAsia="SimSun"/>
          <w:sz w:val="22"/>
          <w:szCs w:val="22"/>
          <w:lang w:val="en-US" w:eastAsia="zh-CN"/>
        </w:rPr>
      </w:pPr>
      <w:r>
        <w:rPr>
          <w:rFonts w:eastAsia="SimSun"/>
          <w:sz w:val="22"/>
          <w:szCs w:val="22"/>
          <w:lang w:val="en-US" w:eastAsia="zh-CN"/>
        </w:rPr>
        <w:t>For the case of</w:t>
      </w:r>
      <w:r w:rsidR="00BC60AB">
        <w:rPr>
          <w:rFonts w:eastAsia="SimSun"/>
          <w:sz w:val="22"/>
          <w:szCs w:val="22"/>
          <w:lang w:val="en-US" w:eastAsia="zh-CN"/>
        </w:rPr>
        <w:t xml:space="preserve"> same frequency location</w:t>
      </w:r>
      <w:r>
        <w:rPr>
          <w:rFonts w:eastAsia="SimSun"/>
          <w:sz w:val="22"/>
          <w:szCs w:val="22"/>
          <w:lang w:val="en-US" w:eastAsia="zh-CN"/>
        </w:rPr>
        <w:t xml:space="preserve"> for ROs </w:t>
      </w:r>
      <w:r w:rsidRPr="00DE0629">
        <w:rPr>
          <w:rFonts w:eastAsia="SimSun"/>
          <w:sz w:val="21"/>
          <w:szCs w:val="21"/>
          <w:lang w:val="en-US" w:eastAsia="zh-CN"/>
        </w:rPr>
        <w:t>within an RO group</w:t>
      </w:r>
      <w:r>
        <w:rPr>
          <w:rFonts w:eastAsia="SimSun"/>
          <w:sz w:val="21"/>
          <w:szCs w:val="21"/>
          <w:lang w:val="en-US" w:eastAsia="zh-CN"/>
        </w:rPr>
        <w:t xml:space="preserve">, the </w:t>
      </w:r>
      <w:r w:rsidR="00DB7921">
        <w:rPr>
          <w:rFonts w:eastAsia="SimSun"/>
          <w:sz w:val="21"/>
          <w:szCs w:val="21"/>
          <w:lang w:val="en-US" w:eastAsia="zh-CN"/>
        </w:rPr>
        <w:t xml:space="preserve">listed parameters </w:t>
      </w:r>
      <w:r w:rsidR="00DB7921" w:rsidRPr="00DB7921">
        <w:rPr>
          <w:rFonts w:eastAsia="SimSun"/>
          <w:sz w:val="21"/>
          <w:szCs w:val="21"/>
          <w:lang w:val="en-US" w:eastAsia="zh-CN"/>
        </w:rPr>
        <w:t>{time and frequency start position (or start RO), the number of ROs within the RO group}</w:t>
      </w:r>
      <w:r w:rsidR="00DB7921">
        <w:rPr>
          <w:rFonts w:eastAsia="SimSun"/>
          <w:sz w:val="21"/>
          <w:szCs w:val="21"/>
          <w:lang w:val="en-US" w:eastAsia="zh-CN"/>
        </w:rPr>
        <w:t xml:space="preserve"> in the agreement are sufficient. </w:t>
      </w:r>
      <w:r w:rsidR="00526E2C">
        <w:rPr>
          <w:rFonts w:eastAsia="SimSun"/>
          <w:sz w:val="21"/>
          <w:szCs w:val="21"/>
          <w:lang w:val="en-US" w:eastAsia="zh-CN"/>
        </w:rPr>
        <w:t>Regarding</w:t>
      </w:r>
      <w:r w:rsidR="00DB7921">
        <w:rPr>
          <w:rFonts w:eastAsia="SimSun"/>
          <w:sz w:val="21"/>
          <w:szCs w:val="21"/>
          <w:lang w:val="en-US" w:eastAsia="zh-CN"/>
        </w:rPr>
        <w:t xml:space="preserve"> the </w:t>
      </w:r>
      <w:r w:rsidR="00DB7921" w:rsidRPr="00DB7921">
        <w:rPr>
          <w:rFonts w:eastAsia="SimSun"/>
          <w:sz w:val="21"/>
          <w:szCs w:val="21"/>
          <w:lang w:val="en-US" w:eastAsia="zh-CN"/>
        </w:rPr>
        <w:t>time and frequency start position (or start RO)</w:t>
      </w:r>
      <w:r w:rsidR="00DB7921">
        <w:rPr>
          <w:rFonts w:eastAsia="SimSun"/>
          <w:sz w:val="21"/>
          <w:szCs w:val="21"/>
          <w:lang w:val="en-US" w:eastAsia="zh-CN"/>
        </w:rPr>
        <w:t xml:space="preserve">, </w:t>
      </w:r>
      <w:r w:rsidR="00BE57C5">
        <w:rPr>
          <w:rFonts w:eastAsia="SimSun"/>
          <w:sz w:val="22"/>
          <w:szCs w:val="22"/>
          <w:lang w:val="en-US" w:eastAsia="zh-CN"/>
        </w:rPr>
        <w:t>t</w:t>
      </w:r>
      <w:r w:rsidR="002976B2" w:rsidRPr="002976B2">
        <w:rPr>
          <w:rFonts w:eastAsia="SimSun"/>
          <w:sz w:val="22"/>
          <w:szCs w:val="22"/>
          <w:lang w:val="en-US" w:eastAsia="zh-CN"/>
        </w:rPr>
        <w:t xml:space="preserve">he time starting position can be defined/configured by time domain index among ROs associated with the same SSB/CSI-RS within a certain </w:t>
      </w:r>
      <w:proofErr w:type="gramStart"/>
      <w:r w:rsidR="002976B2" w:rsidRPr="002976B2">
        <w:rPr>
          <w:rFonts w:eastAsia="SimSun"/>
          <w:sz w:val="22"/>
          <w:szCs w:val="22"/>
          <w:lang w:val="en-US" w:eastAsia="zh-CN"/>
        </w:rPr>
        <w:t>time period</w:t>
      </w:r>
      <w:proofErr w:type="gramEnd"/>
      <w:r w:rsidR="002976B2" w:rsidRPr="002976B2">
        <w:rPr>
          <w:rFonts w:eastAsia="SimSun"/>
          <w:sz w:val="22"/>
          <w:szCs w:val="22"/>
          <w:lang w:val="en-US" w:eastAsia="zh-CN"/>
        </w:rPr>
        <w:t>,</w:t>
      </w:r>
      <w:r w:rsidR="00BE57C5">
        <w:rPr>
          <w:rFonts w:eastAsia="SimSun" w:hint="eastAsia"/>
          <w:sz w:val="22"/>
          <w:szCs w:val="22"/>
          <w:lang w:val="en-US" w:eastAsia="zh-CN"/>
        </w:rPr>
        <w:t xml:space="preserve"> </w:t>
      </w:r>
      <w:r w:rsidR="00BE57C5">
        <w:rPr>
          <w:rFonts w:eastAsia="SimSun"/>
          <w:sz w:val="22"/>
          <w:szCs w:val="22"/>
          <w:lang w:val="en-US" w:eastAsia="zh-CN"/>
        </w:rPr>
        <w:t xml:space="preserve">and </w:t>
      </w:r>
      <w:r w:rsidR="002976B2" w:rsidRPr="002976B2">
        <w:rPr>
          <w:rFonts w:eastAsia="SimSun"/>
          <w:sz w:val="22"/>
          <w:szCs w:val="22"/>
          <w:lang w:val="en-US" w:eastAsia="zh-CN"/>
        </w:rPr>
        <w:t xml:space="preserve">the frequency starting position can be defined/configured as frequency domain index among </w:t>
      </w:r>
      <w:proofErr w:type="spellStart"/>
      <w:r w:rsidR="002976B2" w:rsidRPr="002976B2">
        <w:rPr>
          <w:rFonts w:eastAsia="SimSun"/>
          <w:sz w:val="22"/>
          <w:szCs w:val="22"/>
          <w:lang w:val="en-US" w:eastAsia="zh-CN"/>
        </w:rPr>
        <w:t>FDMed</w:t>
      </w:r>
      <w:proofErr w:type="spellEnd"/>
      <w:r w:rsidR="002976B2" w:rsidRPr="002976B2">
        <w:rPr>
          <w:rFonts w:eastAsia="SimSun"/>
          <w:sz w:val="22"/>
          <w:szCs w:val="22"/>
          <w:lang w:val="en-US" w:eastAsia="zh-CN"/>
        </w:rPr>
        <w:t xml:space="preserve"> ROs associated with the same SSB/CSI-RS in the same time instance.</w:t>
      </w:r>
      <w:r w:rsidR="00835C25">
        <w:rPr>
          <w:rFonts w:eastAsia="SimSun"/>
          <w:sz w:val="22"/>
          <w:szCs w:val="22"/>
          <w:lang w:val="en-US" w:eastAsia="zh-CN"/>
        </w:rPr>
        <w:t xml:space="preserve"> </w:t>
      </w:r>
    </w:p>
    <w:p w14:paraId="19F28A32" w14:textId="3D013CD2" w:rsidR="00282D3B" w:rsidRPr="00282D3B" w:rsidRDefault="0057360D" w:rsidP="00282D3B">
      <w:pPr>
        <w:jc w:val="both"/>
        <w:rPr>
          <w:rFonts w:eastAsia="SimSun"/>
          <w:sz w:val="22"/>
          <w:szCs w:val="22"/>
          <w:lang w:val="en-US" w:eastAsia="zh-CN"/>
        </w:rPr>
      </w:pPr>
      <w:r>
        <w:rPr>
          <w:rFonts w:eastAsia="SimSun"/>
          <w:sz w:val="22"/>
          <w:szCs w:val="22"/>
          <w:lang w:val="en-US" w:eastAsia="zh-CN"/>
        </w:rPr>
        <w:t xml:space="preserve">Different frequency positions for ROs within one RO group can bring </w:t>
      </w:r>
      <w:r w:rsidRPr="00282D3B">
        <w:rPr>
          <w:rFonts w:eastAsia="SimSun"/>
          <w:sz w:val="22"/>
          <w:szCs w:val="22"/>
          <w:lang w:val="en-US" w:eastAsia="zh-CN"/>
        </w:rPr>
        <w:t>frequency hopping gain</w:t>
      </w:r>
      <w:r>
        <w:rPr>
          <w:rFonts w:eastAsia="SimSun"/>
          <w:sz w:val="22"/>
          <w:szCs w:val="22"/>
          <w:lang w:val="en-US" w:eastAsia="zh-CN"/>
        </w:rPr>
        <w:t>, which is</w:t>
      </w:r>
      <w:r w:rsidRPr="00282D3B">
        <w:rPr>
          <w:rFonts w:eastAsia="SimSun"/>
          <w:sz w:val="22"/>
          <w:szCs w:val="22"/>
          <w:lang w:val="en-US" w:eastAsia="zh-CN"/>
        </w:rPr>
        <w:t xml:space="preserve"> beneficial for PRACH coverage</w:t>
      </w:r>
      <w:r>
        <w:rPr>
          <w:rFonts w:eastAsia="SimSun"/>
          <w:sz w:val="22"/>
          <w:szCs w:val="22"/>
          <w:lang w:val="en-US" w:eastAsia="zh-CN"/>
        </w:rPr>
        <w:t xml:space="preserve"> improvement</w:t>
      </w:r>
      <w:r w:rsidRPr="00282D3B">
        <w:rPr>
          <w:rFonts w:eastAsia="SimSun"/>
          <w:sz w:val="22"/>
          <w:szCs w:val="22"/>
          <w:lang w:val="en-US" w:eastAsia="zh-CN"/>
        </w:rPr>
        <w:t>.</w:t>
      </w:r>
      <w:r>
        <w:rPr>
          <w:rFonts w:eastAsia="SimSun"/>
          <w:sz w:val="22"/>
          <w:szCs w:val="22"/>
          <w:lang w:val="en-US" w:eastAsia="zh-CN"/>
        </w:rPr>
        <w:t xml:space="preserve"> </w:t>
      </w:r>
      <w:r w:rsidR="0094580D">
        <w:rPr>
          <w:rFonts w:eastAsia="SimSun"/>
          <w:sz w:val="22"/>
          <w:szCs w:val="22"/>
          <w:lang w:val="en-US" w:eastAsia="zh-CN"/>
        </w:rPr>
        <w:t xml:space="preserve">It can be realized by allocating </w:t>
      </w:r>
      <w:r w:rsidR="00282D3B" w:rsidRPr="00282D3B">
        <w:rPr>
          <w:rFonts w:eastAsia="SimSun"/>
          <w:sz w:val="22"/>
          <w:szCs w:val="22"/>
          <w:lang w:val="en-US" w:eastAsia="zh-CN"/>
        </w:rPr>
        <w:t>different frequency index for different time occasions in one RO group</w:t>
      </w:r>
      <w:r w:rsidR="0094580D">
        <w:rPr>
          <w:rFonts w:eastAsia="SimSun"/>
          <w:sz w:val="22"/>
          <w:szCs w:val="22"/>
          <w:lang w:val="en-US" w:eastAsia="zh-CN"/>
        </w:rPr>
        <w:t>, w</w:t>
      </w:r>
      <w:r w:rsidR="0094580D" w:rsidRPr="00282D3B">
        <w:rPr>
          <w:rFonts w:eastAsia="SimSun"/>
          <w:sz w:val="22"/>
          <w:szCs w:val="22"/>
          <w:lang w:val="en-US" w:eastAsia="zh-CN"/>
        </w:rPr>
        <w:t xml:space="preserve">hen multiple </w:t>
      </w:r>
      <w:proofErr w:type="spellStart"/>
      <w:r w:rsidR="0094580D" w:rsidRPr="00282D3B">
        <w:rPr>
          <w:rFonts w:eastAsia="SimSun"/>
          <w:sz w:val="22"/>
          <w:szCs w:val="22"/>
          <w:lang w:val="en-US" w:eastAsia="zh-CN"/>
        </w:rPr>
        <w:t>FDMed</w:t>
      </w:r>
      <w:proofErr w:type="spellEnd"/>
      <w:r w:rsidR="0094580D" w:rsidRPr="00282D3B">
        <w:rPr>
          <w:rFonts w:eastAsia="SimSun"/>
          <w:sz w:val="22"/>
          <w:szCs w:val="22"/>
          <w:lang w:val="en-US" w:eastAsia="zh-CN"/>
        </w:rPr>
        <w:t xml:space="preserve"> ROs associated with the same SSB/CSI-RS in the same time instance</w:t>
      </w:r>
      <w:r w:rsidR="00282D3B" w:rsidRPr="00282D3B">
        <w:rPr>
          <w:rFonts w:eastAsia="SimSun"/>
          <w:sz w:val="22"/>
          <w:szCs w:val="22"/>
          <w:lang w:val="en-US" w:eastAsia="zh-CN"/>
        </w:rPr>
        <w:t>. For example, a frequency index offset among different ROs within one RO group can be defined/indicated to achieve</w:t>
      </w:r>
      <w:r w:rsidR="006F0347">
        <w:rPr>
          <w:rFonts w:eastAsia="SimSun"/>
          <w:sz w:val="22"/>
          <w:szCs w:val="22"/>
          <w:lang w:val="en-US" w:eastAsia="zh-CN"/>
        </w:rPr>
        <w:t xml:space="preserve"> such</w:t>
      </w:r>
      <w:r w:rsidR="00282D3B" w:rsidRPr="00282D3B">
        <w:rPr>
          <w:rFonts w:eastAsia="SimSun"/>
          <w:sz w:val="22"/>
          <w:szCs w:val="22"/>
          <w:lang w:val="en-US" w:eastAsia="zh-CN"/>
        </w:rPr>
        <w:t xml:space="preserve"> PRACH hopping like scheme. </w:t>
      </w:r>
    </w:p>
    <w:p w14:paraId="08AC6DA5" w14:textId="04C1B396" w:rsidR="00282D3B" w:rsidRPr="008C1B06" w:rsidRDefault="00282D3B" w:rsidP="008C1B06">
      <w:pPr>
        <w:pStyle w:val="afe"/>
        <w:numPr>
          <w:ilvl w:val="0"/>
          <w:numId w:val="169"/>
        </w:numPr>
        <w:ind w:leftChars="0"/>
        <w:jc w:val="both"/>
        <w:rPr>
          <w:rFonts w:eastAsia="SimSun"/>
          <w:sz w:val="22"/>
          <w:szCs w:val="22"/>
          <w:lang w:val="en-US" w:eastAsia="zh-CN"/>
        </w:rPr>
      </w:pPr>
      <w:r w:rsidRPr="008C1B06">
        <w:rPr>
          <w:rFonts w:eastAsia="SimSun"/>
          <w:sz w:val="22"/>
          <w:szCs w:val="22"/>
          <w:lang w:val="en-US" w:eastAsia="zh-CN"/>
        </w:rPr>
        <w:t xml:space="preserve">Example 1: If frequency index #m </w:t>
      </w:r>
      <w:r w:rsidR="00F3269B">
        <w:rPr>
          <w:rFonts w:eastAsia="SimSun"/>
          <w:sz w:val="22"/>
          <w:szCs w:val="22"/>
          <w:lang w:val="en-US" w:eastAsia="zh-CN"/>
        </w:rPr>
        <w:t xml:space="preserve">is </w:t>
      </w:r>
      <w:r w:rsidRPr="008C1B06">
        <w:rPr>
          <w:rFonts w:eastAsia="SimSun"/>
          <w:sz w:val="22"/>
          <w:szCs w:val="22"/>
          <w:lang w:val="en-US" w:eastAsia="zh-CN"/>
        </w:rPr>
        <w:t>for the k</w:t>
      </w:r>
      <w:r w:rsidR="00F3269B">
        <w:rPr>
          <w:rFonts w:eastAsia="SimSun"/>
          <w:sz w:val="22"/>
          <w:szCs w:val="22"/>
          <w:lang w:val="en-US" w:eastAsia="zh-CN"/>
        </w:rPr>
        <w:t>-</w:t>
      </w:r>
      <w:proofErr w:type="spellStart"/>
      <w:r w:rsidRPr="008C1B06">
        <w:rPr>
          <w:rFonts w:eastAsia="SimSun"/>
          <w:sz w:val="22"/>
          <w:szCs w:val="22"/>
          <w:lang w:val="en-US" w:eastAsia="zh-CN"/>
        </w:rPr>
        <w:t>th</w:t>
      </w:r>
      <w:proofErr w:type="spellEnd"/>
      <w:r w:rsidRPr="008C1B06">
        <w:rPr>
          <w:rFonts w:eastAsia="SimSun"/>
          <w:sz w:val="22"/>
          <w:szCs w:val="22"/>
          <w:lang w:val="en-US" w:eastAsia="zh-CN"/>
        </w:rPr>
        <w:t xml:space="preserve"> RO in RO group, the frequency index for the (k+1)</w:t>
      </w:r>
      <w:r w:rsidR="00F3269B">
        <w:rPr>
          <w:rFonts w:eastAsia="SimSun"/>
          <w:sz w:val="22"/>
          <w:szCs w:val="22"/>
          <w:lang w:val="en-US" w:eastAsia="zh-CN"/>
        </w:rPr>
        <w:t>-</w:t>
      </w:r>
      <w:proofErr w:type="spellStart"/>
      <w:r w:rsidRPr="008C1B06">
        <w:rPr>
          <w:rFonts w:eastAsia="SimSun"/>
          <w:sz w:val="22"/>
          <w:szCs w:val="22"/>
          <w:lang w:val="en-US" w:eastAsia="zh-CN"/>
        </w:rPr>
        <w:t>th</w:t>
      </w:r>
      <w:proofErr w:type="spellEnd"/>
      <w:r w:rsidRPr="008C1B06">
        <w:rPr>
          <w:rFonts w:eastAsia="SimSun"/>
          <w:sz w:val="22"/>
          <w:szCs w:val="22"/>
          <w:lang w:val="en-US" w:eastAsia="zh-CN"/>
        </w:rPr>
        <w:t xml:space="preserve"> RO in the RO group would be #(m+off_set) mod N, where N is the number of </w:t>
      </w:r>
      <w:proofErr w:type="spellStart"/>
      <w:r w:rsidRPr="008C1B06">
        <w:rPr>
          <w:rFonts w:eastAsia="SimSun"/>
          <w:sz w:val="22"/>
          <w:szCs w:val="22"/>
          <w:lang w:val="en-US" w:eastAsia="zh-CN"/>
        </w:rPr>
        <w:t>FDMed</w:t>
      </w:r>
      <w:proofErr w:type="spellEnd"/>
      <w:r w:rsidRPr="008C1B06">
        <w:rPr>
          <w:rFonts w:eastAsia="SimSun"/>
          <w:sz w:val="22"/>
          <w:szCs w:val="22"/>
          <w:lang w:val="en-US" w:eastAsia="zh-CN"/>
        </w:rPr>
        <w:t xml:space="preserve"> ROs for the SSB in the </w:t>
      </w:r>
      <w:proofErr w:type="spellStart"/>
      <w:proofErr w:type="gramStart"/>
      <w:r w:rsidRPr="008C1B06">
        <w:rPr>
          <w:rFonts w:eastAsia="SimSun"/>
          <w:sz w:val="22"/>
          <w:szCs w:val="22"/>
          <w:lang w:val="en-US" w:eastAsia="zh-CN"/>
        </w:rPr>
        <w:t>one time</w:t>
      </w:r>
      <w:proofErr w:type="spellEnd"/>
      <w:proofErr w:type="gramEnd"/>
      <w:r w:rsidRPr="008C1B06">
        <w:rPr>
          <w:rFonts w:eastAsia="SimSun"/>
          <w:sz w:val="22"/>
          <w:szCs w:val="22"/>
          <w:lang w:val="en-US" w:eastAsia="zh-CN"/>
        </w:rPr>
        <w:t xml:space="preserve"> occasion, and </w:t>
      </w:r>
      <w:proofErr w:type="spellStart"/>
      <w:r w:rsidRPr="008C1B06">
        <w:rPr>
          <w:rFonts w:eastAsia="SimSun"/>
          <w:sz w:val="22"/>
          <w:szCs w:val="22"/>
          <w:lang w:val="en-US" w:eastAsia="zh-CN"/>
        </w:rPr>
        <w:t>off_offset</w:t>
      </w:r>
      <w:proofErr w:type="spellEnd"/>
      <w:r w:rsidRPr="008C1B06">
        <w:rPr>
          <w:rFonts w:eastAsia="SimSun"/>
          <w:sz w:val="22"/>
          <w:szCs w:val="22"/>
          <w:lang w:val="en-US" w:eastAsia="zh-CN"/>
        </w:rPr>
        <w:t xml:space="preserve"> is the frequency offset.</w:t>
      </w:r>
    </w:p>
    <w:p w14:paraId="59F6FF5F" w14:textId="222E4311" w:rsidR="00282D3B" w:rsidRPr="008C1B06" w:rsidRDefault="00282D3B" w:rsidP="008C1B06">
      <w:pPr>
        <w:pStyle w:val="afe"/>
        <w:numPr>
          <w:ilvl w:val="0"/>
          <w:numId w:val="169"/>
        </w:numPr>
        <w:ind w:leftChars="0"/>
        <w:jc w:val="both"/>
        <w:rPr>
          <w:rFonts w:eastAsia="SimSun"/>
          <w:sz w:val="22"/>
          <w:szCs w:val="22"/>
          <w:lang w:val="en-US" w:eastAsia="zh-CN"/>
        </w:rPr>
      </w:pPr>
      <w:r w:rsidRPr="008C1B06">
        <w:rPr>
          <w:rFonts w:eastAsia="SimSun"/>
          <w:sz w:val="22"/>
          <w:szCs w:val="22"/>
          <w:lang w:val="en-US" w:eastAsia="zh-CN"/>
        </w:rPr>
        <w:t>Example 2: For odd-indexed RO (</w:t>
      </w:r>
      <w:proofErr w:type="gramStart"/>
      <w:r w:rsidRPr="008C1B06">
        <w:rPr>
          <w:rFonts w:eastAsia="SimSun"/>
          <w:sz w:val="22"/>
          <w:szCs w:val="22"/>
          <w:lang w:val="en-US" w:eastAsia="zh-CN"/>
        </w:rPr>
        <w:t>e.g.</w:t>
      </w:r>
      <w:proofErr w:type="gramEnd"/>
      <w:r w:rsidRPr="008C1B06">
        <w:rPr>
          <w:rFonts w:eastAsia="SimSun"/>
          <w:sz w:val="22"/>
          <w:szCs w:val="22"/>
          <w:lang w:val="en-US" w:eastAsia="zh-CN"/>
        </w:rPr>
        <w:t xml:space="preserve"> 1st, 3rd, 5th, 7th RO) in one RO group, frequency index is the same as the first RO (e.g. frequency index #m). For even-indexed RO (</w:t>
      </w:r>
      <w:proofErr w:type="gramStart"/>
      <w:r w:rsidRPr="008C1B06">
        <w:rPr>
          <w:rFonts w:eastAsia="SimSun"/>
          <w:sz w:val="22"/>
          <w:szCs w:val="22"/>
          <w:lang w:val="en-US" w:eastAsia="zh-CN"/>
        </w:rPr>
        <w:t>e.g.</w:t>
      </w:r>
      <w:proofErr w:type="gramEnd"/>
      <w:r w:rsidRPr="008C1B06">
        <w:rPr>
          <w:rFonts w:eastAsia="SimSun"/>
          <w:sz w:val="22"/>
          <w:szCs w:val="22"/>
          <w:lang w:val="en-US" w:eastAsia="zh-CN"/>
        </w:rPr>
        <w:t xml:space="preserve"> 2nd, 4th, 6th, 8th RO) in one RO group, frequency index is (m+ </w:t>
      </w:r>
      <w:proofErr w:type="spellStart"/>
      <w:r w:rsidRPr="008C1B06">
        <w:rPr>
          <w:rFonts w:eastAsia="SimSun"/>
          <w:sz w:val="22"/>
          <w:szCs w:val="22"/>
          <w:lang w:val="en-US" w:eastAsia="zh-CN"/>
        </w:rPr>
        <w:t>offset_index</w:t>
      </w:r>
      <w:proofErr w:type="spellEnd"/>
      <w:r w:rsidRPr="008C1B06">
        <w:rPr>
          <w:rFonts w:eastAsia="SimSun"/>
          <w:sz w:val="22"/>
          <w:szCs w:val="22"/>
          <w:lang w:val="en-US" w:eastAsia="zh-CN"/>
        </w:rPr>
        <w:t xml:space="preserve">) mod N, where N is the number of </w:t>
      </w:r>
      <w:proofErr w:type="spellStart"/>
      <w:r w:rsidRPr="008C1B06">
        <w:rPr>
          <w:rFonts w:eastAsia="SimSun"/>
          <w:sz w:val="22"/>
          <w:szCs w:val="22"/>
          <w:lang w:val="en-US" w:eastAsia="zh-CN"/>
        </w:rPr>
        <w:t>FDMed</w:t>
      </w:r>
      <w:proofErr w:type="spellEnd"/>
      <w:r w:rsidRPr="008C1B06">
        <w:rPr>
          <w:rFonts w:eastAsia="SimSun"/>
          <w:sz w:val="22"/>
          <w:szCs w:val="22"/>
          <w:lang w:val="en-US" w:eastAsia="zh-CN"/>
        </w:rPr>
        <w:t xml:space="preserve"> ROs for the SSB in the </w:t>
      </w:r>
      <w:proofErr w:type="spellStart"/>
      <w:r w:rsidRPr="008C1B06">
        <w:rPr>
          <w:rFonts w:eastAsia="SimSun"/>
          <w:sz w:val="22"/>
          <w:szCs w:val="22"/>
          <w:lang w:val="en-US" w:eastAsia="zh-CN"/>
        </w:rPr>
        <w:t>one time</w:t>
      </w:r>
      <w:proofErr w:type="spellEnd"/>
      <w:r w:rsidRPr="008C1B06">
        <w:rPr>
          <w:rFonts w:eastAsia="SimSun"/>
          <w:sz w:val="22"/>
          <w:szCs w:val="22"/>
          <w:lang w:val="en-US" w:eastAsia="zh-CN"/>
        </w:rPr>
        <w:t xml:space="preserve"> occasion, and </w:t>
      </w:r>
      <w:proofErr w:type="spellStart"/>
      <w:r w:rsidRPr="008C1B06">
        <w:rPr>
          <w:rFonts w:eastAsia="SimSun"/>
          <w:sz w:val="22"/>
          <w:szCs w:val="22"/>
          <w:lang w:val="en-US" w:eastAsia="zh-CN"/>
        </w:rPr>
        <w:t>off_offset</w:t>
      </w:r>
      <w:proofErr w:type="spellEnd"/>
      <w:r w:rsidRPr="008C1B06">
        <w:rPr>
          <w:rFonts w:eastAsia="SimSun"/>
          <w:sz w:val="22"/>
          <w:szCs w:val="22"/>
          <w:lang w:val="en-US" w:eastAsia="zh-CN"/>
        </w:rPr>
        <w:t xml:space="preserve"> is the frequency offset.</w:t>
      </w:r>
    </w:p>
    <w:p w14:paraId="2C92D389" w14:textId="30C47475" w:rsidR="0037726D" w:rsidRPr="008C1B06" w:rsidRDefault="00282D3B" w:rsidP="008C1B06">
      <w:pPr>
        <w:pStyle w:val="afe"/>
        <w:numPr>
          <w:ilvl w:val="0"/>
          <w:numId w:val="169"/>
        </w:numPr>
        <w:ind w:leftChars="0"/>
        <w:jc w:val="both"/>
        <w:rPr>
          <w:rFonts w:eastAsia="SimSun"/>
          <w:sz w:val="22"/>
          <w:szCs w:val="22"/>
          <w:lang w:val="en-US" w:eastAsia="zh-CN"/>
        </w:rPr>
      </w:pPr>
      <w:r w:rsidRPr="008C1B06">
        <w:rPr>
          <w:rFonts w:eastAsia="SimSun"/>
          <w:sz w:val="22"/>
          <w:szCs w:val="22"/>
          <w:lang w:val="en-US" w:eastAsia="zh-CN"/>
        </w:rPr>
        <w:t xml:space="preserve">Example 3: For the first K/2 </w:t>
      </w:r>
      <w:proofErr w:type="spellStart"/>
      <w:r w:rsidRPr="008C1B06">
        <w:rPr>
          <w:rFonts w:eastAsia="SimSun"/>
          <w:sz w:val="22"/>
          <w:szCs w:val="22"/>
          <w:lang w:val="en-US" w:eastAsia="zh-CN"/>
        </w:rPr>
        <w:t>TDMed</w:t>
      </w:r>
      <w:proofErr w:type="spellEnd"/>
      <w:r w:rsidRPr="008C1B06">
        <w:rPr>
          <w:rFonts w:eastAsia="SimSun"/>
          <w:sz w:val="22"/>
          <w:szCs w:val="22"/>
          <w:lang w:val="en-US" w:eastAsia="zh-CN"/>
        </w:rPr>
        <w:t xml:space="preserve"> ROs in one RO group, frequency index is the same as the first RO (</w:t>
      </w:r>
      <w:proofErr w:type="gramStart"/>
      <w:r w:rsidRPr="008C1B06">
        <w:rPr>
          <w:rFonts w:eastAsia="SimSun"/>
          <w:sz w:val="22"/>
          <w:szCs w:val="22"/>
          <w:lang w:val="en-US" w:eastAsia="zh-CN"/>
        </w:rPr>
        <w:t>e.g.</w:t>
      </w:r>
      <w:proofErr w:type="gramEnd"/>
      <w:r w:rsidRPr="008C1B06">
        <w:rPr>
          <w:rFonts w:eastAsia="SimSun"/>
          <w:sz w:val="22"/>
          <w:szCs w:val="22"/>
          <w:lang w:val="en-US" w:eastAsia="zh-CN"/>
        </w:rPr>
        <w:t xml:space="preserve"> frequency index #m). For the last K/2 ROs in RO group, frequency index is (m+ </w:t>
      </w:r>
      <w:proofErr w:type="spellStart"/>
      <w:r w:rsidRPr="008C1B06">
        <w:rPr>
          <w:rFonts w:eastAsia="SimSun"/>
          <w:sz w:val="22"/>
          <w:szCs w:val="22"/>
          <w:lang w:val="en-US" w:eastAsia="zh-CN"/>
        </w:rPr>
        <w:t>offset_index</w:t>
      </w:r>
      <w:proofErr w:type="spellEnd"/>
      <w:r w:rsidRPr="008C1B06">
        <w:rPr>
          <w:rFonts w:eastAsia="SimSun"/>
          <w:sz w:val="22"/>
          <w:szCs w:val="22"/>
          <w:lang w:val="en-US" w:eastAsia="zh-CN"/>
        </w:rPr>
        <w:t xml:space="preserve">) mod N, where N is the number of </w:t>
      </w:r>
      <w:proofErr w:type="spellStart"/>
      <w:r w:rsidRPr="008C1B06">
        <w:rPr>
          <w:rFonts w:eastAsia="SimSun"/>
          <w:sz w:val="22"/>
          <w:szCs w:val="22"/>
          <w:lang w:val="en-US" w:eastAsia="zh-CN"/>
        </w:rPr>
        <w:t>FDMed</w:t>
      </w:r>
      <w:proofErr w:type="spellEnd"/>
      <w:r w:rsidRPr="008C1B06">
        <w:rPr>
          <w:rFonts w:eastAsia="SimSun"/>
          <w:sz w:val="22"/>
          <w:szCs w:val="22"/>
          <w:lang w:val="en-US" w:eastAsia="zh-CN"/>
        </w:rPr>
        <w:t xml:space="preserve"> ROs for the SSB in the </w:t>
      </w:r>
      <w:proofErr w:type="spellStart"/>
      <w:proofErr w:type="gramStart"/>
      <w:r w:rsidRPr="008C1B06">
        <w:rPr>
          <w:rFonts w:eastAsia="SimSun"/>
          <w:sz w:val="22"/>
          <w:szCs w:val="22"/>
          <w:lang w:val="en-US" w:eastAsia="zh-CN"/>
        </w:rPr>
        <w:t>one time</w:t>
      </w:r>
      <w:proofErr w:type="spellEnd"/>
      <w:proofErr w:type="gramEnd"/>
      <w:r w:rsidRPr="008C1B06">
        <w:rPr>
          <w:rFonts w:eastAsia="SimSun"/>
          <w:sz w:val="22"/>
          <w:szCs w:val="22"/>
          <w:lang w:val="en-US" w:eastAsia="zh-CN"/>
        </w:rPr>
        <w:t xml:space="preserve"> occasion, and </w:t>
      </w:r>
      <w:proofErr w:type="spellStart"/>
      <w:r w:rsidRPr="008C1B06">
        <w:rPr>
          <w:rFonts w:eastAsia="SimSun"/>
          <w:sz w:val="22"/>
          <w:szCs w:val="22"/>
          <w:lang w:val="en-US" w:eastAsia="zh-CN"/>
        </w:rPr>
        <w:t>off_offset</w:t>
      </w:r>
      <w:proofErr w:type="spellEnd"/>
      <w:r w:rsidRPr="008C1B06">
        <w:rPr>
          <w:rFonts w:eastAsia="SimSun"/>
          <w:sz w:val="22"/>
          <w:szCs w:val="22"/>
          <w:lang w:val="en-US" w:eastAsia="zh-CN"/>
        </w:rPr>
        <w:t xml:space="preserve"> is the frequency offset.</w:t>
      </w:r>
    </w:p>
    <w:p w14:paraId="7AF35337" w14:textId="77777777" w:rsidR="006F0347" w:rsidRDefault="00835C25" w:rsidP="006F0347">
      <w:pPr>
        <w:spacing w:afterLines="50" w:after="120"/>
        <w:jc w:val="center"/>
        <w:rPr>
          <w:rFonts w:eastAsia="SimSun"/>
          <w:sz w:val="22"/>
          <w:szCs w:val="22"/>
          <w:lang w:val="en-US" w:eastAsia="zh-CN"/>
        </w:rPr>
      </w:pPr>
      <w:r>
        <w:rPr>
          <w:rFonts w:eastAsia="SimSun"/>
          <w:sz w:val="22"/>
          <w:szCs w:val="22"/>
          <w:lang w:val="en-US" w:eastAsia="zh-CN"/>
        </w:rPr>
        <w:t xml:space="preserve"> </w:t>
      </w:r>
      <w:r w:rsidR="006F0347" w:rsidRPr="00293E3E">
        <w:rPr>
          <w:rFonts w:eastAsia="SimSun"/>
          <w:noProof/>
          <w:sz w:val="22"/>
          <w:szCs w:val="22"/>
          <w:lang w:val="en-US" w:eastAsia="zh-CN"/>
        </w:rPr>
        <w:drawing>
          <wp:inline distT="0" distB="0" distL="0" distR="0" wp14:anchorId="69F0968F" wp14:editId="4DCCD97E">
            <wp:extent cx="5615426" cy="2506444"/>
            <wp:effectExtent l="0" t="0" r="4445" b="8255"/>
            <wp:docPr id="1814901194" name="图片 181490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21547" cy="2509176"/>
                    </a:xfrm>
                    <a:prstGeom prst="rect">
                      <a:avLst/>
                    </a:prstGeom>
                  </pic:spPr>
                </pic:pic>
              </a:graphicData>
            </a:graphic>
          </wp:inline>
        </w:drawing>
      </w:r>
    </w:p>
    <w:p w14:paraId="63CC590B" w14:textId="4B8E098B" w:rsidR="006F0347" w:rsidRPr="008C1B06" w:rsidRDefault="006F0347" w:rsidP="006F0347">
      <w:pPr>
        <w:spacing w:afterLines="50" w:after="120"/>
        <w:jc w:val="center"/>
        <w:rPr>
          <w:rFonts w:eastAsia="SimSun"/>
          <w:sz w:val="20"/>
          <w:lang w:val="en-US" w:eastAsia="zh-CN"/>
        </w:rPr>
      </w:pPr>
      <w:r w:rsidRPr="008C1B06">
        <w:rPr>
          <w:rFonts w:eastAsia="SimSun"/>
          <w:sz w:val="20"/>
          <w:lang w:val="en-US" w:eastAsia="zh-CN"/>
        </w:rPr>
        <w:t>Fig 2: different frequency locations for ROs within one RO group</w:t>
      </w:r>
    </w:p>
    <w:p w14:paraId="3180E2C6" w14:textId="77777777" w:rsidR="006F0347" w:rsidRPr="00293E3E" w:rsidRDefault="006F0347" w:rsidP="006F0347">
      <w:pPr>
        <w:spacing w:afterLines="50" w:after="120"/>
        <w:jc w:val="both"/>
        <w:rPr>
          <w:rFonts w:eastAsia="SimSun"/>
          <w:sz w:val="22"/>
          <w:szCs w:val="22"/>
          <w:lang w:val="en-US" w:eastAsia="zh-CN"/>
        </w:rPr>
      </w:pPr>
      <w:r w:rsidRPr="00293E3E">
        <w:rPr>
          <w:rFonts w:eastAsia="SimSun"/>
          <w:sz w:val="22"/>
          <w:szCs w:val="22"/>
          <w:lang w:val="en-US" w:eastAsia="zh-CN"/>
        </w:rPr>
        <w:t xml:space="preserve">In example 1, K PRACHs are transmitted on </w:t>
      </w:r>
      <w:proofErr w:type="gramStart"/>
      <w:r w:rsidRPr="00293E3E">
        <w:rPr>
          <w:rFonts w:eastAsia="SimSun"/>
          <w:sz w:val="22"/>
          <w:szCs w:val="22"/>
          <w:lang w:val="en-US" w:eastAsia="zh-CN"/>
        </w:rPr>
        <w:t>min(</w:t>
      </w:r>
      <w:proofErr w:type="gramEnd"/>
      <w:r w:rsidRPr="00293E3E">
        <w:rPr>
          <w:rFonts w:eastAsia="SimSun"/>
          <w:sz w:val="22"/>
          <w:szCs w:val="22"/>
          <w:lang w:val="en-US" w:eastAsia="zh-CN"/>
        </w:rPr>
        <w:t xml:space="preserve">K, N) frequency hops with each PRACH transmission shifted in frequency domain relative to the previous PRACH transmission. In example 2 and 3, K PRACHs are transmitted on 2 hops. The example 2 is </w:t>
      </w:r>
      <w:proofErr w:type="gramStart"/>
      <w:r w:rsidRPr="00293E3E">
        <w:rPr>
          <w:rFonts w:eastAsia="SimSun"/>
          <w:sz w:val="22"/>
          <w:szCs w:val="22"/>
          <w:lang w:val="en-US" w:eastAsia="zh-CN"/>
        </w:rPr>
        <w:t>similar to</w:t>
      </w:r>
      <w:proofErr w:type="gramEnd"/>
      <w:r w:rsidRPr="00293E3E">
        <w:rPr>
          <w:rFonts w:eastAsia="SimSun"/>
          <w:sz w:val="22"/>
          <w:szCs w:val="22"/>
          <w:lang w:val="en-US" w:eastAsia="zh-CN"/>
        </w:rPr>
        <w:t xml:space="preserve"> PUSCH/PUCCH frequency hopping scheme without DMRS bundling, while example 3 is similar to PUSCH/PUCCH frequency hopping case with two DMRS bundle groups.</w:t>
      </w:r>
    </w:p>
    <w:p w14:paraId="39D1749B" w14:textId="38888F5C" w:rsidR="0080246E" w:rsidRPr="006F0347" w:rsidRDefault="0080246E" w:rsidP="002976B2">
      <w:pPr>
        <w:jc w:val="both"/>
        <w:rPr>
          <w:rFonts w:eastAsia="SimSun"/>
          <w:sz w:val="22"/>
          <w:szCs w:val="22"/>
          <w:lang w:val="en-US" w:eastAsia="zh-CN"/>
        </w:rPr>
      </w:pPr>
    </w:p>
    <w:p w14:paraId="65A5B04A" w14:textId="723C148E" w:rsidR="009A0893" w:rsidRDefault="006F0347" w:rsidP="00E1583C">
      <w:pPr>
        <w:pStyle w:val="afe"/>
        <w:ind w:leftChars="0" w:left="0"/>
        <w:jc w:val="both"/>
        <w:rPr>
          <w:rFonts w:eastAsia="SimSun"/>
          <w:b/>
          <w:bCs/>
          <w:sz w:val="22"/>
          <w:szCs w:val="22"/>
          <w:lang w:val="en-US" w:eastAsia="zh-CN"/>
        </w:rPr>
      </w:pPr>
      <w:r>
        <w:rPr>
          <w:rFonts w:eastAsia="SimSun" w:hint="eastAsia"/>
          <w:b/>
          <w:bCs/>
          <w:sz w:val="22"/>
          <w:szCs w:val="22"/>
          <w:lang w:val="en-US" w:eastAsia="zh-CN"/>
        </w:rPr>
        <w:t>P</w:t>
      </w:r>
      <w:r>
        <w:rPr>
          <w:rFonts w:eastAsia="SimSun"/>
          <w:b/>
          <w:bCs/>
          <w:sz w:val="22"/>
          <w:szCs w:val="22"/>
          <w:lang w:val="en-US" w:eastAsia="zh-CN"/>
        </w:rPr>
        <w:t xml:space="preserve">roposal </w:t>
      </w:r>
      <w:r w:rsidR="00F44544">
        <w:rPr>
          <w:rFonts w:eastAsia="SimSun"/>
          <w:b/>
          <w:bCs/>
          <w:sz w:val="22"/>
          <w:szCs w:val="22"/>
          <w:lang w:val="en-US" w:eastAsia="zh-CN"/>
        </w:rPr>
        <w:t>4</w:t>
      </w:r>
      <w:r>
        <w:rPr>
          <w:rFonts w:eastAsia="SimSun"/>
          <w:b/>
          <w:bCs/>
          <w:sz w:val="22"/>
          <w:szCs w:val="22"/>
          <w:lang w:val="en-US" w:eastAsia="zh-CN"/>
        </w:rPr>
        <w:t xml:space="preserve">: </w:t>
      </w:r>
      <w:r w:rsidR="000F4604">
        <w:rPr>
          <w:rFonts w:eastAsia="SimSun"/>
          <w:b/>
          <w:bCs/>
          <w:sz w:val="22"/>
          <w:szCs w:val="22"/>
          <w:lang w:val="en-US" w:eastAsia="zh-CN"/>
        </w:rPr>
        <w:t>S</w:t>
      </w:r>
      <w:r w:rsidR="00C30270">
        <w:rPr>
          <w:rFonts w:eastAsia="SimSun"/>
          <w:b/>
          <w:bCs/>
          <w:sz w:val="22"/>
          <w:szCs w:val="22"/>
          <w:lang w:val="en-US" w:eastAsia="zh-CN"/>
        </w:rPr>
        <w:t xml:space="preserve">upport different </w:t>
      </w:r>
      <w:r w:rsidR="00C30270" w:rsidRPr="00447A18">
        <w:rPr>
          <w:rFonts w:eastAsia="SimSun"/>
          <w:b/>
          <w:bCs/>
          <w:sz w:val="22"/>
          <w:szCs w:val="22"/>
          <w:lang w:val="en-US" w:eastAsia="zh-CN"/>
        </w:rPr>
        <w:t>frequency locations for ROs within one RO group</w:t>
      </w:r>
      <w:r w:rsidR="009A0893">
        <w:rPr>
          <w:rFonts w:eastAsia="SimSun"/>
          <w:b/>
          <w:bCs/>
          <w:sz w:val="22"/>
          <w:szCs w:val="22"/>
          <w:lang w:val="en-US" w:eastAsia="zh-CN"/>
        </w:rPr>
        <w:t xml:space="preserve">, </w:t>
      </w:r>
      <w:r w:rsidRPr="008C1B06">
        <w:rPr>
          <w:rFonts w:eastAsia="SimSun"/>
          <w:b/>
          <w:bCs/>
          <w:sz w:val="22"/>
          <w:szCs w:val="22"/>
          <w:lang w:val="en-US" w:eastAsia="zh-CN"/>
        </w:rPr>
        <w:t xml:space="preserve">when there are multiple valid </w:t>
      </w:r>
      <w:proofErr w:type="spellStart"/>
      <w:r w:rsidRPr="008C1B06">
        <w:rPr>
          <w:rFonts w:eastAsia="SimSun"/>
          <w:b/>
          <w:bCs/>
          <w:sz w:val="22"/>
          <w:szCs w:val="22"/>
          <w:lang w:val="en-US" w:eastAsia="zh-CN"/>
        </w:rPr>
        <w:t>FDMed</w:t>
      </w:r>
      <w:proofErr w:type="spellEnd"/>
      <w:r w:rsidRPr="008C1B06">
        <w:rPr>
          <w:rFonts w:eastAsia="SimSun"/>
          <w:b/>
          <w:bCs/>
          <w:sz w:val="22"/>
          <w:szCs w:val="22"/>
          <w:lang w:val="en-US" w:eastAsia="zh-CN"/>
        </w:rPr>
        <w:t xml:space="preserve"> ROs in one time occasion for one SSB/CSI-RS</w:t>
      </w:r>
      <w:r w:rsidR="000F4604">
        <w:rPr>
          <w:rFonts w:eastAsia="SimSun"/>
          <w:b/>
          <w:bCs/>
          <w:sz w:val="22"/>
          <w:szCs w:val="22"/>
          <w:lang w:val="en-US" w:eastAsia="zh-CN"/>
        </w:rPr>
        <w:t>.</w:t>
      </w:r>
    </w:p>
    <w:p w14:paraId="09F03A43" w14:textId="0498AC5E" w:rsidR="006F0347" w:rsidRPr="008C1B06" w:rsidRDefault="000F4604" w:rsidP="00E1583C">
      <w:pPr>
        <w:pStyle w:val="afe"/>
        <w:numPr>
          <w:ilvl w:val="0"/>
          <w:numId w:val="154"/>
        </w:numPr>
        <w:ind w:leftChars="0"/>
        <w:jc w:val="both"/>
        <w:rPr>
          <w:rFonts w:eastAsia="SimSun"/>
          <w:b/>
          <w:bCs/>
          <w:sz w:val="22"/>
          <w:szCs w:val="22"/>
          <w:lang w:val="en-US" w:eastAsia="zh-CN"/>
        </w:rPr>
      </w:pPr>
      <w:r>
        <w:rPr>
          <w:rFonts w:eastAsia="SimSun"/>
          <w:b/>
          <w:bCs/>
          <w:sz w:val="22"/>
          <w:szCs w:val="22"/>
          <w:lang w:val="en-US" w:eastAsia="zh-CN"/>
        </w:rPr>
        <w:t>I</w:t>
      </w:r>
      <w:r w:rsidR="009A0893">
        <w:rPr>
          <w:rFonts w:eastAsia="SimSun"/>
          <w:b/>
          <w:bCs/>
          <w:sz w:val="22"/>
          <w:szCs w:val="22"/>
          <w:lang w:val="en-US" w:eastAsia="zh-CN"/>
        </w:rPr>
        <w:t>t</w:t>
      </w:r>
      <w:r w:rsidR="006F0347" w:rsidRPr="008C1B06">
        <w:rPr>
          <w:rFonts w:eastAsia="SimSun"/>
          <w:b/>
          <w:bCs/>
          <w:sz w:val="22"/>
          <w:szCs w:val="22"/>
          <w:lang w:val="en-US" w:eastAsia="zh-CN"/>
        </w:rPr>
        <w:t xml:space="preserve"> can be achieved by indicating/defining a frequency domain index offset among different ROs within one </w:t>
      </w:r>
      <w:r w:rsidR="00F3269B">
        <w:rPr>
          <w:rFonts w:eastAsia="SimSun"/>
          <w:b/>
          <w:bCs/>
          <w:sz w:val="22"/>
          <w:szCs w:val="22"/>
          <w:lang w:val="en-US" w:eastAsia="zh-CN"/>
        </w:rPr>
        <w:t xml:space="preserve">RO </w:t>
      </w:r>
      <w:r w:rsidR="006F0347" w:rsidRPr="008C1B06">
        <w:rPr>
          <w:rFonts w:eastAsia="SimSun"/>
          <w:b/>
          <w:bCs/>
          <w:sz w:val="22"/>
          <w:szCs w:val="22"/>
          <w:lang w:val="en-US" w:eastAsia="zh-CN"/>
        </w:rPr>
        <w:t>group.</w:t>
      </w:r>
    </w:p>
    <w:p w14:paraId="7C570DEB" w14:textId="77777777" w:rsidR="007D47CF" w:rsidRPr="006F0347" w:rsidRDefault="007D47CF" w:rsidP="00B45FE3">
      <w:pPr>
        <w:jc w:val="both"/>
        <w:rPr>
          <w:rFonts w:eastAsia="SimSun"/>
          <w:sz w:val="22"/>
          <w:szCs w:val="22"/>
          <w:lang w:val="en-US" w:eastAsia="zh-CN"/>
        </w:rPr>
      </w:pPr>
    </w:p>
    <w:p w14:paraId="57744C38" w14:textId="7F1DD748" w:rsidR="00265B75" w:rsidRPr="00545852" w:rsidRDefault="00265B75" w:rsidP="00265B75">
      <w:pPr>
        <w:spacing w:afterLines="50" w:after="120"/>
        <w:jc w:val="both"/>
        <w:rPr>
          <w:rFonts w:eastAsia="SimSun"/>
          <w:sz w:val="22"/>
          <w:szCs w:val="22"/>
          <w:u w:val="single"/>
          <w:lang w:val="en-US" w:eastAsia="zh-CN"/>
        </w:rPr>
      </w:pPr>
      <w:r>
        <w:rPr>
          <w:rFonts w:eastAsia="SimSun"/>
          <w:sz w:val="22"/>
          <w:szCs w:val="22"/>
          <w:u w:val="single"/>
          <w:lang w:val="en-US" w:eastAsia="zh-CN"/>
        </w:rPr>
        <w:t>Overlapping of RO groups</w:t>
      </w:r>
    </w:p>
    <w:p w14:paraId="19A26526" w14:textId="4268CB6E" w:rsidR="00C97661" w:rsidRDefault="000D190B" w:rsidP="007431AE">
      <w:pPr>
        <w:jc w:val="both"/>
        <w:rPr>
          <w:rFonts w:eastAsia="SimSun"/>
          <w:sz w:val="22"/>
          <w:szCs w:val="22"/>
          <w:lang w:val="en-US" w:eastAsia="zh-CN"/>
        </w:rPr>
      </w:pPr>
      <w:r>
        <w:rPr>
          <w:rFonts w:eastAsia="SimSun" w:hint="eastAsia"/>
          <w:sz w:val="22"/>
          <w:szCs w:val="22"/>
          <w:lang w:val="en-US" w:eastAsia="zh-CN"/>
        </w:rPr>
        <w:lastRenderedPageBreak/>
        <w:t>W</w:t>
      </w:r>
      <w:r>
        <w:rPr>
          <w:rFonts w:eastAsia="SimSun"/>
          <w:sz w:val="22"/>
          <w:szCs w:val="22"/>
          <w:lang w:val="en-US" w:eastAsia="zh-CN"/>
        </w:rPr>
        <w:t>hether to allow overlapping of RO groups was discussed in last meeting.</w:t>
      </w:r>
    </w:p>
    <w:p w14:paraId="6ACE7D8B" w14:textId="70194938" w:rsidR="00B70703" w:rsidRDefault="00B70703" w:rsidP="00B70703">
      <w:pPr>
        <w:jc w:val="both"/>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 xml:space="preserve">or </w:t>
      </w:r>
      <w:r w:rsidRPr="00B70703">
        <w:rPr>
          <w:rFonts w:eastAsia="SimSun"/>
          <w:sz w:val="22"/>
          <w:szCs w:val="22"/>
          <w:lang w:val="en-US" w:eastAsia="zh-CN"/>
        </w:rPr>
        <w:t>RO groups for the same number of PRACH transmissions</w:t>
      </w:r>
      <w:r>
        <w:rPr>
          <w:rFonts w:eastAsia="SimSun"/>
          <w:sz w:val="22"/>
          <w:szCs w:val="22"/>
          <w:lang w:val="en-US" w:eastAsia="zh-CN"/>
        </w:rPr>
        <w:t xml:space="preserve">, collision </w:t>
      </w:r>
      <w:r w:rsidRPr="00B70703">
        <w:rPr>
          <w:rFonts w:eastAsia="SimSun"/>
          <w:sz w:val="22"/>
          <w:szCs w:val="22"/>
          <w:lang w:val="en-US" w:eastAsia="zh-CN"/>
        </w:rPr>
        <w:t xml:space="preserve">among </w:t>
      </w:r>
      <w:r w:rsidR="00742F54">
        <w:rPr>
          <w:rFonts w:eastAsia="SimSun"/>
          <w:sz w:val="22"/>
          <w:szCs w:val="22"/>
          <w:lang w:val="en-US" w:eastAsia="zh-CN"/>
        </w:rPr>
        <w:t xml:space="preserve">different </w:t>
      </w:r>
      <w:r w:rsidRPr="00B70703">
        <w:rPr>
          <w:rFonts w:eastAsia="SimSun"/>
          <w:sz w:val="22"/>
          <w:szCs w:val="22"/>
          <w:lang w:val="en-US" w:eastAsia="zh-CN"/>
        </w:rPr>
        <w:t>RO groups may cause some issue. For example, if different UEs transmits the same number of multi-PRACH on collided RO groups</w:t>
      </w:r>
      <w:r w:rsidR="005762EE">
        <w:rPr>
          <w:rFonts w:eastAsia="SimSun"/>
          <w:sz w:val="22"/>
          <w:szCs w:val="22"/>
          <w:lang w:val="en-US" w:eastAsia="zh-CN"/>
        </w:rPr>
        <w:t xml:space="preserve"> as in Fig 2</w:t>
      </w:r>
      <w:r w:rsidRPr="00B70703">
        <w:rPr>
          <w:rFonts w:eastAsia="SimSun"/>
          <w:sz w:val="22"/>
          <w:szCs w:val="22"/>
          <w:lang w:val="en-US" w:eastAsia="zh-CN"/>
        </w:rPr>
        <w:t xml:space="preserve">, </w:t>
      </w:r>
      <w:r w:rsidR="005762EE">
        <w:rPr>
          <w:rFonts w:eastAsia="SimSun"/>
          <w:sz w:val="22"/>
          <w:szCs w:val="22"/>
          <w:lang w:val="en-US" w:eastAsia="zh-CN"/>
        </w:rPr>
        <w:t>w</w:t>
      </w:r>
      <w:r w:rsidR="005762EE" w:rsidRPr="005762EE">
        <w:rPr>
          <w:rFonts w:eastAsia="SimSun"/>
          <w:sz w:val="22"/>
          <w:szCs w:val="22"/>
          <w:lang w:val="en-US" w:eastAsia="zh-CN"/>
        </w:rPr>
        <w:t xml:space="preserve">hen </w:t>
      </w:r>
      <w:proofErr w:type="spellStart"/>
      <w:r w:rsidR="005762EE" w:rsidRPr="005762EE">
        <w:rPr>
          <w:rFonts w:eastAsia="SimSun"/>
          <w:sz w:val="22"/>
          <w:szCs w:val="22"/>
          <w:lang w:val="en-US" w:eastAsia="zh-CN"/>
        </w:rPr>
        <w:t>gNB</w:t>
      </w:r>
      <w:proofErr w:type="spellEnd"/>
      <w:r w:rsidR="005762EE" w:rsidRPr="005762EE">
        <w:rPr>
          <w:rFonts w:eastAsia="SimSun"/>
          <w:sz w:val="22"/>
          <w:szCs w:val="22"/>
          <w:lang w:val="en-US" w:eastAsia="zh-CN"/>
        </w:rPr>
        <w:t xml:space="preserve"> detects 4 PRACH transmissions with preamble index for 2 </w:t>
      </w:r>
      <w:r w:rsidR="004C7C29">
        <w:rPr>
          <w:rFonts w:eastAsia="SimSun"/>
          <w:sz w:val="22"/>
          <w:szCs w:val="22"/>
          <w:lang w:val="en-US" w:eastAsia="zh-CN"/>
        </w:rPr>
        <w:t>PRACH transmissions</w:t>
      </w:r>
      <w:r w:rsidR="005762EE" w:rsidRPr="005762EE">
        <w:rPr>
          <w:rFonts w:eastAsia="SimSun"/>
          <w:sz w:val="22"/>
          <w:szCs w:val="22"/>
          <w:lang w:val="en-US" w:eastAsia="zh-CN"/>
        </w:rPr>
        <w:t xml:space="preserve"> in the 4 ROs</w:t>
      </w:r>
      <w:r w:rsidR="004C7C29">
        <w:rPr>
          <w:rFonts w:eastAsia="SimSun"/>
          <w:sz w:val="22"/>
          <w:szCs w:val="22"/>
          <w:lang w:val="en-US" w:eastAsia="zh-CN"/>
        </w:rPr>
        <w:t>,</w:t>
      </w:r>
      <w:r w:rsidR="005762EE" w:rsidRPr="005762EE">
        <w:rPr>
          <w:rFonts w:eastAsia="SimSun"/>
          <w:sz w:val="22"/>
          <w:szCs w:val="22"/>
          <w:lang w:val="en-US" w:eastAsia="zh-CN"/>
        </w:rPr>
        <w:t xml:space="preserve"> </w:t>
      </w:r>
      <w:proofErr w:type="spellStart"/>
      <w:r w:rsidR="005762EE" w:rsidRPr="005762EE">
        <w:rPr>
          <w:rFonts w:eastAsia="SimSun"/>
          <w:sz w:val="22"/>
          <w:szCs w:val="22"/>
          <w:lang w:val="en-US" w:eastAsia="zh-CN"/>
        </w:rPr>
        <w:t>gNB</w:t>
      </w:r>
      <w:proofErr w:type="spellEnd"/>
      <w:r w:rsidR="005762EE" w:rsidRPr="005762EE">
        <w:rPr>
          <w:rFonts w:eastAsia="SimSun"/>
          <w:sz w:val="22"/>
          <w:szCs w:val="22"/>
          <w:lang w:val="en-US" w:eastAsia="zh-CN"/>
        </w:rPr>
        <w:t xml:space="preserve"> is not able to differentiate the 4 PRACH transmissions, and </w:t>
      </w:r>
      <w:proofErr w:type="spellStart"/>
      <w:r w:rsidR="00940423">
        <w:rPr>
          <w:rFonts w:eastAsia="SimSun"/>
          <w:sz w:val="22"/>
          <w:szCs w:val="22"/>
          <w:lang w:val="en-US" w:eastAsia="zh-CN"/>
        </w:rPr>
        <w:t>gNB</w:t>
      </w:r>
      <w:proofErr w:type="spellEnd"/>
      <w:r w:rsidR="00940423">
        <w:rPr>
          <w:rFonts w:eastAsia="SimSun"/>
          <w:sz w:val="22"/>
          <w:szCs w:val="22"/>
          <w:lang w:val="en-US" w:eastAsia="zh-CN"/>
        </w:rPr>
        <w:t xml:space="preserve"> </w:t>
      </w:r>
      <w:r w:rsidR="005762EE" w:rsidRPr="005762EE">
        <w:rPr>
          <w:rFonts w:eastAsia="SimSun"/>
          <w:sz w:val="22"/>
          <w:szCs w:val="22"/>
          <w:lang w:val="en-US" w:eastAsia="zh-CN"/>
        </w:rPr>
        <w:t>doesn’t know when to send RAR.</w:t>
      </w:r>
      <w:r w:rsidR="004C7C29">
        <w:rPr>
          <w:rFonts w:eastAsia="SimSun"/>
          <w:sz w:val="22"/>
          <w:szCs w:val="22"/>
          <w:lang w:val="en-US" w:eastAsia="zh-CN"/>
        </w:rPr>
        <w:t xml:space="preserve"> </w:t>
      </w:r>
      <w:r w:rsidR="00260AB8" w:rsidRPr="00260AB8">
        <w:rPr>
          <w:rFonts w:eastAsia="SimSun"/>
          <w:sz w:val="22"/>
          <w:szCs w:val="22"/>
          <w:lang w:val="en-US" w:eastAsia="zh-CN"/>
        </w:rPr>
        <w:t xml:space="preserve">Sometimes partial RO group overlapping can work without any issue, </w:t>
      </w:r>
      <w:proofErr w:type="gramStart"/>
      <w:r w:rsidR="00260AB8">
        <w:rPr>
          <w:rFonts w:eastAsia="SimSun"/>
          <w:sz w:val="22"/>
          <w:szCs w:val="22"/>
          <w:lang w:val="en-US" w:eastAsia="zh-CN"/>
        </w:rPr>
        <w:t>e.g.</w:t>
      </w:r>
      <w:proofErr w:type="gramEnd"/>
      <w:r w:rsidR="00260AB8">
        <w:rPr>
          <w:rFonts w:eastAsia="SimSun"/>
          <w:sz w:val="22"/>
          <w:szCs w:val="22"/>
          <w:lang w:val="en-US" w:eastAsia="zh-CN"/>
        </w:rPr>
        <w:t xml:space="preserve"> smart RO group configuration by </w:t>
      </w:r>
      <w:proofErr w:type="spellStart"/>
      <w:r w:rsidR="00260AB8">
        <w:rPr>
          <w:rFonts w:eastAsia="SimSun"/>
          <w:sz w:val="22"/>
          <w:szCs w:val="22"/>
          <w:lang w:val="en-US" w:eastAsia="zh-CN"/>
        </w:rPr>
        <w:t>gNB</w:t>
      </w:r>
      <w:proofErr w:type="spellEnd"/>
      <w:r w:rsidR="00FD09D3">
        <w:rPr>
          <w:rFonts w:eastAsia="SimSun"/>
          <w:sz w:val="22"/>
          <w:szCs w:val="22"/>
          <w:lang w:val="en-US" w:eastAsia="zh-CN"/>
        </w:rPr>
        <w:t xml:space="preserve"> as proposed by some companies in last meeting</w:t>
      </w:r>
      <w:r w:rsidR="00260AB8">
        <w:rPr>
          <w:rFonts w:eastAsia="SimSun"/>
          <w:sz w:val="22"/>
          <w:szCs w:val="22"/>
          <w:lang w:val="en-US" w:eastAsia="zh-CN"/>
        </w:rPr>
        <w:t xml:space="preserve">, </w:t>
      </w:r>
      <w:r w:rsidR="00260AB8" w:rsidRPr="00260AB8">
        <w:rPr>
          <w:rFonts w:eastAsia="SimSun"/>
          <w:sz w:val="22"/>
          <w:szCs w:val="22"/>
          <w:lang w:val="en-US" w:eastAsia="zh-CN"/>
        </w:rPr>
        <w:t xml:space="preserve">while it increases </w:t>
      </w:r>
      <w:proofErr w:type="spellStart"/>
      <w:r w:rsidR="00260AB8" w:rsidRPr="00260AB8">
        <w:rPr>
          <w:rFonts w:eastAsia="SimSun"/>
          <w:sz w:val="22"/>
          <w:szCs w:val="22"/>
          <w:lang w:val="en-US" w:eastAsia="zh-CN"/>
        </w:rPr>
        <w:t>gNB</w:t>
      </w:r>
      <w:proofErr w:type="spellEnd"/>
      <w:r w:rsidR="00260AB8" w:rsidRPr="00260AB8">
        <w:rPr>
          <w:rFonts w:eastAsia="SimSun"/>
          <w:sz w:val="22"/>
          <w:szCs w:val="22"/>
          <w:lang w:val="en-US" w:eastAsia="zh-CN"/>
        </w:rPr>
        <w:t xml:space="preserve"> detection complexity.</w:t>
      </w:r>
      <w:r w:rsidR="00260AB8">
        <w:rPr>
          <w:rFonts w:eastAsia="SimSun"/>
          <w:sz w:val="22"/>
          <w:szCs w:val="22"/>
          <w:lang w:val="en-US" w:eastAsia="zh-CN"/>
        </w:rPr>
        <w:t xml:space="preserve"> </w:t>
      </w:r>
      <w:r w:rsidR="00BA554A" w:rsidRPr="00BA554A">
        <w:rPr>
          <w:rFonts w:eastAsia="SimSun"/>
          <w:sz w:val="22"/>
          <w:szCs w:val="22"/>
          <w:lang w:val="en-US" w:eastAsia="zh-CN"/>
        </w:rPr>
        <w:t xml:space="preserve">Therefore, RO overlapping between multiple RO groups for </w:t>
      </w:r>
      <w:r w:rsidR="00F3269B">
        <w:rPr>
          <w:rFonts w:eastAsia="SimSun"/>
          <w:sz w:val="22"/>
          <w:szCs w:val="22"/>
          <w:lang w:val="en-US" w:eastAsia="zh-CN"/>
        </w:rPr>
        <w:t xml:space="preserve">the </w:t>
      </w:r>
      <w:r w:rsidR="00BA554A" w:rsidRPr="00BA554A">
        <w:rPr>
          <w:rFonts w:eastAsia="SimSun"/>
          <w:sz w:val="22"/>
          <w:szCs w:val="22"/>
          <w:lang w:val="en-US" w:eastAsia="zh-CN"/>
        </w:rPr>
        <w:t xml:space="preserve">same number of PRACH transmissions </w:t>
      </w:r>
      <w:r w:rsidR="00FD09D3">
        <w:rPr>
          <w:rFonts w:eastAsia="SimSun"/>
          <w:sz w:val="22"/>
          <w:szCs w:val="22"/>
          <w:lang w:val="en-US" w:eastAsia="zh-CN"/>
        </w:rPr>
        <w:t>is not preferred</w:t>
      </w:r>
      <w:r w:rsidR="00BA554A" w:rsidRPr="00BA554A">
        <w:rPr>
          <w:rFonts w:eastAsia="SimSun"/>
          <w:sz w:val="22"/>
          <w:szCs w:val="22"/>
          <w:lang w:val="en-US" w:eastAsia="zh-CN"/>
        </w:rPr>
        <w:t>.</w:t>
      </w:r>
    </w:p>
    <w:p w14:paraId="424C6F33" w14:textId="7EF9823C" w:rsidR="002575F4" w:rsidRDefault="002575F4" w:rsidP="002575F4">
      <w:pPr>
        <w:jc w:val="center"/>
        <w:rPr>
          <w:rFonts w:eastAsia="SimSun"/>
          <w:sz w:val="22"/>
          <w:szCs w:val="22"/>
          <w:lang w:val="en-US" w:eastAsia="zh-CN"/>
        </w:rPr>
      </w:pPr>
      <w:r w:rsidRPr="002575F4">
        <w:rPr>
          <w:rFonts w:eastAsia="SimSun"/>
          <w:noProof/>
          <w:sz w:val="22"/>
          <w:szCs w:val="22"/>
          <w:lang w:val="en-US" w:eastAsia="zh-CN"/>
        </w:rPr>
        <w:drawing>
          <wp:inline distT="0" distB="0" distL="0" distR="0" wp14:anchorId="450639CC" wp14:editId="7F9AA827">
            <wp:extent cx="4111996" cy="960785"/>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41678" cy="967720"/>
                    </a:xfrm>
                    <a:prstGeom prst="rect">
                      <a:avLst/>
                    </a:prstGeom>
                  </pic:spPr>
                </pic:pic>
              </a:graphicData>
            </a:graphic>
          </wp:inline>
        </w:drawing>
      </w:r>
    </w:p>
    <w:p w14:paraId="76EC66B4" w14:textId="2116B702" w:rsidR="00940423" w:rsidRPr="00B70703" w:rsidRDefault="00940423" w:rsidP="00293E3E">
      <w:pPr>
        <w:jc w:val="center"/>
        <w:rPr>
          <w:rFonts w:eastAsia="SimSun"/>
          <w:sz w:val="22"/>
          <w:szCs w:val="22"/>
          <w:lang w:val="en-US" w:eastAsia="zh-CN"/>
        </w:rPr>
      </w:pPr>
      <w:r>
        <w:rPr>
          <w:rFonts w:eastAsia="SimSun"/>
          <w:sz w:val="22"/>
          <w:szCs w:val="22"/>
          <w:lang w:val="en-US" w:eastAsia="zh-CN"/>
        </w:rPr>
        <w:t>Fig 2: collision for RO groups for the same number of PRACH transmissions</w:t>
      </w:r>
    </w:p>
    <w:p w14:paraId="3C05D661" w14:textId="77777777" w:rsidR="00940423" w:rsidRDefault="00940423" w:rsidP="007431AE">
      <w:pPr>
        <w:jc w:val="both"/>
        <w:rPr>
          <w:rFonts w:eastAsia="SimSun"/>
          <w:sz w:val="22"/>
          <w:szCs w:val="22"/>
          <w:lang w:val="en-US" w:eastAsia="zh-CN"/>
        </w:rPr>
      </w:pPr>
    </w:p>
    <w:p w14:paraId="644D6B21" w14:textId="05ED880C" w:rsidR="00BA554A" w:rsidRPr="00293E3E" w:rsidRDefault="00BA554A" w:rsidP="007431AE">
      <w:pPr>
        <w:jc w:val="both"/>
        <w:rPr>
          <w:rFonts w:eastAsia="SimSun"/>
          <w:b/>
          <w:bCs/>
          <w:sz w:val="22"/>
          <w:szCs w:val="22"/>
          <w:lang w:val="en-US" w:eastAsia="zh-CN"/>
        </w:rPr>
      </w:pPr>
      <w:r w:rsidRPr="00293E3E">
        <w:rPr>
          <w:rFonts w:eastAsia="SimSun"/>
          <w:b/>
          <w:bCs/>
          <w:sz w:val="22"/>
          <w:szCs w:val="22"/>
          <w:lang w:val="en-US" w:eastAsia="zh-CN"/>
        </w:rPr>
        <w:t xml:space="preserve">Proposal </w:t>
      </w:r>
      <w:r w:rsidR="00F44544">
        <w:rPr>
          <w:rFonts w:eastAsia="SimSun"/>
          <w:b/>
          <w:bCs/>
          <w:sz w:val="22"/>
          <w:szCs w:val="22"/>
          <w:lang w:val="en-US" w:eastAsia="zh-CN"/>
        </w:rPr>
        <w:t>5</w:t>
      </w:r>
      <w:r w:rsidRPr="00293E3E">
        <w:rPr>
          <w:rFonts w:eastAsia="SimSun"/>
          <w:b/>
          <w:bCs/>
          <w:sz w:val="22"/>
          <w:szCs w:val="22"/>
          <w:lang w:val="en-US" w:eastAsia="zh-CN"/>
        </w:rPr>
        <w:t xml:space="preserve">: One RO </w:t>
      </w:r>
      <w:r w:rsidR="00393116">
        <w:rPr>
          <w:rFonts w:eastAsia="SimSun" w:hint="eastAsia"/>
          <w:b/>
          <w:bCs/>
          <w:sz w:val="22"/>
          <w:szCs w:val="22"/>
          <w:lang w:val="en-US" w:eastAsia="zh-CN"/>
        </w:rPr>
        <w:t>should</w:t>
      </w:r>
      <w:r w:rsidR="00393116">
        <w:rPr>
          <w:rFonts w:eastAsia="SimSun"/>
          <w:b/>
          <w:bCs/>
          <w:sz w:val="22"/>
          <w:szCs w:val="22"/>
          <w:lang w:val="en-US" w:eastAsia="zh-CN"/>
        </w:rPr>
        <w:t xml:space="preserve"> not be included </w:t>
      </w:r>
      <w:r w:rsidRPr="00293E3E">
        <w:rPr>
          <w:rFonts w:eastAsia="SimSun"/>
          <w:b/>
          <w:bCs/>
          <w:sz w:val="22"/>
          <w:szCs w:val="22"/>
          <w:lang w:val="en-US" w:eastAsia="zh-CN"/>
        </w:rPr>
        <w:t>in multiple RO groups associated with the same SSB/CSI-RS for the same number of PRACH transmissions.</w:t>
      </w:r>
    </w:p>
    <w:p w14:paraId="245DD73D" w14:textId="77777777" w:rsidR="001C15B0" w:rsidRPr="00401AAB" w:rsidRDefault="001C15B0" w:rsidP="00D57A31">
      <w:pPr>
        <w:jc w:val="both"/>
        <w:rPr>
          <w:rFonts w:eastAsia="SimSun"/>
          <w:sz w:val="22"/>
          <w:szCs w:val="22"/>
          <w:lang w:val="en-US" w:eastAsia="zh-CN"/>
        </w:rPr>
      </w:pPr>
    </w:p>
    <w:p w14:paraId="565FD398" w14:textId="10BE036D" w:rsidR="00FF0743" w:rsidRPr="00401AAB" w:rsidRDefault="009E635C" w:rsidP="00FF0743">
      <w:pPr>
        <w:jc w:val="both"/>
        <w:rPr>
          <w:rFonts w:eastAsia="SimSun"/>
          <w:sz w:val="22"/>
          <w:szCs w:val="22"/>
          <w:lang w:val="en-US" w:eastAsia="zh-CN"/>
        </w:rPr>
      </w:pPr>
      <w:proofErr w:type="gramStart"/>
      <w:r>
        <w:rPr>
          <w:rFonts w:eastAsia="SimSun" w:hint="eastAsia"/>
          <w:sz w:val="22"/>
          <w:szCs w:val="22"/>
          <w:lang w:val="en-US" w:eastAsia="zh-CN"/>
        </w:rPr>
        <w:t>I</w:t>
      </w:r>
      <w:r>
        <w:rPr>
          <w:rFonts w:eastAsia="SimSun"/>
          <w:sz w:val="22"/>
          <w:szCs w:val="22"/>
          <w:lang w:val="en-US" w:eastAsia="zh-CN"/>
        </w:rPr>
        <w:t>n order to</w:t>
      </w:r>
      <w:proofErr w:type="gramEnd"/>
      <w:r>
        <w:rPr>
          <w:rFonts w:eastAsia="SimSun"/>
          <w:sz w:val="22"/>
          <w:szCs w:val="22"/>
          <w:lang w:val="en-US" w:eastAsia="zh-CN"/>
        </w:rPr>
        <w:t xml:space="preserve"> support </w:t>
      </w:r>
      <w:r w:rsidR="00FF0743" w:rsidRPr="00FF0743">
        <w:rPr>
          <w:rFonts w:eastAsia="SimSun"/>
          <w:sz w:val="22"/>
          <w:szCs w:val="22"/>
          <w:lang w:eastAsia="zh-CN"/>
        </w:rPr>
        <w:t>differentiation</w:t>
      </w:r>
      <w:r w:rsidR="00FF0743" w:rsidRPr="00FF0743">
        <w:rPr>
          <w:rFonts w:eastAsia="SimSun"/>
          <w:sz w:val="22"/>
          <w:szCs w:val="22"/>
          <w:lang w:val="en-US" w:eastAsia="zh-CN"/>
        </w:rPr>
        <w:t xml:space="preserve"> </w:t>
      </w:r>
      <w:r w:rsidRPr="009E635C">
        <w:rPr>
          <w:rFonts w:eastAsia="SimSun"/>
          <w:sz w:val="22"/>
          <w:szCs w:val="22"/>
          <w:lang w:val="en-US" w:eastAsia="zh-CN"/>
        </w:rPr>
        <w:t>between different number of multiple PRACH transmissions, separate PRACH resource</w:t>
      </w:r>
      <w:r w:rsidR="007F0E93">
        <w:rPr>
          <w:rFonts w:eastAsia="SimSun"/>
          <w:sz w:val="22"/>
          <w:szCs w:val="22"/>
          <w:lang w:val="en-US" w:eastAsia="zh-CN"/>
        </w:rPr>
        <w:t>s</w:t>
      </w:r>
      <w:r w:rsidRPr="009E635C">
        <w:rPr>
          <w:rFonts w:eastAsia="SimSun"/>
          <w:sz w:val="22"/>
          <w:szCs w:val="22"/>
          <w:lang w:val="en-US" w:eastAsia="zh-CN"/>
        </w:rPr>
        <w:t xml:space="preserve"> for different number of PRACH transmissions </w:t>
      </w:r>
      <w:r w:rsidR="007F0E93">
        <w:rPr>
          <w:rFonts w:eastAsia="SimSun"/>
          <w:sz w:val="22"/>
          <w:szCs w:val="22"/>
          <w:lang w:val="en-US" w:eastAsia="zh-CN"/>
        </w:rPr>
        <w:t>are</w:t>
      </w:r>
      <w:r w:rsidRPr="009E635C">
        <w:rPr>
          <w:rFonts w:eastAsia="SimSun"/>
          <w:sz w:val="22"/>
          <w:szCs w:val="22"/>
          <w:lang w:val="en-US" w:eastAsia="zh-CN"/>
        </w:rPr>
        <w:t xml:space="preserve"> needed.</w:t>
      </w:r>
      <w:r w:rsidR="00FF0743">
        <w:rPr>
          <w:rFonts w:eastAsia="SimSun"/>
          <w:sz w:val="22"/>
          <w:szCs w:val="22"/>
          <w:lang w:val="en-US" w:eastAsia="zh-CN"/>
        </w:rPr>
        <w:t xml:space="preserve"> </w:t>
      </w:r>
      <w:r w:rsidR="003064AA">
        <w:rPr>
          <w:rFonts w:eastAsia="SimSun"/>
          <w:sz w:val="22"/>
          <w:szCs w:val="22"/>
          <w:lang w:val="en-US" w:eastAsia="zh-CN"/>
        </w:rPr>
        <w:t>Following two</w:t>
      </w:r>
      <w:r w:rsidR="003064AA" w:rsidRPr="00401AAB">
        <w:rPr>
          <w:rFonts w:eastAsia="SimSun"/>
          <w:sz w:val="22"/>
          <w:szCs w:val="22"/>
          <w:lang w:val="en-US" w:eastAsia="zh-CN"/>
        </w:rPr>
        <w:t xml:space="preserve"> </w:t>
      </w:r>
      <w:r w:rsidR="00FF0743" w:rsidRPr="00401AAB">
        <w:rPr>
          <w:rFonts w:eastAsia="SimSun"/>
          <w:sz w:val="22"/>
          <w:szCs w:val="22"/>
          <w:lang w:val="en-US" w:eastAsia="zh-CN"/>
        </w:rPr>
        <w:t>alternatives can be considered:</w:t>
      </w:r>
    </w:p>
    <w:p w14:paraId="7F82245C" w14:textId="77777777" w:rsidR="00E53719" w:rsidRPr="00545852" w:rsidRDefault="00E53719" w:rsidP="00545852">
      <w:pPr>
        <w:pStyle w:val="afe"/>
        <w:numPr>
          <w:ilvl w:val="0"/>
          <w:numId w:val="154"/>
        </w:numPr>
        <w:ind w:leftChars="0"/>
        <w:jc w:val="both"/>
        <w:rPr>
          <w:rFonts w:eastAsia="SimSun"/>
          <w:sz w:val="22"/>
          <w:szCs w:val="22"/>
          <w:lang w:val="en-US" w:eastAsia="zh-CN"/>
        </w:rPr>
      </w:pPr>
      <w:r w:rsidRPr="00545852">
        <w:rPr>
          <w:rFonts w:eastAsia="SimSun"/>
          <w:sz w:val="22"/>
          <w:szCs w:val="22"/>
          <w:lang w:val="en-US" w:eastAsia="zh-CN"/>
        </w:rPr>
        <w:t>Alt 1: Separate preamble resources on shared RO resources for different number of multiple PRACH transmissions.</w:t>
      </w:r>
    </w:p>
    <w:p w14:paraId="76E7212E" w14:textId="0E665EC2" w:rsidR="003064AA" w:rsidRPr="00545852" w:rsidRDefault="00E53719" w:rsidP="00545852">
      <w:pPr>
        <w:pStyle w:val="afe"/>
        <w:numPr>
          <w:ilvl w:val="0"/>
          <w:numId w:val="154"/>
        </w:numPr>
        <w:ind w:leftChars="0"/>
        <w:jc w:val="both"/>
        <w:rPr>
          <w:rFonts w:eastAsia="SimSun"/>
          <w:sz w:val="22"/>
          <w:szCs w:val="22"/>
          <w:lang w:val="en-US" w:eastAsia="zh-CN"/>
        </w:rPr>
      </w:pPr>
      <w:r w:rsidRPr="00545852">
        <w:rPr>
          <w:rFonts w:eastAsia="SimSun"/>
          <w:sz w:val="22"/>
          <w:szCs w:val="22"/>
          <w:lang w:val="en-US" w:eastAsia="zh-CN"/>
        </w:rPr>
        <w:t>Alt 2: Separate RO resources for different number of multiple PRACH transmissions.</w:t>
      </w:r>
    </w:p>
    <w:p w14:paraId="6EE612A4" w14:textId="77777777" w:rsidR="003064AA" w:rsidRDefault="003064AA" w:rsidP="003064AA">
      <w:pPr>
        <w:rPr>
          <w:rFonts w:eastAsia="SimSun"/>
          <w:sz w:val="22"/>
          <w:szCs w:val="22"/>
          <w:lang w:val="en-US" w:eastAsia="zh-CN"/>
        </w:rPr>
      </w:pPr>
    </w:p>
    <w:p w14:paraId="0EBE37FE" w14:textId="77777777" w:rsidR="00CD1493" w:rsidRDefault="003064AA" w:rsidP="00293E3E">
      <w:pPr>
        <w:jc w:val="both"/>
        <w:rPr>
          <w:rFonts w:eastAsia="SimSun"/>
          <w:sz w:val="22"/>
          <w:szCs w:val="22"/>
          <w:lang w:val="en-US" w:eastAsia="zh-CN"/>
        </w:rPr>
      </w:pPr>
      <w:r w:rsidRPr="003064AA">
        <w:rPr>
          <w:rFonts w:eastAsia="SimSun"/>
          <w:sz w:val="22"/>
          <w:szCs w:val="22"/>
          <w:lang w:val="en-US" w:eastAsia="zh-CN"/>
        </w:rPr>
        <w:t>For Alt 1, RO groups for different number of PRACH transmissions can be overlapped. For Alt 2, ROs in RO groups for different number of PRACH transmissions should be not overlapped.</w:t>
      </w:r>
      <w:r w:rsidR="00450077">
        <w:rPr>
          <w:rFonts w:eastAsia="SimSun" w:hint="eastAsia"/>
          <w:sz w:val="22"/>
          <w:szCs w:val="22"/>
          <w:lang w:val="en-US" w:eastAsia="zh-CN"/>
        </w:rPr>
        <w:t xml:space="preserve"> </w:t>
      </w:r>
    </w:p>
    <w:p w14:paraId="38FD3AB4" w14:textId="6F1B8B5C" w:rsidR="003064AA" w:rsidRPr="00293E3E" w:rsidRDefault="00730D4A" w:rsidP="00293E3E">
      <w:pPr>
        <w:jc w:val="both"/>
        <w:rPr>
          <w:rFonts w:eastAsia="SimSun"/>
          <w:sz w:val="22"/>
          <w:szCs w:val="22"/>
          <w:lang w:val="en-US" w:eastAsia="zh-CN"/>
        </w:rPr>
      </w:pPr>
      <w:r w:rsidRPr="00730D4A">
        <w:rPr>
          <w:rFonts w:eastAsia="SimSun"/>
          <w:sz w:val="22"/>
          <w:szCs w:val="22"/>
          <w:lang w:val="en-US" w:eastAsia="zh-CN"/>
        </w:rPr>
        <w:t xml:space="preserve">Alt 2 needs more RO resource than Alt 1, while Alt </w:t>
      </w:r>
      <w:r w:rsidR="0086575B">
        <w:rPr>
          <w:rFonts w:eastAsia="SimSun"/>
          <w:sz w:val="22"/>
          <w:szCs w:val="22"/>
          <w:lang w:val="en-US" w:eastAsia="zh-CN"/>
        </w:rPr>
        <w:t>2</w:t>
      </w:r>
      <w:r w:rsidRPr="00730D4A">
        <w:rPr>
          <w:rFonts w:eastAsia="SimSun"/>
          <w:sz w:val="22"/>
          <w:szCs w:val="22"/>
          <w:lang w:val="en-US" w:eastAsia="zh-CN"/>
        </w:rPr>
        <w:t xml:space="preserve"> may be easier to implement joint detection for each number of repetitions</w:t>
      </w:r>
      <w:r w:rsidR="003064AA" w:rsidRPr="003064AA">
        <w:rPr>
          <w:rFonts w:eastAsia="SimSun"/>
          <w:sz w:val="22"/>
          <w:szCs w:val="22"/>
          <w:lang w:val="en-US" w:eastAsia="zh-CN"/>
        </w:rPr>
        <w:t xml:space="preserve">. For Alt 1, the number of PRACH transmissions is obtained based on decoded preamble, </w:t>
      </w:r>
      <w:proofErr w:type="spellStart"/>
      <w:r w:rsidR="003064AA" w:rsidRPr="003064AA">
        <w:rPr>
          <w:rFonts w:eastAsia="SimSun"/>
          <w:sz w:val="22"/>
          <w:szCs w:val="22"/>
          <w:lang w:val="en-US" w:eastAsia="zh-CN"/>
        </w:rPr>
        <w:t>gNB</w:t>
      </w:r>
      <w:proofErr w:type="spellEnd"/>
      <w:r w:rsidR="003064AA" w:rsidRPr="003064AA">
        <w:rPr>
          <w:rFonts w:eastAsia="SimSun"/>
          <w:sz w:val="22"/>
          <w:szCs w:val="22"/>
          <w:lang w:val="en-US" w:eastAsia="zh-CN"/>
        </w:rPr>
        <w:t xml:space="preserve"> is not certain about the exact RO group location before decoding the preamble on a RO included in multiple RO groups. If </w:t>
      </w:r>
      <w:proofErr w:type="spellStart"/>
      <w:r w:rsidR="003064AA" w:rsidRPr="003064AA">
        <w:rPr>
          <w:rFonts w:eastAsia="SimSun"/>
          <w:sz w:val="22"/>
          <w:szCs w:val="22"/>
          <w:lang w:val="en-US" w:eastAsia="zh-CN"/>
        </w:rPr>
        <w:t>gNB</w:t>
      </w:r>
      <w:proofErr w:type="spellEnd"/>
      <w:r w:rsidR="003064AA" w:rsidRPr="003064AA">
        <w:rPr>
          <w:rFonts w:eastAsia="SimSun"/>
          <w:sz w:val="22"/>
          <w:szCs w:val="22"/>
          <w:lang w:val="en-US" w:eastAsia="zh-CN"/>
        </w:rPr>
        <w:t xml:space="preserve"> can only perform joint detection for multi-PRACH (</w:t>
      </w:r>
      <w:proofErr w:type="gramStart"/>
      <w:r w:rsidR="003064AA" w:rsidRPr="003064AA">
        <w:rPr>
          <w:rFonts w:eastAsia="SimSun"/>
          <w:sz w:val="22"/>
          <w:szCs w:val="22"/>
          <w:lang w:val="en-US" w:eastAsia="zh-CN"/>
        </w:rPr>
        <w:t>i.e.</w:t>
      </w:r>
      <w:proofErr w:type="gramEnd"/>
      <w:r w:rsidR="003064AA" w:rsidRPr="003064AA">
        <w:rPr>
          <w:rFonts w:eastAsia="SimSun"/>
          <w:sz w:val="22"/>
          <w:szCs w:val="22"/>
          <w:lang w:val="en-US" w:eastAsia="zh-CN"/>
        </w:rPr>
        <w:t xml:space="preserve"> decoding one of multiple PRACH transmissions is not feasible), in a RO included in RO groups for different number of PRACH transmissions, </w:t>
      </w:r>
      <w:proofErr w:type="spellStart"/>
      <w:r w:rsidR="003064AA" w:rsidRPr="003064AA">
        <w:rPr>
          <w:rFonts w:eastAsia="SimSun"/>
          <w:sz w:val="22"/>
          <w:szCs w:val="22"/>
          <w:lang w:val="en-US" w:eastAsia="zh-CN"/>
        </w:rPr>
        <w:t>gNB</w:t>
      </w:r>
      <w:proofErr w:type="spellEnd"/>
      <w:r w:rsidR="003064AA" w:rsidRPr="003064AA">
        <w:rPr>
          <w:rFonts w:eastAsia="SimSun"/>
          <w:sz w:val="22"/>
          <w:szCs w:val="22"/>
          <w:lang w:val="en-US" w:eastAsia="zh-CN"/>
        </w:rPr>
        <w:t xml:space="preserve"> needs to try to detect multi-PRACH </w:t>
      </w:r>
      <w:r w:rsidR="00EF2159">
        <w:rPr>
          <w:rFonts w:eastAsia="SimSun"/>
          <w:sz w:val="22"/>
          <w:szCs w:val="22"/>
          <w:lang w:val="en-US" w:eastAsia="zh-CN"/>
        </w:rPr>
        <w:t>in</w:t>
      </w:r>
      <w:r w:rsidR="003064AA" w:rsidRPr="003064AA">
        <w:rPr>
          <w:rFonts w:eastAsia="SimSun"/>
          <w:sz w:val="22"/>
          <w:szCs w:val="22"/>
          <w:lang w:val="en-US" w:eastAsia="zh-CN"/>
        </w:rPr>
        <w:t xml:space="preserve"> multiple RO groups with different preamble resource. For Alt 2, for each RO, the RO group including the RO is certain. </w:t>
      </w:r>
      <w:proofErr w:type="spellStart"/>
      <w:r w:rsidR="003064AA" w:rsidRPr="003064AA">
        <w:rPr>
          <w:rFonts w:eastAsia="SimSun"/>
          <w:sz w:val="22"/>
          <w:szCs w:val="22"/>
          <w:lang w:val="en-US" w:eastAsia="zh-CN"/>
        </w:rPr>
        <w:t>gNB</w:t>
      </w:r>
      <w:proofErr w:type="spellEnd"/>
      <w:r w:rsidR="003064AA" w:rsidRPr="003064AA">
        <w:rPr>
          <w:rFonts w:eastAsia="SimSun"/>
          <w:sz w:val="22"/>
          <w:szCs w:val="22"/>
          <w:lang w:val="en-US" w:eastAsia="zh-CN"/>
        </w:rPr>
        <w:t xml:space="preserve"> can perform joint detection on ROs within one RO group.</w:t>
      </w:r>
    </w:p>
    <w:p w14:paraId="0997C4C2" w14:textId="77777777" w:rsidR="00B47630" w:rsidRDefault="00B47630" w:rsidP="00293E3E">
      <w:pPr>
        <w:rPr>
          <w:lang w:val="en-US" w:eastAsia="zh-CN"/>
        </w:rPr>
      </w:pPr>
    </w:p>
    <w:p w14:paraId="4C31E182" w14:textId="0488DC9A" w:rsidR="00A07BED" w:rsidRDefault="00CD1493" w:rsidP="00A07BED">
      <w:pPr>
        <w:pStyle w:val="afe"/>
        <w:ind w:leftChars="0" w:left="0"/>
        <w:rPr>
          <w:rFonts w:eastAsia="SimSun"/>
          <w:b/>
          <w:bCs/>
          <w:sz w:val="22"/>
          <w:szCs w:val="22"/>
          <w:lang w:val="en-US" w:eastAsia="zh-CN"/>
        </w:rPr>
      </w:pPr>
      <w:r>
        <w:rPr>
          <w:rFonts w:eastAsia="SimSun" w:hint="eastAsia"/>
          <w:b/>
          <w:bCs/>
          <w:sz w:val="22"/>
          <w:szCs w:val="22"/>
          <w:lang w:val="en-US" w:eastAsia="zh-CN"/>
        </w:rPr>
        <w:t>P</w:t>
      </w:r>
      <w:r>
        <w:rPr>
          <w:rFonts w:eastAsia="SimSun"/>
          <w:b/>
          <w:bCs/>
          <w:sz w:val="22"/>
          <w:szCs w:val="22"/>
          <w:lang w:val="en-US" w:eastAsia="zh-CN"/>
        </w:rPr>
        <w:t>roposal</w:t>
      </w:r>
      <w:r w:rsidR="009A3F18">
        <w:rPr>
          <w:rFonts w:eastAsia="SimSun"/>
          <w:b/>
          <w:bCs/>
          <w:sz w:val="22"/>
          <w:szCs w:val="22"/>
          <w:lang w:val="en-US" w:eastAsia="zh-CN"/>
        </w:rPr>
        <w:t xml:space="preserve"> </w:t>
      </w:r>
      <w:r w:rsidR="00F44544">
        <w:rPr>
          <w:rFonts w:eastAsia="SimSun"/>
          <w:b/>
          <w:bCs/>
          <w:sz w:val="22"/>
          <w:szCs w:val="22"/>
          <w:lang w:val="en-US" w:eastAsia="zh-CN"/>
        </w:rPr>
        <w:t>6</w:t>
      </w:r>
      <w:r>
        <w:rPr>
          <w:rFonts w:eastAsia="SimSun"/>
          <w:b/>
          <w:bCs/>
          <w:sz w:val="22"/>
          <w:szCs w:val="22"/>
          <w:lang w:val="en-US" w:eastAsia="zh-CN"/>
        </w:rPr>
        <w:t xml:space="preserve">: </w:t>
      </w:r>
      <w:r w:rsidRPr="00CD1493">
        <w:rPr>
          <w:rFonts w:eastAsia="SimSun"/>
          <w:b/>
          <w:bCs/>
          <w:sz w:val="22"/>
          <w:szCs w:val="22"/>
          <w:lang w:val="en-US" w:eastAsia="zh-CN"/>
        </w:rPr>
        <w:t>To differentiate different number of PRACH transmissions, support separate RO resource for different number of PRACH transmissions.</w:t>
      </w:r>
    </w:p>
    <w:p w14:paraId="50FE506B" w14:textId="77777777" w:rsidR="00CD1493" w:rsidRDefault="00CD1493" w:rsidP="00A07BED">
      <w:pPr>
        <w:pStyle w:val="afe"/>
        <w:ind w:leftChars="0" w:left="0"/>
        <w:rPr>
          <w:rFonts w:eastAsia="SimSun"/>
          <w:b/>
          <w:bCs/>
          <w:sz w:val="22"/>
          <w:szCs w:val="22"/>
          <w:lang w:val="en-US" w:eastAsia="zh-CN"/>
        </w:rPr>
      </w:pPr>
    </w:p>
    <w:p w14:paraId="5C133CAF" w14:textId="58CD41E4" w:rsidR="00DB77C7" w:rsidRDefault="00DB77C7" w:rsidP="00124D03">
      <w:pPr>
        <w:jc w:val="both"/>
        <w:rPr>
          <w:rFonts w:eastAsia="SimSun"/>
          <w:sz w:val="22"/>
          <w:szCs w:val="18"/>
          <w:lang w:val="en-US" w:eastAsia="zh-CN"/>
        </w:rPr>
      </w:pPr>
    </w:p>
    <w:p w14:paraId="110B10E0" w14:textId="07FBD40C" w:rsidR="009F35DB" w:rsidRDefault="009F35DB" w:rsidP="009F35DB">
      <w:pPr>
        <w:pStyle w:val="3"/>
        <w:spacing w:before="120"/>
        <w:jc w:val="both"/>
        <w:rPr>
          <w:rFonts w:eastAsia="SimSun"/>
          <w:lang w:eastAsia="zh-CN"/>
        </w:rPr>
      </w:pPr>
      <w:r>
        <w:rPr>
          <w:rFonts w:eastAsia="SimSun"/>
          <w:lang w:eastAsia="zh-CN"/>
        </w:rPr>
        <w:t xml:space="preserve">Issue </w:t>
      </w:r>
      <w:r w:rsidR="001A1594">
        <w:rPr>
          <w:rFonts w:eastAsia="SimSun"/>
          <w:lang w:eastAsia="zh-CN"/>
        </w:rPr>
        <w:t>3</w:t>
      </w:r>
      <w:r>
        <w:rPr>
          <w:rFonts w:eastAsia="SimSun"/>
          <w:lang w:eastAsia="zh-CN"/>
        </w:rPr>
        <w:t>: PRACH transmission power</w:t>
      </w:r>
    </w:p>
    <w:p w14:paraId="3F9441D7" w14:textId="0BEF5A67" w:rsidR="00763EDE" w:rsidRPr="00763EDE" w:rsidRDefault="00763EDE" w:rsidP="00763EDE">
      <w:pPr>
        <w:jc w:val="both"/>
        <w:rPr>
          <w:rFonts w:eastAsia="SimSun"/>
          <w:sz w:val="22"/>
          <w:szCs w:val="18"/>
          <w:lang w:val="en-US" w:eastAsia="zh-CN"/>
        </w:rPr>
      </w:pPr>
      <w:r w:rsidRPr="00763EDE">
        <w:rPr>
          <w:rFonts w:eastAsia="SimSun"/>
          <w:sz w:val="22"/>
          <w:szCs w:val="18"/>
          <w:lang w:val="en-US" w:eastAsia="zh-CN"/>
        </w:rPr>
        <w:t xml:space="preserve">According to </w:t>
      </w:r>
      <w:r>
        <w:rPr>
          <w:rFonts w:eastAsia="SimSun"/>
          <w:sz w:val="22"/>
          <w:szCs w:val="18"/>
          <w:lang w:val="en-US" w:eastAsia="zh-CN"/>
        </w:rPr>
        <w:t>the legacy</w:t>
      </w:r>
      <w:r w:rsidRPr="00763EDE">
        <w:rPr>
          <w:rFonts w:eastAsia="SimSun"/>
          <w:sz w:val="22"/>
          <w:szCs w:val="18"/>
          <w:lang w:val="en-US" w:eastAsia="zh-CN"/>
        </w:rPr>
        <w:t xml:space="preserve"> PRACH transmission power calculation equation for single PRACH transmission, if without maximum UE transmission power limitation, the target PRACH reception power at </w:t>
      </w:r>
      <w:proofErr w:type="spellStart"/>
      <w:r w:rsidRPr="00763EDE">
        <w:rPr>
          <w:rFonts w:eastAsia="SimSun"/>
          <w:sz w:val="22"/>
          <w:szCs w:val="18"/>
          <w:lang w:val="en-US" w:eastAsia="zh-CN"/>
        </w:rPr>
        <w:t>gNB</w:t>
      </w:r>
      <w:proofErr w:type="spellEnd"/>
      <w:r w:rsidRPr="00763EDE">
        <w:rPr>
          <w:rFonts w:eastAsia="SimSun"/>
          <w:sz w:val="22"/>
          <w:szCs w:val="18"/>
          <w:lang w:val="en-US" w:eastAsia="zh-CN"/>
        </w:rPr>
        <w:t xml:space="preserve"> side is</w:t>
      </w:r>
      <w:r w:rsidR="008C1B06">
        <w:rPr>
          <w:rFonts w:eastAsia="SimSun"/>
          <w:sz w:val="22"/>
          <w:szCs w:val="18"/>
          <w:lang w:val="en-US" w:eastAsia="zh-CN"/>
        </w:rPr>
        <w:t xml:space="preserve"> aimed to be</w:t>
      </w:r>
      <w:r w:rsidRPr="00763EDE">
        <w:rPr>
          <w:rFonts w:eastAsia="SimSun"/>
          <w:sz w:val="22"/>
          <w:szCs w:val="18"/>
          <w:lang w:val="en-US" w:eastAsia="zh-CN"/>
        </w:rPr>
        <w:t xml:space="preserve"> (</w:t>
      </w:r>
      <w:proofErr w:type="spellStart"/>
      <w:r w:rsidRPr="008C1B06">
        <w:rPr>
          <w:rFonts w:eastAsia="SimSun"/>
          <w:i/>
          <w:iCs/>
          <w:sz w:val="22"/>
          <w:szCs w:val="18"/>
          <w:lang w:val="en-US" w:eastAsia="zh-CN"/>
        </w:rPr>
        <w:t>preambleReceivedTargetPower</w:t>
      </w:r>
      <w:proofErr w:type="spellEnd"/>
      <w:r w:rsidRPr="00763EDE">
        <w:rPr>
          <w:rFonts w:eastAsia="SimSun"/>
          <w:sz w:val="22"/>
          <w:szCs w:val="18"/>
          <w:lang w:val="en-US" w:eastAsia="zh-CN"/>
        </w:rPr>
        <w:t xml:space="preserve">+ </w:t>
      </w:r>
      <w:r w:rsidRPr="008C1B06">
        <w:rPr>
          <w:rFonts w:eastAsia="SimSun"/>
          <w:i/>
          <w:iCs/>
          <w:sz w:val="22"/>
          <w:szCs w:val="18"/>
          <w:lang w:val="en-US" w:eastAsia="zh-CN"/>
        </w:rPr>
        <w:t>DELTA_PREAMBLE</w:t>
      </w:r>
      <w:r w:rsidRPr="00763EDE">
        <w:rPr>
          <w:rFonts w:eastAsia="SimSun"/>
          <w:sz w:val="22"/>
          <w:szCs w:val="18"/>
          <w:lang w:val="en-US" w:eastAsia="zh-CN"/>
        </w:rPr>
        <w:t xml:space="preserve">), </w:t>
      </w:r>
      <w:r w:rsidR="008C1B06">
        <w:rPr>
          <w:rFonts w:eastAsia="SimSun"/>
          <w:sz w:val="22"/>
          <w:szCs w:val="18"/>
          <w:lang w:val="en-US" w:eastAsia="zh-CN"/>
        </w:rPr>
        <w:t>after</w:t>
      </w:r>
      <w:r w:rsidRPr="00763EDE">
        <w:rPr>
          <w:rFonts w:eastAsia="SimSun"/>
          <w:sz w:val="22"/>
          <w:szCs w:val="18"/>
          <w:lang w:val="en-US" w:eastAsia="zh-CN"/>
        </w:rPr>
        <w:t xml:space="preserve"> the pathloss is compensated.</w:t>
      </w:r>
    </w:p>
    <w:p w14:paraId="5D62BF34" w14:textId="37FC8B2A" w:rsidR="009A3F18" w:rsidRDefault="007C7CB7" w:rsidP="00763EDE">
      <w:pPr>
        <w:jc w:val="both"/>
        <w:rPr>
          <w:rFonts w:eastAsia="SimSun"/>
          <w:sz w:val="22"/>
          <w:szCs w:val="18"/>
          <w:lang w:val="en-US" w:eastAsia="zh-CN"/>
        </w:rPr>
      </w:pPr>
      <w:r>
        <w:rPr>
          <w:rFonts w:eastAsia="SimSun"/>
          <w:sz w:val="22"/>
          <w:szCs w:val="18"/>
          <w:lang w:val="en-US" w:eastAsia="zh-CN"/>
        </w:rPr>
        <w:t xml:space="preserve">Directly </w:t>
      </w:r>
      <w:r w:rsidR="00763EDE" w:rsidRPr="00763EDE">
        <w:rPr>
          <w:rFonts w:eastAsia="SimSun"/>
          <w:sz w:val="22"/>
          <w:szCs w:val="18"/>
          <w:lang w:val="en-US" w:eastAsia="zh-CN"/>
        </w:rPr>
        <w:t>reus</w:t>
      </w:r>
      <w:r>
        <w:rPr>
          <w:rFonts w:eastAsia="SimSun"/>
          <w:sz w:val="22"/>
          <w:szCs w:val="18"/>
          <w:lang w:val="en-US" w:eastAsia="zh-CN"/>
        </w:rPr>
        <w:t>ing the legacy TPC equation</w:t>
      </w:r>
      <w:r w:rsidR="00763EDE" w:rsidRPr="00763EDE">
        <w:rPr>
          <w:rFonts w:eastAsia="SimSun"/>
          <w:sz w:val="22"/>
          <w:szCs w:val="18"/>
          <w:lang w:val="en-US" w:eastAsia="zh-CN"/>
        </w:rPr>
        <w:t xml:space="preserve"> for each PRACH transmission of multiple PRACH transmissions</w:t>
      </w:r>
      <w:r w:rsidR="00D005B0">
        <w:rPr>
          <w:rFonts w:eastAsia="SimSun"/>
          <w:sz w:val="22"/>
          <w:szCs w:val="18"/>
          <w:lang w:val="en-US" w:eastAsia="zh-CN"/>
        </w:rPr>
        <w:t xml:space="preserve"> will result in higher power than required, assuming </w:t>
      </w:r>
      <w:r w:rsidR="00D005B0" w:rsidRPr="00D005B0">
        <w:rPr>
          <w:rFonts w:eastAsia="SimSun"/>
          <w:sz w:val="22"/>
          <w:szCs w:val="18"/>
          <w:lang w:val="en-US" w:eastAsia="zh-CN"/>
        </w:rPr>
        <w:t>10</w:t>
      </w:r>
      <w:r w:rsidR="00D71F08">
        <w:rPr>
          <w:rFonts w:eastAsia="SimSun"/>
          <w:sz w:val="22"/>
          <w:szCs w:val="18"/>
          <w:lang w:val="en-US" w:eastAsia="zh-CN"/>
        </w:rPr>
        <w:t>*</w:t>
      </w:r>
      <w:r w:rsidR="00D005B0" w:rsidRPr="00D005B0">
        <w:rPr>
          <w:rFonts w:eastAsia="SimSun"/>
          <w:sz w:val="22"/>
          <w:szCs w:val="18"/>
          <w:lang w:val="en-US" w:eastAsia="zh-CN"/>
        </w:rPr>
        <w:t>log10(</w:t>
      </w:r>
      <w:r w:rsidR="00D005B0">
        <w:rPr>
          <w:rFonts w:eastAsia="SimSun"/>
          <w:sz w:val="22"/>
          <w:szCs w:val="18"/>
          <w:lang w:val="en-US" w:eastAsia="zh-CN"/>
        </w:rPr>
        <w:t>number</w:t>
      </w:r>
      <w:r w:rsidR="00D005B0" w:rsidRPr="00D005B0">
        <w:rPr>
          <w:rFonts w:eastAsia="SimSun"/>
          <w:sz w:val="22"/>
          <w:szCs w:val="18"/>
          <w:lang w:val="en-US" w:eastAsia="zh-CN"/>
        </w:rPr>
        <w:t xml:space="preserve"> of repetitions) dB gain</w:t>
      </w:r>
      <w:r w:rsidR="00D005B0">
        <w:rPr>
          <w:rFonts w:eastAsia="SimSun"/>
          <w:sz w:val="22"/>
          <w:szCs w:val="18"/>
          <w:lang w:val="en-US" w:eastAsia="zh-CN"/>
        </w:rPr>
        <w:t>.</w:t>
      </w:r>
      <w:r w:rsidR="00DD3CB0">
        <w:rPr>
          <w:rFonts w:eastAsia="SimSun"/>
          <w:sz w:val="22"/>
          <w:szCs w:val="18"/>
          <w:lang w:val="en-US" w:eastAsia="zh-CN"/>
        </w:rPr>
        <w:t xml:space="preserve"> </w:t>
      </w:r>
      <w:r w:rsidR="008C1B06">
        <w:rPr>
          <w:rFonts w:eastAsia="SimSun"/>
          <w:sz w:val="22"/>
          <w:szCs w:val="18"/>
          <w:lang w:val="en-US" w:eastAsia="zh-CN"/>
        </w:rPr>
        <w:t xml:space="preserve">Such an excessive power may cause larger </w:t>
      </w:r>
      <w:r w:rsidR="001C2A1B">
        <w:rPr>
          <w:rFonts w:eastAsia="SimSun"/>
          <w:sz w:val="22"/>
          <w:szCs w:val="18"/>
          <w:lang w:val="en-US" w:eastAsia="zh-CN"/>
        </w:rPr>
        <w:t xml:space="preserve">interference on other UEs. </w:t>
      </w:r>
      <w:r w:rsidR="00AE5316" w:rsidRPr="00AE5316">
        <w:rPr>
          <w:rFonts w:eastAsia="SimSun"/>
          <w:sz w:val="22"/>
          <w:szCs w:val="18"/>
          <w:lang w:val="en-US" w:eastAsia="zh-CN"/>
        </w:rPr>
        <w:t xml:space="preserve">To avoid </w:t>
      </w:r>
      <w:r w:rsidR="008C1B06">
        <w:rPr>
          <w:rFonts w:eastAsia="SimSun"/>
          <w:sz w:val="22"/>
          <w:szCs w:val="18"/>
          <w:lang w:val="en-US" w:eastAsia="zh-CN"/>
        </w:rPr>
        <w:t>the</w:t>
      </w:r>
      <w:r w:rsidR="00AE5316">
        <w:rPr>
          <w:rFonts w:eastAsia="SimSun"/>
          <w:sz w:val="22"/>
          <w:szCs w:val="18"/>
          <w:lang w:val="en-US" w:eastAsia="zh-CN"/>
        </w:rPr>
        <w:t xml:space="preserve"> issue</w:t>
      </w:r>
      <w:r w:rsidR="00AE5316" w:rsidRPr="00AE5316">
        <w:rPr>
          <w:rFonts w:eastAsia="SimSun"/>
          <w:sz w:val="22"/>
          <w:szCs w:val="18"/>
          <w:lang w:val="en-US" w:eastAsia="zh-CN"/>
        </w:rPr>
        <w:t>, adjustment on target preamble reception power for multiple PRACH transmissions can be applied</w:t>
      </w:r>
      <w:r w:rsidR="008C1B06">
        <w:rPr>
          <w:rFonts w:eastAsia="SimSun"/>
          <w:sz w:val="22"/>
          <w:szCs w:val="18"/>
          <w:lang w:val="en-US" w:eastAsia="zh-CN"/>
        </w:rPr>
        <w:t xml:space="preserve"> based on</w:t>
      </w:r>
      <w:r w:rsidR="00AE5316" w:rsidRPr="00AE5316">
        <w:rPr>
          <w:rFonts w:eastAsia="SimSun"/>
          <w:sz w:val="22"/>
          <w:szCs w:val="18"/>
          <w:lang w:val="en-US" w:eastAsia="zh-CN"/>
        </w:rPr>
        <w:t xml:space="preserve">, </w:t>
      </w:r>
      <w:proofErr w:type="gramStart"/>
      <w:r w:rsidR="00AE5316" w:rsidRPr="00AE5316">
        <w:rPr>
          <w:rFonts w:eastAsia="SimSun"/>
          <w:sz w:val="22"/>
          <w:szCs w:val="18"/>
          <w:lang w:val="en-US" w:eastAsia="zh-CN"/>
        </w:rPr>
        <w:t>e.g.</w:t>
      </w:r>
      <w:proofErr w:type="gramEnd"/>
      <w:r w:rsidR="00AE5316" w:rsidRPr="00AE5316">
        <w:rPr>
          <w:rFonts w:eastAsia="SimSun"/>
          <w:sz w:val="22"/>
          <w:szCs w:val="18"/>
          <w:lang w:val="en-US" w:eastAsia="zh-CN"/>
        </w:rPr>
        <w:t xml:space="preserve"> </w:t>
      </w:r>
      <w:r w:rsidR="008C1B06">
        <w:rPr>
          <w:rFonts w:eastAsia="SimSun"/>
          <w:sz w:val="22"/>
          <w:szCs w:val="18"/>
          <w:lang w:val="en-US" w:eastAsia="zh-CN"/>
        </w:rPr>
        <w:t>a</w:t>
      </w:r>
      <w:r w:rsidR="00AE5316" w:rsidRPr="00AE5316">
        <w:rPr>
          <w:rFonts w:eastAsia="SimSun"/>
          <w:sz w:val="22"/>
          <w:szCs w:val="18"/>
          <w:lang w:val="en-US" w:eastAsia="zh-CN"/>
        </w:rPr>
        <w:t xml:space="preserve"> power reduction offset dependent on the number of PRACH transmissions </w:t>
      </w:r>
      <w:r w:rsidR="00D71F08">
        <w:rPr>
          <w:rFonts w:eastAsia="SimSun"/>
          <w:sz w:val="22"/>
          <w:szCs w:val="18"/>
          <w:lang w:val="en-US" w:eastAsia="zh-CN"/>
        </w:rPr>
        <w:t>or the number of ROs in the RO group</w:t>
      </w:r>
      <w:r w:rsidR="00B24184">
        <w:rPr>
          <w:rFonts w:eastAsia="SimSun"/>
          <w:sz w:val="22"/>
          <w:szCs w:val="18"/>
          <w:lang w:val="en-US" w:eastAsia="zh-CN"/>
        </w:rPr>
        <w:t>,</w:t>
      </w:r>
      <w:r w:rsidR="008C1B06">
        <w:rPr>
          <w:rFonts w:eastAsia="SimSun"/>
          <w:sz w:val="22"/>
          <w:szCs w:val="18"/>
          <w:lang w:val="en-US" w:eastAsia="zh-CN"/>
        </w:rPr>
        <w:t xml:space="preserve"> which is</w:t>
      </w:r>
      <w:r w:rsidR="00B24184">
        <w:rPr>
          <w:rFonts w:eastAsia="SimSun"/>
          <w:sz w:val="22"/>
          <w:szCs w:val="18"/>
          <w:lang w:val="en-US" w:eastAsia="zh-CN"/>
        </w:rPr>
        <w:t xml:space="preserve"> similar to </w:t>
      </w:r>
      <w:r w:rsidR="00963C8A">
        <w:rPr>
          <w:rFonts w:eastAsia="SimSun"/>
          <w:sz w:val="22"/>
          <w:szCs w:val="18"/>
          <w:lang w:val="en-US" w:eastAsia="zh-CN"/>
        </w:rPr>
        <w:t>PRACH transmission power determination for LTE MTC PRACH repetitions.</w:t>
      </w:r>
    </w:p>
    <w:p w14:paraId="374CCE86" w14:textId="77777777" w:rsidR="009A3F18" w:rsidRDefault="009A3F18" w:rsidP="00763EDE">
      <w:pPr>
        <w:jc w:val="both"/>
        <w:rPr>
          <w:rFonts w:eastAsia="SimSun"/>
          <w:sz w:val="22"/>
          <w:szCs w:val="18"/>
          <w:lang w:val="en-US" w:eastAsia="zh-CN"/>
        </w:rPr>
      </w:pPr>
    </w:p>
    <w:p w14:paraId="6FEC55D8" w14:textId="1183A1D1" w:rsidR="009A3F18" w:rsidRPr="008C1B06" w:rsidRDefault="00963C8A" w:rsidP="009A3F18">
      <w:pPr>
        <w:jc w:val="both"/>
        <w:rPr>
          <w:rFonts w:eastAsia="SimSun"/>
          <w:b/>
          <w:bCs/>
          <w:sz w:val="22"/>
          <w:szCs w:val="18"/>
          <w:lang w:val="en-US" w:eastAsia="zh-CN"/>
        </w:rPr>
      </w:pPr>
      <w:r w:rsidRPr="008C1B06">
        <w:rPr>
          <w:rFonts w:eastAsia="SimSun"/>
          <w:b/>
          <w:bCs/>
          <w:sz w:val="22"/>
          <w:szCs w:val="18"/>
          <w:lang w:val="en-US" w:eastAsia="zh-CN"/>
        </w:rPr>
        <w:t>Proposal</w:t>
      </w:r>
      <w:r w:rsidR="009A3F18" w:rsidRPr="008C1B06">
        <w:rPr>
          <w:rFonts w:eastAsia="SimSun"/>
          <w:b/>
          <w:bCs/>
          <w:sz w:val="22"/>
          <w:szCs w:val="18"/>
          <w:lang w:val="en-US" w:eastAsia="zh-CN"/>
        </w:rPr>
        <w:t xml:space="preserve"> </w:t>
      </w:r>
      <w:r w:rsidR="00F44544">
        <w:rPr>
          <w:rFonts w:eastAsia="SimSun"/>
          <w:b/>
          <w:bCs/>
          <w:sz w:val="22"/>
          <w:szCs w:val="18"/>
          <w:lang w:val="en-US" w:eastAsia="zh-CN"/>
        </w:rPr>
        <w:t>7</w:t>
      </w:r>
      <w:r w:rsidRPr="008C1B06">
        <w:rPr>
          <w:rFonts w:eastAsia="SimSun"/>
          <w:b/>
          <w:bCs/>
          <w:sz w:val="22"/>
          <w:szCs w:val="18"/>
          <w:lang w:val="en-US" w:eastAsia="zh-CN"/>
        </w:rPr>
        <w:t xml:space="preserve">: </w:t>
      </w:r>
      <w:r w:rsidR="009A3F18" w:rsidRPr="008C1B06">
        <w:rPr>
          <w:rFonts w:eastAsia="SimSun"/>
          <w:b/>
          <w:bCs/>
          <w:sz w:val="22"/>
          <w:szCs w:val="18"/>
          <w:lang w:val="en-US" w:eastAsia="zh-CN"/>
        </w:rPr>
        <w:t>For multiple PRACH transmissions, the preamble received target power is adjusted based on the number of PRACH transmissions.</w:t>
      </w:r>
    </w:p>
    <w:p w14:paraId="58A64151" w14:textId="36E9B6CA" w:rsidR="009A3F18" w:rsidRPr="008C1B06" w:rsidRDefault="009A3F18" w:rsidP="008C1B06">
      <w:pPr>
        <w:pStyle w:val="afe"/>
        <w:numPr>
          <w:ilvl w:val="0"/>
          <w:numId w:val="171"/>
        </w:numPr>
        <w:ind w:leftChars="0"/>
        <w:jc w:val="both"/>
        <w:rPr>
          <w:rFonts w:eastAsia="SimSun"/>
          <w:b/>
          <w:bCs/>
          <w:sz w:val="22"/>
          <w:szCs w:val="18"/>
          <w:lang w:val="en-US" w:eastAsia="zh-CN"/>
        </w:rPr>
      </w:pPr>
      <w:r w:rsidRPr="008C1B06">
        <w:rPr>
          <w:rFonts w:eastAsia="SimSun"/>
          <w:b/>
          <w:bCs/>
          <w:i/>
          <w:iCs/>
          <w:sz w:val="22"/>
          <w:szCs w:val="18"/>
          <w:lang w:val="en-US" w:eastAsia="zh-CN"/>
        </w:rPr>
        <w:lastRenderedPageBreak/>
        <w:t>PREAMBLE_RECEIVED_TARGET_POWER</w:t>
      </w:r>
      <w:r w:rsidRPr="008C1B06">
        <w:rPr>
          <w:rFonts w:eastAsia="SimSun"/>
          <w:b/>
          <w:bCs/>
          <w:sz w:val="22"/>
          <w:szCs w:val="18"/>
          <w:lang w:val="en-US" w:eastAsia="zh-CN"/>
        </w:rPr>
        <w:t xml:space="preserve"> </w:t>
      </w:r>
      <w:proofErr w:type="gramStart"/>
      <w:r w:rsidRPr="008C1B06">
        <w:rPr>
          <w:rFonts w:eastAsia="SimSun"/>
          <w:b/>
          <w:bCs/>
          <w:sz w:val="22"/>
          <w:szCs w:val="18"/>
          <w:lang w:val="en-US" w:eastAsia="zh-CN"/>
        </w:rPr>
        <w:t xml:space="preserve">=  </w:t>
      </w:r>
      <w:proofErr w:type="spellStart"/>
      <w:r w:rsidRPr="008C1B06">
        <w:rPr>
          <w:rFonts w:eastAsia="SimSun"/>
          <w:b/>
          <w:bCs/>
          <w:i/>
          <w:iCs/>
          <w:sz w:val="22"/>
          <w:szCs w:val="18"/>
          <w:lang w:val="en-US" w:eastAsia="zh-CN"/>
        </w:rPr>
        <w:t>preambleReceivedTargetPower</w:t>
      </w:r>
      <w:proofErr w:type="spellEnd"/>
      <w:proofErr w:type="gramEnd"/>
      <w:r w:rsidRPr="008C1B06">
        <w:rPr>
          <w:rFonts w:eastAsia="SimSun"/>
          <w:b/>
          <w:bCs/>
          <w:sz w:val="22"/>
          <w:szCs w:val="18"/>
          <w:lang w:val="en-US" w:eastAsia="zh-CN"/>
        </w:rPr>
        <w:t xml:space="preserve"> </w:t>
      </w:r>
      <w:r w:rsidRPr="008C1B06">
        <w:rPr>
          <w:rFonts w:eastAsia="SimSun"/>
          <w:b/>
          <w:bCs/>
          <w:i/>
          <w:iCs/>
          <w:color w:val="FF0000"/>
          <w:sz w:val="22"/>
          <w:szCs w:val="18"/>
          <w:lang w:val="en-US" w:eastAsia="zh-CN"/>
        </w:rPr>
        <w:t>– Multi-PRACH-offset-</w:t>
      </w:r>
      <w:proofErr w:type="spellStart"/>
      <w:r w:rsidRPr="008C1B06">
        <w:rPr>
          <w:rFonts w:eastAsia="SimSun"/>
          <w:b/>
          <w:bCs/>
          <w:i/>
          <w:iCs/>
          <w:color w:val="FF0000"/>
          <w:sz w:val="22"/>
          <w:szCs w:val="18"/>
          <w:lang w:val="en-US" w:eastAsia="zh-CN"/>
        </w:rPr>
        <w:t>RepK</w:t>
      </w:r>
      <w:proofErr w:type="spellEnd"/>
      <w:r w:rsidRPr="008C1B06">
        <w:rPr>
          <w:rFonts w:eastAsia="SimSun"/>
          <w:b/>
          <w:bCs/>
          <w:sz w:val="22"/>
          <w:szCs w:val="18"/>
          <w:lang w:val="en-US" w:eastAsia="zh-CN"/>
        </w:rPr>
        <w:t xml:space="preserve"> + </w:t>
      </w:r>
      <w:r w:rsidRPr="008C1B06">
        <w:rPr>
          <w:rFonts w:eastAsia="SimSun"/>
          <w:b/>
          <w:bCs/>
          <w:i/>
          <w:iCs/>
          <w:sz w:val="22"/>
          <w:szCs w:val="18"/>
          <w:lang w:val="en-US" w:eastAsia="zh-CN"/>
        </w:rPr>
        <w:t>DELTA_PREAMBLE</w:t>
      </w:r>
      <w:r w:rsidRPr="008C1B06">
        <w:rPr>
          <w:rFonts w:eastAsia="SimSun"/>
          <w:b/>
          <w:bCs/>
          <w:sz w:val="22"/>
          <w:szCs w:val="18"/>
          <w:lang w:val="en-US" w:eastAsia="zh-CN"/>
        </w:rPr>
        <w:t xml:space="preserve"> + (</w:t>
      </w:r>
      <w:r w:rsidRPr="008C1B06">
        <w:rPr>
          <w:rFonts w:eastAsia="SimSun"/>
          <w:b/>
          <w:bCs/>
          <w:i/>
          <w:iCs/>
          <w:sz w:val="22"/>
          <w:szCs w:val="18"/>
          <w:lang w:val="en-US" w:eastAsia="zh-CN"/>
        </w:rPr>
        <w:t>PREAMBLE_POWER_RAMPING_COUNTER</w:t>
      </w:r>
      <w:r w:rsidRPr="008C1B06">
        <w:rPr>
          <w:rFonts w:eastAsia="SimSun"/>
          <w:b/>
          <w:bCs/>
          <w:sz w:val="22"/>
          <w:szCs w:val="18"/>
          <w:lang w:val="en-US" w:eastAsia="zh-CN"/>
        </w:rPr>
        <w:t xml:space="preserve">–1)× </w:t>
      </w:r>
      <w:r w:rsidRPr="008C1B06">
        <w:rPr>
          <w:rFonts w:eastAsia="SimSun"/>
          <w:b/>
          <w:bCs/>
          <w:i/>
          <w:iCs/>
          <w:sz w:val="22"/>
          <w:szCs w:val="18"/>
          <w:lang w:val="en-US" w:eastAsia="zh-CN"/>
        </w:rPr>
        <w:t>PREAMBLE_POWER_RAMPING_STEP</w:t>
      </w:r>
      <w:r w:rsidR="00D71F08">
        <w:rPr>
          <w:rFonts w:eastAsia="SimSun"/>
          <w:b/>
          <w:bCs/>
          <w:i/>
          <w:iCs/>
          <w:sz w:val="22"/>
          <w:szCs w:val="18"/>
          <w:lang w:val="en-US" w:eastAsia="zh-CN"/>
        </w:rPr>
        <w:t>,</w:t>
      </w:r>
    </w:p>
    <w:p w14:paraId="1EAD5CE8" w14:textId="6E73A1D9" w:rsidR="00963C8A" w:rsidRPr="008C1B06" w:rsidRDefault="00D71F08" w:rsidP="008C1B06">
      <w:pPr>
        <w:pStyle w:val="afe"/>
        <w:numPr>
          <w:ilvl w:val="1"/>
          <w:numId w:val="171"/>
        </w:numPr>
        <w:ind w:leftChars="0"/>
        <w:jc w:val="both"/>
        <w:rPr>
          <w:rFonts w:eastAsia="SimSun"/>
          <w:b/>
          <w:bCs/>
          <w:sz w:val="22"/>
          <w:szCs w:val="18"/>
          <w:lang w:val="en-US" w:eastAsia="zh-CN"/>
        </w:rPr>
      </w:pPr>
      <w:r>
        <w:rPr>
          <w:rFonts w:eastAsia="SimSun"/>
          <w:b/>
          <w:bCs/>
          <w:sz w:val="22"/>
          <w:szCs w:val="18"/>
          <w:lang w:val="en-US" w:eastAsia="zh-CN"/>
        </w:rPr>
        <w:t>w</w:t>
      </w:r>
      <w:r w:rsidR="009A3F18" w:rsidRPr="008C1B06">
        <w:rPr>
          <w:rFonts w:eastAsia="SimSun"/>
          <w:b/>
          <w:bCs/>
          <w:sz w:val="22"/>
          <w:szCs w:val="18"/>
          <w:lang w:val="en-US" w:eastAsia="zh-CN"/>
        </w:rPr>
        <w:t xml:space="preserve">here the value of </w:t>
      </w:r>
      <w:proofErr w:type="gramStart"/>
      <w:r w:rsidR="009A3F18" w:rsidRPr="008C1B06">
        <w:rPr>
          <w:rFonts w:eastAsia="SimSun"/>
          <w:b/>
          <w:bCs/>
          <w:i/>
          <w:iCs/>
          <w:sz w:val="22"/>
          <w:szCs w:val="18"/>
          <w:lang w:val="en-US" w:eastAsia="zh-CN"/>
        </w:rPr>
        <w:t>Multi-PRACH</w:t>
      </w:r>
      <w:proofErr w:type="gramEnd"/>
      <w:r w:rsidR="009A3F18" w:rsidRPr="008C1B06">
        <w:rPr>
          <w:rFonts w:eastAsia="SimSun"/>
          <w:b/>
          <w:bCs/>
          <w:i/>
          <w:iCs/>
          <w:sz w:val="22"/>
          <w:szCs w:val="18"/>
          <w:lang w:val="en-US" w:eastAsia="zh-CN"/>
        </w:rPr>
        <w:t>-offset-</w:t>
      </w:r>
      <w:proofErr w:type="spellStart"/>
      <w:r w:rsidR="009A3F18" w:rsidRPr="008C1B06">
        <w:rPr>
          <w:rFonts w:eastAsia="SimSun"/>
          <w:b/>
          <w:bCs/>
          <w:i/>
          <w:iCs/>
          <w:sz w:val="22"/>
          <w:szCs w:val="18"/>
          <w:lang w:val="en-US" w:eastAsia="zh-CN"/>
        </w:rPr>
        <w:t>RepK</w:t>
      </w:r>
      <w:proofErr w:type="spellEnd"/>
      <w:r w:rsidR="009A3F18" w:rsidRPr="008C1B06">
        <w:rPr>
          <w:rFonts w:eastAsia="SimSun"/>
          <w:b/>
          <w:bCs/>
          <w:sz w:val="22"/>
          <w:szCs w:val="18"/>
          <w:lang w:val="en-US" w:eastAsia="zh-CN"/>
        </w:rPr>
        <w:t xml:space="preserve"> is dependent on actual transmitted number of PRACH transmissions or dependent on the number of ROs in the RO group.</w:t>
      </w:r>
    </w:p>
    <w:p w14:paraId="5B711FE2" w14:textId="77777777" w:rsidR="001C5B23" w:rsidRDefault="001C5B23" w:rsidP="00763EDE">
      <w:pPr>
        <w:jc w:val="both"/>
        <w:rPr>
          <w:rFonts w:eastAsia="SimSun"/>
          <w:sz w:val="22"/>
          <w:szCs w:val="18"/>
          <w:lang w:val="en-US" w:eastAsia="zh-CN"/>
        </w:rPr>
      </w:pPr>
    </w:p>
    <w:p w14:paraId="6EEE92CC" w14:textId="77777777" w:rsidR="001C5B23" w:rsidRDefault="001C5B23" w:rsidP="00763EDE">
      <w:pPr>
        <w:jc w:val="both"/>
        <w:rPr>
          <w:rFonts w:eastAsia="SimSun"/>
          <w:sz w:val="22"/>
          <w:szCs w:val="18"/>
          <w:lang w:val="en-US" w:eastAsia="zh-CN"/>
        </w:rPr>
      </w:pPr>
    </w:p>
    <w:p w14:paraId="4AE49C81" w14:textId="6CBFFE5F" w:rsidR="001C5B23" w:rsidRDefault="001C5B23" w:rsidP="001C5B23">
      <w:pPr>
        <w:pStyle w:val="3"/>
        <w:spacing w:before="120"/>
        <w:jc w:val="both"/>
        <w:rPr>
          <w:rFonts w:eastAsia="SimSun"/>
          <w:lang w:eastAsia="zh-CN"/>
        </w:rPr>
      </w:pPr>
      <w:r>
        <w:rPr>
          <w:rFonts w:eastAsia="SimSun"/>
          <w:lang w:eastAsia="zh-CN"/>
        </w:rPr>
        <w:t>Issue 4: Number of multiple PRACH transmissions</w:t>
      </w:r>
    </w:p>
    <w:p w14:paraId="01CA2B5C" w14:textId="37233D19" w:rsidR="00F319C7" w:rsidRDefault="001C5B23" w:rsidP="001C5B23">
      <w:pPr>
        <w:jc w:val="both"/>
        <w:rPr>
          <w:rFonts w:eastAsia="SimSun"/>
          <w:sz w:val="22"/>
          <w:szCs w:val="18"/>
          <w:lang w:val="en-US" w:eastAsia="zh-CN"/>
        </w:rPr>
      </w:pPr>
      <w:r w:rsidRPr="00293E3E">
        <w:rPr>
          <w:rFonts w:eastAsia="SimSun"/>
          <w:sz w:val="22"/>
          <w:szCs w:val="18"/>
          <w:lang w:val="en-US" w:eastAsia="zh-CN"/>
        </w:rPr>
        <w:t xml:space="preserve">At RAN1#112 meeting, it was agreed </w:t>
      </w:r>
      <w:proofErr w:type="spellStart"/>
      <w:r w:rsidRPr="00DA5657">
        <w:rPr>
          <w:rFonts w:eastAsia="SimSun"/>
          <w:sz w:val="22"/>
          <w:szCs w:val="18"/>
          <w:lang w:val="en-US" w:eastAsia="zh-CN"/>
        </w:rPr>
        <w:t>gNB</w:t>
      </w:r>
      <w:proofErr w:type="spellEnd"/>
      <w:r w:rsidRPr="00DA5657">
        <w:rPr>
          <w:rFonts w:eastAsia="SimSun"/>
          <w:sz w:val="22"/>
          <w:szCs w:val="18"/>
          <w:lang w:val="en-US" w:eastAsia="zh-CN"/>
        </w:rPr>
        <w:t xml:space="preserve"> can configure one or multiple values from {2, 4, 8} for the number of PRACH transmissions.</w:t>
      </w:r>
      <w:r w:rsidR="00F319C7">
        <w:rPr>
          <w:rFonts w:eastAsia="SimSun" w:hint="eastAsia"/>
          <w:sz w:val="22"/>
          <w:szCs w:val="18"/>
          <w:lang w:val="en-US" w:eastAsia="zh-CN"/>
        </w:rPr>
        <w:t xml:space="preserve"> </w:t>
      </w:r>
      <w:r>
        <w:rPr>
          <w:rFonts w:eastAsia="SimSun" w:hint="eastAsia"/>
          <w:sz w:val="22"/>
          <w:szCs w:val="18"/>
          <w:lang w:val="en-US" w:eastAsia="zh-CN"/>
        </w:rPr>
        <w:t>W</w:t>
      </w:r>
      <w:r>
        <w:rPr>
          <w:rFonts w:eastAsia="SimSun"/>
          <w:sz w:val="22"/>
          <w:szCs w:val="18"/>
          <w:lang w:val="en-US" w:eastAsia="zh-CN"/>
        </w:rPr>
        <w:t xml:space="preserve">hen multiple candidate values for number of multiple PRACH transmissions are configured, how to determine the value needs to be discussed.  </w:t>
      </w:r>
    </w:p>
    <w:p w14:paraId="5FC1E2EF" w14:textId="77777777" w:rsidR="00F319C7" w:rsidRPr="008C1B06" w:rsidRDefault="00F319C7" w:rsidP="001C5B23">
      <w:pPr>
        <w:jc w:val="both"/>
        <w:rPr>
          <w:rFonts w:eastAsia="SimSun"/>
          <w:sz w:val="22"/>
          <w:szCs w:val="18"/>
          <w:lang w:val="en-US" w:eastAsia="zh-CN"/>
        </w:rPr>
      </w:pPr>
    </w:p>
    <w:p w14:paraId="6D9F997D" w14:textId="573EE200" w:rsidR="001C5B23" w:rsidRPr="00C6454A" w:rsidRDefault="001C5B23" w:rsidP="001C5B23">
      <w:pPr>
        <w:jc w:val="both"/>
        <w:rPr>
          <w:rFonts w:eastAsia="SimSun"/>
          <w:sz w:val="22"/>
          <w:szCs w:val="18"/>
          <w:lang w:val="en-US" w:eastAsia="zh-CN"/>
        </w:rPr>
      </w:pPr>
      <w:r w:rsidRPr="00401AAB">
        <w:rPr>
          <w:rFonts w:eastAsia="SimSun"/>
          <w:sz w:val="22"/>
          <w:szCs w:val="18"/>
          <w:lang w:val="en-US" w:eastAsia="zh-CN"/>
        </w:rPr>
        <w:t xml:space="preserve">For PDCCH ordered RA, it is </w:t>
      </w:r>
      <w:r>
        <w:rPr>
          <w:rFonts w:eastAsia="SimSun"/>
          <w:sz w:val="22"/>
          <w:szCs w:val="18"/>
          <w:lang w:val="en-US" w:eastAsia="zh-CN"/>
        </w:rPr>
        <w:t xml:space="preserve">also </w:t>
      </w:r>
      <w:r w:rsidRPr="00401AAB">
        <w:rPr>
          <w:rFonts w:eastAsia="SimSun"/>
          <w:sz w:val="22"/>
          <w:szCs w:val="18"/>
          <w:lang w:val="en-US" w:eastAsia="zh-CN"/>
        </w:rPr>
        <w:t xml:space="preserve">possible to indicate the number of </w:t>
      </w:r>
      <w:r>
        <w:rPr>
          <w:rFonts w:eastAsia="SimSun"/>
          <w:sz w:val="22"/>
          <w:szCs w:val="18"/>
          <w:lang w:val="en-US" w:eastAsia="zh-CN"/>
        </w:rPr>
        <w:t>transmissions</w:t>
      </w:r>
      <w:r w:rsidRPr="00401AAB">
        <w:rPr>
          <w:rFonts w:eastAsia="SimSun"/>
          <w:sz w:val="22"/>
          <w:szCs w:val="18"/>
          <w:lang w:val="en-US" w:eastAsia="zh-CN"/>
        </w:rPr>
        <w:t xml:space="preserve"> in PDCCH order. Following PDCCH order indication is simpler and more efficient than UE autonomous determination based on certain condition.</w:t>
      </w:r>
      <w:r>
        <w:rPr>
          <w:rFonts w:eastAsia="SimSun"/>
          <w:sz w:val="22"/>
          <w:szCs w:val="18"/>
          <w:lang w:val="en-US" w:eastAsia="zh-CN"/>
        </w:rPr>
        <w:t xml:space="preserve"> </w:t>
      </w:r>
      <w:r w:rsidRPr="00C9303E">
        <w:rPr>
          <w:rFonts w:eastAsia="SimSun"/>
          <w:sz w:val="22"/>
          <w:szCs w:val="18"/>
          <w:lang w:val="en-US" w:eastAsia="zh-CN"/>
        </w:rPr>
        <w:t>A possible method is</w:t>
      </w:r>
      <w:r>
        <w:rPr>
          <w:rFonts w:eastAsia="SimSun"/>
          <w:sz w:val="22"/>
          <w:szCs w:val="18"/>
          <w:lang w:val="en-US" w:eastAsia="zh-CN"/>
        </w:rPr>
        <w:t xml:space="preserve"> to indicate the value via</w:t>
      </w:r>
      <w:r w:rsidRPr="00C9303E">
        <w:rPr>
          <w:rFonts w:eastAsia="SimSun"/>
          <w:sz w:val="22"/>
          <w:szCs w:val="18"/>
          <w:lang w:val="en-US" w:eastAsia="zh-CN"/>
        </w:rPr>
        <w:t xml:space="preserve"> ‘reserved bits’ in the DCI directly. Another method is that the </w:t>
      </w:r>
      <w:r>
        <w:rPr>
          <w:rFonts w:eastAsia="SimSun"/>
          <w:sz w:val="22"/>
          <w:szCs w:val="18"/>
          <w:lang w:val="en-US" w:eastAsia="zh-CN"/>
        </w:rPr>
        <w:t>PDCCH order</w:t>
      </w:r>
      <w:r w:rsidRPr="00C9303E">
        <w:rPr>
          <w:rFonts w:eastAsia="SimSun"/>
          <w:sz w:val="22"/>
          <w:szCs w:val="18"/>
          <w:lang w:val="en-US" w:eastAsia="zh-CN"/>
        </w:rPr>
        <w:t xml:space="preserve"> indicates multiple mask indexes when triggering RA with multiple PRACH transmissions, with each mask index for corresponding PRACH tra</w:t>
      </w:r>
      <w:r w:rsidRPr="00C6454A">
        <w:rPr>
          <w:rFonts w:eastAsia="SimSun"/>
          <w:sz w:val="22"/>
          <w:szCs w:val="18"/>
          <w:lang w:val="en-US" w:eastAsia="zh-CN"/>
        </w:rPr>
        <w:t>nsmission.</w:t>
      </w:r>
      <w:r w:rsidR="00766558" w:rsidRPr="00C6454A">
        <w:rPr>
          <w:rFonts w:eastAsia="SimSun"/>
          <w:sz w:val="22"/>
          <w:szCs w:val="18"/>
          <w:lang w:val="en-US" w:eastAsia="zh-CN"/>
        </w:rPr>
        <w:t xml:space="preserve"> For example, </w:t>
      </w:r>
      <w:proofErr w:type="gramStart"/>
      <w:r w:rsidR="00766558" w:rsidRPr="00C6454A">
        <w:rPr>
          <w:rFonts w:eastAsia="SimSun"/>
          <w:sz w:val="22"/>
          <w:szCs w:val="18"/>
          <w:lang w:val="en-US" w:eastAsia="zh-CN"/>
        </w:rPr>
        <w:t>similar to</w:t>
      </w:r>
      <w:proofErr w:type="gramEnd"/>
      <w:r w:rsidR="00C6454A">
        <w:rPr>
          <w:rFonts w:eastAsia="SimSun"/>
          <w:sz w:val="22"/>
          <w:szCs w:val="18"/>
          <w:lang w:val="en-US" w:eastAsia="zh-CN"/>
        </w:rPr>
        <w:t xml:space="preserve"> the TDRA table design for</w:t>
      </w:r>
      <w:r w:rsidR="00766558" w:rsidRPr="00C6454A">
        <w:rPr>
          <w:rFonts w:eastAsia="SimSun"/>
          <w:sz w:val="22"/>
          <w:szCs w:val="18"/>
          <w:lang w:val="en-US" w:eastAsia="zh-CN"/>
        </w:rPr>
        <w:t xml:space="preserve"> </w:t>
      </w:r>
      <w:r w:rsidR="000B23F2" w:rsidRPr="00C6454A">
        <w:rPr>
          <w:rFonts w:eastAsia="SimSun"/>
          <w:sz w:val="22"/>
          <w:szCs w:val="18"/>
          <w:lang w:val="en-US" w:eastAsia="zh-CN"/>
        </w:rPr>
        <w:t>single DCI scheduling multiple PDSCHs/PUSCHs, a mask index table with each row including one or multiple number of mask indexes</w:t>
      </w:r>
      <w:r w:rsidRPr="00C6454A">
        <w:rPr>
          <w:rFonts w:eastAsia="SimSun"/>
          <w:sz w:val="22"/>
          <w:szCs w:val="18"/>
          <w:lang w:val="en-US" w:eastAsia="zh-CN"/>
        </w:rPr>
        <w:t xml:space="preserve"> </w:t>
      </w:r>
      <w:r w:rsidR="000B23F2" w:rsidRPr="00C6454A">
        <w:rPr>
          <w:rFonts w:eastAsia="SimSun"/>
          <w:sz w:val="22"/>
          <w:szCs w:val="18"/>
          <w:lang w:val="en-US" w:eastAsia="zh-CN"/>
        </w:rPr>
        <w:t xml:space="preserve">can be considered, and the PDCCH order indicates </w:t>
      </w:r>
      <w:r w:rsidR="00367410" w:rsidRPr="00C6454A">
        <w:rPr>
          <w:rFonts w:eastAsia="SimSun"/>
          <w:sz w:val="22"/>
          <w:szCs w:val="18"/>
          <w:lang w:val="en-US" w:eastAsia="zh-CN"/>
        </w:rPr>
        <w:t>a row index of the table</w:t>
      </w:r>
      <w:r w:rsidR="003F65C3" w:rsidRPr="00C6454A">
        <w:rPr>
          <w:rFonts w:eastAsia="SimSun"/>
          <w:sz w:val="22"/>
          <w:szCs w:val="18"/>
          <w:lang w:val="en-US" w:eastAsia="zh-CN"/>
        </w:rPr>
        <w:t xml:space="preserve">, as </w:t>
      </w:r>
      <w:r w:rsidR="00BC5DE3" w:rsidRPr="00C6454A">
        <w:rPr>
          <w:rFonts w:eastAsia="SimSun"/>
          <w:sz w:val="22"/>
          <w:szCs w:val="18"/>
          <w:lang w:val="en-US" w:eastAsia="zh-CN"/>
        </w:rPr>
        <w:t>the following Table 1</w:t>
      </w:r>
      <w:r w:rsidR="00367410" w:rsidRPr="00C6454A">
        <w:rPr>
          <w:rFonts w:eastAsia="SimSun"/>
          <w:sz w:val="22"/>
          <w:szCs w:val="18"/>
          <w:lang w:val="en-US" w:eastAsia="zh-CN"/>
        </w:rPr>
        <w:t xml:space="preserve">. </w:t>
      </w:r>
      <w:r w:rsidRPr="00C6454A">
        <w:rPr>
          <w:rFonts w:eastAsia="SimSun"/>
          <w:sz w:val="22"/>
          <w:szCs w:val="18"/>
          <w:lang w:val="en-US" w:eastAsia="zh-CN"/>
        </w:rPr>
        <w:t>For this case, the number of PRACH transmissions is implicitly determined by the number of mask indexes.</w:t>
      </w:r>
    </w:p>
    <w:p w14:paraId="271A653C" w14:textId="77777777" w:rsidR="00840B42" w:rsidRPr="00C6454A" w:rsidRDefault="00840B42" w:rsidP="001C5B23">
      <w:pPr>
        <w:jc w:val="both"/>
        <w:rPr>
          <w:rFonts w:eastAsia="SimSun"/>
          <w:sz w:val="22"/>
          <w:szCs w:val="18"/>
          <w:lang w:val="en-US" w:eastAsia="zh-CN"/>
        </w:rPr>
      </w:pPr>
    </w:p>
    <w:p w14:paraId="094A5B9C" w14:textId="7572762B" w:rsidR="00BC5DE3" w:rsidRPr="00C6454A" w:rsidRDefault="00BC5DE3" w:rsidP="00EE7FE8">
      <w:pPr>
        <w:jc w:val="center"/>
        <w:rPr>
          <w:rFonts w:eastAsia="SimSun"/>
          <w:sz w:val="22"/>
          <w:szCs w:val="18"/>
          <w:lang w:val="en-US" w:eastAsia="zh-CN"/>
        </w:rPr>
      </w:pPr>
      <w:r w:rsidRPr="00C6454A">
        <w:rPr>
          <w:rFonts w:eastAsia="SimSun"/>
          <w:sz w:val="22"/>
          <w:szCs w:val="18"/>
          <w:lang w:val="en-US" w:eastAsia="zh-CN"/>
        </w:rPr>
        <w:t xml:space="preserve">Table 1: Example of </w:t>
      </w:r>
      <w:r w:rsidR="00E36920" w:rsidRPr="00C6454A">
        <w:rPr>
          <w:rFonts w:eastAsia="SimSun"/>
          <w:sz w:val="22"/>
          <w:szCs w:val="18"/>
          <w:lang w:val="en-US" w:eastAsia="zh-CN"/>
        </w:rPr>
        <w:t>PDCCH ordering indicating multiple mask indexes</w:t>
      </w:r>
    </w:p>
    <w:tbl>
      <w:tblPr>
        <w:tblStyle w:val="afc"/>
        <w:tblW w:w="0" w:type="auto"/>
        <w:jc w:val="center"/>
        <w:tblLook w:val="04A0" w:firstRow="1" w:lastRow="0" w:firstColumn="1" w:lastColumn="0" w:noHBand="0" w:noVBand="1"/>
      </w:tblPr>
      <w:tblGrid>
        <w:gridCol w:w="1176"/>
        <w:gridCol w:w="2288"/>
        <w:gridCol w:w="2288"/>
        <w:gridCol w:w="711"/>
        <w:gridCol w:w="2337"/>
      </w:tblGrid>
      <w:tr w:rsidR="008C1B06" w:rsidRPr="00C6454A" w14:paraId="553FE042" w14:textId="77777777" w:rsidTr="003F65C3">
        <w:trPr>
          <w:jc w:val="center"/>
        </w:trPr>
        <w:tc>
          <w:tcPr>
            <w:tcW w:w="0" w:type="auto"/>
          </w:tcPr>
          <w:p w14:paraId="73513721" w14:textId="4D895610" w:rsidR="00CC33A2" w:rsidRPr="00C6454A" w:rsidRDefault="00CC33A2" w:rsidP="00EE7FE8">
            <w:pPr>
              <w:jc w:val="center"/>
              <w:rPr>
                <w:rFonts w:eastAsia="SimSun"/>
                <w:sz w:val="22"/>
                <w:szCs w:val="18"/>
                <w:lang w:val="en-US" w:eastAsia="zh-CN"/>
              </w:rPr>
            </w:pPr>
            <w:r w:rsidRPr="00C6454A">
              <w:rPr>
                <w:rFonts w:eastAsia="SimSun"/>
                <w:sz w:val="22"/>
                <w:szCs w:val="18"/>
                <w:lang w:val="en-US" w:eastAsia="zh-CN"/>
              </w:rPr>
              <w:t>Row index</w:t>
            </w:r>
          </w:p>
        </w:tc>
        <w:tc>
          <w:tcPr>
            <w:tcW w:w="0" w:type="auto"/>
          </w:tcPr>
          <w:p w14:paraId="0DBCEB05" w14:textId="6473E1FD" w:rsidR="00CC33A2" w:rsidRPr="00C6454A" w:rsidRDefault="00CC33A2" w:rsidP="00EE7FE8">
            <w:pPr>
              <w:jc w:val="center"/>
              <w:rPr>
                <w:rFonts w:eastAsia="SimSun"/>
                <w:sz w:val="22"/>
                <w:szCs w:val="18"/>
                <w:lang w:val="en-US" w:eastAsia="zh-CN"/>
              </w:rPr>
            </w:pPr>
            <w:r w:rsidRPr="00C6454A">
              <w:rPr>
                <w:rFonts w:eastAsia="SimSun"/>
                <w:sz w:val="22"/>
                <w:szCs w:val="18"/>
                <w:lang w:val="en-US" w:eastAsia="zh-CN"/>
              </w:rPr>
              <w:t>PRACH mask index #0</w:t>
            </w:r>
          </w:p>
        </w:tc>
        <w:tc>
          <w:tcPr>
            <w:tcW w:w="0" w:type="auto"/>
          </w:tcPr>
          <w:p w14:paraId="2390E660" w14:textId="1E03BCB0" w:rsidR="00CC33A2" w:rsidRPr="00C6454A" w:rsidRDefault="00CC33A2" w:rsidP="00EE7FE8">
            <w:pPr>
              <w:jc w:val="center"/>
              <w:rPr>
                <w:rFonts w:eastAsia="SimSun"/>
                <w:sz w:val="22"/>
                <w:szCs w:val="18"/>
                <w:lang w:val="en-US" w:eastAsia="zh-CN"/>
              </w:rPr>
            </w:pPr>
            <w:r w:rsidRPr="00C6454A">
              <w:rPr>
                <w:rFonts w:eastAsia="SimSun"/>
                <w:sz w:val="22"/>
                <w:szCs w:val="18"/>
                <w:lang w:val="en-US" w:eastAsia="zh-CN"/>
              </w:rPr>
              <w:t>PRACH mask index #1</w:t>
            </w:r>
          </w:p>
        </w:tc>
        <w:tc>
          <w:tcPr>
            <w:tcW w:w="0" w:type="auto"/>
          </w:tcPr>
          <w:p w14:paraId="08E2B643" w14:textId="431DD048" w:rsidR="00CC33A2" w:rsidRPr="00C6454A" w:rsidRDefault="00CC33A2" w:rsidP="00EE7FE8">
            <w:pPr>
              <w:jc w:val="center"/>
              <w:rPr>
                <w:rFonts w:eastAsia="SimSun"/>
                <w:sz w:val="22"/>
                <w:szCs w:val="18"/>
                <w:lang w:val="en-US" w:eastAsia="zh-CN"/>
              </w:rPr>
            </w:pPr>
            <w:r w:rsidRPr="00C6454A">
              <w:rPr>
                <w:rFonts w:eastAsia="SimSun"/>
                <w:sz w:val="22"/>
                <w:szCs w:val="18"/>
                <w:lang w:val="en-US" w:eastAsia="zh-CN"/>
              </w:rPr>
              <w:t>…….</w:t>
            </w:r>
          </w:p>
        </w:tc>
        <w:tc>
          <w:tcPr>
            <w:tcW w:w="0" w:type="auto"/>
          </w:tcPr>
          <w:p w14:paraId="7C76E374" w14:textId="3D4E2806" w:rsidR="00CC33A2" w:rsidRPr="00C6454A" w:rsidRDefault="00CC33A2" w:rsidP="00EE7FE8">
            <w:pPr>
              <w:jc w:val="center"/>
              <w:rPr>
                <w:rFonts w:eastAsia="SimSun"/>
                <w:sz w:val="22"/>
                <w:szCs w:val="18"/>
                <w:lang w:val="en-US" w:eastAsia="zh-CN"/>
              </w:rPr>
            </w:pPr>
            <w:r w:rsidRPr="00C6454A">
              <w:rPr>
                <w:rFonts w:eastAsia="SimSun"/>
                <w:sz w:val="22"/>
                <w:szCs w:val="18"/>
                <w:lang w:val="en-US" w:eastAsia="zh-CN"/>
              </w:rPr>
              <w:t>PRACH mask index #K</w:t>
            </w:r>
          </w:p>
        </w:tc>
      </w:tr>
      <w:tr w:rsidR="008C1B06" w:rsidRPr="00C6454A" w14:paraId="063B7F85" w14:textId="77777777" w:rsidTr="003F65C3">
        <w:trPr>
          <w:jc w:val="center"/>
        </w:trPr>
        <w:tc>
          <w:tcPr>
            <w:tcW w:w="0" w:type="auto"/>
          </w:tcPr>
          <w:p w14:paraId="556DA1D1" w14:textId="44B5F400" w:rsidR="00CC33A2" w:rsidRPr="00C6454A" w:rsidRDefault="00CC33A2" w:rsidP="00EE7FE8">
            <w:pPr>
              <w:jc w:val="center"/>
              <w:rPr>
                <w:rFonts w:eastAsia="SimSun"/>
                <w:sz w:val="22"/>
                <w:szCs w:val="18"/>
                <w:lang w:val="en-US" w:eastAsia="zh-CN"/>
              </w:rPr>
            </w:pPr>
            <w:r w:rsidRPr="00C6454A">
              <w:rPr>
                <w:rFonts w:eastAsia="SimSun"/>
                <w:sz w:val="22"/>
                <w:szCs w:val="18"/>
                <w:lang w:val="en-US" w:eastAsia="zh-CN"/>
              </w:rPr>
              <w:t>0</w:t>
            </w:r>
          </w:p>
        </w:tc>
        <w:tc>
          <w:tcPr>
            <w:tcW w:w="0" w:type="auto"/>
          </w:tcPr>
          <w:p w14:paraId="69E5C370" w14:textId="56C9E935" w:rsidR="00CC33A2" w:rsidRPr="00C6454A" w:rsidRDefault="00CC33A2" w:rsidP="00EE7FE8">
            <w:pPr>
              <w:jc w:val="center"/>
              <w:rPr>
                <w:rFonts w:eastAsia="SimSun"/>
                <w:sz w:val="22"/>
                <w:szCs w:val="18"/>
                <w:lang w:val="en-US" w:eastAsia="zh-CN"/>
              </w:rPr>
            </w:pPr>
            <w:r w:rsidRPr="00C6454A">
              <w:rPr>
                <w:rFonts w:eastAsia="SimSun"/>
                <w:sz w:val="22"/>
                <w:szCs w:val="18"/>
                <w:lang w:val="en-US" w:eastAsia="zh-CN"/>
              </w:rPr>
              <w:t>2</w:t>
            </w:r>
          </w:p>
        </w:tc>
        <w:tc>
          <w:tcPr>
            <w:tcW w:w="0" w:type="auto"/>
          </w:tcPr>
          <w:p w14:paraId="2E878AD6" w14:textId="7F7C6CCB" w:rsidR="00CC33A2" w:rsidRPr="00C6454A" w:rsidRDefault="009A1170" w:rsidP="00EE7FE8">
            <w:pPr>
              <w:jc w:val="center"/>
              <w:rPr>
                <w:rFonts w:eastAsia="SimSun"/>
                <w:sz w:val="22"/>
                <w:szCs w:val="18"/>
                <w:lang w:val="en-US" w:eastAsia="zh-CN"/>
              </w:rPr>
            </w:pPr>
            <w:r>
              <w:rPr>
                <w:rFonts w:eastAsia="SimSun" w:hint="eastAsia"/>
                <w:sz w:val="22"/>
                <w:szCs w:val="18"/>
                <w:lang w:val="en-US" w:eastAsia="zh-CN"/>
              </w:rPr>
              <w:t>-</w:t>
            </w:r>
          </w:p>
        </w:tc>
        <w:tc>
          <w:tcPr>
            <w:tcW w:w="0" w:type="auto"/>
          </w:tcPr>
          <w:p w14:paraId="20E603D8" w14:textId="77777777" w:rsidR="00CC33A2" w:rsidRPr="00C6454A" w:rsidRDefault="00CC33A2" w:rsidP="00EE7FE8">
            <w:pPr>
              <w:jc w:val="center"/>
              <w:rPr>
                <w:rFonts w:eastAsia="SimSun"/>
                <w:sz w:val="22"/>
                <w:szCs w:val="18"/>
                <w:lang w:val="en-US" w:eastAsia="zh-CN"/>
              </w:rPr>
            </w:pPr>
          </w:p>
        </w:tc>
        <w:tc>
          <w:tcPr>
            <w:tcW w:w="0" w:type="auto"/>
          </w:tcPr>
          <w:p w14:paraId="332E2F9D" w14:textId="7D18B8DF" w:rsidR="00CC33A2" w:rsidRPr="00C6454A" w:rsidRDefault="009A1170" w:rsidP="00EE7FE8">
            <w:pPr>
              <w:jc w:val="center"/>
              <w:rPr>
                <w:rFonts w:eastAsia="SimSun"/>
                <w:sz w:val="22"/>
                <w:szCs w:val="18"/>
                <w:lang w:val="en-US" w:eastAsia="zh-CN"/>
              </w:rPr>
            </w:pPr>
            <w:r>
              <w:rPr>
                <w:rFonts w:eastAsia="SimSun" w:hint="eastAsia"/>
                <w:sz w:val="22"/>
                <w:szCs w:val="18"/>
                <w:lang w:val="en-US" w:eastAsia="zh-CN"/>
              </w:rPr>
              <w:t>-</w:t>
            </w:r>
          </w:p>
        </w:tc>
      </w:tr>
      <w:tr w:rsidR="008C1B06" w:rsidRPr="00C6454A" w14:paraId="2B0A3E3F" w14:textId="77777777" w:rsidTr="003F65C3">
        <w:trPr>
          <w:jc w:val="center"/>
        </w:trPr>
        <w:tc>
          <w:tcPr>
            <w:tcW w:w="0" w:type="auto"/>
          </w:tcPr>
          <w:p w14:paraId="36562D27" w14:textId="3B3CC0B1" w:rsidR="00CC33A2" w:rsidRPr="00C6454A" w:rsidRDefault="00CC33A2" w:rsidP="00EE7FE8">
            <w:pPr>
              <w:jc w:val="center"/>
              <w:rPr>
                <w:rFonts w:eastAsia="SimSun"/>
                <w:sz w:val="22"/>
                <w:szCs w:val="18"/>
                <w:lang w:val="en-US" w:eastAsia="zh-CN"/>
              </w:rPr>
            </w:pPr>
            <w:r w:rsidRPr="00C6454A">
              <w:rPr>
                <w:rFonts w:eastAsia="SimSun"/>
                <w:sz w:val="22"/>
                <w:szCs w:val="18"/>
                <w:lang w:val="en-US" w:eastAsia="zh-CN"/>
              </w:rPr>
              <w:t>1</w:t>
            </w:r>
          </w:p>
        </w:tc>
        <w:tc>
          <w:tcPr>
            <w:tcW w:w="0" w:type="auto"/>
          </w:tcPr>
          <w:p w14:paraId="230EFA60" w14:textId="3D50D08C" w:rsidR="00CC33A2" w:rsidRPr="00C6454A" w:rsidRDefault="003F65C3" w:rsidP="00EE7FE8">
            <w:pPr>
              <w:jc w:val="center"/>
              <w:rPr>
                <w:rFonts w:eastAsia="SimSun"/>
                <w:sz w:val="22"/>
                <w:szCs w:val="18"/>
                <w:lang w:val="en-US" w:eastAsia="zh-CN"/>
              </w:rPr>
            </w:pPr>
            <w:r w:rsidRPr="00C6454A">
              <w:rPr>
                <w:rFonts w:eastAsia="SimSun"/>
                <w:sz w:val="22"/>
                <w:szCs w:val="18"/>
                <w:lang w:val="en-US" w:eastAsia="zh-CN"/>
              </w:rPr>
              <w:t>1</w:t>
            </w:r>
          </w:p>
        </w:tc>
        <w:tc>
          <w:tcPr>
            <w:tcW w:w="0" w:type="auto"/>
          </w:tcPr>
          <w:p w14:paraId="10A7FA1D" w14:textId="277B9AC2" w:rsidR="00CC33A2" w:rsidRPr="00C6454A" w:rsidRDefault="003F65C3" w:rsidP="00EE7FE8">
            <w:pPr>
              <w:jc w:val="center"/>
              <w:rPr>
                <w:rFonts w:eastAsia="SimSun"/>
                <w:sz w:val="22"/>
                <w:szCs w:val="18"/>
                <w:lang w:val="en-US" w:eastAsia="zh-CN"/>
              </w:rPr>
            </w:pPr>
            <w:r w:rsidRPr="00C6454A">
              <w:rPr>
                <w:rFonts w:eastAsia="SimSun"/>
                <w:sz w:val="22"/>
                <w:szCs w:val="18"/>
                <w:lang w:val="en-US" w:eastAsia="zh-CN"/>
              </w:rPr>
              <w:t>3</w:t>
            </w:r>
          </w:p>
        </w:tc>
        <w:tc>
          <w:tcPr>
            <w:tcW w:w="0" w:type="auto"/>
          </w:tcPr>
          <w:p w14:paraId="1732D7B8" w14:textId="77777777" w:rsidR="00CC33A2" w:rsidRPr="00C6454A" w:rsidRDefault="00CC33A2" w:rsidP="00EE7FE8">
            <w:pPr>
              <w:jc w:val="center"/>
              <w:rPr>
                <w:rFonts w:eastAsia="SimSun"/>
                <w:sz w:val="22"/>
                <w:szCs w:val="18"/>
                <w:lang w:val="en-US" w:eastAsia="zh-CN"/>
              </w:rPr>
            </w:pPr>
          </w:p>
        </w:tc>
        <w:tc>
          <w:tcPr>
            <w:tcW w:w="0" w:type="auto"/>
          </w:tcPr>
          <w:p w14:paraId="148A75A1" w14:textId="2E41954B" w:rsidR="00CC33A2" w:rsidRPr="00C6454A" w:rsidRDefault="009A1170" w:rsidP="00EE7FE8">
            <w:pPr>
              <w:jc w:val="center"/>
              <w:rPr>
                <w:rFonts w:eastAsia="SimSun"/>
                <w:sz w:val="22"/>
                <w:szCs w:val="18"/>
                <w:lang w:val="en-US" w:eastAsia="zh-CN"/>
              </w:rPr>
            </w:pPr>
            <w:r>
              <w:rPr>
                <w:rFonts w:eastAsia="SimSun" w:hint="eastAsia"/>
                <w:sz w:val="22"/>
                <w:szCs w:val="18"/>
                <w:lang w:val="en-US" w:eastAsia="zh-CN"/>
              </w:rPr>
              <w:t>-</w:t>
            </w:r>
          </w:p>
        </w:tc>
      </w:tr>
      <w:tr w:rsidR="008C1B06" w14:paraId="76176A47" w14:textId="77777777" w:rsidTr="003F65C3">
        <w:trPr>
          <w:jc w:val="center"/>
        </w:trPr>
        <w:tc>
          <w:tcPr>
            <w:tcW w:w="0" w:type="auto"/>
          </w:tcPr>
          <w:p w14:paraId="03D43F99" w14:textId="44544865" w:rsidR="00CC33A2" w:rsidRPr="00C6454A" w:rsidRDefault="00CC33A2" w:rsidP="00EE7FE8">
            <w:pPr>
              <w:jc w:val="center"/>
              <w:rPr>
                <w:rFonts w:eastAsia="SimSun"/>
                <w:sz w:val="22"/>
                <w:szCs w:val="18"/>
                <w:lang w:val="en-US" w:eastAsia="zh-CN"/>
              </w:rPr>
            </w:pPr>
            <w:r w:rsidRPr="00C6454A">
              <w:rPr>
                <w:rFonts w:eastAsia="SimSun"/>
                <w:sz w:val="22"/>
                <w:szCs w:val="18"/>
                <w:lang w:val="en-US" w:eastAsia="zh-CN"/>
              </w:rPr>
              <w:t>2</w:t>
            </w:r>
          </w:p>
        </w:tc>
        <w:tc>
          <w:tcPr>
            <w:tcW w:w="0" w:type="auto"/>
          </w:tcPr>
          <w:p w14:paraId="00987500" w14:textId="24DED397" w:rsidR="00CC33A2" w:rsidRPr="00C6454A" w:rsidRDefault="003F65C3" w:rsidP="00EE7FE8">
            <w:pPr>
              <w:jc w:val="center"/>
              <w:rPr>
                <w:rFonts w:eastAsia="SimSun"/>
                <w:sz w:val="22"/>
                <w:szCs w:val="18"/>
                <w:lang w:val="en-US" w:eastAsia="zh-CN"/>
              </w:rPr>
            </w:pPr>
            <w:r w:rsidRPr="00C6454A">
              <w:rPr>
                <w:rFonts w:eastAsia="SimSun"/>
                <w:sz w:val="22"/>
                <w:szCs w:val="18"/>
                <w:lang w:val="en-US" w:eastAsia="zh-CN"/>
              </w:rPr>
              <w:t>2</w:t>
            </w:r>
          </w:p>
        </w:tc>
        <w:tc>
          <w:tcPr>
            <w:tcW w:w="0" w:type="auto"/>
          </w:tcPr>
          <w:p w14:paraId="73CD3F1D" w14:textId="679C2322" w:rsidR="00CC33A2" w:rsidRPr="00C6454A" w:rsidRDefault="003F65C3" w:rsidP="00EE7FE8">
            <w:pPr>
              <w:jc w:val="center"/>
              <w:rPr>
                <w:rFonts w:eastAsia="SimSun"/>
                <w:sz w:val="22"/>
                <w:szCs w:val="18"/>
                <w:lang w:val="en-US" w:eastAsia="zh-CN"/>
              </w:rPr>
            </w:pPr>
            <w:r w:rsidRPr="00C6454A">
              <w:rPr>
                <w:rFonts w:eastAsia="SimSun"/>
                <w:sz w:val="22"/>
                <w:szCs w:val="18"/>
                <w:lang w:val="en-US" w:eastAsia="zh-CN"/>
              </w:rPr>
              <w:t>4</w:t>
            </w:r>
          </w:p>
        </w:tc>
        <w:tc>
          <w:tcPr>
            <w:tcW w:w="0" w:type="auto"/>
          </w:tcPr>
          <w:p w14:paraId="23FB2BA2" w14:textId="69F04423" w:rsidR="00CC33A2" w:rsidRPr="00C6454A" w:rsidRDefault="009A1170" w:rsidP="00EE7FE8">
            <w:pPr>
              <w:jc w:val="center"/>
              <w:rPr>
                <w:rFonts w:eastAsia="SimSun"/>
                <w:sz w:val="22"/>
                <w:szCs w:val="18"/>
                <w:lang w:val="en-US" w:eastAsia="zh-CN"/>
              </w:rPr>
            </w:pPr>
            <w:r>
              <w:rPr>
                <w:rFonts w:eastAsia="SimSun"/>
                <w:sz w:val="22"/>
                <w:szCs w:val="18"/>
                <w:lang w:val="en-US" w:eastAsia="zh-CN"/>
              </w:rPr>
              <w:t>….</w:t>
            </w:r>
          </w:p>
        </w:tc>
        <w:tc>
          <w:tcPr>
            <w:tcW w:w="0" w:type="auto"/>
          </w:tcPr>
          <w:p w14:paraId="75C59AAC" w14:textId="34291D50" w:rsidR="00CC33A2" w:rsidRDefault="003F65C3" w:rsidP="00EE7FE8">
            <w:pPr>
              <w:jc w:val="center"/>
              <w:rPr>
                <w:rFonts w:eastAsia="SimSun"/>
                <w:sz w:val="22"/>
                <w:szCs w:val="18"/>
                <w:lang w:val="en-US" w:eastAsia="zh-CN"/>
              </w:rPr>
            </w:pPr>
            <w:r w:rsidRPr="00C6454A">
              <w:rPr>
                <w:rFonts w:eastAsia="SimSun"/>
                <w:sz w:val="22"/>
                <w:szCs w:val="18"/>
                <w:lang w:val="en-US" w:eastAsia="zh-CN"/>
              </w:rPr>
              <w:t>8</w:t>
            </w:r>
          </w:p>
        </w:tc>
      </w:tr>
    </w:tbl>
    <w:p w14:paraId="7B2EC8FF" w14:textId="77777777" w:rsidR="00840B42" w:rsidRDefault="00840B42" w:rsidP="00EE7FE8">
      <w:pPr>
        <w:jc w:val="center"/>
        <w:rPr>
          <w:rFonts w:eastAsia="SimSun"/>
          <w:sz w:val="22"/>
          <w:szCs w:val="18"/>
          <w:lang w:val="en-US" w:eastAsia="zh-CN"/>
        </w:rPr>
      </w:pPr>
    </w:p>
    <w:p w14:paraId="76C27C3D" w14:textId="77777777" w:rsidR="00F319C7" w:rsidRDefault="00F319C7" w:rsidP="001C5B23">
      <w:pPr>
        <w:jc w:val="both"/>
        <w:rPr>
          <w:rFonts w:eastAsia="SimSun"/>
          <w:sz w:val="22"/>
          <w:szCs w:val="18"/>
          <w:lang w:val="en-US" w:eastAsia="zh-CN"/>
        </w:rPr>
      </w:pPr>
    </w:p>
    <w:p w14:paraId="6B3B694F" w14:textId="77777777" w:rsidR="00807352" w:rsidRDefault="00F319C7" w:rsidP="00501EDB">
      <w:pPr>
        <w:jc w:val="both"/>
        <w:rPr>
          <w:rFonts w:eastAsia="SimSun"/>
          <w:sz w:val="22"/>
          <w:szCs w:val="18"/>
          <w:lang w:val="en-US" w:eastAsia="zh-CN"/>
        </w:rPr>
      </w:pPr>
      <w:r w:rsidRPr="00401AAB">
        <w:rPr>
          <w:rFonts w:eastAsia="SimSun"/>
          <w:sz w:val="22"/>
          <w:szCs w:val="18"/>
          <w:lang w:val="en-US" w:eastAsia="zh-CN"/>
        </w:rPr>
        <w:t xml:space="preserve">When UE-specific signaling is not available for RA, e.g., RA initiated for initial access, it should be allowed that UE determines the number of PRACH </w:t>
      </w:r>
      <w:r>
        <w:rPr>
          <w:rFonts w:eastAsia="SimSun"/>
          <w:sz w:val="22"/>
          <w:szCs w:val="18"/>
          <w:lang w:val="en-US" w:eastAsia="zh-CN"/>
        </w:rPr>
        <w:t>transmissions (including whether single or multiple PRACH transmissions)</w:t>
      </w:r>
      <w:r w:rsidRPr="00401AAB">
        <w:rPr>
          <w:rFonts w:eastAsia="SimSun"/>
          <w:sz w:val="22"/>
          <w:szCs w:val="18"/>
          <w:lang w:val="en-US" w:eastAsia="zh-CN"/>
        </w:rPr>
        <w:t xml:space="preserve"> based on certain condition(s) by itself. </w:t>
      </w:r>
      <w:r>
        <w:rPr>
          <w:rFonts w:eastAsia="SimSun"/>
          <w:sz w:val="22"/>
          <w:szCs w:val="18"/>
          <w:lang w:val="en-US" w:eastAsia="zh-CN"/>
        </w:rPr>
        <w:t xml:space="preserve">It was agreed in RAN1#111 meeting that at least </w:t>
      </w:r>
      <w:r w:rsidRPr="00401AAB">
        <w:rPr>
          <w:rFonts w:eastAsia="SimSun"/>
          <w:sz w:val="22"/>
          <w:szCs w:val="18"/>
          <w:lang w:val="en-US" w:eastAsia="zh-CN"/>
        </w:rPr>
        <w:t xml:space="preserve">RSRP of the selected SSB/CSI-RS </w:t>
      </w:r>
      <w:r>
        <w:rPr>
          <w:rFonts w:eastAsia="SimSun"/>
          <w:sz w:val="22"/>
          <w:szCs w:val="18"/>
          <w:lang w:val="en-US" w:eastAsia="zh-CN"/>
        </w:rPr>
        <w:t>is</w:t>
      </w:r>
      <w:r w:rsidRPr="00401AAB">
        <w:rPr>
          <w:rFonts w:eastAsia="SimSun"/>
          <w:sz w:val="22"/>
          <w:szCs w:val="18"/>
          <w:lang w:val="en-US" w:eastAsia="zh-CN"/>
        </w:rPr>
        <w:t xml:space="preserve"> used to determine the number of </w:t>
      </w:r>
      <w:r>
        <w:rPr>
          <w:rFonts w:eastAsia="SimSun"/>
          <w:sz w:val="22"/>
          <w:szCs w:val="18"/>
          <w:lang w:val="en-US" w:eastAsia="zh-CN"/>
        </w:rPr>
        <w:t>PRACH transmissions</w:t>
      </w:r>
      <w:r w:rsidRPr="00401AAB">
        <w:rPr>
          <w:rFonts w:eastAsia="SimSun"/>
          <w:sz w:val="22"/>
          <w:szCs w:val="18"/>
          <w:lang w:val="en-US" w:eastAsia="zh-CN"/>
        </w:rPr>
        <w:t xml:space="preserve"> </w:t>
      </w:r>
      <w:r>
        <w:rPr>
          <w:rFonts w:eastAsia="SimSun"/>
          <w:sz w:val="22"/>
          <w:szCs w:val="18"/>
          <w:lang w:val="en-US" w:eastAsia="zh-CN"/>
        </w:rPr>
        <w:t xml:space="preserve">for the first RACH attempt. </w:t>
      </w:r>
    </w:p>
    <w:p w14:paraId="2ADEEE54" w14:textId="5D85A5ED" w:rsidR="00501EDB" w:rsidRDefault="00501EDB" w:rsidP="00501EDB">
      <w:pPr>
        <w:jc w:val="both"/>
        <w:rPr>
          <w:rFonts w:eastAsia="SimSun"/>
          <w:sz w:val="22"/>
          <w:szCs w:val="18"/>
          <w:lang w:val="en-US" w:eastAsia="zh-CN"/>
        </w:rPr>
      </w:pPr>
      <w:r>
        <w:rPr>
          <w:rFonts w:eastAsia="SimSun"/>
          <w:sz w:val="22"/>
          <w:szCs w:val="18"/>
          <w:lang w:val="en-US" w:eastAsia="zh-CN"/>
        </w:rPr>
        <w:t>The main controversial point is whether to rely on other factors than SSB-RSRP to determine the number of PRACH transmissions for the first RACH attempt.</w:t>
      </w:r>
      <w:r>
        <w:rPr>
          <w:rFonts w:eastAsia="SimSun" w:hint="eastAsia"/>
          <w:sz w:val="22"/>
          <w:szCs w:val="18"/>
          <w:lang w:val="en-US" w:eastAsia="zh-CN"/>
        </w:rPr>
        <w:t xml:space="preserve"> </w:t>
      </w:r>
      <w:r w:rsidR="00A32E57">
        <w:rPr>
          <w:rFonts w:eastAsia="SimSun"/>
          <w:sz w:val="22"/>
          <w:szCs w:val="18"/>
          <w:lang w:val="en-US" w:eastAsia="zh-CN"/>
        </w:rPr>
        <w:t>In last meeting, s</w:t>
      </w:r>
      <w:r w:rsidRPr="00501EDB">
        <w:rPr>
          <w:rFonts w:eastAsia="SimSun"/>
          <w:sz w:val="22"/>
          <w:szCs w:val="18"/>
          <w:lang w:val="en-US" w:eastAsia="zh-CN"/>
        </w:rPr>
        <w:t xml:space="preserve">ome companies proposed to limit that multiple PRACH transmissions are triggered only when maximum transmission power is reached. However, as discussed in </w:t>
      </w:r>
      <w:r w:rsidR="00A32E57">
        <w:rPr>
          <w:rFonts w:eastAsia="SimSun"/>
          <w:sz w:val="22"/>
          <w:szCs w:val="18"/>
          <w:lang w:val="en-US" w:eastAsia="zh-CN"/>
        </w:rPr>
        <w:t>Issue 3</w:t>
      </w:r>
      <w:r w:rsidRPr="00501EDB">
        <w:rPr>
          <w:rFonts w:eastAsia="SimSun"/>
          <w:sz w:val="22"/>
          <w:szCs w:val="18"/>
          <w:lang w:val="en-US" w:eastAsia="zh-CN"/>
        </w:rPr>
        <w:t>, when the PRACH transmission power is determined with considering the number of PRACH transmissions, it is not necessary to impose maximum transmission power reached as the cond</w:t>
      </w:r>
      <w:r w:rsidR="00A32E57">
        <w:rPr>
          <w:rFonts w:eastAsia="SimSun"/>
          <w:sz w:val="22"/>
          <w:szCs w:val="18"/>
          <w:lang w:val="en-US" w:eastAsia="zh-CN"/>
        </w:rPr>
        <w:t>i</w:t>
      </w:r>
      <w:r w:rsidRPr="00501EDB">
        <w:rPr>
          <w:rFonts w:eastAsia="SimSun"/>
          <w:sz w:val="22"/>
          <w:szCs w:val="18"/>
          <w:lang w:val="en-US" w:eastAsia="zh-CN"/>
        </w:rPr>
        <w:t>tion to trigger multiple PRACH transmissions.</w:t>
      </w:r>
      <w:r w:rsidR="00A32E57">
        <w:rPr>
          <w:rFonts w:eastAsia="SimSun" w:hint="eastAsia"/>
          <w:sz w:val="22"/>
          <w:szCs w:val="18"/>
          <w:lang w:val="en-US" w:eastAsia="zh-CN"/>
        </w:rPr>
        <w:t xml:space="preserve"> </w:t>
      </w:r>
      <w:r w:rsidRPr="00501EDB">
        <w:rPr>
          <w:rFonts w:eastAsia="SimSun"/>
          <w:sz w:val="22"/>
          <w:szCs w:val="18"/>
          <w:lang w:val="en-US" w:eastAsia="zh-CN"/>
        </w:rPr>
        <w:t>To make the rule as simple as possible, only relying on SSB-RSRP to determine the number of PRACH transmissions is enough.</w:t>
      </w:r>
    </w:p>
    <w:p w14:paraId="14A1222D" w14:textId="44DAECBC" w:rsidR="00807352" w:rsidRPr="00807352" w:rsidRDefault="00807352" w:rsidP="00807352">
      <w:pPr>
        <w:jc w:val="both"/>
        <w:rPr>
          <w:rFonts w:eastAsia="SimSun"/>
          <w:sz w:val="22"/>
          <w:szCs w:val="18"/>
          <w:lang w:val="en-US" w:eastAsia="zh-CN"/>
        </w:rPr>
      </w:pPr>
      <w:r w:rsidRPr="00807352">
        <w:rPr>
          <w:rFonts w:eastAsia="SimSun"/>
          <w:sz w:val="22"/>
          <w:szCs w:val="18"/>
          <w:lang w:val="en-US" w:eastAsia="zh-CN"/>
        </w:rPr>
        <w:t>For retransmission RACH attempt, SSB-RSRP is also useful to reflect the current channel condition and required SNR gap.</w:t>
      </w:r>
      <w:r>
        <w:rPr>
          <w:rFonts w:eastAsia="SimSun" w:hint="eastAsia"/>
          <w:sz w:val="22"/>
          <w:szCs w:val="18"/>
          <w:lang w:val="en-US" w:eastAsia="zh-CN"/>
        </w:rPr>
        <w:t xml:space="preserve"> </w:t>
      </w:r>
      <w:r w:rsidRPr="00807352">
        <w:rPr>
          <w:rFonts w:eastAsia="SimSun"/>
          <w:sz w:val="22"/>
          <w:szCs w:val="18"/>
          <w:lang w:val="en-US" w:eastAsia="zh-CN"/>
        </w:rPr>
        <w:t>Unified rule for determining number of PRACH transmissions as the first RACH attempt is simple.</w:t>
      </w:r>
    </w:p>
    <w:p w14:paraId="5050C380" w14:textId="0AFF23B5" w:rsidR="00F319C7" w:rsidRPr="00416DA3" w:rsidRDefault="00F319C7" w:rsidP="00F319C7">
      <w:pPr>
        <w:jc w:val="both"/>
        <w:rPr>
          <w:rFonts w:eastAsia="SimSun"/>
          <w:sz w:val="22"/>
          <w:szCs w:val="18"/>
          <w:lang w:val="en-US" w:eastAsia="zh-CN"/>
        </w:rPr>
      </w:pPr>
      <w:r w:rsidRPr="00416DA3">
        <w:rPr>
          <w:rFonts w:eastAsia="SimSun"/>
          <w:sz w:val="22"/>
          <w:szCs w:val="18"/>
          <w:lang w:val="en-US" w:eastAsia="zh-CN"/>
        </w:rPr>
        <w:t>The number of SS-RSRP thresholds is dependent on the configured number of candidate values for the number of multiple PRACH transmissions.</w:t>
      </w:r>
      <w:r>
        <w:rPr>
          <w:rFonts w:eastAsia="SimSun"/>
          <w:sz w:val="22"/>
          <w:szCs w:val="18"/>
          <w:lang w:val="en-US" w:eastAsia="zh-CN"/>
        </w:rPr>
        <w:t xml:space="preserve"> For example, if candidate values for multiple PRACH transmissions configured by </w:t>
      </w:r>
      <w:proofErr w:type="spellStart"/>
      <w:r>
        <w:rPr>
          <w:rFonts w:eastAsia="SimSun"/>
          <w:sz w:val="22"/>
          <w:szCs w:val="18"/>
          <w:lang w:val="en-US" w:eastAsia="zh-CN"/>
        </w:rPr>
        <w:t>gNB</w:t>
      </w:r>
      <w:proofErr w:type="spellEnd"/>
      <w:r>
        <w:rPr>
          <w:rFonts w:eastAsia="SimSun"/>
          <w:sz w:val="22"/>
          <w:szCs w:val="18"/>
          <w:lang w:val="en-US" w:eastAsia="zh-CN"/>
        </w:rPr>
        <w:t xml:space="preserve"> are {2, 4, 8}, UE can determine the number of PRACH transmissions (from 1, 2, 4, 8) by comparing the configured SS-RSRP thresholds and RSRP of the selected CSI-RS/SSB.</w:t>
      </w:r>
    </w:p>
    <w:p w14:paraId="1ED0485F" w14:textId="77777777" w:rsidR="001C5B23" w:rsidRPr="00545852" w:rsidRDefault="001C5B23" w:rsidP="001C5B23">
      <w:pPr>
        <w:jc w:val="both"/>
        <w:rPr>
          <w:rFonts w:eastAsia="SimSun"/>
          <w:sz w:val="22"/>
          <w:szCs w:val="18"/>
          <w:lang w:val="en-US" w:eastAsia="zh-CN"/>
        </w:rPr>
      </w:pPr>
    </w:p>
    <w:p w14:paraId="37753702" w14:textId="01E3864D" w:rsidR="001C5B23" w:rsidRPr="00545852" w:rsidRDefault="001C5B23" w:rsidP="001C5B23">
      <w:pPr>
        <w:jc w:val="both"/>
        <w:rPr>
          <w:rFonts w:eastAsia="SimSun"/>
          <w:b/>
          <w:bCs/>
          <w:sz w:val="22"/>
          <w:szCs w:val="18"/>
          <w:lang w:val="en-US" w:eastAsia="zh-CN"/>
        </w:rPr>
      </w:pPr>
      <w:r w:rsidRPr="00545852">
        <w:rPr>
          <w:rFonts w:eastAsia="SimSun"/>
          <w:b/>
          <w:bCs/>
          <w:sz w:val="22"/>
          <w:szCs w:val="18"/>
          <w:lang w:val="en-US" w:eastAsia="zh-CN"/>
        </w:rPr>
        <w:t xml:space="preserve">Proposal </w:t>
      </w:r>
      <w:r w:rsidR="00F44544">
        <w:rPr>
          <w:rFonts w:eastAsia="SimSun"/>
          <w:b/>
          <w:bCs/>
          <w:sz w:val="22"/>
          <w:szCs w:val="18"/>
          <w:lang w:val="en-US" w:eastAsia="zh-CN"/>
        </w:rPr>
        <w:t>8</w:t>
      </w:r>
      <w:r w:rsidRPr="00545852">
        <w:rPr>
          <w:rFonts w:eastAsia="SimSun"/>
          <w:b/>
          <w:bCs/>
          <w:sz w:val="22"/>
          <w:szCs w:val="18"/>
          <w:lang w:val="en-US" w:eastAsia="zh-CN"/>
        </w:rPr>
        <w:t>:</w:t>
      </w:r>
      <w:r>
        <w:rPr>
          <w:rFonts w:eastAsia="SimSun"/>
          <w:b/>
          <w:bCs/>
          <w:sz w:val="22"/>
          <w:szCs w:val="18"/>
          <w:lang w:val="en-US" w:eastAsia="zh-CN"/>
        </w:rPr>
        <w:t xml:space="preserve"> When</w:t>
      </w:r>
      <w:r w:rsidRPr="00545852">
        <w:rPr>
          <w:rFonts w:eastAsia="SimSun"/>
          <w:b/>
          <w:bCs/>
          <w:sz w:val="22"/>
          <w:szCs w:val="18"/>
          <w:lang w:val="en-US" w:eastAsia="zh-CN"/>
        </w:rPr>
        <w:t xml:space="preserve"> multiple values </w:t>
      </w:r>
      <w:r>
        <w:rPr>
          <w:rFonts w:eastAsia="SimSun"/>
          <w:b/>
          <w:bCs/>
          <w:sz w:val="22"/>
          <w:szCs w:val="18"/>
          <w:lang w:val="en-US" w:eastAsia="zh-CN"/>
        </w:rPr>
        <w:t xml:space="preserve">are configured </w:t>
      </w:r>
      <w:r w:rsidRPr="00545852">
        <w:rPr>
          <w:rFonts w:eastAsia="SimSun"/>
          <w:b/>
          <w:bCs/>
          <w:sz w:val="22"/>
          <w:szCs w:val="18"/>
          <w:lang w:val="en-US" w:eastAsia="zh-CN"/>
        </w:rPr>
        <w:t>for the number of multiple PRACH transmissions</w:t>
      </w:r>
      <w:r>
        <w:rPr>
          <w:rFonts w:eastAsia="SimSun"/>
          <w:b/>
          <w:bCs/>
          <w:sz w:val="22"/>
          <w:szCs w:val="18"/>
          <w:lang w:val="en-US" w:eastAsia="zh-CN"/>
        </w:rPr>
        <w:t>,</w:t>
      </w:r>
    </w:p>
    <w:p w14:paraId="001C6A42" w14:textId="77777777" w:rsidR="001C5B23" w:rsidRDefault="001C5B23" w:rsidP="001C5B23">
      <w:pPr>
        <w:pStyle w:val="afe"/>
        <w:numPr>
          <w:ilvl w:val="0"/>
          <w:numId w:val="133"/>
        </w:numPr>
        <w:ind w:leftChars="0"/>
        <w:jc w:val="both"/>
        <w:rPr>
          <w:rFonts w:eastAsia="SimSun"/>
          <w:b/>
          <w:bCs/>
          <w:sz w:val="22"/>
          <w:szCs w:val="18"/>
          <w:lang w:val="en-US" w:eastAsia="zh-CN"/>
        </w:rPr>
      </w:pPr>
      <w:r w:rsidRPr="00401AAB">
        <w:rPr>
          <w:rFonts w:eastAsia="SimSun"/>
          <w:b/>
          <w:bCs/>
          <w:sz w:val="22"/>
          <w:szCs w:val="18"/>
          <w:lang w:val="en-US" w:eastAsia="zh-CN"/>
        </w:rPr>
        <w:t xml:space="preserve">For PDCCH ordered RA, the PDCCH order </w:t>
      </w:r>
      <w:r>
        <w:rPr>
          <w:rFonts w:eastAsia="SimSun"/>
          <w:b/>
          <w:bCs/>
          <w:sz w:val="22"/>
          <w:szCs w:val="18"/>
          <w:lang w:val="en-US" w:eastAsia="zh-CN"/>
        </w:rPr>
        <w:t xml:space="preserve">DCI </w:t>
      </w:r>
      <w:r w:rsidRPr="00401AAB">
        <w:rPr>
          <w:rFonts w:eastAsia="SimSun"/>
          <w:b/>
          <w:bCs/>
          <w:sz w:val="22"/>
          <w:szCs w:val="18"/>
          <w:lang w:val="en-US" w:eastAsia="zh-CN"/>
        </w:rPr>
        <w:t xml:space="preserve">indicates </w:t>
      </w:r>
      <w:r>
        <w:rPr>
          <w:rFonts w:eastAsia="SimSun"/>
          <w:b/>
          <w:bCs/>
          <w:sz w:val="22"/>
          <w:szCs w:val="18"/>
          <w:lang w:val="en-US" w:eastAsia="zh-CN"/>
        </w:rPr>
        <w:t xml:space="preserve">the </w:t>
      </w:r>
      <w:r w:rsidRPr="00401AAB">
        <w:rPr>
          <w:rFonts w:eastAsia="SimSun"/>
          <w:b/>
          <w:bCs/>
          <w:sz w:val="22"/>
          <w:szCs w:val="18"/>
          <w:lang w:val="en-US" w:eastAsia="zh-CN"/>
        </w:rPr>
        <w:t xml:space="preserve">number of PRACH </w:t>
      </w:r>
      <w:r>
        <w:rPr>
          <w:rFonts w:eastAsia="SimSun"/>
          <w:b/>
          <w:bCs/>
          <w:sz w:val="22"/>
          <w:szCs w:val="18"/>
          <w:lang w:val="en-US" w:eastAsia="zh-CN"/>
        </w:rPr>
        <w:t>transmissions, which can be explicitly indicated by ‘reserved bits’, or implicitly indicated by the number of indicated mask indexes.</w:t>
      </w:r>
    </w:p>
    <w:p w14:paraId="23744ADC" w14:textId="07A2042E" w:rsidR="0076154B" w:rsidRPr="008C1B06" w:rsidRDefault="0076154B" w:rsidP="0076154B">
      <w:pPr>
        <w:pStyle w:val="afe"/>
        <w:numPr>
          <w:ilvl w:val="0"/>
          <w:numId w:val="133"/>
        </w:numPr>
        <w:ind w:leftChars="0"/>
        <w:jc w:val="both"/>
        <w:rPr>
          <w:rFonts w:eastAsia="SimSun"/>
          <w:b/>
          <w:bCs/>
          <w:sz w:val="22"/>
          <w:szCs w:val="18"/>
          <w:lang w:val="en-US" w:eastAsia="zh-CN"/>
        </w:rPr>
      </w:pPr>
      <w:r w:rsidRPr="0076154B">
        <w:rPr>
          <w:rFonts w:eastAsia="SimSun"/>
          <w:b/>
          <w:bCs/>
          <w:sz w:val="22"/>
          <w:szCs w:val="18"/>
          <w:lang w:val="en-US" w:eastAsia="zh-CN"/>
        </w:rPr>
        <w:lastRenderedPageBreak/>
        <w:t xml:space="preserve">For RA without PDCCH order, UE determines the number of PRACH transmissions </w:t>
      </w:r>
      <w:r>
        <w:rPr>
          <w:rFonts w:eastAsia="SimSun"/>
          <w:b/>
          <w:bCs/>
          <w:sz w:val="22"/>
          <w:szCs w:val="18"/>
          <w:lang w:val="en-US" w:eastAsia="zh-CN"/>
        </w:rPr>
        <w:t xml:space="preserve">only </w:t>
      </w:r>
      <w:r w:rsidRPr="0076154B">
        <w:rPr>
          <w:rFonts w:eastAsia="SimSun"/>
          <w:b/>
          <w:bCs/>
          <w:sz w:val="22"/>
          <w:szCs w:val="18"/>
          <w:lang w:val="en-US" w:eastAsia="zh-CN"/>
        </w:rPr>
        <w:t>based on SSB-RSRP threshold for any RACH attempt.</w:t>
      </w:r>
    </w:p>
    <w:p w14:paraId="1363FD19" w14:textId="77777777" w:rsidR="00776CBD" w:rsidRPr="00545852" w:rsidRDefault="00776CBD" w:rsidP="00776CBD">
      <w:pPr>
        <w:jc w:val="both"/>
        <w:rPr>
          <w:rFonts w:eastAsia="SimSun"/>
          <w:b/>
          <w:bCs/>
          <w:sz w:val="22"/>
          <w:szCs w:val="18"/>
          <w:lang w:val="en-US" w:eastAsia="zh-CN"/>
        </w:rPr>
      </w:pPr>
    </w:p>
    <w:p w14:paraId="3536107B" w14:textId="3FCAB855" w:rsidR="00B1651E" w:rsidRDefault="009F5A57" w:rsidP="00124D03">
      <w:pPr>
        <w:pStyle w:val="3"/>
        <w:spacing w:before="120"/>
        <w:jc w:val="both"/>
        <w:rPr>
          <w:rFonts w:eastAsia="SimSun"/>
          <w:lang w:eastAsia="zh-CN"/>
        </w:rPr>
      </w:pPr>
      <w:r>
        <w:rPr>
          <w:rFonts w:eastAsia="SimSun"/>
          <w:lang w:eastAsia="zh-CN"/>
        </w:rPr>
        <w:t xml:space="preserve">Issue </w:t>
      </w:r>
      <w:r w:rsidR="00B2095F">
        <w:rPr>
          <w:rFonts w:eastAsia="SimSun"/>
          <w:lang w:eastAsia="zh-CN"/>
        </w:rPr>
        <w:t>5</w:t>
      </w:r>
      <w:r>
        <w:rPr>
          <w:rFonts w:eastAsia="SimSun"/>
          <w:lang w:eastAsia="zh-CN"/>
        </w:rPr>
        <w:t xml:space="preserve">: </w:t>
      </w:r>
      <w:r w:rsidR="00B03EDA">
        <w:rPr>
          <w:rFonts w:eastAsia="SimSun" w:hint="eastAsia"/>
          <w:lang w:eastAsia="zh-CN"/>
        </w:rPr>
        <w:t>R</w:t>
      </w:r>
      <w:r w:rsidR="00B03EDA">
        <w:rPr>
          <w:rFonts w:eastAsia="SimSun"/>
          <w:lang w:eastAsia="zh-CN"/>
        </w:rPr>
        <w:t>AR reception</w:t>
      </w:r>
    </w:p>
    <w:p w14:paraId="393A5A66" w14:textId="75196346" w:rsidR="009D4705" w:rsidRDefault="009B16CD" w:rsidP="009B16CD">
      <w:pPr>
        <w:jc w:val="both"/>
        <w:rPr>
          <w:rFonts w:eastAsia="SimSun"/>
          <w:sz w:val="22"/>
          <w:szCs w:val="18"/>
          <w:lang w:val="en-US" w:eastAsia="zh-CN"/>
        </w:rPr>
      </w:pPr>
      <w:r w:rsidRPr="009B16CD">
        <w:rPr>
          <w:rFonts w:eastAsia="SimSun"/>
          <w:sz w:val="22"/>
          <w:szCs w:val="18"/>
          <w:lang w:val="en-US" w:eastAsia="zh-CN"/>
        </w:rPr>
        <w:t>At RAN1#112bis meeting, it was agreed that single RAR window for multiple PRACH transmissions starts after the last RO in the RO group.</w:t>
      </w:r>
      <w:r>
        <w:rPr>
          <w:rFonts w:eastAsia="SimSun"/>
          <w:sz w:val="22"/>
          <w:szCs w:val="18"/>
          <w:lang w:val="en-US" w:eastAsia="zh-CN"/>
        </w:rPr>
        <w:t xml:space="preserve"> </w:t>
      </w:r>
    </w:p>
    <w:p w14:paraId="1382053E" w14:textId="77777777" w:rsidR="009D4705" w:rsidRDefault="009D4705" w:rsidP="009B16CD">
      <w:pPr>
        <w:jc w:val="both"/>
        <w:rPr>
          <w:rFonts w:eastAsia="SimSun"/>
          <w:sz w:val="22"/>
          <w:szCs w:val="18"/>
          <w:lang w:val="en-US" w:eastAsia="zh-CN"/>
        </w:rPr>
      </w:pPr>
    </w:p>
    <w:tbl>
      <w:tblPr>
        <w:tblStyle w:val="afc"/>
        <w:tblW w:w="0" w:type="auto"/>
        <w:tblLook w:val="04A0" w:firstRow="1" w:lastRow="0" w:firstColumn="1" w:lastColumn="0" w:noHBand="0" w:noVBand="1"/>
      </w:tblPr>
      <w:tblGrid>
        <w:gridCol w:w="9962"/>
      </w:tblGrid>
      <w:tr w:rsidR="008C1B06" w14:paraId="4F2009D7" w14:textId="77777777" w:rsidTr="009D4705">
        <w:tc>
          <w:tcPr>
            <w:tcW w:w="0" w:type="auto"/>
          </w:tcPr>
          <w:p w14:paraId="7EC7377B" w14:textId="77777777" w:rsidR="00BA5432" w:rsidRPr="00BA5432" w:rsidRDefault="00BA5432" w:rsidP="00BA5432">
            <w:pPr>
              <w:rPr>
                <w:rFonts w:eastAsia="SimSun"/>
                <w:sz w:val="20"/>
                <w:szCs w:val="21"/>
                <w:highlight w:val="green"/>
                <w:lang w:eastAsia="en-US"/>
              </w:rPr>
            </w:pPr>
            <w:r w:rsidRPr="00BA5432">
              <w:rPr>
                <w:rFonts w:eastAsia="SimSun"/>
                <w:sz w:val="20"/>
                <w:szCs w:val="21"/>
                <w:highlight w:val="green"/>
                <w:lang w:eastAsia="en-US"/>
              </w:rPr>
              <w:t>Agreement</w:t>
            </w:r>
          </w:p>
          <w:p w14:paraId="3BA860BF" w14:textId="77777777" w:rsidR="00BA5432" w:rsidRPr="00BA5432" w:rsidRDefault="00BA5432" w:rsidP="00BA5432">
            <w:pPr>
              <w:rPr>
                <w:rFonts w:eastAsia="SimSun"/>
                <w:sz w:val="20"/>
                <w:szCs w:val="21"/>
                <w:lang w:eastAsia="en-US"/>
              </w:rPr>
            </w:pPr>
            <w:r w:rsidRPr="00BA5432">
              <w:rPr>
                <w:rFonts w:eastAsia="SimSun"/>
                <w:sz w:val="20"/>
                <w:szCs w:val="21"/>
                <w:lang w:eastAsia="en-US"/>
              </w:rPr>
              <w:t>The starting point of RAR window is after the last symbol of the last valid RO in the RO group corresponding to the multiple PRACH transmissions.</w:t>
            </w:r>
          </w:p>
          <w:p w14:paraId="45944AFD" w14:textId="77777777" w:rsidR="00BA5432" w:rsidRPr="00BA5432" w:rsidRDefault="00BA5432" w:rsidP="00BA5432">
            <w:pPr>
              <w:rPr>
                <w:rFonts w:eastAsia="SimSun"/>
                <w:sz w:val="20"/>
                <w:szCs w:val="21"/>
                <w:lang w:eastAsia="en-US"/>
              </w:rPr>
            </w:pPr>
            <w:r w:rsidRPr="00BA5432">
              <w:rPr>
                <w:rFonts w:eastAsia="SimSun" w:hint="eastAsia"/>
                <w:sz w:val="20"/>
                <w:szCs w:val="21"/>
                <w:lang w:eastAsia="en-US"/>
              </w:rPr>
              <w:t>Note</w:t>
            </w:r>
            <w:r w:rsidRPr="00BA5432">
              <w:rPr>
                <w:rFonts w:eastAsia="SimSun"/>
                <w:sz w:val="20"/>
                <w:szCs w:val="21"/>
                <w:lang w:eastAsia="en-US"/>
              </w:rPr>
              <w:t>: Valid RO(s) refers to what is defined in existing specification, i.e., Section 8.1 in T</w:t>
            </w:r>
            <w:r w:rsidRPr="00BA5432">
              <w:rPr>
                <w:rFonts w:eastAsia="SimSun" w:hint="eastAsia"/>
                <w:sz w:val="20"/>
                <w:szCs w:val="21"/>
                <w:lang w:eastAsia="en-US"/>
              </w:rPr>
              <w:t>S</w:t>
            </w:r>
            <w:r w:rsidRPr="00BA5432">
              <w:rPr>
                <w:rFonts w:eastAsia="SimSun"/>
                <w:sz w:val="20"/>
                <w:szCs w:val="21"/>
                <w:lang w:eastAsia="en-US"/>
              </w:rPr>
              <w:t xml:space="preserve"> 38.213.</w:t>
            </w:r>
          </w:p>
          <w:p w14:paraId="6E084A87" w14:textId="7BA813C7" w:rsidR="009D4705" w:rsidRPr="00EE7FE8" w:rsidRDefault="00BA5432" w:rsidP="00EE7FE8">
            <w:pPr>
              <w:rPr>
                <w:rFonts w:eastAsia="SimSun"/>
                <w:sz w:val="20"/>
                <w:szCs w:val="21"/>
                <w:lang w:eastAsia="en-US"/>
              </w:rPr>
            </w:pPr>
            <w:r w:rsidRPr="00BA5432">
              <w:rPr>
                <w:rFonts w:eastAsia="SimSun"/>
                <w:sz w:val="20"/>
                <w:szCs w:val="21"/>
                <w:lang w:eastAsia="en-US"/>
              </w:rPr>
              <w:t>Note: The last valid RO is irrespective of whether the PRACH transmission on the last valid RO in the RO group is dropped or not</w:t>
            </w:r>
          </w:p>
        </w:tc>
      </w:tr>
    </w:tbl>
    <w:p w14:paraId="176F4155" w14:textId="77777777" w:rsidR="009D4705" w:rsidRDefault="009D4705" w:rsidP="009B16CD">
      <w:pPr>
        <w:jc w:val="both"/>
        <w:rPr>
          <w:rFonts w:eastAsia="SimSun"/>
          <w:sz w:val="22"/>
          <w:szCs w:val="18"/>
          <w:lang w:val="en-US" w:eastAsia="zh-CN"/>
        </w:rPr>
      </w:pPr>
    </w:p>
    <w:p w14:paraId="45F0739C" w14:textId="071DA5D3" w:rsidR="009B16CD" w:rsidRDefault="009B16CD" w:rsidP="009B16CD">
      <w:pPr>
        <w:jc w:val="both"/>
        <w:rPr>
          <w:rFonts w:eastAsia="SimSun"/>
          <w:sz w:val="22"/>
          <w:szCs w:val="18"/>
          <w:lang w:val="en-US" w:eastAsia="zh-CN"/>
        </w:rPr>
      </w:pPr>
      <w:r>
        <w:rPr>
          <w:rFonts w:eastAsia="SimSun"/>
          <w:sz w:val="22"/>
          <w:szCs w:val="18"/>
          <w:lang w:val="en-US" w:eastAsia="zh-CN"/>
        </w:rPr>
        <w:t>The remaining issue for RAR reception is how to determine RA-RNTI for RAR monitoring. In our understanding, it may depend on whether to allow RO group overlapping for same number of PRACH transmissions, as discussed in Issue 2.</w:t>
      </w:r>
    </w:p>
    <w:p w14:paraId="2209C81A" w14:textId="77777777" w:rsidR="009B16CD" w:rsidRPr="009B16CD" w:rsidRDefault="009B16CD" w:rsidP="009B16CD">
      <w:pPr>
        <w:jc w:val="both"/>
        <w:rPr>
          <w:rFonts w:eastAsia="SimSun"/>
          <w:sz w:val="22"/>
          <w:szCs w:val="18"/>
          <w:lang w:val="en-US" w:eastAsia="zh-CN"/>
        </w:rPr>
      </w:pPr>
      <w:r w:rsidRPr="009B16CD">
        <w:rPr>
          <w:rFonts w:eastAsia="SimSun"/>
          <w:sz w:val="22"/>
          <w:szCs w:val="18"/>
          <w:lang w:val="en-US" w:eastAsia="zh-CN"/>
        </w:rPr>
        <w:t xml:space="preserve">If RO group overlapping for the same number of PRACH transmissions is not allowed, or at least the first/last RO is not allowed to be included in multiple RO groups for the same number of PRACH transmissions, the simplest method is to calculate RA-RNTI based on the first/last RO in the RO group. </w:t>
      </w:r>
    </w:p>
    <w:p w14:paraId="6C4E640F" w14:textId="023365F0" w:rsidR="009B16CD" w:rsidRPr="009B16CD" w:rsidRDefault="009B16CD" w:rsidP="009B16CD">
      <w:pPr>
        <w:jc w:val="both"/>
        <w:rPr>
          <w:rFonts w:eastAsia="SimSun"/>
          <w:sz w:val="22"/>
          <w:szCs w:val="18"/>
          <w:lang w:val="en-US" w:eastAsia="zh-CN"/>
        </w:rPr>
      </w:pPr>
      <w:r w:rsidRPr="009B16CD">
        <w:rPr>
          <w:rFonts w:eastAsia="SimSun"/>
          <w:sz w:val="22"/>
          <w:szCs w:val="18"/>
          <w:lang w:val="en-US" w:eastAsia="zh-CN"/>
        </w:rPr>
        <w:t xml:space="preserve">If RO group overlapping is allowed for the same number of PRACH transmissions, and the first/last RO is allowed to be included in multiple RO groups for the same number of PRACH transmissions, RA-RNTI calculation needs to be based on </w:t>
      </w:r>
      <w:r w:rsidR="005B3C09">
        <w:rPr>
          <w:rFonts w:eastAsia="SimSun"/>
          <w:sz w:val="22"/>
          <w:szCs w:val="18"/>
          <w:lang w:val="en-US" w:eastAsia="zh-CN"/>
        </w:rPr>
        <w:t>all</w:t>
      </w:r>
      <w:r w:rsidRPr="009B16CD">
        <w:rPr>
          <w:rFonts w:eastAsia="SimSun"/>
          <w:sz w:val="22"/>
          <w:szCs w:val="18"/>
          <w:lang w:val="en-US" w:eastAsia="zh-CN"/>
        </w:rPr>
        <w:t xml:space="preserve"> RO</w:t>
      </w:r>
      <w:r w:rsidR="005B3C09">
        <w:rPr>
          <w:rFonts w:eastAsia="SimSun"/>
          <w:sz w:val="22"/>
          <w:szCs w:val="18"/>
          <w:lang w:val="en-US" w:eastAsia="zh-CN"/>
        </w:rPr>
        <w:t>s</w:t>
      </w:r>
      <w:r w:rsidRPr="009B16CD">
        <w:rPr>
          <w:rFonts w:eastAsia="SimSun"/>
          <w:sz w:val="22"/>
          <w:szCs w:val="18"/>
          <w:lang w:val="en-US" w:eastAsia="zh-CN"/>
        </w:rPr>
        <w:t xml:space="preserve"> in one RO group.</w:t>
      </w:r>
    </w:p>
    <w:p w14:paraId="103D694E" w14:textId="3634160E" w:rsidR="009B16CD" w:rsidRPr="009B16CD" w:rsidRDefault="009B16CD" w:rsidP="009B16CD">
      <w:pPr>
        <w:jc w:val="both"/>
        <w:rPr>
          <w:rFonts w:eastAsia="SimSun"/>
          <w:sz w:val="22"/>
          <w:szCs w:val="18"/>
          <w:lang w:val="en-US" w:eastAsia="zh-CN"/>
        </w:rPr>
      </w:pPr>
      <w:r w:rsidRPr="009B16CD">
        <w:rPr>
          <w:rFonts w:eastAsia="SimSun"/>
          <w:sz w:val="22"/>
          <w:szCs w:val="18"/>
          <w:lang w:val="en-US" w:eastAsia="zh-CN"/>
        </w:rPr>
        <w:t xml:space="preserve">As discussed in </w:t>
      </w:r>
      <w:r w:rsidR="00C92B93">
        <w:rPr>
          <w:rFonts w:eastAsia="SimSun"/>
          <w:sz w:val="22"/>
          <w:szCs w:val="18"/>
          <w:lang w:val="en-US" w:eastAsia="zh-CN"/>
        </w:rPr>
        <w:t>Issue 2</w:t>
      </w:r>
      <w:r w:rsidRPr="009B16CD">
        <w:rPr>
          <w:rFonts w:eastAsia="SimSun"/>
          <w:sz w:val="22"/>
          <w:szCs w:val="18"/>
          <w:lang w:val="en-US" w:eastAsia="zh-CN"/>
        </w:rPr>
        <w:t>, we prefer to avoid RO group overlapping for the same number of PRACH transmissions. Therefore, RA-RNTI calculation based on the first/last RO is preferred.</w:t>
      </w:r>
    </w:p>
    <w:p w14:paraId="2E068318" w14:textId="77777777" w:rsidR="006A42ED" w:rsidRDefault="006A42ED" w:rsidP="00C728F3">
      <w:pPr>
        <w:jc w:val="both"/>
        <w:rPr>
          <w:rFonts w:eastAsia="SimSun"/>
          <w:sz w:val="22"/>
          <w:szCs w:val="18"/>
          <w:lang w:val="en-US" w:eastAsia="zh-CN"/>
        </w:rPr>
      </w:pPr>
    </w:p>
    <w:p w14:paraId="760E530B" w14:textId="10A3F45E" w:rsidR="00E51432" w:rsidRPr="008C1B06" w:rsidRDefault="00913FE7" w:rsidP="008C1B06">
      <w:pPr>
        <w:jc w:val="both"/>
        <w:rPr>
          <w:rFonts w:eastAsia="SimSun"/>
          <w:b/>
          <w:bCs/>
          <w:sz w:val="22"/>
          <w:szCs w:val="18"/>
          <w:lang w:val="en-US" w:eastAsia="zh-CN"/>
        </w:rPr>
      </w:pPr>
      <w:r w:rsidRPr="00545852">
        <w:rPr>
          <w:rFonts w:eastAsia="SimSun"/>
          <w:b/>
          <w:bCs/>
          <w:sz w:val="22"/>
          <w:szCs w:val="18"/>
          <w:lang w:val="en-US" w:eastAsia="zh-CN"/>
        </w:rPr>
        <w:t xml:space="preserve">Proposal </w:t>
      </w:r>
      <w:r w:rsidR="00F44544">
        <w:rPr>
          <w:rFonts w:eastAsia="SimSun"/>
          <w:b/>
          <w:bCs/>
          <w:sz w:val="22"/>
          <w:szCs w:val="18"/>
          <w:lang w:val="en-US" w:eastAsia="zh-CN"/>
        </w:rPr>
        <w:t>9</w:t>
      </w:r>
      <w:r w:rsidRPr="00545852">
        <w:rPr>
          <w:rFonts w:eastAsia="SimSun"/>
          <w:b/>
          <w:bCs/>
          <w:sz w:val="22"/>
          <w:szCs w:val="18"/>
          <w:lang w:val="en-US" w:eastAsia="zh-CN"/>
        </w:rPr>
        <w:t xml:space="preserve">: </w:t>
      </w:r>
      <w:r w:rsidR="00E51432">
        <w:rPr>
          <w:rFonts w:eastAsia="SimSun"/>
          <w:b/>
          <w:bCs/>
          <w:sz w:val="22"/>
          <w:szCs w:val="18"/>
          <w:lang w:val="en-US" w:eastAsia="zh-CN"/>
        </w:rPr>
        <w:t>For</w:t>
      </w:r>
      <w:r w:rsidR="00E51432" w:rsidRPr="00545852">
        <w:rPr>
          <w:rFonts w:eastAsia="SimSun"/>
          <w:b/>
          <w:bCs/>
          <w:sz w:val="22"/>
          <w:szCs w:val="18"/>
          <w:lang w:val="en-US" w:eastAsia="zh-CN"/>
        </w:rPr>
        <w:t xml:space="preserve"> </w:t>
      </w:r>
      <w:r w:rsidR="00E51432">
        <w:rPr>
          <w:rFonts w:eastAsia="SimSun"/>
          <w:b/>
          <w:bCs/>
          <w:sz w:val="22"/>
          <w:szCs w:val="18"/>
          <w:lang w:val="en-US" w:eastAsia="zh-CN"/>
        </w:rPr>
        <w:t>monitoring RAR for multiple PRACH transmissions within one RACH attempt</w:t>
      </w:r>
      <w:r w:rsidRPr="00545852">
        <w:rPr>
          <w:rFonts w:eastAsia="SimSun"/>
          <w:b/>
          <w:bCs/>
          <w:sz w:val="22"/>
          <w:szCs w:val="18"/>
          <w:lang w:val="en-US" w:eastAsia="zh-CN"/>
        </w:rPr>
        <w:t xml:space="preserve">, </w:t>
      </w:r>
    </w:p>
    <w:p w14:paraId="0AFD13D1" w14:textId="5AA4F2F0" w:rsidR="00913FE7" w:rsidRPr="00293E3E" w:rsidRDefault="00E51432" w:rsidP="00293E3E">
      <w:pPr>
        <w:pStyle w:val="afe"/>
        <w:numPr>
          <w:ilvl w:val="0"/>
          <w:numId w:val="161"/>
        </w:numPr>
        <w:ind w:leftChars="0"/>
        <w:jc w:val="both"/>
        <w:rPr>
          <w:rFonts w:eastAsia="SimSun"/>
          <w:b/>
          <w:bCs/>
          <w:sz w:val="22"/>
          <w:szCs w:val="18"/>
          <w:lang w:val="en-US" w:eastAsia="zh-CN"/>
        </w:rPr>
      </w:pPr>
      <w:r w:rsidRPr="00293E3E">
        <w:rPr>
          <w:rFonts w:eastAsia="SimSun"/>
          <w:b/>
          <w:bCs/>
          <w:sz w:val="22"/>
          <w:szCs w:val="18"/>
          <w:lang w:val="en-US" w:eastAsia="zh-CN"/>
        </w:rPr>
        <w:t xml:space="preserve">RA-RNTI </w:t>
      </w:r>
      <w:r>
        <w:rPr>
          <w:rFonts w:eastAsia="SimSun"/>
          <w:b/>
          <w:bCs/>
          <w:sz w:val="22"/>
          <w:szCs w:val="18"/>
          <w:lang w:val="en-US" w:eastAsia="zh-CN"/>
        </w:rPr>
        <w:t>is</w:t>
      </w:r>
      <w:r w:rsidRPr="00293E3E">
        <w:rPr>
          <w:rFonts w:eastAsia="SimSun"/>
          <w:b/>
          <w:bCs/>
          <w:sz w:val="22"/>
          <w:szCs w:val="18"/>
          <w:lang w:val="en-US" w:eastAsia="zh-CN"/>
        </w:rPr>
        <w:t xml:space="preserve"> calculated based on the first or last PRACH transmission.</w:t>
      </w:r>
    </w:p>
    <w:p w14:paraId="6225B83F" w14:textId="5C1A2FD6" w:rsidR="00927F01" w:rsidRPr="00E51432" w:rsidRDefault="00927F01" w:rsidP="00124D03">
      <w:pPr>
        <w:jc w:val="both"/>
        <w:rPr>
          <w:rFonts w:eastAsia="SimSun"/>
          <w:sz w:val="22"/>
          <w:szCs w:val="18"/>
          <w:lang w:val="en-US" w:eastAsia="zh-CN"/>
        </w:rPr>
      </w:pPr>
    </w:p>
    <w:p w14:paraId="358EF52A" w14:textId="1080C159" w:rsidR="00F548F5" w:rsidRDefault="00B03EDA" w:rsidP="00124D03">
      <w:pPr>
        <w:pStyle w:val="2"/>
        <w:spacing w:line="360" w:lineRule="auto"/>
        <w:jc w:val="both"/>
        <w:rPr>
          <w:rFonts w:eastAsia="SimSun"/>
          <w:lang w:val="en-US" w:eastAsia="zh-CN"/>
        </w:rPr>
      </w:pPr>
      <w:r>
        <w:rPr>
          <w:rFonts w:eastAsia="SimSun"/>
          <w:lang w:val="en-US" w:eastAsia="zh-CN"/>
        </w:rPr>
        <w:t>2.</w:t>
      </w:r>
      <w:r w:rsidR="002F42DE">
        <w:rPr>
          <w:rFonts w:eastAsia="SimSun"/>
          <w:lang w:val="en-US" w:eastAsia="zh-CN"/>
        </w:rPr>
        <w:t xml:space="preserve">2 </w:t>
      </w:r>
      <w:r w:rsidR="00F74A9F">
        <w:rPr>
          <w:rFonts w:eastAsia="SimSun"/>
          <w:lang w:val="en-US" w:eastAsia="zh-CN"/>
        </w:rPr>
        <w:t>Multiple</w:t>
      </w:r>
      <w:r>
        <w:rPr>
          <w:rFonts w:eastAsia="SimSun"/>
          <w:lang w:val="en-US" w:eastAsia="zh-CN"/>
        </w:rPr>
        <w:t xml:space="preserve"> </w:t>
      </w:r>
      <w:r w:rsidR="00F548F5">
        <w:rPr>
          <w:rFonts w:eastAsia="SimSun" w:hint="eastAsia"/>
          <w:lang w:val="en-US" w:eastAsia="zh-CN"/>
        </w:rPr>
        <w:t>P</w:t>
      </w:r>
      <w:r w:rsidR="00F548F5">
        <w:rPr>
          <w:rFonts w:eastAsia="SimSun"/>
          <w:lang w:val="en-US" w:eastAsia="zh-CN"/>
        </w:rPr>
        <w:t xml:space="preserve">RACH </w:t>
      </w:r>
      <w:r w:rsidR="00C47898">
        <w:rPr>
          <w:rFonts w:eastAsia="SimSun"/>
          <w:lang w:val="en-US" w:eastAsia="zh-CN"/>
        </w:rPr>
        <w:t>transmissions</w:t>
      </w:r>
      <w:r w:rsidR="00F548F5">
        <w:rPr>
          <w:rFonts w:eastAsia="SimSun"/>
          <w:lang w:val="en-US" w:eastAsia="zh-CN"/>
        </w:rPr>
        <w:t xml:space="preserve"> with different beams</w:t>
      </w:r>
    </w:p>
    <w:p w14:paraId="1F8B0D19" w14:textId="0AA8DD3C" w:rsidR="00C01CF8" w:rsidRPr="00C01CF8" w:rsidRDefault="0082765C" w:rsidP="0082765C">
      <w:pPr>
        <w:jc w:val="both"/>
        <w:rPr>
          <w:rFonts w:eastAsia="SimSun"/>
          <w:sz w:val="22"/>
          <w:szCs w:val="18"/>
          <w:lang w:val="en-US" w:eastAsia="zh-CN"/>
        </w:rPr>
      </w:pPr>
      <w:r>
        <w:rPr>
          <w:rFonts w:eastAsia="SimSun"/>
          <w:sz w:val="22"/>
          <w:szCs w:val="18"/>
          <w:lang w:val="en-US" w:eastAsia="zh-CN"/>
        </w:rPr>
        <w:t>At RAN1#112 meeting,</w:t>
      </w:r>
      <w:r w:rsidRPr="0082765C">
        <w:rPr>
          <w:rFonts w:eastAsia="SimSun"/>
          <w:sz w:val="22"/>
          <w:szCs w:val="18"/>
          <w:lang w:val="en-US" w:eastAsia="zh-CN"/>
        </w:rPr>
        <w:t xml:space="preserve"> a conclusion was made that multiple PRACH transmissions are only transmitted on ROs associated with the same SSB/CSI-RS.</w:t>
      </w:r>
      <w:r>
        <w:rPr>
          <w:rFonts w:eastAsia="SimSun" w:hint="eastAsia"/>
          <w:sz w:val="22"/>
          <w:szCs w:val="18"/>
          <w:lang w:val="en-US" w:eastAsia="zh-CN"/>
        </w:rPr>
        <w:t xml:space="preserve"> </w:t>
      </w:r>
      <w:r w:rsidR="00C01CF8">
        <w:rPr>
          <w:rFonts w:eastAsia="SimSun"/>
          <w:sz w:val="22"/>
          <w:szCs w:val="18"/>
          <w:lang w:eastAsia="zh-CN"/>
        </w:rPr>
        <w:t xml:space="preserve">In our understanding, there are </w:t>
      </w:r>
      <w:r w:rsidR="00C01CF8">
        <w:rPr>
          <w:rFonts w:eastAsia="SimSun"/>
          <w:sz w:val="22"/>
          <w:szCs w:val="18"/>
          <w:lang w:val="en-US" w:eastAsia="zh-CN"/>
        </w:rPr>
        <w:t>t</w:t>
      </w:r>
      <w:r w:rsidR="00C01CF8" w:rsidRPr="00C01CF8">
        <w:rPr>
          <w:rFonts w:eastAsia="SimSun"/>
          <w:sz w:val="22"/>
          <w:szCs w:val="18"/>
          <w:lang w:val="en-US" w:eastAsia="zh-CN"/>
        </w:rPr>
        <w:t>wo possibilities for this case:</w:t>
      </w:r>
    </w:p>
    <w:p w14:paraId="348246FC" w14:textId="77777777" w:rsidR="00C01CF8" w:rsidRPr="00545852" w:rsidRDefault="00C01CF8" w:rsidP="00545852">
      <w:pPr>
        <w:pStyle w:val="afe"/>
        <w:numPr>
          <w:ilvl w:val="0"/>
          <w:numId w:val="151"/>
        </w:numPr>
        <w:ind w:leftChars="0"/>
        <w:jc w:val="both"/>
        <w:rPr>
          <w:rFonts w:eastAsia="SimSun"/>
          <w:sz w:val="22"/>
          <w:szCs w:val="18"/>
          <w:lang w:val="en-US" w:eastAsia="zh-CN"/>
        </w:rPr>
      </w:pPr>
      <w:r w:rsidRPr="00545852">
        <w:rPr>
          <w:rFonts w:eastAsia="SimSun"/>
          <w:sz w:val="22"/>
          <w:szCs w:val="18"/>
          <w:lang w:val="en-US" w:eastAsia="zh-CN"/>
        </w:rPr>
        <w:t>Alt 1: UE uses different narrow Tx beams corresponding to the same SSB/CSI-RS.</w:t>
      </w:r>
    </w:p>
    <w:p w14:paraId="04E9EF4B" w14:textId="7B2B28E0" w:rsidR="00C01CF8" w:rsidRPr="00545852" w:rsidRDefault="00C01CF8" w:rsidP="00545852">
      <w:pPr>
        <w:pStyle w:val="afe"/>
        <w:numPr>
          <w:ilvl w:val="0"/>
          <w:numId w:val="151"/>
        </w:numPr>
        <w:ind w:leftChars="0"/>
        <w:jc w:val="both"/>
        <w:rPr>
          <w:rFonts w:eastAsia="SimSun"/>
          <w:sz w:val="22"/>
          <w:szCs w:val="18"/>
          <w:lang w:val="en-US" w:eastAsia="zh-CN"/>
        </w:rPr>
      </w:pPr>
      <w:r w:rsidRPr="00545852">
        <w:rPr>
          <w:rFonts w:eastAsia="SimSun"/>
          <w:sz w:val="22"/>
          <w:szCs w:val="18"/>
          <w:lang w:val="en-US" w:eastAsia="zh-CN"/>
        </w:rPr>
        <w:t>Alt 2: UE uses different Tx beams corresponding to different SSBs/CSI-RSs.</w:t>
      </w:r>
    </w:p>
    <w:p w14:paraId="6FE04566" w14:textId="3E988B59" w:rsidR="008C4FFA" w:rsidRDefault="008C4FFA" w:rsidP="00124D03">
      <w:pPr>
        <w:jc w:val="both"/>
        <w:rPr>
          <w:rFonts w:eastAsia="SimSun"/>
          <w:sz w:val="22"/>
          <w:szCs w:val="18"/>
          <w:lang w:val="en-US" w:eastAsia="zh-CN"/>
        </w:rPr>
      </w:pPr>
      <w:r>
        <w:rPr>
          <w:rFonts w:eastAsia="SimSun"/>
          <w:sz w:val="22"/>
          <w:szCs w:val="18"/>
          <w:lang w:val="en-US" w:eastAsia="zh-CN"/>
        </w:rPr>
        <w:t>T</w:t>
      </w:r>
      <w:r w:rsidR="00A3124A">
        <w:rPr>
          <w:rFonts w:eastAsia="SimSun"/>
          <w:sz w:val="22"/>
          <w:szCs w:val="18"/>
          <w:lang w:val="en-US" w:eastAsia="zh-CN"/>
        </w:rPr>
        <w:t xml:space="preserve">he Alt 1 </w:t>
      </w:r>
      <w:r>
        <w:rPr>
          <w:rFonts w:eastAsia="SimSun"/>
          <w:sz w:val="22"/>
          <w:szCs w:val="18"/>
          <w:lang w:val="en-US" w:eastAsia="zh-CN"/>
        </w:rPr>
        <w:t xml:space="preserve">scheme </w:t>
      </w:r>
      <w:r w:rsidRPr="006450F8">
        <w:rPr>
          <w:rFonts w:eastAsia="SimSun"/>
          <w:sz w:val="22"/>
          <w:szCs w:val="18"/>
          <w:lang w:val="en-US" w:eastAsia="zh-CN"/>
        </w:rPr>
        <w:t>is helpful to identify the best Msg 3 Tx beam, which is beneficial to improve Msg 3 coverage.</w:t>
      </w:r>
      <w:r>
        <w:rPr>
          <w:rFonts w:eastAsia="SimSun"/>
          <w:sz w:val="22"/>
          <w:szCs w:val="18"/>
          <w:lang w:val="en-US" w:eastAsia="zh-CN"/>
        </w:rPr>
        <w:t xml:space="preserve"> In our understanding, m</w:t>
      </w:r>
      <w:r w:rsidRPr="002A52C9">
        <w:rPr>
          <w:rFonts w:eastAsia="SimSun"/>
          <w:sz w:val="22"/>
          <w:szCs w:val="18"/>
          <w:lang w:val="en-US" w:eastAsia="zh-CN"/>
        </w:rPr>
        <w:t>ost design</w:t>
      </w:r>
      <w:r w:rsidR="000F4604">
        <w:rPr>
          <w:rFonts w:eastAsia="SimSun"/>
          <w:sz w:val="22"/>
          <w:szCs w:val="18"/>
          <w:lang w:val="en-US" w:eastAsia="zh-CN"/>
        </w:rPr>
        <w:t>s</w:t>
      </w:r>
      <w:r w:rsidRPr="002A52C9">
        <w:rPr>
          <w:rFonts w:eastAsia="SimSun"/>
          <w:sz w:val="22"/>
          <w:szCs w:val="18"/>
          <w:lang w:val="en-US" w:eastAsia="zh-CN"/>
        </w:rPr>
        <w:t xml:space="preserve"> for multiple PRACH transmissions with same Tx beam can be reused for multiple PRACH transmissions with different Tx beams. The additional specification effort would not be large.</w:t>
      </w:r>
    </w:p>
    <w:p w14:paraId="495BD70F" w14:textId="77777777" w:rsidR="008C4FFA" w:rsidRDefault="008C4FFA" w:rsidP="008C4FFA">
      <w:pPr>
        <w:jc w:val="both"/>
        <w:rPr>
          <w:rFonts w:eastAsia="SimSun"/>
          <w:sz w:val="22"/>
          <w:szCs w:val="18"/>
          <w:lang w:val="en-US" w:eastAsia="zh-CN"/>
        </w:rPr>
      </w:pPr>
    </w:p>
    <w:p w14:paraId="66B9842E" w14:textId="0102B011" w:rsidR="008C4FFA" w:rsidRPr="002A52C9" w:rsidRDefault="00C74649" w:rsidP="008C4FFA">
      <w:pPr>
        <w:jc w:val="both"/>
        <w:rPr>
          <w:rFonts w:eastAsia="SimSun"/>
          <w:sz w:val="22"/>
          <w:szCs w:val="18"/>
          <w:lang w:val="en-US" w:eastAsia="zh-CN"/>
        </w:rPr>
      </w:pPr>
      <w:r>
        <w:rPr>
          <w:rFonts w:eastAsia="SimSun"/>
          <w:sz w:val="22"/>
          <w:szCs w:val="18"/>
          <w:lang w:val="en-US" w:eastAsia="zh-CN"/>
        </w:rPr>
        <w:t xml:space="preserve">If </w:t>
      </w:r>
      <w:r w:rsidR="000F4604">
        <w:rPr>
          <w:rFonts w:eastAsia="SimSun"/>
          <w:sz w:val="22"/>
          <w:szCs w:val="18"/>
          <w:lang w:val="en-US" w:eastAsia="zh-CN"/>
        </w:rPr>
        <w:t>i</w:t>
      </w:r>
      <w:r w:rsidR="008C4FFA" w:rsidRPr="00BA184F">
        <w:rPr>
          <w:rFonts w:eastAsia="SimSun"/>
          <w:sz w:val="22"/>
          <w:szCs w:val="18"/>
          <w:lang w:val="en-US" w:eastAsia="zh-CN"/>
        </w:rPr>
        <w:t xml:space="preserve">dentification of best Msg 3 Tx beam is pursued, </w:t>
      </w:r>
      <w:proofErr w:type="spellStart"/>
      <w:r w:rsidR="008C4FFA" w:rsidRPr="00BA184F">
        <w:rPr>
          <w:rFonts w:eastAsia="SimSun"/>
          <w:sz w:val="22"/>
          <w:szCs w:val="18"/>
          <w:lang w:val="en-US" w:eastAsia="zh-CN"/>
        </w:rPr>
        <w:t>gNB</w:t>
      </w:r>
      <w:proofErr w:type="spellEnd"/>
      <w:r w:rsidR="008C4FFA" w:rsidRPr="00BA184F">
        <w:rPr>
          <w:rFonts w:eastAsia="SimSun"/>
          <w:sz w:val="22"/>
          <w:szCs w:val="18"/>
          <w:lang w:val="en-US" w:eastAsia="zh-CN"/>
        </w:rPr>
        <w:t xml:space="preserve"> needs to perform decoding for each PRACH transmission of different Tx beams, while multiple PRACH transmissions with same Tx beam doesn’t require separate decoding for each PRACH transmission. </w:t>
      </w:r>
      <w:r>
        <w:rPr>
          <w:rFonts w:eastAsia="SimSun"/>
          <w:sz w:val="22"/>
          <w:szCs w:val="18"/>
          <w:lang w:val="en-US" w:eastAsia="zh-CN"/>
        </w:rPr>
        <w:t xml:space="preserve">Therefore, </w:t>
      </w:r>
      <w:proofErr w:type="spellStart"/>
      <w:r w:rsidR="008C4FFA" w:rsidRPr="00BA184F">
        <w:rPr>
          <w:rFonts w:eastAsia="SimSun"/>
          <w:sz w:val="22"/>
          <w:szCs w:val="18"/>
          <w:lang w:val="en-US" w:eastAsia="zh-CN"/>
        </w:rPr>
        <w:t>gNB</w:t>
      </w:r>
      <w:proofErr w:type="spellEnd"/>
      <w:r w:rsidR="008C4FFA" w:rsidRPr="00BA184F">
        <w:rPr>
          <w:rFonts w:eastAsia="SimSun"/>
          <w:sz w:val="22"/>
          <w:szCs w:val="18"/>
          <w:lang w:val="en-US" w:eastAsia="zh-CN"/>
        </w:rPr>
        <w:t xml:space="preserve"> needs to differentiate multiple PRACH transmissions with same Tx beam and with different Tx beams. Separate </w:t>
      </w:r>
      <w:r w:rsidRPr="00BA184F">
        <w:rPr>
          <w:rFonts w:eastAsia="SimSun"/>
          <w:sz w:val="22"/>
          <w:szCs w:val="18"/>
          <w:lang w:val="en-US" w:eastAsia="zh-CN"/>
        </w:rPr>
        <w:t>PRACH resource for multiple PRACH transmissions with different Tx beams</w:t>
      </w:r>
      <w:r>
        <w:rPr>
          <w:rFonts w:eastAsia="SimSun"/>
          <w:sz w:val="22"/>
          <w:szCs w:val="18"/>
          <w:lang w:val="en-US" w:eastAsia="zh-CN"/>
        </w:rPr>
        <w:t xml:space="preserve"> from multiple PRACH transmissions with same Tx beam is needed.</w:t>
      </w:r>
      <w:r>
        <w:rPr>
          <w:rFonts w:eastAsia="SimSun" w:hint="eastAsia"/>
          <w:sz w:val="22"/>
          <w:szCs w:val="18"/>
          <w:lang w:val="en-US" w:eastAsia="zh-CN"/>
        </w:rPr>
        <w:t xml:space="preserve"> </w:t>
      </w:r>
      <w:r w:rsidR="008C4FFA" w:rsidRPr="00BA184F">
        <w:rPr>
          <w:rFonts w:eastAsia="SimSun"/>
          <w:sz w:val="22"/>
          <w:szCs w:val="18"/>
          <w:lang w:val="en-US" w:eastAsia="zh-CN"/>
        </w:rPr>
        <w:t xml:space="preserve">The same method used </w:t>
      </w:r>
      <w:r w:rsidR="00B93DCC">
        <w:rPr>
          <w:rFonts w:eastAsia="SimSun"/>
          <w:sz w:val="22"/>
          <w:szCs w:val="18"/>
          <w:lang w:val="en-US" w:eastAsia="zh-CN"/>
        </w:rPr>
        <w:t>for separation of</w:t>
      </w:r>
      <w:r w:rsidR="008C4FFA" w:rsidRPr="00BA184F">
        <w:rPr>
          <w:rFonts w:eastAsia="SimSun"/>
          <w:sz w:val="22"/>
          <w:szCs w:val="18"/>
          <w:lang w:val="en-US" w:eastAsia="zh-CN"/>
        </w:rPr>
        <w:t xml:space="preserve"> PRACH resource for single-PRACH and for multi-PRACH with same Tx beam can be reused. The specification impact is small.</w:t>
      </w:r>
    </w:p>
    <w:p w14:paraId="546E93AF" w14:textId="77777777" w:rsidR="008C4FFA" w:rsidRPr="00377133" w:rsidRDefault="008C4FFA" w:rsidP="00377133">
      <w:pPr>
        <w:jc w:val="both"/>
        <w:rPr>
          <w:rFonts w:eastAsia="SimSun"/>
          <w:sz w:val="22"/>
          <w:szCs w:val="18"/>
          <w:lang w:val="en-US" w:eastAsia="zh-CN"/>
        </w:rPr>
      </w:pPr>
    </w:p>
    <w:p w14:paraId="49191205" w14:textId="7CE27D0F" w:rsidR="00B93DCC" w:rsidRPr="00B93DCC" w:rsidRDefault="0063035B" w:rsidP="00B93DCC">
      <w:pPr>
        <w:jc w:val="both"/>
        <w:rPr>
          <w:rFonts w:eastAsia="SimSun"/>
          <w:b/>
          <w:bCs/>
          <w:sz w:val="22"/>
          <w:szCs w:val="18"/>
          <w:lang w:val="en-US" w:eastAsia="zh-CN"/>
        </w:rPr>
      </w:pPr>
      <w:r w:rsidRPr="00401AAB">
        <w:rPr>
          <w:rFonts w:eastAsia="SimSun"/>
          <w:b/>
          <w:bCs/>
          <w:sz w:val="22"/>
          <w:szCs w:val="18"/>
          <w:lang w:val="en-US" w:eastAsia="zh-CN"/>
        </w:rPr>
        <w:t xml:space="preserve">Proposal </w:t>
      </w:r>
      <w:r w:rsidR="00F44544">
        <w:rPr>
          <w:rFonts w:eastAsia="SimSun"/>
          <w:b/>
          <w:bCs/>
          <w:sz w:val="22"/>
          <w:szCs w:val="18"/>
          <w:lang w:val="en-US" w:eastAsia="zh-CN"/>
        </w:rPr>
        <w:t>10</w:t>
      </w:r>
      <w:r w:rsidRPr="00401AAB">
        <w:rPr>
          <w:rFonts w:eastAsia="SimSun"/>
          <w:b/>
          <w:bCs/>
          <w:sz w:val="22"/>
          <w:szCs w:val="18"/>
          <w:lang w:val="en-US" w:eastAsia="zh-CN"/>
        </w:rPr>
        <w:t xml:space="preserve">: </w:t>
      </w:r>
      <w:r w:rsidR="00B93DCC" w:rsidRPr="00B93DCC">
        <w:rPr>
          <w:rFonts w:eastAsia="SimSun"/>
          <w:b/>
          <w:bCs/>
          <w:sz w:val="22"/>
          <w:szCs w:val="18"/>
          <w:lang w:val="en-US" w:eastAsia="zh-CN"/>
        </w:rPr>
        <w:t>Support multiple PRACH transmissions with different Tx beams over ROs associated with the same SSB/CSI-RS.</w:t>
      </w:r>
    </w:p>
    <w:p w14:paraId="38DEE7CF" w14:textId="50DD941A" w:rsidR="00043628" w:rsidRPr="008C1B06" w:rsidRDefault="00B93DCC" w:rsidP="008C1B06">
      <w:pPr>
        <w:pStyle w:val="afe"/>
        <w:numPr>
          <w:ilvl w:val="0"/>
          <w:numId w:val="173"/>
        </w:numPr>
        <w:ind w:leftChars="0"/>
        <w:jc w:val="both"/>
        <w:rPr>
          <w:rFonts w:eastAsia="SimSun"/>
          <w:b/>
          <w:bCs/>
          <w:sz w:val="22"/>
          <w:szCs w:val="18"/>
          <w:lang w:eastAsia="zh-CN"/>
        </w:rPr>
      </w:pPr>
      <w:r w:rsidRPr="008C1B06">
        <w:rPr>
          <w:rFonts w:eastAsia="SimSun"/>
          <w:b/>
          <w:bCs/>
          <w:sz w:val="22"/>
          <w:szCs w:val="18"/>
          <w:lang w:val="en-US" w:eastAsia="zh-CN"/>
        </w:rPr>
        <w:t>PRACH resources differentiation between multiple PRACH transmissions with different Tx beams and multiple PRACH transmissions with same Tx beam is supported.</w:t>
      </w:r>
    </w:p>
    <w:p w14:paraId="43325307" w14:textId="7F12713B" w:rsidR="0063035B" w:rsidRPr="00401AAB" w:rsidRDefault="0063035B" w:rsidP="00124D03">
      <w:pPr>
        <w:jc w:val="both"/>
        <w:rPr>
          <w:rFonts w:eastAsia="SimSun"/>
          <w:b/>
          <w:bCs/>
          <w:sz w:val="22"/>
          <w:szCs w:val="18"/>
          <w:lang w:val="en-US" w:eastAsia="zh-CN"/>
        </w:rPr>
      </w:pPr>
    </w:p>
    <w:p w14:paraId="72F5D085" w14:textId="23B40FD2" w:rsidR="00D5166A" w:rsidRPr="004C0CA6" w:rsidRDefault="00D5166A" w:rsidP="00F71B67">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lastRenderedPageBreak/>
        <w:t>Conclusion</w:t>
      </w:r>
    </w:p>
    <w:p w14:paraId="20A33EA1" w14:textId="39076D59" w:rsidR="006A7A37" w:rsidRDefault="008C3ED6" w:rsidP="00F71B67">
      <w:pPr>
        <w:spacing w:after="120"/>
        <w:jc w:val="both"/>
        <w:rPr>
          <w:rFonts w:eastAsia="SimSun"/>
          <w:sz w:val="22"/>
          <w:szCs w:val="22"/>
          <w:lang w:val="en-US" w:eastAsia="zh-CN"/>
        </w:rPr>
      </w:pPr>
      <w:r w:rsidRPr="00401AAB">
        <w:rPr>
          <w:rFonts w:eastAsia="SimSun"/>
          <w:sz w:val="22"/>
          <w:szCs w:val="22"/>
          <w:lang w:eastAsia="zh-CN"/>
        </w:rPr>
        <w:t xml:space="preserve">In this contribution, we discussed </w:t>
      </w:r>
      <w:r w:rsidR="006A7A37" w:rsidRPr="00401AAB">
        <w:rPr>
          <w:rFonts w:eastAsia="SimSun"/>
          <w:sz w:val="22"/>
          <w:szCs w:val="22"/>
          <w:lang w:eastAsia="zh-CN"/>
        </w:rPr>
        <w:t xml:space="preserve">possible solutions for </w:t>
      </w:r>
      <w:r w:rsidR="0082629A" w:rsidRPr="00401AAB">
        <w:rPr>
          <w:rFonts w:eastAsia="SimSun"/>
          <w:sz w:val="22"/>
          <w:szCs w:val="22"/>
          <w:lang w:eastAsia="zh-CN"/>
        </w:rPr>
        <w:t>PRACH coverage enhancement</w:t>
      </w:r>
      <w:r w:rsidR="0026667A" w:rsidRPr="00401AAB">
        <w:rPr>
          <w:rFonts w:eastAsia="SimSun"/>
          <w:sz w:val="22"/>
          <w:szCs w:val="22"/>
          <w:lang w:eastAsia="zh-CN"/>
        </w:rPr>
        <w:t>s</w:t>
      </w:r>
      <w:r w:rsidR="006A7A37" w:rsidRPr="00401AAB">
        <w:rPr>
          <w:rFonts w:eastAsia="SimSun"/>
          <w:sz w:val="22"/>
          <w:szCs w:val="22"/>
          <w:lang w:eastAsia="zh-CN"/>
        </w:rPr>
        <w:t xml:space="preserve">. </w:t>
      </w:r>
      <w:r w:rsidR="0026667A" w:rsidRPr="00401AAB">
        <w:rPr>
          <w:rFonts w:eastAsia="SimSun"/>
          <w:sz w:val="22"/>
          <w:szCs w:val="22"/>
          <w:lang w:val="en-US" w:eastAsia="zh-CN"/>
        </w:rPr>
        <w:t>W</w:t>
      </w:r>
      <w:r w:rsidR="006A7A37" w:rsidRPr="00401AAB">
        <w:rPr>
          <w:rFonts w:eastAsia="SimSun"/>
          <w:sz w:val="22"/>
          <w:szCs w:val="22"/>
          <w:lang w:val="en-US" w:eastAsia="zh-CN"/>
        </w:rPr>
        <w:t>e have following proposals:</w:t>
      </w:r>
    </w:p>
    <w:p w14:paraId="561DE24F" w14:textId="77777777" w:rsidR="00E155D2" w:rsidRDefault="00E155D2" w:rsidP="00E155D2">
      <w:pPr>
        <w:jc w:val="both"/>
        <w:rPr>
          <w:rFonts w:eastAsia="SimSun"/>
          <w:b/>
          <w:bCs/>
          <w:sz w:val="22"/>
          <w:szCs w:val="18"/>
          <w:lang w:val="en-US" w:eastAsia="zh-CN"/>
        </w:rPr>
      </w:pPr>
      <w:r w:rsidRPr="00401AAB">
        <w:rPr>
          <w:rFonts w:eastAsia="SimSun"/>
          <w:b/>
          <w:bCs/>
          <w:sz w:val="22"/>
          <w:szCs w:val="18"/>
          <w:lang w:val="en-US" w:eastAsia="zh-CN"/>
        </w:rPr>
        <w:t xml:space="preserve">Proposal </w:t>
      </w:r>
      <w:r>
        <w:rPr>
          <w:rFonts w:eastAsia="SimSun"/>
          <w:b/>
          <w:bCs/>
          <w:sz w:val="22"/>
          <w:szCs w:val="18"/>
          <w:lang w:val="en-US" w:eastAsia="zh-CN"/>
        </w:rPr>
        <w:t>1</w:t>
      </w:r>
      <w:r w:rsidRPr="00401AAB">
        <w:rPr>
          <w:rFonts w:eastAsia="SimSun"/>
          <w:b/>
          <w:bCs/>
          <w:sz w:val="22"/>
          <w:szCs w:val="18"/>
          <w:lang w:val="en-US" w:eastAsia="zh-CN"/>
        </w:rPr>
        <w:t xml:space="preserve">: Support </w:t>
      </w:r>
      <w:r w:rsidRPr="000170E1">
        <w:rPr>
          <w:rFonts w:eastAsia="SimSun"/>
          <w:b/>
          <w:bCs/>
          <w:sz w:val="22"/>
          <w:szCs w:val="18"/>
          <w:lang w:val="en-US" w:eastAsia="zh-CN"/>
        </w:rPr>
        <w:t>multiple PRACH transmissions</w:t>
      </w:r>
      <w:r w:rsidRPr="00401AAB">
        <w:rPr>
          <w:rFonts w:eastAsia="SimSun"/>
          <w:b/>
          <w:bCs/>
          <w:sz w:val="22"/>
          <w:szCs w:val="18"/>
          <w:lang w:val="en-US" w:eastAsia="zh-CN"/>
        </w:rPr>
        <w:t xml:space="preserve"> for RA during initial access (</w:t>
      </w:r>
      <w:proofErr w:type="gramStart"/>
      <w:r w:rsidRPr="00401AAB">
        <w:rPr>
          <w:rFonts w:eastAsia="SimSun"/>
          <w:b/>
          <w:bCs/>
          <w:sz w:val="22"/>
          <w:szCs w:val="18"/>
          <w:lang w:val="en-US" w:eastAsia="zh-CN"/>
        </w:rPr>
        <w:t>e.g.</w:t>
      </w:r>
      <w:proofErr w:type="gramEnd"/>
      <w:r w:rsidRPr="00401AAB">
        <w:rPr>
          <w:rFonts w:eastAsia="SimSun"/>
          <w:b/>
          <w:bCs/>
          <w:sz w:val="22"/>
          <w:szCs w:val="18"/>
          <w:lang w:val="en-US" w:eastAsia="zh-CN"/>
        </w:rPr>
        <w:t xml:space="preserve"> CBRA) and RA during CONNECTED MODE (e.g. CFRA and CBRA).</w:t>
      </w:r>
    </w:p>
    <w:p w14:paraId="4F81C0AB" w14:textId="77777777" w:rsidR="00E155D2" w:rsidRPr="00401AAB" w:rsidRDefault="00E155D2" w:rsidP="00E155D2">
      <w:pPr>
        <w:jc w:val="both"/>
        <w:rPr>
          <w:rFonts w:eastAsia="SimSun"/>
          <w:b/>
          <w:bCs/>
          <w:sz w:val="22"/>
          <w:szCs w:val="18"/>
          <w:lang w:val="en-US" w:eastAsia="zh-CN"/>
        </w:rPr>
      </w:pPr>
    </w:p>
    <w:p w14:paraId="671E2443" w14:textId="77777777" w:rsidR="00E155D2" w:rsidRPr="0003149D" w:rsidRDefault="00E155D2" w:rsidP="00E155D2">
      <w:pPr>
        <w:jc w:val="both"/>
        <w:rPr>
          <w:rFonts w:eastAsia="SimSun"/>
          <w:b/>
          <w:bCs/>
          <w:sz w:val="22"/>
          <w:szCs w:val="22"/>
          <w:lang w:val="en-US" w:eastAsia="zh-CN"/>
        </w:rPr>
      </w:pPr>
      <w:r w:rsidRPr="0003149D">
        <w:rPr>
          <w:rFonts w:eastAsia="SimSun"/>
          <w:b/>
          <w:bCs/>
          <w:sz w:val="22"/>
          <w:szCs w:val="22"/>
          <w:lang w:val="en-US" w:eastAsia="zh-CN"/>
        </w:rPr>
        <w:t xml:space="preserve">Proposal 2: </w:t>
      </w:r>
    </w:p>
    <w:p w14:paraId="0A620C0A" w14:textId="77777777" w:rsidR="00E155D2" w:rsidRPr="0003149D" w:rsidRDefault="00E155D2" w:rsidP="00E155D2">
      <w:pPr>
        <w:pStyle w:val="afe"/>
        <w:numPr>
          <w:ilvl w:val="0"/>
          <w:numId w:val="167"/>
        </w:numPr>
        <w:ind w:leftChars="0"/>
        <w:jc w:val="both"/>
        <w:rPr>
          <w:rFonts w:eastAsia="SimSun"/>
          <w:b/>
          <w:bCs/>
          <w:sz w:val="22"/>
          <w:szCs w:val="22"/>
          <w:lang w:val="en-US" w:eastAsia="zh-CN"/>
        </w:rPr>
      </w:pPr>
      <w:r w:rsidRPr="0003149D">
        <w:rPr>
          <w:rFonts w:eastAsia="SimSun"/>
          <w:b/>
          <w:bCs/>
          <w:sz w:val="22"/>
          <w:szCs w:val="22"/>
          <w:lang w:val="en-US" w:eastAsia="zh-CN"/>
        </w:rPr>
        <w:t xml:space="preserve">A set of RO group(s) for a configured number of multiple PRACH transmissions is determined/configured within </w:t>
      </w:r>
      <w:proofErr w:type="gramStart"/>
      <w:r w:rsidRPr="0003149D">
        <w:rPr>
          <w:rFonts w:eastAsia="SimSun"/>
          <w:b/>
          <w:bCs/>
          <w:sz w:val="22"/>
          <w:szCs w:val="22"/>
          <w:lang w:val="en-US" w:eastAsia="zh-CN"/>
        </w:rPr>
        <w:t>a time period</w:t>
      </w:r>
      <w:proofErr w:type="gramEnd"/>
      <w:r w:rsidRPr="0003149D">
        <w:rPr>
          <w:rFonts w:eastAsia="SimSun"/>
          <w:b/>
          <w:bCs/>
          <w:sz w:val="22"/>
          <w:szCs w:val="22"/>
          <w:lang w:val="en-US" w:eastAsia="zh-CN"/>
        </w:rPr>
        <w:t xml:space="preserve"> X, starting from frame 0. The determined/configured set of RO groups repeats every period X.</w:t>
      </w:r>
    </w:p>
    <w:p w14:paraId="6E748C1C" w14:textId="77777777" w:rsidR="00E155D2" w:rsidRPr="0003149D" w:rsidRDefault="00E155D2" w:rsidP="00E155D2">
      <w:pPr>
        <w:pStyle w:val="afe"/>
        <w:numPr>
          <w:ilvl w:val="0"/>
          <w:numId w:val="167"/>
        </w:numPr>
        <w:ind w:leftChars="0"/>
        <w:jc w:val="both"/>
        <w:rPr>
          <w:rFonts w:eastAsia="SimSun"/>
          <w:b/>
          <w:bCs/>
          <w:sz w:val="22"/>
          <w:szCs w:val="22"/>
          <w:lang w:val="en-US" w:eastAsia="zh-CN"/>
        </w:rPr>
      </w:pPr>
      <w:r w:rsidRPr="0003149D">
        <w:rPr>
          <w:rFonts w:eastAsia="SimSun"/>
          <w:b/>
          <w:bCs/>
          <w:sz w:val="22"/>
          <w:szCs w:val="22"/>
          <w:lang w:val="en-US" w:eastAsia="zh-CN"/>
        </w:rPr>
        <w:t xml:space="preserve">The </w:t>
      </w:r>
      <w:proofErr w:type="gramStart"/>
      <w:r w:rsidRPr="0003149D">
        <w:rPr>
          <w:rFonts w:eastAsia="SimSun"/>
          <w:b/>
          <w:bCs/>
          <w:sz w:val="22"/>
          <w:szCs w:val="22"/>
          <w:lang w:val="en-US" w:eastAsia="zh-CN"/>
        </w:rPr>
        <w:t>time period</w:t>
      </w:r>
      <w:proofErr w:type="gramEnd"/>
      <w:r w:rsidRPr="0003149D">
        <w:rPr>
          <w:rFonts w:eastAsia="SimSun"/>
          <w:b/>
          <w:bCs/>
          <w:sz w:val="22"/>
          <w:szCs w:val="22"/>
          <w:lang w:val="en-US" w:eastAsia="zh-CN"/>
        </w:rPr>
        <w:t xml:space="preserve"> X </w:t>
      </w:r>
      <w:r>
        <w:rPr>
          <w:rFonts w:eastAsia="SimSun"/>
          <w:b/>
          <w:bCs/>
          <w:sz w:val="22"/>
          <w:szCs w:val="22"/>
          <w:lang w:val="en-US" w:eastAsia="zh-CN"/>
        </w:rPr>
        <w:t>is</w:t>
      </w:r>
      <w:r w:rsidRPr="0003149D">
        <w:rPr>
          <w:rFonts w:eastAsia="SimSun"/>
          <w:b/>
          <w:bCs/>
          <w:sz w:val="22"/>
          <w:szCs w:val="22"/>
          <w:lang w:val="en-US" w:eastAsia="zh-CN"/>
        </w:rPr>
        <w:t xml:space="preserve"> K SSB-to-RO association pattern periods.</w:t>
      </w:r>
    </w:p>
    <w:p w14:paraId="082FFC05" w14:textId="77777777" w:rsidR="00E155D2" w:rsidRPr="0003149D" w:rsidRDefault="00E155D2" w:rsidP="00E155D2">
      <w:pPr>
        <w:pStyle w:val="afe"/>
        <w:numPr>
          <w:ilvl w:val="0"/>
          <w:numId w:val="167"/>
        </w:numPr>
        <w:ind w:leftChars="0"/>
        <w:jc w:val="both"/>
        <w:rPr>
          <w:rFonts w:eastAsia="SimSun"/>
          <w:b/>
          <w:bCs/>
          <w:sz w:val="22"/>
          <w:szCs w:val="22"/>
          <w:lang w:val="en-US" w:eastAsia="zh-CN"/>
        </w:rPr>
      </w:pPr>
      <w:r>
        <w:rPr>
          <w:rFonts w:eastAsia="SimSun"/>
          <w:b/>
          <w:bCs/>
          <w:sz w:val="22"/>
          <w:szCs w:val="22"/>
          <w:lang w:val="en-US" w:eastAsia="zh-CN"/>
        </w:rPr>
        <w:t>The s</w:t>
      </w:r>
      <w:r w:rsidRPr="0003149D">
        <w:rPr>
          <w:rFonts w:eastAsia="SimSun"/>
          <w:b/>
          <w:bCs/>
          <w:sz w:val="22"/>
          <w:szCs w:val="22"/>
          <w:lang w:val="en-US" w:eastAsia="zh-CN"/>
        </w:rPr>
        <w:t xml:space="preserve">ame </w:t>
      </w:r>
      <w:proofErr w:type="gramStart"/>
      <w:r w:rsidRPr="0003149D">
        <w:rPr>
          <w:rFonts w:eastAsia="SimSun"/>
          <w:b/>
          <w:bCs/>
          <w:sz w:val="22"/>
          <w:szCs w:val="22"/>
          <w:lang w:val="en-US" w:eastAsia="zh-CN"/>
        </w:rPr>
        <w:t>time period</w:t>
      </w:r>
      <w:proofErr w:type="gramEnd"/>
      <w:r w:rsidRPr="0003149D">
        <w:rPr>
          <w:rFonts w:eastAsia="SimSun"/>
          <w:b/>
          <w:bCs/>
          <w:sz w:val="22"/>
          <w:szCs w:val="22"/>
          <w:lang w:val="en-US" w:eastAsia="zh-CN"/>
        </w:rPr>
        <w:t xml:space="preserve"> X can be applied for all configured number of PRACH transmissions.</w:t>
      </w:r>
    </w:p>
    <w:p w14:paraId="733F8B0D" w14:textId="77777777" w:rsidR="00E155D2" w:rsidRDefault="00E155D2" w:rsidP="00F71B67">
      <w:pPr>
        <w:spacing w:after="120"/>
        <w:jc w:val="both"/>
        <w:rPr>
          <w:rFonts w:eastAsia="SimSun"/>
          <w:sz w:val="22"/>
          <w:szCs w:val="22"/>
          <w:lang w:val="en-US" w:eastAsia="zh-CN"/>
        </w:rPr>
      </w:pPr>
    </w:p>
    <w:p w14:paraId="1E7AE9CC" w14:textId="77777777" w:rsidR="00E155D2" w:rsidRDefault="00E155D2" w:rsidP="00E155D2">
      <w:pPr>
        <w:pStyle w:val="afe"/>
        <w:ind w:leftChars="0" w:left="0"/>
        <w:jc w:val="both"/>
        <w:rPr>
          <w:rFonts w:eastAsia="SimSun"/>
          <w:b/>
          <w:bCs/>
          <w:sz w:val="22"/>
          <w:szCs w:val="22"/>
          <w:lang w:val="en-US" w:eastAsia="zh-CN"/>
        </w:rPr>
      </w:pPr>
      <w:r>
        <w:rPr>
          <w:rFonts w:eastAsia="SimSun" w:hint="eastAsia"/>
          <w:b/>
          <w:bCs/>
          <w:sz w:val="22"/>
          <w:szCs w:val="22"/>
          <w:lang w:val="en-US" w:eastAsia="zh-CN"/>
        </w:rPr>
        <w:t>P</w:t>
      </w:r>
      <w:r>
        <w:rPr>
          <w:rFonts w:eastAsia="SimSun"/>
          <w:b/>
          <w:bCs/>
          <w:sz w:val="22"/>
          <w:szCs w:val="22"/>
          <w:lang w:val="en-US" w:eastAsia="zh-CN"/>
        </w:rPr>
        <w:t>roposal 3: For determination/configuration of RO group(s), s</w:t>
      </w:r>
      <w:r w:rsidRPr="00447A18">
        <w:rPr>
          <w:rFonts w:eastAsia="SimSun"/>
          <w:b/>
          <w:bCs/>
          <w:sz w:val="22"/>
          <w:szCs w:val="22"/>
          <w:lang w:val="en-US" w:eastAsia="zh-CN"/>
        </w:rPr>
        <w:t xml:space="preserve">upport </w:t>
      </w:r>
      <w:r>
        <w:rPr>
          <w:rFonts w:eastAsia="SimSun"/>
          <w:b/>
          <w:bCs/>
          <w:sz w:val="22"/>
          <w:szCs w:val="22"/>
          <w:lang w:val="en-US" w:eastAsia="zh-CN"/>
        </w:rPr>
        <w:t>both option 1 (</w:t>
      </w:r>
      <w:r w:rsidRPr="00090C2C">
        <w:rPr>
          <w:rFonts w:eastAsia="SimSun"/>
          <w:b/>
          <w:bCs/>
          <w:sz w:val="22"/>
          <w:szCs w:val="22"/>
          <w:lang w:val="en-US" w:eastAsia="zh-CN"/>
        </w:rPr>
        <w:t>implicitly determined based on network configuration</w:t>
      </w:r>
      <w:r>
        <w:rPr>
          <w:rFonts w:eastAsia="SimSun"/>
          <w:b/>
          <w:bCs/>
          <w:sz w:val="22"/>
          <w:szCs w:val="22"/>
          <w:lang w:val="en-US" w:eastAsia="zh-CN"/>
        </w:rPr>
        <w:t>) and option 2 (</w:t>
      </w:r>
      <w:r w:rsidRPr="00090C2C">
        <w:rPr>
          <w:rFonts w:eastAsia="SimSun"/>
          <w:b/>
          <w:bCs/>
          <w:sz w:val="22"/>
          <w:szCs w:val="22"/>
          <w:lang w:val="en-US" w:eastAsia="zh-CN"/>
        </w:rPr>
        <w:t>directly configured by network</w:t>
      </w:r>
      <w:r>
        <w:rPr>
          <w:rFonts w:eastAsia="SimSun"/>
          <w:b/>
          <w:bCs/>
          <w:sz w:val="22"/>
          <w:szCs w:val="22"/>
          <w:lang w:val="en-US" w:eastAsia="zh-CN"/>
        </w:rPr>
        <w:t>), and no separate UE capabilities are required for the two methods</w:t>
      </w:r>
      <w:r w:rsidRPr="00447A18">
        <w:rPr>
          <w:rFonts w:eastAsia="SimSun"/>
          <w:b/>
          <w:bCs/>
          <w:sz w:val="22"/>
          <w:szCs w:val="22"/>
          <w:lang w:val="en-US" w:eastAsia="zh-CN"/>
        </w:rPr>
        <w:t>.</w:t>
      </w:r>
    </w:p>
    <w:p w14:paraId="45CFB7A4" w14:textId="77777777" w:rsidR="00E155D2" w:rsidRDefault="00E155D2" w:rsidP="00E155D2">
      <w:pPr>
        <w:pStyle w:val="afe"/>
        <w:ind w:leftChars="0" w:left="0"/>
        <w:jc w:val="both"/>
        <w:rPr>
          <w:rFonts w:eastAsia="SimSun"/>
          <w:b/>
          <w:bCs/>
          <w:sz w:val="22"/>
          <w:szCs w:val="22"/>
          <w:lang w:val="en-US" w:eastAsia="zh-CN"/>
        </w:rPr>
      </w:pPr>
    </w:p>
    <w:p w14:paraId="5D9A7B32" w14:textId="77777777" w:rsidR="00E155D2" w:rsidRDefault="00E155D2" w:rsidP="00E155D2">
      <w:pPr>
        <w:pStyle w:val="afe"/>
        <w:ind w:leftChars="0" w:left="0"/>
        <w:jc w:val="both"/>
        <w:rPr>
          <w:rFonts w:eastAsia="SimSun"/>
          <w:b/>
          <w:bCs/>
          <w:sz w:val="22"/>
          <w:szCs w:val="22"/>
          <w:lang w:val="en-US" w:eastAsia="zh-CN"/>
        </w:rPr>
      </w:pPr>
      <w:r>
        <w:rPr>
          <w:rFonts w:eastAsia="SimSun" w:hint="eastAsia"/>
          <w:b/>
          <w:bCs/>
          <w:sz w:val="22"/>
          <w:szCs w:val="22"/>
          <w:lang w:val="en-US" w:eastAsia="zh-CN"/>
        </w:rPr>
        <w:t>P</w:t>
      </w:r>
      <w:r>
        <w:rPr>
          <w:rFonts w:eastAsia="SimSun"/>
          <w:b/>
          <w:bCs/>
          <w:sz w:val="22"/>
          <w:szCs w:val="22"/>
          <w:lang w:val="en-US" w:eastAsia="zh-CN"/>
        </w:rPr>
        <w:t xml:space="preserve">roposal 4: Support different </w:t>
      </w:r>
      <w:r w:rsidRPr="00447A18">
        <w:rPr>
          <w:rFonts w:eastAsia="SimSun"/>
          <w:b/>
          <w:bCs/>
          <w:sz w:val="22"/>
          <w:szCs w:val="22"/>
          <w:lang w:val="en-US" w:eastAsia="zh-CN"/>
        </w:rPr>
        <w:t>frequency locations for ROs within one RO group</w:t>
      </w:r>
      <w:r>
        <w:rPr>
          <w:rFonts w:eastAsia="SimSun"/>
          <w:b/>
          <w:bCs/>
          <w:sz w:val="22"/>
          <w:szCs w:val="22"/>
          <w:lang w:val="en-US" w:eastAsia="zh-CN"/>
        </w:rPr>
        <w:t xml:space="preserve">, </w:t>
      </w:r>
      <w:r w:rsidRPr="008C1B06">
        <w:rPr>
          <w:rFonts w:eastAsia="SimSun"/>
          <w:b/>
          <w:bCs/>
          <w:sz w:val="22"/>
          <w:szCs w:val="22"/>
          <w:lang w:val="en-US" w:eastAsia="zh-CN"/>
        </w:rPr>
        <w:t xml:space="preserve">when there are multiple valid </w:t>
      </w:r>
      <w:proofErr w:type="spellStart"/>
      <w:r w:rsidRPr="008C1B06">
        <w:rPr>
          <w:rFonts w:eastAsia="SimSun"/>
          <w:b/>
          <w:bCs/>
          <w:sz w:val="22"/>
          <w:szCs w:val="22"/>
          <w:lang w:val="en-US" w:eastAsia="zh-CN"/>
        </w:rPr>
        <w:t>FDMed</w:t>
      </w:r>
      <w:proofErr w:type="spellEnd"/>
      <w:r w:rsidRPr="008C1B06">
        <w:rPr>
          <w:rFonts w:eastAsia="SimSun"/>
          <w:b/>
          <w:bCs/>
          <w:sz w:val="22"/>
          <w:szCs w:val="22"/>
          <w:lang w:val="en-US" w:eastAsia="zh-CN"/>
        </w:rPr>
        <w:t xml:space="preserve"> ROs in one time occasion for one SSB/CSI-RS</w:t>
      </w:r>
      <w:r>
        <w:rPr>
          <w:rFonts w:eastAsia="SimSun"/>
          <w:b/>
          <w:bCs/>
          <w:sz w:val="22"/>
          <w:szCs w:val="22"/>
          <w:lang w:val="en-US" w:eastAsia="zh-CN"/>
        </w:rPr>
        <w:t>.</w:t>
      </w:r>
    </w:p>
    <w:p w14:paraId="0A751791" w14:textId="77777777" w:rsidR="00E155D2" w:rsidRPr="008C1B06" w:rsidRDefault="00E155D2" w:rsidP="00E155D2">
      <w:pPr>
        <w:pStyle w:val="afe"/>
        <w:numPr>
          <w:ilvl w:val="0"/>
          <w:numId w:val="154"/>
        </w:numPr>
        <w:ind w:leftChars="0"/>
        <w:jc w:val="both"/>
        <w:rPr>
          <w:rFonts w:eastAsia="SimSun"/>
          <w:b/>
          <w:bCs/>
          <w:sz w:val="22"/>
          <w:szCs w:val="22"/>
          <w:lang w:val="en-US" w:eastAsia="zh-CN"/>
        </w:rPr>
      </w:pPr>
      <w:r>
        <w:rPr>
          <w:rFonts w:eastAsia="SimSun"/>
          <w:b/>
          <w:bCs/>
          <w:sz w:val="22"/>
          <w:szCs w:val="22"/>
          <w:lang w:val="en-US" w:eastAsia="zh-CN"/>
        </w:rPr>
        <w:t>It</w:t>
      </w:r>
      <w:r w:rsidRPr="008C1B06">
        <w:rPr>
          <w:rFonts w:eastAsia="SimSun"/>
          <w:b/>
          <w:bCs/>
          <w:sz w:val="22"/>
          <w:szCs w:val="22"/>
          <w:lang w:val="en-US" w:eastAsia="zh-CN"/>
        </w:rPr>
        <w:t xml:space="preserve"> can be achieved by indicating/defining a frequency domain index offset among different ROs within one </w:t>
      </w:r>
      <w:r>
        <w:rPr>
          <w:rFonts w:eastAsia="SimSun"/>
          <w:b/>
          <w:bCs/>
          <w:sz w:val="22"/>
          <w:szCs w:val="22"/>
          <w:lang w:val="en-US" w:eastAsia="zh-CN"/>
        </w:rPr>
        <w:t xml:space="preserve">RO </w:t>
      </w:r>
      <w:r w:rsidRPr="008C1B06">
        <w:rPr>
          <w:rFonts w:eastAsia="SimSun"/>
          <w:b/>
          <w:bCs/>
          <w:sz w:val="22"/>
          <w:szCs w:val="22"/>
          <w:lang w:val="en-US" w:eastAsia="zh-CN"/>
        </w:rPr>
        <w:t>group.</w:t>
      </w:r>
    </w:p>
    <w:p w14:paraId="78591647" w14:textId="77777777" w:rsidR="00E155D2" w:rsidRDefault="00E155D2" w:rsidP="00F71B67">
      <w:pPr>
        <w:spacing w:after="120"/>
        <w:jc w:val="both"/>
        <w:rPr>
          <w:rFonts w:eastAsia="SimSun"/>
          <w:sz w:val="22"/>
          <w:szCs w:val="22"/>
          <w:lang w:val="en-US" w:eastAsia="zh-CN"/>
        </w:rPr>
      </w:pPr>
    </w:p>
    <w:p w14:paraId="271B612D" w14:textId="77777777" w:rsidR="00E155D2" w:rsidRPr="00293E3E" w:rsidRDefault="00E155D2" w:rsidP="00E155D2">
      <w:pPr>
        <w:jc w:val="both"/>
        <w:rPr>
          <w:rFonts w:eastAsia="SimSun"/>
          <w:b/>
          <w:bCs/>
          <w:sz w:val="22"/>
          <w:szCs w:val="22"/>
          <w:lang w:val="en-US" w:eastAsia="zh-CN"/>
        </w:rPr>
      </w:pPr>
      <w:r w:rsidRPr="00293E3E">
        <w:rPr>
          <w:rFonts w:eastAsia="SimSun"/>
          <w:b/>
          <w:bCs/>
          <w:sz w:val="22"/>
          <w:szCs w:val="22"/>
          <w:lang w:val="en-US" w:eastAsia="zh-CN"/>
        </w:rPr>
        <w:t xml:space="preserve">Proposal </w:t>
      </w:r>
      <w:r>
        <w:rPr>
          <w:rFonts w:eastAsia="SimSun"/>
          <w:b/>
          <w:bCs/>
          <w:sz w:val="22"/>
          <w:szCs w:val="22"/>
          <w:lang w:val="en-US" w:eastAsia="zh-CN"/>
        </w:rPr>
        <w:t>5</w:t>
      </w:r>
      <w:r w:rsidRPr="00293E3E">
        <w:rPr>
          <w:rFonts w:eastAsia="SimSun"/>
          <w:b/>
          <w:bCs/>
          <w:sz w:val="22"/>
          <w:szCs w:val="22"/>
          <w:lang w:val="en-US" w:eastAsia="zh-CN"/>
        </w:rPr>
        <w:t xml:space="preserve">: One RO </w:t>
      </w:r>
      <w:r>
        <w:rPr>
          <w:rFonts w:eastAsia="SimSun" w:hint="eastAsia"/>
          <w:b/>
          <w:bCs/>
          <w:sz w:val="22"/>
          <w:szCs w:val="22"/>
          <w:lang w:val="en-US" w:eastAsia="zh-CN"/>
        </w:rPr>
        <w:t>should</w:t>
      </w:r>
      <w:r>
        <w:rPr>
          <w:rFonts w:eastAsia="SimSun"/>
          <w:b/>
          <w:bCs/>
          <w:sz w:val="22"/>
          <w:szCs w:val="22"/>
          <w:lang w:val="en-US" w:eastAsia="zh-CN"/>
        </w:rPr>
        <w:t xml:space="preserve"> not be included </w:t>
      </w:r>
      <w:r w:rsidRPr="00293E3E">
        <w:rPr>
          <w:rFonts w:eastAsia="SimSun"/>
          <w:b/>
          <w:bCs/>
          <w:sz w:val="22"/>
          <w:szCs w:val="22"/>
          <w:lang w:val="en-US" w:eastAsia="zh-CN"/>
        </w:rPr>
        <w:t>in multiple RO groups associated with the same SSB/CSI-RS for the same number of PRACH transmissions.</w:t>
      </w:r>
    </w:p>
    <w:p w14:paraId="7429A2B9" w14:textId="77777777" w:rsidR="00E155D2" w:rsidRDefault="00E155D2" w:rsidP="00F71B67">
      <w:pPr>
        <w:spacing w:after="120"/>
        <w:jc w:val="both"/>
        <w:rPr>
          <w:rFonts w:eastAsia="SimSun"/>
          <w:sz w:val="22"/>
          <w:szCs w:val="22"/>
          <w:lang w:val="en-US" w:eastAsia="zh-CN"/>
        </w:rPr>
      </w:pPr>
    </w:p>
    <w:p w14:paraId="25DADA95" w14:textId="77777777" w:rsidR="00240E2E" w:rsidRDefault="00240E2E" w:rsidP="00240E2E">
      <w:pPr>
        <w:pStyle w:val="afe"/>
        <w:ind w:leftChars="0" w:left="0"/>
        <w:rPr>
          <w:rFonts w:eastAsia="SimSun"/>
          <w:b/>
          <w:bCs/>
          <w:sz w:val="22"/>
          <w:szCs w:val="22"/>
          <w:lang w:val="en-US" w:eastAsia="zh-CN"/>
        </w:rPr>
      </w:pPr>
      <w:r>
        <w:rPr>
          <w:rFonts w:eastAsia="SimSun" w:hint="eastAsia"/>
          <w:b/>
          <w:bCs/>
          <w:sz w:val="22"/>
          <w:szCs w:val="22"/>
          <w:lang w:val="en-US" w:eastAsia="zh-CN"/>
        </w:rPr>
        <w:t>P</w:t>
      </w:r>
      <w:r>
        <w:rPr>
          <w:rFonts w:eastAsia="SimSun"/>
          <w:b/>
          <w:bCs/>
          <w:sz w:val="22"/>
          <w:szCs w:val="22"/>
          <w:lang w:val="en-US" w:eastAsia="zh-CN"/>
        </w:rPr>
        <w:t xml:space="preserve">roposal 6: </w:t>
      </w:r>
      <w:r w:rsidRPr="00CD1493">
        <w:rPr>
          <w:rFonts w:eastAsia="SimSun"/>
          <w:b/>
          <w:bCs/>
          <w:sz w:val="22"/>
          <w:szCs w:val="22"/>
          <w:lang w:val="en-US" w:eastAsia="zh-CN"/>
        </w:rPr>
        <w:t>To differentiate different number of PRACH transmissions, support separate RO resource for different number of PRACH transmissions.</w:t>
      </w:r>
    </w:p>
    <w:p w14:paraId="585803ED" w14:textId="77777777" w:rsidR="00240E2E" w:rsidRDefault="00240E2E" w:rsidP="00F71B67">
      <w:pPr>
        <w:spacing w:after="120"/>
        <w:jc w:val="both"/>
        <w:rPr>
          <w:rFonts w:eastAsia="SimSun"/>
          <w:sz w:val="22"/>
          <w:szCs w:val="22"/>
          <w:lang w:val="en-US" w:eastAsia="zh-CN"/>
        </w:rPr>
      </w:pPr>
    </w:p>
    <w:p w14:paraId="0AD29086" w14:textId="77777777" w:rsidR="00240E2E" w:rsidRPr="008C1B06" w:rsidRDefault="00240E2E" w:rsidP="00240E2E">
      <w:pPr>
        <w:jc w:val="both"/>
        <w:rPr>
          <w:rFonts w:eastAsia="SimSun"/>
          <w:b/>
          <w:bCs/>
          <w:sz w:val="22"/>
          <w:szCs w:val="18"/>
          <w:lang w:val="en-US" w:eastAsia="zh-CN"/>
        </w:rPr>
      </w:pPr>
      <w:r w:rsidRPr="008C1B06">
        <w:rPr>
          <w:rFonts w:eastAsia="SimSun"/>
          <w:b/>
          <w:bCs/>
          <w:sz w:val="22"/>
          <w:szCs w:val="18"/>
          <w:lang w:val="en-US" w:eastAsia="zh-CN"/>
        </w:rPr>
        <w:t xml:space="preserve">Proposal </w:t>
      </w:r>
      <w:r>
        <w:rPr>
          <w:rFonts w:eastAsia="SimSun"/>
          <w:b/>
          <w:bCs/>
          <w:sz w:val="22"/>
          <w:szCs w:val="18"/>
          <w:lang w:val="en-US" w:eastAsia="zh-CN"/>
        </w:rPr>
        <w:t>7</w:t>
      </w:r>
      <w:r w:rsidRPr="008C1B06">
        <w:rPr>
          <w:rFonts w:eastAsia="SimSun"/>
          <w:b/>
          <w:bCs/>
          <w:sz w:val="22"/>
          <w:szCs w:val="18"/>
          <w:lang w:val="en-US" w:eastAsia="zh-CN"/>
        </w:rPr>
        <w:t>: For multiple PRACH transmissions, the preamble received target power is adjusted based on the number of PRACH transmissions.</w:t>
      </w:r>
    </w:p>
    <w:p w14:paraId="4AFF0E57" w14:textId="77777777" w:rsidR="00240E2E" w:rsidRPr="008C1B06" w:rsidRDefault="00240E2E" w:rsidP="00240E2E">
      <w:pPr>
        <w:pStyle w:val="afe"/>
        <w:numPr>
          <w:ilvl w:val="0"/>
          <w:numId w:val="171"/>
        </w:numPr>
        <w:ind w:leftChars="0"/>
        <w:jc w:val="both"/>
        <w:rPr>
          <w:rFonts w:eastAsia="SimSun"/>
          <w:b/>
          <w:bCs/>
          <w:sz w:val="22"/>
          <w:szCs w:val="18"/>
          <w:lang w:val="en-US" w:eastAsia="zh-CN"/>
        </w:rPr>
      </w:pPr>
      <w:r w:rsidRPr="008C1B06">
        <w:rPr>
          <w:rFonts w:eastAsia="SimSun"/>
          <w:b/>
          <w:bCs/>
          <w:i/>
          <w:iCs/>
          <w:sz w:val="22"/>
          <w:szCs w:val="18"/>
          <w:lang w:val="en-US" w:eastAsia="zh-CN"/>
        </w:rPr>
        <w:t>PREAMBLE_RECEIVED_TARGET_POWER</w:t>
      </w:r>
      <w:r w:rsidRPr="008C1B06">
        <w:rPr>
          <w:rFonts w:eastAsia="SimSun"/>
          <w:b/>
          <w:bCs/>
          <w:sz w:val="22"/>
          <w:szCs w:val="18"/>
          <w:lang w:val="en-US" w:eastAsia="zh-CN"/>
        </w:rPr>
        <w:t xml:space="preserve"> </w:t>
      </w:r>
      <w:proofErr w:type="gramStart"/>
      <w:r w:rsidRPr="008C1B06">
        <w:rPr>
          <w:rFonts w:eastAsia="SimSun"/>
          <w:b/>
          <w:bCs/>
          <w:sz w:val="22"/>
          <w:szCs w:val="18"/>
          <w:lang w:val="en-US" w:eastAsia="zh-CN"/>
        </w:rPr>
        <w:t xml:space="preserve">=  </w:t>
      </w:r>
      <w:proofErr w:type="spellStart"/>
      <w:r w:rsidRPr="008C1B06">
        <w:rPr>
          <w:rFonts w:eastAsia="SimSun"/>
          <w:b/>
          <w:bCs/>
          <w:i/>
          <w:iCs/>
          <w:sz w:val="22"/>
          <w:szCs w:val="18"/>
          <w:lang w:val="en-US" w:eastAsia="zh-CN"/>
        </w:rPr>
        <w:t>preambleReceivedTargetPower</w:t>
      </w:r>
      <w:proofErr w:type="spellEnd"/>
      <w:proofErr w:type="gramEnd"/>
      <w:r w:rsidRPr="008C1B06">
        <w:rPr>
          <w:rFonts w:eastAsia="SimSun"/>
          <w:b/>
          <w:bCs/>
          <w:sz w:val="22"/>
          <w:szCs w:val="18"/>
          <w:lang w:val="en-US" w:eastAsia="zh-CN"/>
        </w:rPr>
        <w:t xml:space="preserve"> </w:t>
      </w:r>
      <w:r w:rsidRPr="008C1B06">
        <w:rPr>
          <w:rFonts w:eastAsia="SimSun"/>
          <w:b/>
          <w:bCs/>
          <w:i/>
          <w:iCs/>
          <w:color w:val="FF0000"/>
          <w:sz w:val="22"/>
          <w:szCs w:val="18"/>
          <w:lang w:val="en-US" w:eastAsia="zh-CN"/>
        </w:rPr>
        <w:t>– Multi-PRACH-offset-</w:t>
      </w:r>
      <w:proofErr w:type="spellStart"/>
      <w:r w:rsidRPr="008C1B06">
        <w:rPr>
          <w:rFonts w:eastAsia="SimSun"/>
          <w:b/>
          <w:bCs/>
          <w:i/>
          <w:iCs/>
          <w:color w:val="FF0000"/>
          <w:sz w:val="22"/>
          <w:szCs w:val="18"/>
          <w:lang w:val="en-US" w:eastAsia="zh-CN"/>
        </w:rPr>
        <w:t>RepK</w:t>
      </w:r>
      <w:proofErr w:type="spellEnd"/>
      <w:r w:rsidRPr="008C1B06">
        <w:rPr>
          <w:rFonts w:eastAsia="SimSun"/>
          <w:b/>
          <w:bCs/>
          <w:sz w:val="22"/>
          <w:szCs w:val="18"/>
          <w:lang w:val="en-US" w:eastAsia="zh-CN"/>
        </w:rPr>
        <w:t xml:space="preserve"> + </w:t>
      </w:r>
      <w:r w:rsidRPr="008C1B06">
        <w:rPr>
          <w:rFonts w:eastAsia="SimSun"/>
          <w:b/>
          <w:bCs/>
          <w:i/>
          <w:iCs/>
          <w:sz w:val="22"/>
          <w:szCs w:val="18"/>
          <w:lang w:val="en-US" w:eastAsia="zh-CN"/>
        </w:rPr>
        <w:t>DELTA_PREAMBLE</w:t>
      </w:r>
      <w:r w:rsidRPr="008C1B06">
        <w:rPr>
          <w:rFonts w:eastAsia="SimSun"/>
          <w:b/>
          <w:bCs/>
          <w:sz w:val="22"/>
          <w:szCs w:val="18"/>
          <w:lang w:val="en-US" w:eastAsia="zh-CN"/>
        </w:rPr>
        <w:t xml:space="preserve"> + (</w:t>
      </w:r>
      <w:r w:rsidRPr="008C1B06">
        <w:rPr>
          <w:rFonts w:eastAsia="SimSun"/>
          <w:b/>
          <w:bCs/>
          <w:i/>
          <w:iCs/>
          <w:sz w:val="22"/>
          <w:szCs w:val="18"/>
          <w:lang w:val="en-US" w:eastAsia="zh-CN"/>
        </w:rPr>
        <w:t>PREAMBLE_POWER_RAMPING_COUNTER</w:t>
      </w:r>
      <w:r w:rsidRPr="008C1B06">
        <w:rPr>
          <w:rFonts w:eastAsia="SimSun"/>
          <w:b/>
          <w:bCs/>
          <w:sz w:val="22"/>
          <w:szCs w:val="18"/>
          <w:lang w:val="en-US" w:eastAsia="zh-CN"/>
        </w:rPr>
        <w:t xml:space="preserve">–1)× </w:t>
      </w:r>
      <w:r w:rsidRPr="008C1B06">
        <w:rPr>
          <w:rFonts w:eastAsia="SimSun"/>
          <w:b/>
          <w:bCs/>
          <w:i/>
          <w:iCs/>
          <w:sz w:val="22"/>
          <w:szCs w:val="18"/>
          <w:lang w:val="en-US" w:eastAsia="zh-CN"/>
        </w:rPr>
        <w:t>PREAMBLE_POWER_RAMPING_STEP</w:t>
      </w:r>
      <w:r>
        <w:rPr>
          <w:rFonts w:eastAsia="SimSun"/>
          <w:b/>
          <w:bCs/>
          <w:i/>
          <w:iCs/>
          <w:sz w:val="22"/>
          <w:szCs w:val="18"/>
          <w:lang w:val="en-US" w:eastAsia="zh-CN"/>
        </w:rPr>
        <w:t>,</w:t>
      </w:r>
    </w:p>
    <w:p w14:paraId="35D5F925" w14:textId="77777777" w:rsidR="00240E2E" w:rsidRPr="008C1B06" w:rsidRDefault="00240E2E" w:rsidP="00240E2E">
      <w:pPr>
        <w:pStyle w:val="afe"/>
        <w:numPr>
          <w:ilvl w:val="1"/>
          <w:numId w:val="171"/>
        </w:numPr>
        <w:ind w:leftChars="0"/>
        <w:jc w:val="both"/>
        <w:rPr>
          <w:rFonts w:eastAsia="SimSun"/>
          <w:b/>
          <w:bCs/>
          <w:sz w:val="22"/>
          <w:szCs w:val="18"/>
          <w:lang w:val="en-US" w:eastAsia="zh-CN"/>
        </w:rPr>
      </w:pPr>
      <w:r>
        <w:rPr>
          <w:rFonts w:eastAsia="SimSun"/>
          <w:b/>
          <w:bCs/>
          <w:sz w:val="22"/>
          <w:szCs w:val="18"/>
          <w:lang w:val="en-US" w:eastAsia="zh-CN"/>
        </w:rPr>
        <w:t>w</w:t>
      </w:r>
      <w:r w:rsidRPr="008C1B06">
        <w:rPr>
          <w:rFonts w:eastAsia="SimSun"/>
          <w:b/>
          <w:bCs/>
          <w:sz w:val="22"/>
          <w:szCs w:val="18"/>
          <w:lang w:val="en-US" w:eastAsia="zh-CN"/>
        </w:rPr>
        <w:t xml:space="preserve">here the value of </w:t>
      </w:r>
      <w:proofErr w:type="gramStart"/>
      <w:r w:rsidRPr="008C1B06">
        <w:rPr>
          <w:rFonts w:eastAsia="SimSun"/>
          <w:b/>
          <w:bCs/>
          <w:i/>
          <w:iCs/>
          <w:sz w:val="22"/>
          <w:szCs w:val="18"/>
          <w:lang w:val="en-US" w:eastAsia="zh-CN"/>
        </w:rPr>
        <w:t>Multi-PRACH</w:t>
      </w:r>
      <w:proofErr w:type="gramEnd"/>
      <w:r w:rsidRPr="008C1B06">
        <w:rPr>
          <w:rFonts w:eastAsia="SimSun"/>
          <w:b/>
          <w:bCs/>
          <w:i/>
          <w:iCs/>
          <w:sz w:val="22"/>
          <w:szCs w:val="18"/>
          <w:lang w:val="en-US" w:eastAsia="zh-CN"/>
        </w:rPr>
        <w:t>-offset-</w:t>
      </w:r>
      <w:proofErr w:type="spellStart"/>
      <w:r w:rsidRPr="008C1B06">
        <w:rPr>
          <w:rFonts w:eastAsia="SimSun"/>
          <w:b/>
          <w:bCs/>
          <w:i/>
          <w:iCs/>
          <w:sz w:val="22"/>
          <w:szCs w:val="18"/>
          <w:lang w:val="en-US" w:eastAsia="zh-CN"/>
        </w:rPr>
        <w:t>RepK</w:t>
      </w:r>
      <w:proofErr w:type="spellEnd"/>
      <w:r w:rsidRPr="008C1B06">
        <w:rPr>
          <w:rFonts w:eastAsia="SimSun"/>
          <w:b/>
          <w:bCs/>
          <w:sz w:val="22"/>
          <w:szCs w:val="18"/>
          <w:lang w:val="en-US" w:eastAsia="zh-CN"/>
        </w:rPr>
        <w:t xml:space="preserve"> is dependent on actual transmitted number of PRACH transmissions or dependent on the number of ROs in the RO group.</w:t>
      </w:r>
    </w:p>
    <w:p w14:paraId="1579CC13" w14:textId="77777777" w:rsidR="00240E2E" w:rsidRDefault="00240E2E" w:rsidP="00F71B67">
      <w:pPr>
        <w:spacing w:after="120"/>
        <w:jc w:val="both"/>
        <w:rPr>
          <w:rFonts w:eastAsia="SimSun"/>
          <w:sz w:val="22"/>
          <w:szCs w:val="22"/>
          <w:lang w:val="en-US" w:eastAsia="zh-CN"/>
        </w:rPr>
      </w:pPr>
    </w:p>
    <w:p w14:paraId="116B7CB9" w14:textId="77777777" w:rsidR="00240E2E" w:rsidRPr="00545852" w:rsidRDefault="00240E2E" w:rsidP="00240E2E">
      <w:pPr>
        <w:jc w:val="both"/>
        <w:rPr>
          <w:rFonts w:eastAsia="SimSun"/>
          <w:b/>
          <w:bCs/>
          <w:sz w:val="22"/>
          <w:szCs w:val="18"/>
          <w:lang w:val="en-US" w:eastAsia="zh-CN"/>
        </w:rPr>
      </w:pPr>
      <w:r w:rsidRPr="00545852">
        <w:rPr>
          <w:rFonts w:eastAsia="SimSun"/>
          <w:b/>
          <w:bCs/>
          <w:sz w:val="22"/>
          <w:szCs w:val="18"/>
          <w:lang w:val="en-US" w:eastAsia="zh-CN"/>
        </w:rPr>
        <w:t xml:space="preserve">Proposal </w:t>
      </w:r>
      <w:r>
        <w:rPr>
          <w:rFonts w:eastAsia="SimSun"/>
          <w:b/>
          <w:bCs/>
          <w:sz w:val="22"/>
          <w:szCs w:val="18"/>
          <w:lang w:val="en-US" w:eastAsia="zh-CN"/>
        </w:rPr>
        <w:t>8</w:t>
      </w:r>
      <w:r w:rsidRPr="00545852">
        <w:rPr>
          <w:rFonts w:eastAsia="SimSun"/>
          <w:b/>
          <w:bCs/>
          <w:sz w:val="22"/>
          <w:szCs w:val="18"/>
          <w:lang w:val="en-US" w:eastAsia="zh-CN"/>
        </w:rPr>
        <w:t>:</w:t>
      </w:r>
      <w:r>
        <w:rPr>
          <w:rFonts w:eastAsia="SimSun"/>
          <w:b/>
          <w:bCs/>
          <w:sz w:val="22"/>
          <w:szCs w:val="18"/>
          <w:lang w:val="en-US" w:eastAsia="zh-CN"/>
        </w:rPr>
        <w:t xml:space="preserve"> When</w:t>
      </w:r>
      <w:r w:rsidRPr="00545852">
        <w:rPr>
          <w:rFonts w:eastAsia="SimSun"/>
          <w:b/>
          <w:bCs/>
          <w:sz w:val="22"/>
          <w:szCs w:val="18"/>
          <w:lang w:val="en-US" w:eastAsia="zh-CN"/>
        </w:rPr>
        <w:t xml:space="preserve"> multiple values </w:t>
      </w:r>
      <w:r>
        <w:rPr>
          <w:rFonts w:eastAsia="SimSun"/>
          <w:b/>
          <w:bCs/>
          <w:sz w:val="22"/>
          <w:szCs w:val="18"/>
          <w:lang w:val="en-US" w:eastAsia="zh-CN"/>
        </w:rPr>
        <w:t xml:space="preserve">are configured </w:t>
      </w:r>
      <w:r w:rsidRPr="00545852">
        <w:rPr>
          <w:rFonts w:eastAsia="SimSun"/>
          <w:b/>
          <w:bCs/>
          <w:sz w:val="22"/>
          <w:szCs w:val="18"/>
          <w:lang w:val="en-US" w:eastAsia="zh-CN"/>
        </w:rPr>
        <w:t>for the number of multiple PRACH transmissions</w:t>
      </w:r>
      <w:r>
        <w:rPr>
          <w:rFonts w:eastAsia="SimSun"/>
          <w:b/>
          <w:bCs/>
          <w:sz w:val="22"/>
          <w:szCs w:val="18"/>
          <w:lang w:val="en-US" w:eastAsia="zh-CN"/>
        </w:rPr>
        <w:t>,</w:t>
      </w:r>
    </w:p>
    <w:p w14:paraId="639C7263" w14:textId="77777777" w:rsidR="00240E2E" w:rsidRDefault="00240E2E" w:rsidP="00240E2E">
      <w:pPr>
        <w:pStyle w:val="afe"/>
        <w:numPr>
          <w:ilvl w:val="0"/>
          <w:numId w:val="133"/>
        </w:numPr>
        <w:ind w:leftChars="0"/>
        <w:jc w:val="both"/>
        <w:rPr>
          <w:rFonts w:eastAsia="SimSun"/>
          <w:b/>
          <w:bCs/>
          <w:sz w:val="22"/>
          <w:szCs w:val="18"/>
          <w:lang w:val="en-US" w:eastAsia="zh-CN"/>
        </w:rPr>
      </w:pPr>
      <w:r w:rsidRPr="00401AAB">
        <w:rPr>
          <w:rFonts w:eastAsia="SimSun"/>
          <w:b/>
          <w:bCs/>
          <w:sz w:val="22"/>
          <w:szCs w:val="18"/>
          <w:lang w:val="en-US" w:eastAsia="zh-CN"/>
        </w:rPr>
        <w:t xml:space="preserve">For PDCCH ordered RA, the PDCCH order </w:t>
      </w:r>
      <w:r>
        <w:rPr>
          <w:rFonts w:eastAsia="SimSun"/>
          <w:b/>
          <w:bCs/>
          <w:sz w:val="22"/>
          <w:szCs w:val="18"/>
          <w:lang w:val="en-US" w:eastAsia="zh-CN"/>
        </w:rPr>
        <w:t xml:space="preserve">DCI </w:t>
      </w:r>
      <w:r w:rsidRPr="00401AAB">
        <w:rPr>
          <w:rFonts w:eastAsia="SimSun"/>
          <w:b/>
          <w:bCs/>
          <w:sz w:val="22"/>
          <w:szCs w:val="18"/>
          <w:lang w:val="en-US" w:eastAsia="zh-CN"/>
        </w:rPr>
        <w:t xml:space="preserve">indicates </w:t>
      </w:r>
      <w:r>
        <w:rPr>
          <w:rFonts w:eastAsia="SimSun"/>
          <w:b/>
          <w:bCs/>
          <w:sz w:val="22"/>
          <w:szCs w:val="18"/>
          <w:lang w:val="en-US" w:eastAsia="zh-CN"/>
        </w:rPr>
        <w:t xml:space="preserve">the </w:t>
      </w:r>
      <w:r w:rsidRPr="00401AAB">
        <w:rPr>
          <w:rFonts w:eastAsia="SimSun"/>
          <w:b/>
          <w:bCs/>
          <w:sz w:val="22"/>
          <w:szCs w:val="18"/>
          <w:lang w:val="en-US" w:eastAsia="zh-CN"/>
        </w:rPr>
        <w:t xml:space="preserve">number of PRACH </w:t>
      </w:r>
      <w:r>
        <w:rPr>
          <w:rFonts w:eastAsia="SimSun"/>
          <w:b/>
          <w:bCs/>
          <w:sz w:val="22"/>
          <w:szCs w:val="18"/>
          <w:lang w:val="en-US" w:eastAsia="zh-CN"/>
        </w:rPr>
        <w:t>transmissions, which can be explicitly indicated by ‘reserved bits’, or implicitly indicated by the number of indicated mask indexes.</w:t>
      </w:r>
    </w:p>
    <w:p w14:paraId="03DD2E1D" w14:textId="77777777" w:rsidR="00240E2E" w:rsidRPr="008C1B06" w:rsidRDefault="00240E2E" w:rsidP="00240E2E">
      <w:pPr>
        <w:pStyle w:val="afe"/>
        <w:numPr>
          <w:ilvl w:val="0"/>
          <w:numId w:val="133"/>
        </w:numPr>
        <w:ind w:leftChars="0"/>
        <w:jc w:val="both"/>
        <w:rPr>
          <w:rFonts w:eastAsia="SimSun"/>
          <w:b/>
          <w:bCs/>
          <w:sz w:val="22"/>
          <w:szCs w:val="18"/>
          <w:lang w:val="en-US" w:eastAsia="zh-CN"/>
        </w:rPr>
      </w:pPr>
      <w:r w:rsidRPr="0076154B">
        <w:rPr>
          <w:rFonts w:eastAsia="SimSun"/>
          <w:b/>
          <w:bCs/>
          <w:sz w:val="22"/>
          <w:szCs w:val="18"/>
          <w:lang w:val="en-US" w:eastAsia="zh-CN"/>
        </w:rPr>
        <w:t xml:space="preserve">For RA without PDCCH order, UE determines the number of PRACH transmissions </w:t>
      </w:r>
      <w:r>
        <w:rPr>
          <w:rFonts w:eastAsia="SimSun"/>
          <w:b/>
          <w:bCs/>
          <w:sz w:val="22"/>
          <w:szCs w:val="18"/>
          <w:lang w:val="en-US" w:eastAsia="zh-CN"/>
        </w:rPr>
        <w:t xml:space="preserve">only </w:t>
      </w:r>
      <w:r w:rsidRPr="0076154B">
        <w:rPr>
          <w:rFonts w:eastAsia="SimSun"/>
          <w:b/>
          <w:bCs/>
          <w:sz w:val="22"/>
          <w:szCs w:val="18"/>
          <w:lang w:val="en-US" w:eastAsia="zh-CN"/>
        </w:rPr>
        <w:t>based on SSB-RSRP threshold for any RACH attempt.</w:t>
      </w:r>
    </w:p>
    <w:p w14:paraId="0848FFD5" w14:textId="77777777" w:rsidR="00240E2E" w:rsidRDefault="00240E2E" w:rsidP="00F71B67">
      <w:pPr>
        <w:spacing w:after="120"/>
        <w:jc w:val="both"/>
        <w:rPr>
          <w:rFonts w:eastAsia="SimSun"/>
          <w:sz w:val="22"/>
          <w:szCs w:val="22"/>
          <w:lang w:val="en-US" w:eastAsia="zh-CN"/>
        </w:rPr>
      </w:pPr>
    </w:p>
    <w:p w14:paraId="52B9E18A" w14:textId="77777777" w:rsidR="00CF6598" w:rsidRPr="008C1B06" w:rsidRDefault="00CF6598" w:rsidP="00CF6598">
      <w:pPr>
        <w:jc w:val="both"/>
        <w:rPr>
          <w:rFonts w:eastAsia="SimSun"/>
          <w:b/>
          <w:bCs/>
          <w:sz w:val="22"/>
          <w:szCs w:val="18"/>
          <w:lang w:val="en-US" w:eastAsia="zh-CN"/>
        </w:rPr>
      </w:pPr>
      <w:r w:rsidRPr="00545852">
        <w:rPr>
          <w:rFonts w:eastAsia="SimSun"/>
          <w:b/>
          <w:bCs/>
          <w:sz w:val="22"/>
          <w:szCs w:val="18"/>
          <w:lang w:val="en-US" w:eastAsia="zh-CN"/>
        </w:rPr>
        <w:t xml:space="preserve">Proposal </w:t>
      </w:r>
      <w:r>
        <w:rPr>
          <w:rFonts w:eastAsia="SimSun"/>
          <w:b/>
          <w:bCs/>
          <w:sz w:val="22"/>
          <w:szCs w:val="18"/>
          <w:lang w:val="en-US" w:eastAsia="zh-CN"/>
        </w:rPr>
        <w:t>9</w:t>
      </w:r>
      <w:r w:rsidRPr="00545852">
        <w:rPr>
          <w:rFonts w:eastAsia="SimSun"/>
          <w:b/>
          <w:bCs/>
          <w:sz w:val="22"/>
          <w:szCs w:val="18"/>
          <w:lang w:val="en-US" w:eastAsia="zh-CN"/>
        </w:rPr>
        <w:t xml:space="preserve">: </w:t>
      </w:r>
      <w:r>
        <w:rPr>
          <w:rFonts w:eastAsia="SimSun"/>
          <w:b/>
          <w:bCs/>
          <w:sz w:val="22"/>
          <w:szCs w:val="18"/>
          <w:lang w:val="en-US" w:eastAsia="zh-CN"/>
        </w:rPr>
        <w:t>For</w:t>
      </w:r>
      <w:r w:rsidRPr="00545852">
        <w:rPr>
          <w:rFonts w:eastAsia="SimSun"/>
          <w:b/>
          <w:bCs/>
          <w:sz w:val="22"/>
          <w:szCs w:val="18"/>
          <w:lang w:val="en-US" w:eastAsia="zh-CN"/>
        </w:rPr>
        <w:t xml:space="preserve"> </w:t>
      </w:r>
      <w:r>
        <w:rPr>
          <w:rFonts w:eastAsia="SimSun"/>
          <w:b/>
          <w:bCs/>
          <w:sz w:val="22"/>
          <w:szCs w:val="18"/>
          <w:lang w:val="en-US" w:eastAsia="zh-CN"/>
        </w:rPr>
        <w:t>monitoring RAR for multiple PRACH transmissions within one RACH attempt</w:t>
      </w:r>
      <w:r w:rsidRPr="00545852">
        <w:rPr>
          <w:rFonts w:eastAsia="SimSun"/>
          <w:b/>
          <w:bCs/>
          <w:sz w:val="22"/>
          <w:szCs w:val="18"/>
          <w:lang w:val="en-US" w:eastAsia="zh-CN"/>
        </w:rPr>
        <w:t xml:space="preserve">, </w:t>
      </w:r>
    </w:p>
    <w:p w14:paraId="400E4532" w14:textId="77777777" w:rsidR="00CF6598" w:rsidRPr="00293E3E" w:rsidRDefault="00CF6598" w:rsidP="00CF6598">
      <w:pPr>
        <w:pStyle w:val="afe"/>
        <w:numPr>
          <w:ilvl w:val="0"/>
          <w:numId w:val="161"/>
        </w:numPr>
        <w:ind w:leftChars="0"/>
        <w:jc w:val="both"/>
        <w:rPr>
          <w:rFonts w:eastAsia="SimSun"/>
          <w:b/>
          <w:bCs/>
          <w:sz w:val="22"/>
          <w:szCs w:val="18"/>
          <w:lang w:val="en-US" w:eastAsia="zh-CN"/>
        </w:rPr>
      </w:pPr>
      <w:r w:rsidRPr="00293E3E">
        <w:rPr>
          <w:rFonts w:eastAsia="SimSun"/>
          <w:b/>
          <w:bCs/>
          <w:sz w:val="22"/>
          <w:szCs w:val="18"/>
          <w:lang w:val="en-US" w:eastAsia="zh-CN"/>
        </w:rPr>
        <w:t xml:space="preserve">RA-RNTI </w:t>
      </w:r>
      <w:r>
        <w:rPr>
          <w:rFonts w:eastAsia="SimSun"/>
          <w:b/>
          <w:bCs/>
          <w:sz w:val="22"/>
          <w:szCs w:val="18"/>
          <w:lang w:val="en-US" w:eastAsia="zh-CN"/>
        </w:rPr>
        <w:t>is</w:t>
      </w:r>
      <w:r w:rsidRPr="00293E3E">
        <w:rPr>
          <w:rFonts w:eastAsia="SimSun"/>
          <w:b/>
          <w:bCs/>
          <w:sz w:val="22"/>
          <w:szCs w:val="18"/>
          <w:lang w:val="en-US" w:eastAsia="zh-CN"/>
        </w:rPr>
        <w:t xml:space="preserve"> calculated based on the first or last PRACH transmission.</w:t>
      </w:r>
    </w:p>
    <w:p w14:paraId="24F614C3" w14:textId="77777777" w:rsidR="00CF6598" w:rsidRDefault="00CF6598" w:rsidP="00F71B67">
      <w:pPr>
        <w:spacing w:after="120"/>
        <w:jc w:val="both"/>
        <w:rPr>
          <w:rFonts w:eastAsia="SimSun"/>
          <w:sz w:val="22"/>
          <w:szCs w:val="22"/>
          <w:lang w:val="en-US" w:eastAsia="zh-CN"/>
        </w:rPr>
      </w:pPr>
    </w:p>
    <w:p w14:paraId="3D6F6212" w14:textId="77777777" w:rsidR="00CF6598" w:rsidRPr="00B93DCC" w:rsidRDefault="00CF6598" w:rsidP="00CF6598">
      <w:pPr>
        <w:jc w:val="both"/>
        <w:rPr>
          <w:rFonts w:eastAsia="SimSun"/>
          <w:b/>
          <w:bCs/>
          <w:sz w:val="22"/>
          <w:szCs w:val="18"/>
          <w:lang w:val="en-US" w:eastAsia="zh-CN"/>
        </w:rPr>
      </w:pPr>
      <w:r w:rsidRPr="00401AAB">
        <w:rPr>
          <w:rFonts w:eastAsia="SimSun"/>
          <w:b/>
          <w:bCs/>
          <w:sz w:val="22"/>
          <w:szCs w:val="18"/>
          <w:lang w:val="en-US" w:eastAsia="zh-CN"/>
        </w:rPr>
        <w:t xml:space="preserve">Proposal </w:t>
      </w:r>
      <w:r>
        <w:rPr>
          <w:rFonts w:eastAsia="SimSun"/>
          <w:b/>
          <w:bCs/>
          <w:sz w:val="22"/>
          <w:szCs w:val="18"/>
          <w:lang w:val="en-US" w:eastAsia="zh-CN"/>
        </w:rPr>
        <w:t>10</w:t>
      </w:r>
      <w:r w:rsidRPr="00401AAB">
        <w:rPr>
          <w:rFonts w:eastAsia="SimSun"/>
          <w:b/>
          <w:bCs/>
          <w:sz w:val="22"/>
          <w:szCs w:val="18"/>
          <w:lang w:val="en-US" w:eastAsia="zh-CN"/>
        </w:rPr>
        <w:t xml:space="preserve">: </w:t>
      </w:r>
      <w:r w:rsidRPr="00B93DCC">
        <w:rPr>
          <w:rFonts w:eastAsia="SimSun"/>
          <w:b/>
          <w:bCs/>
          <w:sz w:val="22"/>
          <w:szCs w:val="18"/>
          <w:lang w:val="en-US" w:eastAsia="zh-CN"/>
        </w:rPr>
        <w:t>Support multiple PRACH transmissions with different Tx beams over ROs associated with the same SSB/CSI-RS.</w:t>
      </w:r>
    </w:p>
    <w:p w14:paraId="75120F4C" w14:textId="77777777" w:rsidR="00CF6598" w:rsidRPr="008C1B06" w:rsidRDefault="00CF6598" w:rsidP="00CF6598">
      <w:pPr>
        <w:pStyle w:val="afe"/>
        <w:numPr>
          <w:ilvl w:val="0"/>
          <w:numId w:val="173"/>
        </w:numPr>
        <w:ind w:leftChars="0"/>
        <w:jc w:val="both"/>
        <w:rPr>
          <w:rFonts w:eastAsia="SimSun"/>
          <w:b/>
          <w:bCs/>
          <w:sz w:val="22"/>
          <w:szCs w:val="18"/>
          <w:lang w:eastAsia="zh-CN"/>
        </w:rPr>
      </w:pPr>
      <w:r w:rsidRPr="008C1B06">
        <w:rPr>
          <w:rFonts w:eastAsia="SimSun"/>
          <w:b/>
          <w:bCs/>
          <w:sz w:val="22"/>
          <w:szCs w:val="18"/>
          <w:lang w:val="en-US" w:eastAsia="zh-CN"/>
        </w:rPr>
        <w:t>PRACH resources differentiation between multiple PRACH transmissions with different Tx beams and multiple PRACH transmissions with same Tx beam is supported.</w:t>
      </w:r>
    </w:p>
    <w:p w14:paraId="052E9813" w14:textId="77777777" w:rsidR="00CF6598" w:rsidRPr="00E1583C" w:rsidRDefault="00CF6598" w:rsidP="00F71B67">
      <w:pPr>
        <w:spacing w:after="120"/>
        <w:jc w:val="both"/>
        <w:rPr>
          <w:rFonts w:eastAsia="SimSun"/>
          <w:sz w:val="22"/>
          <w:szCs w:val="22"/>
          <w:lang w:eastAsia="zh-CN"/>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098C3D95" w14:textId="7DF7D79A" w:rsidR="00642DE5" w:rsidRPr="00401AAB" w:rsidRDefault="00D92195" w:rsidP="00A52B91">
      <w:pPr>
        <w:pStyle w:val="afe"/>
        <w:numPr>
          <w:ilvl w:val="0"/>
          <w:numId w:val="4"/>
        </w:numPr>
        <w:spacing w:afterLines="50" w:after="120"/>
        <w:ind w:leftChars="0"/>
        <w:jc w:val="both"/>
        <w:rPr>
          <w:rFonts w:eastAsia="ＭＳ 明朝"/>
          <w:sz w:val="22"/>
          <w:szCs w:val="22"/>
        </w:rPr>
      </w:pPr>
      <w:r w:rsidRPr="00401AAB">
        <w:rPr>
          <w:rFonts w:eastAsia="ＭＳ 明朝"/>
          <w:sz w:val="22"/>
          <w:szCs w:val="22"/>
        </w:rPr>
        <w:t>RP-2</w:t>
      </w:r>
      <w:r w:rsidR="00476739" w:rsidRPr="00401AAB">
        <w:rPr>
          <w:rFonts w:eastAsia="ＭＳ 明朝"/>
          <w:sz w:val="22"/>
          <w:szCs w:val="22"/>
        </w:rPr>
        <w:t>2</w:t>
      </w:r>
      <w:r w:rsidR="00A52B91" w:rsidRPr="00401AAB">
        <w:rPr>
          <w:rFonts w:eastAsia="ＭＳ 明朝"/>
          <w:sz w:val="22"/>
          <w:szCs w:val="22"/>
        </w:rPr>
        <w:t>1858</w:t>
      </w:r>
      <w:r w:rsidRPr="00401AAB">
        <w:rPr>
          <w:rFonts w:eastAsia="ＭＳ 明朝"/>
          <w:sz w:val="22"/>
          <w:szCs w:val="22"/>
        </w:rPr>
        <w:t xml:space="preserve">, </w:t>
      </w:r>
      <w:r w:rsidR="009972A1" w:rsidRPr="00401AAB">
        <w:rPr>
          <w:rFonts w:eastAsia="ＭＳ 明朝"/>
          <w:sz w:val="22"/>
          <w:szCs w:val="22"/>
        </w:rPr>
        <w:t>Revised WID on Further NR coverage enhancements</w:t>
      </w:r>
      <w:r w:rsidRPr="00401AAB">
        <w:rPr>
          <w:rFonts w:eastAsia="ＭＳ 明朝"/>
          <w:sz w:val="22"/>
          <w:szCs w:val="22"/>
        </w:rPr>
        <w:t xml:space="preserve">, </w:t>
      </w:r>
      <w:r w:rsidR="00A52B91" w:rsidRPr="00401AAB">
        <w:rPr>
          <w:rFonts w:eastAsia="ＭＳ 明朝"/>
          <w:sz w:val="22"/>
          <w:szCs w:val="22"/>
        </w:rPr>
        <w:t>June</w:t>
      </w:r>
      <w:r w:rsidRPr="00401AAB">
        <w:rPr>
          <w:rFonts w:eastAsia="ＭＳ 明朝"/>
          <w:sz w:val="22"/>
          <w:szCs w:val="22"/>
        </w:rPr>
        <w:t xml:space="preserve"> 202</w:t>
      </w:r>
      <w:r w:rsidR="001C30E8" w:rsidRPr="00401AAB">
        <w:rPr>
          <w:rFonts w:eastAsia="ＭＳ 明朝"/>
          <w:sz w:val="22"/>
          <w:szCs w:val="22"/>
        </w:rPr>
        <w:t>2</w:t>
      </w:r>
      <w:r w:rsidRPr="00401AAB">
        <w:rPr>
          <w:rFonts w:eastAsia="ＭＳ 明朝"/>
          <w:sz w:val="22"/>
          <w:szCs w:val="22"/>
        </w:rPr>
        <w:t xml:space="preserve">, </w:t>
      </w:r>
      <w:r w:rsidR="00DF2307" w:rsidRPr="00401AAB">
        <w:rPr>
          <w:rFonts w:eastAsia="ＭＳ 明朝"/>
          <w:sz w:val="22"/>
          <w:szCs w:val="22"/>
        </w:rPr>
        <w:t>China Telecom</w:t>
      </w:r>
    </w:p>
    <w:p w14:paraId="281723C3" w14:textId="1CD79D14" w:rsidR="00E71327" w:rsidRPr="00545852" w:rsidRDefault="005735E8" w:rsidP="005735E8">
      <w:pPr>
        <w:pStyle w:val="afe"/>
        <w:numPr>
          <w:ilvl w:val="0"/>
          <w:numId w:val="4"/>
        </w:numPr>
        <w:spacing w:afterLines="50" w:after="120"/>
        <w:ind w:leftChars="0"/>
        <w:jc w:val="both"/>
        <w:rPr>
          <w:rFonts w:eastAsia="ＭＳ 明朝"/>
          <w:sz w:val="22"/>
          <w:szCs w:val="22"/>
        </w:rPr>
      </w:pPr>
      <w:r w:rsidRPr="00401AAB">
        <w:rPr>
          <w:rFonts w:eastAsia="SimSun" w:hint="eastAsia"/>
          <w:sz w:val="22"/>
          <w:szCs w:val="22"/>
          <w:lang w:eastAsia="zh-CN"/>
        </w:rPr>
        <w:t>3</w:t>
      </w:r>
      <w:r w:rsidRPr="00401AAB">
        <w:rPr>
          <w:rFonts w:eastAsia="SimSun"/>
          <w:sz w:val="22"/>
          <w:szCs w:val="22"/>
          <w:lang w:eastAsia="zh-CN"/>
        </w:rPr>
        <w:t>GPP, RAN1#110bis-e meeting, Chairman’s notes</w:t>
      </w:r>
    </w:p>
    <w:p w14:paraId="16B1BF31" w14:textId="5D443583" w:rsidR="0005041A" w:rsidRPr="00293E3E" w:rsidRDefault="0005041A" w:rsidP="0005041A">
      <w:pPr>
        <w:pStyle w:val="afe"/>
        <w:numPr>
          <w:ilvl w:val="0"/>
          <w:numId w:val="4"/>
        </w:numPr>
        <w:spacing w:afterLines="50" w:after="120"/>
        <w:ind w:leftChars="0"/>
        <w:jc w:val="both"/>
        <w:rPr>
          <w:rFonts w:eastAsia="ＭＳ 明朝"/>
          <w:sz w:val="22"/>
          <w:szCs w:val="22"/>
        </w:rPr>
      </w:pPr>
      <w:r w:rsidRPr="00401AAB">
        <w:rPr>
          <w:rFonts w:eastAsia="SimSun" w:hint="eastAsia"/>
          <w:sz w:val="22"/>
          <w:szCs w:val="22"/>
          <w:lang w:eastAsia="zh-CN"/>
        </w:rPr>
        <w:t>3</w:t>
      </w:r>
      <w:r w:rsidRPr="00401AAB">
        <w:rPr>
          <w:rFonts w:eastAsia="SimSun"/>
          <w:sz w:val="22"/>
          <w:szCs w:val="22"/>
          <w:lang w:eastAsia="zh-CN"/>
        </w:rPr>
        <w:t>GPP, RAN1#11</w:t>
      </w:r>
      <w:r>
        <w:rPr>
          <w:rFonts w:eastAsia="SimSun"/>
          <w:sz w:val="22"/>
          <w:szCs w:val="22"/>
          <w:lang w:eastAsia="zh-CN"/>
        </w:rPr>
        <w:t>1</w:t>
      </w:r>
      <w:r w:rsidRPr="00401AAB">
        <w:rPr>
          <w:rFonts w:eastAsia="SimSun"/>
          <w:sz w:val="22"/>
          <w:szCs w:val="22"/>
          <w:lang w:eastAsia="zh-CN"/>
        </w:rPr>
        <w:t xml:space="preserve"> meeting, Chairman’s notes</w:t>
      </w:r>
    </w:p>
    <w:p w14:paraId="1524FA7E" w14:textId="52DFCDA1" w:rsidR="00961F66" w:rsidRPr="00EE7FE8" w:rsidRDefault="00961F66" w:rsidP="00961F66">
      <w:pPr>
        <w:pStyle w:val="afe"/>
        <w:numPr>
          <w:ilvl w:val="0"/>
          <w:numId w:val="4"/>
        </w:numPr>
        <w:spacing w:afterLines="50" w:after="120"/>
        <w:ind w:leftChars="0"/>
        <w:jc w:val="both"/>
        <w:rPr>
          <w:rFonts w:eastAsia="ＭＳ 明朝"/>
          <w:sz w:val="22"/>
          <w:szCs w:val="22"/>
        </w:rPr>
      </w:pPr>
      <w:r w:rsidRPr="00401AAB">
        <w:rPr>
          <w:rFonts w:eastAsia="SimSun" w:hint="eastAsia"/>
          <w:sz w:val="22"/>
          <w:szCs w:val="22"/>
          <w:lang w:eastAsia="zh-CN"/>
        </w:rPr>
        <w:t>3</w:t>
      </w:r>
      <w:r w:rsidRPr="00401AAB">
        <w:rPr>
          <w:rFonts w:eastAsia="SimSun"/>
          <w:sz w:val="22"/>
          <w:szCs w:val="22"/>
          <w:lang w:eastAsia="zh-CN"/>
        </w:rPr>
        <w:t>GPP, RAN1#11</w:t>
      </w:r>
      <w:r>
        <w:rPr>
          <w:rFonts w:eastAsia="SimSun"/>
          <w:sz w:val="22"/>
          <w:szCs w:val="22"/>
          <w:lang w:eastAsia="zh-CN"/>
        </w:rPr>
        <w:t>2</w:t>
      </w:r>
      <w:r w:rsidRPr="00401AAB">
        <w:rPr>
          <w:rFonts w:eastAsia="SimSun"/>
          <w:sz w:val="22"/>
          <w:szCs w:val="22"/>
          <w:lang w:eastAsia="zh-CN"/>
        </w:rPr>
        <w:t xml:space="preserve"> meeting, Chairman’s notes</w:t>
      </w:r>
    </w:p>
    <w:p w14:paraId="785AC99D" w14:textId="36796B76" w:rsidR="008639BE" w:rsidRPr="00EE7FE8" w:rsidRDefault="008639BE" w:rsidP="008639BE">
      <w:pPr>
        <w:pStyle w:val="afe"/>
        <w:numPr>
          <w:ilvl w:val="0"/>
          <w:numId w:val="4"/>
        </w:numPr>
        <w:spacing w:afterLines="50" w:after="120"/>
        <w:ind w:leftChars="0"/>
        <w:jc w:val="both"/>
        <w:rPr>
          <w:rFonts w:eastAsia="ＭＳ 明朝"/>
          <w:sz w:val="22"/>
          <w:szCs w:val="22"/>
        </w:rPr>
      </w:pPr>
      <w:r w:rsidRPr="00401AAB">
        <w:rPr>
          <w:rFonts w:eastAsia="SimSun" w:hint="eastAsia"/>
          <w:sz w:val="22"/>
          <w:szCs w:val="22"/>
          <w:lang w:eastAsia="zh-CN"/>
        </w:rPr>
        <w:t>3</w:t>
      </w:r>
      <w:r w:rsidRPr="00401AAB">
        <w:rPr>
          <w:rFonts w:eastAsia="SimSun"/>
          <w:sz w:val="22"/>
          <w:szCs w:val="22"/>
          <w:lang w:eastAsia="zh-CN"/>
        </w:rPr>
        <w:t>GPP, RAN1#11</w:t>
      </w:r>
      <w:r>
        <w:rPr>
          <w:rFonts w:eastAsia="SimSun"/>
          <w:sz w:val="22"/>
          <w:szCs w:val="22"/>
          <w:lang w:eastAsia="zh-CN"/>
        </w:rPr>
        <w:t>2bis</w:t>
      </w:r>
      <w:r w:rsidRPr="00401AAB">
        <w:rPr>
          <w:rFonts w:eastAsia="SimSun"/>
          <w:sz w:val="22"/>
          <w:szCs w:val="22"/>
          <w:lang w:eastAsia="zh-CN"/>
        </w:rPr>
        <w:t xml:space="preserve"> meeting, Chairman’s note</w:t>
      </w:r>
      <w:r>
        <w:rPr>
          <w:rFonts w:eastAsia="SimSun"/>
          <w:sz w:val="22"/>
          <w:szCs w:val="22"/>
          <w:lang w:eastAsia="zh-CN"/>
        </w:rPr>
        <w:t>s</w:t>
      </w:r>
    </w:p>
    <w:sectPr w:rsidR="008639BE" w:rsidRPr="00EE7FE8">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D4205" w14:textId="77777777" w:rsidR="00694430" w:rsidRDefault="00694430">
      <w:r>
        <w:separator/>
      </w:r>
    </w:p>
  </w:endnote>
  <w:endnote w:type="continuationSeparator" w:id="0">
    <w:p w14:paraId="624B6377" w14:textId="77777777" w:rsidR="00694430" w:rsidRDefault="00694430">
      <w:r>
        <w:continuationSeparator/>
      </w:r>
    </w:p>
  </w:endnote>
  <w:endnote w:type="continuationNotice" w:id="1">
    <w:p w14:paraId="366E0717" w14:textId="77777777" w:rsidR="00694430" w:rsidRDefault="006944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A19AE" w14:textId="77777777" w:rsidR="00694430" w:rsidRDefault="00694430">
      <w:r>
        <w:separator/>
      </w:r>
    </w:p>
  </w:footnote>
  <w:footnote w:type="continuationSeparator" w:id="0">
    <w:p w14:paraId="3CC80510" w14:textId="77777777" w:rsidR="00694430" w:rsidRDefault="00694430">
      <w:r>
        <w:continuationSeparator/>
      </w:r>
    </w:p>
  </w:footnote>
  <w:footnote w:type="continuationNotice" w:id="1">
    <w:p w14:paraId="5364C13A" w14:textId="77777777" w:rsidR="00694430" w:rsidRDefault="006944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461A78"/>
    <w:multiLevelType w:val="hybridMultilevel"/>
    <w:tmpl w:val="5CE64A02"/>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7D7440"/>
    <w:multiLevelType w:val="hybridMultilevel"/>
    <w:tmpl w:val="6ABAE2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BA0A64"/>
    <w:multiLevelType w:val="hybridMultilevel"/>
    <w:tmpl w:val="8618EB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812EDC"/>
    <w:multiLevelType w:val="hybridMultilevel"/>
    <w:tmpl w:val="546E70C6"/>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0A9C3F56"/>
    <w:multiLevelType w:val="hybridMultilevel"/>
    <w:tmpl w:val="F55EA5EA"/>
    <w:lvl w:ilvl="0" w:tplc="35B60374">
      <w:start w:val="5"/>
      <w:numFmt w:val="bullet"/>
      <w:lvlText w:val="-"/>
      <w:lvlJc w:val="left"/>
      <w:pPr>
        <w:ind w:left="840" w:hanging="420"/>
      </w:pPr>
      <w:rPr>
        <w:rFonts w:ascii="Times New Roman" w:eastAsia="Calibri"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0C095D23"/>
    <w:multiLevelType w:val="hybridMultilevel"/>
    <w:tmpl w:val="8D2EB480"/>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8D13CD"/>
    <w:multiLevelType w:val="hybridMultilevel"/>
    <w:tmpl w:val="A4165B3C"/>
    <w:lvl w:ilvl="0" w:tplc="D79AD82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E7D7D61"/>
    <w:multiLevelType w:val="hybridMultilevel"/>
    <w:tmpl w:val="2C1809F6"/>
    <w:lvl w:ilvl="0" w:tplc="CCB83A0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88292F"/>
    <w:multiLevelType w:val="hybridMultilevel"/>
    <w:tmpl w:val="3F7CE5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AE39EC"/>
    <w:multiLevelType w:val="hybridMultilevel"/>
    <w:tmpl w:val="8090792A"/>
    <w:lvl w:ilvl="0" w:tplc="07DA94D2">
      <w:start w:val="1"/>
      <w:numFmt w:val="bullet"/>
      <w:lvlText w:val="-"/>
      <w:lvlJc w:val="left"/>
      <w:pPr>
        <w:ind w:left="440" w:hanging="440"/>
      </w:pPr>
      <w:rPr>
        <w:rFonts w:ascii="Arial" w:eastAsia="SimSun"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FCD7099"/>
    <w:multiLevelType w:val="hybridMultilevel"/>
    <w:tmpl w:val="F5A08C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0181BC1"/>
    <w:multiLevelType w:val="hybridMultilevel"/>
    <w:tmpl w:val="09AA3A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744F79"/>
    <w:multiLevelType w:val="hybridMultilevel"/>
    <w:tmpl w:val="22BAB988"/>
    <w:lvl w:ilvl="0" w:tplc="1D3CF570">
      <w:start w:val="1"/>
      <w:numFmt w:val="bullet"/>
      <w:lvlText w:val="-"/>
      <w:lvlJc w:val="left"/>
      <w:pPr>
        <w:tabs>
          <w:tab w:val="num" w:pos="720"/>
        </w:tabs>
        <w:ind w:left="720" w:hanging="360"/>
      </w:pPr>
      <w:rPr>
        <w:rFonts w:ascii="Times New Roman" w:hAnsi="Times New Roman" w:hint="default"/>
      </w:rPr>
    </w:lvl>
    <w:lvl w:ilvl="1" w:tplc="86863672">
      <w:numFmt w:val="bullet"/>
      <w:lvlText w:val="o"/>
      <w:lvlJc w:val="left"/>
      <w:pPr>
        <w:tabs>
          <w:tab w:val="num" w:pos="1440"/>
        </w:tabs>
        <w:ind w:left="1440" w:hanging="360"/>
      </w:pPr>
      <w:rPr>
        <w:rFonts w:ascii="Courier New" w:hAnsi="Courier New" w:hint="default"/>
      </w:rPr>
    </w:lvl>
    <w:lvl w:ilvl="2" w:tplc="166EC8B8" w:tentative="1">
      <w:start w:val="1"/>
      <w:numFmt w:val="bullet"/>
      <w:lvlText w:val="-"/>
      <w:lvlJc w:val="left"/>
      <w:pPr>
        <w:tabs>
          <w:tab w:val="num" w:pos="2160"/>
        </w:tabs>
        <w:ind w:left="2160" w:hanging="360"/>
      </w:pPr>
      <w:rPr>
        <w:rFonts w:ascii="Times New Roman" w:hAnsi="Times New Roman" w:hint="default"/>
      </w:rPr>
    </w:lvl>
    <w:lvl w:ilvl="3" w:tplc="B8C04768" w:tentative="1">
      <w:start w:val="1"/>
      <w:numFmt w:val="bullet"/>
      <w:lvlText w:val="-"/>
      <w:lvlJc w:val="left"/>
      <w:pPr>
        <w:tabs>
          <w:tab w:val="num" w:pos="2880"/>
        </w:tabs>
        <w:ind w:left="2880" w:hanging="360"/>
      </w:pPr>
      <w:rPr>
        <w:rFonts w:ascii="Times New Roman" w:hAnsi="Times New Roman" w:hint="default"/>
      </w:rPr>
    </w:lvl>
    <w:lvl w:ilvl="4" w:tplc="D19864B4" w:tentative="1">
      <w:start w:val="1"/>
      <w:numFmt w:val="bullet"/>
      <w:lvlText w:val="-"/>
      <w:lvlJc w:val="left"/>
      <w:pPr>
        <w:tabs>
          <w:tab w:val="num" w:pos="3600"/>
        </w:tabs>
        <w:ind w:left="3600" w:hanging="360"/>
      </w:pPr>
      <w:rPr>
        <w:rFonts w:ascii="Times New Roman" w:hAnsi="Times New Roman" w:hint="default"/>
      </w:rPr>
    </w:lvl>
    <w:lvl w:ilvl="5" w:tplc="DA2C5BDC" w:tentative="1">
      <w:start w:val="1"/>
      <w:numFmt w:val="bullet"/>
      <w:lvlText w:val="-"/>
      <w:lvlJc w:val="left"/>
      <w:pPr>
        <w:tabs>
          <w:tab w:val="num" w:pos="4320"/>
        </w:tabs>
        <w:ind w:left="4320" w:hanging="360"/>
      </w:pPr>
      <w:rPr>
        <w:rFonts w:ascii="Times New Roman" w:hAnsi="Times New Roman" w:hint="default"/>
      </w:rPr>
    </w:lvl>
    <w:lvl w:ilvl="6" w:tplc="63CA96DA" w:tentative="1">
      <w:start w:val="1"/>
      <w:numFmt w:val="bullet"/>
      <w:lvlText w:val="-"/>
      <w:lvlJc w:val="left"/>
      <w:pPr>
        <w:tabs>
          <w:tab w:val="num" w:pos="5040"/>
        </w:tabs>
        <w:ind w:left="5040" w:hanging="360"/>
      </w:pPr>
      <w:rPr>
        <w:rFonts w:ascii="Times New Roman" w:hAnsi="Times New Roman" w:hint="default"/>
      </w:rPr>
    </w:lvl>
    <w:lvl w:ilvl="7" w:tplc="A4CC8F50" w:tentative="1">
      <w:start w:val="1"/>
      <w:numFmt w:val="bullet"/>
      <w:lvlText w:val="-"/>
      <w:lvlJc w:val="left"/>
      <w:pPr>
        <w:tabs>
          <w:tab w:val="num" w:pos="5760"/>
        </w:tabs>
        <w:ind w:left="5760" w:hanging="360"/>
      </w:pPr>
      <w:rPr>
        <w:rFonts w:ascii="Times New Roman" w:hAnsi="Times New Roman" w:hint="default"/>
      </w:rPr>
    </w:lvl>
    <w:lvl w:ilvl="8" w:tplc="86BE899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12440093"/>
    <w:multiLevelType w:val="hybridMultilevel"/>
    <w:tmpl w:val="49EC5D10"/>
    <w:lvl w:ilvl="0" w:tplc="3BA8EE0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4511F02"/>
    <w:multiLevelType w:val="hybridMultilevel"/>
    <w:tmpl w:val="010EDA08"/>
    <w:lvl w:ilvl="0" w:tplc="04090001">
      <w:start w:val="1"/>
      <w:numFmt w:val="bullet"/>
      <w:lvlText w:val=""/>
      <w:lvlJc w:val="left"/>
      <w:pPr>
        <w:ind w:left="360" w:hanging="36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9057DA1"/>
    <w:multiLevelType w:val="hybridMultilevel"/>
    <w:tmpl w:val="681A0ADA"/>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19354680"/>
    <w:multiLevelType w:val="hybridMultilevel"/>
    <w:tmpl w:val="940AA90E"/>
    <w:lvl w:ilvl="0" w:tplc="4F5C0D7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1A782B28"/>
    <w:multiLevelType w:val="hybridMultilevel"/>
    <w:tmpl w:val="C9101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7"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D3E7C10"/>
    <w:multiLevelType w:val="hybridMultilevel"/>
    <w:tmpl w:val="FD568D0C"/>
    <w:lvl w:ilvl="0" w:tplc="D79AD82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D987562"/>
    <w:multiLevelType w:val="hybridMultilevel"/>
    <w:tmpl w:val="0908D0B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DF56B8E"/>
    <w:multiLevelType w:val="hybridMultilevel"/>
    <w:tmpl w:val="38BA91AE"/>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3" w15:restartNumberingAfterBreak="0">
    <w:nsid w:val="1F6F112C"/>
    <w:multiLevelType w:val="hybridMultilevel"/>
    <w:tmpl w:val="E294F548"/>
    <w:lvl w:ilvl="0" w:tplc="04090001">
      <w:start w:val="1"/>
      <w:numFmt w:val="bullet"/>
      <w:lvlText w:val=""/>
      <w:lvlJc w:val="left"/>
      <w:pPr>
        <w:ind w:left="547" w:hanging="420"/>
      </w:pPr>
      <w:rPr>
        <w:rFonts w:ascii="Wingdings" w:hAnsi="Wingdings" w:hint="default"/>
      </w:rPr>
    </w:lvl>
    <w:lvl w:ilvl="1" w:tplc="0409000B" w:tentative="1">
      <w:start w:val="1"/>
      <w:numFmt w:val="bullet"/>
      <w:lvlText w:val=""/>
      <w:lvlJc w:val="left"/>
      <w:pPr>
        <w:ind w:left="967" w:hanging="420"/>
      </w:pPr>
      <w:rPr>
        <w:rFonts w:ascii="Wingdings" w:hAnsi="Wingdings" w:hint="default"/>
      </w:rPr>
    </w:lvl>
    <w:lvl w:ilvl="2" w:tplc="0409000D" w:tentative="1">
      <w:start w:val="1"/>
      <w:numFmt w:val="bullet"/>
      <w:lvlText w:val=""/>
      <w:lvlJc w:val="left"/>
      <w:pPr>
        <w:ind w:left="1387" w:hanging="420"/>
      </w:pPr>
      <w:rPr>
        <w:rFonts w:ascii="Wingdings" w:hAnsi="Wingdings" w:hint="default"/>
      </w:rPr>
    </w:lvl>
    <w:lvl w:ilvl="3" w:tplc="04090001" w:tentative="1">
      <w:start w:val="1"/>
      <w:numFmt w:val="bullet"/>
      <w:lvlText w:val=""/>
      <w:lvlJc w:val="left"/>
      <w:pPr>
        <w:ind w:left="1807" w:hanging="420"/>
      </w:pPr>
      <w:rPr>
        <w:rFonts w:ascii="Wingdings" w:hAnsi="Wingdings" w:hint="default"/>
      </w:rPr>
    </w:lvl>
    <w:lvl w:ilvl="4" w:tplc="0409000B" w:tentative="1">
      <w:start w:val="1"/>
      <w:numFmt w:val="bullet"/>
      <w:lvlText w:val=""/>
      <w:lvlJc w:val="left"/>
      <w:pPr>
        <w:ind w:left="2227" w:hanging="420"/>
      </w:pPr>
      <w:rPr>
        <w:rFonts w:ascii="Wingdings" w:hAnsi="Wingdings" w:hint="default"/>
      </w:rPr>
    </w:lvl>
    <w:lvl w:ilvl="5" w:tplc="0409000D" w:tentative="1">
      <w:start w:val="1"/>
      <w:numFmt w:val="bullet"/>
      <w:lvlText w:val=""/>
      <w:lvlJc w:val="left"/>
      <w:pPr>
        <w:ind w:left="2647" w:hanging="420"/>
      </w:pPr>
      <w:rPr>
        <w:rFonts w:ascii="Wingdings" w:hAnsi="Wingdings" w:hint="default"/>
      </w:rPr>
    </w:lvl>
    <w:lvl w:ilvl="6" w:tplc="04090001" w:tentative="1">
      <w:start w:val="1"/>
      <w:numFmt w:val="bullet"/>
      <w:lvlText w:val=""/>
      <w:lvlJc w:val="left"/>
      <w:pPr>
        <w:ind w:left="3067" w:hanging="420"/>
      </w:pPr>
      <w:rPr>
        <w:rFonts w:ascii="Wingdings" w:hAnsi="Wingdings" w:hint="default"/>
      </w:rPr>
    </w:lvl>
    <w:lvl w:ilvl="7" w:tplc="0409000B" w:tentative="1">
      <w:start w:val="1"/>
      <w:numFmt w:val="bullet"/>
      <w:lvlText w:val=""/>
      <w:lvlJc w:val="left"/>
      <w:pPr>
        <w:ind w:left="3487" w:hanging="420"/>
      </w:pPr>
      <w:rPr>
        <w:rFonts w:ascii="Wingdings" w:hAnsi="Wingdings" w:hint="default"/>
      </w:rPr>
    </w:lvl>
    <w:lvl w:ilvl="8" w:tplc="0409000D" w:tentative="1">
      <w:start w:val="1"/>
      <w:numFmt w:val="bullet"/>
      <w:lvlText w:val=""/>
      <w:lvlJc w:val="left"/>
      <w:pPr>
        <w:ind w:left="3907" w:hanging="420"/>
      </w:pPr>
      <w:rPr>
        <w:rFonts w:ascii="Wingdings" w:hAnsi="Wingdings" w:hint="default"/>
      </w:rPr>
    </w:lvl>
  </w:abstractNum>
  <w:abstractNum w:abstractNumId="34" w15:restartNumberingAfterBreak="0">
    <w:nsid w:val="1F814CD0"/>
    <w:multiLevelType w:val="hybridMultilevel"/>
    <w:tmpl w:val="14CC26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222D5FEB"/>
    <w:multiLevelType w:val="hybridMultilevel"/>
    <w:tmpl w:val="226A8620"/>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3B51CD7"/>
    <w:multiLevelType w:val="hybridMultilevel"/>
    <w:tmpl w:val="1CBA85D0"/>
    <w:lvl w:ilvl="0" w:tplc="3BA8EE0C">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4411075"/>
    <w:multiLevelType w:val="hybridMultilevel"/>
    <w:tmpl w:val="3254269E"/>
    <w:lvl w:ilvl="0" w:tplc="0409000B">
      <w:start w:val="1"/>
      <w:numFmt w:val="bullet"/>
      <w:lvlText w:val=""/>
      <w:lvlJc w:val="left"/>
      <w:pPr>
        <w:ind w:left="537" w:hanging="420"/>
      </w:pPr>
      <w:rPr>
        <w:rFonts w:ascii="Wingdings" w:hAnsi="Wingdings" w:hint="default"/>
      </w:rPr>
    </w:lvl>
    <w:lvl w:ilvl="1" w:tplc="0409000B">
      <w:start w:val="1"/>
      <w:numFmt w:val="bullet"/>
      <w:lvlText w:val=""/>
      <w:lvlJc w:val="left"/>
      <w:pPr>
        <w:ind w:left="957" w:hanging="420"/>
      </w:pPr>
      <w:rPr>
        <w:rFonts w:ascii="Wingdings" w:hAnsi="Wingdings" w:hint="default"/>
      </w:rPr>
    </w:lvl>
    <w:lvl w:ilvl="2" w:tplc="0409000D">
      <w:start w:val="1"/>
      <w:numFmt w:val="bullet"/>
      <w:lvlText w:val=""/>
      <w:lvlJc w:val="left"/>
      <w:pPr>
        <w:ind w:left="1377" w:hanging="420"/>
      </w:pPr>
      <w:rPr>
        <w:rFonts w:ascii="Wingdings" w:hAnsi="Wingdings" w:hint="default"/>
      </w:rPr>
    </w:lvl>
    <w:lvl w:ilvl="3" w:tplc="04090001" w:tentative="1">
      <w:start w:val="1"/>
      <w:numFmt w:val="bullet"/>
      <w:lvlText w:val=""/>
      <w:lvlJc w:val="left"/>
      <w:pPr>
        <w:ind w:left="1797" w:hanging="420"/>
      </w:pPr>
      <w:rPr>
        <w:rFonts w:ascii="Wingdings" w:hAnsi="Wingdings" w:hint="default"/>
      </w:rPr>
    </w:lvl>
    <w:lvl w:ilvl="4" w:tplc="0409000B" w:tentative="1">
      <w:start w:val="1"/>
      <w:numFmt w:val="bullet"/>
      <w:lvlText w:val=""/>
      <w:lvlJc w:val="left"/>
      <w:pPr>
        <w:ind w:left="2217" w:hanging="420"/>
      </w:pPr>
      <w:rPr>
        <w:rFonts w:ascii="Wingdings" w:hAnsi="Wingdings" w:hint="default"/>
      </w:rPr>
    </w:lvl>
    <w:lvl w:ilvl="5" w:tplc="0409000D" w:tentative="1">
      <w:start w:val="1"/>
      <w:numFmt w:val="bullet"/>
      <w:lvlText w:val=""/>
      <w:lvlJc w:val="left"/>
      <w:pPr>
        <w:ind w:left="2637" w:hanging="420"/>
      </w:pPr>
      <w:rPr>
        <w:rFonts w:ascii="Wingdings" w:hAnsi="Wingdings" w:hint="default"/>
      </w:rPr>
    </w:lvl>
    <w:lvl w:ilvl="6" w:tplc="04090001" w:tentative="1">
      <w:start w:val="1"/>
      <w:numFmt w:val="bullet"/>
      <w:lvlText w:val=""/>
      <w:lvlJc w:val="left"/>
      <w:pPr>
        <w:ind w:left="3057" w:hanging="420"/>
      </w:pPr>
      <w:rPr>
        <w:rFonts w:ascii="Wingdings" w:hAnsi="Wingdings" w:hint="default"/>
      </w:rPr>
    </w:lvl>
    <w:lvl w:ilvl="7" w:tplc="0409000B" w:tentative="1">
      <w:start w:val="1"/>
      <w:numFmt w:val="bullet"/>
      <w:lvlText w:val=""/>
      <w:lvlJc w:val="left"/>
      <w:pPr>
        <w:ind w:left="3477" w:hanging="420"/>
      </w:pPr>
      <w:rPr>
        <w:rFonts w:ascii="Wingdings" w:hAnsi="Wingdings" w:hint="default"/>
      </w:rPr>
    </w:lvl>
    <w:lvl w:ilvl="8" w:tplc="0409000D" w:tentative="1">
      <w:start w:val="1"/>
      <w:numFmt w:val="bullet"/>
      <w:lvlText w:val=""/>
      <w:lvlJc w:val="left"/>
      <w:pPr>
        <w:ind w:left="3897" w:hanging="420"/>
      </w:pPr>
      <w:rPr>
        <w:rFonts w:ascii="Wingdings" w:hAnsi="Wingdings" w:hint="default"/>
      </w:rPr>
    </w:lvl>
  </w:abstractNum>
  <w:abstractNum w:abstractNumId="40" w15:restartNumberingAfterBreak="0">
    <w:nsid w:val="25A84C16"/>
    <w:multiLevelType w:val="hybridMultilevel"/>
    <w:tmpl w:val="72C0920C"/>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25B66DCE"/>
    <w:multiLevelType w:val="hybridMultilevel"/>
    <w:tmpl w:val="FCBA1794"/>
    <w:lvl w:ilvl="0" w:tplc="2B140A2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7FE6E23"/>
    <w:multiLevelType w:val="hybridMultilevel"/>
    <w:tmpl w:val="931AB102"/>
    <w:lvl w:ilvl="0" w:tplc="04090003">
      <w:start w:val="1"/>
      <w:numFmt w:val="bullet"/>
      <w:lvlText w:val=""/>
      <w:lvlJc w:val="left"/>
      <w:pPr>
        <w:ind w:left="720" w:hanging="360"/>
      </w:pPr>
      <w:rPr>
        <w:rFonts w:ascii="Wingdings" w:hAnsi="Wingdings" w:hint="default"/>
      </w:rPr>
    </w:lvl>
    <w:lvl w:ilvl="1" w:tplc="FFFFFFFF">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44" w15:restartNumberingAfterBreak="0">
    <w:nsid w:val="2830747A"/>
    <w:multiLevelType w:val="hybridMultilevel"/>
    <w:tmpl w:val="9544BADC"/>
    <w:lvl w:ilvl="0" w:tplc="272E5D06">
      <w:start w:val="1"/>
      <w:numFmt w:val="bullet"/>
      <w:lvlText w:val="-"/>
      <w:lvlJc w:val="left"/>
      <w:pPr>
        <w:ind w:left="720" w:hanging="360"/>
      </w:pPr>
      <w:rPr>
        <w:rFonts w:ascii="Times New Roman" w:eastAsia="Malgun Gothic"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283075C1"/>
    <w:multiLevelType w:val="hybridMultilevel"/>
    <w:tmpl w:val="877AF178"/>
    <w:lvl w:ilvl="0" w:tplc="3BA8EE0C">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B89544A"/>
    <w:multiLevelType w:val="hybridMultilevel"/>
    <w:tmpl w:val="BFACBD4E"/>
    <w:lvl w:ilvl="0" w:tplc="D79AD82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2BE35F46"/>
    <w:multiLevelType w:val="hybridMultilevel"/>
    <w:tmpl w:val="BA04ABCE"/>
    <w:lvl w:ilvl="0" w:tplc="D79AD826">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2CE33CCF"/>
    <w:multiLevelType w:val="hybridMultilevel"/>
    <w:tmpl w:val="0448BEA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2E8B4189"/>
    <w:multiLevelType w:val="hybridMultilevel"/>
    <w:tmpl w:val="E38CF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EC731FE"/>
    <w:multiLevelType w:val="hybridMultilevel"/>
    <w:tmpl w:val="E848BD12"/>
    <w:lvl w:ilvl="0" w:tplc="04090003">
      <w:start w:val="1"/>
      <w:numFmt w:val="bullet"/>
      <w:lvlText w:val=""/>
      <w:lvlJc w:val="left"/>
      <w:pPr>
        <w:ind w:left="720" w:hanging="360"/>
      </w:pPr>
      <w:rPr>
        <w:rFonts w:ascii="Wingdings" w:hAnsi="Wingdings" w:hint="default"/>
      </w:rPr>
    </w:lvl>
    <w:lvl w:ilvl="1" w:tplc="FFFFFFFF">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54" w15:restartNumberingAfterBreak="0">
    <w:nsid w:val="2EF10992"/>
    <w:multiLevelType w:val="hybridMultilevel"/>
    <w:tmpl w:val="ACE8B04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0A4384C"/>
    <w:multiLevelType w:val="hybridMultilevel"/>
    <w:tmpl w:val="E43C70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316E00F2"/>
    <w:multiLevelType w:val="hybridMultilevel"/>
    <w:tmpl w:val="24065D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22273E3"/>
    <w:multiLevelType w:val="hybridMultilevel"/>
    <w:tmpl w:val="3918954C"/>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32AD597D"/>
    <w:multiLevelType w:val="hybridMultilevel"/>
    <w:tmpl w:val="AC803500"/>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40B450C"/>
    <w:multiLevelType w:val="hybridMultilevel"/>
    <w:tmpl w:val="4BA8D244"/>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349D1D74"/>
    <w:multiLevelType w:val="hybridMultilevel"/>
    <w:tmpl w:val="41A26846"/>
    <w:lvl w:ilvl="0" w:tplc="FFFFFFFF">
      <w:start w:val="2"/>
      <w:numFmt w:val="bullet"/>
      <w:lvlText w:val="-"/>
      <w:lvlJc w:val="left"/>
      <w:pPr>
        <w:ind w:left="360" w:hanging="360"/>
      </w:pPr>
      <w:rPr>
        <w:rFonts w:ascii="Times New Roman" w:eastAsia="SimSun" w:hAnsi="Times New Roman" w:cs="Times New Roman" w:hint="default"/>
      </w:rPr>
    </w:lvl>
    <w:lvl w:ilvl="1" w:tplc="D79AD826">
      <w:start w:val="2"/>
      <w:numFmt w:val="bullet"/>
      <w:lvlText w:val="-"/>
      <w:lvlJc w:val="left"/>
      <w:pPr>
        <w:ind w:left="840" w:hanging="420"/>
      </w:pPr>
      <w:rPr>
        <w:rFonts w:ascii="Times New Roman" w:eastAsia="SimSu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4" w15:restartNumberingAfterBreak="0">
    <w:nsid w:val="3600593F"/>
    <w:multiLevelType w:val="hybridMultilevel"/>
    <w:tmpl w:val="D4348582"/>
    <w:lvl w:ilvl="0" w:tplc="9D9CF45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36BF723F"/>
    <w:multiLevelType w:val="hybridMultilevel"/>
    <w:tmpl w:val="877C2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7E76635"/>
    <w:multiLevelType w:val="hybridMultilevel"/>
    <w:tmpl w:val="F418F79E"/>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7EA4C9F"/>
    <w:multiLevelType w:val="hybridMultilevel"/>
    <w:tmpl w:val="494AF10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1" w15:restartNumberingAfterBreak="0">
    <w:nsid w:val="38BD5A1E"/>
    <w:multiLevelType w:val="hybridMultilevel"/>
    <w:tmpl w:val="B3E4C8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8CA5252"/>
    <w:multiLevelType w:val="hybridMultilevel"/>
    <w:tmpl w:val="B47EDAEA"/>
    <w:lvl w:ilvl="0" w:tplc="F312AD28">
      <w:start w:val="1"/>
      <w:numFmt w:val="bullet"/>
      <w:lvlText w:val="-"/>
      <w:lvlJc w:val="left"/>
      <w:pPr>
        <w:tabs>
          <w:tab w:val="num" w:pos="720"/>
        </w:tabs>
        <w:ind w:left="720" w:hanging="360"/>
      </w:pPr>
      <w:rPr>
        <w:rFonts w:ascii="Times New Roman" w:hAnsi="Times New Roman" w:hint="default"/>
      </w:rPr>
    </w:lvl>
    <w:lvl w:ilvl="1" w:tplc="792E779C" w:tentative="1">
      <w:start w:val="1"/>
      <w:numFmt w:val="bullet"/>
      <w:lvlText w:val="-"/>
      <w:lvlJc w:val="left"/>
      <w:pPr>
        <w:tabs>
          <w:tab w:val="num" w:pos="1440"/>
        </w:tabs>
        <w:ind w:left="1440" w:hanging="360"/>
      </w:pPr>
      <w:rPr>
        <w:rFonts w:ascii="Times New Roman" w:hAnsi="Times New Roman" w:hint="default"/>
      </w:rPr>
    </w:lvl>
    <w:lvl w:ilvl="2" w:tplc="097EA2BA" w:tentative="1">
      <w:start w:val="1"/>
      <w:numFmt w:val="bullet"/>
      <w:lvlText w:val="-"/>
      <w:lvlJc w:val="left"/>
      <w:pPr>
        <w:tabs>
          <w:tab w:val="num" w:pos="2160"/>
        </w:tabs>
        <w:ind w:left="2160" w:hanging="360"/>
      </w:pPr>
      <w:rPr>
        <w:rFonts w:ascii="Times New Roman" w:hAnsi="Times New Roman" w:hint="default"/>
      </w:rPr>
    </w:lvl>
    <w:lvl w:ilvl="3" w:tplc="62328AAC" w:tentative="1">
      <w:start w:val="1"/>
      <w:numFmt w:val="bullet"/>
      <w:lvlText w:val="-"/>
      <w:lvlJc w:val="left"/>
      <w:pPr>
        <w:tabs>
          <w:tab w:val="num" w:pos="2880"/>
        </w:tabs>
        <w:ind w:left="2880" w:hanging="360"/>
      </w:pPr>
      <w:rPr>
        <w:rFonts w:ascii="Times New Roman" w:hAnsi="Times New Roman" w:hint="default"/>
      </w:rPr>
    </w:lvl>
    <w:lvl w:ilvl="4" w:tplc="62C0FA3C" w:tentative="1">
      <w:start w:val="1"/>
      <w:numFmt w:val="bullet"/>
      <w:lvlText w:val="-"/>
      <w:lvlJc w:val="left"/>
      <w:pPr>
        <w:tabs>
          <w:tab w:val="num" w:pos="3600"/>
        </w:tabs>
        <w:ind w:left="3600" w:hanging="360"/>
      </w:pPr>
      <w:rPr>
        <w:rFonts w:ascii="Times New Roman" w:hAnsi="Times New Roman" w:hint="default"/>
      </w:rPr>
    </w:lvl>
    <w:lvl w:ilvl="5" w:tplc="8FA4E8D2" w:tentative="1">
      <w:start w:val="1"/>
      <w:numFmt w:val="bullet"/>
      <w:lvlText w:val="-"/>
      <w:lvlJc w:val="left"/>
      <w:pPr>
        <w:tabs>
          <w:tab w:val="num" w:pos="4320"/>
        </w:tabs>
        <w:ind w:left="4320" w:hanging="360"/>
      </w:pPr>
      <w:rPr>
        <w:rFonts w:ascii="Times New Roman" w:hAnsi="Times New Roman" w:hint="default"/>
      </w:rPr>
    </w:lvl>
    <w:lvl w:ilvl="6" w:tplc="4A866DBC" w:tentative="1">
      <w:start w:val="1"/>
      <w:numFmt w:val="bullet"/>
      <w:lvlText w:val="-"/>
      <w:lvlJc w:val="left"/>
      <w:pPr>
        <w:tabs>
          <w:tab w:val="num" w:pos="5040"/>
        </w:tabs>
        <w:ind w:left="5040" w:hanging="360"/>
      </w:pPr>
      <w:rPr>
        <w:rFonts w:ascii="Times New Roman" w:hAnsi="Times New Roman" w:hint="default"/>
      </w:rPr>
    </w:lvl>
    <w:lvl w:ilvl="7" w:tplc="24588E86" w:tentative="1">
      <w:start w:val="1"/>
      <w:numFmt w:val="bullet"/>
      <w:lvlText w:val="-"/>
      <w:lvlJc w:val="left"/>
      <w:pPr>
        <w:tabs>
          <w:tab w:val="num" w:pos="5760"/>
        </w:tabs>
        <w:ind w:left="5760" w:hanging="360"/>
      </w:pPr>
      <w:rPr>
        <w:rFonts w:ascii="Times New Roman" w:hAnsi="Times New Roman" w:hint="default"/>
      </w:rPr>
    </w:lvl>
    <w:lvl w:ilvl="8" w:tplc="474A5D1C" w:tentative="1">
      <w:start w:val="1"/>
      <w:numFmt w:val="bullet"/>
      <w:lvlText w:val="-"/>
      <w:lvlJc w:val="left"/>
      <w:pPr>
        <w:tabs>
          <w:tab w:val="num" w:pos="6480"/>
        </w:tabs>
        <w:ind w:left="6480" w:hanging="360"/>
      </w:pPr>
      <w:rPr>
        <w:rFonts w:ascii="Times New Roman" w:hAnsi="Times New Roman" w:hint="default"/>
      </w:rPr>
    </w:lvl>
  </w:abstractNum>
  <w:abstractNum w:abstractNumId="73"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390826CB"/>
    <w:multiLevelType w:val="hybridMultilevel"/>
    <w:tmpl w:val="C8D2D3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998345A"/>
    <w:multiLevelType w:val="hybridMultilevel"/>
    <w:tmpl w:val="404038C4"/>
    <w:lvl w:ilvl="0" w:tplc="D79AD826">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3AA10303"/>
    <w:multiLevelType w:val="hybridMultilevel"/>
    <w:tmpl w:val="5C58FCC4"/>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1" w15:restartNumberingAfterBreak="0">
    <w:nsid w:val="3CFA1369"/>
    <w:multiLevelType w:val="hybridMultilevel"/>
    <w:tmpl w:val="B5A86404"/>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3E061D3C"/>
    <w:multiLevelType w:val="hybridMultilevel"/>
    <w:tmpl w:val="5950C8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3E0D3B16"/>
    <w:multiLevelType w:val="hybridMultilevel"/>
    <w:tmpl w:val="E57EB49E"/>
    <w:lvl w:ilvl="0" w:tplc="3BA8EE0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3F310396"/>
    <w:multiLevelType w:val="hybridMultilevel"/>
    <w:tmpl w:val="908AA4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43AB3045"/>
    <w:multiLevelType w:val="hybridMultilevel"/>
    <w:tmpl w:val="081211C8"/>
    <w:lvl w:ilvl="0" w:tplc="D79AD82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8" w15:restartNumberingAfterBreak="0">
    <w:nsid w:val="451209E2"/>
    <w:multiLevelType w:val="hybridMultilevel"/>
    <w:tmpl w:val="59360338"/>
    <w:lvl w:ilvl="0" w:tplc="272E5D06">
      <w:start w:val="1"/>
      <w:numFmt w:val="bullet"/>
      <w:lvlText w:val="-"/>
      <w:lvlJc w:val="left"/>
      <w:pPr>
        <w:ind w:left="420" w:hanging="420"/>
      </w:pPr>
      <w:rPr>
        <w:rFonts w:ascii="Times New Roman" w:eastAsia="Malgun Gothic"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9" w15:restartNumberingAfterBreak="0">
    <w:nsid w:val="455A434C"/>
    <w:multiLevelType w:val="hybridMultilevel"/>
    <w:tmpl w:val="A7CE2304"/>
    <w:lvl w:ilvl="0" w:tplc="96F6F3D2">
      <w:start w:val="5"/>
      <w:numFmt w:val="bullet"/>
      <w:lvlText w:val=""/>
      <w:lvlJc w:val="left"/>
      <w:pPr>
        <w:ind w:left="420" w:hanging="42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0"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65D2ED7"/>
    <w:multiLevelType w:val="hybridMultilevel"/>
    <w:tmpl w:val="3DBCCE94"/>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3"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47F83231"/>
    <w:multiLevelType w:val="hybridMultilevel"/>
    <w:tmpl w:val="5E9E4398"/>
    <w:lvl w:ilvl="0" w:tplc="35B60374">
      <w:start w:val="5"/>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4A765B63"/>
    <w:multiLevelType w:val="hybridMultilevel"/>
    <w:tmpl w:val="6C9C15EA"/>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7" w15:restartNumberingAfterBreak="0">
    <w:nsid w:val="4AF843EA"/>
    <w:multiLevelType w:val="hybridMultilevel"/>
    <w:tmpl w:val="50F66E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4C3D0B87"/>
    <w:multiLevelType w:val="hybridMultilevel"/>
    <w:tmpl w:val="1BAACE6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9" w15:restartNumberingAfterBreak="0">
    <w:nsid w:val="4CF924C5"/>
    <w:multiLevelType w:val="hybridMultilevel"/>
    <w:tmpl w:val="B96E3D96"/>
    <w:lvl w:ilvl="0" w:tplc="07DA94D2">
      <w:start w:val="1"/>
      <w:numFmt w:val="bullet"/>
      <w:lvlText w:val="-"/>
      <w:lvlJc w:val="left"/>
      <w:pPr>
        <w:ind w:left="440" w:hanging="440"/>
      </w:pPr>
      <w:rPr>
        <w:rFonts w:ascii="Arial" w:eastAsia="SimSun"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4D6C6E7B"/>
    <w:multiLevelType w:val="hybridMultilevel"/>
    <w:tmpl w:val="FEC695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4E9024A4"/>
    <w:multiLevelType w:val="hybridMultilevel"/>
    <w:tmpl w:val="A33E22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50273C4A"/>
    <w:multiLevelType w:val="hybridMultilevel"/>
    <w:tmpl w:val="26BAF578"/>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509B1C7E"/>
    <w:multiLevelType w:val="hybridMultilevel"/>
    <w:tmpl w:val="A992B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50CA284C"/>
    <w:multiLevelType w:val="hybridMultilevel"/>
    <w:tmpl w:val="44B8AF64"/>
    <w:lvl w:ilvl="0" w:tplc="D79AD82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51D219CA"/>
    <w:multiLevelType w:val="hybridMultilevel"/>
    <w:tmpl w:val="FDBA816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9" w15:restartNumberingAfterBreak="0">
    <w:nsid w:val="521F3A04"/>
    <w:multiLevelType w:val="hybridMultilevel"/>
    <w:tmpl w:val="C97C2A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52BF3CDF"/>
    <w:multiLevelType w:val="hybridMultilevel"/>
    <w:tmpl w:val="DCFC736A"/>
    <w:lvl w:ilvl="0" w:tplc="07DA94D2">
      <w:start w:val="1"/>
      <w:numFmt w:val="bullet"/>
      <w:lvlText w:val="-"/>
      <w:lvlJc w:val="left"/>
      <w:pPr>
        <w:ind w:left="440" w:hanging="440"/>
      </w:pPr>
      <w:rPr>
        <w:rFonts w:ascii="Arial" w:eastAsia="SimSun"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2"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53081A5F"/>
    <w:multiLevelType w:val="hybridMultilevel"/>
    <w:tmpl w:val="BF3AB11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16" w15:restartNumberingAfterBreak="0">
    <w:nsid w:val="560956C1"/>
    <w:multiLevelType w:val="hybridMultilevel"/>
    <w:tmpl w:val="DBF4C28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56C50A1D"/>
    <w:multiLevelType w:val="hybridMultilevel"/>
    <w:tmpl w:val="567A20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8" w15:restartNumberingAfterBreak="0">
    <w:nsid w:val="57B46302"/>
    <w:multiLevelType w:val="hybridMultilevel"/>
    <w:tmpl w:val="3D6E1460"/>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57D84C40"/>
    <w:multiLevelType w:val="hybridMultilevel"/>
    <w:tmpl w:val="EBE09420"/>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0"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1"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2"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3" w15:restartNumberingAfterBreak="0">
    <w:nsid w:val="5B6B547F"/>
    <w:multiLevelType w:val="hybridMultilevel"/>
    <w:tmpl w:val="C59A57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4" w15:restartNumberingAfterBreak="0">
    <w:nsid w:val="5B7C6A22"/>
    <w:multiLevelType w:val="hybridMultilevel"/>
    <w:tmpl w:val="DF0C6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5E192FA5"/>
    <w:multiLevelType w:val="hybridMultilevel"/>
    <w:tmpl w:val="EDD0D3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5E3E42A7"/>
    <w:multiLevelType w:val="hybridMultilevel"/>
    <w:tmpl w:val="CA7C8E9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9" w15:restartNumberingAfterBreak="0">
    <w:nsid w:val="5E9000CA"/>
    <w:multiLevelType w:val="hybridMultilevel"/>
    <w:tmpl w:val="24682F2A"/>
    <w:lvl w:ilvl="0" w:tplc="04090001">
      <w:start w:val="1"/>
      <w:numFmt w:val="bullet"/>
      <w:lvlText w:val=""/>
      <w:lvlJc w:val="left"/>
      <w:pPr>
        <w:ind w:left="695" w:hanging="420"/>
      </w:pPr>
      <w:rPr>
        <w:rFonts w:ascii="Wingdings" w:hAnsi="Wingdings" w:hint="default"/>
      </w:rPr>
    </w:lvl>
    <w:lvl w:ilvl="1" w:tplc="0409000B">
      <w:start w:val="1"/>
      <w:numFmt w:val="bullet"/>
      <w:lvlText w:val=""/>
      <w:lvlJc w:val="left"/>
      <w:pPr>
        <w:ind w:left="1115" w:hanging="420"/>
      </w:pPr>
      <w:rPr>
        <w:rFonts w:ascii="Wingdings" w:hAnsi="Wingdings" w:hint="default"/>
      </w:rPr>
    </w:lvl>
    <w:lvl w:ilvl="2" w:tplc="0409000D">
      <w:start w:val="1"/>
      <w:numFmt w:val="bullet"/>
      <w:lvlText w:val=""/>
      <w:lvlJc w:val="left"/>
      <w:pPr>
        <w:ind w:left="1535" w:hanging="420"/>
      </w:pPr>
      <w:rPr>
        <w:rFonts w:ascii="Wingdings" w:hAnsi="Wingdings" w:hint="default"/>
      </w:rPr>
    </w:lvl>
    <w:lvl w:ilvl="3" w:tplc="04090001" w:tentative="1">
      <w:start w:val="1"/>
      <w:numFmt w:val="bullet"/>
      <w:lvlText w:val=""/>
      <w:lvlJc w:val="left"/>
      <w:pPr>
        <w:ind w:left="1955" w:hanging="420"/>
      </w:pPr>
      <w:rPr>
        <w:rFonts w:ascii="Wingdings" w:hAnsi="Wingdings" w:hint="default"/>
      </w:rPr>
    </w:lvl>
    <w:lvl w:ilvl="4" w:tplc="0409000B" w:tentative="1">
      <w:start w:val="1"/>
      <w:numFmt w:val="bullet"/>
      <w:lvlText w:val=""/>
      <w:lvlJc w:val="left"/>
      <w:pPr>
        <w:ind w:left="2375" w:hanging="420"/>
      </w:pPr>
      <w:rPr>
        <w:rFonts w:ascii="Wingdings" w:hAnsi="Wingdings" w:hint="default"/>
      </w:rPr>
    </w:lvl>
    <w:lvl w:ilvl="5" w:tplc="0409000D" w:tentative="1">
      <w:start w:val="1"/>
      <w:numFmt w:val="bullet"/>
      <w:lvlText w:val=""/>
      <w:lvlJc w:val="left"/>
      <w:pPr>
        <w:ind w:left="2795" w:hanging="420"/>
      </w:pPr>
      <w:rPr>
        <w:rFonts w:ascii="Wingdings" w:hAnsi="Wingdings" w:hint="default"/>
      </w:rPr>
    </w:lvl>
    <w:lvl w:ilvl="6" w:tplc="04090001" w:tentative="1">
      <w:start w:val="1"/>
      <w:numFmt w:val="bullet"/>
      <w:lvlText w:val=""/>
      <w:lvlJc w:val="left"/>
      <w:pPr>
        <w:ind w:left="3215" w:hanging="420"/>
      </w:pPr>
      <w:rPr>
        <w:rFonts w:ascii="Wingdings" w:hAnsi="Wingdings" w:hint="default"/>
      </w:rPr>
    </w:lvl>
    <w:lvl w:ilvl="7" w:tplc="0409000B" w:tentative="1">
      <w:start w:val="1"/>
      <w:numFmt w:val="bullet"/>
      <w:lvlText w:val=""/>
      <w:lvlJc w:val="left"/>
      <w:pPr>
        <w:ind w:left="3635" w:hanging="420"/>
      </w:pPr>
      <w:rPr>
        <w:rFonts w:ascii="Wingdings" w:hAnsi="Wingdings" w:hint="default"/>
      </w:rPr>
    </w:lvl>
    <w:lvl w:ilvl="8" w:tplc="0409000D" w:tentative="1">
      <w:start w:val="1"/>
      <w:numFmt w:val="bullet"/>
      <w:lvlText w:val=""/>
      <w:lvlJc w:val="left"/>
      <w:pPr>
        <w:ind w:left="4055" w:hanging="420"/>
      </w:pPr>
      <w:rPr>
        <w:rFonts w:ascii="Wingdings" w:hAnsi="Wingdings" w:hint="default"/>
      </w:rPr>
    </w:lvl>
  </w:abstractNum>
  <w:abstractNum w:abstractNumId="130" w15:restartNumberingAfterBreak="0">
    <w:nsid w:val="5EEF37FA"/>
    <w:multiLevelType w:val="hybridMultilevel"/>
    <w:tmpl w:val="6FE075E8"/>
    <w:lvl w:ilvl="0" w:tplc="2466D0E8">
      <w:start w:val="2"/>
      <w:numFmt w:val="bullet"/>
      <w:lvlText w:val="-"/>
      <w:lvlJc w:val="left"/>
      <w:pPr>
        <w:ind w:left="420" w:hanging="420"/>
      </w:pPr>
      <w:rPr>
        <w:rFonts w:ascii="DengXian" w:eastAsia="DengXian" w:hAnsi="DengXian"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1" w15:restartNumberingAfterBreak="0">
    <w:nsid w:val="5FB7353D"/>
    <w:multiLevelType w:val="hybridMultilevel"/>
    <w:tmpl w:val="411E8014"/>
    <w:lvl w:ilvl="0" w:tplc="00DC53F0">
      <w:start w:val="1"/>
      <w:numFmt w:val="bullet"/>
      <w:lvlText w:val=""/>
      <w:lvlJc w:val="left"/>
      <w:pPr>
        <w:tabs>
          <w:tab w:val="num" w:pos="720"/>
        </w:tabs>
        <w:ind w:left="720" w:hanging="360"/>
      </w:pPr>
      <w:rPr>
        <w:rFonts w:ascii="Wingdings" w:hAnsi="Wingdings" w:hint="default"/>
      </w:rPr>
    </w:lvl>
    <w:lvl w:ilvl="1" w:tplc="81B8D2DE">
      <w:numFmt w:val="bullet"/>
      <w:lvlText w:val="‐"/>
      <w:lvlJc w:val="left"/>
      <w:pPr>
        <w:tabs>
          <w:tab w:val="num" w:pos="1440"/>
        </w:tabs>
        <w:ind w:left="1440" w:hanging="360"/>
      </w:pPr>
      <w:rPr>
        <w:rFonts w:ascii="SimSun" w:hAnsi="SimSun" w:hint="default"/>
      </w:rPr>
    </w:lvl>
    <w:lvl w:ilvl="2" w:tplc="06AEC1AA" w:tentative="1">
      <w:start w:val="1"/>
      <w:numFmt w:val="bullet"/>
      <w:lvlText w:val=""/>
      <w:lvlJc w:val="left"/>
      <w:pPr>
        <w:tabs>
          <w:tab w:val="num" w:pos="2160"/>
        </w:tabs>
        <w:ind w:left="2160" w:hanging="360"/>
      </w:pPr>
      <w:rPr>
        <w:rFonts w:ascii="Wingdings" w:hAnsi="Wingdings" w:hint="default"/>
      </w:rPr>
    </w:lvl>
    <w:lvl w:ilvl="3" w:tplc="378C855C" w:tentative="1">
      <w:start w:val="1"/>
      <w:numFmt w:val="bullet"/>
      <w:lvlText w:val=""/>
      <w:lvlJc w:val="left"/>
      <w:pPr>
        <w:tabs>
          <w:tab w:val="num" w:pos="2880"/>
        </w:tabs>
        <w:ind w:left="2880" w:hanging="360"/>
      </w:pPr>
      <w:rPr>
        <w:rFonts w:ascii="Wingdings" w:hAnsi="Wingdings" w:hint="default"/>
      </w:rPr>
    </w:lvl>
    <w:lvl w:ilvl="4" w:tplc="B3147C24" w:tentative="1">
      <w:start w:val="1"/>
      <w:numFmt w:val="bullet"/>
      <w:lvlText w:val=""/>
      <w:lvlJc w:val="left"/>
      <w:pPr>
        <w:tabs>
          <w:tab w:val="num" w:pos="3600"/>
        </w:tabs>
        <w:ind w:left="3600" w:hanging="360"/>
      </w:pPr>
      <w:rPr>
        <w:rFonts w:ascii="Wingdings" w:hAnsi="Wingdings" w:hint="default"/>
      </w:rPr>
    </w:lvl>
    <w:lvl w:ilvl="5" w:tplc="10749D8C" w:tentative="1">
      <w:start w:val="1"/>
      <w:numFmt w:val="bullet"/>
      <w:lvlText w:val=""/>
      <w:lvlJc w:val="left"/>
      <w:pPr>
        <w:tabs>
          <w:tab w:val="num" w:pos="4320"/>
        </w:tabs>
        <w:ind w:left="4320" w:hanging="360"/>
      </w:pPr>
      <w:rPr>
        <w:rFonts w:ascii="Wingdings" w:hAnsi="Wingdings" w:hint="default"/>
      </w:rPr>
    </w:lvl>
    <w:lvl w:ilvl="6" w:tplc="86D05616" w:tentative="1">
      <w:start w:val="1"/>
      <w:numFmt w:val="bullet"/>
      <w:lvlText w:val=""/>
      <w:lvlJc w:val="left"/>
      <w:pPr>
        <w:tabs>
          <w:tab w:val="num" w:pos="5040"/>
        </w:tabs>
        <w:ind w:left="5040" w:hanging="360"/>
      </w:pPr>
      <w:rPr>
        <w:rFonts w:ascii="Wingdings" w:hAnsi="Wingdings" w:hint="default"/>
      </w:rPr>
    </w:lvl>
    <w:lvl w:ilvl="7" w:tplc="E9564972" w:tentative="1">
      <w:start w:val="1"/>
      <w:numFmt w:val="bullet"/>
      <w:lvlText w:val=""/>
      <w:lvlJc w:val="left"/>
      <w:pPr>
        <w:tabs>
          <w:tab w:val="num" w:pos="5760"/>
        </w:tabs>
        <w:ind w:left="5760" w:hanging="360"/>
      </w:pPr>
      <w:rPr>
        <w:rFonts w:ascii="Wingdings" w:hAnsi="Wingdings" w:hint="default"/>
      </w:rPr>
    </w:lvl>
    <w:lvl w:ilvl="8" w:tplc="1024AB40"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5FBE4787"/>
    <w:multiLevelType w:val="hybridMultilevel"/>
    <w:tmpl w:val="90268D4C"/>
    <w:lvl w:ilvl="0" w:tplc="07DA94D2">
      <w:start w:val="1"/>
      <w:numFmt w:val="bullet"/>
      <w:lvlText w:val="-"/>
      <w:lvlJc w:val="left"/>
      <w:pPr>
        <w:ind w:left="440" w:hanging="440"/>
      </w:pPr>
      <w:rPr>
        <w:rFonts w:ascii="Arial" w:eastAsia="SimSun"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3"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4" w15:restartNumberingAfterBreak="0">
    <w:nsid w:val="60A561C3"/>
    <w:multiLevelType w:val="hybridMultilevel"/>
    <w:tmpl w:val="6980F27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5" w15:restartNumberingAfterBreak="0">
    <w:nsid w:val="62AD5359"/>
    <w:multiLevelType w:val="hybridMultilevel"/>
    <w:tmpl w:val="AC780A2A"/>
    <w:lvl w:ilvl="0" w:tplc="498E1F4E">
      <w:start w:val="1"/>
      <w:numFmt w:val="bullet"/>
      <w:lvlText w:val="-"/>
      <w:lvlJc w:val="left"/>
      <w:pPr>
        <w:tabs>
          <w:tab w:val="num" w:pos="720"/>
        </w:tabs>
        <w:ind w:left="720" w:hanging="360"/>
      </w:pPr>
      <w:rPr>
        <w:rFonts w:ascii="Times New Roman" w:hAnsi="Times New Roman" w:hint="default"/>
      </w:rPr>
    </w:lvl>
    <w:lvl w:ilvl="1" w:tplc="5F5CE878">
      <w:numFmt w:val="bullet"/>
      <w:lvlText w:val="o"/>
      <w:lvlJc w:val="left"/>
      <w:pPr>
        <w:tabs>
          <w:tab w:val="num" w:pos="1440"/>
        </w:tabs>
        <w:ind w:left="1440" w:hanging="360"/>
      </w:pPr>
      <w:rPr>
        <w:rFonts w:ascii="Courier New" w:hAnsi="Courier New" w:hint="default"/>
      </w:rPr>
    </w:lvl>
    <w:lvl w:ilvl="2" w:tplc="E3283028" w:tentative="1">
      <w:start w:val="1"/>
      <w:numFmt w:val="bullet"/>
      <w:lvlText w:val="-"/>
      <w:lvlJc w:val="left"/>
      <w:pPr>
        <w:tabs>
          <w:tab w:val="num" w:pos="2160"/>
        </w:tabs>
        <w:ind w:left="2160" w:hanging="360"/>
      </w:pPr>
      <w:rPr>
        <w:rFonts w:ascii="Times New Roman" w:hAnsi="Times New Roman" w:hint="default"/>
      </w:rPr>
    </w:lvl>
    <w:lvl w:ilvl="3" w:tplc="F4E8FE2C" w:tentative="1">
      <w:start w:val="1"/>
      <w:numFmt w:val="bullet"/>
      <w:lvlText w:val="-"/>
      <w:lvlJc w:val="left"/>
      <w:pPr>
        <w:tabs>
          <w:tab w:val="num" w:pos="2880"/>
        </w:tabs>
        <w:ind w:left="2880" w:hanging="360"/>
      </w:pPr>
      <w:rPr>
        <w:rFonts w:ascii="Times New Roman" w:hAnsi="Times New Roman" w:hint="default"/>
      </w:rPr>
    </w:lvl>
    <w:lvl w:ilvl="4" w:tplc="A27886F6" w:tentative="1">
      <w:start w:val="1"/>
      <w:numFmt w:val="bullet"/>
      <w:lvlText w:val="-"/>
      <w:lvlJc w:val="left"/>
      <w:pPr>
        <w:tabs>
          <w:tab w:val="num" w:pos="3600"/>
        </w:tabs>
        <w:ind w:left="3600" w:hanging="360"/>
      </w:pPr>
      <w:rPr>
        <w:rFonts w:ascii="Times New Roman" w:hAnsi="Times New Roman" w:hint="default"/>
      </w:rPr>
    </w:lvl>
    <w:lvl w:ilvl="5" w:tplc="13FAE0D6" w:tentative="1">
      <w:start w:val="1"/>
      <w:numFmt w:val="bullet"/>
      <w:lvlText w:val="-"/>
      <w:lvlJc w:val="left"/>
      <w:pPr>
        <w:tabs>
          <w:tab w:val="num" w:pos="4320"/>
        </w:tabs>
        <w:ind w:left="4320" w:hanging="360"/>
      </w:pPr>
      <w:rPr>
        <w:rFonts w:ascii="Times New Roman" w:hAnsi="Times New Roman" w:hint="default"/>
      </w:rPr>
    </w:lvl>
    <w:lvl w:ilvl="6" w:tplc="095A30FC" w:tentative="1">
      <w:start w:val="1"/>
      <w:numFmt w:val="bullet"/>
      <w:lvlText w:val="-"/>
      <w:lvlJc w:val="left"/>
      <w:pPr>
        <w:tabs>
          <w:tab w:val="num" w:pos="5040"/>
        </w:tabs>
        <w:ind w:left="5040" w:hanging="360"/>
      </w:pPr>
      <w:rPr>
        <w:rFonts w:ascii="Times New Roman" w:hAnsi="Times New Roman" w:hint="default"/>
      </w:rPr>
    </w:lvl>
    <w:lvl w:ilvl="7" w:tplc="9422554C" w:tentative="1">
      <w:start w:val="1"/>
      <w:numFmt w:val="bullet"/>
      <w:lvlText w:val="-"/>
      <w:lvlJc w:val="left"/>
      <w:pPr>
        <w:tabs>
          <w:tab w:val="num" w:pos="5760"/>
        </w:tabs>
        <w:ind w:left="5760" w:hanging="360"/>
      </w:pPr>
      <w:rPr>
        <w:rFonts w:ascii="Times New Roman" w:hAnsi="Times New Roman" w:hint="default"/>
      </w:rPr>
    </w:lvl>
    <w:lvl w:ilvl="8" w:tplc="DC4256D2" w:tentative="1">
      <w:start w:val="1"/>
      <w:numFmt w:val="bullet"/>
      <w:lvlText w:val="-"/>
      <w:lvlJc w:val="left"/>
      <w:pPr>
        <w:tabs>
          <w:tab w:val="num" w:pos="6480"/>
        </w:tabs>
        <w:ind w:left="6480" w:hanging="360"/>
      </w:pPr>
      <w:rPr>
        <w:rFonts w:ascii="Times New Roman" w:hAnsi="Times New Roman" w:hint="default"/>
      </w:rPr>
    </w:lvl>
  </w:abstractNum>
  <w:abstractNum w:abstractNumId="136" w15:restartNumberingAfterBreak="0">
    <w:nsid w:val="62C44569"/>
    <w:multiLevelType w:val="hybridMultilevel"/>
    <w:tmpl w:val="FBB28B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7"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8" w15:restartNumberingAfterBreak="0">
    <w:nsid w:val="64AB5088"/>
    <w:multiLevelType w:val="hybridMultilevel"/>
    <w:tmpl w:val="FED49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0" w15:restartNumberingAfterBreak="0">
    <w:nsid w:val="650C47D0"/>
    <w:multiLevelType w:val="hybridMultilevel"/>
    <w:tmpl w:val="8AA45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65DA25B7"/>
    <w:multiLevelType w:val="hybridMultilevel"/>
    <w:tmpl w:val="4D38CB04"/>
    <w:lvl w:ilvl="0" w:tplc="D79AD826">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2" w15:restartNumberingAfterBreak="0">
    <w:nsid w:val="664E05F3"/>
    <w:multiLevelType w:val="hybridMultilevel"/>
    <w:tmpl w:val="45E024A4"/>
    <w:lvl w:ilvl="0" w:tplc="FD7E86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3" w15:restartNumberingAfterBreak="0">
    <w:nsid w:val="666A43A3"/>
    <w:multiLevelType w:val="hybridMultilevel"/>
    <w:tmpl w:val="37006BE4"/>
    <w:lvl w:ilvl="0" w:tplc="3BA8EE0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4" w15:restartNumberingAfterBreak="0">
    <w:nsid w:val="66DD6F7E"/>
    <w:multiLevelType w:val="hybridMultilevel"/>
    <w:tmpl w:val="AA701984"/>
    <w:lvl w:ilvl="0" w:tplc="272E5D06">
      <w:start w:val="1"/>
      <w:numFmt w:val="bullet"/>
      <w:lvlText w:val="-"/>
      <w:lvlJc w:val="left"/>
      <w:pPr>
        <w:ind w:left="420" w:hanging="420"/>
      </w:pPr>
      <w:rPr>
        <w:rFonts w:ascii="Times New Roman" w:eastAsia="Malgun Gothic"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67310BE5"/>
    <w:multiLevelType w:val="hybridMultilevel"/>
    <w:tmpl w:val="1CB6D656"/>
    <w:lvl w:ilvl="0" w:tplc="525AC366">
      <w:start w:val="1"/>
      <w:numFmt w:val="bullet"/>
      <w:lvlText w:val="»"/>
      <w:lvlJc w:val="left"/>
      <w:pPr>
        <w:tabs>
          <w:tab w:val="num" w:pos="720"/>
        </w:tabs>
        <w:ind w:left="720" w:hanging="360"/>
      </w:pPr>
      <w:rPr>
        <w:rFonts w:ascii="Arial" w:hAnsi="Arial" w:hint="default"/>
      </w:rPr>
    </w:lvl>
    <w:lvl w:ilvl="1" w:tplc="A13ACC12">
      <w:numFmt w:val="bullet"/>
      <w:lvlText w:val="•"/>
      <w:lvlJc w:val="left"/>
      <w:pPr>
        <w:tabs>
          <w:tab w:val="num" w:pos="1440"/>
        </w:tabs>
        <w:ind w:left="1440" w:hanging="360"/>
      </w:pPr>
      <w:rPr>
        <w:rFonts w:ascii="Arial" w:hAnsi="Arial" w:hint="default"/>
      </w:rPr>
    </w:lvl>
    <w:lvl w:ilvl="2" w:tplc="5614AE5E">
      <w:start w:val="1"/>
      <w:numFmt w:val="bullet"/>
      <w:lvlText w:val="»"/>
      <w:lvlJc w:val="left"/>
      <w:pPr>
        <w:tabs>
          <w:tab w:val="num" w:pos="2160"/>
        </w:tabs>
        <w:ind w:left="2160" w:hanging="360"/>
      </w:pPr>
      <w:rPr>
        <w:rFonts w:ascii="Arial" w:hAnsi="Arial" w:hint="default"/>
      </w:rPr>
    </w:lvl>
    <w:lvl w:ilvl="3" w:tplc="D958BC7A">
      <w:numFmt w:val="bullet"/>
      <w:lvlText w:val="–"/>
      <w:lvlJc w:val="left"/>
      <w:pPr>
        <w:tabs>
          <w:tab w:val="num" w:pos="2880"/>
        </w:tabs>
        <w:ind w:left="2880" w:hanging="360"/>
      </w:pPr>
      <w:rPr>
        <w:rFonts w:ascii="Times New Roman" w:hAnsi="Times New Roman" w:hint="default"/>
      </w:rPr>
    </w:lvl>
    <w:lvl w:ilvl="4" w:tplc="4B601754" w:tentative="1">
      <w:start w:val="1"/>
      <w:numFmt w:val="bullet"/>
      <w:lvlText w:val="»"/>
      <w:lvlJc w:val="left"/>
      <w:pPr>
        <w:tabs>
          <w:tab w:val="num" w:pos="3600"/>
        </w:tabs>
        <w:ind w:left="3600" w:hanging="360"/>
      </w:pPr>
      <w:rPr>
        <w:rFonts w:ascii="Arial" w:hAnsi="Arial" w:hint="default"/>
      </w:rPr>
    </w:lvl>
    <w:lvl w:ilvl="5" w:tplc="6D5A77C2" w:tentative="1">
      <w:start w:val="1"/>
      <w:numFmt w:val="bullet"/>
      <w:lvlText w:val="»"/>
      <w:lvlJc w:val="left"/>
      <w:pPr>
        <w:tabs>
          <w:tab w:val="num" w:pos="4320"/>
        </w:tabs>
        <w:ind w:left="4320" w:hanging="360"/>
      </w:pPr>
      <w:rPr>
        <w:rFonts w:ascii="Arial" w:hAnsi="Arial" w:hint="default"/>
      </w:rPr>
    </w:lvl>
    <w:lvl w:ilvl="6" w:tplc="DB0052AE" w:tentative="1">
      <w:start w:val="1"/>
      <w:numFmt w:val="bullet"/>
      <w:lvlText w:val="»"/>
      <w:lvlJc w:val="left"/>
      <w:pPr>
        <w:tabs>
          <w:tab w:val="num" w:pos="5040"/>
        </w:tabs>
        <w:ind w:left="5040" w:hanging="360"/>
      </w:pPr>
      <w:rPr>
        <w:rFonts w:ascii="Arial" w:hAnsi="Arial" w:hint="default"/>
      </w:rPr>
    </w:lvl>
    <w:lvl w:ilvl="7" w:tplc="63201BB2" w:tentative="1">
      <w:start w:val="1"/>
      <w:numFmt w:val="bullet"/>
      <w:lvlText w:val="»"/>
      <w:lvlJc w:val="left"/>
      <w:pPr>
        <w:tabs>
          <w:tab w:val="num" w:pos="5760"/>
        </w:tabs>
        <w:ind w:left="5760" w:hanging="360"/>
      </w:pPr>
      <w:rPr>
        <w:rFonts w:ascii="Arial" w:hAnsi="Arial" w:hint="default"/>
      </w:rPr>
    </w:lvl>
    <w:lvl w:ilvl="8" w:tplc="02EEDC4C"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675A2454"/>
    <w:multiLevelType w:val="hybridMultilevel"/>
    <w:tmpl w:val="EBFEF61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680F4B7C"/>
    <w:multiLevelType w:val="hybridMultilevel"/>
    <w:tmpl w:val="1882923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2" w15:restartNumberingAfterBreak="0">
    <w:nsid w:val="6B6C5D88"/>
    <w:multiLevelType w:val="hybridMultilevel"/>
    <w:tmpl w:val="CE4022C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15:restartNumberingAfterBreak="0">
    <w:nsid w:val="6BC522E3"/>
    <w:multiLevelType w:val="hybridMultilevel"/>
    <w:tmpl w:val="388E12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4" w15:restartNumberingAfterBreak="0">
    <w:nsid w:val="6BDE790A"/>
    <w:multiLevelType w:val="hybridMultilevel"/>
    <w:tmpl w:val="8E828AFA"/>
    <w:lvl w:ilvl="0" w:tplc="272E5D06">
      <w:start w:val="1"/>
      <w:numFmt w:val="bullet"/>
      <w:lvlText w:val="-"/>
      <w:lvlJc w:val="left"/>
      <w:pPr>
        <w:ind w:left="720" w:hanging="360"/>
      </w:pPr>
      <w:rPr>
        <w:rFonts w:ascii="Times New Roman" w:eastAsia="Malgun Gothic"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5" w15:restartNumberingAfterBreak="0">
    <w:nsid w:val="6C194A9B"/>
    <w:multiLevelType w:val="hybridMultilevel"/>
    <w:tmpl w:val="A9D27266"/>
    <w:lvl w:ilvl="0" w:tplc="3B5206B6">
      <w:start w:val="1"/>
      <w:numFmt w:val="bullet"/>
      <w:lvlText w:val=""/>
      <w:lvlJc w:val="left"/>
      <w:pPr>
        <w:tabs>
          <w:tab w:val="num" w:pos="720"/>
        </w:tabs>
        <w:ind w:left="720" w:hanging="360"/>
      </w:pPr>
      <w:rPr>
        <w:rFonts w:ascii="Symbol" w:hAnsi="Symbol" w:hint="default"/>
      </w:rPr>
    </w:lvl>
    <w:lvl w:ilvl="1" w:tplc="C0041108" w:tentative="1">
      <w:start w:val="1"/>
      <w:numFmt w:val="bullet"/>
      <w:lvlText w:val=""/>
      <w:lvlJc w:val="left"/>
      <w:pPr>
        <w:tabs>
          <w:tab w:val="num" w:pos="1440"/>
        </w:tabs>
        <w:ind w:left="1440" w:hanging="360"/>
      </w:pPr>
      <w:rPr>
        <w:rFonts w:ascii="Symbol" w:hAnsi="Symbol" w:hint="default"/>
      </w:rPr>
    </w:lvl>
    <w:lvl w:ilvl="2" w:tplc="B67ADCA2" w:tentative="1">
      <w:start w:val="1"/>
      <w:numFmt w:val="bullet"/>
      <w:lvlText w:val=""/>
      <w:lvlJc w:val="left"/>
      <w:pPr>
        <w:tabs>
          <w:tab w:val="num" w:pos="2160"/>
        </w:tabs>
        <w:ind w:left="2160" w:hanging="360"/>
      </w:pPr>
      <w:rPr>
        <w:rFonts w:ascii="Symbol" w:hAnsi="Symbol" w:hint="default"/>
      </w:rPr>
    </w:lvl>
    <w:lvl w:ilvl="3" w:tplc="B06E2284" w:tentative="1">
      <w:start w:val="1"/>
      <w:numFmt w:val="bullet"/>
      <w:lvlText w:val=""/>
      <w:lvlJc w:val="left"/>
      <w:pPr>
        <w:tabs>
          <w:tab w:val="num" w:pos="2880"/>
        </w:tabs>
        <w:ind w:left="2880" w:hanging="360"/>
      </w:pPr>
      <w:rPr>
        <w:rFonts w:ascii="Symbol" w:hAnsi="Symbol" w:hint="default"/>
      </w:rPr>
    </w:lvl>
    <w:lvl w:ilvl="4" w:tplc="72520CF2" w:tentative="1">
      <w:start w:val="1"/>
      <w:numFmt w:val="bullet"/>
      <w:lvlText w:val=""/>
      <w:lvlJc w:val="left"/>
      <w:pPr>
        <w:tabs>
          <w:tab w:val="num" w:pos="3600"/>
        </w:tabs>
        <w:ind w:left="3600" w:hanging="360"/>
      </w:pPr>
      <w:rPr>
        <w:rFonts w:ascii="Symbol" w:hAnsi="Symbol" w:hint="default"/>
      </w:rPr>
    </w:lvl>
    <w:lvl w:ilvl="5" w:tplc="1B4A4360" w:tentative="1">
      <w:start w:val="1"/>
      <w:numFmt w:val="bullet"/>
      <w:lvlText w:val=""/>
      <w:lvlJc w:val="left"/>
      <w:pPr>
        <w:tabs>
          <w:tab w:val="num" w:pos="4320"/>
        </w:tabs>
        <w:ind w:left="4320" w:hanging="360"/>
      </w:pPr>
      <w:rPr>
        <w:rFonts w:ascii="Symbol" w:hAnsi="Symbol" w:hint="default"/>
      </w:rPr>
    </w:lvl>
    <w:lvl w:ilvl="6" w:tplc="38F43222" w:tentative="1">
      <w:start w:val="1"/>
      <w:numFmt w:val="bullet"/>
      <w:lvlText w:val=""/>
      <w:lvlJc w:val="left"/>
      <w:pPr>
        <w:tabs>
          <w:tab w:val="num" w:pos="5040"/>
        </w:tabs>
        <w:ind w:left="5040" w:hanging="360"/>
      </w:pPr>
      <w:rPr>
        <w:rFonts w:ascii="Symbol" w:hAnsi="Symbol" w:hint="default"/>
      </w:rPr>
    </w:lvl>
    <w:lvl w:ilvl="7" w:tplc="C76AD03E" w:tentative="1">
      <w:start w:val="1"/>
      <w:numFmt w:val="bullet"/>
      <w:lvlText w:val=""/>
      <w:lvlJc w:val="left"/>
      <w:pPr>
        <w:tabs>
          <w:tab w:val="num" w:pos="5760"/>
        </w:tabs>
        <w:ind w:left="5760" w:hanging="360"/>
      </w:pPr>
      <w:rPr>
        <w:rFonts w:ascii="Symbol" w:hAnsi="Symbol" w:hint="default"/>
      </w:rPr>
    </w:lvl>
    <w:lvl w:ilvl="8" w:tplc="8FECD62E" w:tentative="1">
      <w:start w:val="1"/>
      <w:numFmt w:val="bullet"/>
      <w:lvlText w:val=""/>
      <w:lvlJc w:val="left"/>
      <w:pPr>
        <w:tabs>
          <w:tab w:val="num" w:pos="6480"/>
        </w:tabs>
        <w:ind w:left="6480" w:hanging="360"/>
      </w:pPr>
      <w:rPr>
        <w:rFonts w:ascii="Symbol" w:hAnsi="Symbol" w:hint="default"/>
      </w:rPr>
    </w:lvl>
  </w:abstractNum>
  <w:abstractNum w:abstractNumId="156" w15:restartNumberingAfterBreak="0">
    <w:nsid w:val="6DCD1C05"/>
    <w:multiLevelType w:val="hybridMultilevel"/>
    <w:tmpl w:val="29A60A92"/>
    <w:lvl w:ilvl="0" w:tplc="2466D0E8">
      <w:start w:val="2"/>
      <w:numFmt w:val="bullet"/>
      <w:lvlText w:val="-"/>
      <w:lvlJc w:val="left"/>
      <w:pPr>
        <w:ind w:left="420" w:hanging="420"/>
      </w:pPr>
      <w:rPr>
        <w:rFonts w:ascii="DengXian" w:eastAsia="DengXian" w:hAnsi="DengXian" w:cstheme="minorBidi" w:hint="eastAsia"/>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7" w15:restartNumberingAfterBreak="0">
    <w:nsid w:val="6DF76BF2"/>
    <w:multiLevelType w:val="hybridMultilevel"/>
    <w:tmpl w:val="C4A0DA14"/>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70FE7F90"/>
    <w:multiLevelType w:val="multilevel"/>
    <w:tmpl w:val="FF6C8F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71675A33"/>
    <w:multiLevelType w:val="hybridMultilevel"/>
    <w:tmpl w:val="2A2E9D0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35B60374">
      <w:start w:val="5"/>
      <w:numFmt w:val="bullet"/>
      <w:lvlText w:val="-"/>
      <w:lvlJc w:val="left"/>
      <w:pPr>
        <w:ind w:left="1680" w:hanging="420"/>
      </w:pPr>
      <w:rPr>
        <w:rFonts w:ascii="Times New Roman" w:eastAsia="Calibri"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0" w15:restartNumberingAfterBreak="0">
    <w:nsid w:val="71953339"/>
    <w:multiLevelType w:val="hybridMultilevel"/>
    <w:tmpl w:val="BE5E93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1" w15:restartNumberingAfterBreak="0">
    <w:nsid w:val="752F523D"/>
    <w:multiLevelType w:val="hybridMultilevel"/>
    <w:tmpl w:val="5BA40AFC"/>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2" w15:restartNumberingAfterBreak="0">
    <w:nsid w:val="755C1A95"/>
    <w:multiLevelType w:val="hybridMultilevel"/>
    <w:tmpl w:val="D8CA6E58"/>
    <w:lvl w:ilvl="0" w:tplc="35B60374">
      <w:start w:val="5"/>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75824C5F"/>
    <w:multiLevelType w:val="hybridMultilevel"/>
    <w:tmpl w:val="21D696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4" w15:restartNumberingAfterBreak="0">
    <w:nsid w:val="75EE0EC7"/>
    <w:multiLevelType w:val="hybridMultilevel"/>
    <w:tmpl w:val="12C09D1A"/>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5" w15:restartNumberingAfterBreak="0">
    <w:nsid w:val="75FC0D30"/>
    <w:multiLevelType w:val="hybridMultilevel"/>
    <w:tmpl w:val="163413A6"/>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6" w15:restartNumberingAfterBreak="0">
    <w:nsid w:val="77390743"/>
    <w:multiLevelType w:val="hybridMultilevel"/>
    <w:tmpl w:val="EB6AD952"/>
    <w:lvl w:ilvl="0" w:tplc="6692457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7"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8"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15:restartNumberingAfterBreak="0">
    <w:nsid w:val="7AE7378A"/>
    <w:multiLevelType w:val="hybridMultilevel"/>
    <w:tmpl w:val="C86682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7BDD25B3"/>
    <w:multiLevelType w:val="hybridMultilevel"/>
    <w:tmpl w:val="F8C0A8B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2" w15:restartNumberingAfterBreak="0">
    <w:nsid w:val="7C995BBC"/>
    <w:multiLevelType w:val="hybridMultilevel"/>
    <w:tmpl w:val="85E4223E"/>
    <w:lvl w:ilvl="0" w:tplc="04090001">
      <w:start w:val="1"/>
      <w:numFmt w:val="bullet"/>
      <w:lvlText w:val=""/>
      <w:lvlJc w:val="left"/>
      <w:pPr>
        <w:ind w:left="420" w:hanging="420"/>
      </w:pPr>
      <w:rPr>
        <w:rFonts w:ascii="Wingdings" w:hAnsi="Wingdings" w:hint="default"/>
      </w:rPr>
    </w:lvl>
    <w:lvl w:ilvl="1" w:tplc="35B60374">
      <w:start w:val="5"/>
      <w:numFmt w:val="bullet"/>
      <w:lvlText w:val="-"/>
      <w:lvlJc w:val="left"/>
      <w:pPr>
        <w:ind w:left="840" w:hanging="420"/>
      </w:pPr>
      <w:rPr>
        <w:rFonts w:ascii="Times New Roman" w:eastAsia="Calibri"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3" w15:restartNumberingAfterBreak="0">
    <w:nsid w:val="7DD349E4"/>
    <w:multiLevelType w:val="hybridMultilevel"/>
    <w:tmpl w:val="D2BE4A26"/>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93851447">
    <w:abstractNumId w:val="0"/>
  </w:num>
  <w:num w:numId="2" w16cid:durableId="1166899528">
    <w:abstractNumId w:val="139"/>
  </w:num>
  <w:num w:numId="3" w16cid:durableId="1690637670">
    <w:abstractNumId w:val="63"/>
  </w:num>
  <w:num w:numId="4" w16cid:durableId="1482455023">
    <w:abstractNumId w:val="32"/>
  </w:num>
  <w:num w:numId="5" w16cid:durableId="381370755">
    <w:abstractNumId w:val="170"/>
  </w:num>
  <w:num w:numId="6" w16cid:durableId="350256120">
    <w:abstractNumId w:val="120"/>
  </w:num>
  <w:num w:numId="7" w16cid:durableId="939265208">
    <w:abstractNumId w:val="51"/>
  </w:num>
  <w:num w:numId="8" w16cid:durableId="1072854417">
    <w:abstractNumId w:val="172"/>
  </w:num>
  <w:num w:numId="9" w16cid:durableId="1278945576">
    <w:abstractNumId w:val="2"/>
  </w:num>
  <w:num w:numId="10" w16cid:durableId="467743411">
    <w:abstractNumId w:val="122"/>
  </w:num>
  <w:num w:numId="11" w16cid:durableId="388500987">
    <w:abstractNumId w:val="101"/>
  </w:num>
  <w:num w:numId="12" w16cid:durableId="1126511476">
    <w:abstractNumId w:val="129"/>
  </w:num>
  <w:num w:numId="13" w16cid:durableId="219708574">
    <w:abstractNumId w:val="89"/>
  </w:num>
  <w:num w:numId="14" w16cid:durableId="83116197">
    <w:abstractNumId w:val="33"/>
  </w:num>
  <w:num w:numId="15" w16cid:durableId="778109584">
    <w:abstractNumId w:val="42"/>
  </w:num>
  <w:num w:numId="16" w16cid:durableId="2147234203">
    <w:abstractNumId w:val="31"/>
  </w:num>
  <w:num w:numId="17" w16cid:durableId="552471285">
    <w:abstractNumId w:val="6"/>
  </w:num>
  <w:num w:numId="18" w16cid:durableId="71780757">
    <w:abstractNumId w:val="159"/>
  </w:num>
  <w:num w:numId="19" w16cid:durableId="2025935633">
    <w:abstractNumId w:val="98"/>
  </w:num>
  <w:num w:numId="20" w16cid:durableId="591016511">
    <w:abstractNumId w:val="37"/>
  </w:num>
  <w:num w:numId="21" w16cid:durableId="2098936670">
    <w:abstractNumId w:val="68"/>
  </w:num>
  <w:num w:numId="22" w16cid:durableId="443421369">
    <w:abstractNumId w:val="80"/>
  </w:num>
  <w:num w:numId="23" w16cid:durableId="27024717">
    <w:abstractNumId w:val="125"/>
  </w:num>
  <w:num w:numId="24" w16cid:durableId="492918088">
    <w:abstractNumId w:val="126"/>
  </w:num>
  <w:num w:numId="25" w16cid:durableId="1714382882">
    <w:abstractNumId w:val="150"/>
  </w:num>
  <w:num w:numId="26" w16cid:durableId="1368874253">
    <w:abstractNumId w:val="105"/>
  </w:num>
  <w:num w:numId="27" w16cid:durableId="1844783129">
    <w:abstractNumId w:val="47"/>
  </w:num>
  <w:num w:numId="28" w16cid:durableId="901673290">
    <w:abstractNumId w:val="3"/>
  </w:num>
  <w:num w:numId="29" w16cid:durableId="476411079">
    <w:abstractNumId w:val="40"/>
  </w:num>
  <w:num w:numId="30" w16cid:durableId="1809325368">
    <w:abstractNumId w:val="39"/>
  </w:num>
  <w:num w:numId="31" w16cid:durableId="1070076614">
    <w:abstractNumId w:val="34"/>
  </w:num>
  <w:num w:numId="32" w16cid:durableId="2118714897">
    <w:abstractNumId w:val="168"/>
  </w:num>
  <w:num w:numId="33" w16cid:durableId="53549105">
    <w:abstractNumId w:val="11"/>
  </w:num>
  <w:num w:numId="34" w16cid:durableId="1245648101">
    <w:abstractNumId w:val="59"/>
  </w:num>
  <w:num w:numId="35" w16cid:durableId="54670299">
    <w:abstractNumId w:val="138"/>
  </w:num>
  <w:num w:numId="36" w16cid:durableId="740442586">
    <w:abstractNumId w:val="15"/>
  </w:num>
  <w:num w:numId="37" w16cid:durableId="459343571">
    <w:abstractNumId w:val="112"/>
  </w:num>
  <w:num w:numId="38" w16cid:durableId="1125200678">
    <w:abstractNumId w:val="102"/>
  </w:num>
  <w:num w:numId="39" w16cid:durableId="2013294731">
    <w:abstractNumId w:val="158"/>
  </w:num>
  <w:num w:numId="40" w16cid:durableId="1271859809">
    <w:abstractNumId w:val="128"/>
  </w:num>
  <w:num w:numId="41" w16cid:durableId="1273442711">
    <w:abstractNumId w:val="94"/>
  </w:num>
  <w:num w:numId="42" w16cid:durableId="881861664">
    <w:abstractNumId w:val="7"/>
  </w:num>
  <w:num w:numId="43" w16cid:durableId="1354574498">
    <w:abstractNumId w:val="61"/>
  </w:num>
  <w:num w:numId="44" w16cid:durableId="527908193">
    <w:abstractNumId w:val="69"/>
  </w:num>
  <w:num w:numId="45" w16cid:durableId="1075974060">
    <w:abstractNumId w:val="35"/>
  </w:num>
  <w:num w:numId="46" w16cid:durableId="588540744">
    <w:abstractNumId w:val="130"/>
  </w:num>
  <w:num w:numId="47" w16cid:durableId="2059434548">
    <w:abstractNumId w:val="173"/>
  </w:num>
  <w:num w:numId="48" w16cid:durableId="1141315148">
    <w:abstractNumId w:val="71"/>
  </w:num>
  <w:num w:numId="49" w16cid:durableId="1857695483">
    <w:abstractNumId w:val="57"/>
  </w:num>
  <w:num w:numId="50" w16cid:durableId="37053367">
    <w:abstractNumId w:val="79"/>
  </w:num>
  <w:num w:numId="51" w16cid:durableId="1030572821">
    <w:abstractNumId w:val="113"/>
  </w:num>
  <w:num w:numId="52" w16cid:durableId="992027220">
    <w:abstractNumId w:val="104"/>
  </w:num>
  <w:num w:numId="53" w16cid:durableId="1129319297">
    <w:abstractNumId w:val="156"/>
  </w:num>
  <w:num w:numId="54" w16cid:durableId="156307778">
    <w:abstractNumId w:val="165"/>
  </w:num>
  <w:num w:numId="55" w16cid:durableId="927344061">
    <w:abstractNumId w:val="137"/>
  </w:num>
  <w:num w:numId="56" w16cid:durableId="345668701">
    <w:abstractNumId w:val="46"/>
  </w:num>
  <w:num w:numId="57" w16cid:durableId="2082096491">
    <w:abstractNumId w:val="151"/>
  </w:num>
  <w:num w:numId="58" w16cid:durableId="1819833434">
    <w:abstractNumId w:val="73"/>
  </w:num>
  <w:num w:numId="59" w16cid:durableId="1037782521">
    <w:abstractNumId w:val="10"/>
  </w:num>
  <w:num w:numId="60" w16cid:durableId="1480877767">
    <w:abstractNumId w:val="17"/>
  </w:num>
  <w:num w:numId="61" w16cid:durableId="1783187760">
    <w:abstractNumId w:val="86"/>
  </w:num>
  <w:num w:numId="62" w16cid:durableId="93478497">
    <w:abstractNumId w:val="12"/>
  </w:num>
  <w:num w:numId="63" w16cid:durableId="1399522378">
    <w:abstractNumId w:val="136"/>
  </w:num>
  <w:num w:numId="64" w16cid:durableId="728500395">
    <w:abstractNumId w:val="162"/>
  </w:num>
  <w:num w:numId="65" w16cid:durableId="1505509070">
    <w:abstractNumId w:val="155"/>
  </w:num>
  <w:num w:numId="66" w16cid:durableId="52051081">
    <w:abstractNumId w:val="82"/>
  </w:num>
  <w:num w:numId="67" w16cid:durableId="630553265">
    <w:abstractNumId w:val="91"/>
  </w:num>
  <w:num w:numId="68" w16cid:durableId="1653944307">
    <w:abstractNumId w:val="114"/>
  </w:num>
  <w:num w:numId="69" w16cid:durableId="869149597">
    <w:abstractNumId w:val="116"/>
  </w:num>
  <w:num w:numId="70" w16cid:durableId="1829857002">
    <w:abstractNumId w:val="1"/>
  </w:num>
  <w:num w:numId="71" w16cid:durableId="371660884">
    <w:abstractNumId w:val="149"/>
  </w:num>
  <w:num w:numId="72" w16cid:durableId="1313174643">
    <w:abstractNumId w:val="134"/>
  </w:num>
  <w:num w:numId="73" w16cid:durableId="972637060">
    <w:abstractNumId w:val="60"/>
  </w:num>
  <w:num w:numId="74" w16cid:durableId="1880429192">
    <w:abstractNumId w:val="4"/>
  </w:num>
  <w:num w:numId="75" w16cid:durableId="1260720919">
    <w:abstractNumId w:val="29"/>
  </w:num>
  <w:num w:numId="76" w16cid:durableId="294456191">
    <w:abstractNumId w:val="171"/>
  </w:num>
  <w:num w:numId="77" w16cid:durableId="813372984">
    <w:abstractNumId w:val="95"/>
  </w:num>
  <w:num w:numId="78" w16cid:durableId="1365404063">
    <w:abstractNumId w:val="76"/>
  </w:num>
  <w:num w:numId="79" w16cid:durableId="1255624499">
    <w:abstractNumId w:val="81"/>
  </w:num>
  <w:num w:numId="80" w16cid:durableId="1920022318">
    <w:abstractNumId w:val="148"/>
  </w:num>
  <w:num w:numId="81" w16cid:durableId="105662546">
    <w:abstractNumId w:val="118"/>
  </w:num>
  <w:num w:numId="82" w16cid:durableId="102264218">
    <w:abstractNumId w:val="119"/>
  </w:num>
  <w:num w:numId="83" w16cid:durableId="1662924940">
    <w:abstractNumId w:val="50"/>
  </w:num>
  <w:num w:numId="84" w16cid:durableId="190459093">
    <w:abstractNumId w:val="152"/>
  </w:num>
  <w:num w:numId="85" w16cid:durableId="1730179869">
    <w:abstractNumId w:val="55"/>
  </w:num>
  <w:num w:numId="86" w16cid:durableId="1681277857">
    <w:abstractNumId w:val="26"/>
  </w:num>
  <w:num w:numId="87" w16cid:durableId="1118063696">
    <w:abstractNumId w:val="146"/>
  </w:num>
  <w:num w:numId="88" w16cid:durableId="960723284">
    <w:abstractNumId w:val="115"/>
  </w:num>
  <w:num w:numId="89" w16cid:durableId="2112580884">
    <w:abstractNumId w:val="110"/>
  </w:num>
  <w:num w:numId="90" w16cid:durableId="1012758852">
    <w:abstractNumId w:val="100"/>
  </w:num>
  <w:num w:numId="91" w16cid:durableId="156465234">
    <w:abstractNumId w:val="66"/>
  </w:num>
  <w:num w:numId="92" w16cid:durableId="588738073">
    <w:abstractNumId w:val="124"/>
  </w:num>
  <w:num w:numId="93" w16cid:durableId="453333894">
    <w:abstractNumId w:val="97"/>
  </w:num>
  <w:num w:numId="94" w16cid:durableId="1595020077">
    <w:abstractNumId w:val="123"/>
  </w:num>
  <w:num w:numId="95" w16cid:durableId="1605455841">
    <w:abstractNumId w:val="92"/>
  </w:num>
  <w:num w:numId="96" w16cid:durableId="1194073813">
    <w:abstractNumId w:val="67"/>
  </w:num>
  <w:num w:numId="97" w16cid:durableId="1012998918">
    <w:abstractNumId w:val="160"/>
  </w:num>
  <w:num w:numId="98" w16cid:durableId="1164976076">
    <w:abstractNumId w:val="52"/>
  </w:num>
  <w:num w:numId="99" w16cid:durableId="1153789889">
    <w:abstractNumId w:val="70"/>
  </w:num>
  <w:num w:numId="100" w16cid:durableId="508524885">
    <w:abstractNumId w:val="74"/>
  </w:num>
  <w:num w:numId="101" w16cid:durableId="278070987">
    <w:abstractNumId w:val="109"/>
  </w:num>
  <w:num w:numId="102" w16cid:durableId="1883637195">
    <w:abstractNumId w:val="22"/>
  </w:num>
  <w:num w:numId="103" w16cid:durableId="2016951623">
    <w:abstractNumId w:val="143"/>
  </w:num>
  <w:num w:numId="104" w16cid:durableId="1932003274">
    <w:abstractNumId w:val="19"/>
  </w:num>
  <w:num w:numId="105" w16cid:durableId="1394502762">
    <w:abstractNumId w:val="38"/>
  </w:num>
  <w:num w:numId="106" w16cid:durableId="1401246873">
    <w:abstractNumId w:val="85"/>
  </w:num>
  <w:num w:numId="107" w16cid:durableId="1165128505">
    <w:abstractNumId w:val="45"/>
  </w:num>
  <w:num w:numId="108" w16cid:durableId="197398538">
    <w:abstractNumId w:val="56"/>
  </w:num>
  <w:num w:numId="109" w16cid:durableId="2081754708">
    <w:abstractNumId w:val="72"/>
  </w:num>
  <w:num w:numId="110" w16cid:durableId="668020061">
    <w:abstractNumId w:val="18"/>
  </w:num>
  <w:num w:numId="111" w16cid:durableId="1489443368">
    <w:abstractNumId w:val="135"/>
  </w:num>
  <w:num w:numId="112" w16cid:durableId="309865134">
    <w:abstractNumId w:val="145"/>
  </w:num>
  <w:num w:numId="113" w16cid:durableId="1687319202">
    <w:abstractNumId w:val="24"/>
  </w:num>
  <w:num w:numId="114" w16cid:durableId="747578946">
    <w:abstractNumId w:val="77"/>
  </w:num>
  <w:num w:numId="115" w16cid:durableId="852962503">
    <w:abstractNumId w:val="14"/>
  </w:num>
  <w:num w:numId="116" w16cid:durableId="1253661716">
    <w:abstractNumId w:val="96"/>
  </w:num>
  <w:num w:numId="117" w16cid:durableId="140999452">
    <w:abstractNumId w:val="83"/>
  </w:num>
  <w:num w:numId="118" w16cid:durableId="1248268749">
    <w:abstractNumId w:val="58"/>
  </w:num>
  <w:num w:numId="119" w16cid:durableId="448476832">
    <w:abstractNumId w:val="78"/>
  </w:num>
  <w:num w:numId="120" w16cid:durableId="1711493432">
    <w:abstractNumId w:val="8"/>
  </w:num>
  <w:num w:numId="121" w16cid:durableId="115833102">
    <w:abstractNumId w:val="147"/>
  </w:num>
  <w:num w:numId="122" w16cid:durableId="405344676">
    <w:abstractNumId w:val="64"/>
  </w:num>
  <w:num w:numId="123" w16cid:durableId="110514604">
    <w:abstractNumId w:val="28"/>
  </w:num>
  <w:num w:numId="124" w16cid:durableId="154495955">
    <w:abstractNumId w:val="87"/>
  </w:num>
  <w:num w:numId="125" w16cid:durableId="1569148693">
    <w:abstractNumId w:val="43"/>
  </w:num>
  <w:num w:numId="126" w16cid:durableId="205028069">
    <w:abstractNumId w:val="53"/>
  </w:num>
  <w:num w:numId="127" w16cid:durableId="1972664671">
    <w:abstractNumId w:val="62"/>
  </w:num>
  <w:num w:numId="128" w16cid:durableId="1389068024">
    <w:abstractNumId w:val="167"/>
  </w:num>
  <w:num w:numId="129" w16cid:durableId="717439766">
    <w:abstractNumId w:val="20"/>
  </w:num>
  <w:num w:numId="130" w16cid:durableId="1051728289">
    <w:abstractNumId w:val="133"/>
  </w:num>
  <w:num w:numId="131" w16cid:durableId="1589389002">
    <w:abstractNumId w:val="103"/>
  </w:num>
  <w:num w:numId="132" w16cid:durableId="490221562">
    <w:abstractNumId w:val="27"/>
  </w:num>
  <w:num w:numId="133" w16cid:durableId="1022392376">
    <w:abstractNumId w:val="106"/>
  </w:num>
  <w:num w:numId="134" w16cid:durableId="2118791113">
    <w:abstractNumId w:val="48"/>
  </w:num>
  <w:num w:numId="135" w16cid:durableId="529730273">
    <w:abstractNumId w:val="75"/>
  </w:num>
  <w:num w:numId="136" w16cid:durableId="302740500">
    <w:abstractNumId w:val="9"/>
  </w:num>
  <w:num w:numId="137" w16cid:durableId="207690232">
    <w:abstractNumId w:val="141"/>
  </w:num>
  <w:num w:numId="138" w16cid:durableId="1386565137">
    <w:abstractNumId w:val="107"/>
  </w:num>
  <w:num w:numId="139" w16cid:durableId="1083145808">
    <w:abstractNumId w:val="49"/>
  </w:num>
  <w:num w:numId="140" w16cid:durableId="911889770">
    <w:abstractNumId w:val="90"/>
  </w:num>
  <w:num w:numId="141" w16cid:durableId="267547495">
    <w:abstractNumId w:val="140"/>
  </w:num>
  <w:num w:numId="142" w16cid:durableId="248806916">
    <w:abstractNumId w:val="25"/>
  </w:num>
  <w:num w:numId="143" w16cid:durableId="757940989">
    <w:abstractNumId w:val="93"/>
  </w:num>
  <w:num w:numId="144" w16cid:durableId="871113569">
    <w:abstractNumId w:val="65"/>
  </w:num>
  <w:num w:numId="145" w16cid:durableId="638651464">
    <w:abstractNumId w:val="127"/>
  </w:num>
  <w:num w:numId="146" w16cid:durableId="1633364535">
    <w:abstractNumId w:val="84"/>
  </w:num>
  <w:num w:numId="147" w16cid:durableId="2051421356">
    <w:abstractNumId w:val="117"/>
  </w:num>
  <w:num w:numId="148" w16cid:durableId="921452283">
    <w:abstractNumId w:val="163"/>
  </w:num>
  <w:num w:numId="149" w16cid:durableId="1179273177">
    <w:abstractNumId w:val="88"/>
  </w:num>
  <w:num w:numId="150" w16cid:durableId="463429761">
    <w:abstractNumId w:val="131"/>
  </w:num>
  <w:num w:numId="151" w16cid:durableId="197358348">
    <w:abstractNumId w:val="157"/>
  </w:num>
  <w:num w:numId="152" w16cid:durableId="403988419">
    <w:abstractNumId w:val="161"/>
  </w:num>
  <w:num w:numId="153" w16cid:durableId="1678196607">
    <w:abstractNumId w:val="5"/>
  </w:num>
  <w:num w:numId="154" w16cid:durableId="2139763583">
    <w:abstractNumId w:val="144"/>
  </w:num>
  <w:num w:numId="155" w16cid:durableId="891190442">
    <w:abstractNumId w:val="44"/>
  </w:num>
  <w:num w:numId="156" w16cid:durableId="1430739218">
    <w:abstractNumId w:val="154"/>
  </w:num>
  <w:num w:numId="157" w16cid:durableId="1155728426">
    <w:abstractNumId w:val="21"/>
  </w:num>
  <w:num w:numId="158" w16cid:durableId="1153251195">
    <w:abstractNumId w:val="166"/>
  </w:num>
  <w:num w:numId="159" w16cid:durableId="1772969304">
    <w:abstractNumId w:val="108"/>
  </w:num>
  <w:num w:numId="160" w16cid:durableId="758258882">
    <w:abstractNumId w:val="142"/>
  </w:num>
  <w:num w:numId="161" w16cid:durableId="1186477205">
    <w:abstractNumId w:val="164"/>
  </w:num>
  <w:num w:numId="162" w16cid:durableId="1283532075">
    <w:abstractNumId w:val="36"/>
  </w:num>
  <w:num w:numId="163" w16cid:durableId="614675689">
    <w:abstractNumId w:val="16"/>
  </w:num>
  <w:num w:numId="164" w16cid:durableId="1187599369">
    <w:abstractNumId w:val="54"/>
  </w:num>
  <w:num w:numId="165" w16cid:durableId="1172649128">
    <w:abstractNumId w:val="13"/>
  </w:num>
  <w:num w:numId="166" w16cid:durableId="1415396151">
    <w:abstractNumId w:val="132"/>
  </w:num>
  <w:num w:numId="167" w16cid:durableId="1785079383">
    <w:abstractNumId w:val="30"/>
  </w:num>
  <w:num w:numId="168" w16cid:durableId="1877892558">
    <w:abstractNumId w:val="169"/>
  </w:num>
  <w:num w:numId="169" w16cid:durableId="64106715">
    <w:abstractNumId w:val="111"/>
  </w:num>
  <w:num w:numId="170" w16cid:durableId="538783648">
    <w:abstractNumId w:val="99"/>
  </w:num>
  <w:num w:numId="171" w16cid:durableId="1423840388">
    <w:abstractNumId w:val="23"/>
  </w:num>
  <w:num w:numId="172" w16cid:durableId="1816146229">
    <w:abstractNumId w:val="121"/>
  </w:num>
  <w:num w:numId="173" w16cid:durableId="995764045">
    <w:abstractNumId w:val="153"/>
  </w:num>
  <w:num w:numId="174" w16cid:durableId="1003701716">
    <w:abstractNumId w:val="41"/>
  </w:num>
  <w:numIdMacAtCleanup w:val="1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894"/>
    <w:rsid w:val="00000924"/>
    <w:rsid w:val="00000B86"/>
    <w:rsid w:val="00000D49"/>
    <w:rsid w:val="000010AD"/>
    <w:rsid w:val="000011F7"/>
    <w:rsid w:val="00001837"/>
    <w:rsid w:val="00001A1F"/>
    <w:rsid w:val="00001ADC"/>
    <w:rsid w:val="00001BCB"/>
    <w:rsid w:val="00001BF1"/>
    <w:rsid w:val="000021A8"/>
    <w:rsid w:val="0000228E"/>
    <w:rsid w:val="00002536"/>
    <w:rsid w:val="0000255B"/>
    <w:rsid w:val="0000269E"/>
    <w:rsid w:val="00002AFC"/>
    <w:rsid w:val="00002E8D"/>
    <w:rsid w:val="00003973"/>
    <w:rsid w:val="00003A56"/>
    <w:rsid w:val="00003C04"/>
    <w:rsid w:val="00003F7F"/>
    <w:rsid w:val="0000408B"/>
    <w:rsid w:val="000041B5"/>
    <w:rsid w:val="000044B4"/>
    <w:rsid w:val="00004995"/>
    <w:rsid w:val="00004AEA"/>
    <w:rsid w:val="00004C7C"/>
    <w:rsid w:val="00004D8D"/>
    <w:rsid w:val="00004DDA"/>
    <w:rsid w:val="0000522B"/>
    <w:rsid w:val="000052D9"/>
    <w:rsid w:val="000052FA"/>
    <w:rsid w:val="0000530F"/>
    <w:rsid w:val="00005401"/>
    <w:rsid w:val="0000546F"/>
    <w:rsid w:val="00005733"/>
    <w:rsid w:val="00005849"/>
    <w:rsid w:val="00005B74"/>
    <w:rsid w:val="00005C60"/>
    <w:rsid w:val="0000600D"/>
    <w:rsid w:val="00006066"/>
    <w:rsid w:val="000060E2"/>
    <w:rsid w:val="00006645"/>
    <w:rsid w:val="0000690C"/>
    <w:rsid w:val="00006D37"/>
    <w:rsid w:val="00007208"/>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30C"/>
    <w:rsid w:val="00011941"/>
    <w:rsid w:val="00011990"/>
    <w:rsid w:val="00011A90"/>
    <w:rsid w:val="00011BEA"/>
    <w:rsid w:val="000120DA"/>
    <w:rsid w:val="0001241A"/>
    <w:rsid w:val="0001243E"/>
    <w:rsid w:val="0001251B"/>
    <w:rsid w:val="0001297C"/>
    <w:rsid w:val="00012C0A"/>
    <w:rsid w:val="00012DFF"/>
    <w:rsid w:val="00012E98"/>
    <w:rsid w:val="000139A9"/>
    <w:rsid w:val="00013B31"/>
    <w:rsid w:val="000146FC"/>
    <w:rsid w:val="000149EF"/>
    <w:rsid w:val="00015001"/>
    <w:rsid w:val="000153FF"/>
    <w:rsid w:val="00015509"/>
    <w:rsid w:val="00015511"/>
    <w:rsid w:val="000155A0"/>
    <w:rsid w:val="00015F1D"/>
    <w:rsid w:val="00016090"/>
    <w:rsid w:val="00016341"/>
    <w:rsid w:val="000164FB"/>
    <w:rsid w:val="00016820"/>
    <w:rsid w:val="00016846"/>
    <w:rsid w:val="0001687D"/>
    <w:rsid w:val="00016951"/>
    <w:rsid w:val="00016BE7"/>
    <w:rsid w:val="00016CBF"/>
    <w:rsid w:val="00016FF3"/>
    <w:rsid w:val="000170E1"/>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27B7"/>
    <w:rsid w:val="00022E12"/>
    <w:rsid w:val="00022F37"/>
    <w:rsid w:val="000233B7"/>
    <w:rsid w:val="000235E0"/>
    <w:rsid w:val="00023FCF"/>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7217"/>
    <w:rsid w:val="0002724D"/>
    <w:rsid w:val="00027777"/>
    <w:rsid w:val="0002786C"/>
    <w:rsid w:val="00027A3C"/>
    <w:rsid w:val="0003016F"/>
    <w:rsid w:val="0003024D"/>
    <w:rsid w:val="000302D1"/>
    <w:rsid w:val="00030D25"/>
    <w:rsid w:val="0003149D"/>
    <w:rsid w:val="00031738"/>
    <w:rsid w:val="000319C0"/>
    <w:rsid w:val="00031A54"/>
    <w:rsid w:val="00031B8A"/>
    <w:rsid w:val="00032272"/>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689"/>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4D2"/>
    <w:rsid w:val="00041699"/>
    <w:rsid w:val="00041715"/>
    <w:rsid w:val="00041C5B"/>
    <w:rsid w:val="00041E05"/>
    <w:rsid w:val="000420F1"/>
    <w:rsid w:val="0004228D"/>
    <w:rsid w:val="00043628"/>
    <w:rsid w:val="00043CE6"/>
    <w:rsid w:val="00043E91"/>
    <w:rsid w:val="000443CD"/>
    <w:rsid w:val="000445C0"/>
    <w:rsid w:val="0004496E"/>
    <w:rsid w:val="00044B96"/>
    <w:rsid w:val="00044BA2"/>
    <w:rsid w:val="00045470"/>
    <w:rsid w:val="00045994"/>
    <w:rsid w:val="00045E79"/>
    <w:rsid w:val="0004601D"/>
    <w:rsid w:val="0004617F"/>
    <w:rsid w:val="0004620F"/>
    <w:rsid w:val="00046373"/>
    <w:rsid w:val="00046576"/>
    <w:rsid w:val="0004687B"/>
    <w:rsid w:val="00046BB9"/>
    <w:rsid w:val="00046BD6"/>
    <w:rsid w:val="00046C36"/>
    <w:rsid w:val="00046DC2"/>
    <w:rsid w:val="000473AF"/>
    <w:rsid w:val="000474F1"/>
    <w:rsid w:val="000477C4"/>
    <w:rsid w:val="00047C54"/>
    <w:rsid w:val="00047E01"/>
    <w:rsid w:val="00047EB1"/>
    <w:rsid w:val="000501EB"/>
    <w:rsid w:val="000503D2"/>
    <w:rsid w:val="0005041A"/>
    <w:rsid w:val="0005051B"/>
    <w:rsid w:val="000507A0"/>
    <w:rsid w:val="000507E8"/>
    <w:rsid w:val="0005093C"/>
    <w:rsid w:val="00050BAA"/>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656"/>
    <w:rsid w:val="0005370D"/>
    <w:rsid w:val="0005380A"/>
    <w:rsid w:val="00053AB7"/>
    <w:rsid w:val="00053F8B"/>
    <w:rsid w:val="000540E0"/>
    <w:rsid w:val="00054622"/>
    <w:rsid w:val="000547EB"/>
    <w:rsid w:val="00054CED"/>
    <w:rsid w:val="00055087"/>
    <w:rsid w:val="000550B8"/>
    <w:rsid w:val="00055353"/>
    <w:rsid w:val="000553DE"/>
    <w:rsid w:val="00055942"/>
    <w:rsid w:val="00055D5B"/>
    <w:rsid w:val="00055F29"/>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7E3"/>
    <w:rsid w:val="00061A23"/>
    <w:rsid w:val="00061F2C"/>
    <w:rsid w:val="00062229"/>
    <w:rsid w:val="00062297"/>
    <w:rsid w:val="00062542"/>
    <w:rsid w:val="00062DD3"/>
    <w:rsid w:val="00062E39"/>
    <w:rsid w:val="00062E9D"/>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C6F"/>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3E"/>
    <w:rsid w:val="00073891"/>
    <w:rsid w:val="0007396D"/>
    <w:rsid w:val="00073C77"/>
    <w:rsid w:val="00074417"/>
    <w:rsid w:val="000744DC"/>
    <w:rsid w:val="000748B7"/>
    <w:rsid w:val="00075248"/>
    <w:rsid w:val="00075498"/>
    <w:rsid w:val="0007585B"/>
    <w:rsid w:val="00075C87"/>
    <w:rsid w:val="0007603A"/>
    <w:rsid w:val="000761E9"/>
    <w:rsid w:val="00076B62"/>
    <w:rsid w:val="000773AF"/>
    <w:rsid w:val="000779A9"/>
    <w:rsid w:val="00077B91"/>
    <w:rsid w:val="00077FFC"/>
    <w:rsid w:val="000808D4"/>
    <w:rsid w:val="00080976"/>
    <w:rsid w:val="00080DDF"/>
    <w:rsid w:val="00080EC6"/>
    <w:rsid w:val="00080FE4"/>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839"/>
    <w:rsid w:val="00085AEE"/>
    <w:rsid w:val="00085BD4"/>
    <w:rsid w:val="00085C27"/>
    <w:rsid w:val="0008617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0C2C"/>
    <w:rsid w:val="00090D9B"/>
    <w:rsid w:val="000910C5"/>
    <w:rsid w:val="00091143"/>
    <w:rsid w:val="00091419"/>
    <w:rsid w:val="00091A61"/>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945"/>
    <w:rsid w:val="00095A62"/>
    <w:rsid w:val="00095A69"/>
    <w:rsid w:val="00095AF4"/>
    <w:rsid w:val="00095DBC"/>
    <w:rsid w:val="00095E98"/>
    <w:rsid w:val="0009613B"/>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D56"/>
    <w:rsid w:val="00097E0F"/>
    <w:rsid w:val="000A0315"/>
    <w:rsid w:val="000A033B"/>
    <w:rsid w:val="000A04DC"/>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962"/>
    <w:rsid w:val="000A2C89"/>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3F2"/>
    <w:rsid w:val="000B244F"/>
    <w:rsid w:val="000B265B"/>
    <w:rsid w:val="000B2B16"/>
    <w:rsid w:val="000B31EE"/>
    <w:rsid w:val="000B3E68"/>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F4D"/>
    <w:rsid w:val="000C1349"/>
    <w:rsid w:val="000C1A9F"/>
    <w:rsid w:val="000C2045"/>
    <w:rsid w:val="000C2058"/>
    <w:rsid w:val="000C20A4"/>
    <w:rsid w:val="000C21A2"/>
    <w:rsid w:val="000C231C"/>
    <w:rsid w:val="000C259D"/>
    <w:rsid w:val="000C2B5C"/>
    <w:rsid w:val="000C2E07"/>
    <w:rsid w:val="000C3236"/>
    <w:rsid w:val="000C37F8"/>
    <w:rsid w:val="000C3DF3"/>
    <w:rsid w:val="000C418C"/>
    <w:rsid w:val="000C43A5"/>
    <w:rsid w:val="000C4489"/>
    <w:rsid w:val="000C49BD"/>
    <w:rsid w:val="000C4A2F"/>
    <w:rsid w:val="000C4DA8"/>
    <w:rsid w:val="000C4E67"/>
    <w:rsid w:val="000C5124"/>
    <w:rsid w:val="000C51B1"/>
    <w:rsid w:val="000C51F8"/>
    <w:rsid w:val="000C5284"/>
    <w:rsid w:val="000C54DC"/>
    <w:rsid w:val="000C5546"/>
    <w:rsid w:val="000C55FD"/>
    <w:rsid w:val="000C5850"/>
    <w:rsid w:val="000C58B9"/>
    <w:rsid w:val="000C5EF5"/>
    <w:rsid w:val="000C5F42"/>
    <w:rsid w:val="000C644B"/>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543"/>
    <w:rsid w:val="000D15AB"/>
    <w:rsid w:val="000D190B"/>
    <w:rsid w:val="000D1DAB"/>
    <w:rsid w:val="000D243E"/>
    <w:rsid w:val="000D26B1"/>
    <w:rsid w:val="000D2BBB"/>
    <w:rsid w:val="000D2D1A"/>
    <w:rsid w:val="000D31A1"/>
    <w:rsid w:val="000D354E"/>
    <w:rsid w:val="000D3567"/>
    <w:rsid w:val="000D3C4A"/>
    <w:rsid w:val="000D3C58"/>
    <w:rsid w:val="000D4832"/>
    <w:rsid w:val="000D49EE"/>
    <w:rsid w:val="000D4A2B"/>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AC8"/>
    <w:rsid w:val="000E2F84"/>
    <w:rsid w:val="000E31E6"/>
    <w:rsid w:val="000E3C68"/>
    <w:rsid w:val="000E3CD2"/>
    <w:rsid w:val="000E3D18"/>
    <w:rsid w:val="000E3F97"/>
    <w:rsid w:val="000E416E"/>
    <w:rsid w:val="000E42B8"/>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522"/>
    <w:rsid w:val="000F0059"/>
    <w:rsid w:val="000F01EC"/>
    <w:rsid w:val="000F04D8"/>
    <w:rsid w:val="000F0544"/>
    <w:rsid w:val="000F0687"/>
    <w:rsid w:val="000F0910"/>
    <w:rsid w:val="000F095C"/>
    <w:rsid w:val="000F0B03"/>
    <w:rsid w:val="000F0F36"/>
    <w:rsid w:val="000F126F"/>
    <w:rsid w:val="000F1275"/>
    <w:rsid w:val="000F1367"/>
    <w:rsid w:val="000F14DB"/>
    <w:rsid w:val="000F1628"/>
    <w:rsid w:val="000F1962"/>
    <w:rsid w:val="000F1C51"/>
    <w:rsid w:val="000F1EBD"/>
    <w:rsid w:val="000F1FA9"/>
    <w:rsid w:val="000F1FD3"/>
    <w:rsid w:val="000F236C"/>
    <w:rsid w:val="000F256C"/>
    <w:rsid w:val="000F27F8"/>
    <w:rsid w:val="000F2C7F"/>
    <w:rsid w:val="000F2C9D"/>
    <w:rsid w:val="000F2E02"/>
    <w:rsid w:val="000F2E42"/>
    <w:rsid w:val="000F3221"/>
    <w:rsid w:val="000F336B"/>
    <w:rsid w:val="000F37BF"/>
    <w:rsid w:val="000F3A57"/>
    <w:rsid w:val="000F3F41"/>
    <w:rsid w:val="000F4501"/>
    <w:rsid w:val="000F45A0"/>
    <w:rsid w:val="000F4604"/>
    <w:rsid w:val="000F4662"/>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2A"/>
    <w:rsid w:val="0010045C"/>
    <w:rsid w:val="00100464"/>
    <w:rsid w:val="00100673"/>
    <w:rsid w:val="00100728"/>
    <w:rsid w:val="00100937"/>
    <w:rsid w:val="0010099E"/>
    <w:rsid w:val="00100A29"/>
    <w:rsid w:val="00100B00"/>
    <w:rsid w:val="00100DD9"/>
    <w:rsid w:val="00101268"/>
    <w:rsid w:val="001012E9"/>
    <w:rsid w:val="00101465"/>
    <w:rsid w:val="0010186D"/>
    <w:rsid w:val="00101B9E"/>
    <w:rsid w:val="00101BE2"/>
    <w:rsid w:val="00101C7A"/>
    <w:rsid w:val="00101CC0"/>
    <w:rsid w:val="00101CFD"/>
    <w:rsid w:val="00101E3D"/>
    <w:rsid w:val="0010204C"/>
    <w:rsid w:val="001024DA"/>
    <w:rsid w:val="0010298D"/>
    <w:rsid w:val="00102A44"/>
    <w:rsid w:val="00102AFD"/>
    <w:rsid w:val="00102EFF"/>
    <w:rsid w:val="00103103"/>
    <w:rsid w:val="001033ED"/>
    <w:rsid w:val="00103437"/>
    <w:rsid w:val="001038FC"/>
    <w:rsid w:val="00103B9A"/>
    <w:rsid w:val="00103BE0"/>
    <w:rsid w:val="00103D0C"/>
    <w:rsid w:val="00103D3A"/>
    <w:rsid w:val="00103EEF"/>
    <w:rsid w:val="001040C4"/>
    <w:rsid w:val="00104275"/>
    <w:rsid w:val="00104416"/>
    <w:rsid w:val="00104555"/>
    <w:rsid w:val="001048FC"/>
    <w:rsid w:val="00104AC6"/>
    <w:rsid w:val="00104D12"/>
    <w:rsid w:val="00105BC6"/>
    <w:rsid w:val="00105E3E"/>
    <w:rsid w:val="0010604B"/>
    <w:rsid w:val="00106090"/>
    <w:rsid w:val="001065FB"/>
    <w:rsid w:val="00106746"/>
    <w:rsid w:val="001067AF"/>
    <w:rsid w:val="00106A25"/>
    <w:rsid w:val="00106A3B"/>
    <w:rsid w:val="00106A97"/>
    <w:rsid w:val="00106FCD"/>
    <w:rsid w:val="00107259"/>
    <w:rsid w:val="0010732C"/>
    <w:rsid w:val="00107357"/>
    <w:rsid w:val="001076C0"/>
    <w:rsid w:val="00107726"/>
    <w:rsid w:val="0010789B"/>
    <w:rsid w:val="001078B7"/>
    <w:rsid w:val="00107934"/>
    <w:rsid w:val="00107C51"/>
    <w:rsid w:val="0011024A"/>
    <w:rsid w:val="001103A2"/>
    <w:rsid w:val="00110527"/>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065"/>
    <w:rsid w:val="00113B73"/>
    <w:rsid w:val="00113CA5"/>
    <w:rsid w:val="00113D00"/>
    <w:rsid w:val="001146F5"/>
    <w:rsid w:val="0011487C"/>
    <w:rsid w:val="001148C6"/>
    <w:rsid w:val="00114DB4"/>
    <w:rsid w:val="00114F13"/>
    <w:rsid w:val="001152D7"/>
    <w:rsid w:val="001153FA"/>
    <w:rsid w:val="00115471"/>
    <w:rsid w:val="00115854"/>
    <w:rsid w:val="00115CE5"/>
    <w:rsid w:val="00115EAD"/>
    <w:rsid w:val="001160A6"/>
    <w:rsid w:val="0011614B"/>
    <w:rsid w:val="0011618B"/>
    <w:rsid w:val="0011674F"/>
    <w:rsid w:val="001167BC"/>
    <w:rsid w:val="00116848"/>
    <w:rsid w:val="00116FA1"/>
    <w:rsid w:val="00117C5D"/>
    <w:rsid w:val="00117FE0"/>
    <w:rsid w:val="001201DD"/>
    <w:rsid w:val="00120403"/>
    <w:rsid w:val="00120630"/>
    <w:rsid w:val="00120A55"/>
    <w:rsid w:val="00120A5F"/>
    <w:rsid w:val="001218EE"/>
    <w:rsid w:val="00121ABE"/>
    <w:rsid w:val="001221AB"/>
    <w:rsid w:val="00122527"/>
    <w:rsid w:val="00122626"/>
    <w:rsid w:val="00122B79"/>
    <w:rsid w:val="00123120"/>
    <w:rsid w:val="00123696"/>
    <w:rsid w:val="00123871"/>
    <w:rsid w:val="00123A36"/>
    <w:rsid w:val="00123AFF"/>
    <w:rsid w:val="0012405B"/>
    <w:rsid w:val="0012408E"/>
    <w:rsid w:val="0012467C"/>
    <w:rsid w:val="001246B6"/>
    <w:rsid w:val="00124B11"/>
    <w:rsid w:val="00124D03"/>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951"/>
    <w:rsid w:val="00130B37"/>
    <w:rsid w:val="001310CC"/>
    <w:rsid w:val="00131429"/>
    <w:rsid w:val="0013174D"/>
    <w:rsid w:val="00131805"/>
    <w:rsid w:val="00131838"/>
    <w:rsid w:val="00131A24"/>
    <w:rsid w:val="00131D85"/>
    <w:rsid w:val="001321E2"/>
    <w:rsid w:val="001321FF"/>
    <w:rsid w:val="00132744"/>
    <w:rsid w:val="00132904"/>
    <w:rsid w:val="00132955"/>
    <w:rsid w:val="00132B84"/>
    <w:rsid w:val="00132C75"/>
    <w:rsid w:val="00132CE9"/>
    <w:rsid w:val="001331DC"/>
    <w:rsid w:val="00133307"/>
    <w:rsid w:val="0013345D"/>
    <w:rsid w:val="001334AF"/>
    <w:rsid w:val="001338CD"/>
    <w:rsid w:val="00133CE0"/>
    <w:rsid w:val="00133EA9"/>
    <w:rsid w:val="00133F70"/>
    <w:rsid w:val="00133FDB"/>
    <w:rsid w:val="0013416C"/>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D27"/>
    <w:rsid w:val="00141FB9"/>
    <w:rsid w:val="00142082"/>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A6A"/>
    <w:rsid w:val="00145F02"/>
    <w:rsid w:val="0014629B"/>
    <w:rsid w:val="001462F7"/>
    <w:rsid w:val="001463A1"/>
    <w:rsid w:val="00146823"/>
    <w:rsid w:val="00146CA8"/>
    <w:rsid w:val="00146F06"/>
    <w:rsid w:val="00146F5C"/>
    <w:rsid w:val="00147025"/>
    <w:rsid w:val="00147200"/>
    <w:rsid w:val="001479DF"/>
    <w:rsid w:val="00147B94"/>
    <w:rsid w:val="00147BE5"/>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F"/>
    <w:rsid w:val="00156214"/>
    <w:rsid w:val="0015682A"/>
    <w:rsid w:val="0015737C"/>
    <w:rsid w:val="00157421"/>
    <w:rsid w:val="00157426"/>
    <w:rsid w:val="001575BD"/>
    <w:rsid w:val="0015784C"/>
    <w:rsid w:val="001578CE"/>
    <w:rsid w:val="0015795A"/>
    <w:rsid w:val="00157BA9"/>
    <w:rsid w:val="00157D0D"/>
    <w:rsid w:val="00160148"/>
    <w:rsid w:val="001606A8"/>
    <w:rsid w:val="00160971"/>
    <w:rsid w:val="00160C5E"/>
    <w:rsid w:val="00160E1D"/>
    <w:rsid w:val="0016106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21A"/>
    <w:rsid w:val="00170578"/>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C3"/>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6B"/>
    <w:rsid w:val="00182096"/>
    <w:rsid w:val="001823CF"/>
    <w:rsid w:val="001827F6"/>
    <w:rsid w:val="0018281E"/>
    <w:rsid w:val="00182833"/>
    <w:rsid w:val="0018284C"/>
    <w:rsid w:val="001829B9"/>
    <w:rsid w:val="001829F1"/>
    <w:rsid w:val="00182B6D"/>
    <w:rsid w:val="00182EF0"/>
    <w:rsid w:val="0018345A"/>
    <w:rsid w:val="001835B6"/>
    <w:rsid w:val="0018376B"/>
    <w:rsid w:val="00183771"/>
    <w:rsid w:val="00183885"/>
    <w:rsid w:val="00183975"/>
    <w:rsid w:val="00183C84"/>
    <w:rsid w:val="00183CEA"/>
    <w:rsid w:val="001840F4"/>
    <w:rsid w:val="00184115"/>
    <w:rsid w:val="0018422E"/>
    <w:rsid w:val="00184388"/>
    <w:rsid w:val="00184392"/>
    <w:rsid w:val="001847DB"/>
    <w:rsid w:val="00185178"/>
    <w:rsid w:val="00185456"/>
    <w:rsid w:val="001854DB"/>
    <w:rsid w:val="001858F5"/>
    <w:rsid w:val="00185D80"/>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66"/>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8B8"/>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594"/>
    <w:rsid w:val="001A19DB"/>
    <w:rsid w:val="001A204D"/>
    <w:rsid w:val="001A2073"/>
    <w:rsid w:val="001A2590"/>
    <w:rsid w:val="001A2A49"/>
    <w:rsid w:val="001A2C68"/>
    <w:rsid w:val="001A2DE5"/>
    <w:rsid w:val="001A2F38"/>
    <w:rsid w:val="001A311E"/>
    <w:rsid w:val="001A37F4"/>
    <w:rsid w:val="001A3993"/>
    <w:rsid w:val="001A3AC1"/>
    <w:rsid w:val="001A3AF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E21"/>
    <w:rsid w:val="001A5FFD"/>
    <w:rsid w:val="001A606C"/>
    <w:rsid w:val="001A62CC"/>
    <w:rsid w:val="001A65A8"/>
    <w:rsid w:val="001A6C54"/>
    <w:rsid w:val="001A6D29"/>
    <w:rsid w:val="001A7925"/>
    <w:rsid w:val="001A7D57"/>
    <w:rsid w:val="001B02AB"/>
    <w:rsid w:val="001B06C8"/>
    <w:rsid w:val="001B0993"/>
    <w:rsid w:val="001B0C96"/>
    <w:rsid w:val="001B10FB"/>
    <w:rsid w:val="001B123E"/>
    <w:rsid w:val="001B12DB"/>
    <w:rsid w:val="001B13FB"/>
    <w:rsid w:val="001B19B0"/>
    <w:rsid w:val="001B1B39"/>
    <w:rsid w:val="001B1DEC"/>
    <w:rsid w:val="001B1E77"/>
    <w:rsid w:val="001B20F1"/>
    <w:rsid w:val="001B21C0"/>
    <w:rsid w:val="001B2572"/>
    <w:rsid w:val="001B25FD"/>
    <w:rsid w:val="001B277A"/>
    <w:rsid w:val="001B295E"/>
    <w:rsid w:val="001B2992"/>
    <w:rsid w:val="001B2AEB"/>
    <w:rsid w:val="001B2BB4"/>
    <w:rsid w:val="001B2C3D"/>
    <w:rsid w:val="001B2E7B"/>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10"/>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48D"/>
    <w:rsid w:val="001C15B0"/>
    <w:rsid w:val="001C1607"/>
    <w:rsid w:val="001C16FD"/>
    <w:rsid w:val="001C1937"/>
    <w:rsid w:val="001C1A08"/>
    <w:rsid w:val="001C1BC1"/>
    <w:rsid w:val="001C1E8F"/>
    <w:rsid w:val="001C1ECE"/>
    <w:rsid w:val="001C1FE0"/>
    <w:rsid w:val="001C285B"/>
    <w:rsid w:val="001C2A1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23"/>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4AF"/>
    <w:rsid w:val="001D2568"/>
    <w:rsid w:val="001D260E"/>
    <w:rsid w:val="001D27C2"/>
    <w:rsid w:val="001D28C6"/>
    <w:rsid w:val="001D2919"/>
    <w:rsid w:val="001D2A61"/>
    <w:rsid w:val="001D2B86"/>
    <w:rsid w:val="001D2BD3"/>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CC"/>
    <w:rsid w:val="001D6FD0"/>
    <w:rsid w:val="001D7040"/>
    <w:rsid w:val="001D71E5"/>
    <w:rsid w:val="001D77F2"/>
    <w:rsid w:val="001D78D8"/>
    <w:rsid w:val="001D7A80"/>
    <w:rsid w:val="001D7B0C"/>
    <w:rsid w:val="001E07DC"/>
    <w:rsid w:val="001E082B"/>
    <w:rsid w:val="001E098A"/>
    <w:rsid w:val="001E0E1E"/>
    <w:rsid w:val="001E10E7"/>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13"/>
    <w:rsid w:val="0020144E"/>
    <w:rsid w:val="0020165E"/>
    <w:rsid w:val="00202090"/>
    <w:rsid w:val="00202373"/>
    <w:rsid w:val="002024AD"/>
    <w:rsid w:val="002027EA"/>
    <w:rsid w:val="00202ABE"/>
    <w:rsid w:val="00202BAD"/>
    <w:rsid w:val="0020327C"/>
    <w:rsid w:val="0020348B"/>
    <w:rsid w:val="0020377B"/>
    <w:rsid w:val="00203A0C"/>
    <w:rsid w:val="00203AFB"/>
    <w:rsid w:val="00203C2A"/>
    <w:rsid w:val="00203D1C"/>
    <w:rsid w:val="00203F84"/>
    <w:rsid w:val="002041ED"/>
    <w:rsid w:val="002042EE"/>
    <w:rsid w:val="002043A5"/>
    <w:rsid w:val="00204771"/>
    <w:rsid w:val="002049D5"/>
    <w:rsid w:val="00204B06"/>
    <w:rsid w:val="00204B1B"/>
    <w:rsid w:val="00204D02"/>
    <w:rsid w:val="00204DB2"/>
    <w:rsid w:val="00204F5B"/>
    <w:rsid w:val="002051FE"/>
    <w:rsid w:val="00205223"/>
    <w:rsid w:val="00205AC1"/>
    <w:rsid w:val="00205C47"/>
    <w:rsid w:val="0020609E"/>
    <w:rsid w:val="00206217"/>
    <w:rsid w:val="00206285"/>
    <w:rsid w:val="002062B3"/>
    <w:rsid w:val="0020637C"/>
    <w:rsid w:val="0020637D"/>
    <w:rsid w:val="00206490"/>
    <w:rsid w:val="0020744F"/>
    <w:rsid w:val="0020746F"/>
    <w:rsid w:val="002074DC"/>
    <w:rsid w:val="00207591"/>
    <w:rsid w:val="002076DE"/>
    <w:rsid w:val="002077C0"/>
    <w:rsid w:val="00207A23"/>
    <w:rsid w:val="00207B54"/>
    <w:rsid w:val="00207C49"/>
    <w:rsid w:val="00210281"/>
    <w:rsid w:val="0021080D"/>
    <w:rsid w:val="00210B76"/>
    <w:rsid w:val="0021156E"/>
    <w:rsid w:val="00211841"/>
    <w:rsid w:val="00211AC3"/>
    <w:rsid w:val="00212041"/>
    <w:rsid w:val="002123E7"/>
    <w:rsid w:val="00212447"/>
    <w:rsid w:val="002126E1"/>
    <w:rsid w:val="00212BF6"/>
    <w:rsid w:val="00213618"/>
    <w:rsid w:val="002139C7"/>
    <w:rsid w:val="0021460B"/>
    <w:rsid w:val="00214A38"/>
    <w:rsid w:val="00214A8F"/>
    <w:rsid w:val="0021506F"/>
    <w:rsid w:val="00215106"/>
    <w:rsid w:val="002151A9"/>
    <w:rsid w:val="00215253"/>
    <w:rsid w:val="002154CD"/>
    <w:rsid w:val="002155C0"/>
    <w:rsid w:val="002155FA"/>
    <w:rsid w:val="00215643"/>
    <w:rsid w:val="0021564B"/>
    <w:rsid w:val="0021592A"/>
    <w:rsid w:val="00215945"/>
    <w:rsid w:val="00215A03"/>
    <w:rsid w:val="00216250"/>
    <w:rsid w:val="0021680A"/>
    <w:rsid w:val="0021681A"/>
    <w:rsid w:val="00216A57"/>
    <w:rsid w:val="00216E6E"/>
    <w:rsid w:val="00216FC2"/>
    <w:rsid w:val="002170D6"/>
    <w:rsid w:val="002170E2"/>
    <w:rsid w:val="00217925"/>
    <w:rsid w:val="00217B9A"/>
    <w:rsid w:val="00217C39"/>
    <w:rsid w:val="00217D09"/>
    <w:rsid w:val="00217E0D"/>
    <w:rsid w:val="00220533"/>
    <w:rsid w:val="00220828"/>
    <w:rsid w:val="00220B7F"/>
    <w:rsid w:val="00221A81"/>
    <w:rsid w:val="00221AD7"/>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5E5"/>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9CA"/>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C2B"/>
    <w:rsid w:val="00240C2E"/>
    <w:rsid w:val="00240D9C"/>
    <w:rsid w:val="00240E2E"/>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4A61"/>
    <w:rsid w:val="002455B8"/>
    <w:rsid w:val="002458AE"/>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5FA4"/>
    <w:rsid w:val="002564BA"/>
    <w:rsid w:val="002567F7"/>
    <w:rsid w:val="002568FF"/>
    <w:rsid w:val="00256A4F"/>
    <w:rsid w:val="00256A5E"/>
    <w:rsid w:val="00256BBB"/>
    <w:rsid w:val="00256DC7"/>
    <w:rsid w:val="00256EAB"/>
    <w:rsid w:val="0025734C"/>
    <w:rsid w:val="00257482"/>
    <w:rsid w:val="00257558"/>
    <w:rsid w:val="002575F4"/>
    <w:rsid w:val="00257645"/>
    <w:rsid w:val="002576FB"/>
    <w:rsid w:val="00257C62"/>
    <w:rsid w:val="00257C73"/>
    <w:rsid w:val="00257D6A"/>
    <w:rsid w:val="00257D86"/>
    <w:rsid w:val="00260195"/>
    <w:rsid w:val="002602CE"/>
    <w:rsid w:val="002603EF"/>
    <w:rsid w:val="002609EE"/>
    <w:rsid w:val="00260A45"/>
    <w:rsid w:val="00260AB8"/>
    <w:rsid w:val="00260B6B"/>
    <w:rsid w:val="00260D10"/>
    <w:rsid w:val="00261AAE"/>
    <w:rsid w:val="00261AED"/>
    <w:rsid w:val="00261EDD"/>
    <w:rsid w:val="00262223"/>
    <w:rsid w:val="0026224F"/>
    <w:rsid w:val="0026226F"/>
    <w:rsid w:val="00262442"/>
    <w:rsid w:val="00262460"/>
    <w:rsid w:val="0026270B"/>
    <w:rsid w:val="002627C3"/>
    <w:rsid w:val="002629BA"/>
    <w:rsid w:val="00262B2C"/>
    <w:rsid w:val="00263027"/>
    <w:rsid w:val="002632C3"/>
    <w:rsid w:val="002638FE"/>
    <w:rsid w:val="00263F5B"/>
    <w:rsid w:val="002640D0"/>
    <w:rsid w:val="002642B1"/>
    <w:rsid w:val="002644F5"/>
    <w:rsid w:val="002646F7"/>
    <w:rsid w:val="0026473B"/>
    <w:rsid w:val="0026490D"/>
    <w:rsid w:val="0026498A"/>
    <w:rsid w:val="00264CC2"/>
    <w:rsid w:val="00264F4B"/>
    <w:rsid w:val="002653A3"/>
    <w:rsid w:val="0026556D"/>
    <w:rsid w:val="00265741"/>
    <w:rsid w:val="00265AE8"/>
    <w:rsid w:val="00265B75"/>
    <w:rsid w:val="00265E72"/>
    <w:rsid w:val="00265F6D"/>
    <w:rsid w:val="00266122"/>
    <w:rsid w:val="0026627D"/>
    <w:rsid w:val="0026667A"/>
    <w:rsid w:val="002667ED"/>
    <w:rsid w:val="00266B96"/>
    <w:rsid w:val="00266F8C"/>
    <w:rsid w:val="0026755C"/>
    <w:rsid w:val="002678B0"/>
    <w:rsid w:val="00267974"/>
    <w:rsid w:val="00267F74"/>
    <w:rsid w:val="00267FF0"/>
    <w:rsid w:val="0027008D"/>
    <w:rsid w:val="002700F2"/>
    <w:rsid w:val="0027082D"/>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685"/>
    <w:rsid w:val="00274746"/>
    <w:rsid w:val="00274D58"/>
    <w:rsid w:val="00274F6C"/>
    <w:rsid w:val="00274F9C"/>
    <w:rsid w:val="00275039"/>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0B69"/>
    <w:rsid w:val="0028122E"/>
    <w:rsid w:val="00281845"/>
    <w:rsid w:val="00281925"/>
    <w:rsid w:val="00281FD9"/>
    <w:rsid w:val="00281FDC"/>
    <w:rsid w:val="002822E8"/>
    <w:rsid w:val="00282519"/>
    <w:rsid w:val="0028270E"/>
    <w:rsid w:val="00282932"/>
    <w:rsid w:val="00282D3B"/>
    <w:rsid w:val="00282F58"/>
    <w:rsid w:val="00283080"/>
    <w:rsid w:val="002831C2"/>
    <w:rsid w:val="00283649"/>
    <w:rsid w:val="00283873"/>
    <w:rsid w:val="00283960"/>
    <w:rsid w:val="00283CE9"/>
    <w:rsid w:val="00283F3E"/>
    <w:rsid w:val="00284134"/>
    <w:rsid w:val="002842D2"/>
    <w:rsid w:val="00284378"/>
    <w:rsid w:val="00284580"/>
    <w:rsid w:val="002845F9"/>
    <w:rsid w:val="00284BE8"/>
    <w:rsid w:val="00284CB7"/>
    <w:rsid w:val="00285500"/>
    <w:rsid w:val="00285A72"/>
    <w:rsid w:val="00285C5B"/>
    <w:rsid w:val="00285C5E"/>
    <w:rsid w:val="00286450"/>
    <w:rsid w:val="0028682C"/>
    <w:rsid w:val="00286A2C"/>
    <w:rsid w:val="00286AB3"/>
    <w:rsid w:val="00287CA4"/>
    <w:rsid w:val="00287E27"/>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7CF"/>
    <w:rsid w:val="00293863"/>
    <w:rsid w:val="00293DCC"/>
    <w:rsid w:val="00293E3E"/>
    <w:rsid w:val="00293F93"/>
    <w:rsid w:val="00294080"/>
    <w:rsid w:val="002940A5"/>
    <w:rsid w:val="0029413D"/>
    <w:rsid w:val="00294758"/>
    <w:rsid w:val="00294BC6"/>
    <w:rsid w:val="00294E9A"/>
    <w:rsid w:val="00294F3C"/>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B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84D"/>
    <w:rsid w:val="002A3A48"/>
    <w:rsid w:val="002A3BB1"/>
    <w:rsid w:val="002A3EAB"/>
    <w:rsid w:val="002A3ED8"/>
    <w:rsid w:val="002A3F6C"/>
    <w:rsid w:val="002A4172"/>
    <w:rsid w:val="002A422C"/>
    <w:rsid w:val="002A43E9"/>
    <w:rsid w:val="002A45A0"/>
    <w:rsid w:val="002A4F08"/>
    <w:rsid w:val="002A52C9"/>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562"/>
    <w:rsid w:val="002B1DCF"/>
    <w:rsid w:val="002B1F65"/>
    <w:rsid w:val="002B2035"/>
    <w:rsid w:val="002B2210"/>
    <w:rsid w:val="002B2385"/>
    <w:rsid w:val="002B2731"/>
    <w:rsid w:val="002B27FB"/>
    <w:rsid w:val="002B2968"/>
    <w:rsid w:val="002B2EA2"/>
    <w:rsid w:val="002B2F02"/>
    <w:rsid w:val="002B2F10"/>
    <w:rsid w:val="002B2F47"/>
    <w:rsid w:val="002B3000"/>
    <w:rsid w:val="002B33E7"/>
    <w:rsid w:val="002B3502"/>
    <w:rsid w:val="002B375F"/>
    <w:rsid w:val="002B37F8"/>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74D"/>
    <w:rsid w:val="002C1A96"/>
    <w:rsid w:val="002C1BF7"/>
    <w:rsid w:val="002C1F0F"/>
    <w:rsid w:val="002C1F7F"/>
    <w:rsid w:val="002C20D4"/>
    <w:rsid w:val="002C20E5"/>
    <w:rsid w:val="002C24ED"/>
    <w:rsid w:val="002C28C3"/>
    <w:rsid w:val="002C2B75"/>
    <w:rsid w:val="002C2D78"/>
    <w:rsid w:val="002C30D2"/>
    <w:rsid w:val="002C3523"/>
    <w:rsid w:val="002C3547"/>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703"/>
    <w:rsid w:val="002C6836"/>
    <w:rsid w:val="002C6ADE"/>
    <w:rsid w:val="002C6D00"/>
    <w:rsid w:val="002C6D58"/>
    <w:rsid w:val="002D083A"/>
    <w:rsid w:val="002D0A71"/>
    <w:rsid w:val="002D0ADC"/>
    <w:rsid w:val="002D0CAF"/>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4A"/>
    <w:rsid w:val="002D3EAD"/>
    <w:rsid w:val="002D3EF3"/>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3EF"/>
    <w:rsid w:val="002E14A0"/>
    <w:rsid w:val="002E176B"/>
    <w:rsid w:val="002E1A20"/>
    <w:rsid w:val="002E1C8B"/>
    <w:rsid w:val="002E1DF1"/>
    <w:rsid w:val="002E1EB1"/>
    <w:rsid w:val="002E20A1"/>
    <w:rsid w:val="002E23F2"/>
    <w:rsid w:val="002E2790"/>
    <w:rsid w:val="002E2813"/>
    <w:rsid w:val="002E297B"/>
    <w:rsid w:val="002E2C23"/>
    <w:rsid w:val="002E2C71"/>
    <w:rsid w:val="002E326F"/>
    <w:rsid w:val="002E33A5"/>
    <w:rsid w:val="002E3480"/>
    <w:rsid w:val="002E36DF"/>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2E1"/>
    <w:rsid w:val="002F03A4"/>
    <w:rsid w:val="002F05A8"/>
    <w:rsid w:val="002F1069"/>
    <w:rsid w:val="002F113A"/>
    <w:rsid w:val="002F12AB"/>
    <w:rsid w:val="002F15B9"/>
    <w:rsid w:val="002F1796"/>
    <w:rsid w:val="002F1DEE"/>
    <w:rsid w:val="002F1FB1"/>
    <w:rsid w:val="002F2267"/>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B91"/>
    <w:rsid w:val="002F3DD6"/>
    <w:rsid w:val="002F42DE"/>
    <w:rsid w:val="002F4541"/>
    <w:rsid w:val="002F45A2"/>
    <w:rsid w:val="002F4A7D"/>
    <w:rsid w:val="002F4AB3"/>
    <w:rsid w:val="002F4F8C"/>
    <w:rsid w:val="002F51D2"/>
    <w:rsid w:val="002F591D"/>
    <w:rsid w:val="002F5C4D"/>
    <w:rsid w:val="002F6001"/>
    <w:rsid w:val="002F63DA"/>
    <w:rsid w:val="002F65D7"/>
    <w:rsid w:val="002F685B"/>
    <w:rsid w:val="002F6A90"/>
    <w:rsid w:val="002F6B38"/>
    <w:rsid w:val="002F7955"/>
    <w:rsid w:val="003004D5"/>
    <w:rsid w:val="0030072B"/>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ADB"/>
    <w:rsid w:val="00304B8E"/>
    <w:rsid w:val="00304B92"/>
    <w:rsid w:val="00304CC1"/>
    <w:rsid w:val="00304E15"/>
    <w:rsid w:val="003058CC"/>
    <w:rsid w:val="00305A3A"/>
    <w:rsid w:val="00305AD0"/>
    <w:rsid w:val="00305C70"/>
    <w:rsid w:val="00305DF2"/>
    <w:rsid w:val="00305FC2"/>
    <w:rsid w:val="003064AA"/>
    <w:rsid w:val="00306787"/>
    <w:rsid w:val="00306EFA"/>
    <w:rsid w:val="00307106"/>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29E"/>
    <w:rsid w:val="00321949"/>
    <w:rsid w:val="003220A7"/>
    <w:rsid w:val="0032227D"/>
    <w:rsid w:val="00322F2B"/>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70D"/>
    <w:rsid w:val="00326A65"/>
    <w:rsid w:val="00326FAF"/>
    <w:rsid w:val="00326FF5"/>
    <w:rsid w:val="00327108"/>
    <w:rsid w:val="003272C7"/>
    <w:rsid w:val="00327325"/>
    <w:rsid w:val="0032744B"/>
    <w:rsid w:val="00327554"/>
    <w:rsid w:val="0032796E"/>
    <w:rsid w:val="0032799F"/>
    <w:rsid w:val="00327A3D"/>
    <w:rsid w:val="00327BFA"/>
    <w:rsid w:val="00327D7E"/>
    <w:rsid w:val="00327E3F"/>
    <w:rsid w:val="003302D9"/>
    <w:rsid w:val="00330417"/>
    <w:rsid w:val="00330749"/>
    <w:rsid w:val="00330F77"/>
    <w:rsid w:val="00331302"/>
    <w:rsid w:val="0033169A"/>
    <w:rsid w:val="0033191F"/>
    <w:rsid w:val="00331C24"/>
    <w:rsid w:val="00331EFF"/>
    <w:rsid w:val="003321B2"/>
    <w:rsid w:val="003324E2"/>
    <w:rsid w:val="00332667"/>
    <w:rsid w:val="0033290C"/>
    <w:rsid w:val="00332BCF"/>
    <w:rsid w:val="00333064"/>
    <w:rsid w:val="003334E1"/>
    <w:rsid w:val="00333547"/>
    <w:rsid w:val="003336FC"/>
    <w:rsid w:val="00333CC4"/>
    <w:rsid w:val="00333D3D"/>
    <w:rsid w:val="00333FDF"/>
    <w:rsid w:val="003341DD"/>
    <w:rsid w:val="0033426A"/>
    <w:rsid w:val="003343F5"/>
    <w:rsid w:val="003347FB"/>
    <w:rsid w:val="003349EA"/>
    <w:rsid w:val="0033554D"/>
    <w:rsid w:val="003355C1"/>
    <w:rsid w:val="0033567D"/>
    <w:rsid w:val="0033571F"/>
    <w:rsid w:val="00335986"/>
    <w:rsid w:val="00335B8C"/>
    <w:rsid w:val="00335F6B"/>
    <w:rsid w:val="003360EB"/>
    <w:rsid w:val="00337209"/>
    <w:rsid w:val="003372D4"/>
    <w:rsid w:val="00337408"/>
    <w:rsid w:val="00337549"/>
    <w:rsid w:val="003378FA"/>
    <w:rsid w:val="00337E9E"/>
    <w:rsid w:val="00337F69"/>
    <w:rsid w:val="003402FD"/>
    <w:rsid w:val="003403A7"/>
    <w:rsid w:val="0034084C"/>
    <w:rsid w:val="00340A1D"/>
    <w:rsid w:val="00340C21"/>
    <w:rsid w:val="00341864"/>
    <w:rsid w:val="00341A13"/>
    <w:rsid w:val="00341A4F"/>
    <w:rsid w:val="00341A7B"/>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83A"/>
    <w:rsid w:val="00344A3C"/>
    <w:rsid w:val="00344BB9"/>
    <w:rsid w:val="00344DC7"/>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611"/>
    <w:rsid w:val="0035169D"/>
    <w:rsid w:val="003518D6"/>
    <w:rsid w:val="00351D3A"/>
    <w:rsid w:val="00351FD6"/>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D50"/>
    <w:rsid w:val="00354FB8"/>
    <w:rsid w:val="00355347"/>
    <w:rsid w:val="003555F0"/>
    <w:rsid w:val="003557A2"/>
    <w:rsid w:val="00355982"/>
    <w:rsid w:val="00355A27"/>
    <w:rsid w:val="003567D6"/>
    <w:rsid w:val="00356823"/>
    <w:rsid w:val="00356E0E"/>
    <w:rsid w:val="00356E3D"/>
    <w:rsid w:val="00356E94"/>
    <w:rsid w:val="00357494"/>
    <w:rsid w:val="003575AA"/>
    <w:rsid w:val="0035775C"/>
    <w:rsid w:val="003600E7"/>
    <w:rsid w:val="003603F6"/>
    <w:rsid w:val="00360A5D"/>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4B78"/>
    <w:rsid w:val="0036506C"/>
    <w:rsid w:val="00365397"/>
    <w:rsid w:val="003654B4"/>
    <w:rsid w:val="00365829"/>
    <w:rsid w:val="00365CAB"/>
    <w:rsid w:val="00365E8A"/>
    <w:rsid w:val="00365EB3"/>
    <w:rsid w:val="003666A0"/>
    <w:rsid w:val="003667C4"/>
    <w:rsid w:val="00366981"/>
    <w:rsid w:val="00366D7E"/>
    <w:rsid w:val="00366EED"/>
    <w:rsid w:val="00367410"/>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8F2"/>
    <w:rsid w:val="00373B32"/>
    <w:rsid w:val="003740A0"/>
    <w:rsid w:val="0037486D"/>
    <w:rsid w:val="00374A29"/>
    <w:rsid w:val="00374A8B"/>
    <w:rsid w:val="00374BB8"/>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133"/>
    <w:rsid w:val="0037726D"/>
    <w:rsid w:val="0037742E"/>
    <w:rsid w:val="003779A3"/>
    <w:rsid w:val="00377F9D"/>
    <w:rsid w:val="00380463"/>
    <w:rsid w:val="003807EE"/>
    <w:rsid w:val="0038099F"/>
    <w:rsid w:val="00380C89"/>
    <w:rsid w:val="00380E9C"/>
    <w:rsid w:val="0038105E"/>
    <w:rsid w:val="003810B2"/>
    <w:rsid w:val="003810E2"/>
    <w:rsid w:val="0038128B"/>
    <w:rsid w:val="00381558"/>
    <w:rsid w:val="003816E2"/>
    <w:rsid w:val="003817DE"/>
    <w:rsid w:val="00381A10"/>
    <w:rsid w:val="00381ABB"/>
    <w:rsid w:val="00381D2F"/>
    <w:rsid w:val="00381F11"/>
    <w:rsid w:val="00382089"/>
    <w:rsid w:val="00382996"/>
    <w:rsid w:val="00382E72"/>
    <w:rsid w:val="003838B1"/>
    <w:rsid w:val="00383E36"/>
    <w:rsid w:val="0038465F"/>
    <w:rsid w:val="0038468A"/>
    <w:rsid w:val="003846AA"/>
    <w:rsid w:val="00384764"/>
    <w:rsid w:val="00384ABA"/>
    <w:rsid w:val="003855C4"/>
    <w:rsid w:val="00385C0E"/>
    <w:rsid w:val="00385C2F"/>
    <w:rsid w:val="00386062"/>
    <w:rsid w:val="003860AA"/>
    <w:rsid w:val="00386457"/>
    <w:rsid w:val="00386A19"/>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116"/>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20B"/>
    <w:rsid w:val="003964EC"/>
    <w:rsid w:val="0039654E"/>
    <w:rsid w:val="00396774"/>
    <w:rsid w:val="00396AAD"/>
    <w:rsid w:val="00396EA8"/>
    <w:rsid w:val="00397758"/>
    <w:rsid w:val="003979AA"/>
    <w:rsid w:val="00397C67"/>
    <w:rsid w:val="00397DF9"/>
    <w:rsid w:val="00397E27"/>
    <w:rsid w:val="003A00C7"/>
    <w:rsid w:val="003A051E"/>
    <w:rsid w:val="003A087B"/>
    <w:rsid w:val="003A099B"/>
    <w:rsid w:val="003A09AA"/>
    <w:rsid w:val="003A0A15"/>
    <w:rsid w:val="003A0BD9"/>
    <w:rsid w:val="003A0DD8"/>
    <w:rsid w:val="003A0F1E"/>
    <w:rsid w:val="003A0FFB"/>
    <w:rsid w:val="003A10AB"/>
    <w:rsid w:val="003A11DB"/>
    <w:rsid w:val="003A1348"/>
    <w:rsid w:val="003A168A"/>
    <w:rsid w:val="003A1969"/>
    <w:rsid w:val="003A22C4"/>
    <w:rsid w:val="003A2461"/>
    <w:rsid w:val="003A2867"/>
    <w:rsid w:val="003A286B"/>
    <w:rsid w:val="003A28D8"/>
    <w:rsid w:val="003A2D8F"/>
    <w:rsid w:val="003A2D9E"/>
    <w:rsid w:val="003A2EFB"/>
    <w:rsid w:val="003A358B"/>
    <w:rsid w:val="003A3938"/>
    <w:rsid w:val="003A3DE2"/>
    <w:rsid w:val="003A3FCD"/>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3FE"/>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74"/>
    <w:rsid w:val="003B50CB"/>
    <w:rsid w:val="003B5195"/>
    <w:rsid w:val="003B5534"/>
    <w:rsid w:val="003B560C"/>
    <w:rsid w:val="003B5A73"/>
    <w:rsid w:val="003B60BB"/>
    <w:rsid w:val="003B64D9"/>
    <w:rsid w:val="003B6540"/>
    <w:rsid w:val="003B6599"/>
    <w:rsid w:val="003B6655"/>
    <w:rsid w:val="003B6ABC"/>
    <w:rsid w:val="003B6DC9"/>
    <w:rsid w:val="003B6FC8"/>
    <w:rsid w:val="003B7431"/>
    <w:rsid w:val="003C000B"/>
    <w:rsid w:val="003C00A1"/>
    <w:rsid w:val="003C0D69"/>
    <w:rsid w:val="003C0DBD"/>
    <w:rsid w:val="003C0FCF"/>
    <w:rsid w:val="003C1058"/>
    <w:rsid w:val="003C1433"/>
    <w:rsid w:val="003C19CE"/>
    <w:rsid w:val="003C1C86"/>
    <w:rsid w:val="003C208F"/>
    <w:rsid w:val="003C22A3"/>
    <w:rsid w:val="003C266A"/>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380"/>
    <w:rsid w:val="003C66D0"/>
    <w:rsid w:val="003C6833"/>
    <w:rsid w:val="003C6B3C"/>
    <w:rsid w:val="003C6EF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E76"/>
    <w:rsid w:val="003E03AC"/>
    <w:rsid w:val="003E046A"/>
    <w:rsid w:val="003E06BE"/>
    <w:rsid w:val="003E07EC"/>
    <w:rsid w:val="003E0C93"/>
    <w:rsid w:val="003E13DF"/>
    <w:rsid w:val="003E1688"/>
    <w:rsid w:val="003E16A4"/>
    <w:rsid w:val="003E172C"/>
    <w:rsid w:val="003E17F1"/>
    <w:rsid w:val="003E1827"/>
    <w:rsid w:val="003E1887"/>
    <w:rsid w:val="003E19A4"/>
    <w:rsid w:val="003E1CBF"/>
    <w:rsid w:val="003E1E17"/>
    <w:rsid w:val="003E2502"/>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5B56"/>
    <w:rsid w:val="003E63C8"/>
    <w:rsid w:val="003E6494"/>
    <w:rsid w:val="003E671B"/>
    <w:rsid w:val="003E67AC"/>
    <w:rsid w:val="003E6878"/>
    <w:rsid w:val="003E6891"/>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1F58"/>
    <w:rsid w:val="003F242C"/>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5C3"/>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36"/>
    <w:rsid w:val="00401674"/>
    <w:rsid w:val="00401701"/>
    <w:rsid w:val="0040179F"/>
    <w:rsid w:val="004017EE"/>
    <w:rsid w:val="0040183C"/>
    <w:rsid w:val="004019AA"/>
    <w:rsid w:val="00401A30"/>
    <w:rsid w:val="00401AAB"/>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52A0"/>
    <w:rsid w:val="0040549D"/>
    <w:rsid w:val="0040578C"/>
    <w:rsid w:val="004059B7"/>
    <w:rsid w:val="004059ED"/>
    <w:rsid w:val="00405C7F"/>
    <w:rsid w:val="00406179"/>
    <w:rsid w:val="004062E1"/>
    <w:rsid w:val="00407198"/>
    <w:rsid w:val="004071A2"/>
    <w:rsid w:val="00407364"/>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F6"/>
    <w:rsid w:val="00412316"/>
    <w:rsid w:val="0041251F"/>
    <w:rsid w:val="0041261B"/>
    <w:rsid w:val="00412791"/>
    <w:rsid w:val="00412B61"/>
    <w:rsid w:val="004130BB"/>
    <w:rsid w:val="00413673"/>
    <w:rsid w:val="0041376E"/>
    <w:rsid w:val="004139BA"/>
    <w:rsid w:val="00413A2A"/>
    <w:rsid w:val="00413C7C"/>
    <w:rsid w:val="00413CB2"/>
    <w:rsid w:val="00413CDA"/>
    <w:rsid w:val="004141A4"/>
    <w:rsid w:val="00414361"/>
    <w:rsid w:val="00414421"/>
    <w:rsid w:val="00414A84"/>
    <w:rsid w:val="00414CD5"/>
    <w:rsid w:val="0041553F"/>
    <w:rsid w:val="00415545"/>
    <w:rsid w:val="004158F8"/>
    <w:rsid w:val="00416908"/>
    <w:rsid w:val="00416DA3"/>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A90"/>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A7"/>
    <w:rsid w:val="00426E33"/>
    <w:rsid w:val="0042710E"/>
    <w:rsid w:val="00427656"/>
    <w:rsid w:val="00427729"/>
    <w:rsid w:val="0042799D"/>
    <w:rsid w:val="00427A7A"/>
    <w:rsid w:val="004304B7"/>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6DF"/>
    <w:rsid w:val="00432778"/>
    <w:rsid w:val="0043284D"/>
    <w:rsid w:val="00432971"/>
    <w:rsid w:val="00432B2D"/>
    <w:rsid w:val="00432E0A"/>
    <w:rsid w:val="004333CA"/>
    <w:rsid w:val="00433A22"/>
    <w:rsid w:val="00433A83"/>
    <w:rsid w:val="004340CC"/>
    <w:rsid w:val="004340F5"/>
    <w:rsid w:val="004343FF"/>
    <w:rsid w:val="0043441C"/>
    <w:rsid w:val="0043457F"/>
    <w:rsid w:val="004345CF"/>
    <w:rsid w:val="00434782"/>
    <w:rsid w:val="004347E4"/>
    <w:rsid w:val="00435062"/>
    <w:rsid w:val="004350F5"/>
    <w:rsid w:val="00435262"/>
    <w:rsid w:val="00435335"/>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03"/>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47A18"/>
    <w:rsid w:val="00450077"/>
    <w:rsid w:val="00450542"/>
    <w:rsid w:val="00450AE6"/>
    <w:rsid w:val="00450C13"/>
    <w:rsid w:val="00450EA8"/>
    <w:rsid w:val="00451147"/>
    <w:rsid w:val="00451638"/>
    <w:rsid w:val="004519FB"/>
    <w:rsid w:val="00451D2B"/>
    <w:rsid w:val="00451E8C"/>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19"/>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2C"/>
    <w:rsid w:val="00464642"/>
    <w:rsid w:val="00464663"/>
    <w:rsid w:val="004646C1"/>
    <w:rsid w:val="004647FC"/>
    <w:rsid w:val="004649DF"/>
    <w:rsid w:val="00464AA9"/>
    <w:rsid w:val="00464B7E"/>
    <w:rsid w:val="00464D57"/>
    <w:rsid w:val="00464E80"/>
    <w:rsid w:val="00464FAA"/>
    <w:rsid w:val="00465136"/>
    <w:rsid w:val="00465F0A"/>
    <w:rsid w:val="00466086"/>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C52"/>
    <w:rsid w:val="00484E2A"/>
    <w:rsid w:val="00484E97"/>
    <w:rsid w:val="00485046"/>
    <w:rsid w:val="004850D8"/>
    <w:rsid w:val="0048553F"/>
    <w:rsid w:val="00485566"/>
    <w:rsid w:val="00485964"/>
    <w:rsid w:val="00485A25"/>
    <w:rsid w:val="00485AA9"/>
    <w:rsid w:val="00485B60"/>
    <w:rsid w:val="00485B9E"/>
    <w:rsid w:val="00486042"/>
    <w:rsid w:val="004860C3"/>
    <w:rsid w:val="004860E7"/>
    <w:rsid w:val="00486311"/>
    <w:rsid w:val="00486706"/>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385"/>
    <w:rsid w:val="00490747"/>
    <w:rsid w:val="00490AA3"/>
    <w:rsid w:val="00490BE1"/>
    <w:rsid w:val="00490FEE"/>
    <w:rsid w:val="00491266"/>
    <w:rsid w:val="00491799"/>
    <w:rsid w:val="004919E9"/>
    <w:rsid w:val="00491B93"/>
    <w:rsid w:val="00491BC9"/>
    <w:rsid w:val="00491F98"/>
    <w:rsid w:val="004929EC"/>
    <w:rsid w:val="00492A76"/>
    <w:rsid w:val="00492C58"/>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841"/>
    <w:rsid w:val="00495ADE"/>
    <w:rsid w:val="0049615E"/>
    <w:rsid w:val="004965E7"/>
    <w:rsid w:val="00496626"/>
    <w:rsid w:val="00496B54"/>
    <w:rsid w:val="00496C12"/>
    <w:rsid w:val="00496D1E"/>
    <w:rsid w:val="00496D81"/>
    <w:rsid w:val="004975D6"/>
    <w:rsid w:val="00497C5B"/>
    <w:rsid w:val="00497D86"/>
    <w:rsid w:val="00497EDD"/>
    <w:rsid w:val="004A0754"/>
    <w:rsid w:val="004A0774"/>
    <w:rsid w:val="004A0CC0"/>
    <w:rsid w:val="004A0FAC"/>
    <w:rsid w:val="004A1201"/>
    <w:rsid w:val="004A146C"/>
    <w:rsid w:val="004A16FC"/>
    <w:rsid w:val="004A185E"/>
    <w:rsid w:val="004A1A26"/>
    <w:rsid w:val="004A1C69"/>
    <w:rsid w:val="004A1D0B"/>
    <w:rsid w:val="004A1DE8"/>
    <w:rsid w:val="004A1FC5"/>
    <w:rsid w:val="004A21E9"/>
    <w:rsid w:val="004A21FB"/>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BF"/>
    <w:rsid w:val="004A4163"/>
    <w:rsid w:val="004A48B7"/>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3F63"/>
    <w:rsid w:val="004B42E0"/>
    <w:rsid w:val="004B4307"/>
    <w:rsid w:val="004B45DB"/>
    <w:rsid w:val="004B483C"/>
    <w:rsid w:val="004B4CB1"/>
    <w:rsid w:val="004B4D37"/>
    <w:rsid w:val="004B4D4D"/>
    <w:rsid w:val="004B4EFD"/>
    <w:rsid w:val="004B4F33"/>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0"/>
    <w:rsid w:val="004C6777"/>
    <w:rsid w:val="004C67AF"/>
    <w:rsid w:val="004C6A1D"/>
    <w:rsid w:val="004C6D03"/>
    <w:rsid w:val="004C6DAC"/>
    <w:rsid w:val="004C7321"/>
    <w:rsid w:val="004C74E8"/>
    <w:rsid w:val="004C7740"/>
    <w:rsid w:val="004C7870"/>
    <w:rsid w:val="004C79AF"/>
    <w:rsid w:val="004C7AC7"/>
    <w:rsid w:val="004C7C29"/>
    <w:rsid w:val="004C7C66"/>
    <w:rsid w:val="004C7DF0"/>
    <w:rsid w:val="004C7E20"/>
    <w:rsid w:val="004C7F1E"/>
    <w:rsid w:val="004C7FD6"/>
    <w:rsid w:val="004D0051"/>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B5"/>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747"/>
    <w:rsid w:val="004F4A4B"/>
    <w:rsid w:val="004F4C01"/>
    <w:rsid w:val="004F4C35"/>
    <w:rsid w:val="004F5068"/>
    <w:rsid w:val="004F50B5"/>
    <w:rsid w:val="004F5124"/>
    <w:rsid w:val="004F5291"/>
    <w:rsid w:val="004F53CF"/>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647"/>
    <w:rsid w:val="005016A7"/>
    <w:rsid w:val="0050193A"/>
    <w:rsid w:val="00501EDB"/>
    <w:rsid w:val="005028CB"/>
    <w:rsid w:val="00502945"/>
    <w:rsid w:val="00502A8D"/>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7F7"/>
    <w:rsid w:val="0051181D"/>
    <w:rsid w:val="005118CF"/>
    <w:rsid w:val="00511B5E"/>
    <w:rsid w:val="00511CEE"/>
    <w:rsid w:val="00511EC1"/>
    <w:rsid w:val="00512685"/>
    <w:rsid w:val="005127F2"/>
    <w:rsid w:val="0051285D"/>
    <w:rsid w:val="00512969"/>
    <w:rsid w:val="005134C1"/>
    <w:rsid w:val="0051368B"/>
    <w:rsid w:val="005139F5"/>
    <w:rsid w:val="00513B3B"/>
    <w:rsid w:val="00513BC6"/>
    <w:rsid w:val="005141D2"/>
    <w:rsid w:val="0051421E"/>
    <w:rsid w:val="00514885"/>
    <w:rsid w:val="00514AA9"/>
    <w:rsid w:val="00514B8A"/>
    <w:rsid w:val="00514C68"/>
    <w:rsid w:val="005153B4"/>
    <w:rsid w:val="00515586"/>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197D"/>
    <w:rsid w:val="00522182"/>
    <w:rsid w:val="0052221E"/>
    <w:rsid w:val="00522951"/>
    <w:rsid w:val="005237CD"/>
    <w:rsid w:val="0052387E"/>
    <w:rsid w:val="00523E60"/>
    <w:rsid w:val="005240A3"/>
    <w:rsid w:val="005240BC"/>
    <w:rsid w:val="0052478C"/>
    <w:rsid w:val="0052485C"/>
    <w:rsid w:val="00524CC4"/>
    <w:rsid w:val="00524D60"/>
    <w:rsid w:val="00524F06"/>
    <w:rsid w:val="005250D1"/>
    <w:rsid w:val="005253B3"/>
    <w:rsid w:val="00525C91"/>
    <w:rsid w:val="00525D66"/>
    <w:rsid w:val="00525FC2"/>
    <w:rsid w:val="00526843"/>
    <w:rsid w:val="00526B1C"/>
    <w:rsid w:val="00526C12"/>
    <w:rsid w:val="00526E2C"/>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DB1"/>
    <w:rsid w:val="0053612A"/>
    <w:rsid w:val="005361EB"/>
    <w:rsid w:val="005362CD"/>
    <w:rsid w:val="005364F1"/>
    <w:rsid w:val="00536512"/>
    <w:rsid w:val="00536592"/>
    <w:rsid w:val="005366A4"/>
    <w:rsid w:val="00536D42"/>
    <w:rsid w:val="00536DEF"/>
    <w:rsid w:val="0053726F"/>
    <w:rsid w:val="005375C9"/>
    <w:rsid w:val="00537971"/>
    <w:rsid w:val="00537A09"/>
    <w:rsid w:val="00537C0B"/>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AEF"/>
    <w:rsid w:val="00541D17"/>
    <w:rsid w:val="00541E1A"/>
    <w:rsid w:val="00541F0A"/>
    <w:rsid w:val="005421DF"/>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52"/>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6B1"/>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146"/>
    <w:rsid w:val="00561580"/>
    <w:rsid w:val="00561A4C"/>
    <w:rsid w:val="00561DB2"/>
    <w:rsid w:val="005621F0"/>
    <w:rsid w:val="00562478"/>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5E8"/>
    <w:rsid w:val="0057360D"/>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2EE"/>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422"/>
    <w:rsid w:val="00580674"/>
    <w:rsid w:val="00580B9C"/>
    <w:rsid w:val="00581440"/>
    <w:rsid w:val="005816EB"/>
    <w:rsid w:val="005819D6"/>
    <w:rsid w:val="00581C17"/>
    <w:rsid w:val="00581D34"/>
    <w:rsid w:val="00581FA5"/>
    <w:rsid w:val="00582134"/>
    <w:rsid w:val="005821B6"/>
    <w:rsid w:val="00582394"/>
    <w:rsid w:val="005823B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9A9"/>
    <w:rsid w:val="00586B37"/>
    <w:rsid w:val="0058770A"/>
    <w:rsid w:val="00587A73"/>
    <w:rsid w:val="00587AE4"/>
    <w:rsid w:val="00587B15"/>
    <w:rsid w:val="00587C69"/>
    <w:rsid w:val="005900AA"/>
    <w:rsid w:val="00590136"/>
    <w:rsid w:val="005904F1"/>
    <w:rsid w:val="00590634"/>
    <w:rsid w:val="00590E98"/>
    <w:rsid w:val="00591153"/>
    <w:rsid w:val="0059119C"/>
    <w:rsid w:val="0059119E"/>
    <w:rsid w:val="00591790"/>
    <w:rsid w:val="005917FD"/>
    <w:rsid w:val="00591C6A"/>
    <w:rsid w:val="00591D30"/>
    <w:rsid w:val="005929C5"/>
    <w:rsid w:val="00592ABA"/>
    <w:rsid w:val="00592BA3"/>
    <w:rsid w:val="00592C48"/>
    <w:rsid w:val="00592D72"/>
    <w:rsid w:val="005930DB"/>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A4"/>
    <w:rsid w:val="00596038"/>
    <w:rsid w:val="00596D90"/>
    <w:rsid w:val="00596EF7"/>
    <w:rsid w:val="00596F6B"/>
    <w:rsid w:val="00596FB3"/>
    <w:rsid w:val="00597256"/>
    <w:rsid w:val="005976ED"/>
    <w:rsid w:val="00597A36"/>
    <w:rsid w:val="00597A3B"/>
    <w:rsid w:val="00597AA1"/>
    <w:rsid w:val="00597B7E"/>
    <w:rsid w:val="00597CE9"/>
    <w:rsid w:val="005A0388"/>
    <w:rsid w:val="005A03E5"/>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33C2"/>
    <w:rsid w:val="005A369B"/>
    <w:rsid w:val="005A3938"/>
    <w:rsid w:val="005A3A4B"/>
    <w:rsid w:val="005A3A70"/>
    <w:rsid w:val="005A3D3A"/>
    <w:rsid w:val="005A3D7A"/>
    <w:rsid w:val="005A3E8C"/>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7E7"/>
    <w:rsid w:val="005B3ADD"/>
    <w:rsid w:val="005B3B61"/>
    <w:rsid w:val="005B3C09"/>
    <w:rsid w:val="005B3CD6"/>
    <w:rsid w:val="005B3F52"/>
    <w:rsid w:val="005B40F5"/>
    <w:rsid w:val="005B414D"/>
    <w:rsid w:val="005B415A"/>
    <w:rsid w:val="005B456F"/>
    <w:rsid w:val="005B4664"/>
    <w:rsid w:val="005B487F"/>
    <w:rsid w:val="005B490D"/>
    <w:rsid w:val="005B4A02"/>
    <w:rsid w:val="005B4A5F"/>
    <w:rsid w:val="005B4A85"/>
    <w:rsid w:val="005B51EC"/>
    <w:rsid w:val="005B5288"/>
    <w:rsid w:val="005B5354"/>
    <w:rsid w:val="005B55FF"/>
    <w:rsid w:val="005B57A3"/>
    <w:rsid w:val="005B5879"/>
    <w:rsid w:val="005B5BAC"/>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1120"/>
    <w:rsid w:val="005C13AA"/>
    <w:rsid w:val="005C15A7"/>
    <w:rsid w:val="005C16ED"/>
    <w:rsid w:val="005C1C98"/>
    <w:rsid w:val="005C1D11"/>
    <w:rsid w:val="005C1D43"/>
    <w:rsid w:val="005C20FF"/>
    <w:rsid w:val="005C2193"/>
    <w:rsid w:val="005C255F"/>
    <w:rsid w:val="005C2708"/>
    <w:rsid w:val="005C27D1"/>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E2C"/>
    <w:rsid w:val="005C61E1"/>
    <w:rsid w:val="005C61E2"/>
    <w:rsid w:val="005C6284"/>
    <w:rsid w:val="005C64A2"/>
    <w:rsid w:val="005C65B5"/>
    <w:rsid w:val="005C6849"/>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0EB1"/>
    <w:rsid w:val="005D117B"/>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1F6"/>
    <w:rsid w:val="005D352F"/>
    <w:rsid w:val="005D356B"/>
    <w:rsid w:val="005D3AF3"/>
    <w:rsid w:val="005D3F0B"/>
    <w:rsid w:val="005D49D8"/>
    <w:rsid w:val="005D4D3F"/>
    <w:rsid w:val="005D4D5A"/>
    <w:rsid w:val="005D4F69"/>
    <w:rsid w:val="005D50B3"/>
    <w:rsid w:val="005D5892"/>
    <w:rsid w:val="005D5BA6"/>
    <w:rsid w:val="005D5C74"/>
    <w:rsid w:val="005D5FF5"/>
    <w:rsid w:val="005D6476"/>
    <w:rsid w:val="005D6A0A"/>
    <w:rsid w:val="005D6A37"/>
    <w:rsid w:val="005D6B61"/>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2E7D"/>
    <w:rsid w:val="005E35CB"/>
    <w:rsid w:val="005E36D0"/>
    <w:rsid w:val="005E3763"/>
    <w:rsid w:val="005E3CAA"/>
    <w:rsid w:val="005E4024"/>
    <w:rsid w:val="005E4185"/>
    <w:rsid w:val="005E4192"/>
    <w:rsid w:val="005E42A2"/>
    <w:rsid w:val="005E4416"/>
    <w:rsid w:val="005E452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084"/>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8BA"/>
    <w:rsid w:val="005F790E"/>
    <w:rsid w:val="005F7A79"/>
    <w:rsid w:val="005F7BDA"/>
    <w:rsid w:val="005F7D32"/>
    <w:rsid w:val="006001DB"/>
    <w:rsid w:val="006001E2"/>
    <w:rsid w:val="00600681"/>
    <w:rsid w:val="00600735"/>
    <w:rsid w:val="00600A19"/>
    <w:rsid w:val="00600BA0"/>
    <w:rsid w:val="00600F2B"/>
    <w:rsid w:val="00600F57"/>
    <w:rsid w:val="0060144A"/>
    <w:rsid w:val="00601605"/>
    <w:rsid w:val="00601998"/>
    <w:rsid w:val="00601B56"/>
    <w:rsid w:val="00601D29"/>
    <w:rsid w:val="006024D6"/>
    <w:rsid w:val="0060264F"/>
    <w:rsid w:val="006028B3"/>
    <w:rsid w:val="00602AC2"/>
    <w:rsid w:val="00602AC6"/>
    <w:rsid w:val="00603279"/>
    <w:rsid w:val="006032A0"/>
    <w:rsid w:val="00603632"/>
    <w:rsid w:val="00603CCE"/>
    <w:rsid w:val="00604180"/>
    <w:rsid w:val="006041DC"/>
    <w:rsid w:val="0060440F"/>
    <w:rsid w:val="00604467"/>
    <w:rsid w:val="006044D5"/>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DC5"/>
    <w:rsid w:val="00606E3F"/>
    <w:rsid w:val="00607067"/>
    <w:rsid w:val="006071E1"/>
    <w:rsid w:val="006073F6"/>
    <w:rsid w:val="00607401"/>
    <w:rsid w:val="0060754B"/>
    <w:rsid w:val="006078B1"/>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A75"/>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6FEB"/>
    <w:rsid w:val="006272EA"/>
    <w:rsid w:val="006273EC"/>
    <w:rsid w:val="0063035B"/>
    <w:rsid w:val="006303E1"/>
    <w:rsid w:val="00630591"/>
    <w:rsid w:val="00630932"/>
    <w:rsid w:val="00630AD0"/>
    <w:rsid w:val="00630BF8"/>
    <w:rsid w:val="00630D2B"/>
    <w:rsid w:val="00630EE9"/>
    <w:rsid w:val="006315B1"/>
    <w:rsid w:val="00631657"/>
    <w:rsid w:val="006316D6"/>
    <w:rsid w:val="006318D6"/>
    <w:rsid w:val="00631E41"/>
    <w:rsid w:val="00632108"/>
    <w:rsid w:val="00632225"/>
    <w:rsid w:val="006328E1"/>
    <w:rsid w:val="00632940"/>
    <w:rsid w:val="0063297B"/>
    <w:rsid w:val="00632CBF"/>
    <w:rsid w:val="00632E2E"/>
    <w:rsid w:val="00632EA6"/>
    <w:rsid w:val="00632F9F"/>
    <w:rsid w:val="0063329E"/>
    <w:rsid w:val="006335AB"/>
    <w:rsid w:val="00633AC7"/>
    <w:rsid w:val="00633B3A"/>
    <w:rsid w:val="00633D18"/>
    <w:rsid w:val="00633DDE"/>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14"/>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0B"/>
    <w:rsid w:val="0064233B"/>
    <w:rsid w:val="0064255C"/>
    <w:rsid w:val="0064276D"/>
    <w:rsid w:val="006428AF"/>
    <w:rsid w:val="0064297A"/>
    <w:rsid w:val="00642996"/>
    <w:rsid w:val="006429CC"/>
    <w:rsid w:val="00642DE5"/>
    <w:rsid w:val="00642E4B"/>
    <w:rsid w:val="006431DF"/>
    <w:rsid w:val="006432D9"/>
    <w:rsid w:val="0064373C"/>
    <w:rsid w:val="006439BD"/>
    <w:rsid w:val="00643A89"/>
    <w:rsid w:val="00643EC8"/>
    <w:rsid w:val="006440E1"/>
    <w:rsid w:val="006442A4"/>
    <w:rsid w:val="006444C3"/>
    <w:rsid w:val="0064458B"/>
    <w:rsid w:val="006445AE"/>
    <w:rsid w:val="00644602"/>
    <w:rsid w:val="006446FC"/>
    <w:rsid w:val="00644FFB"/>
    <w:rsid w:val="006450F8"/>
    <w:rsid w:val="00645305"/>
    <w:rsid w:val="00645609"/>
    <w:rsid w:val="00645C36"/>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F05"/>
    <w:rsid w:val="00651239"/>
    <w:rsid w:val="006516D9"/>
    <w:rsid w:val="00651827"/>
    <w:rsid w:val="0065191D"/>
    <w:rsid w:val="00651A59"/>
    <w:rsid w:val="00651C3B"/>
    <w:rsid w:val="00651E7C"/>
    <w:rsid w:val="0065210E"/>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1A4"/>
    <w:rsid w:val="006635DC"/>
    <w:rsid w:val="00663A44"/>
    <w:rsid w:val="00663C0F"/>
    <w:rsid w:val="00664353"/>
    <w:rsid w:val="00664390"/>
    <w:rsid w:val="0066453E"/>
    <w:rsid w:val="006645DA"/>
    <w:rsid w:val="00664922"/>
    <w:rsid w:val="00664C81"/>
    <w:rsid w:val="00664D51"/>
    <w:rsid w:val="00664EB3"/>
    <w:rsid w:val="00664F6B"/>
    <w:rsid w:val="00664FA3"/>
    <w:rsid w:val="00665ABF"/>
    <w:rsid w:val="00665B5B"/>
    <w:rsid w:val="00665FB2"/>
    <w:rsid w:val="00666044"/>
    <w:rsid w:val="00666199"/>
    <w:rsid w:val="0066629B"/>
    <w:rsid w:val="00666654"/>
    <w:rsid w:val="00666DF1"/>
    <w:rsid w:val="00666FE1"/>
    <w:rsid w:val="006671D3"/>
    <w:rsid w:val="00667289"/>
    <w:rsid w:val="00667379"/>
    <w:rsid w:val="00667433"/>
    <w:rsid w:val="0066763A"/>
    <w:rsid w:val="006679E7"/>
    <w:rsid w:val="00667A41"/>
    <w:rsid w:val="00667A64"/>
    <w:rsid w:val="00667B99"/>
    <w:rsid w:val="00667E0A"/>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6F0"/>
    <w:rsid w:val="00674F3B"/>
    <w:rsid w:val="00675064"/>
    <w:rsid w:val="00675087"/>
    <w:rsid w:val="0067525E"/>
    <w:rsid w:val="006753C3"/>
    <w:rsid w:val="006754F5"/>
    <w:rsid w:val="00675568"/>
    <w:rsid w:val="00676034"/>
    <w:rsid w:val="00676363"/>
    <w:rsid w:val="00676554"/>
    <w:rsid w:val="00676BD1"/>
    <w:rsid w:val="006772D2"/>
    <w:rsid w:val="00677650"/>
    <w:rsid w:val="00677747"/>
    <w:rsid w:val="00677A5A"/>
    <w:rsid w:val="00677F21"/>
    <w:rsid w:val="00677F24"/>
    <w:rsid w:val="006802F3"/>
    <w:rsid w:val="006804FF"/>
    <w:rsid w:val="00680567"/>
    <w:rsid w:val="00680951"/>
    <w:rsid w:val="00680979"/>
    <w:rsid w:val="00680A08"/>
    <w:rsid w:val="00680EF7"/>
    <w:rsid w:val="0068108D"/>
    <w:rsid w:val="006810ED"/>
    <w:rsid w:val="006811CB"/>
    <w:rsid w:val="0068126C"/>
    <w:rsid w:val="00681606"/>
    <w:rsid w:val="006817C5"/>
    <w:rsid w:val="00681AAC"/>
    <w:rsid w:val="00681D6C"/>
    <w:rsid w:val="00681E96"/>
    <w:rsid w:val="00682023"/>
    <w:rsid w:val="00682107"/>
    <w:rsid w:val="00682367"/>
    <w:rsid w:val="006823AF"/>
    <w:rsid w:val="0068247A"/>
    <w:rsid w:val="006825F8"/>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77C"/>
    <w:rsid w:val="00684CE2"/>
    <w:rsid w:val="00684DFE"/>
    <w:rsid w:val="00685534"/>
    <w:rsid w:val="00685560"/>
    <w:rsid w:val="00685884"/>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43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895"/>
    <w:rsid w:val="006A1952"/>
    <w:rsid w:val="006A1BC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A1"/>
    <w:rsid w:val="006A34EF"/>
    <w:rsid w:val="006A35AE"/>
    <w:rsid w:val="006A3733"/>
    <w:rsid w:val="006A3862"/>
    <w:rsid w:val="006A3A6A"/>
    <w:rsid w:val="006A3E8E"/>
    <w:rsid w:val="006A42ED"/>
    <w:rsid w:val="006A4338"/>
    <w:rsid w:val="006A47D2"/>
    <w:rsid w:val="006A480F"/>
    <w:rsid w:val="006A4B8E"/>
    <w:rsid w:val="006A4C70"/>
    <w:rsid w:val="006A50C3"/>
    <w:rsid w:val="006A50F7"/>
    <w:rsid w:val="006A5216"/>
    <w:rsid w:val="006A52D0"/>
    <w:rsid w:val="006A5597"/>
    <w:rsid w:val="006A5664"/>
    <w:rsid w:val="006A5B12"/>
    <w:rsid w:val="006A5B8E"/>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018"/>
    <w:rsid w:val="006B4128"/>
    <w:rsid w:val="006B414A"/>
    <w:rsid w:val="006B4A94"/>
    <w:rsid w:val="006B4B28"/>
    <w:rsid w:val="006B5316"/>
    <w:rsid w:val="006B555E"/>
    <w:rsid w:val="006B5AAD"/>
    <w:rsid w:val="006B5B12"/>
    <w:rsid w:val="006B5FCF"/>
    <w:rsid w:val="006B6352"/>
    <w:rsid w:val="006B6438"/>
    <w:rsid w:val="006B6634"/>
    <w:rsid w:val="006B681F"/>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76B3"/>
    <w:rsid w:val="006C79BF"/>
    <w:rsid w:val="006C7B6C"/>
    <w:rsid w:val="006D02B9"/>
    <w:rsid w:val="006D02BC"/>
    <w:rsid w:val="006D0477"/>
    <w:rsid w:val="006D04B6"/>
    <w:rsid w:val="006D06EE"/>
    <w:rsid w:val="006D0BC0"/>
    <w:rsid w:val="006D0D24"/>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091"/>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D33"/>
    <w:rsid w:val="006D7E14"/>
    <w:rsid w:val="006E006E"/>
    <w:rsid w:val="006E023F"/>
    <w:rsid w:val="006E03A9"/>
    <w:rsid w:val="006E04BF"/>
    <w:rsid w:val="006E1226"/>
    <w:rsid w:val="006E1261"/>
    <w:rsid w:val="006E1450"/>
    <w:rsid w:val="006E1683"/>
    <w:rsid w:val="006E1C24"/>
    <w:rsid w:val="006E1E7D"/>
    <w:rsid w:val="006E20C1"/>
    <w:rsid w:val="006E22B4"/>
    <w:rsid w:val="006E275A"/>
    <w:rsid w:val="006E2A37"/>
    <w:rsid w:val="006E2B46"/>
    <w:rsid w:val="006E2BCA"/>
    <w:rsid w:val="006E2C0E"/>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347"/>
    <w:rsid w:val="006F087C"/>
    <w:rsid w:val="006F0BAF"/>
    <w:rsid w:val="006F11CB"/>
    <w:rsid w:val="006F1267"/>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3368"/>
    <w:rsid w:val="007033A3"/>
    <w:rsid w:val="0070351C"/>
    <w:rsid w:val="0070354E"/>
    <w:rsid w:val="00703932"/>
    <w:rsid w:val="00703FCF"/>
    <w:rsid w:val="007040D8"/>
    <w:rsid w:val="00704A70"/>
    <w:rsid w:val="00704D4A"/>
    <w:rsid w:val="00705813"/>
    <w:rsid w:val="007059DD"/>
    <w:rsid w:val="00705A30"/>
    <w:rsid w:val="00705A46"/>
    <w:rsid w:val="00705BA8"/>
    <w:rsid w:val="00705C9C"/>
    <w:rsid w:val="00705CB5"/>
    <w:rsid w:val="007063E1"/>
    <w:rsid w:val="007066AC"/>
    <w:rsid w:val="00706741"/>
    <w:rsid w:val="00707034"/>
    <w:rsid w:val="00707480"/>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971"/>
    <w:rsid w:val="00713D53"/>
    <w:rsid w:val="00713DA7"/>
    <w:rsid w:val="00713E3C"/>
    <w:rsid w:val="00713EBC"/>
    <w:rsid w:val="00713ECC"/>
    <w:rsid w:val="0071419F"/>
    <w:rsid w:val="007150DB"/>
    <w:rsid w:val="0071531E"/>
    <w:rsid w:val="00715620"/>
    <w:rsid w:val="0071581D"/>
    <w:rsid w:val="0071583F"/>
    <w:rsid w:val="00715AC1"/>
    <w:rsid w:val="00715AE0"/>
    <w:rsid w:val="007166E7"/>
    <w:rsid w:val="0071672E"/>
    <w:rsid w:val="00716E35"/>
    <w:rsid w:val="007170A9"/>
    <w:rsid w:val="007172A3"/>
    <w:rsid w:val="007173BF"/>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0FC"/>
    <w:rsid w:val="007221A6"/>
    <w:rsid w:val="00722218"/>
    <w:rsid w:val="007223CD"/>
    <w:rsid w:val="007224D6"/>
    <w:rsid w:val="00722561"/>
    <w:rsid w:val="00722737"/>
    <w:rsid w:val="00722781"/>
    <w:rsid w:val="00722948"/>
    <w:rsid w:val="00722961"/>
    <w:rsid w:val="00722E86"/>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4A"/>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38C7"/>
    <w:rsid w:val="00734A5A"/>
    <w:rsid w:val="00734B26"/>
    <w:rsid w:val="00734C2F"/>
    <w:rsid w:val="00734D12"/>
    <w:rsid w:val="0073524A"/>
    <w:rsid w:val="007352C7"/>
    <w:rsid w:val="007353C9"/>
    <w:rsid w:val="007358F7"/>
    <w:rsid w:val="00735E69"/>
    <w:rsid w:val="007362F6"/>
    <w:rsid w:val="00736864"/>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2F54"/>
    <w:rsid w:val="007430F8"/>
    <w:rsid w:val="007431AE"/>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04F"/>
    <w:rsid w:val="00747330"/>
    <w:rsid w:val="007473CF"/>
    <w:rsid w:val="00747738"/>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39E"/>
    <w:rsid w:val="00755B12"/>
    <w:rsid w:val="00755C16"/>
    <w:rsid w:val="00755D90"/>
    <w:rsid w:val="00755EB6"/>
    <w:rsid w:val="0075617D"/>
    <w:rsid w:val="007562CB"/>
    <w:rsid w:val="007563E6"/>
    <w:rsid w:val="00756638"/>
    <w:rsid w:val="00756B13"/>
    <w:rsid w:val="00756F1D"/>
    <w:rsid w:val="007571E4"/>
    <w:rsid w:val="00757241"/>
    <w:rsid w:val="007572A5"/>
    <w:rsid w:val="007573E6"/>
    <w:rsid w:val="007574C1"/>
    <w:rsid w:val="0075756F"/>
    <w:rsid w:val="007575F3"/>
    <w:rsid w:val="007577A7"/>
    <w:rsid w:val="00757A78"/>
    <w:rsid w:val="00757B0D"/>
    <w:rsid w:val="00757B31"/>
    <w:rsid w:val="00757C16"/>
    <w:rsid w:val="00760573"/>
    <w:rsid w:val="0076057F"/>
    <w:rsid w:val="007605B5"/>
    <w:rsid w:val="00760701"/>
    <w:rsid w:val="00760A0D"/>
    <w:rsid w:val="00760D12"/>
    <w:rsid w:val="00760D9F"/>
    <w:rsid w:val="007610F5"/>
    <w:rsid w:val="00761412"/>
    <w:rsid w:val="0076153C"/>
    <w:rsid w:val="0076154B"/>
    <w:rsid w:val="00761695"/>
    <w:rsid w:val="007617E4"/>
    <w:rsid w:val="00761804"/>
    <w:rsid w:val="0076182F"/>
    <w:rsid w:val="00761913"/>
    <w:rsid w:val="00761A66"/>
    <w:rsid w:val="00761FA3"/>
    <w:rsid w:val="00762044"/>
    <w:rsid w:val="00762B25"/>
    <w:rsid w:val="00762B8D"/>
    <w:rsid w:val="0076308A"/>
    <w:rsid w:val="007636AE"/>
    <w:rsid w:val="0076385A"/>
    <w:rsid w:val="00763EDE"/>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58"/>
    <w:rsid w:val="007665D3"/>
    <w:rsid w:val="00766662"/>
    <w:rsid w:val="0076698B"/>
    <w:rsid w:val="0076699B"/>
    <w:rsid w:val="007672A2"/>
    <w:rsid w:val="007672CE"/>
    <w:rsid w:val="007679E9"/>
    <w:rsid w:val="00767A23"/>
    <w:rsid w:val="00767ABA"/>
    <w:rsid w:val="00767C59"/>
    <w:rsid w:val="00767D13"/>
    <w:rsid w:val="00770079"/>
    <w:rsid w:val="0077007E"/>
    <w:rsid w:val="00770125"/>
    <w:rsid w:val="0077071D"/>
    <w:rsid w:val="00770A54"/>
    <w:rsid w:val="00770CDF"/>
    <w:rsid w:val="00770FD4"/>
    <w:rsid w:val="00771003"/>
    <w:rsid w:val="007712E7"/>
    <w:rsid w:val="00771861"/>
    <w:rsid w:val="00771CBB"/>
    <w:rsid w:val="00771D27"/>
    <w:rsid w:val="00771FEB"/>
    <w:rsid w:val="0077276F"/>
    <w:rsid w:val="0077278A"/>
    <w:rsid w:val="0077278F"/>
    <w:rsid w:val="00772A16"/>
    <w:rsid w:val="00772ADF"/>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6CBD"/>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54B"/>
    <w:rsid w:val="00783631"/>
    <w:rsid w:val="00783A46"/>
    <w:rsid w:val="00783FC3"/>
    <w:rsid w:val="00784028"/>
    <w:rsid w:val="007841CA"/>
    <w:rsid w:val="00784276"/>
    <w:rsid w:val="00784318"/>
    <w:rsid w:val="007847D8"/>
    <w:rsid w:val="00784896"/>
    <w:rsid w:val="007848A0"/>
    <w:rsid w:val="00784AFA"/>
    <w:rsid w:val="00784BA5"/>
    <w:rsid w:val="00784BEF"/>
    <w:rsid w:val="00784D06"/>
    <w:rsid w:val="0078509D"/>
    <w:rsid w:val="0078514E"/>
    <w:rsid w:val="007851F2"/>
    <w:rsid w:val="0078548B"/>
    <w:rsid w:val="007855E6"/>
    <w:rsid w:val="00785635"/>
    <w:rsid w:val="00785A88"/>
    <w:rsid w:val="00785D26"/>
    <w:rsid w:val="0078608C"/>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6C8"/>
    <w:rsid w:val="00790920"/>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33E"/>
    <w:rsid w:val="00793453"/>
    <w:rsid w:val="00793898"/>
    <w:rsid w:val="00793B5C"/>
    <w:rsid w:val="00793C52"/>
    <w:rsid w:val="00793E04"/>
    <w:rsid w:val="00793F05"/>
    <w:rsid w:val="00793F73"/>
    <w:rsid w:val="0079437C"/>
    <w:rsid w:val="0079441E"/>
    <w:rsid w:val="00794823"/>
    <w:rsid w:val="00794D6D"/>
    <w:rsid w:val="00794DA5"/>
    <w:rsid w:val="00794DDF"/>
    <w:rsid w:val="00794EEA"/>
    <w:rsid w:val="00794FAA"/>
    <w:rsid w:val="00795182"/>
    <w:rsid w:val="007952AB"/>
    <w:rsid w:val="007955F5"/>
    <w:rsid w:val="007955FA"/>
    <w:rsid w:val="0079580F"/>
    <w:rsid w:val="00795BB4"/>
    <w:rsid w:val="007964BC"/>
    <w:rsid w:val="007972D5"/>
    <w:rsid w:val="0079771F"/>
    <w:rsid w:val="0079782C"/>
    <w:rsid w:val="007A0496"/>
    <w:rsid w:val="007A0661"/>
    <w:rsid w:val="007A0903"/>
    <w:rsid w:val="007A0AA3"/>
    <w:rsid w:val="007A0BF0"/>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787"/>
    <w:rsid w:val="007A38FB"/>
    <w:rsid w:val="007A3CDD"/>
    <w:rsid w:val="007A411E"/>
    <w:rsid w:val="007A4836"/>
    <w:rsid w:val="007A49EC"/>
    <w:rsid w:val="007A4C25"/>
    <w:rsid w:val="007A4D69"/>
    <w:rsid w:val="007A4FDF"/>
    <w:rsid w:val="007A51B4"/>
    <w:rsid w:val="007A51DF"/>
    <w:rsid w:val="007A5363"/>
    <w:rsid w:val="007A55CA"/>
    <w:rsid w:val="007A57CF"/>
    <w:rsid w:val="007A58B7"/>
    <w:rsid w:val="007A5B9C"/>
    <w:rsid w:val="007A5BD1"/>
    <w:rsid w:val="007A5D77"/>
    <w:rsid w:val="007A5FDE"/>
    <w:rsid w:val="007A6177"/>
    <w:rsid w:val="007A6E4F"/>
    <w:rsid w:val="007A6E59"/>
    <w:rsid w:val="007A756E"/>
    <w:rsid w:val="007A7590"/>
    <w:rsid w:val="007A7CFD"/>
    <w:rsid w:val="007A7E09"/>
    <w:rsid w:val="007A7E3F"/>
    <w:rsid w:val="007A7E61"/>
    <w:rsid w:val="007A7E75"/>
    <w:rsid w:val="007A7EEA"/>
    <w:rsid w:val="007A7F3D"/>
    <w:rsid w:val="007B026D"/>
    <w:rsid w:val="007B046B"/>
    <w:rsid w:val="007B04ED"/>
    <w:rsid w:val="007B088E"/>
    <w:rsid w:val="007B094D"/>
    <w:rsid w:val="007B0A00"/>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53C"/>
    <w:rsid w:val="007B4640"/>
    <w:rsid w:val="007B4F25"/>
    <w:rsid w:val="007B4F65"/>
    <w:rsid w:val="007B4F7F"/>
    <w:rsid w:val="007B5073"/>
    <w:rsid w:val="007B5213"/>
    <w:rsid w:val="007B533C"/>
    <w:rsid w:val="007B5403"/>
    <w:rsid w:val="007B5437"/>
    <w:rsid w:val="007B54C2"/>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49E"/>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CB7"/>
    <w:rsid w:val="007C7F2A"/>
    <w:rsid w:val="007C7F82"/>
    <w:rsid w:val="007D0EC6"/>
    <w:rsid w:val="007D0F7C"/>
    <w:rsid w:val="007D0FBF"/>
    <w:rsid w:val="007D0FF3"/>
    <w:rsid w:val="007D1537"/>
    <w:rsid w:val="007D1938"/>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465F"/>
    <w:rsid w:val="007D47CF"/>
    <w:rsid w:val="007D5201"/>
    <w:rsid w:val="007D524D"/>
    <w:rsid w:val="007D53D4"/>
    <w:rsid w:val="007D5B27"/>
    <w:rsid w:val="007D5D0B"/>
    <w:rsid w:val="007D651D"/>
    <w:rsid w:val="007D6572"/>
    <w:rsid w:val="007D6609"/>
    <w:rsid w:val="007D667A"/>
    <w:rsid w:val="007D6692"/>
    <w:rsid w:val="007D6914"/>
    <w:rsid w:val="007D6BA7"/>
    <w:rsid w:val="007D6D51"/>
    <w:rsid w:val="007D7032"/>
    <w:rsid w:val="007D7200"/>
    <w:rsid w:val="007D7373"/>
    <w:rsid w:val="007D73A7"/>
    <w:rsid w:val="007D7481"/>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CE3"/>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0E0C"/>
    <w:rsid w:val="007F0E93"/>
    <w:rsid w:val="007F105C"/>
    <w:rsid w:val="007F106D"/>
    <w:rsid w:val="007F1150"/>
    <w:rsid w:val="007F1436"/>
    <w:rsid w:val="007F15C8"/>
    <w:rsid w:val="007F1909"/>
    <w:rsid w:val="007F1A7F"/>
    <w:rsid w:val="007F1CBA"/>
    <w:rsid w:val="007F1E83"/>
    <w:rsid w:val="007F22A5"/>
    <w:rsid w:val="007F246D"/>
    <w:rsid w:val="007F2A38"/>
    <w:rsid w:val="007F2CA8"/>
    <w:rsid w:val="007F2EDA"/>
    <w:rsid w:val="007F3002"/>
    <w:rsid w:val="007F3059"/>
    <w:rsid w:val="007F33F1"/>
    <w:rsid w:val="007F34FC"/>
    <w:rsid w:val="007F350D"/>
    <w:rsid w:val="007F3535"/>
    <w:rsid w:val="007F3B2F"/>
    <w:rsid w:val="007F3D81"/>
    <w:rsid w:val="007F3F96"/>
    <w:rsid w:val="007F4021"/>
    <w:rsid w:val="007F4C4F"/>
    <w:rsid w:val="007F4E92"/>
    <w:rsid w:val="007F522F"/>
    <w:rsid w:val="007F5406"/>
    <w:rsid w:val="007F555E"/>
    <w:rsid w:val="007F57A4"/>
    <w:rsid w:val="007F598D"/>
    <w:rsid w:val="007F5B5C"/>
    <w:rsid w:val="007F5DC6"/>
    <w:rsid w:val="007F6080"/>
    <w:rsid w:val="007F6763"/>
    <w:rsid w:val="007F695B"/>
    <w:rsid w:val="007F747F"/>
    <w:rsid w:val="007F782D"/>
    <w:rsid w:val="007F7AA7"/>
    <w:rsid w:val="007F7CAD"/>
    <w:rsid w:val="007F7DA7"/>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46E"/>
    <w:rsid w:val="0080250D"/>
    <w:rsid w:val="00802918"/>
    <w:rsid w:val="00802A22"/>
    <w:rsid w:val="00802B64"/>
    <w:rsid w:val="00802D90"/>
    <w:rsid w:val="008031DD"/>
    <w:rsid w:val="008039C0"/>
    <w:rsid w:val="00803FB5"/>
    <w:rsid w:val="008046B7"/>
    <w:rsid w:val="008047C7"/>
    <w:rsid w:val="00804A63"/>
    <w:rsid w:val="00804DCC"/>
    <w:rsid w:val="00804E53"/>
    <w:rsid w:val="008055D6"/>
    <w:rsid w:val="00805661"/>
    <w:rsid w:val="00805700"/>
    <w:rsid w:val="00805D19"/>
    <w:rsid w:val="008063EE"/>
    <w:rsid w:val="0080671D"/>
    <w:rsid w:val="00806B5C"/>
    <w:rsid w:val="00806F31"/>
    <w:rsid w:val="00807172"/>
    <w:rsid w:val="00807352"/>
    <w:rsid w:val="008074AB"/>
    <w:rsid w:val="00807709"/>
    <w:rsid w:val="008078C6"/>
    <w:rsid w:val="00807BB5"/>
    <w:rsid w:val="00807C0B"/>
    <w:rsid w:val="00807D95"/>
    <w:rsid w:val="00807DEB"/>
    <w:rsid w:val="00810309"/>
    <w:rsid w:val="0081039A"/>
    <w:rsid w:val="008103BD"/>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67A"/>
    <w:rsid w:val="008158FD"/>
    <w:rsid w:val="00815D1D"/>
    <w:rsid w:val="00815EF0"/>
    <w:rsid w:val="00816082"/>
    <w:rsid w:val="0081618D"/>
    <w:rsid w:val="00816310"/>
    <w:rsid w:val="008163F4"/>
    <w:rsid w:val="0081657B"/>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29A"/>
    <w:rsid w:val="00826562"/>
    <w:rsid w:val="00826BAC"/>
    <w:rsid w:val="00826FBC"/>
    <w:rsid w:val="008271D4"/>
    <w:rsid w:val="008275B3"/>
    <w:rsid w:val="0082765C"/>
    <w:rsid w:val="00827A15"/>
    <w:rsid w:val="00827B4F"/>
    <w:rsid w:val="00827FE7"/>
    <w:rsid w:val="0083025B"/>
    <w:rsid w:val="008303D4"/>
    <w:rsid w:val="008305A8"/>
    <w:rsid w:val="008305C6"/>
    <w:rsid w:val="008307CC"/>
    <w:rsid w:val="00830A77"/>
    <w:rsid w:val="00830B8B"/>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4854"/>
    <w:rsid w:val="00835184"/>
    <w:rsid w:val="008351F7"/>
    <w:rsid w:val="00835607"/>
    <w:rsid w:val="008359B6"/>
    <w:rsid w:val="00835C25"/>
    <w:rsid w:val="00835D7B"/>
    <w:rsid w:val="00835F7F"/>
    <w:rsid w:val="00836377"/>
    <w:rsid w:val="008363D3"/>
    <w:rsid w:val="0083649B"/>
    <w:rsid w:val="0083653A"/>
    <w:rsid w:val="008365FC"/>
    <w:rsid w:val="008365FF"/>
    <w:rsid w:val="008366F8"/>
    <w:rsid w:val="0083681C"/>
    <w:rsid w:val="008369A1"/>
    <w:rsid w:val="00836F42"/>
    <w:rsid w:val="00837446"/>
    <w:rsid w:val="0083771F"/>
    <w:rsid w:val="008377BD"/>
    <w:rsid w:val="00837AC9"/>
    <w:rsid w:val="00837B78"/>
    <w:rsid w:val="00840208"/>
    <w:rsid w:val="00840312"/>
    <w:rsid w:val="0084038E"/>
    <w:rsid w:val="00840696"/>
    <w:rsid w:val="0084089A"/>
    <w:rsid w:val="00840AAA"/>
    <w:rsid w:val="00840B42"/>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E8B"/>
    <w:rsid w:val="00847F36"/>
    <w:rsid w:val="008503FB"/>
    <w:rsid w:val="008504AD"/>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DCB"/>
    <w:rsid w:val="00851EA1"/>
    <w:rsid w:val="00852087"/>
    <w:rsid w:val="00852395"/>
    <w:rsid w:val="008525B3"/>
    <w:rsid w:val="0085275D"/>
    <w:rsid w:val="00852880"/>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2AE"/>
    <w:rsid w:val="00856BBD"/>
    <w:rsid w:val="00856DCF"/>
    <w:rsid w:val="00856FA1"/>
    <w:rsid w:val="0085718D"/>
    <w:rsid w:val="00857A47"/>
    <w:rsid w:val="00857AFB"/>
    <w:rsid w:val="00857B5A"/>
    <w:rsid w:val="00857C3C"/>
    <w:rsid w:val="00857C9A"/>
    <w:rsid w:val="00857F0B"/>
    <w:rsid w:val="00860040"/>
    <w:rsid w:val="00860179"/>
    <w:rsid w:val="00860A65"/>
    <w:rsid w:val="00860A68"/>
    <w:rsid w:val="00860B0F"/>
    <w:rsid w:val="00860C24"/>
    <w:rsid w:val="00860ED6"/>
    <w:rsid w:val="00861050"/>
    <w:rsid w:val="00861054"/>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39BE"/>
    <w:rsid w:val="00864043"/>
    <w:rsid w:val="008641AC"/>
    <w:rsid w:val="0086420A"/>
    <w:rsid w:val="008645D6"/>
    <w:rsid w:val="00864662"/>
    <w:rsid w:val="00864CBD"/>
    <w:rsid w:val="0086575B"/>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57"/>
    <w:rsid w:val="00874FD8"/>
    <w:rsid w:val="0087527E"/>
    <w:rsid w:val="00875408"/>
    <w:rsid w:val="008755B4"/>
    <w:rsid w:val="00875798"/>
    <w:rsid w:val="008759B8"/>
    <w:rsid w:val="00875B3B"/>
    <w:rsid w:val="00875ED7"/>
    <w:rsid w:val="00875FC2"/>
    <w:rsid w:val="008767C3"/>
    <w:rsid w:val="00876808"/>
    <w:rsid w:val="00876AE5"/>
    <w:rsid w:val="00876B1F"/>
    <w:rsid w:val="00876B97"/>
    <w:rsid w:val="00876BA5"/>
    <w:rsid w:val="008770F5"/>
    <w:rsid w:val="00877275"/>
    <w:rsid w:val="0087731A"/>
    <w:rsid w:val="0087738F"/>
    <w:rsid w:val="008773DF"/>
    <w:rsid w:val="0087782F"/>
    <w:rsid w:val="00877926"/>
    <w:rsid w:val="00877979"/>
    <w:rsid w:val="00877BFC"/>
    <w:rsid w:val="00877EDD"/>
    <w:rsid w:val="008800D4"/>
    <w:rsid w:val="008803BD"/>
    <w:rsid w:val="00880ECF"/>
    <w:rsid w:val="00880FA9"/>
    <w:rsid w:val="00881292"/>
    <w:rsid w:val="0088129D"/>
    <w:rsid w:val="00881371"/>
    <w:rsid w:val="008814FB"/>
    <w:rsid w:val="00881503"/>
    <w:rsid w:val="0088159C"/>
    <w:rsid w:val="008816C1"/>
    <w:rsid w:val="00881793"/>
    <w:rsid w:val="00881A43"/>
    <w:rsid w:val="008822D4"/>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4F26"/>
    <w:rsid w:val="008856FE"/>
    <w:rsid w:val="008857A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056"/>
    <w:rsid w:val="0089464B"/>
    <w:rsid w:val="00894B74"/>
    <w:rsid w:val="008955E3"/>
    <w:rsid w:val="008958CB"/>
    <w:rsid w:val="008959B4"/>
    <w:rsid w:val="00895A9B"/>
    <w:rsid w:val="00895BF0"/>
    <w:rsid w:val="00895DB4"/>
    <w:rsid w:val="008962DC"/>
    <w:rsid w:val="00896452"/>
    <w:rsid w:val="0089663F"/>
    <w:rsid w:val="00896F59"/>
    <w:rsid w:val="00896F72"/>
    <w:rsid w:val="00897024"/>
    <w:rsid w:val="00897505"/>
    <w:rsid w:val="00897886"/>
    <w:rsid w:val="00897CB8"/>
    <w:rsid w:val="00897D88"/>
    <w:rsid w:val="008A01F8"/>
    <w:rsid w:val="008A023F"/>
    <w:rsid w:val="008A046C"/>
    <w:rsid w:val="008A05B6"/>
    <w:rsid w:val="008A06A7"/>
    <w:rsid w:val="008A0D40"/>
    <w:rsid w:val="008A1431"/>
    <w:rsid w:val="008A1692"/>
    <w:rsid w:val="008A1C4F"/>
    <w:rsid w:val="008A1D54"/>
    <w:rsid w:val="008A1E99"/>
    <w:rsid w:val="008A1EF1"/>
    <w:rsid w:val="008A22C4"/>
    <w:rsid w:val="008A2450"/>
    <w:rsid w:val="008A2455"/>
    <w:rsid w:val="008A24AA"/>
    <w:rsid w:val="008A26EA"/>
    <w:rsid w:val="008A2741"/>
    <w:rsid w:val="008A2910"/>
    <w:rsid w:val="008A3125"/>
    <w:rsid w:val="008A31D2"/>
    <w:rsid w:val="008A35A0"/>
    <w:rsid w:val="008A373B"/>
    <w:rsid w:val="008A3A03"/>
    <w:rsid w:val="008A3B91"/>
    <w:rsid w:val="008A4391"/>
    <w:rsid w:val="008A4689"/>
    <w:rsid w:val="008A4710"/>
    <w:rsid w:val="008A4B78"/>
    <w:rsid w:val="008A4E03"/>
    <w:rsid w:val="008A50C5"/>
    <w:rsid w:val="008A5343"/>
    <w:rsid w:val="008A562C"/>
    <w:rsid w:val="008A571C"/>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3C"/>
    <w:rsid w:val="008B2341"/>
    <w:rsid w:val="008B23B5"/>
    <w:rsid w:val="008B2BCC"/>
    <w:rsid w:val="008B2EC8"/>
    <w:rsid w:val="008B2F2D"/>
    <w:rsid w:val="008B304A"/>
    <w:rsid w:val="008B3765"/>
    <w:rsid w:val="008B39AF"/>
    <w:rsid w:val="008B3C1C"/>
    <w:rsid w:val="008B3FB9"/>
    <w:rsid w:val="008B4227"/>
    <w:rsid w:val="008B48CD"/>
    <w:rsid w:val="008B4C55"/>
    <w:rsid w:val="008B4D3E"/>
    <w:rsid w:val="008B4D69"/>
    <w:rsid w:val="008B4D9D"/>
    <w:rsid w:val="008B5691"/>
    <w:rsid w:val="008B5701"/>
    <w:rsid w:val="008B5887"/>
    <w:rsid w:val="008B588E"/>
    <w:rsid w:val="008B6087"/>
    <w:rsid w:val="008B62BE"/>
    <w:rsid w:val="008B63FE"/>
    <w:rsid w:val="008B66BF"/>
    <w:rsid w:val="008B6A29"/>
    <w:rsid w:val="008B6C52"/>
    <w:rsid w:val="008B7055"/>
    <w:rsid w:val="008B7102"/>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B06"/>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4FFA"/>
    <w:rsid w:val="008C508A"/>
    <w:rsid w:val="008C581E"/>
    <w:rsid w:val="008C59DB"/>
    <w:rsid w:val="008C648F"/>
    <w:rsid w:val="008C69F0"/>
    <w:rsid w:val="008C6BBC"/>
    <w:rsid w:val="008C6C0A"/>
    <w:rsid w:val="008C6D9C"/>
    <w:rsid w:val="008C6F95"/>
    <w:rsid w:val="008C7991"/>
    <w:rsid w:val="008C7B0F"/>
    <w:rsid w:val="008C7BCF"/>
    <w:rsid w:val="008C7BD5"/>
    <w:rsid w:val="008C7F76"/>
    <w:rsid w:val="008D00D2"/>
    <w:rsid w:val="008D014E"/>
    <w:rsid w:val="008D035E"/>
    <w:rsid w:val="008D042B"/>
    <w:rsid w:val="008D0521"/>
    <w:rsid w:val="008D0729"/>
    <w:rsid w:val="008D0817"/>
    <w:rsid w:val="008D14F8"/>
    <w:rsid w:val="008D19BA"/>
    <w:rsid w:val="008D1A4E"/>
    <w:rsid w:val="008D1BFB"/>
    <w:rsid w:val="008D1D04"/>
    <w:rsid w:val="008D1EF8"/>
    <w:rsid w:val="008D1F09"/>
    <w:rsid w:val="008D2080"/>
    <w:rsid w:val="008D24A5"/>
    <w:rsid w:val="008D31AA"/>
    <w:rsid w:val="008D355C"/>
    <w:rsid w:val="008D360C"/>
    <w:rsid w:val="008D3A8A"/>
    <w:rsid w:val="008D3E93"/>
    <w:rsid w:val="008D4893"/>
    <w:rsid w:val="008D4AAF"/>
    <w:rsid w:val="008D4AD9"/>
    <w:rsid w:val="008D4B36"/>
    <w:rsid w:val="008D4D56"/>
    <w:rsid w:val="008D4F89"/>
    <w:rsid w:val="008D5204"/>
    <w:rsid w:val="008D5259"/>
    <w:rsid w:val="008D5544"/>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6C1A"/>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34B"/>
    <w:rsid w:val="008F34F1"/>
    <w:rsid w:val="008F3895"/>
    <w:rsid w:val="008F3963"/>
    <w:rsid w:val="008F415D"/>
    <w:rsid w:val="008F4503"/>
    <w:rsid w:val="008F4505"/>
    <w:rsid w:val="008F4A2D"/>
    <w:rsid w:val="008F5378"/>
    <w:rsid w:val="008F54D0"/>
    <w:rsid w:val="008F5D60"/>
    <w:rsid w:val="008F64FF"/>
    <w:rsid w:val="008F6592"/>
    <w:rsid w:val="008F6957"/>
    <w:rsid w:val="008F69DD"/>
    <w:rsid w:val="008F6E86"/>
    <w:rsid w:val="008F722F"/>
    <w:rsid w:val="008F7261"/>
    <w:rsid w:val="008F74EE"/>
    <w:rsid w:val="008F764B"/>
    <w:rsid w:val="00900243"/>
    <w:rsid w:val="00900472"/>
    <w:rsid w:val="00900510"/>
    <w:rsid w:val="009008D0"/>
    <w:rsid w:val="009009DE"/>
    <w:rsid w:val="00900C98"/>
    <w:rsid w:val="00900D3D"/>
    <w:rsid w:val="00900DAE"/>
    <w:rsid w:val="00900EE2"/>
    <w:rsid w:val="00901C14"/>
    <w:rsid w:val="00901C75"/>
    <w:rsid w:val="0090201E"/>
    <w:rsid w:val="00902C1C"/>
    <w:rsid w:val="00902C5C"/>
    <w:rsid w:val="00902E40"/>
    <w:rsid w:val="0090302A"/>
    <w:rsid w:val="009030C3"/>
    <w:rsid w:val="00903320"/>
    <w:rsid w:val="0090338D"/>
    <w:rsid w:val="00903405"/>
    <w:rsid w:val="009034FE"/>
    <w:rsid w:val="009039C7"/>
    <w:rsid w:val="00903CC8"/>
    <w:rsid w:val="009041B6"/>
    <w:rsid w:val="0090421C"/>
    <w:rsid w:val="0090470D"/>
    <w:rsid w:val="00904C52"/>
    <w:rsid w:val="00904EAC"/>
    <w:rsid w:val="0090503D"/>
    <w:rsid w:val="0090553E"/>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3FE7"/>
    <w:rsid w:val="00914199"/>
    <w:rsid w:val="009142BA"/>
    <w:rsid w:val="00914437"/>
    <w:rsid w:val="0091452D"/>
    <w:rsid w:val="0091464F"/>
    <w:rsid w:val="00915411"/>
    <w:rsid w:val="00915513"/>
    <w:rsid w:val="00915AEE"/>
    <w:rsid w:val="00915B22"/>
    <w:rsid w:val="00915EB0"/>
    <w:rsid w:val="00915FB9"/>
    <w:rsid w:val="00915FF0"/>
    <w:rsid w:val="009160A1"/>
    <w:rsid w:val="00916170"/>
    <w:rsid w:val="00916596"/>
    <w:rsid w:val="009166B3"/>
    <w:rsid w:val="00916BD8"/>
    <w:rsid w:val="00916EF2"/>
    <w:rsid w:val="00917658"/>
    <w:rsid w:val="009176CD"/>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D35"/>
    <w:rsid w:val="00922E18"/>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229"/>
    <w:rsid w:val="00925447"/>
    <w:rsid w:val="0092574F"/>
    <w:rsid w:val="00925AF1"/>
    <w:rsid w:val="00925B14"/>
    <w:rsid w:val="00925B96"/>
    <w:rsid w:val="00925CC4"/>
    <w:rsid w:val="00925D5D"/>
    <w:rsid w:val="00925E72"/>
    <w:rsid w:val="00926021"/>
    <w:rsid w:val="00926073"/>
    <w:rsid w:val="00926460"/>
    <w:rsid w:val="0092662C"/>
    <w:rsid w:val="00926806"/>
    <w:rsid w:val="009268FB"/>
    <w:rsid w:val="009269EC"/>
    <w:rsid w:val="00926A9B"/>
    <w:rsid w:val="00926BD2"/>
    <w:rsid w:val="009273EC"/>
    <w:rsid w:val="009274CF"/>
    <w:rsid w:val="00927877"/>
    <w:rsid w:val="00927BBF"/>
    <w:rsid w:val="00927CB3"/>
    <w:rsid w:val="00927D48"/>
    <w:rsid w:val="00927F01"/>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6D7"/>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927"/>
    <w:rsid w:val="00935CAC"/>
    <w:rsid w:val="00935CC9"/>
    <w:rsid w:val="009361CA"/>
    <w:rsid w:val="00936236"/>
    <w:rsid w:val="00936400"/>
    <w:rsid w:val="0093682F"/>
    <w:rsid w:val="00936D01"/>
    <w:rsid w:val="00936FA1"/>
    <w:rsid w:val="0093734F"/>
    <w:rsid w:val="00937716"/>
    <w:rsid w:val="00937749"/>
    <w:rsid w:val="00937ABE"/>
    <w:rsid w:val="00940299"/>
    <w:rsid w:val="009403BD"/>
    <w:rsid w:val="00940423"/>
    <w:rsid w:val="009407A8"/>
    <w:rsid w:val="00940CA3"/>
    <w:rsid w:val="00940D6A"/>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31E"/>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80D"/>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460"/>
    <w:rsid w:val="0095166F"/>
    <w:rsid w:val="009516A2"/>
    <w:rsid w:val="00951ECB"/>
    <w:rsid w:val="0095209F"/>
    <w:rsid w:val="00952138"/>
    <w:rsid w:val="009523DF"/>
    <w:rsid w:val="0095258D"/>
    <w:rsid w:val="0095273C"/>
    <w:rsid w:val="009528CA"/>
    <w:rsid w:val="009529AA"/>
    <w:rsid w:val="00952EC7"/>
    <w:rsid w:val="0095311F"/>
    <w:rsid w:val="009531D8"/>
    <w:rsid w:val="00953278"/>
    <w:rsid w:val="009532B3"/>
    <w:rsid w:val="00953321"/>
    <w:rsid w:val="00953434"/>
    <w:rsid w:val="0095346F"/>
    <w:rsid w:val="0095394D"/>
    <w:rsid w:val="00953AE1"/>
    <w:rsid w:val="00953B4F"/>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CB1"/>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111"/>
    <w:rsid w:val="009613D2"/>
    <w:rsid w:val="009616D9"/>
    <w:rsid w:val="009617BF"/>
    <w:rsid w:val="00961AEA"/>
    <w:rsid w:val="00961C21"/>
    <w:rsid w:val="00961E4F"/>
    <w:rsid w:val="00961E95"/>
    <w:rsid w:val="00961F66"/>
    <w:rsid w:val="00962568"/>
    <w:rsid w:val="00962799"/>
    <w:rsid w:val="0096310D"/>
    <w:rsid w:val="00963113"/>
    <w:rsid w:val="00963285"/>
    <w:rsid w:val="0096347D"/>
    <w:rsid w:val="009636E4"/>
    <w:rsid w:val="009638A2"/>
    <w:rsid w:val="00963916"/>
    <w:rsid w:val="009639DA"/>
    <w:rsid w:val="00963A2A"/>
    <w:rsid w:val="00963B67"/>
    <w:rsid w:val="00963BA0"/>
    <w:rsid w:val="00963C8A"/>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BB6"/>
    <w:rsid w:val="00967C5E"/>
    <w:rsid w:val="00967CAE"/>
    <w:rsid w:val="00967D1B"/>
    <w:rsid w:val="00970A4F"/>
    <w:rsid w:val="00970B8B"/>
    <w:rsid w:val="00970C01"/>
    <w:rsid w:val="00971297"/>
    <w:rsid w:val="0097165A"/>
    <w:rsid w:val="009717AA"/>
    <w:rsid w:val="00971B98"/>
    <w:rsid w:val="00971D1B"/>
    <w:rsid w:val="00971D61"/>
    <w:rsid w:val="00971F15"/>
    <w:rsid w:val="00972288"/>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149"/>
    <w:rsid w:val="009812E3"/>
    <w:rsid w:val="009814E3"/>
    <w:rsid w:val="009816D9"/>
    <w:rsid w:val="009817F4"/>
    <w:rsid w:val="009818FC"/>
    <w:rsid w:val="00981BEC"/>
    <w:rsid w:val="00981DFA"/>
    <w:rsid w:val="00981F13"/>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40"/>
    <w:rsid w:val="00991BA0"/>
    <w:rsid w:val="00992004"/>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13"/>
    <w:rsid w:val="00995AB2"/>
    <w:rsid w:val="00995E19"/>
    <w:rsid w:val="00995F06"/>
    <w:rsid w:val="0099617F"/>
    <w:rsid w:val="00996265"/>
    <w:rsid w:val="0099644D"/>
    <w:rsid w:val="009965FC"/>
    <w:rsid w:val="0099664D"/>
    <w:rsid w:val="0099699A"/>
    <w:rsid w:val="009972A1"/>
    <w:rsid w:val="009974CA"/>
    <w:rsid w:val="00997746"/>
    <w:rsid w:val="00997D76"/>
    <w:rsid w:val="009A07CA"/>
    <w:rsid w:val="009A0893"/>
    <w:rsid w:val="009A0936"/>
    <w:rsid w:val="009A1170"/>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3F18"/>
    <w:rsid w:val="009A4024"/>
    <w:rsid w:val="009A416D"/>
    <w:rsid w:val="009A4263"/>
    <w:rsid w:val="009A455A"/>
    <w:rsid w:val="009A4B50"/>
    <w:rsid w:val="009A54CC"/>
    <w:rsid w:val="009A5D04"/>
    <w:rsid w:val="009A5EC0"/>
    <w:rsid w:val="009A62ED"/>
    <w:rsid w:val="009A635C"/>
    <w:rsid w:val="009A6653"/>
    <w:rsid w:val="009A6A7A"/>
    <w:rsid w:val="009A6EEB"/>
    <w:rsid w:val="009A7688"/>
    <w:rsid w:val="009A77DC"/>
    <w:rsid w:val="009B0126"/>
    <w:rsid w:val="009B013F"/>
    <w:rsid w:val="009B06F9"/>
    <w:rsid w:val="009B0760"/>
    <w:rsid w:val="009B08B8"/>
    <w:rsid w:val="009B0BA4"/>
    <w:rsid w:val="009B119F"/>
    <w:rsid w:val="009B125B"/>
    <w:rsid w:val="009B12B2"/>
    <w:rsid w:val="009B1438"/>
    <w:rsid w:val="009B16CD"/>
    <w:rsid w:val="009B1864"/>
    <w:rsid w:val="009B19D2"/>
    <w:rsid w:val="009B1A6F"/>
    <w:rsid w:val="009B1EC0"/>
    <w:rsid w:val="009B21FC"/>
    <w:rsid w:val="009B24ED"/>
    <w:rsid w:val="009B253C"/>
    <w:rsid w:val="009B2A6A"/>
    <w:rsid w:val="009B2BC4"/>
    <w:rsid w:val="009B2C69"/>
    <w:rsid w:val="009B327B"/>
    <w:rsid w:val="009B39C1"/>
    <w:rsid w:val="009B4249"/>
    <w:rsid w:val="009B44B5"/>
    <w:rsid w:val="009B46CA"/>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7C7"/>
    <w:rsid w:val="009C5AC6"/>
    <w:rsid w:val="009C5B93"/>
    <w:rsid w:val="009C5D50"/>
    <w:rsid w:val="009C5E31"/>
    <w:rsid w:val="009C5EB3"/>
    <w:rsid w:val="009C60AA"/>
    <w:rsid w:val="009C6483"/>
    <w:rsid w:val="009C65AA"/>
    <w:rsid w:val="009C6797"/>
    <w:rsid w:val="009C67BD"/>
    <w:rsid w:val="009C6B25"/>
    <w:rsid w:val="009C6DAA"/>
    <w:rsid w:val="009C6F55"/>
    <w:rsid w:val="009C6F6A"/>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4F4"/>
    <w:rsid w:val="009D27A7"/>
    <w:rsid w:val="009D2989"/>
    <w:rsid w:val="009D299F"/>
    <w:rsid w:val="009D2C3A"/>
    <w:rsid w:val="009D2EB1"/>
    <w:rsid w:val="009D3FC1"/>
    <w:rsid w:val="009D4075"/>
    <w:rsid w:val="009D40FB"/>
    <w:rsid w:val="009D43C3"/>
    <w:rsid w:val="009D4593"/>
    <w:rsid w:val="009D4705"/>
    <w:rsid w:val="009D4AAB"/>
    <w:rsid w:val="009D504E"/>
    <w:rsid w:val="009D5318"/>
    <w:rsid w:val="009D5380"/>
    <w:rsid w:val="009D651C"/>
    <w:rsid w:val="009D65B1"/>
    <w:rsid w:val="009D68B3"/>
    <w:rsid w:val="009D6914"/>
    <w:rsid w:val="009D7238"/>
    <w:rsid w:val="009D73DF"/>
    <w:rsid w:val="009D75F6"/>
    <w:rsid w:val="009D7812"/>
    <w:rsid w:val="009D79F1"/>
    <w:rsid w:val="009E0072"/>
    <w:rsid w:val="009E015A"/>
    <w:rsid w:val="009E0232"/>
    <w:rsid w:val="009E04DB"/>
    <w:rsid w:val="009E09C9"/>
    <w:rsid w:val="009E0B1C"/>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B31"/>
    <w:rsid w:val="009E3DC7"/>
    <w:rsid w:val="009E3EAB"/>
    <w:rsid w:val="009E4011"/>
    <w:rsid w:val="009E4586"/>
    <w:rsid w:val="009E4634"/>
    <w:rsid w:val="009E4772"/>
    <w:rsid w:val="009E4815"/>
    <w:rsid w:val="009E4859"/>
    <w:rsid w:val="009E4EDB"/>
    <w:rsid w:val="009E5A2F"/>
    <w:rsid w:val="009E5A86"/>
    <w:rsid w:val="009E5DE5"/>
    <w:rsid w:val="009E635C"/>
    <w:rsid w:val="009E63D5"/>
    <w:rsid w:val="009E63FC"/>
    <w:rsid w:val="009E68B4"/>
    <w:rsid w:val="009E6E98"/>
    <w:rsid w:val="009E6E9B"/>
    <w:rsid w:val="009E727A"/>
    <w:rsid w:val="009E7909"/>
    <w:rsid w:val="009E792E"/>
    <w:rsid w:val="009F062A"/>
    <w:rsid w:val="009F083B"/>
    <w:rsid w:val="009F0BDB"/>
    <w:rsid w:val="009F0CBF"/>
    <w:rsid w:val="009F0EA5"/>
    <w:rsid w:val="009F0FD3"/>
    <w:rsid w:val="009F1553"/>
    <w:rsid w:val="009F1726"/>
    <w:rsid w:val="009F1869"/>
    <w:rsid w:val="009F1990"/>
    <w:rsid w:val="009F1D93"/>
    <w:rsid w:val="009F20C6"/>
    <w:rsid w:val="009F22E4"/>
    <w:rsid w:val="009F232D"/>
    <w:rsid w:val="009F23CF"/>
    <w:rsid w:val="009F2642"/>
    <w:rsid w:val="009F29F3"/>
    <w:rsid w:val="009F2E2B"/>
    <w:rsid w:val="009F3163"/>
    <w:rsid w:val="009F35DB"/>
    <w:rsid w:val="009F37E3"/>
    <w:rsid w:val="009F401A"/>
    <w:rsid w:val="009F4417"/>
    <w:rsid w:val="009F44C9"/>
    <w:rsid w:val="009F4D33"/>
    <w:rsid w:val="009F4F97"/>
    <w:rsid w:val="009F532C"/>
    <w:rsid w:val="009F5883"/>
    <w:rsid w:val="009F5A57"/>
    <w:rsid w:val="009F5B7F"/>
    <w:rsid w:val="009F611A"/>
    <w:rsid w:val="009F6176"/>
    <w:rsid w:val="009F61F2"/>
    <w:rsid w:val="009F637D"/>
    <w:rsid w:val="009F66FC"/>
    <w:rsid w:val="009F6CA4"/>
    <w:rsid w:val="009F6E82"/>
    <w:rsid w:val="009F715E"/>
    <w:rsid w:val="009F73F1"/>
    <w:rsid w:val="009F77F0"/>
    <w:rsid w:val="009F7A8B"/>
    <w:rsid w:val="009F7D5A"/>
    <w:rsid w:val="00A00361"/>
    <w:rsid w:val="00A00571"/>
    <w:rsid w:val="00A00830"/>
    <w:rsid w:val="00A00961"/>
    <w:rsid w:val="00A00D6C"/>
    <w:rsid w:val="00A0105D"/>
    <w:rsid w:val="00A01522"/>
    <w:rsid w:val="00A01676"/>
    <w:rsid w:val="00A0183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BED"/>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A49"/>
    <w:rsid w:val="00A16A71"/>
    <w:rsid w:val="00A16BD7"/>
    <w:rsid w:val="00A16EBA"/>
    <w:rsid w:val="00A17736"/>
    <w:rsid w:val="00A2054D"/>
    <w:rsid w:val="00A205BB"/>
    <w:rsid w:val="00A20616"/>
    <w:rsid w:val="00A2066F"/>
    <w:rsid w:val="00A208F0"/>
    <w:rsid w:val="00A20C4A"/>
    <w:rsid w:val="00A20D38"/>
    <w:rsid w:val="00A211EA"/>
    <w:rsid w:val="00A214E1"/>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4DB"/>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24A"/>
    <w:rsid w:val="00A31414"/>
    <w:rsid w:val="00A31440"/>
    <w:rsid w:val="00A317E4"/>
    <w:rsid w:val="00A3193D"/>
    <w:rsid w:val="00A31B9D"/>
    <w:rsid w:val="00A31D26"/>
    <w:rsid w:val="00A31FF1"/>
    <w:rsid w:val="00A32C6E"/>
    <w:rsid w:val="00A32E57"/>
    <w:rsid w:val="00A32FCF"/>
    <w:rsid w:val="00A33015"/>
    <w:rsid w:val="00A33164"/>
    <w:rsid w:val="00A333A2"/>
    <w:rsid w:val="00A333BC"/>
    <w:rsid w:val="00A334EF"/>
    <w:rsid w:val="00A3351C"/>
    <w:rsid w:val="00A336C3"/>
    <w:rsid w:val="00A337CF"/>
    <w:rsid w:val="00A33A0A"/>
    <w:rsid w:val="00A33AAB"/>
    <w:rsid w:val="00A33F3F"/>
    <w:rsid w:val="00A342C5"/>
    <w:rsid w:val="00A349A1"/>
    <w:rsid w:val="00A350B1"/>
    <w:rsid w:val="00A35281"/>
    <w:rsid w:val="00A352EA"/>
    <w:rsid w:val="00A3563E"/>
    <w:rsid w:val="00A35647"/>
    <w:rsid w:val="00A35C5A"/>
    <w:rsid w:val="00A35EBF"/>
    <w:rsid w:val="00A3625B"/>
    <w:rsid w:val="00A3627E"/>
    <w:rsid w:val="00A362F4"/>
    <w:rsid w:val="00A36820"/>
    <w:rsid w:val="00A36F77"/>
    <w:rsid w:val="00A37569"/>
    <w:rsid w:val="00A3768E"/>
    <w:rsid w:val="00A378CB"/>
    <w:rsid w:val="00A37C27"/>
    <w:rsid w:val="00A37CAF"/>
    <w:rsid w:val="00A40022"/>
    <w:rsid w:val="00A400DB"/>
    <w:rsid w:val="00A40166"/>
    <w:rsid w:val="00A40187"/>
    <w:rsid w:val="00A40371"/>
    <w:rsid w:val="00A406BF"/>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21B"/>
    <w:rsid w:val="00A44762"/>
    <w:rsid w:val="00A44808"/>
    <w:rsid w:val="00A44AF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730"/>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B91"/>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B8D"/>
    <w:rsid w:val="00A55C58"/>
    <w:rsid w:val="00A55CC2"/>
    <w:rsid w:val="00A55D8D"/>
    <w:rsid w:val="00A56027"/>
    <w:rsid w:val="00A560D2"/>
    <w:rsid w:val="00A561AB"/>
    <w:rsid w:val="00A563D0"/>
    <w:rsid w:val="00A565A7"/>
    <w:rsid w:val="00A56674"/>
    <w:rsid w:val="00A566B2"/>
    <w:rsid w:val="00A56BE5"/>
    <w:rsid w:val="00A57069"/>
    <w:rsid w:val="00A57ADF"/>
    <w:rsid w:val="00A6003E"/>
    <w:rsid w:val="00A60078"/>
    <w:rsid w:val="00A601BF"/>
    <w:rsid w:val="00A6045E"/>
    <w:rsid w:val="00A604F6"/>
    <w:rsid w:val="00A607C2"/>
    <w:rsid w:val="00A618F7"/>
    <w:rsid w:val="00A6264A"/>
    <w:rsid w:val="00A62AA0"/>
    <w:rsid w:val="00A62CD7"/>
    <w:rsid w:val="00A62EB4"/>
    <w:rsid w:val="00A6304A"/>
    <w:rsid w:val="00A6336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5B2"/>
    <w:rsid w:val="00A71653"/>
    <w:rsid w:val="00A71870"/>
    <w:rsid w:val="00A71E2C"/>
    <w:rsid w:val="00A7200D"/>
    <w:rsid w:val="00A7241F"/>
    <w:rsid w:val="00A7293B"/>
    <w:rsid w:val="00A72DBF"/>
    <w:rsid w:val="00A72DDA"/>
    <w:rsid w:val="00A73023"/>
    <w:rsid w:val="00A73346"/>
    <w:rsid w:val="00A73761"/>
    <w:rsid w:val="00A737D1"/>
    <w:rsid w:val="00A73A52"/>
    <w:rsid w:val="00A73AE0"/>
    <w:rsid w:val="00A73C02"/>
    <w:rsid w:val="00A73C61"/>
    <w:rsid w:val="00A73D05"/>
    <w:rsid w:val="00A73E5E"/>
    <w:rsid w:val="00A7409B"/>
    <w:rsid w:val="00A743C4"/>
    <w:rsid w:val="00A743EF"/>
    <w:rsid w:val="00A7495A"/>
    <w:rsid w:val="00A74960"/>
    <w:rsid w:val="00A74E43"/>
    <w:rsid w:val="00A74F2D"/>
    <w:rsid w:val="00A75655"/>
    <w:rsid w:val="00A75E65"/>
    <w:rsid w:val="00A7626D"/>
    <w:rsid w:val="00A762DC"/>
    <w:rsid w:val="00A76522"/>
    <w:rsid w:val="00A76B2F"/>
    <w:rsid w:val="00A76CC0"/>
    <w:rsid w:val="00A77416"/>
    <w:rsid w:val="00A77468"/>
    <w:rsid w:val="00A7755F"/>
    <w:rsid w:val="00A7756D"/>
    <w:rsid w:val="00A77979"/>
    <w:rsid w:val="00A77BD8"/>
    <w:rsid w:val="00A77EA3"/>
    <w:rsid w:val="00A802A0"/>
    <w:rsid w:val="00A8061D"/>
    <w:rsid w:val="00A806E1"/>
    <w:rsid w:val="00A80A9A"/>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45F"/>
    <w:rsid w:val="00A83790"/>
    <w:rsid w:val="00A83E41"/>
    <w:rsid w:val="00A83E4A"/>
    <w:rsid w:val="00A840A0"/>
    <w:rsid w:val="00A84BED"/>
    <w:rsid w:val="00A84F57"/>
    <w:rsid w:val="00A85131"/>
    <w:rsid w:val="00A85233"/>
    <w:rsid w:val="00A85B77"/>
    <w:rsid w:val="00A85C9C"/>
    <w:rsid w:val="00A85E0E"/>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E4E"/>
    <w:rsid w:val="00A92090"/>
    <w:rsid w:val="00A92931"/>
    <w:rsid w:val="00A92E65"/>
    <w:rsid w:val="00A938CF"/>
    <w:rsid w:val="00A93C47"/>
    <w:rsid w:val="00A93D50"/>
    <w:rsid w:val="00A9402B"/>
    <w:rsid w:val="00A94792"/>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2"/>
    <w:rsid w:val="00AC4213"/>
    <w:rsid w:val="00AC438F"/>
    <w:rsid w:val="00AC563B"/>
    <w:rsid w:val="00AC5889"/>
    <w:rsid w:val="00AC58E4"/>
    <w:rsid w:val="00AC60FC"/>
    <w:rsid w:val="00AC6A5A"/>
    <w:rsid w:val="00AC6CE7"/>
    <w:rsid w:val="00AC6EA0"/>
    <w:rsid w:val="00AC7A7D"/>
    <w:rsid w:val="00AC7E4A"/>
    <w:rsid w:val="00AC7E51"/>
    <w:rsid w:val="00AC7EB2"/>
    <w:rsid w:val="00AD0372"/>
    <w:rsid w:val="00AD0554"/>
    <w:rsid w:val="00AD0DDB"/>
    <w:rsid w:val="00AD0E48"/>
    <w:rsid w:val="00AD107C"/>
    <w:rsid w:val="00AD1325"/>
    <w:rsid w:val="00AD13B3"/>
    <w:rsid w:val="00AD151A"/>
    <w:rsid w:val="00AD174A"/>
    <w:rsid w:val="00AD186C"/>
    <w:rsid w:val="00AD2100"/>
    <w:rsid w:val="00AD265A"/>
    <w:rsid w:val="00AD2977"/>
    <w:rsid w:val="00AD2CF6"/>
    <w:rsid w:val="00AD3083"/>
    <w:rsid w:val="00AD30D3"/>
    <w:rsid w:val="00AD31EB"/>
    <w:rsid w:val="00AD386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4D1"/>
    <w:rsid w:val="00AD653A"/>
    <w:rsid w:val="00AD661B"/>
    <w:rsid w:val="00AD6651"/>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3FF6"/>
    <w:rsid w:val="00AE48E3"/>
    <w:rsid w:val="00AE4903"/>
    <w:rsid w:val="00AE4B12"/>
    <w:rsid w:val="00AE4D48"/>
    <w:rsid w:val="00AE504D"/>
    <w:rsid w:val="00AE5316"/>
    <w:rsid w:val="00AE54D5"/>
    <w:rsid w:val="00AE5716"/>
    <w:rsid w:val="00AE5A37"/>
    <w:rsid w:val="00AE5B2A"/>
    <w:rsid w:val="00AE5E0C"/>
    <w:rsid w:val="00AE650A"/>
    <w:rsid w:val="00AE67BB"/>
    <w:rsid w:val="00AE69BA"/>
    <w:rsid w:val="00AE69F7"/>
    <w:rsid w:val="00AE6AC0"/>
    <w:rsid w:val="00AE6B73"/>
    <w:rsid w:val="00AE6E22"/>
    <w:rsid w:val="00AE6F57"/>
    <w:rsid w:val="00AE7094"/>
    <w:rsid w:val="00AE70D3"/>
    <w:rsid w:val="00AE723B"/>
    <w:rsid w:val="00AE7583"/>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3EDA"/>
    <w:rsid w:val="00B0404F"/>
    <w:rsid w:val="00B0414C"/>
    <w:rsid w:val="00B04175"/>
    <w:rsid w:val="00B04279"/>
    <w:rsid w:val="00B04507"/>
    <w:rsid w:val="00B04B1A"/>
    <w:rsid w:val="00B04C1E"/>
    <w:rsid w:val="00B04E55"/>
    <w:rsid w:val="00B051D9"/>
    <w:rsid w:val="00B055AA"/>
    <w:rsid w:val="00B059A8"/>
    <w:rsid w:val="00B059B7"/>
    <w:rsid w:val="00B05A03"/>
    <w:rsid w:val="00B060F4"/>
    <w:rsid w:val="00B06149"/>
    <w:rsid w:val="00B068BB"/>
    <w:rsid w:val="00B06AC6"/>
    <w:rsid w:val="00B06C94"/>
    <w:rsid w:val="00B06D6D"/>
    <w:rsid w:val="00B06F0D"/>
    <w:rsid w:val="00B075F6"/>
    <w:rsid w:val="00B07953"/>
    <w:rsid w:val="00B07B2B"/>
    <w:rsid w:val="00B07D28"/>
    <w:rsid w:val="00B10496"/>
    <w:rsid w:val="00B10757"/>
    <w:rsid w:val="00B10F51"/>
    <w:rsid w:val="00B111C1"/>
    <w:rsid w:val="00B11397"/>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D8F"/>
    <w:rsid w:val="00B13E69"/>
    <w:rsid w:val="00B14064"/>
    <w:rsid w:val="00B1461C"/>
    <w:rsid w:val="00B14797"/>
    <w:rsid w:val="00B14C55"/>
    <w:rsid w:val="00B1589B"/>
    <w:rsid w:val="00B159B4"/>
    <w:rsid w:val="00B15A67"/>
    <w:rsid w:val="00B15D4D"/>
    <w:rsid w:val="00B16046"/>
    <w:rsid w:val="00B16084"/>
    <w:rsid w:val="00B1651E"/>
    <w:rsid w:val="00B16882"/>
    <w:rsid w:val="00B16978"/>
    <w:rsid w:val="00B16A51"/>
    <w:rsid w:val="00B16B2C"/>
    <w:rsid w:val="00B1715A"/>
    <w:rsid w:val="00B17446"/>
    <w:rsid w:val="00B1744B"/>
    <w:rsid w:val="00B17581"/>
    <w:rsid w:val="00B17939"/>
    <w:rsid w:val="00B179CD"/>
    <w:rsid w:val="00B17AC0"/>
    <w:rsid w:val="00B17AFE"/>
    <w:rsid w:val="00B17DE2"/>
    <w:rsid w:val="00B17EF8"/>
    <w:rsid w:val="00B20142"/>
    <w:rsid w:val="00B2020D"/>
    <w:rsid w:val="00B20475"/>
    <w:rsid w:val="00B20541"/>
    <w:rsid w:val="00B20575"/>
    <w:rsid w:val="00B2095F"/>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184"/>
    <w:rsid w:val="00B243F9"/>
    <w:rsid w:val="00B246AD"/>
    <w:rsid w:val="00B24735"/>
    <w:rsid w:val="00B24B76"/>
    <w:rsid w:val="00B24BE6"/>
    <w:rsid w:val="00B24CC2"/>
    <w:rsid w:val="00B24DC1"/>
    <w:rsid w:val="00B25226"/>
    <w:rsid w:val="00B2569C"/>
    <w:rsid w:val="00B258F9"/>
    <w:rsid w:val="00B2599C"/>
    <w:rsid w:val="00B25D48"/>
    <w:rsid w:val="00B25D93"/>
    <w:rsid w:val="00B261FE"/>
    <w:rsid w:val="00B262B9"/>
    <w:rsid w:val="00B26313"/>
    <w:rsid w:val="00B26A97"/>
    <w:rsid w:val="00B27519"/>
    <w:rsid w:val="00B276AD"/>
    <w:rsid w:val="00B276C8"/>
    <w:rsid w:val="00B2771B"/>
    <w:rsid w:val="00B277F6"/>
    <w:rsid w:val="00B27ABE"/>
    <w:rsid w:val="00B30197"/>
    <w:rsid w:val="00B30252"/>
    <w:rsid w:val="00B30913"/>
    <w:rsid w:val="00B30A1C"/>
    <w:rsid w:val="00B30B26"/>
    <w:rsid w:val="00B31067"/>
    <w:rsid w:val="00B31620"/>
    <w:rsid w:val="00B31951"/>
    <w:rsid w:val="00B319BA"/>
    <w:rsid w:val="00B31E28"/>
    <w:rsid w:val="00B31FA6"/>
    <w:rsid w:val="00B3203A"/>
    <w:rsid w:val="00B32087"/>
    <w:rsid w:val="00B320F3"/>
    <w:rsid w:val="00B3214B"/>
    <w:rsid w:val="00B321EB"/>
    <w:rsid w:val="00B326AB"/>
    <w:rsid w:val="00B32AAA"/>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A5C"/>
    <w:rsid w:val="00B40F2C"/>
    <w:rsid w:val="00B41424"/>
    <w:rsid w:val="00B414E8"/>
    <w:rsid w:val="00B41712"/>
    <w:rsid w:val="00B41A0C"/>
    <w:rsid w:val="00B424FF"/>
    <w:rsid w:val="00B42555"/>
    <w:rsid w:val="00B425FB"/>
    <w:rsid w:val="00B42A9F"/>
    <w:rsid w:val="00B42E75"/>
    <w:rsid w:val="00B43027"/>
    <w:rsid w:val="00B430FB"/>
    <w:rsid w:val="00B432E1"/>
    <w:rsid w:val="00B43327"/>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5FE3"/>
    <w:rsid w:val="00B461A5"/>
    <w:rsid w:val="00B46720"/>
    <w:rsid w:val="00B4684B"/>
    <w:rsid w:val="00B46BDA"/>
    <w:rsid w:val="00B475DF"/>
    <w:rsid w:val="00B4761E"/>
    <w:rsid w:val="00B47630"/>
    <w:rsid w:val="00B47719"/>
    <w:rsid w:val="00B47A14"/>
    <w:rsid w:val="00B47AA7"/>
    <w:rsid w:val="00B47BB8"/>
    <w:rsid w:val="00B47D2C"/>
    <w:rsid w:val="00B47E27"/>
    <w:rsid w:val="00B47FF9"/>
    <w:rsid w:val="00B501F3"/>
    <w:rsid w:val="00B5029F"/>
    <w:rsid w:val="00B504FD"/>
    <w:rsid w:val="00B50595"/>
    <w:rsid w:val="00B5070E"/>
    <w:rsid w:val="00B50877"/>
    <w:rsid w:val="00B5087E"/>
    <w:rsid w:val="00B50C7A"/>
    <w:rsid w:val="00B5139D"/>
    <w:rsid w:val="00B5142F"/>
    <w:rsid w:val="00B51BB8"/>
    <w:rsid w:val="00B51CCB"/>
    <w:rsid w:val="00B51CD5"/>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424"/>
    <w:rsid w:val="00B6084E"/>
    <w:rsid w:val="00B60894"/>
    <w:rsid w:val="00B61030"/>
    <w:rsid w:val="00B612F5"/>
    <w:rsid w:val="00B619F7"/>
    <w:rsid w:val="00B619F8"/>
    <w:rsid w:val="00B61DD7"/>
    <w:rsid w:val="00B61DDC"/>
    <w:rsid w:val="00B6227A"/>
    <w:rsid w:val="00B62B72"/>
    <w:rsid w:val="00B638F6"/>
    <w:rsid w:val="00B63A09"/>
    <w:rsid w:val="00B63E0F"/>
    <w:rsid w:val="00B6409E"/>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624"/>
    <w:rsid w:val="00B70703"/>
    <w:rsid w:val="00B70E53"/>
    <w:rsid w:val="00B71CD6"/>
    <w:rsid w:val="00B71DC2"/>
    <w:rsid w:val="00B71E8C"/>
    <w:rsid w:val="00B71FAC"/>
    <w:rsid w:val="00B720EA"/>
    <w:rsid w:val="00B72226"/>
    <w:rsid w:val="00B72388"/>
    <w:rsid w:val="00B72602"/>
    <w:rsid w:val="00B727B2"/>
    <w:rsid w:val="00B727CB"/>
    <w:rsid w:val="00B72D20"/>
    <w:rsid w:val="00B7374E"/>
    <w:rsid w:val="00B737CC"/>
    <w:rsid w:val="00B73B66"/>
    <w:rsid w:val="00B73B6A"/>
    <w:rsid w:val="00B73CBB"/>
    <w:rsid w:val="00B73EA1"/>
    <w:rsid w:val="00B73F7A"/>
    <w:rsid w:val="00B741DC"/>
    <w:rsid w:val="00B742BD"/>
    <w:rsid w:val="00B74407"/>
    <w:rsid w:val="00B75311"/>
    <w:rsid w:val="00B755A6"/>
    <w:rsid w:val="00B75846"/>
    <w:rsid w:val="00B760B1"/>
    <w:rsid w:val="00B7646A"/>
    <w:rsid w:val="00B766A3"/>
    <w:rsid w:val="00B76779"/>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5E2"/>
    <w:rsid w:val="00B84602"/>
    <w:rsid w:val="00B84687"/>
    <w:rsid w:val="00B84F63"/>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D77"/>
    <w:rsid w:val="00B91102"/>
    <w:rsid w:val="00B911AA"/>
    <w:rsid w:val="00B91375"/>
    <w:rsid w:val="00B91594"/>
    <w:rsid w:val="00B918F0"/>
    <w:rsid w:val="00B91D65"/>
    <w:rsid w:val="00B92207"/>
    <w:rsid w:val="00B926AC"/>
    <w:rsid w:val="00B926B3"/>
    <w:rsid w:val="00B927A3"/>
    <w:rsid w:val="00B927E9"/>
    <w:rsid w:val="00B92C03"/>
    <w:rsid w:val="00B930E5"/>
    <w:rsid w:val="00B9320C"/>
    <w:rsid w:val="00B93660"/>
    <w:rsid w:val="00B93661"/>
    <w:rsid w:val="00B93802"/>
    <w:rsid w:val="00B93BFE"/>
    <w:rsid w:val="00B93DCC"/>
    <w:rsid w:val="00B94228"/>
    <w:rsid w:val="00B9432A"/>
    <w:rsid w:val="00B94376"/>
    <w:rsid w:val="00B947D0"/>
    <w:rsid w:val="00B94A05"/>
    <w:rsid w:val="00B94EFA"/>
    <w:rsid w:val="00B9503D"/>
    <w:rsid w:val="00B95304"/>
    <w:rsid w:val="00B95535"/>
    <w:rsid w:val="00B95554"/>
    <w:rsid w:val="00B957BC"/>
    <w:rsid w:val="00B95814"/>
    <w:rsid w:val="00B9584D"/>
    <w:rsid w:val="00B95D2B"/>
    <w:rsid w:val="00B95DBF"/>
    <w:rsid w:val="00B95FBC"/>
    <w:rsid w:val="00B9636F"/>
    <w:rsid w:val="00B96444"/>
    <w:rsid w:val="00B96654"/>
    <w:rsid w:val="00B96B2C"/>
    <w:rsid w:val="00B96CDA"/>
    <w:rsid w:val="00B96F8C"/>
    <w:rsid w:val="00B9747E"/>
    <w:rsid w:val="00B974C5"/>
    <w:rsid w:val="00B9772B"/>
    <w:rsid w:val="00B97A46"/>
    <w:rsid w:val="00B97D8E"/>
    <w:rsid w:val="00B97E83"/>
    <w:rsid w:val="00BA064B"/>
    <w:rsid w:val="00BA0688"/>
    <w:rsid w:val="00BA06FE"/>
    <w:rsid w:val="00BA0B4E"/>
    <w:rsid w:val="00BA0D4C"/>
    <w:rsid w:val="00BA0EA6"/>
    <w:rsid w:val="00BA0EE8"/>
    <w:rsid w:val="00BA1130"/>
    <w:rsid w:val="00BA11B2"/>
    <w:rsid w:val="00BA1513"/>
    <w:rsid w:val="00BA1828"/>
    <w:rsid w:val="00BA184F"/>
    <w:rsid w:val="00BA1ACB"/>
    <w:rsid w:val="00BA1B2C"/>
    <w:rsid w:val="00BA23DE"/>
    <w:rsid w:val="00BA23E7"/>
    <w:rsid w:val="00BA24BA"/>
    <w:rsid w:val="00BA294A"/>
    <w:rsid w:val="00BA2B3A"/>
    <w:rsid w:val="00BA2E36"/>
    <w:rsid w:val="00BA316D"/>
    <w:rsid w:val="00BA334D"/>
    <w:rsid w:val="00BA3999"/>
    <w:rsid w:val="00BA3E04"/>
    <w:rsid w:val="00BA405E"/>
    <w:rsid w:val="00BA4886"/>
    <w:rsid w:val="00BA4B5B"/>
    <w:rsid w:val="00BA4D72"/>
    <w:rsid w:val="00BA5005"/>
    <w:rsid w:val="00BA5076"/>
    <w:rsid w:val="00BA511C"/>
    <w:rsid w:val="00BA5432"/>
    <w:rsid w:val="00BA554A"/>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515"/>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2B"/>
    <w:rsid w:val="00BC0079"/>
    <w:rsid w:val="00BC008F"/>
    <w:rsid w:val="00BC0603"/>
    <w:rsid w:val="00BC077A"/>
    <w:rsid w:val="00BC1958"/>
    <w:rsid w:val="00BC1B4D"/>
    <w:rsid w:val="00BC2421"/>
    <w:rsid w:val="00BC24E6"/>
    <w:rsid w:val="00BC28FE"/>
    <w:rsid w:val="00BC292B"/>
    <w:rsid w:val="00BC2968"/>
    <w:rsid w:val="00BC2A77"/>
    <w:rsid w:val="00BC2A82"/>
    <w:rsid w:val="00BC2C3A"/>
    <w:rsid w:val="00BC30B7"/>
    <w:rsid w:val="00BC32B0"/>
    <w:rsid w:val="00BC3398"/>
    <w:rsid w:val="00BC3587"/>
    <w:rsid w:val="00BC370F"/>
    <w:rsid w:val="00BC4057"/>
    <w:rsid w:val="00BC41A0"/>
    <w:rsid w:val="00BC4424"/>
    <w:rsid w:val="00BC4A06"/>
    <w:rsid w:val="00BC5A22"/>
    <w:rsid w:val="00BC5DE3"/>
    <w:rsid w:val="00BC60AB"/>
    <w:rsid w:val="00BC6129"/>
    <w:rsid w:val="00BC657B"/>
    <w:rsid w:val="00BC6738"/>
    <w:rsid w:val="00BC673F"/>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1E1"/>
    <w:rsid w:val="00BD1236"/>
    <w:rsid w:val="00BD1349"/>
    <w:rsid w:val="00BD1806"/>
    <w:rsid w:val="00BD1926"/>
    <w:rsid w:val="00BD1A3C"/>
    <w:rsid w:val="00BD1EDD"/>
    <w:rsid w:val="00BD206B"/>
    <w:rsid w:val="00BD22E9"/>
    <w:rsid w:val="00BD2336"/>
    <w:rsid w:val="00BD24C4"/>
    <w:rsid w:val="00BD2677"/>
    <w:rsid w:val="00BD2B57"/>
    <w:rsid w:val="00BD30D3"/>
    <w:rsid w:val="00BD3537"/>
    <w:rsid w:val="00BD39EA"/>
    <w:rsid w:val="00BD39ED"/>
    <w:rsid w:val="00BD3D09"/>
    <w:rsid w:val="00BD3DD3"/>
    <w:rsid w:val="00BD401D"/>
    <w:rsid w:val="00BD4205"/>
    <w:rsid w:val="00BD463F"/>
    <w:rsid w:val="00BD49DB"/>
    <w:rsid w:val="00BD4B28"/>
    <w:rsid w:val="00BD5042"/>
    <w:rsid w:val="00BD55C8"/>
    <w:rsid w:val="00BD5C52"/>
    <w:rsid w:val="00BD5D36"/>
    <w:rsid w:val="00BD5FAB"/>
    <w:rsid w:val="00BD62C8"/>
    <w:rsid w:val="00BD634A"/>
    <w:rsid w:val="00BD63F7"/>
    <w:rsid w:val="00BD680F"/>
    <w:rsid w:val="00BD68AA"/>
    <w:rsid w:val="00BD6DE5"/>
    <w:rsid w:val="00BD6FC9"/>
    <w:rsid w:val="00BD727E"/>
    <w:rsid w:val="00BD7466"/>
    <w:rsid w:val="00BD7D06"/>
    <w:rsid w:val="00BE02D1"/>
    <w:rsid w:val="00BE04FF"/>
    <w:rsid w:val="00BE0582"/>
    <w:rsid w:val="00BE06FF"/>
    <w:rsid w:val="00BE089C"/>
    <w:rsid w:val="00BE0CC9"/>
    <w:rsid w:val="00BE0E04"/>
    <w:rsid w:val="00BE0E73"/>
    <w:rsid w:val="00BE1279"/>
    <w:rsid w:val="00BE12E1"/>
    <w:rsid w:val="00BE1706"/>
    <w:rsid w:val="00BE192B"/>
    <w:rsid w:val="00BE1A94"/>
    <w:rsid w:val="00BE1BF2"/>
    <w:rsid w:val="00BE210A"/>
    <w:rsid w:val="00BE232F"/>
    <w:rsid w:val="00BE2385"/>
    <w:rsid w:val="00BE2BE2"/>
    <w:rsid w:val="00BE2FEA"/>
    <w:rsid w:val="00BE328E"/>
    <w:rsid w:val="00BE34B8"/>
    <w:rsid w:val="00BE3F78"/>
    <w:rsid w:val="00BE3F9A"/>
    <w:rsid w:val="00BE3FE9"/>
    <w:rsid w:val="00BE42DA"/>
    <w:rsid w:val="00BE43DD"/>
    <w:rsid w:val="00BE4715"/>
    <w:rsid w:val="00BE4EBA"/>
    <w:rsid w:val="00BE505A"/>
    <w:rsid w:val="00BE5090"/>
    <w:rsid w:val="00BE5413"/>
    <w:rsid w:val="00BE57AC"/>
    <w:rsid w:val="00BE57C5"/>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86"/>
    <w:rsid w:val="00C007D5"/>
    <w:rsid w:val="00C0087D"/>
    <w:rsid w:val="00C00B43"/>
    <w:rsid w:val="00C00C73"/>
    <w:rsid w:val="00C00C91"/>
    <w:rsid w:val="00C00CBA"/>
    <w:rsid w:val="00C0117D"/>
    <w:rsid w:val="00C012B2"/>
    <w:rsid w:val="00C0131E"/>
    <w:rsid w:val="00C014A8"/>
    <w:rsid w:val="00C014BE"/>
    <w:rsid w:val="00C0162C"/>
    <w:rsid w:val="00C01CF8"/>
    <w:rsid w:val="00C01EC5"/>
    <w:rsid w:val="00C01F28"/>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3A2"/>
    <w:rsid w:val="00C034AA"/>
    <w:rsid w:val="00C03CD0"/>
    <w:rsid w:val="00C03DF8"/>
    <w:rsid w:val="00C04002"/>
    <w:rsid w:val="00C041E9"/>
    <w:rsid w:val="00C042C7"/>
    <w:rsid w:val="00C04394"/>
    <w:rsid w:val="00C04459"/>
    <w:rsid w:val="00C048D7"/>
    <w:rsid w:val="00C0552D"/>
    <w:rsid w:val="00C058A3"/>
    <w:rsid w:val="00C05B99"/>
    <w:rsid w:val="00C05D6C"/>
    <w:rsid w:val="00C05D6E"/>
    <w:rsid w:val="00C060AE"/>
    <w:rsid w:val="00C0627B"/>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821"/>
    <w:rsid w:val="00C12835"/>
    <w:rsid w:val="00C128E6"/>
    <w:rsid w:val="00C12986"/>
    <w:rsid w:val="00C12999"/>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4FC9"/>
    <w:rsid w:val="00C15081"/>
    <w:rsid w:val="00C154BB"/>
    <w:rsid w:val="00C15590"/>
    <w:rsid w:val="00C15762"/>
    <w:rsid w:val="00C15B81"/>
    <w:rsid w:val="00C16011"/>
    <w:rsid w:val="00C16381"/>
    <w:rsid w:val="00C16570"/>
    <w:rsid w:val="00C16623"/>
    <w:rsid w:val="00C1686F"/>
    <w:rsid w:val="00C16999"/>
    <w:rsid w:val="00C16CB9"/>
    <w:rsid w:val="00C16F8B"/>
    <w:rsid w:val="00C1722D"/>
    <w:rsid w:val="00C1733B"/>
    <w:rsid w:val="00C17754"/>
    <w:rsid w:val="00C17C99"/>
    <w:rsid w:val="00C17CD5"/>
    <w:rsid w:val="00C2005B"/>
    <w:rsid w:val="00C20205"/>
    <w:rsid w:val="00C20568"/>
    <w:rsid w:val="00C209BF"/>
    <w:rsid w:val="00C20A15"/>
    <w:rsid w:val="00C20CD4"/>
    <w:rsid w:val="00C20FA7"/>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3F4C"/>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8FC"/>
    <w:rsid w:val="00C26B6C"/>
    <w:rsid w:val="00C26CD5"/>
    <w:rsid w:val="00C2708F"/>
    <w:rsid w:val="00C27242"/>
    <w:rsid w:val="00C272D9"/>
    <w:rsid w:val="00C274F4"/>
    <w:rsid w:val="00C27829"/>
    <w:rsid w:val="00C30055"/>
    <w:rsid w:val="00C30270"/>
    <w:rsid w:val="00C3060C"/>
    <w:rsid w:val="00C308E4"/>
    <w:rsid w:val="00C312D7"/>
    <w:rsid w:val="00C3163D"/>
    <w:rsid w:val="00C31C35"/>
    <w:rsid w:val="00C31FB1"/>
    <w:rsid w:val="00C3211D"/>
    <w:rsid w:val="00C32800"/>
    <w:rsid w:val="00C329FB"/>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E8A"/>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53"/>
    <w:rsid w:val="00C423D4"/>
    <w:rsid w:val="00C4298B"/>
    <w:rsid w:val="00C429A2"/>
    <w:rsid w:val="00C432BA"/>
    <w:rsid w:val="00C4358E"/>
    <w:rsid w:val="00C437A8"/>
    <w:rsid w:val="00C438BD"/>
    <w:rsid w:val="00C43C23"/>
    <w:rsid w:val="00C440DF"/>
    <w:rsid w:val="00C44182"/>
    <w:rsid w:val="00C4445B"/>
    <w:rsid w:val="00C445EB"/>
    <w:rsid w:val="00C4492D"/>
    <w:rsid w:val="00C44A56"/>
    <w:rsid w:val="00C44C35"/>
    <w:rsid w:val="00C453B3"/>
    <w:rsid w:val="00C4540E"/>
    <w:rsid w:val="00C454A3"/>
    <w:rsid w:val="00C455CE"/>
    <w:rsid w:val="00C462FB"/>
    <w:rsid w:val="00C4690C"/>
    <w:rsid w:val="00C46EE0"/>
    <w:rsid w:val="00C46EE5"/>
    <w:rsid w:val="00C4745D"/>
    <w:rsid w:val="00C4746A"/>
    <w:rsid w:val="00C47898"/>
    <w:rsid w:val="00C47AC0"/>
    <w:rsid w:val="00C47C00"/>
    <w:rsid w:val="00C5024A"/>
    <w:rsid w:val="00C5026A"/>
    <w:rsid w:val="00C50AC9"/>
    <w:rsid w:val="00C50C38"/>
    <w:rsid w:val="00C50EA3"/>
    <w:rsid w:val="00C5102F"/>
    <w:rsid w:val="00C5107F"/>
    <w:rsid w:val="00C51370"/>
    <w:rsid w:val="00C518B6"/>
    <w:rsid w:val="00C51AD7"/>
    <w:rsid w:val="00C51BAE"/>
    <w:rsid w:val="00C51C4B"/>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40EE"/>
    <w:rsid w:val="00C54388"/>
    <w:rsid w:val="00C54629"/>
    <w:rsid w:val="00C54D47"/>
    <w:rsid w:val="00C54F5F"/>
    <w:rsid w:val="00C555B0"/>
    <w:rsid w:val="00C55685"/>
    <w:rsid w:val="00C5568E"/>
    <w:rsid w:val="00C556A8"/>
    <w:rsid w:val="00C559CE"/>
    <w:rsid w:val="00C55AB9"/>
    <w:rsid w:val="00C55BF5"/>
    <w:rsid w:val="00C56440"/>
    <w:rsid w:val="00C56552"/>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9B1"/>
    <w:rsid w:val="00C62C82"/>
    <w:rsid w:val="00C63101"/>
    <w:rsid w:val="00C63720"/>
    <w:rsid w:val="00C63755"/>
    <w:rsid w:val="00C63CE2"/>
    <w:rsid w:val="00C63D0E"/>
    <w:rsid w:val="00C64287"/>
    <w:rsid w:val="00C6454A"/>
    <w:rsid w:val="00C6454B"/>
    <w:rsid w:val="00C64F3C"/>
    <w:rsid w:val="00C652C2"/>
    <w:rsid w:val="00C6562D"/>
    <w:rsid w:val="00C656E7"/>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67FCA"/>
    <w:rsid w:val="00C702C0"/>
    <w:rsid w:val="00C70478"/>
    <w:rsid w:val="00C705BD"/>
    <w:rsid w:val="00C705DB"/>
    <w:rsid w:val="00C708D1"/>
    <w:rsid w:val="00C70BCB"/>
    <w:rsid w:val="00C70E47"/>
    <w:rsid w:val="00C712ED"/>
    <w:rsid w:val="00C71516"/>
    <w:rsid w:val="00C71908"/>
    <w:rsid w:val="00C719CA"/>
    <w:rsid w:val="00C71FB7"/>
    <w:rsid w:val="00C7202D"/>
    <w:rsid w:val="00C72221"/>
    <w:rsid w:val="00C727DD"/>
    <w:rsid w:val="00C728F3"/>
    <w:rsid w:val="00C729D9"/>
    <w:rsid w:val="00C729FE"/>
    <w:rsid w:val="00C72AA6"/>
    <w:rsid w:val="00C72B13"/>
    <w:rsid w:val="00C72B29"/>
    <w:rsid w:val="00C72C4A"/>
    <w:rsid w:val="00C72FDE"/>
    <w:rsid w:val="00C73273"/>
    <w:rsid w:val="00C73374"/>
    <w:rsid w:val="00C7368C"/>
    <w:rsid w:val="00C73BFF"/>
    <w:rsid w:val="00C73F0C"/>
    <w:rsid w:val="00C7445C"/>
    <w:rsid w:val="00C74649"/>
    <w:rsid w:val="00C74B16"/>
    <w:rsid w:val="00C74BE0"/>
    <w:rsid w:val="00C75002"/>
    <w:rsid w:val="00C75368"/>
    <w:rsid w:val="00C754CA"/>
    <w:rsid w:val="00C755C7"/>
    <w:rsid w:val="00C75641"/>
    <w:rsid w:val="00C7575F"/>
    <w:rsid w:val="00C760FF"/>
    <w:rsid w:val="00C761AB"/>
    <w:rsid w:val="00C76384"/>
    <w:rsid w:val="00C76493"/>
    <w:rsid w:val="00C7654B"/>
    <w:rsid w:val="00C76739"/>
    <w:rsid w:val="00C76768"/>
    <w:rsid w:val="00C768EC"/>
    <w:rsid w:val="00C76B3F"/>
    <w:rsid w:val="00C76C02"/>
    <w:rsid w:val="00C76C57"/>
    <w:rsid w:val="00C76CF9"/>
    <w:rsid w:val="00C76F98"/>
    <w:rsid w:val="00C76FC8"/>
    <w:rsid w:val="00C7703D"/>
    <w:rsid w:val="00C772AD"/>
    <w:rsid w:val="00C777CB"/>
    <w:rsid w:val="00C7797D"/>
    <w:rsid w:val="00C803F0"/>
    <w:rsid w:val="00C804BD"/>
    <w:rsid w:val="00C804DC"/>
    <w:rsid w:val="00C80C24"/>
    <w:rsid w:val="00C80E40"/>
    <w:rsid w:val="00C80FFD"/>
    <w:rsid w:val="00C81179"/>
    <w:rsid w:val="00C814C3"/>
    <w:rsid w:val="00C81B05"/>
    <w:rsid w:val="00C81B2E"/>
    <w:rsid w:val="00C81EF5"/>
    <w:rsid w:val="00C82055"/>
    <w:rsid w:val="00C82749"/>
    <w:rsid w:val="00C828E1"/>
    <w:rsid w:val="00C82916"/>
    <w:rsid w:val="00C82B95"/>
    <w:rsid w:val="00C82EC3"/>
    <w:rsid w:val="00C834D3"/>
    <w:rsid w:val="00C840AB"/>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C8"/>
    <w:rsid w:val="00C862EA"/>
    <w:rsid w:val="00C863C1"/>
    <w:rsid w:val="00C86658"/>
    <w:rsid w:val="00C86900"/>
    <w:rsid w:val="00C86B8F"/>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A5F"/>
    <w:rsid w:val="00C91DAB"/>
    <w:rsid w:val="00C923D6"/>
    <w:rsid w:val="00C92B93"/>
    <w:rsid w:val="00C92D88"/>
    <w:rsid w:val="00C92DB8"/>
    <w:rsid w:val="00C9303E"/>
    <w:rsid w:val="00C931CD"/>
    <w:rsid w:val="00C93254"/>
    <w:rsid w:val="00C932D2"/>
    <w:rsid w:val="00C93611"/>
    <w:rsid w:val="00C936A0"/>
    <w:rsid w:val="00C93889"/>
    <w:rsid w:val="00C93C8E"/>
    <w:rsid w:val="00C948C4"/>
    <w:rsid w:val="00C94DB3"/>
    <w:rsid w:val="00C95254"/>
    <w:rsid w:val="00C9574A"/>
    <w:rsid w:val="00C95903"/>
    <w:rsid w:val="00C95BD6"/>
    <w:rsid w:val="00C95C61"/>
    <w:rsid w:val="00C95DDB"/>
    <w:rsid w:val="00C95FC5"/>
    <w:rsid w:val="00C969B8"/>
    <w:rsid w:val="00C96A9B"/>
    <w:rsid w:val="00C9700D"/>
    <w:rsid w:val="00C973B5"/>
    <w:rsid w:val="00C9761A"/>
    <w:rsid w:val="00C97661"/>
    <w:rsid w:val="00C977CC"/>
    <w:rsid w:val="00C97EC5"/>
    <w:rsid w:val="00C97EF8"/>
    <w:rsid w:val="00CA012A"/>
    <w:rsid w:val="00CA06EC"/>
    <w:rsid w:val="00CA0A6E"/>
    <w:rsid w:val="00CA12B1"/>
    <w:rsid w:val="00CA12C1"/>
    <w:rsid w:val="00CA13B8"/>
    <w:rsid w:val="00CA1569"/>
    <w:rsid w:val="00CA19DB"/>
    <w:rsid w:val="00CA1A54"/>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2BC"/>
    <w:rsid w:val="00CA53CC"/>
    <w:rsid w:val="00CA5644"/>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CAA"/>
    <w:rsid w:val="00CB4D5C"/>
    <w:rsid w:val="00CB4D9C"/>
    <w:rsid w:val="00CB4DC5"/>
    <w:rsid w:val="00CB4ED5"/>
    <w:rsid w:val="00CB5420"/>
    <w:rsid w:val="00CB5710"/>
    <w:rsid w:val="00CB578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852"/>
    <w:rsid w:val="00CC1949"/>
    <w:rsid w:val="00CC1B85"/>
    <w:rsid w:val="00CC1FF2"/>
    <w:rsid w:val="00CC2134"/>
    <w:rsid w:val="00CC2421"/>
    <w:rsid w:val="00CC2913"/>
    <w:rsid w:val="00CC2FCC"/>
    <w:rsid w:val="00CC3092"/>
    <w:rsid w:val="00CC33A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64C"/>
    <w:rsid w:val="00CC692E"/>
    <w:rsid w:val="00CC6E42"/>
    <w:rsid w:val="00CC714C"/>
    <w:rsid w:val="00CC7175"/>
    <w:rsid w:val="00CC76CE"/>
    <w:rsid w:val="00CC79F2"/>
    <w:rsid w:val="00CD0012"/>
    <w:rsid w:val="00CD00F8"/>
    <w:rsid w:val="00CD01C9"/>
    <w:rsid w:val="00CD034D"/>
    <w:rsid w:val="00CD0690"/>
    <w:rsid w:val="00CD08D7"/>
    <w:rsid w:val="00CD0B39"/>
    <w:rsid w:val="00CD0F95"/>
    <w:rsid w:val="00CD1069"/>
    <w:rsid w:val="00CD10A0"/>
    <w:rsid w:val="00CD1493"/>
    <w:rsid w:val="00CD1B1F"/>
    <w:rsid w:val="00CD1D47"/>
    <w:rsid w:val="00CD2246"/>
    <w:rsid w:val="00CD288B"/>
    <w:rsid w:val="00CD289E"/>
    <w:rsid w:val="00CD2999"/>
    <w:rsid w:val="00CD2D59"/>
    <w:rsid w:val="00CD3100"/>
    <w:rsid w:val="00CD3BD2"/>
    <w:rsid w:val="00CD418A"/>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0FB"/>
    <w:rsid w:val="00CD7155"/>
    <w:rsid w:val="00CD77F8"/>
    <w:rsid w:val="00CD7864"/>
    <w:rsid w:val="00CD7FA2"/>
    <w:rsid w:val="00CE0456"/>
    <w:rsid w:val="00CE04E1"/>
    <w:rsid w:val="00CE07DA"/>
    <w:rsid w:val="00CE0921"/>
    <w:rsid w:val="00CE0C59"/>
    <w:rsid w:val="00CE0FF8"/>
    <w:rsid w:val="00CE11B3"/>
    <w:rsid w:val="00CE1510"/>
    <w:rsid w:val="00CE176E"/>
    <w:rsid w:val="00CE19D6"/>
    <w:rsid w:val="00CE1D83"/>
    <w:rsid w:val="00CE1F98"/>
    <w:rsid w:val="00CE2952"/>
    <w:rsid w:val="00CE2AF9"/>
    <w:rsid w:val="00CE2B25"/>
    <w:rsid w:val="00CE2C35"/>
    <w:rsid w:val="00CE2DA5"/>
    <w:rsid w:val="00CE41C5"/>
    <w:rsid w:val="00CE4458"/>
    <w:rsid w:val="00CE448F"/>
    <w:rsid w:val="00CE4512"/>
    <w:rsid w:val="00CE45AE"/>
    <w:rsid w:val="00CE48CE"/>
    <w:rsid w:val="00CE49DE"/>
    <w:rsid w:val="00CE4EDA"/>
    <w:rsid w:val="00CE50DD"/>
    <w:rsid w:val="00CE52A9"/>
    <w:rsid w:val="00CE540F"/>
    <w:rsid w:val="00CE5578"/>
    <w:rsid w:val="00CE5618"/>
    <w:rsid w:val="00CE5839"/>
    <w:rsid w:val="00CE5DAA"/>
    <w:rsid w:val="00CE5E0A"/>
    <w:rsid w:val="00CE5F38"/>
    <w:rsid w:val="00CE624D"/>
    <w:rsid w:val="00CE6581"/>
    <w:rsid w:val="00CE65E3"/>
    <w:rsid w:val="00CE6A58"/>
    <w:rsid w:val="00CE6B6F"/>
    <w:rsid w:val="00CE6D5C"/>
    <w:rsid w:val="00CE6D60"/>
    <w:rsid w:val="00CE73FA"/>
    <w:rsid w:val="00CE7D7D"/>
    <w:rsid w:val="00CE7EFD"/>
    <w:rsid w:val="00CF0B05"/>
    <w:rsid w:val="00CF0CE8"/>
    <w:rsid w:val="00CF0D83"/>
    <w:rsid w:val="00CF0D8D"/>
    <w:rsid w:val="00CF119F"/>
    <w:rsid w:val="00CF12FF"/>
    <w:rsid w:val="00CF154D"/>
    <w:rsid w:val="00CF174D"/>
    <w:rsid w:val="00CF1761"/>
    <w:rsid w:val="00CF1860"/>
    <w:rsid w:val="00CF18FC"/>
    <w:rsid w:val="00CF1DB6"/>
    <w:rsid w:val="00CF2426"/>
    <w:rsid w:val="00CF2573"/>
    <w:rsid w:val="00CF26C6"/>
    <w:rsid w:val="00CF299F"/>
    <w:rsid w:val="00CF2DBA"/>
    <w:rsid w:val="00CF2E31"/>
    <w:rsid w:val="00CF35BC"/>
    <w:rsid w:val="00CF36B5"/>
    <w:rsid w:val="00CF3A42"/>
    <w:rsid w:val="00CF3EDA"/>
    <w:rsid w:val="00CF42D2"/>
    <w:rsid w:val="00CF45B5"/>
    <w:rsid w:val="00CF495C"/>
    <w:rsid w:val="00CF5195"/>
    <w:rsid w:val="00CF51C1"/>
    <w:rsid w:val="00CF51F1"/>
    <w:rsid w:val="00CF54DA"/>
    <w:rsid w:val="00CF5988"/>
    <w:rsid w:val="00CF6034"/>
    <w:rsid w:val="00CF61B8"/>
    <w:rsid w:val="00CF6305"/>
    <w:rsid w:val="00CF6427"/>
    <w:rsid w:val="00CF6598"/>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5B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2FE"/>
    <w:rsid w:val="00D03544"/>
    <w:rsid w:val="00D0393E"/>
    <w:rsid w:val="00D03B02"/>
    <w:rsid w:val="00D03C5F"/>
    <w:rsid w:val="00D03CB6"/>
    <w:rsid w:val="00D03D43"/>
    <w:rsid w:val="00D03DA9"/>
    <w:rsid w:val="00D03F32"/>
    <w:rsid w:val="00D040A0"/>
    <w:rsid w:val="00D043BE"/>
    <w:rsid w:val="00D0454B"/>
    <w:rsid w:val="00D04563"/>
    <w:rsid w:val="00D0470B"/>
    <w:rsid w:val="00D04A78"/>
    <w:rsid w:val="00D04B4E"/>
    <w:rsid w:val="00D04BFA"/>
    <w:rsid w:val="00D04CF6"/>
    <w:rsid w:val="00D0511B"/>
    <w:rsid w:val="00D0527B"/>
    <w:rsid w:val="00D0529A"/>
    <w:rsid w:val="00D0531F"/>
    <w:rsid w:val="00D05340"/>
    <w:rsid w:val="00D05348"/>
    <w:rsid w:val="00D0570A"/>
    <w:rsid w:val="00D0572B"/>
    <w:rsid w:val="00D058F0"/>
    <w:rsid w:val="00D05EC3"/>
    <w:rsid w:val="00D06506"/>
    <w:rsid w:val="00D07030"/>
    <w:rsid w:val="00D0790E"/>
    <w:rsid w:val="00D07AAA"/>
    <w:rsid w:val="00D07DCF"/>
    <w:rsid w:val="00D07FB0"/>
    <w:rsid w:val="00D10206"/>
    <w:rsid w:val="00D1055D"/>
    <w:rsid w:val="00D10583"/>
    <w:rsid w:val="00D108AC"/>
    <w:rsid w:val="00D108B2"/>
    <w:rsid w:val="00D10B2A"/>
    <w:rsid w:val="00D11044"/>
    <w:rsid w:val="00D11104"/>
    <w:rsid w:val="00D11843"/>
    <w:rsid w:val="00D11CD8"/>
    <w:rsid w:val="00D11F0D"/>
    <w:rsid w:val="00D120BA"/>
    <w:rsid w:val="00D121D8"/>
    <w:rsid w:val="00D123EA"/>
    <w:rsid w:val="00D12565"/>
    <w:rsid w:val="00D127C7"/>
    <w:rsid w:val="00D129DB"/>
    <w:rsid w:val="00D13462"/>
    <w:rsid w:val="00D134B1"/>
    <w:rsid w:val="00D138A4"/>
    <w:rsid w:val="00D138D3"/>
    <w:rsid w:val="00D13B5F"/>
    <w:rsid w:val="00D13DB5"/>
    <w:rsid w:val="00D13FED"/>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328"/>
    <w:rsid w:val="00D255BD"/>
    <w:rsid w:val="00D2563C"/>
    <w:rsid w:val="00D258E4"/>
    <w:rsid w:val="00D25DEB"/>
    <w:rsid w:val="00D25E9A"/>
    <w:rsid w:val="00D2602A"/>
    <w:rsid w:val="00D26543"/>
    <w:rsid w:val="00D269FB"/>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6C4"/>
    <w:rsid w:val="00D37CEC"/>
    <w:rsid w:val="00D37DD0"/>
    <w:rsid w:val="00D37E71"/>
    <w:rsid w:val="00D37F18"/>
    <w:rsid w:val="00D4031D"/>
    <w:rsid w:val="00D406F6"/>
    <w:rsid w:val="00D40ABD"/>
    <w:rsid w:val="00D4121A"/>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6976"/>
    <w:rsid w:val="00D471DD"/>
    <w:rsid w:val="00D477CD"/>
    <w:rsid w:val="00D4785A"/>
    <w:rsid w:val="00D47C87"/>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760"/>
    <w:rsid w:val="00D55DE5"/>
    <w:rsid w:val="00D55EAD"/>
    <w:rsid w:val="00D55F66"/>
    <w:rsid w:val="00D56077"/>
    <w:rsid w:val="00D560D0"/>
    <w:rsid w:val="00D561F0"/>
    <w:rsid w:val="00D56456"/>
    <w:rsid w:val="00D56C30"/>
    <w:rsid w:val="00D56E4E"/>
    <w:rsid w:val="00D56F0A"/>
    <w:rsid w:val="00D5709E"/>
    <w:rsid w:val="00D57220"/>
    <w:rsid w:val="00D57559"/>
    <w:rsid w:val="00D578B3"/>
    <w:rsid w:val="00D57A31"/>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2FB"/>
    <w:rsid w:val="00D6280E"/>
    <w:rsid w:val="00D62B80"/>
    <w:rsid w:val="00D62CAC"/>
    <w:rsid w:val="00D62D6E"/>
    <w:rsid w:val="00D62DDC"/>
    <w:rsid w:val="00D62DFB"/>
    <w:rsid w:val="00D62E23"/>
    <w:rsid w:val="00D62E66"/>
    <w:rsid w:val="00D631AF"/>
    <w:rsid w:val="00D632EE"/>
    <w:rsid w:val="00D633BC"/>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1F08"/>
    <w:rsid w:val="00D721D0"/>
    <w:rsid w:val="00D724ED"/>
    <w:rsid w:val="00D72522"/>
    <w:rsid w:val="00D726E9"/>
    <w:rsid w:val="00D72D0E"/>
    <w:rsid w:val="00D72EA2"/>
    <w:rsid w:val="00D72F48"/>
    <w:rsid w:val="00D734FF"/>
    <w:rsid w:val="00D73559"/>
    <w:rsid w:val="00D735E6"/>
    <w:rsid w:val="00D73783"/>
    <w:rsid w:val="00D73891"/>
    <w:rsid w:val="00D73AD9"/>
    <w:rsid w:val="00D73E5D"/>
    <w:rsid w:val="00D7413C"/>
    <w:rsid w:val="00D74158"/>
    <w:rsid w:val="00D7423C"/>
    <w:rsid w:val="00D744AC"/>
    <w:rsid w:val="00D7455E"/>
    <w:rsid w:val="00D74588"/>
    <w:rsid w:val="00D7469E"/>
    <w:rsid w:val="00D749BB"/>
    <w:rsid w:val="00D749E8"/>
    <w:rsid w:val="00D74A5F"/>
    <w:rsid w:val="00D74F51"/>
    <w:rsid w:val="00D7500C"/>
    <w:rsid w:val="00D751C6"/>
    <w:rsid w:val="00D757E5"/>
    <w:rsid w:val="00D759BE"/>
    <w:rsid w:val="00D759DF"/>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F54"/>
    <w:rsid w:val="00D820CB"/>
    <w:rsid w:val="00D8265F"/>
    <w:rsid w:val="00D826EC"/>
    <w:rsid w:val="00D827FD"/>
    <w:rsid w:val="00D828AE"/>
    <w:rsid w:val="00D82A73"/>
    <w:rsid w:val="00D82CEE"/>
    <w:rsid w:val="00D82F06"/>
    <w:rsid w:val="00D82F0D"/>
    <w:rsid w:val="00D83214"/>
    <w:rsid w:val="00D83260"/>
    <w:rsid w:val="00D83266"/>
    <w:rsid w:val="00D83499"/>
    <w:rsid w:val="00D834E7"/>
    <w:rsid w:val="00D83507"/>
    <w:rsid w:val="00D83BF5"/>
    <w:rsid w:val="00D83DA4"/>
    <w:rsid w:val="00D83E87"/>
    <w:rsid w:val="00D83E9F"/>
    <w:rsid w:val="00D83EF4"/>
    <w:rsid w:val="00D83FBD"/>
    <w:rsid w:val="00D840C0"/>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882"/>
    <w:rsid w:val="00DA1A44"/>
    <w:rsid w:val="00DA1B66"/>
    <w:rsid w:val="00DA21C4"/>
    <w:rsid w:val="00DA2354"/>
    <w:rsid w:val="00DA23E1"/>
    <w:rsid w:val="00DA23EA"/>
    <w:rsid w:val="00DA29A8"/>
    <w:rsid w:val="00DA29ED"/>
    <w:rsid w:val="00DA2F52"/>
    <w:rsid w:val="00DA2FE5"/>
    <w:rsid w:val="00DA341B"/>
    <w:rsid w:val="00DA3494"/>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657"/>
    <w:rsid w:val="00DA59E4"/>
    <w:rsid w:val="00DA5BC8"/>
    <w:rsid w:val="00DA5C7C"/>
    <w:rsid w:val="00DA6337"/>
    <w:rsid w:val="00DA674E"/>
    <w:rsid w:val="00DA67BC"/>
    <w:rsid w:val="00DA68CE"/>
    <w:rsid w:val="00DA6929"/>
    <w:rsid w:val="00DA6936"/>
    <w:rsid w:val="00DA6CAD"/>
    <w:rsid w:val="00DA713C"/>
    <w:rsid w:val="00DA762B"/>
    <w:rsid w:val="00DA7881"/>
    <w:rsid w:val="00DA78E3"/>
    <w:rsid w:val="00DA7BC9"/>
    <w:rsid w:val="00DB02B7"/>
    <w:rsid w:val="00DB0380"/>
    <w:rsid w:val="00DB038E"/>
    <w:rsid w:val="00DB045D"/>
    <w:rsid w:val="00DB071F"/>
    <w:rsid w:val="00DB075F"/>
    <w:rsid w:val="00DB0E5D"/>
    <w:rsid w:val="00DB0F53"/>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647"/>
    <w:rsid w:val="00DB77C7"/>
    <w:rsid w:val="00DB782C"/>
    <w:rsid w:val="00DB7921"/>
    <w:rsid w:val="00DC0653"/>
    <w:rsid w:val="00DC0898"/>
    <w:rsid w:val="00DC10E6"/>
    <w:rsid w:val="00DC142B"/>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310"/>
    <w:rsid w:val="00DC5453"/>
    <w:rsid w:val="00DC546E"/>
    <w:rsid w:val="00DC56BC"/>
    <w:rsid w:val="00DC5912"/>
    <w:rsid w:val="00DC5A0D"/>
    <w:rsid w:val="00DC6460"/>
    <w:rsid w:val="00DC69B9"/>
    <w:rsid w:val="00DC7090"/>
    <w:rsid w:val="00DC7A5B"/>
    <w:rsid w:val="00DC7ADF"/>
    <w:rsid w:val="00DC7BC8"/>
    <w:rsid w:val="00DC7D64"/>
    <w:rsid w:val="00DC7E10"/>
    <w:rsid w:val="00DC7E6E"/>
    <w:rsid w:val="00DD0000"/>
    <w:rsid w:val="00DD00F9"/>
    <w:rsid w:val="00DD00FC"/>
    <w:rsid w:val="00DD0272"/>
    <w:rsid w:val="00DD0664"/>
    <w:rsid w:val="00DD0888"/>
    <w:rsid w:val="00DD0A17"/>
    <w:rsid w:val="00DD0B70"/>
    <w:rsid w:val="00DD0BF7"/>
    <w:rsid w:val="00DD0FC3"/>
    <w:rsid w:val="00DD1BE6"/>
    <w:rsid w:val="00DD1F11"/>
    <w:rsid w:val="00DD1F2B"/>
    <w:rsid w:val="00DD2102"/>
    <w:rsid w:val="00DD2183"/>
    <w:rsid w:val="00DD24C6"/>
    <w:rsid w:val="00DD2AAE"/>
    <w:rsid w:val="00DD2B55"/>
    <w:rsid w:val="00DD2B6B"/>
    <w:rsid w:val="00DD2D98"/>
    <w:rsid w:val="00DD2E2A"/>
    <w:rsid w:val="00DD328D"/>
    <w:rsid w:val="00DD34E6"/>
    <w:rsid w:val="00DD353C"/>
    <w:rsid w:val="00DD359D"/>
    <w:rsid w:val="00DD35CB"/>
    <w:rsid w:val="00DD3CB0"/>
    <w:rsid w:val="00DD3EF7"/>
    <w:rsid w:val="00DD4109"/>
    <w:rsid w:val="00DD45AF"/>
    <w:rsid w:val="00DD475E"/>
    <w:rsid w:val="00DD4BA6"/>
    <w:rsid w:val="00DD4CF0"/>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29"/>
    <w:rsid w:val="00DE0633"/>
    <w:rsid w:val="00DE0874"/>
    <w:rsid w:val="00DE08E8"/>
    <w:rsid w:val="00DE11BC"/>
    <w:rsid w:val="00DE19A1"/>
    <w:rsid w:val="00DE1A02"/>
    <w:rsid w:val="00DE1A16"/>
    <w:rsid w:val="00DE1ACF"/>
    <w:rsid w:val="00DE21A7"/>
    <w:rsid w:val="00DE22D0"/>
    <w:rsid w:val="00DE2529"/>
    <w:rsid w:val="00DE2639"/>
    <w:rsid w:val="00DE2BDC"/>
    <w:rsid w:val="00DE2D53"/>
    <w:rsid w:val="00DE3009"/>
    <w:rsid w:val="00DE30AA"/>
    <w:rsid w:val="00DE3572"/>
    <w:rsid w:val="00DE3A99"/>
    <w:rsid w:val="00DE3C1B"/>
    <w:rsid w:val="00DE3E52"/>
    <w:rsid w:val="00DE3E8C"/>
    <w:rsid w:val="00DE3EE0"/>
    <w:rsid w:val="00DE3EEE"/>
    <w:rsid w:val="00DE4323"/>
    <w:rsid w:val="00DE4A5E"/>
    <w:rsid w:val="00DE5190"/>
    <w:rsid w:val="00DE5545"/>
    <w:rsid w:val="00DE5606"/>
    <w:rsid w:val="00DE5633"/>
    <w:rsid w:val="00DE5A29"/>
    <w:rsid w:val="00DE5C63"/>
    <w:rsid w:val="00DE5EA9"/>
    <w:rsid w:val="00DE6345"/>
    <w:rsid w:val="00DE6443"/>
    <w:rsid w:val="00DE6CD9"/>
    <w:rsid w:val="00DE6D52"/>
    <w:rsid w:val="00DE6DE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C02"/>
    <w:rsid w:val="00DF2307"/>
    <w:rsid w:val="00DF2331"/>
    <w:rsid w:val="00DF24FA"/>
    <w:rsid w:val="00DF26C2"/>
    <w:rsid w:val="00DF2B58"/>
    <w:rsid w:val="00DF300A"/>
    <w:rsid w:val="00DF3246"/>
    <w:rsid w:val="00DF34DB"/>
    <w:rsid w:val="00DF3688"/>
    <w:rsid w:val="00DF3B92"/>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E88"/>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11C5"/>
    <w:rsid w:val="00E114D5"/>
    <w:rsid w:val="00E115C4"/>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62"/>
    <w:rsid w:val="00E1419B"/>
    <w:rsid w:val="00E14403"/>
    <w:rsid w:val="00E144B4"/>
    <w:rsid w:val="00E146D5"/>
    <w:rsid w:val="00E1490E"/>
    <w:rsid w:val="00E14B03"/>
    <w:rsid w:val="00E14B3D"/>
    <w:rsid w:val="00E15064"/>
    <w:rsid w:val="00E152CE"/>
    <w:rsid w:val="00E1559C"/>
    <w:rsid w:val="00E155D2"/>
    <w:rsid w:val="00E1583C"/>
    <w:rsid w:val="00E1598A"/>
    <w:rsid w:val="00E15ADA"/>
    <w:rsid w:val="00E15DAC"/>
    <w:rsid w:val="00E15E92"/>
    <w:rsid w:val="00E15F0E"/>
    <w:rsid w:val="00E15FD6"/>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31B"/>
    <w:rsid w:val="00E17585"/>
    <w:rsid w:val="00E17B1D"/>
    <w:rsid w:val="00E17B2E"/>
    <w:rsid w:val="00E17B6D"/>
    <w:rsid w:val="00E2029F"/>
    <w:rsid w:val="00E209C7"/>
    <w:rsid w:val="00E20CE5"/>
    <w:rsid w:val="00E212F3"/>
    <w:rsid w:val="00E219A3"/>
    <w:rsid w:val="00E21C3C"/>
    <w:rsid w:val="00E21CD7"/>
    <w:rsid w:val="00E222DE"/>
    <w:rsid w:val="00E22811"/>
    <w:rsid w:val="00E22F3B"/>
    <w:rsid w:val="00E234CB"/>
    <w:rsid w:val="00E236AB"/>
    <w:rsid w:val="00E236F5"/>
    <w:rsid w:val="00E237B9"/>
    <w:rsid w:val="00E237D7"/>
    <w:rsid w:val="00E23A36"/>
    <w:rsid w:val="00E23B86"/>
    <w:rsid w:val="00E23DF0"/>
    <w:rsid w:val="00E23E7A"/>
    <w:rsid w:val="00E24088"/>
    <w:rsid w:val="00E242A7"/>
    <w:rsid w:val="00E2440E"/>
    <w:rsid w:val="00E24998"/>
    <w:rsid w:val="00E249BB"/>
    <w:rsid w:val="00E249E9"/>
    <w:rsid w:val="00E251B4"/>
    <w:rsid w:val="00E25238"/>
    <w:rsid w:val="00E25290"/>
    <w:rsid w:val="00E255AE"/>
    <w:rsid w:val="00E25D62"/>
    <w:rsid w:val="00E26014"/>
    <w:rsid w:val="00E26138"/>
    <w:rsid w:val="00E262BC"/>
    <w:rsid w:val="00E2691A"/>
    <w:rsid w:val="00E26D14"/>
    <w:rsid w:val="00E2707E"/>
    <w:rsid w:val="00E27185"/>
    <w:rsid w:val="00E27342"/>
    <w:rsid w:val="00E27507"/>
    <w:rsid w:val="00E277A9"/>
    <w:rsid w:val="00E2780B"/>
    <w:rsid w:val="00E278B0"/>
    <w:rsid w:val="00E27D17"/>
    <w:rsid w:val="00E30069"/>
    <w:rsid w:val="00E301A6"/>
    <w:rsid w:val="00E302C1"/>
    <w:rsid w:val="00E3033B"/>
    <w:rsid w:val="00E30521"/>
    <w:rsid w:val="00E30586"/>
    <w:rsid w:val="00E30782"/>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20"/>
    <w:rsid w:val="00E36943"/>
    <w:rsid w:val="00E369B1"/>
    <w:rsid w:val="00E36A17"/>
    <w:rsid w:val="00E36B7D"/>
    <w:rsid w:val="00E36CB9"/>
    <w:rsid w:val="00E36F33"/>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F0E"/>
    <w:rsid w:val="00E5108D"/>
    <w:rsid w:val="00E51224"/>
    <w:rsid w:val="00E5127A"/>
    <w:rsid w:val="00E51432"/>
    <w:rsid w:val="00E514DC"/>
    <w:rsid w:val="00E51945"/>
    <w:rsid w:val="00E51954"/>
    <w:rsid w:val="00E51A48"/>
    <w:rsid w:val="00E51F12"/>
    <w:rsid w:val="00E52C8E"/>
    <w:rsid w:val="00E530C3"/>
    <w:rsid w:val="00E53719"/>
    <w:rsid w:val="00E53A48"/>
    <w:rsid w:val="00E53BC6"/>
    <w:rsid w:val="00E54A05"/>
    <w:rsid w:val="00E54AE9"/>
    <w:rsid w:val="00E54B7A"/>
    <w:rsid w:val="00E54DC7"/>
    <w:rsid w:val="00E55912"/>
    <w:rsid w:val="00E55A67"/>
    <w:rsid w:val="00E55DED"/>
    <w:rsid w:val="00E55E30"/>
    <w:rsid w:val="00E5613A"/>
    <w:rsid w:val="00E564B0"/>
    <w:rsid w:val="00E5668F"/>
    <w:rsid w:val="00E56829"/>
    <w:rsid w:val="00E56CC7"/>
    <w:rsid w:val="00E56F01"/>
    <w:rsid w:val="00E5776B"/>
    <w:rsid w:val="00E57AEB"/>
    <w:rsid w:val="00E57EE5"/>
    <w:rsid w:val="00E603F7"/>
    <w:rsid w:val="00E607BE"/>
    <w:rsid w:val="00E60889"/>
    <w:rsid w:val="00E6097B"/>
    <w:rsid w:val="00E609E0"/>
    <w:rsid w:val="00E60C1A"/>
    <w:rsid w:val="00E60D21"/>
    <w:rsid w:val="00E6144C"/>
    <w:rsid w:val="00E61989"/>
    <w:rsid w:val="00E61BF3"/>
    <w:rsid w:val="00E61EF5"/>
    <w:rsid w:val="00E61F27"/>
    <w:rsid w:val="00E62497"/>
    <w:rsid w:val="00E62526"/>
    <w:rsid w:val="00E628A7"/>
    <w:rsid w:val="00E62A14"/>
    <w:rsid w:val="00E62C01"/>
    <w:rsid w:val="00E62EF5"/>
    <w:rsid w:val="00E631ED"/>
    <w:rsid w:val="00E63298"/>
    <w:rsid w:val="00E633F3"/>
    <w:rsid w:val="00E63466"/>
    <w:rsid w:val="00E63526"/>
    <w:rsid w:val="00E63580"/>
    <w:rsid w:val="00E63D4A"/>
    <w:rsid w:val="00E63E20"/>
    <w:rsid w:val="00E6416F"/>
    <w:rsid w:val="00E64279"/>
    <w:rsid w:val="00E64337"/>
    <w:rsid w:val="00E643B5"/>
    <w:rsid w:val="00E64889"/>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D02"/>
    <w:rsid w:val="00E660F8"/>
    <w:rsid w:val="00E6625F"/>
    <w:rsid w:val="00E662D7"/>
    <w:rsid w:val="00E66577"/>
    <w:rsid w:val="00E66BD4"/>
    <w:rsid w:val="00E66F15"/>
    <w:rsid w:val="00E6714A"/>
    <w:rsid w:val="00E678D7"/>
    <w:rsid w:val="00E67A69"/>
    <w:rsid w:val="00E67AB7"/>
    <w:rsid w:val="00E67E12"/>
    <w:rsid w:val="00E67E7C"/>
    <w:rsid w:val="00E70027"/>
    <w:rsid w:val="00E700FC"/>
    <w:rsid w:val="00E702DA"/>
    <w:rsid w:val="00E706B3"/>
    <w:rsid w:val="00E706F7"/>
    <w:rsid w:val="00E70BCC"/>
    <w:rsid w:val="00E70EF6"/>
    <w:rsid w:val="00E710B2"/>
    <w:rsid w:val="00E71260"/>
    <w:rsid w:val="00E71327"/>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521"/>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19"/>
    <w:rsid w:val="00E85324"/>
    <w:rsid w:val="00E855B0"/>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0C2"/>
    <w:rsid w:val="00E9211A"/>
    <w:rsid w:val="00E9255C"/>
    <w:rsid w:val="00E929A4"/>
    <w:rsid w:val="00E92A00"/>
    <w:rsid w:val="00E92E55"/>
    <w:rsid w:val="00E93012"/>
    <w:rsid w:val="00E930A6"/>
    <w:rsid w:val="00E93117"/>
    <w:rsid w:val="00E93430"/>
    <w:rsid w:val="00E934FE"/>
    <w:rsid w:val="00E93579"/>
    <w:rsid w:val="00E93675"/>
    <w:rsid w:val="00E93848"/>
    <w:rsid w:val="00E938B1"/>
    <w:rsid w:val="00E93ED1"/>
    <w:rsid w:val="00E940FC"/>
    <w:rsid w:val="00E943C1"/>
    <w:rsid w:val="00E947B0"/>
    <w:rsid w:val="00E948FC"/>
    <w:rsid w:val="00E94C74"/>
    <w:rsid w:val="00E94EBC"/>
    <w:rsid w:val="00E95012"/>
    <w:rsid w:val="00E95144"/>
    <w:rsid w:val="00E9566B"/>
    <w:rsid w:val="00E95C31"/>
    <w:rsid w:val="00E95D12"/>
    <w:rsid w:val="00E95EA8"/>
    <w:rsid w:val="00E95FFA"/>
    <w:rsid w:val="00E963C2"/>
    <w:rsid w:val="00E9688B"/>
    <w:rsid w:val="00E96AEA"/>
    <w:rsid w:val="00E96AF0"/>
    <w:rsid w:val="00E96CCE"/>
    <w:rsid w:val="00E96E00"/>
    <w:rsid w:val="00E96E72"/>
    <w:rsid w:val="00E96F50"/>
    <w:rsid w:val="00E970BA"/>
    <w:rsid w:val="00E97643"/>
    <w:rsid w:val="00EA0051"/>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290"/>
    <w:rsid w:val="00EA42E6"/>
    <w:rsid w:val="00EA4361"/>
    <w:rsid w:val="00EA447C"/>
    <w:rsid w:val="00EA451E"/>
    <w:rsid w:val="00EA473C"/>
    <w:rsid w:val="00EA4748"/>
    <w:rsid w:val="00EA4A92"/>
    <w:rsid w:val="00EA4FB1"/>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403"/>
    <w:rsid w:val="00EA742B"/>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1DB"/>
    <w:rsid w:val="00EB3593"/>
    <w:rsid w:val="00EB36E9"/>
    <w:rsid w:val="00EB3836"/>
    <w:rsid w:val="00EB3F3D"/>
    <w:rsid w:val="00EB3FCA"/>
    <w:rsid w:val="00EB446E"/>
    <w:rsid w:val="00EB4586"/>
    <w:rsid w:val="00EB4BD3"/>
    <w:rsid w:val="00EB4F0C"/>
    <w:rsid w:val="00EB51DA"/>
    <w:rsid w:val="00EB53A3"/>
    <w:rsid w:val="00EB55B3"/>
    <w:rsid w:val="00EB58D8"/>
    <w:rsid w:val="00EB5C3D"/>
    <w:rsid w:val="00EB5CB2"/>
    <w:rsid w:val="00EB5CB9"/>
    <w:rsid w:val="00EB5CCD"/>
    <w:rsid w:val="00EB6245"/>
    <w:rsid w:val="00EB62E4"/>
    <w:rsid w:val="00EB630F"/>
    <w:rsid w:val="00EB64DE"/>
    <w:rsid w:val="00EB7021"/>
    <w:rsid w:val="00EB7300"/>
    <w:rsid w:val="00EB7576"/>
    <w:rsid w:val="00EB76B4"/>
    <w:rsid w:val="00EB782F"/>
    <w:rsid w:val="00EB7EE8"/>
    <w:rsid w:val="00EC0004"/>
    <w:rsid w:val="00EC04DD"/>
    <w:rsid w:val="00EC052E"/>
    <w:rsid w:val="00EC063E"/>
    <w:rsid w:val="00EC0E1B"/>
    <w:rsid w:val="00EC0FC6"/>
    <w:rsid w:val="00EC1036"/>
    <w:rsid w:val="00EC110F"/>
    <w:rsid w:val="00EC13C3"/>
    <w:rsid w:val="00EC17BA"/>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959"/>
    <w:rsid w:val="00EC7BF4"/>
    <w:rsid w:val="00EC7D0F"/>
    <w:rsid w:val="00EC7DBE"/>
    <w:rsid w:val="00ED04D1"/>
    <w:rsid w:val="00ED06EE"/>
    <w:rsid w:val="00ED0839"/>
    <w:rsid w:val="00ED0A30"/>
    <w:rsid w:val="00ED0A5B"/>
    <w:rsid w:val="00ED0B3F"/>
    <w:rsid w:val="00ED0CD8"/>
    <w:rsid w:val="00ED0E17"/>
    <w:rsid w:val="00ED0F67"/>
    <w:rsid w:val="00ED12AE"/>
    <w:rsid w:val="00ED164F"/>
    <w:rsid w:val="00ED17B6"/>
    <w:rsid w:val="00ED1B9A"/>
    <w:rsid w:val="00ED1CFC"/>
    <w:rsid w:val="00ED21BD"/>
    <w:rsid w:val="00ED2647"/>
    <w:rsid w:val="00ED2A6C"/>
    <w:rsid w:val="00ED322A"/>
    <w:rsid w:val="00ED3714"/>
    <w:rsid w:val="00ED39DA"/>
    <w:rsid w:val="00ED4151"/>
    <w:rsid w:val="00ED43B8"/>
    <w:rsid w:val="00ED4547"/>
    <w:rsid w:val="00ED4AED"/>
    <w:rsid w:val="00ED4F06"/>
    <w:rsid w:val="00ED553F"/>
    <w:rsid w:val="00ED5BB8"/>
    <w:rsid w:val="00ED5C21"/>
    <w:rsid w:val="00ED5E69"/>
    <w:rsid w:val="00ED5F26"/>
    <w:rsid w:val="00ED5F36"/>
    <w:rsid w:val="00ED6141"/>
    <w:rsid w:val="00ED622C"/>
    <w:rsid w:val="00ED62FC"/>
    <w:rsid w:val="00ED68D2"/>
    <w:rsid w:val="00ED6D93"/>
    <w:rsid w:val="00ED70B1"/>
    <w:rsid w:val="00ED71BE"/>
    <w:rsid w:val="00ED7239"/>
    <w:rsid w:val="00ED7319"/>
    <w:rsid w:val="00ED769E"/>
    <w:rsid w:val="00ED7E0C"/>
    <w:rsid w:val="00EE001C"/>
    <w:rsid w:val="00EE0238"/>
    <w:rsid w:val="00EE02FE"/>
    <w:rsid w:val="00EE083D"/>
    <w:rsid w:val="00EE0A49"/>
    <w:rsid w:val="00EE0C44"/>
    <w:rsid w:val="00EE0EA5"/>
    <w:rsid w:val="00EE0EF5"/>
    <w:rsid w:val="00EE107C"/>
    <w:rsid w:val="00EE153B"/>
    <w:rsid w:val="00EE1CC6"/>
    <w:rsid w:val="00EE1DD2"/>
    <w:rsid w:val="00EE2285"/>
    <w:rsid w:val="00EE22ED"/>
    <w:rsid w:val="00EE2784"/>
    <w:rsid w:val="00EE288A"/>
    <w:rsid w:val="00EE28D1"/>
    <w:rsid w:val="00EE2DD4"/>
    <w:rsid w:val="00EE2F9D"/>
    <w:rsid w:val="00EE3203"/>
    <w:rsid w:val="00EE3318"/>
    <w:rsid w:val="00EE387E"/>
    <w:rsid w:val="00EE3A10"/>
    <w:rsid w:val="00EE3B4C"/>
    <w:rsid w:val="00EE3B88"/>
    <w:rsid w:val="00EE3F92"/>
    <w:rsid w:val="00EE43DB"/>
    <w:rsid w:val="00EE44D1"/>
    <w:rsid w:val="00EE4680"/>
    <w:rsid w:val="00EE48F7"/>
    <w:rsid w:val="00EE5702"/>
    <w:rsid w:val="00EE5A37"/>
    <w:rsid w:val="00EE5D8D"/>
    <w:rsid w:val="00EE5ECF"/>
    <w:rsid w:val="00EE624E"/>
    <w:rsid w:val="00EE62A1"/>
    <w:rsid w:val="00EE6825"/>
    <w:rsid w:val="00EE69C6"/>
    <w:rsid w:val="00EE6B77"/>
    <w:rsid w:val="00EE6C0F"/>
    <w:rsid w:val="00EE6C21"/>
    <w:rsid w:val="00EE6DF6"/>
    <w:rsid w:val="00EE7117"/>
    <w:rsid w:val="00EE7282"/>
    <w:rsid w:val="00EE7408"/>
    <w:rsid w:val="00EE774E"/>
    <w:rsid w:val="00EE7E0F"/>
    <w:rsid w:val="00EE7F96"/>
    <w:rsid w:val="00EE7FE8"/>
    <w:rsid w:val="00EF0004"/>
    <w:rsid w:val="00EF013A"/>
    <w:rsid w:val="00EF072B"/>
    <w:rsid w:val="00EF0C16"/>
    <w:rsid w:val="00EF0C65"/>
    <w:rsid w:val="00EF0D62"/>
    <w:rsid w:val="00EF0E39"/>
    <w:rsid w:val="00EF10D5"/>
    <w:rsid w:val="00EF126D"/>
    <w:rsid w:val="00EF1498"/>
    <w:rsid w:val="00EF1572"/>
    <w:rsid w:val="00EF15F6"/>
    <w:rsid w:val="00EF18B1"/>
    <w:rsid w:val="00EF1BA3"/>
    <w:rsid w:val="00EF1C60"/>
    <w:rsid w:val="00EF1CD2"/>
    <w:rsid w:val="00EF1D77"/>
    <w:rsid w:val="00EF1DDE"/>
    <w:rsid w:val="00EF1F7E"/>
    <w:rsid w:val="00EF2159"/>
    <w:rsid w:val="00EF295D"/>
    <w:rsid w:val="00EF2F1F"/>
    <w:rsid w:val="00EF3743"/>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018"/>
    <w:rsid w:val="00EF61D8"/>
    <w:rsid w:val="00EF621A"/>
    <w:rsid w:val="00EF636C"/>
    <w:rsid w:val="00EF6443"/>
    <w:rsid w:val="00EF672A"/>
    <w:rsid w:val="00EF6943"/>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2520"/>
    <w:rsid w:val="00F02663"/>
    <w:rsid w:val="00F02758"/>
    <w:rsid w:val="00F028AB"/>
    <w:rsid w:val="00F02ABD"/>
    <w:rsid w:val="00F03094"/>
    <w:rsid w:val="00F0377B"/>
    <w:rsid w:val="00F037E9"/>
    <w:rsid w:val="00F0390B"/>
    <w:rsid w:val="00F03996"/>
    <w:rsid w:val="00F039DD"/>
    <w:rsid w:val="00F03CEE"/>
    <w:rsid w:val="00F03D5C"/>
    <w:rsid w:val="00F04A47"/>
    <w:rsid w:val="00F04EF1"/>
    <w:rsid w:val="00F04FFD"/>
    <w:rsid w:val="00F0519C"/>
    <w:rsid w:val="00F05869"/>
    <w:rsid w:val="00F05B5A"/>
    <w:rsid w:val="00F05D01"/>
    <w:rsid w:val="00F05DA4"/>
    <w:rsid w:val="00F06022"/>
    <w:rsid w:val="00F060C9"/>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0DA"/>
    <w:rsid w:val="00F114CA"/>
    <w:rsid w:val="00F11628"/>
    <w:rsid w:val="00F11AA7"/>
    <w:rsid w:val="00F11E29"/>
    <w:rsid w:val="00F11E39"/>
    <w:rsid w:val="00F11FA1"/>
    <w:rsid w:val="00F1240C"/>
    <w:rsid w:val="00F12564"/>
    <w:rsid w:val="00F12967"/>
    <w:rsid w:val="00F129C3"/>
    <w:rsid w:val="00F129D0"/>
    <w:rsid w:val="00F12B22"/>
    <w:rsid w:val="00F12B36"/>
    <w:rsid w:val="00F12EA0"/>
    <w:rsid w:val="00F13047"/>
    <w:rsid w:val="00F133A3"/>
    <w:rsid w:val="00F137BE"/>
    <w:rsid w:val="00F139A1"/>
    <w:rsid w:val="00F13AE0"/>
    <w:rsid w:val="00F13DB9"/>
    <w:rsid w:val="00F14815"/>
    <w:rsid w:val="00F14849"/>
    <w:rsid w:val="00F14C53"/>
    <w:rsid w:val="00F14D9A"/>
    <w:rsid w:val="00F14DF0"/>
    <w:rsid w:val="00F157E7"/>
    <w:rsid w:val="00F158F9"/>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325"/>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9C7"/>
    <w:rsid w:val="00F31F59"/>
    <w:rsid w:val="00F31FDF"/>
    <w:rsid w:val="00F3269B"/>
    <w:rsid w:val="00F32B3C"/>
    <w:rsid w:val="00F32B3F"/>
    <w:rsid w:val="00F32BFB"/>
    <w:rsid w:val="00F32D32"/>
    <w:rsid w:val="00F33128"/>
    <w:rsid w:val="00F3359C"/>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12E"/>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3AA3"/>
    <w:rsid w:val="00F443FE"/>
    <w:rsid w:val="00F44544"/>
    <w:rsid w:val="00F4478B"/>
    <w:rsid w:val="00F44981"/>
    <w:rsid w:val="00F449AD"/>
    <w:rsid w:val="00F44AB6"/>
    <w:rsid w:val="00F45194"/>
    <w:rsid w:val="00F45301"/>
    <w:rsid w:val="00F4540E"/>
    <w:rsid w:val="00F455B8"/>
    <w:rsid w:val="00F4577D"/>
    <w:rsid w:val="00F45793"/>
    <w:rsid w:val="00F4582D"/>
    <w:rsid w:val="00F4596F"/>
    <w:rsid w:val="00F45AF8"/>
    <w:rsid w:val="00F45B19"/>
    <w:rsid w:val="00F45C65"/>
    <w:rsid w:val="00F45CF6"/>
    <w:rsid w:val="00F45E91"/>
    <w:rsid w:val="00F46C88"/>
    <w:rsid w:val="00F4703A"/>
    <w:rsid w:val="00F47772"/>
    <w:rsid w:val="00F4788F"/>
    <w:rsid w:val="00F47A62"/>
    <w:rsid w:val="00F47D54"/>
    <w:rsid w:val="00F50209"/>
    <w:rsid w:val="00F50367"/>
    <w:rsid w:val="00F50534"/>
    <w:rsid w:val="00F5085C"/>
    <w:rsid w:val="00F50B45"/>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149"/>
    <w:rsid w:val="00F54178"/>
    <w:rsid w:val="00F54345"/>
    <w:rsid w:val="00F543CF"/>
    <w:rsid w:val="00F54697"/>
    <w:rsid w:val="00F546D8"/>
    <w:rsid w:val="00F54728"/>
    <w:rsid w:val="00F5487E"/>
    <w:rsid w:val="00F548F5"/>
    <w:rsid w:val="00F54924"/>
    <w:rsid w:val="00F5503F"/>
    <w:rsid w:val="00F550BB"/>
    <w:rsid w:val="00F551AF"/>
    <w:rsid w:val="00F5527D"/>
    <w:rsid w:val="00F553BF"/>
    <w:rsid w:val="00F5542B"/>
    <w:rsid w:val="00F55B7C"/>
    <w:rsid w:val="00F55CA2"/>
    <w:rsid w:val="00F56082"/>
    <w:rsid w:val="00F5646F"/>
    <w:rsid w:val="00F56F0D"/>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2FFD"/>
    <w:rsid w:val="00F631C0"/>
    <w:rsid w:val="00F6325A"/>
    <w:rsid w:val="00F634C2"/>
    <w:rsid w:val="00F635E0"/>
    <w:rsid w:val="00F64D59"/>
    <w:rsid w:val="00F64D89"/>
    <w:rsid w:val="00F64E42"/>
    <w:rsid w:val="00F650D0"/>
    <w:rsid w:val="00F654A8"/>
    <w:rsid w:val="00F655DE"/>
    <w:rsid w:val="00F65C72"/>
    <w:rsid w:val="00F66CF1"/>
    <w:rsid w:val="00F66F7C"/>
    <w:rsid w:val="00F673AA"/>
    <w:rsid w:val="00F677A7"/>
    <w:rsid w:val="00F677E7"/>
    <w:rsid w:val="00F67D83"/>
    <w:rsid w:val="00F67DA1"/>
    <w:rsid w:val="00F70179"/>
    <w:rsid w:val="00F70210"/>
    <w:rsid w:val="00F704A0"/>
    <w:rsid w:val="00F704B7"/>
    <w:rsid w:val="00F70748"/>
    <w:rsid w:val="00F70895"/>
    <w:rsid w:val="00F7095E"/>
    <w:rsid w:val="00F70E78"/>
    <w:rsid w:val="00F711B8"/>
    <w:rsid w:val="00F714F6"/>
    <w:rsid w:val="00F7180B"/>
    <w:rsid w:val="00F71AA2"/>
    <w:rsid w:val="00F71B15"/>
    <w:rsid w:val="00F71B67"/>
    <w:rsid w:val="00F71C7C"/>
    <w:rsid w:val="00F71D4F"/>
    <w:rsid w:val="00F721EA"/>
    <w:rsid w:val="00F725B6"/>
    <w:rsid w:val="00F727CB"/>
    <w:rsid w:val="00F72C6D"/>
    <w:rsid w:val="00F72D49"/>
    <w:rsid w:val="00F73634"/>
    <w:rsid w:val="00F737D1"/>
    <w:rsid w:val="00F73CFE"/>
    <w:rsid w:val="00F74156"/>
    <w:rsid w:val="00F744F8"/>
    <w:rsid w:val="00F74780"/>
    <w:rsid w:val="00F74A9F"/>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77ECE"/>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4EDB"/>
    <w:rsid w:val="00F85203"/>
    <w:rsid w:val="00F85488"/>
    <w:rsid w:val="00F8560F"/>
    <w:rsid w:val="00F85788"/>
    <w:rsid w:val="00F85A2B"/>
    <w:rsid w:val="00F85A53"/>
    <w:rsid w:val="00F85AB7"/>
    <w:rsid w:val="00F85C47"/>
    <w:rsid w:val="00F86173"/>
    <w:rsid w:val="00F8656C"/>
    <w:rsid w:val="00F8697D"/>
    <w:rsid w:val="00F86D97"/>
    <w:rsid w:val="00F86DBA"/>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70E"/>
    <w:rsid w:val="00FA0972"/>
    <w:rsid w:val="00FA1618"/>
    <w:rsid w:val="00FA169E"/>
    <w:rsid w:val="00FA170E"/>
    <w:rsid w:val="00FA1A05"/>
    <w:rsid w:val="00FA1DBA"/>
    <w:rsid w:val="00FA26D2"/>
    <w:rsid w:val="00FA2833"/>
    <w:rsid w:val="00FA29F6"/>
    <w:rsid w:val="00FA2AF6"/>
    <w:rsid w:val="00FA2B64"/>
    <w:rsid w:val="00FA2E2C"/>
    <w:rsid w:val="00FA2F92"/>
    <w:rsid w:val="00FA3059"/>
    <w:rsid w:val="00FA3395"/>
    <w:rsid w:val="00FA3595"/>
    <w:rsid w:val="00FA3714"/>
    <w:rsid w:val="00FA3731"/>
    <w:rsid w:val="00FA3B98"/>
    <w:rsid w:val="00FA3D87"/>
    <w:rsid w:val="00FA4BE9"/>
    <w:rsid w:val="00FA4C46"/>
    <w:rsid w:val="00FA4CE8"/>
    <w:rsid w:val="00FA521E"/>
    <w:rsid w:val="00FA521F"/>
    <w:rsid w:val="00FA5634"/>
    <w:rsid w:val="00FA566D"/>
    <w:rsid w:val="00FA574F"/>
    <w:rsid w:val="00FA57EC"/>
    <w:rsid w:val="00FA5912"/>
    <w:rsid w:val="00FA5C03"/>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6878"/>
    <w:rsid w:val="00FB68D5"/>
    <w:rsid w:val="00FB698D"/>
    <w:rsid w:val="00FB6D69"/>
    <w:rsid w:val="00FB6E12"/>
    <w:rsid w:val="00FB6E1C"/>
    <w:rsid w:val="00FB706D"/>
    <w:rsid w:val="00FB71FF"/>
    <w:rsid w:val="00FB748F"/>
    <w:rsid w:val="00FB74C9"/>
    <w:rsid w:val="00FB751A"/>
    <w:rsid w:val="00FB75BC"/>
    <w:rsid w:val="00FB7919"/>
    <w:rsid w:val="00FB7B95"/>
    <w:rsid w:val="00FB7FC8"/>
    <w:rsid w:val="00FC00F6"/>
    <w:rsid w:val="00FC1006"/>
    <w:rsid w:val="00FC15CF"/>
    <w:rsid w:val="00FC15DD"/>
    <w:rsid w:val="00FC1657"/>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C7CA1"/>
    <w:rsid w:val="00FD0308"/>
    <w:rsid w:val="00FD051F"/>
    <w:rsid w:val="00FD09D3"/>
    <w:rsid w:val="00FD0AF8"/>
    <w:rsid w:val="00FD0C81"/>
    <w:rsid w:val="00FD0EBA"/>
    <w:rsid w:val="00FD0EE8"/>
    <w:rsid w:val="00FD108D"/>
    <w:rsid w:val="00FD11A1"/>
    <w:rsid w:val="00FD1995"/>
    <w:rsid w:val="00FD1A1C"/>
    <w:rsid w:val="00FD23C3"/>
    <w:rsid w:val="00FD2578"/>
    <w:rsid w:val="00FD29B6"/>
    <w:rsid w:val="00FD29BF"/>
    <w:rsid w:val="00FD2B54"/>
    <w:rsid w:val="00FD2C34"/>
    <w:rsid w:val="00FD2D4B"/>
    <w:rsid w:val="00FD3029"/>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4E5"/>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975"/>
    <w:rsid w:val="00FE1BE1"/>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5C9"/>
    <w:rsid w:val="00FE57F3"/>
    <w:rsid w:val="00FE58D9"/>
    <w:rsid w:val="00FE5D47"/>
    <w:rsid w:val="00FE5F6A"/>
    <w:rsid w:val="00FE62BE"/>
    <w:rsid w:val="00FE64F0"/>
    <w:rsid w:val="00FE6835"/>
    <w:rsid w:val="00FE6980"/>
    <w:rsid w:val="00FE6C84"/>
    <w:rsid w:val="00FE6D4A"/>
    <w:rsid w:val="00FE709E"/>
    <w:rsid w:val="00FE7213"/>
    <w:rsid w:val="00FE72C5"/>
    <w:rsid w:val="00FE735B"/>
    <w:rsid w:val="00FE7512"/>
    <w:rsid w:val="00FE7A16"/>
    <w:rsid w:val="00FE7AB0"/>
    <w:rsid w:val="00FE7AE6"/>
    <w:rsid w:val="00FE7C6E"/>
    <w:rsid w:val="00FE7CBC"/>
    <w:rsid w:val="00FE7D07"/>
    <w:rsid w:val="00FE7E73"/>
    <w:rsid w:val="00FE7F5E"/>
    <w:rsid w:val="00FE7F83"/>
    <w:rsid w:val="00FF0150"/>
    <w:rsid w:val="00FF04CC"/>
    <w:rsid w:val="00FF05C0"/>
    <w:rsid w:val="00FF0743"/>
    <w:rsid w:val="00FF0C4D"/>
    <w:rsid w:val="00FF0E8A"/>
    <w:rsid w:val="00FF0ECD"/>
    <w:rsid w:val="00FF0EF8"/>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1C1"/>
    <w:rsid w:val="00FF4A35"/>
    <w:rsid w:val="00FF4C23"/>
    <w:rsid w:val="00FF4F46"/>
    <w:rsid w:val="00FF4FFD"/>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F236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9"/>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 w:type="paragraph" w:customStyle="1" w:styleId="B4">
    <w:name w:val="B4"/>
    <w:basedOn w:val="40"/>
    <w:link w:val="B4Char"/>
    <w:qFormat/>
    <w:rsid w:val="00ED0E17"/>
    <w:pPr>
      <w:overflowPunct w:val="0"/>
      <w:autoSpaceDE w:val="0"/>
      <w:autoSpaceDN w:val="0"/>
      <w:adjustRightInd w:val="0"/>
      <w:spacing w:after="180"/>
      <w:ind w:leftChars="0" w:left="1418" w:firstLineChars="0" w:hanging="284"/>
      <w:contextualSpacing w:val="0"/>
      <w:textAlignment w:val="baseline"/>
    </w:pPr>
    <w:rPr>
      <w:rFonts w:eastAsia="SimSun"/>
      <w:sz w:val="20"/>
    </w:rPr>
  </w:style>
  <w:style w:type="paragraph" w:customStyle="1" w:styleId="B5">
    <w:name w:val="B5"/>
    <w:basedOn w:val="50"/>
    <w:link w:val="B5Char"/>
    <w:qFormat/>
    <w:rsid w:val="00ED0E17"/>
    <w:pPr>
      <w:overflowPunct w:val="0"/>
      <w:autoSpaceDE w:val="0"/>
      <w:autoSpaceDN w:val="0"/>
      <w:adjustRightInd w:val="0"/>
      <w:spacing w:after="180"/>
      <w:ind w:leftChars="0" w:left="1702" w:firstLineChars="0" w:hanging="284"/>
      <w:contextualSpacing w:val="0"/>
      <w:textAlignment w:val="baseline"/>
    </w:pPr>
    <w:rPr>
      <w:rFonts w:eastAsia="SimSun"/>
      <w:sz w:val="20"/>
    </w:rPr>
  </w:style>
  <w:style w:type="character" w:customStyle="1" w:styleId="B1Char">
    <w:name w:val="B1 Char"/>
    <w:rsid w:val="00ED0E17"/>
  </w:style>
  <w:style w:type="character" w:customStyle="1" w:styleId="B5Char">
    <w:name w:val="B5 Char"/>
    <w:link w:val="B5"/>
    <w:qFormat/>
    <w:rsid w:val="00ED0E17"/>
    <w:rPr>
      <w:rFonts w:ascii="Times New Roman" w:eastAsia="SimSun" w:hAnsi="Times New Roman"/>
      <w:lang w:val="en-GB"/>
    </w:rPr>
  </w:style>
  <w:style w:type="character" w:customStyle="1" w:styleId="B4Char">
    <w:name w:val="B4 Char"/>
    <w:link w:val="B4"/>
    <w:qFormat/>
    <w:rsid w:val="00ED0E17"/>
    <w:rPr>
      <w:rFonts w:ascii="Times New Roman" w:eastAsia="SimSun" w:hAnsi="Times New Roman"/>
      <w:lang w:val="en-GB"/>
    </w:rPr>
  </w:style>
  <w:style w:type="paragraph" w:styleId="40">
    <w:name w:val="List 4"/>
    <w:basedOn w:val="a1"/>
    <w:semiHidden/>
    <w:unhideWhenUsed/>
    <w:rsid w:val="00ED0E17"/>
    <w:pPr>
      <w:ind w:leftChars="600" w:left="100" w:hangingChars="200" w:hanging="200"/>
      <w:contextualSpacing/>
    </w:pPr>
  </w:style>
  <w:style w:type="paragraph" w:styleId="50">
    <w:name w:val="List 5"/>
    <w:basedOn w:val="a1"/>
    <w:semiHidden/>
    <w:unhideWhenUsed/>
    <w:rsid w:val="00ED0E17"/>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1995">
      <w:bodyDiv w:val="1"/>
      <w:marLeft w:val="0"/>
      <w:marRight w:val="0"/>
      <w:marTop w:val="0"/>
      <w:marBottom w:val="0"/>
      <w:divBdr>
        <w:top w:val="none" w:sz="0" w:space="0" w:color="auto"/>
        <w:left w:val="none" w:sz="0" w:space="0" w:color="auto"/>
        <w:bottom w:val="none" w:sz="0" w:space="0" w:color="auto"/>
        <w:right w:val="none" w:sz="0" w:space="0" w:color="auto"/>
      </w:divBdr>
      <w:divsChild>
        <w:div w:id="188848898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4238814">
      <w:bodyDiv w:val="1"/>
      <w:marLeft w:val="0"/>
      <w:marRight w:val="0"/>
      <w:marTop w:val="0"/>
      <w:marBottom w:val="0"/>
      <w:divBdr>
        <w:top w:val="none" w:sz="0" w:space="0" w:color="auto"/>
        <w:left w:val="none" w:sz="0" w:space="0" w:color="auto"/>
        <w:bottom w:val="none" w:sz="0" w:space="0" w:color="auto"/>
        <w:right w:val="none" w:sz="0" w:space="0" w:color="auto"/>
      </w:divBdr>
      <w:divsChild>
        <w:div w:id="2021615374">
          <w:marLeft w:val="979"/>
          <w:marRight w:val="0"/>
          <w:marTop w:val="58"/>
          <w:marBottom w:val="0"/>
          <w:divBdr>
            <w:top w:val="none" w:sz="0" w:space="0" w:color="auto"/>
            <w:left w:val="none" w:sz="0" w:space="0" w:color="auto"/>
            <w:bottom w:val="none" w:sz="0" w:space="0" w:color="auto"/>
            <w:right w:val="none" w:sz="0" w:space="0" w:color="auto"/>
          </w:divBdr>
        </w:div>
        <w:div w:id="312224591">
          <w:marLeft w:val="979"/>
          <w:marRight w:val="0"/>
          <w:marTop w:val="58"/>
          <w:marBottom w:val="0"/>
          <w:divBdr>
            <w:top w:val="none" w:sz="0" w:space="0" w:color="auto"/>
            <w:left w:val="none" w:sz="0" w:space="0" w:color="auto"/>
            <w:bottom w:val="none" w:sz="0" w:space="0" w:color="auto"/>
            <w:right w:val="none" w:sz="0" w:space="0" w:color="auto"/>
          </w:divBdr>
        </w:div>
      </w:divsChild>
    </w:div>
    <w:div w:id="345504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6246219">
      <w:bodyDiv w:val="1"/>
      <w:marLeft w:val="0"/>
      <w:marRight w:val="0"/>
      <w:marTop w:val="0"/>
      <w:marBottom w:val="0"/>
      <w:divBdr>
        <w:top w:val="none" w:sz="0" w:space="0" w:color="auto"/>
        <w:left w:val="none" w:sz="0" w:space="0" w:color="auto"/>
        <w:bottom w:val="none" w:sz="0" w:space="0" w:color="auto"/>
        <w:right w:val="none" w:sz="0" w:space="0" w:color="auto"/>
      </w:divBdr>
      <w:divsChild>
        <w:div w:id="1713581037">
          <w:marLeft w:val="1267"/>
          <w:marRight w:val="0"/>
          <w:marTop w:val="53"/>
          <w:marBottom w:val="0"/>
          <w:divBdr>
            <w:top w:val="none" w:sz="0" w:space="0" w:color="auto"/>
            <w:left w:val="none" w:sz="0" w:space="0" w:color="auto"/>
            <w:bottom w:val="none" w:sz="0" w:space="0" w:color="auto"/>
            <w:right w:val="none" w:sz="0" w:space="0" w:color="auto"/>
          </w:divBdr>
        </w:div>
        <w:div w:id="1706061783">
          <w:marLeft w:val="1541"/>
          <w:marRight w:val="0"/>
          <w:marTop w:val="48"/>
          <w:marBottom w:val="0"/>
          <w:divBdr>
            <w:top w:val="none" w:sz="0" w:space="0" w:color="auto"/>
            <w:left w:val="none" w:sz="0" w:space="0" w:color="auto"/>
            <w:bottom w:val="none" w:sz="0" w:space="0" w:color="auto"/>
            <w:right w:val="none" w:sz="0" w:space="0" w:color="auto"/>
          </w:divBdr>
        </w:div>
        <w:div w:id="1871449949">
          <w:marLeft w:val="1541"/>
          <w:marRight w:val="0"/>
          <w:marTop w:val="48"/>
          <w:marBottom w:val="0"/>
          <w:divBdr>
            <w:top w:val="none" w:sz="0" w:space="0" w:color="auto"/>
            <w:left w:val="none" w:sz="0" w:space="0" w:color="auto"/>
            <w:bottom w:val="none" w:sz="0" w:space="0" w:color="auto"/>
            <w:right w:val="none" w:sz="0" w:space="0" w:color="auto"/>
          </w:divBdr>
        </w:div>
        <w:div w:id="525336639">
          <w:marLeft w:val="1541"/>
          <w:marRight w:val="0"/>
          <w:marTop w:val="48"/>
          <w:marBottom w:val="0"/>
          <w:divBdr>
            <w:top w:val="none" w:sz="0" w:space="0" w:color="auto"/>
            <w:left w:val="none" w:sz="0" w:space="0" w:color="auto"/>
            <w:bottom w:val="none" w:sz="0" w:space="0" w:color="auto"/>
            <w:right w:val="none" w:sz="0" w:space="0" w:color="auto"/>
          </w:divBdr>
        </w:div>
        <w:div w:id="1578251184">
          <w:marLeft w:val="1541"/>
          <w:marRight w:val="0"/>
          <w:marTop w:val="4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114882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6486490">
      <w:bodyDiv w:val="1"/>
      <w:marLeft w:val="0"/>
      <w:marRight w:val="0"/>
      <w:marTop w:val="0"/>
      <w:marBottom w:val="0"/>
      <w:divBdr>
        <w:top w:val="none" w:sz="0" w:space="0" w:color="auto"/>
        <w:left w:val="none" w:sz="0" w:space="0" w:color="auto"/>
        <w:bottom w:val="none" w:sz="0" w:space="0" w:color="auto"/>
        <w:right w:val="none" w:sz="0" w:space="0" w:color="auto"/>
      </w:divBdr>
      <w:divsChild>
        <w:div w:id="250284566">
          <w:marLeft w:val="979"/>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1050425">
      <w:bodyDiv w:val="1"/>
      <w:marLeft w:val="0"/>
      <w:marRight w:val="0"/>
      <w:marTop w:val="0"/>
      <w:marBottom w:val="0"/>
      <w:divBdr>
        <w:top w:val="none" w:sz="0" w:space="0" w:color="auto"/>
        <w:left w:val="none" w:sz="0" w:space="0" w:color="auto"/>
        <w:bottom w:val="none" w:sz="0" w:space="0" w:color="auto"/>
        <w:right w:val="none" w:sz="0" w:space="0" w:color="auto"/>
      </w:divBdr>
    </w:div>
    <w:div w:id="105660359">
      <w:bodyDiv w:val="1"/>
      <w:marLeft w:val="0"/>
      <w:marRight w:val="0"/>
      <w:marTop w:val="0"/>
      <w:marBottom w:val="0"/>
      <w:divBdr>
        <w:top w:val="none" w:sz="0" w:space="0" w:color="auto"/>
        <w:left w:val="none" w:sz="0" w:space="0" w:color="auto"/>
        <w:bottom w:val="none" w:sz="0" w:space="0" w:color="auto"/>
        <w:right w:val="none" w:sz="0" w:space="0" w:color="auto"/>
      </w:divBdr>
      <w:divsChild>
        <w:div w:id="1077048420">
          <w:marLeft w:val="979"/>
          <w:marRight w:val="0"/>
          <w:marTop w:val="58"/>
          <w:marBottom w:val="0"/>
          <w:divBdr>
            <w:top w:val="none" w:sz="0" w:space="0" w:color="auto"/>
            <w:left w:val="none" w:sz="0" w:space="0" w:color="auto"/>
            <w:bottom w:val="none" w:sz="0" w:space="0" w:color="auto"/>
            <w:right w:val="none" w:sz="0" w:space="0" w:color="auto"/>
          </w:divBdr>
        </w:div>
        <w:div w:id="1859543135">
          <w:marLeft w:val="1267"/>
          <w:marRight w:val="0"/>
          <w:marTop w:val="53"/>
          <w:marBottom w:val="0"/>
          <w:divBdr>
            <w:top w:val="none" w:sz="0" w:space="0" w:color="auto"/>
            <w:left w:val="none" w:sz="0" w:space="0" w:color="auto"/>
            <w:bottom w:val="none" w:sz="0" w:space="0" w:color="auto"/>
            <w:right w:val="none" w:sz="0" w:space="0" w:color="auto"/>
          </w:divBdr>
        </w:div>
        <w:div w:id="1409109915">
          <w:marLeft w:val="1267"/>
          <w:marRight w:val="0"/>
          <w:marTop w:val="53"/>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61271">
      <w:bodyDiv w:val="1"/>
      <w:marLeft w:val="0"/>
      <w:marRight w:val="0"/>
      <w:marTop w:val="0"/>
      <w:marBottom w:val="0"/>
      <w:divBdr>
        <w:top w:val="none" w:sz="0" w:space="0" w:color="auto"/>
        <w:left w:val="none" w:sz="0" w:space="0" w:color="auto"/>
        <w:bottom w:val="none" w:sz="0" w:space="0" w:color="auto"/>
        <w:right w:val="none" w:sz="0" w:space="0" w:color="auto"/>
      </w:divBdr>
      <w:divsChild>
        <w:div w:id="1952318935">
          <w:marLeft w:val="979"/>
          <w:marRight w:val="0"/>
          <w:marTop w:val="58"/>
          <w:marBottom w:val="0"/>
          <w:divBdr>
            <w:top w:val="none" w:sz="0" w:space="0" w:color="auto"/>
            <w:left w:val="none" w:sz="0" w:space="0" w:color="auto"/>
            <w:bottom w:val="none" w:sz="0" w:space="0" w:color="auto"/>
            <w:right w:val="none" w:sz="0" w:space="0" w:color="auto"/>
          </w:divBdr>
        </w:div>
      </w:divsChild>
    </w:div>
    <w:div w:id="143666095">
      <w:bodyDiv w:val="1"/>
      <w:marLeft w:val="0"/>
      <w:marRight w:val="0"/>
      <w:marTop w:val="0"/>
      <w:marBottom w:val="0"/>
      <w:divBdr>
        <w:top w:val="none" w:sz="0" w:space="0" w:color="auto"/>
        <w:left w:val="none" w:sz="0" w:space="0" w:color="auto"/>
        <w:bottom w:val="none" w:sz="0" w:space="0" w:color="auto"/>
        <w:right w:val="none" w:sz="0" w:space="0" w:color="auto"/>
      </w:divBdr>
      <w:divsChild>
        <w:div w:id="58556355">
          <w:marLeft w:val="1541"/>
          <w:marRight w:val="0"/>
          <w:marTop w:val="46"/>
          <w:marBottom w:val="0"/>
          <w:divBdr>
            <w:top w:val="none" w:sz="0" w:space="0" w:color="auto"/>
            <w:left w:val="none" w:sz="0" w:space="0" w:color="auto"/>
            <w:bottom w:val="none" w:sz="0" w:space="0" w:color="auto"/>
            <w:right w:val="none" w:sz="0" w:space="0" w:color="auto"/>
          </w:divBdr>
        </w:div>
      </w:divsChild>
    </w:div>
    <w:div w:id="151221449">
      <w:bodyDiv w:val="1"/>
      <w:marLeft w:val="0"/>
      <w:marRight w:val="0"/>
      <w:marTop w:val="0"/>
      <w:marBottom w:val="0"/>
      <w:divBdr>
        <w:top w:val="none" w:sz="0" w:space="0" w:color="auto"/>
        <w:left w:val="none" w:sz="0" w:space="0" w:color="auto"/>
        <w:bottom w:val="none" w:sz="0" w:space="0" w:color="auto"/>
        <w:right w:val="none" w:sz="0" w:space="0" w:color="auto"/>
      </w:divBdr>
      <w:divsChild>
        <w:div w:id="647855139">
          <w:marLeft w:val="1267"/>
          <w:marRight w:val="0"/>
          <w:marTop w:val="53"/>
          <w:marBottom w:val="0"/>
          <w:divBdr>
            <w:top w:val="none" w:sz="0" w:space="0" w:color="auto"/>
            <w:left w:val="none" w:sz="0" w:space="0" w:color="auto"/>
            <w:bottom w:val="none" w:sz="0" w:space="0" w:color="auto"/>
            <w:right w:val="none" w:sz="0" w:space="0" w:color="auto"/>
          </w:divBdr>
        </w:div>
        <w:div w:id="757361898">
          <w:marLeft w:val="1267"/>
          <w:marRight w:val="0"/>
          <w:marTop w:val="53"/>
          <w:marBottom w:val="0"/>
          <w:divBdr>
            <w:top w:val="none" w:sz="0" w:space="0" w:color="auto"/>
            <w:left w:val="none" w:sz="0" w:space="0" w:color="auto"/>
            <w:bottom w:val="none" w:sz="0" w:space="0" w:color="auto"/>
            <w:right w:val="none" w:sz="0" w:space="0" w:color="auto"/>
          </w:divBdr>
        </w:div>
        <w:div w:id="1482650621">
          <w:marLeft w:val="1267"/>
          <w:marRight w:val="0"/>
          <w:marTop w:val="53"/>
          <w:marBottom w:val="0"/>
          <w:divBdr>
            <w:top w:val="none" w:sz="0" w:space="0" w:color="auto"/>
            <w:left w:val="none" w:sz="0" w:space="0" w:color="auto"/>
            <w:bottom w:val="none" w:sz="0" w:space="0" w:color="auto"/>
            <w:right w:val="none" w:sz="0" w:space="0" w:color="auto"/>
          </w:divBdr>
        </w:div>
        <w:div w:id="946162012">
          <w:marLeft w:val="1267"/>
          <w:marRight w:val="0"/>
          <w:marTop w:val="53"/>
          <w:marBottom w:val="0"/>
          <w:divBdr>
            <w:top w:val="none" w:sz="0" w:space="0" w:color="auto"/>
            <w:left w:val="none" w:sz="0" w:space="0" w:color="auto"/>
            <w:bottom w:val="none" w:sz="0" w:space="0" w:color="auto"/>
            <w:right w:val="none" w:sz="0" w:space="0" w:color="auto"/>
          </w:divBdr>
        </w:div>
        <w:div w:id="864245022">
          <w:marLeft w:val="1267"/>
          <w:marRight w:val="0"/>
          <w:marTop w:val="53"/>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2650438">
      <w:bodyDiv w:val="1"/>
      <w:marLeft w:val="0"/>
      <w:marRight w:val="0"/>
      <w:marTop w:val="0"/>
      <w:marBottom w:val="0"/>
      <w:divBdr>
        <w:top w:val="none" w:sz="0" w:space="0" w:color="auto"/>
        <w:left w:val="none" w:sz="0" w:space="0" w:color="auto"/>
        <w:bottom w:val="none" w:sz="0" w:space="0" w:color="auto"/>
        <w:right w:val="none" w:sz="0" w:space="0" w:color="auto"/>
      </w:divBdr>
      <w:divsChild>
        <w:div w:id="1001665029">
          <w:marLeft w:val="706"/>
          <w:marRight w:val="0"/>
          <w:marTop w:val="58"/>
          <w:marBottom w:val="0"/>
          <w:divBdr>
            <w:top w:val="none" w:sz="0" w:space="0" w:color="auto"/>
            <w:left w:val="none" w:sz="0" w:space="0" w:color="auto"/>
            <w:bottom w:val="none" w:sz="0" w:space="0" w:color="auto"/>
            <w:right w:val="none" w:sz="0" w:space="0" w:color="auto"/>
          </w:divBdr>
        </w:div>
      </w:divsChild>
    </w:div>
    <w:div w:id="177891987">
      <w:bodyDiv w:val="1"/>
      <w:marLeft w:val="0"/>
      <w:marRight w:val="0"/>
      <w:marTop w:val="0"/>
      <w:marBottom w:val="0"/>
      <w:divBdr>
        <w:top w:val="none" w:sz="0" w:space="0" w:color="auto"/>
        <w:left w:val="none" w:sz="0" w:space="0" w:color="auto"/>
        <w:bottom w:val="none" w:sz="0" w:space="0" w:color="auto"/>
        <w:right w:val="none" w:sz="0" w:space="0" w:color="auto"/>
      </w:divBdr>
      <w:divsChild>
        <w:div w:id="427386007">
          <w:marLeft w:val="979"/>
          <w:marRight w:val="0"/>
          <w:marTop w:val="5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03061883">
      <w:bodyDiv w:val="1"/>
      <w:marLeft w:val="0"/>
      <w:marRight w:val="0"/>
      <w:marTop w:val="0"/>
      <w:marBottom w:val="0"/>
      <w:divBdr>
        <w:top w:val="none" w:sz="0" w:space="0" w:color="auto"/>
        <w:left w:val="none" w:sz="0" w:space="0" w:color="auto"/>
        <w:bottom w:val="none" w:sz="0" w:space="0" w:color="auto"/>
        <w:right w:val="none" w:sz="0" w:space="0" w:color="auto"/>
      </w:divBdr>
      <w:divsChild>
        <w:div w:id="463550491">
          <w:marLeft w:val="979"/>
          <w:marRight w:val="0"/>
          <w:marTop w:val="5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135019">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168810">
      <w:bodyDiv w:val="1"/>
      <w:marLeft w:val="0"/>
      <w:marRight w:val="0"/>
      <w:marTop w:val="0"/>
      <w:marBottom w:val="0"/>
      <w:divBdr>
        <w:top w:val="none" w:sz="0" w:space="0" w:color="auto"/>
        <w:left w:val="none" w:sz="0" w:space="0" w:color="auto"/>
        <w:bottom w:val="none" w:sz="0" w:space="0" w:color="auto"/>
        <w:right w:val="none" w:sz="0" w:space="0" w:color="auto"/>
      </w:divBdr>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7809282">
      <w:bodyDiv w:val="1"/>
      <w:marLeft w:val="0"/>
      <w:marRight w:val="0"/>
      <w:marTop w:val="0"/>
      <w:marBottom w:val="0"/>
      <w:divBdr>
        <w:top w:val="none" w:sz="0" w:space="0" w:color="auto"/>
        <w:left w:val="none" w:sz="0" w:space="0" w:color="auto"/>
        <w:bottom w:val="none" w:sz="0" w:space="0" w:color="auto"/>
        <w:right w:val="none" w:sz="0" w:space="0" w:color="auto"/>
      </w:divBdr>
      <w:divsChild>
        <w:div w:id="1131291521">
          <w:marLeft w:val="1541"/>
          <w:marRight w:val="0"/>
          <w:marTop w:val="50"/>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6010795">
      <w:bodyDiv w:val="1"/>
      <w:marLeft w:val="0"/>
      <w:marRight w:val="0"/>
      <w:marTop w:val="0"/>
      <w:marBottom w:val="0"/>
      <w:divBdr>
        <w:top w:val="none" w:sz="0" w:space="0" w:color="auto"/>
        <w:left w:val="none" w:sz="0" w:space="0" w:color="auto"/>
        <w:bottom w:val="none" w:sz="0" w:space="0" w:color="auto"/>
        <w:right w:val="none" w:sz="0" w:space="0" w:color="auto"/>
      </w:divBdr>
      <w:divsChild>
        <w:div w:id="1915627887">
          <w:marLeft w:val="1267"/>
          <w:marRight w:val="0"/>
          <w:marTop w:val="53"/>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981517">
      <w:bodyDiv w:val="1"/>
      <w:marLeft w:val="0"/>
      <w:marRight w:val="0"/>
      <w:marTop w:val="0"/>
      <w:marBottom w:val="0"/>
      <w:divBdr>
        <w:top w:val="none" w:sz="0" w:space="0" w:color="auto"/>
        <w:left w:val="none" w:sz="0" w:space="0" w:color="auto"/>
        <w:bottom w:val="none" w:sz="0" w:space="0" w:color="auto"/>
        <w:right w:val="none" w:sz="0" w:space="0" w:color="auto"/>
      </w:divBdr>
      <w:divsChild>
        <w:div w:id="352535824">
          <w:marLeft w:val="1541"/>
          <w:marRight w:val="0"/>
          <w:marTop w:val="46"/>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66375380">
      <w:bodyDiv w:val="1"/>
      <w:marLeft w:val="0"/>
      <w:marRight w:val="0"/>
      <w:marTop w:val="0"/>
      <w:marBottom w:val="0"/>
      <w:divBdr>
        <w:top w:val="none" w:sz="0" w:space="0" w:color="auto"/>
        <w:left w:val="none" w:sz="0" w:space="0" w:color="auto"/>
        <w:bottom w:val="none" w:sz="0" w:space="0" w:color="auto"/>
        <w:right w:val="none" w:sz="0" w:space="0" w:color="auto"/>
      </w:divBdr>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030574">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522817">
      <w:bodyDiv w:val="1"/>
      <w:marLeft w:val="0"/>
      <w:marRight w:val="0"/>
      <w:marTop w:val="0"/>
      <w:marBottom w:val="0"/>
      <w:divBdr>
        <w:top w:val="none" w:sz="0" w:space="0" w:color="auto"/>
        <w:left w:val="none" w:sz="0" w:space="0" w:color="auto"/>
        <w:bottom w:val="none" w:sz="0" w:space="0" w:color="auto"/>
        <w:right w:val="none" w:sz="0" w:space="0" w:color="auto"/>
      </w:divBdr>
      <w:divsChild>
        <w:div w:id="224488356">
          <w:marLeft w:val="1267"/>
          <w:marRight w:val="0"/>
          <w:marTop w:val="53"/>
          <w:marBottom w:val="0"/>
          <w:divBdr>
            <w:top w:val="none" w:sz="0" w:space="0" w:color="auto"/>
            <w:left w:val="none" w:sz="0" w:space="0" w:color="auto"/>
            <w:bottom w:val="none" w:sz="0" w:space="0" w:color="auto"/>
            <w:right w:val="none" w:sz="0" w:space="0" w:color="auto"/>
          </w:divBdr>
        </w:div>
      </w:divsChild>
    </w:div>
    <w:div w:id="439495307">
      <w:bodyDiv w:val="1"/>
      <w:marLeft w:val="0"/>
      <w:marRight w:val="0"/>
      <w:marTop w:val="0"/>
      <w:marBottom w:val="0"/>
      <w:divBdr>
        <w:top w:val="none" w:sz="0" w:space="0" w:color="auto"/>
        <w:left w:val="none" w:sz="0" w:space="0" w:color="auto"/>
        <w:bottom w:val="none" w:sz="0" w:space="0" w:color="auto"/>
        <w:right w:val="none" w:sz="0" w:space="0" w:color="auto"/>
      </w:divBdr>
      <w:divsChild>
        <w:div w:id="1430659492">
          <w:marLeft w:val="706"/>
          <w:marRight w:val="0"/>
          <w:marTop w:val="58"/>
          <w:marBottom w:val="0"/>
          <w:divBdr>
            <w:top w:val="none" w:sz="0" w:space="0" w:color="auto"/>
            <w:left w:val="none" w:sz="0" w:space="0" w:color="auto"/>
            <w:bottom w:val="none" w:sz="0" w:space="0" w:color="auto"/>
            <w:right w:val="none" w:sz="0" w:space="0" w:color="auto"/>
          </w:divBdr>
        </w:div>
        <w:div w:id="2122528132">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5686369">
      <w:bodyDiv w:val="1"/>
      <w:marLeft w:val="0"/>
      <w:marRight w:val="0"/>
      <w:marTop w:val="0"/>
      <w:marBottom w:val="0"/>
      <w:divBdr>
        <w:top w:val="none" w:sz="0" w:space="0" w:color="auto"/>
        <w:left w:val="none" w:sz="0" w:space="0" w:color="auto"/>
        <w:bottom w:val="none" w:sz="0" w:space="0" w:color="auto"/>
        <w:right w:val="none" w:sz="0" w:space="0" w:color="auto"/>
      </w:divBdr>
      <w:divsChild>
        <w:div w:id="1651202986">
          <w:marLeft w:val="1267"/>
          <w:marRight w:val="0"/>
          <w:marTop w:val="53"/>
          <w:marBottom w:val="0"/>
          <w:divBdr>
            <w:top w:val="none" w:sz="0" w:space="0" w:color="auto"/>
            <w:left w:val="none" w:sz="0" w:space="0" w:color="auto"/>
            <w:bottom w:val="none" w:sz="0" w:space="0" w:color="auto"/>
            <w:right w:val="none" w:sz="0" w:space="0" w:color="auto"/>
          </w:divBdr>
        </w:div>
        <w:div w:id="227307582">
          <w:marLeft w:val="1541"/>
          <w:marRight w:val="0"/>
          <w:marTop w:val="50"/>
          <w:marBottom w:val="0"/>
          <w:divBdr>
            <w:top w:val="none" w:sz="0" w:space="0" w:color="auto"/>
            <w:left w:val="none" w:sz="0" w:space="0" w:color="auto"/>
            <w:bottom w:val="none" w:sz="0" w:space="0" w:color="auto"/>
            <w:right w:val="none" w:sz="0" w:space="0" w:color="auto"/>
          </w:divBdr>
        </w:div>
      </w:divsChild>
    </w:div>
    <w:div w:id="481504445">
      <w:bodyDiv w:val="1"/>
      <w:marLeft w:val="0"/>
      <w:marRight w:val="0"/>
      <w:marTop w:val="0"/>
      <w:marBottom w:val="0"/>
      <w:divBdr>
        <w:top w:val="none" w:sz="0" w:space="0" w:color="auto"/>
        <w:left w:val="none" w:sz="0" w:space="0" w:color="auto"/>
        <w:bottom w:val="none" w:sz="0" w:space="0" w:color="auto"/>
        <w:right w:val="none" w:sz="0" w:space="0" w:color="auto"/>
      </w:divBdr>
      <w:divsChild>
        <w:div w:id="121964488">
          <w:marLeft w:val="706"/>
          <w:marRight w:val="0"/>
          <w:marTop w:val="67"/>
          <w:marBottom w:val="0"/>
          <w:divBdr>
            <w:top w:val="none" w:sz="0" w:space="0" w:color="auto"/>
            <w:left w:val="none" w:sz="0" w:space="0" w:color="auto"/>
            <w:bottom w:val="none" w:sz="0" w:space="0" w:color="auto"/>
            <w:right w:val="none" w:sz="0" w:space="0" w:color="auto"/>
          </w:divBdr>
        </w:div>
        <w:div w:id="1781602213">
          <w:marLeft w:val="979"/>
          <w:marRight w:val="0"/>
          <w:marTop w:val="58"/>
          <w:marBottom w:val="0"/>
          <w:divBdr>
            <w:top w:val="none" w:sz="0" w:space="0" w:color="auto"/>
            <w:left w:val="none" w:sz="0" w:space="0" w:color="auto"/>
            <w:bottom w:val="none" w:sz="0" w:space="0" w:color="auto"/>
            <w:right w:val="none" w:sz="0" w:space="0" w:color="auto"/>
          </w:divBdr>
        </w:div>
        <w:div w:id="576330201">
          <w:marLeft w:val="1267"/>
          <w:marRight w:val="0"/>
          <w:marTop w:val="53"/>
          <w:marBottom w:val="0"/>
          <w:divBdr>
            <w:top w:val="none" w:sz="0" w:space="0" w:color="auto"/>
            <w:left w:val="none" w:sz="0" w:space="0" w:color="auto"/>
            <w:bottom w:val="none" w:sz="0" w:space="0" w:color="auto"/>
            <w:right w:val="none" w:sz="0" w:space="0" w:color="auto"/>
          </w:divBdr>
        </w:div>
        <w:div w:id="422993991">
          <w:marLeft w:val="1267"/>
          <w:marRight w:val="0"/>
          <w:marTop w:val="53"/>
          <w:marBottom w:val="0"/>
          <w:divBdr>
            <w:top w:val="none" w:sz="0" w:space="0" w:color="auto"/>
            <w:left w:val="none" w:sz="0" w:space="0" w:color="auto"/>
            <w:bottom w:val="none" w:sz="0" w:space="0" w:color="auto"/>
            <w:right w:val="none" w:sz="0" w:space="0" w:color="auto"/>
          </w:divBdr>
        </w:div>
        <w:div w:id="988245253">
          <w:marLeft w:val="979"/>
          <w:marRight w:val="0"/>
          <w:marTop w:val="58"/>
          <w:marBottom w:val="0"/>
          <w:divBdr>
            <w:top w:val="none" w:sz="0" w:space="0" w:color="auto"/>
            <w:left w:val="none" w:sz="0" w:space="0" w:color="auto"/>
            <w:bottom w:val="none" w:sz="0" w:space="0" w:color="auto"/>
            <w:right w:val="none" w:sz="0" w:space="0" w:color="auto"/>
          </w:divBdr>
        </w:div>
        <w:div w:id="768350474">
          <w:marLeft w:val="1267"/>
          <w:marRight w:val="0"/>
          <w:marTop w:val="53"/>
          <w:marBottom w:val="0"/>
          <w:divBdr>
            <w:top w:val="none" w:sz="0" w:space="0" w:color="auto"/>
            <w:left w:val="none" w:sz="0" w:space="0" w:color="auto"/>
            <w:bottom w:val="none" w:sz="0" w:space="0" w:color="auto"/>
            <w:right w:val="none" w:sz="0" w:space="0" w:color="auto"/>
          </w:divBdr>
        </w:div>
        <w:div w:id="1704555261">
          <w:marLeft w:val="1267"/>
          <w:marRight w:val="0"/>
          <w:marTop w:val="53"/>
          <w:marBottom w:val="0"/>
          <w:divBdr>
            <w:top w:val="none" w:sz="0" w:space="0" w:color="auto"/>
            <w:left w:val="none" w:sz="0" w:space="0" w:color="auto"/>
            <w:bottom w:val="none" w:sz="0" w:space="0" w:color="auto"/>
            <w:right w:val="none" w:sz="0" w:space="0" w:color="auto"/>
          </w:divBdr>
        </w:div>
        <w:div w:id="256912561">
          <w:marLeft w:val="706"/>
          <w:marRight w:val="0"/>
          <w:marTop w:val="67"/>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7986758">
      <w:bodyDiv w:val="1"/>
      <w:marLeft w:val="0"/>
      <w:marRight w:val="0"/>
      <w:marTop w:val="0"/>
      <w:marBottom w:val="0"/>
      <w:divBdr>
        <w:top w:val="none" w:sz="0" w:space="0" w:color="auto"/>
        <w:left w:val="none" w:sz="0" w:space="0" w:color="auto"/>
        <w:bottom w:val="none" w:sz="0" w:space="0" w:color="auto"/>
        <w:right w:val="none" w:sz="0" w:space="0" w:color="auto"/>
      </w:divBdr>
      <w:divsChild>
        <w:div w:id="1288701904">
          <w:marLeft w:val="979"/>
          <w:marRight w:val="0"/>
          <w:marTop w:val="58"/>
          <w:marBottom w:val="0"/>
          <w:divBdr>
            <w:top w:val="none" w:sz="0" w:space="0" w:color="auto"/>
            <w:left w:val="none" w:sz="0" w:space="0" w:color="auto"/>
            <w:bottom w:val="none" w:sz="0" w:space="0" w:color="auto"/>
            <w:right w:val="none" w:sz="0" w:space="0" w:color="auto"/>
          </w:divBdr>
        </w:div>
        <w:div w:id="872302034">
          <w:marLeft w:val="979"/>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9562784">
      <w:bodyDiv w:val="1"/>
      <w:marLeft w:val="0"/>
      <w:marRight w:val="0"/>
      <w:marTop w:val="0"/>
      <w:marBottom w:val="0"/>
      <w:divBdr>
        <w:top w:val="none" w:sz="0" w:space="0" w:color="auto"/>
        <w:left w:val="none" w:sz="0" w:space="0" w:color="auto"/>
        <w:bottom w:val="none" w:sz="0" w:space="0" w:color="auto"/>
        <w:right w:val="none" w:sz="0" w:space="0" w:color="auto"/>
      </w:divBdr>
      <w:divsChild>
        <w:div w:id="820343470">
          <w:marLeft w:val="1541"/>
          <w:marRight w:val="0"/>
          <w:marTop w:val="46"/>
          <w:marBottom w:val="0"/>
          <w:divBdr>
            <w:top w:val="none" w:sz="0" w:space="0" w:color="auto"/>
            <w:left w:val="none" w:sz="0" w:space="0" w:color="auto"/>
            <w:bottom w:val="none" w:sz="0" w:space="0" w:color="auto"/>
            <w:right w:val="none" w:sz="0" w:space="0" w:color="auto"/>
          </w:divBdr>
        </w:div>
      </w:divsChild>
    </w:div>
    <w:div w:id="51441915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3738078">
      <w:bodyDiv w:val="1"/>
      <w:marLeft w:val="0"/>
      <w:marRight w:val="0"/>
      <w:marTop w:val="0"/>
      <w:marBottom w:val="0"/>
      <w:divBdr>
        <w:top w:val="none" w:sz="0" w:space="0" w:color="auto"/>
        <w:left w:val="none" w:sz="0" w:space="0" w:color="auto"/>
        <w:bottom w:val="none" w:sz="0" w:space="0" w:color="auto"/>
        <w:right w:val="none" w:sz="0" w:space="0" w:color="auto"/>
      </w:divBdr>
      <w:divsChild>
        <w:div w:id="1928149509">
          <w:marLeft w:val="2261"/>
          <w:marRight w:val="0"/>
          <w:marTop w:val="43"/>
          <w:marBottom w:val="0"/>
          <w:divBdr>
            <w:top w:val="none" w:sz="0" w:space="0" w:color="auto"/>
            <w:left w:val="none" w:sz="0" w:space="0" w:color="auto"/>
            <w:bottom w:val="none" w:sz="0" w:space="0" w:color="auto"/>
            <w:right w:val="none" w:sz="0" w:space="0" w:color="auto"/>
          </w:divBdr>
        </w:div>
        <w:div w:id="399444551">
          <w:marLeft w:val="2981"/>
          <w:marRight w:val="0"/>
          <w:marTop w:val="43"/>
          <w:marBottom w:val="0"/>
          <w:divBdr>
            <w:top w:val="none" w:sz="0" w:space="0" w:color="auto"/>
            <w:left w:val="none" w:sz="0" w:space="0" w:color="auto"/>
            <w:bottom w:val="none" w:sz="0" w:space="0" w:color="auto"/>
            <w:right w:val="none" w:sz="0" w:space="0" w:color="auto"/>
          </w:divBdr>
        </w:div>
        <w:div w:id="985474647">
          <w:marLeft w:val="2981"/>
          <w:marRight w:val="0"/>
          <w:marTop w:val="43"/>
          <w:marBottom w:val="0"/>
          <w:divBdr>
            <w:top w:val="none" w:sz="0" w:space="0" w:color="auto"/>
            <w:left w:val="none" w:sz="0" w:space="0" w:color="auto"/>
            <w:bottom w:val="none" w:sz="0" w:space="0" w:color="auto"/>
            <w:right w:val="none" w:sz="0" w:space="0" w:color="auto"/>
          </w:divBdr>
        </w:div>
        <w:div w:id="2006324727">
          <w:marLeft w:val="2981"/>
          <w:marRight w:val="0"/>
          <w:marTop w:val="43"/>
          <w:marBottom w:val="0"/>
          <w:divBdr>
            <w:top w:val="none" w:sz="0" w:space="0" w:color="auto"/>
            <w:left w:val="none" w:sz="0" w:space="0" w:color="auto"/>
            <w:bottom w:val="none" w:sz="0" w:space="0" w:color="auto"/>
            <w:right w:val="none" w:sz="0" w:space="0" w:color="auto"/>
          </w:divBdr>
        </w:div>
      </w:divsChild>
    </w:div>
    <w:div w:id="56656988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6960127">
      <w:bodyDiv w:val="1"/>
      <w:marLeft w:val="0"/>
      <w:marRight w:val="0"/>
      <w:marTop w:val="0"/>
      <w:marBottom w:val="0"/>
      <w:divBdr>
        <w:top w:val="none" w:sz="0" w:space="0" w:color="auto"/>
        <w:left w:val="none" w:sz="0" w:space="0" w:color="auto"/>
        <w:bottom w:val="none" w:sz="0" w:space="0" w:color="auto"/>
        <w:right w:val="none" w:sz="0" w:space="0" w:color="auto"/>
      </w:divBdr>
      <w:divsChild>
        <w:div w:id="789009969">
          <w:marLeft w:val="706"/>
          <w:marRight w:val="0"/>
          <w:marTop w:val="58"/>
          <w:marBottom w:val="0"/>
          <w:divBdr>
            <w:top w:val="none" w:sz="0" w:space="0" w:color="auto"/>
            <w:left w:val="none" w:sz="0" w:space="0" w:color="auto"/>
            <w:bottom w:val="none" w:sz="0" w:space="0" w:color="auto"/>
            <w:right w:val="none" w:sz="0" w:space="0" w:color="auto"/>
          </w:divBdr>
        </w:div>
        <w:div w:id="265819555">
          <w:marLeft w:val="979"/>
          <w:marRight w:val="0"/>
          <w:marTop w:val="58"/>
          <w:marBottom w:val="0"/>
          <w:divBdr>
            <w:top w:val="none" w:sz="0" w:space="0" w:color="auto"/>
            <w:left w:val="none" w:sz="0" w:space="0" w:color="auto"/>
            <w:bottom w:val="none" w:sz="0" w:space="0" w:color="auto"/>
            <w:right w:val="none" w:sz="0" w:space="0" w:color="auto"/>
          </w:divBdr>
        </w:div>
        <w:div w:id="480467969">
          <w:marLeft w:val="1267"/>
          <w:marRight w:val="0"/>
          <w:marTop w:val="48"/>
          <w:marBottom w:val="0"/>
          <w:divBdr>
            <w:top w:val="none" w:sz="0" w:space="0" w:color="auto"/>
            <w:left w:val="none" w:sz="0" w:space="0" w:color="auto"/>
            <w:bottom w:val="none" w:sz="0" w:space="0" w:color="auto"/>
            <w:right w:val="none" w:sz="0" w:space="0" w:color="auto"/>
          </w:divBdr>
        </w:div>
      </w:divsChild>
    </w:div>
    <w:div w:id="598373316">
      <w:bodyDiv w:val="1"/>
      <w:marLeft w:val="0"/>
      <w:marRight w:val="0"/>
      <w:marTop w:val="0"/>
      <w:marBottom w:val="0"/>
      <w:divBdr>
        <w:top w:val="none" w:sz="0" w:space="0" w:color="auto"/>
        <w:left w:val="none" w:sz="0" w:space="0" w:color="auto"/>
        <w:bottom w:val="none" w:sz="0" w:space="0" w:color="auto"/>
        <w:right w:val="none" w:sz="0" w:space="0" w:color="auto"/>
      </w:divBdr>
      <w:divsChild>
        <w:div w:id="1770003894">
          <w:marLeft w:val="1267"/>
          <w:marRight w:val="0"/>
          <w:marTop w:val="53"/>
          <w:marBottom w:val="0"/>
          <w:divBdr>
            <w:top w:val="none" w:sz="0" w:space="0" w:color="auto"/>
            <w:left w:val="none" w:sz="0" w:space="0" w:color="auto"/>
            <w:bottom w:val="none" w:sz="0" w:space="0" w:color="auto"/>
            <w:right w:val="none" w:sz="0" w:space="0" w:color="auto"/>
          </w:divBdr>
        </w:div>
        <w:div w:id="642002348">
          <w:marLeft w:val="1267"/>
          <w:marRight w:val="0"/>
          <w:marTop w:val="53"/>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384940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41">
          <w:marLeft w:val="1267"/>
          <w:marRight w:val="0"/>
          <w:marTop w:val="53"/>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4753040">
      <w:bodyDiv w:val="1"/>
      <w:marLeft w:val="0"/>
      <w:marRight w:val="0"/>
      <w:marTop w:val="0"/>
      <w:marBottom w:val="0"/>
      <w:divBdr>
        <w:top w:val="none" w:sz="0" w:space="0" w:color="auto"/>
        <w:left w:val="none" w:sz="0" w:space="0" w:color="auto"/>
        <w:bottom w:val="none" w:sz="0" w:space="0" w:color="auto"/>
        <w:right w:val="none" w:sz="0" w:space="0" w:color="auto"/>
      </w:divBdr>
      <w:divsChild>
        <w:div w:id="575938819">
          <w:marLeft w:val="1267"/>
          <w:marRight w:val="0"/>
          <w:marTop w:val="53"/>
          <w:marBottom w:val="0"/>
          <w:divBdr>
            <w:top w:val="none" w:sz="0" w:space="0" w:color="auto"/>
            <w:left w:val="none" w:sz="0" w:space="0" w:color="auto"/>
            <w:bottom w:val="none" w:sz="0" w:space="0" w:color="auto"/>
            <w:right w:val="none" w:sz="0" w:space="0" w:color="auto"/>
          </w:divBdr>
        </w:div>
        <w:div w:id="214128907">
          <w:marLeft w:val="1267"/>
          <w:marRight w:val="0"/>
          <w:marTop w:val="53"/>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256903">
      <w:bodyDiv w:val="1"/>
      <w:marLeft w:val="0"/>
      <w:marRight w:val="0"/>
      <w:marTop w:val="0"/>
      <w:marBottom w:val="0"/>
      <w:divBdr>
        <w:top w:val="none" w:sz="0" w:space="0" w:color="auto"/>
        <w:left w:val="none" w:sz="0" w:space="0" w:color="auto"/>
        <w:bottom w:val="none" w:sz="0" w:space="0" w:color="auto"/>
        <w:right w:val="none" w:sz="0" w:space="0" w:color="auto"/>
      </w:divBdr>
      <w:divsChild>
        <w:div w:id="857082570">
          <w:marLeft w:val="979"/>
          <w:marRight w:val="0"/>
          <w:marTop w:val="58"/>
          <w:marBottom w:val="0"/>
          <w:divBdr>
            <w:top w:val="none" w:sz="0" w:space="0" w:color="auto"/>
            <w:left w:val="none" w:sz="0" w:space="0" w:color="auto"/>
            <w:bottom w:val="none" w:sz="0" w:space="0" w:color="auto"/>
            <w:right w:val="none" w:sz="0" w:space="0" w:color="auto"/>
          </w:divBdr>
        </w:div>
        <w:div w:id="31392351">
          <w:marLeft w:val="1267"/>
          <w:marRight w:val="0"/>
          <w:marTop w:val="53"/>
          <w:marBottom w:val="0"/>
          <w:divBdr>
            <w:top w:val="none" w:sz="0" w:space="0" w:color="auto"/>
            <w:left w:val="none" w:sz="0" w:space="0" w:color="auto"/>
            <w:bottom w:val="none" w:sz="0" w:space="0" w:color="auto"/>
            <w:right w:val="none" w:sz="0" w:space="0" w:color="auto"/>
          </w:divBdr>
        </w:div>
        <w:div w:id="254175841">
          <w:marLeft w:val="1267"/>
          <w:marRight w:val="0"/>
          <w:marTop w:val="53"/>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58925660">
      <w:bodyDiv w:val="1"/>
      <w:marLeft w:val="0"/>
      <w:marRight w:val="0"/>
      <w:marTop w:val="0"/>
      <w:marBottom w:val="0"/>
      <w:divBdr>
        <w:top w:val="none" w:sz="0" w:space="0" w:color="auto"/>
        <w:left w:val="none" w:sz="0" w:space="0" w:color="auto"/>
        <w:bottom w:val="none" w:sz="0" w:space="0" w:color="auto"/>
        <w:right w:val="none" w:sz="0" w:space="0" w:color="auto"/>
      </w:divBdr>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7469104">
      <w:bodyDiv w:val="1"/>
      <w:marLeft w:val="0"/>
      <w:marRight w:val="0"/>
      <w:marTop w:val="0"/>
      <w:marBottom w:val="0"/>
      <w:divBdr>
        <w:top w:val="none" w:sz="0" w:space="0" w:color="auto"/>
        <w:left w:val="none" w:sz="0" w:space="0" w:color="auto"/>
        <w:bottom w:val="none" w:sz="0" w:space="0" w:color="auto"/>
        <w:right w:val="none" w:sz="0" w:space="0" w:color="auto"/>
      </w:divBdr>
      <w:divsChild>
        <w:div w:id="979187936">
          <w:marLeft w:val="706"/>
          <w:marRight w:val="0"/>
          <w:marTop w:val="67"/>
          <w:marBottom w:val="0"/>
          <w:divBdr>
            <w:top w:val="none" w:sz="0" w:space="0" w:color="auto"/>
            <w:left w:val="none" w:sz="0" w:space="0" w:color="auto"/>
            <w:bottom w:val="none" w:sz="0" w:space="0" w:color="auto"/>
            <w:right w:val="none" w:sz="0" w:space="0" w:color="auto"/>
          </w:divBdr>
        </w:div>
        <w:div w:id="647170052">
          <w:marLeft w:val="979"/>
          <w:marRight w:val="0"/>
          <w:marTop w:val="58"/>
          <w:marBottom w:val="0"/>
          <w:divBdr>
            <w:top w:val="none" w:sz="0" w:space="0" w:color="auto"/>
            <w:left w:val="none" w:sz="0" w:space="0" w:color="auto"/>
            <w:bottom w:val="none" w:sz="0" w:space="0" w:color="auto"/>
            <w:right w:val="none" w:sz="0" w:space="0" w:color="auto"/>
          </w:divBdr>
        </w:div>
        <w:div w:id="240214594">
          <w:marLeft w:val="979"/>
          <w:marRight w:val="0"/>
          <w:marTop w:val="58"/>
          <w:marBottom w:val="0"/>
          <w:divBdr>
            <w:top w:val="none" w:sz="0" w:space="0" w:color="auto"/>
            <w:left w:val="none" w:sz="0" w:space="0" w:color="auto"/>
            <w:bottom w:val="none" w:sz="0" w:space="0" w:color="auto"/>
            <w:right w:val="none" w:sz="0" w:space="0" w:color="auto"/>
          </w:divBdr>
        </w:div>
      </w:divsChild>
    </w:div>
    <w:div w:id="690687323">
      <w:bodyDiv w:val="1"/>
      <w:marLeft w:val="0"/>
      <w:marRight w:val="0"/>
      <w:marTop w:val="0"/>
      <w:marBottom w:val="0"/>
      <w:divBdr>
        <w:top w:val="none" w:sz="0" w:space="0" w:color="auto"/>
        <w:left w:val="none" w:sz="0" w:space="0" w:color="auto"/>
        <w:bottom w:val="none" w:sz="0" w:space="0" w:color="auto"/>
        <w:right w:val="none" w:sz="0" w:space="0" w:color="auto"/>
      </w:divBdr>
      <w:divsChild>
        <w:div w:id="1972250377">
          <w:marLeft w:val="1267"/>
          <w:marRight w:val="0"/>
          <w:marTop w:val="53"/>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02188">
      <w:bodyDiv w:val="1"/>
      <w:marLeft w:val="0"/>
      <w:marRight w:val="0"/>
      <w:marTop w:val="0"/>
      <w:marBottom w:val="0"/>
      <w:divBdr>
        <w:top w:val="none" w:sz="0" w:space="0" w:color="auto"/>
        <w:left w:val="none" w:sz="0" w:space="0" w:color="auto"/>
        <w:bottom w:val="none" w:sz="0" w:space="0" w:color="auto"/>
        <w:right w:val="none" w:sz="0" w:space="0" w:color="auto"/>
      </w:divBdr>
    </w:div>
    <w:div w:id="747729092">
      <w:bodyDiv w:val="1"/>
      <w:marLeft w:val="0"/>
      <w:marRight w:val="0"/>
      <w:marTop w:val="0"/>
      <w:marBottom w:val="0"/>
      <w:divBdr>
        <w:top w:val="none" w:sz="0" w:space="0" w:color="auto"/>
        <w:left w:val="none" w:sz="0" w:space="0" w:color="auto"/>
        <w:bottom w:val="none" w:sz="0" w:space="0" w:color="auto"/>
        <w:right w:val="none" w:sz="0" w:space="0" w:color="auto"/>
      </w:divBdr>
      <w:divsChild>
        <w:div w:id="1960606862">
          <w:marLeft w:val="979"/>
          <w:marRight w:val="0"/>
          <w:marTop w:val="53"/>
          <w:marBottom w:val="0"/>
          <w:divBdr>
            <w:top w:val="none" w:sz="0" w:space="0" w:color="auto"/>
            <w:left w:val="none" w:sz="0" w:space="0" w:color="auto"/>
            <w:bottom w:val="none" w:sz="0" w:space="0" w:color="auto"/>
            <w:right w:val="none" w:sz="0" w:space="0" w:color="auto"/>
          </w:divBdr>
        </w:div>
        <w:div w:id="518395811">
          <w:marLeft w:val="979"/>
          <w:marRight w:val="0"/>
          <w:marTop w:val="53"/>
          <w:marBottom w:val="0"/>
          <w:divBdr>
            <w:top w:val="none" w:sz="0" w:space="0" w:color="auto"/>
            <w:left w:val="none" w:sz="0" w:space="0" w:color="auto"/>
            <w:bottom w:val="none" w:sz="0" w:space="0" w:color="auto"/>
            <w:right w:val="none" w:sz="0" w:space="0" w:color="auto"/>
          </w:divBdr>
        </w:div>
        <w:div w:id="1783721639">
          <w:marLeft w:val="979"/>
          <w:marRight w:val="0"/>
          <w:marTop w:val="53"/>
          <w:marBottom w:val="0"/>
          <w:divBdr>
            <w:top w:val="none" w:sz="0" w:space="0" w:color="auto"/>
            <w:left w:val="none" w:sz="0" w:space="0" w:color="auto"/>
            <w:bottom w:val="none" w:sz="0" w:space="0" w:color="auto"/>
            <w:right w:val="none" w:sz="0" w:space="0" w:color="auto"/>
          </w:divBdr>
        </w:div>
      </w:divsChild>
    </w:div>
    <w:div w:id="753209345">
      <w:bodyDiv w:val="1"/>
      <w:marLeft w:val="0"/>
      <w:marRight w:val="0"/>
      <w:marTop w:val="0"/>
      <w:marBottom w:val="0"/>
      <w:divBdr>
        <w:top w:val="none" w:sz="0" w:space="0" w:color="auto"/>
        <w:left w:val="none" w:sz="0" w:space="0" w:color="auto"/>
        <w:bottom w:val="none" w:sz="0" w:space="0" w:color="auto"/>
        <w:right w:val="none" w:sz="0" w:space="0" w:color="auto"/>
      </w:divBdr>
      <w:divsChild>
        <w:div w:id="969555386">
          <w:marLeft w:val="1541"/>
          <w:marRight w:val="0"/>
          <w:marTop w:val="50"/>
          <w:marBottom w:val="0"/>
          <w:divBdr>
            <w:top w:val="none" w:sz="0" w:space="0" w:color="auto"/>
            <w:left w:val="none" w:sz="0" w:space="0" w:color="auto"/>
            <w:bottom w:val="none" w:sz="0" w:space="0" w:color="auto"/>
            <w:right w:val="none" w:sz="0" w:space="0" w:color="auto"/>
          </w:divBdr>
        </w:div>
        <w:div w:id="1584216365">
          <w:marLeft w:val="1541"/>
          <w:marRight w:val="0"/>
          <w:marTop w:val="50"/>
          <w:marBottom w:val="0"/>
          <w:divBdr>
            <w:top w:val="none" w:sz="0" w:space="0" w:color="auto"/>
            <w:left w:val="none" w:sz="0" w:space="0" w:color="auto"/>
            <w:bottom w:val="none" w:sz="0" w:space="0" w:color="auto"/>
            <w:right w:val="none" w:sz="0" w:space="0" w:color="auto"/>
          </w:divBdr>
        </w:div>
        <w:div w:id="876702288">
          <w:marLeft w:val="1541"/>
          <w:marRight w:val="0"/>
          <w:marTop w:val="50"/>
          <w:marBottom w:val="0"/>
          <w:divBdr>
            <w:top w:val="none" w:sz="0" w:space="0" w:color="auto"/>
            <w:left w:val="none" w:sz="0" w:space="0" w:color="auto"/>
            <w:bottom w:val="none" w:sz="0" w:space="0" w:color="auto"/>
            <w:right w:val="none" w:sz="0" w:space="0" w:color="auto"/>
          </w:divBdr>
        </w:div>
      </w:divsChild>
    </w:div>
    <w:div w:id="770390437">
      <w:bodyDiv w:val="1"/>
      <w:marLeft w:val="0"/>
      <w:marRight w:val="0"/>
      <w:marTop w:val="0"/>
      <w:marBottom w:val="0"/>
      <w:divBdr>
        <w:top w:val="none" w:sz="0" w:space="0" w:color="auto"/>
        <w:left w:val="none" w:sz="0" w:space="0" w:color="auto"/>
        <w:bottom w:val="none" w:sz="0" w:space="0" w:color="auto"/>
        <w:right w:val="none" w:sz="0" w:space="0" w:color="auto"/>
      </w:divBdr>
      <w:divsChild>
        <w:div w:id="87772951">
          <w:marLeft w:val="547"/>
          <w:marRight w:val="0"/>
          <w:marTop w:val="0"/>
          <w:marBottom w:val="0"/>
          <w:divBdr>
            <w:top w:val="none" w:sz="0" w:space="0" w:color="auto"/>
            <w:left w:val="none" w:sz="0" w:space="0" w:color="auto"/>
            <w:bottom w:val="none" w:sz="0" w:space="0" w:color="auto"/>
            <w:right w:val="none" w:sz="0" w:space="0" w:color="auto"/>
          </w:divBdr>
        </w:div>
        <w:div w:id="439225508">
          <w:marLeft w:val="1166"/>
          <w:marRight w:val="0"/>
          <w:marTop w:val="0"/>
          <w:marBottom w:val="0"/>
          <w:divBdr>
            <w:top w:val="none" w:sz="0" w:space="0" w:color="auto"/>
            <w:left w:val="none" w:sz="0" w:space="0" w:color="auto"/>
            <w:bottom w:val="none" w:sz="0" w:space="0" w:color="auto"/>
            <w:right w:val="none" w:sz="0" w:space="0" w:color="auto"/>
          </w:divBdr>
        </w:div>
        <w:div w:id="207885297">
          <w:marLeft w:val="547"/>
          <w:marRight w:val="0"/>
          <w:marTop w:val="0"/>
          <w:marBottom w:val="0"/>
          <w:divBdr>
            <w:top w:val="none" w:sz="0" w:space="0" w:color="auto"/>
            <w:left w:val="none" w:sz="0" w:space="0" w:color="auto"/>
            <w:bottom w:val="none" w:sz="0" w:space="0" w:color="auto"/>
            <w:right w:val="none" w:sz="0" w:space="0" w:color="auto"/>
          </w:divBdr>
        </w:div>
        <w:div w:id="1157914766">
          <w:marLeft w:val="1166"/>
          <w:marRight w:val="0"/>
          <w:marTop w:val="0"/>
          <w:marBottom w:val="0"/>
          <w:divBdr>
            <w:top w:val="none" w:sz="0" w:space="0" w:color="auto"/>
            <w:left w:val="none" w:sz="0" w:space="0" w:color="auto"/>
            <w:bottom w:val="none" w:sz="0" w:space="0" w:color="auto"/>
            <w:right w:val="none" w:sz="0" w:space="0" w:color="auto"/>
          </w:divBdr>
        </w:div>
        <w:div w:id="2008433666">
          <w:marLeft w:val="1166"/>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1021683">
      <w:bodyDiv w:val="1"/>
      <w:marLeft w:val="0"/>
      <w:marRight w:val="0"/>
      <w:marTop w:val="0"/>
      <w:marBottom w:val="0"/>
      <w:divBdr>
        <w:top w:val="none" w:sz="0" w:space="0" w:color="auto"/>
        <w:left w:val="none" w:sz="0" w:space="0" w:color="auto"/>
        <w:bottom w:val="none" w:sz="0" w:space="0" w:color="auto"/>
        <w:right w:val="none" w:sz="0" w:space="0" w:color="auto"/>
      </w:divBdr>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0885">
      <w:bodyDiv w:val="1"/>
      <w:marLeft w:val="0"/>
      <w:marRight w:val="0"/>
      <w:marTop w:val="0"/>
      <w:marBottom w:val="0"/>
      <w:divBdr>
        <w:top w:val="none" w:sz="0" w:space="0" w:color="auto"/>
        <w:left w:val="none" w:sz="0" w:space="0" w:color="auto"/>
        <w:bottom w:val="none" w:sz="0" w:space="0" w:color="auto"/>
        <w:right w:val="none" w:sz="0" w:space="0" w:color="auto"/>
      </w:divBdr>
      <w:divsChild>
        <w:div w:id="1490100144">
          <w:marLeft w:val="979"/>
          <w:marRight w:val="0"/>
          <w:marTop w:val="5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66334620">
      <w:bodyDiv w:val="1"/>
      <w:marLeft w:val="0"/>
      <w:marRight w:val="0"/>
      <w:marTop w:val="0"/>
      <w:marBottom w:val="0"/>
      <w:divBdr>
        <w:top w:val="none" w:sz="0" w:space="0" w:color="auto"/>
        <w:left w:val="none" w:sz="0" w:space="0" w:color="auto"/>
        <w:bottom w:val="none" w:sz="0" w:space="0" w:color="auto"/>
        <w:right w:val="none" w:sz="0" w:space="0" w:color="auto"/>
      </w:divBdr>
      <w:divsChild>
        <w:div w:id="1776636928">
          <w:marLeft w:val="1541"/>
          <w:marRight w:val="0"/>
          <w:marTop w:val="50"/>
          <w:marBottom w:val="0"/>
          <w:divBdr>
            <w:top w:val="none" w:sz="0" w:space="0" w:color="auto"/>
            <w:left w:val="none" w:sz="0" w:space="0" w:color="auto"/>
            <w:bottom w:val="none" w:sz="0" w:space="0" w:color="auto"/>
            <w:right w:val="none" w:sz="0" w:space="0" w:color="auto"/>
          </w:divBdr>
        </w:div>
      </w:divsChild>
    </w:div>
    <w:div w:id="86933969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37051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2298936">
      <w:bodyDiv w:val="1"/>
      <w:marLeft w:val="0"/>
      <w:marRight w:val="0"/>
      <w:marTop w:val="0"/>
      <w:marBottom w:val="0"/>
      <w:divBdr>
        <w:top w:val="none" w:sz="0" w:space="0" w:color="auto"/>
        <w:left w:val="none" w:sz="0" w:space="0" w:color="auto"/>
        <w:bottom w:val="none" w:sz="0" w:space="0" w:color="auto"/>
        <w:right w:val="none" w:sz="0" w:space="0" w:color="auto"/>
      </w:divBdr>
      <w:divsChild>
        <w:div w:id="409547094">
          <w:marLeft w:val="979"/>
          <w:marRight w:val="0"/>
          <w:marTop w:val="58"/>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8469058">
      <w:bodyDiv w:val="1"/>
      <w:marLeft w:val="0"/>
      <w:marRight w:val="0"/>
      <w:marTop w:val="0"/>
      <w:marBottom w:val="0"/>
      <w:divBdr>
        <w:top w:val="none" w:sz="0" w:space="0" w:color="auto"/>
        <w:left w:val="none" w:sz="0" w:space="0" w:color="auto"/>
        <w:bottom w:val="none" w:sz="0" w:space="0" w:color="auto"/>
        <w:right w:val="none" w:sz="0" w:space="0" w:color="auto"/>
      </w:divBdr>
      <w:divsChild>
        <w:div w:id="1060787354">
          <w:marLeft w:val="2261"/>
          <w:marRight w:val="0"/>
          <w:marTop w:val="43"/>
          <w:marBottom w:val="0"/>
          <w:divBdr>
            <w:top w:val="none" w:sz="0" w:space="0" w:color="auto"/>
            <w:left w:val="none" w:sz="0" w:space="0" w:color="auto"/>
            <w:bottom w:val="none" w:sz="0" w:space="0" w:color="auto"/>
            <w:right w:val="none" w:sz="0" w:space="0" w:color="auto"/>
          </w:divBdr>
        </w:div>
      </w:divsChild>
    </w:div>
    <w:div w:id="954561778">
      <w:bodyDiv w:val="1"/>
      <w:marLeft w:val="0"/>
      <w:marRight w:val="0"/>
      <w:marTop w:val="0"/>
      <w:marBottom w:val="0"/>
      <w:divBdr>
        <w:top w:val="none" w:sz="0" w:space="0" w:color="auto"/>
        <w:left w:val="none" w:sz="0" w:space="0" w:color="auto"/>
        <w:bottom w:val="none" w:sz="0" w:space="0" w:color="auto"/>
        <w:right w:val="none" w:sz="0" w:space="0" w:color="auto"/>
      </w:divBdr>
      <w:divsChild>
        <w:div w:id="669260697">
          <w:marLeft w:val="979"/>
          <w:marRight w:val="0"/>
          <w:marTop w:val="58"/>
          <w:marBottom w:val="0"/>
          <w:divBdr>
            <w:top w:val="none" w:sz="0" w:space="0" w:color="auto"/>
            <w:left w:val="none" w:sz="0" w:space="0" w:color="auto"/>
            <w:bottom w:val="none" w:sz="0" w:space="0" w:color="auto"/>
            <w:right w:val="none" w:sz="0" w:space="0" w:color="auto"/>
          </w:divBdr>
        </w:div>
        <w:div w:id="133110357">
          <w:marLeft w:val="1267"/>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5617729">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6492869">
      <w:bodyDiv w:val="1"/>
      <w:marLeft w:val="0"/>
      <w:marRight w:val="0"/>
      <w:marTop w:val="0"/>
      <w:marBottom w:val="0"/>
      <w:divBdr>
        <w:top w:val="none" w:sz="0" w:space="0" w:color="auto"/>
        <w:left w:val="none" w:sz="0" w:space="0" w:color="auto"/>
        <w:bottom w:val="none" w:sz="0" w:space="0" w:color="auto"/>
        <w:right w:val="none" w:sz="0" w:space="0" w:color="auto"/>
      </w:divBdr>
      <w:divsChild>
        <w:div w:id="2021811912">
          <w:marLeft w:val="1541"/>
          <w:marRight w:val="0"/>
          <w:marTop w:val="48"/>
          <w:marBottom w:val="0"/>
          <w:divBdr>
            <w:top w:val="none" w:sz="0" w:space="0" w:color="auto"/>
            <w:left w:val="none" w:sz="0" w:space="0" w:color="auto"/>
            <w:bottom w:val="none" w:sz="0" w:space="0" w:color="auto"/>
            <w:right w:val="none" w:sz="0" w:space="0" w:color="auto"/>
          </w:divBdr>
        </w:div>
      </w:divsChild>
    </w:div>
    <w:div w:id="1075786425">
      <w:bodyDiv w:val="1"/>
      <w:marLeft w:val="0"/>
      <w:marRight w:val="0"/>
      <w:marTop w:val="0"/>
      <w:marBottom w:val="0"/>
      <w:divBdr>
        <w:top w:val="none" w:sz="0" w:space="0" w:color="auto"/>
        <w:left w:val="none" w:sz="0" w:space="0" w:color="auto"/>
        <w:bottom w:val="none" w:sz="0" w:space="0" w:color="auto"/>
        <w:right w:val="none" w:sz="0" w:space="0" w:color="auto"/>
      </w:divBdr>
      <w:divsChild>
        <w:div w:id="2079664533">
          <w:marLeft w:val="1267"/>
          <w:marRight w:val="0"/>
          <w:marTop w:val="53"/>
          <w:marBottom w:val="0"/>
          <w:divBdr>
            <w:top w:val="none" w:sz="0" w:space="0" w:color="auto"/>
            <w:left w:val="none" w:sz="0" w:space="0" w:color="auto"/>
            <w:bottom w:val="none" w:sz="0" w:space="0" w:color="auto"/>
            <w:right w:val="none" w:sz="0" w:space="0" w:color="auto"/>
          </w:divBdr>
        </w:div>
      </w:divsChild>
    </w:div>
    <w:div w:id="1095173814">
      <w:bodyDiv w:val="1"/>
      <w:marLeft w:val="0"/>
      <w:marRight w:val="0"/>
      <w:marTop w:val="0"/>
      <w:marBottom w:val="0"/>
      <w:divBdr>
        <w:top w:val="none" w:sz="0" w:space="0" w:color="auto"/>
        <w:left w:val="none" w:sz="0" w:space="0" w:color="auto"/>
        <w:bottom w:val="none" w:sz="0" w:space="0" w:color="auto"/>
        <w:right w:val="none" w:sz="0" w:space="0" w:color="auto"/>
      </w:divBdr>
      <w:divsChild>
        <w:div w:id="1664412">
          <w:marLeft w:val="979"/>
          <w:marRight w:val="0"/>
          <w:marTop w:val="58"/>
          <w:marBottom w:val="0"/>
          <w:divBdr>
            <w:top w:val="none" w:sz="0" w:space="0" w:color="auto"/>
            <w:left w:val="none" w:sz="0" w:space="0" w:color="auto"/>
            <w:bottom w:val="none" w:sz="0" w:space="0" w:color="auto"/>
            <w:right w:val="none" w:sz="0" w:space="0" w:color="auto"/>
          </w:divBdr>
        </w:div>
        <w:div w:id="1370951135">
          <w:marLeft w:val="1267"/>
          <w:marRight w:val="0"/>
          <w:marTop w:val="48"/>
          <w:marBottom w:val="0"/>
          <w:divBdr>
            <w:top w:val="none" w:sz="0" w:space="0" w:color="auto"/>
            <w:left w:val="none" w:sz="0" w:space="0" w:color="auto"/>
            <w:bottom w:val="none" w:sz="0" w:space="0" w:color="auto"/>
            <w:right w:val="none" w:sz="0" w:space="0" w:color="auto"/>
          </w:divBdr>
        </w:div>
        <w:div w:id="1200776580">
          <w:marLeft w:val="1541"/>
          <w:marRight w:val="0"/>
          <w:marTop w:val="48"/>
          <w:marBottom w:val="0"/>
          <w:divBdr>
            <w:top w:val="none" w:sz="0" w:space="0" w:color="auto"/>
            <w:left w:val="none" w:sz="0" w:space="0" w:color="auto"/>
            <w:bottom w:val="none" w:sz="0" w:space="0" w:color="auto"/>
            <w:right w:val="none" w:sz="0" w:space="0" w:color="auto"/>
          </w:divBdr>
        </w:div>
        <w:div w:id="114758226">
          <w:marLeft w:val="1541"/>
          <w:marRight w:val="0"/>
          <w:marTop w:val="48"/>
          <w:marBottom w:val="0"/>
          <w:divBdr>
            <w:top w:val="none" w:sz="0" w:space="0" w:color="auto"/>
            <w:left w:val="none" w:sz="0" w:space="0" w:color="auto"/>
            <w:bottom w:val="none" w:sz="0" w:space="0" w:color="auto"/>
            <w:right w:val="none" w:sz="0" w:space="0" w:color="auto"/>
          </w:divBdr>
        </w:div>
        <w:div w:id="606960758">
          <w:marLeft w:val="1267"/>
          <w:marRight w:val="0"/>
          <w:marTop w:val="48"/>
          <w:marBottom w:val="0"/>
          <w:divBdr>
            <w:top w:val="none" w:sz="0" w:space="0" w:color="auto"/>
            <w:left w:val="none" w:sz="0" w:space="0" w:color="auto"/>
            <w:bottom w:val="none" w:sz="0" w:space="0" w:color="auto"/>
            <w:right w:val="none" w:sz="0" w:space="0" w:color="auto"/>
          </w:divBdr>
        </w:div>
        <w:div w:id="632439899">
          <w:marLeft w:val="1541"/>
          <w:marRight w:val="0"/>
          <w:marTop w:val="48"/>
          <w:marBottom w:val="0"/>
          <w:divBdr>
            <w:top w:val="none" w:sz="0" w:space="0" w:color="auto"/>
            <w:left w:val="none" w:sz="0" w:space="0" w:color="auto"/>
            <w:bottom w:val="none" w:sz="0" w:space="0" w:color="auto"/>
            <w:right w:val="none" w:sz="0" w:space="0" w:color="auto"/>
          </w:divBdr>
        </w:div>
        <w:div w:id="260068063">
          <w:marLeft w:val="1267"/>
          <w:marRight w:val="0"/>
          <w:marTop w:val="48"/>
          <w:marBottom w:val="0"/>
          <w:divBdr>
            <w:top w:val="none" w:sz="0" w:space="0" w:color="auto"/>
            <w:left w:val="none" w:sz="0" w:space="0" w:color="auto"/>
            <w:bottom w:val="none" w:sz="0" w:space="0" w:color="auto"/>
            <w:right w:val="none" w:sz="0" w:space="0" w:color="auto"/>
          </w:divBdr>
        </w:div>
        <w:div w:id="1886023356">
          <w:marLeft w:val="979"/>
          <w:marRight w:val="0"/>
          <w:marTop w:val="58"/>
          <w:marBottom w:val="0"/>
          <w:divBdr>
            <w:top w:val="none" w:sz="0" w:space="0" w:color="auto"/>
            <w:left w:val="none" w:sz="0" w:space="0" w:color="auto"/>
            <w:bottom w:val="none" w:sz="0" w:space="0" w:color="auto"/>
            <w:right w:val="none" w:sz="0" w:space="0" w:color="auto"/>
          </w:divBdr>
        </w:div>
        <w:div w:id="1933388699">
          <w:marLeft w:val="1267"/>
          <w:marRight w:val="0"/>
          <w:marTop w:val="48"/>
          <w:marBottom w:val="0"/>
          <w:divBdr>
            <w:top w:val="none" w:sz="0" w:space="0" w:color="auto"/>
            <w:left w:val="none" w:sz="0" w:space="0" w:color="auto"/>
            <w:bottom w:val="none" w:sz="0" w:space="0" w:color="auto"/>
            <w:right w:val="none" w:sz="0" w:space="0" w:color="auto"/>
          </w:divBdr>
        </w:div>
        <w:div w:id="1892497514">
          <w:marLeft w:val="1541"/>
          <w:marRight w:val="0"/>
          <w:marTop w:val="48"/>
          <w:marBottom w:val="0"/>
          <w:divBdr>
            <w:top w:val="none" w:sz="0" w:space="0" w:color="auto"/>
            <w:left w:val="none" w:sz="0" w:space="0" w:color="auto"/>
            <w:bottom w:val="none" w:sz="0" w:space="0" w:color="auto"/>
            <w:right w:val="none" w:sz="0" w:space="0" w:color="auto"/>
          </w:divBdr>
        </w:div>
        <w:div w:id="1826165981">
          <w:marLeft w:val="1541"/>
          <w:marRight w:val="0"/>
          <w:marTop w:val="48"/>
          <w:marBottom w:val="0"/>
          <w:divBdr>
            <w:top w:val="none" w:sz="0" w:space="0" w:color="auto"/>
            <w:left w:val="none" w:sz="0" w:space="0" w:color="auto"/>
            <w:bottom w:val="none" w:sz="0" w:space="0" w:color="auto"/>
            <w:right w:val="none" w:sz="0" w:space="0" w:color="auto"/>
          </w:divBdr>
        </w:div>
        <w:div w:id="1418281520">
          <w:marLeft w:val="1267"/>
          <w:marRight w:val="0"/>
          <w:marTop w:val="48"/>
          <w:marBottom w:val="0"/>
          <w:divBdr>
            <w:top w:val="none" w:sz="0" w:space="0" w:color="auto"/>
            <w:left w:val="none" w:sz="0" w:space="0" w:color="auto"/>
            <w:bottom w:val="none" w:sz="0" w:space="0" w:color="auto"/>
            <w:right w:val="none" w:sz="0" w:space="0" w:color="auto"/>
          </w:divBdr>
        </w:div>
        <w:div w:id="338191809">
          <w:marLeft w:val="1541"/>
          <w:marRight w:val="0"/>
          <w:marTop w:val="48"/>
          <w:marBottom w:val="0"/>
          <w:divBdr>
            <w:top w:val="none" w:sz="0" w:space="0" w:color="auto"/>
            <w:left w:val="none" w:sz="0" w:space="0" w:color="auto"/>
            <w:bottom w:val="none" w:sz="0" w:space="0" w:color="auto"/>
            <w:right w:val="none" w:sz="0" w:space="0" w:color="auto"/>
          </w:divBdr>
        </w:div>
        <w:div w:id="1658680256">
          <w:marLeft w:val="1541"/>
          <w:marRight w:val="0"/>
          <w:marTop w:val="48"/>
          <w:marBottom w:val="0"/>
          <w:divBdr>
            <w:top w:val="none" w:sz="0" w:space="0" w:color="auto"/>
            <w:left w:val="none" w:sz="0" w:space="0" w:color="auto"/>
            <w:bottom w:val="none" w:sz="0" w:space="0" w:color="auto"/>
            <w:right w:val="none" w:sz="0" w:space="0" w:color="auto"/>
          </w:divBdr>
        </w:div>
        <w:div w:id="660155560">
          <w:marLeft w:val="1267"/>
          <w:marRight w:val="0"/>
          <w:marTop w:val="4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5171545">
      <w:bodyDiv w:val="1"/>
      <w:marLeft w:val="0"/>
      <w:marRight w:val="0"/>
      <w:marTop w:val="0"/>
      <w:marBottom w:val="0"/>
      <w:divBdr>
        <w:top w:val="none" w:sz="0" w:space="0" w:color="auto"/>
        <w:left w:val="none" w:sz="0" w:space="0" w:color="auto"/>
        <w:bottom w:val="none" w:sz="0" w:space="0" w:color="auto"/>
        <w:right w:val="none" w:sz="0" w:space="0" w:color="auto"/>
      </w:divBdr>
      <w:divsChild>
        <w:div w:id="2068990519">
          <w:marLeft w:val="979"/>
          <w:marRight w:val="0"/>
          <w:marTop w:val="58"/>
          <w:marBottom w:val="0"/>
          <w:divBdr>
            <w:top w:val="none" w:sz="0" w:space="0" w:color="auto"/>
            <w:left w:val="none" w:sz="0" w:space="0" w:color="auto"/>
            <w:bottom w:val="none" w:sz="0" w:space="0" w:color="auto"/>
            <w:right w:val="none" w:sz="0" w:space="0" w:color="auto"/>
          </w:divBdr>
        </w:div>
        <w:div w:id="1897665766">
          <w:marLeft w:val="1267"/>
          <w:marRight w:val="0"/>
          <w:marTop w:val="53"/>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0509928">
      <w:bodyDiv w:val="1"/>
      <w:marLeft w:val="0"/>
      <w:marRight w:val="0"/>
      <w:marTop w:val="0"/>
      <w:marBottom w:val="0"/>
      <w:divBdr>
        <w:top w:val="none" w:sz="0" w:space="0" w:color="auto"/>
        <w:left w:val="none" w:sz="0" w:space="0" w:color="auto"/>
        <w:bottom w:val="none" w:sz="0" w:space="0" w:color="auto"/>
        <w:right w:val="none" w:sz="0" w:space="0" w:color="auto"/>
      </w:divBdr>
      <w:divsChild>
        <w:div w:id="1144353458">
          <w:marLeft w:val="979"/>
          <w:marRight w:val="0"/>
          <w:marTop w:val="58"/>
          <w:marBottom w:val="0"/>
          <w:divBdr>
            <w:top w:val="none" w:sz="0" w:space="0" w:color="auto"/>
            <w:left w:val="none" w:sz="0" w:space="0" w:color="auto"/>
            <w:bottom w:val="none" w:sz="0" w:space="0" w:color="auto"/>
            <w:right w:val="none" w:sz="0" w:space="0" w:color="auto"/>
          </w:divBdr>
        </w:div>
      </w:divsChild>
    </w:div>
    <w:div w:id="1135608653">
      <w:bodyDiv w:val="1"/>
      <w:marLeft w:val="0"/>
      <w:marRight w:val="0"/>
      <w:marTop w:val="0"/>
      <w:marBottom w:val="0"/>
      <w:divBdr>
        <w:top w:val="none" w:sz="0" w:space="0" w:color="auto"/>
        <w:left w:val="none" w:sz="0" w:space="0" w:color="auto"/>
        <w:bottom w:val="none" w:sz="0" w:space="0" w:color="auto"/>
        <w:right w:val="none" w:sz="0" w:space="0" w:color="auto"/>
      </w:divBdr>
      <w:divsChild>
        <w:div w:id="981691341">
          <w:marLeft w:val="1267"/>
          <w:marRight w:val="0"/>
          <w:marTop w:val="53"/>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3833439">
      <w:bodyDiv w:val="1"/>
      <w:marLeft w:val="0"/>
      <w:marRight w:val="0"/>
      <w:marTop w:val="0"/>
      <w:marBottom w:val="0"/>
      <w:divBdr>
        <w:top w:val="none" w:sz="0" w:space="0" w:color="auto"/>
        <w:left w:val="none" w:sz="0" w:space="0" w:color="auto"/>
        <w:bottom w:val="none" w:sz="0" w:space="0" w:color="auto"/>
        <w:right w:val="none" w:sz="0" w:space="0" w:color="auto"/>
      </w:divBdr>
      <w:divsChild>
        <w:div w:id="1248541665">
          <w:marLeft w:val="1541"/>
          <w:marRight w:val="0"/>
          <w:marTop w:val="46"/>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8911155">
      <w:bodyDiv w:val="1"/>
      <w:marLeft w:val="0"/>
      <w:marRight w:val="0"/>
      <w:marTop w:val="0"/>
      <w:marBottom w:val="0"/>
      <w:divBdr>
        <w:top w:val="none" w:sz="0" w:space="0" w:color="auto"/>
        <w:left w:val="none" w:sz="0" w:space="0" w:color="auto"/>
        <w:bottom w:val="none" w:sz="0" w:space="0" w:color="auto"/>
        <w:right w:val="none" w:sz="0" w:space="0" w:color="auto"/>
      </w:divBdr>
      <w:divsChild>
        <w:div w:id="1571035551">
          <w:marLeft w:val="1267"/>
          <w:marRight w:val="0"/>
          <w:marTop w:val="53"/>
          <w:marBottom w:val="0"/>
          <w:divBdr>
            <w:top w:val="none" w:sz="0" w:space="0" w:color="auto"/>
            <w:left w:val="none" w:sz="0" w:space="0" w:color="auto"/>
            <w:bottom w:val="none" w:sz="0" w:space="0" w:color="auto"/>
            <w:right w:val="none" w:sz="0" w:space="0" w:color="auto"/>
          </w:divBdr>
        </w:div>
        <w:div w:id="1942178690">
          <w:marLeft w:val="1267"/>
          <w:marRight w:val="0"/>
          <w:marTop w:val="53"/>
          <w:marBottom w:val="0"/>
          <w:divBdr>
            <w:top w:val="none" w:sz="0" w:space="0" w:color="auto"/>
            <w:left w:val="none" w:sz="0" w:space="0" w:color="auto"/>
            <w:bottom w:val="none" w:sz="0" w:space="0" w:color="auto"/>
            <w:right w:val="none" w:sz="0" w:space="0" w:color="auto"/>
          </w:divBdr>
        </w:div>
      </w:divsChild>
    </w:div>
    <w:div w:id="1208493994">
      <w:bodyDiv w:val="1"/>
      <w:marLeft w:val="0"/>
      <w:marRight w:val="0"/>
      <w:marTop w:val="0"/>
      <w:marBottom w:val="0"/>
      <w:divBdr>
        <w:top w:val="none" w:sz="0" w:space="0" w:color="auto"/>
        <w:left w:val="none" w:sz="0" w:space="0" w:color="auto"/>
        <w:bottom w:val="none" w:sz="0" w:space="0" w:color="auto"/>
        <w:right w:val="none" w:sz="0" w:space="0" w:color="auto"/>
      </w:divBdr>
      <w:divsChild>
        <w:div w:id="1045180708">
          <w:marLeft w:val="1541"/>
          <w:marRight w:val="0"/>
          <w:marTop w:val="46"/>
          <w:marBottom w:val="0"/>
          <w:divBdr>
            <w:top w:val="none" w:sz="0" w:space="0" w:color="auto"/>
            <w:left w:val="none" w:sz="0" w:space="0" w:color="auto"/>
            <w:bottom w:val="none" w:sz="0" w:space="0" w:color="auto"/>
            <w:right w:val="none" w:sz="0" w:space="0" w:color="auto"/>
          </w:divBdr>
        </w:div>
        <w:div w:id="1968658046">
          <w:marLeft w:val="1541"/>
          <w:marRight w:val="0"/>
          <w:marTop w:val="46"/>
          <w:marBottom w:val="0"/>
          <w:divBdr>
            <w:top w:val="none" w:sz="0" w:space="0" w:color="auto"/>
            <w:left w:val="none" w:sz="0" w:space="0" w:color="auto"/>
            <w:bottom w:val="none" w:sz="0" w:space="0" w:color="auto"/>
            <w:right w:val="none" w:sz="0" w:space="0" w:color="auto"/>
          </w:divBdr>
        </w:div>
        <w:div w:id="1586106294">
          <w:marLeft w:val="1541"/>
          <w:marRight w:val="0"/>
          <w:marTop w:val="4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675652">
      <w:bodyDiv w:val="1"/>
      <w:marLeft w:val="0"/>
      <w:marRight w:val="0"/>
      <w:marTop w:val="0"/>
      <w:marBottom w:val="0"/>
      <w:divBdr>
        <w:top w:val="none" w:sz="0" w:space="0" w:color="auto"/>
        <w:left w:val="none" w:sz="0" w:space="0" w:color="auto"/>
        <w:bottom w:val="none" w:sz="0" w:space="0" w:color="auto"/>
        <w:right w:val="none" w:sz="0" w:space="0" w:color="auto"/>
      </w:divBdr>
    </w:div>
    <w:div w:id="1241407572">
      <w:bodyDiv w:val="1"/>
      <w:marLeft w:val="0"/>
      <w:marRight w:val="0"/>
      <w:marTop w:val="0"/>
      <w:marBottom w:val="0"/>
      <w:divBdr>
        <w:top w:val="none" w:sz="0" w:space="0" w:color="auto"/>
        <w:left w:val="none" w:sz="0" w:space="0" w:color="auto"/>
        <w:bottom w:val="none" w:sz="0" w:space="0" w:color="auto"/>
        <w:right w:val="none" w:sz="0" w:space="0" w:color="auto"/>
      </w:divBdr>
      <w:divsChild>
        <w:div w:id="1238973307">
          <w:marLeft w:val="979"/>
          <w:marRight w:val="0"/>
          <w:marTop w:val="58"/>
          <w:marBottom w:val="0"/>
          <w:divBdr>
            <w:top w:val="none" w:sz="0" w:space="0" w:color="auto"/>
            <w:left w:val="none" w:sz="0" w:space="0" w:color="auto"/>
            <w:bottom w:val="none" w:sz="0" w:space="0" w:color="auto"/>
            <w:right w:val="none" w:sz="0" w:space="0" w:color="auto"/>
          </w:divBdr>
        </w:div>
        <w:div w:id="69936548">
          <w:marLeft w:val="1267"/>
          <w:marRight w:val="0"/>
          <w:marTop w:val="53"/>
          <w:marBottom w:val="0"/>
          <w:divBdr>
            <w:top w:val="none" w:sz="0" w:space="0" w:color="auto"/>
            <w:left w:val="none" w:sz="0" w:space="0" w:color="auto"/>
            <w:bottom w:val="none" w:sz="0" w:space="0" w:color="auto"/>
            <w:right w:val="none" w:sz="0" w:space="0" w:color="auto"/>
          </w:divBdr>
        </w:div>
        <w:div w:id="1365788676">
          <w:marLeft w:val="1267"/>
          <w:marRight w:val="0"/>
          <w:marTop w:val="53"/>
          <w:marBottom w:val="0"/>
          <w:divBdr>
            <w:top w:val="none" w:sz="0" w:space="0" w:color="auto"/>
            <w:left w:val="none" w:sz="0" w:space="0" w:color="auto"/>
            <w:bottom w:val="none" w:sz="0" w:space="0" w:color="auto"/>
            <w:right w:val="none" w:sz="0" w:space="0" w:color="auto"/>
          </w:divBdr>
        </w:div>
        <w:div w:id="2022197075">
          <w:marLeft w:val="1267"/>
          <w:marRight w:val="0"/>
          <w:marTop w:val="53"/>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3265843">
      <w:bodyDiv w:val="1"/>
      <w:marLeft w:val="0"/>
      <w:marRight w:val="0"/>
      <w:marTop w:val="0"/>
      <w:marBottom w:val="0"/>
      <w:divBdr>
        <w:top w:val="none" w:sz="0" w:space="0" w:color="auto"/>
        <w:left w:val="none" w:sz="0" w:space="0" w:color="auto"/>
        <w:bottom w:val="none" w:sz="0" w:space="0" w:color="auto"/>
        <w:right w:val="none" w:sz="0" w:space="0" w:color="auto"/>
      </w:divBdr>
      <w:divsChild>
        <w:div w:id="695814550">
          <w:marLeft w:val="1267"/>
          <w:marRight w:val="0"/>
          <w:marTop w:val="53"/>
          <w:marBottom w:val="0"/>
          <w:divBdr>
            <w:top w:val="none" w:sz="0" w:space="0" w:color="auto"/>
            <w:left w:val="none" w:sz="0" w:space="0" w:color="auto"/>
            <w:bottom w:val="none" w:sz="0" w:space="0" w:color="auto"/>
            <w:right w:val="none" w:sz="0" w:space="0" w:color="auto"/>
          </w:divBdr>
        </w:div>
        <w:div w:id="498891899">
          <w:marLeft w:val="1267"/>
          <w:marRight w:val="0"/>
          <w:marTop w:val="53"/>
          <w:marBottom w:val="0"/>
          <w:divBdr>
            <w:top w:val="none" w:sz="0" w:space="0" w:color="auto"/>
            <w:left w:val="none" w:sz="0" w:space="0" w:color="auto"/>
            <w:bottom w:val="none" w:sz="0" w:space="0" w:color="auto"/>
            <w:right w:val="none" w:sz="0" w:space="0" w:color="auto"/>
          </w:divBdr>
        </w:div>
        <w:div w:id="680860145">
          <w:marLeft w:val="1267"/>
          <w:marRight w:val="0"/>
          <w:marTop w:val="53"/>
          <w:marBottom w:val="0"/>
          <w:divBdr>
            <w:top w:val="none" w:sz="0" w:space="0" w:color="auto"/>
            <w:left w:val="none" w:sz="0" w:space="0" w:color="auto"/>
            <w:bottom w:val="none" w:sz="0" w:space="0" w:color="auto"/>
            <w:right w:val="none" w:sz="0" w:space="0" w:color="auto"/>
          </w:divBdr>
        </w:div>
      </w:divsChild>
    </w:div>
    <w:div w:id="1285384484">
      <w:bodyDiv w:val="1"/>
      <w:marLeft w:val="0"/>
      <w:marRight w:val="0"/>
      <w:marTop w:val="0"/>
      <w:marBottom w:val="0"/>
      <w:divBdr>
        <w:top w:val="none" w:sz="0" w:space="0" w:color="auto"/>
        <w:left w:val="none" w:sz="0" w:space="0" w:color="auto"/>
        <w:bottom w:val="none" w:sz="0" w:space="0" w:color="auto"/>
        <w:right w:val="none" w:sz="0" w:space="0" w:color="auto"/>
      </w:divBdr>
      <w:divsChild>
        <w:div w:id="1751729586">
          <w:marLeft w:val="979"/>
          <w:marRight w:val="0"/>
          <w:marTop w:val="58"/>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0553617">
      <w:bodyDiv w:val="1"/>
      <w:marLeft w:val="0"/>
      <w:marRight w:val="0"/>
      <w:marTop w:val="0"/>
      <w:marBottom w:val="0"/>
      <w:divBdr>
        <w:top w:val="none" w:sz="0" w:space="0" w:color="auto"/>
        <w:left w:val="none" w:sz="0" w:space="0" w:color="auto"/>
        <w:bottom w:val="none" w:sz="0" w:space="0" w:color="auto"/>
        <w:right w:val="none" w:sz="0" w:space="0" w:color="auto"/>
      </w:divBdr>
      <w:divsChild>
        <w:div w:id="745999620">
          <w:marLeft w:val="979"/>
          <w:marRight w:val="0"/>
          <w:marTop w:val="58"/>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09701482">
      <w:bodyDiv w:val="1"/>
      <w:marLeft w:val="0"/>
      <w:marRight w:val="0"/>
      <w:marTop w:val="0"/>
      <w:marBottom w:val="0"/>
      <w:divBdr>
        <w:top w:val="none" w:sz="0" w:space="0" w:color="auto"/>
        <w:left w:val="none" w:sz="0" w:space="0" w:color="auto"/>
        <w:bottom w:val="none" w:sz="0" w:space="0" w:color="auto"/>
        <w:right w:val="none" w:sz="0" w:space="0" w:color="auto"/>
      </w:divBdr>
      <w:divsChild>
        <w:div w:id="1594237708">
          <w:marLeft w:val="1267"/>
          <w:marRight w:val="0"/>
          <w:marTop w:val="48"/>
          <w:marBottom w:val="0"/>
          <w:divBdr>
            <w:top w:val="none" w:sz="0" w:space="0" w:color="auto"/>
            <w:left w:val="none" w:sz="0" w:space="0" w:color="auto"/>
            <w:bottom w:val="none" w:sz="0" w:space="0" w:color="auto"/>
            <w:right w:val="none" w:sz="0" w:space="0" w:color="auto"/>
          </w:divBdr>
        </w:div>
        <w:div w:id="132790717">
          <w:marLeft w:val="1267"/>
          <w:marRight w:val="0"/>
          <w:marTop w:val="48"/>
          <w:marBottom w:val="0"/>
          <w:divBdr>
            <w:top w:val="none" w:sz="0" w:space="0" w:color="auto"/>
            <w:left w:val="none" w:sz="0" w:space="0" w:color="auto"/>
            <w:bottom w:val="none" w:sz="0" w:space="0" w:color="auto"/>
            <w:right w:val="none" w:sz="0" w:space="0" w:color="auto"/>
          </w:divBdr>
        </w:div>
        <w:div w:id="1715616237">
          <w:marLeft w:val="1267"/>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366129">
      <w:bodyDiv w:val="1"/>
      <w:marLeft w:val="0"/>
      <w:marRight w:val="0"/>
      <w:marTop w:val="0"/>
      <w:marBottom w:val="0"/>
      <w:divBdr>
        <w:top w:val="none" w:sz="0" w:space="0" w:color="auto"/>
        <w:left w:val="none" w:sz="0" w:space="0" w:color="auto"/>
        <w:bottom w:val="none" w:sz="0" w:space="0" w:color="auto"/>
        <w:right w:val="none" w:sz="0" w:space="0" w:color="auto"/>
      </w:divBdr>
      <w:divsChild>
        <w:div w:id="432238904">
          <w:marLeft w:val="706"/>
          <w:marRight w:val="0"/>
          <w:marTop w:val="67"/>
          <w:marBottom w:val="0"/>
          <w:divBdr>
            <w:top w:val="none" w:sz="0" w:space="0" w:color="auto"/>
            <w:left w:val="none" w:sz="0" w:space="0" w:color="auto"/>
            <w:bottom w:val="none" w:sz="0" w:space="0" w:color="auto"/>
            <w:right w:val="none" w:sz="0" w:space="0" w:color="auto"/>
          </w:divBdr>
        </w:div>
        <w:div w:id="568536872">
          <w:marLeft w:val="979"/>
          <w:marRight w:val="0"/>
          <w:marTop w:val="58"/>
          <w:marBottom w:val="0"/>
          <w:divBdr>
            <w:top w:val="none" w:sz="0" w:space="0" w:color="auto"/>
            <w:left w:val="none" w:sz="0" w:space="0" w:color="auto"/>
            <w:bottom w:val="none" w:sz="0" w:space="0" w:color="auto"/>
            <w:right w:val="none" w:sz="0" w:space="0" w:color="auto"/>
          </w:divBdr>
        </w:div>
        <w:div w:id="1263226248">
          <w:marLeft w:val="1267"/>
          <w:marRight w:val="0"/>
          <w:marTop w:val="53"/>
          <w:marBottom w:val="0"/>
          <w:divBdr>
            <w:top w:val="none" w:sz="0" w:space="0" w:color="auto"/>
            <w:left w:val="none" w:sz="0" w:space="0" w:color="auto"/>
            <w:bottom w:val="none" w:sz="0" w:space="0" w:color="auto"/>
            <w:right w:val="none" w:sz="0" w:space="0" w:color="auto"/>
          </w:divBdr>
        </w:div>
        <w:div w:id="1347172936">
          <w:marLeft w:val="979"/>
          <w:marRight w:val="0"/>
          <w:marTop w:val="58"/>
          <w:marBottom w:val="0"/>
          <w:divBdr>
            <w:top w:val="none" w:sz="0" w:space="0" w:color="auto"/>
            <w:left w:val="none" w:sz="0" w:space="0" w:color="auto"/>
            <w:bottom w:val="none" w:sz="0" w:space="0" w:color="auto"/>
            <w:right w:val="none" w:sz="0" w:space="0" w:color="auto"/>
          </w:divBdr>
        </w:div>
        <w:div w:id="1044449323">
          <w:marLeft w:val="1267"/>
          <w:marRight w:val="0"/>
          <w:marTop w:val="50"/>
          <w:marBottom w:val="0"/>
          <w:divBdr>
            <w:top w:val="none" w:sz="0" w:space="0" w:color="auto"/>
            <w:left w:val="none" w:sz="0" w:space="0" w:color="auto"/>
            <w:bottom w:val="none" w:sz="0" w:space="0" w:color="auto"/>
            <w:right w:val="none" w:sz="0" w:space="0" w:color="auto"/>
          </w:divBdr>
        </w:div>
      </w:divsChild>
    </w:div>
    <w:div w:id="137666068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6711374">
      <w:bodyDiv w:val="1"/>
      <w:marLeft w:val="0"/>
      <w:marRight w:val="0"/>
      <w:marTop w:val="0"/>
      <w:marBottom w:val="0"/>
      <w:divBdr>
        <w:top w:val="none" w:sz="0" w:space="0" w:color="auto"/>
        <w:left w:val="none" w:sz="0" w:space="0" w:color="auto"/>
        <w:bottom w:val="none" w:sz="0" w:space="0" w:color="auto"/>
        <w:right w:val="none" w:sz="0" w:space="0" w:color="auto"/>
      </w:divBdr>
      <w:divsChild>
        <w:div w:id="1654260151">
          <w:marLeft w:val="979"/>
          <w:marRight w:val="0"/>
          <w:marTop w:val="53"/>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18940167">
      <w:bodyDiv w:val="1"/>
      <w:marLeft w:val="0"/>
      <w:marRight w:val="0"/>
      <w:marTop w:val="0"/>
      <w:marBottom w:val="0"/>
      <w:divBdr>
        <w:top w:val="none" w:sz="0" w:space="0" w:color="auto"/>
        <w:left w:val="none" w:sz="0" w:space="0" w:color="auto"/>
        <w:bottom w:val="none" w:sz="0" w:space="0" w:color="auto"/>
        <w:right w:val="none" w:sz="0" w:space="0" w:color="auto"/>
      </w:divBdr>
      <w:divsChild>
        <w:div w:id="1139225556">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1947145">
      <w:bodyDiv w:val="1"/>
      <w:marLeft w:val="0"/>
      <w:marRight w:val="0"/>
      <w:marTop w:val="0"/>
      <w:marBottom w:val="0"/>
      <w:divBdr>
        <w:top w:val="none" w:sz="0" w:space="0" w:color="auto"/>
        <w:left w:val="none" w:sz="0" w:space="0" w:color="auto"/>
        <w:bottom w:val="none" w:sz="0" w:space="0" w:color="auto"/>
        <w:right w:val="none" w:sz="0" w:space="0" w:color="auto"/>
      </w:divBdr>
      <w:divsChild>
        <w:div w:id="1542741254">
          <w:marLeft w:val="1267"/>
          <w:marRight w:val="0"/>
          <w:marTop w:val="48"/>
          <w:marBottom w:val="0"/>
          <w:divBdr>
            <w:top w:val="none" w:sz="0" w:space="0" w:color="auto"/>
            <w:left w:val="none" w:sz="0" w:space="0" w:color="auto"/>
            <w:bottom w:val="none" w:sz="0" w:space="0" w:color="auto"/>
            <w:right w:val="none" w:sz="0" w:space="0" w:color="auto"/>
          </w:divBdr>
        </w:div>
        <w:div w:id="1626085273">
          <w:marLeft w:val="1541"/>
          <w:marRight w:val="0"/>
          <w:marTop w:val="46"/>
          <w:marBottom w:val="0"/>
          <w:divBdr>
            <w:top w:val="none" w:sz="0" w:space="0" w:color="auto"/>
            <w:left w:val="none" w:sz="0" w:space="0" w:color="auto"/>
            <w:bottom w:val="none" w:sz="0" w:space="0" w:color="auto"/>
            <w:right w:val="none" w:sz="0" w:space="0" w:color="auto"/>
          </w:divBdr>
        </w:div>
        <w:div w:id="1314719565">
          <w:marLeft w:val="1541"/>
          <w:marRight w:val="0"/>
          <w:marTop w:val="46"/>
          <w:marBottom w:val="0"/>
          <w:divBdr>
            <w:top w:val="none" w:sz="0" w:space="0" w:color="auto"/>
            <w:left w:val="none" w:sz="0" w:space="0" w:color="auto"/>
            <w:bottom w:val="none" w:sz="0" w:space="0" w:color="auto"/>
            <w:right w:val="none" w:sz="0" w:space="0" w:color="auto"/>
          </w:divBdr>
        </w:div>
        <w:div w:id="2108114464">
          <w:marLeft w:val="1541"/>
          <w:marRight w:val="0"/>
          <w:marTop w:val="46"/>
          <w:marBottom w:val="0"/>
          <w:divBdr>
            <w:top w:val="none" w:sz="0" w:space="0" w:color="auto"/>
            <w:left w:val="none" w:sz="0" w:space="0" w:color="auto"/>
            <w:bottom w:val="none" w:sz="0" w:space="0" w:color="auto"/>
            <w:right w:val="none" w:sz="0" w:space="0" w:color="auto"/>
          </w:divBdr>
        </w:div>
        <w:div w:id="70663874">
          <w:marLeft w:val="1267"/>
          <w:marRight w:val="0"/>
          <w:marTop w:val="48"/>
          <w:marBottom w:val="0"/>
          <w:divBdr>
            <w:top w:val="none" w:sz="0" w:space="0" w:color="auto"/>
            <w:left w:val="none" w:sz="0" w:space="0" w:color="auto"/>
            <w:bottom w:val="none" w:sz="0" w:space="0" w:color="auto"/>
            <w:right w:val="none" w:sz="0" w:space="0" w:color="auto"/>
          </w:divBdr>
        </w:div>
        <w:div w:id="595599401">
          <w:marLeft w:val="1541"/>
          <w:marRight w:val="0"/>
          <w:marTop w:val="4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18333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923351">
      <w:bodyDiv w:val="1"/>
      <w:marLeft w:val="0"/>
      <w:marRight w:val="0"/>
      <w:marTop w:val="0"/>
      <w:marBottom w:val="0"/>
      <w:divBdr>
        <w:top w:val="none" w:sz="0" w:space="0" w:color="auto"/>
        <w:left w:val="none" w:sz="0" w:space="0" w:color="auto"/>
        <w:bottom w:val="none" w:sz="0" w:space="0" w:color="auto"/>
        <w:right w:val="none" w:sz="0" w:space="0" w:color="auto"/>
      </w:divBdr>
      <w:divsChild>
        <w:div w:id="1262378567">
          <w:marLeft w:val="1267"/>
          <w:marRight w:val="0"/>
          <w:marTop w:val="53"/>
          <w:marBottom w:val="0"/>
          <w:divBdr>
            <w:top w:val="none" w:sz="0" w:space="0" w:color="auto"/>
            <w:left w:val="none" w:sz="0" w:space="0" w:color="auto"/>
            <w:bottom w:val="none" w:sz="0" w:space="0" w:color="auto"/>
            <w:right w:val="none" w:sz="0" w:space="0" w:color="auto"/>
          </w:divBdr>
        </w:div>
        <w:div w:id="151873676">
          <w:marLeft w:val="1541"/>
          <w:marRight w:val="0"/>
          <w:marTop w:val="5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60343">
      <w:bodyDiv w:val="1"/>
      <w:marLeft w:val="0"/>
      <w:marRight w:val="0"/>
      <w:marTop w:val="0"/>
      <w:marBottom w:val="0"/>
      <w:divBdr>
        <w:top w:val="none" w:sz="0" w:space="0" w:color="auto"/>
        <w:left w:val="none" w:sz="0" w:space="0" w:color="auto"/>
        <w:bottom w:val="none" w:sz="0" w:space="0" w:color="auto"/>
        <w:right w:val="none" w:sz="0" w:space="0" w:color="auto"/>
      </w:divBdr>
      <w:divsChild>
        <w:div w:id="1940795871">
          <w:marLeft w:val="1267"/>
          <w:marRight w:val="0"/>
          <w:marTop w:val="50"/>
          <w:marBottom w:val="0"/>
          <w:divBdr>
            <w:top w:val="none" w:sz="0" w:space="0" w:color="auto"/>
            <w:left w:val="none" w:sz="0" w:space="0" w:color="auto"/>
            <w:bottom w:val="none" w:sz="0" w:space="0" w:color="auto"/>
            <w:right w:val="none" w:sz="0" w:space="0" w:color="auto"/>
          </w:divBdr>
        </w:div>
        <w:div w:id="1060404675">
          <w:marLeft w:val="1541"/>
          <w:marRight w:val="0"/>
          <w:marTop w:val="48"/>
          <w:marBottom w:val="0"/>
          <w:divBdr>
            <w:top w:val="none" w:sz="0" w:space="0" w:color="auto"/>
            <w:left w:val="none" w:sz="0" w:space="0" w:color="auto"/>
            <w:bottom w:val="none" w:sz="0" w:space="0" w:color="auto"/>
            <w:right w:val="none" w:sz="0" w:space="0" w:color="auto"/>
          </w:divBdr>
        </w:div>
        <w:div w:id="1523864418">
          <w:marLeft w:val="1267"/>
          <w:marRight w:val="0"/>
          <w:marTop w:val="50"/>
          <w:marBottom w:val="0"/>
          <w:divBdr>
            <w:top w:val="none" w:sz="0" w:space="0" w:color="auto"/>
            <w:left w:val="none" w:sz="0" w:space="0" w:color="auto"/>
            <w:bottom w:val="none" w:sz="0" w:space="0" w:color="auto"/>
            <w:right w:val="none" w:sz="0" w:space="0" w:color="auto"/>
          </w:divBdr>
        </w:div>
        <w:div w:id="705452324">
          <w:marLeft w:val="1541"/>
          <w:marRight w:val="0"/>
          <w:marTop w:val="48"/>
          <w:marBottom w:val="0"/>
          <w:divBdr>
            <w:top w:val="none" w:sz="0" w:space="0" w:color="auto"/>
            <w:left w:val="none" w:sz="0" w:space="0" w:color="auto"/>
            <w:bottom w:val="none" w:sz="0" w:space="0" w:color="auto"/>
            <w:right w:val="none" w:sz="0" w:space="0" w:color="auto"/>
          </w:divBdr>
        </w:div>
      </w:divsChild>
    </w:div>
    <w:div w:id="1497381908">
      <w:bodyDiv w:val="1"/>
      <w:marLeft w:val="0"/>
      <w:marRight w:val="0"/>
      <w:marTop w:val="0"/>
      <w:marBottom w:val="0"/>
      <w:divBdr>
        <w:top w:val="none" w:sz="0" w:space="0" w:color="auto"/>
        <w:left w:val="none" w:sz="0" w:space="0" w:color="auto"/>
        <w:bottom w:val="none" w:sz="0" w:space="0" w:color="auto"/>
        <w:right w:val="none" w:sz="0" w:space="0" w:color="auto"/>
      </w:divBdr>
      <w:divsChild>
        <w:div w:id="125204284">
          <w:marLeft w:val="1541"/>
          <w:marRight w:val="0"/>
          <w:marTop w:val="46"/>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0819230">
      <w:bodyDiv w:val="1"/>
      <w:marLeft w:val="0"/>
      <w:marRight w:val="0"/>
      <w:marTop w:val="0"/>
      <w:marBottom w:val="0"/>
      <w:divBdr>
        <w:top w:val="none" w:sz="0" w:space="0" w:color="auto"/>
        <w:left w:val="none" w:sz="0" w:space="0" w:color="auto"/>
        <w:bottom w:val="none" w:sz="0" w:space="0" w:color="auto"/>
        <w:right w:val="none" w:sz="0" w:space="0" w:color="auto"/>
      </w:divBdr>
      <w:divsChild>
        <w:div w:id="1937590336">
          <w:marLeft w:val="1541"/>
          <w:marRight w:val="0"/>
          <w:marTop w:val="50"/>
          <w:marBottom w:val="0"/>
          <w:divBdr>
            <w:top w:val="none" w:sz="0" w:space="0" w:color="auto"/>
            <w:left w:val="none" w:sz="0" w:space="0" w:color="auto"/>
            <w:bottom w:val="none" w:sz="0" w:space="0" w:color="auto"/>
            <w:right w:val="none" w:sz="0" w:space="0" w:color="auto"/>
          </w:divBdr>
        </w:div>
      </w:divsChild>
    </w:div>
    <w:div w:id="1566448297">
      <w:bodyDiv w:val="1"/>
      <w:marLeft w:val="0"/>
      <w:marRight w:val="0"/>
      <w:marTop w:val="0"/>
      <w:marBottom w:val="0"/>
      <w:divBdr>
        <w:top w:val="none" w:sz="0" w:space="0" w:color="auto"/>
        <w:left w:val="none" w:sz="0" w:space="0" w:color="auto"/>
        <w:bottom w:val="none" w:sz="0" w:space="0" w:color="auto"/>
        <w:right w:val="none" w:sz="0" w:space="0" w:color="auto"/>
      </w:divBdr>
      <w:divsChild>
        <w:div w:id="177082988">
          <w:marLeft w:val="979"/>
          <w:marRight w:val="0"/>
          <w:marTop w:val="58"/>
          <w:marBottom w:val="0"/>
          <w:divBdr>
            <w:top w:val="none" w:sz="0" w:space="0" w:color="auto"/>
            <w:left w:val="none" w:sz="0" w:space="0" w:color="auto"/>
            <w:bottom w:val="none" w:sz="0" w:space="0" w:color="auto"/>
            <w:right w:val="none" w:sz="0" w:space="0" w:color="auto"/>
          </w:divBdr>
        </w:div>
        <w:div w:id="1338846433">
          <w:marLeft w:val="979"/>
          <w:marRight w:val="0"/>
          <w:marTop w:val="58"/>
          <w:marBottom w:val="0"/>
          <w:divBdr>
            <w:top w:val="none" w:sz="0" w:space="0" w:color="auto"/>
            <w:left w:val="none" w:sz="0" w:space="0" w:color="auto"/>
            <w:bottom w:val="none" w:sz="0" w:space="0" w:color="auto"/>
            <w:right w:val="none" w:sz="0" w:space="0" w:color="auto"/>
          </w:divBdr>
        </w:div>
        <w:div w:id="1853715930">
          <w:marLeft w:val="979"/>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7985383">
      <w:bodyDiv w:val="1"/>
      <w:marLeft w:val="0"/>
      <w:marRight w:val="0"/>
      <w:marTop w:val="0"/>
      <w:marBottom w:val="0"/>
      <w:divBdr>
        <w:top w:val="none" w:sz="0" w:space="0" w:color="auto"/>
        <w:left w:val="none" w:sz="0" w:space="0" w:color="auto"/>
        <w:bottom w:val="none" w:sz="0" w:space="0" w:color="auto"/>
        <w:right w:val="none" w:sz="0" w:space="0" w:color="auto"/>
      </w:divBdr>
      <w:divsChild>
        <w:div w:id="329987343">
          <w:marLeft w:val="1267"/>
          <w:marRight w:val="0"/>
          <w:marTop w:val="48"/>
          <w:marBottom w:val="0"/>
          <w:divBdr>
            <w:top w:val="none" w:sz="0" w:space="0" w:color="auto"/>
            <w:left w:val="none" w:sz="0" w:space="0" w:color="auto"/>
            <w:bottom w:val="none" w:sz="0" w:space="0" w:color="auto"/>
            <w:right w:val="none" w:sz="0" w:space="0" w:color="auto"/>
          </w:divBdr>
        </w:div>
        <w:div w:id="1162545873">
          <w:marLeft w:val="1267"/>
          <w:marRight w:val="0"/>
          <w:marTop w:val="48"/>
          <w:marBottom w:val="0"/>
          <w:divBdr>
            <w:top w:val="none" w:sz="0" w:space="0" w:color="auto"/>
            <w:left w:val="none" w:sz="0" w:space="0" w:color="auto"/>
            <w:bottom w:val="none" w:sz="0" w:space="0" w:color="auto"/>
            <w:right w:val="none" w:sz="0" w:space="0" w:color="auto"/>
          </w:divBdr>
        </w:div>
        <w:div w:id="584999051">
          <w:marLeft w:val="1267"/>
          <w:marRight w:val="0"/>
          <w:marTop w:val="48"/>
          <w:marBottom w:val="0"/>
          <w:divBdr>
            <w:top w:val="none" w:sz="0" w:space="0" w:color="auto"/>
            <w:left w:val="none" w:sz="0" w:space="0" w:color="auto"/>
            <w:bottom w:val="none" w:sz="0" w:space="0" w:color="auto"/>
            <w:right w:val="none" w:sz="0" w:space="0" w:color="auto"/>
          </w:divBdr>
        </w:div>
      </w:divsChild>
    </w:div>
    <w:div w:id="1618680459">
      <w:bodyDiv w:val="1"/>
      <w:marLeft w:val="0"/>
      <w:marRight w:val="0"/>
      <w:marTop w:val="0"/>
      <w:marBottom w:val="0"/>
      <w:divBdr>
        <w:top w:val="none" w:sz="0" w:space="0" w:color="auto"/>
        <w:left w:val="none" w:sz="0" w:space="0" w:color="auto"/>
        <w:bottom w:val="none" w:sz="0" w:space="0" w:color="auto"/>
        <w:right w:val="none" w:sz="0" w:space="0" w:color="auto"/>
      </w:divBdr>
      <w:divsChild>
        <w:div w:id="978388414">
          <w:marLeft w:val="1541"/>
          <w:marRight w:val="0"/>
          <w:marTop w:val="50"/>
          <w:marBottom w:val="0"/>
          <w:divBdr>
            <w:top w:val="none" w:sz="0" w:space="0" w:color="auto"/>
            <w:left w:val="none" w:sz="0" w:space="0" w:color="auto"/>
            <w:bottom w:val="none" w:sz="0" w:space="0" w:color="auto"/>
            <w:right w:val="none" w:sz="0" w:space="0" w:color="auto"/>
          </w:divBdr>
        </w:div>
      </w:divsChild>
    </w:div>
    <w:div w:id="1619292770">
      <w:bodyDiv w:val="1"/>
      <w:marLeft w:val="0"/>
      <w:marRight w:val="0"/>
      <w:marTop w:val="0"/>
      <w:marBottom w:val="0"/>
      <w:divBdr>
        <w:top w:val="none" w:sz="0" w:space="0" w:color="auto"/>
        <w:left w:val="none" w:sz="0" w:space="0" w:color="auto"/>
        <w:bottom w:val="none" w:sz="0" w:space="0" w:color="auto"/>
        <w:right w:val="none" w:sz="0" w:space="0" w:color="auto"/>
      </w:divBdr>
      <w:divsChild>
        <w:div w:id="1855997827">
          <w:marLeft w:val="706"/>
          <w:marRight w:val="0"/>
          <w:marTop w:val="67"/>
          <w:marBottom w:val="0"/>
          <w:divBdr>
            <w:top w:val="none" w:sz="0" w:space="0" w:color="auto"/>
            <w:left w:val="none" w:sz="0" w:space="0" w:color="auto"/>
            <w:bottom w:val="none" w:sz="0" w:space="0" w:color="auto"/>
            <w:right w:val="none" w:sz="0" w:space="0" w:color="auto"/>
          </w:divBdr>
        </w:div>
        <w:div w:id="1630817998">
          <w:marLeft w:val="979"/>
          <w:marRight w:val="0"/>
          <w:marTop w:val="58"/>
          <w:marBottom w:val="0"/>
          <w:divBdr>
            <w:top w:val="none" w:sz="0" w:space="0" w:color="auto"/>
            <w:left w:val="none" w:sz="0" w:space="0" w:color="auto"/>
            <w:bottom w:val="none" w:sz="0" w:space="0" w:color="auto"/>
            <w:right w:val="none" w:sz="0" w:space="0" w:color="auto"/>
          </w:divBdr>
        </w:div>
        <w:div w:id="558129356">
          <w:marLeft w:val="1267"/>
          <w:marRight w:val="0"/>
          <w:marTop w:val="53"/>
          <w:marBottom w:val="0"/>
          <w:divBdr>
            <w:top w:val="none" w:sz="0" w:space="0" w:color="auto"/>
            <w:left w:val="none" w:sz="0" w:space="0" w:color="auto"/>
            <w:bottom w:val="none" w:sz="0" w:space="0" w:color="auto"/>
            <w:right w:val="none" w:sz="0" w:space="0" w:color="auto"/>
          </w:divBdr>
        </w:div>
        <w:div w:id="1327436023">
          <w:marLeft w:val="1267"/>
          <w:marRight w:val="0"/>
          <w:marTop w:val="53"/>
          <w:marBottom w:val="0"/>
          <w:divBdr>
            <w:top w:val="none" w:sz="0" w:space="0" w:color="auto"/>
            <w:left w:val="none" w:sz="0" w:space="0" w:color="auto"/>
            <w:bottom w:val="none" w:sz="0" w:space="0" w:color="auto"/>
            <w:right w:val="none" w:sz="0" w:space="0" w:color="auto"/>
          </w:divBdr>
        </w:div>
        <w:div w:id="762185858">
          <w:marLeft w:val="97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7972966">
      <w:bodyDiv w:val="1"/>
      <w:marLeft w:val="0"/>
      <w:marRight w:val="0"/>
      <w:marTop w:val="0"/>
      <w:marBottom w:val="0"/>
      <w:divBdr>
        <w:top w:val="none" w:sz="0" w:space="0" w:color="auto"/>
        <w:left w:val="none" w:sz="0" w:space="0" w:color="auto"/>
        <w:bottom w:val="none" w:sz="0" w:space="0" w:color="auto"/>
        <w:right w:val="none" w:sz="0" w:space="0" w:color="auto"/>
      </w:divBdr>
      <w:divsChild>
        <w:div w:id="641271584">
          <w:marLeft w:val="979"/>
          <w:marRight w:val="0"/>
          <w:marTop w:val="58"/>
          <w:marBottom w:val="0"/>
          <w:divBdr>
            <w:top w:val="none" w:sz="0" w:space="0" w:color="auto"/>
            <w:left w:val="none" w:sz="0" w:space="0" w:color="auto"/>
            <w:bottom w:val="none" w:sz="0" w:space="0" w:color="auto"/>
            <w:right w:val="none" w:sz="0" w:space="0" w:color="auto"/>
          </w:divBdr>
        </w:div>
        <w:div w:id="951018349">
          <w:marLeft w:val="1267"/>
          <w:marRight w:val="0"/>
          <w:marTop w:val="53"/>
          <w:marBottom w:val="0"/>
          <w:divBdr>
            <w:top w:val="none" w:sz="0" w:space="0" w:color="auto"/>
            <w:left w:val="none" w:sz="0" w:space="0" w:color="auto"/>
            <w:bottom w:val="none" w:sz="0" w:space="0" w:color="auto"/>
            <w:right w:val="none" w:sz="0" w:space="0" w:color="auto"/>
          </w:divBdr>
        </w:div>
        <w:div w:id="162166186">
          <w:marLeft w:val="1267"/>
          <w:marRight w:val="0"/>
          <w:marTop w:val="53"/>
          <w:marBottom w:val="0"/>
          <w:divBdr>
            <w:top w:val="none" w:sz="0" w:space="0" w:color="auto"/>
            <w:left w:val="none" w:sz="0" w:space="0" w:color="auto"/>
            <w:bottom w:val="none" w:sz="0" w:space="0" w:color="auto"/>
            <w:right w:val="none" w:sz="0" w:space="0" w:color="auto"/>
          </w:divBdr>
        </w:div>
        <w:div w:id="1201624683">
          <w:marLeft w:val="979"/>
          <w:marRight w:val="0"/>
          <w:marTop w:val="58"/>
          <w:marBottom w:val="0"/>
          <w:divBdr>
            <w:top w:val="none" w:sz="0" w:space="0" w:color="auto"/>
            <w:left w:val="none" w:sz="0" w:space="0" w:color="auto"/>
            <w:bottom w:val="none" w:sz="0" w:space="0" w:color="auto"/>
            <w:right w:val="none" w:sz="0" w:space="0" w:color="auto"/>
          </w:divBdr>
        </w:div>
        <w:div w:id="1334455444">
          <w:marLeft w:val="1267"/>
          <w:marRight w:val="0"/>
          <w:marTop w:val="53"/>
          <w:marBottom w:val="0"/>
          <w:divBdr>
            <w:top w:val="none" w:sz="0" w:space="0" w:color="auto"/>
            <w:left w:val="none" w:sz="0" w:space="0" w:color="auto"/>
            <w:bottom w:val="none" w:sz="0" w:space="0" w:color="auto"/>
            <w:right w:val="none" w:sz="0" w:space="0" w:color="auto"/>
          </w:divBdr>
        </w:div>
        <w:div w:id="1712027027">
          <w:marLeft w:val="1267"/>
          <w:marRight w:val="0"/>
          <w:marTop w:val="53"/>
          <w:marBottom w:val="0"/>
          <w:divBdr>
            <w:top w:val="none" w:sz="0" w:space="0" w:color="auto"/>
            <w:left w:val="none" w:sz="0" w:space="0" w:color="auto"/>
            <w:bottom w:val="none" w:sz="0" w:space="0" w:color="auto"/>
            <w:right w:val="none" w:sz="0" w:space="0" w:color="auto"/>
          </w:divBdr>
        </w:div>
        <w:div w:id="44525281">
          <w:marLeft w:val="706"/>
          <w:marRight w:val="0"/>
          <w:marTop w:val="6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865610">
      <w:bodyDiv w:val="1"/>
      <w:marLeft w:val="0"/>
      <w:marRight w:val="0"/>
      <w:marTop w:val="0"/>
      <w:marBottom w:val="0"/>
      <w:divBdr>
        <w:top w:val="none" w:sz="0" w:space="0" w:color="auto"/>
        <w:left w:val="none" w:sz="0" w:space="0" w:color="auto"/>
        <w:bottom w:val="none" w:sz="0" w:space="0" w:color="auto"/>
        <w:right w:val="none" w:sz="0" w:space="0" w:color="auto"/>
      </w:divBdr>
      <w:divsChild>
        <w:div w:id="226427533">
          <w:marLeft w:val="979"/>
          <w:marRight w:val="0"/>
          <w:marTop w:val="58"/>
          <w:marBottom w:val="0"/>
          <w:divBdr>
            <w:top w:val="none" w:sz="0" w:space="0" w:color="auto"/>
            <w:left w:val="none" w:sz="0" w:space="0" w:color="auto"/>
            <w:bottom w:val="none" w:sz="0" w:space="0" w:color="auto"/>
            <w:right w:val="none" w:sz="0" w:space="0" w:color="auto"/>
          </w:divBdr>
        </w:div>
        <w:div w:id="2048873269">
          <w:marLeft w:val="1267"/>
          <w:marRight w:val="0"/>
          <w:marTop w:val="53"/>
          <w:marBottom w:val="0"/>
          <w:divBdr>
            <w:top w:val="none" w:sz="0" w:space="0" w:color="auto"/>
            <w:left w:val="none" w:sz="0" w:space="0" w:color="auto"/>
            <w:bottom w:val="none" w:sz="0" w:space="0" w:color="auto"/>
            <w:right w:val="none" w:sz="0" w:space="0" w:color="auto"/>
          </w:divBdr>
        </w:div>
        <w:div w:id="635258661">
          <w:marLeft w:val="1267"/>
          <w:marRight w:val="0"/>
          <w:marTop w:val="53"/>
          <w:marBottom w:val="0"/>
          <w:divBdr>
            <w:top w:val="none" w:sz="0" w:space="0" w:color="auto"/>
            <w:left w:val="none" w:sz="0" w:space="0" w:color="auto"/>
            <w:bottom w:val="none" w:sz="0" w:space="0" w:color="auto"/>
            <w:right w:val="none" w:sz="0" w:space="0" w:color="auto"/>
          </w:divBdr>
        </w:div>
      </w:divsChild>
    </w:div>
    <w:div w:id="1689913859">
      <w:bodyDiv w:val="1"/>
      <w:marLeft w:val="0"/>
      <w:marRight w:val="0"/>
      <w:marTop w:val="0"/>
      <w:marBottom w:val="0"/>
      <w:divBdr>
        <w:top w:val="none" w:sz="0" w:space="0" w:color="auto"/>
        <w:left w:val="none" w:sz="0" w:space="0" w:color="auto"/>
        <w:bottom w:val="none" w:sz="0" w:space="0" w:color="auto"/>
        <w:right w:val="none" w:sz="0" w:space="0" w:color="auto"/>
      </w:divBdr>
      <w:divsChild>
        <w:div w:id="420369717">
          <w:marLeft w:val="1267"/>
          <w:marRight w:val="0"/>
          <w:marTop w:val="53"/>
          <w:marBottom w:val="0"/>
          <w:divBdr>
            <w:top w:val="none" w:sz="0" w:space="0" w:color="auto"/>
            <w:left w:val="none" w:sz="0" w:space="0" w:color="auto"/>
            <w:bottom w:val="none" w:sz="0" w:space="0" w:color="auto"/>
            <w:right w:val="none" w:sz="0" w:space="0" w:color="auto"/>
          </w:divBdr>
        </w:div>
      </w:divsChild>
    </w:div>
    <w:div w:id="1713532129">
      <w:bodyDiv w:val="1"/>
      <w:marLeft w:val="0"/>
      <w:marRight w:val="0"/>
      <w:marTop w:val="0"/>
      <w:marBottom w:val="0"/>
      <w:divBdr>
        <w:top w:val="none" w:sz="0" w:space="0" w:color="auto"/>
        <w:left w:val="none" w:sz="0" w:space="0" w:color="auto"/>
        <w:bottom w:val="none" w:sz="0" w:space="0" w:color="auto"/>
        <w:right w:val="none" w:sz="0" w:space="0" w:color="auto"/>
      </w:divBdr>
      <w:divsChild>
        <w:div w:id="1762680427">
          <w:marLeft w:val="2261"/>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7311750">
      <w:bodyDiv w:val="1"/>
      <w:marLeft w:val="0"/>
      <w:marRight w:val="0"/>
      <w:marTop w:val="0"/>
      <w:marBottom w:val="0"/>
      <w:divBdr>
        <w:top w:val="none" w:sz="0" w:space="0" w:color="auto"/>
        <w:left w:val="none" w:sz="0" w:space="0" w:color="auto"/>
        <w:bottom w:val="none" w:sz="0" w:space="0" w:color="auto"/>
        <w:right w:val="none" w:sz="0" w:space="0" w:color="auto"/>
      </w:divBdr>
      <w:divsChild>
        <w:div w:id="414328561">
          <w:marLeft w:val="979"/>
          <w:marRight w:val="0"/>
          <w:marTop w:val="58"/>
          <w:marBottom w:val="0"/>
          <w:divBdr>
            <w:top w:val="none" w:sz="0" w:space="0" w:color="auto"/>
            <w:left w:val="none" w:sz="0" w:space="0" w:color="auto"/>
            <w:bottom w:val="none" w:sz="0" w:space="0" w:color="auto"/>
            <w:right w:val="none" w:sz="0" w:space="0" w:color="auto"/>
          </w:divBdr>
        </w:div>
        <w:div w:id="1979525850">
          <w:marLeft w:val="979"/>
          <w:marRight w:val="0"/>
          <w:marTop w:val="58"/>
          <w:marBottom w:val="0"/>
          <w:divBdr>
            <w:top w:val="none" w:sz="0" w:space="0" w:color="auto"/>
            <w:left w:val="none" w:sz="0" w:space="0" w:color="auto"/>
            <w:bottom w:val="none" w:sz="0" w:space="0" w:color="auto"/>
            <w:right w:val="none" w:sz="0" w:space="0" w:color="auto"/>
          </w:divBdr>
        </w:div>
        <w:div w:id="1196311162">
          <w:marLeft w:val="979"/>
          <w:marRight w:val="0"/>
          <w:marTop w:val="58"/>
          <w:marBottom w:val="0"/>
          <w:divBdr>
            <w:top w:val="none" w:sz="0" w:space="0" w:color="auto"/>
            <w:left w:val="none" w:sz="0" w:space="0" w:color="auto"/>
            <w:bottom w:val="none" w:sz="0" w:space="0" w:color="auto"/>
            <w:right w:val="none" w:sz="0" w:space="0" w:color="auto"/>
          </w:divBdr>
        </w:div>
      </w:divsChild>
    </w:div>
    <w:div w:id="1797871321">
      <w:bodyDiv w:val="1"/>
      <w:marLeft w:val="0"/>
      <w:marRight w:val="0"/>
      <w:marTop w:val="0"/>
      <w:marBottom w:val="0"/>
      <w:divBdr>
        <w:top w:val="none" w:sz="0" w:space="0" w:color="auto"/>
        <w:left w:val="none" w:sz="0" w:space="0" w:color="auto"/>
        <w:bottom w:val="none" w:sz="0" w:space="0" w:color="auto"/>
        <w:right w:val="none" w:sz="0" w:space="0" w:color="auto"/>
      </w:divBdr>
      <w:divsChild>
        <w:div w:id="930041697">
          <w:marLeft w:val="979"/>
          <w:marRight w:val="0"/>
          <w:marTop w:val="58"/>
          <w:marBottom w:val="0"/>
          <w:divBdr>
            <w:top w:val="none" w:sz="0" w:space="0" w:color="auto"/>
            <w:left w:val="none" w:sz="0" w:space="0" w:color="auto"/>
            <w:bottom w:val="none" w:sz="0" w:space="0" w:color="auto"/>
            <w:right w:val="none" w:sz="0" w:space="0" w:color="auto"/>
          </w:divBdr>
        </w:div>
      </w:divsChild>
    </w:div>
    <w:div w:id="1799758712">
      <w:bodyDiv w:val="1"/>
      <w:marLeft w:val="0"/>
      <w:marRight w:val="0"/>
      <w:marTop w:val="0"/>
      <w:marBottom w:val="0"/>
      <w:divBdr>
        <w:top w:val="none" w:sz="0" w:space="0" w:color="auto"/>
        <w:left w:val="none" w:sz="0" w:space="0" w:color="auto"/>
        <w:bottom w:val="none" w:sz="0" w:space="0" w:color="auto"/>
        <w:right w:val="none" w:sz="0" w:space="0" w:color="auto"/>
      </w:divBdr>
      <w:divsChild>
        <w:div w:id="1092358502">
          <w:marLeft w:val="706"/>
          <w:marRight w:val="0"/>
          <w:marTop w:val="58"/>
          <w:marBottom w:val="0"/>
          <w:divBdr>
            <w:top w:val="none" w:sz="0" w:space="0" w:color="auto"/>
            <w:left w:val="none" w:sz="0" w:space="0" w:color="auto"/>
            <w:bottom w:val="none" w:sz="0" w:space="0" w:color="auto"/>
            <w:right w:val="none" w:sz="0" w:space="0" w:color="auto"/>
          </w:divBdr>
        </w:div>
        <w:div w:id="236746136">
          <w:marLeft w:val="979"/>
          <w:marRight w:val="0"/>
          <w:marTop w:val="58"/>
          <w:marBottom w:val="0"/>
          <w:divBdr>
            <w:top w:val="none" w:sz="0" w:space="0" w:color="auto"/>
            <w:left w:val="none" w:sz="0" w:space="0" w:color="auto"/>
            <w:bottom w:val="none" w:sz="0" w:space="0" w:color="auto"/>
            <w:right w:val="none" w:sz="0" w:space="0" w:color="auto"/>
          </w:divBdr>
        </w:div>
      </w:divsChild>
    </w:div>
    <w:div w:id="1805007259">
      <w:bodyDiv w:val="1"/>
      <w:marLeft w:val="0"/>
      <w:marRight w:val="0"/>
      <w:marTop w:val="0"/>
      <w:marBottom w:val="0"/>
      <w:divBdr>
        <w:top w:val="none" w:sz="0" w:space="0" w:color="auto"/>
        <w:left w:val="none" w:sz="0" w:space="0" w:color="auto"/>
        <w:bottom w:val="none" w:sz="0" w:space="0" w:color="auto"/>
        <w:right w:val="none" w:sz="0" w:space="0" w:color="auto"/>
      </w:divBdr>
      <w:divsChild>
        <w:div w:id="441001063">
          <w:marLeft w:val="1541"/>
          <w:marRight w:val="0"/>
          <w:marTop w:val="50"/>
          <w:marBottom w:val="0"/>
          <w:divBdr>
            <w:top w:val="none" w:sz="0" w:space="0" w:color="auto"/>
            <w:left w:val="none" w:sz="0" w:space="0" w:color="auto"/>
            <w:bottom w:val="none" w:sz="0" w:space="0" w:color="auto"/>
            <w:right w:val="none" w:sz="0" w:space="0" w:color="auto"/>
          </w:divBdr>
        </w:div>
        <w:div w:id="538317351">
          <w:marLeft w:val="1541"/>
          <w:marRight w:val="0"/>
          <w:marTop w:val="5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426809">
      <w:bodyDiv w:val="1"/>
      <w:marLeft w:val="0"/>
      <w:marRight w:val="0"/>
      <w:marTop w:val="0"/>
      <w:marBottom w:val="0"/>
      <w:divBdr>
        <w:top w:val="none" w:sz="0" w:space="0" w:color="auto"/>
        <w:left w:val="none" w:sz="0" w:space="0" w:color="auto"/>
        <w:bottom w:val="none" w:sz="0" w:space="0" w:color="auto"/>
        <w:right w:val="none" w:sz="0" w:space="0" w:color="auto"/>
      </w:divBdr>
      <w:divsChild>
        <w:div w:id="1777671642">
          <w:marLeft w:val="2261"/>
          <w:marRight w:val="0"/>
          <w:marTop w:val="43"/>
          <w:marBottom w:val="0"/>
          <w:divBdr>
            <w:top w:val="none" w:sz="0" w:space="0" w:color="auto"/>
            <w:left w:val="none" w:sz="0" w:space="0" w:color="auto"/>
            <w:bottom w:val="none" w:sz="0" w:space="0" w:color="auto"/>
            <w:right w:val="none" w:sz="0" w:space="0" w:color="auto"/>
          </w:divBdr>
        </w:div>
        <w:div w:id="120074193">
          <w:marLeft w:val="2261"/>
          <w:marRight w:val="0"/>
          <w:marTop w:val="43"/>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41889857">
      <w:bodyDiv w:val="1"/>
      <w:marLeft w:val="0"/>
      <w:marRight w:val="0"/>
      <w:marTop w:val="0"/>
      <w:marBottom w:val="0"/>
      <w:divBdr>
        <w:top w:val="none" w:sz="0" w:space="0" w:color="auto"/>
        <w:left w:val="none" w:sz="0" w:space="0" w:color="auto"/>
        <w:bottom w:val="none" w:sz="0" w:space="0" w:color="auto"/>
        <w:right w:val="none" w:sz="0" w:space="0" w:color="auto"/>
      </w:divBdr>
      <w:divsChild>
        <w:div w:id="699014494">
          <w:marLeft w:val="1541"/>
          <w:marRight w:val="0"/>
          <w:marTop w:val="50"/>
          <w:marBottom w:val="0"/>
          <w:divBdr>
            <w:top w:val="none" w:sz="0" w:space="0" w:color="auto"/>
            <w:left w:val="none" w:sz="0" w:space="0" w:color="auto"/>
            <w:bottom w:val="none" w:sz="0" w:space="0" w:color="auto"/>
            <w:right w:val="none" w:sz="0" w:space="0" w:color="auto"/>
          </w:divBdr>
        </w:div>
        <w:div w:id="1582061870">
          <w:marLeft w:val="1541"/>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6064169">
      <w:bodyDiv w:val="1"/>
      <w:marLeft w:val="0"/>
      <w:marRight w:val="0"/>
      <w:marTop w:val="0"/>
      <w:marBottom w:val="0"/>
      <w:divBdr>
        <w:top w:val="none" w:sz="0" w:space="0" w:color="auto"/>
        <w:left w:val="none" w:sz="0" w:space="0" w:color="auto"/>
        <w:bottom w:val="none" w:sz="0" w:space="0" w:color="auto"/>
        <w:right w:val="none" w:sz="0" w:space="0" w:color="auto"/>
      </w:divBdr>
      <w:divsChild>
        <w:div w:id="725419081">
          <w:marLeft w:val="979"/>
          <w:marRight w:val="0"/>
          <w:marTop w:val="58"/>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3609165">
      <w:bodyDiv w:val="1"/>
      <w:marLeft w:val="0"/>
      <w:marRight w:val="0"/>
      <w:marTop w:val="0"/>
      <w:marBottom w:val="0"/>
      <w:divBdr>
        <w:top w:val="none" w:sz="0" w:space="0" w:color="auto"/>
        <w:left w:val="none" w:sz="0" w:space="0" w:color="auto"/>
        <w:bottom w:val="none" w:sz="0" w:space="0" w:color="auto"/>
        <w:right w:val="none" w:sz="0" w:space="0" w:color="auto"/>
      </w:divBdr>
      <w:divsChild>
        <w:div w:id="502821014">
          <w:marLeft w:val="2261"/>
          <w:marRight w:val="0"/>
          <w:marTop w:val="48"/>
          <w:marBottom w:val="0"/>
          <w:divBdr>
            <w:top w:val="none" w:sz="0" w:space="0" w:color="auto"/>
            <w:left w:val="none" w:sz="0" w:space="0" w:color="auto"/>
            <w:bottom w:val="none" w:sz="0" w:space="0" w:color="auto"/>
            <w:right w:val="none" w:sz="0" w:space="0" w:color="auto"/>
          </w:divBdr>
        </w:div>
        <w:div w:id="1792900735">
          <w:marLeft w:val="2261"/>
          <w:marRight w:val="0"/>
          <w:marTop w:val="48"/>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0628183">
      <w:bodyDiv w:val="1"/>
      <w:marLeft w:val="0"/>
      <w:marRight w:val="0"/>
      <w:marTop w:val="0"/>
      <w:marBottom w:val="0"/>
      <w:divBdr>
        <w:top w:val="none" w:sz="0" w:space="0" w:color="auto"/>
        <w:left w:val="none" w:sz="0" w:space="0" w:color="auto"/>
        <w:bottom w:val="none" w:sz="0" w:space="0" w:color="auto"/>
        <w:right w:val="none" w:sz="0" w:space="0" w:color="auto"/>
      </w:divBdr>
      <w:divsChild>
        <w:div w:id="1359311917">
          <w:marLeft w:val="1541"/>
          <w:marRight w:val="0"/>
          <w:marTop w:val="50"/>
          <w:marBottom w:val="0"/>
          <w:divBdr>
            <w:top w:val="none" w:sz="0" w:space="0" w:color="auto"/>
            <w:left w:val="none" w:sz="0" w:space="0" w:color="auto"/>
            <w:bottom w:val="none" w:sz="0" w:space="0" w:color="auto"/>
            <w:right w:val="none" w:sz="0" w:space="0" w:color="auto"/>
          </w:divBdr>
        </w:div>
        <w:div w:id="573124058">
          <w:marLeft w:val="1541"/>
          <w:marRight w:val="0"/>
          <w:marTop w:val="50"/>
          <w:marBottom w:val="0"/>
          <w:divBdr>
            <w:top w:val="none" w:sz="0" w:space="0" w:color="auto"/>
            <w:left w:val="none" w:sz="0" w:space="0" w:color="auto"/>
            <w:bottom w:val="none" w:sz="0" w:space="0" w:color="auto"/>
            <w:right w:val="none" w:sz="0" w:space="0" w:color="auto"/>
          </w:divBdr>
        </w:div>
        <w:div w:id="365329653">
          <w:marLeft w:val="1541"/>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90090818">
      <w:bodyDiv w:val="1"/>
      <w:marLeft w:val="0"/>
      <w:marRight w:val="0"/>
      <w:marTop w:val="0"/>
      <w:marBottom w:val="0"/>
      <w:divBdr>
        <w:top w:val="none" w:sz="0" w:space="0" w:color="auto"/>
        <w:left w:val="none" w:sz="0" w:space="0" w:color="auto"/>
        <w:bottom w:val="none" w:sz="0" w:space="0" w:color="auto"/>
        <w:right w:val="none" w:sz="0" w:space="0" w:color="auto"/>
      </w:divBdr>
      <w:divsChild>
        <w:div w:id="1786726222">
          <w:marLeft w:val="2261"/>
          <w:marRight w:val="0"/>
          <w:marTop w:val="48"/>
          <w:marBottom w:val="0"/>
          <w:divBdr>
            <w:top w:val="none" w:sz="0" w:space="0" w:color="auto"/>
            <w:left w:val="none" w:sz="0" w:space="0" w:color="auto"/>
            <w:bottom w:val="none" w:sz="0" w:space="0" w:color="auto"/>
            <w:right w:val="none" w:sz="0" w:space="0" w:color="auto"/>
          </w:divBdr>
        </w:div>
        <w:div w:id="294337136">
          <w:marLeft w:val="2261"/>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3338253">
      <w:bodyDiv w:val="1"/>
      <w:marLeft w:val="0"/>
      <w:marRight w:val="0"/>
      <w:marTop w:val="0"/>
      <w:marBottom w:val="0"/>
      <w:divBdr>
        <w:top w:val="none" w:sz="0" w:space="0" w:color="auto"/>
        <w:left w:val="none" w:sz="0" w:space="0" w:color="auto"/>
        <w:bottom w:val="none" w:sz="0" w:space="0" w:color="auto"/>
        <w:right w:val="none" w:sz="0" w:space="0" w:color="auto"/>
      </w:divBdr>
      <w:divsChild>
        <w:div w:id="883180312">
          <w:marLeft w:val="2981"/>
          <w:marRight w:val="0"/>
          <w:marTop w:val="43"/>
          <w:marBottom w:val="0"/>
          <w:divBdr>
            <w:top w:val="none" w:sz="0" w:space="0" w:color="auto"/>
            <w:left w:val="none" w:sz="0" w:space="0" w:color="auto"/>
            <w:bottom w:val="none" w:sz="0" w:space="0" w:color="auto"/>
            <w:right w:val="none" w:sz="0" w:space="0" w:color="auto"/>
          </w:divBdr>
        </w:div>
        <w:div w:id="875584428">
          <w:marLeft w:val="2981"/>
          <w:marRight w:val="0"/>
          <w:marTop w:val="43"/>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506872285">
          <w:marLeft w:val="360"/>
          <w:marRight w:val="0"/>
          <w:marTop w:val="0"/>
          <w:marBottom w:val="0"/>
          <w:divBdr>
            <w:top w:val="none" w:sz="0" w:space="0" w:color="auto"/>
            <w:left w:val="none" w:sz="0" w:space="0" w:color="auto"/>
            <w:bottom w:val="none" w:sz="0" w:space="0" w:color="auto"/>
            <w:right w:val="none" w:sz="0" w:space="0" w:color="auto"/>
          </w:divBdr>
        </w:div>
        <w:div w:id="225838935">
          <w:marLeft w:val="108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8013382">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5322288">
      <w:bodyDiv w:val="1"/>
      <w:marLeft w:val="0"/>
      <w:marRight w:val="0"/>
      <w:marTop w:val="0"/>
      <w:marBottom w:val="0"/>
      <w:divBdr>
        <w:top w:val="none" w:sz="0" w:space="0" w:color="auto"/>
        <w:left w:val="none" w:sz="0" w:space="0" w:color="auto"/>
        <w:bottom w:val="none" w:sz="0" w:space="0" w:color="auto"/>
        <w:right w:val="none" w:sz="0" w:space="0" w:color="auto"/>
      </w:divBdr>
      <w:divsChild>
        <w:div w:id="857547888">
          <w:marLeft w:val="1267"/>
          <w:marRight w:val="0"/>
          <w:marTop w:val="53"/>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2261772">
      <w:bodyDiv w:val="1"/>
      <w:marLeft w:val="0"/>
      <w:marRight w:val="0"/>
      <w:marTop w:val="0"/>
      <w:marBottom w:val="0"/>
      <w:divBdr>
        <w:top w:val="none" w:sz="0" w:space="0" w:color="auto"/>
        <w:left w:val="none" w:sz="0" w:space="0" w:color="auto"/>
        <w:bottom w:val="none" w:sz="0" w:space="0" w:color="auto"/>
        <w:right w:val="none" w:sz="0" w:space="0" w:color="auto"/>
      </w:divBdr>
      <w:divsChild>
        <w:div w:id="1945070062">
          <w:marLeft w:val="979"/>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3.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4.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3826</Words>
  <Characters>21809</Characters>
  <Application>Microsoft Office Word</Application>
  <DocSecurity>0</DocSecurity>
  <Lines>181</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2016-09-21T11:03:00Z</cp:lastPrinted>
  <dcterms:created xsi:type="dcterms:W3CDTF">2023-05-15T06:44:00Z</dcterms:created>
  <dcterms:modified xsi:type="dcterms:W3CDTF">2023-05-15T06:44:00Z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2023-02-15T11:27:23Z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a932e520-2b1e-4d3b-8922-31a65720c8d8</vt:lpwstr>
  </property>
  <property fmtid="{D5CDD505-2E9C-101B-9397-08002B2CF9AE}" pid="9" name="MSIP_Label_f7b7771f-98a2-4ec9-8160-ee37e9359e20_ContentBits">
    <vt:lpwstr>0</vt:lpwstr>
  </property>
</Properties>
</file>