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0E37B20" w14:textId="10016E96" w:rsidR="00820A5D" w:rsidRPr="00031A9C" w:rsidRDefault="00820A5D" w:rsidP="00820A5D">
      <w:pPr>
        <w:tabs>
          <w:tab w:val="center" w:pos="4536"/>
          <w:tab w:val="right" w:pos="9072"/>
        </w:tabs>
        <w:spacing w:afterLines="0" w:after="0"/>
        <w:rPr>
          <w:rFonts w:ascii="Arial" w:eastAsiaTheme="minorEastAsia" w:hAnsi="Arial"/>
          <w:b/>
          <w:bCs/>
          <w:sz w:val="22"/>
          <w:szCs w:val="22"/>
          <w:lang w:val="de-AT"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BA4B55">
        <w:rPr>
          <w:rFonts w:ascii="Arial" w:eastAsiaTheme="minorEastAsia" w:hAnsi="Arial" w:hint="eastAsia"/>
          <w:b/>
          <w:bCs/>
          <w:sz w:val="22"/>
          <w:szCs w:val="22"/>
          <w:lang w:val="x-none" w:eastAsia="zh-CN"/>
        </w:rPr>
        <w:t>1</w:t>
      </w:r>
      <w:r w:rsidR="00A35373">
        <w:rPr>
          <w:rFonts w:ascii="Arial" w:eastAsiaTheme="minorEastAsia" w:hAnsi="Arial" w:hint="eastAsia"/>
          <w:b/>
          <w:bCs/>
          <w:sz w:val="22"/>
          <w:szCs w:val="22"/>
          <w:lang w:val="x-none" w:eastAsia="zh-CN"/>
        </w:rPr>
        <w:t>2</w:t>
      </w:r>
      <w:r w:rsidR="00741B25">
        <w:rPr>
          <w:rFonts w:ascii="Arial" w:eastAsiaTheme="minorEastAsia" w:hAnsi="Arial" w:hint="eastAsia"/>
          <w:b/>
          <w:bCs/>
          <w:sz w:val="22"/>
          <w:szCs w:val="22"/>
          <w:lang w:val="x-none" w:eastAsia="zh-CN"/>
        </w:rPr>
        <w:t>bis-e</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Pr="000F52AB">
        <w:rPr>
          <w:rFonts w:ascii="Arial" w:eastAsia="MS Mincho" w:hAnsi="Arial" w:hint="eastAsia"/>
          <w:b/>
          <w:bCs/>
          <w:sz w:val="22"/>
          <w:szCs w:val="22"/>
          <w:lang w:val="x-none"/>
        </w:rPr>
        <w:t>2</w:t>
      </w:r>
      <w:r w:rsidR="00A35373">
        <w:rPr>
          <w:rFonts w:ascii="Arial" w:eastAsiaTheme="minorEastAsia" w:hAnsi="Arial" w:hint="eastAsia"/>
          <w:b/>
          <w:bCs/>
          <w:sz w:val="22"/>
          <w:szCs w:val="22"/>
          <w:lang w:val="x-none" w:eastAsia="zh-CN"/>
        </w:rPr>
        <w:t>3</w:t>
      </w:r>
      <w:r w:rsidR="00AB21C6">
        <w:rPr>
          <w:rFonts w:ascii="Arial" w:eastAsiaTheme="minorEastAsia" w:hAnsi="Arial" w:hint="eastAsia"/>
          <w:b/>
          <w:bCs/>
          <w:sz w:val="22"/>
          <w:szCs w:val="22"/>
          <w:lang w:val="x-none" w:eastAsia="zh-CN"/>
        </w:rPr>
        <w:t>04023</w:t>
      </w:r>
    </w:p>
    <w:p w14:paraId="61F77A14" w14:textId="7EA10519" w:rsidR="00820A5D" w:rsidRPr="00230678" w:rsidRDefault="00741B25" w:rsidP="00820A5D">
      <w:pPr>
        <w:pStyle w:val="CRCoverPage"/>
        <w:rPr>
          <w:rFonts w:cs="Arial"/>
          <w:b/>
          <w:bCs/>
          <w:sz w:val="22"/>
          <w:szCs w:val="22"/>
          <w:lang w:eastAsia="zh-CN"/>
        </w:rPr>
      </w:pPr>
      <w:proofErr w:type="gramStart"/>
      <w:r>
        <w:rPr>
          <w:rFonts w:cs="Arial" w:hint="eastAsia"/>
          <w:b/>
          <w:bCs/>
          <w:sz w:val="22"/>
          <w:szCs w:val="22"/>
          <w:lang w:eastAsia="zh-CN"/>
        </w:rPr>
        <w:t>e-Meeting</w:t>
      </w:r>
      <w:proofErr w:type="gramEnd"/>
      <w:r w:rsidR="00820A5D" w:rsidRPr="000F52AB">
        <w:rPr>
          <w:rFonts w:eastAsia="MS Mincho" w:cs="Arial"/>
          <w:b/>
          <w:bCs/>
          <w:sz w:val="22"/>
          <w:szCs w:val="22"/>
          <w:lang w:eastAsia="ja-JP"/>
        </w:rPr>
        <w:t xml:space="preserve">, </w:t>
      </w:r>
      <w:r>
        <w:rPr>
          <w:rFonts w:cs="Arial" w:hint="eastAsia"/>
          <w:b/>
          <w:bCs/>
          <w:sz w:val="22"/>
          <w:szCs w:val="22"/>
          <w:lang w:val="en-US" w:eastAsia="zh-CN"/>
        </w:rPr>
        <w:t>April</w:t>
      </w:r>
      <w:r w:rsidR="003B43E6" w:rsidRPr="003B43E6">
        <w:rPr>
          <w:rFonts w:cs="Arial"/>
          <w:b/>
          <w:bCs/>
          <w:sz w:val="22"/>
          <w:szCs w:val="22"/>
          <w:lang w:val="en-US" w:eastAsia="zh-CN"/>
        </w:rPr>
        <w:t xml:space="preserve"> </w:t>
      </w:r>
      <w:r>
        <w:rPr>
          <w:rFonts w:cs="Arial" w:hint="eastAsia"/>
          <w:b/>
          <w:bCs/>
          <w:sz w:val="22"/>
          <w:szCs w:val="22"/>
          <w:lang w:val="en-US" w:eastAsia="zh-CN"/>
        </w:rPr>
        <w:t>1</w:t>
      </w:r>
      <w:r w:rsidR="00A35373">
        <w:rPr>
          <w:rFonts w:cs="Arial" w:hint="eastAsia"/>
          <w:b/>
          <w:bCs/>
          <w:sz w:val="22"/>
          <w:szCs w:val="22"/>
          <w:lang w:val="en-US" w:eastAsia="zh-CN"/>
        </w:rPr>
        <w:t>7</w:t>
      </w:r>
      <w:r w:rsidR="003B43E6" w:rsidRPr="003B43E6">
        <w:rPr>
          <w:rFonts w:cs="Arial"/>
          <w:b/>
          <w:bCs/>
          <w:sz w:val="22"/>
          <w:szCs w:val="22"/>
          <w:vertAlign w:val="superscript"/>
          <w:lang w:val="en-US" w:eastAsia="zh-CN"/>
        </w:rPr>
        <w:t>t</w:t>
      </w:r>
      <w:r w:rsidR="004105B5">
        <w:rPr>
          <w:rFonts w:cs="Arial" w:hint="eastAsia"/>
          <w:b/>
          <w:bCs/>
          <w:sz w:val="22"/>
          <w:szCs w:val="22"/>
          <w:vertAlign w:val="superscript"/>
          <w:lang w:val="en-US" w:eastAsia="zh-CN"/>
        </w:rPr>
        <w:t>h</w:t>
      </w:r>
      <w:r w:rsidR="003B43E6" w:rsidRPr="003B43E6">
        <w:rPr>
          <w:rFonts w:cs="Arial"/>
          <w:b/>
          <w:bCs/>
          <w:sz w:val="22"/>
          <w:szCs w:val="22"/>
          <w:lang w:val="en-US" w:eastAsia="zh-CN"/>
        </w:rPr>
        <w:t xml:space="preserve"> – </w:t>
      </w:r>
      <w:r>
        <w:rPr>
          <w:rFonts w:cs="Arial" w:hint="eastAsia"/>
          <w:b/>
          <w:bCs/>
          <w:sz w:val="22"/>
          <w:szCs w:val="22"/>
          <w:lang w:val="en-US" w:eastAsia="zh-CN"/>
        </w:rPr>
        <w:t>April</w:t>
      </w:r>
      <w:r w:rsidR="00A35373">
        <w:rPr>
          <w:rFonts w:cs="Arial" w:hint="eastAsia"/>
          <w:b/>
          <w:bCs/>
          <w:sz w:val="22"/>
          <w:szCs w:val="22"/>
          <w:lang w:val="en-US" w:eastAsia="zh-CN"/>
        </w:rPr>
        <w:t xml:space="preserve"> </w:t>
      </w:r>
      <w:r>
        <w:rPr>
          <w:rFonts w:cs="Arial" w:hint="eastAsia"/>
          <w:b/>
          <w:bCs/>
          <w:sz w:val="22"/>
          <w:szCs w:val="22"/>
          <w:lang w:val="en-US" w:eastAsia="zh-CN"/>
        </w:rPr>
        <w:t>26</w:t>
      </w:r>
      <w:r w:rsidRPr="00741B25">
        <w:rPr>
          <w:rFonts w:cs="Arial" w:hint="eastAsia"/>
          <w:b/>
          <w:bCs/>
          <w:sz w:val="22"/>
          <w:szCs w:val="22"/>
          <w:vertAlign w:val="superscript"/>
          <w:lang w:val="en-US" w:eastAsia="zh-CN"/>
        </w:rPr>
        <w:t>th</w:t>
      </w:r>
      <w:r>
        <w:rPr>
          <w:rFonts w:cs="Arial" w:hint="eastAsia"/>
          <w:b/>
          <w:bCs/>
          <w:sz w:val="22"/>
          <w:szCs w:val="22"/>
          <w:lang w:val="en-US" w:eastAsia="zh-CN"/>
        </w:rPr>
        <w:t>,</w:t>
      </w:r>
      <w:r w:rsidR="00820A5D" w:rsidRPr="000F52AB">
        <w:rPr>
          <w:rFonts w:eastAsia="MS Mincho" w:cs="Arial"/>
          <w:b/>
          <w:bCs/>
          <w:sz w:val="22"/>
          <w:szCs w:val="22"/>
          <w:lang w:eastAsia="ja-JP"/>
        </w:rPr>
        <w:t xml:space="preserve"> 202</w:t>
      </w:r>
      <w:r w:rsidR="00A35373">
        <w:rPr>
          <w:rFonts w:cs="Arial" w:hint="eastAsia"/>
          <w:b/>
          <w:bCs/>
          <w:sz w:val="22"/>
          <w:szCs w:val="22"/>
          <w:lang w:eastAsia="zh-CN"/>
        </w:rPr>
        <w:t>3</w:t>
      </w:r>
    </w:p>
    <w:p w14:paraId="6E132A0E" w14:textId="77777777" w:rsidR="00B93120" w:rsidRPr="00820A5D" w:rsidRDefault="00B93120" w:rsidP="00B93120">
      <w:pPr>
        <w:tabs>
          <w:tab w:val="center" w:pos="4536"/>
          <w:tab w:val="right" w:pos="9072"/>
        </w:tabs>
        <w:spacing w:afterLines="0" w:after="0"/>
        <w:rPr>
          <w:rFonts w:ascii="Arial" w:eastAsia="MS Mincho" w:hAnsi="Arial"/>
          <w:b/>
          <w:sz w:val="22"/>
          <w:lang w:val="en-GB"/>
        </w:rPr>
      </w:pPr>
    </w:p>
    <w:p w14:paraId="70413E4A" w14:textId="77777777"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002749">
        <w:rPr>
          <w:rFonts w:ascii="Arial" w:eastAsiaTheme="minorEastAsia" w:hAnsi="Arial" w:hint="eastAsia"/>
          <w:b/>
          <w:sz w:val="22"/>
          <w:lang w:val="x-none" w:eastAsia="zh-CN"/>
        </w:rPr>
        <w:t>Moderator (</w:t>
      </w:r>
      <w:r w:rsidRPr="00AC2C34">
        <w:rPr>
          <w:rFonts w:ascii="Arial" w:eastAsia="MS Mincho" w:hAnsi="Arial"/>
          <w:b/>
          <w:sz w:val="22"/>
          <w:lang w:val="x-none"/>
        </w:rPr>
        <w:t>CATT</w:t>
      </w:r>
      <w:r w:rsidR="00002749">
        <w:rPr>
          <w:rFonts w:ascii="Arial" w:eastAsiaTheme="minorEastAsia" w:hAnsi="Arial" w:hint="eastAsia"/>
          <w:b/>
          <w:sz w:val="22"/>
          <w:lang w:val="x-none" w:eastAsia="zh-CN"/>
        </w:rPr>
        <w:t>)</w:t>
      </w:r>
    </w:p>
    <w:p w14:paraId="11FF899B" w14:textId="6EC124AB" w:rsidR="00AC2C34" w:rsidRPr="00BA4B55" w:rsidRDefault="00AC2C34" w:rsidP="006048A5">
      <w:pPr>
        <w:tabs>
          <w:tab w:val="left" w:pos="1843"/>
          <w:tab w:val="center" w:pos="4536"/>
          <w:tab w:val="right" w:pos="9072"/>
        </w:tabs>
        <w:spacing w:afterLines="0" w:after="0"/>
        <w:ind w:left="1840" w:hangingChars="833" w:hanging="1840"/>
        <w:rPr>
          <w:rFonts w:ascii="Arial" w:eastAsiaTheme="minorEastAsia" w:hAnsi="Arial"/>
          <w:b/>
          <w:sz w:val="22"/>
          <w:lang w:val="x-none" w:eastAsia="zh-CN"/>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002749" w:rsidRPr="00002749">
        <w:rPr>
          <w:rFonts w:ascii="Arial" w:eastAsia="MS Mincho" w:hAnsi="Arial"/>
          <w:b/>
          <w:sz w:val="22"/>
          <w:lang w:val="x-none"/>
        </w:rPr>
        <w:t xml:space="preserve">Summary of </w:t>
      </w:r>
      <w:r w:rsidR="00C7347A" w:rsidRPr="00C7347A">
        <w:rPr>
          <w:rFonts w:ascii="Arial" w:eastAsiaTheme="minorEastAsia" w:hAnsi="Arial"/>
          <w:b/>
          <w:bCs/>
          <w:sz w:val="22"/>
          <w:lang w:eastAsia="zh-CN"/>
        </w:rPr>
        <w:t>[112bis-e-AI7.1-03]</w:t>
      </w:r>
      <w:r w:rsidR="00517846" w:rsidRPr="00517846">
        <w:rPr>
          <w:rFonts w:ascii="Arial" w:eastAsiaTheme="minorEastAsia" w:hAnsi="Arial"/>
          <w:b/>
          <w:bCs/>
          <w:sz w:val="22"/>
          <w:lang w:eastAsia="zh-CN"/>
        </w:rPr>
        <w:t xml:space="preserve"> on </w:t>
      </w:r>
      <w:r w:rsidR="004C7F39" w:rsidRPr="004C7F39">
        <w:rPr>
          <w:rFonts w:ascii="Arial" w:eastAsiaTheme="minorEastAsia" w:hAnsi="Arial"/>
          <w:b/>
          <w:bCs/>
          <w:sz w:val="22"/>
          <w:lang w:eastAsia="zh-CN"/>
        </w:rPr>
        <w:t>PUCCH resource determination</w:t>
      </w:r>
    </w:p>
    <w:p w14:paraId="134EC85E" w14:textId="784C15B8"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B31169">
        <w:rPr>
          <w:rFonts w:ascii="Arial" w:eastAsiaTheme="minorEastAsia" w:hAnsi="Arial" w:hint="eastAsia"/>
          <w:b/>
          <w:sz w:val="22"/>
          <w:lang w:val="x-none" w:eastAsia="zh-CN"/>
        </w:rPr>
        <w:t>7.1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2FE8FBED" w14:textId="77777777" w:rsidR="00002749" w:rsidRPr="00210BAB" w:rsidRDefault="00002749" w:rsidP="006A3D28">
      <w:pPr>
        <w:pStyle w:val="10"/>
        <w:numPr>
          <w:ilvl w:val="0"/>
          <w:numId w:val="5"/>
        </w:numPr>
      </w:pPr>
      <w:bookmarkStart w:id="3" w:name="_Ref521334010"/>
      <w:r w:rsidRPr="00210BAB">
        <w:t>Introduction</w:t>
      </w:r>
      <w:bookmarkEnd w:id="3"/>
    </w:p>
    <w:p w14:paraId="18156E12" w14:textId="33617F7A" w:rsidR="00002749" w:rsidRDefault="00002749" w:rsidP="00002749">
      <w:pPr>
        <w:spacing w:after="120"/>
        <w:rPr>
          <w:rFonts w:eastAsiaTheme="minorEastAsia"/>
          <w:lang w:eastAsia="zh-CN"/>
        </w:rPr>
      </w:pPr>
      <w:r w:rsidRPr="00C85545">
        <w:t>This document summarizes the discussions during RAN1#1</w:t>
      </w:r>
      <w:r w:rsidR="00BA4B55">
        <w:rPr>
          <w:rFonts w:eastAsiaTheme="minorEastAsia" w:hint="eastAsia"/>
          <w:lang w:eastAsia="zh-CN"/>
        </w:rPr>
        <w:t>1</w:t>
      </w:r>
      <w:r w:rsidR="00A35373">
        <w:rPr>
          <w:rFonts w:eastAsiaTheme="minorEastAsia" w:hint="eastAsia"/>
          <w:lang w:eastAsia="zh-CN"/>
        </w:rPr>
        <w:t>2</w:t>
      </w:r>
      <w:r w:rsidR="00741B25">
        <w:rPr>
          <w:rFonts w:eastAsiaTheme="minorEastAsia" w:hint="eastAsia"/>
          <w:lang w:eastAsia="zh-CN"/>
        </w:rPr>
        <w:t>bis-e</w:t>
      </w:r>
      <w:r w:rsidRPr="00C85545">
        <w:t xml:space="preserve"> </w:t>
      </w:r>
      <w:r w:rsidR="00BA4B55">
        <w:rPr>
          <w:rFonts w:eastAsiaTheme="minorEastAsia" w:hint="eastAsia"/>
          <w:lang w:eastAsia="zh-CN"/>
        </w:rPr>
        <w:t>on the following CR</w:t>
      </w:r>
      <w:r w:rsidR="004105B5">
        <w:rPr>
          <w:rFonts w:eastAsiaTheme="minorEastAsia" w:hint="eastAsia"/>
          <w:lang w:eastAsia="zh-CN"/>
        </w:rPr>
        <w:t>.</w:t>
      </w:r>
    </w:p>
    <w:p w14:paraId="772E2F69" w14:textId="77777777" w:rsidR="004C7F39" w:rsidRPr="00FD197D" w:rsidRDefault="004C7F39" w:rsidP="004C7F39">
      <w:pPr>
        <w:spacing w:after="120"/>
        <w:rPr>
          <w:highlight w:val="cyan"/>
          <w:lang w:eastAsia="x-none"/>
        </w:rPr>
      </w:pPr>
      <w:r w:rsidRPr="00FD197D">
        <w:rPr>
          <w:highlight w:val="cyan"/>
          <w:lang w:eastAsia="x-none"/>
        </w:rPr>
        <w:t>[112bis-e-AI7.1-03] NR Rel-15/16 maintenance on PUCCH resource determination by April 21 – Yanping (CATT)</w:t>
      </w:r>
    </w:p>
    <w:p w14:paraId="41DDBAF7" w14:textId="77777777" w:rsidR="004C7F39" w:rsidRDefault="004C7F39" w:rsidP="004C7F39">
      <w:pPr>
        <w:spacing w:after="120"/>
        <w:rPr>
          <w:lang w:eastAsia="x-none"/>
        </w:rPr>
      </w:pPr>
      <w:r>
        <w:rPr>
          <w:lang w:eastAsia="x-none"/>
        </w:rPr>
        <w:t>R1-2302646</w:t>
      </w:r>
      <w:r>
        <w:rPr>
          <w:lang w:eastAsia="x-none"/>
        </w:rPr>
        <w:tab/>
        <w:t>Correction on PUCCH resource determination in Rel-16</w:t>
      </w:r>
      <w:r>
        <w:rPr>
          <w:lang w:eastAsia="x-none"/>
        </w:rPr>
        <w:tab/>
        <w:t>CATT</w:t>
      </w:r>
    </w:p>
    <w:p w14:paraId="164A9F60" w14:textId="260DEAF0" w:rsidR="00C04CF8" w:rsidRDefault="00B31169" w:rsidP="00C04CF8">
      <w:pPr>
        <w:pStyle w:val="10"/>
        <w:numPr>
          <w:ilvl w:val="0"/>
          <w:numId w:val="5"/>
        </w:numPr>
        <w:rPr>
          <w:lang w:eastAsia="zh-CN"/>
        </w:rPr>
      </w:pPr>
      <w:r>
        <w:rPr>
          <w:rFonts w:hint="eastAsia"/>
          <w:lang w:eastAsia="zh-CN"/>
        </w:rPr>
        <w:t>Discussion</w:t>
      </w:r>
    </w:p>
    <w:p w14:paraId="3ED9FC86" w14:textId="4848F753" w:rsidR="00F6256B" w:rsidRPr="00F647D5" w:rsidRDefault="00F6256B" w:rsidP="00F647D5">
      <w:pPr>
        <w:pStyle w:val="2"/>
        <w:numPr>
          <w:ilvl w:val="1"/>
          <w:numId w:val="5"/>
        </w:numPr>
        <w:ind w:left="576" w:hanging="576"/>
        <w:rPr>
          <w:rFonts w:eastAsiaTheme="minorEastAsia"/>
          <w:sz w:val="22"/>
          <w:lang w:eastAsia="zh-CN"/>
        </w:rPr>
      </w:pPr>
      <w:r w:rsidRPr="00F647D5">
        <w:rPr>
          <w:rFonts w:eastAsiaTheme="minorEastAsia" w:hint="eastAsia"/>
          <w:sz w:val="22"/>
          <w:lang w:eastAsia="zh-CN"/>
        </w:rPr>
        <w:t>1st round discussion</w:t>
      </w:r>
    </w:p>
    <w:p w14:paraId="015A4DBB" w14:textId="2E42C5D9" w:rsidR="008B0F55" w:rsidRDefault="004C7F39" w:rsidP="003B43E6">
      <w:pPr>
        <w:overflowPunct w:val="0"/>
        <w:autoSpaceDE w:val="0"/>
        <w:autoSpaceDN w:val="0"/>
        <w:adjustRightInd w:val="0"/>
        <w:spacing w:afterLines="0" w:after="180"/>
        <w:textAlignment w:val="baseline"/>
        <w:rPr>
          <w:rFonts w:eastAsia="宋体"/>
          <w:lang w:eastAsia="zh-CN"/>
        </w:rPr>
      </w:pPr>
      <w:r>
        <w:rPr>
          <w:rFonts w:eastAsia="宋体" w:hint="eastAsia"/>
          <w:lang w:eastAsia="zh-CN"/>
        </w:rPr>
        <w:t xml:space="preserve">Several issues </w:t>
      </w:r>
      <w:r>
        <w:rPr>
          <w:rFonts w:eastAsiaTheme="minorEastAsia" w:hint="eastAsia"/>
          <w:lang w:eastAsia="zh-CN"/>
        </w:rPr>
        <w:t xml:space="preserve">for PUCCH resource determination based on Rel-16 TS 38.213 are identified in the discussion paper in R1-2302646. Two draft CRs are provided and it is </w:t>
      </w:r>
      <w:r>
        <w:rPr>
          <w:rFonts w:eastAsiaTheme="minorEastAsia"/>
          <w:lang w:eastAsia="zh-CN"/>
        </w:rPr>
        <w:t>proposed</w:t>
      </w:r>
      <w:r>
        <w:rPr>
          <w:rFonts w:eastAsiaTheme="minorEastAsia" w:hint="eastAsia"/>
          <w:lang w:eastAsia="zh-CN"/>
        </w:rPr>
        <w:t xml:space="preserve"> to discuss and adopt one of the CRs.</w:t>
      </w:r>
    </w:p>
    <w:p w14:paraId="524FE657" w14:textId="6F623466" w:rsidR="00027401" w:rsidRPr="00741B25" w:rsidRDefault="00027401" w:rsidP="003B43E6">
      <w:pPr>
        <w:overflowPunct w:val="0"/>
        <w:autoSpaceDE w:val="0"/>
        <w:autoSpaceDN w:val="0"/>
        <w:adjustRightInd w:val="0"/>
        <w:spacing w:afterLines="0" w:after="180"/>
        <w:textAlignment w:val="baseline"/>
        <w:rPr>
          <w:rFonts w:eastAsiaTheme="minorEastAsia"/>
          <w:lang w:eastAsia="zh-CN"/>
        </w:rPr>
      </w:pPr>
      <w:r w:rsidRPr="00B31169">
        <w:rPr>
          <w:rFonts w:eastAsia="宋体" w:hint="eastAsia"/>
          <w:b/>
          <w:highlight w:val="yellow"/>
          <w:lang w:eastAsia="zh-CN"/>
        </w:rPr>
        <w:t>Question 1</w:t>
      </w:r>
      <w:r>
        <w:rPr>
          <w:rFonts w:eastAsia="宋体" w:hint="eastAsia"/>
          <w:lang w:eastAsia="zh-CN"/>
        </w:rPr>
        <w:t xml:space="preserve">: </w:t>
      </w:r>
      <w:r w:rsidR="00741B25">
        <w:rPr>
          <w:rFonts w:eastAsia="宋体" w:hint="eastAsia"/>
          <w:lang w:eastAsia="zh-CN"/>
        </w:rPr>
        <w:t xml:space="preserve">Do you agree with the </w:t>
      </w:r>
      <w:r w:rsidR="004C7F39">
        <w:rPr>
          <w:rFonts w:eastAsia="宋体" w:hint="eastAsia"/>
          <w:lang w:eastAsia="zh-CN"/>
        </w:rPr>
        <w:t>issues identified</w:t>
      </w:r>
      <w:r w:rsidR="00741B25">
        <w:rPr>
          <w:rFonts w:eastAsia="宋体" w:hint="eastAsia"/>
          <w:lang w:eastAsia="zh-CN"/>
        </w:rPr>
        <w:t xml:space="preserve"> in </w:t>
      </w:r>
      <w:r w:rsidR="004C7F39">
        <w:rPr>
          <w:lang w:eastAsia="x-none"/>
        </w:rPr>
        <w:t>R1-2302646</w:t>
      </w:r>
      <w:r w:rsidR="00741B25">
        <w:rPr>
          <w:rFonts w:eastAsiaTheme="minorEastAsia" w:hint="eastAsia"/>
          <w:lang w:eastAsia="zh-CN"/>
        </w:rPr>
        <w:t>? If not, please elaborate your reasons.</w:t>
      </w:r>
    </w:p>
    <w:tbl>
      <w:tblPr>
        <w:tblStyle w:val="a4"/>
        <w:tblW w:w="0" w:type="auto"/>
        <w:tblLook w:val="04A0" w:firstRow="1" w:lastRow="0" w:firstColumn="1" w:lastColumn="0" w:noHBand="0" w:noVBand="1"/>
      </w:tblPr>
      <w:tblGrid>
        <w:gridCol w:w="1809"/>
        <w:gridCol w:w="7477"/>
      </w:tblGrid>
      <w:tr w:rsidR="00E42689" w14:paraId="6F67DD54" w14:textId="77777777" w:rsidTr="00E42689">
        <w:tc>
          <w:tcPr>
            <w:tcW w:w="1809" w:type="dxa"/>
          </w:tcPr>
          <w:p w14:paraId="686C85DA" w14:textId="77777777" w:rsidR="00E42689" w:rsidRDefault="00E42689" w:rsidP="002179E4">
            <w:pPr>
              <w:spacing w:after="120"/>
              <w:jc w:val="center"/>
              <w:rPr>
                <w:rFonts w:eastAsiaTheme="minorEastAsia"/>
                <w:b/>
                <w:lang w:val="x-none" w:eastAsia="zh-CN"/>
              </w:rPr>
            </w:pPr>
          </w:p>
        </w:tc>
        <w:tc>
          <w:tcPr>
            <w:tcW w:w="7477" w:type="dxa"/>
          </w:tcPr>
          <w:p w14:paraId="569A1015" w14:textId="79B323AC" w:rsidR="00E42689" w:rsidRPr="00B54F60" w:rsidRDefault="00E42689" w:rsidP="002179E4">
            <w:pPr>
              <w:spacing w:after="120"/>
              <w:jc w:val="center"/>
              <w:rPr>
                <w:rFonts w:eastAsiaTheme="minorEastAsia"/>
                <w:b/>
                <w:lang w:val="x-none" w:eastAsia="zh-CN"/>
              </w:rPr>
            </w:pPr>
            <w:r>
              <w:rPr>
                <w:rFonts w:eastAsiaTheme="minorEastAsia" w:hint="eastAsia"/>
                <w:b/>
                <w:lang w:val="x-none" w:eastAsia="zh-CN"/>
              </w:rPr>
              <w:t>Company</w:t>
            </w:r>
          </w:p>
        </w:tc>
      </w:tr>
      <w:tr w:rsidR="00E42689" w14:paraId="1F5ADE67" w14:textId="77777777" w:rsidTr="00E42689">
        <w:tc>
          <w:tcPr>
            <w:tcW w:w="1809" w:type="dxa"/>
            <w:vAlign w:val="center"/>
          </w:tcPr>
          <w:p w14:paraId="16194226" w14:textId="619708A7" w:rsidR="00E42689" w:rsidRPr="00B31169" w:rsidRDefault="00E42689" w:rsidP="00B31169">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45EC8FF1" w14:textId="4F1C7F75" w:rsidR="00E42689" w:rsidRPr="002F0BF7" w:rsidRDefault="001F749D" w:rsidP="002179E4">
            <w:pPr>
              <w:spacing w:after="120"/>
              <w:rPr>
                <w:rFonts w:eastAsiaTheme="minorEastAsia"/>
                <w:lang w:val="de-AT" w:eastAsia="zh-CN"/>
              </w:rPr>
            </w:pPr>
            <w:r>
              <w:rPr>
                <w:rFonts w:eastAsiaTheme="minorEastAsia"/>
                <w:lang w:val="de-AT" w:eastAsia="zh-CN"/>
              </w:rPr>
              <w:t>DCM</w:t>
            </w:r>
            <w:r w:rsidR="00C00964">
              <w:rPr>
                <w:rFonts w:eastAsiaTheme="minorEastAsia" w:hint="eastAsia"/>
                <w:lang w:val="de-AT" w:eastAsia="zh-CN"/>
              </w:rPr>
              <w:t>,</w:t>
            </w:r>
            <w:r w:rsidR="00C00964">
              <w:rPr>
                <w:rFonts w:eastAsiaTheme="minorEastAsia"/>
                <w:lang w:val="de-AT" w:eastAsia="zh-CN"/>
              </w:rPr>
              <w:t xml:space="preserve"> ZTE</w:t>
            </w:r>
            <w:r w:rsidR="00CA7489">
              <w:rPr>
                <w:rFonts w:eastAsiaTheme="minorEastAsia"/>
                <w:lang w:val="de-AT" w:eastAsia="zh-CN"/>
              </w:rPr>
              <w:t>, Ericsson</w:t>
            </w:r>
            <w:r w:rsidR="00EE3219">
              <w:rPr>
                <w:rFonts w:eastAsiaTheme="minorEastAsia"/>
                <w:lang w:val="de-AT" w:eastAsia="zh-CN"/>
              </w:rPr>
              <w:t>, Samsung</w:t>
            </w:r>
            <w:r w:rsidR="00562B76">
              <w:rPr>
                <w:rFonts w:eastAsiaTheme="minorEastAsia"/>
                <w:lang w:val="de-AT" w:eastAsia="zh-CN"/>
              </w:rPr>
              <w:t>, vivo</w:t>
            </w:r>
            <w:r w:rsidR="00D0340B">
              <w:rPr>
                <w:rFonts w:eastAsiaTheme="minorEastAsia"/>
                <w:lang w:val="de-AT" w:eastAsia="zh-CN"/>
              </w:rPr>
              <w:t>, LGE</w:t>
            </w:r>
            <w:r w:rsidR="00F955D4">
              <w:rPr>
                <w:rFonts w:eastAsiaTheme="minorEastAsia"/>
                <w:lang w:val="de-AT" w:eastAsia="zh-CN"/>
              </w:rPr>
              <w:t>, Huawei, HiSilicon</w:t>
            </w:r>
            <w:r w:rsidR="009B2222">
              <w:rPr>
                <w:rFonts w:eastAsiaTheme="minorEastAsia"/>
                <w:lang w:val="de-AT" w:eastAsia="zh-CN"/>
              </w:rPr>
              <w:t>, Intel</w:t>
            </w:r>
            <w:r w:rsidR="00F52B7D">
              <w:rPr>
                <w:rFonts w:eastAsiaTheme="minorEastAsia" w:hint="eastAsia"/>
                <w:lang w:val="de-AT" w:eastAsia="zh-CN"/>
              </w:rPr>
              <w:t>, CATT</w:t>
            </w:r>
          </w:p>
        </w:tc>
      </w:tr>
      <w:tr w:rsidR="00B31169" w14:paraId="4ACBCF2F" w14:textId="77777777" w:rsidTr="00E42689">
        <w:tc>
          <w:tcPr>
            <w:tcW w:w="1809" w:type="dxa"/>
            <w:vAlign w:val="center"/>
          </w:tcPr>
          <w:p w14:paraId="67F46E9B" w14:textId="1A384E13" w:rsidR="00B31169" w:rsidRPr="00E12038" w:rsidRDefault="00B31169" w:rsidP="00B31169">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7BDC3AE1" w14:textId="620B5623" w:rsidR="00B31169" w:rsidRPr="00E12038" w:rsidRDefault="00B31169" w:rsidP="002179E4">
            <w:pPr>
              <w:spacing w:after="120"/>
              <w:rPr>
                <w:rFonts w:eastAsiaTheme="minorEastAsia"/>
                <w:lang w:val="en-GB" w:eastAsia="zh-CN"/>
              </w:rPr>
            </w:pPr>
          </w:p>
        </w:tc>
      </w:tr>
    </w:tbl>
    <w:p w14:paraId="07D82B40" w14:textId="77777777" w:rsidR="00EF5B83" w:rsidRDefault="00EF5B83" w:rsidP="00EF5B83">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EF5B83" w14:paraId="50DB577C" w14:textId="77777777" w:rsidTr="002179E4">
        <w:tc>
          <w:tcPr>
            <w:tcW w:w="985" w:type="pct"/>
          </w:tcPr>
          <w:p w14:paraId="0AFFDC51" w14:textId="77777777" w:rsidR="00EF5B83" w:rsidRPr="00597F38" w:rsidRDefault="00EF5B83" w:rsidP="002179E4">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14B3CD65" w14:textId="77777777" w:rsidR="00EF5B83" w:rsidRPr="00597F38" w:rsidRDefault="00EF5B83" w:rsidP="002179E4">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EF5B83" w14:paraId="72D725F2" w14:textId="77777777" w:rsidTr="002179E4">
        <w:tc>
          <w:tcPr>
            <w:tcW w:w="985" w:type="pct"/>
          </w:tcPr>
          <w:p w14:paraId="09B807F1" w14:textId="2E00CD7E" w:rsidR="00EF5B83" w:rsidRPr="00597F38" w:rsidRDefault="000F40AE" w:rsidP="0033055D">
            <w:pPr>
              <w:spacing w:after="120"/>
              <w:jc w:val="center"/>
              <w:rPr>
                <w:rFonts w:eastAsia="微软雅黑"/>
                <w:color w:val="000000"/>
                <w:lang w:val="en-GB" w:eastAsia="zh-CN"/>
              </w:rPr>
            </w:pPr>
            <w:r>
              <w:rPr>
                <w:rFonts w:eastAsia="微软雅黑"/>
                <w:color w:val="000000"/>
                <w:lang w:val="en-GB" w:eastAsia="zh-CN"/>
              </w:rPr>
              <w:t>QC</w:t>
            </w:r>
          </w:p>
        </w:tc>
        <w:tc>
          <w:tcPr>
            <w:tcW w:w="4015" w:type="pct"/>
          </w:tcPr>
          <w:p w14:paraId="3EA2837B" w14:textId="77777777" w:rsidR="000F40AE" w:rsidRDefault="000F40AE" w:rsidP="002179E4">
            <w:pPr>
              <w:spacing w:after="120"/>
              <w:jc w:val="both"/>
              <w:rPr>
                <w:rFonts w:eastAsia="微软雅黑"/>
                <w:color w:val="000000"/>
                <w:lang w:val="en-GB" w:eastAsia="zh-CN"/>
              </w:rPr>
            </w:pPr>
            <w:r>
              <w:rPr>
                <w:rFonts w:eastAsia="微软雅黑"/>
                <w:color w:val="000000"/>
                <w:lang w:val="en-GB" w:eastAsia="zh-CN"/>
              </w:rPr>
              <w:t xml:space="preserve">There are three “issues” claimed in the CR. We don’t agree with all of them. </w:t>
            </w:r>
          </w:p>
          <w:p w14:paraId="7E41B793" w14:textId="1039270F" w:rsidR="000F40AE" w:rsidRDefault="000F40AE" w:rsidP="002179E4">
            <w:pPr>
              <w:spacing w:after="120"/>
              <w:jc w:val="both"/>
              <w:rPr>
                <w:rFonts w:eastAsia="微软雅黑"/>
                <w:color w:val="000000"/>
                <w:lang w:val="en-GB" w:eastAsia="zh-CN"/>
              </w:rPr>
            </w:pPr>
            <w:r>
              <w:rPr>
                <w:rFonts w:eastAsia="微软雅黑"/>
                <w:color w:val="000000"/>
                <w:lang w:val="en-GB" w:eastAsia="zh-CN"/>
              </w:rPr>
              <w:t>First of all, we don’t think anyone of them is critical issue.</w:t>
            </w:r>
          </w:p>
          <w:p w14:paraId="14DAF921" w14:textId="28DEE0B7" w:rsidR="000F40AE" w:rsidRDefault="000F40AE" w:rsidP="002179E4">
            <w:pPr>
              <w:spacing w:after="120"/>
              <w:jc w:val="both"/>
              <w:rPr>
                <w:rFonts w:eastAsia="微软雅黑"/>
                <w:color w:val="000000"/>
                <w:lang w:val="en-GB" w:eastAsia="zh-CN"/>
              </w:rPr>
            </w:pPr>
            <w:r>
              <w:rPr>
                <w:rFonts w:eastAsia="微软雅黑"/>
                <w:color w:val="000000"/>
                <w:lang w:val="en-GB" w:eastAsia="zh-CN"/>
              </w:rPr>
              <w:t>Among the three, issue 1 is slightly more critical, as the solution adopted back then was not well justified technically. So</w:t>
            </w:r>
            <w:r w:rsidR="00F26E47">
              <w:rPr>
                <w:rFonts w:eastAsia="微软雅黑"/>
                <w:color w:val="000000"/>
                <w:lang w:val="en-GB" w:eastAsia="zh-CN"/>
              </w:rPr>
              <w:t>,</w:t>
            </w:r>
            <w:r>
              <w:rPr>
                <w:rFonts w:eastAsia="微软雅黑"/>
                <w:color w:val="000000"/>
                <w:lang w:val="en-GB" w:eastAsia="zh-CN"/>
              </w:rPr>
              <w:t xml:space="preserve"> </w:t>
            </w:r>
            <w:r w:rsidR="00F26E47">
              <w:rPr>
                <w:rFonts w:eastAsia="微软雅黑"/>
                <w:color w:val="000000"/>
                <w:lang w:val="en-GB" w:eastAsia="zh-CN"/>
              </w:rPr>
              <w:t>we are open to discuss whether</w:t>
            </w:r>
            <w:r>
              <w:rPr>
                <w:rFonts w:eastAsia="微软雅黑"/>
                <w:color w:val="000000"/>
                <w:lang w:val="en-GB" w:eastAsia="zh-CN"/>
              </w:rPr>
              <w:t xml:space="preserve"> duplicat</w:t>
            </w:r>
            <w:r w:rsidR="00F26E47">
              <w:rPr>
                <w:rFonts w:eastAsia="微软雅黑"/>
                <w:color w:val="000000"/>
                <w:lang w:val="en-GB" w:eastAsia="zh-CN"/>
              </w:rPr>
              <w:t>ing</w:t>
            </w:r>
            <w:r>
              <w:rPr>
                <w:rFonts w:eastAsia="微软雅黑"/>
                <w:color w:val="000000"/>
                <w:lang w:val="en-GB" w:eastAsia="zh-CN"/>
              </w:rPr>
              <w:t xml:space="preserve"> “</w:t>
            </w:r>
            <w:r w:rsidRPr="00EE3219">
              <w:rPr>
                <w:rFonts w:eastAsia="微软雅黑"/>
                <w:color w:val="000000"/>
                <w:lang w:val="en-GB" w:eastAsia="zh-CN"/>
              </w:rPr>
              <w:t>excluding the SPS activation DCI</w:t>
            </w:r>
            <w:r>
              <w:rPr>
                <w:rFonts w:eastAsia="微软雅黑"/>
                <w:color w:val="000000"/>
                <w:lang w:val="en-GB" w:eastAsia="zh-CN"/>
              </w:rPr>
              <w:t xml:space="preserve">” </w:t>
            </w:r>
            <w:r w:rsidR="00F26E47">
              <w:rPr>
                <w:rFonts w:eastAsia="微软雅黑"/>
                <w:color w:val="000000"/>
                <w:lang w:val="en-GB" w:eastAsia="zh-CN"/>
              </w:rPr>
              <w:t xml:space="preserve">to a few more places in spec to make it clearer. </w:t>
            </w:r>
          </w:p>
          <w:p w14:paraId="74155E7F" w14:textId="4C54E61D" w:rsidR="0067700C" w:rsidRPr="00597F38" w:rsidRDefault="000F40AE" w:rsidP="002179E4">
            <w:pPr>
              <w:spacing w:after="120"/>
              <w:jc w:val="both"/>
              <w:rPr>
                <w:rFonts w:eastAsia="微软雅黑"/>
                <w:color w:val="000000"/>
                <w:lang w:val="en-GB" w:eastAsia="zh-CN"/>
              </w:rPr>
            </w:pPr>
            <w:r>
              <w:rPr>
                <w:rFonts w:eastAsia="微软雅黑"/>
                <w:color w:val="000000"/>
                <w:lang w:val="en-GB" w:eastAsia="zh-CN"/>
              </w:rPr>
              <w:t xml:space="preserve">Issue 2 and 3 are really just editorial. We appreciate the intention to make the spec crystal clear but they are not critical at this stage.   </w:t>
            </w:r>
          </w:p>
        </w:tc>
      </w:tr>
    </w:tbl>
    <w:p w14:paraId="4D053C5E" w14:textId="77777777" w:rsidR="00EF5B83" w:rsidRDefault="00EF5B83" w:rsidP="003B43E6">
      <w:pPr>
        <w:overflowPunct w:val="0"/>
        <w:autoSpaceDE w:val="0"/>
        <w:autoSpaceDN w:val="0"/>
        <w:adjustRightInd w:val="0"/>
        <w:spacing w:afterLines="0" w:after="180"/>
        <w:textAlignment w:val="baseline"/>
        <w:rPr>
          <w:rFonts w:eastAsia="宋体"/>
          <w:lang w:eastAsia="zh-CN"/>
        </w:rPr>
      </w:pPr>
    </w:p>
    <w:p w14:paraId="74252284" w14:textId="0FD33C47" w:rsidR="00741B25" w:rsidRPr="00741B25" w:rsidRDefault="00741B25" w:rsidP="00741B25">
      <w:pPr>
        <w:overflowPunct w:val="0"/>
        <w:autoSpaceDE w:val="0"/>
        <w:autoSpaceDN w:val="0"/>
        <w:adjustRightInd w:val="0"/>
        <w:spacing w:afterLines="0" w:after="180"/>
        <w:textAlignment w:val="baseline"/>
        <w:rPr>
          <w:rFonts w:eastAsiaTheme="minorEastAsia"/>
          <w:lang w:eastAsia="zh-CN"/>
        </w:rPr>
      </w:pPr>
      <w:r w:rsidRPr="00B31169">
        <w:rPr>
          <w:rFonts w:eastAsia="宋体" w:hint="eastAsia"/>
          <w:b/>
          <w:highlight w:val="yellow"/>
          <w:lang w:eastAsia="zh-CN"/>
        </w:rPr>
        <w:t>Questio</w:t>
      </w:r>
      <w:r w:rsidRPr="004C7F39">
        <w:rPr>
          <w:rFonts w:eastAsia="宋体" w:hint="eastAsia"/>
          <w:b/>
          <w:highlight w:val="yellow"/>
          <w:lang w:eastAsia="zh-CN"/>
        </w:rPr>
        <w:t>n 2</w:t>
      </w:r>
      <w:r>
        <w:rPr>
          <w:rFonts w:eastAsia="宋体" w:hint="eastAsia"/>
          <w:lang w:eastAsia="zh-CN"/>
        </w:rPr>
        <w:t xml:space="preserve">: Do you agree </w:t>
      </w:r>
      <w:r w:rsidR="004C7F39">
        <w:rPr>
          <w:rFonts w:eastAsia="宋体" w:hint="eastAsia"/>
          <w:lang w:eastAsia="zh-CN"/>
        </w:rPr>
        <w:t xml:space="preserve">to adopt one of the draft CRs provided in </w:t>
      </w:r>
      <w:r w:rsidR="004C7F39">
        <w:rPr>
          <w:lang w:eastAsia="x-none"/>
        </w:rPr>
        <w:t>R1-2302646</w:t>
      </w:r>
      <w:r>
        <w:rPr>
          <w:rFonts w:eastAsiaTheme="minorEastAsia" w:hint="eastAsia"/>
          <w:lang w:eastAsia="zh-CN"/>
        </w:rPr>
        <w:t xml:space="preserve">? </w:t>
      </w:r>
      <w:r w:rsidR="004C7F39">
        <w:rPr>
          <w:rFonts w:eastAsiaTheme="minorEastAsia" w:hint="eastAsia"/>
          <w:lang w:eastAsia="zh-CN"/>
        </w:rPr>
        <w:t xml:space="preserve">If yes, which one do you prefer? </w:t>
      </w:r>
      <w:r>
        <w:rPr>
          <w:rFonts w:eastAsiaTheme="minorEastAsia" w:hint="eastAsia"/>
          <w:lang w:eastAsia="zh-CN"/>
        </w:rPr>
        <w:t>If not, please elaborate your reasons.</w:t>
      </w:r>
    </w:p>
    <w:tbl>
      <w:tblPr>
        <w:tblStyle w:val="a4"/>
        <w:tblW w:w="0" w:type="auto"/>
        <w:tblLook w:val="04A0" w:firstRow="1" w:lastRow="0" w:firstColumn="1" w:lastColumn="0" w:noHBand="0" w:noVBand="1"/>
      </w:tblPr>
      <w:tblGrid>
        <w:gridCol w:w="959"/>
        <w:gridCol w:w="1134"/>
        <w:gridCol w:w="7193"/>
      </w:tblGrid>
      <w:tr w:rsidR="004C7F39" w14:paraId="4DBC0A69" w14:textId="77777777" w:rsidTr="004C7F39">
        <w:tc>
          <w:tcPr>
            <w:tcW w:w="959" w:type="dxa"/>
          </w:tcPr>
          <w:p w14:paraId="4FAA103F" w14:textId="77777777" w:rsidR="004C7F39" w:rsidRDefault="004C7F39" w:rsidP="003F327D">
            <w:pPr>
              <w:spacing w:after="120"/>
              <w:jc w:val="center"/>
              <w:rPr>
                <w:rFonts w:eastAsiaTheme="minorEastAsia"/>
                <w:b/>
                <w:lang w:val="x-none" w:eastAsia="zh-CN"/>
              </w:rPr>
            </w:pPr>
          </w:p>
        </w:tc>
        <w:tc>
          <w:tcPr>
            <w:tcW w:w="1134" w:type="dxa"/>
          </w:tcPr>
          <w:p w14:paraId="38BCEDBA" w14:textId="77777777" w:rsidR="004C7F39" w:rsidRDefault="004C7F39" w:rsidP="003F327D">
            <w:pPr>
              <w:spacing w:after="120"/>
              <w:jc w:val="center"/>
              <w:rPr>
                <w:rFonts w:eastAsiaTheme="minorEastAsia"/>
                <w:b/>
                <w:lang w:val="x-none" w:eastAsia="zh-CN"/>
              </w:rPr>
            </w:pPr>
          </w:p>
        </w:tc>
        <w:tc>
          <w:tcPr>
            <w:tcW w:w="7193" w:type="dxa"/>
          </w:tcPr>
          <w:p w14:paraId="4A3E291D" w14:textId="78964AB5" w:rsidR="004C7F39" w:rsidRPr="00B54F60" w:rsidRDefault="004C7F39" w:rsidP="003F327D">
            <w:pPr>
              <w:spacing w:after="120"/>
              <w:jc w:val="center"/>
              <w:rPr>
                <w:rFonts w:eastAsiaTheme="minorEastAsia"/>
                <w:b/>
                <w:lang w:val="x-none" w:eastAsia="zh-CN"/>
              </w:rPr>
            </w:pPr>
            <w:r>
              <w:rPr>
                <w:rFonts w:eastAsiaTheme="minorEastAsia" w:hint="eastAsia"/>
                <w:b/>
                <w:lang w:val="x-none" w:eastAsia="zh-CN"/>
              </w:rPr>
              <w:t>Company</w:t>
            </w:r>
          </w:p>
        </w:tc>
      </w:tr>
      <w:tr w:rsidR="004C7F39" w14:paraId="56AA7D65" w14:textId="77777777" w:rsidTr="004C7F39">
        <w:tc>
          <w:tcPr>
            <w:tcW w:w="959" w:type="dxa"/>
            <w:vMerge w:val="restart"/>
            <w:vAlign w:val="center"/>
          </w:tcPr>
          <w:p w14:paraId="41E845EC" w14:textId="77777777" w:rsidR="004C7F39" w:rsidRPr="00B31169" w:rsidRDefault="004C7F39" w:rsidP="003F327D">
            <w:pPr>
              <w:spacing w:after="120"/>
              <w:jc w:val="center"/>
              <w:rPr>
                <w:rFonts w:eastAsiaTheme="minorEastAsia"/>
                <w:b/>
                <w:lang w:val="de-AT" w:eastAsia="zh-CN"/>
              </w:rPr>
            </w:pPr>
            <w:r>
              <w:rPr>
                <w:rFonts w:eastAsiaTheme="minorEastAsia" w:hint="eastAsia"/>
                <w:b/>
                <w:lang w:val="x-none" w:eastAsia="zh-CN"/>
              </w:rPr>
              <w:t>Agree</w:t>
            </w:r>
          </w:p>
        </w:tc>
        <w:tc>
          <w:tcPr>
            <w:tcW w:w="1134" w:type="dxa"/>
          </w:tcPr>
          <w:p w14:paraId="5D3728A1" w14:textId="0B057B2E" w:rsidR="004C7F39" w:rsidRPr="004C7F39" w:rsidRDefault="004C7F39" w:rsidP="003F327D">
            <w:pPr>
              <w:spacing w:after="120"/>
              <w:rPr>
                <w:rFonts w:eastAsiaTheme="minorEastAsia"/>
                <w:b/>
                <w:lang w:val="de-AT" w:eastAsia="zh-CN"/>
              </w:rPr>
            </w:pPr>
            <w:r w:rsidRPr="004C7F39">
              <w:rPr>
                <w:rFonts w:eastAsiaTheme="minorEastAsia" w:hint="eastAsia"/>
                <w:b/>
                <w:lang w:val="de-AT" w:eastAsia="zh-CN"/>
              </w:rPr>
              <w:t>Draft CR1</w:t>
            </w:r>
          </w:p>
        </w:tc>
        <w:tc>
          <w:tcPr>
            <w:tcW w:w="7193" w:type="dxa"/>
          </w:tcPr>
          <w:p w14:paraId="06CF382B" w14:textId="42F8C8AB" w:rsidR="004C7F39" w:rsidRPr="002F0BF7" w:rsidRDefault="004C7F39" w:rsidP="003F327D">
            <w:pPr>
              <w:spacing w:after="120"/>
              <w:rPr>
                <w:rFonts w:eastAsiaTheme="minorEastAsia"/>
                <w:lang w:val="de-AT" w:eastAsia="zh-CN"/>
              </w:rPr>
            </w:pPr>
          </w:p>
        </w:tc>
      </w:tr>
      <w:tr w:rsidR="004C7F39" w14:paraId="01C55974" w14:textId="77777777" w:rsidTr="004C7F39">
        <w:tc>
          <w:tcPr>
            <w:tcW w:w="959" w:type="dxa"/>
            <w:vMerge/>
            <w:vAlign w:val="center"/>
          </w:tcPr>
          <w:p w14:paraId="08D20705" w14:textId="77777777" w:rsidR="004C7F39" w:rsidRDefault="004C7F39" w:rsidP="003F327D">
            <w:pPr>
              <w:spacing w:after="120"/>
              <w:jc w:val="center"/>
              <w:rPr>
                <w:rFonts w:eastAsiaTheme="minorEastAsia"/>
                <w:b/>
                <w:lang w:val="x-none" w:eastAsia="zh-CN"/>
              </w:rPr>
            </w:pPr>
          </w:p>
        </w:tc>
        <w:tc>
          <w:tcPr>
            <w:tcW w:w="1134" w:type="dxa"/>
          </w:tcPr>
          <w:p w14:paraId="7C640A34" w14:textId="0A5E1A03" w:rsidR="004C7F39" w:rsidRPr="004C7F39" w:rsidRDefault="004C7F39" w:rsidP="003F327D">
            <w:pPr>
              <w:spacing w:after="120"/>
              <w:rPr>
                <w:rFonts w:eastAsiaTheme="minorEastAsia"/>
                <w:b/>
                <w:lang w:val="de-AT" w:eastAsia="zh-CN"/>
              </w:rPr>
            </w:pPr>
            <w:r w:rsidRPr="004C7F39">
              <w:rPr>
                <w:rFonts w:eastAsiaTheme="minorEastAsia" w:hint="eastAsia"/>
                <w:b/>
                <w:lang w:val="de-AT" w:eastAsia="zh-CN"/>
              </w:rPr>
              <w:t>Draft CR2</w:t>
            </w:r>
          </w:p>
        </w:tc>
        <w:tc>
          <w:tcPr>
            <w:tcW w:w="7193" w:type="dxa"/>
          </w:tcPr>
          <w:p w14:paraId="24E8605B" w14:textId="446AC536" w:rsidR="004C7F39" w:rsidRPr="00F52B7D" w:rsidRDefault="001F749D" w:rsidP="003F327D">
            <w:pPr>
              <w:spacing w:after="120"/>
              <w:rPr>
                <w:rFonts w:eastAsiaTheme="minorEastAsia"/>
                <w:lang w:val="de-AT" w:eastAsia="zh-CN"/>
              </w:rPr>
            </w:pPr>
            <w:r>
              <w:rPr>
                <w:rFonts w:eastAsia="MS Mincho" w:hint="eastAsia"/>
                <w:lang w:val="de-AT" w:eastAsia="ja-JP"/>
              </w:rPr>
              <w:t>D</w:t>
            </w:r>
            <w:r>
              <w:rPr>
                <w:rFonts w:eastAsia="MS Mincho"/>
                <w:lang w:val="de-AT" w:eastAsia="ja-JP"/>
              </w:rPr>
              <w:t>CM</w:t>
            </w:r>
            <w:r w:rsidR="00EE3219">
              <w:rPr>
                <w:rFonts w:eastAsia="MS Mincho"/>
                <w:lang w:val="de-AT" w:eastAsia="ja-JP"/>
              </w:rPr>
              <w:t>, [Samsung]</w:t>
            </w:r>
            <w:r w:rsidR="00562B76">
              <w:rPr>
                <w:rFonts w:eastAsia="MS Mincho"/>
                <w:lang w:val="de-AT" w:eastAsia="ja-JP"/>
              </w:rPr>
              <w:t>, vivo</w:t>
            </w:r>
            <w:r w:rsidR="00D0340B">
              <w:rPr>
                <w:rFonts w:eastAsia="MS Mincho"/>
                <w:lang w:val="de-AT" w:eastAsia="ja-JP"/>
              </w:rPr>
              <w:t>, LGE</w:t>
            </w:r>
            <w:r w:rsidR="009B2222">
              <w:rPr>
                <w:rFonts w:eastAsia="MS Mincho"/>
                <w:lang w:val="de-AT" w:eastAsia="ja-JP"/>
              </w:rPr>
              <w:t>, Intel</w:t>
            </w:r>
            <w:r w:rsidR="00F52B7D">
              <w:rPr>
                <w:rFonts w:eastAsiaTheme="minorEastAsia" w:hint="eastAsia"/>
                <w:lang w:val="de-AT" w:eastAsia="zh-CN"/>
              </w:rPr>
              <w:t>, CATT</w:t>
            </w:r>
          </w:p>
        </w:tc>
      </w:tr>
      <w:tr w:rsidR="004C7F39" w14:paraId="0E0975E7" w14:textId="77777777" w:rsidTr="004C7F39">
        <w:tc>
          <w:tcPr>
            <w:tcW w:w="2093" w:type="dxa"/>
            <w:gridSpan w:val="2"/>
            <w:vAlign w:val="center"/>
          </w:tcPr>
          <w:p w14:paraId="3535A54B" w14:textId="512EC7B6" w:rsidR="004C7F39" w:rsidRPr="00E12038" w:rsidRDefault="004C7F39" w:rsidP="004C7F39">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193" w:type="dxa"/>
          </w:tcPr>
          <w:p w14:paraId="4BCCE211" w14:textId="20702F23" w:rsidR="004C7F39" w:rsidRPr="00E12038" w:rsidRDefault="00F955D4" w:rsidP="003F327D">
            <w:pPr>
              <w:spacing w:after="120"/>
              <w:rPr>
                <w:rFonts w:eastAsiaTheme="minorEastAsia"/>
                <w:lang w:val="en-GB" w:eastAsia="zh-CN"/>
              </w:rPr>
            </w:pPr>
            <w:r>
              <w:rPr>
                <w:rFonts w:eastAsiaTheme="minorEastAsia"/>
                <w:lang w:val="en-GB" w:eastAsia="zh-CN"/>
              </w:rPr>
              <w:t>E</w:t>
            </w:r>
            <w:r w:rsidR="007E1312">
              <w:rPr>
                <w:rFonts w:eastAsiaTheme="minorEastAsia"/>
                <w:lang w:val="en-GB" w:eastAsia="zh-CN"/>
              </w:rPr>
              <w:t>ricsson</w:t>
            </w:r>
            <w:r>
              <w:rPr>
                <w:rFonts w:eastAsiaTheme="minorEastAsia"/>
                <w:lang w:val="en-GB" w:eastAsia="zh-CN"/>
              </w:rPr>
              <w:t>, Huawei, HiSilicon</w:t>
            </w:r>
            <w:r w:rsidR="005239A8">
              <w:rPr>
                <w:rFonts w:eastAsiaTheme="minorEastAsia"/>
                <w:lang w:val="en-GB" w:eastAsia="zh-CN"/>
              </w:rPr>
              <w:t>, Apple</w:t>
            </w:r>
            <w:r w:rsidR="000F40AE">
              <w:rPr>
                <w:rFonts w:eastAsiaTheme="minorEastAsia"/>
                <w:lang w:val="en-GB" w:eastAsia="zh-CN"/>
              </w:rPr>
              <w:t>, QC</w:t>
            </w:r>
          </w:p>
        </w:tc>
      </w:tr>
    </w:tbl>
    <w:p w14:paraId="1BFCDC96" w14:textId="77777777" w:rsidR="00741B25" w:rsidRDefault="00741B25" w:rsidP="00741B25">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741B25" w14:paraId="4C45DB26" w14:textId="77777777" w:rsidTr="003F327D">
        <w:tc>
          <w:tcPr>
            <w:tcW w:w="985" w:type="pct"/>
          </w:tcPr>
          <w:p w14:paraId="4EA72CC6" w14:textId="77777777" w:rsidR="00741B25" w:rsidRPr="00597F38" w:rsidRDefault="00741B25" w:rsidP="003F327D">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7E6D904D" w14:textId="77777777" w:rsidR="00741B25" w:rsidRPr="00597F38" w:rsidRDefault="00741B25" w:rsidP="003F327D">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741B25" w14:paraId="7FF4B91D" w14:textId="77777777" w:rsidTr="003F327D">
        <w:tc>
          <w:tcPr>
            <w:tcW w:w="985" w:type="pct"/>
          </w:tcPr>
          <w:p w14:paraId="2EF52057" w14:textId="54446D87" w:rsidR="00741B25" w:rsidRPr="001F749D" w:rsidRDefault="001F749D" w:rsidP="003F327D">
            <w:pPr>
              <w:spacing w:after="120"/>
              <w:jc w:val="center"/>
              <w:rPr>
                <w:rFonts w:eastAsia="MS Mincho"/>
                <w:color w:val="000000"/>
                <w:lang w:val="en-GB" w:eastAsia="ja-JP"/>
              </w:rPr>
            </w:pPr>
            <w:r>
              <w:rPr>
                <w:rFonts w:eastAsia="MS Mincho" w:hint="eastAsia"/>
                <w:color w:val="000000"/>
                <w:lang w:val="en-GB" w:eastAsia="ja-JP"/>
              </w:rPr>
              <w:t>D</w:t>
            </w:r>
            <w:r>
              <w:rPr>
                <w:rFonts w:eastAsia="MS Mincho"/>
                <w:color w:val="000000"/>
                <w:lang w:val="en-GB" w:eastAsia="ja-JP"/>
              </w:rPr>
              <w:t>CM</w:t>
            </w:r>
          </w:p>
        </w:tc>
        <w:tc>
          <w:tcPr>
            <w:tcW w:w="4015" w:type="pct"/>
          </w:tcPr>
          <w:p w14:paraId="0CE673CA" w14:textId="55375ED6" w:rsidR="00741B25" w:rsidRPr="001F749D" w:rsidRDefault="001F749D" w:rsidP="003F327D">
            <w:pPr>
              <w:spacing w:after="120"/>
              <w:jc w:val="both"/>
              <w:rPr>
                <w:rFonts w:eastAsia="MS Mincho"/>
                <w:color w:val="000000"/>
                <w:lang w:val="en-GB" w:eastAsia="ja-JP"/>
              </w:rPr>
            </w:pPr>
            <w:r>
              <w:rPr>
                <w:rFonts w:eastAsia="MS Mincho" w:hint="eastAsia"/>
                <w:color w:val="000000"/>
                <w:lang w:val="en-GB" w:eastAsia="ja-JP"/>
              </w:rPr>
              <w:t>I</w:t>
            </w:r>
            <w:r>
              <w:rPr>
                <w:rFonts w:eastAsia="MS Mincho"/>
                <w:color w:val="000000"/>
                <w:lang w:val="en-GB" w:eastAsia="ja-JP"/>
              </w:rPr>
              <w:t xml:space="preserve">ssue 1 and Issue 3 would be related not to R16 URLLC but to R15 NR. Besides, these </w:t>
            </w:r>
            <w:r>
              <w:rPr>
                <w:rFonts w:eastAsia="MS Mincho"/>
                <w:color w:val="000000"/>
                <w:lang w:val="en-GB" w:eastAsia="ja-JP"/>
              </w:rPr>
              <w:lastRenderedPageBreak/>
              <w:t xml:space="preserve">are not TEI16 since this CR is category-F. Work item code should be changed (probably separate CR between issue 1/3 and issue 2 is better). </w:t>
            </w:r>
          </w:p>
        </w:tc>
      </w:tr>
      <w:tr w:rsidR="00C00964" w14:paraId="5558A8A6" w14:textId="77777777" w:rsidTr="003F327D">
        <w:tc>
          <w:tcPr>
            <w:tcW w:w="985" w:type="pct"/>
          </w:tcPr>
          <w:p w14:paraId="6A6E783B" w14:textId="7724F5ED" w:rsidR="00C00964" w:rsidRPr="00597F38" w:rsidRDefault="00C00964" w:rsidP="00C00964">
            <w:pPr>
              <w:spacing w:after="120"/>
              <w:jc w:val="center"/>
              <w:rPr>
                <w:rFonts w:eastAsia="微软雅黑"/>
                <w:color w:val="000000"/>
                <w:lang w:val="en-GB" w:eastAsia="zh-CN"/>
              </w:rPr>
            </w:pPr>
            <w:r>
              <w:rPr>
                <w:rFonts w:eastAsia="微软雅黑" w:hint="eastAsia"/>
                <w:color w:val="000000"/>
                <w:lang w:val="en-GB" w:eastAsia="zh-CN"/>
              </w:rPr>
              <w:lastRenderedPageBreak/>
              <w:t>Z</w:t>
            </w:r>
            <w:r>
              <w:rPr>
                <w:rFonts w:eastAsia="微软雅黑"/>
                <w:color w:val="000000"/>
                <w:lang w:val="en-GB" w:eastAsia="zh-CN"/>
              </w:rPr>
              <w:t>TE</w:t>
            </w:r>
          </w:p>
        </w:tc>
        <w:tc>
          <w:tcPr>
            <w:tcW w:w="4015" w:type="pct"/>
          </w:tcPr>
          <w:p w14:paraId="2B076273" w14:textId="4A5D12DF" w:rsidR="00C00964" w:rsidRPr="00597F38" w:rsidRDefault="000C01F4" w:rsidP="00C00964">
            <w:pPr>
              <w:spacing w:after="120"/>
              <w:jc w:val="both"/>
              <w:rPr>
                <w:rFonts w:eastAsia="微软雅黑"/>
                <w:color w:val="000000"/>
                <w:lang w:val="en-GB" w:eastAsia="zh-CN"/>
              </w:rPr>
            </w:pPr>
            <w:r>
              <w:t>No strong preference. Considering t</w:t>
            </w:r>
            <w:r w:rsidR="00C00964" w:rsidRPr="00F11233">
              <w:t xml:space="preserve">he </w:t>
            </w:r>
            <w:r w:rsidR="00C00964">
              <w:t>proposed CR is in general for text alignment across different places of TS 38213</w:t>
            </w:r>
            <w:r>
              <w:t>, we</w:t>
            </w:r>
            <w:r w:rsidR="00C00964">
              <w:t xml:space="preserve"> are</w:t>
            </w:r>
            <w:r>
              <w:t xml:space="preserve"> also</w:t>
            </w:r>
            <w:r w:rsidR="00C00964">
              <w:t xml:space="preserve"> ok </w:t>
            </w:r>
            <w:r w:rsidR="002C1E98">
              <w:t>for a Rel-17 alignment</w:t>
            </w:r>
            <w:r w:rsidR="00C00964">
              <w:t xml:space="preserve"> CR</w:t>
            </w:r>
            <w:r w:rsidR="002C1E98">
              <w:t xml:space="preserve"> and leave it to editor</w:t>
            </w:r>
            <w:r w:rsidR="00C00964">
              <w:t xml:space="preserve">. </w:t>
            </w:r>
          </w:p>
        </w:tc>
      </w:tr>
      <w:tr w:rsidR="00C00964" w14:paraId="3E9CF6D4" w14:textId="77777777" w:rsidTr="003F327D">
        <w:tc>
          <w:tcPr>
            <w:tcW w:w="985" w:type="pct"/>
          </w:tcPr>
          <w:p w14:paraId="454ABE19" w14:textId="6F3C3DEE" w:rsidR="00C00964" w:rsidRPr="00597F38" w:rsidRDefault="007E1312" w:rsidP="00C00964">
            <w:pPr>
              <w:spacing w:after="120"/>
              <w:jc w:val="center"/>
              <w:rPr>
                <w:rFonts w:eastAsia="微软雅黑"/>
                <w:color w:val="000000"/>
                <w:lang w:val="en-GB" w:eastAsia="zh-CN"/>
              </w:rPr>
            </w:pPr>
            <w:r>
              <w:rPr>
                <w:rFonts w:eastAsia="微软雅黑"/>
                <w:color w:val="000000"/>
                <w:lang w:val="en-GB" w:eastAsia="zh-CN"/>
              </w:rPr>
              <w:t>Ericsson</w:t>
            </w:r>
          </w:p>
        </w:tc>
        <w:tc>
          <w:tcPr>
            <w:tcW w:w="4015" w:type="pct"/>
          </w:tcPr>
          <w:p w14:paraId="07DEF1AF" w14:textId="77777777" w:rsidR="007E1312" w:rsidRDefault="007E1312" w:rsidP="007E1312">
            <w:pPr>
              <w:spacing w:after="120"/>
              <w:jc w:val="both"/>
              <w:rPr>
                <w:rFonts w:eastAsia="微软雅黑"/>
                <w:color w:val="000000"/>
                <w:lang w:val="en-GB" w:eastAsia="zh-CN"/>
              </w:rPr>
            </w:pPr>
            <w:r>
              <w:rPr>
                <w:rFonts w:eastAsia="微软雅黑"/>
                <w:color w:val="000000"/>
                <w:lang w:val="en-GB" w:eastAsia="zh-CN"/>
              </w:rPr>
              <w:t xml:space="preserve">We see the issue is more editorial in a way that spec is organized. </w:t>
            </w:r>
          </w:p>
          <w:p w14:paraId="18855CC6" w14:textId="77777777" w:rsidR="00C00964" w:rsidRDefault="009910C2" w:rsidP="007E1312">
            <w:pPr>
              <w:spacing w:after="120"/>
              <w:jc w:val="both"/>
              <w:rPr>
                <w:rFonts w:eastAsia="微软雅黑"/>
                <w:color w:val="000000"/>
                <w:lang w:val="en-GB" w:eastAsia="zh-CN"/>
              </w:rPr>
            </w:pPr>
            <w:r>
              <w:rPr>
                <w:rFonts w:eastAsia="微软雅黑"/>
                <w:color w:val="000000"/>
                <w:lang w:val="en-GB" w:eastAsia="zh-CN"/>
              </w:rPr>
              <w:t>We should have kept all description related to time of PUCCH for HAR</w:t>
            </w:r>
            <w:r w:rsidR="0021675D">
              <w:rPr>
                <w:rFonts w:eastAsia="微软雅黑"/>
                <w:color w:val="000000"/>
                <w:lang w:val="en-GB" w:eastAsia="zh-CN"/>
              </w:rPr>
              <w:t>Q</w:t>
            </w:r>
            <w:r>
              <w:rPr>
                <w:rFonts w:eastAsia="微软雅黑"/>
                <w:color w:val="000000"/>
                <w:lang w:val="en-GB" w:eastAsia="zh-CN"/>
              </w:rPr>
              <w:t xml:space="preserve">-ACK in clause 9.2.3. Then, everywhere else in spec, when it is needed, refer to clause </w:t>
            </w:r>
            <w:r w:rsidR="0021675D">
              <w:rPr>
                <w:rFonts w:eastAsia="微软雅黑"/>
                <w:color w:val="000000"/>
                <w:lang w:val="en-GB" w:eastAsia="zh-CN"/>
              </w:rPr>
              <w:t>9.2.3.</w:t>
            </w:r>
          </w:p>
          <w:p w14:paraId="529F9F16" w14:textId="77777777" w:rsidR="0021675D" w:rsidRDefault="0021675D" w:rsidP="007E1312">
            <w:pPr>
              <w:spacing w:after="120"/>
              <w:jc w:val="both"/>
              <w:rPr>
                <w:rFonts w:eastAsia="微软雅黑"/>
                <w:color w:val="000000"/>
                <w:lang w:val="en-GB" w:eastAsia="zh-CN"/>
              </w:rPr>
            </w:pPr>
            <w:r>
              <w:rPr>
                <w:rFonts w:eastAsia="微软雅黑"/>
                <w:color w:val="000000"/>
                <w:lang w:val="en-GB" w:eastAsia="zh-CN"/>
              </w:rPr>
              <w:t>In that way, when new cases are added, they would be needed to be included in 9.2.3 and then we don’t need to search in spec and find similar cases (as this CR attempts to do).</w:t>
            </w:r>
          </w:p>
          <w:p w14:paraId="7388CB0F" w14:textId="77777777" w:rsidR="003E424E" w:rsidRDefault="003E424E" w:rsidP="007E1312">
            <w:pPr>
              <w:spacing w:after="120"/>
              <w:jc w:val="both"/>
              <w:rPr>
                <w:rFonts w:eastAsia="微软雅黑"/>
                <w:color w:val="000000"/>
                <w:lang w:val="en-GB" w:eastAsia="zh-CN"/>
              </w:rPr>
            </w:pPr>
            <w:r>
              <w:rPr>
                <w:rFonts w:eastAsia="微软雅黑"/>
                <w:color w:val="000000"/>
                <w:lang w:val="en-GB" w:eastAsia="zh-CN"/>
              </w:rPr>
              <w:t xml:space="preserve">Clearly, one case if missed, but the reason for that is that we are </w:t>
            </w:r>
            <w:r w:rsidR="00762A1F">
              <w:rPr>
                <w:rFonts w:eastAsia="微软雅黑"/>
                <w:color w:val="000000"/>
                <w:lang w:val="en-GB" w:eastAsia="zh-CN"/>
              </w:rPr>
              <w:t>not using references.</w:t>
            </w:r>
          </w:p>
          <w:p w14:paraId="5F6B9E18" w14:textId="18FBED5A" w:rsidR="00762A1F" w:rsidRPr="00B878EE" w:rsidRDefault="00762A1F" w:rsidP="007E1312">
            <w:pPr>
              <w:spacing w:after="120"/>
              <w:jc w:val="both"/>
              <w:rPr>
                <w:rFonts w:eastAsia="微软雅黑"/>
                <w:color w:val="000000"/>
                <w:lang w:val="en-GB" w:eastAsia="zh-CN"/>
              </w:rPr>
            </w:pPr>
            <w:r>
              <w:rPr>
                <w:rFonts w:eastAsia="微软雅黑"/>
                <w:color w:val="000000"/>
                <w:lang w:val="en-GB" w:eastAsia="zh-CN"/>
              </w:rPr>
              <w:t xml:space="preserve">So, we suggest to apply this approach if </w:t>
            </w:r>
            <w:proofErr w:type="spellStart"/>
            <w:r>
              <w:rPr>
                <w:rFonts w:eastAsia="微软雅黑"/>
                <w:color w:val="000000"/>
                <w:lang w:val="en-GB" w:eastAsia="zh-CN"/>
              </w:rPr>
              <w:t>there s</w:t>
            </w:r>
            <w:proofErr w:type="spellEnd"/>
            <w:r>
              <w:rPr>
                <w:rFonts w:eastAsia="微软雅黑"/>
                <w:color w:val="000000"/>
                <w:lang w:val="en-GB" w:eastAsia="zh-CN"/>
              </w:rPr>
              <w:t xml:space="preserve"> a wish to have a CR, to fix it properly.</w:t>
            </w:r>
          </w:p>
        </w:tc>
      </w:tr>
      <w:tr w:rsidR="00C00964" w14:paraId="7EB8C04F" w14:textId="77777777" w:rsidTr="003F327D">
        <w:tc>
          <w:tcPr>
            <w:tcW w:w="985" w:type="pct"/>
          </w:tcPr>
          <w:p w14:paraId="26B60360" w14:textId="3E46617B" w:rsidR="00C00964" w:rsidRPr="00EE3219" w:rsidRDefault="00EE3219" w:rsidP="00C00964">
            <w:pPr>
              <w:spacing w:after="120"/>
              <w:jc w:val="center"/>
              <w:rPr>
                <w:rFonts w:eastAsia="Malgun Gothic"/>
                <w:color w:val="000000"/>
                <w:lang w:val="en-GB" w:eastAsia="ko-KR"/>
              </w:rPr>
            </w:pPr>
            <w:r>
              <w:rPr>
                <w:rFonts w:eastAsia="Malgun Gothic" w:hint="eastAsia"/>
                <w:color w:val="000000"/>
                <w:lang w:val="en-GB" w:eastAsia="ko-KR"/>
              </w:rPr>
              <w:t>Samsung</w:t>
            </w:r>
          </w:p>
        </w:tc>
        <w:tc>
          <w:tcPr>
            <w:tcW w:w="4015" w:type="pct"/>
          </w:tcPr>
          <w:p w14:paraId="2FAC43FB" w14:textId="192CF84E" w:rsidR="00C00964" w:rsidRPr="00597F38" w:rsidRDefault="00EE3219" w:rsidP="00EE3219">
            <w:pPr>
              <w:spacing w:after="120"/>
              <w:jc w:val="both"/>
              <w:rPr>
                <w:rFonts w:eastAsia="微软雅黑"/>
                <w:color w:val="000000"/>
                <w:lang w:val="en-GB" w:eastAsia="zh-CN"/>
              </w:rPr>
            </w:pPr>
            <w:r>
              <w:rPr>
                <w:rFonts w:eastAsia="微软雅黑"/>
                <w:color w:val="000000"/>
                <w:lang w:val="en-GB" w:eastAsia="zh-CN"/>
              </w:rPr>
              <w:t xml:space="preserve">We prefer to change </w:t>
            </w:r>
            <w:r w:rsidRPr="00EE3219">
              <w:rPr>
                <w:rFonts w:eastAsia="微软雅黑"/>
                <w:color w:val="000000"/>
                <w:lang w:val="en-GB" w:eastAsia="zh-CN"/>
              </w:rPr>
              <w:t>“excluding the DCI format activating SPS PDSCH receptions” instead of “excluding the SPS activation DCI”</w:t>
            </w:r>
            <w:r>
              <w:rPr>
                <w:rFonts w:eastAsia="微软雅黑"/>
                <w:color w:val="000000"/>
                <w:lang w:val="en-GB" w:eastAsia="zh-CN"/>
              </w:rPr>
              <w:t xml:space="preserve"> to be more accurate. </w:t>
            </w:r>
          </w:p>
        </w:tc>
      </w:tr>
      <w:tr w:rsidR="00562B76" w14:paraId="4838AA91" w14:textId="77777777" w:rsidTr="003F327D">
        <w:tc>
          <w:tcPr>
            <w:tcW w:w="985" w:type="pct"/>
          </w:tcPr>
          <w:p w14:paraId="4EF196D1" w14:textId="4F05E226" w:rsidR="00562B76" w:rsidRPr="00562B76" w:rsidRDefault="009B2222" w:rsidP="00C00964">
            <w:pPr>
              <w:spacing w:after="120"/>
              <w:jc w:val="center"/>
              <w:rPr>
                <w:rFonts w:eastAsiaTheme="minorEastAsia"/>
                <w:color w:val="000000"/>
                <w:lang w:val="en-GB" w:eastAsia="zh-CN"/>
              </w:rPr>
            </w:pPr>
            <w:r>
              <w:rPr>
                <w:rFonts w:eastAsiaTheme="minorEastAsia"/>
                <w:color w:val="000000"/>
                <w:lang w:val="en-GB" w:eastAsia="zh-CN"/>
              </w:rPr>
              <w:t>V</w:t>
            </w:r>
            <w:r w:rsidR="00562B76">
              <w:rPr>
                <w:rFonts w:eastAsiaTheme="minorEastAsia"/>
                <w:color w:val="000000"/>
                <w:lang w:val="en-GB" w:eastAsia="zh-CN"/>
              </w:rPr>
              <w:t>ivo</w:t>
            </w:r>
          </w:p>
        </w:tc>
        <w:tc>
          <w:tcPr>
            <w:tcW w:w="4015" w:type="pct"/>
          </w:tcPr>
          <w:p w14:paraId="25339DC7" w14:textId="6415A099" w:rsidR="00562B76" w:rsidRDefault="00562B76" w:rsidP="00EE3219">
            <w:pPr>
              <w:spacing w:after="120"/>
              <w:jc w:val="both"/>
              <w:rPr>
                <w:rFonts w:eastAsia="微软雅黑"/>
                <w:color w:val="000000"/>
                <w:lang w:val="en-GB" w:eastAsia="zh-CN"/>
              </w:rPr>
            </w:pPr>
            <w:r>
              <w:rPr>
                <w:rFonts w:eastAsia="微软雅黑"/>
                <w:color w:val="000000"/>
                <w:lang w:val="en-GB" w:eastAsia="zh-CN"/>
              </w:rPr>
              <w:t>Agree with Ericsson, the same description everywhere should be avoided.</w:t>
            </w:r>
          </w:p>
        </w:tc>
      </w:tr>
      <w:tr w:rsidR="00D0340B" w14:paraId="324F5A8B" w14:textId="77777777" w:rsidTr="00D0340B">
        <w:tc>
          <w:tcPr>
            <w:tcW w:w="985" w:type="pct"/>
          </w:tcPr>
          <w:p w14:paraId="2AAD2940" w14:textId="4AEA26E5" w:rsidR="00D0340B" w:rsidRPr="00562B76" w:rsidRDefault="00D0340B" w:rsidP="007004C1">
            <w:pPr>
              <w:spacing w:after="120"/>
              <w:jc w:val="center"/>
              <w:rPr>
                <w:rFonts w:eastAsiaTheme="minorEastAsia"/>
                <w:color w:val="000000"/>
                <w:lang w:val="en-GB" w:eastAsia="zh-CN"/>
              </w:rPr>
            </w:pPr>
            <w:r>
              <w:rPr>
                <w:rFonts w:eastAsiaTheme="minorEastAsia"/>
                <w:color w:val="000000"/>
                <w:lang w:val="en-GB" w:eastAsia="zh-CN"/>
              </w:rPr>
              <w:t>LGE</w:t>
            </w:r>
          </w:p>
        </w:tc>
        <w:tc>
          <w:tcPr>
            <w:tcW w:w="4015" w:type="pct"/>
          </w:tcPr>
          <w:p w14:paraId="50143558" w14:textId="3133FA7F" w:rsidR="00D0340B" w:rsidRDefault="00D0340B" w:rsidP="00C44DA4">
            <w:pPr>
              <w:spacing w:after="120"/>
              <w:jc w:val="both"/>
              <w:rPr>
                <w:rFonts w:eastAsia="微软雅黑"/>
                <w:color w:val="000000"/>
                <w:lang w:val="en-GB" w:eastAsia="zh-CN"/>
              </w:rPr>
            </w:pPr>
            <w:r>
              <w:rPr>
                <w:rFonts w:eastAsia="微软雅黑"/>
                <w:color w:val="000000"/>
                <w:lang w:val="en-GB" w:eastAsia="zh-CN"/>
              </w:rPr>
              <w:t>Similar observation with DCM that the related WI code needs to be clarified.</w:t>
            </w:r>
            <w:r w:rsidR="00C44DA4">
              <w:rPr>
                <w:rFonts w:eastAsia="微软雅黑"/>
                <w:color w:val="000000"/>
                <w:lang w:val="en-GB" w:eastAsia="zh-CN"/>
              </w:rPr>
              <w:t xml:space="preserve"> (and also agree with Ericsson’s general comment above)</w:t>
            </w:r>
          </w:p>
        </w:tc>
      </w:tr>
      <w:tr w:rsidR="00F955D4" w14:paraId="5BAC3E81" w14:textId="77777777" w:rsidTr="00D0340B">
        <w:tc>
          <w:tcPr>
            <w:tcW w:w="985" w:type="pct"/>
          </w:tcPr>
          <w:p w14:paraId="2A61A024" w14:textId="4416EB03" w:rsidR="00F955D4" w:rsidRDefault="00F955D4" w:rsidP="007004C1">
            <w:pPr>
              <w:spacing w:after="120"/>
              <w:jc w:val="center"/>
              <w:rPr>
                <w:rFonts w:eastAsiaTheme="minorEastAsia"/>
                <w:color w:val="000000"/>
                <w:lang w:val="en-GB" w:eastAsia="zh-CN"/>
              </w:rPr>
            </w:pPr>
            <w:r>
              <w:rPr>
                <w:rFonts w:eastAsiaTheme="minorEastAsia"/>
                <w:color w:val="000000"/>
                <w:lang w:val="en-GB" w:eastAsia="zh-CN"/>
              </w:rPr>
              <w:t>Huawei, HiSilicon</w:t>
            </w:r>
          </w:p>
        </w:tc>
        <w:tc>
          <w:tcPr>
            <w:tcW w:w="4015" w:type="pct"/>
          </w:tcPr>
          <w:p w14:paraId="7E49436A" w14:textId="2D2986C8" w:rsidR="0082037B" w:rsidRDefault="00F955D4" w:rsidP="0082037B">
            <w:pPr>
              <w:spacing w:after="120"/>
              <w:jc w:val="both"/>
              <w:rPr>
                <w:rFonts w:eastAsia="微软雅黑"/>
                <w:color w:val="000000"/>
                <w:lang w:val="en-GB" w:eastAsia="zh-CN"/>
              </w:rPr>
            </w:pPr>
            <w:r>
              <w:rPr>
                <w:rFonts w:eastAsia="微软雅黑"/>
                <w:color w:val="000000"/>
                <w:lang w:val="en-GB" w:eastAsia="zh-CN"/>
              </w:rPr>
              <w:t>First of all, the intention of this CR is to make the spec more readable</w:t>
            </w:r>
            <w:r w:rsidR="006A1BC5">
              <w:rPr>
                <w:rFonts w:eastAsia="微软雅黑"/>
                <w:color w:val="000000"/>
                <w:lang w:val="en-GB" w:eastAsia="zh-CN"/>
              </w:rPr>
              <w:t xml:space="preserve"> and n</w:t>
            </w:r>
            <w:r>
              <w:rPr>
                <w:rFonts w:eastAsia="微软雅黑"/>
                <w:color w:val="000000"/>
                <w:lang w:val="en-GB" w:eastAsia="zh-CN"/>
              </w:rPr>
              <w:t xml:space="preserve">o </w:t>
            </w:r>
            <w:r w:rsidR="006A1BC5">
              <w:rPr>
                <w:rFonts w:eastAsia="微软雅黑"/>
                <w:color w:val="000000"/>
                <w:lang w:val="en-GB" w:eastAsia="zh-CN"/>
              </w:rPr>
              <w:t xml:space="preserve">functional </w:t>
            </w:r>
            <w:r>
              <w:rPr>
                <w:rFonts w:eastAsia="微软雅黑"/>
                <w:color w:val="000000"/>
                <w:lang w:val="en-GB" w:eastAsia="zh-CN"/>
              </w:rPr>
              <w:t>changes</w:t>
            </w:r>
            <w:r w:rsidR="006A1BC5">
              <w:rPr>
                <w:rFonts w:eastAsia="微软雅黑"/>
                <w:color w:val="000000"/>
                <w:lang w:val="en-GB" w:eastAsia="zh-CN"/>
              </w:rPr>
              <w:t xml:space="preserve"> are made. Just as Ericsson explained, the timing of PUCCH for HARQ feedback is</w:t>
            </w:r>
            <w:r w:rsidR="0082037B">
              <w:rPr>
                <w:rFonts w:eastAsia="微软雅黑"/>
                <w:color w:val="000000"/>
                <w:lang w:val="en-GB" w:eastAsia="zh-CN"/>
              </w:rPr>
              <w:t xml:space="preserve"> already</w:t>
            </w:r>
            <w:r w:rsidR="006A1BC5">
              <w:rPr>
                <w:rFonts w:eastAsia="微软雅黑"/>
                <w:color w:val="000000"/>
                <w:lang w:val="en-GB" w:eastAsia="zh-CN"/>
              </w:rPr>
              <w:t xml:space="preserve"> captured in section 9.2.3, so to cover the new cases for everywhere in the spec</w:t>
            </w:r>
            <w:r w:rsidR="0082037B">
              <w:rPr>
                <w:rFonts w:eastAsia="微软雅黑"/>
                <w:color w:val="000000"/>
                <w:lang w:val="en-GB" w:eastAsia="zh-CN"/>
              </w:rPr>
              <w:t xml:space="preserve"> (Draft CR1)</w:t>
            </w:r>
            <w:r w:rsidR="006A1BC5">
              <w:rPr>
                <w:rFonts w:eastAsia="微软雅黑"/>
                <w:color w:val="000000"/>
                <w:lang w:val="en-GB" w:eastAsia="zh-CN"/>
              </w:rPr>
              <w:t xml:space="preserve"> seems not necessary. Directly to delete whole </w:t>
            </w:r>
            <w:r w:rsidR="0082037B">
              <w:rPr>
                <w:rFonts w:eastAsia="微软雅黑"/>
                <w:color w:val="000000"/>
                <w:lang w:val="en-GB" w:eastAsia="zh-CN"/>
              </w:rPr>
              <w:t xml:space="preserve">paragraphs in sections (Draft CR2) may be not preferable. The spec should be stable as much as possible </w:t>
            </w:r>
            <w:r w:rsidR="00EC0DBF">
              <w:rPr>
                <w:rFonts w:eastAsia="微软雅黑"/>
                <w:color w:val="000000"/>
                <w:lang w:val="en-GB" w:eastAsia="zh-CN"/>
              </w:rPr>
              <w:t xml:space="preserve">in the maintenance stage </w:t>
            </w:r>
            <w:r w:rsidR="0082037B">
              <w:rPr>
                <w:rFonts w:eastAsia="微软雅黑"/>
                <w:color w:val="000000"/>
                <w:lang w:val="en-GB" w:eastAsia="zh-CN"/>
              </w:rPr>
              <w:t xml:space="preserve">and only the essential changes are applied. Therefore, we think current spec still works well functionally and the CRs seems not very necessary. </w:t>
            </w:r>
          </w:p>
        </w:tc>
      </w:tr>
      <w:tr w:rsidR="005239A8" w14:paraId="0DD38579" w14:textId="77777777" w:rsidTr="00D0340B">
        <w:tc>
          <w:tcPr>
            <w:tcW w:w="985" w:type="pct"/>
          </w:tcPr>
          <w:p w14:paraId="06D7A318" w14:textId="5A2A677F" w:rsidR="005239A8" w:rsidRDefault="005239A8" w:rsidP="007004C1">
            <w:pPr>
              <w:spacing w:after="120"/>
              <w:jc w:val="center"/>
              <w:rPr>
                <w:rFonts w:eastAsiaTheme="minorEastAsia"/>
                <w:color w:val="000000"/>
                <w:lang w:val="en-GB" w:eastAsia="zh-CN"/>
              </w:rPr>
            </w:pPr>
            <w:r>
              <w:rPr>
                <w:rFonts w:eastAsiaTheme="minorEastAsia"/>
                <w:color w:val="000000"/>
                <w:lang w:val="en-GB" w:eastAsia="zh-CN"/>
              </w:rPr>
              <w:t>Apple</w:t>
            </w:r>
          </w:p>
        </w:tc>
        <w:tc>
          <w:tcPr>
            <w:tcW w:w="4015" w:type="pct"/>
          </w:tcPr>
          <w:p w14:paraId="19989687" w14:textId="105D1C3E" w:rsidR="005239A8" w:rsidRDefault="005239A8" w:rsidP="0082037B">
            <w:pPr>
              <w:spacing w:after="120"/>
              <w:jc w:val="both"/>
              <w:rPr>
                <w:rFonts w:eastAsia="微软雅黑"/>
                <w:color w:val="000000"/>
                <w:lang w:val="en-GB" w:eastAsia="zh-CN"/>
              </w:rPr>
            </w:pPr>
            <w:r>
              <w:rPr>
                <w:rFonts w:eastAsia="微软雅黑"/>
                <w:color w:val="000000"/>
                <w:lang w:val="en-GB" w:eastAsia="zh-CN"/>
              </w:rPr>
              <w:t>We share similar view as HW/</w:t>
            </w:r>
            <w:proofErr w:type="spellStart"/>
            <w:r>
              <w:rPr>
                <w:rFonts w:eastAsia="微软雅黑"/>
                <w:color w:val="000000"/>
                <w:lang w:val="en-GB" w:eastAsia="zh-CN"/>
              </w:rPr>
              <w:t>HiSi</w:t>
            </w:r>
            <w:proofErr w:type="spellEnd"/>
            <w:r>
              <w:rPr>
                <w:rFonts w:eastAsia="微软雅黑"/>
                <w:color w:val="000000"/>
                <w:lang w:val="en-GB" w:eastAsia="zh-CN"/>
              </w:rPr>
              <w:t>. Putting different parts of spec together (like 9.2.3 as mentioned by others), we cannot envision someone gets confused. So we don’t think spec is broken.</w:t>
            </w:r>
          </w:p>
        </w:tc>
      </w:tr>
      <w:tr w:rsidR="000F40AE" w14:paraId="76C6A0F2" w14:textId="77777777" w:rsidTr="00D0340B">
        <w:tc>
          <w:tcPr>
            <w:tcW w:w="985" w:type="pct"/>
          </w:tcPr>
          <w:p w14:paraId="4ECCD1FA" w14:textId="103FBA60" w:rsidR="000F40AE" w:rsidRDefault="000F40AE" w:rsidP="007004C1">
            <w:pPr>
              <w:spacing w:after="120"/>
              <w:jc w:val="center"/>
              <w:rPr>
                <w:rFonts w:eastAsiaTheme="minorEastAsia"/>
                <w:color w:val="000000"/>
                <w:lang w:val="en-GB" w:eastAsia="zh-CN"/>
              </w:rPr>
            </w:pPr>
            <w:r>
              <w:rPr>
                <w:rFonts w:eastAsiaTheme="minorEastAsia"/>
                <w:color w:val="000000"/>
                <w:lang w:val="en-GB" w:eastAsia="zh-CN"/>
              </w:rPr>
              <w:t>QC</w:t>
            </w:r>
          </w:p>
        </w:tc>
        <w:tc>
          <w:tcPr>
            <w:tcW w:w="4015" w:type="pct"/>
          </w:tcPr>
          <w:p w14:paraId="22A032B9" w14:textId="6709CB1B" w:rsidR="000F40AE" w:rsidRDefault="000F40AE" w:rsidP="0082037B">
            <w:pPr>
              <w:spacing w:after="120"/>
              <w:jc w:val="both"/>
              <w:rPr>
                <w:rFonts w:eastAsia="微软雅黑"/>
                <w:color w:val="000000"/>
                <w:lang w:val="en-GB" w:eastAsia="zh-CN"/>
              </w:rPr>
            </w:pPr>
            <w:r>
              <w:rPr>
                <w:rFonts w:eastAsia="微软雅黑"/>
                <w:color w:val="000000"/>
                <w:lang w:val="en-GB" w:eastAsia="zh-CN"/>
              </w:rPr>
              <w:t xml:space="preserve">We share the same view as many other companies that we don’t need to duplicate the same specification everywhere, especially given issue 2 and 3 are less critical. For issue 1, we are open to discuss whether adding the </w:t>
            </w:r>
            <w:r w:rsidRPr="00EE3219">
              <w:rPr>
                <w:rFonts w:eastAsia="微软雅黑"/>
                <w:color w:val="000000"/>
                <w:lang w:val="en-GB" w:eastAsia="zh-CN"/>
              </w:rPr>
              <w:t>“excluding the SPS activation DCI”</w:t>
            </w:r>
            <w:r>
              <w:rPr>
                <w:rFonts w:eastAsia="微软雅黑"/>
                <w:color w:val="000000"/>
                <w:lang w:val="en-GB" w:eastAsia="zh-CN"/>
              </w:rPr>
              <w:t xml:space="preserve"> to a few more sections to make spec clear. </w:t>
            </w:r>
          </w:p>
        </w:tc>
      </w:tr>
      <w:tr w:rsidR="009B2222" w14:paraId="2DFDC2AF" w14:textId="77777777" w:rsidTr="00D0340B">
        <w:tc>
          <w:tcPr>
            <w:tcW w:w="985" w:type="pct"/>
          </w:tcPr>
          <w:p w14:paraId="3A0CF876" w14:textId="52500F2E" w:rsidR="009B2222" w:rsidRDefault="009B2222" w:rsidP="007004C1">
            <w:pPr>
              <w:spacing w:after="120"/>
              <w:jc w:val="center"/>
              <w:rPr>
                <w:rFonts w:eastAsiaTheme="minorEastAsia"/>
                <w:color w:val="000000"/>
                <w:lang w:val="en-GB" w:eastAsia="zh-CN"/>
              </w:rPr>
            </w:pPr>
            <w:r>
              <w:rPr>
                <w:rFonts w:eastAsiaTheme="minorEastAsia"/>
                <w:color w:val="000000"/>
                <w:lang w:val="en-GB" w:eastAsia="zh-CN"/>
              </w:rPr>
              <w:t>Intel</w:t>
            </w:r>
          </w:p>
        </w:tc>
        <w:tc>
          <w:tcPr>
            <w:tcW w:w="4015" w:type="pct"/>
          </w:tcPr>
          <w:p w14:paraId="1EA4A940" w14:textId="2C6D9ACB" w:rsidR="009B2222" w:rsidRDefault="009B2222" w:rsidP="0082037B">
            <w:pPr>
              <w:spacing w:after="120"/>
              <w:jc w:val="both"/>
              <w:rPr>
                <w:rFonts w:eastAsia="微软雅黑"/>
                <w:color w:val="000000"/>
                <w:lang w:val="en-GB" w:eastAsia="zh-CN"/>
              </w:rPr>
            </w:pPr>
            <w:r>
              <w:rPr>
                <w:rFonts w:eastAsia="微软雅黑"/>
                <w:color w:val="000000"/>
                <w:lang w:val="en-GB" w:eastAsia="zh-CN"/>
              </w:rPr>
              <w:t xml:space="preserve">While we do not think the specification is broken, it would be more appropriate to make the spec consistent between 9.2.2 and 9.2.5. We slightly </w:t>
            </w:r>
            <w:r w:rsidRPr="009B2222">
              <w:rPr>
                <w:rFonts w:eastAsia="微软雅黑"/>
                <w:color w:val="000000"/>
                <w:lang w:val="en-GB" w:eastAsia="zh-CN"/>
              </w:rPr>
              <w:t>prefer Draft CR2</w:t>
            </w:r>
            <w:r>
              <w:rPr>
                <w:rFonts w:eastAsia="微软雅黑"/>
                <w:color w:val="000000"/>
                <w:lang w:val="en-GB" w:eastAsia="zh-CN"/>
              </w:rPr>
              <w:t xml:space="preserve"> as </w:t>
            </w:r>
            <w:r w:rsidRPr="009B2222">
              <w:rPr>
                <w:rFonts w:eastAsia="微软雅黑"/>
                <w:color w:val="000000"/>
                <w:lang w:val="en-GB" w:eastAsia="zh-CN"/>
              </w:rPr>
              <w:t>PUCCH slot determination is generally applied for 9.2.3 and 9.2.5</w:t>
            </w:r>
            <w:r>
              <w:rPr>
                <w:rFonts w:eastAsia="微软雅黑"/>
                <w:color w:val="000000"/>
                <w:lang w:val="en-GB" w:eastAsia="zh-CN"/>
              </w:rPr>
              <w:t xml:space="preserve">. </w:t>
            </w:r>
          </w:p>
        </w:tc>
      </w:tr>
    </w:tbl>
    <w:p w14:paraId="2EB37A6E" w14:textId="77777777" w:rsidR="008558E3" w:rsidRDefault="008558E3" w:rsidP="003B43E6">
      <w:pPr>
        <w:overflowPunct w:val="0"/>
        <w:autoSpaceDE w:val="0"/>
        <w:autoSpaceDN w:val="0"/>
        <w:adjustRightInd w:val="0"/>
        <w:spacing w:afterLines="0" w:after="180"/>
        <w:textAlignment w:val="baseline"/>
        <w:rPr>
          <w:rFonts w:eastAsia="宋体"/>
          <w:lang w:val="en-GB" w:eastAsia="zh-CN"/>
        </w:rPr>
      </w:pPr>
    </w:p>
    <w:p w14:paraId="70387A30" w14:textId="42F56138" w:rsidR="00F52B7D" w:rsidRPr="00F647D5" w:rsidRDefault="00F52B7D" w:rsidP="00F52B7D">
      <w:pPr>
        <w:pStyle w:val="2"/>
        <w:numPr>
          <w:ilvl w:val="1"/>
          <w:numId w:val="5"/>
        </w:numPr>
        <w:ind w:left="576" w:hanging="576"/>
        <w:rPr>
          <w:rFonts w:eastAsiaTheme="minorEastAsia"/>
          <w:sz w:val="22"/>
          <w:lang w:eastAsia="zh-CN"/>
        </w:rPr>
      </w:pPr>
      <w:r>
        <w:rPr>
          <w:rFonts w:eastAsiaTheme="minorEastAsia" w:hint="eastAsia"/>
          <w:sz w:val="22"/>
          <w:lang w:eastAsia="zh-CN"/>
        </w:rPr>
        <w:t xml:space="preserve">2nd </w:t>
      </w:r>
      <w:r w:rsidRPr="00F647D5">
        <w:rPr>
          <w:rFonts w:eastAsiaTheme="minorEastAsia" w:hint="eastAsia"/>
          <w:sz w:val="22"/>
          <w:lang w:eastAsia="zh-CN"/>
        </w:rPr>
        <w:t>round discussion</w:t>
      </w:r>
    </w:p>
    <w:p w14:paraId="2629A7C7" w14:textId="6CF6AE0A" w:rsidR="00F52B7D" w:rsidRDefault="00F52B7D" w:rsidP="003B43E6">
      <w:pPr>
        <w:overflowPunct w:val="0"/>
        <w:autoSpaceDE w:val="0"/>
        <w:autoSpaceDN w:val="0"/>
        <w:adjustRightInd w:val="0"/>
        <w:spacing w:afterLines="0" w:after="180"/>
        <w:textAlignment w:val="baseline"/>
        <w:rPr>
          <w:rFonts w:eastAsia="微软雅黑"/>
          <w:color w:val="000000"/>
          <w:lang w:val="en-GB" w:eastAsia="zh-CN"/>
        </w:rPr>
      </w:pPr>
      <w:r>
        <w:rPr>
          <w:rFonts w:eastAsia="宋体" w:hint="eastAsia"/>
          <w:lang w:val="en-GB" w:eastAsia="zh-CN"/>
        </w:rPr>
        <w:t>Based on the feedback from 1</w:t>
      </w:r>
      <w:r w:rsidRPr="00F52B7D">
        <w:rPr>
          <w:rFonts w:eastAsia="宋体" w:hint="eastAsia"/>
          <w:vertAlign w:val="superscript"/>
          <w:lang w:val="en-GB" w:eastAsia="zh-CN"/>
        </w:rPr>
        <w:t>st</w:t>
      </w:r>
      <w:r>
        <w:rPr>
          <w:rFonts w:eastAsia="宋体" w:hint="eastAsia"/>
          <w:lang w:val="en-GB" w:eastAsia="zh-CN"/>
        </w:rPr>
        <w:t xml:space="preserve"> round discussions, all companies agree with the </w:t>
      </w:r>
      <w:r>
        <w:rPr>
          <w:rFonts w:eastAsia="宋体" w:hint="eastAsia"/>
          <w:lang w:eastAsia="zh-CN"/>
        </w:rPr>
        <w:t xml:space="preserve">issues identified in </w:t>
      </w:r>
      <w:r>
        <w:rPr>
          <w:lang w:eastAsia="x-none"/>
        </w:rPr>
        <w:t>R1-2302646</w:t>
      </w:r>
      <w:r>
        <w:rPr>
          <w:rFonts w:eastAsiaTheme="minorEastAsia" w:hint="eastAsia"/>
          <w:lang w:eastAsia="zh-CN"/>
        </w:rPr>
        <w:t xml:space="preserve"> but have divergent views on whether to fix the issues. Six companies support the direction of Draft CR2. Among the five companies who do not agree with the CRs, Ericsson suggest to keep </w:t>
      </w:r>
      <w:r>
        <w:rPr>
          <w:rFonts w:eastAsia="微软雅黑"/>
          <w:color w:val="000000"/>
          <w:lang w:val="en-GB" w:eastAsia="zh-CN"/>
        </w:rPr>
        <w:t>all description related to time of PUCCH for HARQ-ACK in clause 9.2.3</w:t>
      </w:r>
      <w:r w:rsidRPr="00F52B7D">
        <w:rPr>
          <w:rFonts w:eastAsia="微软雅黑"/>
          <w:color w:val="000000"/>
          <w:lang w:val="en-GB" w:eastAsia="zh-CN"/>
        </w:rPr>
        <w:t xml:space="preserve"> </w:t>
      </w:r>
      <w:r>
        <w:rPr>
          <w:rFonts w:eastAsia="微软雅黑"/>
          <w:color w:val="000000"/>
          <w:lang w:val="en-GB" w:eastAsia="zh-CN"/>
        </w:rPr>
        <w:t xml:space="preserve">if there </w:t>
      </w:r>
      <w:r>
        <w:rPr>
          <w:rFonts w:eastAsia="微软雅黑" w:hint="eastAsia"/>
          <w:color w:val="000000"/>
          <w:lang w:val="en-GB" w:eastAsia="zh-CN"/>
        </w:rPr>
        <w:t>i</w:t>
      </w:r>
      <w:r>
        <w:rPr>
          <w:rFonts w:eastAsia="微软雅黑"/>
          <w:color w:val="000000"/>
          <w:lang w:val="en-GB" w:eastAsia="zh-CN"/>
        </w:rPr>
        <w:t>s a wish to have a CR</w:t>
      </w:r>
      <w:r>
        <w:rPr>
          <w:rFonts w:eastAsia="微软雅黑" w:hint="eastAsia"/>
          <w:color w:val="000000"/>
          <w:lang w:val="en-GB" w:eastAsia="zh-CN"/>
        </w:rPr>
        <w:t xml:space="preserve">, which is </w:t>
      </w:r>
      <w:proofErr w:type="spellStart"/>
      <w:r>
        <w:rPr>
          <w:rFonts w:eastAsia="微软雅黑" w:hint="eastAsia"/>
          <w:color w:val="000000"/>
          <w:lang w:val="en-GB" w:eastAsia="zh-CN"/>
        </w:rPr>
        <w:t>inline</w:t>
      </w:r>
      <w:proofErr w:type="spellEnd"/>
      <w:r>
        <w:rPr>
          <w:rFonts w:eastAsia="微软雅黑" w:hint="eastAsia"/>
          <w:color w:val="000000"/>
          <w:lang w:val="en-GB" w:eastAsia="zh-CN"/>
        </w:rPr>
        <w:t xml:space="preserve"> with the idea of Draft CR2. Qualcomm is open to discuss spec change for issue 1</w:t>
      </w:r>
      <w:r w:rsidRPr="00F52B7D">
        <w:rPr>
          <w:rFonts w:eastAsia="微软雅黑"/>
          <w:color w:val="000000"/>
          <w:lang w:val="en-GB" w:eastAsia="zh-CN"/>
        </w:rPr>
        <w:t xml:space="preserve"> </w:t>
      </w:r>
      <w:r>
        <w:rPr>
          <w:rFonts w:eastAsia="微软雅黑" w:hint="eastAsia"/>
          <w:color w:val="000000"/>
          <w:lang w:val="en-GB" w:eastAsia="zh-CN"/>
        </w:rPr>
        <w:t xml:space="preserve">by </w:t>
      </w:r>
      <w:r>
        <w:rPr>
          <w:rFonts w:eastAsia="微软雅黑"/>
          <w:color w:val="000000"/>
          <w:lang w:val="en-GB" w:eastAsia="zh-CN"/>
        </w:rPr>
        <w:t xml:space="preserve">adding the </w:t>
      </w:r>
      <w:r w:rsidRPr="00EE3219">
        <w:rPr>
          <w:rFonts w:eastAsia="微软雅黑"/>
          <w:color w:val="000000"/>
          <w:lang w:val="en-GB" w:eastAsia="zh-CN"/>
        </w:rPr>
        <w:t>“excluding the SPS activation DCI”</w:t>
      </w:r>
      <w:r>
        <w:rPr>
          <w:rFonts w:eastAsia="微软雅黑"/>
          <w:color w:val="000000"/>
          <w:lang w:val="en-GB" w:eastAsia="zh-CN"/>
        </w:rPr>
        <w:t xml:space="preserve"> to a few more sections to make spec clear.</w:t>
      </w:r>
    </w:p>
    <w:p w14:paraId="4E7F9C95" w14:textId="0C4FBBF1" w:rsidR="00F52B7D" w:rsidRDefault="00F52B7D" w:rsidP="003B43E6">
      <w:pPr>
        <w:overflowPunct w:val="0"/>
        <w:autoSpaceDE w:val="0"/>
        <w:autoSpaceDN w:val="0"/>
        <w:adjustRightInd w:val="0"/>
        <w:spacing w:afterLines="0" w:after="180"/>
        <w:textAlignment w:val="baseline"/>
        <w:rPr>
          <w:rFonts w:eastAsia="微软雅黑"/>
          <w:color w:val="000000"/>
          <w:lang w:val="en-GB" w:eastAsia="zh-CN"/>
        </w:rPr>
      </w:pPr>
      <w:r>
        <w:rPr>
          <w:rFonts w:eastAsia="微软雅黑" w:hint="eastAsia"/>
          <w:color w:val="000000"/>
          <w:lang w:val="en-GB" w:eastAsia="zh-CN"/>
        </w:rPr>
        <w:t xml:space="preserve">Samsung proposed to change </w:t>
      </w:r>
      <w:r w:rsidRPr="00EE3219">
        <w:rPr>
          <w:rFonts w:eastAsia="微软雅黑"/>
          <w:color w:val="000000"/>
          <w:lang w:val="en-GB" w:eastAsia="zh-CN"/>
        </w:rPr>
        <w:t>“excluding the SPS activation DCI”</w:t>
      </w:r>
      <w:r>
        <w:rPr>
          <w:rFonts w:eastAsia="微软雅黑" w:hint="eastAsia"/>
          <w:color w:val="000000"/>
          <w:lang w:val="en-GB" w:eastAsia="zh-CN"/>
        </w:rPr>
        <w:t xml:space="preserve"> to </w:t>
      </w:r>
      <w:r>
        <w:rPr>
          <w:rFonts w:eastAsia="微软雅黑"/>
          <w:color w:val="000000"/>
          <w:lang w:val="en-GB" w:eastAsia="zh-CN"/>
        </w:rPr>
        <w:t>“</w:t>
      </w:r>
      <w:r w:rsidRPr="00EE3219">
        <w:rPr>
          <w:rFonts w:eastAsia="微软雅黑"/>
          <w:color w:val="000000"/>
          <w:lang w:val="en-GB" w:eastAsia="zh-CN"/>
        </w:rPr>
        <w:t>excluding the DCI format activating SPS PDSCH receptions</w:t>
      </w:r>
      <w:r>
        <w:rPr>
          <w:rFonts w:eastAsia="微软雅黑"/>
          <w:color w:val="000000"/>
          <w:lang w:val="en-GB" w:eastAsia="zh-CN"/>
        </w:rPr>
        <w:t>”</w:t>
      </w:r>
      <w:r>
        <w:rPr>
          <w:rFonts w:eastAsia="微软雅黑" w:hint="eastAsia"/>
          <w:color w:val="000000"/>
          <w:lang w:val="en-GB" w:eastAsia="zh-CN"/>
        </w:rPr>
        <w:t xml:space="preserve">. But note that </w:t>
      </w:r>
      <w:r w:rsidRPr="00EE3219">
        <w:rPr>
          <w:rFonts w:eastAsia="微软雅黑"/>
          <w:color w:val="000000"/>
          <w:lang w:val="en-GB" w:eastAsia="zh-CN"/>
        </w:rPr>
        <w:t>“excluding the SPS activation DCI”</w:t>
      </w:r>
      <w:r>
        <w:rPr>
          <w:rFonts w:eastAsia="微软雅黑" w:hint="eastAsia"/>
          <w:color w:val="000000"/>
          <w:lang w:val="en-GB" w:eastAsia="zh-CN"/>
        </w:rPr>
        <w:t xml:space="preserve"> is the wording in the current specification.</w:t>
      </w:r>
    </w:p>
    <w:p w14:paraId="69E9B53C" w14:textId="5F5D7B69" w:rsidR="00F52B7D" w:rsidRDefault="00F52B7D" w:rsidP="003B43E6">
      <w:pPr>
        <w:overflowPunct w:val="0"/>
        <w:autoSpaceDE w:val="0"/>
        <w:autoSpaceDN w:val="0"/>
        <w:adjustRightInd w:val="0"/>
        <w:spacing w:afterLines="0" w:after="180"/>
        <w:textAlignment w:val="baseline"/>
        <w:rPr>
          <w:rFonts w:eastAsia="微软雅黑"/>
          <w:color w:val="000000"/>
          <w:lang w:val="en-GB" w:eastAsia="zh-CN"/>
        </w:rPr>
      </w:pPr>
      <w:r>
        <w:rPr>
          <w:rFonts w:eastAsia="微软雅黑" w:hint="eastAsia"/>
          <w:color w:val="000000"/>
          <w:lang w:val="en-GB" w:eastAsia="zh-CN"/>
        </w:rPr>
        <w:t xml:space="preserve">Given the current status, </w:t>
      </w:r>
      <w:r w:rsidR="0075681A">
        <w:rPr>
          <w:rFonts w:eastAsia="微软雅黑" w:hint="eastAsia"/>
          <w:color w:val="000000"/>
          <w:lang w:val="en-GB" w:eastAsia="zh-CN"/>
        </w:rPr>
        <w:t>there are following ways forward.</w:t>
      </w:r>
    </w:p>
    <w:p w14:paraId="68D8C72A" w14:textId="037E8F07" w:rsidR="0075681A" w:rsidRPr="0075681A" w:rsidRDefault="0075681A" w:rsidP="0075681A">
      <w:pPr>
        <w:pStyle w:val="ad"/>
        <w:numPr>
          <w:ilvl w:val="0"/>
          <w:numId w:val="19"/>
        </w:numPr>
        <w:overflowPunct w:val="0"/>
        <w:autoSpaceDE w:val="0"/>
        <w:autoSpaceDN w:val="0"/>
        <w:adjustRightInd w:val="0"/>
        <w:spacing w:afterLines="0" w:after="180"/>
        <w:ind w:leftChars="0"/>
        <w:textAlignment w:val="baseline"/>
        <w:rPr>
          <w:rFonts w:eastAsia="微软雅黑"/>
          <w:color w:val="000000"/>
          <w:lang w:eastAsia="zh-CN"/>
        </w:rPr>
      </w:pPr>
      <w:r w:rsidRPr="0075681A">
        <w:rPr>
          <w:rFonts w:eastAsia="微软雅黑" w:hint="eastAsia"/>
          <w:color w:val="000000"/>
          <w:lang w:eastAsia="zh-CN"/>
        </w:rPr>
        <w:t>Option 1: Endorse the text proposal in draft CR2</w:t>
      </w:r>
    </w:p>
    <w:p w14:paraId="2941A203" w14:textId="2D06DD76" w:rsidR="0075681A" w:rsidRPr="0075681A" w:rsidRDefault="0075681A" w:rsidP="003B43E6">
      <w:pPr>
        <w:overflowPunct w:val="0"/>
        <w:autoSpaceDE w:val="0"/>
        <w:autoSpaceDN w:val="0"/>
        <w:adjustRightInd w:val="0"/>
        <w:spacing w:afterLines="0" w:after="180"/>
        <w:textAlignment w:val="baseline"/>
        <w:rPr>
          <w:rFonts w:eastAsiaTheme="minorEastAsia"/>
          <w:color w:val="000000"/>
          <w:lang w:val="en-GB" w:eastAsia="zh-CN"/>
        </w:rPr>
      </w:pPr>
      <w:r>
        <w:rPr>
          <w:rFonts w:eastAsia="微软雅黑" w:hint="eastAsia"/>
          <w:color w:val="000000"/>
          <w:lang w:val="en-GB" w:eastAsia="zh-CN"/>
        </w:rPr>
        <w:lastRenderedPageBreak/>
        <w:t>This option is the cleanest solution</w:t>
      </w:r>
      <w:r w:rsidR="00D80100">
        <w:rPr>
          <w:rFonts w:eastAsia="微软雅黑" w:hint="eastAsia"/>
          <w:color w:val="000000"/>
          <w:lang w:val="en-GB" w:eastAsia="zh-CN"/>
        </w:rPr>
        <w:t xml:space="preserve"> </w:t>
      </w:r>
      <w:proofErr w:type="spellStart"/>
      <w:r w:rsidR="00D80100">
        <w:rPr>
          <w:rFonts w:eastAsia="微软雅黑" w:hint="eastAsia"/>
          <w:color w:val="000000"/>
          <w:lang w:val="en-GB" w:eastAsia="zh-CN"/>
        </w:rPr>
        <w:t>inline</w:t>
      </w:r>
      <w:proofErr w:type="spellEnd"/>
      <w:r w:rsidR="00D80100">
        <w:rPr>
          <w:rFonts w:eastAsia="微软雅黑" w:hint="eastAsia"/>
          <w:color w:val="000000"/>
          <w:lang w:val="en-GB" w:eastAsia="zh-CN"/>
        </w:rPr>
        <w:t xml:space="preserve"> with the comments to </w:t>
      </w:r>
      <w:r w:rsidR="00D80100">
        <w:rPr>
          <w:rFonts w:eastAsiaTheme="minorEastAsia" w:hint="eastAsia"/>
          <w:lang w:eastAsia="zh-CN"/>
        </w:rPr>
        <w:t xml:space="preserve">keep </w:t>
      </w:r>
      <w:r w:rsidR="00D80100">
        <w:rPr>
          <w:rFonts w:eastAsia="微软雅黑"/>
          <w:color w:val="000000"/>
          <w:lang w:val="en-GB" w:eastAsia="zh-CN"/>
        </w:rPr>
        <w:t>all description related to time of PUCCH for HARQ-ACK in clause 9.2.3</w:t>
      </w:r>
      <w:r>
        <w:rPr>
          <w:rFonts w:eastAsia="微软雅黑" w:hint="eastAsia"/>
          <w:color w:val="000000"/>
          <w:lang w:val="en-GB" w:eastAsia="zh-CN"/>
        </w:rPr>
        <w:t xml:space="preserve"> which resolves all the issues raised in </w:t>
      </w:r>
      <w:r>
        <w:rPr>
          <w:lang w:eastAsia="x-none"/>
        </w:rPr>
        <w:t>R1-2302646</w:t>
      </w:r>
      <w:r>
        <w:rPr>
          <w:rFonts w:eastAsiaTheme="minorEastAsia" w:hint="eastAsia"/>
          <w:lang w:eastAsia="zh-CN"/>
        </w:rPr>
        <w:t xml:space="preserve">. </w:t>
      </w:r>
      <w:r>
        <w:rPr>
          <w:rFonts w:eastAsia="微软雅黑" w:hint="eastAsia"/>
          <w:color w:val="000000"/>
          <w:lang w:val="en-GB" w:eastAsia="zh-CN"/>
        </w:rPr>
        <w:t xml:space="preserve">In addition, it would be forward compatible. </w:t>
      </w:r>
      <w:r>
        <w:rPr>
          <w:rFonts w:eastAsiaTheme="minorEastAsia" w:hint="eastAsia"/>
          <w:lang w:eastAsia="zh-CN"/>
        </w:rPr>
        <w:t xml:space="preserve">When we introduce new </w:t>
      </w:r>
      <w:r>
        <w:rPr>
          <w:rFonts w:eastAsiaTheme="minorEastAsia"/>
          <w:lang w:eastAsia="zh-CN"/>
        </w:rPr>
        <w:t>features</w:t>
      </w:r>
      <w:r w:rsidRPr="0075681A">
        <w:rPr>
          <w:rFonts w:eastAsia="微软雅黑"/>
          <w:color w:val="000000"/>
          <w:lang w:val="en-GB" w:eastAsia="zh-CN"/>
        </w:rPr>
        <w:t xml:space="preserve"> </w:t>
      </w:r>
      <w:r>
        <w:rPr>
          <w:rFonts w:eastAsia="微软雅黑"/>
          <w:color w:val="000000"/>
          <w:lang w:val="en-GB" w:eastAsia="zh-CN"/>
        </w:rPr>
        <w:t>related to time of PUCCH for HARQ-ACK</w:t>
      </w:r>
      <w:r>
        <w:rPr>
          <w:rFonts w:eastAsiaTheme="minorEastAsia" w:hint="eastAsia"/>
          <w:lang w:eastAsia="zh-CN"/>
        </w:rPr>
        <w:t xml:space="preserve"> in the future, we do not need to duplicate the descriptions in multiple sections.</w:t>
      </w:r>
    </w:p>
    <w:p w14:paraId="20544D3A" w14:textId="2C5613FC" w:rsidR="0075681A" w:rsidRPr="0075681A" w:rsidRDefault="0075681A" w:rsidP="0075681A">
      <w:pPr>
        <w:pStyle w:val="ad"/>
        <w:numPr>
          <w:ilvl w:val="0"/>
          <w:numId w:val="19"/>
        </w:numPr>
        <w:overflowPunct w:val="0"/>
        <w:autoSpaceDE w:val="0"/>
        <w:autoSpaceDN w:val="0"/>
        <w:adjustRightInd w:val="0"/>
        <w:spacing w:afterLines="0" w:after="180"/>
        <w:ind w:leftChars="0"/>
        <w:textAlignment w:val="baseline"/>
        <w:rPr>
          <w:rFonts w:eastAsiaTheme="minorEastAsia"/>
          <w:lang w:eastAsia="zh-CN"/>
        </w:rPr>
      </w:pPr>
      <w:r>
        <w:rPr>
          <w:rFonts w:eastAsia="微软雅黑" w:hint="eastAsia"/>
          <w:color w:val="000000"/>
          <w:lang w:eastAsia="zh-CN"/>
        </w:rPr>
        <w:t>Option 2: Resolve Issue 1 only</w:t>
      </w:r>
    </w:p>
    <w:p w14:paraId="7BD58A6D" w14:textId="33C0F944" w:rsidR="0075681A" w:rsidRPr="0075681A" w:rsidRDefault="0075681A" w:rsidP="0075681A">
      <w:pPr>
        <w:overflowPunct w:val="0"/>
        <w:autoSpaceDE w:val="0"/>
        <w:autoSpaceDN w:val="0"/>
        <w:adjustRightInd w:val="0"/>
        <w:spacing w:afterLines="0" w:after="180"/>
        <w:textAlignment w:val="baseline"/>
        <w:rPr>
          <w:rFonts w:eastAsiaTheme="minorEastAsia"/>
          <w:lang w:eastAsia="zh-CN"/>
        </w:rPr>
      </w:pPr>
      <w:r>
        <w:rPr>
          <w:rFonts w:eastAsiaTheme="minorEastAsia" w:hint="eastAsia"/>
          <w:lang w:eastAsia="zh-CN"/>
        </w:rPr>
        <w:t xml:space="preserve">Then we need to add </w:t>
      </w:r>
      <w:r>
        <w:rPr>
          <w:rFonts w:eastAsiaTheme="minorEastAsia"/>
          <w:lang w:eastAsia="zh-CN"/>
        </w:rPr>
        <w:t>“</w:t>
      </w:r>
      <w:r w:rsidRPr="00EE3219">
        <w:rPr>
          <w:rFonts w:eastAsia="微软雅黑"/>
          <w:color w:val="000000"/>
          <w:lang w:val="en-GB" w:eastAsia="zh-CN"/>
        </w:rPr>
        <w:t>excluding the SPS activation DCI</w:t>
      </w:r>
      <w:r>
        <w:rPr>
          <w:rFonts w:eastAsiaTheme="minorEastAsia"/>
          <w:lang w:eastAsia="zh-CN"/>
        </w:rPr>
        <w:t>”</w:t>
      </w:r>
      <w:r>
        <w:rPr>
          <w:rFonts w:eastAsiaTheme="minorEastAsia" w:hint="eastAsia"/>
          <w:lang w:eastAsia="zh-CN"/>
        </w:rPr>
        <w:t xml:space="preserve"> in sections 9.2.3 and 9.2.5.2 as in Draft CR1. The other issues </w:t>
      </w:r>
      <w:r>
        <w:rPr>
          <w:rFonts w:eastAsia="微软雅黑" w:hint="eastAsia"/>
          <w:color w:val="000000"/>
          <w:lang w:val="en-GB" w:eastAsia="zh-CN"/>
        </w:rPr>
        <w:t xml:space="preserve">raised in </w:t>
      </w:r>
      <w:r>
        <w:rPr>
          <w:lang w:eastAsia="x-none"/>
        </w:rPr>
        <w:t>R1-2302646</w:t>
      </w:r>
      <w:r>
        <w:rPr>
          <w:rFonts w:eastAsiaTheme="minorEastAsia" w:hint="eastAsia"/>
          <w:lang w:eastAsia="zh-CN"/>
        </w:rPr>
        <w:t xml:space="preserve"> are not resolved. When we introduce new </w:t>
      </w:r>
      <w:r>
        <w:rPr>
          <w:rFonts w:eastAsiaTheme="minorEastAsia"/>
          <w:lang w:eastAsia="zh-CN"/>
        </w:rPr>
        <w:t>features</w:t>
      </w:r>
      <w:r w:rsidRPr="0075681A">
        <w:rPr>
          <w:rFonts w:eastAsia="微软雅黑"/>
          <w:color w:val="000000"/>
          <w:lang w:val="en-GB" w:eastAsia="zh-CN"/>
        </w:rPr>
        <w:t xml:space="preserve"> </w:t>
      </w:r>
      <w:r>
        <w:rPr>
          <w:rFonts w:eastAsia="微软雅黑"/>
          <w:color w:val="000000"/>
          <w:lang w:val="en-GB" w:eastAsia="zh-CN"/>
        </w:rPr>
        <w:t>related to time of PUCCH for HARQ-ACK</w:t>
      </w:r>
      <w:r>
        <w:rPr>
          <w:rFonts w:eastAsiaTheme="minorEastAsia" w:hint="eastAsia"/>
          <w:lang w:eastAsia="zh-CN"/>
        </w:rPr>
        <w:t xml:space="preserve"> in the future, we may need to duplicate the descriptions in multiple sections.</w:t>
      </w:r>
    </w:p>
    <w:p w14:paraId="2ACD983D" w14:textId="04832884" w:rsidR="0075681A" w:rsidRDefault="0075681A" w:rsidP="0075681A">
      <w:pPr>
        <w:pStyle w:val="ad"/>
        <w:numPr>
          <w:ilvl w:val="0"/>
          <w:numId w:val="19"/>
        </w:numPr>
        <w:overflowPunct w:val="0"/>
        <w:autoSpaceDE w:val="0"/>
        <w:autoSpaceDN w:val="0"/>
        <w:adjustRightInd w:val="0"/>
        <w:spacing w:afterLines="0" w:after="180"/>
        <w:ind w:leftChars="0"/>
        <w:textAlignment w:val="baseline"/>
        <w:rPr>
          <w:rFonts w:eastAsiaTheme="minorEastAsia"/>
          <w:lang w:eastAsia="zh-CN"/>
        </w:rPr>
      </w:pPr>
      <w:r>
        <w:rPr>
          <w:rFonts w:eastAsiaTheme="minorEastAsia" w:hint="eastAsia"/>
          <w:lang w:eastAsia="zh-CN"/>
        </w:rPr>
        <w:t>Option 3: Do nothing.</w:t>
      </w:r>
    </w:p>
    <w:p w14:paraId="7D496A62" w14:textId="3F51E94C" w:rsidR="0075681A" w:rsidRPr="0075681A" w:rsidRDefault="0075681A" w:rsidP="0075681A">
      <w:pPr>
        <w:overflowPunct w:val="0"/>
        <w:autoSpaceDE w:val="0"/>
        <w:autoSpaceDN w:val="0"/>
        <w:adjustRightInd w:val="0"/>
        <w:spacing w:afterLines="0" w:after="180"/>
        <w:textAlignment w:val="baseline"/>
        <w:rPr>
          <w:rFonts w:eastAsiaTheme="minorEastAsia"/>
          <w:lang w:eastAsia="zh-CN"/>
        </w:rPr>
      </w:pPr>
      <w:r>
        <w:rPr>
          <w:rFonts w:eastAsiaTheme="minorEastAsia" w:hint="eastAsia"/>
          <w:lang w:eastAsia="zh-CN"/>
        </w:rPr>
        <w:t xml:space="preserve">None of the issues </w:t>
      </w:r>
      <w:r>
        <w:rPr>
          <w:rFonts w:eastAsia="微软雅黑" w:hint="eastAsia"/>
          <w:color w:val="000000"/>
          <w:lang w:val="en-GB" w:eastAsia="zh-CN"/>
        </w:rPr>
        <w:t xml:space="preserve">raised in </w:t>
      </w:r>
      <w:r>
        <w:rPr>
          <w:lang w:eastAsia="x-none"/>
        </w:rPr>
        <w:t>R1-2302646</w:t>
      </w:r>
      <w:r>
        <w:rPr>
          <w:rFonts w:eastAsiaTheme="minorEastAsia" w:hint="eastAsia"/>
          <w:lang w:eastAsia="zh-CN"/>
        </w:rPr>
        <w:t xml:space="preserve"> is resolved. When we introduce new </w:t>
      </w:r>
      <w:r>
        <w:rPr>
          <w:rFonts w:eastAsiaTheme="minorEastAsia"/>
          <w:lang w:eastAsia="zh-CN"/>
        </w:rPr>
        <w:t>features</w:t>
      </w:r>
      <w:r w:rsidRPr="0075681A">
        <w:rPr>
          <w:rFonts w:eastAsia="微软雅黑"/>
          <w:color w:val="000000"/>
          <w:lang w:val="en-GB" w:eastAsia="zh-CN"/>
        </w:rPr>
        <w:t xml:space="preserve"> </w:t>
      </w:r>
      <w:r>
        <w:rPr>
          <w:rFonts w:eastAsia="微软雅黑"/>
          <w:color w:val="000000"/>
          <w:lang w:val="en-GB" w:eastAsia="zh-CN"/>
        </w:rPr>
        <w:t>related to time of PUCCH for HARQ-ACK</w:t>
      </w:r>
      <w:r>
        <w:rPr>
          <w:rFonts w:eastAsiaTheme="minorEastAsia" w:hint="eastAsia"/>
          <w:lang w:eastAsia="zh-CN"/>
        </w:rPr>
        <w:t xml:space="preserve"> in the future, we may need to duplicate the descriptions in multiple sections.</w:t>
      </w:r>
    </w:p>
    <w:p w14:paraId="1B1A3311" w14:textId="77777777" w:rsidR="00F52B7D" w:rsidRDefault="00F52B7D" w:rsidP="003B43E6">
      <w:pPr>
        <w:overflowPunct w:val="0"/>
        <w:autoSpaceDE w:val="0"/>
        <w:autoSpaceDN w:val="0"/>
        <w:adjustRightInd w:val="0"/>
        <w:spacing w:afterLines="0" w:after="180"/>
        <w:textAlignment w:val="baseline"/>
        <w:rPr>
          <w:rFonts w:eastAsiaTheme="minorEastAsia"/>
          <w:lang w:eastAsia="zh-CN"/>
        </w:rPr>
      </w:pPr>
    </w:p>
    <w:p w14:paraId="702EA23B" w14:textId="50B4C0AC" w:rsidR="0075681A" w:rsidRDefault="0075681A" w:rsidP="003B43E6">
      <w:pPr>
        <w:overflowPunct w:val="0"/>
        <w:autoSpaceDE w:val="0"/>
        <w:autoSpaceDN w:val="0"/>
        <w:adjustRightInd w:val="0"/>
        <w:spacing w:afterLines="0" w:after="180"/>
        <w:textAlignment w:val="baseline"/>
        <w:rPr>
          <w:rFonts w:eastAsiaTheme="minorEastAsia"/>
          <w:lang w:eastAsia="zh-CN"/>
        </w:rPr>
      </w:pPr>
      <w:r>
        <w:rPr>
          <w:rFonts w:eastAsiaTheme="minorEastAsia" w:hint="eastAsia"/>
          <w:lang w:eastAsia="zh-CN"/>
        </w:rPr>
        <w:t>Please indicate your preference</w:t>
      </w:r>
      <w:r w:rsidR="0069030C">
        <w:rPr>
          <w:rFonts w:eastAsiaTheme="minorEastAsia" w:hint="eastAsia"/>
          <w:lang w:eastAsia="zh-CN"/>
        </w:rPr>
        <w:t>(s)</w:t>
      </w:r>
      <w:r>
        <w:rPr>
          <w:rFonts w:eastAsiaTheme="minorEastAsia" w:hint="eastAsia"/>
          <w:lang w:eastAsia="zh-CN"/>
        </w:rPr>
        <w:t xml:space="preserve"> in the following table.</w:t>
      </w:r>
      <w:r w:rsidR="0069030C">
        <w:rPr>
          <w:rFonts w:eastAsiaTheme="minorEastAsia" w:hint="eastAsia"/>
          <w:lang w:eastAsia="zh-CN"/>
        </w:rPr>
        <w:t xml:space="preserve"> Feel free to indicate multiple options that are acceptable to you.</w:t>
      </w:r>
    </w:p>
    <w:tbl>
      <w:tblPr>
        <w:tblStyle w:val="a4"/>
        <w:tblW w:w="0" w:type="auto"/>
        <w:tblLook w:val="04A0" w:firstRow="1" w:lastRow="0" w:firstColumn="1" w:lastColumn="0" w:noHBand="0" w:noVBand="1"/>
      </w:tblPr>
      <w:tblGrid>
        <w:gridCol w:w="1526"/>
        <w:gridCol w:w="7760"/>
      </w:tblGrid>
      <w:tr w:rsidR="0075681A" w14:paraId="154924E0" w14:textId="77777777" w:rsidTr="0075681A">
        <w:tc>
          <w:tcPr>
            <w:tcW w:w="1526" w:type="dxa"/>
          </w:tcPr>
          <w:p w14:paraId="203C2A1F" w14:textId="77777777" w:rsidR="0075681A" w:rsidRDefault="0075681A" w:rsidP="003B43E6">
            <w:pPr>
              <w:overflowPunct w:val="0"/>
              <w:autoSpaceDE w:val="0"/>
              <w:autoSpaceDN w:val="0"/>
              <w:adjustRightInd w:val="0"/>
              <w:spacing w:afterLines="0" w:after="180"/>
              <w:textAlignment w:val="baseline"/>
              <w:rPr>
                <w:rFonts w:eastAsiaTheme="minorEastAsia"/>
                <w:lang w:eastAsia="zh-CN"/>
              </w:rPr>
            </w:pPr>
          </w:p>
        </w:tc>
        <w:tc>
          <w:tcPr>
            <w:tcW w:w="7760" w:type="dxa"/>
          </w:tcPr>
          <w:p w14:paraId="3F28A4DA" w14:textId="4AF6913D" w:rsidR="0075681A" w:rsidRPr="0075681A" w:rsidRDefault="0075681A" w:rsidP="0075681A">
            <w:pPr>
              <w:overflowPunct w:val="0"/>
              <w:autoSpaceDE w:val="0"/>
              <w:autoSpaceDN w:val="0"/>
              <w:adjustRightInd w:val="0"/>
              <w:spacing w:afterLines="0" w:after="180"/>
              <w:jc w:val="center"/>
              <w:textAlignment w:val="baseline"/>
              <w:rPr>
                <w:rFonts w:eastAsiaTheme="minorEastAsia"/>
                <w:b/>
                <w:lang w:eastAsia="zh-CN"/>
              </w:rPr>
            </w:pPr>
            <w:r w:rsidRPr="0075681A">
              <w:rPr>
                <w:rFonts w:eastAsiaTheme="minorEastAsia" w:hint="eastAsia"/>
                <w:b/>
                <w:lang w:eastAsia="zh-CN"/>
              </w:rPr>
              <w:t>Company</w:t>
            </w:r>
          </w:p>
        </w:tc>
      </w:tr>
      <w:tr w:rsidR="0075681A" w14:paraId="73AE40CF" w14:textId="77777777" w:rsidTr="0075681A">
        <w:tc>
          <w:tcPr>
            <w:tcW w:w="1526" w:type="dxa"/>
          </w:tcPr>
          <w:p w14:paraId="32186B82" w14:textId="477223C6" w:rsidR="0075681A" w:rsidRPr="0075681A" w:rsidRDefault="0075681A" w:rsidP="0075681A">
            <w:pPr>
              <w:overflowPunct w:val="0"/>
              <w:autoSpaceDE w:val="0"/>
              <w:autoSpaceDN w:val="0"/>
              <w:adjustRightInd w:val="0"/>
              <w:spacing w:afterLines="0" w:after="180"/>
              <w:jc w:val="center"/>
              <w:textAlignment w:val="baseline"/>
              <w:rPr>
                <w:rFonts w:eastAsiaTheme="minorEastAsia"/>
                <w:b/>
                <w:lang w:eastAsia="zh-CN"/>
              </w:rPr>
            </w:pPr>
            <w:r w:rsidRPr="0075681A">
              <w:rPr>
                <w:rFonts w:eastAsiaTheme="minorEastAsia" w:hint="eastAsia"/>
                <w:b/>
                <w:lang w:eastAsia="zh-CN"/>
              </w:rPr>
              <w:t>Option 1</w:t>
            </w:r>
          </w:p>
        </w:tc>
        <w:tc>
          <w:tcPr>
            <w:tcW w:w="7760" w:type="dxa"/>
          </w:tcPr>
          <w:p w14:paraId="6DE134AA" w14:textId="77782E00" w:rsidR="0075681A" w:rsidRPr="005F6142" w:rsidRDefault="00C02E1C" w:rsidP="002A0001">
            <w:pPr>
              <w:overflowPunct w:val="0"/>
              <w:autoSpaceDE w:val="0"/>
              <w:autoSpaceDN w:val="0"/>
              <w:adjustRightInd w:val="0"/>
              <w:spacing w:afterLines="0" w:after="180"/>
              <w:textAlignment w:val="baseline"/>
              <w:rPr>
                <w:rFonts w:eastAsiaTheme="minorEastAsia"/>
                <w:lang w:eastAsia="ko-KR"/>
              </w:rPr>
            </w:pPr>
            <w:r>
              <w:rPr>
                <w:rFonts w:eastAsiaTheme="minorEastAsia"/>
                <w:lang w:eastAsia="zh-CN"/>
              </w:rPr>
              <w:t>DCM</w:t>
            </w:r>
            <w:r w:rsidR="00EC065B">
              <w:rPr>
                <w:rFonts w:eastAsiaTheme="minorEastAsia"/>
                <w:lang w:eastAsia="zh-CN"/>
              </w:rPr>
              <w:t>, vivo</w:t>
            </w:r>
            <w:r w:rsidR="00AC0202">
              <w:rPr>
                <w:rFonts w:eastAsiaTheme="minorEastAsia"/>
                <w:lang w:eastAsia="zh-CN"/>
              </w:rPr>
              <w:t>, ZTE</w:t>
            </w:r>
            <w:r w:rsidR="00DA3D5F">
              <w:rPr>
                <w:rFonts w:eastAsiaTheme="minorEastAsia"/>
                <w:lang w:eastAsia="zh-CN"/>
              </w:rPr>
              <w:t>, LGE</w:t>
            </w:r>
            <w:r w:rsidR="00BA323E">
              <w:rPr>
                <w:rFonts w:eastAsiaTheme="minorEastAsia"/>
                <w:lang w:eastAsia="zh-CN"/>
              </w:rPr>
              <w:t>, Intel</w:t>
            </w:r>
            <w:r w:rsidR="005F6142">
              <w:rPr>
                <w:rFonts w:eastAsiaTheme="minorEastAsia"/>
                <w:lang w:eastAsia="zh-CN"/>
              </w:rPr>
              <w:t>, Samsung</w:t>
            </w:r>
            <w:r w:rsidR="00182010">
              <w:rPr>
                <w:rFonts w:eastAsiaTheme="minorEastAsia" w:hint="eastAsia"/>
                <w:lang w:eastAsia="zh-CN"/>
              </w:rPr>
              <w:t>, CATT</w:t>
            </w:r>
          </w:p>
        </w:tc>
      </w:tr>
      <w:tr w:rsidR="0075681A" w14:paraId="48CC4279" w14:textId="77777777" w:rsidTr="0075681A">
        <w:tc>
          <w:tcPr>
            <w:tcW w:w="1526" w:type="dxa"/>
          </w:tcPr>
          <w:p w14:paraId="7EF94A58" w14:textId="00D33FD9" w:rsidR="0075681A" w:rsidRPr="0075681A" w:rsidRDefault="0075681A" w:rsidP="0075681A">
            <w:pPr>
              <w:overflowPunct w:val="0"/>
              <w:autoSpaceDE w:val="0"/>
              <w:autoSpaceDN w:val="0"/>
              <w:adjustRightInd w:val="0"/>
              <w:spacing w:afterLines="0" w:after="180"/>
              <w:jc w:val="center"/>
              <w:textAlignment w:val="baseline"/>
              <w:rPr>
                <w:rFonts w:eastAsiaTheme="minorEastAsia"/>
                <w:b/>
                <w:lang w:eastAsia="zh-CN"/>
              </w:rPr>
            </w:pPr>
            <w:r w:rsidRPr="0075681A">
              <w:rPr>
                <w:rFonts w:eastAsiaTheme="minorEastAsia" w:hint="eastAsia"/>
                <w:b/>
                <w:lang w:eastAsia="zh-CN"/>
              </w:rPr>
              <w:t>Option 2</w:t>
            </w:r>
          </w:p>
        </w:tc>
        <w:tc>
          <w:tcPr>
            <w:tcW w:w="7760" w:type="dxa"/>
          </w:tcPr>
          <w:p w14:paraId="3CA609A1" w14:textId="51FF8096" w:rsidR="0075681A" w:rsidRDefault="000B27FE" w:rsidP="002A0001">
            <w:pPr>
              <w:overflowPunct w:val="0"/>
              <w:autoSpaceDE w:val="0"/>
              <w:autoSpaceDN w:val="0"/>
              <w:adjustRightInd w:val="0"/>
              <w:spacing w:afterLines="0" w:after="180"/>
              <w:textAlignment w:val="baseline"/>
              <w:rPr>
                <w:rFonts w:eastAsiaTheme="minorEastAsia"/>
                <w:lang w:eastAsia="zh-CN"/>
              </w:rPr>
            </w:pPr>
            <w:proofErr w:type="spellStart"/>
            <w:r>
              <w:rPr>
                <w:rFonts w:eastAsiaTheme="minorEastAsia"/>
                <w:lang w:eastAsia="zh-CN"/>
              </w:rPr>
              <w:t>Spreadtrum</w:t>
            </w:r>
            <w:proofErr w:type="spellEnd"/>
            <w:r w:rsidR="00C02E1C">
              <w:rPr>
                <w:rFonts w:eastAsiaTheme="minorEastAsia"/>
                <w:lang w:eastAsia="zh-CN"/>
              </w:rPr>
              <w:t xml:space="preserve">, </w:t>
            </w:r>
            <w:proofErr w:type="spellStart"/>
            <w:r w:rsidR="00C02E1C">
              <w:rPr>
                <w:rFonts w:eastAsiaTheme="minorEastAsia"/>
                <w:lang w:eastAsia="zh-CN"/>
              </w:rPr>
              <w:t>DCM</w:t>
            </w:r>
            <w:r w:rsidR="00EC065B">
              <w:rPr>
                <w:rFonts w:eastAsiaTheme="minorEastAsia"/>
                <w:lang w:eastAsia="zh-CN"/>
              </w:rPr>
              <w:t>,vivo</w:t>
            </w:r>
            <w:proofErr w:type="spellEnd"/>
            <w:r w:rsidR="00AC0202">
              <w:rPr>
                <w:rFonts w:eastAsiaTheme="minorEastAsia"/>
                <w:lang w:eastAsia="zh-CN"/>
              </w:rPr>
              <w:t>, ZTE</w:t>
            </w:r>
            <w:r w:rsidR="00DA3D5F">
              <w:rPr>
                <w:rFonts w:eastAsiaTheme="minorEastAsia"/>
                <w:lang w:eastAsia="zh-CN"/>
              </w:rPr>
              <w:t>, LGE</w:t>
            </w:r>
            <w:r w:rsidR="00BA323E">
              <w:rPr>
                <w:rFonts w:eastAsiaTheme="minorEastAsia"/>
                <w:lang w:eastAsia="zh-CN"/>
              </w:rPr>
              <w:t>, Intel</w:t>
            </w:r>
            <w:r w:rsidR="004F4FEC">
              <w:rPr>
                <w:rFonts w:eastAsiaTheme="minorEastAsia"/>
                <w:lang w:eastAsia="zh-CN"/>
              </w:rPr>
              <w:t xml:space="preserve">, Huawei, </w:t>
            </w:r>
            <w:proofErr w:type="spellStart"/>
            <w:r w:rsidR="004F4FEC">
              <w:rPr>
                <w:rFonts w:eastAsiaTheme="minorEastAsia"/>
                <w:lang w:eastAsia="zh-CN"/>
              </w:rPr>
              <w:t>HiSilicon</w:t>
            </w:r>
            <w:proofErr w:type="spellEnd"/>
            <w:r w:rsidR="003158C7">
              <w:rPr>
                <w:rFonts w:eastAsiaTheme="minorEastAsia" w:hint="eastAsia"/>
                <w:lang w:eastAsia="zh-CN"/>
              </w:rPr>
              <w:t>, Qualcomm, Apple</w:t>
            </w:r>
            <w:r w:rsidR="00AB21C6">
              <w:rPr>
                <w:rFonts w:eastAsiaTheme="minorEastAsia" w:hint="eastAsia"/>
                <w:lang w:eastAsia="zh-CN"/>
              </w:rPr>
              <w:t>, Ericsson</w:t>
            </w:r>
          </w:p>
        </w:tc>
      </w:tr>
      <w:tr w:rsidR="0075681A" w14:paraId="006540C3" w14:textId="77777777" w:rsidTr="0075681A">
        <w:tc>
          <w:tcPr>
            <w:tcW w:w="1526" w:type="dxa"/>
          </w:tcPr>
          <w:p w14:paraId="5F1F05C1" w14:textId="43450C52" w:rsidR="0075681A" w:rsidRPr="0075681A" w:rsidRDefault="0075681A" w:rsidP="0075681A">
            <w:pPr>
              <w:overflowPunct w:val="0"/>
              <w:autoSpaceDE w:val="0"/>
              <w:autoSpaceDN w:val="0"/>
              <w:adjustRightInd w:val="0"/>
              <w:spacing w:afterLines="0" w:after="180"/>
              <w:jc w:val="center"/>
              <w:textAlignment w:val="baseline"/>
              <w:rPr>
                <w:rFonts w:eastAsiaTheme="minorEastAsia"/>
                <w:b/>
                <w:lang w:eastAsia="zh-CN"/>
              </w:rPr>
            </w:pPr>
            <w:r w:rsidRPr="0075681A">
              <w:rPr>
                <w:rFonts w:eastAsiaTheme="minorEastAsia" w:hint="eastAsia"/>
                <w:b/>
                <w:lang w:eastAsia="zh-CN"/>
              </w:rPr>
              <w:t>Option 3</w:t>
            </w:r>
          </w:p>
        </w:tc>
        <w:tc>
          <w:tcPr>
            <w:tcW w:w="7760" w:type="dxa"/>
          </w:tcPr>
          <w:p w14:paraId="442CA93C" w14:textId="50A779EA" w:rsidR="0075681A" w:rsidRDefault="004F4FEC" w:rsidP="003B43E6">
            <w:pPr>
              <w:overflowPunct w:val="0"/>
              <w:autoSpaceDE w:val="0"/>
              <w:autoSpaceDN w:val="0"/>
              <w:adjustRightInd w:val="0"/>
              <w:spacing w:afterLines="0" w:after="180"/>
              <w:textAlignment w:val="baseline"/>
              <w:rPr>
                <w:rFonts w:eastAsiaTheme="minorEastAsia"/>
                <w:lang w:eastAsia="zh-CN"/>
              </w:rPr>
            </w:pPr>
            <w:r>
              <w:rPr>
                <w:rFonts w:eastAsiaTheme="minorEastAsia"/>
                <w:lang w:eastAsia="zh-CN"/>
              </w:rPr>
              <w:t xml:space="preserve">Huawei, HiSilicon </w:t>
            </w:r>
          </w:p>
        </w:tc>
      </w:tr>
    </w:tbl>
    <w:p w14:paraId="446FE61F" w14:textId="77777777" w:rsidR="0075681A" w:rsidRDefault="0075681A" w:rsidP="003B43E6">
      <w:pPr>
        <w:overflowPunct w:val="0"/>
        <w:autoSpaceDE w:val="0"/>
        <w:autoSpaceDN w:val="0"/>
        <w:adjustRightInd w:val="0"/>
        <w:spacing w:afterLines="0" w:after="180"/>
        <w:textAlignment w:val="baseline"/>
        <w:rPr>
          <w:rFonts w:eastAsiaTheme="minorEastAsia"/>
          <w:lang w:eastAsia="zh-CN"/>
        </w:rPr>
      </w:pPr>
    </w:p>
    <w:tbl>
      <w:tblPr>
        <w:tblStyle w:val="a4"/>
        <w:tblW w:w="5000" w:type="pct"/>
        <w:tblLook w:val="04A0" w:firstRow="1" w:lastRow="0" w:firstColumn="1" w:lastColumn="0" w:noHBand="0" w:noVBand="1"/>
      </w:tblPr>
      <w:tblGrid>
        <w:gridCol w:w="1829"/>
        <w:gridCol w:w="7457"/>
      </w:tblGrid>
      <w:tr w:rsidR="000D12D4" w14:paraId="100AA33D" w14:textId="77777777" w:rsidTr="00435127">
        <w:tc>
          <w:tcPr>
            <w:tcW w:w="985" w:type="pct"/>
          </w:tcPr>
          <w:p w14:paraId="55687A9C" w14:textId="77777777" w:rsidR="000D12D4" w:rsidRPr="00597F38" w:rsidRDefault="000D12D4" w:rsidP="00435127">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2434937B" w14:textId="77777777" w:rsidR="000D12D4" w:rsidRPr="00597F38" w:rsidRDefault="000D12D4" w:rsidP="00435127">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0D12D4" w14:paraId="5611F7F7" w14:textId="77777777" w:rsidTr="00435127">
        <w:tc>
          <w:tcPr>
            <w:tcW w:w="985" w:type="pct"/>
          </w:tcPr>
          <w:p w14:paraId="03250E91" w14:textId="79ED77D3" w:rsidR="000D12D4" w:rsidRPr="00BB6993" w:rsidRDefault="00BB6993" w:rsidP="00435127">
            <w:pPr>
              <w:spacing w:after="120"/>
              <w:jc w:val="center"/>
              <w:rPr>
                <w:rFonts w:eastAsiaTheme="minorEastAsia"/>
                <w:color w:val="000000"/>
                <w:lang w:val="en-GB" w:eastAsia="zh-CN"/>
              </w:rPr>
            </w:pPr>
            <w:r>
              <w:rPr>
                <w:rFonts w:eastAsiaTheme="minorEastAsia" w:hint="eastAsia"/>
                <w:color w:val="000000"/>
                <w:lang w:val="en-GB" w:eastAsia="zh-CN"/>
              </w:rPr>
              <w:t>Z</w:t>
            </w:r>
            <w:r>
              <w:rPr>
                <w:rFonts w:eastAsiaTheme="minorEastAsia"/>
                <w:color w:val="000000"/>
                <w:lang w:val="en-GB" w:eastAsia="zh-CN"/>
              </w:rPr>
              <w:t>TE</w:t>
            </w:r>
          </w:p>
        </w:tc>
        <w:tc>
          <w:tcPr>
            <w:tcW w:w="4015" w:type="pct"/>
          </w:tcPr>
          <w:p w14:paraId="3FAC7504" w14:textId="73E6358B" w:rsidR="000D12D4" w:rsidRPr="00BB6993" w:rsidRDefault="00BB6993" w:rsidP="00435127">
            <w:pPr>
              <w:spacing w:after="120"/>
              <w:jc w:val="both"/>
              <w:rPr>
                <w:rFonts w:eastAsiaTheme="minorEastAsia"/>
                <w:color w:val="000000"/>
                <w:lang w:val="en-GB" w:eastAsia="zh-CN"/>
              </w:rPr>
            </w:pPr>
            <w:r>
              <w:rPr>
                <w:rFonts w:eastAsiaTheme="minorEastAsia" w:hint="eastAsia"/>
                <w:color w:val="000000"/>
                <w:lang w:val="en-GB" w:eastAsia="zh-CN"/>
              </w:rPr>
              <w:t>A</w:t>
            </w:r>
            <w:r w:rsidR="00AC0202">
              <w:rPr>
                <w:rFonts w:eastAsiaTheme="minorEastAsia"/>
                <w:color w:val="000000"/>
                <w:lang w:val="en-GB" w:eastAsia="zh-CN"/>
              </w:rPr>
              <w:t xml:space="preserve">lso ok </w:t>
            </w:r>
            <w:r w:rsidR="00E42493">
              <w:rPr>
                <w:rFonts w:eastAsiaTheme="minorEastAsia"/>
                <w:color w:val="000000"/>
                <w:lang w:val="en-GB" w:eastAsia="zh-CN"/>
              </w:rPr>
              <w:t xml:space="preserve">with a Rel-17 alignment CR and leave to editor’s decision. </w:t>
            </w:r>
            <w:r w:rsidR="00AC0202">
              <w:rPr>
                <w:rFonts w:eastAsiaTheme="minorEastAsia"/>
                <w:color w:val="000000"/>
                <w:lang w:val="en-GB" w:eastAsia="zh-CN"/>
              </w:rPr>
              <w:t xml:space="preserve"> </w:t>
            </w:r>
          </w:p>
        </w:tc>
      </w:tr>
      <w:tr w:rsidR="000D12D4" w14:paraId="493EEF6F" w14:textId="77777777" w:rsidTr="00435127">
        <w:tc>
          <w:tcPr>
            <w:tcW w:w="985" w:type="pct"/>
          </w:tcPr>
          <w:p w14:paraId="0A62A396" w14:textId="1D945D7E" w:rsidR="000D12D4" w:rsidRPr="00597F38" w:rsidRDefault="003158C7" w:rsidP="00435127">
            <w:pPr>
              <w:spacing w:after="120"/>
              <w:jc w:val="center"/>
              <w:rPr>
                <w:rFonts w:eastAsia="微软雅黑"/>
                <w:color w:val="000000"/>
                <w:lang w:val="en-GB" w:eastAsia="zh-CN"/>
              </w:rPr>
            </w:pPr>
            <w:r>
              <w:rPr>
                <w:rFonts w:eastAsia="微软雅黑" w:hint="eastAsia"/>
                <w:color w:val="000000"/>
                <w:lang w:val="en-GB" w:eastAsia="zh-CN"/>
              </w:rPr>
              <w:t>Apple</w:t>
            </w:r>
          </w:p>
        </w:tc>
        <w:tc>
          <w:tcPr>
            <w:tcW w:w="4015" w:type="pct"/>
          </w:tcPr>
          <w:p w14:paraId="052A77B4" w14:textId="25114A32" w:rsidR="000D12D4" w:rsidRPr="00597F38" w:rsidRDefault="003158C7" w:rsidP="00435127">
            <w:pPr>
              <w:spacing w:after="120"/>
              <w:jc w:val="both"/>
              <w:rPr>
                <w:rFonts w:eastAsia="微软雅黑"/>
                <w:color w:val="000000"/>
                <w:lang w:val="en-GB" w:eastAsia="zh-CN"/>
              </w:rPr>
            </w:pPr>
            <w:r>
              <w:t>We prefer Option 3, but we can live with Option 2 as well, if that helps to progress (and no, we don’t support option 1).</w:t>
            </w:r>
          </w:p>
        </w:tc>
      </w:tr>
      <w:tr w:rsidR="00AB21C6" w14:paraId="4843FB01" w14:textId="77777777" w:rsidTr="00435127">
        <w:tc>
          <w:tcPr>
            <w:tcW w:w="985" w:type="pct"/>
          </w:tcPr>
          <w:p w14:paraId="0A6E253C" w14:textId="730139EA" w:rsidR="00AB21C6" w:rsidRDefault="00AB21C6" w:rsidP="00435127">
            <w:pPr>
              <w:spacing w:after="120"/>
              <w:jc w:val="center"/>
              <w:rPr>
                <w:rFonts w:eastAsia="微软雅黑" w:hint="eastAsia"/>
                <w:color w:val="000000"/>
                <w:lang w:val="en-GB" w:eastAsia="zh-CN"/>
              </w:rPr>
            </w:pPr>
            <w:r>
              <w:rPr>
                <w:rFonts w:eastAsia="微软雅黑" w:hint="eastAsia"/>
                <w:color w:val="000000"/>
                <w:lang w:val="en-GB" w:eastAsia="zh-CN"/>
              </w:rPr>
              <w:t>Huawei/</w:t>
            </w:r>
            <w:proofErr w:type="spellStart"/>
            <w:r>
              <w:rPr>
                <w:rFonts w:eastAsia="微软雅黑" w:hint="eastAsia"/>
                <w:color w:val="000000"/>
                <w:lang w:val="en-GB" w:eastAsia="zh-CN"/>
              </w:rPr>
              <w:t>HiSilicon</w:t>
            </w:r>
            <w:proofErr w:type="spellEnd"/>
          </w:p>
        </w:tc>
        <w:tc>
          <w:tcPr>
            <w:tcW w:w="4015" w:type="pct"/>
          </w:tcPr>
          <w:p w14:paraId="3E972A71" w14:textId="2E058ACD" w:rsidR="00AB21C6" w:rsidRDefault="00AB21C6" w:rsidP="00435127">
            <w:pPr>
              <w:spacing w:after="120"/>
              <w:jc w:val="both"/>
            </w:pPr>
            <w:r w:rsidRPr="00AB21C6">
              <w:t>We prefer the option 3. For progress, we can live with option 2 to capture the SPS HARQ case, but we do not support option 1.</w:t>
            </w:r>
          </w:p>
        </w:tc>
      </w:tr>
    </w:tbl>
    <w:p w14:paraId="5EB80A1A" w14:textId="77777777" w:rsidR="000D12D4" w:rsidRDefault="000D12D4" w:rsidP="003B43E6">
      <w:pPr>
        <w:overflowPunct w:val="0"/>
        <w:autoSpaceDE w:val="0"/>
        <w:autoSpaceDN w:val="0"/>
        <w:adjustRightInd w:val="0"/>
        <w:spacing w:afterLines="0" w:after="180"/>
        <w:textAlignment w:val="baseline"/>
        <w:rPr>
          <w:rFonts w:eastAsiaTheme="minorEastAsia"/>
          <w:lang w:eastAsia="zh-CN"/>
        </w:rPr>
      </w:pPr>
    </w:p>
    <w:p w14:paraId="10CD7E4F" w14:textId="16561E0D" w:rsidR="00F134A0" w:rsidRDefault="00B07865" w:rsidP="00F134A0">
      <w:pPr>
        <w:pStyle w:val="10"/>
        <w:numPr>
          <w:ilvl w:val="0"/>
          <w:numId w:val="5"/>
        </w:numPr>
        <w:rPr>
          <w:lang w:eastAsia="zh-CN"/>
        </w:rPr>
      </w:pPr>
      <w:r>
        <w:rPr>
          <w:rFonts w:hint="eastAsia"/>
          <w:lang w:eastAsia="zh-CN"/>
        </w:rPr>
        <w:t>Conclusion</w:t>
      </w:r>
    </w:p>
    <w:p w14:paraId="7F7E8448" w14:textId="77777777" w:rsidR="003205B0" w:rsidRDefault="003205B0" w:rsidP="003205B0">
      <w:pPr>
        <w:wordWrap w:val="0"/>
        <w:spacing w:after="120"/>
        <w:rPr>
          <w:rFonts w:ascii="Arial" w:hAnsi="Arial" w:cs="Arial"/>
          <w:color w:val="1F497D"/>
        </w:rPr>
      </w:pPr>
      <w:r>
        <w:rPr>
          <w:rFonts w:ascii="Arial" w:hAnsi="Arial" w:cs="Arial"/>
          <w:color w:val="1F497D"/>
          <w:highlight w:val="green"/>
        </w:rPr>
        <w:t>Agreement</w:t>
      </w:r>
    </w:p>
    <w:p w14:paraId="33A5CC72" w14:textId="431CBF40" w:rsidR="003205B0" w:rsidRDefault="003205B0" w:rsidP="003205B0">
      <w:pPr>
        <w:wordWrap w:val="0"/>
        <w:spacing w:after="120"/>
        <w:rPr>
          <w:rFonts w:ascii="Arial" w:hAnsi="Arial" w:cs="Arial"/>
          <w:color w:val="1F497D"/>
        </w:rPr>
      </w:pPr>
      <w:r w:rsidRPr="003205B0">
        <w:rPr>
          <w:rFonts w:ascii="Arial" w:hAnsi="Arial" w:cs="Arial"/>
          <w:color w:val="1F497D"/>
        </w:rPr>
        <w:t>The text proposal on clarification of HARQ-ACK transmission for the 1st SPS PDSCH is agreed in R1-230</w:t>
      </w:r>
      <w:r w:rsidRPr="003205B0">
        <w:rPr>
          <w:rFonts w:ascii="Arial" w:eastAsiaTheme="minorEastAsia" w:hAnsi="Arial" w:cs="Arial" w:hint="eastAsia"/>
          <w:color w:val="1F497D"/>
          <w:lang w:eastAsia="zh-CN"/>
        </w:rPr>
        <w:t>4129</w:t>
      </w:r>
      <w:r w:rsidRPr="003205B0">
        <w:rPr>
          <w:rFonts w:ascii="Arial" w:hAnsi="Arial" w:cs="Arial"/>
          <w:color w:val="1F497D"/>
        </w:rPr>
        <w:t xml:space="preserve"> (Rel-16, TS38.213, </w:t>
      </w:r>
      <w:proofErr w:type="gramStart"/>
      <w:r w:rsidRPr="003205B0">
        <w:rPr>
          <w:rFonts w:ascii="Arial" w:hAnsi="Arial" w:cs="Arial"/>
          <w:color w:val="1F497D"/>
        </w:rPr>
        <w:t>Cat</w:t>
      </w:r>
      <w:proofErr w:type="gramEnd"/>
      <w:r w:rsidRPr="003205B0">
        <w:rPr>
          <w:rFonts w:ascii="Arial" w:hAnsi="Arial" w:cs="Arial"/>
          <w:color w:val="1F497D"/>
        </w:rPr>
        <w:t xml:space="preserve"> F) and R1-230</w:t>
      </w:r>
      <w:r w:rsidRPr="003205B0">
        <w:rPr>
          <w:rFonts w:ascii="Arial" w:eastAsiaTheme="minorEastAsia" w:hAnsi="Arial" w:cs="Arial" w:hint="eastAsia"/>
          <w:color w:val="1F497D"/>
          <w:lang w:eastAsia="zh-CN"/>
        </w:rPr>
        <w:t>4130</w:t>
      </w:r>
      <w:r w:rsidRPr="003205B0">
        <w:rPr>
          <w:rFonts w:ascii="Arial" w:hAnsi="Arial" w:cs="Arial"/>
          <w:color w:val="1F497D"/>
        </w:rPr>
        <w:t xml:space="preserve"> (Rel-17, TS38.213, Cat A).</w:t>
      </w:r>
    </w:p>
    <w:p w14:paraId="35E19464" w14:textId="77777777" w:rsidR="00F134A0" w:rsidRPr="003205B0" w:rsidRDefault="00F134A0" w:rsidP="00F134A0">
      <w:pPr>
        <w:spacing w:after="120"/>
        <w:rPr>
          <w:rFonts w:eastAsia="宋体"/>
          <w:lang w:eastAsia="zh-CN"/>
        </w:rPr>
      </w:pPr>
      <w:bookmarkStart w:id="4" w:name="_GoBack"/>
      <w:bookmarkEnd w:id="4"/>
    </w:p>
    <w:sectPr w:rsidR="00F134A0" w:rsidRPr="003205B0"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DFF788" w14:textId="77777777" w:rsidR="00C00DAA" w:rsidRDefault="00C00DAA" w:rsidP="00D4417E">
      <w:pPr>
        <w:spacing w:after="120"/>
        <w:ind w:left="-2"/>
      </w:pPr>
      <w:r>
        <w:separator/>
      </w:r>
    </w:p>
  </w:endnote>
  <w:endnote w:type="continuationSeparator" w:id="0">
    <w:p w14:paraId="1B707905" w14:textId="77777777" w:rsidR="00C00DAA" w:rsidRDefault="00C00DAA" w:rsidP="00D4417E">
      <w:pPr>
        <w:spacing w:after="120"/>
        <w:ind w:left="-2"/>
      </w:pPr>
      <w:r>
        <w:continuationSeparator/>
      </w:r>
    </w:p>
  </w:endnote>
  <w:endnote w:type="continuationNotice" w:id="1">
    <w:p w14:paraId="4C5CF823" w14:textId="77777777" w:rsidR="00C00DAA" w:rsidRDefault="00C00DAA"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D4780" w14:textId="77777777" w:rsidR="00E667AB" w:rsidRDefault="00E667AB"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E92C6" w14:textId="77777777" w:rsidR="00E667AB" w:rsidRDefault="00E667AB"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1CED6" w14:textId="77777777" w:rsidR="00E667AB" w:rsidRDefault="00E667AB"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7C5CE2" w14:textId="77777777" w:rsidR="00C00DAA" w:rsidRDefault="00C00DAA" w:rsidP="00D4417E">
      <w:pPr>
        <w:spacing w:after="120"/>
        <w:ind w:left="-2"/>
      </w:pPr>
      <w:r>
        <w:separator/>
      </w:r>
    </w:p>
  </w:footnote>
  <w:footnote w:type="continuationSeparator" w:id="0">
    <w:p w14:paraId="4828FA23" w14:textId="77777777" w:rsidR="00C00DAA" w:rsidRDefault="00C00DAA" w:rsidP="00D4417E">
      <w:pPr>
        <w:spacing w:after="120"/>
        <w:ind w:left="-2"/>
      </w:pPr>
      <w:r>
        <w:continuationSeparator/>
      </w:r>
    </w:p>
  </w:footnote>
  <w:footnote w:type="continuationNotice" w:id="1">
    <w:p w14:paraId="1210F816" w14:textId="77777777" w:rsidR="00C00DAA" w:rsidRDefault="00C00DAA"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7411C" w14:textId="77777777" w:rsidR="00E667AB" w:rsidRDefault="00E667AB"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9E2404" w14:textId="77777777" w:rsidR="00E667AB" w:rsidRPr="001A329E" w:rsidRDefault="00E667AB"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7B822" w14:textId="77777777" w:rsidR="00E667AB" w:rsidRDefault="00E667AB"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0BB6"/>
    <w:multiLevelType w:val="hybridMultilevel"/>
    <w:tmpl w:val="F260CCD6"/>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98D207B"/>
    <w:multiLevelType w:val="hybridMultilevel"/>
    <w:tmpl w:val="13645AB2"/>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9015F4"/>
    <w:multiLevelType w:val="multilevel"/>
    <w:tmpl w:val="C576D60A"/>
    <w:lvl w:ilvl="0">
      <w:start w:val="1"/>
      <w:numFmt w:val="decimal"/>
      <w:pStyle w:val="3"/>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4B56FAD"/>
    <w:multiLevelType w:val="hybridMultilevel"/>
    <w:tmpl w:val="216EF09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6">
    <w:nsid w:val="3D204513"/>
    <w:multiLevelType w:val="hybridMultilevel"/>
    <w:tmpl w:val="6A42F93C"/>
    <w:lvl w:ilvl="0" w:tplc="C108EC3C">
      <w:start w:val="4"/>
      <w:numFmt w:val="bullet"/>
      <w:lvlText w:val="-"/>
      <w:lvlJc w:val="left"/>
      <w:pPr>
        <w:ind w:left="1220" w:hanging="420"/>
      </w:pPr>
      <w:rPr>
        <w:rFonts w:ascii="Times New Roman" w:eastAsia="Malgun Gothic"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7BD1A8C"/>
    <w:multiLevelType w:val="hybridMultilevel"/>
    <w:tmpl w:val="2A0EBF0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BC362A3"/>
    <w:multiLevelType w:val="hybridMultilevel"/>
    <w:tmpl w:val="9FE4814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6"/>
  </w:num>
  <w:num w:numId="3">
    <w:abstractNumId w:val="18"/>
  </w:num>
  <w:num w:numId="4">
    <w:abstractNumId w:val="17"/>
  </w:num>
  <w:num w:numId="5">
    <w:abstractNumId w:val="2"/>
  </w:num>
  <w:num w:numId="6">
    <w:abstractNumId w:val="5"/>
  </w:num>
  <w:num w:numId="7">
    <w:abstractNumId w:val="11"/>
  </w:num>
  <w:num w:numId="8">
    <w:abstractNumId w:val="15"/>
  </w:num>
  <w:num w:numId="9">
    <w:abstractNumId w:val="1"/>
  </w:num>
  <w:num w:numId="10">
    <w:abstractNumId w:val="6"/>
  </w:num>
  <w:num w:numId="11">
    <w:abstractNumId w:val="3"/>
  </w:num>
  <w:num w:numId="12">
    <w:abstractNumId w:val="0"/>
  </w:num>
  <w:num w:numId="13">
    <w:abstractNumId w:val="13"/>
  </w:num>
  <w:num w:numId="14">
    <w:abstractNumId w:val="9"/>
  </w:num>
  <w:num w:numId="15">
    <w:abstractNumId w:val="7"/>
  </w:num>
  <w:num w:numId="16">
    <w:abstractNumId w:val="12"/>
  </w:num>
  <w:num w:numId="17">
    <w:abstractNumId w:val="4"/>
  </w:num>
  <w:num w:numId="18">
    <w:abstractNumId w:val="8"/>
  </w:num>
  <w:num w:numId="1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401"/>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200"/>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04"/>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73A"/>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3F8"/>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7FE"/>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1F4"/>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2D4"/>
    <w:rsid w:val="000D179B"/>
    <w:rsid w:val="000D193E"/>
    <w:rsid w:val="000D1A98"/>
    <w:rsid w:val="000D1AC4"/>
    <w:rsid w:val="000D1D70"/>
    <w:rsid w:val="000D2CCA"/>
    <w:rsid w:val="000D34F6"/>
    <w:rsid w:val="000D40E9"/>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0AE"/>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BA1"/>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7A"/>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B0"/>
    <w:rsid w:val="001549D3"/>
    <w:rsid w:val="00154F37"/>
    <w:rsid w:val="00155EBD"/>
    <w:rsid w:val="001562C2"/>
    <w:rsid w:val="0015652A"/>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244"/>
    <w:rsid w:val="0017539A"/>
    <w:rsid w:val="00175430"/>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675"/>
    <w:rsid w:val="001777D6"/>
    <w:rsid w:val="0017784C"/>
    <w:rsid w:val="00177949"/>
    <w:rsid w:val="001800C2"/>
    <w:rsid w:val="00180CE2"/>
    <w:rsid w:val="001811A3"/>
    <w:rsid w:val="001812C4"/>
    <w:rsid w:val="001813B7"/>
    <w:rsid w:val="001815C6"/>
    <w:rsid w:val="00182010"/>
    <w:rsid w:val="001824B9"/>
    <w:rsid w:val="001824D3"/>
    <w:rsid w:val="0018252C"/>
    <w:rsid w:val="00182691"/>
    <w:rsid w:val="00182AB7"/>
    <w:rsid w:val="00183362"/>
    <w:rsid w:val="001833D2"/>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D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9D"/>
    <w:rsid w:val="001C5CC4"/>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49D"/>
    <w:rsid w:val="001F753F"/>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75D"/>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2D7"/>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3115"/>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75B"/>
    <w:rsid w:val="00262809"/>
    <w:rsid w:val="00262CE4"/>
    <w:rsid w:val="00262F45"/>
    <w:rsid w:val="002634A9"/>
    <w:rsid w:val="002638C6"/>
    <w:rsid w:val="002643DB"/>
    <w:rsid w:val="0026446E"/>
    <w:rsid w:val="0026448C"/>
    <w:rsid w:val="00264628"/>
    <w:rsid w:val="002647BD"/>
    <w:rsid w:val="00264C9A"/>
    <w:rsid w:val="00264CA0"/>
    <w:rsid w:val="00264F84"/>
    <w:rsid w:val="00265281"/>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408"/>
    <w:rsid w:val="0027557B"/>
    <w:rsid w:val="00275B37"/>
    <w:rsid w:val="00275BBE"/>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200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273"/>
    <w:rsid w:val="00297884"/>
    <w:rsid w:val="00297E60"/>
    <w:rsid w:val="002A0001"/>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E98"/>
    <w:rsid w:val="002C1F6C"/>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5FF"/>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C1F"/>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440"/>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8C7"/>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5B0"/>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298A"/>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7AE"/>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22D"/>
    <w:rsid w:val="003E1521"/>
    <w:rsid w:val="003E1A20"/>
    <w:rsid w:val="003E1A33"/>
    <w:rsid w:val="003E2236"/>
    <w:rsid w:val="003E23BA"/>
    <w:rsid w:val="003E24C0"/>
    <w:rsid w:val="003E24F7"/>
    <w:rsid w:val="003E27DA"/>
    <w:rsid w:val="003E2DD0"/>
    <w:rsid w:val="003E2FA7"/>
    <w:rsid w:val="003E3145"/>
    <w:rsid w:val="003E32ED"/>
    <w:rsid w:val="003E3B46"/>
    <w:rsid w:val="003E40AD"/>
    <w:rsid w:val="003E424E"/>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C7F39"/>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4FEC"/>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390"/>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E82"/>
    <w:rsid w:val="00516F4F"/>
    <w:rsid w:val="00517007"/>
    <w:rsid w:val="005171C6"/>
    <w:rsid w:val="0051733A"/>
    <w:rsid w:val="0051770D"/>
    <w:rsid w:val="00517846"/>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9A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2B76"/>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BB6"/>
    <w:rsid w:val="00584BDD"/>
    <w:rsid w:val="00584F26"/>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B35"/>
    <w:rsid w:val="005A2D22"/>
    <w:rsid w:val="005A2F52"/>
    <w:rsid w:val="005A31FB"/>
    <w:rsid w:val="005A366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14A9"/>
    <w:rsid w:val="005E14DA"/>
    <w:rsid w:val="005E15FD"/>
    <w:rsid w:val="005E1628"/>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42"/>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48A5"/>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924"/>
    <w:rsid w:val="006322A5"/>
    <w:rsid w:val="00632407"/>
    <w:rsid w:val="0063251F"/>
    <w:rsid w:val="006328E4"/>
    <w:rsid w:val="00632A93"/>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552"/>
    <w:rsid w:val="00661601"/>
    <w:rsid w:val="00661750"/>
    <w:rsid w:val="00661EA1"/>
    <w:rsid w:val="006620C2"/>
    <w:rsid w:val="00662912"/>
    <w:rsid w:val="00662D07"/>
    <w:rsid w:val="00663264"/>
    <w:rsid w:val="00663BF4"/>
    <w:rsid w:val="00663DA9"/>
    <w:rsid w:val="006641F6"/>
    <w:rsid w:val="00664538"/>
    <w:rsid w:val="006647FC"/>
    <w:rsid w:val="00664A06"/>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00C"/>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30C"/>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BC5"/>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6E9"/>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1B2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81A"/>
    <w:rsid w:val="00756A62"/>
    <w:rsid w:val="00756F2D"/>
    <w:rsid w:val="007572F7"/>
    <w:rsid w:val="00757696"/>
    <w:rsid w:val="00757732"/>
    <w:rsid w:val="0075773D"/>
    <w:rsid w:val="00757DAC"/>
    <w:rsid w:val="00757E52"/>
    <w:rsid w:val="00757F3C"/>
    <w:rsid w:val="00760001"/>
    <w:rsid w:val="0076020F"/>
    <w:rsid w:val="007602BA"/>
    <w:rsid w:val="0076080A"/>
    <w:rsid w:val="00760B79"/>
    <w:rsid w:val="00760C38"/>
    <w:rsid w:val="00760D16"/>
    <w:rsid w:val="00760D29"/>
    <w:rsid w:val="00760E47"/>
    <w:rsid w:val="00761040"/>
    <w:rsid w:val="00761630"/>
    <w:rsid w:val="00761727"/>
    <w:rsid w:val="00761751"/>
    <w:rsid w:val="007618F4"/>
    <w:rsid w:val="00761E73"/>
    <w:rsid w:val="00761F12"/>
    <w:rsid w:val="00762369"/>
    <w:rsid w:val="007623B7"/>
    <w:rsid w:val="007623F3"/>
    <w:rsid w:val="00762A1F"/>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375"/>
    <w:rsid w:val="00766440"/>
    <w:rsid w:val="00766612"/>
    <w:rsid w:val="00766706"/>
    <w:rsid w:val="00766AF5"/>
    <w:rsid w:val="0076704B"/>
    <w:rsid w:val="00767318"/>
    <w:rsid w:val="00767431"/>
    <w:rsid w:val="0076779B"/>
    <w:rsid w:val="00767915"/>
    <w:rsid w:val="00767B58"/>
    <w:rsid w:val="00770408"/>
    <w:rsid w:val="007708D2"/>
    <w:rsid w:val="0077120D"/>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E4B"/>
    <w:rsid w:val="00774E5D"/>
    <w:rsid w:val="00775489"/>
    <w:rsid w:val="0077614F"/>
    <w:rsid w:val="007762D9"/>
    <w:rsid w:val="00776A8B"/>
    <w:rsid w:val="00776AFA"/>
    <w:rsid w:val="00776EF7"/>
    <w:rsid w:val="00777349"/>
    <w:rsid w:val="00780130"/>
    <w:rsid w:val="0078038F"/>
    <w:rsid w:val="00780EB0"/>
    <w:rsid w:val="00780FED"/>
    <w:rsid w:val="00781A0B"/>
    <w:rsid w:val="00781B80"/>
    <w:rsid w:val="00781CD7"/>
    <w:rsid w:val="0078206B"/>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3"/>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693"/>
    <w:rsid w:val="007C5884"/>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312"/>
    <w:rsid w:val="007E16BB"/>
    <w:rsid w:val="007E189F"/>
    <w:rsid w:val="007E1E3F"/>
    <w:rsid w:val="007E26F5"/>
    <w:rsid w:val="007E2BF2"/>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37B"/>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4D4C"/>
    <w:rsid w:val="00845435"/>
    <w:rsid w:val="00845538"/>
    <w:rsid w:val="008456B7"/>
    <w:rsid w:val="0084584A"/>
    <w:rsid w:val="00845992"/>
    <w:rsid w:val="00845A1A"/>
    <w:rsid w:val="00845D68"/>
    <w:rsid w:val="00845DC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8E3"/>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CDA"/>
    <w:rsid w:val="00857CE5"/>
    <w:rsid w:val="00857D37"/>
    <w:rsid w:val="00860412"/>
    <w:rsid w:val="00860B6D"/>
    <w:rsid w:val="0086112A"/>
    <w:rsid w:val="008617DC"/>
    <w:rsid w:val="00861969"/>
    <w:rsid w:val="00861BB9"/>
    <w:rsid w:val="00861C59"/>
    <w:rsid w:val="00863160"/>
    <w:rsid w:val="008633C0"/>
    <w:rsid w:val="008636D1"/>
    <w:rsid w:val="00863A7C"/>
    <w:rsid w:val="00863B21"/>
    <w:rsid w:val="00863D2B"/>
    <w:rsid w:val="00863E54"/>
    <w:rsid w:val="0086441E"/>
    <w:rsid w:val="008646B0"/>
    <w:rsid w:val="00864A48"/>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6268"/>
    <w:rsid w:val="00876359"/>
    <w:rsid w:val="008763BA"/>
    <w:rsid w:val="008767EF"/>
    <w:rsid w:val="008768A8"/>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0F55"/>
    <w:rsid w:val="008B1220"/>
    <w:rsid w:val="008B128A"/>
    <w:rsid w:val="008B1394"/>
    <w:rsid w:val="008B1460"/>
    <w:rsid w:val="008B16F0"/>
    <w:rsid w:val="008B174E"/>
    <w:rsid w:val="008B1D42"/>
    <w:rsid w:val="008B1F47"/>
    <w:rsid w:val="008B2435"/>
    <w:rsid w:val="008B2439"/>
    <w:rsid w:val="008B2D25"/>
    <w:rsid w:val="008B33C3"/>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0E18"/>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B17"/>
    <w:rsid w:val="008F1D65"/>
    <w:rsid w:val="008F2009"/>
    <w:rsid w:val="008F26BB"/>
    <w:rsid w:val="008F274F"/>
    <w:rsid w:val="008F2BB0"/>
    <w:rsid w:val="008F2BED"/>
    <w:rsid w:val="008F2C03"/>
    <w:rsid w:val="008F3350"/>
    <w:rsid w:val="008F3B02"/>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958"/>
    <w:rsid w:val="00906AFB"/>
    <w:rsid w:val="00906B3B"/>
    <w:rsid w:val="00906BB9"/>
    <w:rsid w:val="0090753E"/>
    <w:rsid w:val="00907691"/>
    <w:rsid w:val="00907B49"/>
    <w:rsid w:val="00907BEC"/>
    <w:rsid w:val="00907D28"/>
    <w:rsid w:val="009101E9"/>
    <w:rsid w:val="0091073D"/>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6D8"/>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551"/>
    <w:rsid w:val="00934765"/>
    <w:rsid w:val="00934D2A"/>
    <w:rsid w:val="00934DE3"/>
    <w:rsid w:val="00934F25"/>
    <w:rsid w:val="009351D9"/>
    <w:rsid w:val="00935326"/>
    <w:rsid w:val="009354AC"/>
    <w:rsid w:val="009355C7"/>
    <w:rsid w:val="00935AA1"/>
    <w:rsid w:val="00935C88"/>
    <w:rsid w:val="00935E37"/>
    <w:rsid w:val="00936237"/>
    <w:rsid w:val="00936320"/>
    <w:rsid w:val="0093664F"/>
    <w:rsid w:val="0093681F"/>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7A"/>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C2"/>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222"/>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ABD"/>
    <w:rsid w:val="00A15E22"/>
    <w:rsid w:val="00A15E2B"/>
    <w:rsid w:val="00A15F2D"/>
    <w:rsid w:val="00A15FAC"/>
    <w:rsid w:val="00A16166"/>
    <w:rsid w:val="00A1621B"/>
    <w:rsid w:val="00A16227"/>
    <w:rsid w:val="00A16454"/>
    <w:rsid w:val="00A16472"/>
    <w:rsid w:val="00A1668F"/>
    <w:rsid w:val="00A16695"/>
    <w:rsid w:val="00A167A7"/>
    <w:rsid w:val="00A16816"/>
    <w:rsid w:val="00A16C3F"/>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4CA"/>
    <w:rsid w:val="00A34118"/>
    <w:rsid w:val="00A34297"/>
    <w:rsid w:val="00A34478"/>
    <w:rsid w:val="00A34540"/>
    <w:rsid w:val="00A3490B"/>
    <w:rsid w:val="00A34917"/>
    <w:rsid w:val="00A34AAE"/>
    <w:rsid w:val="00A35196"/>
    <w:rsid w:val="00A35321"/>
    <w:rsid w:val="00A35373"/>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375F"/>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3F6A"/>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21C6"/>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202"/>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0AB"/>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E8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879"/>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4F9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59C"/>
    <w:rsid w:val="00B878EE"/>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23E"/>
    <w:rsid w:val="00BA3303"/>
    <w:rsid w:val="00BA352E"/>
    <w:rsid w:val="00BA366B"/>
    <w:rsid w:val="00BA389C"/>
    <w:rsid w:val="00BA4715"/>
    <w:rsid w:val="00BA4810"/>
    <w:rsid w:val="00BA4852"/>
    <w:rsid w:val="00BA4853"/>
    <w:rsid w:val="00BA4AD0"/>
    <w:rsid w:val="00BA4B55"/>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973"/>
    <w:rsid w:val="00BB3D63"/>
    <w:rsid w:val="00BB42C4"/>
    <w:rsid w:val="00BB473E"/>
    <w:rsid w:val="00BB4C96"/>
    <w:rsid w:val="00BB524D"/>
    <w:rsid w:val="00BB5399"/>
    <w:rsid w:val="00BB58CD"/>
    <w:rsid w:val="00BB5BB4"/>
    <w:rsid w:val="00BB647B"/>
    <w:rsid w:val="00BB6643"/>
    <w:rsid w:val="00BB6809"/>
    <w:rsid w:val="00BB6993"/>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0F6F"/>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964"/>
    <w:rsid w:val="00C00B31"/>
    <w:rsid w:val="00C00DAA"/>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2E1C"/>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584"/>
    <w:rsid w:val="00C3362D"/>
    <w:rsid w:val="00C338F9"/>
    <w:rsid w:val="00C33948"/>
    <w:rsid w:val="00C33C77"/>
    <w:rsid w:val="00C34043"/>
    <w:rsid w:val="00C345AC"/>
    <w:rsid w:val="00C34EF0"/>
    <w:rsid w:val="00C35B66"/>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4DA4"/>
    <w:rsid w:val="00C45049"/>
    <w:rsid w:val="00C451C6"/>
    <w:rsid w:val="00C452D3"/>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4BE"/>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47A"/>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5228"/>
    <w:rsid w:val="00C853A7"/>
    <w:rsid w:val="00C8542A"/>
    <w:rsid w:val="00C854E6"/>
    <w:rsid w:val="00C85545"/>
    <w:rsid w:val="00C85A6A"/>
    <w:rsid w:val="00C861D1"/>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489"/>
    <w:rsid w:val="00CA7C85"/>
    <w:rsid w:val="00CA7CDD"/>
    <w:rsid w:val="00CA7D0C"/>
    <w:rsid w:val="00CB0413"/>
    <w:rsid w:val="00CB057A"/>
    <w:rsid w:val="00CB08AE"/>
    <w:rsid w:val="00CB0AEF"/>
    <w:rsid w:val="00CB0B7A"/>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7EE"/>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40B"/>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63D4"/>
    <w:rsid w:val="00D76D3F"/>
    <w:rsid w:val="00D76FCC"/>
    <w:rsid w:val="00D7743C"/>
    <w:rsid w:val="00D774E8"/>
    <w:rsid w:val="00D77523"/>
    <w:rsid w:val="00D77E66"/>
    <w:rsid w:val="00D80100"/>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5F"/>
    <w:rsid w:val="00DA3D77"/>
    <w:rsid w:val="00DA3DB6"/>
    <w:rsid w:val="00DA3FBD"/>
    <w:rsid w:val="00DA45F3"/>
    <w:rsid w:val="00DA46A6"/>
    <w:rsid w:val="00DA4B8E"/>
    <w:rsid w:val="00DA4DF7"/>
    <w:rsid w:val="00DA4EA9"/>
    <w:rsid w:val="00DA4F78"/>
    <w:rsid w:val="00DA4FFE"/>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34E3"/>
    <w:rsid w:val="00DB381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AFD"/>
    <w:rsid w:val="00DC6E6D"/>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493"/>
    <w:rsid w:val="00E42497"/>
    <w:rsid w:val="00E425AF"/>
    <w:rsid w:val="00E42689"/>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76"/>
    <w:rsid w:val="00E47AD3"/>
    <w:rsid w:val="00E47CEB"/>
    <w:rsid w:val="00E47D42"/>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893"/>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6AF"/>
    <w:rsid w:val="00E628F9"/>
    <w:rsid w:val="00E62DFF"/>
    <w:rsid w:val="00E62E82"/>
    <w:rsid w:val="00E63335"/>
    <w:rsid w:val="00E636CC"/>
    <w:rsid w:val="00E637BD"/>
    <w:rsid w:val="00E63ABF"/>
    <w:rsid w:val="00E63EDD"/>
    <w:rsid w:val="00E6444F"/>
    <w:rsid w:val="00E65563"/>
    <w:rsid w:val="00E65620"/>
    <w:rsid w:val="00E656B7"/>
    <w:rsid w:val="00E657CB"/>
    <w:rsid w:val="00E659FC"/>
    <w:rsid w:val="00E65D7B"/>
    <w:rsid w:val="00E667AB"/>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AA9"/>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6DB4"/>
    <w:rsid w:val="00EB7465"/>
    <w:rsid w:val="00EB7DB6"/>
    <w:rsid w:val="00EB7E3B"/>
    <w:rsid w:val="00EB7F27"/>
    <w:rsid w:val="00EB7FE4"/>
    <w:rsid w:val="00EC02E0"/>
    <w:rsid w:val="00EC065B"/>
    <w:rsid w:val="00EC07AA"/>
    <w:rsid w:val="00EC07F4"/>
    <w:rsid w:val="00EC080F"/>
    <w:rsid w:val="00EC0DBF"/>
    <w:rsid w:val="00EC1188"/>
    <w:rsid w:val="00EC126D"/>
    <w:rsid w:val="00EC13D6"/>
    <w:rsid w:val="00EC14F8"/>
    <w:rsid w:val="00EC1E0D"/>
    <w:rsid w:val="00EC20F2"/>
    <w:rsid w:val="00EC2446"/>
    <w:rsid w:val="00EC272D"/>
    <w:rsid w:val="00EC2E20"/>
    <w:rsid w:val="00EC310F"/>
    <w:rsid w:val="00EC3695"/>
    <w:rsid w:val="00EC391C"/>
    <w:rsid w:val="00EC49AA"/>
    <w:rsid w:val="00EC4B7B"/>
    <w:rsid w:val="00EC4CBE"/>
    <w:rsid w:val="00EC537F"/>
    <w:rsid w:val="00EC554A"/>
    <w:rsid w:val="00EC55CC"/>
    <w:rsid w:val="00EC59D4"/>
    <w:rsid w:val="00EC5BD0"/>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6E81"/>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219"/>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6E47"/>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2E45"/>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B7D"/>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D5"/>
    <w:rsid w:val="00F6496A"/>
    <w:rsid w:val="00F64D90"/>
    <w:rsid w:val="00F64DC3"/>
    <w:rsid w:val="00F64DE2"/>
    <w:rsid w:val="00F64F6E"/>
    <w:rsid w:val="00F6572C"/>
    <w:rsid w:val="00F6624E"/>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5D4"/>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AD9"/>
    <w:rsid w:val="00FA5F5C"/>
    <w:rsid w:val="00FA6028"/>
    <w:rsid w:val="00FA6BC3"/>
    <w:rsid w:val="00FA6D9A"/>
    <w:rsid w:val="00FA6DF0"/>
    <w:rsid w:val="00FA7756"/>
    <w:rsid w:val="00FB0641"/>
    <w:rsid w:val="00FB085D"/>
    <w:rsid w:val="00FB0976"/>
    <w:rsid w:val="00FB0CE6"/>
    <w:rsid w:val="00FB0EC2"/>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F39"/>
    <w:rsid w:val="00FF7149"/>
    <w:rsid w:val="00FF7627"/>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033200"/>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宋体" w:hAnsi="Arial"/>
      <w:sz w:val="36"/>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033200"/>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宋体" w:hAnsi="Arial"/>
      <w:sz w:val="3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5505577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36413525">
          <w:marLeft w:val="979"/>
          <w:marRight w:val="0"/>
          <w:marTop w:val="0"/>
          <w:marBottom w:val="0"/>
          <w:divBdr>
            <w:top w:val="none" w:sz="0" w:space="0" w:color="auto"/>
            <w:left w:val="none" w:sz="0" w:space="0" w:color="auto"/>
            <w:bottom w:val="none" w:sz="0" w:space="0" w:color="auto"/>
            <w:right w:val="none" w:sz="0" w:space="0" w:color="auto"/>
          </w:divBdr>
        </w:div>
        <w:div w:id="42095749">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246081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4180388">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798189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823146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2546223">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2607293">
      <w:bodyDiv w:val="1"/>
      <w:marLeft w:val="0"/>
      <w:marRight w:val="0"/>
      <w:marTop w:val="0"/>
      <w:marBottom w:val="0"/>
      <w:divBdr>
        <w:top w:val="none" w:sz="0" w:space="0" w:color="auto"/>
        <w:left w:val="none" w:sz="0" w:space="0" w:color="auto"/>
        <w:bottom w:val="none" w:sz="0" w:space="0" w:color="auto"/>
        <w:right w:val="none" w:sz="0" w:space="0" w:color="auto"/>
      </w:divBdr>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5F715-C1F8-406A-984E-D4A0D3437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1101</Words>
  <Characters>6276</Characters>
  <Application>Microsoft Office Word</Application>
  <DocSecurity>0</DocSecurity>
  <PresentationFormat/>
  <Lines>52</Lines>
  <Paragraphs>14</Paragraphs>
  <Slides>0</Slides>
  <Notes>0</Notes>
  <HiddenSlides>0</HiddenSlides>
  <MMClips>0</MMClip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7363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Yanping</cp:lastModifiedBy>
  <cp:revision>3</cp:revision>
  <dcterms:created xsi:type="dcterms:W3CDTF">2023-04-23T08:27:00Z</dcterms:created>
  <dcterms:modified xsi:type="dcterms:W3CDTF">2023-04-23T08:28:00Z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y fmtid="{D5CDD505-2E9C-101B-9397-08002B2CF9AE}" pid="7" name="_2015_ms_pID_725343">
    <vt:lpwstr>(2)LkYxa9myrU+gM9/tsC8wm4jsea+fS/dZL4aEhR/Ey1CfDugVF4sj0zJfJ9mW59Yix6OvwjNV
47MBedb/yvpuclGkyvBe6j0qtmyUtBjUuHsLCpDSrHrddVOxQKRTu4uL2l37wZa8N8kt4CIW
77qfVjD91y9ZrvYetlXKlOSV83P9+z97EQ51/T2xsh/phFFXEfElkNcLfXFoRRkrXPPJovVz
zsDuyqrYpk4eA37Kkt</vt:lpwstr>
  </property>
  <property fmtid="{D5CDD505-2E9C-101B-9397-08002B2CF9AE}" pid="8" name="_2015_ms_pID_7253431">
    <vt:lpwstr>KQPdqY5uxMZMmWh6t5KFkwo5rcG6iboCfHR7FSxz7FBviKpnXfOhTu
GrWXeD+RmzIAPQpHT4wyxA7yoJ1mMPcohQNCRoptcctjHTvxmgwFk1GdVGe8TZli7DKgmkv6
5NlB7mPCpdMKvJf0coxoIIuDn4scQpF7wZ4gbEINbPSsXRcwTuY28J7xRcBgG+osmCT9M+yh
js/COWECT600gK3J</vt:lpwstr>
  </property>
</Properties>
</file>