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9E63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436F1">
        <w:rPr>
          <w:b/>
          <w:noProof/>
          <w:sz w:val="24"/>
        </w:rPr>
        <w:fldChar w:fldCharType="begin"/>
      </w:r>
      <w:r w:rsidR="00C436F1">
        <w:rPr>
          <w:b/>
          <w:noProof/>
          <w:sz w:val="24"/>
        </w:rPr>
        <w:instrText xml:space="preserve"> DOCPROPERTY  MtgSeq  \* MERGEFORMAT </w:instrText>
      </w:r>
      <w:r w:rsidR="00C436F1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C436F1">
        <w:rPr>
          <w:b/>
          <w:noProof/>
          <w:sz w:val="24"/>
        </w:rPr>
        <w:fldChar w:fldCharType="end"/>
      </w:r>
      <w:r w:rsidR="0024331F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E857C7">
        <w:rPr>
          <w:b/>
          <w:i/>
          <w:noProof/>
          <w:sz w:val="28"/>
        </w:rPr>
        <w:t>3801</w:t>
      </w:r>
    </w:p>
    <w:p w14:paraId="7CB45193" w14:textId="6DADE06C" w:rsidR="001E41F3" w:rsidRDefault="00C436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4331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4331F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331F">
        <w:rPr>
          <w:b/>
          <w:noProof/>
          <w:sz w:val="24"/>
        </w:rPr>
        <w:t>26</w:t>
      </w:r>
      <w:r w:rsidR="00A145EA">
        <w:rPr>
          <w:b/>
          <w:noProof/>
          <w:sz w:val="24"/>
        </w:rPr>
        <w:t xml:space="preserve"> </w:t>
      </w:r>
      <w:r w:rsidR="00A145EA" w:rsidRPr="00A145EA">
        <w:rPr>
          <w:b/>
          <w:noProof/>
          <w:sz w:val="24"/>
        </w:rPr>
        <w:t>April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C436F1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C436F1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73CD0" w:rsidR="001E41F3" w:rsidRPr="00410371" w:rsidRDefault="00C436F1" w:rsidP="00537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37B42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EB046" w:rsidR="001E41F3" w:rsidRDefault="00C97D57">
            <w:pPr>
              <w:pStyle w:val="CRCoverPage"/>
              <w:spacing w:after="0"/>
              <w:ind w:left="100"/>
              <w:rPr>
                <w:noProof/>
              </w:rPr>
            </w:pPr>
            <w:r w:rsidRPr="00C97D57">
              <w:rPr>
                <w:noProof/>
              </w:rPr>
              <w:t>Draft CR on Type-1 HARQ-ACK codebook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190EBC" w:rsidR="001E41F3" w:rsidRDefault="00537B42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</w:t>
            </w:r>
            <w:r w:rsidR="00CF312F"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2F3674" w:rsidR="001E41F3" w:rsidRDefault="00237924" w:rsidP="00D90F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90F04">
              <w:t>4</w:t>
            </w:r>
            <w:r>
              <w:t>-</w:t>
            </w:r>
            <w:r w:rsidR="00D90F0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A1A45" w:rsidR="001E41F3" w:rsidRPr="00A71857" w:rsidRDefault="00A71857" w:rsidP="00922B70">
            <w:pPr>
              <w:pStyle w:val="CRCoverPage"/>
              <w:spacing w:after="0"/>
              <w:ind w:left="100"/>
              <w:rPr>
                <w:noProof/>
              </w:rPr>
            </w:pPr>
            <w:r w:rsidRPr="00A71857">
              <w:rPr>
                <w:rFonts w:hint="eastAsia"/>
                <w:noProof/>
              </w:rPr>
              <w:t>T</w:t>
            </w:r>
            <w:r w:rsidRPr="00A71857">
              <w:rPr>
                <w:noProof/>
              </w:rPr>
              <w:t>he configuration of the param</w:t>
            </w:r>
            <w:r w:rsidR="004A733A">
              <w:rPr>
                <w:noProof/>
              </w:rPr>
              <w:t>e</w:t>
            </w:r>
            <w:r w:rsidRPr="00A71857">
              <w:rPr>
                <w:noProof/>
              </w:rPr>
              <w:t>ter ‘</w:t>
            </w:r>
            <w:r w:rsidRPr="00A71857">
              <w:rPr>
                <w:i/>
                <w:noProof/>
              </w:rPr>
              <w:t>type1-Codebook-GenerationMode-r17</w:t>
            </w:r>
            <w:r w:rsidRPr="00A71857">
              <w:rPr>
                <w:noProof/>
              </w:rPr>
              <w:t>’ from TS38.331 is optional with ‘Need M’ and UE will accordingly maintain the configu</w:t>
            </w:r>
            <w:r w:rsidR="00922B70">
              <w:rPr>
                <w:noProof/>
              </w:rPr>
              <w:t>r</w:t>
            </w:r>
            <w:r w:rsidRPr="00A71857">
              <w:rPr>
                <w:noProof/>
              </w:rPr>
              <w:t>ation from the last time that could be either ‘mode1’ or ‘</w:t>
            </w:r>
            <w:r w:rsidR="00922B70">
              <w:rPr>
                <w:noProof/>
              </w:rPr>
              <w:t>mode2’. RAN1 specification taking</w:t>
            </w:r>
            <w:r w:rsidRPr="00A71857">
              <w:rPr>
                <w:noProof/>
              </w:rPr>
              <w:t xml:space="preserve"> ‘mode2’ as the </w:t>
            </w:r>
            <w:r w:rsidR="00922B70">
              <w:rPr>
                <w:noProof/>
              </w:rPr>
              <w:t>default</w:t>
            </w:r>
            <w:r w:rsidRPr="00A71857">
              <w:rPr>
                <w:noProof/>
              </w:rPr>
              <w:t xml:space="preserve"> configuration by stating ‘not provided </w:t>
            </w:r>
            <w:r w:rsidRPr="00A71857">
              <w:rPr>
                <w:i/>
                <w:iCs/>
                <w:noProof/>
              </w:rPr>
              <w:t xml:space="preserve">type1-Codebook-GenerationMode = </w:t>
            </w:r>
            <w:r w:rsidRPr="00A71857">
              <w:rPr>
                <w:noProof/>
              </w:rPr>
              <w:t xml:space="preserve">'mode1'’ is not aligned with the ASN.1 Need code.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889AE" w:rsidR="001E41F3" w:rsidRDefault="00A71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Pr="00A71857">
              <w:rPr>
                <w:noProof/>
              </w:rPr>
              <w:t xml:space="preserve">if the UE is not provided </w:t>
            </w:r>
            <w:r w:rsidRPr="00A71857">
              <w:rPr>
                <w:i/>
                <w:iCs/>
                <w:noProof/>
              </w:rPr>
              <w:t xml:space="preserve">type1-Codebook-GenerationMode = </w:t>
            </w:r>
            <w:r w:rsidRPr="00A71857">
              <w:rPr>
                <w:noProof/>
              </w:rPr>
              <w:t>'mode1'</w:t>
            </w:r>
            <w:r>
              <w:rPr>
                <w:noProof/>
              </w:rPr>
              <w:t xml:space="preserve"> is changed to ‘</w:t>
            </w:r>
            <w:r w:rsidRPr="00A71857">
              <w:rPr>
                <w:noProof/>
              </w:rPr>
              <w:t xml:space="preserve">if </w:t>
            </w:r>
            <w:r w:rsidRPr="00A71857">
              <w:rPr>
                <w:noProof/>
                <w:lang w:val="en-US"/>
              </w:rPr>
              <w:t>the UE</w:t>
            </w:r>
            <w:r w:rsidRPr="00A71857">
              <w:rPr>
                <w:noProof/>
              </w:rPr>
              <w:t xml:space="preserve"> is provided </w:t>
            </w:r>
            <w:r w:rsidRPr="00A71857">
              <w:rPr>
                <w:i/>
                <w:iCs/>
                <w:noProof/>
              </w:rPr>
              <w:t xml:space="preserve">type1-Codebook-GenerationMode = </w:t>
            </w:r>
            <w:r w:rsidRPr="00A71857">
              <w:rPr>
                <w:noProof/>
              </w:rPr>
              <w:t>'mode2'</w:t>
            </w:r>
            <w:r>
              <w:rPr>
                <w:noProof/>
              </w:rPr>
              <w:t xml:space="preserve">’.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5E51F" w:rsidR="001E41F3" w:rsidRPr="0049546A" w:rsidRDefault="0049546A" w:rsidP="007C16C6">
            <w:pPr>
              <w:pStyle w:val="CRCoverPage"/>
              <w:spacing w:after="0"/>
              <w:ind w:left="100"/>
              <w:rPr>
                <w:noProof/>
              </w:rPr>
            </w:pPr>
            <w:r w:rsidRPr="0049546A">
              <w:rPr>
                <w:noProof/>
              </w:rPr>
              <w:t xml:space="preserve">UE behavior per TS38.213 when ‘UE is not provided </w:t>
            </w:r>
            <w:r w:rsidRPr="0049546A">
              <w:rPr>
                <w:i/>
                <w:iCs/>
                <w:noProof/>
              </w:rPr>
              <w:t xml:space="preserve">type1-Codebook-GenerationMode = </w:t>
            </w:r>
            <w:r w:rsidRPr="0049546A">
              <w:rPr>
                <w:noProof/>
              </w:rPr>
              <w:t xml:space="preserve">'mode1'’ may be different from that per TS38.331.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EE22D" w:rsidR="001E41F3" w:rsidRDefault="005254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68C21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2083AB" w:rsidR="001E41F3" w:rsidRDefault="00145D43" w:rsidP="00CE77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E681B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026C7" w14:textId="77777777" w:rsidR="005254E7" w:rsidRPr="005254E7" w:rsidRDefault="005254E7" w:rsidP="005254E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22000449"/>
      <w:r w:rsidRPr="005254E7">
        <w:rPr>
          <w:rFonts w:ascii="Arial" w:eastAsia="SimSun" w:hAnsi="Arial"/>
          <w:sz w:val="24"/>
        </w:rPr>
        <w:lastRenderedPageBreak/>
        <w:t>9</w:t>
      </w:r>
      <w:r w:rsidRPr="005254E7">
        <w:rPr>
          <w:rFonts w:ascii="Arial" w:eastAsia="SimSun" w:hAnsi="Arial" w:hint="eastAsia"/>
          <w:sz w:val="24"/>
        </w:rPr>
        <w:t>.</w:t>
      </w:r>
      <w:r w:rsidRPr="005254E7">
        <w:rPr>
          <w:rFonts w:ascii="Arial" w:eastAsia="SimSun" w:hAnsi="Arial"/>
          <w:sz w:val="24"/>
        </w:rPr>
        <w:t>1.2.1</w:t>
      </w:r>
      <w:r w:rsidRPr="005254E7">
        <w:rPr>
          <w:rFonts w:ascii="Arial" w:eastAsia="SimSun" w:hAnsi="Arial" w:hint="eastAsia"/>
          <w:sz w:val="24"/>
        </w:rPr>
        <w:tab/>
      </w:r>
      <w:r w:rsidRPr="005254E7">
        <w:rPr>
          <w:rFonts w:ascii="Arial" w:eastAsia="SimSun" w:hAnsi="Arial"/>
          <w:sz w:val="24"/>
        </w:rPr>
        <w:t>Type-1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2368D7" w14:textId="77777777" w:rsidR="00E454DD" w:rsidRPr="00C06B59" w:rsidRDefault="00E454DD" w:rsidP="00E454DD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3279F8E4" w14:textId="77777777" w:rsidR="00E454DD" w:rsidRPr="006B25FE" w:rsidRDefault="00E454DD" w:rsidP="00E454DD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0C4E152E" w14:textId="77777777" w:rsidR="00E454DD" w:rsidRPr="00AE44D6" w:rsidRDefault="00E454DD" w:rsidP="00E454DD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2A8F2ABA" w14:textId="77777777" w:rsidR="00E454DD" w:rsidRPr="00C06B59" w:rsidRDefault="00E454DD" w:rsidP="00E454D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5166F112" w14:textId="77777777" w:rsidR="00E454DD" w:rsidRPr="00C06B59" w:rsidRDefault="00E454DD" w:rsidP="00E454DD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753B0EA9" w14:textId="77777777" w:rsidR="00E454DD" w:rsidRDefault="00E454DD" w:rsidP="00E454DD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75AE6267" w14:textId="77777777" w:rsidR="00E454DD" w:rsidRDefault="00E454DD" w:rsidP="00E454DD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3E01F0BF" w14:textId="77777777" w:rsidR="00E454DD" w:rsidRDefault="00E454DD" w:rsidP="00E454DD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239C906D" w14:textId="77777777" w:rsidR="00E454DD" w:rsidRPr="002B5DEF" w:rsidRDefault="00E454DD" w:rsidP="00E454DD">
      <w:pPr>
        <w:pStyle w:val="B3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provided </w:t>
      </w:r>
      <w:proofErr w:type="spellStart"/>
      <w:r w:rsidRPr="002B5DEF">
        <w:rPr>
          <w:i/>
          <w:iCs/>
        </w:rPr>
        <w:t>fdmed-ReceptionMulticast</w:t>
      </w:r>
      <w:proofErr w:type="spellEnd"/>
      <w:r w:rsidRPr="002B5DEF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</w:t>
      </w:r>
      <w:r w:rsidRPr="002B5DEF">
        <w:rPr>
          <w:rFonts w:hint="eastAsia"/>
        </w:rPr>
        <w:t xml:space="preserve">for </w:t>
      </w:r>
      <w:r w:rsidRPr="002B5DEF">
        <w:t>multicast</w:t>
      </w:r>
      <w:r w:rsidRPr="002B5DEF">
        <w:rPr>
          <w:rFonts w:hint="eastAsia"/>
        </w:rPr>
        <w:t xml:space="preserve"> </w:t>
      </w:r>
      <w:r w:rsidRPr="002B5DEF">
        <w:t xml:space="preserve">is provided by the union of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r w:rsidRPr="002B5DEF">
        <w:t xml:space="preserve"> from </w:t>
      </w:r>
      <w:r w:rsidRPr="002B5DEF">
        <w:rPr>
          <w:i/>
          <w:iCs/>
        </w:rPr>
        <w:t>pucch-ConfigMulticast1/pucch-ConfigurationListMulticast1</w:t>
      </w:r>
      <w:r w:rsidRPr="002B5DEF">
        <w:t xml:space="preserve"> or </w:t>
      </w:r>
      <w:r w:rsidRPr="002B5DEF">
        <w:rPr>
          <w:i/>
          <w:iCs/>
        </w:rPr>
        <w:t>pucch-ConfigMulticast2/pucch-ConfigurationListMulticast2</w:t>
      </w:r>
      <w:r w:rsidRPr="002B5DEF">
        <w:t xml:space="preserve"> and </w:t>
      </w:r>
      <w:r w:rsidRPr="002B5DEF">
        <w:rPr>
          <w:i/>
          <w:iCs/>
        </w:rPr>
        <w:t>dl-DataToUL-ACK-MulticastDCI-Format4-1</w:t>
      </w:r>
    </w:p>
    <w:p w14:paraId="485D6AD5" w14:textId="77777777" w:rsidR="00E454DD" w:rsidRPr="00B06CC2" w:rsidRDefault="00E454DD" w:rsidP="00E454DD">
      <w:pPr>
        <w:pStyle w:val="B4"/>
        <w:rPr>
          <w:rFonts w:eastAsia="Gulim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not provided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-ACK-</w:t>
      </w:r>
      <w:proofErr w:type="spellStart"/>
      <w:r w:rsidRPr="002B5DEF">
        <w:rPr>
          <w:i/>
          <w:iCs/>
        </w:rPr>
        <w:t>ForDCI</w:t>
      </w:r>
      <w:proofErr w:type="spellEnd"/>
      <w:r w:rsidRPr="002B5DEF">
        <w:rPr>
          <w:i/>
          <w:iCs/>
        </w:rPr>
        <w:t xml:space="preserve"> Format4-1</w:t>
      </w:r>
      <w:r w:rsidRPr="002B5DE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is provided by the union of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r w:rsidRPr="002B5DEF">
        <w:t xml:space="preserve"> from </w:t>
      </w:r>
      <w:r w:rsidRPr="002B5DEF">
        <w:rPr>
          <w:i/>
          <w:iCs/>
        </w:rPr>
        <w:t>pucch-ConfigurationListMulticast1</w:t>
      </w:r>
      <w:r w:rsidRPr="002B5DEF">
        <w:t xml:space="preserve"> or </w:t>
      </w:r>
      <w:r w:rsidRPr="002B5DEF">
        <w:rPr>
          <w:i/>
          <w:iCs/>
        </w:rPr>
        <w:t>pucch-ConfigurationListMulticast2</w:t>
      </w:r>
      <w:r w:rsidRPr="002B5DEF">
        <w:t xml:space="preserve"> and the slot timing values {1, 2, 3, 4, 5, 6, 7, 8}</w:t>
      </w:r>
    </w:p>
    <w:p w14:paraId="42D840ED" w14:textId="297E7B75" w:rsidR="00E454DD" w:rsidRDefault="00E454DD" w:rsidP="00E454DD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</w:t>
      </w:r>
      <w:del w:id="13" w:author="Huawei" w:date="2023-04-04T19:54:00Z">
        <w:r w:rsidRPr="00B06CC2" w:rsidDel="00E454DD">
          <w:delText xml:space="preserve">not </w:delText>
        </w:r>
      </w:del>
      <w:r w:rsidRPr="00B06CC2">
        <w:t xml:space="preserve">provided </w:t>
      </w:r>
      <w:r w:rsidRPr="00CD248E">
        <w:rPr>
          <w:i/>
          <w:iCs/>
        </w:rPr>
        <w:t>type1-Codebook-GenerationMode</w:t>
      </w:r>
      <w:r>
        <w:rPr>
          <w:i/>
          <w:iCs/>
        </w:rPr>
        <w:t xml:space="preserve"> = </w:t>
      </w:r>
      <w:r>
        <w:t>'</w:t>
      </w:r>
      <w:r w:rsidRPr="00CD248E">
        <w:t>mode</w:t>
      </w:r>
      <w:del w:id="14" w:author="Huawei" w:date="2023-04-04T19:54:00Z">
        <w:r w:rsidRPr="00CD248E" w:rsidDel="00E454DD">
          <w:delText>1</w:delText>
        </w:r>
      </w:del>
      <w:ins w:id="15" w:author="Huawei" w:date="2023-04-04T19:54:00Z">
        <w:r>
          <w:t>2</w:t>
        </w:r>
      </w:ins>
      <w:r>
        <w:t>'</w:t>
      </w:r>
      <w:r w:rsidRPr="00B06CC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additionally provided </w:t>
      </w:r>
      <w:r w:rsidRPr="00B06CC2">
        <w:t>by the union of</w:t>
      </w:r>
      <w:r>
        <w:t xml:space="preserve"> </w:t>
      </w:r>
      <w:r w:rsidRPr="0088027F">
        <w:rPr>
          <w:i/>
          <w:iCs/>
        </w:rPr>
        <w:t>dl-</w:t>
      </w:r>
      <w:proofErr w:type="spellStart"/>
      <w:r w:rsidRPr="0088027F">
        <w:rPr>
          <w:i/>
          <w:iCs/>
        </w:rPr>
        <w:t>DataToUL</w:t>
      </w:r>
      <w:proofErr w:type="spellEnd"/>
      <w:r w:rsidRPr="0088027F">
        <w:rPr>
          <w:i/>
          <w:iCs/>
        </w:rPr>
        <w:t>-ACK</w:t>
      </w:r>
      <w:r w:rsidRPr="00B52E7C">
        <w:t xml:space="preserve"> 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  <w:iCs/>
        </w:rPr>
        <w:t>pucch-ConfigurationListMulticast1</w:t>
      </w:r>
      <w:r w:rsidRPr="00B52E7C">
        <w:t xml:space="preserve"> or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  <w:iCs/>
        </w:rPr>
        <w:t xml:space="preserve">pucch-ConfigurationListMulticast2 </w:t>
      </w:r>
      <w:r w:rsidRPr="0088027F">
        <w:rPr>
          <w:iCs/>
        </w:rPr>
        <w:t>and</w:t>
      </w:r>
      <w:r w:rsidRPr="00B06CC2">
        <w:t xml:space="preserve">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</w:p>
    <w:p w14:paraId="7D3F8BE0" w14:textId="77777777" w:rsidR="00E454DD" w:rsidRPr="00B06CC2" w:rsidRDefault="00E454DD" w:rsidP="00E454DD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</w:t>
      </w:r>
      <w:r>
        <w:t xml:space="preserve">is not provided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</w:t>
      </w:r>
      <w:r w:rsidRPr="00950EE8">
        <w:rPr>
          <w:lang w:eastAsia="zh-CN"/>
        </w:rPr>
        <w:t xml:space="preserve">additionally </w:t>
      </w:r>
      <w:r w:rsidRPr="00B06CC2">
        <w:rPr>
          <w:lang w:eastAsia="zh-CN"/>
        </w:rPr>
        <w:t xml:space="preserve">provided by </w:t>
      </w:r>
      <w:r>
        <w:rPr>
          <w:lang w:eastAsia="zh-CN"/>
        </w:rPr>
        <w:t xml:space="preserve">the </w:t>
      </w:r>
      <w:r w:rsidRPr="0088027F">
        <w:rPr>
          <w:lang w:eastAsia="zh-CN"/>
        </w:rPr>
        <w:t xml:space="preserve">union of </w:t>
      </w:r>
      <w:r w:rsidRPr="0088027F">
        <w:rPr>
          <w:i/>
          <w:iCs/>
          <w:lang w:eastAsia="zh-CN"/>
        </w:rPr>
        <w:t>dl-</w:t>
      </w:r>
      <w:proofErr w:type="spellStart"/>
      <w:r w:rsidRPr="0088027F">
        <w:rPr>
          <w:i/>
          <w:iCs/>
          <w:lang w:eastAsia="zh-CN"/>
        </w:rPr>
        <w:t>DataToUL</w:t>
      </w:r>
      <w:proofErr w:type="spellEnd"/>
      <w:r w:rsidRPr="0088027F">
        <w:rPr>
          <w:i/>
          <w:iCs/>
          <w:lang w:eastAsia="zh-CN"/>
        </w:rPr>
        <w:t>-ACK</w:t>
      </w:r>
      <w:r w:rsidRPr="00B52E7C">
        <w:rPr>
          <w:lang w:eastAsia="zh-CN"/>
        </w:rPr>
        <w:t xml:space="preserve"> from </w:t>
      </w:r>
      <w:r w:rsidRPr="0088027F">
        <w:rPr>
          <w:i/>
          <w:iCs/>
          <w:lang w:eastAsia="zh-CN"/>
        </w:rPr>
        <w:t xml:space="preserve">pucch-ConfigurationListMulticast1 or pucch-ConfigurationListMulticast2 </w:t>
      </w:r>
      <w:r w:rsidRPr="0088027F">
        <w:rPr>
          <w:iCs/>
          <w:lang w:eastAsia="zh-CN"/>
        </w:rPr>
        <w:t>and</w:t>
      </w:r>
      <w:r w:rsidRPr="0088027F">
        <w:rPr>
          <w:lang w:eastAsia="zh-CN"/>
        </w:rPr>
        <w:t xml:space="preserve"> </w:t>
      </w:r>
      <w:r w:rsidRPr="00B06CC2">
        <w:rPr>
          <w:lang w:eastAsia="zh-CN"/>
        </w:rPr>
        <w:t>the slot timing values {1, 2, 3, 4, 5, 6, 7, 8}</w:t>
      </w:r>
      <w:r>
        <w:t xml:space="preserve"> </w:t>
      </w:r>
    </w:p>
    <w:p w14:paraId="09E61108" w14:textId="77777777" w:rsidR="00E454DD" w:rsidRPr="00B06CC2" w:rsidRDefault="00E454DD" w:rsidP="00E454DD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type1-Codebook-GenerationMode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5A280EBC" w14:textId="77777777" w:rsidR="00E454DD" w:rsidRPr="00EB4343" w:rsidRDefault="00E454DD" w:rsidP="00E454DD">
      <w:pPr>
        <w:pStyle w:val="B4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 is a</w:t>
      </w:r>
      <w:r w:rsidRPr="00B06CC2">
        <w:rPr>
          <w:lang w:eastAsia="zh-CN"/>
        </w:rPr>
        <w:t xml:space="preserve"> set of slot timing values </w:t>
      </w:r>
      <w:r w:rsidRPr="00B06CC2">
        <w:rPr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6FC039D1" w14:textId="77777777" w:rsidR="00E454DD" w:rsidRDefault="00E454DD" w:rsidP="00E454DD">
      <w:pPr>
        <w:pStyle w:val="B1"/>
      </w:pPr>
      <w:r w:rsidRPr="00C06B59">
        <w:rPr>
          <w:lang w:eastAsia="zh-CN"/>
        </w:rPr>
        <w:t>b)</w:t>
      </w:r>
      <w:r w:rsidRPr="00C06B59">
        <w:rPr>
          <w:lang w:eastAsia="zh-CN"/>
        </w:rPr>
        <w:tab/>
        <w:t xml:space="preserve">on a set of row indexes </w:t>
      </w:r>
      <m:oMath>
        <m:r>
          <w:rPr>
            <w:rFonts w:ascii="Cambria Math" w:hAnsi="Cambria Math"/>
          </w:rPr>
          <m:t>R</m:t>
        </m:r>
      </m:oMath>
      <w:r w:rsidRPr="00C06B59">
        <w:rPr>
          <w:lang w:val="en-US" w:eastAsia="zh-CN"/>
        </w:rPr>
        <w:t xml:space="preserve"> </w:t>
      </w:r>
      <w:r w:rsidRPr="00C06B59">
        <w:rPr>
          <w:lang w:eastAsia="zh-CN"/>
        </w:rPr>
        <w:t>of a table</w:t>
      </w:r>
      <w:r w:rsidRPr="00C06B59">
        <w:rPr>
          <w:lang w:val="en-US" w:eastAsia="zh-CN"/>
        </w:rPr>
        <w:t xml:space="preserve"> that is </w:t>
      </w:r>
      <w:r w:rsidRPr="00C06B59">
        <w:rPr>
          <w:rFonts w:hint="eastAsia"/>
          <w:lang w:eastAsia="zh-CN"/>
        </w:rPr>
        <w:t xml:space="preserve">associated with the </w:t>
      </w:r>
      <w:r w:rsidRPr="00C06B59">
        <w:rPr>
          <w:lang w:eastAsia="zh-CN"/>
        </w:rPr>
        <w:t>active</w:t>
      </w:r>
      <w:r w:rsidRPr="00C06B59">
        <w:rPr>
          <w:rFonts w:hint="eastAsia"/>
          <w:lang w:eastAsia="zh-CN"/>
        </w:rPr>
        <w:t xml:space="preserve"> DL BWP </w:t>
      </w:r>
      <w:r w:rsidRPr="00C06B59">
        <w:rPr>
          <w:lang w:eastAsia="zh-CN"/>
        </w:rPr>
        <w:t xml:space="preserve">and defining respective sets of slot </w:t>
      </w:r>
      <w:r w:rsidRPr="00C06B59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06B59">
        <w:t xml:space="preserve">, start and length indicators </w:t>
      </w:r>
      <w:r w:rsidRPr="00C06B59">
        <w:rPr>
          <w:i/>
        </w:rPr>
        <w:t>SLIV</w:t>
      </w:r>
      <w:r w:rsidRPr="00C06B59">
        <w:t>, and PDSCH mapping types for PDSCH reception</w:t>
      </w:r>
      <w:r w:rsidRPr="00C06B59">
        <w:rPr>
          <w:lang w:eastAsia="zh-CN"/>
        </w:rPr>
        <w:t xml:space="preserve"> as described in [6, TS 38.214]</w:t>
      </w:r>
      <w:r w:rsidRPr="00C06B59">
        <w:rPr>
          <w:lang w:val="en-US" w:eastAsia="zh-CN"/>
        </w:rPr>
        <w:t xml:space="preserve">, </w:t>
      </w:r>
      <w:r w:rsidRPr="00C06B59">
        <w:t xml:space="preserve">where the row indexes </w:t>
      </w:r>
      <m:oMath>
        <m:r>
          <w:rPr>
            <w:rFonts w:ascii="Cambria Math" w:hAnsi="Cambria Math"/>
          </w:rPr>
          <m:t>R</m:t>
        </m:r>
      </m:oMath>
      <w:r w:rsidRPr="00C06B59">
        <w:t xml:space="preserve"> of the table are provided by </w:t>
      </w:r>
    </w:p>
    <w:p w14:paraId="3C76FA17" w14:textId="27723A8A" w:rsidR="00E454DD" w:rsidRPr="00B06CC2" w:rsidRDefault="00E454DD" w:rsidP="00E454DD">
      <w:pPr>
        <w:pStyle w:val="B3"/>
        <w:rPr>
          <w:lang w:val="en-US" w:eastAsia="zh-CN"/>
        </w:rPr>
      </w:pPr>
      <w:r>
        <w:t>-</w:t>
      </w:r>
      <w:r>
        <w:tab/>
      </w:r>
      <w:r w:rsidRPr="00C06B59">
        <w:t xml:space="preserve">the union of row indexes of time domain resource allocation tables for 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B06CC2">
        <w:rPr>
          <w:lang w:val="en-US"/>
        </w:rPr>
        <w:t>if</w:t>
      </w:r>
      <w:r w:rsidRPr="00B06CC2">
        <w:rPr>
          <w:rFonts w:eastAsia="Gulim"/>
        </w:rPr>
        <w:t xml:space="preserve"> the UE is not configured to monitor PDCCH for multicast DCI </w:t>
      </w:r>
      <w:r w:rsidRPr="00B06CC2">
        <w:rPr>
          <w:rFonts w:eastAsia="Gulim"/>
        </w:rPr>
        <w:lastRenderedPageBreak/>
        <w:t xml:space="preserve">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rFonts w:eastAsia="Gulim"/>
        </w:rPr>
        <w:t xml:space="preserve">, or is </w:t>
      </w:r>
      <w:del w:id="16" w:author="Huawei" w:date="2023-04-04T19:54:00Z">
        <w:r w:rsidRPr="00B06CC2" w:rsidDel="003E4939">
          <w:rPr>
            <w:rFonts w:eastAsia="Gulim"/>
          </w:rPr>
          <w:delText xml:space="preserve">not </w:delText>
        </w:r>
      </w:del>
      <w:r w:rsidRPr="00B06CC2">
        <w:rPr>
          <w:rFonts w:eastAsia="Gulim"/>
        </w:rPr>
        <w:t xml:space="preserve">provided </w:t>
      </w:r>
      <w:r w:rsidRPr="00CD248E">
        <w:rPr>
          <w:rFonts w:eastAsia="Gulim"/>
          <w:i/>
          <w:iCs/>
        </w:rPr>
        <w:t>type1-Codebook-GenerationMode</w:t>
      </w:r>
      <w:r>
        <w:rPr>
          <w:rFonts w:eastAsia="Gulim"/>
          <w:i/>
          <w:iCs/>
        </w:rPr>
        <w:t xml:space="preserve"> = </w:t>
      </w:r>
      <w:r>
        <w:rPr>
          <w:rFonts w:eastAsia="Gulim"/>
        </w:rPr>
        <w:t>'</w:t>
      </w:r>
      <w:r w:rsidRPr="00CD248E">
        <w:rPr>
          <w:rFonts w:eastAsia="Gulim"/>
        </w:rPr>
        <w:t>mode</w:t>
      </w:r>
      <w:del w:id="17" w:author="Huawei" w:date="2023-04-04T19:54:00Z">
        <w:r w:rsidRPr="00CD248E" w:rsidDel="003E4939">
          <w:rPr>
            <w:rFonts w:eastAsia="Gulim"/>
          </w:rPr>
          <w:delText>1</w:delText>
        </w:r>
      </w:del>
      <w:ins w:id="18" w:author="Huawei" w:date="2023-04-04T19:54:00Z">
        <w:r w:rsidR="003E4939">
          <w:rPr>
            <w:rFonts w:eastAsia="Gulim"/>
          </w:rPr>
          <w:t>2</w:t>
        </w:r>
      </w:ins>
      <w:r>
        <w:rPr>
          <w:rFonts w:eastAsia="Gulim"/>
        </w:rPr>
        <w:t>'</w:t>
      </w:r>
      <w:r w:rsidRPr="00B06CC2">
        <w:rPr>
          <w:rFonts w:eastAsia="Gulim"/>
        </w:rPr>
        <w:t xml:space="preserve">, or, if any, for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</w:t>
      </w:r>
    </w:p>
    <w:p w14:paraId="3B65253D" w14:textId="77777777" w:rsidR="00E454DD" w:rsidRDefault="00E454DD" w:rsidP="00E454DD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DCI format </w:t>
      </w:r>
      <w:r w:rsidRPr="00B06CC2">
        <w:rPr>
          <w:lang w:val="en-US"/>
        </w:rPr>
        <w:t xml:space="preserve">1_0 and/or DCI format 1_1 and/or DCI format 1_2 </w:t>
      </w:r>
      <w:r w:rsidRPr="00B06CC2">
        <w:t xml:space="preserve">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325269AE" w14:textId="77777777" w:rsidR="00E454DD" w:rsidRPr="0082041F" w:rsidRDefault="00E454DD" w:rsidP="00E454DD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</w:t>
      </w:r>
      <w:r w:rsidRPr="00B06CC2">
        <w:rPr>
          <w:lang w:val="en-US"/>
        </w:rPr>
        <w:t xml:space="preserve">multicast </w:t>
      </w:r>
      <w:r w:rsidRPr="00B06CC2">
        <w:t xml:space="preserve">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1EAD0DDB" w14:textId="77777777" w:rsidR="00E454DD" w:rsidRPr="00C06B59" w:rsidRDefault="00E454DD" w:rsidP="00E454DD">
      <w:pPr>
        <w:pStyle w:val="B2"/>
        <w:rPr>
          <w:lang w:eastAsia="zh-CN"/>
        </w:rPr>
      </w:pPr>
      <w:r>
        <w:rPr>
          <w:lang w:eastAsia="zh-CN"/>
        </w:rPr>
        <w:t>-</w:t>
      </w:r>
      <w:r w:rsidRPr="00C06B59">
        <w:rPr>
          <w:lang w:eastAsia="zh-CN"/>
        </w:rPr>
        <w:tab/>
      </w:r>
      <w:r w:rsidRPr="00C06B59">
        <w:rPr>
          <w:lang w:val="de-AT"/>
        </w:rPr>
        <w:t xml:space="preserve">if </w:t>
      </w:r>
      <w:r w:rsidRPr="00C06B59">
        <w:t xml:space="preserve">the UE is </w:t>
      </w:r>
      <w:r w:rsidRPr="00C06B59">
        <w:rPr>
          <w:lang w:val="de-AT"/>
        </w:rPr>
        <w:t xml:space="preserve">provided </w:t>
      </w:r>
      <w:r w:rsidRPr="00877667">
        <w:rPr>
          <w:i/>
          <w:iCs/>
        </w:rPr>
        <w:t>referenceOfSLIVDCI-1-2</w:t>
      </w:r>
      <w:r w:rsidRPr="00C06B59">
        <w:rPr>
          <w:lang w:val="de-AT"/>
        </w:rPr>
        <w:t xml:space="preserve">, for </w:t>
      </w:r>
      <w:r w:rsidRPr="00C06B59">
        <w:t xml:space="preserve">each row index </w:t>
      </w:r>
      <w:r w:rsidRPr="00C06B59">
        <w:rPr>
          <w:lang w:val="de-AT"/>
        </w:rPr>
        <w:t xml:space="preserve">with </w:t>
      </w:r>
      <w:r w:rsidRPr="00C06B59">
        <w:t>slot offset</w:t>
      </w:r>
      <w:r w:rsidRPr="00C06B59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</m:t>
        </m:r>
      </m:oMath>
      <w:r w:rsidRPr="00C06B59">
        <w:t xml:space="preserve"> and PDSCH mapping Type B in a set of row indexes of a table </w:t>
      </w:r>
      <w:r w:rsidRPr="00C06B59">
        <w:rPr>
          <w:lang w:val="en-US"/>
        </w:rPr>
        <w:t xml:space="preserve">for DCI format 1_2 </w:t>
      </w:r>
      <w:r w:rsidRPr="00C06B59">
        <w:t>[6, TS 38.214],</w:t>
      </w:r>
      <w:r w:rsidRPr="00C06B59">
        <w:rPr>
          <w:lang w:val="de-AT"/>
        </w:rPr>
        <w:t xml:space="preserve"> for </w:t>
      </w:r>
      <w:r>
        <w:rPr>
          <w:lang w:val="de-AT"/>
        </w:rPr>
        <w:t>any</w:t>
      </w:r>
      <w:r w:rsidRPr="00C06B59">
        <w:rPr>
          <w:lang w:val="de-AT"/>
        </w:rPr>
        <w:t xml:space="preserve"> PDCCH monitoring occasion </w:t>
      </w:r>
      <w:r>
        <w:rPr>
          <w:lang w:val="de-AT"/>
        </w:rPr>
        <w:t>in any slot</w:t>
      </w:r>
      <w:r w:rsidRPr="00C06B59">
        <w:rPr>
          <w:lang w:val="de-AT"/>
        </w:rPr>
        <w:t xml:space="preserve"> where the UE monitors PDCCH for DCI format 1_2 and with starting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&gt;0</m:t>
        </m:r>
      </m:oMath>
      <w:r w:rsidRPr="00C06B59">
        <w:rPr>
          <w:lang w:val="de-AT"/>
        </w:rPr>
        <w:t xml:space="preserve">,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+L≤14</m:t>
        </m:r>
      </m:oMath>
      <w:r w:rsidRPr="00C06B59">
        <w:rPr>
          <w:lang w:eastAsia="ja-JP"/>
        </w:rPr>
        <w:t xml:space="preserve"> for normal cyclic prefix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+L≤12</m:t>
        </m:r>
      </m:oMath>
      <w:r w:rsidRPr="00C06B59">
        <w:rPr>
          <w:lang w:eastAsia="ja-JP"/>
        </w:rPr>
        <w:t xml:space="preserve">  for extended cyclic prefix</w:t>
      </w:r>
      <w:r w:rsidRPr="00C06B59">
        <w:t xml:space="preserve">, </w:t>
      </w:r>
      <w:r w:rsidRPr="00C06B59">
        <w:rPr>
          <w:lang w:val="de-AT"/>
        </w:rPr>
        <w:t xml:space="preserve">add a new row index in </w:t>
      </w:r>
      <w:r w:rsidRPr="00C06B59">
        <w:t xml:space="preserve">the set of row indexes of </w:t>
      </w:r>
      <w:r w:rsidRPr="00C06B59">
        <w:rPr>
          <w:lang w:val="en-US"/>
        </w:rPr>
        <w:t>the</w:t>
      </w:r>
      <w:r w:rsidRPr="00C06B59">
        <w:t xml:space="preserve"> table by replacing the starting symbol </w:t>
      </w:r>
      <m:oMath>
        <m:r>
          <w:rPr>
            <w:rFonts w:ascii="Cambria Math" w:hAnsi="Cambria Math"/>
          </w:rPr>
          <m:t>S</m:t>
        </m:r>
      </m:oMath>
      <w:r w:rsidRPr="00C06B59">
        <w:t xml:space="preserve"> of the row index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14:paraId="43A6E28E" w14:textId="77777777" w:rsidR="00E454DD" w:rsidRPr="00F0695E" w:rsidRDefault="00E454DD" w:rsidP="00E454D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F0695E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B7D9571" w14:textId="77777777" w:rsidR="00E454DD" w:rsidRDefault="00E454DD" w:rsidP="00E454DD">
      <w:pPr>
        <w:pStyle w:val="B2"/>
      </w:pPr>
    </w:p>
    <w:sectPr w:rsidR="00E454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1E155" w14:textId="77777777" w:rsidR="001369EE" w:rsidRDefault="001369EE">
      <w:r>
        <w:separator/>
      </w:r>
    </w:p>
  </w:endnote>
  <w:endnote w:type="continuationSeparator" w:id="0">
    <w:p w14:paraId="6D7E3AA5" w14:textId="77777777" w:rsidR="001369EE" w:rsidRDefault="0013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6C3CB" w14:textId="77777777" w:rsidR="001369EE" w:rsidRDefault="001369EE">
      <w:r>
        <w:separator/>
      </w:r>
    </w:p>
  </w:footnote>
  <w:footnote w:type="continuationSeparator" w:id="0">
    <w:p w14:paraId="7271C6D9" w14:textId="77777777" w:rsidR="001369EE" w:rsidRDefault="00136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7FED"/>
    <w:rsid w:val="000C038A"/>
    <w:rsid w:val="000C6598"/>
    <w:rsid w:val="000D44B3"/>
    <w:rsid w:val="001369EE"/>
    <w:rsid w:val="00145D43"/>
    <w:rsid w:val="00192C46"/>
    <w:rsid w:val="001A08B3"/>
    <w:rsid w:val="001A2CA0"/>
    <w:rsid w:val="001A7B60"/>
    <w:rsid w:val="001B52F0"/>
    <w:rsid w:val="001B7A65"/>
    <w:rsid w:val="001E41F3"/>
    <w:rsid w:val="00217F6D"/>
    <w:rsid w:val="00237924"/>
    <w:rsid w:val="0024331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939"/>
    <w:rsid w:val="00410371"/>
    <w:rsid w:val="004242F1"/>
    <w:rsid w:val="0049546A"/>
    <w:rsid w:val="004A733A"/>
    <w:rsid w:val="004B75B7"/>
    <w:rsid w:val="004D3643"/>
    <w:rsid w:val="0051580D"/>
    <w:rsid w:val="005254E7"/>
    <w:rsid w:val="00537B42"/>
    <w:rsid w:val="00547111"/>
    <w:rsid w:val="00570A80"/>
    <w:rsid w:val="00592D74"/>
    <w:rsid w:val="005E2C44"/>
    <w:rsid w:val="005F374B"/>
    <w:rsid w:val="00601B23"/>
    <w:rsid w:val="00621188"/>
    <w:rsid w:val="006257ED"/>
    <w:rsid w:val="00665C47"/>
    <w:rsid w:val="00695808"/>
    <w:rsid w:val="006B46FB"/>
    <w:rsid w:val="006E21FB"/>
    <w:rsid w:val="007176FF"/>
    <w:rsid w:val="007779B3"/>
    <w:rsid w:val="00792342"/>
    <w:rsid w:val="007977A8"/>
    <w:rsid w:val="007B512A"/>
    <w:rsid w:val="007C16C6"/>
    <w:rsid w:val="007C2097"/>
    <w:rsid w:val="007D4E48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22B70"/>
    <w:rsid w:val="00941E30"/>
    <w:rsid w:val="00962C37"/>
    <w:rsid w:val="00967D94"/>
    <w:rsid w:val="009777D9"/>
    <w:rsid w:val="00991B88"/>
    <w:rsid w:val="009A5753"/>
    <w:rsid w:val="009A579D"/>
    <w:rsid w:val="009D05A0"/>
    <w:rsid w:val="009E3297"/>
    <w:rsid w:val="009F734F"/>
    <w:rsid w:val="00A145EA"/>
    <w:rsid w:val="00A246B6"/>
    <w:rsid w:val="00A45D0B"/>
    <w:rsid w:val="00A47E70"/>
    <w:rsid w:val="00A50CF0"/>
    <w:rsid w:val="00A7185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999"/>
    <w:rsid w:val="00BF6AA3"/>
    <w:rsid w:val="00C436F1"/>
    <w:rsid w:val="00C637F6"/>
    <w:rsid w:val="00C66BA2"/>
    <w:rsid w:val="00C95985"/>
    <w:rsid w:val="00C97D57"/>
    <w:rsid w:val="00CC5026"/>
    <w:rsid w:val="00CC68D0"/>
    <w:rsid w:val="00CE77E1"/>
    <w:rsid w:val="00CF312F"/>
    <w:rsid w:val="00D03F9A"/>
    <w:rsid w:val="00D06D51"/>
    <w:rsid w:val="00D14257"/>
    <w:rsid w:val="00D24991"/>
    <w:rsid w:val="00D4616A"/>
    <w:rsid w:val="00D50255"/>
    <w:rsid w:val="00D61B7D"/>
    <w:rsid w:val="00D66520"/>
    <w:rsid w:val="00D90F04"/>
    <w:rsid w:val="00DE34CF"/>
    <w:rsid w:val="00E13F3D"/>
    <w:rsid w:val="00E34898"/>
    <w:rsid w:val="00E454DD"/>
    <w:rsid w:val="00E857C7"/>
    <w:rsid w:val="00EB09B7"/>
    <w:rsid w:val="00EE5DBE"/>
    <w:rsid w:val="00EE7D7C"/>
    <w:rsid w:val="00F0695E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25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254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254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254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0B0C-B3DF-4F4F-9FE1-0DB532D7B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Webb3</cp:lastModifiedBy>
  <cp:revision>42</cp:revision>
  <cp:lastPrinted>1899-12-31T23:00:00Z</cp:lastPrinted>
  <dcterms:created xsi:type="dcterms:W3CDTF">2023-02-20T08:25:00Z</dcterms:created>
  <dcterms:modified xsi:type="dcterms:W3CDTF">2023-04-07T08:45:00Z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(3)32OiPCUAvtQ66gRqQoz4jVRi2AskNE0S600wmWG49YXksdVZ8sk931Aa/OSg5C6eAksA7eWx
cZEA2rsdCGDbEB6S0PmcS5zPmd63TNLl8gAaCOLRCkJLbW4r45PdsdwXpYrZf6gFkseCdNkE
SawEfxwJoZe3+lZe5TnCGdvCnjWZE1gOVi/b5EeVGUu952jkjVdJygUDNxOunKnbTO4PkZUw
F3ir9lGT61jGDh5aLM</vt:lpwstr>
  </property>
  <property fmtid="{D5CDD505-2E9C-101B-9397-08002B2CF9AE}" pid="22" name="_2015_ms_pID_7253431">
    <vt:lpwstr>Pl3KPY+t/+Oe1jMwCwWhviPh0Rfc8gE3sVXAzauz5Ru6XyWrktkqvZ
oZBTaZrtEwn6B7AYPdIwo3eUqzE/ra762jgZJiRBbXvvcEdY09qmgtL2j5ZRLu6lXNzInZQm
ypGC/MvSgvYJvvSvk7SD7ckM2XHUlMf7/5TfK4EpwdokRDJmgdKYlSIpsUtYizAfuFtpKNoJ
1F7lblfyePAPCIRivjOxGmex5ggk7DgWXQLh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1680831074</vt:lpwstr>
  </property>
</Properties>
</file>