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A361A" w14:textId="5B9CB72C" w:rsidR="00DB46BD" w:rsidRPr="00DB46BD" w:rsidRDefault="00DB46BD" w:rsidP="00DB46BD">
      <w:pPr>
        <w:pStyle w:val="aff3"/>
        <w:tabs>
          <w:tab w:val="left" w:pos="6137"/>
        </w:tabs>
        <w:snapToGrid w:val="0"/>
        <w:ind w:left="2384" w:hangingChars="993" w:hanging="2384"/>
        <w:rPr>
          <w:rFonts w:ascii="Arial" w:hAnsi="Arial" w:cs="Arial"/>
          <w:b/>
          <w:bCs/>
          <w:sz w:val="24"/>
          <w:szCs w:val="24"/>
          <w:lang w:val="en-GB"/>
        </w:rPr>
      </w:pPr>
      <w:bookmarkStart w:id="0" w:name="OLE_LINK2"/>
      <w:bookmarkStart w:id="1" w:name="OLE_LINK3"/>
      <w:r w:rsidRPr="00DB46BD">
        <w:rPr>
          <w:rFonts w:ascii="Arial" w:hAnsi="Arial" w:cs="Arial"/>
          <w:b/>
          <w:bCs/>
          <w:sz w:val="24"/>
          <w:szCs w:val="24"/>
          <w:lang w:val="en-GB"/>
        </w:rPr>
        <w:t>3GPP TSG RAN WG1 #112bis-e</w:t>
      </w:r>
      <w:r w:rsidRPr="00DB46BD">
        <w:rPr>
          <w:rFonts w:ascii="Arial" w:hAnsi="Arial" w:cs="Arial"/>
          <w:b/>
          <w:bCs/>
          <w:sz w:val="24"/>
          <w:szCs w:val="24"/>
          <w:lang w:val="en-GB"/>
        </w:rPr>
        <w:tab/>
      </w:r>
      <w:r w:rsidRPr="00DB46BD">
        <w:rPr>
          <w:rFonts w:ascii="Arial" w:hAnsi="Arial" w:cs="Arial"/>
          <w:b/>
          <w:bCs/>
          <w:sz w:val="24"/>
          <w:szCs w:val="24"/>
          <w:lang w:val="en-GB"/>
        </w:rPr>
        <w:tab/>
      </w:r>
      <w:r w:rsidRPr="00DB46BD">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D858F6" w:rsidRPr="00D858F6">
        <w:rPr>
          <w:rFonts w:ascii="Arial" w:hAnsi="Arial" w:cs="Arial"/>
          <w:b/>
          <w:bCs/>
          <w:sz w:val="24"/>
          <w:szCs w:val="24"/>
          <w:lang w:val="en-GB"/>
        </w:rPr>
        <w:t>R1-2303678</w:t>
      </w:r>
      <w:bookmarkStart w:id="2" w:name="_GoBack"/>
      <w:bookmarkEnd w:id="2"/>
    </w:p>
    <w:p w14:paraId="067EC42F" w14:textId="6C7A6D04" w:rsidR="0007797C" w:rsidRDefault="00DB46BD" w:rsidP="00DB46BD">
      <w:pPr>
        <w:pStyle w:val="aff3"/>
        <w:tabs>
          <w:tab w:val="left" w:pos="6137"/>
        </w:tabs>
        <w:snapToGrid w:val="0"/>
        <w:ind w:left="2384" w:hangingChars="993" w:hanging="2384"/>
        <w:rPr>
          <w:rFonts w:ascii="Arial" w:hAnsi="Arial" w:cs="Arial"/>
          <w:b/>
          <w:bCs/>
          <w:sz w:val="24"/>
          <w:szCs w:val="24"/>
          <w:lang w:val="en-GB"/>
        </w:rPr>
      </w:pPr>
      <w:proofErr w:type="gramStart"/>
      <w:r w:rsidRPr="00DB46BD">
        <w:rPr>
          <w:rFonts w:ascii="Arial" w:hAnsi="Arial" w:cs="Arial"/>
          <w:b/>
          <w:bCs/>
          <w:sz w:val="24"/>
          <w:szCs w:val="24"/>
          <w:lang w:val="en-GB"/>
        </w:rPr>
        <w:t>e-Meeting</w:t>
      </w:r>
      <w:proofErr w:type="gramEnd"/>
      <w:r w:rsidRPr="00DB46BD">
        <w:rPr>
          <w:rFonts w:ascii="Arial" w:hAnsi="Arial" w:cs="Arial"/>
          <w:b/>
          <w:bCs/>
          <w:sz w:val="24"/>
          <w:szCs w:val="24"/>
          <w:lang w:val="en-GB"/>
        </w:rPr>
        <w:t>, April 17th – April 26th, 2023</w:t>
      </w:r>
      <w:r w:rsidR="00271BE8">
        <w:rPr>
          <w:rFonts w:ascii="Arial" w:hAnsi="Arial" w:cs="Arial"/>
          <w:b/>
          <w:bCs/>
          <w:sz w:val="24"/>
          <w:szCs w:val="24"/>
          <w:lang w:val="en-GB"/>
        </w:rPr>
        <w:tab/>
      </w:r>
    </w:p>
    <w:p w14:paraId="6E9230E4" w14:textId="77777777" w:rsidR="00271BE8" w:rsidRPr="00271BE8" w:rsidRDefault="00271BE8" w:rsidP="00271BE8">
      <w:pPr>
        <w:pStyle w:val="aff3"/>
        <w:tabs>
          <w:tab w:val="left" w:pos="6137"/>
        </w:tabs>
        <w:snapToGrid w:val="0"/>
        <w:ind w:left="2393" w:hangingChars="993" w:hanging="2393"/>
        <w:rPr>
          <w:rFonts w:ascii="Arial" w:eastAsiaTheme="minorEastAsia" w:hAnsi="Arial" w:cs="Arial"/>
          <w:b/>
          <w:bCs/>
          <w:sz w:val="24"/>
          <w:szCs w:val="24"/>
          <w:lang w:val="en-GB" w:eastAsia="zh-CN"/>
        </w:rPr>
      </w:pPr>
    </w:p>
    <w:p w14:paraId="47825095" w14:textId="78124AC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8C1B01F"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49EE" w:rsidRPr="001C49EE">
        <w:rPr>
          <w:rFonts w:ascii="Arial" w:eastAsiaTheme="minorEastAsia" w:hAnsi="Arial" w:cs="Arial"/>
          <w:b/>
          <w:bCs/>
          <w:sz w:val="24"/>
          <w:szCs w:val="24"/>
          <w:lang w:val="en-GB" w:eastAsia="zh-CN"/>
        </w:rPr>
        <w:t>Discussion on increased number of orthogonal DMRS ports</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1A5AE9F" w14:textId="78409E96" w:rsidR="0011073B" w:rsidRDefault="0011073B"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L</w:t>
      </w:r>
      <w:r w:rsidR="00352920">
        <w:rPr>
          <w:rFonts w:eastAsiaTheme="minorEastAsia"/>
          <w:color w:val="000000" w:themeColor="text1"/>
          <w:sz w:val="22"/>
          <w:szCs w:val="22"/>
          <w:lang w:val="en-US" w:eastAsia="zh-CN"/>
        </w:rPr>
        <w:t>arger number of orthogonal DMRS ports for downlink and uplink</w:t>
      </w:r>
      <w:r w:rsidR="00DB46BD">
        <w:rPr>
          <w:rFonts w:eastAsiaTheme="minorEastAsia"/>
          <w:color w:val="000000" w:themeColor="text1"/>
          <w:sz w:val="22"/>
          <w:szCs w:val="22"/>
          <w:lang w:val="en-US" w:eastAsia="zh-CN"/>
        </w:rPr>
        <w:t xml:space="preserve"> </w:t>
      </w:r>
      <w:r w:rsidR="00DB46BD">
        <w:rPr>
          <w:rFonts w:eastAsiaTheme="minorEastAsia" w:hint="eastAsia"/>
          <w:color w:val="000000" w:themeColor="text1"/>
          <w:sz w:val="22"/>
          <w:szCs w:val="22"/>
          <w:lang w:val="en-US" w:eastAsia="zh-CN"/>
        </w:rPr>
        <w:t>was</w:t>
      </w:r>
      <w:r w:rsidR="00DB46BD">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agreed to be specified</w:t>
      </w:r>
      <w:r w:rsidR="00DB46BD">
        <w:rPr>
          <w:rFonts w:eastAsiaTheme="minorEastAsia"/>
          <w:color w:val="000000" w:themeColor="text1"/>
          <w:sz w:val="22"/>
          <w:szCs w:val="22"/>
          <w:lang w:val="en-US" w:eastAsia="zh-CN"/>
        </w:rPr>
        <w:t>, and good progress has been achieved</w:t>
      </w:r>
      <w:r w:rsidR="009C3C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t>
      </w:r>
      <w:r w:rsidR="00DB46BD">
        <w:rPr>
          <w:rFonts w:eastAsiaTheme="minorEastAsia"/>
          <w:color w:val="000000" w:themeColor="text1"/>
          <w:sz w:val="22"/>
          <w:szCs w:val="22"/>
          <w:lang w:val="en-US" w:eastAsia="zh-CN"/>
        </w:rPr>
        <w:t>I</w:t>
      </w:r>
      <w:r>
        <w:rPr>
          <w:rFonts w:eastAsiaTheme="minorEastAsia"/>
          <w:color w:val="000000" w:themeColor="text1"/>
          <w:sz w:val="22"/>
          <w:szCs w:val="22"/>
          <w:lang w:val="en-US" w:eastAsia="zh-CN"/>
        </w:rPr>
        <w:t>n RAN1#1</w:t>
      </w:r>
      <w:r w:rsidR="00990B54">
        <w:rPr>
          <w:rFonts w:eastAsiaTheme="minorEastAsia"/>
          <w:color w:val="000000" w:themeColor="text1"/>
          <w:sz w:val="22"/>
          <w:szCs w:val="22"/>
          <w:lang w:val="en-US" w:eastAsia="zh-CN"/>
        </w:rPr>
        <w:t>1</w:t>
      </w:r>
      <w:r w:rsidR="00DB46BD">
        <w:rPr>
          <w:rFonts w:eastAsiaTheme="minorEastAsia"/>
          <w:color w:val="000000" w:themeColor="text1"/>
          <w:sz w:val="22"/>
          <w:szCs w:val="22"/>
          <w:lang w:val="en-US" w:eastAsia="zh-CN"/>
        </w:rPr>
        <w:t>2</w:t>
      </w:r>
      <w:r>
        <w:rPr>
          <w:rFonts w:eastAsiaTheme="minorEastAsia"/>
          <w:color w:val="000000" w:themeColor="text1"/>
          <w:sz w:val="22"/>
          <w:szCs w:val="22"/>
          <w:lang w:val="en-US" w:eastAsia="zh-CN"/>
        </w:rPr>
        <w:t xml:space="preserve"> meeting</w:t>
      </w:r>
      <w:r w:rsidR="002E6D70">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agreements were achieved as:</w:t>
      </w:r>
    </w:p>
    <w:p w14:paraId="28DEE0CF" w14:textId="77777777" w:rsidR="00DB46BD" w:rsidRPr="00E65AD1" w:rsidRDefault="00DB46BD" w:rsidP="00DB46BD">
      <w:pPr>
        <w:spacing w:after="0"/>
        <w:rPr>
          <w:rFonts w:cs="Times"/>
          <w:b/>
          <w:bCs/>
          <w:highlight w:val="darkYellow"/>
          <w:lang w:eastAsia="zh-CN"/>
        </w:rPr>
      </w:pPr>
      <w:r w:rsidRPr="00E65AD1">
        <w:rPr>
          <w:rFonts w:cs="Times"/>
          <w:b/>
          <w:bCs/>
          <w:highlight w:val="darkYellow"/>
          <w:lang w:eastAsia="zh-CN"/>
        </w:rPr>
        <w:t>Working Assumption</w:t>
      </w:r>
    </w:p>
    <w:p w14:paraId="096330BB" w14:textId="77777777" w:rsidR="00DB46BD" w:rsidRPr="00E65AD1" w:rsidRDefault="00DB46BD" w:rsidP="00DB46BD">
      <w:pPr>
        <w:pStyle w:val="a7"/>
        <w:widowControl w:val="0"/>
        <w:spacing w:after="0"/>
        <w:ind w:left="0"/>
        <w:jc w:val="both"/>
        <w:rPr>
          <w:rFonts w:eastAsia="宋体" w:cs="Times"/>
          <w:lang w:eastAsia="zh-CN"/>
        </w:rPr>
      </w:pPr>
      <w:r w:rsidRPr="00E65AD1">
        <w:rPr>
          <w:rFonts w:eastAsia="宋体" w:cs="Times"/>
          <w:lang w:eastAsia="zh-CN"/>
        </w:rPr>
        <w:t>For RAN1#111 agreement of the antenna ports indication in Rel.18 eType1</w:t>
      </w:r>
      <w:r w:rsidRPr="00E65AD1">
        <w:rPr>
          <w:rFonts w:cs="Times"/>
        </w:rPr>
        <w:t xml:space="preserve"> </w:t>
      </w:r>
      <w:r w:rsidRPr="00E65AD1">
        <w:rPr>
          <w:rFonts w:eastAsia="宋体" w:cs="Times"/>
          <w:lang w:eastAsia="zh-CN"/>
        </w:rPr>
        <w:t xml:space="preserve">DMRS ports with </w:t>
      </w:r>
      <w:proofErr w:type="spellStart"/>
      <w:r w:rsidRPr="00E65AD1">
        <w:rPr>
          <w:rFonts w:eastAsia="宋体" w:cs="Times"/>
          <w:lang w:eastAsia="zh-CN"/>
        </w:rPr>
        <w:t>maxLength</w:t>
      </w:r>
      <w:proofErr w:type="spellEnd"/>
      <w:r w:rsidRPr="00E65AD1">
        <w:rPr>
          <w:rFonts w:eastAsia="宋体" w:cs="Times"/>
          <w:lang w:eastAsia="zh-CN"/>
        </w:rPr>
        <w:t xml:space="preserve"> = 1 for PDSCH, at least for S-TRP case, for 2 CWs,</w:t>
      </w:r>
    </w:p>
    <w:p w14:paraId="3D512D02" w14:textId="77777777" w:rsidR="00DB46BD" w:rsidRPr="00E65AD1" w:rsidRDefault="00DB46BD" w:rsidP="00DB46BD">
      <w:pPr>
        <w:pStyle w:val="a7"/>
        <w:widowControl w:val="0"/>
        <w:numPr>
          <w:ilvl w:val="0"/>
          <w:numId w:val="35"/>
        </w:numPr>
        <w:spacing w:after="0"/>
        <w:contextualSpacing w:val="0"/>
        <w:jc w:val="both"/>
        <w:rPr>
          <w:rFonts w:eastAsia="Malgun Gothic" w:cs="Times"/>
        </w:rPr>
      </w:pPr>
      <w:r w:rsidRPr="00E65AD1">
        <w:rPr>
          <w:rFonts w:eastAsia="Malgun Gothic" w:cs="Times"/>
        </w:rPr>
        <w:t>Alt.3-1: Support at least row 0-3 for 2 CWs in Table 4-0.</w:t>
      </w:r>
    </w:p>
    <w:p w14:paraId="6E386C9B" w14:textId="77777777" w:rsidR="00DB46BD" w:rsidRPr="00E65AD1" w:rsidRDefault="00DB46BD" w:rsidP="00DB46BD">
      <w:pPr>
        <w:spacing w:after="0"/>
        <w:jc w:val="center"/>
        <w:rPr>
          <w:rFonts w:cs="Times"/>
        </w:rPr>
      </w:pPr>
      <w:r w:rsidRPr="00E65AD1">
        <w:rPr>
          <w:rFonts w:cs="Times"/>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DB46BD" w14:paraId="0BB95C9D" w14:textId="77777777" w:rsidTr="00B04F05">
        <w:trPr>
          <w:trHeight w:val="214"/>
          <w:jc w:val="center"/>
        </w:trPr>
        <w:tc>
          <w:tcPr>
            <w:tcW w:w="6328" w:type="dxa"/>
            <w:gridSpan w:val="3"/>
            <w:tcBorders>
              <w:bottom w:val="single" w:sz="4" w:space="0" w:color="auto"/>
            </w:tcBorders>
            <w:shd w:val="clear" w:color="auto" w:fill="D9D9D9"/>
            <w:vAlign w:val="center"/>
          </w:tcPr>
          <w:p w14:paraId="05AB7012" w14:textId="77777777" w:rsidR="00DB46BD" w:rsidRDefault="00DB46BD" w:rsidP="00F970A4">
            <w:pPr>
              <w:pStyle w:val="TAC"/>
              <w:rPr>
                <w:b/>
                <w:bCs/>
                <w:lang w:eastAsia="zh-CN"/>
              </w:rPr>
            </w:pPr>
            <w:r>
              <w:rPr>
                <w:b/>
                <w:bCs/>
                <w:lang w:eastAsia="zh-CN"/>
              </w:rPr>
              <w:t xml:space="preserve">Two </w:t>
            </w:r>
            <w:proofErr w:type="spellStart"/>
            <w:r>
              <w:rPr>
                <w:b/>
                <w:bCs/>
                <w:lang w:eastAsia="zh-CN"/>
              </w:rPr>
              <w:t>Codewords</w:t>
            </w:r>
            <w:proofErr w:type="spellEnd"/>
            <w:r>
              <w:rPr>
                <w:b/>
                <w:bCs/>
                <w:lang w:eastAsia="zh-CN"/>
              </w:rPr>
              <w:t>:</w:t>
            </w:r>
          </w:p>
          <w:p w14:paraId="1CF71C76" w14:textId="77777777" w:rsidR="00DB46BD" w:rsidRDefault="00DB46BD" w:rsidP="00F970A4">
            <w:pPr>
              <w:snapToGrid w:val="0"/>
              <w:spacing w:after="0"/>
              <w:jc w:val="center"/>
              <w:rPr>
                <w:rFonts w:eastAsia="楷体_GB2312"/>
                <w:b/>
                <w:bCs/>
                <w:kern w:val="28"/>
                <w:lang w:eastAsia="zh-CN"/>
              </w:rPr>
            </w:pPr>
            <w:proofErr w:type="spellStart"/>
            <w:r>
              <w:rPr>
                <w:rFonts w:eastAsia="楷体_GB2312"/>
                <w:b/>
                <w:bCs/>
                <w:kern w:val="28"/>
                <w:lang w:eastAsia="zh-CN"/>
              </w:rPr>
              <w:t>Codeword</w:t>
            </w:r>
            <w:proofErr w:type="spellEnd"/>
            <w:r>
              <w:rPr>
                <w:rFonts w:eastAsia="楷体_GB2312"/>
                <w:b/>
                <w:bCs/>
                <w:kern w:val="28"/>
                <w:lang w:eastAsia="zh-CN"/>
              </w:rPr>
              <w:t xml:space="preserve"> 0 enabled,</w:t>
            </w:r>
          </w:p>
          <w:p w14:paraId="4F0B9E01" w14:textId="77777777" w:rsidR="00DB46BD" w:rsidRDefault="00DB46BD" w:rsidP="00F970A4">
            <w:pPr>
              <w:pStyle w:val="TAC"/>
              <w:rPr>
                <w:b/>
                <w:bCs/>
                <w:lang w:eastAsia="zh-CN"/>
              </w:rPr>
            </w:pPr>
            <w:proofErr w:type="spellStart"/>
            <w:r>
              <w:rPr>
                <w:rFonts w:eastAsia="楷体_GB2312"/>
                <w:b/>
                <w:bCs/>
                <w:kern w:val="28"/>
                <w:lang w:eastAsia="zh-CN"/>
              </w:rPr>
              <w:t>Codeword</w:t>
            </w:r>
            <w:proofErr w:type="spellEnd"/>
            <w:r>
              <w:rPr>
                <w:rFonts w:eastAsia="楷体_GB2312"/>
                <w:b/>
                <w:bCs/>
                <w:kern w:val="28"/>
                <w:lang w:eastAsia="zh-CN"/>
              </w:rPr>
              <w:t xml:space="preserve"> 1 enabled</w:t>
            </w:r>
          </w:p>
        </w:tc>
      </w:tr>
      <w:tr w:rsidR="00DB46BD" w14:paraId="3AE3FBEC" w14:textId="77777777" w:rsidTr="00B04F05">
        <w:trPr>
          <w:trHeight w:val="214"/>
          <w:jc w:val="center"/>
        </w:trPr>
        <w:tc>
          <w:tcPr>
            <w:tcW w:w="1334" w:type="dxa"/>
            <w:shd w:val="clear" w:color="auto" w:fill="D9D9D9"/>
            <w:vAlign w:val="center"/>
          </w:tcPr>
          <w:p w14:paraId="6122BB1D" w14:textId="77777777" w:rsidR="00DB46BD" w:rsidRDefault="00DB46BD" w:rsidP="00B04F05">
            <w:pPr>
              <w:pStyle w:val="TAC"/>
              <w:rPr>
                <w:lang w:eastAsia="zh-CN"/>
              </w:rPr>
            </w:pPr>
            <w:r>
              <w:rPr>
                <w:b/>
                <w:bCs/>
              </w:rPr>
              <w:t>Value</w:t>
            </w:r>
          </w:p>
        </w:tc>
        <w:tc>
          <w:tcPr>
            <w:tcW w:w="2076" w:type="dxa"/>
            <w:shd w:val="clear" w:color="auto" w:fill="D9D9D9"/>
            <w:vAlign w:val="center"/>
          </w:tcPr>
          <w:p w14:paraId="0C713DB3" w14:textId="77777777" w:rsidR="00DB46BD" w:rsidRDefault="00DB46BD" w:rsidP="00B04F05">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2918" w:type="dxa"/>
            <w:shd w:val="clear" w:color="auto" w:fill="D9D9D9"/>
            <w:vAlign w:val="center"/>
          </w:tcPr>
          <w:p w14:paraId="6F58C0A9" w14:textId="77777777" w:rsidR="00DB46BD" w:rsidRDefault="00DB46BD" w:rsidP="00B04F05">
            <w:pPr>
              <w:pStyle w:val="TAC"/>
            </w:pPr>
            <w:r>
              <w:rPr>
                <w:b/>
                <w:bCs/>
              </w:rPr>
              <w:t>DMRS port(s)</w:t>
            </w:r>
          </w:p>
        </w:tc>
      </w:tr>
      <w:tr w:rsidR="00DB46BD" w14:paraId="64CD5548" w14:textId="77777777" w:rsidTr="00B04F05">
        <w:trPr>
          <w:trHeight w:val="214"/>
          <w:jc w:val="center"/>
        </w:trPr>
        <w:tc>
          <w:tcPr>
            <w:tcW w:w="1334" w:type="dxa"/>
            <w:shd w:val="clear" w:color="auto" w:fill="auto"/>
            <w:vAlign w:val="center"/>
          </w:tcPr>
          <w:p w14:paraId="57444F32" w14:textId="77777777" w:rsidR="00DB46BD" w:rsidRDefault="00DB46BD" w:rsidP="00B04F05">
            <w:pPr>
              <w:pStyle w:val="TAC"/>
              <w:rPr>
                <w:lang w:eastAsia="zh-CN"/>
              </w:rPr>
            </w:pPr>
            <w:r>
              <w:rPr>
                <w:lang w:eastAsia="zh-CN"/>
              </w:rPr>
              <w:t>0</w:t>
            </w:r>
          </w:p>
        </w:tc>
        <w:tc>
          <w:tcPr>
            <w:tcW w:w="2076" w:type="dxa"/>
            <w:shd w:val="clear" w:color="auto" w:fill="auto"/>
            <w:vAlign w:val="center"/>
          </w:tcPr>
          <w:p w14:paraId="729F0F6C" w14:textId="77777777" w:rsidR="00DB46BD" w:rsidRDefault="00DB46BD" w:rsidP="00B04F05">
            <w:pPr>
              <w:pStyle w:val="TAC"/>
            </w:pPr>
            <w:r>
              <w:t>2</w:t>
            </w:r>
          </w:p>
        </w:tc>
        <w:tc>
          <w:tcPr>
            <w:tcW w:w="2918" w:type="dxa"/>
            <w:shd w:val="clear" w:color="auto" w:fill="auto"/>
            <w:vAlign w:val="center"/>
          </w:tcPr>
          <w:p w14:paraId="5B1F8F67" w14:textId="77777777" w:rsidR="00DB46BD" w:rsidRDefault="00DB46BD" w:rsidP="00B04F05">
            <w:pPr>
              <w:pStyle w:val="TAC"/>
            </w:pPr>
            <w:r>
              <w:t>0,1,2,3,8</w:t>
            </w:r>
          </w:p>
        </w:tc>
      </w:tr>
      <w:tr w:rsidR="00DB46BD" w14:paraId="7E3A0BD2" w14:textId="77777777" w:rsidTr="00B04F05">
        <w:trPr>
          <w:trHeight w:val="214"/>
          <w:jc w:val="center"/>
        </w:trPr>
        <w:tc>
          <w:tcPr>
            <w:tcW w:w="1334" w:type="dxa"/>
            <w:shd w:val="clear" w:color="auto" w:fill="auto"/>
            <w:vAlign w:val="center"/>
          </w:tcPr>
          <w:p w14:paraId="344D9674" w14:textId="77777777" w:rsidR="00DB46BD" w:rsidRDefault="00DB46BD" w:rsidP="00B04F05">
            <w:pPr>
              <w:pStyle w:val="TAC"/>
              <w:rPr>
                <w:lang w:eastAsia="zh-CN"/>
              </w:rPr>
            </w:pPr>
            <w:r>
              <w:rPr>
                <w:lang w:eastAsia="zh-CN"/>
              </w:rPr>
              <w:t>1</w:t>
            </w:r>
          </w:p>
        </w:tc>
        <w:tc>
          <w:tcPr>
            <w:tcW w:w="2076" w:type="dxa"/>
            <w:shd w:val="clear" w:color="auto" w:fill="auto"/>
            <w:vAlign w:val="center"/>
          </w:tcPr>
          <w:p w14:paraId="1F91BE2E" w14:textId="77777777" w:rsidR="00DB46BD" w:rsidRDefault="00DB46BD" w:rsidP="00B04F05">
            <w:pPr>
              <w:pStyle w:val="TAC"/>
              <w:rPr>
                <w:lang w:eastAsia="zh-CN"/>
              </w:rPr>
            </w:pPr>
            <w:r>
              <w:rPr>
                <w:lang w:eastAsia="zh-CN"/>
              </w:rPr>
              <w:t>2</w:t>
            </w:r>
          </w:p>
        </w:tc>
        <w:tc>
          <w:tcPr>
            <w:tcW w:w="2918" w:type="dxa"/>
            <w:shd w:val="clear" w:color="auto" w:fill="auto"/>
            <w:vAlign w:val="center"/>
          </w:tcPr>
          <w:p w14:paraId="35399C9D" w14:textId="77777777" w:rsidR="00DB46BD" w:rsidRDefault="00DB46BD" w:rsidP="00B04F05">
            <w:pPr>
              <w:pStyle w:val="TAC"/>
              <w:rPr>
                <w:lang w:eastAsia="zh-CN"/>
              </w:rPr>
            </w:pPr>
            <w:r>
              <w:rPr>
                <w:lang w:eastAsia="zh-CN"/>
              </w:rPr>
              <w:t>0,1,2,3,8,10</w:t>
            </w:r>
          </w:p>
        </w:tc>
      </w:tr>
      <w:tr w:rsidR="00DB46BD" w14:paraId="381B2A68" w14:textId="77777777" w:rsidTr="00B04F05">
        <w:trPr>
          <w:trHeight w:val="214"/>
          <w:jc w:val="center"/>
        </w:trPr>
        <w:tc>
          <w:tcPr>
            <w:tcW w:w="1334" w:type="dxa"/>
            <w:shd w:val="clear" w:color="auto" w:fill="auto"/>
            <w:vAlign w:val="center"/>
          </w:tcPr>
          <w:p w14:paraId="13E480DC" w14:textId="77777777" w:rsidR="00DB46BD" w:rsidRDefault="00DB46BD" w:rsidP="00B04F05">
            <w:pPr>
              <w:pStyle w:val="TAC"/>
              <w:rPr>
                <w:lang w:eastAsia="zh-CN"/>
              </w:rPr>
            </w:pPr>
            <w:r>
              <w:rPr>
                <w:lang w:eastAsia="zh-CN"/>
              </w:rPr>
              <w:t>2</w:t>
            </w:r>
          </w:p>
        </w:tc>
        <w:tc>
          <w:tcPr>
            <w:tcW w:w="2076" w:type="dxa"/>
            <w:shd w:val="clear" w:color="auto" w:fill="auto"/>
            <w:vAlign w:val="center"/>
          </w:tcPr>
          <w:p w14:paraId="40303E48" w14:textId="77777777" w:rsidR="00DB46BD" w:rsidRDefault="00DB46BD" w:rsidP="00B04F05">
            <w:pPr>
              <w:pStyle w:val="TAC"/>
            </w:pPr>
            <w:r>
              <w:t>2</w:t>
            </w:r>
          </w:p>
        </w:tc>
        <w:tc>
          <w:tcPr>
            <w:tcW w:w="2918" w:type="dxa"/>
            <w:shd w:val="clear" w:color="auto" w:fill="auto"/>
            <w:vAlign w:val="center"/>
          </w:tcPr>
          <w:p w14:paraId="15D21924" w14:textId="77777777" w:rsidR="00DB46BD" w:rsidRDefault="00DB46BD" w:rsidP="00B04F05">
            <w:pPr>
              <w:pStyle w:val="TAC"/>
            </w:pPr>
            <w:r>
              <w:t>0,1,2,3,</w:t>
            </w:r>
            <w:r w:rsidRPr="00902638">
              <w:t>8,9,</w:t>
            </w:r>
            <w:r>
              <w:t>10</w:t>
            </w:r>
          </w:p>
        </w:tc>
      </w:tr>
      <w:tr w:rsidR="00DB46BD" w14:paraId="10354C22" w14:textId="77777777" w:rsidTr="00B04F05">
        <w:trPr>
          <w:trHeight w:val="214"/>
          <w:jc w:val="center"/>
        </w:trPr>
        <w:tc>
          <w:tcPr>
            <w:tcW w:w="1334" w:type="dxa"/>
            <w:shd w:val="clear" w:color="auto" w:fill="auto"/>
            <w:vAlign w:val="center"/>
          </w:tcPr>
          <w:p w14:paraId="0536B7B2" w14:textId="77777777" w:rsidR="00DB46BD" w:rsidRDefault="00DB46BD" w:rsidP="00B04F05">
            <w:pPr>
              <w:pStyle w:val="TAC"/>
            </w:pPr>
            <w:r>
              <w:t>3</w:t>
            </w:r>
          </w:p>
        </w:tc>
        <w:tc>
          <w:tcPr>
            <w:tcW w:w="2076" w:type="dxa"/>
            <w:shd w:val="clear" w:color="auto" w:fill="auto"/>
            <w:vAlign w:val="center"/>
          </w:tcPr>
          <w:p w14:paraId="1F31C7F6" w14:textId="77777777" w:rsidR="00DB46BD" w:rsidRDefault="00DB46BD" w:rsidP="00B04F05">
            <w:pPr>
              <w:pStyle w:val="TAC"/>
            </w:pPr>
            <w:r>
              <w:t>2</w:t>
            </w:r>
          </w:p>
        </w:tc>
        <w:tc>
          <w:tcPr>
            <w:tcW w:w="2918" w:type="dxa"/>
            <w:shd w:val="clear" w:color="auto" w:fill="auto"/>
            <w:vAlign w:val="center"/>
          </w:tcPr>
          <w:p w14:paraId="53D0E6DB" w14:textId="77777777" w:rsidR="00DB46BD" w:rsidRDefault="00DB46BD" w:rsidP="00B04F05">
            <w:pPr>
              <w:pStyle w:val="TAC"/>
            </w:pPr>
            <w:r>
              <w:t>0,1,2,3,</w:t>
            </w:r>
            <w:r w:rsidRPr="00902638">
              <w:t>8,9,</w:t>
            </w:r>
            <w:r>
              <w:t>10,11</w:t>
            </w:r>
          </w:p>
        </w:tc>
      </w:tr>
    </w:tbl>
    <w:p w14:paraId="67B66F65" w14:textId="77777777" w:rsidR="00DB46BD" w:rsidRPr="000F28FB" w:rsidRDefault="00DB46BD" w:rsidP="00DB46BD">
      <w:pPr>
        <w:pStyle w:val="a7"/>
        <w:ind w:left="800"/>
        <w:rPr>
          <w:rFonts w:eastAsia="宋体"/>
          <w:b/>
          <w:bCs/>
          <w:lang w:eastAsia="zh-CN"/>
        </w:rPr>
      </w:pPr>
    </w:p>
    <w:p w14:paraId="001C94E4" w14:textId="7D8DAC8E" w:rsidR="00307ABB" w:rsidRDefault="00352920" w:rsidP="004411FE">
      <w:pPr>
        <w:spacing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increased number of orthogonal DMRS ports</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0FF335DC" w14:textId="77777777" w:rsidR="00F970A4" w:rsidRDefault="00F970A4" w:rsidP="003D6E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Antenna ports indication for Rel-18 eType1 DMRS ports has been well designed, and regarding 2CWs indication, we support to confirm the working assumption. </w:t>
      </w:r>
    </w:p>
    <w:p w14:paraId="7B53584E" w14:textId="392AC7AE" w:rsidR="00F970A4" w:rsidRDefault="00F970A4" w:rsidP="00F970A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Confirm the working assumption on </w:t>
      </w:r>
      <w:r w:rsidRPr="00F970A4">
        <w:rPr>
          <w:rFonts w:eastAsiaTheme="minorEastAsia"/>
          <w:b/>
          <w:i/>
          <w:sz w:val="22"/>
          <w:szCs w:val="22"/>
          <w:lang w:val="en-US" w:eastAsia="zh-CN"/>
        </w:rPr>
        <w:t xml:space="preserve">antenna ports indication in Rel.18 eType1 DMRS ports with </w:t>
      </w:r>
      <w:proofErr w:type="spellStart"/>
      <w:r w:rsidRPr="00F970A4">
        <w:rPr>
          <w:rFonts w:eastAsiaTheme="minorEastAsia"/>
          <w:b/>
          <w:i/>
          <w:sz w:val="22"/>
          <w:szCs w:val="22"/>
          <w:lang w:val="en-US" w:eastAsia="zh-CN"/>
        </w:rPr>
        <w:t>maxLength</w:t>
      </w:r>
      <w:proofErr w:type="spellEnd"/>
      <w:r w:rsidRPr="00F970A4">
        <w:rPr>
          <w:rFonts w:eastAsiaTheme="minorEastAsia"/>
          <w:b/>
          <w:i/>
          <w:sz w:val="22"/>
          <w:szCs w:val="22"/>
          <w:lang w:val="en-US" w:eastAsia="zh-CN"/>
        </w:rPr>
        <w:t xml:space="preserve"> = 1 for 2 CWs</w:t>
      </w:r>
      <w:r>
        <w:rPr>
          <w:rFonts w:eastAsiaTheme="minorEastAsia"/>
          <w:b/>
          <w:i/>
          <w:sz w:val="22"/>
          <w:szCs w:val="22"/>
          <w:lang w:val="en-US" w:eastAsia="zh-CN"/>
        </w:rPr>
        <w:t>.</w:t>
      </w:r>
    </w:p>
    <w:p w14:paraId="0A415164" w14:textId="50CDACCD" w:rsidR="002D1268" w:rsidRDefault="00644E84" w:rsidP="003D6E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Rel-18 eType1 DMRS ports with </w:t>
      </w:r>
      <w:proofErr w:type="spellStart"/>
      <w:r>
        <w:rPr>
          <w:rFonts w:eastAsiaTheme="minorEastAsia"/>
          <w:color w:val="000000" w:themeColor="text1"/>
          <w:sz w:val="22"/>
          <w:szCs w:val="22"/>
          <w:lang w:val="en-US" w:eastAsia="zh-CN"/>
        </w:rPr>
        <w:t>maxlength</w:t>
      </w:r>
      <w:proofErr w:type="spellEnd"/>
      <w:r>
        <w:rPr>
          <w:rFonts w:eastAsiaTheme="minorEastAsia"/>
          <w:color w:val="000000" w:themeColor="text1"/>
          <w:sz w:val="22"/>
          <w:szCs w:val="22"/>
          <w:lang w:val="en-US" w:eastAsia="zh-CN"/>
        </w:rPr>
        <w:t xml:space="preserve"> =2, and Rel-18 eType2 DMRS ports with </w:t>
      </w:r>
      <w:proofErr w:type="spellStart"/>
      <w:r>
        <w:rPr>
          <w:rFonts w:eastAsiaTheme="minorEastAsia"/>
          <w:color w:val="000000" w:themeColor="text1"/>
          <w:sz w:val="22"/>
          <w:szCs w:val="22"/>
          <w:lang w:val="en-US" w:eastAsia="zh-CN"/>
        </w:rPr>
        <w:t>maxlength</w:t>
      </w:r>
      <w:proofErr w:type="spellEnd"/>
      <w:r>
        <w:rPr>
          <w:rFonts w:eastAsiaTheme="minorEastAsia"/>
          <w:color w:val="000000" w:themeColor="text1"/>
          <w:sz w:val="22"/>
          <w:szCs w:val="22"/>
          <w:lang w:val="en-US" w:eastAsia="zh-CN"/>
        </w:rPr>
        <w:t xml:space="preserve"> = 1/2, at least</w:t>
      </w:r>
      <w:r w:rsidR="000A4A75">
        <w:rPr>
          <w:rFonts w:eastAsiaTheme="minorEastAsia"/>
          <w:color w:val="000000" w:themeColor="text1"/>
          <w:sz w:val="22"/>
          <w:szCs w:val="22"/>
          <w:lang w:val="en-US" w:eastAsia="zh-CN"/>
        </w:rPr>
        <w:t xml:space="preserve"> the same existing</w:t>
      </w:r>
      <w:r w:rsidR="002D1268">
        <w:rPr>
          <w:rFonts w:eastAsiaTheme="minorEastAsia"/>
          <w:color w:val="000000" w:themeColor="text1"/>
          <w:sz w:val="22"/>
          <w:szCs w:val="22"/>
          <w:lang w:val="en-US" w:eastAsia="zh-CN"/>
        </w:rPr>
        <w:t xml:space="preserve"> Rel-15</w:t>
      </w:r>
      <w:r w:rsidR="000A4A75">
        <w:rPr>
          <w:rFonts w:eastAsiaTheme="minorEastAsia"/>
          <w:color w:val="000000" w:themeColor="text1"/>
          <w:sz w:val="22"/>
          <w:szCs w:val="22"/>
          <w:lang w:val="en-US" w:eastAsia="zh-CN"/>
        </w:rPr>
        <w:t xml:space="preserve"> </w:t>
      </w:r>
      <w:r w:rsidR="000A4A75" w:rsidRPr="000A4A75">
        <w:rPr>
          <w:rFonts w:eastAsiaTheme="minorEastAsia"/>
          <w:color w:val="000000" w:themeColor="text1"/>
          <w:sz w:val="22"/>
          <w:szCs w:val="22"/>
          <w:lang w:val="en-US" w:eastAsia="zh-CN"/>
        </w:rPr>
        <w:t>DMRS port</w:t>
      </w:r>
      <w:r w:rsidR="00185019">
        <w:rPr>
          <w:rFonts w:eastAsiaTheme="minorEastAsia"/>
          <w:color w:val="000000" w:themeColor="text1"/>
          <w:sz w:val="22"/>
          <w:szCs w:val="22"/>
          <w:lang w:val="en-US" w:eastAsia="zh-CN"/>
        </w:rPr>
        <w:t>s</w:t>
      </w:r>
      <w:r w:rsidR="000A4A75" w:rsidRPr="000A4A75">
        <w:rPr>
          <w:rFonts w:eastAsiaTheme="minorEastAsia"/>
          <w:color w:val="000000" w:themeColor="text1"/>
          <w:sz w:val="22"/>
          <w:szCs w:val="22"/>
          <w:lang w:val="en-US" w:eastAsia="zh-CN"/>
        </w:rPr>
        <w:t xml:space="preserve"> </w:t>
      </w:r>
      <w:r w:rsidR="00185019">
        <w:rPr>
          <w:rFonts w:eastAsiaTheme="minorEastAsia"/>
          <w:color w:val="000000" w:themeColor="text1"/>
          <w:sz w:val="22"/>
          <w:szCs w:val="22"/>
          <w:lang w:val="en-US" w:eastAsia="zh-CN"/>
        </w:rPr>
        <w:t xml:space="preserve">indications </w:t>
      </w:r>
      <w:r w:rsidR="000A4A75" w:rsidRPr="000A4A75">
        <w:rPr>
          <w:rFonts w:eastAsiaTheme="minorEastAsia"/>
          <w:color w:val="000000" w:themeColor="text1"/>
          <w:sz w:val="22"/>
          <w:szCs w:val="22"/>
          <w:lang w:val="en-US" w:eastAsia="zh-CN"/>
        </w:rPr>
        <w:t>as that</w:t>
      </w:r>
      <w:r w:rsidR="000A4A75">
        <w:rPr>
          <w:rFonts w:eastAsiaTheme="minorEastAsia"/>
          <w:color w:val="000000" w:themeColor="text1"/>
          <w:sz w:val="22"/>
          <w:szCs w:val="22"/>
          <w:lang w:val="en-US" w:eastAsia="zh-CN"/>
        </w:rPr>
        <w:t xml:space="preserve"> for rank = 5,6,7,8 for PDSCH can still be</w:t>
      </w:r>
      <w:r w:rsidR="000A4A75" w:rsidRPr="000A4A75">
        <w:rPr>
          <w:rFonts w:eastAsiaTheme="minorEastAsia"/>
          <w:color w:val="000000" w:themeColor="text1"/>
          <w:sz w:val="22"/>
          <w:szCs w:val="22"/>
          <w:lang w:val="en-US" w:eastAsia="zh-CN"/>
        </w:rPr>
        <w:t xml:space="preserve"> reused</w:t>
      </w:r>
      <w:r w:rsidR="000A4A75">
        <w:rPr>
          <w:rFonts w:eastAsiaTheme="minorEastAsia"/>
          <w:color w:val="000000" w:themeColor="text1"/>
          <w:sz w:val="22"/>
          <w:szCs w:val="22"/>
          <w:lang w:val="en-US" w:eastAsia="zh-CN"/>
        </w:rPr>
        <w:t xml:space="preserve">, and some additional </w:t>
      </w:r>
      <w:r w:rsidR="00185019">
        <w:rPr>
          <w:rFonts w:eastAsiaTheme="minorEastAsia"/>
          <w:color w:val="000000" w:themeColor="text1"/>
          <w:sz w:val="22"/>
          <w:szCs w:val="22"/>
          <w:lang w:val="en-US" w:eastAsia="zh-CN"/>
        </w:rPr>
        <w:t>indications with new DMRS ports</w:t>
      </w:r>
      <w:r w:rsidR="000A4A75">
        <w:rPr>
          <w:rFonts w:eastAsiaTheme="minorEastAsia"/>
          <w:color w:val="000000" w:themeColor="text1"/>
          <w:sz w:val="22"/>
          <w:szCs w:val="22"/>
          <w:lang w:val="en-US" w:eastAsia="zh-CN"/>
        </w:rPr>
        <w:t xml:space="preserve"> can be introduce</w:t>
      </w:r>
      <w:r w:rsidR="002D1268">
        <w:rPr>
          <w:rFonts w:eastAsiaTheme="minorEastAsia"/>
          <w:color w:val="000000" w:themeColor="text1"/>
          <w:sz w:val="22"/>
          <w:szCs w:val="22"/>
          <w:lang w:val="en-US" w:eastAsia="zh-CN"/>
        </w:rPr>
        <w:t>d</w:t>
      </w:r>
      <w:r>
        <w:rPr>
          <w:rFonts w:eastAsiaTheme="minorEastAsia"/>
          <w:color w:val="000000" w:themeColor="text1"/>
          <w:sz w:val="22"/>
          <w:szCs w:val="22"/>
          <w:lang w:val="en-US" w:eastAsia="zh-CN"/>
        </w:rPr>
        <w:t>. For example, the DMRS ports indication as shown in Table 1/2/3</w:t>
      </w:r>
      <w:r w:rsidR="002D1268">
        <w:rPr>
          <w:rFonts w:eastAsiaTheme="minorEastAsia"/>
          <w:color w:val="000000" w:themeColor="text1"/>
          <w:sz w:val="22"/>
          <w:szCs w:val="22"/>
          <w:lang w:val="en-US" w:eastAsia="zh-CN"/>
        </w:rPr>
        <w:t xml:space="preserve"> can be applied.</w:t>
      </w:r>
    </w:p>
    <w:p w14:paraId="259BA736" w14:textId="4FAE270A" w:rsidR="003D0D10" w:rsidRDefault="003D0D10" w:rsidP="003D0D10">
      <w:pPr>
        <w:spacing w:after="120"/>
        <w:jc w:val="cente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Table.</w:t>
      </w:r>
      <w:r w:rsidR="00644E84">
        <w:rPr>
          <w:rFonts w:eastAsiaTheme="minorEastAsia"/>
          <w:color w:val="000000" w:themeColor="text1"/>
          <w:sz w:val="22"/>
          <w:szCs w:val="22"/>
          <w:lang w:val="en-US" w:eastAsia="zh-CN"/>
        </w:rPr>
        <w:t>1</w:t>
      </w:r>
      <w:r>
        <w:rPr>
          <w:rFonts w:eastAsiaTheme="minorEastAsia"/>
          <w:color w:val="000000" w:themeColor="text1"/>
          <w:sz w:val="22"/>
          <w:szCs w:val="22"/>
          <w:lang w:val="en-US" w:eastAsia="zh-CN"/>
        </w:rPr>
        <w:t xml:space="preserve"> Rel-18 eType1 DMRS with </w:t>
      </w:r>
      <w:proofErr w:type="spellStart"/>
      <w:r>
        <w:rPr>
          <w:rFonts w:eastAsiaTheme="minorEastAsia"/>
          <w:color w:val="000000" w:themeColor="text1"/>
          <w:sz w:val="22"/>
          <w:szCs w:val="22"/>
          <w:lang w:val="en-US" w:eastAsia="zh-CN"/>
        </w:rPr>
        <w:t>maxLength</w:t>
      </w:r>
      <w:proofErr w:type="spellEnd"/>
      <w:r>
        <w:rPr>
          <w:rFonts w:eastAsiaTheme="minorEastAsia"/>
          <w:color w:val="000000" w:themeColor="text1"/>
          <w:sz w:val="22"/>
          <w:szCs w:val="22"/>
          <w:lang w:val="en-US" w:eastAsia="zh-CN"/>
        </w:rPr>
        <w:t>=2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3773"/>
        <w:gridCol w:w="3243"/>
      </w:tblGrid>
      <w:tr w:rsidR="002A29BD" w14:paraId="12225F5D" w14:textId="37CD1FCA" w:rsidTr="00490244">
        <w:trPr>
          <w:trHeight w:val="214"/>
          <w:jc w:val="center"/>
        </w:trPr>
        <w:tc>
          <w:tcPr>
            <w:tcW w:w="2615" w:type="dxa"/>
            <w:shd w:val="clear" w:color="auto" w:fill="D9D9D9"/>
            <w:vAlign w:val="center"/>
          </w:tcPr>
          <w:p w14:paraId="5F6A95DC" w14:textId="77777777" w:rsidR="002A29BD" w:rsidRDefault="002A29BD" w:rsidP="002A29BD">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3773" w:type="dxa"/>
            <w:shd w:val="clear" w:color="auto" w:fill="D9D9D9"/>
            <w:vAlign w:val="center"/>
          </w:tcPr>
          <w:p w14:paraId="1704118F" w14:textId="77777777" w:rsidR="002A29BD" w:rsidRDefault="002A29BD" w:rsidP="002A29BD">
            <w:pPr>
              <w:pStyle w:val="TAC"/>
            </w:pPr>
            <w:r>
              <w:rPr>
                <w:b/>
                <w:bCs/>
              </w:rPr>
              <w:t>DMRS port(s)</w:t>
            </w:r>
          </w:p>
        </w:tc>
        <w:tc>
          <w:tcPr>
            <w:tcW w:w="3243" w:type="dxa"/>
            <w:shd w:val="clear" w:color="auto" w:fill="D9D9D9"/>
            <w:vAlign w:val="center"/>
          </w:tcPr>
          <w:p w14:paraId="53494B85" w14:textId="3E3F19B0" w:rsidR="002A29BD" w:rsidRDefault="002A29BD" w:rsidP="002A29BD">
            <w:pPr>
              <w:pStyle w:val="TAC"/>
              <w:rPr>
                <w:b/>
                <w:bCs/>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2A29BD" w:rsidRPr="004966D3" w14:paraId="2753B98E" w14:textId="3DE2FD91" w:rsidTr="002A29BD">
        <w:trPr>
          <w:trHeight w:val="214"/>
          <w:jc w:val="center"/>
        </w:trPr>
        <w:tc>
          <w:tcPr>
            <w:tcW w:w="2615" w:type="dxa"/>
            <w:shd w:val="clear" w:color="auto" w:fill="auto"/>
            <w:vAlign w:val="center"/>
          </w:tcPr>
          <w:p w14:paraId="4BB1200B" w14:textId="77777777" w:rsidR="002A29BD" w:rsidRPr="002D1268" w:rsidRDefault="002A29BD" w:rsidP="002A29BD">
            <w:pPr>
              <w:pStyle w:val="TAC"/>
            </w:pPr>
            <w:r w:rsidRPr="002D1268">
              <w:t>2</w:t>
            </w:r>
          </w:p>
        </w:tc>
        <w:tc>
          <w:tcPr>
            <w:tcW w:w="3773" w:type="dxa"/>
            <w:shd w:val="clear" w:color="auto" w:fill="auto"/>
            <w:vAlign w:val="center"/>
          </w:tcPr>
          <w:p w14:paraId="652714BE" w14:textId="77777777" w:rsidR="002A29BD" w:rsidRPr="002D1268" w:rsidRDefault="002A29BD" w:rsidP="002A29BD">
            <w:pPr>
              <w:pStyle w:val="TAC"/>
            </w:pPr>
            <w:r w:rsidRPr="002D1268">
              <w:t>0,1,2,3,8</w:t>
            </w:r>
          </w:p>
        </w:tc>
        <w:tc>
          <w:tcPr>
            <w:tcW w:w="3243" w:type="dxa"/>
          </w:tcPr>
          <w:p w14:paraId="48266BC2" w14:textId="6173EAD6" w:rsidR="002A29BD" w:rsidRPr="002D1268" w:rsidRDefault="002A29BD" w:rsidP="002A29BD">
            <w:pPr>
              <w:pStyle w:val="TAC"/>
              <w:rPr>
                <w:lang w:eastAsia="zh-CN"/>
              </w:rPr>
            </w:pPr>
            <w:r>
              <w:rPr>
                <w:rFonts w:hint="eastAsia"/>
                <w:lang w:eastAsia="zh-CN"/>
              </w:rPr>
              <w:t>1</w:t>
            </w:r>
          </w:p>
        </w:tc>
      </w:tr>
      <w:tr w:rsidR="002A29BD" w:rsidRPr="004966D3" w14:paraId="13D7E3CD" w14:textId="0500C147" w:rsidTr="002A29BD">
        <w:trPr>
          <w:trHeight w:val="214"/>
          <w:jc w:val="center"/>
        </w:trPr>
        <w:tc>
          <w:tcPr>
            <w:tcW w:w="2615" w:type="dxa"/>
            <w:shd w:val="clear" w:color="auto" w:fill="auto"/>
            <w:vAlign w:val="center"/>
          </w:tcPr>
          <w:p w14:paraId="52025214" w14:textId="77777777" w:rsidR="002A29BD" w:rsidRPr="002D1268" w:rsidRDefault="002A29BD" w:rsidP="002A29BD">
            <w:pPr>
              <w:pStyle w:val="TAC"/>
              <w:rPr>
                <w:lang w:eastAsia="zh-CN"/>
              </w:rPr>
            </w:pPr>
            <w:r w:rsidRPr="002D1268">
              <w:rPr>
                <w:lang w:eastAsia="zh-CN"/>
              </w:rPr>
              <w:t>2</w:t>
            </w:r>
          </w:p>
        </w:tc>
        <w:tc>
          <w:tcPr>
            <w:tcW w:w="3773" w:type="dxa"/>
            <w:shd w:val="clear" w:color="auto" w:fill="auto"/>
            <w:vAlign w:val="center"/>
          </w:tcPr>
          <w:p w14:paraId="3E13ACC5" w14:textId="77777777" w:rsidR="002A29BD" w:rsidRPr="002D1268" w:rsidRDefault="002A29BD" w:rsidP="002A29BD">
            <w:pPr>
              <w:pStyle w:val="TAC"/>
              <w:rPr>
                <w:lang w:eastAsia="zh-CN"/>
              </w:rPr>
            </w:pPr>
            <w:r w:rsidRPr="002D1268">
              <w:rPr>
                <w:lang w:eastAsia="zh-CN"/>
              </w:rPr>
              <w:t>0,1,2,3,8,10</w:t>
            </w:r>
          </w:p>
        </w:tc>
        <w:tc>
          <w:tcPr>
            <w:tcW w:w="3243" w:type="dxa"/>
          </w:tcPr>
          <w:p w14:paraId="0903856E" w14:textId="04BF8C7C" w:rsidR="002A29BD" w:rsidRPr="002D1268" w:rsidRDefault="002A29BD" w:rsidP="002A29BD">
            <w:pPr>
              <w:pStyle w:val="TAC"/>
              <w:rPr>
                <w:lang w:eastAsia="zh-CN"/>
              </w:rPr>
            </w:pPr>
            <w:r>
              <w:rPr>
                <w:rFonts w:hint="eastAsia"/>
                <w:lang w:eastAsia="zh-CN"/>
              </w:rPr>
              <w:t>1</w:t>
            </w:r>
          </w:p>
        </w:tc>
      </w:tr>
      <w:tr w:rsidR="002A29BD" w:rsidRPr="004966D3" w14:paraId="04E8DB58" w14:textId="67228F1F" w:rsidTr="002A29BD">
        <w:trPr>
          <w:trHeight w:val="214"/>
          <w:jc w:val="center"/>
        </w:trPr>
        <w:tc>
          <w:tcPr>
            <w:tcW w:w="2615" w:type="dxa"/>
            <w:shd w:val="clear" w:color="auto" w:fill="auto"/>
            <w:vAlign w:val="center"/>
          </w:tcPr>
          <w:p w14:paraId="5C4AE7F8" w14:textId="77777777" w:rsidR="002A29BD" w:rsidRPr="002D1268" w:rsidRDefault="002A29BD" w:rsidP="002A29BD">
            <w:pPr>
              <w:pStyle w:val="TAC"/>
            </w:pPr>
            <w:r w:rsidRPr="002D1268">
              <w:t>2</w:t>
            </w:r>
          </w:p>
        </w:tc>
        <w:tc>
          <w:tcPr>
            <w:tcW w:w="3773" w:type="dxa"/>
            <w:shd w:val="clear" w:color="auto" w:fill="auto"/>
            <w:vAlign w:val="center"/>
          </w:tcPr>
          <w:p w14:paraId="40B1ED49" w14:textId="77777777" w:rsidR="002A29BD" w:rsidRPr="002D1268" w:rsidRDefault="002A29BD" w:rsidP="002A29BD">
            <w:pPr>
              <w:pStyle w:val="TAC"/>
            </w:pPr>
            <w:r w:rsidRPr="002D1268">
              <w:t>0,1,2,3,8,9,10</w:t>
            </w:r>
          </w:p>
        </w:tc>
        <w:tc>
          <w:tcPr>
            <w:tcW w:w="3243" w:type="dxa"/>
          </w:tcPr>
          <w:p w14:paraId="33D98103" w14:textId="7385F39A" w:rsidR="002A29BD" w:rsidRPr="002D1268" w:rsidRDefault="002A29BD" w:rsidP="002A29BD">
            <w:pPr>
              <w:pStyle w:val="TAC"/>
              <w:rPr>
                <w:lang w:eastAsia="zh-CN"/>
              </w:rPr>
            </w:pPr>
            <w:r>
              <w:rPr>
                <w:rFonts w:hint="eastAsia"/>
                <w:lang w:eastAsia="zh-CN"/>
              </w:rPr>
              <w:t>1</w:t>
            </w:r>
          </w:p>
        </w:tc>
      </w:tr>
      <w:tr w:rsidR="002A29BD" w:rsidRPr="004966D3" w14:paraId="344806DA" w14:textId="3A372762" w:rsidTr="002A29BD">
        <w:trPr>
          <w:trHeight w:val="214"/>
          <w:jc w:val="center"/>
        </w:trPr>
        <w:tc>
          <w:tcPr>
            <w:tcW w:w="2615" w:type="dxa"/>
            <w:shd w:val="clear" w:color="auto" w:fill="auto"/>
            <w:vAlign w:val="center"/>
          </w:tcPr>
          <w:p w14:paraId="74337FEE" w14:textId="77777777" w:rsidR="002A29BD" w:rsidRPr="002D1268" w:rsidRDefault="002A29BD" w:rsidP="002A29BD">
            <w:pPr>
              <w:pStyle w:val="TAC"/>
            </w:pPr>
            <w:r w:rsidRPr="002D1268">
              <w:t>2</w:t>
            </w:r>
          </w:p>
        </w:tc>
        <w:tc>
          <w:tcPr>
            <w:tcW w:w="3773" w:type="dxa"/>
            <w:shd w:val="clear" w:color="auto" w:fill="auto"/>
            <w:vAlign w:val="center"/>
          </w:tcPr>
          <w:p w14:paraId="76BFB9CE" w14:textId="77777777" w:rsidR="002A29BD" w:rsidRPr="002D1268" w:rsidRDefault="002A29BD" w:rsidP="002A29BD">
            <w:pPr>
              <w:pStyle w:val="TAC"/>
            </w:pPr>
            <w:r w:rsidRPr="002D1268">
              <w:t>0,1,2,3,8,9,10,11</w:t>
            </w:r>
          </w:p>
        </w:tc>
        <w:tc>
          <w:tcPr>
            <w:tcW w:w="3243" w:type="dxa"/>
          </w:tcPr>
          <w:p w14:paraId="70EEA587" w14:textId="50640AA9" w:rsidR="002A29BD" w:rsidRPr="002D1268" w:rsidRDefault="002A29BD" w:rsidP="002A29BD">
            <w:pPr>
              <w:pStyle w:val="TAC"/>
              <w:rPr>
                <w:lang w:eastAsia="zh-CN"/>
              </w:rPr>
            </w:pPr>
            <w:r>
              <w:rPr>
                <w:rFonts w:hint="eastAsia"/>
                <w:lang w:eastAsia="zh-CN"/>
              </w:rPr>
              <w:t>1</w:t>
            </w:r>
          </w:p>
        </w:tc>
      </w:tr>
      <w:tr w:rsidR="002A29BD" w:rsidRPr="004966D3" w14:paraId="5F6D55FE" w14:textId="77777777" w:rsidTr="00490244">
        <w:trPr>
          <w:trHeight w:val="214"/>
          <w:jc w:val="center"/>
        </w:trPr>
        <w:tc>
          <w:tcPr>
            <w:tcW w:w="2615" w:type="dxa"/>
            <w:shd w:val="clear" w:color="auto" w:fill="auto"/>
            <w:vAlign w:val="center"/>
          </w:tcPr>
          <w:p w14:paraId="0634C94B" w14:textId="050C5BD5" w:rsidR="002A29BD" w:rsidRPr="002D1268" w:rsidRDefault="002A29BD" w:rsidP="002A29BD">
            <w:pPr>
              <w:pStyle w:val="TAC"/>
              <w:rPr>
                <w:lang w:eastAsia="zh-CN"/>
              </w:rPr>
            </w:pPr>
            <w:r>
              <w:rPr>
                <w:rFonts w:hint="eastAsia"/>
                <w:lang w:eastAsia="zh-CN"/>
              </w:rPr>
              <w:t>2</w:t>
            </w:r>
          </w:p>
        </w:tc>
        <w:tc>
          <w:tcPr>
            <w:tcW w:w="3773" w:type="dxa"/>
            <w:shd w:val="clear" w:color="auto" w:fill="auto"/>
            <w:vAlign w:val="center"/>
          </w:tcPr>
          <w:p w14:paraId="321AE6BD" w14:textId="7857C2BC" w:rsidR="002A29BD" w:rsidRPr="002D1268" w:rsidRDefault="002A29BD" w:rsidP="002A29BD">
            <w:pPr>
              <w:pStyle w:val="TAC"/>
            </w:pPr>
            <w:r w:rsidRPr="002A29BD">
              <w:t>0-4</w:t>
            </w:r>
          </w:p>
        </w:tc>
        <w:tc>
          <w:tcPr>
            <w:tcW w:w="3243" w:type="dxa"/>
            <w:vAlign w:val="center"/>
          </w:tcPr>
          <w:p w14:paraId="4D12A5BE" w14:textId="59D6AA05" w:rsidR="002A29BD" w:rsidRDefault="002A29BD" w:rsidP="002A29BD">
            <w:pPr>
              <w:pStyle w:val="TAC"/>
              <w:rPr>
                <w:lang w:eastAsia="zh-CN"/>
              </w:rPr>
            </w:pPr>
            <w:r w:rsidRPr="00ED4AF8">
              <w:rPr>
                <w:rFonts w:cs="Arial"/>
                <w:sz w:val="16"/>
                <w:szCs w:val="16"/>
              </w:rPr>
              <w:t>2</w:t>
            </w:r>
          </w:p>
        </w:tc>
      </w:tr>
      <w:tr w:rsidR="002A29BD" w:rsidRPr="004966D3" w14:paraId="73F79599" w14:textId="77777777" w:rsidTr="00490244">
        <w:trPr>
          <w:trHeight w:val="214"/>
          <w:jc w:val="center"/>
        </w:trPr>
        <w:tc>
          <w:tcPr>
            <w:tcW w:w="2615" w:type="dxa"/>
            <w:shd w:val="clear" w:color="auto" w:fill="auto"/>
            <w:vAlign w:val="center"/>
          </w:tcPr>
          <w:p w14:paraId="23AFE7F3" w14:textId="1863B80B" w:rsidR="002A29BD" w:rsidRDefault="002A29BD" w:rsidP="002A29BD">
            <w:pPr>
              <w:pStyle w:val="TAC"/>
              <w:rPr>
                <w:lang w:eastAsia="zh-CN"/>
              </w:rPr>
            </w:pPr>
            <w:r>
              <w:rPr>
                <w:rFonts w:hint="eastAsia"/>
                <w:lang w:eastAsia="zh-CN"/>
              </w:rPr>
              <w:t>2</w:t>
            </w:r>
          </w:p>
        </w:tc>
        <w:tc>
          <w:tcPr>
            <w:tcW w:w="3773" w:type="dxa"/>
            <w:shd w:val="clear" w:color="auto" w:fill="auto"/>
            <w:vAlign w:val="center"/>
          </w:tcPr>
          <w:p w14:paraId="2E6210D9" w14:textId="7C330544" w:rsidR="002A29BD" w:rsidRPr="002A29BD" w:rsidRDefault="002A29BD" w:rsidP="002A29BD">
            <w:pPr>
              <w:pStyle w:val="TAC"/>
            </w:pPr>
            <w:r w:rsidRPr="002A29BD">
              <w:t>0,1,2,3,4,6</w:t>
            </w:r>
          </w:p>
        </w:tc>
        <w:tc>
          <w:tcPr>
            <w:tcW w:w="3243" w:type="dxa"/>
            <w:vAlign w:val="center"/>
          </w:tcPr>
          <w:p w14:paraId="032D17D2" w14:textId="4C5E0E31" w:rsidR="002A29BD" w:rsidRPr="00ED4AF8" w:rsidRDefault="002A29BD" w:rsidP="002A29BD">
            <w:pPr>
              <w:pStyle w:val="TAC"/>
              <w:rPr>
                <w:rFonts w:cs="Arial"/>
                <w:sz w:val="16"/>
                <w:szCs w:val="16"/>
              </w:rPr>
            </w:pPr>
            <w:r w:rsidRPr="00ED4AF8">
              <w:rPr>
                <w:rFonts w:cs="Arial"/>
                <w:sz w:val="16"/>
                <w:szCs w:val="16"/>
              </w:rPr>
              <w:t>2</w:t>
            </w:r>
          </w:p>
        </w:tc>
      </w:tr>
      <w:tr w:rsidR="002A29BD" w:rsidRPr="004966D3" w14:paraId="4D5F54DA" w14:textId="77777777" w:rsidTr="00490244">
        <w:trPr>
          <w:trHeight w:val="214"/>
          <w:jc w:val="center"/>
        </w:trPr>
        <w:tc>
          <w:tcPr>
            <w:tcW w:w="2615" w:type="dxa"/>
            <w:shd w:val="clear" w:color="auto" w:fill="auto"/>
            <w:vAlign w:val="center"/>
          </w:tcPr>
          <w:p w14:paraId="7F2E7DD2" w14:textId="1D231203" w:rsidR="002A29BD" w:rsidRDefault="002A29BD" w:rsidP="002A29BD">
            <w:pPr>
              <w:pStyle w:val="TAC"/>
              <w:rPr>
                <w:lang w:eastAsia="zh-CN"/>
              </w:rPr>
            </w:pPr>
            <w:r>
              <w:rPr>
                <w:rFonts w:hint="eastAsia"/>
                <w:lang w:eastAsia="zh-CN"/>
              </w:rPr>
              <w:t>2</w:t>
            </w:r>
          </w:p>
        </w:tc>
        <w:tc>
          <w:tcPr>
            <w:tcW w:w="3773" w:type="dxa"/>
            <w:shd w:val="clear" w:color="auto" w:fill="auto"/>
            <w:vAlign w:val="center"/>
          </w:tcPr>
          <w:p w14:paraId="359DCCD0" w14:textId="5D4704FD" w:rsidR="002A29BD" w:rsidRPr="002A29BD" w:rsidRDefault="002A29BD" w:rsidP="002A29BD">
            <w:pPr>
              <w:pStyle w:val="TAC"/>
            </w:pPr>
            <w:r w:rsidRPr="002A29BD">
              <w:t>0,1,2,3,4,5,6</w:t>
            </w:r>
          </w:p>
        </w:tc>
        <w:tc>
          <w:tcPr>
            <w:tcW w:w="3243" w:type="dxa"/>
            <w:vAlign w:val="center"/>
          </w:tcPr>
          <w:p w14:paraId="01C71438" w14:textId="08974DEF" w:rsidR="002A29BD" w:rsidRPr="00ED4AF8" w:rsidRDefault="002A29BD" w:rsidP="002A29BD">
            <w:pPr>
              <w:pStyle w:val="TAC"/>
              <w:rPr>
                <w:rFonts w:cs="Arial"/>
                <w:sz w:val="16"/>
                <w:szCs w:val="16"/>
              </w:rPr>
            </w:pPr>
            <w:r w:rsidRPr="00ED4AF8">
              <w:rPr>
                <w:rFonts w:cs="Arial"/>
                <w:sz w:val="16"/>
                <w:szCs w:val="16"/>
              </w:rPr>
              <w:t>2</w:t>
            </w:r>
          </w:p>
        </w:tc>
      </w:tr>
      <w:tr w:rsidR="002A29BD" w:rsidRPr="004966D3" w14:paraId="22B1B123" w14:textId="77777777" w:rsidTr="00490244">
        <w:trPr>
          <w:trHeight w:val="214"/>
          <w:jc w:val="center"/>
        </w:trPr>
        <w:tc>
          <w:tcPr>
            <w:tcW w:w="2615" w:type="dxa"/>
            <w:shd w:val="clear" w:color="auto" w:fill="auto"/>
            <w:vAlign w:val="center"/>
          </w:tcPr>
          <w:p w14:paraId="7D3017AB" w14:textId="22F835DA" w:rsidR="002A29BD" w:rsidRDefault="002A29BD" w:rsidP="002A29BD">
            <w:pPr>
              <w:pStyle w:val="TAC"/>
              <w:rPr>
                <w:lang w:eastAsia="zh-CN"/>
              </w:rPr>
            </w:pPr>
            <w:r>
              <w:rPr>
                <w:rFonts w:hint="eastAsia"/>
                <w:lang w:eastAsia="zh-CN"/>
              </w:rPr>
              <w:t>2</w:t>
            </w:r>
          </w:p>
        </w:tc>
        <w:tc>
          <w:tcPr>
            <w:tcW w:w="3773" w:type="dxa"/>
            <w:shd w:val="clear" w:color="auto" w:fill="auto"/>
            <w:vAlign w:val="center"/>
          </w:tcPr>
          <w:p w14:paraId="3908EE10" w14:textId="15E55C1E" w:rsidR="002A29BD" w:rsidRPr="002A29BD" w:rsidRDefault="002A29BD" w:rsidP="002A29BD">
            <w:pPr>
              <w:pStyle w:val="TAC"/>
            </w:pPr>
            <w:r w:rsidRPr="002A29BD">
              <w:t>0,1,2,3,4,5,6,7</w:t>
            </w:r>
          </w:p>
        </w:tc>
        <w:tc>
          <w:tcPr>
            <w:tcW w:w="3243" w:type="dxa"/>
            <w:vAlign w:val="center"/>
          </w:tcPr>
          <w:p w14:paraId="26A1A7DE" w14:textId="1B0B9A8E" w:rsidR="002A29BD" w:rsidRPr="00ED4AF8" w:rsidRDefault="002A29BD" w:rsidP="002A29BD">
            <w:pPr>
              <w:pStyle w:val="TAC"/>
              <w:rPr>
                <w:rFonts w:cs="Arial"/>
                <w:sz w:val="16"/>
                <w:szCs w:val="16"/>
              </w:rPr>
            </w:pPr>
            <w:r w:rsidRPr="00ED4AF8">
              <w:rPr>
                <w:sz w:val="16"/>
                <w:szCs w:val="16"/>
              </w:rPr>
              <w:t>2</w:t>
            </w:r>
          </w:p>
        </w:tc>
      </w:tr>
    </w:tbl>
    <w:p w14:paraId="4A3BAC24" w14:textId="77777777" w:rsidR="003D0D10" w:rsidRDefault="003D0D10" w:rsidP="003D0D10">
      <w:pPr>
        <w:spacing w:after="120"/>
        <w:jc w:val="both"/>
        <w:rPr>
          <w:rFonts w:eastAsiaTheme="minorEastAsia"/>
          <w:color w:val="000000" w:themeColor="text1"/>
          <w:sz w:val="22"/>
          <w:szCs w:val="22"/>
          <w:lang w:val="en-US" w:eastAsia="zh-CN"/>
        </w:rPr>
      </w:pPr>
    </w:p>
    <w:p w14:paraId="4D8B86DD" w14:textId="34ED4C9B" w:rsidR="00490244" w:rsidRDefault="00490244" w:rsidP="00490244">
      <w:pPr>
        <w:spacing w:after="120"/>
        <w:jc w:val="cente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Table.</w:t>
      </w:r>
      <w:r w:rsidR="00644E84">
        <w:rPr>
          <w:rFonts w:eastAsiaTheme="minorEastAsia"/>
          <w:color w:val="000000" w:themeColor="text1"/>
          <w:sz w:val="22"/>
          <w:szCs w:val="22"/>
          <w:lang w:val="en-US" w:eastAsia="zh-CN"/>
        </w:rPr>
        <w:t>2</w:t>
      </w:r>
      <w:r>
        <w:rPr>
          <w:rFonts w:eastAsiaTheme="minorEastAsia"/>
          <w:color w:val="000000" w:themeColor="text1"/>
          <w:sz w:val="22"/>
          <w:szCs w:val="22"/>
          <w:lang w:val="en-US" w:eastAsia="zh-CN"/>
        </w:rPr>
        <w:t xml:space="preserve"> Rel-18 eType2 DMRS with </w:t>
      </w:r>
      <w:proofErr w:type="spellStart"/>
      <w:r>
        <w:rPr>
          <w:rFonts w:eastAsiaTheme="minorEastAsia"/>
          <w:color w:val="000000" w:themeColor="text1"/>
          <w:sz w:val="22"/>
          <w:szCs w:val="22"/>
          <w:lang w:val="en-US" w:eastAsia="zh-CN"/>
        </w:rPr>
        <w:t>maxLength</w:t>
      </w:r>
      <w:proofErr w:type="spellEnd"/>
      <w:r>
        <w:rPr>
          <w:rFonts w:eastAsiaTheme="minorEastAsia"/>
          <w:color w:val="000000" w:themeColor="text1"/>
          <w:sz w:val="22"/>
          <w:szCs w:val="22"/>
          <w:lang w:val="en-US"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5463"/>
      </w:tblGrid>
      <w:tr w:rsidR="00490244" w14:paraId="0EA461D8" w14:textId="77777777" w:rsidTr="00490244">
        <w:trPr>
          <w:trHeight w:val="214"/>
          <w:jc w:val="center"/>
        </w:trPr>
        <w:tc>
          <w:tcPr>
            <w:tcW w:w="1114" w:type="dxa"/>
            <w:shd w:val="clear" w:color="auto" w:fill="D9D9D9"/>
            <w:vAlign w:val="center"/>
          </w:tcPr>
          <w:p w14:paraId="7CC19F61" w14:textId="77777777" w:rsidR="00490244" w:rsidRDefault="00490244" w:rsidP="00490244">
            <w:pPr>
              <w:pStyle w:val="TAC"/>
            </w:pPr>
            <w:r>
              <w:rPr>
                <w:b/>
                <w:bCs/>
              </w:rPr>
              <w:lastRenderedPageBreak/>
              <w:t xml:space="preserve">Number of </w:t>
            </w:r>
            <w:r>
              <w:rPr>
                <w:b/>
                <w:bCs/>
                <w:lang w:eastAsia="zh-CN"/>
              </w:rPr>
              <w:t xml:space="preserve">DMRS </w:t>
            </w:r>
            <w:r>
              <w:rPr>
                <w:b/>
                <w:bCs/>
              </w:rPr>
              <w:t xml:space="preserve">CDM group(s) </w:t>
            </w:r>
            <w:r>
              <w:rPr>
                <w:b/>
                <w:bCs/>
                <w:lang w:eastAsia="zh-CN"/>
              </w:rPr>
              <w:t>without data</w:t>
            </w:r>
          </w:p>
        </w:tc>
        <w:tc>
          <w:tcPr>
            <w:tcW w:w="1566" w:type="dxa"/>
            <w:shd w:val="clear" w:color="auto" w:fill="D9D9D9"/>
            <w:vAlign w:val="center"/>
          </w:tcPr>
          <w:p w14:paraId="2B0C36F0" w14:textId="77777777" w:rsidR="00490244" w:rsidRDefault="00490244" w:rsidP="00490244">
            <w:pPr>
              <w:pStyle w:val="TAC"/>
            </w:pPr>
            <w:r>
              <w:rPr>
                <w:b/>
                <w:bCs/>
              </w:rPr>
              <w:t>DMRS port(s)</w:t>
            </w:r>
          </w:p>
        </w:tc>
      </w:tr>
      <w:tr w:rsidR="00490244" w:rsidRPr="004966D3" w14:paraId="286EBB0D" w14:textId="77777777" w:rsidTr="00490244">
        <w:trPr>
          <w:trHeight w:val="214"/>
          <w:jc w:val="center"/>
        </w:trPr>
        <w:tc>
          <w:tcPr>
            <w:tcW w:w="1114" w:type="dxa"/>
            <w:shd w:val="clear" w:color="auto" w:fill="auto"/>
            <w:vAlign w:val="center"/>
          </w:tcPr>
          <w:p w14:paraId="534A47FA" w14:textId="6508D946" w:rsidR="00490244" w:rsidRPr="002D1268" w:rsidRDefault="00100801" w:rsidP="00490244">
            <w:pPr>
              <w:pStyle w:val="TAC"/>
            </w:pPr>
            <w:r>
              <w:t>3</w:t>
            </w:r>
          </w:p>
        </w:tc>
        <w:tc>
          <w:tcPr>
            <w:tcW w:w="1566" w:type="dxa"/>
            <w:shd w:val="clear" w:color="auto" w:fill="auto"/>
            <w:vAlign w:val="center"/>
          </w:tcPr>
          <w:p w14:paraId="63B8179D" w14:textId="27B909EF" w:rsidR="00490244" w:rsidRPr="002D1268" w:rsidRDefault="00490244" w:rsidP="00490244">
            <w:pPr>
              <w:pStyle w:val="TAC"/>
            </w:pPr>
            <w:r>
              <w:t>0,1,2,3,4</w:t>
            </w:r>
          </w:p>
        </w:tc>
      </w:tr>
      <w:tr w:rsidR="00490244" w:rsidRPr="004966D3" w14:paraId="587674BE" w14:textId="77777777" w:rsidTr="00490244">
        <w:trPr>
          <w:trHeight w:val="214"/>
          <w:jc w:val="center"/>
        </w:trPr>
        <w:tc>
          <w:tcPr>
            <w:tcW w:w="1114" w:type="dxa"/>
            <w:shd w:val="clear" w:color="auto" w:fill="auto"/>
            <w:vAlign w:val="center"/>
          </w:tcPr>
          <w:p w14:paraId="3B0AB378" w14:textId="2674ED84" w:rsidR="00490244" w:rsidRPr="002D1268" w:rsidRDefault="00100801" w:rsidP="00490244">
            <w:pPr>
              <w:pStyle w:val="TAC"/>
              <w:rPr>
                <w:lang w:eastAsia="zh-CN"/>
              </w:rPr>
            </w:pPr>
            <w:r>
              <w:rPr>
                <w:lang w:eastAsia="zh-CN"/>
              </w:rPr>
              <w:t>3</w:t>
            </w:r>
          </w:p>
        </w:tc>
        <w:tc>
          <w:tcPr>
            <w:tcW w:w="1566" w:type="dxa"/>
            <w:shd w:val="clear" w:color="auto" w:fill="auto"/>
            <w:vAlign w:val="center"/>
          </w:tcPr>
          <w:p w14:paraId="2493E2F4" w14:textId="08EDC568" w:rsidR="00490244" w:rsidRPr="002D1268" w:rsidRDefault="00490244" w:rsidP="00490244">
            <w:pPr>
              <w:pStyle w:val="TAC"/>
              <w:rPr>
                <w:lang w:eastAsia="zh-CN"/>
              </w:rPr>
            </w:pPr>
            <w:r>
              <w:rPr>
                <w:lang w:eastAsia="zh-CN"/>
              </w:rPr>
              <w:t>0,1,2,3,4,5</w:t>
            </w:r>
          </w:p>
        </w:tc>
      </w:tr>
      <w:tr w:rsidR="00490244" w:rsidRPr="004966D3" w14:paraId="68C51F6B" w14:textId="77777777" w:rsidTr="00490244">
        <w:trPr>
          <w:trHeight w:val="214"/>
          <w:jc w:val="center"/>
        </w:trPr>
        <w:tc>
          <w:tcPr>
            <w:tcW w:w="1114" w:type="dxa"/>
            <w:shd w:val="clear" w:color="auto" w:fill="auto"/>
            <w:vAlign w:val="center"/>
          </w:tcPr>
          <w:p w14:paraId="53698F83" w14:textId="77777777" w:rsidR="00490244" w:rsidRPr="002D1268" w:rsidRDefault="00490244" w:rsidP="00490244">
            <w:pPr>
              <w:pStyle w:val="TAC"/>
            </w:pPr>
            <w:r w:rsidRPr="002D1268">
              <w:t>2</w:t>
            </w:r>
          </w:p>
        </w:tc>
        <w:tc>
          <w:tcPr>
            <w:tcW w:w="1566" w:type="dxa"/>
            <w:shd w:val="clear" w:color="auto" w:fill="auto"/>
            <w:vAlign w:val="center"/>
          </w:tcPr>
          <w:p w14:paraId="13B38369" w14:textId="2C88D7D1" w:rsidR="00490244" w:rsidRPr="002D1268" w:rsidRDefault="008A65E7" w:rsidP="00490244">
            <w:pPr>
              <w:pStyle w:val="TAC"/>
            </w:pPr>
            <w:r>
              <w:t>0,1,2,3,12</w:t>
            </w:r>
          </w:p>
        </w:tc>
      </w:tr>
      <w:tr w:rsidR="00490244" w:rsidRPr="004966D3" w14:paraId="7BEB47D1" w14:textId="77777777" w:rsidTr="00490244">
        <w:trPr>
          <w:trHeight w:val="214"/>
          <w:jc w:val="center"/>
        </w:trPr>
        <w:tc>
          <w:tcPr>
            <w:tcW w:w="1114" w:type="dxa"/>
            <w:shd w:val="clear" w:color="auto" w:fill="auto"/>
            <w:vAlign w:val="center"/>
          </w:tcPr>
          <w:p w14:paraId="6D5348A0" w14:textId="77777777" w:rsidR="00490244" w:rsidRPr="002D1268" w:rsidRDefault="00490244" w:rsidP="00490244">
            <w:pPr>
              <w:pStyle w:val="TAC"/>
            </w:pPr>
            <w:r w:rsidRPr="002D1268">
              <w:t>2</w:t>
            </w:r>
          </w:p>
        </w:tc>
        <w:tc>
          <w:tcPr>
            <w:tcW w:w="1566" w:type="dxa"/>
            <w:shd w:val="clear" w:color="auto" w:fill="auto"/>
            <w:vAlign w:val="center"/>
          </w:tcPr>
          <w:p w14:paraId="2F160C86" w14:textId="2A5586E0" w:rsidR="00490244" w:rsidRPr="002D1268" w:rsidRDefault="00490244" w:rsidP="008A65E7">
            <w:pPr>
              <w:pStyle w:val="TAC"/>
            </w:pPr>
            <w:r w:rsidRPr="002D1268">
              <w:t>0,1,2,3,</w:t>
            </w:r>
            <w:r w:rsidR="008A65E7">
              <w:t>12,13</w:t>
            </w:r>
          </w:p>
        </w:tc>
      </w:tr>
      <w:tr w:rsidR="008A65E7" w:rsidRPr="004966D3" w14:paraId="4598B40C" w14:textId="77777777" w:rsidTr="00490244">
        <w:trPr>
          <w:trHeight w:val="214"/>
          <w:jc w:val="center"/>
        </w:trPr>
        <w:tc>
          <w:tcPr>
            <w:tcW w:w="1114" w:type="dxa"/>
            <w:shd w:val="clear" w:color="auto" w:fill="auto"/>
            <w:vAlign w:val="center"/>
          </w:tcPr>
          <w:p w14:paraId="27ADD3F6" w14:textId="43838A72" w:rsidR="008A65E7" w:rsidRPr="002D1268" w:rsidRDefault="008A65E7" w:rsidP="00490244">
            <w:pPr>
              <w:pStyle w:val="TAC"/>
              <w:rPr>
                <w:lang w:eastAsia="zh-CN"/>
              </w:rPr>
            </w:pPr>
            <w:r>
              <w:rPr>
                <w:rFonts w:hint="eastAsia"/>
                <w:lang w:eastAsia="zh-CN"/>
              </w:rPr>
              <w:t>2</w:t>
            </w:r>
          </w:p>
        </w:tc>
        <w:tc>
          <w:tcPr>
            <w:tcW w:w="1566" w:type="dxa"/>
            <w:shd w:val="clear" w:color="auto" w:fill="auto"/>
            <w:vAlign w:val="center"/>
          </w:tcPr>
          <w:p w14:paraId="52A957C3" w14:textId="325FA33B" w:rsidR="008A65E7" w:rsidRPr="002D1268" w:rsidRDefault="008A65E7" w:rsidP="008A65E7">
            <w:pPr>
              <w:pStyle w:val="TAC"/>
              <w:rPr>
                <w:lang w:eastAsia="zh-CN"/>
              </w:rPr>
            </w:pPr>
            <w:r>
              <w:rPr>
                <w:rFonts w:hint="eastAsia"/>
                <w:lang w:eastAsia="zh-CN"/>
              </w:rPr>
              <w:t>0</w:t>
            </w:r>
            <w:r>
              <w:rPr>
                <w:lang w:eastAsia="zh-CN"/>
              </w:rPr>
              <w:t>,1,2,3,12,13,14</w:t>
            </w:r>
          </w:p>
        </w:tc>
      </w:tr>
      <w:tr w:rsidR="008A65E7" w:rsidRPr="004966D3" w14:paraId="3572EC47" w14:textId="77777777" w:rsidTr="00490244">
        <w:trPr>
          <w:trHeight w:val="214"/>
          <w:jc w:val="center"/>
        </w:trPr>
        <w:tc>
          <w:tcPr>
            <w:tcW w:w="1114" w:type="dxa"/>
            <w:shd w:val="clear" w:color="auto" w:fill="auto"/>
            <w:vAlign w:val="center"/>
          </w:tcPr>
          <w:p w14:paraId="4FB064C7" w14:textId="280778DB" w:rsidR="008A65E7" w:rsidRDefault="008A65E7" w:rsidP="00490244">
            <w:pPr>
              <w:pStyle w:val="TAC"/>
              <w:rPr>
                <w:lang w:eastAsia="zh-CN"/>
              </w:rPr>
            </w:pPr>
            <w:r>
              <w:rPr>
                <w:rFonts w:hint="eastAsia"/>
                <w:lang w:eastAsia="zh-CN"/>
              </w:rPr>
              <w:t>2</w:t>
            </w:r>
          </w:p>
        </w:tc>
        <w:tc>
          <w:tcPr>
            <w:tcW w:w="1566" w:type="dxa"/>
            <w:shd w:val="clear" w:color="auto" w:fill="auto"/>
            <w:vAlign w:val="center"/>
          </w:tcPr>
          <w:p w14:paraId="3D16F99E" w14:textId="47423BAE" w:rsidR="008A65E7" w:rsidRDefault="008A65E7" w:rsidP="008A65E7">
            <w:pPr>
              <w:pStyle w:val="TAC"/>
              <w:rPr>
                <w:lang w:eastAsia="zh-CN"/>
              </w:rPr>
            </w:pPr>
            <w:r>
              <w:rPr>
                <w:rFonts w:hint="eastAsia"/>
                <w:lang w:eastAsia="zh-CN"/>
              </w:rPr>
              <w:t>0</w:t>
            </w:r>
            <w:r>
              <w:rPr>
                <w:lang w:eastAsia="zh-CN"/>
              </w:rPr>
              <w:t>,1,2,3,12,13,14,15</w:t>
            </w:r>
          </w:p>
        </w:tc>
      </w:tr>
    </w:tbl>
    <w:p w14:paraId="0C2F26A6" w14:textId="77777777" w:rsidR="00490244" w:rsidRDefault="00490244" w:rsidP="00490244">
      <w:pPr>
        <w:spacing w:after="120"/>
        <w:jc w:val="both"/>
        <w:rPr>
          <w:rFonts w:eastAsiaTheme="minorEastAsia"/>
          <w:color w:val="000000" w:themeColor="text1"/>
          <w:sz w:val="22"/>
          <w:szCs w:val="22"/>
          <w:lang w:val="en-US" w:eastAsia="zh-CN"/>
        </w:rPr>
      </w:pPr>
    </w:p>
    <w:p w14:paraId="07EA5C64" w14:textId="0AAFFB23" w:rsidR="00490244" w:rsidRDefault="00A43F2A" w:rsidP="00490244">
      <w:pPr>
        <w:spacing w:after="120"/>
        <w:jc w:val="cente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Table.</w:t>
      </w:r>
      <w:r w:rsidR="00644E84">
        <w:rPr>
          <w:rFonts w:eastAsiaTheme="minorEastAsia"/>
          <w:color w:val="000000" w:themeColor="text1"/>
          <w:sz w:val="22"/>
          <w:szCs w:val="22"/>
          <w:lang w:val="en-US" w:eastAsia="zh-CN"/>
        </w:rPr>
        <w:t>3</w:t>
      </w:r>
      <w:r>
        <w:rPr>
          <w:rFonts w:eastAsiaTheme="minorEastAsia"/>
          <w:color w:val="000000" w:themeColor="text1"/>
          <w:sz w:val="22"/>
          <w:szCs w:val="22"/>
          <w:lang w:val="en-US" w:eastAsia="zh-CN"/>
        </w:rPr>
        <w:t xml:space="preserve"> Rel-18 eType2</w:t>
      </w:r>
      <w:r w:rsidR="00490244">
        <w:rPr>
          <w:rFonts w:eastAsiaTheme="minorEastAsia"/>
          <w:color w:val="000000" w:themeColor="text1"/>
          <w:sz w:val="22"/>
          <w:szCs w:val="22"/>
          <w:lang w:val="en-US" w:eastAsia="zh-CN"/>
        </w:rPr>
        <w:t xml:space="preserve"> DMRS with </w:t>
      </w:r>
      <w:proofErr w:type="spellStart"/>
      <w:r w:rsidR="00490244">
        <w:rPr>
          <w:rFonts w:eastAsiaTheme="minorEastAsia"/>
          <w:color w:val="000000" w:themeColor="text1"/>
          <w:sz w:val="22"/>
          <w:szCs w:val="22"/>
          <w:lang w:val="en-US" w:eastAsia="zh-CN"/>
        </w:rPr>
        <w:t>maxLength</w:t>
      </w:r>
      <w:proofErr w:type="spellEnd"/>
      <w:r w:rsidR="00490244">
        <w:rPr>
          <w:rFonts w:eastAsiaTheme="minorEastAsia"/>
          <w:color w:val="000000" w:themeColor="text1"/>
          <w:sz w:val="22"/>
          <w:szCs w:val="22"/>
          <w:lang w:val="en-US" w:eastAsia="zh-CN"/>
        </w:rPr>
        <w:t>=2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3773"/>
        <w:gridCol w:w="3243"/>
      </w:tblGrid>
      <w:tr w:rsidR="00490244" w14:paraId="63C90869" w14:textId="77777777" w:rsidTr="00490244">
        <w:trPr>
          <w:trHeight w:val="214"/>
          <w:jc w:val="center"/>
        </w:trPr>
        <w:tc>
          <w:tcPr>
            <w:tcW w:w="2615" w:type="dxa"/>
            <w:shd w:val="clear" w:color="auto" w:fill="D9D9D9"/>
            <w:vAlign w:val="center"/>
          </w:tcPr>
          <w:p w14:paraId="44E710A4" w14:textId="77777777" w:rsidR="00490244" w:rsidRDefault="00490244" w:rsidP="00490244">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3773" w:type="dxa"/>
            <w:shd w:val="clear" w:color="auto" w:fill="D9D9D9"/>
            <w:vAlign w:val="center"/>
          </w:tcPr>
          <w:p w14:paraId="6F7632C6" w14:textId="77777777" w:rsidR="00490244" w:rsidRDefault="00490244" w:rsidP="00490244">
            <w:pPr>
              <w:pStyle w:val="TAC"/>
            </w:pPr>
            <w:r>
              <w:rPr>
                <w:b/>
                <w:bCs/>
              </w:rPr>
              <w:t>DMRS port(s)</w:t>
            </w:r>
          </w:p>
        </w:tc>
        <w:tc>
          <w:tcPr>
            <w:tcW w:w="3243" w:type="dxa"/>
            <w:shd w:val="clear" w:color="auto" w:fill="D9D9D9"/>
            <w:vAlign w:val="center"/>
          </w:tcPr>
          <w:p w14:paraId="2486D5E9" w14:textId="77777777" w:rsidR="00490244" w:rsidRDefault="00490244" w:rsidP="00490244">
            <w:pPr>
              <w:pStyle w:val="TAC"/>
              <w:rPr>
                <w:b/>
                <w:bCs/>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EE12FE" w:rsidRPr="004966D3" w14:paraId="075A61C4" w14:textId="77777777" w:rsidTr="00490244">
        <w:trPr>
          <w:trHeight w:val="214"/>
          <w:jc w:val="center"/>
        </w:trPr>
        <w:tc>
          <w:tcPr>
            <w:tcW w:w="2615" w:type="dxa"/>
            <w:shd w:val="clear" w:color="auto" w:fill="auto"/>
            <w:vAlign w:val="center"/>
          </w:tcPr>
          <w:p w14:paraId="325489E6" w14:textId="54405A88" w:rsidR="00EE12FE" w:rsidRPr="002D1268" w:rsidRDefault="00EE12FE" w:rsidP="00EE12FE">
            <w:pPr>
              <w:pStyle w:val="TAC"/>
            </w:pPr>
            <w:r>
              <w:t>3</w:t>
            </w:r>
          </w:p>
        </w:tc>
        <w:tc>
          <w:tcPr>
            <w:tcW w:w="3773" w:type="dxa"/>
            <w:shd w:val="clear" w:color="auto" w:fill="auto"/>
            <w:vAlign w:val="center"/>
          </w:tcPr>
          <w:p w14:paraId="703B09A7" w14:textId="360B42BB" w:rsidR="00EE12FE" w:rsidRPr="002D1268" w:rsidRDefault="00EE12FE" w:rsidP="00EE12FE">
            <w:pPr>
              <w:pStyle w:val="TAC"/>
            </w:pPr>
            <w:r>
              <w:t>0,1,2,3,4</w:t>
            </w:r>
          </w:p>
        </w:tc>
        <w:tc>
          <w:tcPr>
            <w:tcW w:w="3243" w:type="dxa"/>
          </w:tcPr>
          <w:p w14:paraId="23EE485A" w14:textId="77777777" w:rsidR="00EE12FE" w:rsidRPr="002D1268" w:rsidRDefault="00EE12FE" w:rsidP="00EE12FE">
            <w:pPr>
              <w:pStyle w:val="TAC"/>
              <w:rPr>
                <w:lang w:eastAsia="zh-CN"/>
              </w:rPr>
            </w:pPr>
            <w:r>
              <w:rPr>
                <w:rFonts w:hint="eastAsia"/>
                <w:lang w:eastAsia="zh-CN"/>
              </w:rPr>
              <w:t>1</w:t>
            </w:r>
          </w:p>
        </w:tc>
      </w:tr>
      <w:tr w:rsidR="00EE12FE" w:rsidRPr="004966D3" w14:paraId="33004ACF" w14:textId="77777777" w:rsidTr="00490244">
        <w:trPr>
          <w:trHeight w:val="214"/>
          <w:jc w:val="center"/>
        </w:trPr>
        <w:tc>
          <w:tcPr>
            <w:tcW w:w="2615" w:type="dxa"/>
            <w:shd w:val="clear" w:color="auto" w:fill="auto"/>
            <w:vAlign w:val="center"/>
          </w:tcPr>
          <w:p w14:paraId="6F0EDA78" w14:textId="690BC158" w:rsidR="00EE12FE" w:rsidRPr="002D1268" w:rsidRDefault="00EE12FE" w:rsidP="00EE12FE">
            <w:pPr>
              <w:pStyle w:val="TAC"/>
            </w:pPr>
            <w:r>
              <w:rPr>
                <w:lang w:eastAsia="zh-CN"/>
              </w:rPr>
              <w:t>3</w:t>
            </w:r>
          </w:p>
        </w:tc>
        <w:tc>
          <w:tcPr>
            <w:tcW w:w="3773" w:type="dxa"/>
            <w:shd w:val="clear" w:color="auto" w:fill="auto"/>
            <w:vAlign w:val="center"/>
          </w:tcPr>
          <w:p w14:paraId="27E011C6" w14:textId="03053CC4" w:rsidR="00EE12FE" w:rsidRPr="002D1268" w:rsidRDefault="00EE12FE" w:rsidP="00EE12FE">
            <w:pPr>
              <w:pStyle w:val="TAC"/>
            </w:pPr>
            <w:r>
              <w:rPr>
                <w:lang w:eastAsia="zh-CN"/>
              </w:rPr>
              <w:t>0,1,2,3,4,5</w:t>
            </w:r>
          </w:p>
        </w:tc>
        <w:tc>
          <w:tcPr>
            <w:tcW w:w="3243" w:type="dxa"/>
          </w:tcPr>
          <w:p w14:paraId="5A16AD39" w14:textId="2D4384AF" w:rsidR="00EE12FE" w:rsidRDefault="00EE12FE" w:rsidP="00EE12FE">
            <w:pPr>
              <w:pStyle w:val="TAC"/>
              <w:rPr>
                <w:lang w:eastAsia="zh-CN"/>
              </w:rPr>
            </w:pPr>
            <w:r>
              <w:rPr>
                <w:rFonts w:hint="eastAsia"/>
                <w:lang w:eastAsia="zh-CN"/>
              </w:rPr>
              <w:t>1</w:t>
            </w:r>
          </w:p>
        </w:tc>
      </w:tr>
      <w:tr w:rsidR="00EE12FE" w:rsidRPr="004966D3" w14:paraId="1F33721E" w14:textId="77777777" w:rsidTr="00490244">
        <w:trPr>
          <w:trHeight w:val="214"/>
          <w:jc w:val="center"/>
        </w:trPr>
        <w:tc>
          <w:tcPr>
            <w:tcW w:w="2615" w:type="dxa"/>
            <w:shd w:val="clear" w:color="auto" w:fill="auto"/>
            <w:vAlign w:val="center"/>
          </w:tcPr>
          <w:p w14:paraId="4D506698" w14:textId="7AF8DEFA" w:rsidR="00EE12FE" w:rsidRPr="002D1268" w:rsidRDefault="00EE12FE" w:rsidP="00EE12FE">
            <w:pPr>
              <w:pStyle w:val="TAC"/>
            </w:pPr>
            <w:r w:rsidRPr="002D1268">
              <w:t>2</w:t>
            </w:r>
          </w:p>
        </w:tc>
        <w:tc>
          <w:tcPr>
            <w:tcW w:w="3773" w:type="dxa"/>
            <w:shd w:val="clear" w:color="auto" w:fill="auto"/>
            <w:vAlign w:val="center"/>
          </w:tcPr>
          <w:p w14:paraId="207CA1B9" w14:textId="388F0A5E" w:rsidR="00EE12FE" w:rsidRPr="002D1268" w:rsidRDefault="00EE12FE" w:rsidP="00EE12FE">
            <w:pPr>
              <w:pStyle w:val="TAC"/>
            </w:pPr>
            <w:r>
              <w:t>0,1,2,3,12</w:t>
            </w:r>
          </w:p>
        </w:tc>
        <w:tc>
          <w:tcPr>
            <w:tcW w:w="3243" w:type="dxa"/>
          </w:tcPr>
          <w:p w14:paraId="6854FB24" w14:textId="44326314" w:rsidR="00EE12FE" w:rsidRDefault="00EE12FE" w:rsidP="00EE12FE">
            <w:pPr>
              <w:pStyle w:val="TAC"/>
              <w:rPr>
                <w:lang w:eastAsia="zh-CN"/>
              </w:rPr>
            </w:pPr>
            <w:r>
              <w:rPr>
                <w:rFonts w:hint="eastAsia"/>
                <w:lang w:eastAsia="zh-CN"/>
              </w:rPr>
              <w:t>1</w:t>
            </w:r>
          </w:p>
        </w:tc>
      </w:tr>
      <w:tr w:rsidR="00EE12FE" w:rsidRPr="004966D3" w14:paraId="067BADDB" w14:textId="77777777" w:rsidTr="00490244">
        <w:trPr>
          <w:trHeight w:val="214"/>
          <w:jc w:val="center"/>
        </w:trPr>
        <w:tc>
          <w:tcPr>
            <w:tcW w:w="2615" w:type="dxa"/>
            <w:shd w:val="clear" w:color="auto" w:fill="auto"/>
            <w:vAlign w:val="center"/>
          </w:tcPr>
          <w:p w14:paraId="3165511B" w14:textId="6D121DFA" w:rsidR="00EE12FE" w:rsidRPr="002D1268" w:rsidRDefault="00EE12FE" w:rsidP="00EE12FE">
            <w:pPr>
              <w:pStyle w:val="TAC"/>
              <w:rPr>
                <w:lang w:eastAsia="zh-CN"/>
              </w:rPr>
            </w:pPr>
            <w:r w:rsidRPr="002D1268">
              <w:t>2</w:t>
            </w:r>
          </w:p>
        </w:tc>
        <w:tc>
          <w:tcPr>
            <w:tcW w:w="3773" w:type="dxa"/>
            <w:shd w:val="clear" w:color="auto" w:fill="auto"/>
            <w:vAlign w:val="center"/>
          </w:tcPr>
          <w:p w14:paraId="16E5356E" w14:textId="1AF76E3F" w:rsidR="00EE12FE" w:rsidRPr="002D1268" w:rsidRDefault="00EE12FE" w:rsidP="00EE12FE">
            <w:pPr>
              <w:pStyle w:val="TAC"/>
              <w:rPr>
                <w:lang w:eastAsia="zh-CN"/>
              </w:rPr>
            </w:pPr>
            <w:r w:rsidRPr="002D1268">
              <w:t>0,1,2,3,</w:t>
            </w:r>
            <w:r>
              <w:t>12,13</w:t>
            </w:r>
          </w:p>
        </w:tc>
        <w:tc>
          <w:tcPr>
            <w:tcW w:w="3243" w:type="dxa"/>
          </w:tcPr>
          <w:p w14:paraId="723F6E69" w14:textId="77777777" w:rsidR="00EE12FE" w:rsidRPr="002D1268" w:rsidRDefault="00EE12FE" w:rsidP="00EE12FE">
            <w:pPr>
              <w:pStyle w:val="TAC"/>
              <w:rPr>
                <w:lang w:eastAsia="zh-CN"/>
              </w:rPr>
            </w:pPr>
            <w:r>
              <w:rPr>
                <w:rFonts w:hint="eastAsia"/>
                <w:lang w:eastAsia="zh-CN"/>
              </w:rPr>
              <w:t>1</w:t>
            </w:r>
          </w:p>
        </w:tc>
      </w:tr>
      <w:tr w:rsidR="00EE12FE" w:rsidRPr="004966D3" w14:paraId="754C8E6B" w14:textId="77777777" w:rsidTr="00490244">
        <w:trPr>
          <w:trHeight w:val="214"/>
          <w:jc w:val="center"/>
        </w:trPr>
        <w:tc>
          <w:tcPr>
            <w:tcW w:w="2615" w:type="dxa"/>
            <w:shd w:val="clear" w:color="auto" w:fill="auto"/>
            <w:vAlign w:val="center"/>
          </w:tcPr>
          <w:p w14:paraId="51C959D6" w14:textId="27A2A052" w:rsidR="00EE12FE" w:rsidRPr="002D1268" w:rsidRDefault="00EE12FE" w:rsidP="00EE12FE">
            <w:pPr>
              <w:pStyle w:val="TAC"/>
            </w:pPr>
            <w:r>
              <w:rPr>
                <w:rFonts w:hint="eastAsia"/>
                <w:lang w:eastAsia="zh-CN"/>
              </w:rPr>
              <w:t>2</w:t>
            </w:r>
          </w:p>
        </w:tc>
        <w:tc>
          <w:tcPr>
            <w:tcW w:w="3773" w:type="dxa"/>
            <w:shd w:val="clear" w:color="auto" w:fill="auto"/>
            <w:vAlign w:val="center"/>
          </w:tcPr>
          <w:p w14:paraId="3488582F" w14:textId="380CC56D" w:rsidR="00EE12FE" w:rsidRPr="002D1268" w:rsidRDefault="00EE12FE" w:rsidP="00EE12FE">
            <w:pPr>
              <w:pStyle w:val="TAC"/>
            </w:pPr>
            <w:r>
              <w:rPr>
                <w:rFonts w:hint="eastAsia"/>
                <w:lang w:eastAsia="zh-CN"/>
              </w:rPr>
              <w:t>0</w:t>
            </w:r>
            <w:r>
              <w:rPr>
                <w:lang w:eastAsia="zh-CN"/>
              </w:rPr>
              <w:t>,1,2,3,12,13,14</w:t>
            </w:r>
          </w:p>
        </w:tc>
        <w:tc>
          <w:tcPr>
            <w:tcW w:w="3243" w:type="dxa"/>
          </w:tcPr>
          <w:p w14:paraId="6DABDD10" w14:textId="77777777" w:rsidR="00EE12FE" w:rsidRPr="002D1268" w:rsidRDefault="00EE12FE" w:rsidP="00EE12FE">
            <w:pPr>
              <w:pStyle w:val="TAC"/>
              <w:rPr>
                <w:lang w:eastAsia="zh-CN"/>
              </w:rPr>
            </w:pPr>
            <w:r>
              <w:rPr>
                <w:rFonts w:hint="eastAsia"/>
                <w:lang w:eastAsia="zh-CN"/>
              </w:rPr>
              <w:t>1</w:t>
            </w:r>
          </w:p>
        </w:tc>
      </w:tr>
      <w:tr w:rsidR="00EE12FE" w:rsidRPr="004966D3" w14:paraId="2BD24158" w14:textId="77777777" w:rsidTr="00490244">
        <w:trPr>
          <w:trHeight w:val="214"/>
          <w:jc w:val="center"/>
        </w:trPr>
        <w:tc>
          <w:tcPr>
            <w:tcW w:w="2615" w:type="dxa"/>
            <w:shd w:val="clear" w:color="auto" w:fill="auto"/>
            <w:vAlign w:val="center"/>
          </w:tcPr>
          <w:p w14:paraId="15009662" w14:textId="346E5742" w:rsidR="00EE12FE" w:rsidRPr="002D1268" w:rsidRDefault="00EE12FE" w:rsidP="00EE12FE">
            <w:pPr>
              <w:pStyle w:val="TAC"/>
            </w:pPr>
            <w:r>
              <w:rPr>
                <w:rFonts w:hint="eastAsia"/>
                <w:lang w:eastAsia="zh-CN"/>
              </w:rPr>
              <w:t>2</w:t>
            </w:r>
          </w:p>
        </w:tc>
        <w:tc>
          <w:tcPr>
            <w:tcW w:w="3773" w:type="dxa"/>
            <w:shd w:val="clear" w:color="auto" w:fill="auto"/>
            <w:vAlign w:val="center"/>
          </w:tcPr>
          <w:p w14:paraId="5295FCA6" w14:textId="58F602A7" w:rsidR="00EE12FE" w:rsidRPr="002D1268" w:rsidRDefault="00EE12FE" w:rsidP="00EE12FE">
            <w:pPr>
              <w:pStyle w:val="TAC"/>
            </w:pPr>
            <w:r>
              <w:rPr>
                <w:rFonts w:hint="eastAsia"/>
                <w:lang w:eastAsia="zh-CN"/>
              </w:rPr>
              <w:t>0</w:t>
            </w:r>
            <w:r>
              <w:rPr>
                <w:lang w:eastAsia="zh-CN"/>
              </w:rPr>
              <w:t>,1,2,3,12,13,14,15</w:t>
            </w:r>
          </w:p>
        </w:tc>
        <w:tc>
          <w:tcPr>
            <w:tcW w:w="3243" w:type="dxa"/>
          </w:tcPr>
          <w:p w14:paraId="5F0A5E58" w14:textId="77777777" w:rsidR="00EE12FE" w:rsidRPr="002D1268" w:rsidRDefault="00EE12FE" w:rsidP="00EE12FE">
            <w:pPr>
              <w:pStyle w:val="TAC"/>
              <w:rPr>
                <w:lang w:eastAsia="zh-CN"/>
              </w:rPr>
            </w:pPr>
            <w:r>
              <w:rPr>
                <w:rFonts w:hint="eastAsia"/>
                <w:lang w:eastAsia="zh-CN"/>
              </w:rPr>
              <w:t>1</w:t>
            </w:r>
          </w:p>
        </w:tc>
      </w:tr>
      <w:tr w:rsidR="00EE12FE" w:rsidRPr="004966D3" w14:paraId="508E7C30" w14:textId="77777777" w:rsidTr="00490244">
        <w:trPr>
          <w:trHeight w:val="214"/>
          <w:jc w:val="center"/>
        </w:trPr>
        <w:tc>
          <w:tcPr>
            <w:tcW w:w="2615" w:type="dxa"/>
            <w:shd w:val="clear" w:color="auto" w:fill="auto"/>
            <w:vAlign w:val="center"/>
          </w:tcPr>
          <w:p w14:paraId="3C218B9C" w14:textId="7AEB86D6" w:rsidR="00EE12FE" w:rsidRPr="002D1268" w:rsidRDefault="00EE12FE" w:rsidP="00EE12FE">
            <w:pPr>
              <w:pStyle w:val="TAC"/>
            </w:pPr>
            <w:r w:rsidRPr="00EE12FE">
              <w:t>2</w:t>
            </w:r>
          </w:p>
        </w:tc>
        <w:tc>
          <w:tcPr>
            <w:tcW w:w="3773" w:type="dxa"/>
            <w:shd w:val="clear" w:color="auto" w:fill="auto"/>
            <w:vAlign w:val="center"/>
          </w:tcPr>
          <w:p w14:paraId="6DF5B3D0" w14:textId="07D6F0C6" w:rsidR="00EE12FE" w:rsidRPr="002D1268" w:rsidRDefault="00EE12FE" w:rsidP="00EE12FE">
            <w:pPr>
              <w:pStyle w:val="TAC"/>
            </w:pPr>
            <w:r w:rsidRPr="00EE12FE">
              <w:t>0,1,2,3,6</w:t>
            </w:r>
          </w:p>
        </w:tc>
        <w:tc>
          <w:tcPr>
            <w:tcW w:w="3243" w:type="dxa"/>
            <w:vAlign w:val="center"/>
          </w:tcPr>
          <w:p w14:paraId="06003218" w14:textId="2AFD7569" w:rsidR="00EE12FE" w:rsidRDefault="00EE12FE" w:rsidP="00EE12FE">
            <w:pPr>
              <w:pStyle w:val="TAC"/>
            </w:pPr>
            <w:r w:rsidRPr="00EE12FE">
              <w:t>2</w:t>
            </w:r>
          </w:p>
        </w:tc>
      </w:tr>
      <w:tr w:rsidR="00EE12FE" w:rsidRPr="004966D3" w14:paraId="57B43909" w14:textId="77777777" w:rsidTr="00490244">
        <w:trPr>
          <w:trHeight w:val="214"/>
          <w:jc w:val="center"/>
        </w:trPr>
        <w:tc>
          <w:tcPr>
            <w:tcW w:w="2615" w:type="dxa"/>
            <w:shd w:val="clear" w:color="auto" w:fill="auto"/>
            <w:vAlign w:val="center"/>
          </w:tcPr>
          <w:p w14:paraId="053F237E" w14:textId="5CEC808A" w:rsidR="00EE12FE" w:rsidRDefault="00EE12FE" w:rsidP="00EE12FE">
            <w:pPr>
              <w:pStyle w:val="TAC"/>
            </w:pPr>
            <w:r w:rsidRPr="00EE12FE">
              <w:t>2</w:t>
            </w:r>
          </w:p>
        </w:tc>
        <w:tc>
          <w:tcPr>
            <w:tcW w:w="3773" w:type="dxa"/>
            <w:shd w:val="clear" w:color="auto" w:fill="auto"/>
            <w:vAlign w:val="center"/>
          </w:tcPr>
          <w:p w14:paraId="62415B62" w14:textId="00E849A4" w:rsidR="00EE12FE" w:rsidRPr="002A29BD" w:rsidRDefault="00EE12FE" w:rsidP="00EE12FE">
            <w:pPr>
              <w:pStyle w:val="TAC"/>
            </w:pPr>
            <w:r w:rsidRPr="00EE12FE">
              <w:t>0,1,2,3,6,8</w:t>
            </w:r>
          </w:p>
        </w:tc>
        <w:tc>
          <w:tcPr>
            <w:tcW w:w="3243" w:type="dxa"/>
            <w:vAlign w:val="center"/>
          </w:tcPr>
          <w:p w14:paraId="005BAACD" w14:textId="2BEE40D0" w:rsidR="00EE12FE" w:rsidRPr="00EE12FE" w:rsidRDefault="00EE12FE" w:rsidP="00EE12FE">
            <w:pPr>
              <w:pStyle w:val="TAC"/>
            </w:pPr>
            <w:r w:rsidRPr="00EE12FE">
              <w:t>2</w:t>
            </w:r>
          </w:p>
        </w:tc>
      </w:tr>
      <w:tr w:rsidR="00EE12FE" w:rsidRPr="004966D3" w14:paraId="429684B4" w14:textId="77777777" w:rsidTr="00490244">
        <w:trPr>
          <w:trHeight w:val="214"/>
          <w:jc w:val="center"/>
        </w:trPr>
        <w:tc>
          <w:tcPr>
            <w:tcW w:w="2615" w:type="dxa"/>
            <w:shd w:val="clear" w:color="auto" w:fill="auto"/>
            <w:vAlign w:val="center"/>
          </w:tcPr>
          <w:p w14:paraId="37FD01D0" w14:textId="22655D6B" w:rsidR="00EE12FE" w:rsidRDefault="00EE12FE" w:rsidP="00EE12FE">
            <w:pPr>
              <w:pStyle w:val="TAC"/>
            </w:pPr>
            <w:r w:rsidRPr="00EE12FE">
              <w:t>2</w:t>
            </w:r>
          </w:p>
        </w:tc>
        <w:tc>
          <w:tcPr>
            <w:tcW w:w="3773" w:type="dxa"/>
            <w:shd w:val="clear" w:color="auto" w:fill="auto"/>
            <w:vAlign w:val="center"/>
          </w:tcPr>
          <w:p w14:paraId="003B4DE0" w14:textId="728EFA8E" w:rsidR="00EE12FE" w:rsidRPr="002A29BD" w:rsidRDefault="00EE12FE" w:rsidP="00EE12FE">
            <w:pPr>
              <w:pStyle w:val="TAC"/>
            </w:pPr>
            <w:r w:rsidRPr="00EE12FE">
              <w:t>0,1,2,3,6,7,8</w:t>
            </w:r>
          </w:p>
        </w:tc>
        <w:tc>
          <w:tcPr>
            <w:tcW w:w="3243" w:type="dxa"/>
            <w:vAlign w:val="center"/>
          </w:tcPr>
          <w:p w14:paraId="7E273E86" w14:textId="0FD59BFC" w:rsidR="00EE12FE" w:rsidRPr="00EE12FE" w:rsidRDefault="00EE12FE" w:rsidP="00EE12FE">
            <w:pPr>
              <w:pStyle w:val="TAC"/>
            </w:pPr>
            <w:r w:rsidRPr="00EE12FE">
              <w:t>2</w:t>
            </w:r>
          </w:p>
        </w:tc>
      </w:tr>
      <w:tr w:rsidR="00EE12FE" w:rsidRPr="004966D3" w14:paraId="6569211D" w14:textId="77777777" w:rsidTr="00490244">
        <w:trPr>
          <w:trHeight w:val="214"/>
          <w:jc w:val="center"/>
        </w:trPr>
        <w:tc>
          <w:tcPr>
            <w:tcW w:w="2615" w:type="dxa"/>
            <w:shd w:val="clear" w:color="auto" w:fill="auto"/>
            <w:vAlign w:val="center"/>
          </w:tcPr>
          <w:p w14:paraId="236DD684" w14:textId="40B9EB49" w:rsidR="00EE12FE" w:rsidRDefault="00EE12FE" w:rsidP="00EE12FE">
            <w:pPr>
              <w:pStyle w:val="TAC"/>
            </w:pPr>
            <w:r w:rsidRPr="00EE12FE">
              <w:t>2</w:t>
            </w:r>
          </w:p>
        </w:tc>
        <w:tc>
          <w:tcPr>
            <w:tcW w:w="3773" w:type="dxa"/>
            <w:shd w:val="clear" w:color="auto" w:fill="auto"/>
            <w:vAlign w:val="center"/>
          </w:tcPr>
          <w:p w14:paraId="47CB59B9" w14:textId="6153A133" w:rsidR="00EE12FE" w:rsidRPr="002A29BD" w:rsidRDefault="00EE12FE" w:rsidP="00EE12FE">
            <w:pPr>
              <w:pStyle w:val="TAC"/>
            </w:pPr>
            <w:r w:rsidRPr="00EE12FE">
              <w:t>0,1,2,3,6,7,8,9</w:t>
            </w:r>
          </w:p>
        </w:tc>
        <w:tc>
          <w:tcPr>
            <w:tcW w:w="3243" w:type="dxa"/>
            <w:vAlign w:val="center"/>
          </w:tcPr>
          <w:p w14:paraId="5F3DEAE4" w14:textId="4695B67D" w:rsidR="00EE12FE" w:rsidRPr="00EE12FE" w:rsidRDefault="00EE12FE" w:rsidP="00EE12FE">
            <w:pPr>
              <w:pStyle w:val="TAC"/>
            </w:pPr>
            <w:r w:rsidRPr="00EE12FE">
              <w:t>2</w:t>
            </w:r>
          </w:p>
        </w:tc>
      </w:tr>
    </w:tbl>
    <w:p w14:paraId="4FFB34C2" w14:textId="175E875F" w:rsidR="003D6E83" w:rsidRDefault="003D6E83" w:rsidP="003D6E83">
      <w:pPr>
        <w:spacing w:after="120"/>
        <w:jc w:val="both"/>
        <w:rPr>
          <w:rFonts w:eastAsiaTheme="minorEastAsia"/>
          <w:color w:val="000000" w:themeColor="text1"/>
          <w:sz w:val="22"/>
          <w:szCs w:val="22"/>
          <w:lang w:val="en-US" w:eastAsia="zh-CN"/>
        </w:rPr>
      </w:pPr>
    </w:p>
    <w:p w14:paraId="276FD37E" w14:textId="71780159" w:rsidR="00A82545" w:rsidRDefault="00A82545" w:rsidP="00A8254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w:t>
      </w:r>
      <w:r w:rsidR="00C77E83">
        <w:rPr>
          <w:rFonts w:eastAsiaTheme="minorEastAsia"/>
          <w:b/>
          <w:i/>
          <w:sz w:val="22"/>
          <w:szCs w:val="22"/>
          <w:lang w:val="en-US" w:eastAsia="zh-CN"/>
        </w:rPr>
        <w:t xml:space="preserve">For </w:t>
      </w:r>
      <w:r w:rsidR="00185019">
        <w:rPr>
          <w:rFonts w:eastAsiaTheme="minorEastAsia"/>
          <w:b/>
          <w:i/>
          <w:sz w:val="22"/>
          <w:szCs w:val="22"/>
          <w:lang w:val="en-US" w:eastAsia="zh-CN"/>
        </w:rPr>
        <w:t xml:space="preserve">2CWs </w:t>
      </w:r>
      <w:r w:rsidR="00C77E83">
        <w:rPr>
          <w:rFonts w:eastAsiaTheme="minorEastAsia"/>
          <w:b/>
          <w:i/>
          <w:sz w:val="22"/>
          <w:szCs w:val="22"/>
          <w:lang w:val="en-US" w:eastAsia="zh-CN"/>
        </w:rPr>
        <w:t>with Rel-18</w:t>
      </w:r>
      <w:r w:rsidR="00185019">
        <w:rPr>
          <w:rFonts w:eastAsiaTheme="minorEastAsia"/>
          <w:b/>
          <w:i/>
          <w:sz w:val="22"/>
          <w:szCs w:val="22"/>
          <w:lang w:val="en-US" w:eastAsia="zh-CN"/>
        </w:rPr>
        <w:t xml:space="preserve"> eType1/eType2</w:t>
      </w:r>
      <w:r w:rsidR="00C77E83">
        <w:rPr>
          <w:rFonts w:eastAsiaTheme="minorEastAsia"/>
          <w:b/>
          <w:i/>
          <w:sz w:val="22"/>
          <w:szCs w:val="22"/>
          <w:lang w:val="en-US" w:eastAsia="zh-CN"/>
        </w:rPr>
        <w:t xml:space="preserve"> DMRS ports, existing </w:t>
      </w:r>
      <w:r w:rsidR="00C77E83" w:rsidRPr="00C77E83">
        <w:rPr>
          <w:rFonts w:eastAsiaTheme="minorEastAsia"/>
          <w:b/>
          <w:i/>
          <w:sz w:val="22"/>
          <w:szCs w:val="22"/>
          <w:lang w:val="en-US" w:eastAsia="zh-CN"/>
        </w:rPr>
        <w:t>Rel-15 DMRS port</w:t>
      </w:r>
      <w:r w:rsidR="00185019">
        <w:rPr>
          <w:rFonts w:eastAsiaTheme="minorEastAsia"/>
          <w:b/>
          <w:i/>
          <w:sz w:val="22"/>
          <w:szCs w:val="22"/>
          <w:lang w:val="en-US" w:eastAsia="zh-CN"/>
        </w:rPr>
        <w:t>s</w:t>
      </w:r>
      <w:r w:rsidR="00C77E83" w:rsidRPr="00C77E83">
        <w:rPr>
          <w:rFonts w:eastAsiaTheme="minorEastAsia"/>
          <w:b/>
          <w:i/>
          <w:sz w:val="22"/>
          <w:szCs w:val="22"/>
          <w:lang w:val="en-US" w:eastAsia="zh-CN"/>
        </w:rPr>
        <w:t xml:space="preserve"> </w:t>
      </w:r>
      <w:r w:rsidR="00185019">
        <w:rPr>
          <w:rFonts w:eastAsiaTheme="minorEastAsia"/>
          <w:b/>
          <w:i/>
          <w:sz w:val="22"/>
          <w:szCs w:val="22"/>
          <w:lang w:val="en-US" w:eastAsia="zh-CN"/>
        </w:rPr>
        <w:t>indication</w:t>
      </w:r>
      <w:r w:rsidR="00C77E83" w:rsidRPr="00C77E83">
        <w:rPr>
          <w:rFonts w:eastAsiaTheme="minorEastAsia"/>
          <w:b/>
          <w:i/>
          <w:sz w:val="22"/>
          <w:szCs w:val="22"/>
          <w:lang w:val="en-US" w:eastAsia="zh-CN"/>
        </w:rPr>
        <w:t xml:space="preserve"> as that for rank = 5,6,7,8 for PDSCH </w:t>
      </w:r>
      <w:r w:rsidR="00C77E83">
        <w:rPr>
          <w:rFonts w:eastAsiaTheme="minorEastAsia"/>
          <w:b/>
          <w:i/>
          <w:sz w:val="22"/>
          <w:szCs w:val="22"/>
          <w:lang w:val="en-US" w:eastAsia="zh-CN"/>
        </w:rPr>
        <w:t>is</w:t>
      </w:r>
      <w:r w:rsidR="00C77E83" w:rsidRPr="00C77E83">
        <w:rPr>
          <w:rFonts w:eastAsiaTheme="minorEastAsia"/>
          <w:b/>
          <w:i/>
          <w:sz w:val="22"/>
          <w:szCs w:val="22"/>
          <w:lang w:val="en-US" w:eastAsia="zh-CN"/>
        </w:rPr>
        <w:t xml:space="preserve"> reused, and some additional </w:t>
      </w:r>
      <w:r w:rsidR="00185019">
        <w:rPr>
          <w:rFonts w:eastAsiaTheme="minorEastAsia"/>
          <w:b/>
          <w:i/>
          <w:sz w:val="22"/>
          <w:szCs w:val="22"/>
          <w:lang w:val="en-US" w:eastAsia="zh-CN"/>
        </w:rPr>
        <w:t>indications</w:t>
      </w:r>
      <w:r w:rsidR="00C77E83" w:rsidRPr="00C77E83">
        <w:rPr>
          <w:rFonts w:eastAsiaTheme="minorEastAsia"/>
          <w:b/>
          <w:i/>
          <w:sz w:val="22"/>
          <w:szCs w:val="22"/>
          <w:lang w:val="en-US" w:eastAsia="zh-CN"/>
        </w:rPr>
        <w:t xml:space="preserve"> </w:t>
      </w:r>
      <w:r w:rsidR="00001A14">
        <w:rPr>
          <w:rFonts w:eastAsiaTheme="minorEastAsia"/>
          <w:b/>
          <w:i/>
          <w:sz w:val="22"/>
          <w:szCs w:val="22"/>
          <w:lang w:val="en-US" w:eastAsia="zh-CN"/>
        </w:rPr>
        <w:t xml:space="preserve">with </w:t>
      </w:r>
      <w:r w:rsidR="00185019">
        <w:rPr>
          <w:rFonts w:eastAsiaTheme="minorEastAsia"/>
          <w:b/>
          <w:i/>
          <w:sz w:val="22"/>
          <w:szCs w:val="22"/>
          <w:lang w:val="en-US" w:eastAsia="zh-CN"/>
        </w:rPr>
        <w:t xml:space="preserve">new </w:t>
      </w:r>
      <w:r w:rsidR="00001A14">
        <w:rPr>
          <w:rFonts w:eastAsiaTheme="minorEastAsia"/>
          <w:b/>
          <w:i/>
          <w:sz w:val="22"/>
          <w:szCs w:val="22"/>
          <w:lang w:val="en-US" w:eastAsia="zh-CN"/>
        </w:rPr>
        <w:t xml:space="preserve">ports </w:t>
      </w:r>
      <w:r w:rsidR="00C77E83" w:rsidRPr="00C77E83">
        <w:rPr>
          <w:rFonts w:eastAsiaTheme="minorEastAsia"/>
          <w:b/>
          <w:i/>
          <w:sz w:val="22"/>
          <w:szCs w:val="22"/>
          <w:lang w:val="en-US" w:eastAsia="zh-CN"/>
        </w:rPr>
        <w:t>can be introduced</w:t>
      </w:r>
      <w:r>
        <w:rPr>
          <w:rFonts w:eastAsiaTheme="minorEastAsia"/>
          <w:b/>
          <w:i/>
          <w:sz w:val="22"/>
          <w:szCs w:val="22"/>
          <w:lang w:val="en-US" w:eastAsia="zh-CN"/>
        </w:rPr>
        <w:t>.</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6A808E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DA7958">
        <w:rPr>
          <w:rFonts w:eastAsiaTheme="minorEastAsia"/>
          <w:color w:val="000000" w:themeColor="text1"/>
          <w:sz w:val="22"/>
          <w:szCs w:val="22"/>
          <w:lang w:val="en-US" w:eastAsia="zh-CN"/>
        </w:rPr>
        <w:t>increased number of orthogonal DMRS ports,</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23BB5BC4" w14:textId="77777777" w:rsidR="00185019" w:rsidRDefault="00185019" w:rsidP="0018501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Confirm the working assumption on </w:t>
      </w:r>
      <w:r w:rsidRPr="00F970A4">
        <w:rPr>
          <w:rFonts w:eastAsiaTheme="minorEastAsia"/>
          <w:b/>
          <w:i/>
          <w:sz w:val="22"/>
          <w:szCs w:val="22"/>
          <w:lang w:val="en-US" w:eastAsia="zh-CN"/>
        </w:rPr>
        <w:t xml:space="preserve">antenna ports indication in Rel.18 eType1 DMRS ports with </w:t>
      </w:r>
      <w:proofErr w:type="spellStart"/>
      <w:r w:rsidRPr="00F970A4">
        <w:rPr>
          <w:rFonts w:eastAsiaTheme="minorEastAsia"/>
          <w:b/>
          <w:i/>
          <w:sz w:val="22"/>
          <w:szCs w:val="22"/>
          <w:lang w:val="en-US" w:eastAsia="zh-CN"/>
        </w:rPr>
        <w:t>maxLength</w:t>
      </w:r>
      <w:proofErr w:type="spellEnd"/>
      <w:r w:rsidRPr="00F970A4">
        <w:rPr>
          <w:rFonts w:eastAsiaTheme="minorEastAsia"/>
          <w:b/>
          <w:i/>
          <w:sz w:val="22"/>
          <w:szCs w:val="22"/>
          <w:lang w:val="en-US" w:eastAsia="zh-CN"/>
        </w:rPr>
        <w:t xml:space="preserve"> = 1 for 2 CWs</w:t>
      </w:r>
      <w:r>
        <w:rPr>
          <w:rFonts w:eastAsiaTheme="minorEastAsia"/>
          <w:b/>
          <w:i/>
          <w:sz w:val="22"/>
          <w:szCs w:val="22"/>
          <w:lang w:val="en-US" w:eastAsia="zh-CN"/>
        </w:rPr>
        <w:t>.</w:t>
      </w:r>
    </w:p>
    <w:p w14:paraId="53A9B9C3" w14:textId="77777777" w:rsidR="00185019" w:rsidRDefault="00185019" w:rsidP="0018501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For 2CWs with Rel-18 eType1/eType2 DMRS ports, existing </w:t>
      </w:r>
      <w:r w:rsidRPr="00C77E83">
        <w:rPr>
          <w:rFonts w:eastAsiaTheme="minorEastAsia"/>
          <w:b/>
          <w:i/>
          <w:sz w:val="22"/>
          <w:szCs w:val="22"/>
          <w:lang w:val="en-US" w:eastAsia="zh-CN"/>
        </w:rPr>
        <w:t>Rel-15 DMRS port</w:t>
      </w:r>
      <w:r>
        <w:rPr>
          <w:rFonts w:eastAsiaTheme="minorEastAsia"/>
          <w:b/>
          <w:i/>
          <w:sz w:val="22"/>
          <w:szCs w:val="22"/>
          <w:lang w:val="en-US" w:eastAsia="zh-CN"/>
        </w:rPr>
        <w:t>s</w:t>
      </w:r>
      <w:r w:rsidRPr="00C77E83">
        <w:rPr>
          <w:rFonts w:eastAsiaTheme="minorEastAsia"/>
          <w:b/>
          <w:i/>
          <w:sz w:val="22"/>
          <w:szCs w:val="22"/>
          <w:lang w:val="en-US" w:eastAsia="zh-CN"/>
        </w:rPr>
        <w:t xml:space="preserve"> </w:t>
      </w:r>
      <w:r>
        <w:rPr>
          <w:rFonts w:eastAsiaTheme="minorEastAsia"/>
          <w:b/>
          <w:i/>
          <w:sz w:val="22"/>
          <w:szCs w:val="22"/>
          <w:lang w:val="en-US" w:eastAsia="zh-CN"/>
        </w:rPr>
        <w:t>indication</w:t>
      </w:r>
      <w:r w:rsidRPr="00C77E83">
        <w:rPr>
          <w:rFonts w:eastAsiaTheme="minorEastAsia"/>
          <w:b/>
          <w:i/>
          <w:sz w:val="22"/>
          <w:szCs w:val="22"/>
          <w:lang w:val="en-US" w:eastAsia="zh-CN"/>
        </w:rPr>
        <w:t xml:space="preserve"> as that for rank = 5,6,7,8 for PDSCH </w:t>
      </w:r>
      <w:r>
        <w:rPr>
          <w:rFonts w:eastAsiaTheme="minorEastAsia"/>
          <w:b/>
          <w:i/>
          <w:sz w:val="22"/>
          <w:szCs w:val="22"/>
          <w:lang w:val="en-US" w:eastAsia="zh-CN"/>
        </w:rPr>
        <w:t>is</w:t>
      </w:r>
      <w:r w:rsidRPr="00C77E83">
        <w:rPr>
          <w:rFonts w:eastAsiaTheme="minorEastAsia"/>
          <w:b/>
          <w:i/>
          <w:sz w:val="22"/>
          <w:szCs w:val="22"/>
          <w:lang w:val="en-US" w:eastAsia="zh-CN"/>
        </w:rPr>
        <w:t xml:space="preserve"> reused, and some additional </w:t>
      </w:r>
      <w:r>
        <w:rPr>
          <w:rFonts w:eastAsiaTheme="minorEastAsia"/>
          <w:b/>
          <w:i/>
          <w:sz w:val="22"/>
          <w:szCs w:val="22"/>
          <w:lang w:val="en-US" w:eastAsia="zh-CN"/>
        </w:rPr>
        <w:t>indications</w:t>
      </w:r>
      <w:r w:rsidRPr="00C77E83">
        <w:rPr>
          <w:rFonts w:eastAsiaTheme="minorEastAsia"/>
          <w:b/>
          <w:i/>
          <w:sz w:val="22"/>
          <w:szCs w:val="22"/>
          <w:lang w:val="en-US" w:eastAsia="zh-CN"/>
        </w:rPr>
        <w:t xml:space="preserve"> </w:t>
      </w:r>
      <w:r>
        <w:rPr>
          <w:rFonts w:eastAsiaTheme="minorEastAsia"/>
          <w:b/>
          <w:i/>
          <w:sz w:val="22"/>
          <w:szCs w:val="22"/>
          <w:lang w:val="en-US" w:eastAsia="zh-CN"/>
        </w:rPr>
        <w:t xml:space="preserve">with new ports </w:t>
      </w:r>
      <w:r w:rsidRPr="00C77E83">
        <w:rPr>
          <w:rFonts w:eastAsiaTheme="minorEastAsia"/>
          <w:b/>
          <w:i/>
          <w:sz w:val="22"/>
          <w:szCs w:val="22"/>
          <w:lang w:val="en-US" w:eastAsia="zh-CN"/>
        </w:rPr>
        <w:t>can be introduced</w:t>
      </w:r>
      <w:r>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6F14C698" w14:textId="4B81D197" w:rsidR="000A0702" w:rsidRPr="00535CAF" w:rsidRDefault="00D44846" w:rsidP="00265B14">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w:t>
      </w:r>
      <w:r w:rsidR="00265B14">
        <w:rPr>
          <w:rFonts w:eastAsia="宋体"/>
          <w:color w:val="000000"/>
          <w:lang w:eastAsia="zh-CN"/>
        </w:rPr>
        <w:t>2</w:t>
      </w:r>
      <w:r>
        <w:rPr>
          <w:rFonts w:eastAsia="宋体"/>
          <w:color w:val="000000"/>
          <w:lang w:eastAsia="zh-CN"/>
        </w:rPr>
        <w:t>,</w:t>
      </w:r>
      <w:r w:rsidRPr="00436777">
        <w:rPr>
          <w:rFonts w:eastAsia="宋体"/>
          <w:color w:val="000000"/>
          <w:lang w:eastAsia="zh-CN"/>
        </w:rPr>
        <w:t xml:space="preserve"> </w:t>
      </w:r>
      <w:r w:rsidR="00265B14" w:rsidRPr="00265B14">
        <w:rPr>
          <w:rFonts w:eastAsia="宋体"/>
          <w:color w:val="000000"/>
          <w:lang w:eastAsia="zh-CN"/>
        </w:rPr>
        <w:t>Athens, Greece, February 27th – March 3rd, 2023</w:t>
      </w:r>
      <w:r w:rsidR="000A0702">
        <w:rPr>
          <w:rFonts w:eastAsia="宋体"/>
          <w:color w:val="000000"/>
          <w:lang w:eastAsia="zh-CN"/>
        </w:rPr>
        <w:t xml:space="preserve"> </w:t>
      </w:r>
    </w:p>
    <w:sectPr w:rsidR="000A0702"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D44DD" w14:textId="77777777" w:rsidR="00FF7E87" w:rsidRPr="00D733E0" w:rsidRDefault="00FF7E87" w:rsidP="00D400AF">
      <w:pPr>
        <w:spacing w:after="0"/>
        <w:rPr>
          <w:rFonts w:ascii="Arial" w:eastAsia="宋体" w:hAnsi="Arial" w:cs="Arial"/>
          <w:color w:val="0000FF"/>
          <w:kern w:val="2"/>
          <w:lang w:val="en-US" w:eastAsia="zh-CN"/>
        </w:rPr>
      </w:pPr>
      <w:r>
        <w:separator/>
      </w:r>
    </w:p>
  </w:endnote>
  <w:endnote w:type="continuationSeparator" w:id="0">
    <w:p w14:paraId="4359151A" w14:textId="77777777" w:rsidR="00FF7E87" w:rsidRPr="00D733E0" w:rsidRDefault="00FF7E87"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20002A87" w:usb1="00000000" w:usb2="00000000" w:usb3="00000000" w:csb0="000001FF"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4F1A32B" w:rsidR="00490244" w:rsidRPr="007A56A3" w:rsidRDefault="00490244">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D858F6" w:rsidRPr="00D858F6">
          <w:rPr>
            <w:noProof/>
            <w:sz w:val="21"/>
            <w:lang w:val="zh-CN" w:eastAsia="zh-CN"/>
          </w:rPr>
          <w:t>2</w:t>
        </w:r>
        <w:r w:rsidRPr="007A56A3">
          <w:rPr>
            <w:sz w:val="21"/>
          </w:rPr>
          <w:fldChar w:fldCharType="end"/>
        </w:r>
      </w:p>
    </w:sdtContent>
  </w:sdt>
  <w:p w14:paraId="55D08AE3" w14:textId="77777777" w:rsidR="00490244" w:rsidRDefault="00490244"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B1565" w14:textId="77777777" w:rsidR="00FF7E87" w:rsidRPr="00D733E0" w:rsidRDefault="00FF7E87" w:rsidP="00D400AF">
      <w:pPr>
        <w:spacing w:after="0"/>
        <w:rPr>
          <w:rFonts w:ascii="Arial" w:eastAsia="宋体" w:hAnsi="Arial" w:cs="Arial"/>
          <w:color w:val="0000FF"/>
          <w:kern w:val="2"/>
          <w:lang w:val="en-US" w:eastAsia="zh-CN"/>
        </w:rPr>
      </w:pPr>
      <w:r>
        <w:separator/>
      </w:r>
    </w:p>
  </w:footnote>
  <w:footnote w:type="continuationSeparator" w:id="0">
    <w:p w14:paraId="702F19EF" w14:textId="77777777" w:rsidR="00FF7E87" w:rsidRPr="00D733E0" w:rsidRDefault="00FF7E87"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171A4"/>
    <w:multiLevelType w:val="hybridMultilevel"/>
    <w:tmpl w:val="D472D8B0"/>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E52BBE"/>
    <w:multiLevelType w:val="hybridMultilevel"/>
    <w:tmpl w:val="DC867CFA"/>
    <w:lvl w:ilvl="0" w:tplc="6A4C3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3"/>
  </w:num>
  <w:num w:numId="4">
    <w:abstractNumId w:val="2"/>
  </w:num>
  <w:num w:numId="5">
    <w:abstractNumId w:val="33"/>
  </w:num>
  <w:num w:numId="6">
    <w:abstractNumId w:val="2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1"/>
  </w:num>
  <w:num w:numId="9">
    <w:abstractNumId w:val="9"/>
  </w:num>
  <w:num w:numId="10">
    <w:abstractNumId w:val="25"/>
  </w:num>
  <w:num w:numId="11">
    <w:abstractNumId w:val="29"/>
  </w:num>
  <w:num w:numId="12">
    <w:abstractNumId w:val="28"/>
  </w:num>
  <w:num w:numId="13">
    <w:abstractNumId w:val="13"/>
  </w:num>
  <w:num w:numId="14">
    <w:abstractNumId w:val="5"/>
  </w:num>
  <w:num w:numId="15">
    <w:abstractNumId w:val="27"/>
  </w:num>
  <w:num w:numId="16">
    <w:abstractNumId w:val="18"/>
  </w:num>
  <w:num w:numId="17">
    <w:abstractNumId w:val="6"/>
  </w:num>
  <w:num w:numId="18">
    <w:abstractNumId w:val="8"/>
  </w:num>
  <w:num w:numId="19">
    <w:abstractNumId w:val="19"/>
  </w:num>
  <w:num w:numId="20">
    <w:abstractNumId w:val="15"/>
  </w:num>
  <w:num w:numId="21">
    <w:abstractNumId w:val="16"/>
  </w:num>
  <w:num w:numId="22">
    <w:abstractNumId w:val="26"/>
  </w:num>
  <w:num w:numId="23">
    <w:abstractNumId w:val="11"/>
  </w:num>
  <w:num w:numId="24">
    <w:abstractNumId w:val="12"/>
  </w:num>
  <w:num w:numId="25">
    <w:abstractNumId w:val="21"/>
  </w:num>
  <w:num w:numId="26">
    <w:abstractNumId w:val="34"/>
  </w:num>
  <w:num w:numId="27">
    <w:abstractNumId w:val="20"/>
  </w:num>
  <w:num w:numId="28">
    <w:abstractNumId w:val="30"/>
  </w:num>
  <w:num w:numId="29">
    <w:abstractNumId w:val="10"/>
  </w:num>
  <w:num w:numId="30">
    <w:abstractNumId w:val="14"/>
  </w:num>
  <w:num w:numId="31">
    <w:abstractNumId w:val="4"/>
  </w:num>
  <w:num w:numId="32">
    <w:abstractNumId w:val="24"/>
  </w:num>
  <w:num w:numId="33">
    <w:abstractNumId w:val="32"/>
  </w:num>
  <w:num w:numId="34">
    <w:abstractNumId w:val="23"/>
  </w:num>
  <w:num w:numId="35">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1A14"/>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0702"/>
    <w:rsid w:val="000A148E"/>
    <w:rsid w:val="000A37D9"/>
    <w:rsid w:val="000A4A75"/>
    <w:rsid w:val="000A4CFC"/>
    <w:rsid w:val="000A55A4"/>
    <w:rsid w:val="000A7A48"/>
    <w:rsid w:val="000B0614"/>
    <w:rsid w:val="000B0CEE"/>
    <w:rsid w:val="000B1A53"/>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0801"/>
    <w:rsid w:val="00101401"/>
    <w:rsid w:val="00101D48"/>
    <w:rsid w:val="00101E39"/>
    <w:rsid w:val="001036F7"/>
    <w:rsid w:val="001041A5"/>
    <w:rsid w:val="00104275"/>
    <w:rsid w:val="001055EB"/>
    <w:rsid w:val="00106DCA"/>
    <w:rsid w:val="001074C8"/>
    <w:rsid w:val="0011073B"/>
    <w:rsid w:val="0011387B"/>
    <w:rsid w:val="001138A1"/>
    <w:rsid w:val="00115A01"/>
    <w:rsid w:val="0011650D"/>
    <w:rsid w:val="00116712"/>
    <w:rsid w:val="00116935"/>
    <w:rsid w:val="0012100E"/>
    <w:rsid w:val="00121549"/>
    <w:rsid w:val="00123D5D"/>
    <w:rsid w:val="001243DF"/>
    <w:rsid w:val="00124B2D"/>
    <w:rsid w:val="00126822"/>
    <w:rsid w:val="00130169"/>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566"/>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019"/>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2606"/>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A8E"/>
    <w:rsid w:val="00222CA9"/>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254"/>
    <w:rsid w:val="00265324"/>
    <w:rsid w:val="00265B14"/>
    <w:rsid w:val="00265BA4"/>
    <w:rsid w:val="00265F8D"/>
    <w:rsid w:val="00265FE1"/>
    <w:rsid w:val="00267741"/>
    <w:rsid w:val="00267920"/>
    <w:rsid w:val="0027010B"/>
    <w:rsid w:val="00270FE6"/>
    <w:rsid w:val="00271A9B"/>
    <w:rsid w:val="00271BE8"/>
    <w:rsid w:val="00272A60"/>
    <w:rsid w:val="00273745"/>
    <w:rsid w:val="00274711"/>
    <w:rsid w:val="00275B2C"/>
    <w:rsid w:val="00276425"/>
    <w:rsid w:val="002800D9"/>
    <w:rsid w:val="00280622"/>
    <w:rsid w:val="00280CB8"/>
    <w:rsid w:val="00281E93"/>
    <w:rsid w:val="00282E55"/>
    <w:rsid w:val="00283A01"/>
    <w:rsid w:val="00284EF6"/>
    <w:rsid w:val="002863C3"/>
    <w:rsid w:val="00286D6A"/>
    <w:rsid w:val="00286E4E"/>
    <w:rsid w:val="00287380"/>
    <w:rsid w:val="002914B5"/>
    <w:rsid w:val="0029151C"/>
    <w:rsid w:val="002919DB"/>
    <w:rsid w:val="00291AD2"/>
    <w:rsid w:val="00291B74"/>
    <w:rsid w:val="002926E3"/>
    <w:rsid w:val="002928B5"/>
    <w:rsid w:val="00294122"/>
    <w:rsid w:val="002942F2"/>
    <w:rsid w:val="0029484C"/>
    <w:rsid w:val="00295384"/>
    <w:rsid w:val="002957DE"/>
    <w:rsid w:val="00295FC3"/>
    <w:rsid w:val="002A1515"/>
    <w:rsid w:val="002A18D4"/>
    <w:rsid w:val="002A1FEA"/>
    <w:rsid w:val="002A29BD"/>
    <w:rsid w:val="002A38F8"/>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268"/>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6D70"/>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920"/>
    <w:rsid w:val="00352CAA"/>
    <w:rsid w:val="00353288"/>
    <w:rsid w:val="00354E6A"/>
    <w:rsid w:val="003559A5"/>
    <w:rsid w:val="00355F7B"/>
    <w:rsid w:val="0035756A"/>
    <w:rsid w:val="00357D4B"/>
    <w:rsid w:val="00357EE2"/>
    <w:rsid w:val="00361504"/>
    <w:rsid w:val="003622E4"/>
    <w:rsid w:val="00363CFA"/>
    <w:rsid w:val="00363FB7"/>
    <w:rsid w:val="00370613"/>
    <w:rsid w:val="00370FEA"/>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868"/>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4814"/>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0D10"/>
    <w:rsid w:val="003D2922"/>
    <w:rsid w:val="003D2C20"/>
    <w:rsid w:val="003D36A3"/>
    <w:rsid w:val="003D4A8B"/>
    <w:rsid w:val="003D57D9"/>
    <w:rsid w:val="003D6E83"/>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4AB8"/>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0244"/>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6FFB"/>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0D36"/>
    <w:rsid w:val="00520D5E"/>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66D"/>
    <w:rsid w:val="006338CA"/>
    <w:rsid w:val="0063419E"/>
    <w:rsid w:val="00634EDB"/>
    <w:rsid w:val="00635CA7"/>
    <w:rsid w:val="00636076"/>
    <w:rsid w:val="00640E00"/>
    <w:rsid w:val="00643DAD"/>
    <w:rsid w:val="00643DDD"/>
    <w:rsid w:val="00644E84"/>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59D7"/>
    <w:rsid w:val="00686668"/>
    <w:rsid w:val="00687805"/>
    <w:rsid w:val="006908C3"/>
    <w:rsid w:val="00691FB1"/>
    <w:rsid w:val="00693841"/>
    <w:rsid w:val="00693A91"/>
    <w:rsid w:val="00695DDD"/>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A9B"/>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0C5"/>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019C"/>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5659"/>
    <w:rsid w:val="00876861"/>
    <w:rsid w:val="00876A14"/>
    <w:rsid w:val="008829BA"/>
    <w:rsid w:val="00882F33"/>
    <w:rsid w:val="00883064"/>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65E7"/>
    <w:rsid w:val="008A7442"/>
    <w:rsid w:val="008B12EE"/>
    <w:rsid w:val="008B2101"/>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F07"/>
    <w:rsid w:val="008D2239"/>
    <w:rsid w:val="008D269B"/>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822"/>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8A"/>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0B54"/>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4EF0"/>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E88"/>
    <w:rsid w:val="00A34FE9"/>
    <w:rsid w:val="00A3586C"/>
    <w:rsid w:val="00A36D9B"/>
    <w:rsid w:val="00A402C4"/>
    <w:rsid w:val="00A410FF"/>
    <w:rsid w:val="00A41166"/>
    <w:rsid w:val="00A43F2A"/>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6FB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3AE"/>
    <w:rsid w:val="00AD5792"/>
    <w:rsid w:val="00AD5BE8"/>
    <w:rsid w:val="00AD6566"/>
    <w:rsid w:val="00AD6ACF"/>
    <w:rsid w:val="00AD6C19"/>
    <w:rsid w:val="00AE03C3"/>
    <w:rsid w:val="00AE0918"/>
    <w:rsid w:val="00AE1D28"/>
    <w:rsid w:val="00AE2188"/>
    <w:rsid w:val="00AE2CE2"/>
    <w:rsid w:val="00AE2FF3"/>
    <w:rsid w:val="00AE49C0"/>
    <w:rsid w:val="00AE4E4C"/>
    <w:rsid w:val="00AE68FC"/>
    <w:rsid w:val="00AE6A35"/>
    <w:rsid w:val="00AE6BBF"/>
    <w:rsid w:val="00AE7203"/>
    <w:rsid w:val="00AE76F6"/>
    <w:rsid w:val="00AE771B"/>
    <w:rsid w:val="00AF1B66"/>
    <w:rsid w:val="00AF2A6E"/>
    <w:rsid w:val="00AF37AD"/>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34D"/>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9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2A09"/>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4A0"/>
    <w:rsid w:val="00BD3C1F"/>
    <w:rsid w:val="00BD4A56"/>
    <w:rsid w:val="00BD5605"/>
    <w:rsid w:val="00BD6844"/>
    <w:rsid w:val="00BD73E7"/>
    <w:rsid w:val="00BE085C"/>
    <w:rsid w:val="00BE2DF6"/>
    <w:rsid w:val="00BE41F1"/>
    <w:rsid w:val="00BE4339"/>
    <w:rsid w:val="00BE4646"/>
    <w:rsid w:val="00BE4B1F"/>
    <w:rsid w:val="00BE5B62"/>
    <w:rsid w:val="00BE6EFD"/>
    <w:rsid w:val="00BF08C4"/>
    <w:rsid w:val="00BF1578"/>
    <w:rsid w:val="00BF34C1"/>
    <w:rsid w:val="00BF3744"/>
    <w:rsid w:val="00BF4C15"/>
    <w:rsid w:val="00BF5A45"/>
    <w:rsid w:val="00C017AD"/>
    <w:rsid w:val="00C0319D"/>
    <w:rsid w:val="00C0379A"/>
    <w:rsid w:val="00C03AE2"/>
    <w:rsid w:val="00C03FE8"/>
    <w:rsid w:val="00C041C1"/>
    <w:rsid w:val="00C05F5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544F"/>
    <w:rsid w:val="00C36145"/>
    <w:rsid w:val="00C3699D"/>
    <w:rsid w:val="00C36F6A"/>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3D8"/>
    <w:rsid w:val="00C6363A"/>
    <w:rsid w:val="00C63ABA"/>
    <w:rsid w:val="00C63CD3"/>
    <w:rsid w:val="00C64DDC"/>
    <w:rsid w:val="00C65C14"/>
    <w:rsid w:val="00C66740"/>
    <w:rsid w:val="00C702F0"/>
    <w:rsid w:val="00C70404"/>
    <w:rsid w:val="00C70EC1"/>
    <w:rsid w:val="00C73A01"/>
    <w:rsid w:val="00C7602E"/>
    <w:rsid w:val="00C76CAD"/>
    <w:rsid w:val="00C77E83"/>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1838"/>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4846"/>
    <w:rsid w:val="00D46F1F"/>
    <w:rsid w:val="00D510E2"/>
    <w:rsid w:val="00D52B75"/>
    <w:rsid w:val="00D52FF3"/>
    <w:rsid w:val="00D542E7"/>
    <w:rsid w:val="00D546E9"/>
    <w:rsid w:val="00D5485B"/>
    <w:rsid w:val="00D561E8"/>
    <w:rsid w:val="00D6062A"/>
    <w:rsid w:val="00D60DB5"/>
    <w:rsid w:val="00D62611"/>
    <w:rsid w:val="00D66BF6"/>
    <w:rsid w:val="00D70975"/>
    <w:rsid w:val="00D70C3C"/>
    <w:rsid w:val="00D716C9"/>
    <w:rsid w:val="00D75FEE"/>
    <w:rsid w:val="00D77273"/>
    <w:rsid w:val="00D77554"/>
    <w:rsid w:val="00D80EE4"/>
    <w:rsid w:val="00D81B17"/>
    <w:rsid w:val="00D8208B"/>
    <w:rsid w:val="00D85742"/>
    <w:rsid w:val="00D858F6"/>
    <w:rsid w:val="00D85DB2"/>
    <w:rsid w:val="00D85FFE"/>
    <w:rsid w:val="00D872A2"/>
    <w:rsid w:val="00D90034"/>
    <w:rsid w:val="00D909C2"/>
    <w:rsid w:val="00D90FAA"/>
    <w:rsid w:val="00D92F0F"/>
    <w:rsid w:val="00D93FFC"/>
    <w:rsid w:val="00D94006"/>
    <w:rsid w:val="00D969ED"/>
    <w:rsid w:val="00D9783E"/>
    <w:rsid w:val="00DA1FB2"/>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6BD"/>
    <w:rsid w:val="00DB4C26"/>
    <w:rsid w:val="00DB5BB2"/>
    <w:rsid w:val="00DB5FA1"/>
    <w:rsid w:val="00DB6393"/>
    <w:rsid w:val="00DB6633"/>
    <w:rsid w:val="00DB7572"/>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A49"/>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12FE"/>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2B6"/>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38D7"/>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0A4"/>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31F"/>
    <w:rsid w:val="00FD2A5E"/>
    <w:rsid w:val="00FD33EC"/>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2233"/>
    <w:rsid w:val="00FF3008"/>
    <w:rsid w:val="00FF308F"/>
    <w:rsid w:val="00FF40C4"/>
    <w:rsid w:val="00FF4C87"/>
    <w:rsid w:val="00FF4FA9"/>
    <w:rsid w:val="00FF54B7"/>
    <w:rsid w:val="00FF5FD0"/>
    <w:rsid w:val="00FF64AD"/>
    <w:rsid w:val="00FF79A5"/>
    <w:rsid w:val="00FF7E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xcontentpasted0">
    <w:name w:val="x_contentpasted0"/>
    <w:rsid w:val="00D44846"/>
  </w:style>
  <w:style w:type="character" w:customStyle="1" w:styleId="contentpasted0">
    <w:name w:val="contentpasted0"/>
    <w:rsid w:val="00D44846"/>
  </w:style>
  <w:style w:type="paragraph" w:customStyle="1" w:styleId="elementtoproof">
    <w:name w:val="elementtoproof"/>
    <w:basedOn w:val="a"/>
    <w:uiPriority w:val="99"/>
    <w:semiHidden/>
    <w:rsid w:val="00AD53AE"/>
    <w:pPr>
      <w:spacing w:after="0"/>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4628049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1BF2A-A197-4351-8494-279FEF848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2</Pages>
  <Words>477</Words>
  <Characters>2719</Characters>
  <Application>Microsoft Office Word</Application>
  <DocSecurity>0</DocSecurity>
  <Lines>22</Lines>
  <Paragraphs>6</Paragraphs>
  <ScaleCrop>false</ScaleCrop>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63</cp:revision>
  <cp:lastPrinted>2021-09-29T23:28:00Z</cp:lastPrinted>
  <dcterms:created xsi:type="dcterms:W3CDTF">2022-08-01T05:23:00Z</dcterms:created>
  <dcterms:modified xsi:type="dcterms:W3CDTF">2023-04-07T06:19:00Z</dcterms:modified>
</cp:coreProperties>
</file>