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35E17" w14:textId="4CF1E25A" w:rsidR="00506232" w:rsidRPr="00A708F3" w:rsidRDefault="00506232" w:rsidP="00506232">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A708F3">
        <w:rPr>
          <w:rFonts w:ascii="Arial" w:eastAsia="바탕" w:hAnsi="Arial" w:cs="Arial"/>
          <w:b/>
          <w:bCs/>
          <w:sz w:val="28"/>
          <w:szCs w:val="24"/>
        </w:rPr>
        <w:t>3GPP TSG RAN WG1 #112bis-e</w:t>
      </w:r>
      <w:r w:rsidRPr="00A708F3">
        <w:rPr>
          <w:rFonts w:ascii="Arial" w:eastAsia="바탕" w:hAnsi="Arial" w:cs="Arial"/>
          <w:b/>
          <w:bCs/>
          <w:sz w:val="28"/>
          <w:szCs w:val="24"/>
        </w:rPr>
        <w:tab/>
      </w:r>
      <w:r w:rsidRPr="00A708F3">
        <w:rPr>
          <w:rFonts w:ascii="Arial" w:eastAsia="바탕" w:hAnsi="Arial" w:cs="Arial"/>
          <w:b/>
          <w:bCs/>
          <w:sz w:val="28"/>
          <w:szCs w:val="24"/>
        </w:rPr>
        <w:tab/>
      </w:r>
      <w:r w:rsidRPr="00A708F3">
        <w:rPr>
          <w:rFonts w:ascii="Arial" w:eastAsia="바탕" w:hAnsi="Arial" w:cs="Arial"/>
          <w:b/>
          <w:bCs/>
          <w:sz w:val="28"/>
          <w:szCs w:val="24"/>
        </w:rPr>
        <w:tab/>
        <w:t>R1-2303430</w:t>
      </w:r>
    </w:p>
    <w:p w14:paraId="2D2D8B12" w14:textId="2F68376E" w:rsidR="00506232" w:rsidRPr="00A708F3" w:rsidRDefault="00506232" w:rsidP="00506232">
      <w:pPr>
        <w:tabs>
          <w:tab w:val="center" w:pos="4536"/>
          <w:tab w:val="right" w:pos="9072"/>
        </w:tabs>
        <w:spacing w:before="0" w:after="0" w:line="240" w:lineRule="auto"/>
        <w:ind w:left="0" w:firstLine="0"/>
        <w:jc w:val="left"/>
        <w:rPr>
          <w:rFonts w:ascii="Arial" w:hAnsi="Arial" w:cs="Arial"/>
          <w:b/>
          <w:bCs/>
          <w:sz w:val="28"/>
          <w:szCs w:val="24"/>
          <w:lang w:eastAsia="ja-JP"/>
        </w:rPr>
      </w:pPr>
      <w:r w:rsidRPr="00A708F3">
        <w:rPr>
          <w:rFonts w:ascii="Arial" w:hAnsi="Arial" w:cs="Arial"/>
          <w:b/>
          <w:bCs/>
          <w:sz w:val="28"/>
          <w:szCs w:val="24"/>
          <w:lang w:eastAsia="ja-JP"/>
        </w:rPr>
        <w:t>e-Meeting, April 17</w:t>
      </w:r>
      <w:r w:rsidRPr="00A708F3">
        <w:rPr>
          <w:rFonts w:ascii="Arial" w:hAnsi="Arial" w:cs="Arial"/>
          <w:b/>
          <w:bCs/>
          <w:sz w:val="28"/>
          <w:szCs w:val="24"/>
          <w:vertAlign w:val="superscript"/>
          <w:lang w:eastAsia="ja-JP"/>
        </w:rPr>
        <w:t>th</w:t>
      </w:r>
      <w:r w:rsidRPr="00A708F3">
        <w:rPr>
          <w:rFonts w:ascii="Arial" w:hAnsi="Arial" w:cs="Arial"/>
          <w:b/>
          <w:bCs/>
          <w:sz w:val="28"/>
          <w:szCs w:val="24"/>
          <w:lang w:eastAsia="ja-JP"/>
        </w:rPr>
        <w:t xml:space="preserve"> –</w:t>
      </w:r>
      <w:r w:rsidR="006B0E6D">
        <w:rPr>
          <w:rFonts w:ascii="Arial" w:hAnsi="Arial" w:cs="Arial"/>
          <w:b/>
          <w:bCs/>
          <w:sz w:val="28"/>
          <w:szCs w:val="24"/>
          <w:lang w:eastAsia="ja-JP"/>
        </w:rPr>
        <w:t xml:space="preserve"> </w:t>
      </w:r>
      <w:r w:rsidRPr="00A708F3">
        <w:rPr>
          <w:rFonts w:ascii="Arial" w:hAnsi="Arial" w:cs="Arial"/>
          <w:b/>
          <w:bCs/>
          <w:sz w:val="28"/>
          <w:szCs w:val="24"/>
          <w:lang w:eastAsia="ja-JP"/>
        </w:rPr>
        <w:t>26</w:t>
      </w:r>
      <w:r w:rsidRPr="00A708F3">
        <w:rPr>
          <w:rFonts w:ascii="Arial" w:hAnsi="Arial" w:cs="Arial"/>
          <w:b/>
          <w:bCs/>
          <w:sz w:val="28"/>
          <w:szCs w:val="24"/>
          <w:vertAlign w:val="superscript"/>
          <w:lang w:eastAsia="ja-JP"/>
        </w:rPr>
        <w:t>th</w:t>
      </w:r>
      <w:r w:rsidRPr="00A708F3">
        <w:rPr>
          <w:rFonts w:ascii="Arial" w:hAnsi="Arial" w:cs="Arial"/>
          <w:b/>
          <w:bCs/>
          <w:sz w:val="28"/>
          <w:szCs w:val="24"/>
          <w:lang w:eastAsia="ja-JP"/>
        </w:rPr>
        <w:t>, 2023</w:t>
      </w:r>
    </w:p>
    <w:p w14:paraId="473D0EE6" w14:textId="77777777" w:rsidR="00506232" w:rsidRPr="00A708F3" w:rsidRDefault="00506232" w:rsidP="00506232">
      <w:pPr>
        <w:tabs>
          <w:tab w:val="left" w:pos="1985"/>
        </w:tabs>
        <w:wordWrap w:val="0"/>
        <w:spacing w:after="0"/>
        <w:ind w:left="0" w:firstLine="0"/>
        <w:rPr>
          <w:rFonts w:ascii="Arial" w:eastAsia="맑은 고딕" w:hAnsi="Arial"/>
          <w:b/>
          <w:sz w:val="24"/>
          <w:lang w:eastAsia="ko-KR"/>
        </w:rPr>
      </w:pPr>
    </w:p>
    <w:p w14:paraId="4E9FB13E" w14:textId="6BBD2392" w:rsidR="00C238EE" w:rsidRPr="00A708F3" w:rsidRDefault="003C5E2A" w:rsidP="00634235">
      <w:pPr>
        <w:tabs>
          <w:tab w:val="left" w:pos="1985"/>
        </w:tabs>
        <w:spacing w:after="0"/>
        <w:ind w:left="0" w:firstLine="0"/>
        <w:rPr>
          <w:rFonts w:ascii="Arial" w:eastAsia="맑은 고딕" w:hAnsi="Arial"/>
          <w:sz w:val="24"/>
          <w:lang w:val="en-US" w:eastAsia="ko-KR"/>
        </w:rPr>
      </w:pPr>
      <w:r w:rsidRPr="00A708F3">
        <w:rPr>
          <w:rFonts w:ascii="Arial" w:hAnsi="Arial"/>
          <w:b/>
          <w:sz w:val="24"/>
          <w:lang w:val="en-US"/>
        </w:rPr>
        <w:t>Agenda Item:</w:t>
      </w:r>
      <w:r w:rsidRPr="00A708F3">
        <w:rPr>
          <w:rFonts w:ascii="Arial" w:hAnsi="Arial"/>
          <w:sz w:val="24"/>
          <w:lang w:val="en-US"/>
        </w:rPr>
        <w:tab/>
      </w:r>
      <w:r w:rsidR="000A53FE" w:rsidRPr="00A708F3">
        <w:rPr>
          <w:rFonts w:ascii="Arial" w:eastAsia="맑은 고딕" w:hAnsi="Arial"/>
          <w:sz w:val="24"/>
          <w:lang w:val="en-US" w:eastAsia="ko-KR"/>
        </w:rPr>
        <w:t>9.</w:t>
      </w:r>
      <w:r w:rsidR="00F3170D" w:rsidRPr="00A708F3">
        <w:rPr>
          <w:rFonts w:ascii="Arial" w:eastAsia="맑은 고딕" w:hAnsi="Arial"/>
          <w:sz w:val="24"/>
          <w:lang w:val="en-US" w:eastAsia="ko-KR"/>
        </w:rPr>
        <w:t>1</w:t>
      </w:r>
      <w:r w:rsidR="00F3170D">
        <w:rPr>
          <w:rFonts w:ascii="Arial" w:eastAsia="맑은 고딕" w:hAnsi="Arial"/>
          <w:sz w:val="24"/>
          <w:lang w:val="en-US" w:eastAsia="ko-KR"/>
        </w:rPr>
        <w:t>1</w:t>
      </w:r>
      <w:r w:rsidR="000A53FE" w:rsidRPr="00A708F3">
        <w:rPr>
          <w:rFonts w:ascii="Arial" w:eastAsia="맑은 고딕" w:hAnsi="Arial"/>
          <w:sz w:val="24"/>
          <w:lang w:val="en-US" w:eastAsia="ko-KR"/>
        </w:rPr>
        <w:t>.</w:t>
      </w:r>
      <w:r w:rsidR="007714DE" w:rsidRPr="00A708F3">
        <w:rPr>
          <w:rFonts w:ascii="Arial" w:eastAsia="맑은 고딕" w:hAnsi="Arial"/>
          <w:sz w:val="24"/>
          <w:lang w:val="en-US" w:eastAsia="ko-KR"/>
        </w:rPr>
        <w:t>3</w:t>
      </w:r>
    </w:p>
    <w:p w14:paraId="5F5F71E3" w14:textId="77777777" w:rsidR="003C5E2A" w:rsidRPr="00A708F3" w:rsidRDefault="003C5E2A" w:rsidP="00634235">
      <w:pPr>
        <w:tabs>
          <w:tab w:val="left" w:pos="1985"/>
        </w:tabs>
        <w:spacing w:after="0"/>
        <w:ind w:left="0" w:firstLine="0"/>
        <w:rPr>
          <w:rFonts w:ascii="Arial" w:eastAsia="바탕" w:hAnsi="Arial"/>
          <w:sz w:val="24"/>
          <w:lang w:eastAsia="ko-KR"/>
        </w:rPr>
      </w:pPr>
      <w:r w:rsidRPr="00A708F3">
        <w:rPr>
          <w:rFonts w:ascii="Arial" w:hAnsi="Arial"/>
          <w:b/>
          <w:sz w:val="24"/>
        </w:rPr>
        <w:t xml:space="preserve">Source: </w:t>
      </w:r>
      <w:r w:rsidRPr="00A708F3">
        <w:rPr>
          <w:rFonts w:ascii="Arial" w:hAnsi="Arial"/>
          <w:b/>
          <w:sz w:val="24"/>
        </w:rPr>
        <w:tab/>
      </w:r>
      <w:r w:rsidRPr="00A708F3">
        <w:rPr>
          <w:rFonts w:ascii="Arial" w:eastAsia="바탕" w:hAnsi="Arial"/>
          <w:sz w:val="24"/>
          <w:lang w:eastAsia="ko-KR"/>
        </w:rPr>
        <w:t>LG Electronics</w:t>
      </w:r>
    </w:p>
    <w:p w14:paraId="6BA0ED8D" w14:textId="77777777" w:rsidR="003C5E2A" w:rsidRPr="00A708F3" w:rsidRDefault="003C5E2A" w:rsidP="00994829">
      <w:pPr>
        <w:tabs>
          <w:tab w:val="left" w:pos="1985"/>
        </w:tabs>
        <w:spacing w:after="0"/>
        <w:ind w:left="482" w:hangingChars="200" w:hanging="482"/>
        <w:rPr>
          <w:rFonts w:ascii="Arial" w:eastAsia="바탕" w:hAnsi="Arial"/>
          <w:sz w:val="24"/>
          <w:lang w:eastAsia="ko-KR"/>
        </w:rPr>
      </w:pPr>
      <w:r w:rsidRPr="00A708F3">
        <w:rPr>
          <w:rFonts w:ascii="Arial" w:hAnsi="Arial"/>
          <w:b/>
          <w:sz w:val="24"/>
        </w:rPr>
        <w:t>Title:</w:t>
      </w:r>
      <w:r w:rsidRPr="00A708F3">
        <w:rPr>
          <w:rFonts w:ascii="Arial" w:hAnsi="Arial"/>
          <w:sz w:val="24"/>
        </w:rPr>
        <w:t xml:space="preserve"> </w:t>
      </w:r>
      <w:r w:rsidRPr="00A708F3">
        <w:rPr>
          <w:rFonts w:ascii="Arial" w:hAnsi="Arial"/>
          <w:sz w:val="24"/>
        </w:rPr>
        <w:tab/>
      </w:r>
      <w:r w:rsidR="007714DE" w:rsidRPr="00A708F3">
        <w:rPr>
          <w:rFonts w:ascii="Arial" w:hAnsi="Arial"/>
          <w:sz w:val="24"/>
        </w:rPr>
        <w:t>Discussion on L1 signal design and procedure for LP-WUS</w:t>
      </w:r>
    </w:p>
    <w:p w14:paraId="17C61D21" w14:textId="77777777" w:rsidR="00152C02" w:rsidRPr="00A708F3" w:rsidRDefault="003C5E2A" w:rsidP="00634235">
      <w:pPr>
        <w:pBdr>
          <w:bottom w:val="single" w:sz="12" w:space="1" w:color="auto"/>
        </w:pBdr>
        <w:tabs>
          <w:tab w:val="left" w:pos="1985"/>
        </w:tabs>
        <w:ind w:left="0" w:firstLine="0"/>
        <w:rPr>
          <w:rFonts w:ascii="Arial" w:eastAsia="바탕" w:hAnsi="Arial"/>
          <w:sz w:val="24"/>
          <w:lang w:eastAsia="ko-KR"/>
        </w:rPr>
      </w:pPr>
      <w:r w:rsidRPr="00A708F3">
        <w:rPr>
          <w:rFonts w:ascii="Arial" w:hAnsi="Arial"/>
          <w:b/>
          <w:sz w:val="24"/>
        </w:rPr>
        <w:t>Document for:</w:t>
      </w:r>
      <w:r w:rsidRPr="00A708F3">
        <w:rPr>
          <w:rFonts w:ascii="Arial" w:hAnsi="Arial"/>
          <w:sz w:val="24"/>
        </w:rPr>
        <w:tab/>
      </w:r>
      <w:r w:rsidRPr="00A708F3">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A708F3">
        <w:rPr>
          <w:rFonts w:ascii="Arial" w:eastAsia="바탕" w:hAnsi="Arial"/>
          <w:sz w:val="24"/>
          <w:lang w:eastAsia="ko-KR"/>
        </w:rPr>
        <w:t xml:space="preserve"> </w:t>
      </w:r>
      <w:r w:rsidR="00384FAF" w:rsidRPr="00A708F3">
        <w:rPr>
          <w:rFonts w:ascii="Arial" w:eastAsia="바탕" w:hAnsi="Arial"/>
          <w:sz w:val="24"/>
          <w:lang w:eastAsia="ko-KR"/>
        </w:rPr>
        <w:t>and</w:t>
      </w:r>
      <w:r w:rsidR="00963DEA" w:rsidRPr="00A708F3">
        <w:rPr>
          <w:rFonts w:ascii="Arial" w:eastAsia="바탕" w:hAnsi="Arial"/>
          <w:sz w:val="24"/>
          <w:lang w:eastAsia="ko-KR"/>
        </w:rPr>
        <w:t xml:space="preserve"> </w:t>
      </w:r>
      <w:r w:rsidR="003B4252" w:rsidRPr="00A708F3">
        <w:rPr>
          <w:rFonts w:ascii="Arial" w:eastAsia="바탕" w:hAnsi="Arial"/>
          <w:sz w:val="24"/>
          <w:lang w:eastAsia="ko-KR"/>
        </w:rPr>
        <w:t>d</w:t>
      </w:r>
      <w:r w:rsidR="00963DEA" w:rsidRPr="00A708F3">
        <w:rPr>
          <w:rFonts w:ascii="Arial" w:eastAsia="바탕" w:hAnsi="Arial"/>
          <w:sz w:val="24"/>
          <w:lang w:eastAsia="ko-KR"/>
        </w:rPr>
        <w:t>ecision</w:t>
      </w:r>
    </w:p>
    <w:p w14:paraId="26584BD6" w14:textId="77777777" w:rsidR="000A53FE" w:rsidRPr="00A708F3" w:rsidRDefault="000A53FE" w:rsidP="000A53FE">
      <w:pPr>
        <w:pStyle w:val="1"/>
        <w:numPr>
          <w:ilvl w:val="0"/>
          <w:numId w:val="1"/>
        </w:numPr>
        <w:rPr>
          <w:rFonts w:eastAsia="바탕"/>
          <w:b/>
          <w:lang w:eastAsia="ko-KR"/>
        </w:rPr>
      </w:pPr>
      <w:r w:rsidRPr="00A708F3">
        <w:rPr>
          <w:rFonts w:eastAsia="바탕"/>
          <w:b/>
          <w:lang w:eastAsia="ko-KR"/>
        </w:rPr>
        <w:t>Introduction</w:t>
      </w:r>
    </w:p>
    <w:p w14:paraId="24622A35" w14:textId="06A41478" w:rsidR="000A53FE" w:rsidRPr="00A708F3" w:rsidRDefault="007714DE" w:rsidP="000A53FE">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The </w:t>
      </w:r>
      <w:r w:rsidR="006F7B41" w:rsidRPr="00A708F3">
        <w:rPr>
          <w:rFonts w:eastAsia="바탕"/>
          <w:sz w:val="22"/>
          <w:szCs w:val="22"/>
          <w:lang w:eastAsia="ko-KR"/>
        </w:rPr>
        <w:t xml:space="preserve">revised </w:t>
      </w:r>
      <w:r w:rsidRPr="00A708F3">
        <w:rPr>
          <w:rFonts w:eastAsia="바탕"/>
          <w:sz w:val="22"/>
          <w:szCs w:val="22"/>
          <w:lang w:eastAsia="ko-KR"/>
        </w:rPr>
        <w:t xml:space="preserve">SID on </w:t>
      </w:r>
      <w:r w:rsidR="00C1769A" w:rsidRPr="00A708F3">
        <w:rPr>
          <w:rFonts w:eastAsia="바탕"/>
          <w:sz w:val="22"/>
          <w:szCs w:val="22"/>
          <w:lang w:eastAsia="ko-KR"/>
        </w:rPr>
        <w:t xml:space="preserve">LP-WUS </w:t>
      </w:r>
      <w:r w:rsidRPr="00A708F3">
        <w:rPr>
          <w:rFonts w:eastAsia="바탕"/>
          <w:sz w:val="22"/>
          <w:szCs w:val="22"/>
          <w:lang w:eastAsia="ko-KR"/>
        </w:rPr>
        <w:t>/</w:t>
      </w:r>
      <w:r w:rsidR="00121D95" w:rsidRPr="00A708F3">
        <w:rPr>
          <w:rFonts w:eastAsia="바탕"/>
          <w:sz w:val="22"/>
          <w:szCs w:val="22"/>
          <w:lang w:eastAsia="ko-KR"/>
        </w:rPr>
        <w:t xml:space="preserve"> </w:t>
      </w:r>
      <w:r w:rsidR="00C1769A" w:rsidRPr="00A708F3">
        <w:rPr>
          <w:rFonts w:eastAsia="바탕"/>
          <w:sz w:val="22"/>
          <w:szCs w:val="22"/>
          <w:lang w:eastAsia="ko-KR"/>
        </w:rPr>
        <w:t xml:space="preserve">LP-WUR </w:t>
      </w:r>
      <w:r w:rsidRPr="00A708F3">
        <w:rPr>
          <w:rFonts w:eastAsia="바탕"/>
          <w:sz w:val="22"/>
          <w:szCs w:val="22"/>
          <w:lang w:eastAsia="ko-KR"/>
        </w:rPr>
        <w:t>was</w:t>
      </w:r>
      <w:r w:rsidR="00A732CA" w:rsidRPr="00A708F3">
        <w:rPr>
          <w:rFonts w:eastAsia="바탕"/>
          <w:sz w:val="22"/>
          <w:szCs w:val="22"/>
          <w:lang w:eastAsia="ko-KR"/>
        </w:rPr>
        <w:t xml:space="preserve"> </w:t>
      </w:r>
      <w:r w:rsidR="006F7B41" w:rsidRPr="00A708F3">
        <w:rPr>
          <w:rFonts w:eastAsia="바탕"/>
          <w:sz w:val="22"/>
          <w:szCs w:val="22"/>
          <w:lang w:eastAsia="ko-KR"/>
        </w:rPr>
        <w:t>approved</w:t>
      </w:r>
      <w:r w:rsidR="00A732CA" w:rsidRPr="00A708F3">
        <w:rPr>
          <w:rFonts w:eastAsia="바탕"/>
          <w:sz w:val="22"/>
          <w:szCs w:val="22"/>
          <w:lang w:eastAsia="ko-KR"/>
        </w:rPr>
        <w:t xml:space="preserve"> in RAN#97</w:t>
      </w:r>
      <w:r w:rsidR="00EE02F3" w:rsidRPr="00A708F3">
        <w:rPr>
          <w:rFonts w:eastAsia="바탕"/>
          <w:sz w:val="22"/>
          <w:szCs w:val="22"/>
          <w:lang w:eastAsia="ko-KR"/>
        </w:rPr>
        <w:t>-e</w:t>
      </w:r>
      <w:r w:rsidR="00A732CA" w:rsidRPr="00A708F3">
        <w:rPr>
          <w:rFonts w:eastAsia="바탕"/>
          <w:sz w:val="22"/>
          <w:szCs w:val="22"/>
          <w:lang w:eastAsia="ko-KR"/>
        </w:rPr>
        <w:t xml:space="preserve"> [</w:t>
      </w:r>
      <w:r w:rsidR="00EE02F3" w:rsidRPr="00A708F3">
        <w:rPr>
          <w:rFonts w:eastAsia="바탕"/>
          <w:sz w:val="22"/>
          <w:szCs w:val="22"/>
          <w:lang w:eastAsia="ko-KR"/>
        </w:rPr>
        <w:t>1</w:t>
      </w:r>
      <w:r w:rsidR="00A732CA" w:rsidRPr="00A708F3">
        <w:rPr>
          <w:rFonts w:eastAsia="바탕"/>
          <w:sz w:val="22"/>
          <w:szCs w:val="22"/>
          <w:lang w:eastAsia="ko-KR"/>
        </w:rPr>
        <w:t>]</w:t>
      </w:r>
      <w:r w:rsidR="006F7B41" w:rsidRPr="00A708F3">
        <w:rPr>
          <w:rFonts w:eastAsia="바탕"/>
          <w:sz w:val="22"/>
          <w:szCs w:val="22"/>
          <w:lang w:eastAsia="ko-KR"/>
        </w:rPr>
        <w:t xml:space="preserve"> with the following objectives</w:t>
      </w:r>
      <w:r w:rsidR="00EE02F3" w:rsidRPr="00A708F3">
        <w:rPr>
          <w:rFonts w:eastAsia="바탕"/>
          <w:sz w:val="22"/>
          <w:szCs w:val="22"/>
          <w:lang w:eastAsia="ko-KR"/>
        </w:rPr>
        <w:t>.</w:t>
      </w:r>
    </w:p>
    <w:tbl>
      <w:tblPr>
        <w:tblStyle w:val="a6"/>
        <w:tblW w:w="9640" w:type="dxa"/>
        <w:jc w:val="center"/>
        <w:tblLook w:val="04A0" w:firstRow="1" w:lastRow="0" w:firstColumn="1" w:lastColumn="0" w:noHBand="0" w:noVBand="1"/>
      </w:tblPr>
      <w:tblGrid>
        <w:gridCol w:w="9640"/>
      </w:tblGrid>
      <w:tr w:rsidR="000A53FE" w:rsidRPr="00A708F3" w14:paraId="6D0FDDCF" w14:textId="77777777" w:rsidTr="00ED4EDF">
        <w:trPr>
          <w:jc w:val="center"/>
        </w:trPr>
        <w:tc>
          <w:tcPr>
            <w:tcW w:w="9640" w:type="dxa"/>
          </w:tcPr>
          <w:p w14:paraId="64FA0872" w14:textId="77777777" w:rsidR="007714DE" w:rsidRPr="00A708F3" w:rsidRDefault="007714DE" w:rsidP="007714DE">
            <w:pPr>
              <w:ind w:left="0" w:right="-99" w:firstLine="0"/>
              <w:rPr>
                <w:b/>
                <w:bCs/>
                <w:lang w:eastAsia="ja-JP"/>
              </w:rPr>
            </w:pPr>
            <w:r w:rsidRPr="00A708F3">
              <w:rPr>
                <w:b/>
                <w:bCs/>
                <w:lang w:eastAsia="ja-JP"/>
              </w:rPr>
              <w:t>The study item includes the following objectives:</w:t>
            </w:r>
          </w:p>
          <w:p w14:paraId="6722EB68" w14:textId="77777777" w:rsidR="007714DE" w:rsidRPr="00A708F3" w:rsidRDefault="007714DE" w:rsidP="007714DE">
            <w:pPr>
              <w:numPr>
                <w:ilvl w:val="0"/>
                <w:numId w:val="111"/>
              </w:numPr>
              <w:overflowPunct w:val="0"/>
              <w:spacing w:before="0" w:line="240" w:lineRule="auto"/>
              <w:ind w:right="-99"/>
              <w:jc w:val="left"/>
              <w:rPr>
                <w:lang w:eastAsia="ja-JP"/>
              </w:rPr>
            </w:pPr>
            <w:r w:rsidRPr="00A708F3">
              <w:rPr>
                <w:lang w:eastAsia="ja-JP"/>
              </w:rPr>
              <w:t>Identify evaluation methodology (including the use cases) &amp; KPIs [RAN1]</w:t>
            </w:r>
          </w:p>
          <w:p w14:paraId="41ADE77F" w14:textId="77777777" w:rsidR="007714DE" w:rsidRPr="00A708F3" w:rsidRDefault="007714DE" w:rsidP="007714DE">
            <w:pPr>
              <w:numPr>
                <w:ilvl w:val="1"/>
                <w:numId w:val="111"/>
              </w:numPr>
              <w:overflowPunct w:val="0"/>
              <w:spacing w:before="0" w:line="240" w:lineRule="auto"/>
              <w:ind w:right="-99"/>
              <w:jc w:val="left"/>
              <w:rPr>
                <w:lang w:eastAsia="ja-JP"/>
              </w:rPr>
            </w:pPr>
            <w:r w:rsidRPr="00A708F3">
              <w:rPr>
                <w:lang w:eastAsia="ja-JP"/>
              </w:rPr>
              <w:t>Primarily target low-power WUS/WUR for power-sensitive, small form-factor devices including IoT use cases (such as industrial sensors, controllers) and wearables</w:t>
            </w:r>
          </w:p>
          <w:p w14:paraId="4796D07F" w14:textId="77777777" w:rsidR="007714DE" w:rsidRPr="00A708F3" w:rsidRDefault="007714DE" w:rsidP="007714DE">
            <w:pPr>
              <w:numPr>
                <w:ilvl w:val="2"/>
                <w:numId w:val="111"/>
              </w:numPr>
              <w:overflowPunct w:val="0"/>
              <w:spacing w:before="0" w:line="240" w:lineRule="auto"/>
              <w:ind w:right="-99"/>
              <w:jc w:val="left"/>
              <w:rPr>
                <w:lang w:eastAsia="ja-JP"/>
              </w:rPr>
            </w:pPr>
            <w:r w:rsidRPr="00A708F3">
              <w:rPr>
                <w:lang w:eastAsia="ja-JP"/>
              </w:rPr>
              <w:t>Other use cases are not precluded</w:t>
            </w:r>
          </w:p>
          <w:p w14:paraId="7FC97E69" w14:textId="77777777" w:rsidR="007714DE" w:rsidRPr="00A708F3" w:rsidRDefault="007714DE" w:rsidP="007714DE">
            <w:pPr>
              <w:numPr>
                <w:ilvl w:val="0"/>
                <w:numId w:val="111"/>
              </w:numPr>
              <w:overflowPunct w:val="0"/>
              <w:spacing w:before="0" w:line="240" w:lineRule="auto"/>
              <w:ind w:right="-99"/>
              <w:jc w:val="left"/>
              <w:rPr>
                <w:lang w:eastAsia="ja-JP"/>
              </w:rPr>
            </w:pPr>
            <w:r w:rsidRPr="00A708F3">
              <w:rPr>
                <w:lang w:eastAsia="ja-JP"/>
              </w:rPr>
              <w:t xml:space="preserve">Study and evaluate low-power wake-up receiver architectures [RAN1, RAN4] </w:t>
            </w:r>
          </w:p>
          <w:p w14:paraId="70038005" w14:textId="77777777" w:rsidR="007714DE" w:rsidRPr="00A708F3" w:rsidRDefault="007714DE" w:rsidP="007714DE">
            <w:pPr>
              <w:numPr>
                <w:ilvl w:val="0"/>
                <w:numId w:val="111"/>
              </w:numPr>
              <w:overflowPunct w:val="0"/>
              <w:spacing w:before="0" w:line="240" w:lineRule="auto"/>
              <w:ind w:right="-99"/>
              <w:jc w:val="left"/>
              <w:rPr>
                <w:lang w:eastAsia="ja-JP"/>
              </w:rPr>
            </w:pPr>
            <w:r w:rsidRPr="00A708F3">
              <w:rPr>
                <w:lang w:eastAsia="ja-JP"/>
              </w:rPr>
              <w:t xml:space="preserve">Study and evaluate wake-up signal designs to support wake-up receivers [RAN1, RAN4] </w:t>
            </w:r>
          </w:p>
          <w:p w14:paraId="51534603" w14:textId="77777777" w:rsidR="007714DE" w:rsidRPr="00A708F3" w:rsidRDefault="007714DE" w:rsidP="007714DE">
            <w:pPr>
              <w:numPr>
                <w:ilvl w:val="0"/>
                <w:numId w:val="111"/>
              </w:numPr>
              <w:overflowPunct w:val="0"/>
              <w:spacing w:before="0" w:line="240" w:lineRule="auto"/>
              <w:ind w:right="-99"/>
              <w:jc w:val="left"/>
              <w:rPr>
                <w:lang w:eastAsia="ja-JP"/>
              </w:rPr>
            </w:pPr>
            <w:r w:rsidRPr="00A708F3">
              <w:rPr>
                <w:lang w:eastAsia="ja-JP"/>
              </w:rPr>
              <w:t xml:space="preserve">Study and evaluate L1 procedures and higher layer protocol changes needed to support the wake-up signals [RAN2, RAN1] </w:t>
            </w:r>
          </w:p>
          <w:p w14:paraId="02B1C739" w14:textId="77777777" w:rsidR="007714DE" w:rsidRPr="00A708F3" w:rsidRDefault="007714DE" w:rsidP="007714DE">
            <w:pPr>
              <w:numPr>
                <w:ilvl w:val="0"/>
                <w:numId w:val="111"/>
              </w:numPr>
              <w:overflowPunct w:val="0"/>
              <w:spacing w:before="0" w:line="240" w:lineRule="auto"/>
              <w:ind w:right="-99"/>
              <w:jc w:val="left"/>
              <w:rPr>
                <w:lang w:eastAsia="ja-JP"/>
              </w:rPr>
            </w:pPr>
            <w:r w:rsidRPr="00A708F3">
              <w:rPr>
                <w:lang w:eastAsia="ja-JP"/>
              </w:rPr>
              <w:t xml:space="preserve">Study potential UE power saving gains compared to the existing Rel-15/16/17 UE power saving mechanisms </w:t>
            </w:r>
            <w:r w:rsidR="00EE02F3" w:rsidRPr="00A708F3">
              <w:rPr>
                <w:lang w:eastAsia="ja-JP"/>
              </w:rPr>
              <w:t>the</w:t>
            </w:r>
            <w:r w:rsidRPr="00A708F3">
              <w:rPr>
                <w:lang w:eastAsia="ja-JP"/>
              </w:rPr>
              <w:t xml:space="preserve"> coverage availability, as well as latency impact</w:t>
            </w:r>
            <w:r w:rsidR="00EE02F3" w:rsidRPr="00A708F3">
              <w:rPr>
                <w:lang w:eastAsia="ja-JP"/>
              </w:rPr>
              <w:t xml:space="preserve"> </w:t>
            </w:r>
            <w:r w:rsidR="00EE02F3" w:rsidRPr="00A708F3">
              <w:rPr>
                <w:lang w:val="en-US" w:eastAsia="ja-JP"/>
              </w:rPr>
              <w:t>of low-power WUR/WUS</w:t>
            </w:r>
            <w:r w:rsidRPr="00A708F3">
              <w:rPr>
                <w:lang w:eastAsia="ja-JP"/>
              </w:rPr>
              <w:t>. System impact, such as network power consumption, coexistence with non-low-power-WUR UEs, network coverage/capacity/resource overhead should be included in the study [RAN1]</w:t>
            </w:r>
          </w:p>
          <w:p w14:paraId="793478EC" w14:textId="77777777" w:rsidR="007714DE" w:rsidRPr="00A708F3" w:rsidRDefault="007714DE" w:rsidP="007714DE">
            <w:pPr>
              <w:numPr>
                <w:ilvl w:val="1"/>
                <w:numId w:val="111"/>
              </w:numPr>
              <w:overflowPunct w:val="0"/>
              <w:spacing w:before="0" w:line="240" w:lineRule="auto"/>
              <w:ind w:right="-99"/>
              <w:jc w:val="left"/>
              <w:rPr>
                <w:lang w:eastAsia="ja-JP"/>
              </w:rPr>
            </w:pPr>
            <w:r w:rsidRPr="00A708F3">
              <w:rPr>
                <w:lang w:eastAsia="ja-JP"/>
              </w:rPr>
              <w:t>Note: The need for RAN2 evaluation will be triggered by RAN1 when necessary.</w:t>
            </w:r>
          </w:p>
        </w:tc>
      </w:tr>
    </w:tbl>
    <w:p w14:paraId="14BD4A82" w14:textId="36799E64" w:rsidR="000A53FE" w:rsidRPr="00877046" w:rsidRDefault="000A53FE" w:rsidP="000A53FE">
      <w:pPr>
        <w:spacing w:before="120" w:after="120" w:line="240" w:lineRule="auto"/>
        <w:ind w:left="0" w:firstLineChars="100" w:firstLine="220"/>
        <w:rPr>
          <w:rFonts w:eastAsia="바탕"/>
          <w:bCs/>
          <w:sz w:val="22"/>
          <w:szCs w:val="22"/>
          <w:lang w:val="en-US" w:eastAsia="ko-KR"/>
        </w:rPr>
      </w:pPr>
      <w:r w:rsidRPr="00877046">
        <w:rPr>
          <w:rFonts w:eastAsia="바탕"/>
          <w:sz w:val="22"/>
          <w:szCs w:val="22"/>
          <w:lang w:eastAsia="ko-KR"/>
        </w:rPr>
        <w:t>I</w:t>
      </w:r>
      <w:r w:rsidRPr="00A708F3">
        <w:rPr>
          <w:rFonts w:eastAsia="바탕"/>
          <w:bCs/>
          <w:sz w:val="22"/>
          <w:szCs w:val="22"/>
          <w:lang w:val="en-US" w:eastAsia="ko-KR"/>
        </w:rPr>
        <w:t xml:space="preserve">n this contribution, </w:t>
      </w:r>
      <w:r w:rsidR="007714DE" w:rsidRPr="00A708F3">
        <w:rPr>
          <w:rFonts w:eastAsia="바탕"/>
          <w:bCs/>
          <w:sz w:val="22"/>
          <w:szCs w:val="22"/>
          <w:lang w:val="en-US" w:eastAsia="ko-KR"/>
        </w:rPr>
        <w:t xml:space="preserve">we </w:t>
      </w:r>
      <w:r w:rsidR="00A732CA" w:rsidRPr="00A708F3">
        <w:rPr>
          <w:rFonts w:eastAsia="바탕"/>
          <w:bCs/>
          <w:sz w:val="22"/>
          <w:szCs w:val="22"/>
          <w:lang w:val="en-US" w:eastAsia="ko-KR"/>
        </w:rPr>
        <w:t xml:space="preserve">discuss and </w:t>
      </w:r>
      <w:r w:rsidR="007714DE" w:rsidRPr="00A708F3">
        <w:rPr>
          <w:rFonts w:eastAsia="바탕"/>
          <w:bCs/>
          <w:sz w:val="22"/>
          <w:szCs w:val="22"/>
          <w:lang w:val="en-US" w:eastAsia="ko-KR"/>
        </w:rPr>
        <w:t>provide our views on L1 designs and procedures to</w:t>
      </w:r>
      <w:r w:rsidR="007714DE" w:rsidRPr="00877046">
        <w:rPr>
          <w:rFonts w:eastAsia="바탕"/>
          <w:bCs/>
          <w:sz w:val="22"/>
          <w:szCs w:val="22"/>
          <w:lang w:val="en-US" w:eastAsia="ko-KR"/>
        </w:rPr>
        <w:t xml:space="preserve"> support LP-WUS.</w:t>
      </w:r>
    </w:p>
    <w:p w14:paraId="3CE01DE4" w14:textId="0702ACD4" w:rsidR="003245BB" w:rsidRDefault="003245BB" w:rsidP="000A53FE">
      <w:pPr>
        <w:spacing w:before="120" w:after="120" w:line="240" w:lineRule="auto"/>
        <w:ind w:left="284" w:hangingChars="129"/>
        <w:rPr>
          <w:rFonts w:eastAsia="바탕"/>
          <w:sz w:val="22"/>
          <w:szCs w:val="22"/>
          <w:lang w:val="en-US" w:eastAsia="ko-KR"/>
        </w:rPr>
      </w:pPr>
    </w:p>
    <w:p w14:paraId="0CACEAE7" w14:textId="77777777" w:rsidR="004B1600" w:rsidRPr="005B6C77" w:rsidRDefault="004B1600" w:rsidP="000A53FE">
      <w:pPr>
        <w:spacing w:before="120" w:after="120" w:line="240" w:lineRule="auto"/>
        <w:ind w:left="284" w:hangingChars="129"/>
        <w:rPr>
          <w:rFonts w:eastAsia="바탕"/>
          <w:sz w:val="22"/>
          <w:szCs w:val="22"/>
          <w:lang w:val="en-US" w:eastAsia="ko-KR"/>
        </w:rPr>
      </w:pPr>
    </w:p>
    <w:p w14:paraId="36EE97CD" w14:textId="77777777" w:rsidR="004B1600" w:rsidRDefault="004B1600">
      <w:pPr>
        <w:spacing w:before="0" w:after="0" w:line="240" w:lineRule="auto"/>
        <w:ind w:left="0" w:firstLine="0"/>
        <w:jc w:val="left"/>
        <w:rPr>
          <w:rFonts w:ascii="Arial" w:eastAsia="바탕" w:hAnsi="Arial"/>
          <w:b/>
          <w:kern w:val="28"/>
          <w:sz w:val="28"/>
          <w:lang w:eastAsia="ko-KR"/>
        </w:rPr>
      </w:pPr>
      <w:r>
        <w:rPr>
          <w:rFonts w:eastAsia="바탕"/>
          <w:b/>
          <w:lang w:eastAsia="ko-KR"/>
        </w:rPr>
        <w:br w:type="page"/>
      </w:r>
    </w:p>
    <w:p w14:paraId="35BD2860" w14:textId="60BC67FF" w:rsidR="006B0E6D" w:rsidRPr="00A708F3" w:rsidRDefault="006B0E6D" w:rsidP="006B0E6D">
      <w:pPr>
        <w:pStyle w:val="1"/>
        <w:numPr>
          <w:ilvl w:val="0"/>
          <w:numId w:val="1"/>
        </w:numPr>
        <w:rPr>
          <w:rFonts w:eastAsia="바탕"/>
          <w:b/>
          <w:lang w:eastAsia="ko-KR"/>
        </w:rPr>
      </w:pPr>
      <w:r w:rsidRPr="00A708F3">
        <w:rPr>
          <w:rFonts w:eastAsia="바탕"/>
          <w:b/>
          <w:lang w:eastAsia="ko-KR"/>
        </w:rPr>
        <w:lastRenderedPageBreak/>
        <w:t>Discussion</w:t>
      </w:r>
    </w:p>
    <w:p w14:paraId="2BB1784E" w14:textId="77777777" w:rsidR="006B0E6D" w:rsidRPr="00A708F3" w:rsidRDefault="006B0E6D" w:rsidP="006B0E6D">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 xml:space="preserve">On LP-WUS waveform </w:t>
      </w:r>
    </w:p>
    <w:p w14:paraId="526115D0" w14:textId="77777777" w:rsidR="006B0E6D" w:rsidRPr="00A708F3" w:rsidRDefault="006B0E6D" w:rsidP="006B0E6D">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MC-OOK and </w:t>
      </w:r>
      <w:r>
        <w:rPr>
          <w:rFonts w:eastAsia="바탕"/>
          <w:sz w:val="22"/>
          <w:szCs w:val="22"/>
          <w:lang w:eastAsia="ko-KR"/>
        </w:rPr>
        <w:t>MC-</w:t>
      </w:r>
      <w:r w:rsidRPr="00A708F3">
        <w:rPr>
          <w:rFonts w:eastAsia="바탕"/>
          <w:sz w:val="22"/>
          <w:szCs w:val="22"/>
          <w:lang w:eastAsia="ko-KR"/>
        </w:rPr>
        <w:t xml:space="preserve">FSK can be considered as baseline for the structure of LP-WUS, which can be used for feasibility study on receiver sensitivity and complexity estimation. Especially, due to its simplicity, MC-OOK can be a starting point for future discussion and analysis on LP-WUS waveform and its corresponding receiver LP-WUR. Meanwhile, OFDM waveform can also be used as LP-WUS, which can guarantee better reception performance and coverage compared to MC-OOK/FSK. In addition, since the existing NR signal/channels can be utilized with marginal efforts, it can have advantages in many aspects. However, considering that the main purpose of LP-WUS is to wake up the main radio by using low power wake-up receiver and that analysing/identifying whether LP-WUS/WUR could have enough coverage comparable to the legacy NR, it is better to focus the study on MC-OOK as an easy start of the study. </w:t>
      </w:r>
    </w:p>
    <w:p w14:paraId="718E9F5B" w14:textId="77777777" w:rsidR="006B0E6D" w:rsidRPr="00A708F3" w:rsidRDefault="006B0E6D" w:rsidP="006B0E6D">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One of the most important aspect which should be considered during the study on generation of LP-WUS waveform is whether LP-WUS waveform can be multiplexed with the legacy NR signals/channels in time/frequency or any other possible resources. NR systems are highly flexible, and various types of signals/channels can share the time and/or frequency resources semi-statically and dynamically. If such flexibility is greatly affected by the use of LP-WUS, this may result in a significant reduction in the efficiency of the entire NR system. Therefore, a dedicated resource (e.g., time resource such as slot configuration or frequency resource such as dedicated frequency) for LP-WUS transmission should be avoided. That is to say, LP-WUS waveform should be multiplexed with the legacy NR signals/channels. Note that one of objectives for LP-WUS is to study the system impact on the coexistence with non-LP-WUR UEs. In this respect, we believe an inter-SCS interference free design in which LP-WUS signals and other NR signals/channels can be </w:t>
      </w:r>
      <w:proofErr w:type="spellStart"/>
      <w:r w:rsidRPr="00A708F3">
        <w:rPr>
          <w:rFonts w:eastAsia="바탕"/>
          <w:sz w:val="22"/>
          <w:szCs w:val="22"/>
          <w:lang w:eastAsia="ko-KR"/>
        </w:rPr>
        <w:t>FDMed</w:t>
      </w:r>
      <w:proofErr w:type="spellEnd"/>
      <w:r w:rsidRPr="00A708F3">
        <w:rPr>
          <w:rFonts w:eastAsia="바탕"/>
          <w:sz w:val="22"/>
          <w:szCs w:val="22"/>
          <w:lang w:eastAsia="ko-KR"/>
        </w:rPr>
        <w:t xml:space="preserve"> within the same FFT bandwidth can be one design target. In addition, the location of LP-WUS in a carrier can be discussed together. For flexible multiplexing in freq., the configurable location can be beneficial. As another aspect, multiplexing ability in time for LP-WUS should be discussed. For example, LP-WUS waveform can be aligned with NR OFDM symbol boundary (or slot, sub-frame boundary can be considered). Whether/how to such alignment between LP-WUS and NR signal/channel can be achieved may be an essential discussion point. For another example, it may be needed to discuss whether/how LP-WUS can be multiplexed with other NR signals in CP interval of the OFDM symbol. </w:t>
      </w:r>
    </w:p>
    <w:p w14:paraId="07845B40" w14:textId="77777777" w:rsidR="006B0E6D" w:rsidRPr="00A708F3" w:rsidRDefault="006B0E6D" w:rsidP="006B0E6D">
      <w:pPr>
        <w:spacing w:before="120" w:after="120" w:line="240" w:lineRule="auto"/>
        <w:ind w:left="0" w:firstLineChars="100" w:firstLine="216"/>
        <w:rPr>
          <w:rFonts w:eastAsia="바탕"/>
          <w:b/>
          <w:sz w:val="22"/>
          <w:szCs w:val="22"/>
          <w:lang w:eastAsia="ko-KR"/>
        </w:rPr>
      </w:pPr>
      <w:r w:rsidRPr="00A708F3">
        <w:rPr>
          <w:rFonts w:eastAsia="바탕"/>
          <w:b/>
          <w:sz w:val="22"/>
          <w:szCs w:val="22"/>
          <w:lang w:val="x-none" w:eastAsia="ko-KR"/>
        </w:rPr>
        <w:t xml:space="preserve">Proposal #1: </w:t>
      </w:r>
      <w:r w:rsidRPr="00A708F3">
        <w:rPr>
          <w:rFonts w:eastAsia="바탕"/>
          <w:b/>
          <w:sz w:val="22"/>
          <w:szCs w:val="22"/>
          <w:lang w:eastAsia="ko-KR"/>
        </w:rPr>
        <w:t>Focus on studying MC-OOK waveform generation based on the legacy OFDM transmitter due to its simplicity and low power consumption.</w:t>
      </w:r>
    </w:p>
    <w:p w14:paraId="7BAD5D05" w14:textId="77777777" w:rsidR="006B0E6D" w:rsidRPr="00A708F3" w:rsidRDefault="006B0E6D" w:rsidP="006B0E6D">
      <w:pPr>
        <w:spacing w:before="120" w:after="120" w:line="240" w:lineRule="auto"/>
        <w:ind w:left="0" w:firstLineChars="100" w:firstLine="216"/>
        <w:rPr>
          <w:rFonts w:eastAsia="바탕"/>
          <w:b/>
          <w:sz w:val="22"/>
          <w:szCs w:val="22"/>
          <w:lang w:val="x-none" w:eastAsia="ko-KR"/>
        </w:rPr>
      </w:pPr>
      <w:r w:rsidRPr="00A708F3">
        <w:rPr>
          <w:rFonts w:eastAsia="바탕"/>
          <w:b/>
          <w:sz w:val="22"/>
          <w:szCs w:val="22"/>
          <w:lang w:val="x-none" w:eastAsia="ko-KR"/>
        </w:rPr>
        <w:t xml:space="preserve">Proposal #2: Study on whether/how </w:t>
      </w:r>
      <w:r w:rsidRPr="00A708F3">
        <w:rPr>
          <w:rFonts w:eastAsia="바탕"/>
          <w:b/>
          <w:sz w:val="22"/>
          <w:szCs w:val="22"/>
          <w:lang w:eastAsia="ko-KR"/>
        </w:rPr>
        <w:t>LP-WUS transmission can be multiplexed with the legacy NR signals/channels in time and/or frequency domain.</w:t>
      </w:r>
    </w:p>
    <w:p w14:paraId="44D6808D" w14:textId="77777777" w:rsidR="006B0E6D" w:rsidRPr="00146F8E" w:rsidRDefault="006B0E6D" w:rsidP="006B0E6D">
      <w:pPr>
        <w:spacing w:before="120" w:after="120" w:line="240" w:lineRule="auto"/>
        <w:ind w:left="0" w:firstLineChars="100" w:firstLine="220"/>
        <w:rPr>
          <w:rFonts w:eastAsia="바탕"/>
          <w:sz w:val="22"/>
          <w:szCs w:val="22"/>
          <w:lang w:val="x-none" w:eastAsia="ko-KR"/>
        </w:rPr>
      </w:pPr>
    </w:p>
    <w:p w14:paraId="740E8540" w14:textId="77777777" w:rsidR="006B0E6D" w:rsidRDefault="006B0E6D" w:rsidP="006B0E6D">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The following agreements were made at RAN1#11</w:t>
      </w:r>
      <w:r>
        <w:rPr>
          <w:rFonts w:eastAsia="바탕"/>
          <w:sz w:val="22"/>
          <w:szCs w:val="22"/>
          <w:lang w:eastAsia="ko-KR"/>
        </w:rPr>
        <w:t>2</w:t>
      </w:r>
      <w:r w:rsidRPr="00A708F3">
        <w:rPr>
          <w:rFonts w:eastAsia="바탕"/>
          <w:sz w:val="22"/>
          <w:szCs w:val="22"/>
          <w:lang w:eastAsia="ko-KR"/>
        </w:rPr>
        <w:t>.</w:t>
      </w:r>
    </w:p>
    <w:tbl>
      <w:tblPr>
        <w:tblStyle w:val="a6"/>
        <w:tblW w:w="0" w:type="auto"/>
        <w:tblLook w:val="04A0" w:firstRow="1" w:lastRow="0" w:firstColumn="1" w:lastColumn="0" w:noHBand="0" w:noVBand="1"/>
      </w:tblPr>
      <w:tblGrid>
        <w:gridCol w:w="9628"/>
      </w:tblGrid>
      <w:tr w:rsidR="006B0E6D" w14:paraId="6EE066C4" w14:textId="77777777" w:rsidTr="00146F8E">
        <w:tc>
          <w:tcPr>
            <w:tcW w:w="9628" w:type="dxa"/>
          </w:tcPr>
          <w:p w14:paraId="6C1AD4E5" w14:textId="77777777" w:rsidR="006B0E6D" w:rsidRPr="00146F8E" w:rsidRDefault="006B0E6D" w:rsidP="00146F8E">
            <w:pPr>
              <w:spacing w:before="0" w:after="0" w:line="240" w:lineRule="auto"/>
              <w:ind w:left="0" w:firstLine="0"/>
              <w:rPr>
                <w:rFonts w:eastAsia="바탕"/>
                <w:bCs/>
                <w:u w:val="single"/>
                <w:lang w:val="en-US" w:eastAsia="ko-KR"/>
              </w:rPr>
            </w:pPr>
            <w:r w:rsidRPr="00146F8E">
              <w:rPr>
                <w:rFonts w:eastAsia="바탕"/>
                <w:bCs/>
                <w:highlight w:val="green"/>
                <w:u w:val="single"/>
                <w:lang w:val="en-US" w:eastAsia="ko-KR"/>
              </w:rPr>
              <w:t>Agreement</w:t>
            </w:r>
          </w:p>
          <w:p w14:paraId="5C663DB7" w14:textId="77777777" w:rsidR="006B0E6D" w:rsidRPr="00146F8E" w:rsidRDefault="006B0E6D" w:rsidP="00146F8E">
            <w:pPr>
              <w:spacing w:before="0" w:after="0" w:line="240" w:lineRule="auto"/>
              <w:ind w:left="0" w:firstLine="0"/>
              <w:rPr>
                <w:rFonts w:eastAsia="바탕"/>
                <w:bCs/>
                <w:lang w:eastAsia="ko-KR"/>
              </w:rPr>
            </w:pPr>
            <w:r w:rsidRPr="00146F8E">
              <w:rPr>
                <w:rFonts w:eastAsia="바탕"/>
                <w:bCs/>
                <w:lang w:eastAsia="ko-KR"/>
              </w:rPr>
              <w:lastRenderedPageBreak/>
              <w:t xml:space="preserve">For MC-ASK waveform generation, where K is size of </w:t>
            </w:r>
            <w:proofErr w:type="spellStart"/>
            <w:r w:rsidRPr="00146F8E">
              <w:rPr>
                <w:rFonts w:eastAsia="바탕"/>
                <w:bCs/>
                <w:lang w:eastAsia="ko-KR"/>
              </w:rPr>
              <w:t>iFFT</w:t>
            </w:r>
            <w:proofErr w:type="spellEnd"/>
            <w:r w:rsidRPr="00146F8E">
              <w:rPr>
                <w:rFonts w:eastAsia="바탕"/>
                <w:bCs/>
                <w:lang w:eastAsia="ko-KR"/>
              </w:rPr>
              <w:t xml:space="preserve"> of CP-OFDMA, N is number of SCs used by LP-WUS including potential guard-bands, study further </w:t>
            </w:r>
          </w:p>
          <w:p w14:paraId="595A7E4E" w14:textId="77777777" w:rsidR="006B0E6D" w:rsidRPr="00146F8E" w:rsidRDefault="006B0E6D" w:rsidP="006B0E6D">
            <w:pPr>
              <w:numPr>
                <w:ilvl w:val="0"/>
                <w:numId w:val="119"/>
              </w:numPr>
              <w:spacing w:before="0" w:after="0" w:line="240" w:lineRule="auto"/>
              <w:rPr>
                <w:rFonts w:eastAsia="바탕"/>
                <w:bCs/>
                <w:lang w:eastAsia="ko-KR"/>
              </w:rPr>
            </w:pPr>
            <w:r w:rsidRPr="00146F8E">
              <w:rPr>
                <w:rFonts w:eastAsia="바탕"/>
                <w:bCs/>
                <w:lang w:eastAsia="ko-KR"/>
              </w:rPr>
              <w:t xml:space="preserve">Option OOK-1: Single-bit in 1 OFDM symbol, SCs of LP-WUS are </w:t>
            </w:r>
          </w:p>
          <w:p w14:paraId="7FAC5498"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OOK=1 means all SCs are modulated</w:t>
            </w:r>
          </w:p>
          <w:p w14:paraId="11363864"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OOK=0 means all SCs are zero power (from base-band point of view)</w:t>
            </w:r>
          </w:p>
          <w:p w14:paraId="681E20D4" w14:textId="77777777" w:rsidR="006B0E6D" w:rsidRPr="00146F8E" w:rsidRDefault="006B0E6D" w:rsidP="00146F8E">
            <w:pPr>
              <w:spacing w:before="0" w:after="0" w:line="240" w:lineRule="auto"/>
              <w:ind w:left="0" w:firstLine="0"/>
              <w:jc w:val="center"/>
              <w:rPr>
                <w:rFonts w:eastAsia="바탕"/>
                <w:bCs/>
                <w:lang w:val="fi-FI" w:eastAsia="ko-KR"/>
              </w:rPr>
            </w:pPr>
            <w:r w:rsidRPr="00146F8E">
              <w:rPr>
                <w:rFonts w:eastAsia="바탕"/>
                <w:bCs/>
                <w:noProof/>
                <w:lang w:eastAsia="ko-KR"/>
              </w:rPr>
              <w:drawing>
                <wp:inline distT="0" distB="0" distL="0" distR="0" wp14:anchorId="0E82863E" wp14:editId="4064A123">
                  <wp:extent cx="2899410" cy="1211928"/>
                  <wp:effectExtent l="0" t="0" r="0" b="762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3558" cy="1217842"/>
                          </a:xfrm>
                          <a:prstGeom prst="rect">
                            <a:avLst/>
                          </a:prstGeom>
                          <a:noFill/>
                          <a:ln>
                            <a:noFill/>
                          </a:ln>
                        </pic:spPr>
                      </pic:pic>
                    </a:graphicData>
                  </a:graphic>
                </wp:inline>
              </w:drawing>
            </w:r>
          </w:p>
          <w:p w14:paraId="66DE5050" w14:textId="77777777" w:rsidR="006B0E6D" w:rsidRPr="00146F8E" w:rsidRDefault="006B0E6D" w:rsidP="006B0E6D">
            <w:pPr>
              <w:numPr>
                <w:ilvl w:val="0"/>
                <w:numId w:val="120"/>
              </w:numPr>
              <w:spacing w:before="0" w:after="0" w:line="240" w:lineRule="auto"/>
              <w:rPr>
                <w:rFonts w:eastAsia="바탕"/>
                <w:bCs/>
                <w:lang w:eastAsia="ko-KR"/>
              </w:rPr>
            </w:pPr>
            <w:r w:rsidRPr="00146F8E">
              <w:rPr>
                <w:rFonts w:eastAsia="바탕"/>
                <w:bCs/>
                <w:lang w:eastAsia="ko-KR"/>
              </w:rPr>
              <w:t xml:space="preserve">Option OOK-2: Parallel M-bit OOK in frequency domain, </w:t>
            </w:r>
          </w:p>
          <w:p w14:paraId="79BBEB18"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 xml:space="preserve">N SCs of LP-WUS is further separated into M segments (M=2 in Figure) possibly with guard-bands in-between and/or around </w:t>
            </w:r>
          </w:p>
          <w:p w14:paraId="3936F659"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OOK=1 means all SCs in segment are modulated</w:t>
            </w:r>
          </w:p>
          <w:p w14:paraId="0C958D46"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OOK=0 means all SCs in segment are zero power (from base-band point of view)</w:t>
            </w:r>
          </w:p>
          <w:p w14:paraId="60598135"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FFS architecture.</w:t>
            </w:r>
          </w:p>
          <w:p w14:paraId="64BEB2BB" w14:textId="77777777" w:rsidR="006B0E6D" w:rsidRPr="00146F8E" w:rsidRDefault="006B0E6D" w:rsidP="00146F8E">
            <w:pPr>
              <w:spacing w:before="0" w:after="0" w:line="240" w:lineRule="auto"/>
              <w:ind w:left="0" w:firstLine="0"/>
              <w:jc w:val="center"/>
              <w:rPr>
                <w:rFonts w:eastAsia="바탕"/>
                <w:bCs/>
                <w:lang w:eastAsia="ko-KR"/>
              </w:rPr>
            </w:pPr>
            <w:r w:rsidRPr="00146F8E">
              <w:rPr>
                <w:rFonts w:eastAsia="바탕"/>
                <w:bCs/>
                <w:noProof/>
                <w:lang w:eastAsia="ko-KR"/>
              </w:rPr>
              <w:drawing>
                <wp:inline distT="0" distB="0" distL="0" distR="0" wp14:anchorId="6F86806C" wp14:editId="15F99EBB">
                  <wp:extent cx="2822575" cy="1384935"/>
                  <wp:effectExtent l="0" t="0" r="0" b="571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2575" cy="1384935"/>
                          </a:xfrm>
                          <a:prstGeom prst="rect">
                            <a:avLst/>
                          </a:prstGeom>
                          <a:noFill/>
                          <a:ln>
                            <a:noFill/>
                          </a:ln>
                        </pic:spPr>
                      </pic:pic>
                    </a:graphicData>
                  </a:graphic>
                </wp:inline>
              </w:drawing>
            </w:r>
          </w:p>
          <w:p w14:paraId="02DBA008" w14:textId="77777777" w:rsidR="006B0E6D" w:rsidRPr="00146F8E" w:rsidRDefault="006B0E6D" w:rsidP="006B0E6D">
            <w:pPr>
              <w:numPr>
                <w:ilvl w:val="0"/>
                <w:numId w:val="120"/>
              </w:numPr>
              <w:spacing w:before="0" w:after="0" w:line="240" w:lineRule="auto"/>
              <w:rPr>
                <w:rFonts w:eastAsia="바탕"/>
                <w:bCs/>
                <w:lang w:eastAsia="ko-KR"/>
              </w:rPr>
            </w:pPr>
            <w:r w:rsidRPr="00146F8E">
              <w:rPr>
                <w:rFonts w:eastAsia="바탕"/>
                <w:bCs/>
                <w:lang w:eastAsia="ko-KR"/>
              </w:rPr>
              <w:t>Option OOK-3: Multi-tone single-bit OOK</w:t>
            </w:r>
          </w:p>
          <w:p w14:paraId="3E96FC31"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N SCs of LP-WUS is separated into L segments (L=2 on Figure) without guard-bands in-between segment, but possibly around</w:t>
            </w:r>
          </w:p>
          <w:p w14:paraId="4155C0DD"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OOK=1 means 1 sub-carrier (known by UE) of each segment is modulated, rest of SC is zero power (from base-band point of view)</w:t>
            </w:r>
          </w:p>
          <w:p w14:paraId="11D4BFB2"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OOK=0 means all SCs in all segments are zero power (from base-band point of view)</w:t>
            </w:r>
          </w:p>
          <w:p w14:paraId="29CAC83D"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FFS architecture</w:t>
            </w:r>
          </w:p>
          <w:p w14:paraId="637084F4" w14:textId="77777777" w:rsidR="006B0E6D" w:rsidRPr="00146F8E" w:rsidRDefault="006B0E6D" w:rsidP="00146F8E">
            <w:pPr>
              <w:spacing w:before="0" w:after="0" w:line="240" w:lineRule="auto"/>
              <w:ind w:left="0" w:firstLine="0"/>
              <w:jc w:val="center"/>
              <w:rPr>
                <w:rFonts w:eastAsia="바탕"/>
                <w:bCs/>
                <w:lang w:eastAsia="ko-KR"/>
              </w:rPr>
            </w:pPr>
            <w:r w:rsidRPr="00146F8E">
              <w:rPr>
                <w:rFonts w:eastAsia="바탕"/>
                <w:bCs/>
                <w:noProof/>
                <w:lang w:eastAsia="ko-KR"/>
              </w:rPr>
              <w:drawing>
                <wp:inline distT="0" distB="0" distL="0" distR="0" wp14:anchorId="244B2A33" wp14:editId="729EBE31">
                  <wp:extent cx="3192780" cy="1569720"/>
                  <wp:effectExtent l="0" t="0" r="762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2780" cy="1569720"/>
                          </a:xfrm>
                          <a:prstGeom prst="rect">
                            <a:avLst/>
                          </a:prstGeom>
                          <a:noFill/>
                          <a:ln>
                            <a:noFill/>
                          </a:ln>
                        </pic:spPr>
                      </pic:pic>
                    </a:graphicData>
                  </a:graphic>
                </wp:inline>
              </w:drawing>
            </w:r>
          </w:p>
          <w:p w14:paraId="6EA978B4" w14:textId="77777777" w:rsidR="006B0E6D" w:rsidRPr="00146F8E" w:rsidRDefault="006B0E6D" w:rsidP="006B0E6D">
            <w:pPr>
              <w:numPr>
                <w:ilvl w:val="0"/>
                <w:numId w:val="120"/>
              </w:numPr>
              <w:spacing w:before="0" w:after="0" w:line="240" w:lineRule="auto"/>
              <w:rPr>
                <w:rFonts w:eastAsia="바탕"/>
                <w:bCs/>
                <w:lang w:eastAsia="ko-KR"/>
              </w:rPr>
            </w:pPr>
            <w:r w:rsidRPr="00146F8E">
              <w:rPr>
                <w:rFonts w:eastAsia="바탕"/>
                <w:bCs/>
                <w:lang w:eastAsia="ko-KR"/>
              </w:rPr>
              <w:lastRenderedPageBreak/>
              <w:t xml:space="preserve">Option OOK-4: Transform M-bit OOK in time domain </w:t>
            </w:r>
          </w:p>
          <w:p w14:paraId="76887917"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N SCs of OOK-1 are generated by a transformation (DFT/Least square)</w:t>
            </w:r>
          </w:p>
          <w:p w14:paraId="6C9A502E" w14:textId="77777777" w:rsidR="006B0E6D" w:rsidRPr="00146F8E" w:rsidRDefault="006B0E6D" w:rsidP="006B0E6D">
            <w:pPr>
              <w:numPr>
                <w:ilvl w:val="2"/>
                <w:numId w:val="120"/>
              </w:numPr>
              <w:spacing w:before="0" w:after="0" w:line="240" w:lineRule="auto"/>
              <w:rPr>
                <w:rFonts w:eastAsia="바탕"/>
                <w:bCs/>
                <w:lang w:eastAsia="ko-KR"/>
              </w:rPr>
            </w:pPr>
            <w:r w:rsidRPr="00146F8E">
              <w:rPr>
                <w:rFonts w:eastAsia="바탕"/>
                <w:bCs/>
                <w:lang w:eastAsia="ko-KR"/>
              </w:rPr>
              <w:t xml:space="preserve">N’ samples are generated from M-bits </w:t>
            </w:r>
          </w:p>
          <w:p w14:paraId="7702D30B" w14:textId="77777777" w:rsidR="006B0E6D" w:rsidRPr="00146F8E" w:rsidRDefault="006B0E6D" w:rsidP="006B0E6D">
            <w:pPr>
              <w:numPr>
                <w:ilvl w:val="2"/>
                <w:numId w:val="120"/>
              </w:numPr>
              <w:spacing w:before="0" w:after="0" w:line="240" w:lineRule="auto"/>
              <w:rPr>
                <w:rFonts w:eastAsia="바탕"/>
                <w:bCs/>
                <w:lang w:eastAsia="ko-KR"/>
              </w:rPr>
            </w:pPr>
            <w:r w:rsidRPr="00146F8E">
              <w:rPr>
                <w:rFonts w:eastAsia="바탕"/>
                <w:bCs/>
                <w:lang w:eastAsia="ko-KR"/>
              </w:rPr>
              <w:t>signal modification may or may NOT be used</w:t>
            </w:r>
          </w:p>
          <w:p w14:paraId="42674136" w14:textId="77777777" w:rsidR="006B0E6D" w:rsidRPr="00146F8E" w:rsidRDefault="006B0E6D" w:rsidP="006B0E6D">
            <w:pPr>
              <w:numPr>
                <w:ilvl w:val="2"/>
                <w:numId w:val="120"/>
              </w:numPr>
              <w:spacing w:before="0" w:after="0" w:line="240" w:lineRule="auto"/>
              <w:rPr>
                <w:rFonts w:eastAsia="바탕"/>
                <w:bCs/>
                <w:lang w:eastAsia="ko-KR"/>
              </w:rPr>
            </w:pPr>
            <w:r w:rsidRPr="00146F8E">
              <w:rPr>
                <w:rFonts w:eastAsia="바탕"/>
                <w:bCs/>
                <w:lang w:eastAsia="ko-KR"/>
              </w:rPr>
              <w:t>truncation or other additional modification may or may NOT be used, if not used, N is the same as N’</w:t>
            </w:r>
          </w:p>
          <w:p w14:paraId="0E3D83F8"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N’ can be the same as K</w:t>
            </w:r>
          </w:p>
          <w:p w14:paraId="68FC8247" w14:textId="77777777" w:rsidR="006B0E6D" w:rsidRPr="00146F8E" w:rsidRDefault="006B0E6D" w:rsidP="00146F8E">
            <w:pPr>
              <w:spacing w:before="0" w:after="0" w:line="240" w:lineRule="auto"/>
              <w:ind w:left="0" w:firstLine="0"/>
              <w:jc w:val="center"/>
              <w:rPr>
                <w:rFonts w:eastAsia="바탕"/>
                <w:bCs/>
                <w:lang w:eastAsia="ko-KR"/>
              </w:rPr>
            </w:pPr>
            <w:r w:rsidRPr="00146F8E">
              <w:rPr>
                <w:rFonts w:eastAsia="바탕"/>
                <w:bCs/>
                <w:noProof/>
                <w:lang w:eastAsia="ko-KR"/>
              </w:rPr>
              <w:drawing>
                <wp:inline distT="0" distB="0" distL="0" distR="0" wp14:anchorId="4EF34B92" wp14:editId="66A6FDEC">
                  <wp:extent cx="4968240" cy="1316355"/>
                  <wp:effectExtent l="0" t="0" r="381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8240" cy="1316355"/>
                          </a:xfrm>
                          <a:prstGeom prst="rect">
                            <a:avLst/>
                          </a:prstGeom>
                          <a:noFill/>
                          <a:ln>
                            <a:noFill/>
                          </a:ln>
                        </pic:spPr>
                      </pic:pic>
                    </a:graphicData>
                  </a:graphic>
                </wp:inline>
              </w:drawing>
            </w:r>
          </w:p>
          <w:p w14:paraId="3A1EDF0C" w14:textId="77777777" w:rsidR="006B0E6D" w:rsidRPr="00146F8E" w:rsidRDefault="006B0E6D" w:rsidP="006B0E6D">
            <w:pPr>
              <w:numPr>
                <w:ilvl w:val="0"/>
                <w:numId w:val="120"/>
              </w:numPr>
              <w:spacing w:before="0" w:after="0" w:line="240" w:lineRule="auto"/>
              <w:rPr>
                <w:rFonts w:eastAsia="바탕"/>
                <w:bCs/>
                <w:lang w:eastAsia="ko-KR"/>
              </w:rPr>
            </w:pPr>
            <w:r w:rsidRPr="00146F8E">
              <w:rPr>
                <w:rFonts w:eastAsia="바탕"/>
                <w:bCs/>
                <w:lang w:eastAsia="ko-KR"/>
              </w:rPr>
              <w:t xml:space="preserve">FFS modulated SCs are e.g. QAM symbols, sequences or other signals </w:t>
            </w:r>
          </w:p>
          <w:p w14:paraId="4D5F8F7F" w14:textId="77777777" w:rsidR="006B0E6D" w:rsidRPr="00146F8E" w:rsidRDefault="006B0E6D" w:rsidP="006B0E6D">
            <w:pPr>
              <w:numPr>
                <w:ilvl w:val="1"/>
                <w:numId w:val="120"/>
              </w:numPr>
              <w:spacing w:before="0" w:after="0" w:line="240" w:lineRule="auto"/>
              <w:rPr>
                <w:rFonts w:eastAsia="바탕"/>
                <w:bCs/>
                <w:lang w:eastAsia="ko-KR"/>
              </w:rPr>
            </w:pPr>
            <w:r w:rsidRPr="00146F8E">
              <w:rPr>
                <w:rFonts w:eastAsia="바탕"/>
                <w:bCs/>
                <w:lang w:eastAsia="ko-KR"/>
              </w:rPr>
              <w:t>Companies to report their assumptions</w:t>
            </w:r>
          </w:p>
          <w:p w14:paraId="6610E78E" w14:textId="77777777" w:rsidR="006B0E6D" w:rsidRPr="00146F8E" w:rsidRDefault="006B0E6D" w:rsidP="006B0E6D">
            <w:pPr>
              <w:numPr>
                <w:ilvl w:val="0"/>
                <w:numId w:val="120"/>
              </w:numPr>
              <w:spacing w:before="0" w:after="0" w:line="240" w:lineRule="auto"/>
              <w:rPr>
                <w:rFonts w:eastAsia="바탕"/>
                <w:bCs/>
                <w:lang w:eastAsia="ko-KR"/>
              </w:rPr>
            </w:pPr>
            <w:r w:rsidRPr="00146F8E">
              <w:rPr>
                <w:rFonts w:eastAsia="바탕"/>
                <w:bCs/>
                <w:lang w:eastAsia="ko-KR"/>
              </w:rPr>
              <w:t>potential guard-band SCs are zero power (from base-band point of view)</w:t>
            </w:r>
          </w:p>
          <w:p w14:paraId="31902C6C" w14:textId="77777777" w:rsidR="006B0E6D" w:rsidRPr="00146F8E" w:rsidRDefault="006B0E6D" w:rsidP="006B0E6D">
            <w:pPr>
              <w:numPr>
                <w:ilvl w:val="0"/>
                <w:numId w:val="120"/>
              </w:numPr>
              <w:spacing w:before="0" w:after="0" w:line="240" w:lineRule="auto"/>
              <w:rPr>
                <w:rFonts w:eastAsia="바탕"/>
                <w:bCs/>
                <w:lang w:eastAsia="ko-KR"/>
              </w:rPr>
            </w:pPr>
            <w:r w:rsidRPr="00146F8E">
              <w:rPr>
                <w:rFonts w:eastAsia="바탕"/>
                <w:bCs/>
                <w:lang w:eastAsia="ko-KR"/>
              </w:rPr>
              <w:t>[optionally, 2 additional segments, one always modulated and one always zero power (from base-band point of view) can be transmitted]</w:t>
            </w:r>
          </w:p>
          <w:p w14:paraId="0304EC0D" w14:textId="77777777" w:rsidR="006B0E6D" w:rsidRPr="00AA643B" w:rsidRDefault="006B0E6D" w:rsidP="006B0E6D">
            <w:pPr>
              <w:numPr>
                <w:ilvl w:val="0"/>
                <w:numId w:val="120"/>
              </w:numPr>
              <w:spacing w:before="0" w:after="0" w:line="240" w:lineRule="auto"/>
              <w:rPr>
                <w:rFonts w:eastAsia="바탕"/>
                <w:bCs/>
                <w:sz w:val="22"/>
                <w:szCs w:val="22"/>
                <w:lang w:eastAsia="ko-KR"/>
              </w:rPr>
            </w:pPr>
            <w:r w:rsidRPr="00146F8E">
              <w:rPr>
                <w:rFonts w:eastAsia="바탕"/>
                <w:bCs/>
                <w:lang w:eastAsia="ko-KR"/>
              </w:rPr>
              <w:t>Other options are not precluded (e.g. OOK-1 with multiple bits in one OFDM symbol)</w:t>
            </w:r>
          </w:p>
        </w:tc>
      </w:tr>
    </w:tbl>
    <w:p w14:paraId="31D36850" w14:textId="38666408" w:rsidR="006B0E6D" w:rsidRDefault="006B0E6D" w:rsidP="006B0E6D">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lastRenderedPageBreak/>
        <w:t>Above listed option</w:t>
      </w:r>
      <w:r w:rsidR="004B1600">
        <w:rPr>
          <w:rFonts w:eastAsia="바탕"/>
          <w:sz w:val="22"/>
          <w:szCs w:val="22"/>
          <w:lang w:val="en-US" w:eastAsia="ko-KR"/>
        </w:rPr>
        <w:t>s</w:t>
      </w:r>
      <w:r>
        <w:rPr>
          <w:rFonts w:eastAsia="바탕"/>
          <w:sz w:val="22"/>
          <w:szCs w:val="22"/>
          <w:lang w:val="en-US" w:eastAsia="ko-KR"/>
        </w:rPr>
        <w:t xml:space="preserve"> for MC-OOK generation can be compared in terms of the data rate, the required time/frequency resources, the reception performance including time/frequency diversity, and receiver complexity. OOK-1 can be regarded as the simplest architecture at the transmitter and receiver side. However, the data rate of OOK-1 is lower than other options since it uses the all configured subcarriers for LP-WUS </w:t>
      </w:r>
      <w:r w:rsidR="004B1600">
        <w:rPr>
          <w:rFonts w:eastAsia="바탕"/>
          <w:sz w:val="22"/>
          <w:szCs w:val="22"/>
          <w:lang w:val="en-US" w:eastAsia="ko-KR"/>
        </w:rPr>
        <w:t xml:space="preserve">only </w:t>
      </w:r>
      <w:r>
        <w:rPr>
          <w:rFonts w:eastAsia="바탕"/>
          <w:sz w:val="22"/>
          <w:szCs w:val="22"/>
          <w:lang w:val="en-US" w:eastAsia="ko-KR"/>
        </w:rPr>
        <w:t xml:space="preserve">for 1-bit transmission. Meanwhile, OOK-2 and OOK-3 divide N subcarriers into M segments for M bit transmission. It implies that the less frequency diversity can be expected since the less subcarriers </w:t>
      </w:r>
      <w:r w:rsidR="004B1600">
        <w:rPr>
          <w:rFonts w:eastAsia="바탕"/>
          <w:sz w:val="22"/>
          <w:szCs w:val="22"/>
          <w:lang w:val="en-US" w:eastAsia="ko-KR"/>
        </w:rPr>
        <w:t>are</w:t>
      </w:r>
      <w:r>
        <w:rPr>
          <w:rFonts w:eastAsia="바탕"/>
          <w:sz w:val="22"/>
          <w:szCs w:val="22"/>
          <w:lang w:val="en-US" w:eastAsia="ko-KR"/>
        </w:rPr>
        <w:t xml:space="preserve"> used for each 1-bit transmission</w:t>
      </w:r>
      <w:r w:rsidR="004B1600">
        <w:rPr>
          <w:rFonts w:eastAsia="바탕"/>
          <w:sz w:val="22"/>
          <w:szCs w:val="22"/>
          <w:lang w:val="en-US" w:eastAsia="ko-KR"/>
        </w:rPr>
        <w:t xml:space="preserve"> than OOK-1</w:t>
      </w:r>
      <w:r>
        <w:rPr>
          <w:rFonts w:eastAsia="바탕"/>
          <w:sz w:val="22"/>
          <w:szCs w:val="22"/>
          <w:lang w:val="en-US" w:eastAsia="ko-KR"/>
        </w:rPr>
        <w:t xml:space="preserve">. To achieve the frequency diversity </w:t>
      </w:r>
      <w:r w:rsidR="004B1600">
        <w:rPr>
          <w:rFonts w:eastAsia="바탕"/>
          <w:sz w:val="22"/>
          <w:szCs w:val="22"/>
          <w:lang w:val="en-US" w:eastAsia="ko-KR"/>
        </w:rPr>
        <w:t xml:space="preserve">comparable </w:t>
      </w:r>
      <w:r>
        <w:rPr>
          <w:rFonts w:eastAsia="바탕"/>
          <w:sz w:val="22"/>
          <w:szCs w:val="22"/>
          <w:lang w:val="en-US" w:eastAsia="ko-KR"/>
        </w:rPr>
        <w:t xml:space="preserve">to OOK-1, the increased N or the reduced M should be assumed for OOK-2 and OOK-3. </w:t>
      </w:r>
      <w:r w:rsidRPr="006E7ADA">
        <w:rPr>
          <w:rFonts w:eastAsia="바탕"/>
          <w:sz w:val="22"/>
          <w:szCs w:val="22"/>
          <w:lang w:val="en-US" w:eastAsia="ko-KR"/>
        </w:rPr>
        <w:t xml:space="preserve">This may also result in </w:t>
      </w:r>
      <w:r>
        <w:rPr>
          <w:rFonts w:eastAsia="바탕"/>
          <w:sz w:val="22"/>
          <w:szCs w:val="22"/>
          <w:lang w:val="en-US" w:eastAsia="ko-KR"/>
        </w:rPr>
        <w:t xml:space="preserve">the use of </w:t>
      </w:r>
      <w:r w:rsidRPr="006E7ADA">
        <w:rPr>
          <w:rFonts w:eastAsia="바탕"/>
          <w:sz w:val="22"/>
          <w:szCs w:val="22"/>
          <w:lang w:val="en-US" w:eastAsia="ko-KR"/>
        </w:rPr>
        <w:t xml:space="preserve">reduced </w:t>
      </w:r>
      <w:r>
        <w:rPr>
          <w:rFonts w:eastAsia="바탕"/>
          <w:sz w:val="22"/>
          <w:szCs w:val="22"/>
          <w:lang w:val="en-US" w:eastAsia="ko-KR"/>
        </w:rPr>
        <w:t>subcarriers</w:t>
      </w:r>
      <w:r w:rsidRPr="006E7ADA">
        <w:rPr>
          <w:rFonts w:eastAsia="바탕"/>
          <w:sz w:val="22"/>
          <w:szCs w:val="22"/>
          <w:lang w:val="en-US" w:eastAsia="ko-KR"/>
        </w:rPr>
        <w:t xml:space="preserve"> for NR signals multiplexed with LP-WUS on the same frequency resources.</w:t>
      </w:r>
      <w:r>
        <w:rPr>
          <w:rFonts w:eastAsia="바탕"/>
          <w:sz w:val="22"/>
          <w:szCs w:val="22"/>
          <w:lang w:val="en-US" w:eastAsia="ko-KR"/>
        </w:rPr>
        <w:t xml:space="preserve"> </w:t>
      </w:r>
      <w:r w:rsidRPr="009C0348">
        <w:rPr>
          <w:rFonts w:eastAsia="바탕"/>
          <w:sz w:val="22"/>
          <w:szCs w:val="22"/>
          <w:lang w:val="en-US" w:eastAsia="ko-KR"/>
        </w:rPr>
        <w:t xml:space="preserve">OOK-4 </w:t>
      </w:r>
      <w:r>
        <w:rPr>
          <w:rFonts w:eastAsia="바탕"/>
          <w:sz w:val="22"/>
          <w:szCs w:val="22"/>
          <w:lang w:val="en-US" w:eastAsia="ko-KR"/>
        </w:rPr>
        <w:t xml:space="preserve">can transmit M bits without dividing N subcarriers into several segments. </w:t>
      </w:r>
      <w:r w:rsidR="004B1600">
        <w:rPr>
          <w:rFonts w:eastAsia="바탕"/>
          <w:sz w:val="22"/>
          <w:szCs w:val="22"/>
          <w:lang w:val="en-US" w:eastAsia="ko-KR"/>
        </w:rPr>
        <w:t>This option</w:t>
      </w:r>
      <w:r>
        <w:rPr>
          <w:rFonts w:eastAsia="바탕" w:hint="eastAsia"/>
          <w:sz w:val="22"/>
          <w:szCs w:val="22"/>
          <w:lang w:val="en-US" w:eastAsia="ko-KR"/>
        </w:rPr>
        <w:t xml:space="preserve"> </w:t>
      </w:r>
      <w:r>
        <w:rPr>
          <w:rFonts w:eastAsia="바탕"/>
          <w:sz w:val="22"/>
          <w:szCs w:val="22"/>
          <w:lang w:val="en-US" w:eastAsia="ko-KR"/>
        </w:rPr>
        <w:t xml:space="preserve">may have additional modules at transmitter side such as signal shaping and/or DFT. However, </w:t>
      </w:r>
      <w:r w:rsidR="004B1600">
        <w:rPr>
          <w:rFonts w:eastAsia="바탕"/>
          <w:sz w:val="22"/>
          <w:szCs w:val="22"/>
          <w:lang w:val="en-US" w:eastAsia="ko-KR"/>
        </w:rPr>
        <w:t xml:space="preserve">it does not mean that </w:t>
      </w:r>
      <w:r>
        <w:rPr>
          <w:rFonts w:eastAsia="바탕"/>
          <w:sz w:val="22"/>
          <w:szCs w:val="22"/>
          <w:lang w:val="en-US" w:eastAsia="ko-KR"/>
        </w:rPr>
        <w:t>the reception process at LP-WUR to be significantly impacted due to those additional Tx modules. And</w:t>
      </w:r>
      <w:r w:rsidRPr="009C0348">
        <w:rPr>
          <w:rFonts w:eastAsia="바탕"/>
          <w:sz w:val="22"/>
          <w:szCs w:val="22"/>
          <w:lang w:val="en-US" w:eastAsia="ko-KR"/>
        </w:rPr>
        <w:t xml:space="preserve">, </w:t>
      </w:r>
      <w:r>
        <w:rPr>
          <w:rFonts w:eastAsia="바탕"/>
          <w:sz w:val="22"/>
          <w:szCs w:val="22"/>
          <w:lang w:val="en-US" w:eastAsia="ko-KR"/>
        </w:rPr>
        <w:t>OOK-4</w:t>
      </w:r>
      <w:r w:rsidRPr="009C0348">
        <w:rPr>
          <w:rFonts w:eastAsia="바탕"/>
          <w:sz w:val="22"/>
          <w:szCs w:val="22"/>
          <w:lang w:val="en-US" w:eastAsia="ko-KR"/>
        </w:rPr>
        <w:t xml:space="preserve"> can </w:t>
      </w:r>
      <w:r w:rsidR="00562323">
        <w:rPr>
          <w:rFonts w:eastAsia="바탕"/>
          <w:sz w:val="22"/>
          <w:szCs w:val="22"/>
          <w:lang w:val="en-US" w:eastAsia="ko-KR"/>
        </w:rPr>
        <w:t xml:space="preserve">also </w:t>
      </w:r>
      <w:r w:rsidRPr="009C0348">
        <w:rPr>
          <w:rFonts w:eastAsia="바탕"/>
          <w:sz w:val="22"/>
          <w:szCs w:val="22"/>
          <w:lang w:val="en-US" w:eastAsia="ko-KR"/>
        </w:rPr>
        <w:t xml:space="preserve">have a </w:t>
      </w:r>
      <w:r>
        <w:rPr>
          <w:rFonts w:eastAsia="바탕"/>
          <w:sz w:val="22"/>
          <w:szCs w:val="22"/>
          <w:lang w:val="en-US" w:eastAsia="ko-KR"/>
        </w:rPr>
        <w:t xml:space="preserve">frequency diversity </w:t>
      </w:r>
      <w:r w:rsidR="00562323">
        <w:rPr>
          <w:rFonts w:eastAsia="바탕"/>
          <w:sz w:val="22"/>
          <w:szCs w:val="22"/>
          <w:lang w:val="en-US" w:eastAsia="ko-KR"/>
        </w:rPr>
        <w:t xml:space="preserve">comparable </w:t>
      </w:r>
      <w:r>
        <w:rPr>
          <w:rFonts w:eastAsia="바탕"/>
          <w:sz w:val="22"/>
          <w:szCs w:val="22"/>
          <w:lang w:val="en-US" w:eastAsia="ko-KR"/>
        </w:rPr>
        <w:t xml:space="preserve">to OOK-1 </w:t>
      </w:r>
      <w:r w:rsidRPr="009C0348">
        <w:rPr>
          <w:rFonts w:eastAsia="바탕"/>
          <w:sz w:val="22"/>
          <w:szCs w:val="22"/>
          <w:lang w:val="en-US" w:eastAsia="ko-KR"/>
        </w:rPr>
        <w:t>since it uses all the frequency resources allocated to LP-WUS</w:t>
      </w:r>
      <w:r w:rsidR="00562323">
        <w:rPr>
          <w:rFonts w:eastAsia="바탕"/>
          <w:sz w:val="22"/>
          <w:szCs w:val="22"/>
          <w:lang w:val="en-US" w:eastAsia="ko-KR"/>
        </w:rPr>
        <w:t xml:space="preserve"> like OOK-1</w:t>
      </w:r>
      <w:r>
        <w:rPr>
          <w:rFonts w:eastAsia="바탕"/>
          <w:sz w:val="22"/>
          <w:szCs w:val="22"/>
          <w:lang w:val="en-US" w:eastAsia="ko-KR"/>
        </w:rPr>
        <w:t xml:space="preserve">. Another aspect to be considered is the receiver complexity due to the use of </w:t>
      </w:r>
      <w:r w:rsidR="00562323">
        <w:rPr>
          <w:rFonts w:eastAsia="바탕"/>
          <w:sz w:val="22"/>
          <w:szCs w:val="22"/>
          <w:lang w:val="en-US" w:eastAsia="ko-KR"/>
        </w:rPr>
        <w:t xml:space="preserve">multiple </w:t>
      </w:r>
      <w:r>
        <w:rPr>
          <w:rFonts w:eastAsia="바탕"/>
          <w:sz w:val="22"/>
          <w:szCs w:val="22"/>
          <w:lang w:val="en-US" w:eastAsia="ko-KR"/>
        </w:rPr>
        <w:t>segment</w:t>
      </w:r>
      <w:r w:rsidR="00562323">
        <w:rPr>
          <w:rFonts w:eastAsia="바탕"/>
          <w:sz w:val="22"/>
          <w:szCs w:val="22"/>
          <w:lang w:val="en-US" w:eastAsia="ko-KR"/>
        </w:rPr>
        <w:t xml:space="preserve"> in OOK-2 and OOK-3</w:t>
      </w:r>
      <w:r>
        <w:rPr>
          <w:rFonts w:eastAsia="바탕"/>
          <w:sz w:val="22"/>
          <w:szCs w:val="22"/>
          <w:lang w:val="en-US" w:eastAsia="ko-KR"/>
        </w:rPr>
        <w:t xml:space="preserve">. </w:t>
      </w:r>
      <w:r w:rsidR="00562323">
        <w:rPr>
          <w:rFonts w:eastAsia="바탕"/>
          <w:sz w:val="22"/>
          <w:szCs w:val="22"/>
          <w:lang w:val="en-US" w:eastAsia="ko-KR"/>
        </w:rPr>
        <w:t>For</w:t>
      </w:r>
      <w:r>
        <w:rPr>
          <w:rFonts w:eastAsia="바탕"/>
          <w:sz w:val="22"/>
          <w:szCs w:val="22"/>
          <w:lang w:val="en-US" w:eastAsia="ko-KR"/>
        </w:rPr>
        <w:t xml:space="preserve"> OOK-2 or </w:t>
      </w:r>
      <w:r>
        <w:rPr>
          <w:rFonts w:eastAsia="바탕" w:hint="eastAsia"/>
          <w:sz w:val="22"/>
          <w:szCs w:val="22"/>
          <w:lang w:val="en-US" w:eastAsia="ko-KR"/>
        </w:rPr>
        <w:t>OOK-</w:t>
      </w:r>
      <w:r>
        <w:rPr>
          <w:rFonts w:eastAsia="바탕"/>
          <w:sz w:val="22"/>
          <w:szCs w:val="22"/>
          <w:lang w:val="en-US" w:eastAsia="ko-KR"/>
        </w:rPr>
        <w:t>3, the frequency domain filtering for each segment is required at LP-WUR. Especially, as the number of segment increases, LP-WUR complexity may be an issue since the filter bandwidth is getting narrow</w:t>
      </w:r>
      <w:r w:rsidR="00562323">
        <w:rPr>
          <w:rFonts w:eastAsia="바탕"/>
          <w:sz w:val="22"/>
          <w:szCs w:val="22"/>
          <w:lang w:val="en-US" w:eastAsia="ko-KR"/>
        </w:rPr>
        <w:t>er</w:t>
      </w:r>
      <w:r>
        <w:rPr>
          <w:rFonts w:eastAsia="바탕"/>
          <w:sz w:val="22"/>
          <w:szCs w:val="22"/>
          <w:lang w:val="en-US" w:eastAsia="ko-KR"/>
        </w:rPr>
        <w:t xml:space="preserve"> and the number of frequencies to be filtered is getting large</w:t>
      </w:r>
      <w:r w:rsidR="00562323">
        <w:rPr>
          <w:rFonts w:eastAsia="바탕"/>
          <w:sz w:val="22"/>
          <w:szCs w:val="22"/>
          <w:lang w:val="en-US" w:eastAsia="ko-KR"/>
        </w:rPr>
        <w:t>r</w:t>
      </w:r>
      <w:r>
        <w:rPr>
          <w:rFonts w:eastAsia="바탕"/>
          <w:sz w:val="22"/>
          <w:szCs w:val="22"/>
          <w:lang w:val="en-US" w:eastAsia="ko-KR"/>
        </w:rPr>
        <w:t xml:space="preserve">. On the other hand, for OOK-4, the shortened symbol duration may cause the performance loss compared to the other options. </w:t>
      </w:r>
      <w:r>
        <w:rPr>
          <w:rFonts w:eastAsia="바탕"/>
          <w:sz w:val="22"/>
          <w:szCs w:val="22"/>
          <w:lang w:val="en-US" w:eastAsia="ko-KR"/>
        </w:rPr>
        <w:lastRenderedPageBreak/>
        <w:t>However, it does not require the narrow frequency filter</w:t>
      </w:r>
      <w:r w:rsidR="00562323">
        <w:rPr>
          <w:rFonts w:eastAsia="바탕"/>
          <w:sz w:val="22"/>
          <w:szCs w:val="22"/>
          <w:lang w:val="en-US" w:eastAsia="ko-KR"/>
        </w:rPr>
        <w:t xml:space="preserve"> at </w:t>
      </w:r>
      <w:r w:rsidR="00562323">
        <w:rPr>
          <w:rFonts w:eastAsia="바탕" w:hint="eastAsia"/>
          <w:sz w:val="22"/>
          <w:szCs w:val="22"/>
          <w:lang w:val="en-US" w:eastAsia="ko-KR"/>
        </w:rPr>
        <w:t>t</w:t>
      </w:r>
      <w:r w:rsidR="00562323">
        <w:rPr>
          <w:rFonts w:eastAsia="바탕"/>
          <w:sz w:val="22"/>
          <w:szCs w:val="22"/>
          <w:lang w:val="en-US" w:eastAsia="ko-KR"/>
        </w:rPr>
        <w:t>he receiver side, and rather</w:t>
      </w:r>
      <w:r>
        <w:rPr>
          <w:rFonts w:eastAsia="바탕"/>
          <w:sz w:val="22"/>
          <w:szCs w:val="22"/>
          <w:lang w:val="en-US" w:eastAsia="ko-KR"/>
        </w:rPr>
        <w:t xml:space="preserve"> it may require the time domain filter for some </w:t>
      </w:r>
      <w:r w:rsidR="00562323">
        <w:rPr>
          <w:rFonts w:eastAsia="바탕"/>
          <w:sz w:val="22"/>
          <w:szCs w:val="22"/>
          <w:lang w:val="en-US" w:eastAsia="ko-KR"/>
        </w:rPr>
        <w:t>purpose. B</w:t>
      </w:r>
      <w:r>
        <w:rPr>
          <w:rFonts w:eastAsia="바탕"/>
          <w:sz w:val="22"/>
          <w:szCs w:val="22"/>
          <w:lang w:val="en-US" w:eastAsia="ko-KR"/>
        </w:rPr>
        <w:t xml:space="preserve">ut it </w:t>
      </w:r>
      <w:r w:rsidR="00562323">
        <w:rPr>
          <w:rFonts w:eastAsia="바탕"/>
          <w:sz w:val="22"/>
          <w:szCs w:val="22"/>
          <w:lang w:val="en-US" w:eastAsia="ko-KR"/>
        </w:rPr>
        <w:t xml:space="preserve">usually </w:t>
      </w:r>
      <w:r>
        <w:rPr>
          <w:rFonts w:eastAsia="바탕"/>
          <w:sz w:val="22"/>
          <w:szCs w:val="22"/>
          <w:lang w:val="en-US" w:eastAsia="ko-KR"/>
        </w:rPr>
        <w:t xml:space="preserve">has less complexity than that for the frequency domain filter. </w:t>
      </w:r>
    </w:p>
    <w:p w14:paraId="1655A041" w14:textId="7E6E1F90" w:rsidR="006B0E6D" w:rsidRDefault="006B0E6D" w:rsidP="006B0E6D">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In this perspective, if LP-WUS is defined with the low data rate, OOK-1 may be the best one due to its simplicity on the </w:t>
      </w:r>
      <w:r w:rsidR="00562323">
        <w:rPr>
          <w:rFonts w:eastAsia="바탕"/>
          <w:sz w:val="22"/>
          <w:szCs w:val="22"/>
          <w:lang w:val="en-US" w:eastAsia="ko-KR"/>
        </w:rPr>
        <w:t xml:space="preserve">transmitter/receiver </w:t>
      </w:r>
      <w:r>
        <w:rPr>
          <w:rFonts w:eastAsia="바탕"/>
          <w:sz w:val="22"/>
          <w:szCs w:val="22"/>
          <w:lang w:val="en-US" w:eastAsia="ko-KR"/>
        </w:rPr>
        <w:t xml:space="preserve">architecture and its robustness in performance. On the other hand, for high data rate, OOK-2, OOK-3 or OOK-4 can be used since they can transmit more than 1 bit for a given number of subcarriers. As discussed, considering the trade-off between OOK-2, OOK-3 and OOK-4 in terms of the required number of subcarriers, receiver complexity, and the performance, OOK-4 </w:t>
      </w:r>
      <w:r w:rsidR="00562323">
        <w:rPr>
          <w:rFonts w:eastAsia="바탕"/>
          <w:sz w:val="22"/>
          <w:szCs w:val="22"/>
          <w:lang w:val="en-US" w:eastAsia="ko-KR"/>
        </w:rPr>
        <w:t>may be an attractive option than</w:t>
      </w:r>
      <w:r>
        <w:rPr>
          <w:rFonts w:eastAsia="바탕"/>
          <w:sz w:val="22"/>
          <w:szCs w:val="22"/>
          <w:lang w:val="en-US" w:eastAsia="ko-KR"/>
        </w:rPr>
        <w:t xml:space="preserve"> OOK-2 or OOK-3. </w:t>
      </w:r>
      <w:r w:rsidR="00562323" w:rsidRPr="00562323">
        <w:rPr>
          <w:rFonts w:eastAsia="바탕"/>
          <w:sz w:val="22"/>
          <w:szCs w:val="22"/>
          <w:lang w:val="en-US" w:eastAsia="ko-KR"/>
        </w:rPr>
        <w:t>Therefore, we propose to set O</w:t>
      </w:r>
      <w:r w:rsidR="00562323">
        <w:rPr>
          <w:rFonts w:eastAsia="바탕"/>
          <w:sz w:val="22"/>
          <w:szCs w:val="22"/>
          <w:lang w:val="en-US" w:eastAsia="ko-KR"/>
        </w:rPr>
        <w:t>O</w:t>
      </w:r>
      <w:r w:rsidR="00562323" w:rsidRPr="00562323">
        <w:rPr>
          <w:rFonts w:eastAsia="바탕"/>
          <w:sz w:val="22"/>
          <w:szCs w:val="22"/>
          <w:lang w:val="en-US" w:eastAsia="ko-KR"/>
        </w:rPr>
        <w:t>K-1</w:t>
      </w:r>
      <w:r w:rsidR="00562323">
        <w:rPr>
          <w:rFonts w:eastAsia="바탕"/>
          <w:sz w:val="22"/>
          <w:szCs w:val="22"/>
          <w:lang w:val="en-US" w:eastAsia="ko-KR"/>
        </w:rPr>
        <w:t xml:space="preserve"> and OOK-4</w:t>
      </w:r>
      <w:r w:rsidR="00562323" w:rsidRPr="00562323">
        <w:rPr>
          <w:rFonts w:eastAsia="바탕"/>
          <w:sz w:val="22"/>
          <w:szCs w:val="22"/>
          <w:lang w:val="en-US" w:eastAsia="ko-KR"/>
        </w:rPr>
        <w:t xml:space="preserve"> as the </w:t>
      </w:r>
      <w:r w:rsidR="00562323">
        <w:rPr>
          <w:rFonts w:eastAsia="바탕"/>
          <w:sz w:val="22"/>
          <w:szCs w:val="22"/>
          <w:lang w:val="en-US" w:eastAsia="ko-KR"/>
        </w:rPr>
        <w:t>baseline</w:t>
      </w:r>
      <w:r w:rsidR="00562323" w:rsidRPr="00562323">
        <w:rPr>
          <w:rFonts w:eastAsia="바탕"/>
          <w:sz w:val="22"/>
          <w:szCs w:val="22"/>
          <w:lang w:val="en-US" w:eastAsia="ko-KR"/>
        </w:rPr>
        <w:t xml:space="preserve"> </w:t>
      </w:r>
      <w:r w:rsidR="00562323">
        <w:rPr>
          <w:rFonts w:eastAsia="바탕"/>
          <w:sz w:val="22"/>
          <w:szCs w:val="22"/>
          <w:lang w:val="en-US" w:eastAsia="ko-KR"/>
        </w:rPr>
        <w:t xml:space="preserve">for other discussions </w:t>
      </w:r>
      <w:r w:rsidR="00562323" w:rsidRPr="00562323">
        <w:rPr>
          <w:rFonts w:eastAsia="바탕"/>
          <w:sz w:val="22"/>
          <w:szCs w:val="22"/>
          <w:lang w:val="en-US" w:eastAsia="ko-KR"/>
        </w:rPr>
        <w:t>such as L1 procedure.</w:t>
      </w:r>
      <w:r w:rsidR="008632CB">
        <w:rPr>
          <w:rFonts w:eastAsia="바탕"/>
          <w:sz w:val="22"/>
          <w:szCs w:val="22"/>
          <w:lang w:val="en-US" w:eastAsia="ko-KR"/>
        </w:rPr>
        <w:t xml:space="preserve"> </w:t>
      </w:r>
      <w:r w:rsidR="008632CB" w:rsidRPr="008632CB">
        <w:rPr>
          <w:rFonts w:eastAsia="바탕"/>
          <w:sz w:val="22"/>
          <w:szCs w:val="22"/>
          <w:lang w:val="en-US" w:eastAsia="ko-KR"/>
        </w:rPr>
        <w:t xml:space="preserve">Depending on </w:t>
      </w:r>
      <w:r w:rsidR="008632CB">
        <w:rPr>
          <w:rFonts w:eastAsia="바탕"/>
          <w:sz w:val="22"/>
          <w:szCs w:val="22"/>
          <w:lang w:val="en-US" w:eastAsia="ko-KR"/>
        </w:rPr>
        <w:t>LP-WUS</w:t>
      </w:r>
      <w:r w:rsidR="008632CB" w:rsidRPr="008632CB">
        <w:rPr>
          <w:rFonts w:eastAsia="바탕"/>
          <w:sz w:val="22"/>
          <w:szCs w:val="22"/>
          <w:lang w:val="en-US" w:eastAsia="ko-KR"/>
        </w:rPr>
        <w:t xml:space="preserve"> waveform and the </w:t>
      </w:r>
      <w:r w:rsidR="008632CB">
        <w:rPr>
          <w:rFonts w:eastAsia="바탕"/>
          <w:sz w:val="22"/>
          <w:szCs w:val="22"/>
          <w:lang w:val="en-US" w:eastAsia="ko-KR"/>
        </w:rPr>
        <w:t xml:space="preserve">corresponding </w:t>
      </w:r>
      <w:r w:rsidR="008632CB" w:rsidRPr="008632CB">
        <w:rPr>
          <w:rFonts w:eastAsia="바탕"/>
          <w:sz w:val="22"/>
          <w:szCs w:val="22"/>
          <w:lang w:val="en-US" w:eastAsia="ko-KR"/>
        </w:rPr>
        <w:t>receiver</w:t>
      </w:r>
      <w:r w:rsidR="008632CB">
        <w:rPr>
          <w:rFonts w:eastAsia="바탕"/>
          <w:sz w:val="22"/>
          <w:szCs w:val="22"/>
          <w:lang w:val="en-US" w:eastAsia="ko-KR"/>
        </w:rPr>
        <w:t xml:space="preserve"> architecture</w:t>
      </w:r>
      <w:r w:rsidR="008632CB" w:rsidRPr="008632CB">
        <w:rPr>
          <w:rFonts w:eastAsia="바탕"/>
          <w:sz w:val="22"/>
          <w:szCs w:val="22"/>
          <w:lang w:val="en-US" w:eastAsia="ko-KR"/>
        </w:rPr>
        <w:t xml:space="preserve">, </w:t>
      </w:r>
      <w:r w:rsidR="008632CB">
        <w:rPr>
          <w:rFonts w:eastAsia="바탕"/>
          <w:sz w:val="22"/>
          <w:szCs w:val="22"/>
          <w:lang w:val="en-US" w:eastAsia="ko-KR"/>
        </w:rPr>
        <w:t xml:space="preserve">other aspects for LP-WUS such as </w:t>
      </w:r>
      <w:r w:rsidR="008632CB" w:rsidRPr="008632CB">
        <w:rPr>
          <w:rFonts w:eastAsia="바탕"/>
          <w:sz w:val="22"/>
          <w:szCs w:val="22"/>
          <w:lang w:val="en-US" w:eastAsia="ko-KR"/>
        </w:rPr>
        <w:t xml:space="preserve">L1 procedure or the monitoring method may </w:t>
      </w:r>
      <w:r w:rsidR="008632CB">
        <w:rPr>
          <w:rFonts w:eastAsia="바탕"/>
          <w:sz w:val="22"/>
          <w:szCs w:val="22"/>
          <w:lang w:val="en-US" w:eastAsia="ko-KR"/>
        </w:rPr>
        <w:t>be impacted</w:t>
      </w:r>
      <w:r w:rsidR="008632CB" w:rsidRPr="008632CB">
        <w:rPr>
          <w:rFonts w:eastAsia="바탕"/>
          <w:sz w:val="22"/>
          <w:szCs w:val="22"/>
          <w:lang w:val="en-US" w:eastAsia="ko-KR"/>
        </w:rPr>
        <w:t xml:space="preserve">. Therefore, </w:t>
      </w:r>
      <w:r w:rsidR="008632CB">
        <w:rPr>
          <w:rFonts w:eastAsia="바탕"/>
          <w:sz w:val="22"/>
          <w:szCs w:val="22"/>
          <w:lang w:val="en-US" w:eastAsia="ko-KR"/>
        </w:rPr>
        <w:t xml:space="preserve">defining </w:t>
      </w:r>
      <w:r w:rsidR="008632CB" w:rsidRPr="008632CB">
        <w:rPr>
          <w:rFonts w:eastAsia="바탕"/>
          <w:sz w:val="22"/>
          <w:szCs w:val="22"/>
          <w:lang w:val="en-US" w:eastAsia="ko-KR"/>
        </w:rPr>
        <w:t>a bas</w:t>
      </w:r>
      <w:r w:rsidR="008632CB">
        <w:rPr>
          <w:rFonts w:eastAsia="바탕"/>
          <w:sz w:val="22"/>
          <w:szCs w:val="22"/>
          <w:lang w:val="en-US" w:eastAsia="ko-KR"/>
        </w:rPr>
        <w:t>eline</w:t>
      </w:r>
      <w:r w:rsidR="008632CB" w:rsidRPr="008632CB">
        <w:rPr>
          <w:rFonts w:eastAsia="바탕"/>
          <w:sz w:val="22"/>
          <w:szCs w:val="22"/>
          <w:lang w:val="en-US" w:eastAsia="ko-KR"/>
        </w:rPr>
        <w:t xml:space="preserve"> waveform</w:t>
      </w:r>
      <w:r w:rsidR="008632CB">
        <w:rPr>
          <w:rFonts w:eastAsia="바탕"/>
          <w:sz w:val="22"/>
          <w:szCs w:val="22"/>
          <w:lang w:val="en-US" w:eastAsia="ko-KR"/>
        </w:rPr>
        <w:t xml:space="preserve"> can </w:t>
      </w:r>
      <w:r w:rsidR="008632CB" w:rsidRPr="008632CB">
        <w:rPr>
          <w:rFonts w:eastAsia="바탕"/>
          <w:sz w:val="22"/>
          <w:szCs w:val="22"/>
          <w:lang w:val="en-US" w:eastAsia="ko-KR"/>
        </w:rPr>
        <w:t xml:space="preserve">be a way to more effectively conduct discussions on </w:t>
      </w:r>
      <w:r w:rsidR="008632CB">
        <w:rPr>
          <w:rFonts w:eastAsia="바탕"/>
          <w:sz w:val="22"/>
          <w:szCs w:val="22"/>
          <w:lang w:val="en-US" w:eastAsia="ko-KR"/>
        </w:rPr>
        <w:t>such</w:t>
      </w:r>
      <w:r w:rsidR="008632CB" w:rsidRPr="008632CB">
        <w:rPr>
          <w:rFonts w:eastAsia="바탕"/>
          <w:sz w:val="22"/>
          <w:szCs w:val="22"/>
          <w:lang w:val="en-US" w:eastAsia="ko-KR"/>
        </w:rPr>
        <w:t xml:space="preserve"> aspects.</w:t>
      </w:r>
    </w:p>
    <w:p w14:paraId="6DF19342" w14:textId="78A9F122" w:rsidR="006B0E6D" w:rsidRPr="00A708F3" w:rsidRDefault="006B0E6D" w:rsidP="006B0E6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3</w:t>
      </w:r>
      <w:r w:rsidRPr="00A708F3">
        <w:rPr>
          <w:rFonts w:eastAsia="바탕"/>
          <w:b/>
          <w:sz w:val="22"/>
          <w:szCs w:val="22"/>
          <w:lang w:eastAsia="ko-KR"/>
        </w:rPr>
        <w:t xml:space="preserve">: </w:t>
      </w:r>
      <w:r w:rsidR="00562323">
        <w:rPr>
          <w:rFonts w:eastAsia="바탕"/>
          <w:b/>
          <w:sz w:val="22"/>
          <w:szCs w:val="22"/>
          <w:lang w:eastAsia="ko-KR"/>
        </w:rPr>
        <w:t xml:space="preserve">Define </w:t>
      </w:r>
      <w:r>
        <w:rPr>
          <w:rFonts w:eastAsia="바탕"/>
          <w:b/>
          <w:sz w:val="22"/>
          <w:szCs w:val="22"/>
          <w:lang w:eastAsia="ko-KR"/>
        </w:rPr>
        <w:t xml:space="preserve">OOK-1 and OOK-4 as </w:t>
      </w:r>
      <w:r w:rsidR="008632CB">
        <w:rPr>
          <w:rFonts w:eastAsia="바탕"/>
          <w:b/>
          <w:sz w:val="22"/>
          <w:szCs w:val="22"/>
          <w:lang w:eastAsia="ko-KR"/>
        </w:rPr>
        <w:t>the</w:t>
      </w:r>
      <w:r>
        <w:rPr>
          <w:rFonts w:eastAsia="바탕"/>
          <w:b/>
          <w:sz w:val="22"/>
          <w:szCs w:val="22"/>
          <w:lang w:eastAsia="ko-KR"/>
        </w:rPr>
        <w:t xml:space="preserve"> baseline for </w:t>
      </w:r>
      <w:r w:rsidR="008632CB">
        <w:rPr>
          <w:rFonts w:eastAsia="바탕"/>
          <w:b/>
          <w:sz w:val="22"/>
          <w:szCs w:val="22"/>
          <w:lang w:eastAsia="ko-KR"/>
        </w:rPr>
        <w:t>discussions on other aspects for LP-WUS</w:t>
      </w:r>
    </w:p>
    <w:p w14:paraId="67AB4D46" w14:textId="77777777" w:rsidR="006B0E6D" w:rsidRPr="00146F8E" w:rsidRDefault="006B0E6D" w:rsidP="006B0E6D">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OOK-1 for low data rate</w:t>
      </w:r>
    </w:p>
    <w:p w14:paraId="31C071D6" w14:textId="77777777" w:rsidR="006B0E6D" w:rsidRPr="00ED4EDF" w:rsidRDefault="006B0E6D" w:rsidP="006B0E6D">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OOK-4 for high data rate</w:t>
      </w:r>
    </w:p>
    <w:p w14:paraId="3EDBFECD" w14:textId="77777777" w:rsidR="006B0E6D" w:rsidRPr="00146F8E" w:rsidRDefault="006B0E6D" w:rsidP="006B0E6D">
      <w:pPr>
        <w:spacing w:before="120" w:after="120" w:line="240" w:lineRule="auto"/>
        <w:ind w:left="0" w:firstLineChars="100" w:firstLine="220"/>
        <w:rPr>
          <w:rFonts w:eastAsia="바탕"/>
          <w:sz w:val="22"/>
          <w:szCs w:val="22"/>
          <w:lang w:val="x-none" w:eastAsia="ko-KR"/>
        </w:rPr>
      </w:pPr>
    </w:p>
    <w:p w14:paraId="18CAD312" w14:textId="7F20B1AD" w:rsidR="006B0E6D" w:rsidRDefault="006B0E6D" w:rsidP="006B0E6D">
      <w:pPr>
        <w:spacing w:before="120" w:after="120" w:line="240" w:lineRule="auto"/>
        <w:ind w:left="0" w:firstLineChars="100" w:firstLine="220"/>
        <w:rPr>
          <w:rFonts w:eastAsia="바탕"/>
          <w:sz w:val="22"/>
          <w:szCs w:val="22"/>
          <w:lang w:val="en-US" w:eastAsia="ko-KR"/>
        </w:rPr>
      </w:pPr>
      <w:r w:rsidRPr="00146F8E">
        <w:rPr>
          <w:rFonts w:eastAsia="바탕"/>
          <w:sz w:val="22"/>
          <w:szCs w:val="22"/>
          <w:lang w:val="en-US" w:eastAsia="ko-KR"/>
        </w:rPr>
        <w:t xml:space="preserve">Another </w:t>
      </w:r>
      <w:r>
        <w:rPr>
          <w:rFonts w:eastAsia="바탕"/>
          <w:sz w:val="22"/>
          <w:szCs w:val="22"/>
          <w:lang w:val="en-US" w:eastAsia="ko-KR"/>
        </w:rPr>
        <w:t xml:space="preserve">discussion </w:t>
      </w:r>
      <w:r w:rsidRPr="00146F8E">
        <w:rPr>
          <w:rFonts w:eastAsia="바탕"/>
          <w:sz w:val="22"/>
          <w:szCs w:val="22"/>
          <w:lang w:val="en-US" w:eastAsia="ko-KR"/>
        </w:rPr>
        <w:t xml:space="preserve">point is </w:t>
      </w:r>
      <w:r>
        <w:rPr>
          <w:rFonts w:eastAsia="바탕"/>
          <w:sz w:val="22"/>
          <w:szCs w:val="22"/>
          <w:lang w:val="en-US" w:eastAsia="ko-KR"/>
        </w:rPr>
        <w:t xml:space="preserve">whether </w:t>
      </w:r>
      <w:r>
        <w:rPr>
          <w:rFonts w:eastAsia="바탕" w:hint="eastAsia"/>
          <w:sz w:val="22"/>
          <w:szCs w:val="22"/>
          <w:lang w:val="en-US" w:eastAsia="ko-KR"/>
        </w:rPr>
        <w:t>LP-</w:t>
      </w:r>
      <w:r>
        <w:rPr>
          <w:rFonts w:eastAsia="바탕"/>
          <w:sz w:val="22"/>
          <w:szCs w:val="22"/>
          <w:lang w:val="en-US" w:eastAsia="ko-KR"/>
        </w:rPr>
        <w:t xml:space="preserve">WUS is aligned with </w:t>
      </w:r>
      <w:r w:rsidR="008632CB">
        <w:rPr>
          <w:rFonts w:eastAsia="바탕" w:hint="eastAsia"/>
          <w:sz w:val="22"/>
          <w:szCs w:val="22"/>
          <w:lang w:val="en-US" w:eastAsia="ko-KR"/>
        </w:rPr>
        <w:t>C</w:t>
      </w:r>
      <w:r w:rsidR="008632CB">
        <w:rPr>
          <w:rFonts w:eastAsia="바탕"/>
          <w:sz w:val="22"/>
          <w:szCs w:val="22"/>
          <w:lang w:val="en-US" w:eastAsia="ko-KR"/>
        </w:rPr>
        <w:t>P-</w:t>
      </w:r>
      <w:r>
        <w:rPr>
          <w:rFonts w:eastAsia="바탕" w:hint="eastAsia"/>
          <w:sz w:val="22"/>
          <w:szCs w:val="22"/>
          <w:lang w:val="en-US" w:eastAsia="ko-KR"/>
        </w:rPr>
        <w:t>O</w:t>
      </w:r>
      <w:r>
        <w:rPr>
          <w:rFonts w:eastAsia="바탕"/>
          <w:sz w:val="22"/>
          <w:szCs w:val="22"/>
          <w:lang w:val="en-US" w:eastAsia="ko-KR"/>
        </w:rPr>
        <w:t>FDM symbol boundary of NR signal/channel which is overlapping in time with</w:t>
      </w:r>
      <w:r w:rsidRPr="00146F8E">
        <w:rPr>
          <w:rFonts w:eastAsia="바탕"/>
          <w:sz w:val="22"/>
          <w:szCs w:val="22"/>
          <w:lang w:val="en-US" w:eastAsia="ko-KR"/>
        </w:rPr>
        <w:t>.</w:t>
      </w:r>
      <w:r>
        <w:rPr>
          <w:rFonts w:eastAsia="바탕"/>
          <w:sz w:val="22"/>
          <w:szCs w:val="22"/>
          <w:lang w:val="en-US" w:eastAsia="ko-KR"/>
        </w:rPr>
        <w:t xml:space="preserve"> During the </w:t>
      </w:r>
      <w:r w:rsidRPr="00146F8E">
        <w:rPr>
          <w:rFonts w:eastAsia="바탕"/>
          <w:sz w:val="22"/>
          <w:szCs w:val="22"/>
          <w:lang w:val="en-US" w:eastAsia="ko-KR"/>
        </w:rPr>
        <w:t xml:space="preserve">CP </w:t>
      </w:r>
      <w:r>
        <w:rPr>
          <w:rFonts w:eastAsia="바탕"/>
          <w:sz w:val="22"/>
          <w:szCs w:val="22"/>
          <w:lang w:val="en-US" w:eastAsia="ko-KR"/>
        </w:rPr>
        <w:t>duration</w:t>
      </w:r>
      <w:r w:rsidRPr="00146F8E">
        <w:rPr>
          <w:rFonts w:eastAsia="바탕"/>
          <w:sz w:val="22"/>
          <w:szCs w:val="22"/>
          <w:lang w:val="en-US" w:eastAsia="ko-KR"/>
        </w:rPr>
        <w:t xml:space="preserve"> of </w:t>
      </w:r>
      <w:r>
        <w:rPr>
          <w:rFonts w:eastAsia="바탕"/>
          <w:sz w:val="22"/>
          <w:szCs w:val="22"/>
          <w:lang w:val="en-US" w:eastAsia="ko-KR"/>
        </w:rPr>
        <w:t>CP-</w:t>
      </w:r>
      <w:r w:rsidRPr="00146F8E">
        <w:rPr>
          <w:rFonts w:eastAsia="바탕"/>
          <w:sz w:val="22"/>
          <w:szCs w:val="22"/>
          <w:lang w:val="en-US" w:eastAsia="ko-KR"/>
        </w:rPr>
        <w:t xml:space="preserve">OFDM </w:t>
      </w:r>
      <w:r>
        <w:rPr>
          <w:rFonts w:eastAsia="바탕"/>
          <w:sz w:val="22"/>
          <w:szCs w:val="22"/>
          <w:lang w:val="en-US" w:eastAsia="ko-KR"/>
        </w:rPr>
        <w:t xml:space="preserve">for NR signal/channel, </w:t>
      </w:r>
      <w:r>
        <w:rPr>
          <w:rFonts w:eastAsia="바탕" w:hint="eastAsia"/>
          <w:sz w:val="22"/>
          <w:szCs w:val="22"/>
          <w:lang w:val="en-US" w:eastAsia="ko-KR"/>
        </w:rPr>
        <w:t>LP-</w:t>
      </w:r>
      <w:r>
        <w:rPr>
          <w:rFonts w:eastAsia="바탕"/>
          <w:sz w:val="22"/>
          <w:szCs w:val="22"/>
          <w:lang w:val="en-US" w:eastAsia="ko-KR"/>
        </w:rPr>
        <w:t>WUS reception performance may</w:t>
      </w:r>
      <w:r w:rsidRPr="00146F8E">
        <w:rPr>
          <w:rFonts w:eastAsia="바탕"/>
          <w:sz w:val="22"/>
          <w:szCs w:val="22"/>
          <w:lang w:val="en-US" w:eastAsia="ko-KR"/>
        </w:rPr>
        <w:t xml:space="preserve"> </w:t>
      </w:r>
      <w:r>
        <w:rPr>
          <w:rFonts w:eastAsia="바탕"/>
          <w:sz w:val="22"/>
          <w:szCs w:val="22"/>
          <w:lang w:val="en-US" w:eastAsia="ko-KR"/>
        </w:rPr>
        <w:t xml:space="preserve">be </w:t>
      </w:r>
      <w:r w:rsidRPr="00146F8E">
        <w:rPr>
          <w:rFonts w:eastAsia="바탕"/>
          <w:sz w:val="22"/>
          <w:szCs w:val="22"/>
          <w:lang w:val="en-US" w:eastAsia="ko-KR"/>
        </w:rPr>
        <w:t>de</w:t>
      </w:r>
      <w:r>
        <w:rPr>
          <w:rFonts w:eastAsia="바탕"/>
          <w:sz w:val="22"/>
          <w:szCs w:val="22"/>
          <w:lang w:val="en-US" w:eastAsia="ko-KR"/>
        </w:rPr>
        <w:t>graded</w:t>
      </w:r>
      <w:r w:rsidRPr="00146F8E">
        <w:rPr>
          <w:rFonts w:eastAsia="바탕"/>
          <w:sz w:val="22"/>
          <w:szCs w:val="22"/>
          <w:lang w:val="en-US" w:eastAsia="ko-KR"/>
        </w:rPr>
        <w:t xml:space="preserve"> </w:t>
      </w:r>
      <w:r>
        <w:rPr>
          <w:rFonts w:eastAsia="바탕"/>
          <w:sz w:val="22"/>
          <w:szCs w:val="22"/>
          <w:lang w:val="en-US" w:eastAsia="ko-KR"/>
        </w:rPr>
        <w:t xml:space="preserve">since the </w:t>
      </w:r>
      <w:r w:rsidRPr="00146F8E">
        <w:rPr>
          <w:rFonts w:eastAsia="바탕"/>
          <w:sz w:val="22"/>
          <w:szCs w:val="22"/>
          <w:lang w:val="en-US" w:eastAsia="ko-KR"/>
        </w:rPr>
        <w:t xml:space="preserve">CP </w:t>
      </w:r>
      <w:r>
        <w:rPr>
          <w:rFonts w:eastAsia="바탕"/>
          <w:sz w:val="22"/>
          <w:szCs w:val="22"/>
          <w:lang w:val="en-US" w:eastAsia="ko-KR"/>
        </w:rPr>
        <w:t xml:space="preserve">can be an </w:t>
      </w:r>
      <w:r w:rsidRPr="00146F8E">
        <w:rPr>
          <w:rFonts w:eastAsia="바탕"/>
          <w:sz w:val="22"/>
          <w:szCs w:val="22"/>
          <w:lang w:val="en-US" w:eastAsia="ko-KR"/>
        </w:rPr>
        <w:t>interference</w:t>
      </w:r>
      <w:r>
        <w:rPr>
          <w:rFonts w:eastAsia="바탕"/>
          <w:sz w:val="22"/>
          <w:szCs w:val="22"/>
          <w:lang w:val="en-US" w:eastAsia="ko-KR"/>
        </w:rPr>
        <w:t xml:space="preserve"> to LP-WUS. </w:t>
      </w:r>
    </w:p>
    <w:p w14:paraId="38100FCA" w14:textId="7EB25C2B" w:rsidR="006B0E6D" w:rsidRDefault="006B0E6D" w:rsidP="006B0E6D">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If</w:t>
      </w:r>
      <w:r w:rsidRPr="00146F8E">
        <w:rPr>
          <w:rFonts w:eastAsia="바탕"/>
          <w:sz w:val="22"/>
          <w:szCs w:val="22"/>
          <w:lang w:val="en-US" w:eastAsia="ko-KR"/>
        </w:rPr>
        <w:t xml:space="preserve"> LP-WUS is transmitted so that </w:t>
      </w:r>
      <w:r w:rsidR="008632CB">
        <w:rPr>
          <w:rFonts w:eastAsia="바탕"/>
          <w:sz w:val="22"/>
          <w:szCs w:val="22"/>
          <w:lang w:val="en-US" w:eastAsia="ko-KR"/>
        </w:rPr>
        <w:t xml:space="preserve">it is aligned with </w:t>
      </w:r>
      <w:r w:rsidRPr="00146F8E">
        <w:rPr>
          <w:rFonts w:eastAsia="바탕"/>
          <w:sz w:val="22"/>
          <w:szCs w:val="22"/>
          <w:lang w:val="en-US" w:eastAsia="ko-KR"/>
        </w:rPr>
        <w:t xml:space="preserve">the </w:t>
      </w:r>
      <w:r w:rsidR="008632CB">
        <w:rPr>
          <w:rFonts w:eastAsia="바탕" w:hint="eastAsia"/>
          <w:sz w:val="22"/>
          <w:szCs w:val="22"/>
          <w:lang w:val="en-US" w:eastAsia="ko-KR"/>
        </w:rPr>
        <w:t>O</w:t>
      </w:r>
      <w:r w:rsidR="008632CB">
        <w:rPr>
          <w:rFonts w:eastAsia="바탕"/>
          <w:sz w:val="22"/>
          <w:szCs w:val="22"/>
          <w:lang w:val="en-US" w:eastAsia="ko-KR"/>
        </w:rPr>
        <w:t xml:space="preserve">FDM symbol </w:t>
      </w:r>
      <w:r w:rsidRPr="00146F8E">
        <w:rPr>
          <w:rFonts w:eastAsia="바탕"/>
          <w:sz w:val="22"/>
          <w:szCs w:val="22"/>
          <w:lang w:val="en-US" w:eastAsia="ko-KR"/>
        </w:rPr>
        <w:t xml:space="preserve">boundary is aligned, it may be desirable to set the LP-WUS not to be transmitted in the CP </w:t>
      </w:r>
      <w:r>
        <w:rPr>
          <w:rFonts w:eastAsia="바탕"/>
          <w:sz w:val="22"/>
          <w:szCs w:val="22"/>
          <w:lang w:val="en-US" w:eastAsia="ko-KR"/>
        </w:rPr>
        <w:t>duration of NR OFDM symbol</w:t>
      </w:r>
      <w:r w:rsidRPr="00146F8E">
        <w:rPr>
          <w:rFonts w:eastAsia="바탕"/>
          <w:sz w:val="22"/>
          <w:szCs w:val="22"/>
          <w:lang w:val="en-US" w:eastAsia="ko-KR"/>
        </w:rPr>
        <w:t xml:space="preserve">. </w:t>
      </w:r>
      <w:r w:rsidR="003C3C97">
        <w:rPr>
          <w:rFonts w:eastAsia="바탕"/>
          <w:sz w:val="22"/>
          <w:szCs w:val="22"/>
          <w:lang w:val="en-US" w:eastAsia="ko-KR"/>
        </w:rPr>
        <w:t>Or</w:t>
      </w:r>
      <w:r w:rsidRPr="00146F8E">
        <w:rPr>
          <w:rFonts w:eastAsia="바탕"/>
          <w:sz w:val="22"/>
          <w:szCs w:val="22"/>
          <w:lang w:val="en-US" w:eastAsia="ko-KR"/>
        </w:rPr>
        <w:t xml:space="preserve">, even if the LP-WUS is transmitted in CP </w:t>
      </w:r>
      <w:r>
        <w:rPr>
          <w:rFonts w:eastAsia="바탕"/>
          <w:sz w:val="22"/>
          <w:szCs w:val="22"/>
          <w:lang w:val="en-US" w:eastAsia="ko-KR"/>
        </w:rPr>
        <w:t>duration</w:t>
      </w:r>
      <w:r w:rsidRPr="00146F8E">
        <w:rPr>
          <w:rFonts w:eastAsia="바탕"/>
          <w:sz w:val="22"/>
          <w:szCs w:val="22"/>
          <w:lang w:val="en-US" w:eastAsia="ko-KR"/>
        </w:rPr>
        <w:t xml:space="preserve">, LP-WUR may perform the </w:t>
      </w:r>
      <w:r>
        <w:rPr>
          <w:rFonts w:eastAsia="바탕"/>
          <w:sz w:val="22"/>
          <w:szCs w:val="22"/>
          <w:lang w:val="en-US" w:eastAsia="ko-KR"/>
        </w:rPr>
        <w:t>envelop detection</w:t>
      </w:r>
      <w:r w:rsidRPr="00146F8E">
        <w:rPr>
          <w:rFonts w:eastAsia="바탕"/>
          <w:sz w:val="22"/>
          <w:szCs w:val="22"/>
          <w:lang w:val="en-US" w:eastAsia="ko-KR"/>
        </w:rPr>
        <w:t xml:space="preserve"> except for the CP </w:t>
      </w:r>
      <w:r>
        <w:rPr>
          <w:rFonts w:eastAsia="바탕"/>
          <w:sz w:val="22"/>
          <w:szCs w:val="22"/>
          <w:lang w:val="en-US" w:eastAsia="ko-KR"/>
        </w:rPr>
        <w:t>duration</w:t>
      </w:r>
      <w:r w:rsidRPr="00146F8E">
        <w:rPr>
          <w:rFonts w:eastAsia="바탕"/>
          <w:sz w:val="22"/>
          <w:szCs w:val="22"/>
          <w:lang w:val="en-US" w:eastAsia="ko-KR"/>
        </w:rPr>
        <w:t xml:space="preserve">. </w:t>
      </w:r>
      <w:r>
        <w:rPr>
          <w:rFonts w:eastAsia="바탕"/>
          <w:sz w:val="22"/>
          <w:szCs w:val="22"/>
          <w:lang w:val="en-US" w:eastAsia="ko-KR"/>
        </w:rPr>
        <w:t>In this case, h</w:t>
      </w:r>
      <w:r w:rsidRPr="00146F8E">
        <w:rPr>
          <w:rFonts w:eastAsia="바탕"/>
          <w:sz w:val="22"/>
          <w:szCs w:val="22"/>
          <w:lang w:val="en-US" w:eastAsia="ko-KR"/>
        </w:rPr>
        <w:t xml:space="preserve">owever, </w:t>
      </w:r>
      <w:r>
        <w:rPr>
          <w:rFonts w:eastAsia="바탕"/>
          <w:sz w:val="22"/>
          <w:szCs w:val="22"/>
          <w:lang w:val="en-US" w:eastAsia="ko-KR"/>
        </w:rPr>
        <w:t xml:space="preserve">LP-WUR should know the staring of CP duration and the length of CP duration. It </w:t>
      </w:r>
      <w:r w:rsidR="003C3C97">
        <w:rPr>
          <w:rFonts w:eastAsia="바탕"/>
          <w:sz w:val="22"/>
          <w:szCs w:val="22"/>
          <w:lang w:val="en-US" w:eastAsia="ko-KR"/>
        </w:rPr>
        <w:t xml:space="preserve">may </w:t>
      </w:r>
      <w:r>
        <w:rPr>
          <w:rFonts w:eastAsia="바탕"/>
          <w:sz w:val="22"/>
          <w:szCs w:val="22"/>
          <w:lang w:val="en-US" w:eastAsia="ko-KR"/>
        </w:rPr>
        <w:t xml:space="preserve">require the accurate sync requirement for LP-WUR and potential signaling issue to indicate SCS of </w:t>
      </w:r>
      <w:r>
        <w:rPr>
          <w:rFonts w:eastAsia="바탕" w:hint="eastAsia"/>
          <w:sz w:val="22"/>
          <w:szCs w:val="22"/>
          <w:lang w:val="en-US" w:eastAsia="ko-KR"/>
        </w:rPr>
        <w:t>N</w:t>
      </w:r>
      <w:r>
        <w:rPr>
          <w:rFonts w:eastAsia="바탕"/>
          <w:sz w:val="22"/>
          <w:szCs w:val="22"/>
          <w:lang w:val="en-US" w:eastAsia="ko-KR"/>
        </w:rPr>
        <w:t xml:space="preserve">R signal/channel to LP-WUR. </w:t>
      </w:r>
      <w:r w:rsidRPr="00146F8E">
        <w:rPr>
          <w:rFonts w:eastAsia="바탕"/>
          <w:sz w:val="22"/>
          <w:szCs w:val="22"/>
          <w:lang w:val="en-US" w:eastAsia="ko-KR"/>
        </w:rPr>
        <w:t xml:space="preserve">Alternatively, </w:t>
      </w:r>
      <w:r>
        <w:rPr>
          <w:rFonts w:eastAsia="바탕"/>
          <w:sz w:val="22"/>
          <w:szCs w:val="22"/>
          <w:lang w:val="en-US" w:eastAsia="ko-KR"/>
        </w:rPr>
        <w:t xml:space="preserve">regardless of </w:t>
      </w:r>
      <w:r w:rsidR="003C3C97">
        <w:rPr>
          <w:rFonts w:eastAsia="바탕"/>
          <w:sz w:val="22"/>
          <w:szCs w:val="22"/>
          <w:lang w:val="en-US" w:eastAsia="ko-KR"/>
        </w:rPr>
        <w:t xml:space="preserve">if </w:t>
      </w:r>
      <w:r w:rsidRPr="00146F8E">
        <w:rPr>
          <w:rFonts w:eastAsia="바탕"/>
          <w:sz w:val="22"/>
          <w:szCs w:val="22"/>
          <w:lang w:val="en-US" w:eastAsia="ko-KR"/>
        </w:rPr>
        <w:t xml:space="preserve">LP-WUS is transmitted </w:t>
      </w:r>
      <w:r w:rsidR="003C3C97">
        <w:rPr>
          <w:rFonts w:eastAsia="바탕"/>
          <w:sz w:val="22"/>
          <w:szCs w:val="22"/>
          <w:lang w:val="en-US" w:eastAsia="ko-KR"/>
        </w:rPr>
        <w:t>during</w:t>
      </w:r>
      <w:r w:rsidRPr="00146F8E">
        <w:rPr>
          <w:rFonts w:eastAsia="바탕"/>
          <w:sz w:val="22"/>
          <w:szCs w:val="22"/>
          <w:lang w:val="en-US" w:eastAsia="ko-KR"/>
        </w:rPr>
        <w:t xml:space="preserve"> </w:t>
      </w:r>
      <w:r>
        <w:rPr>
          <w:rFonts w:eastAsia="바탕"/>
          <w:sz w:val="22"/>
          <w:szCs w:val="22"/>
          <w:lang w:val="en-US" w:eastAsia="ko-KR"/>
        </w:rPr>
        <w:t>the</w:t>
      </w:r>
      <w:r w:rsidRPr="00146F8E">
        <w:rPr>
          <w:rFonts w:eastAsia="바탕"/>
          <w:sz w:val="22"/>
          <w:szCs w:val="22"/>
          <w:lang w:val="en-US" w:eastAsia="ko-KR"/>
        </w:rPr>
        <w:t xml:space="preserve"> CP </w:t>
      </w:r>
      <w:r>
        <w:rPr>
          <w:rFonts w:eastAsia="바탕"/>
          <w:sz w:val="22"/>
          <w:szCs w:val="22"/>
          <w:lang w:val="en-US" w:eastAsia="ko-KR"/>
        </w:rPr>
        <w:t>duration, the envelop detection at</w:t>
      </w:r>
      <w:r w:rsidRPr="00146F8E">
        <w:rPr>
          <w:rFonts w:eastAsia="바탕"/>
          <w:sz w:val="22"/>
          <w:szCs w:val="22"/>
          <w:lang w:val="en-US" w:eastAsia="ko-KR"/>
        </w:rPr>
        <w:t xml:space="preserve"> LP-WUR </w:t>
      </w:r>
      <w:r>
        <w:rPr>
          <w:rFonts w:eastAsia="바탕"/>
          <w:sz w:val="22"/>
          <w:szCs w:val="22"/>
          <w:lang w:val="en-US" w:eastAsia="ko-KR"/>
        </w:rPr>
        <w:t>can</w:t>
      </w:r>
      <w:r w:rsidRPr="00146F8E">
        <w:rPr>
          <w:rFonts w:eastAsia="바탕"/>
          <w:sz w:val="22"/>
          <w:szCs w:val="22"/>
          <w:lang w:val="en-US" w:eastAsia="ko-KR"/>
        </w:rPr>
        <w:t xml:space="preserve"> be performed on the OFDM symbol </w:t>
      </w:r>
      <w:r w:rsidR="003C3C97">
        <w:rPr>
          <w:rFonts w:eastAsia="바탕"/>
          <w:sz w:val="22"/>
          <w:szCs w:val="22"/>
          <w:lang w:val="en-US" w:eastAsia="ko-KR"/>
        </w:rPr>
        <w:t xml:space="preserve">duration </w:t>
      </w:r>
      <w:r w:rsidRPr="00146F8E">
        <w:rPr>
          <w:rFonts w:eastAsia="바탕"/>
          <w:sz w:val="22"/>
          <w:szCs w:val="22"/>
          <w:lang w:val="en-US" w:eastAsia="ko-KR"/>
        </w:rPr>
        <w:t xml:space="preserve">including CP. </w:t>
      </w:r>
      <w:r>
        <w:rPr>
          <w:rFonts w:eastAsia="바탕"/>
          <w:sz w:val="22"/>
          <w:szCs w:val="22"/>
          <w:lang w:val="en-US" w:eastAsia="ko-KR"/>
        </w:rPr>
        <w:t>In this case, the</w:t>
      </w:r>
      <w:r w:rsidRPr="00146F8E">
        <w:rPr>
          <w:rFonts w:eastAsia="바탕"/>
          <w:sz w:val="22"/>
          <w:szCs w:val="22"/>
          <w:lang w:val="en-US" w:eastAsia="ko-KR"/>
        </w:rPr>
        <w:t xml:space="preserve"> performance degradation in CP </w:t>
      </w:r>
      <w:r>
        <w:rPr>
          <w:rFonts w:eastAsia="바탕"/>
          <w:sz w:val="22"/>
          <w:szCs w:val="22"/>
          <w:lang w:val="en-US" w:eastAsia="ko-KR"/>
        </w:rPr>
        <w:t xml:space="preserve">duration </w:t>
      </w:r>
      <w:r w:rsidR="003C3C97">
        <w:rPr>
          <w:rFonts w:eastAsia="바탕"/>
          <w:sz w:val="22"/>
          <w:szCs w:val="22"/>
          <w:lang w:val="en-US" w:eastAsia="ko-KR"/>
        </w:rPr>
        <w:t>may be</w:t>
      </w:r>
      <w:r>
        <w:rPr>
          <w:rFonts w:eastAsia="바탕"/>
          <w:sz w:val="22"/>
          <w:szCs w:val="22"/>
          <w:lang w:val="en-US" w:eastAsia="ko-KR"/>
        </w:rPr>
        <w:t xml:space="preserve"> expected</w:t>
      </w:r>
      <w:r w:rsidRPr="00146F8E">
        <w:rPr>
          <w:rFonts w:eastAsia="바탕"/>
          <w:sz w:val="22"/>
          <w:szCs w:val="22"/>
          <w:lang w:val="en-US" w:eastAsia="ko-KR"/>
        </w:rPr>
        <w:t xml:space="preserve"> as </w:t>
      </w:r>
      <w:r>
        <w:rPr>
          <w:rFonts w:eastAsia="바탕"/>
          <w:sz w:val="22"/>
          <w:szCs w:val="22"/>
          <w:lang w:val="en-US" w:eastAsia="ko-KR"/>
        </w:rPr>
        <w:t>discussed</w:t>
      </w:r>
      <w:r w:rsidRPr="00146F8E">
        <w:rPr>
          <w:rFonts w:eastAsia="바탕"/>
          <w:sz w:val="22"/>
          <w:szCs w:val="22"/>
          <w:lang w:val="en-US" w:eastAsia="ko-KR"/>
        </w:rPr>
        <w:t xml:space="preserve"> above</w:t>
      </w:r>
      <w:r w:rsidR="003C3C97">
        <w:rPr>
          <w:rFonts w:eastAsia="바탕"/>
          <w:sz w:val="22"/>
          <w:szCs w:val="22"/>
          <w:lang w:val="en-US" w:eastAsia="ko-KR"/>
        </w:rPr>
        <w:t xml:space="preserve">, while </w:t>
      </w:r>
      <w:r w:rsidRPr="00146F8E">
        <w:rPr>
          <w:rFonts w:eastAsia="바탕"/>
          <w:sz w:val="22"/>
          <w:szCs w:val="22"/>
          <w:lang w:val="en-US" w:eastAsia="ko-KR"/>
        </w:rPr>
        <w:t xml:space="preserve">LP-WUR has the advantage of not having to accurately detect the CP </w:t>
      </w:r>
      <w:r>
        <w:rPr>
          <w:rFonts w:eastAsia="바탕"/>
          <w:sz w:val="22"/>
          <w:szCs w:val="22"/>
          <w:lang w:val="en-US" w:eastAsia="ko-KR"/>
        </w:rPr>
        <w:t>duration</w:t>
      </w:r>
      <w:r w:rsidRPr="00146F8E">
        <w:rPr>
          <w:rFonts w:eastAsia="바탕"/>
          <w:sz w:val="22"/>
          <w:szCs w:val="22"/>
          <w:lang w:val="en-US" w:eastAsia="ko-KR"/>
        </w:rPr>
        <w:t>. That is, the</w:t>
      </w:r>
      <w:r>
        <w:rPr>
          <w:rFonts w:eastAsia="바탕"/>
          <w:sz w:val="22"/>
          <w:szCs w:val="22"/>
          <w:lang w:val="en-US" w:eastAsia="ko-KR"/>
        </w:rPr>
        <w:t xml:space="preserve"> sync</w:t>
      </w:r>
      <w:r w:rsidRPr="00146F8E">
        <w:rPr>
          <w:rFonts w:eastAsia="바탕"/>
          <w:sz w:val="22"/>
          <w:szCs w:val="22"/>
          <w:lang w:val="en-US" w:eastAsia="ko-KR"/>
        </w:rPr>
        <w:t xml:space="preserve"> requirement for </w:t>
      </w:r>
      <w:r>
        <w:rPr>
          <w:rFonts w:eastAsia="바탕"/>
          <w:sz w:val="22"/>
          <w:szCs w:val="22"/>
          <w:lang w:val="en-US" w:eastAsia="ko-KR"/>
        </w:rPr>
        <w:t>LP-WUS/LP-WUR</w:t>
      </w:r>
      <w:r w:rsidRPr="00146F8E">
        <w:rPr>
          <w:rFonts w:eastAsia="바탕"/>
          <w:sz w:val="22"/>
          <w:szCs w:val="22"/>
          <w:lang w:val="en-US" w:eastAsia="ko-KR"/>
        </w:rPr>
        <w:t xml:space="preserve"> may be relaxed, and </w:t>
      </w:r>
      <w:r>
        <w:rPr>
          <w:rFonts w:eastAsia="바탕"/>
          <w:sz w:val="22"/>
          <w:szCs w:val="22"/>
          <w:lang w:val="en-US" w:eastAsia="ko-KR"/>
        </w:rPr>
        <w:t xml:space="preserve">the potential </w:t>
      </w:r>
      <w:r w:rsidRPr="00146F8E">
        <w:rPr>
          <w:rFonts w:eastAsia="바탕"/>
          <w:sz w:val="22"/>
          <w:szCs w:val="22"/>
          <w:lang w:val="en-US" w:eastAsia="ko-KR"/>
        </w:rPr>
        <w:t xml:space="preserve">signaling for indicating </w:t>
      </w:r>
      <w:r>
        <w:rPr>
          <w:rFonts w:eastAsia="바탕"/>
          <w:sz w:val="22"/>
          <w:szCs w:val="22"/>
          <w:lang w:val="en-US" w:eastAsia="ko-KR"/>
        </w:rPr>
        <w:t>SCS of NR signal/channel</w:t>
      </w:r>
      <w:r w:rsidRPr="00146F8E">
        <w:rPr>
          <w:rFonts w:eastAsia="바탕"/>
          <w:sz w:val="22"/>
          <w:szCs w:val="22"/>
          <w:lang w:val="en-US" w:eastAsia="ko-KR"/>
        </w:rPr>
        <w:t xml:space="preserve"> may be reduced.</w:t>
      </w:r>
      <w:r>
        <w:rPr>
          <w:rFonts w:eastAsia="바탕"/>
          <w:sz w:val="22"/>
          <w:szCs w:val="22"/>
          <w:lang w:val="en-US" w:eastAsia="ko-KR"/>
        </w:rPr>
        <w:t xml:space="preserve"> </w:t>
      </w:r>
      <w:r w:rsidRPr="00146F8E">
        <w:rPr>
          <w:rFonts w:eastAsia="바탕"/>
          <w:sz w:val="22"/>
          <w:szCs w:val="22"/>
          <w:lang w:val="en-US" w:eastAsia="ko-KR"/>
        </w:rPr>
        <w:t xml:space="preserve">As another method, LP-WUS </w:t>
      </w:r>
      <w:r>
        <w:rPr>
          <w:rFonts w:eastAsia="바탕"/>
          <w:sz w:val="22"/>
          <w:szCs w:val="22"/>
          <w:lang w:val="en-US" w:eastAsia="ko-KR"/>
        </w:rPr>
        <w:t>can</w:t>
      </w:r>
      <w:r w:rsidRPr="00146F8E">
        <w:rPr>
          <w:rFonts w:eastAsia="바탕"/>
          <w:sz w:val="22"/>
          <w:szCs w:val="22"/>
          <w:lang w:val="en-US" w:eastAsia="ko-KR"/>
        </w:rPr>
        <w:t xml:space="preserve"> be transmitted without being aligned with the boundary of </w:t>
      </w:r>
      <w:r>
        <w:rPr>
          <w:rFonts w:eastAsia="바탕"/>
          <w:sz w:val="22"/>
          <w:szCs w:val="22"/>
          <w:lang w:val="en-US" w:eastAsia="ko-KR"/>
        </w:rPr>
        <w:t>CP-</w:t>
      </w:r>
      <w:r w:rsidRPr="00146F8E">
        <w:rPr>
          <w:rFonts w:eastAsia="바탕"/>
          <w:sz w:val="22"/>
          <w:szCs w:val="22"/>
          <w:lang w:val="en-US" w:eastAsia="ko-KR"/>
        </w:rPr>
        <w:t xml:space="preserve">OFDM symbol. </w:t>
      </w:r>
      <w:r w:rsidR="003C3C97">
        <w:rPr>
          <w:rFonts w:eastAsia="바탕"/>
          <w:sz w:val="22"/>
          <w:szCs w:val="22"/>
          <w:lang w:val="en-US" w:eastAsia="ko-KR"/>
        </w:rPr>
        <w:t>For this</w:t>
      </w:r>
      <w:r w:rsidRPr="00146F8E">
        <w:rPr>
          <w:rFonts w:eastAsia="바탕"/>
          <w:sz w:val="22"/>
          <w:szCs w:val="22"/>
          <w:lang w:val="en-US" w:eastAsia="ko-KR"/>
        </w:rPr>
        <w:t xml:space="preserve">, the </w:t>
      </w:r>
      <w:r>
        <w:rPr>
          <w:rFonts w:eastAsia="바탕"/>
          <w:sz w:val="22"/>
          <w:szCs w:val="22"/>
          <w:lang w:val="en-US" w:eastAsia="ko-KR"/>
        </w:rPr>
        <w:t xml:space="preserve">envelop detection at LP-WUR can be performed without any information of CP-OFDM for NR signal/channel so that the </w:t>
      </w:r>
      <w:r w:rsidR="003C3C97">
        <w:rPr>
          <w:rFonts w:eastAsia="바탕"/>
          <w:sz w:val="22"/>
          <w:szCs w:val="22"/>
          <w:lang w:val="en-US" w:eastAsia="ko-KR"/>
        </w:rPr>
        <w:t xml:space="preserve">LP-WUR </w:t>
      </w:r>
      <w:r>
        <w:rPr>
          <w:rFonts w:eastAsia="바탕"/>
          <w:sz w:val="22"/>
          <w:szCs w:val="22"/>
          <w:lang w:val="en-US" w:eastAsia="ko-KR"/>
        </w:rPr>
        <w:t xml:space="preserve">complexity can be </w:t>
      </w:r>
      <w:r w:rsidR="003C3C97">
        <w:rPr>
          <w:rFonts w:eastAsia="바탕"/>
          <w:sz w:val="22"/>
          <w:szCs w:val="22"/>
          <w:lang w:val="en-US" w:eastAsia="ko-KR"/>
        </w:rPr>
        <w:t>relaxed</w:t>
      </w:r>
      <w:r>
        <w:rPr>
          <w:rFonts w:eastAsia="바탕"/>
          <w:sz w:val="22"/>
          <w:szCs w:val="22"/>
          <w:lang w:val="en-US" w:eastAsia="ko-KR"/>
        </w:rPr>
        <w:t>.</w:t>
      </w:r>
    </w:p>
    <w:p w14:paraId="5B3A7F57" w14:textId="77777777" w:rsidR="006B0E6D" w:rsidRDefault="006B0E6D" w:rsidP="006B0E6D">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With these considerations on the performance and the complexity of LP-WUR, whether </w:t>
      </w:r>
      <w:r>
        <w:rPr>
          <w:rFonts w:eastAsia="바탕" w:hint="eastAsia"/>
          <w:sz w:val="22"/>
          <w:szCs w:val="22"/>
          <w:lang w:val="en-US" w:eastAsia="ko-KR"/>
        </w:rPr>
        <w:t>LP-</w:t>
      </w:r>
      <w:r>
        <w:rPr>
          <w:rFonts w:eastAsia="바탕"/>
          <w:sz w:val="22"/>
          <w:szCs w:val="22"/>
          <w:lang w:val="en-US" w:eastAsia="ko-KR"/>
        </w:rPr>
        <w:t>WUS waveform is aligned with OFDM symbol boundary for NR signal/channel should be discussed.</w:t>
      </w:r>
    </w:p>
    <w:p w14:paraId="6E3406F7" w14:textId="77777777" w:rsidR="006B0E6D" w:rsidRPr="00A708F3" w:rsidRDefault="006B0E6D" w:rsidP="006B0E6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 xml:space="preserve">Proposal #4: </w:t>
      </w:r>
      <w:r>
        <w:rPr>
          <w:rFonts w:eastAsia="바탕"/>
          <w:b/>
          <w:sz w:val="22"/>
          <w:szCs w:val="22"/>
          <w:lang w:eastAsia="ko-KR"/>
        </w:rPr>
        <w:t>Discuss on whether LP-WUS is aligned with the symbol boundary of CP-OFDM for NR signal/channel which is overlapping with.</w:t>
      </w:r>
    </w:p>
    <w:p w14:paraId="526AABB1" w14:textId="77777777" w:rsidR="006B0E6D" w:rsidRDefault="006B0E6D" w:rsidP="006B0E6D">
      <w:pPr>
        <w:spacing w:before="120" w:after="120" w:line="240" w:lineRule="auto"/>
        <w:ind w:left="0" w:firstLineChars="100" w:firstLine="220"/>
        <w:rPr>
          <w:rFonts w:eastAsia="바탕"/>
          <w:sz w:val="22"/>
          <w:szCs w:val="22"/>
          <w:lang w:val="en-US" w:eastAsia="ko-KR"/>
        </w:rPr>
      </w:pPr>
    </w:p>
    <w:p w14:paraId="61497D1D" w14:textId="77777777" w:rsidR="006B0E6D" w:rsidRPr="00A708F3" w:rsidRDefault="006B0E6D" w:rsidP="006B0E6D">
      <w:pPr>
        <w:spacing w:before="120" w:after="120" w:line="240" w:lineRule="auto"/>
        <w:ind w:left="0" w:firstLineChars="100" w:firstLine="220"/>
        <w:rPr>
          <w:rFonts w:eastAsia="바탕"/>
          <w:sz w:val="22"/>
          <w:szCs w:val="22"/>
          <w:lang w:eastAsia="ko-KR"/>
        </w:rPr>
      </w:pPr>
    </w:p>
    <w:p w14:paraId="5B51BD3E" w14:textId="77777777" w:rsidR="006B0E6D" w:rsidRPr="00A708F3" w:rsidRDefault="006B0E6D" w:rsidP="006B0E6D">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On dedicated sync signal (LP-SS) for LP-WUS/WUR</w:t>
      </w:r>
    </w:p>
    <w:p w14:paraId="69D5C917" w14:textId="77777777" w:rsidR="006B0E6D" w:rsidRDefault="006B0E6D" w:rsidP="006B0E6D">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For stable reception of LP-WUS, synchronization at low power receiver may be an essential requirement. Receivers for non-coherent modulation does not need to be synchronized exactly like OFDM reception. But, any of time/frequency/phase/clock domain error can significantly degrade the reception performance of LP-WUR so that the coverage LP-WUS could support will be significantly reduced. Since, the LP-WUR may not utilize the NR reference signals, whether to introduce a dedicated sync signal for LP-WUR should be discussed together with the LP-WUS waveform generation. Especially, when LP-WUR monitors LP-WUS waveform in duty-cycle manner, such dedicated signal may have an essential role in the LP-WUR. </w:t>
      </w:r>
    </w:p>
    <w:p w14:paraId="499061D4" w14:textId="77777777" w:rsidR="006B0E6D" w:rsidRDefault="006B0E6D" w:rsidP="006B0E6D">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To reduce the receiver complexity and guarantee the reasonable sync resolution, it may need to match the sampling rate</w:t>
      </w:r>
      <w:r>
        <w:rPr>
          <w:rFonts w:eastAsia="바탕"/>
          <w:sz w:val="22"/>
          <w:szCs w:val="22"/>
          <w:lang w:eastAsia="ko-KR"/>
        </w:rPr>
        <w:t xml:space="preserve"> (or SCS)</w:t>
      </w:r>
      <w:r w:rsidRPr="00A708F3">
        <w:rPr>
          <w:rFonts w:eastAsia="바탕"/>
          <w:sz w:val="22"/>
          <w:szCs w:val="22"/>
          <w:lang w:eastAsia="ko-KR"/>
        </w:rPr>
        <w:t xml:space="preserve"> between the LP-WUS/WUR and </w:t>
      </w:r>
      <w:r>
        <w:rPr>
          <w:rFonts w:eastAsia="바탕"/>
          <w:sz w:val="22"/>
          <w:szCs w:val="22"/>
          <w:lang w:eastAsia="ko-KR"/>
        </w:rPr>
        <w:t>LP-SS</w:t>
      </w:r>
      <w:r w:rsidRPr="00A708F3">
        <w:rPr>
          <w:rFonts w:eastAsia="바탕"/>
          <w:sz w:val="22"/>
          <w:szCs w:val="22"/>
          <w:lang w:eastAsia="ko-KR"/>
        </w:rPr>
        <w:t xml:space="preserve">. For instance, LP-WUS and LP-SS can be generated based on the same </w:t>
      </w:r>
      <w:r>
        <w:rPr>
          <w:rFonts w:eastAsia="바탕"/>
          <w:sz w:val="22"/>
          <w:szCs w:val="22"/>
          <w:lang w:eastAsia="ko-KR"/>
        </w:rPr>
        <w:t>MC-OOK or MC-FSK generation option</w:t>
      </w:r>
      <w:r w:rsidRPr="00A708F3">
        <w:rPr>
          <w:rFonts w:eastAsia="바탕"/>
          <w:sz w:val="22"/>
          <w:szCs w:val="22"/>
          <w:lang w:eastAsia="ko-KR"/>
        </w:rPr>
        <w:t xml:space="preserve">. </w:t>
      </w:r>
      <w:r w:rsidRPr="00E96689">
        <w:rPr>
          <w:rFonts w:eastAsia="바탕"/>
          <w:sz w:val="22"/>
          <w:szCs w:val="22"/>
          <w:lang w:eastAsia="ko-KR"/>
        </w:rPr>
        <w:t>Since both LP-WUS and LP-SS need to be monitored in LP-WUR, it may be beneficial in terms of LP-WUR complexity that these two signals are generated in the same way.</w:t>
      </w:r>
      <w:r>
        <w:rPr>
          <w:rFonts w:eastAsia="바탕"/>
          <w:sz w:val="22"/>
          <w:szCs w:val="22"/>
          <w:lang w:eastAsia="ko-KR"/>
        </w:rPr>
        <w:t xml:space="preserve"> </w:t>
      </w:r>
      <w:r w:rsidRPr="005275C1">
        <w:rPr>
          <w:rFonts w:eastAsia="바탕"/>
          <w:sz w:val="22"/>
          <w:szCs w:val="22"/>
          <w:lang w:eastAsia="ko-KR"/>
        </w:rPr>
        <w:t xml:space="preserve">On the other hand, MC-OOK and MC-FSK may have different characteristics. For example, </w:t>
      </w:r>
      <w:r>
        <w:rPr>
          <w:rFonts w:eastAsia="바탕"/>
          <w:sz w:val="22"/>
          <w:szCs w:val="22"/>
          <w:lang w:eastAsia="ko-KR"/>
        </w:rPr>
        <w:t xml:space="preserve">for </w:t>
      </w:r>
      <w:r w:rsidRPr="005275C1">
        <w:rPr>
          <w:rFonts w:eastAsia="바탕"/>
          <w:sz w:val="22"/>
          <w:szCs w:val="22"/>
          <w:lang w:eastAsia="ko-KR"/>
        </w:rPr>
        <w:t xml:space="preserve">the same data rate, MC-OOK is more </w:t>
      </w:r>
      <w:r>
        <w:rPr>
          <w:rFonts w:eastAsia="바탕"/>
          <w:sz w:val="22"/>
          <w:szCs w:val="22"/>
          <w:lang w:eastAsia="ko-KR"/>
        </w:rPr>
        <w:t xml:space="preserve">spectral </w:t>
      </w:r>
      <w:r w:rsidRPr="005275C1">
        <w:rPr>
          <w:rFonts w:eastAsia="바탕"/>
          <w:sz w:val="22"/>
          <w:szCs w:val="22"/>
          <w:lang w:eastAsia="ko-KR"/>
        </w:rPr>
        <w:t>efficient</w:t>
      </w:r>
      <w:r>
        <w:rPr>
          <w:rFonts w:eastAsia="바탕"/>
          <w:sz w:val="22"/>
          <w:szCs w:val="22"/>
          <w:lang w:eastAsia="ko-KR"/>
        </w:rPr>
        <w:t xml:space="preserve"> way than MC-FSK. MC-</w:t>
      </w:r>
      <w:r w:rsidRPr="00F446EE">
        <w:rPr>
          <w:rFonts w:eastAsia="바탕"/>
          <w:sz w:val="22"/>
          <w:szCs w:val="22"/>
          <w:lang w:eastAsia="ko-KR"/>
        </w:rPr>
        <w:t>FSK modulation is less sensitive for fading</w:t>
      </w:r>
      <w:r>
        <w:rPr>
          <w:rFonts w:eastAsia="바탕"/>
          <w:sz w:val="22"/>
          <w:szCs w:val="22"/>
          <w:lang w:eastAsia="ko-KR"/>
        </w:rPr>
        <w:t xml:space="preserve"> </w:t>
      </w:r>
      <w:r w:rsidRPr="005275C1">
        <w:rPr>
          <w:rFonts w:eastAsia="바탕"/>
          <w:sz w:val="22"/>
          <w:szCs w:val="22"/>
          <w:lang w:eastAsia="ko-KR"/>
        </w:rPr>
        <w:t>since the information is carried only by the amplitude</w:t>
      </w:r>
      <w:r>
        <w:rPr>
          <w:rFonts w:eastAsia="바탕"/>
          <w:sz w:val="22"/>
          <w:szCs w:val="22"/>
          <w:lang w:eastAsia="ko-KR"/>
        </w:rPr>
        <w:t>, but</w:t>
      </w:r>
      <w:r w:rsidRPr="00F446EE">
        <w:rPr>
          <w:rFonts w:eastAsia="바탕"/>
          <w:sz w:val="22"/>
          <w:szCs w:val="22"/>
          <w:lang w:eastAsia="ko-KR"/>
        </w:rPr>
        <w:t xml:space="preserve"> </w:t>
      </w:r>
      <w:r>
        <w:rPr>
          <w:rFonts w:eastAsia="바탕"/>
          <w:sz w:val="22"/>
          <w:szCs w:val="22"/>
          <w:lang w:eastAsia="ko-KR"/>
        </w:rPr>
        <w:t>MC-</w:t>
      </w:r>
      <w:r w:rsidRPr="00F446EE">
        <w:rPr>
          <w:rFonts w:eastAsia="바탕"/>
          <w:sz w:val="22"/>
          <w:szCs w:val="22"/>
          <w:lang w:eastAsia="ko-KR"/>
        </w:rPr>
        <w:t>OOK is less sensitive for the frequency inaccuracy</w:t>
      </w:r>
      <w:r>
        <w:rPr>
          <w:rFonts w:eastAsia="바탕"/>
          <w:sz w:val="22"/>
          <w:szCs w:val="22"/>
          <w:lang w:eastAsia="ko-KR"/>
        </w:rPr>
        <w:t xml:space="preserve">. </w:t>
      </w:r>
      <w:r w:rsidRPr="005275C1">
        <w:rPr>
          <w:rFonts w:eastAsia="바탕"/>
          <w:sz w:val="22"/>
          <w:szCs w:val="22"/>
          <w:lang w:eastAsia="ko-KR"/>
        </w:rPr>
        <w:t xml:space="preserve">Therefore, if LP-WUS and LP-SS have different characteristics to consider more importantly, it may be </w:t>
      </w:r>
      <w:r>
        <w:rPr>
          <w:rFonts w:eastAsia="바탕"/>
          <w:sz w:val="22"/>
          <w:szCs w:val="22"/>
          <w:lang w:eastAsia="ko-KR"/>
        </w:rPr>
        <w:t xml:space="preserve">beneficial </w:t>
      </w:r>
      <w:r w:rsidRPr="005275C1">
        <w:rPr>
          <w:rFonts w:eastAsia="바탕"/>
          <w:sz w:val="22"/>
          <w:szCs w:val="22"/>
          <w:lang w:eastAsia="ko-KR"/>
        </w:rPr>
        <w:t xml:space="preserve">to </w:t>
      </w:r>
      <w:r>
        <w:rPr>
          <w:rFonts w:eastAsia="바탕"/>
          <w:sz w:val="22"/>
          <w:szCs w:val="22"/>
          <w:lang w:eastAsia="ko-KR"/>
        </w:rPr>
        <w:t xml:space="preserve">generate </w:t>
      </w:r>
      <w:r>
        <w:rPr>
          <w:rFonts w:eastAsia="바탕" w:hint="eastAsia"/>
          <w:sz w:val="22"/>
          <w:szCs w:val="22"/>
          <w:lang w:eastAsia="ko-KR"/>
        </w:rPr>
        <w:t>LP-</w:t>
      </w:r>
      <w:r>
        <w:rPr>
          <w:rFonts w:eastAsia="바탕"/>
          <w:sz w:val="22"/>
          <w:szCs w:val="22"/>
          <w:lang w:eastAsia="ko-KR"/>
        </w:rPr>
        <w:t>WUS and LP-SS with different waveform generation, respectively</w:t>
      </w:r>
      <w:r w:rsidRPr="005275C1">
        <w:rPr>
          <w:rFonts w:eastAsia="바탕"/>
          <w:sz w:val="22"/>
          <w:szCs w:val="22"/>
          <w:lang w:eastAsia="ko-KR"/>
        </w:rPr>
        <w:t>.</w:t>
      </w:r>
    </w:p>
    <w:p w14:paraId="4305E020" w14:textId="77777777" w:rsidR="006B0E6D" w:rsidRPr="00A708F3" w:rsidRDefault="006B0E6D" w:rsidP="006B0E6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5</w:t>
      </w:r>
      <w:r w:rsidRPr="00A708F3">
        <w:rPr>
          <w:rFonts w:eastAsia="바탕"/>
          <w:b/>
          <w:sz w:val="22"/>
          <w:szCs w:val="22"/>
          <w:lang w:eastAsia="ko-KR"/>
        </w:rPr>
        <w:t xml:space="preserve">: </w:t>
      </w:r>
      <w:r>
        <w:rPr>
          <w:rFonts w:eastAsia="바탕" w:hint="eastAsia"/>
          <w:b/>
          <w:sz w:val="22"/>
          <w:szCs w:val="22"/>
          <w:lang w:eastAsia="ko-KR"/>
        </w:rPr>
        <w:t>LP-</w:t>
      </w:r>
      <w:r>
        <w:rPr>
          <w:rFonts w:eastAsia="바탕"/>
          <w:b/>
          <w:sz w:val="22"/>
          <w:szCs w:val="22"/>
          <w:lang w:eastAsia="ko-KR"/>
        </w:rPr>
        <w:t>SS is generated by MC-OOK/MC-FSK and t</w:t>
      </w:r>
      <w:r w:rsidRPr="00A708F3">
        <w:rPr>
          <w:rFonts w:eastAsia="바탕"/>
          <w:b/>
          <w:sz w:val="22"/>
          <w:szCs w:val="22"/>
          <w:lang w:eastAsia="ko-KR"/>
        </w:rPr>
        <w:t xml:space="preserve">he same sampling rate (or </w:t>
      </w:r>
      <w:r>
        <w:rPr>
          <w:rFonts w:eastAsia="바탕"/>
          <w:b/>
          <w:sz w:val="22"/>
          <w:szCs w:val="22"/>
          <w:lang w:eastAsia="ko-KR"/>
        </w:rPr>
        <w:t>SCS</w:t>
      </w:r>
      <w:r w:rsidRPr="00A708F3">
        <w:rPr>
          <w:rFonts w:eastAsia="바탕"/>
          <w:b/>
          <w:sz w:val="22"/>
          <w:szCs w:val="22"/>
          <w:lang w:eastAsia="ko-KR"/>
        </w:rPr>
        <w:t xml:space="preserve">) as that </w:t>
      </w:r>
      <w:r>
        <w:rPr>
          <w:rFonts w:eastAsia="바탕"/>
          <w:b/>
          <w:sz w:val="22"/>
          <w:szCs w:val="22"/>
          <w:lang w:eastAsia="ko-KR"/>
        </w:rPr>
        <w:t>for</w:t>
      </w:r>
      <w:r w:rsidRPr="00A708F3">
        <w:rPr>
          <w:rFonts w:eastAsia="바탕"/>
          <w:b/>
          <w:sz w:val="22"/>
          <w:szCs w:val="22"/>
          <w:lang w:eastAsia="ko-KR"/>
        </w:rPr>
        <w:t xml:space="preserve"> LP-WUS can be considered</w:t>
      </w:r>
    </w:p>
    <w:p w14:paraId="53740ADC" w14:textId="77777777" w:rsidR="006B0E6D" w:rsidRDefault="006B0E6D" w:rsidP="006B0E6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6</w:t>
      </w:r>
      <w:r w:rsidRPr="00A708F3">
        <w:rPr>
          <w:rFonts w:eastAsia="바탕"/>
          <w:b/>
          <w:sz w:val="22"/>
          <w:szCs w:val="22"/>
          <w:lang w:eastAsia="ko-KR"/>
        </w:rPr>
        <w:t xml:space="preserve">: </w:t>
      </w:r>
      <w:r>
        <w:rPr>
          <w:rFonts w:eastAsia="바탕"/>
          <w:b/>
          <w:sz w:val="22"/>
          <w:szCs w:val="22"/>
          <w:lang w:eastAsia="ko-KR"/>
        </w:rPr>
        <w:t>Discuss whether LP-SS is generated by MC-OOK/MC-FSK waveform which is the same or different from</w:t>
      </w:r>
      <w:r>
        <w:rPr>
          <w:rFonts w:eastAsia="바탕" w:hint="eastAsia"/>
          <w:b/>
          <w:sz w:val="22"/>
          <w:szCs w:val="22"/>
          <w:lang w:eastAsia="ko-KR"/>
        </w:rPr>
        <w:t xml:space="preserve"> </w:t>
      </w:r>
      <w:r>
        <w:rPr>
          <w:rFonts w:eastAsia="바탕"/>
          <w:b/>
          <w:sz w:val="22"/>
          <w:szCs w:val="22"/>
          <w:lang w:eastAsia="ko-KR"/>
        </w:rPr>
        <w:t>LP-WUS waveform generation</w:t>
      </w:r>
    </w:p>
    <w:p w14:paraId="25D16E98" w14:textId="77777777" w:rsidR="006B0E6D" w:rsidRPr="00146F8E" w:rsidRDefault="006B0E6D" w:rsidP="006B0E6D">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 xml:space="preserve">Alt-1: </w:t>
      </w:r>
      <w:r>
        <w:rPr>
          <w:rFonts w:ascii="Times New Roman" w:hAnsi="Times New Roman" w:hint="eastAsia"/>
          <w:b/>
          <w:bCs/>
          <w:sz w:val="22"/>
          <w:szCs w:val="22"/>
          <w:lang w:val="en-GB" w:eastAsia="ko-KR"/>
        </w:rPr>
        <w:t>LP-</w:t>
      </w:r>
      <w:r>
        <w:rPr>
          <w:rFonts w:ascii="Times New Roman" w:hAnsi="Times New Roman"/>
          <w:b/>
          <w:bCs/>
          <w:sz w:val="22"/>
          <w:szCs w:val="22"/>
          <w:lang w:val="en-GB" w:eastAsia="ko-KR"/>
        </w:rPr>
        <w:t>SS is</w:t>
      </w:r>
      <w:r w:rsidRPr="00192E09">
        <w:rPr>
          <w:rFonts w:ascii="Times New Roman" w:hAnsi="Times New Roman"/>
          <w:b/>
          <w:bCs/>
          <w:sz w:val="22"/>
          <w:szCs w:val="22"/>
          <w:lang w:val="en-GB" w:eastAsia="ko-KR"/>
        </w:rPr>
        <w:t xml:space="preserve"> generated </w:t>
      </w:r>
      <w:r>
        <w:rPr>
          <w:rFonts w:ascii="Times New Roman" w:hAnsi="Times New Roman"/>
          <w:b/>
          <w:bCs/>
          <w:sz w:val="22"/>
          <w:szCs w:val="22"/>
          <w:lang w:val="en-GB" w:eastAsia="ko-KR"/>
        </w:rPr>
        <w:t>based on</w:t>
      </w:r>
      <w:r w:rsidRPr="00192E09">
        <w:rPr>
          <w:rFonts w:ascii="Times New Roman" w:hAnsi="Times New Roman"/>
          <w:b/>
          <w:bCs/>
          <w:sz w:val="22"/>
          <w:szCs w:val="22"/>
          <w:lang w:val="en-GB" w:eastAsia="ko-KR"/>
        </w:rPr>
        <w:t xml:space="preserve"> </w:t>
      </w:r>
      <w:r>
        <w:rPr>
          <w:rFonts w:ascii="Times New Roman" w:hAnsi="Times New Roman"/>
          <w:b/>
          <w:bCs/>
          <w:sz w:val="22"/>
          <w:szCs w:val="22"/>
          <w:lang w:val="en-GB" w:eastAsia="ko-KR"/>
        </w:rPr>
        <w:t xml:space="preserve">the same </w:t>
      </w:r>
      <w:r w:rsidRPr="00192E09">
        <w:rPr>
          <w:rFonts w:ascii="Times New Roman" w:hAnsi="Times New Roman"/>
          <w:b/>
          <w:bCs/>
          <w:sz w:val="22"/>
          <w:szCs w:val="22"/>
          <w:lang w:val="en-GB" w:eastAsia="ko-KR"/>
        </w:rPr>
        <w:t>MC-OOK</w:t>
      </w:r>
      <w:r>
        <w:rPr>
          <w:rFonts w:ascii="Times New Roman" w:hAnsi="Times New Roman"/>
          <w:b/>
          <w:bCs/>
          <w:sz w:val="22"/>
          <w:szCs w:val="22"/>
          <w:lang w:val="en-GB" w:eastAsia="ko-KR"/>
        </w:rPr>
        <w:t>/MC-OOK as LP-WUS</w:t>
      </w:r>
    </w:p>
    <w:p w14:paraId="6E8C7A6F" w14:textId="77777777" w:rsidR="006B0E6D" w:rsidRPr="00AA643B" w:rsidRDefault="006B0E6D" w:rsidP="006B0E6D">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 xml:space="preserve">Alt-2: </w:t>
      </w:r>
      <w:r>
        <w:rPr>
          <w:rFonts w:ascii="Times New Roman" w:hAnsi="Times New Roman" w:hint="eastAsia"/>
          <w:b/>
          <w:bCs/>
          <w:sz w:val="22"/>
          <w:szCs w:val="22"/>
          <w:lang w:val="en-GB" w:eastAsia="ko-KR"/>
        </w:rPr>
        <w:t>LP-</w:t>
      </w:r>
      <w:r>
        <w:rPr>
          <w:rFonts w:ascii="Times New Roman" w:hAnsi="Times New Roman"/>
          <w:b/>
          <w:bCs/>
          <w:sz w:val="22"/>
          <w:szCs w:val="22"/>
          <w:lang w:val="en-GB" w:eastAsia="ko-KR"/>
        </w:rPr>
        <w:t>SS is</w:t>
      </w:r>
      <w:r w:rsidRPr="00192E09">
        <w:rPr>
          <w:rFonts w:ascii="Times New Roman" w:hAnsi="Times New Roman"/>
          <w:b/>
          <w:bCs/>
          <w:sz w:val="22"/>
          <w:szCs w:val="22"/>
          <w:lang w:val="en-GB" w:eastAsia="ko-KR"/>
        </w:rPr>
        <w:t xml:space="preserve"> generated </w:t>
      </w:r>
      <w:r>
        <w:rPr>
          <w:rFonts w:ascii="Times New Roman" w:hAnsi="Times New Roman"/>
          <w:b/>
          <w:bCs/>
          <w:sz w:val="22"/>
          <w:szCs w:val="22"/>
          <w:lang w:val="en-GB" w:eastAsia="ko-KR"/>
        </w:rPr>
        <w:t>based on</w:t>
      </w:r>
      <w:r w:rsidRPr="00192E09">
        <w:rPr>
          <w:rFonts w:ascii="Times New Roman" w:hAnsi="Times New Roman"/>
          <w:b/>
          <w:bCs/>
          <w:sz w:val="22"/>
          <w:szCs w:val="22"/>
          <w:lang w:val="en-GB" w:eastAsia="ko-KR"/>
        </w:rPr>
        <w:t xml:space="preserve"> MC-OOK</w:t>
      </w:r>
      <w:r>
        <w:rPr>
          <w:rFonts w:ascii="Times New Roman" w:hAnsi="Times New Roman"/>
          <w:b/>
          <w:bCs/>
          <w:sz w:val="22"/>
          <w:szCs w:val="22"/>
          <w:lang w:val="en-GB" w:eastAsia="ko-KR"/>
        </w:rPr>
        <w:t>/MC-OOK different from LP-WUS</w:t>
      </w:r>
    </w:p>
    <w:p w14:paraId="1E41DD87" w14:textId="77777777" w:rsidR="006B0E6D" w:rsidRPr="00A708F3" w:rsidRDefault="006B0E6D" w:rsidP="006B0E6D">
      <w:pPr>
        <w:spacing w:before="120" w:after="120" w:line="240" w:lineRule="auto"/>
        <w:ind w:left="0" w:firstLineChars="100" w:firstLine="220"/>
        <w:rPr>
          <w:rFonts w:eastAsia="바탕"/>
          <w:sz w:val="22"/>
          <w:szCs w:val="22"/>
          <w:lang w:eastAsia="ko-KR"/>
        </w:rPr>
      </w:pPr>
    </w:p>
    <w:p w14:paraId="5FDC386B" w14:textId="77777777" w:rsidR="006B0E6D" w:rsidRPr="00A708F3" w:rsidRDefault="006B0E6D" w:rsidP="006B0E6D">
      <w:pPr>
        <w:spacing w:before="120" w:after="120" w:line="240" w:lineRule="auto"/>
        <w:ind w:left="0" w:firstLineChars="100" w:firstLine="220"/>
        <w:rPr>
          <w:rFonts w:eastAsia="바탕"/>
          <w:sz w:val="22"/>
          <w:szCs w:val="22"/>
          <w:lang w:eastAsia="ko-KR"/>
        </w:rPr>
      </w:pPr>
    </w:p>
    <w:p w14:paraId="1E6D3970" w14:textId="77777777" w:rsidR="006B0E6D" w:rsidRPr="00A708F3" w:rsidRDefault="006B0E6D" w:rsidP="006B0E6D">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On LP-WUS coverage</w:t>
      </w:r>
    </w:p>
    <w:p w14:paraId="5F414BFC" w14:textId="77777777" w:rsidR="006B0E6D" w:rsidRPr="00A708F3" w:rsidRDefault="006B0E6D" w:rsidP="006B0E6D">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The coverage of LP-WUR could be another important design target. Especially, the coverage needs to meet the same range of NR signal/channel (e.g., paging PDCCH). If the UE is used to wake up the main radio, then it needs to meet the same coverage as NR paging PDCCH. If that is not the case, then the UE which is not in the LP-WUR coverage cannot be not woken up using LP-WUR. As a result, the UE would be stuck in sleep </w:t>
      </w:r>
      <w:r w:rsidRPr="00A708F3">
        <w:rPr>
          <w:rFonts w:eastAsia="바탕"/>
          <w:sz w:val="22"/>
          <w:szCs w:val="22"/>
          <w:lang w:eastAsia="ko-KR"/>
        </w:rPr>
        <w:lastRenderedPageBreak/>
        <w:t xml:space="preserve">mode for a long time and this is clearly undesirable. Therefore, whether and how to achieve the same or comparable coverage as the NR signal/channel should be studied. </w:t>
      </w:r>
    </w:p>
    <w:p w14:paraId="670CFBA1" w14:textId="77777777" w:rsidR="006B0E6D" w:rsidRPr="00A708F3" w:rsidRDefault="006B0E6D" w:rsidP="006B0E6D">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To increase the coverage of LP-WUR, various techniques can be discussed. For example, transmitting power of LP-WUS can be boosted. Another method may be the use of time/freq./spatial diversity to transmit LP-WUS waveform. However, without loss of generality, those techniques require more resource overhead. In other case, some receiver implementation can increase the LP-WUR coverage. In most cases, however, something may have to be paid for increased coverage. Thus, it needs to be considered the case that the LP-WUR coverage is smaller than that for NR signal/channel. </w:t>
      </w:r>
    </w:p>
    <w:p w14:paraId="781E3DB4" w14:textId="77777777" w:rsidR="006B0E6D" w:rsidRPr="00A708F3" w:rsidRDefault="006B0E6D" w:rsidP="006B0E6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#7: Study on how to achieve the comparable coverage of LP-WUR as the NR paging PDCCH</w:t>
      </w:r>
    </w:p>
    <w:p w14:paraId="3B322A03" w14:textId="77777777" w:rsidR="006B0E6D" w:rsidRPr="00A708F3" w:rsidRDefault="006B0E6D" w:rsidP="006B0E6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#8: Study on whether/how to handle the smaller coverage of LP-WUR than the NR paging PDCCH</w:t>
      </w:r>
    </w:p>
    <w:p w14:paraId="3DA0D485" w14:textId="24BC8CBB" w:rsidR="002D7235" w:rsidRDefault="002D7235" w:rsidP="001D6F53">
      <w:pPr>
        <w:spacing w:before="120" w:after="120" w:line="240" w:lineRule="auto"/>
        <w:ind w:left="0" w:firstLineChars="100" w:firstLine="220"/>
        <w:rPr>
          <w:rFonts w:eastAsia="바탕"/>
          <w:sz w:val="22"/>
          <w:szCs w:val="22"/>
          <w:lang w:eastAsia="ko-KR"/>
        </w:rPr>
      </w:pPr>
    </w:p>
    <w:p w14:paraId="706F969B" w14:textId="77777777" w:rsidR="002A7297" w:rsidRPr="00A708F3" w:rsidRDefault="002A7297" w:rsidP="001D6F53">
      <w:pPr>
        <w:spacing w:before="120" w:after="120" w:line="240" w:lineRule="auto"/>
        <w:ind w:left="0" w:firstLineChars="100" w:firstLine="220"/>
        <w:rPr>
          <w:rFonts w:eastAsia="바탕"/>
          <w:sz w:val="22"/>
          <w:szCs w:val="22"/>
          <w:lang w:eastAsia="ko-KR"/>
        </w:rPr>
      </w:pPr>
    </w:p>
    <w:p w14:paraId="0343ACD0" w14:textId="7C4BAC53" w:rsidR="00506232" w:rsidRPr="00A708F3" w:rsidRDefault="00506232" w:rsidP="00506232">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 xml:space="preserve">On LP-WUS </w:t>
      </w:r>
      <w:r w:rsidR="00EA46D4" w:rsidRPr="00A708F3">
        <w:rPr>
          <w:rFonts w:eastAsia="맑은 고딕"/>
          <w:b/>
          <w:kern w:val="2"/>
          <w:sz w:val="24"/>
          <w:szCs w:val="22"/>
          <w:lang w:val="en-US" w:eastAsia="ko-KR"/>
        </w:rPr>
        <w:t>monitoring</w:t>
      </w:r>
    </w:p>
    <w:p w14:paraId="769BA9B9" w14:textId="6578692A" w:rsidR="005A0E5E" w:rsidRPr="00A708F3" w:rsidRDefault="005A0E5E" w:rsidP="00506232">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We discuss further pros and cons of two monitoring </w:t>
      </w:r>
      <w:proofErr w:type="spellStart"/>
      <w:r w:rsidRPr="00A708F3">
        <w:rPr>
          <w:rFonts w:eastAsia="바탕"/>
          <w:sz w:val="22"/>
          <w:szCs w:val="22"/>
          <w:lang w:eastAsia="ko-KR"/>
        </w:rPr>
        <w:t>behaviors</w:t>
      </w:r>
      <w:proofErr w:type="spellEnd"/>
      <w:r w:rsidRPr="00A708F3">
        <w:rPr>
          <w:rFonts w:eastAsia="바탕"/>
          <w:sz w:val="22"/>
          <w:szCs w:val="22"/>
          <w:lang w:eastAsia="ko-KR"/>
        </w:rPr>
        <w:t xml:space="preserve"> of LP-WUR based on the following agreement in </w:t>
      </w:r>
      <w:r w:rsidR="0049150A">
        <w:rPr>
          <w:rFonts w:eastAsia="바탕"/>
          <w:sz w:val="22"/>
          <w:szCs w:val="22"/>
          <w:lang w:eastAsia="ko-KR"/>
        </w:rPr>
        <w:t>RAN1#112</w:t>
      </w:r>
      <w:r w:rsidRPr="00A708F3">
        <w:rPr>
          <w:rFonts w:eastAsia="바탕"/>
          <w:sz w:val="22"/>
          <w:szCs w:val="22"/>
          <w:lang w:eastAsia="ko-KR"/>
        </w:rPr>
        <w:t xml:space="preserve">. </w:t>
      </w:r>
    </w:p>
    <w:tbl>
      <w:tblPr>
        <w:tblStyle w:val="a6"/>
        <w:tblW w:w="9639" w:type="dxa"/>
        <w:tblInd w:w="-5" w:type="dxa"/>
        <w:tblLook w:val="04A0" w:firstRow="1" w:lastRow="0" w:firstColumn="1" w:lastColumn="0" w:noHBand="0" w:noVBand="1"/>
      </w:tblPr>
      <w:tblGrid>
        <w:gridCol w:w="9639"/>
      </w:tblGrid>
      <w:tr w:rsidR="005A0E5E" w:rsidRPr="0049150A" w14:paraId="757A85C3" w14:textId="77777777" w:rsidTr="00AE3063">
        <w:tc>
          <w:tcPr>
            <w:tcW w:w="9639" w:type="dxa"/>
          </w:tcPr>
          <w:p w14:paraId="38E69BF8" w14:textId="77777777" w:rsidR="005A0E5E" w:rsidRPr="00F3170D" w:rsidRDefault="005A0E5E" w:rsidP="005A0E5E">
            <w:pPr>
              <w:spacing w:before="0" w:after="0" w:line="240" w:lineRule="auto"/>
              <w:ind w:left="0" w:firstLine="0"/>
              <w:jc w:val="left"/>
              <w:rPr>
                <w:rFonts w:ascii="Times" w:eastAsia="바탕" w:hAnsi="Times" w:cs="Times"/>
                <w:b/>
                <w:bCs/>
              </w:rPr>
            </w:pPr>
            <w:r w:rsidRPr="00877046">
              <w:rPr>
                <w:rFonts w:ascii="Times" w:eastAsia="바탕" w:hAnsi="Times" w:cs="Times"/>
                <w:b/>
                <w:bCs/>
                <w:highlight w:val="green"/>
              </w:rPr>
              <w:t>Agreement</w:t>
            </w:r>
          </w:p>
          <w:p w14:paraId="01FA4D8B" w14:textId="77777777" w:rsidR="005A0E5E" w:rsidRPr="00F3170D" w:rsidRDefault="005A0E5E" w:rsidP="005A0E5E">
            <w:pPr>
              <w:spacing w:before="0" w:after="0" w:line="240" w:lineRule="auto"/>
              <w:ind w:left="0" w:firstLine="0"/>
              <w:jc w:val="left"/>
              <w:rPr>
                <w:rFonts w:ascii="Times" w:eastAsia="바탕" w:hAnsi="Times" w:cs="Times"/>
                <w:bCs/>
              </w:rPr>
            </w:pPr>
            <w:r w:rsidRPr="00F3170D">
              <w:rPr>
                <w:rFonts w:ascii="Times" w:eastAsia="바탕" w:hAnsi="Times" w:cs="Times"/>
                <w:bCs/>
              </w:rPr>
              <w:t xml:space="preserve">Study further pros and cons of the following monitoring </w:t>
            </w:r>
            <w:proofErr w:type="spellStart"/>
            <w:r w:rsidRPr="00F3170D">
              <w:rPr>
                <w:rFonts w:ascii="Times" w:eastAsia="바탕" w:hAnsi="Times" w:cs="Times"/>
                <w:bCs/>
              </w:rPr>
              <w:t>behaviors</w:t>
            </w:r>
            <w:proofErr w:type="spellEnd"/>
            <w:r w:rsidRPr="00F3170D">
              <w:rPr>
                <w:rFonts w:ascii="Times" w:eastAsia="바탕" w:hAnsi="Times" w:cs="Times"/>
                <w:bCs/>
              </w:rPr>
              <w:t xml:space="preserve"> of LP-WUR</w:t>
            </w:r>
          </w:p>
          <w:p w14:paraId="7A7D75CE" w14:textId="77777777" w:rsidR="005A0E5E" w:rsidRPr="00F3170D" w:rsidRDefault="005A0E5E" w:rsidP="005A0E5E">
            <w:pPr>
              <w:numPr>
                <w:ilvl w:val="0"/>
                <w:numId w:val="116"/>
              </w:numPr>
              <w:spacing w:before="0" w:after="0" w:line="240" w:lineRule="auto"/>
              <w:ind w:left="720" w:hanging="360"/>
              <w:jc w:val="left"/>
              <w:rPr>
                <w:rFonts w:ascii="Times" w:eastAsia="바탕" w:hAnsi="Times" w:cs="Times"/>
                <w:bCs/>
              </w:rPr>
            </w:pPr>
            <w:r w:rsidRPr="00F3170D">
              <w:rPr>
                <w:rFonts w:ascii="Times" w:eastAsia="바탕" w:hAnsi="Times" w:cs="Times"/>
                <w:bCs/>
              </w:rPr>
              <w:t xml:space="preserve">Option1: Duty cycle, corresponds to LP-WUR switches between ON/OFF states </w:t>
            </w:r>
          </w:p>
          <w:p w14:paraId="2ED67CB2" w14:textId="452CA890" w:rsidR="005A0E5E" w:rsidRPr="00F3170D" w:rsidRDefault="005A0E5E" w:rsidP="00F3170D">
            <w:pPr>
              <w:numPr>
                <w:ilvl w:val="0"/>
                <w:numId w:val="116"/>
              </w:numPr>
              <w:spacing w:before="0" w:after="0" w:line="240" w:lineRule="auto"/>
              <w:ind w:left="720" w:hanging="360"/>
              <w:jc w:val="left"/>
              <w:rPr>
                <w:rFonts w:ascii="Times" w:eastAsia="바탕" w:hAnsi="Times" w:cs="Times"/>
                <w:b/>
                <w:bCs/>
              </w:rPr>
            </w:pPr>
            <w:r w:rsidRPr="00F3170D">
              <w:rPr>
                <w:rFonts w:ascii="Times" w:eastAsia="바탕" w:hAnsi="Times" w:cs="Times"/>
                <w:bCs/>
              </w:rPr>
              <w:t>Option2: Continuous monitoring, corresponds to LP-WUR is ON all the time</w:t>
            </w:r>
            <w:r w:rsidRPr="00F3170D">
              <w:rPr>
                <w:rFonts w:ascii="Times" w:eastAsia="바탕" w:hAnsi="Times" w:cs="Times"/>
                <w:b/>
                <w:bCs/>
              </w:rPr>
              <w:t xml:space="preserve"> </w:t>
            </w:r>
          </w:p>
        </w:tc>
      </w:tr>
    </w:tbl>
    <w:p w14:paraId="750D4352" w14:textId="7CE1E368" w:rsidR="004578D4" w:rsidRPr="00A708F3" w:rsidRDefault="004578D4" w:rsidP="00506232">
      <w:pPr>
        <w:spacing w:before="120" w:after="120" w:line="240" w:lineRule="auto"/>
        <w:ind w:left="0" w:firstLineChars="100" w:firstLine="220"/>
        <w:rPr>
          <w:rFonts w:eastAsia="바탕"/>
          <w:sz w:val="22"/>
          <w:szCs w:val="22"/>
          <w:lang w:eastAsia="ko-KR"/>
        </w:rPr>
      </w:pPr>
      <w:r w:rsidRPr="00877046">
        <w:rPr>
          <w:rFonts w:eastAsia="바탕"/>
          <w:sz w:val="22"/>
          <w:szCs w:val="22"/>
          <w:lang w:eastAsia="ko-KR"/>
        </w:rPr>
        <w:t xml:space="preserve">Various observations were already identified from contributions in the last meeting and we agreed to further study duty </w:t>
      </w:r>
      <w:proofErr w:type="gramStart"/>
      <w:r w:rsidRPr="00877046">
        <w:rPr>
          <w:rFonts w:eastAsia="바탕"/>
          <w:sz w:val="22"/>
          <w:szCs w:val="22"/>
          <w:lang w:eastAsia="ko-KR"/>
        </w:rPr>
        <w:t>cycle based</w:t>
      </w:r>
      <w:proofErr w:type="gramEnd"/>
      <w:r w:rsidRPr="00877046">
        <w:rPr>
          <w:rFonts w:eastAsia="바탕"/>
          <w:sz w:val="22"/>
          <w:szCs w:val="22"/>
          <w:lang w:eastAsia="ko-KR"/>
        </w:rPr>
        <w:t xml:space="preserve"> monitoring (i.e. option 1) and continuous monitoring (i.e. option 2) of LP-WUR. </w:t>
      </w:r>
      <w:r w:rsidR="00F90B49" w:rsidRPr="00877046">
        <w:rPr>
          <w:rFonts w:eastAsia="바탕"/>
          <w:sz w:val="22"/>
          <w:szCs w:val="22"/>
          <w:lang w:eastAsia="ko-KR"/>
        </w:rPr>
        <w:t>To recap</w:t>
      </w:r>
      <w:r w:rsidRPr="00877046">
        <w:rPr>
          <w:rFonts w:eastAsia="바탕"/>
          <w:sz w:val="22"/>
          <w:szCs w:val="22"/>
          <w:lang w:eastAsia="ko-KR"/>
        </w:rPr>
        <w:t xml:space="preserve">, </w:t>
      </w:r>
      <w:r w:rsidR="005B6C77">
        <w:rPr>
          <w:rFonts w:eastAsia="바탕"/>
          <w:sz w:val="22"/>
          <w:szCs w:val="22"/>
          <w:lang w:val="en-US" w:eastAsia="ko-KR"/>
        </w:rPr>
        <w:t xml:space="preserve">duty </w:t>
      </w:r>
      <w:proofErr w:type="gramStart"/>
      <w:r w:rsidR="005B6C77">
        <w:rPr>
          <w:rFonts w:eastAsia="바탕"/>
          <w:sz w:val="22"/>
          <w:szCs w:val="22"/>
          <w:lang w:val="en-US" w:eastAsia="ko-KR"/>
        </w:rPr>
        <w:t>cycle based</w:t>
      </w:r>
      <w:proofErr w:type="gramEnd"/>
      <w:r w:rsidR="005B6C77">
        <w:rPr>
          <w:rFonts w:eastAsia="바탕"/>
          <w:sz w:val="22"/>
          <w:szCs w:val="22"/>
          <w:lang w:val="en-US" w:eastAsia="ko-KR"/>
        </w:rPr>
        <w:t xml:space="preserve"> monitoring</w:t>
      </w:r>
      <w:r w:rsidRPr="00A708F3">
        <w:rPr>
          <w:rFonts w:eastAsia="바탕"/>
          <w:sz w:val="22"/>
          <w:szCs w:val="22"/>
          <w:lang w:eastAsia="ko-KR"/>
        </w:rPr>
        <w:t xml:space="preserve"> </w:t>
      </w:r>
      <w:r w:rsidR="005B6C77">
        <w:rPr>
          <w:rFonts w:eastAsia="바탕"/>
          <w:sz w:val="22"/>
          <w:szCs w:val="22"/>
          <w:lang w:val="en-US" w:eastAsia="ko-KR"/>
        </w:rPr>
        <w:t>provides</w:t>
      </w:r>
      <w:r w:rsidRPr="00A708F3">
        <w:rPr>
          <w:rFonts w:eastAsia="바탕"/>
          <w:sz w:val="22"/>
          <w:szCs w:val="22"/>
          <w:lang w:eastAsia="ko-KR"/>
        </w:rPr>
        <w:t xml:space="preserve"> </w:t>
      </w:r>
      <w:r w:rsidR="005B6C77">
        <w:rPr>
          <w:rFonts w:eastAsia="바탕"/>
          <w:sz w:val="22"/>
          <w:szCs w:val="22"/>
          <w:lang w:val="en-US" w:eastAsia="ko-KR"/>
        </w:rPr>
        <w:t>greater</w:t>
      </w:r>
      <w:r w:rsidRPr="00A708F3">
        <w:rPr>
          <w:rFonts w:eastAsia="바탕"/>
          <w:sz w:val="22"/>
          <w:szCs w:val="22"/>
          <w:lang w:eastAsia="ko-KR"/>
        </w:rPr>
        <w:t xml:space="preserve"> power saving gain</w:t>
      </w:r>
      <w:r w:rsidR="00F90B49" w:rsidRPr="00A708F3">
        <w:rPr>
          <w:rFonts w:eastAsia="바탕"/>
          <w:sz w:val="22"/>
          <w:szCs w:val="22"/>
          <w:lang w:eastAsia="ko-KR"/>
        </w:rPr>
        <w:t xml:space="preserve"> and </w:t>
      </w:r>
      <w:r w:rsidR="005B6C77">
        <w:rPr>
          <w:rFonts w:eastAsia="바탕"/>
          <w:sz w:val="22"/>
          <w:szCs w:val="22"/>
          <w:lang w:val="en-US" w:eastAsia="ko-KR"/>
        </w:rPr>
        <w:t>lower</w:t>
      </w:r>
      <w:r w:rsidR="00F90B49" w:rsidRPr="00A708F3">
        <w:rPr>
          <w:rFonts w:eastAsia="바탕"/>
          <w:sz w:val="22"/>
          <w:szCs w:val="22"/>
          <w:lang w:eastAsia="ko-KR"/>
        </w:rPr>
        <w:t xml:space="preserve"> false alarm rate</w:t>
      </w:r>
      <w:r w:rsidRPr="00A708F3">
        <w:rPr>
          <w:rFonts w:eastAsia="바탕"/>
          <w:sz w:val="22"/>
          <w:szCs w:val="22"/>
          <w:lang w:eastAsia="ko-KR"/>
        </w:rPr>
        <w:t xml:space="preserve"> than </w:t>
      </w:r>
      <w:r w:rsidR="005B6C77">
        <w:rPr>
          <w:rFonts w:eastAsia="바탕"/>
          <w:sz w:val="22"/>
          <w:szCs w:val="22"/>
          <w:lang w:val="en-US" w:eastAsia="ko-KR"/>
        </w:rPr>
        <w:t>continuous monitoring</w:t>
      </w:r>
      <w:r w:rsidRPr="00A708F3">
        <w:rPr>
          <w:rFonts w:eastAsia="바탕"/>
          <w:sz w:val="22"/>
          <w:szCs w:val="22"/>
          <w:lang w:eastAsia="ko-KR"/>
        </w:rPr>
        <w:t xml:space="preserve">, </w:t>
      </w:r>
      <w:r w:rsidR="00F90B49" w:rsidRPr="00A708F3">
        <w:rPr>
          <w:rFonts w:eastAsia="바탕"/>
          <w:sz w:val="22"/>
          <w:szCs w:val="22"/>
          <w:lang w:eastAsia="ko-KR"/>
        </w:rPr>
        <w:t>but</w:t>
      </w:r>
      <w:r w:rsidRPr="00A708F3">
        <w:rPr>
          <w:rFonts w:eastAsia="바탕"/>
          <w:sz w:val="22"/>
          <w:szCs w:val="22"/>
          <w:lang w:eastAsia="ko-KR"/>
        </w:rPr>
        <w:t xml:space="preserve"> </w:t>
      </w:r>
      <w:r w:rsidR="005B6C77">
        <w:rPr>
          <w:rFonts w:eastAsia="바탕"/>
          <w:sz w:val="22"/>
          <w:szCs w:val="22"/>
          <w:lang w:val="en-US" w:eastAsia="ko-KR"/>
        </w:rPr>
        <w:t>duty cycle based monitoring</w:t>
      </w:r>
      <w:r w:rsidRPr="00A708F3">
        <w:rPr>
          <w:rFonts w:eastAsia="바탕"/>
          <w:sz w:val="22"/>
          <w:szCs w:val="22"/>
          <w:lang w:eastAsia="ko-KR"/>
        </w:rPr>
        <w:t xml:space="preserve"> may have synchronization issues </w:t>
      </w:r>
      <w:r w:rsidR="00F90B49" w:rsidRPr="00A708F3">
        <w:rPr>
          <w:rFonts w:eastAsia="바탕"/>
          <w:sz w:val="22"/>
          <w:szCs w:val="22"/>
          <w:lang w:eastAsia="ko-KR"/>
        </w:rPr>
        <w:t xml:space="preserve">that </w:t>
      </w:r>
      <w:r w:rsidR="005B6C77">
        <w:rPr>
          <w:rFonts w:eastAsia="바탕"/>
          <w:sz w:val="22"/>
          <w:szCs w:val="22"/>
          <w:lang w:val="en-US" w:eastAsia="ko-KR"/>
        </w:rPr>
        <w:t>continuous monitoring</w:t>
      </w:r>
      <w:r w:rsidR="005B6C77" w:rsidRPr="00A708F3">
        <w:rPr>
          <w:rFonts w:eastAsia="바탕"/>
          <w:sz w:val="22"/>
          <w:szCs w:val="22"/>
          <w:lang w:val="en-US" w:eastAsia="ko-KR"/>
        </w:rPr>
        <w:t xml:space="preserve"> </w:t>
      </w:r>
      <w:r w:rsidR="00F90B49" w:rsidRPr="00A708F3">
        <w:rPr>
          <w:rFonts w:eastAsia="바탕"/>
          <w:sz w:val="22"/>
          <w:szCs w:val="22"/>
          <w:lang w:eastAsia="ko-KR"/>
        </w:rPr>
        <w:t xml:space="preserve">does not, </w:t>
      </w:r>
      <w:r w:rsidR="005B6C77">
        <w:rPr>
          <w:rFonts w:eastAsia="바탕"/>
          <w:sz w:val="22"/>
          <w:szCs w:val="22"/>
          <w:lang w:val="en-US" w:eastAsia="ko-KR"/>
        </w:rPr>
        <w:t xml:space="preserve">so </w:t>
      </w:r>
      <w:r w:rsidR="00F90B49" w:rsidRPr="00A708F3">
        <w:rPr>
          <w:rFonts w:eastAsia="바탕"/>
          <w:sz w:val="22"/>
          <w:szCs w:val="22"/>
          <w:lang w:eastAsia="ko-KR"/>
        </w:rPr>
        <w:t>additional synch</w:t>
      </w:r>
      <w:proofErr w:type="spellStart"/>
      <w:r w:rsidR="005B6C77" w:rsidRPr="00A708F3">
        <w:rPr>
          <w:rFonts w:eastAsia="바탕"/>
          <w:sz w:val="22"/>
          <w:szCs w:val="22"/>
          <w:lang w:val="en-US" w:eastAsia="ko-KR"/>
        </w:rPr>
        <w:t>ronization</w:t>
      </w:r>
      <w:proofErr w:type="spellEnd"/>
      <w:r w:rsidR="005B6C77" w:rsidRPr="00A708F3">
        <w:rPr>
          <w:rFonts w:eastAsia="바탕"/>
          <w:sz w:val="22"/>
          <w:szCs w:val="22"/>
          <w:lang w:val="en-US" w:eastAsia="ko-KR"/>
        </w:rPr>
        <w:t xml:space="preserve"> signal such as LP-SS </w:t>
      </w:r>
      <w:r w:rsidR="005B6C77">
        <w:rPr>
          <w:rFonts w:eastAsia="바탕"/>
          <w:sz w:val="22"/>
          <w:szCs w:val="22"/>
          <w:lang w:val="en-US" w:eastAsia="ko-KR"/>
        </w:rPr>
        <w:t>may be required.</w:t>
      </w:r>
    </w:p>
    <w:p w14:paraId="3DD602F7" w14:textId="4A1A5CF8" w:rsidR="00E10C4C" w:rsidRDefault="004578D4" w:rsidP="00E10C4C">
      <w:pPr>
        <w:spacing w:before="120" w:after="120" w:line="240" w:lineRule="auto"/>
        <w:ind w:left="0" w:firstLineChars="100" w:firstLine="220"/>
        <w:rPr>
          <w:rFonts w:eastAsia="바탕"/>
          <w:sz w:val="22"/>
          <w:szCs w:val="22"/>
          <w:lang w:val="en-US" w:eastAsia="ko-KR"/>
        </w:rPr>
      </w:pPr>
      <w:r w:rsidRPr="00A708F3">
        <w:rPr>
          <w:rFonts w:eastAsia="바탕"/>
          <w:sz w:val="22"/>
          <w:szCs w:val="22"/>
          <w:lang w:eastAsia="ko-KR"/>
        </w:rPr>
        <w:t xml:space="preserve"> </w:t>
      </w:r>
      <w:r w:rsidR="00F90B49" w:rsidRPr="00A708F3">
        <w:rPr>
          <w:rFonts w:eastAsia="바탕"/>
          <w:sz w:val="22"/>
          <w:szCs w:val="22"/>
          <w:lang w:eastAsia="ko-KR"/>
        </w:rPr>
        <w:t xml:space="preserve">In addition, </w:t>
      </w:r>
      <w:r w:rsidR="005B6C77" w:rsidRPr="00A708F3">
        <w:rPr>
          <w:rFonts w:eastAsia="바탕"/>
          <w:sz w:val="22"/>
          <w:szCs w:val="22"/>
          <w:lang w:eastAsia="ko-KR"/>
        </w:rPr>
        <w:t xml:space="preserve">we need to consider the potential payload size of the LP-WUS, which can vary depending on the monitoring </w:t>
      </w:r>
      <w:r w:rsidR="005B6C77">
        <w:rPr>
          <w:rFonts w:eastAsia="바탕"/>
          <w:sz w:val="22"/>
          <w:szCs w:val="22"/>
          <w:lang w:val="en-US" w:eastAsia="ko-KR"/>
        </w:rPr>
        <w:t>behavior</w:t>
      </w:r>
      <w:r w:rsidR="005B6C77" w:rsidRPr="00A708F3">
        <w:rPr>
          <w:rFonts w:eastAsia="바탕"/>
          <w:sz w:val="22"/>
          <w:szCs w:val="22"/>
          <w:lang w:eastAsia="ko-KR"/>
        </w:rPr>
        <w:t xml:space="preserve"> of the LP-WUR.</w:t>
      </w:r>
      <w:r w:rsidR="005B6C77">
        <w:rPr>
          <w:rFonts w:eastAsia="바탕"/>
          <w:sz w:val="22"/>
          <w:szCs w:val="22"/>
          <w:lang w:val="en-US" w:eastAsia="ko-KR"/>
        </w:rPr>
        <w:t xml:space="preserve"> Duty </w:t>
      </w:r>
      <w:proofErr w:type="gramStart"/>
      <w:r w:rsidR="005B6C77">
        <w:rPr>
          <w:rFonts w:eastAsia="바탕"/>
          <w:sz w:val="22"/>
          <w:szCs w:val="22"/>
          <w:lang w:val="en-US" w:eastAsia="ko-KR"/>
        </w:rPr>
        <w:t>cycle based</w:t>
      </w:r>
      <w:proofErr w:type="gramEnd"/>
      <w:r w:rsidR="005B6C77">
        <w:rPr>
          <w:rFonts w:eastAsia="바탕"/>
          <w:sz w:val="22"/>
          <w:szCs w:val="22"/>
          <w:lang w:val="en-US" w:eastAsia="ko-KR"/>
        </w:rPr>
        <w:t xml:space="preserve"> mon</w:t>
      </w:r>
      <w:r w:rsidR="0089455C">
        <w:rPr>
          <w:rFonts w:eastAsia="바탕"/>
          <w:sz w:val="22"/>
          <w:szCs w:val="22"/>
          <w:lang w:val="en-US" w:eastAsia="ko-KR"/>
        </w:rPr>
        <w:t>itoring may have latency issues</w:t>
      </w:r>
      <w:r w:rsidR="00F3170D">
        <w:rPr>
          <w:rFonts w:eastAsia="바탕"/>
          <w:sz w:val="22"/>
          <w:szCs w:val="22"/>
          <w:lang w:val="en-US" w:eastAsia="ko-KR"/>
        </w:rPr>
        <w:t xml:space="preserve"> compared to the continuous monitoring</w:t>
      </w:r>
      <w:r w:rsidR="0089455C">
        <w:rPr>
          <w:rFonts w:eastAsia="바탕"/>
          <w:sz w:val="22"/>
          <w:szCs w:val="22"/>
          <w:lang w:val="en-US" w:eastAsia="ko-KR"/>
        </w:rPr>
        <w:t xml:space="preserve">, however it can reduce the potential payload size of the LP-WUS. For example, </w:t>
      </w:r>
      <w:r w:rsidR="0089455C" w:rsidRPr="0089455C">
        <w:rPr>
          <w:rFonts w:eastAsia="바탕"/>
          <w:sz w:val="22"/>
          <w:szCs w:val="22"/>
          <w:lang w:val="en-US" w:eastAsia="ko-KR"/>
        </w:rPr>
        <w:t>UEs belonging to a specific group</w:t>
      </w:r>
      <w:r w:rsidR="0089455C">
        <w:rPr>
          <w:rFonts w:eastAsia="바탕"/>
          <w:sz w:val="22"/>
          <w:szCs w:val="22"/>
          <w:lang w:val="en-US" w:eastAsia="ko-KR"/>
        </w:rPr>
        <w:t xml:space="preserve"> (or sub-group)</w:t>
      </w:r>
      <w:r w:rsidR="0089455C" w:rsidRPr="0089455C">
        <w:rPr>
          <w:rFonts w:eastAsia="바탕"/>
          <w:sz w:val="22"/>
          <w:szCs w:val="22"/>
          <w:lang w:val="en-US" w:eastAsia="ko-KR"/>
        </w:rPr>
        <w:t xml:space="preserve"> can be </w:t>
      </w:r>
      <w:r w:rsidR="0089455C">
        <w:rPr>
          <w:rFonts w:eastAsia="바탕"/>
          <w:sz w:val="22"/>
          <w:szCs w:val="22"/>
          <w:lang w:val="en-US" w:eastAsia="ko-KR"/>
        </w:rPr>
        <w:t>configured</w:t>
      </w:r>
      <w:r w:rsidR="0089455C" w:rsidRPr="0089455C">
        <w:rPr>
          <w:rFonts w:eastAsia="바탕"/>
          <w:sz w:val="22"/>
          <w:szCs w:val="22"/>
          <w:lang w:val="en-US" w:eastAsia="ko-KR"/>
        </w:rPr>
        <w:t xml:space="preserve"> to monitor LP-WUS at a specific point in time.</w:t>
      </w:r>
      <w:r w:rsidR="0089455C">
        <w:rPr>
          <w:rFonts w:eastAsia="바탕"/>
          <w:sz w:val="22"/>
          <w:szCs w:val="22"/>
          <w:lang w:val="en-US" w:eastAsia="ko-KR"/>
        </w:rPr>
        <w:t xml:space="preserve"> In this case, LP-WUS does not need to contain the UE group ID (or sub-group ID) and its payload size is expected to be small enough. </w:t>
      </w:r>
      <w:r w:rsidR="00462D9C">
        <w:rPr>
          <w:rFonts w:eastAsia="바탕"/>
          <w:sz w:val="22"/>
          <w:szCs w:val="22"/>
          <w:lang w:val="en-US" w:eastAsia="ko-KR"/>
        </w:rPr>
        <w:t>On the flip side, d</w:t>
      </w:r>
      <w:r w:rsidR="00462D9C">
        <w:rPr>
          <w:rFonts w:eastAsia="바탕" w:hint="eastAsia"/>
          <w:sz w:val="22"/>
          <w:szCs w:val="22"/>
          <w:lang w:val="en-US" w:eastAsia="ko-KR"/>
        </w:rPr>
        <w:t xml:space="preserve">uty </w:t>
      </w:r>
      <w:proofErr w:type="gramStart"/>
      <w:r w:rsidR="00462D9C">
        <w:rPr>
          <w:rFonts w:eastAsia="바탕" w:hint="eastAsia"/>
          <w:sz w:val="22"/>
          <w:szCs w:val="22"/>
          <w:lang w:val="en-US" w:eastAsia="ko-KR"/>
        </w:rPr>
        <w:t>cycle based</w:t>
      </w:r>
      <w:proofErr w:type="gramEnd"/>
      <w:r w:rsidR="00462D9C">
        <w:rPr>
          <w:rFonts w:eastAsia="바탕" w:hint="eastAsia"/>
          <w:sz w:val="22"/>
          <w:szCs w:val="22"/>
          <w:lang w:val="en-US" w:eastAsia="ko-KR"/>
        </w:rPr>
        <w:t xml:space="preserve"> monitoring may have </w:t>
      </w:r>
      <w:r w:rsidR="00462D9C">
        <w:rPr>
          <w:rFonts w:eastAsia="바탕"/>
          <w:sz w:val="22"/>
          <w:szCs w:val="22"/>
          <w:lang w:val="en-US" w:eastAsia="ko-KR"/>
        </w:rPr>
        <w:t xml:space="preserve">increased latency, but it is not likely to be much different from continuous monitoring if we adopt LP-WUS triggering PEI monitoring or paging PDCCH monitoring because PEI occasion or PO is already configured to specific </w:t>
      </w:r>
      <w:r w:rsidR="00F3170D">
        <w:rPr>
          <w:rFonts w:eastAsia="바탕"/>
          <w:sz w:val="22"/>
          <w:szCs w:val="22"/>
          <w:lang w:val="en-US" w:eastAsia="ko-KR"/>
        </w:rPr>
        <w:t>monitoring occasion</w:t>
      </w:r>
      <w:r w:rsidR="00462D9C">
        <w:rPr>
          <w:rFonts w:eastAsia="바탕"/>
          <w:sz w:val="22"/>
          <w:szCs w:val="22"/>
          <w:lang w:val="en-US" w:eastAsia="ko-KR"/>
        </w:rPr>
        <w:t xml:space="preserve"> based on the UE_ID.</w:t>
      </w:r>
      <w:r w:rsidR="008C752F">
        <w:rPr>
          <w:rFonts w:eastAsia="바탕"/>
          <w:sz w:val="22"/>
          <w:szCs w:val="22"/>
          <w:lang w:val="en-US" w:eastAsia="ko-KR"/>
        </w:rPr>
        <w:t xml:space="preserve"> </w:t>
      </w:r>
      <w:r w:rsidR="00E10C4C">
        <w:rPr>
          <w:rFonts w:eastAsia="바탕" w:hint="eastAsia"/>
          <w:sz w:val="22"/>
          <w:szCs w:val="22"/>
          <w:lang w:val="en-US" w:eastAsia="ko-KR"/>
        </w:rPr>
        <w:t xml:space="preserve">If we adopt LP-WUS </w:t>
      </w:r>
      <w:r w:rsidR="00E10C4C">
        <w:rPr>
          <w:rFonts w:eastAsia="바탕"/>
          <w:sz w:val="22"/>
          <w:szCs w:val="22"/>
          <w:lang w:val="en-US" w:eastAsia="ko-KR"/>
        </w:rPr>
        <w:t xml:space="preserve">triggering RACH transmission, as described above, duty </w:t>
      </w:r>
      <w:proofErr w:type="gramStart"/>
      <w:r w:rsidR="00E10C4C">
        <w:rPr>
          <w:rFonts w:eastAsia="바탕"/>
          <w:sz w:val="22"/>
          <w:szCs w:val="22"/>
          <w:lang w:val="en-US" w:eastAsia="ko-KR"/>
        </w:rPr>
        <w:lastRenderedPageBreak/>
        <w:t>cycle based</w:t>
      </w:r>
      <w:proofErr w:type="gramEnd"/>
      <w:r w:rsidR="00E10C4C">
        <w:rPr>
          <w:rFonts w:eastAsia="바탕"/>
          <w:sz w:val="22"/>
          <w:szCs w:val="22"/>
          <w:lang w:val="en-US" w:eastAsia="ko-KR"/>
        </w:rPr>
        <w:t xml:space="preserve"> monitoring can reduce the payload size by not containing UE ID or UE group ID. But in this case, there may be explicit latency issues.</w:t>
      </w:r>
    </w:p>
    <w:p w14:paraId="33AA0533" w14:textId="73623C6A" w:rsidR="008C752F" w:rsidRDefault="00E10C4C" w:rsidP="00506232">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The main benefit of continuous monitoring is obviously latency. Continuous monitoring may not have latency issues, which can be helpful for satisfying the potential latency requirement of use cases for LP-WUR/LP-WUS. </w:t>
      </w:r>
      <w:r w:rsidRPr="00172E9E">
        <w:rPr>
          <w:rFonts w:eastAsia="바탕"/>
          <w:sz w:val="22"/>
          <w:szCs w:val="22"/>
          <w:lang w:val="en-US" w:eastAsia="ko-KR"/>
        </w:rPr>
        <w:t xml:space="preserve">Since </w:t>
      </w:r>
      <w:r>
        <w:rPr>
          <w:rFonts w:eastAsia="바탕"/>
          <w:sz w:val="22"/>
          <w:szCs w:val="22"/>
          <w:lang w:val="en-US" w:eastAsia="ko-KR"/>
        </w:rPr>
        <w:t xml:space="preserve">the </w:t>
      </w:r>
      <w:r w:rsidRPr="00172E9E">
        <w:rPr>
          <w:rFonts w:eastAsia="바탕"/>
          <w:sz w:val="22"/>
          <w:szCs w:val="22"/>
          <w:lang w:val="en-US" w:eastAsia="ko-KR"/>
        </w:rPr>
        <w:t>UE can receive LP-WUS at any time, it can trigger the main radio to wake up immediately.</w:t>
      </w:r>
      <w:r>
        <w:rPr>
          <w:rFonts w:eastAsia="바탕"/>
          <w:sz w:val="22"/>
          <w:szCs w:val="22"/>
          <w:lang w:val="en-US" w:eastAsia="ko-KR"/>
        </w:rPr>
        <w:t xml:space="preserve"> Due to continuous power-on of LP-WUR, the power consumption may be the issue. However, t</w:t>
      </w:r>
      <w:r w:rsidRPr="00EE1A63">
        <w:rPr>
          <w:rFonts w:eastAsia="바탕"/>
          <w:sz w:val="22"/>
          <w:szCs w:val="22"/>
          <w:lang w:val="en-US" w:eastAsia="ko-KR"/>
        </w:rPr>
        <w:t xml:space="preserve">he </w:t>
      </w:r>
      <w:r>
        <w:rPr>
          <w:rFonts w:eastAsia="바탕"/>
          <w:sz w:val="22"/>
          <w:szCs w:val="22"/>
          <w:lang w:val="en-US" w:eastAsia="ko-KR"/>
        </w:rPr>
        <w:t>power saving</w:t>
      </w:r>
      <w:r w:rsidRPr="00EE1A63">
        <w:rPr>
          <w:rFonts w:eastAsia="바탕"/>
          <w:sz w:val="22"/>
          <w:szCs w:val="22"/>
          <w:lang w:val="en-US" w:eastAsia="ko-KR"/>
        </w:rPr>
        <w:t xml:space="preserve"> gain from turning off </w:t>
      </w:r>
      <w:r>
        <w:rPr>
          <w:rFonts w:eastAsia="바탕"/>
          <w:sz w:val="22"/>
          <w:szCs w:val="22"/>
          <w:lang w:val="en-US" w:eastAsia="ko-KR"/>
        </w:rPr>
        <w:t>LP-WUR</w:t>
      </w:r>
      <w:r w:rsidRPr="00EE1A63">
        <w:rPr>
          <w:rFonts w:eastAsia="바탕"/>
          <w:sz w:val="22"/>
          <w:szCs w:val="22"/>
          <w:lang w:val="en-US" w:eastAsia="ko-KR"/>
        </w:rPr>
        <w:t xml:space="preserve"> is marginal compared to </w:t>
      </w:r>
      <w:r>
        <w:rPr>
          <w:rFonts w:eastAsia="바탕"/>
          <w:sz w:val="22"/>
          <w:szCs w:val="22"/>
          <w:lang w:val="en-US" w:eastAsia="ko-KR"/>
        </w:rPr>
        <w:t>that of the main radio</w:t>
      </w:r>
      <w:r w:rsidRPr="00EE1A63">
        <w:rPr>
          <w:rFonts w:eastAsia="바탕"/>
          <w:sz w:val="22"/>
          <w:szCs w:val="22"/>
          <w:lang w:val="en-US" w:eastAsia="ko-KR"/>
        </w:rPr>
        <w:t>.</w:t>
      </w:r>
      <w:r>
        <w:rPr>
          <w:rFonts w:eastAsia="바탕"/>
          <w:sz w:val="22"/>
          <w:szCs w:val="22"/>
          <w:lang w:val="en-US" w:eastAsia="ko-KR"/>
        </w:rPr>
        <w:t xml:space="preserve"> As described above, in the case of LP-WUS triggering PEI monitoring or paging PDCCH monitoring, the benefit of low latency will be minimized due to fixed PEI occasion or PO. </w:t>
      </w:r>
      <w:r w:rsidRPr="006B0E6D">
        <w:rPr>
          <w:rFonts w:eastAsia="바탕"/>
          <w:sz w:val="22"/>
          <w:szCs w:val="22"/>
          <w:lang w:val="en-US" w:eastAsia="ko-KR"/>
        </w:rPr>
        <w:t>Therefore</w:t>
      </w:r>
      <w:r w:rsidR="00A708F3" w:rsidRPr="006B0E6D">
        <w:rPr>
          <w:rFonts w:eastAsia="바탕"/>
          <w:sz w:val="22"/>
          <w:szCs w:val="22"/>
          <w:lang w:val="en-US" w:eastAsia="ko-KR"/>
        </w:rPr>
        <w:t>, to take advantage of continuous monitoring, we can introduce different UE behavior based on the received LP-WUS.</w:t>
      </w:r>
      <w:r w:rsidRPr="006B0E6D">
        <w:rPr>
          <w:rFonts w:eastAsia="바탕"/>
          <w:sz w:val="22"/>
          <w:szCs w:val="22"/>
          <w:lang w:val="en-US" w:eastAsia="ko-KR"/>
        </w:rPr>
        <w:t xml:space="preserve"> For example, the UE continuously monitors LP-WUS and behaves differently depending on the received occasion of LP-WUS.</w:t>
      </w:r>
      <w:r w:rsidRPr="00EE1A63">
        <w:rPr>
          <w:rFonts w:eastAsia="바탕"/>
          <w:sz w:val="22"/>
          <w:szCs w:val="22"/>
          <w:lang w:val="en-US" w:eastAsia="ko-KR"/>
        </w:rPr>
        <w:t xml:space="preserve"> </w:t>
      </w:r>
      <w:r>
        <w:rPr>
          <w:rFonts w:eastAsia="바탕"/>
          <w:sz w:val="22"/>
          <w:szCs w:val="22"/>
          <w:lang w:val="en-US" w:eastAsia="ko-KR"/>
        </w:rPr>
        <w:t>And i</w:t>
      </w:r>
      <w:r>
        <w:rPr>
          <w:rFonts w:eastAsia="바탕" w:hint="eastAsia"/>
          <w:sz w:val="22"/>
          <w:szCs w:val="22"/>
          <w:lang w:val="en-US" w:eastAsia="ko-KR"/>
        </w:rPr>
        <w:t xml:space="preserve">f we adopt LP-WUS </w:t>
      </w:r>
      <w:r>
        <w:rPr>
          <w:rFonts w:eastAsia="바탕"/>
          <w:sz w:val="22"/>
          <w:szCs w:val="22"/>
          <w:lang w:val="en-US" w:eastAsia="ko-KR"/>
        </w:rPr>
        <w:t xml:space="preserve">triggering RACH transmission, continuous monitoring can be a good option </w:t>
      </w:r>
      <w:r>
        <w:rPr>
          <w:rFonts w:eastAsia="바탕" w:hint="eastAsia"/>
          <w:sz w:val="22"/>
          <w:szCs w:val="22"/>
          <w:lang w:val="en-US" w:eastAsia="ko-KR"/>
        </w:rPr>
        <w:t>t</w:t>
      </w:r>
      <w:r>
        <w:rPr>
          <w:rFonts w:eastAsia="바탕"/>
          <w:sz w:val="22"/>
          <w:szCs w:val="22"/>
          <w:lang w:val="en-US" w:eastAsia="ko-KR"/>
        </w:rPr>
        <w:t>o overcome the latency issue despite of expected large payload size.</w:t>
      </w:r>
    </w:p>
    <w:p w14:paraId="30B61264" w14:textId="17E32CED" w:rsidR="00AD7A79" w:rsidRPr="00877046" w:rsidRDefault="005A00C4" w:rsidP="00506232">
      <w:pPr>
        <w:spacing w:before="120" w:after="120" w:line="240" w:lineRule="auto"/>
        <w:ind w:left="0" w:firstLineChars="100" w:firstLine="220"/>
        <w:rPr>
          <w:rFonts w:eastAsia="바탕"/>
          <w:sz w:val="22"/>
          <w:szCs w:val="22"/>
          <w:lang w:eastAsia="ko-KR"/>
        </w:rPr>
      </w:pPr>
      <w:r>
        <w:rPr>
          <w:rFonts w:eastAsia="바탕" w:hint="eastAsia"/>
          <w:sz w:val="22"/>
          <w:szCs w:val="22"/>
          <w:lang w:val="en-US" w:eastAsia="ko-KR"/>
        </w:rPr>
        <w:t xml:space="preserve">Depending on what is triggered by LP-WUS, </w:t>
      </w:r>
      <w:r>
        <w:rPr>
          <w:rFonts w:eastAsia="바탕"/>
          <w:sz w:val="22"/>
          <w:szCs w:val="22"/>
          <w:lang w:val="en-US" w:eastAsia="ko-KR"/>
        </w:rPr>
        <w:t xml:space="preserve">there may be different considerations on monitoring behaviors of LP-WUR. </w:t>
      </w:r>
      <w:r w:rsidR="00AD7A79">
        <w:rPr>
          <w:rFonts w:eastAsia="바탕" w:hint="eastAsia"/>
          <w:sz w:val="22"/>
          <w:szCs w:val="22"/>
          <w:lang w:val="en-US" w:eastAsia="ko-KR"/>
        </w:rPr>
        <w:t xml:space="preserve">Therefore, </w:t>
      </w:r>
      <w:r w:rsidR="00AD7A79" w:rsidRPr="00AD7A79">
        <w:rPr>
          <w:rFonts w:eastAsia="바탕"/>
          <w:sz w:val="22"/>
          <w:szCs w:val="22"/>
          <w:lang w:val="en-US" w:eastAsia="ko-KR"/>
        </w:rPr>
        <w:t>when studying the pros and cons of monitoring behav</w:t>
      </w:r>
      <w:r w:rsidR="00AD7A79">
        <w:rPr>
          <w:rFonts w:eastAsia="바탕"/>
          <w:sz w:val="22"/>
          <w:szCs w:val="22"/>
          <w:lang w:val="en-US" w:eastAsia="ko-KR"/>
        </w:rPr>
        <w:t>iors of LP-WUR, the procedures for IDLE/IN</w:t>
      </w:r>
      <w:r w:rsidR="00AD7A79" w:rsidRPr="00AD7A79">
        <w:rPr>
          <w:rFonts w:eastAsia="바탕"/>
          <w:sz w:val="22"/>
          <w:szCs w:val="22"/>
          <w:lang w:val="en-US" w:eastAsia="ko-KR"/>
        </w:rPr>
        <w:t>ACTIVE mode UEs should also be considered</w:t>
      </w:r>
      <w:r w:rsidR="00A708F3">
        <w:rPr>
          <w:rFonts w:eastAsia="바탕"/>
          <w:sz w:val="22"/>
          <w:szCs w:val="22"/>
          <w:lang w:val="en-US" w:eastAsia="ko-KR"/>
        </w:rPr>
        <w:t xml:space="preserve"> as well. </w:t>
      </w:r>
    </w:p>
    <w:p w14:paraId="78BDDE9C" w14:textId="28D91BA7" w:rsidR="005A00C4" w:rsidRPr="00AE3063" w:rsidRDefault="005A00C4" w:rsidP="005A00C4">
      <w:pPr>
        <w:pStyle w:val="proposal"/>
        <w:rPr>
          <w:lang w:val="en-US"/>
        </w:rPr>
      </w:pPr>
      <w:r w:rsidRPr="00AE3063">
        <w:rPr>
          <w:lang w:val="en-US"/>
        </w:rPr>
        <w:t>Proposal #</w:t>
      </w:r>
      <w:r w:rsidR="00E240EE">
        <w:rPr>
          <w:lang w:val="en-US"/>
        </w:rPr>
        <w:t>9</w:t>
      </w:r>
      <w:r w:rsidRPr="00AE3063">
        <w:rPr>
          <w:lang w:val="en-US"/>
        </w:rPr>
        <w:t xml:space="preserve">: </w:t>
      </w:r>
      <w:r>
        <w:rPr>
          <w:lang w:val="en-US"/>
        </w:rPr>
        <w:t>Consider the procedures for IDLE/INACTVE mode UEs for studying pros and cons of monitoring behaviors of LP-WUR.</w:t>
      </w:r>
    </w:p>
    <w:p w14:paraId="3BCD14EC" w14:textId="64A77BDD" w:rsidR="00EA46D4" w:rsidRDefault="00EA46D4" w:rsidP="00506232">
      <w:pPr>
        <w:spacing w:before="120" w:after="120" w:line="240" w:lineRule="auto"/>
        <w:ind w:left="0" w:firstLineChars="100" w:firstLine="220"/>
        <w:rPr>
          <w:rFonts w:eastAsia="바탕"/>
          <w:sz w:val="22"/>
          <w:szCs w:val="22"/>
          <w:lang w:val="en-US" w:eastAsia="ko-KR"/>
        </w:rPr>
      </w:pPr>
    </w:p>
    <w:p w14:paraId="0847AEC5" w14:textId="77777777" w:rsidR="006B0E6D" w:rsidRDefault="006B0E6D" w:rsidP="00506232">
      <w:pPr>
        <w:spacing w:before="120" w:after="120" w:line="240" w:lineRule="auto"/>
        <w:ind w:left="0" w:firstLineChars="100" w:firstLine="220"/>
        <w:rPr>
          <w:rFonts w:eastAsia="바탕"/>
          <w:sz w:val="22"/>
          <w:szCs w:val="22"/>
          <w:lang w:val="en-US" w:eastAsia="ko-KR"/>
        </w:rPr>
      </w:pPr>
    </w:p>
    <w:p w14:paraId="3CF5B43B" w14:textId="26896E8D" w:rsidR="00FE5F31" w:rsidRPr="00A708F3" w:rsidRDefault="00FE5F31" w:rsidP="006B70F2">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On LP-WUS for IDLE/INACTIVE mode</w:t>
      </w:r>
    </w:p>
    <w:p w14:paraId="391016C6" w14:textId="50C4D263" w:rsidR="00FE5F31" w:rsidRPr="00A708F3" w:rsidRDefault="002D7235" w:rsidP="00FE5F31">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T</w:t>
      </w:r>
      <w:r w:rsidR="00FE5F31" w:rsidRPr="00A708F3">
        <w:rPr>
          <w:rFonts w:eastAsia="바탕"/>
          <w:sz w:val="22"/>
          <w:szCs w:val="22"/>
          <w:lang w:eastAsia="ko-KR"/>
        </w:rPr>
        <w:t xml:space="preserve">he main purpose of LP-WUS should be to wake up the main radio at UE when the main radio indeed should be not in the sleep mode, by using low power wake up signal and its corresponding receiver. Obviously, main benefit from using LP-WUS/WUR would be obtained in RRC IDLE/INACTIVE mode compared to the CONNECTED mode. One thing needs to be considered is that NR already has a mechanism; paging to ping UE and initiate random access procedure. In addition to this, there is PEI (paging early indication) which is for reducing power consumption during the paging procedure. Therefore, in order to define the role of LP-WUS in the system, the first thing to do would be to discuss how LP-WUS works with existing PEI and paging procedure. </w:t>
      </w:r>
    </w:p>
    <w:p w14:paraId="680CFF7A" w14:textId="77777777" w:rsidR="00B816CB" w:rsidRPr="00A708F3" w:rsidRDefault="00B816CB" w:rsidP="00FE5F31">
      <w:pPr>
        <w:spacing w:before="120" w:after="120" w:line="240" w:lineRule="auto"/>
        <w:ind w:left="0" w:firstLineChars="100" w:firstLine="220"/>
        <w:rPr>
          <w:rFonts w:eastAsia="바탕"/>
          <w:sz w:val="22"/>
          <w:szCs w:val="22"/>
          <w:lang w:eastAsia="ko-KR"/>
        </w:rPr>
      </w:pPr>
    </w:p>
    <w:p w14:paraId="5DE434A6" w14:textId="073A7037" w:rsidR="00FE5F31" w:rsidRPr="00A708F3" w:rsidRDefault="00FE5F31" w:rsidP="00FE5F31">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As discussed in the last meeting, there are three approaches following on how LP-WUS work in IDLE/INACTIVE state. </w:t>
      </w:r>
    </w:p>
    <w:p w14:paraId="16C49A07" w14:textId="77777777" w:rsidR="00FE5F31" w:rsidRPr="00A708F3" w:rsidRDefault="00FE5F31" w:rsidP="006B70F2">
      <w:pPr>
        <w:pStyle w:val="2"/>
        <w:numPr>
          <w:ilvl w:val="2"/>
          <w:numId w:val="1"/>
        </w:numPr>
        <w:spacing w:before="120" w:after="120" w:line="240" w:lineRule="auto"/>
        <w:rPr>
          <w:lang w:eastAsia="ko-KR"/>
        </w:rPr>
      </w:pPr>
      <w:r w:rsidRPr="00A708F3">
        <w:rPr>
          <w:b/>
          <w:lang w:eastAsia="ko-KR"/>
        </w:rPr>
        <w:lastRenderedPageBreak/>
        <w:t>LP-WUS triggers RACH transmission</w:t>
      </w:r>
    </w:p>
    <w:p w14:paraId="0F55AA3B" w14:textId="6E5F9F31" w:rsidR="00FE5F31" w:rsidRPr="00A708F3" w:rsidRDefault="00FE5F31" w:rsidP="00FE5F31">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Firstly, we can consider LP-WUS can work as another paging signal. This approach replaces entire current PEI/paging framework, so the benefit can be maximized in terms of power consumption. However, it also requires </w:t>
      </w:r>
      <w:proofErr w:type="gramStart"/>
      <w:r w:rsidRPr="00A708F3">
        <w:rPr>
          <w:rFonts w:eastAsia="바탕"/>
          <w:sz w:val="22"/>
          <w:szCs w:val="22"/>
          <w:lang w:eastAsia="ko-KR"/>
        </w:rPr>
        <w:t>less</w:t>
      </w:r>
      <w:proofErr w:type="gramEnd"/>
      <w:r w:rsidRPr="00A708F3">
        <w:rPr>
          <w:rFonts w:eastAsia="바탕"/>
          <w:sz w:val="22"/>
          <w:szCs w:val="22"/>
          <w:lang w:eastAsia="ko-KR"/>
        </w:rPr>
        <w:t xml:space="preserve"> number of UE per UE group and low false alarm rate, in order to lower latency and minimize power consumption, respectively. When the latency is not an issue, it is also possible for the UE to receive LP-WUS signal multiple times to lower false alarm rate. In summary, this approach may be best option if LP-WUS has high performance in terms of the number of UE group per MO and false alarm. </w:t>
      </w:r>
    </w:p>
    <w:p w14:paraId="647048F0" w14:textId="77777777" w:rsidR="00FE5F31" w:rsidRPr="00A708F3" w:rsidRDefault="00FE5F31" w:rsidP="006B70F2">
      <w:pPr>
        <w:pStyle w:val="2"/>
        <w:numPr>
          <w:ilvl w:val="2"/>
          <w:numId w:val="1"/>
        </w:numPr>
        <w:spacing w:before="120" w:after="120" w:line="240" w:lineRule="auto"/>
        <w:rPr>
          <w:lang w:eastAsia="ko-KR"/>
        </w:rPr>
      </w:pPr>
      <w:r w:rsidRPr="00A708F3">
        <w:rPr>
          <w:b/>
          <w:lang w:eastAsia="ko-KR"/>
        </w:rPr>
        <w:t>LP-WUS triggers PEI monitoring</w:t>
      </w:r>
    </w:p>
    <w:p w14:paraId="42AAFF2C" w14:textId="56F25E63" w:rsidR="00FE5F31" w:rsidRPr="00A708F3" w:rsidRDefault="00FE5F31" w:rsidP="00FE5F31">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It can be considered that LP-WUS triggers PEI monitoring. In this approach, LP-WUS would work at front-end of PEI/paging mechanism. Once LP-WUS is monitored, UE would try to monitor the corresponding PEI or paging occasion related to the PEI. With this kind of indirect mechanism, LP-WUS requirement could be mitigated. For example, even if UE receive LP-WUS wrongly, it can be corrected in the PEI/paging procedure without attempting random access. Also, as LP-WUS operates as a door of the PEI/paging, it has no effect on current PEI/paging procedure as well as minimizes the specification work of LP-WUS, since LP-WUS monitoring occasion can be configured along with PEI monitoring occasions. On the other hand, this approach may have larger latency than others. </w:t>
      </w:r>
    </w:p>
    <w:p w14:paraId="350C089C" w14:textId="77777777" w:rsidR="00FE5F31" w:rsidRPr="00A708F3" w:rsidRDefault="00FE5F31" w:rsidP="006B70F2">
      <w:pPr>
        <w:pStyle w:val="2"/>
        <w:numPr>
          <w:ilvl w:val="2"/>
          <w:numId w:val="1"/>
        </w:numPr>
        <w:spacing w:before="120" w:after="120" w:line="240" w:lineRule="auto"/>
        <w:rPr>
          <w:lang w:eastAsia="ko-KR"/>
        </w:rPr>
      </w:pPr>
      <w:r w:rsidRPr="00A708F3">
        <w:rPr>
          <w:b/>
          <w:lang w:eastAsia="ko-KR"/>
        </w:rPr>
        <w:t>LP-WUS triggers paging PDCCH monitoring</w:t>
      </w:r>
    </w:p>
    <w:p w14:paraId="29B32968" w14:textId="77777777" w:rsidR="00FE5F31" w:rsidRPr="00A708F3" w:rsidRDefault="00FE5F31" w:rsidP="00FE5F31">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Considering the similarity between LP-WUS and PEI, LP-WUS can function as PEI. For example, LP-WUS can trigger to monitor paging occasion directly. This could be compromised option between above two approaches. If LP-WUS has larger number of UE group per MO and low false alarm rate, UE can be configured with dense LP-WUS monitoring occasion, so that LP-WUS can trigger the paging procedure immediately, without restriction on PEI. On the other hand, it is also possible to configure UE with only few numbers of LP-WUS monitoring occasion, so that LP-WUS can substitute PEI at some points.  </w:t>
      </w:r>
    </w:p>
    <w:p w14:paraId="5948415D" w14:textId="77777777" w:rsidR="00FE5F31" w:rsidRPr="00A708F3" w:rsidRDefault="00FE5F31" w:rsidP="00FE5F31">
      <w:pPr>
        <w:spacing w:before="120" w:after="120" w:line="240" w:lineRule="auto"/>
        <w:ind w:left="0" w:firstLineChars="100" w:firstLine="220"/>
        <w:rPr>
          <w:rFonts w:eastAsia="바탕"/>
          <w:sz w:val="22"/>
          <w:szCs w:val="22"/>
          <w:lang w:eastAsia="ko-KR"/>
        </w:rPr>
      </w:pPr>
    </w:p>
    <w:p w14:paraId="44006AAC" w14:textId="28C20441" w:rsidR="00FE5F31" w:rsidRPr="00A708F3" w:rsidRDefault="00B816CB" w:rsidP="00FE5F31">
      <w:pPr>
        <w:spacing w:before="120" w:after="120" w:line="240" w:lineRule="auto"/>
        <w:ind w:left="0" w:firstLineChars="100" w:firstLine="220"/>
        <w:jc w:val="left"/>
        <w:rPr>
          <w:rFonts w:eastAsia="바탕"/>
          <w:sz w:val="22"/>
          <w:szCs w:val="22"/>
          <w:lang w:eastAsia="ko-KR"/>
        </w:rPr>
      </w:pPr>
      <w:r w:rsidRPr="00A708F3">
        <w:rPr>
          <w:rFonts w:eastAsia="바탕"/>
          <w:sz w:val="22"/>
          <w:szCs w:val="22"/>
          <w:lang w:eastAsia="ko-KR"/>
        </w:rPr>
        <w:t>Those</w:t>
      </w:r>
      <w:r w:rsidR="00FE5F31" w:rsidRPr="00A708F3">
        <w:rPr>
          <w:rFonts w:eastAsia="바탕"/>
          <w:sz w:val="22"/>
          <w:szCs w:val="22"/>
          <w:lang w:eastAsia="ko-KR"/>
        </w:rPr>
        <w:t xml:space="preserve"> three alternatives may work well but each alternative has different advantages and disadvantages, associated with LP-WUS requirement and performance. Therefore, it could be important to define LP-WUS requirements considering the design of LP-WUS operation. </w:t>
      </w:r>
    </w:p>
    <w:p w14:paraId="5F0912D0" w14:textId="45A9ED15" w:rsidR="00FE5F31" w:rsidRPr="00A708F3" w:rsidRDefault="00FE5F31" w:rsidP="00FE5F31">
      <w:pPr>
        <w:pStyle w:val="proposal"/>
      </w:pPr>
      <w:r w:rsidRPr="00A708F3">
        <w:t>Observation</w:t>
      </w:r>
      <w:r w:rsidR="00D621CD" w:rsidRPr="00A708F3">
        <w:t xml:space="preserve"> #1</w:t>
      </w:r>
      <w:r w:rsidRPr="00A708F3">
        <w:t>: What should be UE behaviour for LP-WUS is interrelated to LP-WUS performance requirement</w:t>
      </w:r>
    </w:p>
    <w:p w14:paraId="7A239697" w14:textId="783D9E70" w:rsidR="00FE5F31" w:rsidRPr="00A708F3" w:rsidRDefault="00FE5F31" w:rsidP="00FE5F31">
      <w:pPr>
        <w:pStyle w:val="proposal"/>
      </w:pPr>
      <w:r w:rsidRPr="00A708F3">
        <w:t xml:space="preserve">Proposal </w:t>
      </w:r>
      <w:r w:rsidR="00D621CD" w:rsidRPr="00A708F3">
        <w:t>#</w:t>
      </w:r>
      <w:r w:rsidR="00E240EE">
        <w:t>10</w:t>
      </w:r>
      <w:r w:rsidRPr="00A708F3">
        <w:t>: Study whether to support that UE monitors PEI or paging after the UE receives LP-WUS in IDLE/INACTIVE, considering wake-up latency.</w:t>
      </w:r>
    </w:p>
    <w:p w14:paraId="425527AD" w14:textId="27562269" w:rsidR="00FE5F31" w:rsidRPr="00A708F3" w:rsidRDefault="00FE5F31" w:rsidP="00FE5F31">
      <w:pPr>
        <w:pStyle w:val="proposal"/>
      </w:pPr>
      <w:r w:rsidRPr="00A708F3">
        <w:t xml:space="preserve">Proposal </w:t>
      </w:r>
      <w:r w:rsidR="00D621CD" w:rsidRPr="00A708F3">
        <w:t>#1</w:t>
      </w:r>
      <w:r w:rsidR="00E240EE">
        <w:t>1</w:t>
      </w:r>
      <w:r w:rsidRPr="00A708F3">
        <w:t xml:space="preserve">: Study whether to support that UE attempt random access after the UE receives LP-WUS in IDLE/INACTIVE, considering false alarm rate and the number of UE group per MO. </w:t>
      </w:r>
    </w:p>
    <w:p w14:paraId="57DFE566" w14:textId="77777777" w:rsidR="00FE5F31" w:rsidRDefault="00FE5F31" w:rsidP="00FE5F31">
      <w:pPr>
        <w:spacing w:before="120" w:after="120" w:line="240" w:lineRule="auto"/>
        <w:ind w:left="0" w:firstLineChars="100" w:firstLine="220"/>
        <w:rPr>
          <w:rFonts w:eastAsia="바탕"/>
          <w:sz w:val="22"/>
          <w:szCs w:val="22"/>
          <w:lang w:eastAsia="ko-KR"/>
        </w:rPr>
      </w:pPr>
    </w:p>
    <w:p w14:paraId="0FBC3E54" w14:textId="31FEDE92" w:rsidR="00B57CD9" w:rsidRDefault="00B57CD9" w:rsidP="00FE5F3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As we described in the section</w:t>
      </w:r>
      <w:r>
        <w:rPr>
          <w:rFonts w:eastAsia="바탕"/>
          <w:sz w:val="22"/>
          <w:szCs w:val="22"/>
          <w:lang w:eastAsia="ko-KR"/>
        </w:rPr>
        <w:t xml:space="preserve"> 2.</w:t>
      </w:r>
      <w:r w:rsidR="000B120E">
        <w:rPr>
          <w:rFonts w:eastAsia="바탕"/>
          <w:sz w:val="22"/>
          <w:szCs w:val="22"/>
          <w:lang w:eastAsia="ko-KR"/>
        </w:rPr>
        <w:t>4</w:t>
      </w:r>
      <w:r>
        <w:rPr>
          <w:rFonts w:eastAsia="바탕" w:hint="eastAsia"/>
          <w:sz w:val="22"/>
          <w:szCs w:val="22"/>
          <w:lang w:eastAsia="ko-KR"/>
        </w:rPr>
        <w:t xml:space="preserve">, </w:t>
      </w:r>
      <w:r>
        <w:rPr>
          <w:rFonts w:eastAsia="바탕"/>
          <w:sz w:val="22"/>
          <w:szCs w:val="22"/>
          <w:lang w:eastAsia="ko-KR"/>
        </w:rPr>
        <w:t>it is important to consider trade-off between latency, payload size and FAR. If we allocate sufficient LP-WUS monitoring occasion for all UE, so that only one UE attempts random access without FAR issue, it would consume a number of resource and the latency would also increase eventually. Therefore, it may be necessary to make LP-WUS procedure adjustable or configurable. Then the system can operate LP-WUS with changing UE behaviour adaptively.</w:t>
      </w:r>
    </w:p>
    <w:p w14:paraId="6C1A2F03" w14:textId="19AD4468" w:rsidR="00B57CD9" w:rsidRDefault="00B57CD9" w:rsidP="00FE5F3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it can be considered that </w:t>
      </w:r>
      <w:proofErr w:type="spellStart"/>
      <w:r>
        <w:rPr>
          <w:rFonts w:eastAsia="바탕"/>
          <w:sz w:val="22"/>
          <w:szCs w:val="22"/>
          <w:lang w:eastAsia="ko-KR"/>
        </w:rPr>
        <w:t>gNB</w:t>
      </w:r>
      <w:proofErr w:type="spellEnd"/>
      <w:r>
        <w:rPr>
          <w:rFonts w:eastAsia="바탕"/>
          <w:sz w:val="22"/>
          <w:szCs w:val="22"/>
          <w:lang w:eastAsia="ko-KR"/>
        </w:rPr>
        <w:t xml:space="preserve"> </w:t>
      </w:r>
      <w:r w:rsidR="00FB00F1">
        <w:rPr>
          <w:rFonts w:eastAsia="바탕"/>
          <w:sz w:val="22"/>
          <w:szCs w:val="22"/>
          <w:lang w:eastAsia="ko-KR"/>
        </w:rPr>
        <w:t>configure</w:t>
      </w:r>
      <w:r>
        <w:rPr>
          <w:rFonts w:eastAsia="바탕"/>
          <w:sz w:val="22"/>
          <w:szCs w:val="22"/>
          <w:lang w:eastAsia="ko-KR"/>
        </w:rPr>
        <w:t xml:space="preserve"> more than one LP-WUS</w:t>
      </w:r>
      <w:r w:rsidR="00FB00F1">
        <w:rPr>
          <w:rFonts w:eastAsia="바탕"/>
          <w:sz w:val="22"/>
          <w:szCs w:val="22"/>
          <w:lang w:eastAsia="ko-KR"/>
        </w:rPr>
        <w:t xml:space="preserve"> MO, which have different duty cycle and offset. One could be used to monitor PO/PEI, the other can be used for trigger random access procedure. By doing so, </w:t>
      </w:r>
      <w:proofErr w:type="spellStart"/>
      <w:r w:rsidR="00FB00F1">
        <w:rPr>
          <w:rFonts w:eastAsia="바탕"/>
          <w:sz w:val="22"/>
          <w:szCs w:val="22"/>
          <w:lang w:eastAsia="ko-KR"/>
        </w:rPr>
        <w:t>gNB</w:t>
      </w:r>
      <w:proofErr w:type="spellEnd"/>
      <w:r w:rsidR="00FB00F1">
        <w:rPr>
          <w:rFonts w:eastAsia="바탕"/>
          <w:sz w:val="22"/>
          <w:szCs w:val="22"/>
          <w:lang w:eastAsia="ko-KR"/>
        </w:rPr>
        <w:t xml:space="preserve"> can choose LP-WUS procedure based on traffic property and load balance. </w:t>
      </w:r>
    </w:p>
    <w:p w14:paraId="570CA07A" w14:textId="782690DB" w:rsidR="00FB00F1" w:rsidRPr="00FB00F1" w:rsidRDefault="00FB00F1" w:rsidP="00FB00F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To alleviate the trade-off, it can be also considered to change current UE procedure for paging. In the existing system, it is almost impossible to control how many UE would wake for a paging occasion, so the </w:t>
      </w:r>
      <w:proofErr w:type="spellStart"/>
      <w:r>
        <w:rPr>
          <w:rFonts w:eastAsia="바탕"/>
          <w:sz w:val="22"/>
          <w:szCs w:val="22"/>
          <w:lang w:eastAsia="ko-KR"/>
        </w:rPr>
        <w:t>gNB</w:t>
      </w:r>
      <w:proofErr w:type="spellEnd"/>
      <w:r>
        <w:rPr>
          <w:rFonts w:eastAsia="바탕"/>
          <w:sz w:val="22"/>
          <w:szCs w:val="22"/>
          <w:lang w:eastAsia="ko-KR"/>
        </w:rPr>
        <w:t xml:space="preserve"> need to configure PO pessimistically, which make larger latency for PEI or PO method. With LP-WUS, now </w:t>
      </w:r>
      <w:proofErr w:type="spellStart"/>
      <w:r>
        <w:rPr>
          <w:rFonts w:eastAsia="바탕"/>
          <w:sz w:val="22"/>
          <w:szCs w:val="22"/>
          <w:lang w:eastAsia="ko-KR"/>
        </w:rPr>
        <w:t>gNB</w:t>
      </w:r>
      <w:proofErr w:type="spellEnd"/>
      <w:r>
        <w:rPr>
          <w:rFonts w:eastAsia="바탕"/>
          <w:sz w:val="22"/>
          <w:szCs w:val="22"/>
          <w:lang w:eastAsia="ko-KR"/>
        </w:rPr>
        <w:t xml:space="preserve"> can trigger UE to monitor PO, which means that </w:t>
      </w:r>
      <w:proofErr w:type="spellStart"/>
      <w:r>
        <w:rPr>
          <w:rFonts w:eastAsia="바탕"/>
          <w:sz w:val="22"/>
          <w:szCs w:val="22"/>
          <w:lang w:eastAsia="ko-KR"/>
        </w:rPr>
        <w:t>gNB</w:t>
      </w:r>
      <w:proofErr w:type="spellEnd"/>
      <w:r>
        <w:rPr>
          <w:rFonts w:eastAsia="바탕"/>
          <w:sz w:val="22"/>
          <w:szCs w:val="22"/>
          <w:lang w:eastAsia="ko-KR"/>
        </w:rPr>
        <w:t xml:space="preserve"> has a control of the number of UE per monitoring occasion. Thus, with LP-WUS </w:t>
      </w:r>
      <w:proofErr w:type="spellStart"/>
      <w:r>
        <w:rPr>
          <w:rFonts w:eastAsia="바탕"/>
          <w:sz w:val="22"/>
          <w:szCs w:val="22"/>
          <w:lang w:eastAsia="ko-KR"/>
        </w:rPr>
        <w:t>gNB</w:t>
      </w:r>
      <w:proofErr w:type="spellEnd"/>
      <w:r>
        <w:rPr>
          <w:rFonts w:eastAsia="바탕"/>
          <w:sz w:val="22"/>
          <w:szCs w:val="22"/>
          <w:lang w:eastAsia="ko-KR"/>
        </w:rPr>
        <w:t xml:space="preserve"> can configure PO more optimistically. Moreover, it is also possible to allocate instantly PDCCH for paging </w:t>
      </w:r>
      <w:r w:rsidR="00B8100E">
        <w:rPr>
          <w:rFonts w:eastAsia="바탕"/>
          <w:sz w:val="22"/>
          <w:szCs w:val="22"/>
          <w:lang w:eastAsia="ko-KR"/>
        </w:rPr>
        <w:t>in on-demand manner by UE s</w:t>
      </w:r>
      <w:r>
        <w:rPr>
          <w:rFonts w:eastAsia="바탕"/>
          <w:sz w:val="22"/>
          <w:szCs w:val="22"/>
          <w:lang w:eastAsia="ko-KR"/>
        </w:rPr>
        <w:t xml:space="preserve">ince </w:t>
      </w:r>
      <w:proofErr w:type="spellStart"/>
      <w:r>
        <w:rPr>
          <w:rFonts w:eastAsia="바탕"/>
          <w:sz w:val="22"/>
          <w:szCs w:val="22"/>
          <w:lang w:eastAsia="ko-KR"/>
        </w:rPr>
        <w:t>gNB</w:t>
      </w:r>
      <w:proofErr w:type="spellEnd"/>
      <w:r>
        <w:rPr>
          <w:rFonts w:eastAsia="바탕"/>
          <w:sz w:val="22"/>
          <w:szCs w:val="22"/>
          <w:lang w:eastAsia="ko-KR"/>
        </w:rPr>
        <w:t xml:space="preserve"> </w:t>
      </w:r>
      <w:r w:rsidR="00B8100E">
        <w:rPr>
          <w:rFonts w:eastAsia="바탕"/>
          <w:sz w:val="22"/>
          <w:szCs w:val="22"/>
          <w:lang w:eastAsia="ko-KR"/>
        </w:rPr>
        <w:t xml:space="preserve">could </w:t>
      </w:r>
      <w:r>
        <w:rPr>
          <w:rFonts w:eastAsia="바탕"/>
          <w:sz w:val="22"/>
          <w:szCs w:val="22"/>
          <w:lang w:eastAsia="ko-KR"/>
        </w:rPr>
        <w:t>know which UE would monitor</w:t>
      </w:r>
      <w:r w:rsidR="00B8100E">
        <w:rPr>
          <w:rFonts w:eastAsia="바탕"/>
          <w:sz w:val="22"/>
          <w:szCs w:val="22"/>
          <w:lang w:eastAsia="ko-KR"/>
        </w:rPr>
        <w:t xml:space="preserve"> to</w:t>
      </w:r>
      <w:r>
        <w:rPr>
          <w:rFonts w:eastAsia="바탕"/>
          <w:sz w:val="22"/>
          <w:szCs w:val="22"/>
          <w:lang w:eastAsia="ko-KR"/>
        </w:rPr>
        <w:t xml:space="preserve">. </w:t>
      </w:r>
    </w:p>
    <w:p w14:paraId="5D61D72E" w14:textId="05D89CFD" w:rsidR="00D45956" w:rsidRDefault="00D45956" w:rsidP="00D45956">
      <w:pPr>
        <w:pStyle w:val="proposal"/>
      </w:pPr>
      <w:r w:rsidRPr="00A708F3">
        <w:t>Proposal #1</w:t>
      </w:r>
      <w:r w:rsidR="00E240EE">
        <w:t>2</w:t>
      </w:r>
      <w:r w:rsidRPr="00A708F3">
        <w:t>: Study whether</w:t>
      </w:r>
      <w:r w:rsidR="00BF4837">
        <w:t>/how</w:t>
      </w:r>
      <w:r w:rsidRPr="00A708F3">
        <w:t xml:space="preserve"> to </w:t>
      </w:r>
      <w:r>
        <w:t xml:space="preserve">support more than one </w:t>
      </w:r>
      <w:r w:rsidRPr="00A708F3">
        <w:t xml:space="preserve">UE behaviour for LP-WUS </w:t>
      </w:r>
      <w:r>
        <w:t xml:space="preserve">in IDLE/INACTIVE state. </w:t>
      </w:r>
    </w:p>
    <w:p w14:paraId="244340C7" w14:textId="64FCF8CB" w:rsidR="00D45956" w:rsidRDefault="00D45956" w:rsidP="00D45956">
      <w:pPr>
        <w:pStyle w:val="proposal"/>
      </w:pPr>
      <w:r w:rsidRPr="00A708F3">
        <w:t>Proposal #1</w:t>
      </w:r>
      <w:r w:rsidR="00E240EE">
        <w:t>3</w:t>
      </w:r>
      <w:r>
        <w:t>: Study whether</w:t>
      </w:r>
      <w:r w:rsidR="00BF4837">
        <w:t>/how</w:t>
      </w:r>
      <w:r>
        <w:t xml:space="preserve"> to introduce </w:t>
      </w:r>
      <w:r w:rsidR="000B120E">
        <w:t xml:space="preserve">PDCCH monitoring occasion for </w:t>
      </w:r>
      <w:r>
        <w:t xml:space="preserve">LP-WUS monitoring, which can be enabled temporally based on LP-WUS reception. </w:t>
      </w:r>
    </w:p>
    <w:p w14:paraId="10E9334D" w14:textId="77777777" w:rsidR="00D45956" w:rsidRDefault="00D45956" w:rsidP="00FE5F31">
      <w:pPr>
        <w:spacing w:before="120" w:after="120" w:line="240" w:lineRule="auto"/>
        <w:ind w:left="0" w:firstLineChars="100" w:firstLine="220"/>
        <w:rPr>
          <w:rFonts w:eastAsia="바탕"/>
          <w:sz w:val="22"/>
          <w:szCs w:val="22"/>
          <w:lang w:eastAsia="ko-KR"/>
        </w:rPr>
      </w:pPr>
    </w:p>
    <w:p w14:paraId="685B42D7" w14:textId="713C2558" w:rsidR="00D45956" w:rsidRPr="000E716B" w:rsidRDefault="00FB00F1" w:rsidP="00D45956">
      <w:pPr>
        <w:pStyle w:val="2"/>
        <w:numPr>
          <w:ilvl w:val="2"/>
          <w:numId w:val="1"/>
        </w:numPr>
        <w:spacing w:before="120" w:after="120" w:line="240" w:lineRule="auto"/>
        <w:rPr>
          <w:b/>
          <w:lang w:eastAsia="ko-KR"/>
        </w:rPr>
      </w:pPr>
      <w:proofErr w:type="spellStart"/>
      <w:r>
        <w:rPr>
          <w:b/>
          <w:lang w:eastAsia="ko-KR"/>
        </w:rPr>
        <w:t>Fallback</w:t>
      </w:r>
      <w:proofErr w:type="spellEnd"/>
      <w:r>
        <w:rPr>
          <w:b/>
          <w:lang w:eastAsia="ko-KR"/>
        </w:rPr>
        <w:t xml:space="preserve"> operation in </w:t>
      </w:r>
      <w:r w:rsidR="00D45956">
        <w:rPr>
          <w:b/>
          <w:lang w:eastAsia="ko-KR"/>
        </w:rPr>
        <w:t>IDLE/INACTIVE</w:t>
      </w:r>
    </w:p>
    <w:p w14:paraId="4A6A63E3" w14:textId="15A835E2" w:rsidR="00D45956" w:rsidRPr="00D45956" w:rsidRDefault="000B120E" w:rsidP="00CC374E">
      <w:pPr>
        <w:spacing w:before="120" w:after="120" w:line="240" w:lineRule="auto"/>
        <w:ind w:left="0" w:firstLineChars="100" w:firstLine="220"/>
        <w:rPr>
          <w:rFonts w:eastAsia="바탕"/>
          <w:sz w:val="22"/>
          <w:szCs w:val="22"/>
          <w:lang w:eastAsia="ko-KR"/>
        </w:rPr>
      </w:pPr>
      <w:r w:rsidRPr="000B120E">
        <w:rPr>
          <w:rFonts w:eastAsia="바탕"/>
          <w:sz w:val="22"/>
          <w:szCs w:val="22"/>
          <w:lang w:eastAsia="ko-KR"/>
        </w:rPr>
        <w:t>To achieve benefits of LP-WUS, including low power consumption and low latency, it is necessary to operate system depending on LP-WUS in IDLE/INACTIVE in some level.</w:t>
      </w:r>
      <w:r w:rsidR="00D45956" w:rsidRPr="00D45956">
        <w:rPr>
          <w:rFonts w:eastAsia="바탕"/>
          <w:sz w:val="22"/>
          <w:szCs w:val="22"/>
          <w:lang w:eastAsia="ko-KR"/>
        </w:rPr>
        <w:t xml:space="preserve"> </w:t>
      </w:r>
      <w:r>
        <w:rPr>
          <w:rFonts w:eastAsia="바탕"/>
          <w:sz w:val="22"/>
          <w:szCs w:val="22"/>
          <w:lang w:eastAsia="ko-KR"/>
        </w:rPr>
        <w:t xml:space="preserve">For example, to maximize power saving, UE may not monitor existing paging occasions and keep waiting LP-WUS signal from </w:t>
      </w:r>
      <w:proofErr w:type="spellStart"/>
      <w:r>
        <w:rPr>
          <w:rFonts w:eastAsia="바탕"/>
          <w:sz w:val="22"/>
          <w:szCs w:val="22"/>
          <w:lang w:eastAsia="ko-KR"/>
        </w:rPr>
        <w:t>gNB</w:t>
      </w:r>
      <w:proofErr w:type="spellEnd"/>
      <w:r>
        <w:rPr>
          <w:rFonts w:eastAsia="바탕"/>
          <w:sz w:val="22"/>
          <w:szCs w:val="22"/>
          <w:lang w:eastAsia="ko-KR"/>
        </w:rPr>
        <w:t xml:space="preserve">. </w:t>
      </w:r>
      <w:r w:rsidR="00D45956" w:rsidRPr="00D45956">
        <w:rPr>
          <w:rFonts w:eastAsia="바탕"/>
          <w:sz w:val="22"/>
          <w:szCs w:val="22"/>
          <w:lang w:eastAsia="ko-KR"/>
        </w:rPr>
        <w:t xml:space="preserve">However, this approach may </w:t>
      </w:r>
      <w:r w:rsidR="00D45956">
        <w:rPr>
          <w:rFonts w:eastAsia="바탕"/>
          <w:sz w:val="22"/>
          <w:szCs w:val="22"/>
          <w:lang w:eastAsia="ko-KR"/>
        </w:rPr>
        <w:t xml:space="preserve">also </w:t>
      </w:r>
      <w:r w:rsidR="00D45956" w:rsidRPr="00D45956">
        <w:rPr>
          <w:rFonts w:eastAsia="바탕"/>
          <w:sz w:val="22"/>
          <w:szCs w:val="22"/>
          <w:lang w:eastAsia="ko-KR"/>
        </w:rPr>
        <w:t>lead to some level of dependency on LP-WUS signals.</w:t>
      </w:r>
      <w:r w:rsidR="00D45956">
        <w:rPr>
          <w:rFonts w:eastAsia="바탕"/>
          <w:sz w:val="22"/>
          <w:szCs w:val="22"/>
          <w:lang w:eastAsia="ko-KR"/>
        </w:rPr>
        <w:t xml:space="preserve"> </w:t>
      </w:r>
      <w:r w:rsidR="00CC374E">
        <w:rPr>
          <w:rFonts w:eastAsia="바탕"/>
          <w:sz w:val="22"/>
          <w:szCs w:val="22"/>
          <w:lang w:eastAsia="ko-KR"/>
        </w:rPr>
        <w:t xml:space="preserve">If UE is </w:t>
      </w:r>
      <w:r w:rsidR="00CC374E" w:rsidRPr="00CC374E">
        <w:rPr>
          <w:rFonts w:eastAsia="바탕"/>
          <w:sz w:val="22"/>
          <w:szCs w:val="22"/>
          <w:lang w:eastAsia="ko-KR"/>
        </w:rPr>
        <w:t>in situations where a device cannot receive</w:t>
      </w:r>
      <w:r w:rsidR="00BF4837">
        <w:rPr>
          <w:rFonts w:eastAsia="바탕"/>
          <w:sz w:val="22"/>
          <w:szCs w:val="22"/>
          <w:lang w:eastAsia="ko-KR"/>
        </w:rPr>
        <w:t>/</w:t>
      </w:r>
      <w:r w:rsidR="00BF4837">
        <w:rPr>
          <w:rFonts w:eastAsia="바탕" w:hint="eastAsia"/>
          <w:sz w:val="22"/>
          <w:szCs w:val="22"/>
          <w:lang w:eastAsia="ko-KR"/>
        </w:rPr>
        <w:t>d</w:t>
      </w:r>
      <w:r w:rsidR="00BF4837">
        <w:rPr>
          <w:rFonts w:eastAsia="바탕"/>
          <w:sz w:val="22"/>
          <w:szCs w:val="22"/>
          <w:lang w:eastAsia="ko-KR"/>
        </w:rPr>
        <w:t>etect</w:t>
      </w:r>
      <w:r w:rsidR="00CC374E" w:rsidRPr="00CC374E">
        <w:rPr>
          <w:rFonts w:eastAsia="바탕"/>
          <w:sz w:val="22"/>
          <w:szCs w:val="22"/>
          <w:lang w:eastAsia="ko-KR"/>
        </w:rPr>
        <w:t xml:space="preserve"> an LP-WUS signal, it may </w:t>
      </w:r>
      <w:r w:rsidR="00CC374E">
        <w:rPr>
          <w:rFonts w:eastAsia="바탕"/>
          <w:sz w:val="22"/>
          <w:szCs w:val="22"/>
          <w:lang w:eastAsia="ko-KR"/>
        </w:rPr>
        <w:t xml:space="preserve">not only </w:t>
      </w:r>
      <w:r w:rsidR="00CC374E" w:rsidRPr="00CC374E">
        <w:rPr>
          <w:rFonts w:eastAsia="바탕"/>
          <w:sz w:val="22"/>
          <w:szCs w:val="22"/>
          <w:lang w:eastAsia="ko-KR"/>
        </w:rPr>
        <w:t xml:space="preserve">face difficulties </w:t>
      </w:r>
      <w:r w:rsidR="00CC374E">
        <w:rPr>
          <w:rFonts w:eastAsia="바탕"/>
          <w:sz w:val="22"/>
          <w:szCs w:val="22"/>
          <w:lang w:eastAsia="ko-KR"/>
        </w:rPr>
        <w:t xml:space="preserve">or limitations in its operation, also system may </w:t>
      </w:r>
      <w:r w:rsidR="00BF4837">
        <w:rPr>
          <w:rFonts w:eastAsia="바탕"/>
          <w:sz w:val="22"/>
          <w:szCs w:val="22"/>
          <w:lang w:eastAsia="ko-KR"/>
        </w:rPr>
        <w:t>break</w:t>
      </w:r>
      <w:r w:rsidR="00CC374E">
        <w:rPr>
          <w:rFonts w:eastAsia="바탕"/>
          <w:sz w:val="22"/>
          <w:szCs w:val="22"/>
          <w:lang w:eastAsia="ko-KR"/>
        </w:rPr>
        <w:t xml:space="preserve">. Therefore, it is necessary to </w:t>
      </w:r>
      <w:r w:rsidR="00D45956" w:rsidRPr="00D45956">
        <w:rPr>
          <w:rFonts w:eastAsia="바탕"/>
          <w:sz w:val="22"/>
          <w:szCs w:val="22"/>
          <w:lang w:eastAsia="ko-KR"/>
        </w:rPr>
        <w:t xml:space="preserve">consider </w:t>
      </w:r>
      <w:proofErr w:type="spellStart"/>
      <w:r w:rsidR="00D45956" w:rsidRPr="00D45956">
        <w:rPr>
          <w:rFonts w:eastAsia="바탕"/>
          <w:sz w:val="22"/>
          <w:szCs w:val="22"/>
          <w:lang w:eastAsia="ko-KR"/>
        </w:rPr>
        <w:t>fallback</w:t>
      </w:r>
      <w:proofErr w:type="spellEnd"/>
      <w:r w:rsidR="00D45956" w:rsidRPr="00D45956">
        <w:rPr>
          <w:rFonts w:eastAsia="바탕"/>
          <w:sz w:val="22"/>
          <w:szCs w:val="22"/>
          <w:lang w:eastAsia="ko-KR"/>
        </w:rPr>
        <w:t xml:space="preserve"> operations for situations where a device cannot receive</w:t>
      </w:r>
      <w:r w:rsidR="00BF4837">
        <w:rPr>
          <w:rFonts w:eastAsia="바탕"/>
          <w:sz w:val="22"/>
          <w:szCs w:val="22"/>
          <w:lang w:eastAsia="ko-KR"/>
        </w:rPr>
        <w:t>/detect</w:t>
      </w:r>
      <w:r w:rsidR="00D45956" w:rsidRPr="00D45956">
        <w:rPr>
          <w:rFonts w:eastAsia="바탕"/>
          <w:sz w:val="22"/>
          <w:szCs w:val="22"/>
          <w:lang w:eastAsia="ko-KR"/>
        </w:rPr>
        <w:t xml:space="preserve"> an LP-WUS signal</w:t>
      </w:r>
      <w:r w:rsidR="00BF4837">
        <w:rPr>
          <w:rFonts w:eastAsia="바탕"/>
          <w:sz w:val="22"/>
          <w:szCs w:val="22"/>
          <w:lang w:eastAsia="ko-KR"/>
        </w:rPr>
        <w:t xml:space="preserve"> correctly</w:t>
      </w:r>
      <w:r w:rsidR="00D45956" w:rsidRPr="00D45956">
        <w:rPr>
          <w:rFonts w:eastAsia="바탕"/>
          <w:sz w:val="22"/>
          <w:szCs w:val="22"/>
          <w:lang w:eastAsia="ko-KR"/>
        </w:rPr>
        <w:t>.</w:t>
      </w:r>
      <w:r w:rsidR="00CC374E">
        <w:rPr>
          <w:rFonts w:eastAsia="바탕"/>
          <w:sz w:val="22"/>
          <w:szCs w:val="22"/>
          <w:lang w:eastAsia="ko-KR"/>
        </w:rPr>
        <w:t xml:space="preserve"> </w:t>
      </w:r>
    </w:p>
    <w:p w14:paraId="3A0346BC" w14:textId="5C05EF3D" w:rsidR="00CC374E" w:rsidRDefault="00CC374E" w:rsidP="00D45956">
      <w:pPr>
        <w:spacing w:before="120" w:after="120" w:line="240" w:lineRule="auto"/>
        <w:ind w:left="0" w:firstLineChars="100" w:firstLine="220"/>
        <w:rPr>
          <w:rFonts w:eastAsia="바탕"/>
          <w:sz w:val="22"/>
          <w:szCs w:val="22"/>
          <w:lang w:eastAsia="ko-KR"/>
        </w:rPr>
      </w:pPr>
      <w:r w:rsidRPr="00D45956">
        <w:rPr>
          <w:rFonts w:eastAsia="바탕"/>
          <w:sz w:val="22"/>
          <w:szCs w:val="22"/>
          <w:lang w:eastAsia="ko-KR"/>
        </w:rPr>
        <w:t xml:space="preserve">One </w:t>
      </w:r>
      <w:r>
        <w:rPr>
          <w:rFonts w:eastAsia="바탕"/>
          <w:sz w:val="22"/>
          <w:szCs w:val="22"/>
          <w:lang w:eastAsia="ko-KR"/>
        </w:rPr>
        <w:t>straightforward</w:t>
      </w:r>
      <w:r w:rsidRPr="00D45956">
        <w:rPr>
          <w:rFonts w:eastAsia="바탕"/>
          <w:sz w:val="22"/>
          <w:szCs w:val="22"/>
          <w:lang w:eastAsia="ko-KR"/>
        </w:rPr>
        <w:t xml:space="preserve"> solution for addressing this issue is</w:t>
      </w:r>
      <w:r>
        <w:rPr>
          <w:rFonts w:eastAsia="바탕"/>
          <w:sz w:val="22"/>
          <w:szCs w:val="22"/>
          <w:lang w:eastAsia="ko-KR"/>
        </w:rPr>
        <w:t xml:space="preserve"> to </w:t>
      </w:r>
      <w:proofErr w:type="spellStart"/>
      <w:r>
        <w:rPr>
          <w:rFonts w:eastAsia="바탕"/>
          <w:sz w:val="22"/>
          <w:szCs w:val="22"/>
          <w:lang w:eastAsia="ko-KR"/>
        </w:rPr>
        <w:t>fallback</w:t>
      </w:r>
      <w:proofErr w:type="spellEnd"/>
      <w:r>
        <w:rPr>
          <w:rFonts w:eastAsia="바탕"/>
          <w:sz w:val="22"/>
          <w:szCs w:val="22"/>
          <w:lang w:eastAsia="ko-KR"/>
        </w:rPr>
        <w:t xml:space="preserve"> to existing operation for paging/RACH. To adopt this approach, it is necessary to define how UE assume the LP-WUS cannot be received. It is highly related to FAR issue and also related to how to design LP-WUS receiver/channel/signal.</w:t>
      </w:r>
    </w:p>
    <w:p w14:paraId="6C2A6133" w14:textId="6CE2F8D6" w:rsidR="00CC374E" w:rsidRDefault="00CC374E" w:rsidP="00CC374E">
      <w:pPr>
        <w:pStyle w:val="proposal"/>
      </w:pPr>
      <w:r w:rsidRPr="00A708F3">
        <w:t>Proposal #</w:t>
      </w:r>
      <w:r w:rsidR="00E240EE">
        <w:t>14</w:t>
      </w:r>
      <w:r w:rsidRPr="00A708F3">
        <w:t xml:space="preserve">: Study </w:t>
      </w:r>
      <w:r>
        <w:t xml:space="preserve">on the </w:t>
      </w:r>
      <w:proofErr w:type="spellStart"/>
      <w:r>
        <w:t>fallback</w:t>
      </w:r>
      <w:proofErr w:type="spellEnd"/>
      <w:r>
        <w:t xml:space="preserve"> operation</w:t>
      </w:r>
      <w:r w:rsidRPr="00CC374E">
        <w:t xml:space="preserve"> </w:t>
      </w:r>
      <w:r w:rsidRPr="00D45956">
        <w:t xml:space="preserve">where a </w:t>
      </w:r>
      <w:r>
        <w:t>UE</w:t>
      </w:r>
      <w:r w:rsidRPr="00D45956">
        <w:t xml:space="preserve"> </w:t>
      </w:r>
      <w:r>
        <w:t xml:space="preserve">cannot receive an LP-WUS signal, </w:t>
      </w:r>
      <w:r w:rsidRPr="00CC374E">
        <w:t xml:space="preserve">including how the UE can determine </w:t>
      </w:r>
      <w:r w:rsidR="009F5033">
        <w:t>whether to perfo</w:t>
      </w:r>
      <w:r w:rsidR="007E27DE">
        <w:t>r</w:t>
      </w:r>
      <w:r w:rsidR="009F5033">
        <w:t xml:space="preserve">m </w:t>
      </w:r>
      <w:proofErr w:type="spellStart"/>
      <w:r w:rsidR="009F5033">
        <w:t>fallback</w:t>
      </w:r>
      <w:proofErr w:type="spellEnd"/>
      <w:r w:rsidR="009F5033">
        <w:t xml:space="preserve"> operation.</w:t>
      </w:r>
    </w:p>
    <w:p w14:paraId="680F9335" w14:textId="03F1ACC0" w:rsidR="00D45956" w:rsidRDefault="00D45956" w:rsidP="00FE5F31">
      <w:pPr>
        <w:spacing w:before="120" w:after="120" w:line="240" w:lineRule="auto"/>
        <w:ind w:left="0" w:firstLineChars="100" w:firstLine="220"/>
        <w:rPr>
          <w:rFonts w:eastAsia="바탕"/>
          <w:sz w:val="22"/>
          <w:szCs w:val="22"/>
          <w:lang w:eastAsia="ko-KR"/>
        </w:rPr>
      </w:pPr>
    </w:p>
    <w:p w14:paraId="697CFFB7" w14:textId="77777777" w:rsidR="002A7297" w:rsidRPr="009F5033" w:rsidRDefault="002A7297" w:rsidP="00FE5F31">
      <w:pPr>
        <w:spacing w:before="120" w:after="120" w:line="240" w:lineRule="auto"/>
        <w:ind w:left="0" w:firstLineChars="100" w:firstLine="220"/>
        <w:rPr>
          <w:rFonts w:eastAsia="바탕"/>
          <w:sz w:val="22"/>
          <w:szCs w:val="22"/>
          <w:lang w:eastAsia="ko-KR"/>
        </w:rPr>
      </w:pPr>
    </w:p>
    <w:p w14:paraId="084CD803" w14:textId="6CA082D0" w:rsidR="00D621CD" w:rsidRPr="00A708F3" w:rsidRDefault="00D621CD" w:rsidP="00D621CD">
      <w:pPr>
        <w:pStyle w:val="2"/>
        <w:numPr>
          <w:ilvl w:val="1"/>
          <w:numId w:val="1"/>
        </w:numPr>
        <w:rPr>
          <w:rFonts w:eastAsia="맑은 고딕"/>
          <w:b/>
          <w:kern w:val="2"/>
          <w:sz w:val="24"/>
          <w:szCs w:val="22"/>
          <w:lang w:val="en-US" w:eastAsia="ko-KR"/>
        </w:rPr>
      </w:pPr>
      <w:r w:rsidRPr="00A708F3">
        <w:rPr>
          <w:rFonts w:eastAsia="맑은 고딕"/>
          <w:b/>
          <w:kern w:val="2"/>
          <w:sz w:val="24"/>
          <w:szCs w:val="22"/>
          <w:lang w:val="en-US" w:eastAsia="ko-KR"/>
        </w:rPr>
        <w:t>On LP-WUS for CONNECTED mode</w:t>
      </w:r>
    </w:p>
    <w:p w14:paraId="1B555F21" w14:textId="64C7525C" w:rsidR="000B1DCC" w:rsidRPr="00A708F3" w:rsidRDefault="000E465A" w:rsidP="001D6F53">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t xml:space="preserve">Power saving techniques for </w:t>
      </w:r>
      <w:r w:rsidR="00AA1F1B" w:rsidRPr="00A708F3">
        <w:rPr>
          <w:rFonts w:eastAsia="바탕"/>
          <w:sz w:val="22"/>
          <w:szCs w:val="22"/>
          <w:lang w:val="x-none" w:eastAsia="ko-KR"/>
        </w:rPr>
        <w:t>CONNECTED</w:t>
      </w:r>
      <w:r w:rsidRPr="00A708F3">
        <w:rPr>
          <w:rFonts w:eastAsia="바탕"/>
          <w:sz w:val="22"/>
          <w:szCs w:val="22"/>
          <w:lang w:val="x-none" w:eastAsia="ko-KR"/>
        </w:rPr>
        <w:t xml:space="preserve"> mode are mainly focused on reducing unnecessary PDCCH monitoring, which account</w:t>
      </w:r>
      <w:r w:rsidR="005D62C1" w:rsidRPr="00A708F3">
        <w:rPr>
          <w:rFonts w:eastAsia="바탕"/>
          <w:sz w:val="22"/>
          <w:szCs w:val="22"/>
          <w:lang w:val="x-none" w:eastAsia="ko-KR"/>
        </w:rPr>
        <w:t>s</w:t>
      </w:r>
      <w:r w:rsidRPr="00A708F3">
        <w:rPr>
          <w:rFonts w:eastAsia="바탕"/>
          <w:sz w:val="22"/>
          <w:szCs w:val="22"/>
          <w:lang w:val="x-none" w:eastAsia="ko-KR"/>
        </w:rPr>
        <w:t xml:space="preserve"> for </w:t>
      </w:r>
      <w:r w:rsidR="005D62C1" w:rsidRPr="00A708F3">
        <w:rPr>
          <w:rFonts w:eastAsia="바탕"/>
          <w:sz w:val="22"/>
          <w:szCs w:val="22"/>
          <w:lang w:val="x-none" w:eastAsia="ko-KR"/>
        </w:rPr>
        <w:t xml:space="preserve">a </w:t>
      </w:r>
      <w:r w:rsidRPr="00A708F3">
        <w:rPr>
          <w:rFonts w:eastAsia="바탕"/>
          <w:sz w:val="22"/>
          <w:szCs w:val="22"/>
          <w:lang w:val="x-none" w:eastAsia="ko-KR"/>
        </w:rPr>
        <w:t xml:space="preserve">high proportion of UE’s power consumption. Rel-15 </w:t>
      </w:r>
      <w:r w:rsidR="003B04DF" w:rsidRPr="00A708F3">
        <w:rPr>
          <w:rFonts w:eastAsia="바탕"/>
          <w:sz w:val="22"/>
          <w:szCs w:val="22"/>
          <w:lang w:val="x-none" w:eastAsia="ko-KR"/>
        </w:rPr>
        <w:t xml:space="preserve">DRX configuration for PDCCH monitoring, </w:t>
      </w:r>
      <w:r w:rsidRPr="00A708F3">
        <w:rPr>
          <w:rFonts w:eastAsia="바탕"/>
          <w:sz w:val="22"/>
          <w:szCs w:val="22"/>
          <w:lang w:val="x-none" w:eastAsia="ko-KR"/>
        </w:rPr>
        <w:t xml:space="preserve">Rel-16 </w:t>
      </w:r>
      <w:r w:rsidR="003B04DF" w:rsidRPr="00A708F3">
        <w:rPr>
          <w:rFonts w:eastAsia="바탕"/>
          <w:sz w:val="22"/>
          <w:szCs w:val="22"/>
          <w:lang w:val="x-none" w:eastAsia="ko-KR"/>
        </w:rPr>
        <w:t>Wake-up signal</w:t>
      </w:r>
      <w:r w:rsidRPr="00A708F3">
        <w:rPr>
          <w:rFonts w:eastAsia="바탕"/>
          <w:sz w:val="22"/>
          <w:szCs w:val="22"/>
          <w:lang w:val="x-none" w:eastAsia="ko-KR"/>
        </w:rPr>
        <w:t xml:space="preserve"> for DRX</w:t>
      </w:r>
      <w:r w:rsidR="003B04DF" w:rsidRPr="00A708F3">
        <w:rPr>
          <w:rFonts w:eastAsia="바탕"/>
          <w:sz w:val="22"/>
          <w:szCs w:val="22"/>
          <w:lang w:val="x-none" w:eastAsia="ko-KR"/>
        </w:rPr>
        <w:t xml:space="preserve">, and </w:t>
      </w:r>
      <w:r w:rsidRPr="00A708F3">
        <w:rPr>
          <w:rFonts w:eastAsia="바탕"/>
          <w:sz w:val="22"/>
          <w:szCs w:val="22"/>
          <w:lang w:val="x-none" w:eastAsia="ko-KR"/>
        </w:rPr>
        <w:t xml:space="preserve">Rel-17 </w:t>
      </w:r>
      <w:r w:rsidR="003B04DF" w:rsidRPr="00A708F3">
        <w:rPr>
          <w:rFonts w:eastAsia="바탕"/>
          <w:sz w:val="22"/>
          <w:szCs w:val="22"/>
          <w:lang w:val="x-none" w:eastAsia="ko-KR"/>
        </w:rPr>
        <w:t xml:space="preserve">PDCCH monitoring adaptation indication </w:t>
      </w:r>
      <w:r w:rsidR="005D62C1" w:rsidRPr="00A708F3">
        <w:rPr>
          <w:rFonts w:eastAsia="바탕"/>
          <w:sz w:val="22"/>
          <w:szCs w:val="22"/>
          <w:lang w:val="x-none" w:eastAsia="ko-KR"/>
        </w:rPr>
        <w:t>were</w:t>
      </w:r>
      <w:r w:rsidRPr="00A708F3">
        <w:rPr>
          <w:rFonts w:eastAsia="바탕"/>
          <w:sz w:val="22"/>
          <w:szCs w:val="22"/>
          <w:lang w:val="x-none" w:eastAsia="ko-KR"/>
        </w:rPr>
        <w:t xml:space="preserve"> introduced. </w:t>
      </w:r>
      <w:r w:rsidR="00AD60C5" w:rsidRPr="00A708F3">
        <w:rPr>
          <w:rFonts w:eastAsia="바탕"/>
          <w:sz w:val="22"/>
          <w:szCs w:val="22"/>
          <w:lang w:val="x-none" w:eastAsia="ko-KR"/>
        </w:rPr>
        <w:t xml:space="preserve">Consequently, </w:t>
      </w:r>
      <w:r w:rsidR="00AB1BA7" w:rsidRPr="00A708F3">
        <w:rPr>
          <w:rFonts w:eastAsia="바탕"/>
          <w:sz w:val="22"/>
          <w:szCs w:val="22"/>
          <w:lang w:val="x-none" w:eastAsia="ko-KR"/>
        </w:rPr>
        <w:t xml:space="preserve">the main use case of </w:t>
      </w:r>
      <w:r w:rsidR="00AD60C5" w:rsidRPr="00A708F3">
        <w:rPr>
          <w:rFonts w:eastAsia="바탕"/>
          <w:sz w:val="22"/>
          <w:szCs w:val="22"/>
          <w:lang w:val="x-none" w:eastAsia="ko-KR"/>
        </w:rPr>
        <w:t>LP-WUS</w:t>
      </w:r>
      <w:r w:rsidR="00AB1BA7" w:rsidRPr="00A708F3">
        <w:rPr>
          <w:rFonts w:eastAsia="바탕"/>
          <w:sz w:val="22"/>
          <w:szCs w:val="22"/>
          <w:lang w:val="x-none" w:eastAsia="ko-KR"/>
        </w:rPr>
        <w:t xml:space="preserve"> for CONNECTED mode</w:t>
      </w:r>
      <w:r w:rsidR="00AD60C5" w:rsidRPr="00A708F3">
        <w:rPr>
          <w:rFonts w:eastAsia="바탕"/>
          <w:sz w:val="22"/>
          <w:szCs w:val="22"/>
          <w:lang w:val="x-none" w:eastAsia="ko-KR"/>
        </w:rPr>
        <w:t xml:space="preserve"> </w:t>
      </w:r>
      <w:r w:rsidR="001725D7" w:rsidRPr="00A708F3">
        <w:rPr>
          <w:rFonts w:eastAsia="바탕"/>
          <w:sz w:val="22"/>
          <w:szCs w:val="22"/>
          <w:lang w:val="x-none" w:eastAsia="ko-KR"/>
        </w:rPr>
        <w:t xml:space="preserve">would be </w:t>
      </w:r>
      <w:r w:rsidR="00AD60C5" w:rsidRPr="00A708F3">
        <w:rPr>
          <w:rFonts w:eastAsia="바탕"/>
          <w:sz w:val="22"/>
          <w:szCs w:val="22"/>
          <w:lang w:val="x-none" w:eastAsia="ko-KR"/>
        </w:rPr>
        <w:t xml:space="preserve">controlling UE’s PDCCH monitoring. For example, LP-WUS can be used to indicate wake-up of DRX </w:t>
      </w:r>
      <w:r w:rsidR="002A2800" w:rsidRPr="00A708F3">
        <w:rPr>
          <w:rFonts w:eastAsia="바탕"/>
          <w:sz w:val="22"/>
          <w:szCs w:val="22"/>
          <w:lang w:val="x-none" w:eastAsia="ko-KR"/>
        </w:rPr>
        <w:t>Active Time</w:t>
      </w:r>
      <w:r w:rsidR="00AD60C5" w:rsidRPr="00A708F3">
        <w:rPr>
          <w:rFonts w:eastAsia="바탕"/>
          <w:sz w:val="22"/>
          <w:szCs w:val="22"/>
          <w:lang w:val="x-none" w:eastAsia="ko-KR"/>
        </w:rPr>
        <w:t xml:space="preserve"> and/or </w:t>
      </w:r>
      <w:r w:rsidR="00B6244B" w:rsidRPr="00A708F3">
        <w:rPr>
          <w:rFonts w:eastAsia="바탕"/>
          <w:sz w:val="22"/>
          <w:szCs w:val="22"/>
          <w:lang w:val="x-none" w:eastAsia="ko-KR"/>
        </w:rPr>
        <w:t>adaptation</w:t>
      </w:r>
      <w:r w:rsidR="00AD60C5" w:rsidRPr="00A708F3">
        <w:rPr>
          <w:rFonts w:eastAsia="바탕"/>
          <w:sz w:val="22"/>
          <w:szCs w:val="22"/>
          <w:lang w:val="x-none" w:eastAsia="ko-KR"/>
        </w:rPr>
        <w:t xml:space="preserve"> of </w:t>
      </w:r>
      <w:r w:rsidR="00B6244B" w:rsidRPr="00A708F3">
        <w:rPr>
          <w:rFonts w:eastAsia="바탕"/>
          <w:sz w:val="22"/>
          <w:szCs w:val="22"/>
          <w:lang w:val="x-none" w:eastAsia="ko-KR"/>
        </w:rPr>
        <w:t xml:space="preserve">UE’s </w:t>
      </w:r>
      <w:r w:rsidR="00AD60C5" w:rsidRPr="00A708F3">
        <w:rPr>
          <w:rFonts w:eastAsia="바탕"/>
          <w:sz w:val="22"/>
          <w:szCs w:val="22"/>
          <w:lang w:val="x-none" w:eastAsia="ko-KR"/>
        </w:rPr>
        <w:t xml:space="preserve">PDCCH monitoring in the DRX Active Time. In these cases, </w:t>
      </w:r>
      <w:r w:rsidR="00B6244B" w:rsidRPr="00A708F3">
        <w:rPr>
          <w:rFonts w:eastAsia="바탕"/>
          <w:sz w:val="22"/>
          <w:szCs w:val="22"/>
          <w:lang w:val="x-none" w:eastAsia="ko-KR"/>
        </w:rPr>
        <w:t xml:space="preserve">it may be necessary to study whether LP-WUS will </w:t>
      </w:r>
      <w:r w:rsidR="00AB1BA7" w:rsidRPr="00A708F3">
        <w:rPr>
          <w:rFonts w:eastAsia="바탕"/>
          <w:sz w:val="22"/>
          <w:szCs w:val="22"/>
          <w:lang w:val="x-none" w:eastAsia="ko-KR"/>
        </w:rPr>
        <w:t xml:space="preserve">enhance </w:t>
      </w:r>
      <w:r w:rsidR="00B6244B" w:rsidRPr="00A708F3">
        <w:rPr>
          <w:rFonts w:eastAsia="바탕"/>
          <w:sz w:val="22"/>
          <w:szCs w:val="22"/>
          <w:lang w:val="x-none" w:eastAsia="ko-KR"/>
        </w:rPr>
        <w:t>existing functionalit</w:t>
      </w:r>
      <w:r w:rsidR="00AB1BA7" w:rsidRPr="00A708F3">
        <w:rPr>
          <w:rFonts w:eastAsia="바탕"/>
          <w:sz w:val="22"/>
          <w:szCs w:val="22"/>
          <w:lang w:val="x-none" w:eastAsia="ko-KR"/>
        </w:rPr>
        <w:t>ies, such as wake-up or PDCCH monitoring adaptation,</w:t>
      </w:r>
      <w:r w:rsidR="00B6244B" w:rsidRPr="00A708F3">
        <w:rPr>
          <w:rFonts w:eastAsia="바탕"/>
          <w:sz w:val="22"/>
          <w:szCs w:val="22"/>
          <w:lang w:val="x-none" w:eastAsia="ko-KR"/>
        </w:rPr>
        <w:t xml:space="preserve"> or support </w:t>
      </w:r>
      <w:r w:rsidR="002A2800" w:rsidRPr="00A708F3">
        <w:rPr>
          <w:rFonts w:eastAsia="바탕"/>
          <w:sz w:val="22"/>
          <w:szCs w:val="22"/>
          <w:lang w:val="x-none" w:eastAsia="ko-KR"/>
        </w:rPr>
        <w:t xml:space="preserve">any </w:t>
      </w:r>
      <w:r w:rsidR="00B6244B" w:rsidRPr="00A708F3">
        <w:rPr>
          <w:rFonts w:eastAsia="바탕"/>
          <w:sz w:val="22"/>
          <w:szCs w:val="22"/>
          <w:lang w:val="x-none" w:eastAsia="ko-KR"/>
        </w:rPr>
        <w:t>new functionalit</w:t>
      </w:r>
      <w:r w:rsidR="00AB1BA7" w:rsidRPr="00A708F3">
        <w:rPr>
          <w:rFonts w:eastAsia="바탕"/>
          <w:sz w:val="22"/>
          <w:szCs w:val="22"/>
          <w:lang w:val="x-none" w:eastAsia="ko-KR"/>
        </w:rPr>
        <w:t>ies</w:t>
      </w:r>
      <w:r w:rsidR="00B6244B" w:rsidRPr="00A708F3">
        <w:rPr>
          <w:rFonts w:eastAsia="바탕"/>
          <w:sz w:val="22"/>
          <w:szCs w:val="22"/>
          <w:lang w:val="x-none" w:eastAsia="ko-KR"/>
        </w:rPr>
        <w:t>.</w:t>
      </w:r>
      <w:r w:rsidR="00A340A8" w:rsidRPr="00A708F3">
        <w:rPr>
          <w:rFonts w:eastAsia="바탕"/>
          <w:sz w:val="22"/>
          <w:szCs w:val="22"/>
          <w:lang w:val="x-none" w:eastAsia="ko-KR"/>
        </w:rPr>
        <w:t xml:space="preserve"> </w:t>
      </w:r>
      <w:r w:rsidR="00ED7A4D" w:rsidRPr="00A708F3">
        <w:rPr>
          <w:rFonts w:eastAsia="바탕"/>
          <w:sz w:val="22"/>
          <w:szCs w:val="22"/>
          <w:lang w:val="x-none" w:eastAsia="ko-KR"/>
        </w:rPr>
        <w:t xml:space="preserve">Also, LP-WUS monitoring can be considered to be jointly configured with DRX. </w:t>
      </w:r>
      <w:r w:rsidR="00C22380" w:rsidRPr="00A708F3">
        <w:rPr>
          <w:rFonts w:eastAsia="바탕"/>
          <w:sz w:val="22"/>
          <w:szCs w:val="22"/>
          <w:lang w:val="x-none" w:eastAsia="ko-KR"/>
        </w:rPr>
        <w:t xml:space="preserve">For </w:t>
      </w:r>
      <w:r w:rsidR="00AB1BA7" w:rsidRPr="00A708F3">
        <w:rPr>
          <w:rFonts w:eastAsia="바탕"/>
          <w:sz w:val="22"/>
          <w:szCs w:val="22"/>
          <w:lang w:val="x-none" w:eastAsia="ko-KR"/>
        </w:rPr>
        <w:t>controlling UE’s PDCCH monitoring</w:t>
      </w:r>
      <w:r w:rsidR="00C22380" w:rsidRPr="00A708F3">
        <w:rPr>
          <w:rFonts w:eastAsia="바탕"/>
          <w:sz w:val="22"/>
          <w:szCs w:val="22"/>
          <w:lang w:val="x-none" w:eastAsia="ko-KR"/>
        </w:rPr>
        <w:t xml:space="preserve"> by LP-WUS</w:t>
      </w:r>
      <w:r w:rsidR="00B6244B" w:rsidRPr="00A708F3">
        <w:rPr>
          <w:rFonts w:eastAsia="바탕"/>
          <w:sz w:val="22"/>
          <w:szCs w:val="22"/>
          <w:lang w:val="x-none" w:eastAsia="ko-KR"/>
        </w:rPr>
        <w:t>,</w:t>
      </w:r>
      <w:r w:rsidR="00AB1BA7" w:rsidRPr="00A708F3">
        <w:rPr>
          <w:rFonts w:eastAsia="바탕"/>
          <w:sz w:val="22"/>
          <w:szCs w:val="22"/>
          <w:lang w:val="x-none" w:eastAsia="ko-KR"/>
        </w:rPr>
        <w:t xml:space="preserve"> the characteristics of LP-WUS/LP-WUR should be considered. For example, due to low cost and power consumption of LP-WUR, miss detection rate and false alarm rate can be relatively high, so </w:t>
      </w:r>
      <w:r w:rsidR="00B6244B" w:rsidRPr="00A708F3">
        <w:rPr>
          <w:rFonts w:eastAsia="바탕"/>
          <w:sz w:val="22"/>
          <w:szCs w:val="22"/>
          <w:lang w:val="x-none" w:eastAsia="ko-KR"/>
        </w:rPr>
        <w:t>it may be worth discussing cases where LP-WUS is not detected and/or falsely alarmed.</w:t>
      </w:r>
    </w:p>
    <w:p w14:paraId="496B89FD" w14:textId="3D60F457" w:rsidR="00AB1BA7" w:rsidRPr="00A708F3" w:rsidRDefault="00AB1BA7" w:rsidP="00AB1BA7">
      <w:pPr>
        <w:spacing w:before="120" w:after="120" w:line="240" w:lineRule="auto"/>
        <w:ind w:left="0" w:firstLineChars="100" w:firstLine="216"/>
        <w:rPr>
          <w:rFonts w:eastAsia="바탕"/>
          <w:b/>
          <w:sz w:val="22"/>
          <w:szCs w:val="22"/>
          <w:lang w:val="x-none" w:eastAsia="ko-KR"/>
        </w:rPr>
      </w:pPr>
      <w:r w:rsidRPr="00A708F3">
        <w:rPr>
          <w:rFonts w:eastAsia="바탕"/>
          <w:b/>
          <w:sz w:val="22"/>
          <w:szCs w:val="22"/>
          <w:lang w:val="x-none" w:eastAsia="ko-KR"/>
        </w:rPr>
        <w:t>Proposal</w:t>
      </w:r>
      <w:r w:rsidR="00D621CD" w:rsidRPr="00A708F3">
        <w:rPr>
          <w:rFonts w:eastAsia="바탕"/>
          <w:b/>
          <w:sz w:val="22"/>
          <w:szCs w:val="22"/>
          <w:lang w:val="x-none" w:eastAsia="ko-KR"/>
        </w:rPr>
        <w:t xml:space="preserve"> #1</w:t>
      </w:r>
      <w:r w:rsidR="00E240EE">
        <w:rPr>
          <w:rFonts w:eastAsia="바탕"/>
          <w:b/>
          <w:sz w:val="22"/>
          <w:szCs w:val="22"/>
          <w:lang w:val="x-none" w:eastAsia="ko-KR"/>
        </w:rPr>
        <w:t>5</w:t>
      </w:r>
      <w:r w:rsidRPr="00A708F3">
        <w:rPr>
          <w:rFonts w:eastAsia="바탕"/>
          <w:b/>
          <w:sz w:val="22"/>
          <w:szCs w:val="22"/>
          <w:lang w:val="x-none" w:eastAsia="ko-KR"/>
        </w:rPr>
        <w:t xml:space="preserve">: Study the </w:t>
      </w:r>
      <w:r w:rsidR="008203AE" w:rsidRPr="00A708F3">
        <w:rPr>
          <w:rFonts w:eastAsia="바탕"/>
          <w:b/>
          <w:sz w:val="22"/>
          <w:szCs w:val="22"/>
          <w:lang w:val="x-none" w:eastAsia="ko-KR"/>
        </w:rPr>
        <w:t xml:space="preserve">LP-WUS </w:t>
      </w:r>
      <w:r w:rsidRPr="00A708F3">
        <w:rPr>
          <w:rFonts w:eastAsia="바탕"/>
          <w:b/>
          <w:sz w:val="22"/>
          <w:szCs w:val="22"/>
          <w:lang w:val="x-none" w:eastAsia="ko-KR"/>
        </w:rPr>
        <w:t>functionalities for CONNECTED mode for UE power saving.</w:t>
      </w:r>
    </w:p>
    <w:p w14:paraId="321910E4" w14:textId="77777777" w:rsidR="0089754B" w:rsidRPr="00A708F3" w:rsidRDefault="0089754B" w:rsidP="001D6F53">
      <w:pPr>
        <w:spacing w:before="120" w:after="120" w:line="240" w:lineRule="auto"/>
        <w:ind w:left="0" w:firstLineChars="100" w:firstLine="220"/>
        <w:rPr>
          <w:rFonts w:eastAsia="바탕"/>
          <w:sz w:val="22"/>
          <w:szCs w:val="22"/>
          <w:lang w:val="x-none" w:eastAsia="ko-KR"/>
        </w:rPr>
      </w:pPr>
    </w:p>
    <w:p w14:paraId="07518F8A" w14:textId="77777777" w:rsidR="00D621CD" w:rsidRPr="00A708F3" w:rsidRDefault="00AA1F1B" w:rsidP="001D6F53">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t xml:space="preserve">To discuss </w:t>
      </w:r>
      <w:r w:rsidR="00FA1532" w:rsidRPr="00A708F3">
        <w:rPr>
          <w:rFonts w:eastAsia="바탕"/>
          <w:sz w:val="22"/>
          <w:szCs w:val="22"/>
          <w:lang w:val="x-none" w:eastAsia="ko-KR"/>
        </w:rPr>
        <w:t>functionalities</w:t>
      </w:r>
      <w:r w:rsidR="009B0D0F" w:rsidRPr="00A708F3">
        <w:rPr>
          <w:rFonts w:eastAsia="바탕"/>
          <w:sz w:val="22"/>
          <w:szCs w:val="22"/>
          <w:lang w:val="x-none" w:eastAsia="ko-KR"/>
        </w:rPr>
        <w:t xml:space="preserve"> of LP-WUS for CONNECTED mode</w:t>
      </w:r>
      <w:r w:rsidRPr="00A708F3">
        <w:rPr>
          <w:rFonts w:eastAsia="바탕"/>
          <w:sz w:val="22"/>
          <w:szCs w:val="22"/>
          <w:lang w:val="x-none" w:eastAsia="ko-KR"/>
        </w:rPr>
        <w:t>,</w:t>
      </w:r>
      <w:r w:rsidR="003E20BA" w:rsidRPr="00A708F3">
        <w:rPr>
          <w:rFonts w:eastAsia="바탕"/>
          <w:sz w:val="22"/>
          <w:szCs w:val="22"/>
          <w:lang w:val="x-none" w:eastAsia="ko-KR"/>
        </w:rPr>
        <w:t xml:space="preserve"> </w:t>
      </w:r>
      <w:r w:rsidRPr="00A708F3">
        <w:rPr>
          <w:rFonts w:eastAsia="바탕"/>
          <w:sz w:val="22"/>
          <w:szCs w:val="22"/>
          <w:lang w:val="x-none" w:eastAsia="ko-KR"/>
        </w:rPr>
        <w:t xml:space="preserve">the signal design should be discussed first. </w:t>
      </w:r>
      <w:r w:rsidR="00C66D0B" w:rsidRPr="00A708F3">
        <w:rPr>
          <w:rFonts w:eastAsia="바탕"/>
          <w:sz w:val="22"/>
          <w:szCs w:val="22"/>
          <w:lang w:val="x-none" w:eastAsia="ko-KR"/>
        </w:rPr>
        <w:t xml:space="preserve">Obviously, the hardware of LP-WUR for IDLE/INACTVE and CONNECTED modes should not be different to reduce cost and complexity. </w:t>
      </w:r>
      <w:r w:rsidR="00147A71" w:rsidRPr="00A708F3">
        <w:rPr>
          <w:rFonts w:eastAsia="바탕"/>
          <w:sz w:val="22"/>
          <w:szCs w:val="22"/>
          <w:lang w:val="x-none" w:eastAsia="ko-KR"/>
        </w:rPr>
        <w:t xml:space="preserve">UE should be able to detect both LP-WUS for IDLE/INACTIVE and CONNECTED modes by LP-WUR of the same structure. </w:t>
      </w:r>
      <w:r w:rsidR="00C66D0B" w:rsidRPr="00A708F3">
        <w:rPr>
          <w:rFonts w:eastAsia="바탕"/>
          <w:sz w:val="22"/>
          <w:szCs w:val="22"/>
          <w:lang w:val="x-none" w:eastAsia="ko-KR"/>
        </w:rPr>
        <w:t xml:space="preserve">So, considering that, we believe the waveform and modulation should be unified for IDLE/INACTIVE and CONNECTED modes. However, the procedure for LP-WUS detection and possible functionalities can be different for IDLE/INACTIVE and CONNECTED modes. </w:t>
      </w:r>
      <w:r w:rsidR="00147A71" w:rsidRPr="00A708F3">
        <w:rPr>
          <w:rFonts w:eastAsia="바탕"/>
          <w:sz w:val="22"/>
          <w:szCs w:val="22"/>
          <w:lang w:val="x-none" w:eastAsia="ko-KR"/>
        </w:rPr>
        <w:t xml:space="preserve">For example, LP-WUS for IDLE/INACTIVE mode can be used for paging or RRM measurement. This focuses on keeping the main radio of UE sleep longer. LP-WUS for CONNECTED mode can be mainly used for controlling UE’s PDCCH monitoring behavior. This focuses on reducing UE’s unnecessary PDCCH monitoring. </w:t>
      </w:r>
      <w:r w:rsidR="00C66D0B" w:rsidRPr="00A708F3">
        <w:rPr>
          <w:rFonts w:eastAsia="바탕"/>
          <w:sz w:val="22"/>
          <w:szCs w:val="22"/>
          <w:lang w:val="x-none" w:eastAsia="ko-KR"/>
        </w:rPr>
        <w:t>Therefore, the signal design of LP-WUS of IDLE/INACTIVE and CONNECTED modes should be differently considered.</w:t>
      </w:r>
    </w:p>
    <w:p w14:paraId="109358D4" w14:textId="1CF0CCC9" w:rsidR="004F3302" w:rsidRPr="00A708F3" w:rsidRDefault="004F3302" w:rsidP="001D6F53">
      <w:pPr>
        <w:spacing w:before="120" w:after="120" w:line="240" w:lineRule="auto"/>
        <w:ind w:left="0" w:firstLineChars="100" w:firstLine="216"/>
        <w:rPr>
          <w:rFonts w:eastAsia="바탕"/>
          <w:b/>
          <w:sz w:val="22"/>
          <w:szCs w:val="22"/>
          <w:lang w:eastAsia="ko-KR"/>
        </w:rPr>
      </w:pPr>
      <w:r w:rsidRPr="00A708F3">
        <w:rPr>
          <w:rFonts w:eastAsia="바탕"/>
          <w:b/>
          <w:sz w:val="22"/>
          <w:szCs w:val="22"/>
          <w:lang w:val="x-none" w:eastAsia="ko-KR"/>
        </w:rPr>
        <w:t>Proposal</w:t>
      </w:r>
      <w:r w:rsidR="00D621CD" w:rsidRPr="00A708F3">
        <w:rPr>
          <w:rFonts w:eastAsia="바탕"/>
          <w:b/>
          <w:sz w:val="22"/>
          <w:szCs w:val="22"/>
          <w:lang w:val="x-none" w:eastAsia="ko-KR"/>
        </w:rPr>
        <w:t xml:space="preserve"> #1</w:t>
      </w:r>
      <w:r w:rsidR="00E240EE">
        <w:rPr>
          <w:rFonts w:eastAsia="바탕"/>
          <w:b/>
          <w:sz w:val="22"/>
          <w:szCs w:val="22"/>
          <w:lang w:val="x-none" w:eastAsia="ko-KR"/>
        </w:rPr>
        <w:t>6</w:t>
      </w:r>
      <w:r w:rsidRPr="00A708F3">
        <w:rPr>
          <w:rFonts w:eastAsia="바탕"/>
          <w:b/>
          <w:sz w:val="22"/>
          <w:szCs w:val="22"/>
          <w:lang w:val="x-none" w:eastAsia="ko-KR"/>
        </w:rPr>
        <w:t xml:space="preserve">: </w:t>
      </w:r>
      <w:r w:rsidR="00C66D0B" w:rsidRPr="00A708F3">
        <w:rPr>
          <w:rFonts w:eastAsia="바탕"/>
          <w:b/>
          <w:sz w:val="22"/>
          <w:szCs w:val="22"/>
          <w:lang w:val="x-none" w:eastAsia="ko-KR"/>
        </w:rPr>
        <w:t xml:space="preserve">LP-WUS should be designed assuming </w:t>
      </w:r>
      <w:r w:rsidRPr="00A708F3">
        <w:rPr>
          <w:rFonts w:eastAsia="바탕"/>
          <w:b/>
          <w:sz w:val="22"/>
          <w:szCs w:val="22"/>
          <w:lang w:val="x-none" w:eastAsia="ko-KR"/>
        </w:rPr>
        <w:t>the different procedures</w:t>
      </w:r>
      <w:r w:rsidR="00C66D0B" w:rsidRPr="00A708F3">
        <w:rPr>
          <w:rFonts w:eastAsia="바탕"/>
          <w:b/>
          <w:sz w:val="22"/>
          <w:szCs w:val="22"/>
          <w:lang w:val="x-none" w:eastAsia="ko-KR"/>
        </w:rPr>
        <w:t xml:space="preserve"> and functionalities</w:t>
      </w:r>
      <w:r w:rsidRPr="00A708F3">
        <w:rPr>
          <w:rFonts w:eastAsia="바탕"/>
          <w:b/>
          <w:sz w:val="22"/>
          <w:szCs w:val="22"/>
          <w:lang w:val="x-none" w:eastAsia="ko-KR"/>
        </w:rPr>
        <w:t xml:space="preserve"> of LP-WUS between CONNECTED and IDLE/INACTIVE mode</w:t>
      </w:r>
      <w:r w:rsidR="00C66D0B" w:rsidRPr="00A708F3">
        <w:rPr>
          <w:rFonts w:eastAsia="바탕"/>
          <w:b/>
          <w:sz w:val="22"/>
          <w:szCs w:val="22"/>
          <w:lang w:val="x-none" w:eastAsia="ko-KR"/>
        </w:rPr>
        <w:t>s</w:t>
      </w:r>
      <w:r w:rsidRPr="00A708F3">
        <w:rPr>
          <w:rFonts w:eastAsia="바탕"/>
          <w:b/>
          <w:sz w:val="22"/>
          <w:szCs w:val="22"/>
          <w:lang w:val="x-none" w:eastAsia="ko-KR"/>
        </w:rPr>
        <w:t>.</w:t>
      </w:r>
    </w:p>
    <w:p w14:paraId="220C7AF9" w14:textId="7B6AF1A2" w:rsidR="00C66D0B" w:rsidRDefault="00C66D0B" w:rsidP="001D6F53">
      <w:pPr>
        <w:spacing w:before="120" w:after="120" w:line="240" w:lineRule="auto"/>
        <w:ind w:left="0" w:firstLineChars="100" w:firstLine="220"/>
        <w:rPr>
          <w:rFonts w:eastAsia="바탕"/>
          <w:sz w:val="22"/>
          <w:szCs w:val="22"/>
          <w:lang w:eastAsia="ko-KR"/>
        </w:rPr>
      </w:pPr>
    </w:p>
    <w:p w14:paraId="50C4D21B" w14:textId="77777777" w:rsidR="002A7297" w:rsidRPr="00A708F3" w:rsidRDefault="002A7297" w:rsidP="001D6F53">
      <w:pPr>
        <w:spacing w:before="120" w:after="120" w:line="240" w:lineRule="auto"/>
        <w:ind w:left="0" w:firstLineChars="100" w:firstLine="220"/>
        <w:rPr>
          <w:rFonts w:eastAsia="바탕"/>
          <w:sz w:val="22"/>
          <w:szCs w:val="22"/>
          <w:lang w:eastAsia="ko-KR"/>
        </w:rPr>
      </w:pPr>
    </w:p>
    <w:p w14:paraId="313EEECB" w14:textId="68387D96" w:rsidR="0089754B" w:rsidRPr="00A708F3" w:rsidRDefault="0089754B" w:rsidP="0089754B">
      <w:pPr>
        <w:pStyle w:val="2"/>
        <w:numPr>
          <w:ilvl w:val="1"/>
          <w:numId w:val="1"/>
        </w:numPr>
        <w:rPr>
          <w:rFonts w:eastAsia="맑은 고딕"/>
          <w:b/>
          <w:kern w:val="2"/>
          <w:sz w:val="24"/>
          <w:szCs w:val="22"/>
          <w:lang w:val="en-US" w:eastAsia="ko-KR"/>
        </w:rPr>
      </w:pPr>
      <w:r w:rsidRPr="00A708F3">
        <w:rPr>
          <w:rFonts w:eastAsia="맑은 고딕"/>
          <w:b/>
          <w:kern w:val="2"/>
          <w:sz w:val="24"/>
          <w:szCs w:val="22"/>
          <w:lang w:val="en-US" w:eastAsia="ko-KR"/>
        </w:rPr>
        <w:t xml:space="preserve">RRM measurement by </w:t>
      </w:r>
      <w:r w:rsidR="008262AE" w:rsidRPr="00A708F3">
        <w:rPr>
          <w:rFonts w:eastAsia="맑은 고딕"/>
          <w:b/>
          <w:kern w:val="2"/>
          <w:sz w:val="24"/>
          <w:szCs w:val="22"/>
          <w:lang w:val="en-US" w:eastAsia="ko-KR"/>
        </w:rPr>
        <w:t xml:space="preserve">using </w:t>
      </w:r>
      <w:r w:rsidRPr="00A708F3">
        <w:rPr>
          <w:rFonts w:eastAsia="맑은 고딕"/>
          <w:b/>
          <w:kern w:val="2"/>
          <w:sz w:val="24"/>
          <w:szCs w:val="22"/>
          <w:lang w:val="en-US" w:eastAsia="ko-KR"/>
        </w:rPr>
        <w:t>LP-WUR</w:t>
      </w:r>
    </w:p>
    <w:p w14:paraId="22DEBF5C" w14:textId="18CF28C6" w:rsidR="001E1805" w:rsidRPr="00A708F3" w:rsidRDefault="00105D66" w:rsidP="001D6F53">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By current specification, the UE which is not configured with </w:t>
      </w:r>
      <w:proofErr w:type="spellStart"/>
      <w:r w:rsidRPr="00A708F3">
        <w:rPr>
          <w:rFonts w:eastAsia="바탕"/>
          <w:sz w:val="22"/>
          <w:szCs w:val="22"/>
          <w:lang w:eastAsia="ko-KR"/>
        </w:rPr>
        <w:t>eDRX</w:t>
      </w:r>
      <w:proofErr w:type="spellEnd"/>
      <w:r w:rsidRPr="00A708F3">
        <w:rPr>
          <w:rFonts w:eastAsia="바탕"/>
          <w:sz w:val="22"/>
          <w:szCs w:val="22"/>
          <w:lang w:eastAsia="ko-KR"/>
        </w:rPr>
        <w:t xml:space="preserve"> shall measure the SS-RSRP and SS-RSRQ level of the serving cell and evaluate the cell selection criterion S for the serving cell at least once every </w:t>
      </w:r>
      <w:r w:rsidR="00665C17" w:rsidRPr="00A708F3">
        <w:rPr>
          <w:rFonts w:eastAsia="바탕"/>
          <w:sz w:val="22"/>
          <w:szCs w:val="22"/>
          <w:lang w:eastAsia="ko-KR"/>
        </w:rPr>
        <w:lastRenderedPageBreak/>
        <w:t xml:space="preserve">certain periodicity based on SMTC window, DRX cycle, and frequency band. </w:t>
      </w:r>
      <w:r w:rsidR="00075172" w:rsidRPr="00A708F3">
        <w:rPr>
          <w:rFonts w:eastAsia="바탕"/>
          <w:sz w:val="22"/>
          <w:szCs w:val="22"/>
          <w:lang w:eastAsia="ko-KR"/>
        </w:rPr>
        <w:t xml:space="preserve">UE usually perform serving cell quality measurement every 1 or 2 DRX cycles. Not only that, the main radio should measure neighbour cell quality when serving cell quality does not fulfil the criterion. </w:t>
      </w:r>
      <w:proofErr w:type="gramStart"/>
      <w:r w:rsidR="00DF076D" w:rsidRPr="00A708F3">
        <w:rPr>
          <w:rFonts w:eastAsia="바탕"/>
          <w:sz w:val="22"/>
          <w:szCs w:val="22"/>
          <w:lang w:eastAsia="ko-KR"/>
        </w:rPr>
        <w:t>So</w:t>
      </w:r>
      <w:proofErr w:type="gramEnd"/>
      <w:r w:rsidR="00DF076D" w:rsidRPr="00A708F3">
        <w:rPr>
          <w:rFonts w:eastAsia="바탕"/>
          <w:sz w:val="22"/>
          <w:szCs w:val="22"/>
          <w:lang w:eastAsia="ko-KR"/>
        </w:rPr>
        <w:t xml:space="preserve"> the main radio of the UE cannot sleep longer than RRM measurement requirement</w:t>
      </w:r>
      <w:r w:rsidR="00075172" w:rsidRPr="00A708F3">
        <w:rPr>
          <w:rFonts w:eastAsia="바탕"/>
          <w:sz w:val="22"/>
          <w:szCs w:val="22"/>
          <w:lang w:eastAsia="ko-KR"/>
        </w:rPr>
        <w:t xml:space="preserve">. </w:t>
      </w:r>
      <w:r w:rsidR="00DF076D" w:rsidRPr="00A708F3">
        <w:rPr>
          <w:rFonts w:eastAsia="바탕"/>
          <w:sz w:val="22"/>
          <w:szCs w:val="22"/>
          <w:lang w:eastAsia="ko-KR"/>
        </w:rPr>
        <w:t>If part of RRM measurement by main radio can be performed by LP-WUR instead, the main radio can sleep longer, which can lead to UE power saving.</w:t>
      </w:r>
      <w:r w:rsidR="00075172" w:rsidRPr="00A708F3">
        <w:rPr>
          <w:rFonts w:eastAsia="바탕"/>
          <w:sz w:val="22"/>
          <w:szCs w:val="22"/>
          <w:lang w:eastAsia="ko-KR"/>
        </w:rPr>
        <w:t xml:space="preserve"> RRM measurement relaxation assisted by LP-WUR also be considered.</w:t>
      </w:r>
    </w:p>
    <w:p w14:paraId="3B67C354" w14:textId="77777777" w:rsidR="00DC2B69" w:rsidRPr="00A708F3" w:rsidRDefault="003B6B0C" w:rsidP="00DC2B69">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RRM measurement by LP-WUR </w:t>
      </w:r>
      <w:r w:rsidR="00E001E3" w:rsidRPr="00A708F3">
        <w:rPr>
          <w:rFonts w:eastAsia="바탕"/>
          <w:sz w:val="22"/>
          <w:szCs w:val="22"/>
          <w:lang w:eastAsia="ko-KR"/>
        </w:rPr>
        <w:t>can be effective for power saving by ensuring longer sleep time for the main radio</w:t>
      </w:r>
      <w:r w:rsidRPr="00A708F3">
        <w:rPr>
          <w:rFonts w:eastAsia="바탕"/>
          <w:sz w:val="22"/>
          <w:szCs w:val="22"/>
          <w:lang w:eastAsia="ko-KR"/>
        </w:rPr>
        <w:t xml:space="preserve">. </w:t>
      </w:r>
      <w:r w:rsidR="00E92B72" w:rsidRPr="00A708F3">
        <w:rPr>
          <w:rFonts w:eastAsia="바탕"/>
          <w:sz w:val="22"/>
          <w:szCs w:val="22"/>
          <w:lang w:eastAsia="ko-KR"/>
        </w:rPr>
        <w:t>It could be RRM relaxation of the main radio. In the current specification, RRM relaxation of the main radio is limited</w:t>
      </w:r>
      <w:r w:rsidR="00DC2B69" w:rsidRPr="00A708F3">
        <w:rPr>
          <w:rFonts w:eastAsia="바탕"/>
          <w:sz w:val="22"/>
          <w:szCs w:val="22"/>
          <w:lang w:eastAsia="ko-KR"/>
        </w:rPr>
        <w:t xml:space="preserve"> for UEs in special conditions</w:t>
      </w:r>
      <w:r w:rsidR="00E92B72" w:rsidRPr="00A708F3">
        <w:rPr>
          <w:rFonts w:eastAsia="바탕"/>
          <w:sz w:val="22"/>
          <w:szCs w:val="22"/>
          <w:lang w:eastAsia="ko-KR"/>
        </w:rPr>
        <w:t xml:space="preserve">. For example, </w:t>
      </w:r>
      <w:r w:rsidR="00DC2B69" w:rsidRPr="00A708F3">
        <w:rPr>
          <w:rFonts w:eastAsia="바탕"/>
          <w:sz w:val="22"/>
          <w:szCs w:val="22"/>
          <w:lang w:eastAsia="ko-KR"/>
        </w:rPr>
        <w:t xml:space="preserve">for UEs not at cell edge and/or with low mobility is allowed to </w:t>
      </w:r>
      <w:r w:rsidR="00E92B72" w:rsidRPr="00A708F3">
        <w:rPr>
          <w:rFonts w:eastAsia="바탕"/>
          <w:sz w:val="22"/>
          <w:szCs w:val="22"/>
          <w:lang w:eastAsia="ko-KR"/>
        </w:rPr>
        <w:t xml:space="preserve">relax RRM measurement for intra-frequency or inter-frequency/inter-RAT frequency in Rel-16. </w:t>
      </w:r>
      <w:r w:rsidR="00DC2B69" w:rsidRPr="00A708F3">
        <w:rPr>
          <w:rFonts w:eastAsia="바탕"/>
          <w:sz w:val="22"/>
          <w:szCs w:val="22"/>
          <w:lang w:eastAsia="ko-KR"/>
        </w:rPr>
        <w:t>And,</w:t>
      </w:r>
      <w:r w:rsidR="00E92B72" w:rsidRPr="00A708F3">
        <w:rPr>
          <w:rFonts w:eastAsia="바탕"/>
          <w:sz w:val="22"/>
          <w:szCs w:val="22"/>
          <w:lang w:eastAsia="ko-KR"/>
        </w:rPr>
        <w:t xml:space="preserve"> additional relaxation me</w:t>
      </w:r>
      <w:r w:rsidR="00DC2B69" w:rsidRPr="00A708F3">
        <w:rPr>
          <w:rFonts w:eastAsia="바탕"/>
          <w:sz w:val="22"/>
          <w:szCs w:val="22"/>
          <w:lang w:eastAsia="ko-KR"/>
        </w:rPr>
        <w:t xml:space="preserve">asurement criteria are defined </w:t>
      </w:r>
      <w:r w:rsidR="00E92B72" w:rsidRPr="00A708F3">
        <w:rPr>
          <w:rFonts w:eastAsia="바탕"/>
          <w:sz w:val="22"/>
          <w:szCs w:val="22"/>
          <w:lang w:eastAsia="ko-KR"/>
        </w:rPr>
        <w:t>for s</w:t>
      </w:r>
      <w:r w:rsidR="00DC2B69" w:rsidRPr="00A708F3">
        <w:rPr>
          <w:rFonts w:eastAsia="바탕"/>
          <w:sz w:val="22"/>
          <w:szCs w:val="22"/>
          <w:lang w:eastAsia="ko-KR"/>
        </w:rPr>
        <w:t xml:space="preserve">upporting stationary </w:t>
      </w:r>
      <w:proofErr w:type="spellStart"/>
      <w:r w:rsidR="00DC2B69" w:rsidRPr="00A708F3">
        <w:rPr>
          <w:rFonts w:eastAsia="바탕"/>
          <w:sz w:val="22"/>
          <w:szCs w:val="22"/>
          <w:lang w:eastAsia="ko-KR"/>
        </w:rPr>
        <w:t>RedCap</w:t>
      </w:r>
      <w:proofErr w:type="spellEnd"/>
      <w:r w:rsidR="00DC2B69" w:rsidRPr="00A708F3">
        <w:rPr>
          <w:rFonts w:eastAsia="바탕"/>
          <w:sz w:val="22"/>
          <w:szCs w:val="22"/>
          <w:lang w:eastAsia="ko-KR"/>
        </w:rPr>
        <w:t xml:space="preserve"> UEs in Rel-17. So, it is noted that RRM relaxation of the main radio is desirable and very helpful for power saving. </w:t>
      </w:r>
    </w:p>
    <w:p w14:paraId="1EFDB359" w14:textId="77777777" w:rsidR="001C7B55" w:rsidRPr="00A708F3" w:rsidRDefault="001C7B55" w:rsidP="001C7B55">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UE can measure LP-WUS or new low power synchronization signal by LP-WUR. Moreover, existing NR signals can be considered to be measured by LP-WUR. It depends on the structure of LP-WUR. If UE can measure the existing NR signals by LP-WUR, it will be helpful for relaxing the RRM measurement by the main radio.</w:t>
      </w:r>
    </w:p>
    <w:p w14:paraId="2B13DCA8" w14:textId="607CB7F1" w:rsidR="00ED7A1E" w:rsidRPr="00A708F3" w:rsidRDefault="00DC2B69" w:rsidP="00ED7A1E">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Considering the use cases i.e., IoT and wearables, it seems more appropriate that serving cell quality measurement by LP-WUR is studied first though serving cell quality measurement is more important than neighbour cell measurement. To discuss that, it should be considered that the cell quality measurement by LP-WUR can be unreliable due to the receiver structure having target of minimizing the cost and power consumption.</w:t>
      </w:r>
      <w:r w:rsidR="001F0EC3" w:rsidRPr="00A708F3">
        <w:rPr>
          <w:rFonts w:eastAsia="바탕"/>
          <w:sz w:val="22"/>
          <w:szCs w:val="22"/>
          <w:lang w:eastAsia="ko-KR"/>
        </w:rPr>
        <w:t xml:space="preserve"> Also, it should be discussed that which condition of UE can be allowed to relax RRM measurement by LP-WUR.</w:t>
      </w:r>
    </w:p>
    <w:p w14:paraId="4139B3C1" w14:textId="68CE9003" w:rsidR="001F0EC3" w:rsidRPr="00A708F3" w:rsidRDefault="00ED7A1E" w:rsidP="00ED7A1E">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Various cases of RRM measurement relaxation assisted by LP-WUR can be studied. If UE measures cell quality by the main radio and detects it is good enough</w:t>
      </w:r>
      <w:r w:rsidR="002A49C4" w:rsidRPr="00A708F3">
        <w:rPr>
          <w:rFonts w:eastAsia="바탕"/>
          <w:sz w:val="22"/>
          <w:szCs w:val="22"/>
          <w:lang w:eastAsia="ko-KR"/>
        </w:rPr>
        <w:t xml:space="preserve"> or it fulfils the criterion</w:t>
      </w:r>
      <w:r w:rsidRPr="00A708F3">
        <w:rPr>
          <w:rFonts w:eastAsia="바탕"/>
          <w:sz w:val="22"/>
          <w:szCs w:val="22"/>
          <w:lang w:eastAsia="ko-KR"/>
        </w:rPr>
        <w:t xml:space="preserve">, </w:t>
      </w:r>
      <w:r w:rsidR="002A49C4" w:rsidRPr="00A708F3">
        <w:rPr>
          <w:rFonts w:eastAsia="바탕"/>
          <w:sz w:val="22"/>
          <w:szCs w:val="22"/>
          <w:lang w:eastAsia="ko-KR"/>
        </w:rPr>
        <w:t xml:space="preserve">UE can turn off (or transit to ultra-deep sleep state) the main radio and subsequent cell quality measurements are performed by LP-WUR instead. Conversely, if UE measures cell quality by LP-WUR and detects it is not good enough or it cannot fulfil the criterion, UE can turn on the main radio and subsequent cell quality measurements are performed by the main radio. </w:t>
      </w:r>
      <w:r w:rsidR="00B776B5" w:rsidRPr="00A708F3">
        <w:rPr>
          <w:rFonts w:eastAsia="바탕"/>
          <w:sz w:val="22"/>
          <w:szCs w:val="22"/>
          <w:lang w:eastAsia="ko-KR"/>
        </w:rPr>
        <w:t xml:space="preserve">Configuration of RRM measurement by LP-WUR, e.g. periodicity of measurement by LP-WUR is equal to or greater/less than that of measurement by the main radio, should be studied. For example, considering low power consumption UE can measure cell quality by LP-WUR more frequently than the main radio, then periodicity of RRM measurement by LP-WUR can be less than that of measurement by the main radio. </w:t>
      </w:r>
      <w:r w:rsidR="002A49C4" w:rsidRPr="00A708F3">
        <w:rPr>
          <w:rFonts w:eastAsia="바탕"/>
          <w:sz w:val="22"/>
          <w:szCs w:val="22"/>
          <w:lang w:eastAsia="ko-KR"/>
        </w:rPr>
        <w:t xml:space="preserve">Joint RRM measurement can </w:t>
      </w:r>
      <w:r w:rsidR="00B776B5" w:rsidRPr="00A708F3">
        <w:rPr>
          <w:rFonts w:eastAsia="바탕"/>
          <w:sz w:val="22"/>
          <w:szCs w:val="22"/>
          <w:lang w:eastAsia="ko-KR"/>
        </w:rPr>
        <w:t xml:space="preserve">also </w:t>
      </w:r>
      <w:r w:rsidR="002A49C4" w:rsidRPr="00A708F3">
        <w:rPr>
          <w:rFonts w:eastAsia="바탕"/>
          <w:sz w:val="22"/>
          <w:szCs w:val="22"/>
          <w:lang w:eastAsia="ko-KR"/>
        </w:rPr>
        <w:t xml:space="preserve">be </w:t>
      </w:r>
      <w:r w:rsidR="001F0EC3" w:rsidRPr="00A708F3">
        <w:rPr>
          <w:rFonts w:eastAsia="바탕"/>
          <w:sz w:val="22"/>
          <w:szCs w:val="22"/>
          <w:lang w:eastAsia="ko-KR"/>
        </w:rPr>
        <w:t>considered for better measurement with power saving</w:t>
      </w:r>
      <w:r w:rsidR="002A49C4" w:rsidRPr="00A708F3">
        <w:rPr>
          <w:rFonts w:eastAsia="바탕"/>
          <w:sz w:val="22"/>
          <w:szCs w:val="22"/>
          <w:lang w:eastAsia="ko-KR"/>
        </w:rPr>
        <w:t xml:space="preserve">. </w:t>
      </w:r>
      <w:r w:rsidR="00B776B5" w:rsidRPr="00A708F3">
        <w:rPr>
          <w:rFonts w:eastAsia="바탕"/>
          <w:sz w:val="22"/>
          <w:szCs w:val="22"/>
          <w:lang w:eastAsia="ko-KR"/>
        </w:rPr>
        <w:t>As long as it does not increase power consumption, i</w:t>
      </w:r>
      <w:r w:rsidR="002A49C4" w:rsidRPr="00A708F3">
        <w:rPr>
          <w:rFonts w:eastAsia="바탕"/>
          <w:sz w:val="22"/>
          <w:szCs w:val="22"/>
          <w:lang w:eastAsia="ko-KR"/>
        </w:rPr>
        <w:t>f some cell quality measurements are offloaded by LP-WUR</w:t>
      </w:r>
      <w:r w:rsidR="001F0EC3" w:rsidRPr="00A708F3">
        <w:rPr>
          <w:rFonts w:eastAsia="바탕"/>
          <w:sz w:val="22"/>
          <w:szCs w:val="22"/>
          <w:lang w:eastAsia="ko-KR"/>
        </w:rPr>
        <w:t xml:space="preserve"> and the main radio is state-transited</w:t>
      </w:r>
      <w:r w:rsidR="002A49C4" w:rsidRPr="00A708F3">
        <w:rPr>
          <w:rFonts w:eastAsia="바탕"/>
          <w:sz w:val="22"/>
          <w:szCs w:val="22"/>
          <w:lang w:eastAsia="ko-KR"/>
        </w:rPr>
        <w:t xml:space="preserve">, UE can calculate the cell quality combining the measurements </w:t>
      </w:r>
      <w:r w:rsidR="00B776B5" w:rsidRPr="00A708F3">
        <w:rPr>
          <w:rFonts w:eastAsia="바탕"/>
          <w:sz w:val="22"/>
          <w:szCs w:val="22"/>
          <w:lang w:eastAsia="ko-KR"/>
        </w:rPr>
        <w:t>from the main radio and LP-WUR.</w:t>
      </w:r>
      <w:r w:rsidR="00AA13A1" w:rsidRPr="00A708F3">
        <w:rPr>
          <w:rFonts w:eastAsia="바탕"/>
          <w:sz w:val="22"/>
          <w:szCs w:val="22"/>
          <w:lang w:eastAsia="ko-KR"/>
        </w:rPr>
        <w:t xml:space="preserve"> </w:t>
      </w:r>
      <w:r w:rsidR="00E20A10" w:rsidRPr="00A708F3">
        <w:rPr>
          <w:rFonts w:eastAsia="바탕"/>
          <w:sz w:val="22"/>
          <w:szCs w:val="22"/>
          <w:lang w:eastAsia="ko-KR"/>
        </w:rPr>
        <w:t>New metric, such as LP-RSRP or LP-RSRQ, should be studied for RRM measurement by LP-WUR because it can be based on LP-WUS or new low power synchronization signal. Furthermore, a new criterion for turning on/off or allowing the relaxation of the main radio should be studied.</w:t>
      </w:r>
    </w:p>
    <w:p w14:paraId="620A6ACA" w14:textId="0BE1C925" w:rsidR="00C9504F" w:rsidRPr="00A708F3" w:rsidRDefault="00C9504F" w:rsidP="00C9504F">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lastRenderedPageBreak/>
        <w:t>Proposal</w:t>
      </w:r>
      <w:r w:rsidR="00D621CD" w:rsidRPr="00A708F3">
        <w:rPr>
          <w:rFonts w:eastAsia="바탕"/>
          <w:b/>
          <w:sz w:val="22"/>
          <w:szCs w:val="22"/>
          <w:lang w:eastAsia="ko-KR"/>
        </w:rPr>
        <w:t xml:space="preserve"> #1</w:t>
      </w:r>
      <w:r w:rsidR="00E240EE">
        <w:rPr>
          <w:rFonts w:eastAsia="바탕"/>
          <w:b/>
          <w:sz w:val="22"/>
          <w:szCs w:val="22"/>
          <w:lang w:eastAsia="ko-KR"/>
        </w:rPr>
        <w:t>7</w:t>
      </w:r>
      <w:r w:rsidRPr="00A708F3">
        <w:rPr>
          <w:rFonts w:eastAsia="바탕"/>
          <w:b/>
          <w:sz w:val="22"/>
          <w:szCs w:val="22"/>
          <w:lang w:eastAsia="ko-KR"/>
        </w:rPr>
        <w:t>: Study RRM measurement by LP-WUR for relaxing or offloading RRM measurement by the main radio.</w:t>
      </w:r>
    </w:p>
    <w:p w14:paraId="08F2E136" w14:textId="21EFC8B6" w:rsidR="00E20A10" w:rsidRPr="00A708F3" w:rsidRDefault="00C9504F" w:rsidP="00C9504F">
      <w:pPr>
        <w:spacing w:before="120" w:after="120" w:line="240" w:lineRule="auto"/>
        <w:ind w:left="0" w:firstLineChars="100" w:firstLine="216"/>
        <w:rPr>
          <w:rFonts w:eastAsia="바탕"/>
          <w:sz w:val="22"/>
          <w:szCs w:val="22"/>
          <w:lang w:eastAsia="ko-KR"/>
        </w:rPr>
      </w:pPr>
      <w:r w:rsidRPr="00A708F3">
        <w:rPr>
          <w:rFonts w:eastAsia="바탕"/>
          <w:b/>
          <w:sz w:val="22"/>
          <w:szCs w:val="22"/>
          <w:lang w:eastAsia="ko-KR"/>
        </w:rPr>
        <w:t>Proposal</w:t>
      </w:r>
      <w:r w:rsidR="00D621CD" w:rsidRPr="00A708F3">
        <w:rPr>
          <w:rFonts w:eastAsia="바탕"/>
          <w:b/>
          <w:sz w:val="22"/>
          <w:szCs w:val="22"/>
          <w:lang w:eastAsia="ko-KR"/>
        </w:rPr>
        <w:t xml:space="preserve"> #1</w:t>
      </w:r>
      <w:r w:rsidR="00E240EE">
        <w:rPr>
          <w:rFonts w:eastAsia="바탕"/>
          <w:b/>
          <w:sz w:val="22"/>
          <w:szCs w:val="22"/>
          <w:lang w:eastAsia="ko-KR"/>
        </w:rPr>
        <w:t>8</w:t>
      </w:r>
      <w:r w:rsidRPr="00A708F3">
        <w:rPr>
          <w:rFonts w:eastAsia="바탕"/>
          <w:b/>
          <w:sz w:val="22"/>
          <w:szCs w:val="22"/>
          <w:lang w:eastAsia="ko-KR"/>
        </w:rPr>
        <w:t>: Study on how to utilize RRM measurement by LP-WUR as a complementary for RRM measurement by the main radio.</w:t>
      </w:r>
    </w:p>
    <w:p w14:paraId="1B6B8681" w14:textId="77777777" w:rsidR="00105D66" w:rsidRPr="00A708F3" w:rsidRDefault="00105D66" w:rsidP="001D6F53">
      <w:pPr>
        <w:spacing w:before="120" w:after="120" w:line="240" w:lineRule="auto"/>
        <w:ind w:left="0" w:firstLineChars="100" w:firstLine="220"/>
        <w:rPr>
          <w:rFonts w:eastAsia="바탕"/>
          <w:sz w:val="22"/>
          <w:szCs w:val="22"/>
          <w:lang w:eastAsia="ko-KR"/>
        </w:rPr>
      </w:pPr>
    </w:p>
    <w:p w14:paraId="324B46CA" w14:textId="77777777" w:rsidR="00E10C4C" w:rsidRDefault="00E10C4C" w:rsidP="00E10C4C">
      <w:pPr>
        <w:spacing w:before="120" w:after="120" w:line="240" w:lineRule="auto"/>
        <w:ind w:left="0" w:firstLineChars="100" w:firstLine="220"/>
        <w:rPr>
          <w:rFonts w:eastAsia="바탕"/>
          <w:sz w:val="22"/>
          <w:szCs w:val="22"/>
          <w:lang w:eastAsia="ko-KR"/>
        </w:rPr>
      </w:pPr>
      <w:r>
        <w:rPr>
          <w:rFonts w:eastAsia="바탕"/>
          <w:sz w:val="22"/>
          <w:szCs w:val="22"/>
          <w:lang w:eastAsia="ko-KR"/>
        </w:rPr>
        <w:t>The potential measurement metric used for RRM measurement perform by LP-WUR was agreed to study in RAN1#112 as follows.</w:t>
      </w:r>
    </w:p>
    <w:tbl>
      <w:tblPr>
        <w:tblStyle w:val="a6"/>
        <w:tblW w:w="9639" w:type="dxa"/>
        <w:tblInd w:w="-5" w:type="dxa"/>
        <w:tblLook w:val="04A0" w:firstRow="1" w:lastRow="0" w:firstColumn="1" w:lastColumn="0" w:noHBand="0" w:noVBand="1"/>
      </w:tblPr>
      <w:tblGrid>
        <w:gridCol w:w="9639"/>
      </w:tblGrid>
      <w:tr w:rsidR="00E10C4C" w:rsidRPr="00AE3063" w14:paraId="645C8044" w14:textId="77777777" w:rsidTr="0073164F">
        <w:tc>
          <w:tcPr>
            <w:tcW w:w="9639" w:type="dxa"/>
          </w:tcPr>
          <w:p w14:paraId="0CE77D31" w14:textId="77777777" w:rsidR="00E10C4C" w:rsidRPr="0049150A" w:rsidRDefault="00E10C4C" w:rsidP="0073164F">
            <w:pPr>
              <w:spacing w:before="0" w:after="0" w:line="240" w:lineRule="auto"/>
              <w:ind w:left="0" w:firstLine="0"/>
              <w:jc w:val="left"/>
              <w:rPr>
                <w:rFonts w:ascii="Times" w:eastAsia="바탕" w:hAnsi="Times" w:cs="Times"/>
                <w:highlight w:val="green"/>
              </w:rPr>
            </w:pPr>
            <w:r w:rsidRPr="0049150A">
              <w:rPr>
                <w:rFonts w:ascii="Times" w:eastAsia="바탕" w:hAnsi="Times" w:cs="Times"/>
                <w:b/>
                <w:bCs/>
                <w:highlight w:val="green"/>
              </w:rPr>
              <w:t>Agreement</w:t>
            </w:r>
          </w:p>
          <w:p w14:paraId="27BA710E" w14:textId="77777777" w:rsidR="00E10C4C" w:rsidRPr="0049150A" w:rsidRDefault="00E10C4C" w:rsidP="0073164F">
            <w:pPr>
              <w:spacing w:before="0" w:after="0" w:line="240" w:lineRule="auto"/>
              <w:ind w:left="0" w:firstLine="0"/>
              <w:rPr>
                <w:rFonts w:ascii="Times" w:eastAsia="바탕" w:hAnsi="Times"/>
                <w:sz w:val="22"/>
                <w:szCs w:val="22"/>
              </w:rPr>
            </w:pPr>
            <w:r w:rsidRPr="0049150A">
              <w:rPr>
                <w:rFonts w:ascii="Times" w:eastAsia="바탕" w:hAnsi="Times" w:hint="eastAsia"/>
                <w:sz w:val="22"/>
                <w:szCs w:val="22"/>
              </w:rPr>
              <w:t xml:space="preserve">Study potential measurement metric used for RRM measurements performed by LP-WUR. </w:t>
            </w:r>
          </w:p>
          <w:p w14:paraId="368FFF07" w14:textId="77777777" w:rsidR="00E10C4C" w:rsidRPr="0049150A" w:rsidRDefault="00E10C4C" w:rsidP="00E10C4C">
            <w:pPr>
              <w:numPr>
                <w:ilvl w:val="0"/>
                <w:numId w:val="118"/>
              </w:numPr>
              <w:spacing w:before="0" w:after="0" w:line="240" w:lineRule="auto"/>
              <w:jc w:val="left"/>
              <w:rPr>
                <w:rFonts w:ascii="Times" w:eastAsia="바탕" w:hAnsi="Times"/>
                <w:sz w:val="22"/>
                <w:szCs w:val="22"/>
                <w:lang w:val="en-US" w:eastAsia="x-none"/>
              </w:rPr>
            </w:pPr>
            <w:r w:rsidRPr="0049150A">
              <w:rPr>
                <w:rFonts w:ascii="Times" w:eastAsia="바탕" w:hAnsi="Times"/>
                <w:sz w:val="22"/>
                <w:szCs w:val="22"/>
                <w:lang w:val="en-US" w:eastAsia="x-none"/>
              </w:rPr>
              <w:t>examples of measurement metric are signal quality, signal power, detection rate of LP-WUS/synch signal</w:t>
            </w:r>
          </w:p>
          <w:p w14:paraId="4D377A52" w14:textId="77777777" w:rsidR="00E10C4C" w:rsidRPr="00F3170D" w:rsidRDefault="00E10C4C" w:rsidP="00E10C4C">
            <w:pPr>
              <w:numPr>
                <w:ilvl w:val="0"/>
                <w:numId w:val="118"/>
              </w:numPr>
              <w:spacing w:before="0" w:after="0" w:line="240" w:lineRule="auto"/>
              <w:jc w:val="left"/>
              <w:rPr>
                <w:rFonts w:ascii="Times" w:eastAsia="바탕" w:hAnsi="Times"/>
                <w:sz w:val="22"/>
                <w:szCs w:val="22"/>
                <w:lang w:val="en-US" w:eastAsia="x-none"/>
              </w:rPr>
            </w:pPr>
            <w:r w:rsidRPr="0049150A">
              <w:rPr>
                <w:rFonts w:ascii="Times" w:eastAsia="바탕" w:hAnsi="Times"/>
                <w:sz w:val="22"/>
                <w:szCs w:val="22"/>
                <w:lang w:val="en-US" w:eastAsia="x-none"/>
              </w:rPr>
              <w:t>companies to report assumption of signal used for measurements</w:t>
            </w:r>
          </w:p>
        </w:tc>
      </w:tr>
    </w:tbl>
    <w:p w14:paraId="4BB1A0CC" w14:textId="77777777" w:rsidR="00E10C4C" w:rsidRPr="00877046" w:rsidRDefault="00E10C4C" w:rsidP="00E10C4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Several </w:t>
      </w:r>
      <w:r>
        <w:rPr>
          <w:rFonts w:eastAsia="바탕"/>
          <w:sz w:val="22"/>
          <w:szCs w:val="22"/>
          <w:lang w:eastAsia="ko-KR"/>
        </w:rPr>
        <w:t>receiver architectures and waveform generation of LP-WUS have been discussed and agreed to be studied. For studying potential measurement metric, which receiver architecture and LP-WUS waveform are assumed would be essential. Some measurement metric may be difficult to obtain. For example, if LP-WUS is generated by MC-OOK waveform and received by LP-WUR, it would be not feasible to obtain some metrics such as RSRQ. In this case, RSRP can be one available performance metric and some new performance metrics for signal quality are needed to be introduced. Therefore, t</w:t>
      </w:r>
      <w:r w:rsidRPr="003E6546">
        <w:rPr>
          <w:rFonts w:eastAsia="바탕"/>
          <w:sz w:val="22"/>
          <w:szCs w:val="22"/>
          <w:lang w:eastAsia="ko-KR"/>
        </w:rPr>
        <w:t xml:space="preserve">he receiver </w:t>
      </w:r>
      <w:r>
        <w:rPr>
          <w:rFonts w:eastAsia="바탕"/>
          <w:sz w:val="22"/>
          <w:szCs w:val="22"/>
          <w:lang w:eastAsia="ko-KR"/>
        </w:rPr>
        <w:t xml:space="preserve">architecture </w:t>
      </w:r>
      <w:r w:rsidRPr="003E6546">
        <w:rPr>
          <w:rFonts w:eastAsia="바탕"/>
          <w:sz w:val="22"/>
          <w:szCs w:val="22"/>
          <w:lang w:eastAsia="ko-KR"/>
        </w:rPr>
        <w:t xml:space="preserve">or </w:t>
      </w:r>
      <w:r>
        <w:rPr>
          <w:rFonts w:eastAsia="바탕"/>
          <w:sz w:val="22"/>
          <w:szCs w:val="22"/>
          <w:lang w:eastAsia="ko-KR"/>
        </w:rPr>
        <w:t>LP-WUS waveform</w:t>
      </w:r>
      <w:r w:rsidRPr="003E6546">
        <w:rPr>
          <w:rFonts w:eastAsia="바탕"/>
          <w:sz w:val="22"/>
          <w:szCs w:val="22"/>
          <w:lang w:eastAsia="ko-KR"/>
        </w:rPr>
        <w:t xml:space="preserve"> needs to be determined sooner rather than later so that </w:t>
      </w:r>
      <w:r>
        <w:rPr>
          <w:rFonts w:eastAsia="바탕"/>
          <w:sz w:val="22"/>
          <w:szCs w:val="22"/>
          <w:lang w:eastAsia="ko-KR"/>
        </w:rPr>
        <w:t xml:space="preserve">the potential performance metric for RRM measurement can be </w:t>
      </w:r>
      <w:r>
        <w:rPr>
          <w:rFonts w:eastAsia="바탕" w:hint="eastAsia"/>
          <w:sz w:val="22"/>
          <w:szCs w:val="22"/>
          <w:lang w:eastAsia="ko-KR"/>
        </w:rPr>
        <w:t>e</w:t>
      </w:r>
      <w:r>
        <w:rPr>
          <w:rFonts w:eastAsia="바탕"/>
          <w:sz w:val="22"/>
          <w:szCs w:val="22"/>
          <w:lang w:eastAsia="ko-KR"/>
        </w:rPr>
        <w:t>ffectively discussed</w:t>
      </w:r>
      <w:r w:rsidRPr="003E6546">
        <w:rPr>
          <w:rFonts w:eastAsia="바탕"/>
          <w:sz w:val="22"/>
          <w:szCs w:val="22"/>
          <w:lang w:eastAsia="ko-KR"/>
        </w:rPr>
        <w:t>.</w:t>
      </w:r>
    </w:p>
    <w:p w14:paraId="787281C1" w14:textId="4C9F097A" w:rsidR="00E10C4C" w:rsidRPr="00A708F3" w:rsidRDefault="00E10C4C" w:rsidP="00E10C4C">
      <w:pPr>
        <w:spacing w:before="120" w:after="120" w:line="240" w:lineRule="auto"/>
        <w:ind w:left="0" w:firstLineChars="100" w:firstLine="216"/>
        <w:rPr>
          <w:rFonts w:eastAsia="바탕"/>
          <w:sz w:val="22"/>
          <w:szCs w:val="22"/>
          <w:lang w:eastAsia="ko-KR"/>
        </w:rPr>
      </w:pPr>
      <w:r>
        <w:rPr>
          <w:rFonts w:eastAsia="바탕"/>
          <w:b/>
          <w:sz w:val="22"/>
          <w:szCs w:val="22"/>
          <w:lang w:eastAsia="ko-KR"/>
        </w:rPr>
        <w:t>Observation #</w:t>
      </w:r>
      <w:r w:rsidR="00E240EE">
        <w:rPr>
          <w:rFonts w:eastAsia="바탕"/>
          <w:b/>
          <w:sz w:val="22"/>
          <w:szCs w:val="22"/>
          <w:lang w:eastAsia="ko-KR"/>
        </w:rPr>
        <w:t>2</w:t>
      </w:r>
      <w:r w:rsidRPr="00A708F3">
        <w:rPr>
          <w:rFonts w:eastAsia="바탕"/>
          <w:b/>
          <w:sz w:val="22"/>
          <w:szCs w:val="22"/>
          <w:lang w:eastAsia="ko-KR"/>
        </w:rPr>
        <w:t xml:space="preserve">: </w:t>
      </w:r>
      <w:r>
        <w:rPr>
          <w:rFonts w:eastAsia="바탕"/>
          <w:b/>
          <w:sz w:val="22"/>
          <w:szCs w:val="22"/>
          <w:lang w:eastAsia="ko-KR"/>
        </w:rPr>
        <w:t>Potential measurement metric used for RRM measurement performed by LP-WUR can vary on which waveform of LP-WUS and receiver architecture are adopted.</w:t>
      </w:r>
    </w:p>
    <w:p w14:paraId="7BC387F1" w14:textId="68286404" w:rsidR="00FF7B4A" w:rsidRDefault="00FF7B4A" w:rsidP="00357D96">
      <w:pPr>
        <w:spacing w:before="120" w:after="120" w:line="240" w:lineRule="auto"/>
        <w:ind w:left="0" w:firstLineChars="100" w:firstLine="220"/>
        <w:rPr>
          <w:rFonts w:eastAsia="바탕"/>
          <w:sz w:val="22"/>
          <w:szCs w:val="22"/>
          <w:lang w:eastAsia="ko-KR"/>
        </w:rPr>
      </w:pPr>
    </w:p>
    <w:p w14:paraId="7091CEEF" w14:textId="77777777" w:rsidR="002A7297" w:rsidRPr="00A708F3" w:rsidRDefault="002A7297" w:rsidP="00357D96">
      <w:pPr>
        <w:spacing w:before="120" w:after="120" w:line="240" w:lineRule="auto"/>
        <w:ind w:left="0" w:firstLineChars="100" w:firstLine="220"/>
        <w:rPr>
          <w:rFonts w:eastAsia="바탕"/>
          <w:sz w:val="22"/>
          <w:szCs w:val="22"/>
          <w:lang w:eastAsia="ko-KR"/>
        </w:rPr>
      </w:pPr>
    </w:p>
    <w:p w14:paraId="17432E13" w14:textId="77777777" w:rsidR="00270818" w:rsidRPr="00A708F3" w:rsidRDefault="00270818" w:rsidP="00270818">
      <w:pPr>
        <w:pStyle w:val="1"/>
        <w:numPr>
          <w:ilvl w:val="0"/>
          <w:numId w:val="1"/>
        </w:numPr>
        <w:spacing w:before="300"/>
        <w:rPr>
          <w:rFonts w:eastAsia="바탕"/>
          <w:b/>
          <w:lang w:eastAsia="ko-KR"/>
        </w:rPr>
      </w:pPr>
      <w:r w:rsidRPr="00A708F3">
        <w:rPr>
          <w:rFonts w:eastAsia="바탕"/>
          <w:b/>
          <w:lang w:eastAsia="ko-KR"/>
        </w:rPr>
        <w:t>Conclusions</w:t>
      </w:r>
    </w:p>
    <w:p w14:paraId="074B5CC2" w14:textId="4BD68DC7" w:rsidR="00E747F9" w:rsidRPr="00A708F3" w:rsidRDefault="00E40262" w:rsidP="00270818">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In this contribution,</w:t>
      </w:r>
      <w:r w:rsidR="00CD6FAA" w:rsidRPr="00A708F3">
        <w:rPr>
          <w:rFonts w:eastAsia="바탕"/>
          <w:sz w:val="22"/>
          <w:szCs w:val="22"/>
          <w:lang w:eastAsia="ko-KR"/>
        </w:rPr>
        <w:t xml:space="preserve"> </w:t>
      </w:r>
      <w:r w:rsidR="001D4BCF" w:rsidRPr="00A708F3">
        <w:rPr>
          <w:rFonts w:eastAsia="바탕"/>
          <w:sz w:val="22"/>
          <w:szCs w:val="22"/>
          <w:lang w:eastAsia="ko-KR"/>
        </w:rPr>
        <w:t>we discuss and provide our views on several aspects for LP-WUS signal and procedure, and the following proposals and observation were drawn</w:t>
      </w:r>
    </w:p>
    <w:p w14:paraId="21B0ABDF" w14:textId="77777777" w:rsidR="008A4A16" w:rsidRDefault="008A4A16" w:rsidP="008A4A16">
      <w:pPr>
        <w:spacing w:before="120" w:after="120" w:line="240" w:lineRule="auto"/>
        <w:ind w:left="0" w:firstLineChars="100" w:firstLine="216"/>
        <w:rPr>
          <w:rFonts w:eastAsia="바탕"/>
          <w:b/>
          <w:sz w:val="22"/>
          <w:szCs w:val="22"/>
          <w:lang w:eastAsia="ko-KR"/>
        </w:rPr>
      </w:pPr>
      <w:r>
        <w:rPr>
          <w:rFonts w:eastAsia="바탕"/>
          <w:b/>
          <w:sz w:val="22"/>
          <w:szCs w:val="22"/>
          <w:lang w:val="x-none" w:eastAsia="ko-KR"/>
        </w:rPr>
        <w:t xml:space="preserve">Proposal #1: </w:t>
      </w:r>
      <w:r>
        <w:rPr>
          <w:rFonts w:eastAsia="바탕"/>
          <w:b/>
          <w:sz w:val="22"/>
          <w:szCs w:val="22"/>
          <w:lang w:eastAsia="ko-KR"/>
        </w:rPr>
        <w:t>Focus on studying MC-OOK waveform generation based on the legacy OFDM transmitter due to its simplicity and low power consumption.</w:t>
      </w:r>
    </w:p>
    <w:p w14:paraId="11BE5192" w14:textId="77777777" w:rsidR="008A4A16" w:rsidRDefault="008A4A16" w:rsidP="008A4A16">
      <w:pPr>
        <w:spacing w:before="120" w:after="120" w:line="240" w:lineRule="auto"/>
        <w:ind w:left="0" w:firstLineChars="100" w:firstLine="216"/>
        <w:rPr>
          <w:rFonts w:eastAsia="바탕"/>
          <w:b/>
          <w:sz w:val="22"/>
          <w:szCs w:val="22"/>
          <w:lang w:val="x-none" w:eastAsia="ko-KR"/>
        </w:rPr>
      </w:pPr>
      <w:r>
        <w:rPr>
          <w:rFonts w:eastAsia="바탕"/>
          <w:b/>
          <w:sz w:val="22"/>
          <w:szCs w:val="22"/>
          <w:lang w:val="x-none" w:eastAsia="ko-KR"/>
        </w:rPr>
        <w:t xml:space="preserve">Proposal #2: Study on whether/how </w:t>
      </w:r>
      <w:r>
        <w:rPr>
          <w:rFonts w:eastAsia="바탕"/>
          <w:b/>
          <w:sz w:val="22"/>
          <w:szCs w:val="22"/>
          <w:lang w:eastAsia="ko-KR"/>
        </w:rPr>
        <w:t>LP-WUS transmission can be multiplexed with the legacy NR signals/channels in time and/or frequency domain.</w:t>
      </w:r>
    </w:p>
    <w:p w14:paraId="5711A81B" w14:textId="77777777" w:rsidR="008A4A16" w:rsidRDefault="008A4A16" w:rsidP="008A4A1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 Define OOK-1 and OOK-4 as the baseline for discussions on other aspects for LP-WUS</w:t>
      </w:r>
    </w:p>
    <w:p w14:paraId="5B6AE6C1" w14:textId="77777777" w:rsidR="008A4A16" w:rsidRDefault="008A4A16" w:rsidP="008A4A16">
      <w:pPr>
        <w:pStyle w:val="ac"/>
        <w:numPr>
          <w:ilvl w:val="0"/>
          <w:numId w:val="121"/>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OOK-1 for low data rate</w:t>
      </w:r>
    </w:p>
    <w:p w14:paraId="2F2356E0" w14:textId="77777777" w:rsidR="008A4A16" w:rsidRDefault="008A4A16" w:rsidP="008A4A16">
      <w:pPr>
        <w:pStyle w:val="ac"/>
        <w:numPr>
          <w:ilvl w:val="0"/>
          <w:numId w:val="121"/>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OOK-4 for high data rate</w:t>
      </w:r>
    </w:p>
    <w:p w14:paraId="007F3504" w14:textId="77777777" w:rsidR="008A4A16" w:rsidRPr="008A4A16" w:rsidRDefault="008A4A16" w:rsidP="008A4A16">
      <w:pPr>
        <w:spacing w:before="120" w:after="120" w:line="240" w:lineRule="auto"/>
        <w:ind w:left="279" w:hangingChars="129" w:hanging="279"/>
        <w:rPr>
          <w:rFonts w:eastAsia="바탕"/>
          <w:b/>
          <w:sz w:val="22"/>
          <w:szCs w:val="22"/>
          <w:lang w:eastAsia="ko-KR"/>
        </w:rPr>
      </w:pPr>
      <w:r w:rsidRPr="008A4A16">
        <w:rPr>
          <w:rFonts w:eastAsia="바탕"/>
          <w:b/>
          <w:sz w:val="22"/>
          <w:szCs w:val="22"/>
          <w:lang w:eastAsia="ko-KR"/>
        </w:rPr>
        <w:t>Proposal #4: Discuss on whether LP-WUS is aligned with the symbol boundary of CP-OFDM for NR signal/channel which is overlapping with.</w:t>
      </w:r>
    </w:p>
    <w:p w14:paraId="0D889686" w14:textId="77777777" w:rsidR="008A4A16" w:rsidRDefault="008A4A16" w:rsidP="008A4A1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 LP-SS is generated by MC-OOK/MC-FSK and the same sampling rate (or SCS) as that for LP-WUS can be considered</w:t>
      </w:r>
    </w:p>
    <w:p w14:paraId="4C0353CB" w14:textId="77777777" w:rsidR="008A4A16" w:rsidRDefault="008A4A16" w:rsidP="008A4A1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 Discuss whether LP-SS is generated by MC-OOK/MC-FSK waveform which is the same or different from LP-WUS waveform generation</w:t>
      </w:r>
    </w:p>
    <w:p w14:paraId="36B266AB" w14:textId="77777777" w:rsidR="008A4A16" w:rsidRDefault="008A4A16" w:rsidP="008A4A16">
      <w:pPr>
        <w:pStyle w:val="ac"/>
        <w:numPr>
          <w:ilvl w:val="0"/>
          <w:numId w:val="121"/>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Alt-1: LP-SS is generated based on the same MC-OOK/MC-OOK as LP-WUS</w:t>
      </w:r>
    </w:p>
    <w:p w14:paraId="75197261" w14:textId="77777777" w:rsidR="008A4A16" w:rsidRDefault="008A4A16" w:rsidP="008A4A16">
      <w:pPr>
        <w:pStyle w:val="ac"/>
        <w:numPr>
          <w:ilvl w:val="0"/>
          <w:numId w:val="121"/>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Alt-2: LP-SS is generated based on MC-OOK/MC-OOK different from LP-WUS</w:t>
      </w:r>
    </w:p>
    <w:p w14:paraId="068D48B2" w14:textId="77777777" w:rsidR="008A4A16" w:rsidRDefault="008A4A16" w:rsidP="008A4A1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 Study on how to achieve the comparable coverage of LP-WUR as the NR paging PDCCH</w:t>
      </w:r>
    </w:p>
    <w:p w14:paraId="752A91A7" w14:textId="77777777" w:rsidR="008A4A16" w:rsidRDefault="008A4A16" w:rsidP="008A4A1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 Study on whether/how to handle the smaller coverage of LP-WUR than the NR paging PDCCH</w:t>
      </w:r>
    </w:p>
    <w:p w14:paraId="3E826ED1" w14:textId="77777777" w:rsidR="00704EB7" w:rsidRDefault="00704EB7" w:rsidP="00704EB7">
      <w:pPr>
        <w:pStyle w:val="proposal"/>
        <w:rPr>
          <w:lang w:val="en-US"/>
        </w:rPr>
      </w:pPr>
      <w:r>
        <w:rPr>
          <w:lang w:val="en-US"/>
        </w:rPr>
        <w:t>Proposal #9: Consider the procedures for IDLE/INACTVE mode UEs for studying pros and cons of monitoring behaviors of LP-WUR.</w:t>
      </w:r>
    </w:p>
    <w:p w14:paraId="2DCE5F1A" w14:textId="77777777" w:rsidR="00704EB7" w:rsidRDefault="00704EB7" w:rsidP="00704EB7">
      <w:pPr>
        <w:pStyle w:val="proposal"/>
      </w:pPr>
      <w:r>
        <w:t>Observation #1: What should be UE behaviour for LP-WUS is interrelated to LP-WUS performance requirement</w:t>
      </w:r>
    </w:p>
    <w:p w14:paraId="6123347F" w14:textId="77777777" w:rsidR="00704EB7" w:rsidRDefault="00704EB7" w:rsidP="00704EB7">
      <w:pPr>
        <w:pStyle w:val="proposal"/>
      </w:pPr>
      <w:r>
        <w:t>Proposal #10: Study whether to support that UE monitors PEI or paging after the UE receives LP-WUS in IDLE/INACTIVE, considering wake-up latency.</w:t>
      </w:r>
    </w:p>
    <w:p w14:paraId="1EA1D3FD" w14:textId="77777777" w:rsidR="00704EB7" w:rsidRDefault="00704EB7" w:rsidP="00704EB7">
      <w:pPr>
        <w:pStyle w:val="proposal"/>
      </w:pPr>
      <w:r>
        <w:t xml:space="preserve">Proposal #11: Study whether to support that UE attempt random access after the UE receives LP-WUS in IDLE/INACTIVE, considering false alarm rate and the number of UE group per MO. </w:t>
      </w:r>
    </w:p>
    <w:p w14:paraId="280D31D0" w14:textId="77777777" w:rsidR="00704EB7" w:rsidRDefault="00704EB7" w:rsidP="00704EB7">
      <w:pPr>
        <w:pStyle w:val="proposal"/>
      </w:pPr>
      <w:r>
        <w:t xml:space="preserve">Proposal #12: Study whether/how to support more than one UE behaviour for LP-WUS in IDLE/INACTIVE state. </w:t>
      </w:r>
    </w:p>
    <w:p w14:paraId="1D3CCA16" w14:textId="77777777" w:rsidR="00704EB7" w:rsidRDefault="00704EB7" w:rsidP="00704EB7">
      <w:pPr>
        <w:pStyle w:val="proposal"/>
      </w:pPr>
      <w:r>
        <w:t xml:space="preserve">Proposal #13: Study whether/how to introduce PDCCH monitoring occasion for LP-WUS monitoring, which can be enabled temporally based on LP-WUS reception. </w:t>
      </w:r>
    </w:p>
    <w:p w14:paraId="773AF328" w14:textId="77777777" w:rsidR="00704EB7" w:rsidRDefault="00704EB7" w:rsidP="00704EB7">
      <w:pPr>
        <w:pStyle w:val="proposal"/>
      </w:pPr>
      <w:r>
        <w:t xml:space="preserve">Proposal #14: Study on the </w:t>
      </w:r>
      <w:proofErr w:type="spellStart"/>
      <w:r>
        <w:t>fallback</w:t>
      </w:r>
      <w:proofErr w:type="spellEnd"/>
      <w:r>
        <w:t xml:space="preserve"> operation where a UE cannot receive an LP-WUS signal, including how the UE can determine whether to perform </w:t>
      </w:r>
      <w:proofErr w:type="spellStart"/>
      <w:r>
        <w:t>fallback</w:t>
      </w:r>
      <w:proofErr w:type="spellEnd"/>
      <w:r>
        <w:t xml:space="preserve"> operation.</w:t>
      </w:r>
    </w:p>
    <w:p w14:paraId="5978CE97" w14:textId="77777777" w:rsidR="00704EB7" w:rsidRDefault="00704EB7" w:rsidP="00704EB7">
      <w:pPr>
        <w:spacing w:before="120" w:after="120" w:line="240" w:lineRule="auto"/>
        <w:ind w:left="0" w:firstLineChars="100" w:firstLine="216"/>
        <w:rPr>
          <w:rFonts w:eastAsia="바탕"/>
          <w:b/>
          <w:sz w:val="22"/>
          <w:szCs w:val="22"/>
          <w:lang w:val="x-none" w:eastAsia="ko-KR"/>
        </w:rPr>
      </w:pPr>
      <w:r>
        <w:rPr>
          <w:rFonts w:eastAsia="바탕"/>
          <w:b/>
          <w:sz w:val="22"/>
          <w:szCs w:val="22"/>
          <w:lang w:val="x-none" w:eastAsia="ko-KR"/>
        </w:rPr>
        <w:t>Proposal #15: Study the LP-WUS functionalities for CONNECTED mode for UE power saving.</w:t>
      </w:r>
    </w:p>
    <w:p w14:paraId="781AD36F" w14:textId="77777777" w:rsidR="00704EB7" w:rsidRDefault="00704EB7" w:rsidP="00704EB7">
      <w:pPr>
        <w:spacing w:before="120" w:after="120" w:line="240" w:lineRule="auto"/>
        <w:ind w:left="0" w:firstLineChars="100" w:firstLine="216"/>
        <w:rPr>
          <w:rFonts w:eastAsia="바탕"/>
          <w:b/>
          <w:sz w:val="22"/>
          <w:szCs w:val="22"/>
          <w:lang w:eastAsia="ko-KR"/>
        </w:rPr>
      </w:pPr>
      <w:r>
        <w:rPr>
          <w:rFonts w:eastAsia="바탕"/>
          <w:b/>
          <w:sz w:val="22"/>
          <w:szCs w:val="22"/>
          <w:lang w:val="x-none" w:eastAsia="ko-KR"/>
        </w:rPr>
        <w:t>Proposal #16: LP-WUS should be designed assuming the different procedures and functionalities of LP-WUS between CONNECTED and IDLE/INACTIVE modes.</w:t>
      </w:r>
    </w:p>
    <w:p w14:paraId="654495EB" w14:textId="77777777" w:rsidR="00704EB7" w:rsidRDefault="00704EB7" w:rsidP="00704EB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#17: Study RRM measurement by LP-WUR for relaxing or offloading RRM measurement by the main radio.</w:t>
      </w:r>
    </w:p>
    <w:p w14:paraId="13384CD0" w14:textId="77777777" w:rsidR="00704EB7" w:rsidRDefault="00704EB7" w:rsidP="00704EB7">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 #18: Study on how to utilize RRM measurement by LP-WUR as a complementary for RRM measurement by the main radio.</w:t>
      </w:r>
    </w:p>
    <w:p w14:paraId="00F0465B" w14:textId="77777777" w:rsidR="00704EB7" w:rsidRDefault="00704EB7" w:rsidP="00704EB7">
      <w:pPr>
        <w:spacing w:before="120" w:after="120" w:line="240" w:lineRule="auto"/>
        <w:ind w:left="0" w:firstLineChars="100" w:firstLine="216"/>
        <w:rPr>
          <w:rFonts w:eastAsia="바탕"/>
          <w:sz w:val="22"/>
          <w:szCs w:val="22"/>
          <w:lang w:eastAsia="ko-KR"/>
        </w:rPr>
      </w:pPr>
      <w:r>
        <w:rPr>
          <w:rFonts w:eastAsia="바탕"/>
          <w:b/>
          <w:sz w:val="22"/>
          <w:szCs w:val="22"/>
          <w:lang w:eastAsia="ko-KR"/>
        </w:rPr>
        <w:t>Observation #2: Potential measurement metric used for RRM measurement performed by LP-WUR can vary on which waveform of LP-WUS and receiver architecture are adopted.</w:t>
      </w:r>
    </w:p>
    <w:p w14:paraId="417E9017" w14:textId="77777777" w:rsidR="008A4A16" w:rsidRPr="008A4A16" w:rsidRDefault="008A4A16" w:rsidP="00FD1517">
      <w:pPr>
        <w:spacing w:before="120" w:after="120" w:line="240" w:lineRule="auto"/>
        <w:ind w:left="284" w:hangingChars="129"/>
        <w:rPr>
          <w:rFonts w:eastAsia="바탕"/>
          <w:sz w:val="22"/>
          <w:szCs w:val="22"/>
          <w:lang w:val="x-none" w:eastAsia="ko-KR"/>
        </w:rPr>
      </w:pPr>
      <w:bookmarkStart w:id="3" w:name="_GoBack"/>
      <w:bookmarkEnd w:id="3"/>
    </w:p>
    <w:p w14:paraId="10CE3EFA" w14:textId="77777777" w:rsidR="001D4BCF" w:rsidRPr="00A708F3" w:rsidRDefault="001D4BCF" w:rsidP="00FD1517">
      <w:pPr>
        <w:spacing w:before="120" w:after="120" w:line="240" w:lineRule="auto"/>
        <w:ind w:left="284" w:hangingChars="129"/>
        <w:rPr>
          <w:rFonts w:eastAsia="바탕"/>
          <w:sz w:val="22"/>
          <w:szCs w:val="22"/>
          <w:lang w:eastAsia="ko-KR"/>
        </w:rPr>
      </w:pPr>
    </w:p>
    <w:p w14:paraId="2C1DE18D" w14:textId="77777777" w:rsidR="009E12C3" w:rsidRPr="00A708F3" w:rsidRDefault="009E12C3" w:rsidP="009E12C3">
      <w:pPr>
        <w:pStyle w:val="1"/>
        <w:numPr>
          <w:ilvl w:val="0"/>
          <w:numId w:val="1"/>
        </w:numPr>
        <w:spacing w:before="300"/>
        <w:rPr>
          <w:rFonts w:eastAsia="바탕"/>
          <w:b/>
          <w:lang w:eastAsia="ko-KR"/>
        </w:rPr>
      </w:pPr>
      <w:r w:rsidRPr="00A708F3">
        <w:rPr>
          <w:rFonts w:eastAsia="바탕"/>
          <w:b/>
          <w:lang w:eastAsia="ko-KR"/>
        </w:rPr>
        <w:t>References</w:t>
      </w:r>
    </w:p>
    <w:p w14:paraId="116296F2" w14:textId="77777777" w:rsidR="00BE0923" w:rsidRPr="00A708F3" w:rsidRDefault="007714DE" w:rsidP="00BE0923">
      <w:pPr>
        <w:pStyle w:val="References"/>
        <w:rPr>
          <w:lang w:eastAsia="ko-KR"/>
        </w:rPr>
      </w:pPr>
      <w:r w:rsidRPr="00A708F3">
        <w:rPr>
          <w:lang w:val="en-GB" w:eastAsia="ko-KR"/>
        </w:rPr>
        <w:t>RP-222644</w:t>
      </w:r>
      <w:r w:rsidR="00BE0923" w:rsidRPr="00A708F3">
        <w:rPr>
          <w:lang w:eastAsia="ko-KR"/>
        </w:rPr>
        <w:t xml:space="preserve">, </w:t>
      </w:r>
      <w:r w:rsidR="00A732CA" w:rsidRPr="00A708F3">
        <w:rPr>
          <w:lang w:eastAsia="ko-KR"/>
        </w:rPr>
        <w:t>“</w:t>
      </w:r>
      <w:r w:rsidRPr="00A708F3">
        <w:rPr>
          <w:lang w:val="en-GB" w:eastAsia="ko-KR"/>
        </w:rPr>
        <w:t>Revised SID: Study on low-power Wake-up Signal and Receiver for NR</w:t>
      </w:r>
      <w:r w:rsidR="00A732CA" w:rsidRPr="00A708F3">
        <w:rPr>
          <w:lang w:val="en-GB" w:eastAsia="ko-KR"/>
        </w:rPr>
        <w:t>”</w:t>
      </w:r>
      <w:r w:rsidRPr="00A708F3">
        <w:rPr>
          <w:lang w:val="en-GB" w:eastAsia="ko-KR"/>
        </w:rPr>
        <w:t>, vivo</w:t>
      </w:r>
    </w:p>
    <w:p w14:paraId="0E4588A6" w14:textId="0F332660" w:rsidR="00F64312" w:rsidRPr="00A708F3" w:rsidRDefault="00F64312" w:rsidP="00E3636D">
      <w:pPr>
        <w:spacing w:before="120" w:after="120" w:line="240" w:lineRule="auto"/>
        <w:ind w:left="284" w:hangingChars="129"/>
        <w:rPr>
          <w:rFonts w:eastAsia="바탕"/>
          <w:sz w:val="22"/>
          <w:szCs w:val="22"/>
          <w:lang w:eastAsia="ko-KR"/>
        </w:rPr>
      </w:pPr>
    </w:p>
    <w:p w14:paraId="081559E6" w14:textId="77777777" w:rsidR="0080429F" w:rsidRPr="00A708F3" w:rsidRDefault="0080429F" w:rsidP="00C9504F">
      <w:pPr>
        <w:spacing w:before="120" w:after="120" w:line="240" w:lineRule="auto"/>
        <w:ind w:left="0" w:firstLine="0"/>
        <w:rPr>
          <w:rFonts w:eastAsiaTheme="minorEastAsia"/>
          <w:sz w:val="22"/>
          <w:szCs w:val="22"/>
          <w:lang w:eastAsia="ko-KR"/>
        </w:rPr>
      </w:pPr>
    </w:p>
    <w:sectPr w:rsidR="0080429F" w:rsidRPr="00A708F3" w:rsidSect="004E37EE">
      <w:headerReference w:type="default" r:id="rId13"/>
      <w:footerReference w:type="default" r:id="rId1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8E489" w14:textId="77777777" w:rsidR="001016E7" w:rsidRDefault="001016E7" w:rsidP="00CB15B0">
      <w:pPr>
        <w:spacing w:before="0" w:after="0" w:line="240" w:lineRule="auto"/>
      </w:pPr>
      <w:r>
        <w:separator/>
      </w:r>
    </w:p>
  </w:endnote>
  <w:endnote w:type="continuationSeparator" w:id="0">
    <w:p w14:paraId="1B0CCEC2" w14:textId="77777777" w:rsidR="001016E7" w:rsidRDefault="001016E7" w:rsidP="00CB15B0">
      <w:pPr>
        <w:spacing w:before="0" w:after="0" w:line="240" w:lineRule="auto"/>
      </w:pPr>
      <w:r>
        <w:continuationSeparator/>
      </w:r>
    </w:p>
  </w:endnote>
  <w:endnote w:type="continuationNotice" w:id="1">
    <w:p w14:paraId="128B711D" w14:textId="77777777" w:rsidR="001016E7" w:rsidRDefault="001016E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546EE" w14:textId="77777777" w:rsidR="0041508D" w:rsidRDefault="0041508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5F494" w14:textId="77777777" w:rsidR="001016E7" w:rsidRDefault="001016E7" w:rsidP="00CB15B0">
      <w:pPr>
        <w:spacing w:before="0" w:after="0" w:line="240" w:lineRule="auto"/>
      </w:pPr>
      <w:r>
        <w:separator/>
      </w:r>
    </w:p>
  </w:footnote>
  <w:footnote w:type="continuationSeparator" w:id="0">
    <w:p w14:paraId="3892A127" w14:textId="77777777" w:rsidR="001016E7" w:rsidRDefault="001016E7" w:rsidP="00CB15B0">
      <w:pPr>
        <w:spacing w:before="0" w:after="0" w:line="240" w:lineRule="auto"/>
      </w:pPr>
      <w:r>
        <w:continuationSeparator/>
      </w:r>
    </w:p>
  </w:footnote>
  <w:footnote w:type="continuationNotice" w:id="1">
    <w:p w14:paraId="01443CC9" w14:textId="77777777" w:rsidR="001016E7" w:rsidRDefault="001016E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059D8" w14:textId="77777777" w:rsidR="0041508D" w:rsidRDefault="004150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74EAF"/>
    <w:multiLevelType w:val="hybridMultilevel"/>
    <w:tmpl w:val="CA78DAB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15:restartNumberingAfterBreak="0">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7"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4"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15:restartNumberingAfterBreak="0">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15:restartNumberingAfterBreak="0">
    <w:nsid w:val="20DA0DA7"/>
    <w:multiLevelType w:val="hybridMultilevel"/>
    <w:tmpl w:val="F1D88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7" w15:restartNumberingAfterBreak="0">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8"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3"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15:restartNumberingAfterBreak="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E98490A"/>
    <w:multiLevelType w:val="multilevel"/>
    <w:tmpl w:val="38AEF2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03647C4"/>
    <w:multiLevelType w:val="multilevel"/>
    <w:tmpl w:val="303647C4"/>
    <w:lvl w:ilvl="0">
      <w:start w:val="1"/>
      <w:numFmt w:val="bullet"/>
      <w:lvlText w:val=""/>
      <w:lvlJc w:val="left"/>
      <w:pPr>
        <w:ind w:left="1298" w:hanging="360"/>
      </w:pPr>
      <w:rPr>
        <w:rFonts w:ascii="Symbol" w:hAnsi="Symbol" w:hint="default"/>
      </w:rPr>
    </w:lvl>
    <w:lvl w:ilvl="1">
      <w:start w:val="1"/>
      <w:numFmt w:val="bullet"/>
      <w:lvlText w:val="o"/>
      <w:lvlJc w:val="left"/>
      <w:pPr>
        <w:ind w:left="2018" w:hanging="360"/>
      </w:pPr>
      <w:rPr>
        <w:rFonts w:ascii="Courier New" w:hAnsi="Courier New" w:cs="Courier New" w:hint="default"/>
      </w:rPr>
    </w:lvl>
    <w:lvl w:ilvl="2">
      <w:start w:val="1"/>
      <w:numFmt w:val="bullet"/>
      <w:lvlText w:val=""/>
      <w:lvlJc w:val="left"/>
      <w:pPr>
        <w:ind w:left="2738" w:hanging="360"/>
      </w:pPr>
      <w:rPr>
        <w:rFonts w:ascii="Wingdings" w:hAnsi="Wingdings" w:hint="default"/>
      </w:rPr>
    </w:lvl>
    <w:lvl w:ilvl="3">
      <w:start w:val="1"/>
      <w:numFmt w:val="bullet"/>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8" w15:restartNumberingAfterBreak="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1"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2"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8"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1"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8" w15:restartNumberingAfterBreak="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4" w15:restartNumberingAfterBreak="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15:restartNumberingAfterBreak="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5573612D"/>
    <w:multiLevelType w:val="hybridMultilevel"/>
    <w:tmpl w:val="A10845B8"/>
    <w:lvl w:ilvl="0" w:tplc="1292E7BE">
      <w:start w:val="1100"/>
      <w:numFmt w:val="bullet"/>
      <w:lvlText w:val="-"/>
      <w:lvlJc w:val="left"/>
      <w:pPr>
        <w:ind w:left="580" w:hanging="360"/>
      </w:pPr>
      <w:rPr>
        <w:rFonts w:ascii="Times New Roman" w:eastAsia="바탕" w:hAnsi="Times New Roman" w:cs="Times New Roman" w:hint="default"/>
        <w:lang w:val="en-GB"/>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start w:val="1"/>
      <w:numFmt w:val="bullet"/>
      <w:lvlText w:val=""/>
      <w:lvlJc w:val="left"/>
      <w:pPr>
        <w:ind w:left="2740" w:hanging="360"/>
      </w:pPr>
      <w:rPr>
        <w:rFonts w:ascii="Symbol" w:hAnsi="Symbol" w:hint="default"/>
      </w:rPr>
    </w:lvl>
    <w:lvl w:ilvl="4" w:tplc="04090003">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79"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2"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15:restartNumberingAfterBreak="0">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4"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85" w15:restartNumberingAfterBreak="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8" w15:restartNumberingAfterBreak="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9"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90"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1"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3" w15:restartNumberingAfterBreak="0">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4"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95"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6"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8" w15:restartNumberingAfterBreak="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1"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2" w15:restartNumberingAfterBreak="0">
    <w:nsid w:val="6D262328"/>
    <w:multiLevelType w:val="hybridMultilevel"/>
    <w:tmpl w:val="CC5EC8AA"/>
    <w:lvl w:ilvl="0" w:tplc="FBF0DB6E">
      <w:start w:val="9"/>
      <w:numFmt w:val="bullet"/>
      <w:lvlText w:val=""/>
      <w:lvlJc w:val="left"/>
      <w:pPr>
        <w:ind w:left="576" w:hanging="360"/>
      </w:pPr>
      <w:rPr>
        <w:rFonts w:ascii="Wingdings" w:eastAsia="바탕" w:hAnsi="Wingdings"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3"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4"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5" w15:restartNumberingAfterBreak="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8"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9"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3" w15:restartNumberingAfterBreak="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4" w15:restartNumberingAfterBreak="0">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5"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6"/>
  </w:num>
  <w:num w:numId="2">
    <w:abstractNumId w:val="0"/>
  </w:num>
  <w:num w:numId="3">
    <w:abstractNumId w:val="57"/>
  </w:num>
  <w:num w:numId="4">
    <w:abstractNumId w:val="45"/>
  </w:num>
  <w:num w:numId="5">
    <w:abstractNumId w:val="27"/>
  </w:num>
  <w:num w:numId="6">
    <w:abstractNumId w:val="51"/>
  </w:num>
  <w:num w:numId="7">
    <w:abstractNumId w:val="55"/>
  </w:num>
  <w:num w:numId="8">
    <w:abstractNumId w:val="8"/>
  </w:num>
  <w:num w:numId="9">
    <w:abstractNumId w:val="82"/>
  </w:num>
  <w:num w:numId="1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94"/>
  </w:num>
  <w:num w:numId="13">
    <w:abstractNumId w:val="35"/>
  </w:num>
  <w:num w:numId="14">
    <w:abstractNumId w:val="89"/>
  </w:num>
  <w:num w:numId="15">
    <w:abstractNumId w:val="90"/>
  </w:num>
  <w:num w:numId="16">
    <w:abstractNumId w:val="96"/>
  </w:num>
  <w:num w:numId="17">
    <w:abstractNumId w:val="73"/>
  </w:num>
  <w:num w:numId="18">
    <w:abstractNumId w:val="40"/>
  </w:num>
  <w:num w:numId="19">
    <w:abstractNumId w:val="42"/>
  </w:num>
  <w:num w:numId="20">
    <w:abstractNumId w:val="101"/>
  </w:num>
  <w:num w:numId="21">
    <w:abstractNumId w:val="15"/>
  </w:num>
  <w:num w:numId="22">
    <w:abstractNumId w:val="104"/>
  </w:num>
  <w:num w:numId="23">
    <w:abstractNumId w:val="14"/>
  </w:num>
  <w:num w:numId="24">
    <w:abstractNumId w:val="103"/>
  </w:num>
  <w:num w:numId="25">
    <w:abstractNumId w:val="71"/>
  </w:num>
  <w:num w:numId="26">
    <w:abstractNumId w:val="36"/>
  </w:num>
  <w:num w:numId="27">
    <w:abstractNumId w:val="54"/>
  </w:num>
  <w:num w:numId="28">
    <w:abstractNumId w:val="28"/>
  </w:num>
  <w:num w:numId="29">
    <w:abstractNumId w:val="95"/>
  </w:num>
  <w:num w:numId="30">
    <w:abstractNumId w:val="43"/>
  </w:num>
  <w:num w:numId="31">
    <w:abstractNumId w:val="6"/>
  </w:num>
  <w:num w:numId="32">
    <w:abstractNumId w:val="41"/>
  </w:num>
  <w:num w:numId="33">
    <w:abstractNumId w:val="38"/>
  </w:num>
  <w:num w:numId="34">
    <w:abstractNumId w:val="84"/>
  </w:num>
  <w:num w:numId="35">
    <w:abstractNumId w:val="30"/>
  </w:num>
  <w:num w:numId="36">
    <w:abstractNumId w:val="83"/>
  </w:num>
  <w:num w:numId="37">
    <w:abstractNumId w:val="97"/>
  </w:num>
  <w:num w:numId="38">
    <w:abstractNumId w:val="112"/>
  </w:num>
  <w:num w:numId="39">
    <w:abstractNumId w:val="81"/>
  </w:num>
  <w:num w:numId="40">
    <w:abstractNumId w:val="88"/>
  </w:num>
  <w:num w:numId="41">
    <w:abstractNumId w:val="24"/>
  </w:num>
  <w:num w:numId="42">
    <w:abstractNumId w:val="68"/>
  </w:num>
  <w:num w:numId="43">
    <w:abstractNumId w:val="44"/>
  </w:num>
  <w:num w:numId="44">
    <w:abstractNumId w:val="61"/>
  </w:num>
  <w:num w:numId="45">
    <w:abstractNumId w:val="53"/>
  </w:num>
  <w:num w:numId="46">
    <w:abstractNumId w:val="115"/>
  </w:num>
  <w:num w:numId="47">
    <w:abstractNumId w:val="116"/>
  </w:num>
  <w:num w:numId="48">
    <w:abstractNumId w:val="31"/>
  </w:num>
  <w:num w:numId="49">
    <w:abstractNumId w:val="114"/>
  </w:num>
  <w:num w:numId="50">
    <w:abstractNumId w:val="77"/>
  </w:num>
  <w:num w:numId="51">
    <w:abstractNumId w:val="53"/>
  </w:num>
  <w:num w:numId="52">
    <w:abstractNumId w:val="93"/>
  </w:num>
  <w:num w:numId="53">
    <w:abstractNumId w:val="9"/>
  </w:num>
  <w:num w:numId="54">
    <w:abstractNumId w:val="66"/>
  </w:num>
  <w:num w:numId="55">
    <w:abstractNumId w:val="58"/>
  </w:num>
  <w:num w:numId="56">
    <w:abstractNumId w:val="33"/>
  </w:num>
  <w:num w:numId="57">
    <w:abstractNumId w:val="20"/>
  </w:num>
  <w:num w:numId="58">
    <w:abstractNumId w:val="118"/>
  </w:num>
  <w:num w:numId="59">
    <w:abstractNumId w:val="48"/>
  </w:num>
  <w:num w:numId="60">
    <w:abstractNumId w:val="100"/>
  </w:num>
  <w:num w:numId="61">
    <w:abstractNumId w:val="70"/>
  </w:num>
  <w:num w:numId="62">
    <w:abstractNumId w:val="17"/>
  </w:num>
  <w:num w:numId="63">
    <w:abstractNumId w:val="64"/>
  </w:num>
  <w:num w:numId="64">
    <w:abstractNumId w:val="56"/>
  </w:num>
  <w:num w:numId="65">
    <w:abstractNumId w:val="80"/>
  </w:num>
  <w:num w:numId="66">
    <w:abstractNumId w:val="105"/>
  </w:num>
  <w:num w:numId="67">
    <w:abstractNumId w:val="87"/>
  </w:num>
  <w:num w:numId="68">
    <w:abstractNumId w:val="98"/>
  </w:num>
  <w:num w:numId="69">
    <w:abstractNumId w:val="18"/>
  </w:num>
  <w:num w:numId="70">
    <w:abstractNumId w:val="1"/>
  </w:num>
  <w:num w:numId="71">
    <w:abstractNumId w:val="26"/>
  </w:num>
  <w:num w:numId="72">
    <w:abstractNumId w:val="4"/>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num>
  <w:num w:numId="76">
    <w:abstractNumId w:val="50"/>
  </w:num>
  <w:num w:numId="77">
    <w:abstractNumId w:val="86"/>
  </w:num>
  <w:num w:numId="78">
    <w:abstractNumId w:val="117"/>
  </w:num>
  <w:num w:numId="79">
    <w:abstractNumId w:val="19"/>
  </w:num>
  <w:num w:numId="80">
    <w:abstractNumId w:val="109"/>
  </w:num>
  <w:num w:numId="81">
    <w:abstractNumId w:val="16"/>
  </w:num>
  <w:num w:numId="82">
    <w:abstractNumId w:val="76"/>
  </w:num>
  <w:num w:numId="83">
    <w:abstractNumId w:val="65"/>
  </w:num>
  <w:num w:numId="84">
    <w:abstractNumId w:val="7"/>
  </w:num>
  <w:num w:numId="85">
    <w:abstractNumId w:val="11"/>
  </w:num>
  <w:num w:numId="86">
    <w:abstractNumId w:val="113"/>
  </w:num>
  <w:num w:numId="87">
    <w:abstractNumId w:val="13"/>
  </w:num>
  <w:num w:numId="88">
    <w:abstractNumId w:val="12"/>
  </w:num>
  <w:num w:numId="89">
    <w:abstractNumId w:val="110"/>
  </w:num>
  <w:num w:numId="90">
    <w:abstractNumId w:val="21"/>
  </w:num>
  <w:num w:numId="91">
    <w:abstractNumId w:val="10"/>
  </w:num>
  <w:num w:numId="92">
    <w:abstractNumId w:val="67"/>
  </w:num>
  <w:num w:numId="93">
    <w:abstractNumId w:val="32"/>
  </w:num>
  <w:num w:numId="94">
    <w:abstractNumId w:val="111"/>
  </w:num>
  <w:num w:numId="95">
    <w:abstractNumId w:val="99"/>
  </w:num>
  <w:num w:numId="96">
    <w:abstractNumId w:val="72"/>
  </w:num>
  <w:num w:numId="97">
    <w:abstractNumId w:val="60"/>
  </w:num>
  <w:num w:numId="98">
    <w:abstractNumId w:val="29"/>
  </w:num>
  <w:num w:numId="99">
    <w:abstractNumId w:val="63"/>
  </w:num>
  <w:num w:numId="100">
    <w:abstractNumId w:val="85"/>
  </w:num>
  <w:num w:numId="101">
    <w:abstractNumId w:val="5"/>
  </w:num>
  <w:num w:numId="102">
    <w:abstractNumId w:val="39"/>
  </w:num>
  <w:num w:numId="103">
    <w:abstractNumId w:val="37"/>
  </w:num>
  <w:num w:numId="104">
    <w:abstractNumId w:val="46"/>
  </w:num>
  <w:num w:numId="105">
    <w:abstractNumId w:val="108"/>
  </w:num>
  <w:num w:numId="106">
    <w:abstractNumId w:val="2"/>
  </w:num>
  <w:num w:numId="107">
    <w:abstractNumId w:val="91"/>
  </w:num>
  <w:num w:numId="108">
    <w:abstractNumId w:val="79"/>
  </w:num>
  <w:num w:numId="109">
    <w:abstractNumId w:val="62"/>
  </w:num>
  <w:num w:numId="110">
    <w:abstractNumId w:val="34"/>
  </w:num>
  <w:num w:numId="111">
    <w:abstractNumId w:val="3"/>
  </w:num>
  <w:num w:numId="112">
    <w:abstractNumId w:val="59"/>
  </w:num>
  <w:num w:numId="113">
    <w:abstractNumId w:val="78"/>
  </w:num>
  <w:num w:numId="114">
    <w:abstractNumId w:val="102"/>
  </w:num>
  <w:num w:numId="115">
    <w:abstractNumId w:val="75"/>
  </w:num>
  <w:num w:numId="116">
    <w:abstractNumId w:val="49"/>
  </w:num>
  <w:num w:numId="117">
    <w:abstractNumId w:val="47"/>
  </w:num>
  <w:num w:numId="118">
    <w:abstractNumId w:val="107"/>
  </w:num>
  <w:num w:numId="119">
    <w:abstractNumId w:val="69"/>
  </w:num>
  <w:num w:numId="120">
    <w:abstractNumId w:val="52"/>
  </w:num>
  <w:num w:numId="121">
    <w:abstractNumId w:val="72"/>
    <w:lvlOverride w:ilvl="0"/>
    <w:lvlOverride w:ilvl="1"/>
    <w:lvlOverride w:ilvl="2"/>
    <w:lvlOverride w:ilvl="3"/>
    <w:lvlOverride w:ilvl="4"/>
    <w:lvlOverride w:ilvl="5"/>
    <w:lvlOverride w:ilvl="6"/>
    <w:lvlOverride w:ilvl="7"/>
    <w:lvlOverride w:ilvl="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6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068"/>
    <w:rsid w:val="00020125"/>
    <w:rsid w:val="00020D8F"/>
    <w:rsid w:val="000213E8"/>
    <w:rsid w:val="00021A12"/>
    <w:rsid w:val="00021CF8"/>
    <w:rsid w:val="0002220F"/>
    <w:rsid w:val="00022592"/>
    <w:rsid w:val="000227D0"/>
    <w:rsid w:val="000232FF"/>
    <w:rsid w:val="000234FA"/>
    <w:rsid w:val="00023612"/>
    <w:rsid w:val="00023686"/>
    <w:rsid w:val="00023A7B"/>
    <w:rsid w:val="00023BB8"/>
    <w:rsid w:val="00024866"/>
    <w:rsid w:val="00024BCF"/>
    <w:rsid w:val="00024DD0"/>
    <w:rsid w:val="00025352"/>
    <w:rsid w:val="0002574F"/>
    <w:rsid w:val="00025E94"/>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3F35"/>
    <w:rsid w:val="000441B3"/>
    <w:rsid w:val="00044227"/>
    <w:rsid w:val="00044B29"/>
    <w:rsid w:val="00044F89"/>
    <w:rsid w:val="00046A2B"/>
    <w:rsid w:val="00046D65"/>
    <w:rsid w:val="00046DEE"/>
    <w:rsid w:val="0004706D"/>
    <w:rsid w:val="00050098"/>
    <w:rsid w:val="00050CC8"/>
    <w:rsid w:val="00051990"/>
    <w:rsid w:val="00051A8C"/>
    <w:rsid w:val="00052457"/>
    <w:rsid w:val="00052826"/>
    <w:rsid w:val="000528FD"/>
    <w:rsid w:val="00052D37"/>
    <w:rsid w:val="00052ECE"/>
    <w:rsid w:val="000530EC"/>
    <w:rsid w:val="00053154"/>
    <w:rsid w:val="000531DB"/>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3FB"/>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172"/>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4F6"/>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0C3"/>
    <w:rsid w:val="000871B0"/>
    <w:rsid w:val="00087CA9"/>
    <w:rsid w:val="00087E4E"/>
    <w:rsid w:val="000901A2"/>
    <w:rsid w:val="000903F4"/>
    <w:rsid w:val="00091077"/>
    <w:rsid w:val="000911FD"/>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105"/>
    <w:rsid w:val="000972D3"/>
    <w:rsid w:val="00097708"/>
    <w:rsid w:val="000977CB"/>
    <w:rsid w:val="00097E31"/>
    <w:rsid w:val="000A013D"/>
    <w:rsid w:val="000A049C"/>
    <w:rsid w:val="000A0AD7"/>
    <w:rsid w:val="000A0EEB"/>
    <w:rsid w:val="000A1B35"/>
    <w:rsid w:val="000A21CB"/>
    <w:rsid w:val="000A39C9"/>
    <w:rsid w:val="000A3B78"/>
    <w:rsid w:val="000A3CB8"/>
    <w:rsid w:val="000A3E19"/>
    <w:rsid w:val="000A4189"/>
    <w:rsid w:val="000A4550"/>
    <w:rsid w:val="000A48E2"/>
    <w:rsid w:val="000A495F"/>
    <w:rsid w:val="000A4C5A"/>
    <w:rsid w:val="000A4C94"/>
    <w:rsid w:val="000A4F85"/>
    <w:rsid w:val="000A5390"/>
    <w:rsid w:val="000A53FE"/>
    <w:rsid w:val="000A6022"/>
    <w:rsid w:val="000A6181"/>
    <w:rsid w:val="000A664A"/>
    <w:rsid w:val="000A6689"/>
    <w:rsid w:val="000A66FA"/>
    <w:rsid w:val="000A6795"/>
    <w:rsid w:val="000A682E"/>
    <w:rsid w:val="000A7344"/>
    <w:rsid w:val="000A78F9"/>
    <w:rsid w:val="000B03C6"/>
    <w:rsid w:val="000B0804"/>
    <w:rsid w:val="000B0E82"/>
    <w:rsid w:val="000B1172"/>
    <w:rsid w:val="000B120E"/>
    <w:rsid w:val="000B1255"/>
    <w:rsid w:val="000B1382"/>
    <w:rsid w:val="000B13D9"/>
    <w:rsid w:val="000B1495"/>
    <w:rsid w:val="000B1DCC"/>
    <w:rsid w:val="000B2225"/>
    <w:rsid w:val="000B2A7E"/>
    <w:rsid w:val="000B2B30"/>
    <w:rsid w:val="000B2B3D"/>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5B"/>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6FD0"/>
    <w:rsid w:val="000C7149"/>
    <w:rsid w:val="000C77C4"/>
    <w:rsid w:val="000C7AE1"/>
    <w:rsid w:val="000C7DA9"/>
    <w:rsid w:val="000D085E"/>
    <w:rsid w:val="000D157C"/>
    <w:rsid w:val="000D1989"/>
    <w:rsid w:val="000D1AE2"/>
    <w:rsid w:val="000D1F09"/>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85B"/>
    <w:rsid w:val="000E0C80"/>
    <w:rsid w:val="000E1240"/>
    <w:rsid w:val="000E173E"/>
    <w:rsid w:val="000E1DAB"/>
    <w:rsid w:val="000E2358"/>
    <w:rsid w:val="000E2467"/>
    <w:rsid w:val="000E2529"/>
    <w:rsid w:val="000E32B1"/>
    <w:rsid w:val="000E3542"/>
    <w:rsid w:val="000E3694"/>
    <w:rsid w:val="000E3842"/>
    <w:rsid w:val="000E3859"/>
    <w:rsid w:val="000E3A5D"/>
    <w:rsid w:val="000E413B"/>
    <w:rsid w:val="000E42C0"/>
    <w:rsid w:val="000E463A"/>
    <w:rsid w:val="000E465A"/>
    <w:rsid w:val="000E4844"/>
    <w:rsid w:val="000E48AC"/>
    <w:rsid w:val="000E4DBC"/>
    <w:rsid w:val="000E4F7F"/>
    <w:rsid w:val="000E55BE"/>
    <w:rsid w:val="000E5668"/>
    <w:rsid w:val="000E5BC5"/>
    <w:rsid w:val="000E6698"/>
    <w:rsid w:val="000E6960"/>
    <w:rsid w:val="000E6E7D"/>
    <w:rsid w:val="000E716B"/>
    <w:rsid w:val="000E7376"/>
    <w:rsid w:val="000E7D80"/>
    <w:rsid w:val="000F03AC"/>
    <w:rsid w:val="000F05F1"/>
    <w:rsid w:val="000F0BF5"/>
    <w:rsid w:val="000F0CEE"/>
    <w:rsid w:val="000F1194"/>
    <w:rsid w:val="000F151A"/>
    <w:rsid w:val="000F1C7F"/>
    <w:rsid w:val="000F1D3D"/>
    <w:rsid w:val="000F1FDE"/>
    <w:rsid w:val="000F2393"/>
    <w:rsid w:val="000F2B3E"/>
    <w:rsid w:val="000F2FBB"/>
    <w:rsid w:val="000F36B7"/>
    <w:rsid w:val="000F3707"/>
    <w:rsid w:val="000F3803"/>
    <w:rsid w:val="000F386C"/>
    <w:rsid w:val="000F446C"/>
    <w:rsid w:val="000F4EC1"/>
    <w:rsid w:val="000F5303"/>
    <w:rsid w:val="000F5BC1"/>
    <w:rsid w:val="000F5D12"/>
    <w:rsid w:val="000F5FFD"/>
    <w:rsid w:val="000F66B8"/>
    <w:rsid w:val="000F676B"/>
    <w:rsid w:val="000F6A4D"/>
    <w:rsid w:val="000F6C81"/>
    <w:rsid w:val="000F7099"/>
    <w:rsid w:val="000F7468"/>
    <w:rsid w:val="000F74D0"/>
    <w:rsid w:val="000F7660"/>
    <w:rsid w:val="000F768D"/>
    <w:rsid w:val="000F79C3"/>
    <w:rsid w:val="000F7F52"/>
    <w:rsid w:val="0010064B"/>
    <w:rsid w:val="00100C84"/>
    <w:rsid w:val="00100CB2"/>
    <w:rsid w:val="00100EB1"/>
    <w:rsid w:val="001012A4"/>
    <w:rsid w:val="001016E7"/>
    <w:rsid w:val="001017FD"/>
    <w:rsid w:val="00101A37"/>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D66"/>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4C25"/>
    <w:rsid w:val="0011595D"/>
    <w:rsid w:val="00115D1F"/>
    <w:rsid w:val="00115D3A"/>
    <w:rsid w:val="00115D9C"/>
    <w:rsid w:val="0011646E"/>
    <w:rsid w:val="00116ABF"/>
    <w:rsid w:val="00116CE7"/>
    <w:rsid w:val="00117122"/>
    <w:rsid w:val="00117D0A"/>
    <w:rsid w:val="00117F02"/>
    <w:rsid w:val="001201DD"/>
    <w:rsid w:val="0012031C"/>
    <w:rsid w:val="00120A1A"/>
    <w:rsid w:val="00120BB3"/>
    <w:rsid w:val="00121285"/>
    <w:rsid w:val="00121A7F"/>
    <w:rsid w:val="00121B48"/>
    <w:rsid w:val="00121D60"/>
    <w:rsid w:val="00121D95"/>
    <w:rsid w:val="00121EE2"/>
    <w:rsid w:val="0012206F"/>
    <w:rsid w:val="001224F3"/>
    <w:rsid w:val="001229A7"/>
    <w:rsid w:val="00122CFB"/>
    <w:rsid w:val="00122D5B"/>
    <w:rsid w:val="00123477"/>
    <w:rsid w:val="001234DA"/>
    <w:rsid w:val="00123915"/>
    <w:rsid w:val="00123C22"/>
    <w:rsid w:val="001248C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56D"/>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771"/>
    <w:rsid w:val="00143F85"/>
    <w:rsid w:val="00144279"/>
    <w:rsid w:val="0014441C"/>
    <w:rsid w:val="001446E8"/>
    <w:rsid w:val="001451B0"/>
    <w:rsid w:val="00145805"/>
    <w:rsid w:val="00145B25"/>
    <w:rsid w:val="00145C3F"/>
    <w:rsid w:val="00145D58"/>
    <w:rsid w:val="00145DD6"/>
    <w:rsid w:val="001462A8"/>
    <w:rsid w:val="001466D0"/>
    <w:rsid w:val="001478DB"/>
    <w:rsid w:val="00147A71"/>
    <w:rsid w:val="00147DAC"/>
    <w:rsid w:val="0015029D"/>
    <w:rsid w:val="001506C1"/>
    <w:rsid w:val="00150924"/>
    <w:rsid w:val="00150D83"/>
    <w:rsid w:val="00151401"/>
    <w:rsid w:val="001521A2"/>
    <w:rsid w:val="00152587"/>
    <w:rsid w:val="00152667"/>
    <w:rsid w:val="00152A4D"/>
    <w:rsid w:val="00152C02"/>
    <w:rsid w:val="00152F69"/>
    <w:rsid w:val="001536D8"/>
    <w:rsid w:val="00153A53"/>
    <w:rsid w:val="0015457C"/>
    <w:rsid w:val="001549C0"/>
    <w:rsid w:val="00154DF5"/>
    <w:rsid w:val="001555F2"/>
    <w:rsid w:val="00155771"/>
    <w:rsid w:val="0015588F"/>
    <w:rsid w:val="00155C05"/>
    <w:rsid w:val="00156323"/>
    <w:rsid w:val="001566C2"/>
    <w:rsid w:val="001569BE"/>
    <w:rsid w:val="0015757C"/>
    <w:rsid w:val="00157A49"/>
    <w:rsid w:val="001602F5"/>
    <w:rsid w:val="00160404"/>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6DBA"/>
    <w:rsid w:val="00167055"/>
    <w:rsid w:val="001671D3"/>
    <w:rsid w:val="00167245"/>
    <w:rsid w:val="001679AB"/>
    <w:rsid w:val="00170069"/>
    <w:rsid w:val="0017069F"/>
    <w:rsid w:val="001707CF"/>
    <w:rsid w:val="0017093A"/>
    <w:rsid w:val="00170B34"/>
    <w:rsid w:val="001712D9"/>
    <w:rsid w:val="001717C0"/>
    <w:rsid w:val="001718D4"/>
    <w:rsid w:val="001723D6"/>
    <w:rsid w:val="001725D7"/>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6DD7"/>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6A"/>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384"/>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267"/>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8CE"/>
    <w:rsid w:val="001B696E"/>
    <w:rsid w:val="001B6ABA"/>
    <w:rsid w:val="001B6B7E"/>
    <w:rsid w:val="001B74FD"/>
    <w:rsid w:val="001B7774"/>
    <w:rsid w:val="001B7D94"/>
    <w:rsid w:val="001B7FA5"/>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C7B55"/>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BCF"/>
    <w:rsid w:val="001D4D6C"/>
    <w:rsid w:val="001D5056"/>
    <w:rsid w:val="001D53A4"/>
    <w:rsid w:val="001D5428"/>
    <w:rsid w:val="001D5487"/>
    <w:rsid w:val="001D5C99"/>
    <w:rsid w:val="001D5CA1"/>
    <w:rsid w:val="001D5FCD"/>
    <w:rsid w:val="001D64E0"/>
    <w:rsid w:val="001D69D5"/>
    <w:rsid w:val="001D6BDE"/>
    <w:rsid w:val="001D6F53"/>
    <w:rsid w:val="001D6FB4"/>
    <w:rsid w:val="001D7098"/>
    <w:rsid w:val="001D7870"/>
    <w:rsid w:val="001D78F9"/>
    <w:rsid w:val="001D7B7B"/>
    <w:rsid w:val="001D7BC1"/>
    <w:rsid w:val="001D7E4C"/>
    <w:rsid w:val="001D7F90"/>
    <w:rsid w:val="001E086C"/>
    <w:rsid w:val="001E0882"/>
    <w:rsid w:val="001E0A5A"/>
    <w:rsid w:val="001E10D0"/>
    <w:rsid w:val="001E12DA"/>
    <w:rsid w:val="001E138F"/>
    <w:rsid w:val="001E1761"/>
    <w:rsid w:val="001E1805"/>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0EC3"/>
    <w:rsid w:val="001F17F5"/>
    <w:rsid w:val="001F27F6"/>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6B8B"/>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6CBC"/>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7A5"/>
    <w:rsid w:val="00253BB2"/>
    <w:rsid w:val="00254501"/>
    <w:rsid w:val="00254745"/>
    <w:rsid w:val="00255A9F"/>
    <w:rsid w:val="00255FF6"/>
    <w:rsid w:val="002560AD"/>
    <w:rsid w:val="002562C4"/>
    <w:rsid w:val="00256322"/>
    <w:rsid w:val="0025675B"/>
    <w:rsid w:val="00256B14"/>
    <w:rsid w:val="00256E58"/>
    <w:rsid w:val="002573BB"/>
    <w:rsid w:val="00257486"/>
    <w:rsid w:val="0025784D"/>
    <w:rsid w:val="00257AE5"/>
    <w:rsid w:val="00260357"/>
    <w:rsid w:val="00260406"/>
    <w:rsid w:val="00260534"/>
    <w:rsid w:val="002608DC"/>
    <w:rsid w:val="00260DDE"/>
    <w:rsid w:val="00261318"/>
    <w:rsid w:val="00261977"/>
    <w:rsid w:val="00261BB0"/>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91D"/>
    <w:rsid w:val="002749B8"/>
    <w:rsid w:val="00275BC3"/>
    <w:rsid w:val="00276703"/>
    <w:rsid w:val="00277060"/>
    <w:rsid w:val="00277184"/>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0E6"/>
    <w:rsid w:val="00286438"/>
    <w:rsid w:val="0028706B"/>
    <w:rsid w:val="002876BB"/>
    <w:rsid w:val="002878C9"/>
    <w:rsid w:val="00287A91"/>
    <w:rsid w:val="002900B0"/>
    <w:rsid w:val="00290A0C"/>
    <w:rsid w:val="00291789"/>
    <w:rsid w:val="00291A25"/>
    <w:rsid w:val="002923B0"/>
    <w:rsid w:val="00292461"/>
    <w:rsid w:val="00292580"/>
    <w:rsid w:val="00292BFE"/>
    <w:rsid w:val="00292C5A"/>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97794"/>
    <w:rsid w:val="002A0CDD"/>
    <w:rsid w:val="002A0D3F"/>
    <w:rsid w:val="002A2018"/>
    <w:rsid w:val="002A2038"/>
    <w:rsid w:val="002A2800"/>
    <w:rsid w:val="002A2D36"/>
    <w:rsid w:val="002A3F1F"/>
    <w:rsid w:val="002A42F5"/>
    <w:rsid w:val="002A49C4"/>
    <w:rsid w:val="002A4EDC"/>
    <w:rsid w:val="002A5179"/>
    <w:rsid w:val="002A5452"/>
    <w:rsid w:val="002A5931"/>
    <w:rsid w:val="002A5CEC"/>
    <w:rsid w:val="002A5FDD"/>
    <w:rsid w:val="002A6368"/>
    <w:rsid w:val="002A64AB"/>
    <w:rsid w:val="002A684E"/>
    <w:rsid w:val="002A6C7B"/>
    <w:rsid w:val="002A7297"/>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1E"/>
    <w:rsid w:val="002B734F"/>
    <w:rsid w:val="002B7845"/>
    <w:rsid w:val="002B78F7"/>
    <w:rsid w:val="002B7C2B"/>
    <w:rsid w:val="002C05A0"/>
    <w:rsid w:val="002C09D7"/>
    <w:rsid w:val="002C0B68"/>
    <w:rsid w:val="002C0E3A"/>
    <w:rsid w:val="002C10D1"/>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C7FB6"/>
    <w:rsid w:val="002D0266"/>
    <w:rsid w:val="002D0E57"/>
    <w:rsid w:val="002D0E7B"/>
    <w:rsid w:val="002D107F"/>
    <w:rsid w:val="002D1372"/>
    <w:rsid w:val="002D1391"/>
    <w:rsid w:val="002D174B"/>
    <w:rsid w:val="002D1E00"/>
    <w:rsid w:val="002D1EB9"/>
    <w:rsid w:val="002D2390"/>
    <w:rsid w:val="002D2462"/>
    <w:rsid w:val="002D254E"/>
    <w:rsid w:val="002D2636"/>
    <w:rsid w:val="002D27B8"/>
    <w:rsid w:val="002D2D5A"/>
    <w:rsid w:val="002D2F17"/>
    <w:rsid w:val="002D3B6A"/>
    <w:rsid w:val="002D425D"/>
    <w:rsid w:val="002D4374"/>
    <w:rsid w:val="002D4383"/>
    <w:rsid w:val="002D4F59"/>
    <w:rsid w:val="002D53EF"/>
    <w:rsid w:val="002D54F2"/>
    <w:rsid w:val="002D59A1"/>
    <w:rsid w:val="002D5D4E"/>
    <w:rsid w:val="002D5E07"/>
    <w:rsid w:val="002D7235"/>
    <w:rsid w:val="002D7756"/>
    <w:rsid w:val="002D7AE1"/>
    <w:rsid w:val="002D7CA3"/>
    <w:rsid w:val="002E0128"/>
    <w:rsid w:val="002E019A"/>
    <w:rsid w:val="002E09F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80D"/>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0A3"/>
    <w:rsid w:val="0031044B"/>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3677"/>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704"/>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45BB"/>
    <w:rsid w:val="00325BE8"/>
    <w:rsid w:val="003261DA"/>
    <w:rsid w:val="00326914"/>
    <w:rsid w:val="0032749A"/>
    <w:rsid w:val="003276EA"/>
    <w:rsid w:val="00327706"/>
    <w:rsid w:val="003278CE"/>
    <w:rsid w:val="003278E8"/>
    <w:rsid w:val="00327A31"/>
    <w:rsid w:val="00327EA6"/>
    <w:rsid w:val="00327EC6"/>
    <w:rsid w:val="00330677"/>
    <w:rsid w:val="0033084A"/>
    <w:rsid w:val="00330860"/>
    <w:rsid w:val="00330E1D"/>
    <w:rsid w:val="00331243"/>
    <w:rsid w:val="00331F4F"/>
    <w:rsid w:val="00332477"/>
    <w:rsid w:val="003327BC"/>
    <w:rsid w:val="00332A4E"/>
    <w:rsid w:val="00332B61"/>
    <w:rsid w:val="00332DB2"/>
    <w:rsid w:val="003330FC"/>
    <w:rsid w:val="00333A8C"/>
    <w:rsid w:val="00334196"/>
    <w:rsid w:val="003342BB"/>
    <w:rsid w:val="0033431E"/>
    <w:rsid w:val="00334818"/>
    <w:rsid w:val="00334C49"/>
    <w:rsid w:val="00335033"/>
    <w:rsid w:val="00335689"/>
    <w:rsid w:val="003358AF"/>
    <w:rsid w:val="00335C2C"/>
    <w:rsid w:val="00336140"/>
    <w:rsid w:val="003361C0"/>
    <w:rsid w:val="00336376"/>
    <w:rsid w:val="00336684"/>
    <w:rsid w:val="00337927"/>
    <w:rsid w:val="00337D87"/>
    <w:rsid w:val="0034008E"/>
    <w:rsid w:val="0034011F"/>
    <w:rsid w:val="00340AB1"/>
    <w:rsid w:val="00340F20"/>
    <w:rsid w:val="00341404"/>
    <w:rsid w:val="00341AF7"/>
    <w:rsid w:val="00341ECF"/>
    <w:rsid w:val="00341F0E"/>
    <w:rsid w:val="00343634"/>
    <w:rsid w:val="0034389D"/>
    <w:rsid w:val="0034396D"/>
    <w:rsid w:val="00343DAB"/>
    <w:rsid w:val="00344647"/>
    <w:rsid w:val="00344B16"/>
    <w:rsid w:val="00344DDC"/>
    <w:rsid w:val="003453B6"/>
    <w:rsid w:val="00345905"/>
    <w:rsid w:val="00345EF4"/>
    <w:rsid w:val="003460EA"/>
    <w:rsid w:val="00346784"/>
    <w:rsid w:val="00346885"/>
    <w:rsid w:val="00346B4F"/>
    <w:rsid w:val="0034730D"/>
    <w:rsid w:val="003476DA"/>
    <w:rsid w:val="00347E3F"/>
    <w:rsid w:val="00350674"/>
    <w:rsid w:val="003513D4"/>
    <w:rsid w:val="00351417"/>
    <w:rsid w:val="00351432"/>
    <w:rsid w:val="00351717"/>
    <w:rsid w:val="0035181B"/>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4775"/>
    <w:rsid w:val="003556E8"/>
    <w:rsid w:val="00356A9A"/>
    <w:rsid w:val="00356CAF"/>
    <w:rsid w:val="00356EB0"/>
    <w:rsid w:val="00356FB8"/>
    <w:rsid w:val="003576DE"/>
    <w:rsid w:val="00357769"/>
    <w:rsid w:val="0035790B"/>
    <w:rsid w:val="00357CAA"/>
    <w:rsid w:val="00357D96"/>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60B"/>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07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60BD"/>
    <w:rsid w:val="003A7212"/>
    <w:rsid w:val="003A7358"/>
    <w:rsid w:val="003A785C"/>
    <w:rsid w:val="003A7862"/>
    <w:rsid w:val="003A7D94"/>
    <w:rsid w:val="003B04BC"/>
    <w:rsid w:val="003B04DF"/>
    <w:rsid w:val="003B066B"/>
    <w:rsid w:val="003B0697"/>
    <w:rsid w:val="003B16C4"/>
    <w:rsid w:val="003B172D"/>
    <w:rsid w:val="003B1C35"/>
    <w:rsid w:val="003B298D"/>
    <w:rsid w:val="003B29FC"/>
    <w:rsid w:val="003B2F2A"/>
    <w:rsid w:val="003B34CF"/>
    <w:rsid w:val="003B3AA2"/>
    <w:rsid w:val="003B40B8"/>
    <w:rsid w:val="003B4252"/>
    <w:rsid w:val="003B4940"/>
    <w:rsid w:val="003B4E3F"/>
    <w:rsid w:val="003B52EF"/>
    <w:rsid w:val="003B5521"/>
    <w:rsid w:val="003B56D7"/>
    <w:rsid w:val="003B596C"/>
    <w:rsid w:val="003B6537"/>
    <w:rsid w:val="003B6964"/>
    <w:rsid w:val="003B6B0C"/>
    <w:rsid w:val="003B6C45"/>
    <w:rsid w:val="003B7782"/>
    <w:rsid w:val="003B7B12"/>
    <w:rsid w:val="003B7E79"/>
    <w:rsid w:val="003B7FBF"/>
    <w:rsid w:val="003C08C1"/>
    <w:rsid w:val="003C0A71"/>
    <w:rsid w:val="003C0EFC"/>
    <w:rsid w:val="003C14E0"/>
    <w:rsid w:val="003C1B8B"/>
    <w:rsid w:val="003C1F1C"/>
    <w:rsid w:val="003C2264"/>
    <w:rsid w:val="003C22BA"/>
    <w:rsid w:val="003C232B"/>
    <w:rsid w:val="003C25EA"/>
    <w:rsid w:val="003C2882"/>
    <w:rsid w:val="003C2B0B"/>
    <w:rsid w:val="003C2C87"/>
    <w:rsid w:val="003C3303"/>
    <w:rsid w:val="003C3399"/>
    <w:rsid w:val="003C35EA"/>
    <w:rsid w:val="003C3973"/>
    <w:rsid w:val="003C3C97"/>
    <w:rsid w:val="003C3F14"/>
    <w:rsid w:val="003C40A6"/>
    <w:rsid w:val="003C40F3"/>
    <w:rsid w:val="003C4E24"/>
    <w:rsid w:val="003C5161"/>
    <w:rsid w:val="003C5211"/>
    <w:rsid w:val="003C576F"/>
    <w:rsid w:val="003C5E2A"/>
    <w:rsid w:val="003C5E4A"/>
    <w:rsid w:val="003C60FE"/>
    <w:rsid w:val="003C658B"/>
    <w:rsid w:val="003C6C6D"/>
    <w:rsid w:val="003C7A64"/>
    <w:rsid w:val="003C7B1D"/>
    <w:rsid w:val="003C7EBD"/>
    <w:rsid w:val="003D01AF"/>
    <w:rsid w:val="003D0BE6"/>
    <w:rsid w:val="003D1253"/>
    <w:rsid w:val="003D178B"/>
    <w:rsid w:val="003D1EF5"/>
    <w:rsid w:val="003D215C"/>
    <w:rsid w:val="003D24B7"/>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0BA"/>
    <w:rsid w:val="003E27FF"/>
    <w:rsid w:val="003E2986"/>
    <w:rsid w:val="003E2AFD"/>
    <w:rsid w:val="003E2B6D"/>
    <w:rsid w:val="003E3F71"/>
    <w:rsid w:val="003E413B"/>
    <w:rsid w:val="003E41D5"/>
    <w:rsid w:val="003E4567"/>
    <w:rsid w:val="003E4867"/>
    <w:rsid w:val="003E4ACF"/>
    <w:rsid w:val="003E50E6"/>
    <w:rsid w:val="003E6221"/>
    <w:rsid w:val="003E6546"/>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622"/>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0B9"/>
    <w:rsid w:val="004037A2"/>
    <w:rsid w:val="00403897"/>
    <w:rsid w:val="00403EED"/>
    <w:rsid w:val="00404FA5"/>
    <w:rsid w:val="00405234"/>
    <w:rsid w:val="0040530A"/>
    <w:rsid w:val="00405567"/>
    <w:rsid w:val="0040570A"/>
    <w:rsid w:val="004057B3"/>
    <w:rsid w:val="0040602C"/>
    <w:rsid w:val="00406110"/>
    <w:rsid w:val="0040638D"/>
    <w:rsid w:val="00406455"/>
    <w:rsid w:val="00406893"/>
    <w:rsid w:val="004071F0"/>
    <w:rsid w:val="0040739F"/>
    <w:rsid w:val="00407A37"/>
    <w:rsid w:val="00410227"/>
    <w:rsid w:val="00410317"/>
    <w:rsid w:val="004105CD"/>
    <w:rsid w:val="00410834"/>
    <w:rsid w:val="00410AE4"/>
    <w:rsid w:val="00410C4E"/>
    <w:rsid w:val="00410E67"/>
    <w:rsid w:val="00411729"/>
    <w:rsid w:val="00411AAD"/>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08D"/>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DC"/>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578D4"/>
    <w:rsid w:val="004603DB"/>
    <w:rsid w:val="00460680"/>
    <w:rsid w:val="0046082C"/>
    <w:rsid w:val="00460874"/>
    <w:rsid w:val="00461536"/>
    <w:rsid w:val="00461566"/>
    <w:rsid w:val="00461648"/>
    <w:rsid w:val="004616E4"/>
    <w:rsid w:val="004618CE"/>
    <w:rsid w:val="00461A1D"/>
    <w:rsid w:val="00461A53"/>
    <w:rsid w:val="00461AB2"/>
    <w:rsid w:val="00461FA1"/>
    <w:rsid w:val="00462B3F"/>
    <w:rsid w:val="00462D9C"/>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AF9"/>
    <w:rsid w:val="00473F99"/>
    <w:rsid w:val="00473FA6"/>
    <w:rsid w:val="00474165"/>
    <w:rsid w:val="00474170"/>
    <w:rsid w:val="004743FC"/>
    <w:rsid w:val="004744DB"/>
    <w:rsid w:val="00474E8D"/>
    <w:rsid w:val="00475034"/>
    <w:rsid w:val="00475228"/>
    <w:rsid w:val="004756F9"/>
    <w:rsid w:val="00475EE1"/>
    <w:rsid w:val="00475F81"/>
    <w:rsid w:val="004773FF"/>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1B"/>
    <w:rsid w:val="00486BF2"/>
    <w:rsid w:val="00487709"/>
    <w:rsid w:val="00490094"/>
    <w:rsid w:val="004907CC"/>
    <w:rsid w:val="00490A58"/>
    <w:rsid w:val="00490AA8"/>
    <w:rsid w:val="00490B92"/>
    <w:rsid w:val="00490E32"/>
    <w:rsid w:val="00491380"/>
    <w:rsid w:val="0049141F"/>
    <w:rsid w:val="0049150A"/>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C68"/>
    <w:rsid w:val="00495AE3"/>
    <w:rsid w:val="00497012"/>
    <w:rsid w:val="0049735B"/>
    <w:rsid w:val="004A030E"/>
    <w:rsid w:val="004A041F"/>
    <w:rsid w:val="004A043F"/>
    <w:rsid w:val="004A0615"/>
    <w:rsid w:val="004A0E54"/>
    <w:rsid w:val="004A1340"/>
    <w:rsid w:val="004A1545"/>
    <w:rsid w:val="004A1C68"/>
    <w:rsid w:val="004A1F28"/>
    <w:rsid w:val="004A2198"/>
    <w:rsid w:val="004A2A73"/>
    <w:rsid w:val="004A311D"/>
    <w:rsid w:val="004A31F7"/>
    <w:rsid w:val="004A36BE"/>
    <w:rsid w:val="004A39EF"/>
    <w:rsid w:val="004A3AE1"/>
    <w:rsid w:val="004A3B3D"/>
    <w:rsid w:val="004A417B"/>
    <w:rsid w:val="004A43B7"/>
    <w:rsid w:val="004A45AD"/>
    <w:rsid w:val="004A473F"/>
    <w:rsid w:val="004A474A"/>
    <w:rsid w:val="004A4A73"/>
    <w:rsid w:val="004A510C"/>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600"/>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B7E2B"/>
    <w:rsid w:val="004C0520"/>
    <w:rsid w:val="004C0CC9"/>
    <w:rsid w:val="004C17E0"/>
    <w:rsid w:val="004C1F0F"/>
    <w:rsid w:val="004C25F4"/>
    <w:rsid w:val="004C2636"/>
    <w:rsid w:val="004C2918"/>
    <w:rsid w:val="004C30E6"/>
    <w:rsid w:val="004C3C31"/>
    <w:rsid w:val="004C4243"/>
    <w:rsid w:val="004C44F7"/>
    <w:rsid w:val="004C4687"/>
    <w:rsid w:val="004C50D3"/>
    <w:rsid w:val="004C5230"/>
    <w:rsid w:val="004C5449"/>
    <w:rsid w:val="004C576A"/>
    <w:rsid w:val="004C5AF5"/>
    <w:rsid w:val="004C65B8"/>
    <w:rsid w:val="004C6EC6"/>
    <w:rsid w:val="004C74D3"/>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D77"/>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151"/>
    <w:rsid w:val="004E78D9"/>
    <w:rsid w:val="004F0097"/>
    <w:rsid w:val="004F0347"/>
    <w:rsid w:val="004F04CF"/>
    <w:rsid w:val="004F0999"/>
    <w:rsid w:val="004F0CC6"/>
    <w:rsid w:val="004F13D8"/>
    <w:rsid w:val="004F1471"/>
    <w:rsid w:val="004F1520"/>
    <w:rsid w:val="004F1861"/>
    <w:rsid w:val="004F27D1"/>
    <w:rsid w:val="004F3302"/>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232"/>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1B9"/>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57C"/>
    <w:rsid w:val="0054574C"/>
    <w:rsid w:val="0054575C"/>
    <w:rsid w:val="00545798"/>
    <w:rsid w:val="005458B0"/>
    <w:rsid w:val="00545D30"/>
    <w:rsid w:val="00546963"/>
    <w:rsid w:val="00546C9C"/>
    <w:rsid w:val="005472EE"/>
    <w:rsid w:val="005473DD"/>
    <w:rsid w:val="00547554"/>
    <w:rsid w:val="00547B12"/>
    <w:rsid w:val="00547CB1"/>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323"/>
    <w:rsid w:val="0056263B"/>
    <w:rsid w:val="00562649"/>
    <w:rsid w:val="00562742"/>
    <w:rsid w:val="00562A84"/>
    <w:rsid w:val="00562A8D"/>
    <w:rsid w:val="00562E20"/>
    <w:rsid w:val="0056330F"/>
    <w:rsid w:val="00563524"/>
    <w:rsid w:val="00563FC3"/>
    <w:rsid w:val="00564545"/>
    <w:rsid w:val="005646B8"/>
    <w:rsid w:val="00564E2D"/>
    <w:rsid w:val="00565F03"/>
    <w:rsid w:val="00566256"/>
    <w:rsid w:val="005664EE"/>
    <w:rsid w:val="0056661C"/>
    <w:rsid w:val="00566C7D"/>
    <w:rsid w:val="0056726D"/>
    <w:rsid w:val="00570160"/>
    <w:rsid w:val="0057021F"/>
    <w:rsid w:val="0057056B"/>
    <w:rsid w:val="00570E51"/>
    <w:rsid w:val="00571258"/>
    <w:rsid w:val="00571B00"/>
    <w:rsid w:val="00571DA5"/>
    <w:rsid w:val="00571EA1"/>
    <w:rsid w:val="00571F25"/>
    <w:rsid w:val="00571F29"/>
    <w:rsid w:val="00572059"/>
    <w:rsid w:val="005720ED"/>
    <w:rsid w:val="00572133"/>
    <w:rsid w:val="005721A7"/>
    <w:rsid w:val="0057234A"/>
    <w:rsid w:val="005734B9"/>
    <w:rsid w:val="00573A54"/>
    <w:rsid w:val="00573B1A"/>
    <w:rsid w:val="00574504"/>
    <w:rsid w:val="005745BE"/>
    <w:rsid w:val="00574E5A"/>
    <w:rsid w:val="00575092"/>
    <w:rsid w:val="005754F1"/>
    <w:rsid w:val="00575552"/>
    <w:rsid w:val="005756EF"/>
    <w:rsid w:val="005758AF"/>
    <w:rsid w:val="00575C40"/>
    <w:rsid w:val="00575F85"/>
    <w:rsid w:val="00577187"/>
    <w:rsid w:val="005775A7"/>
    <w:rsid w:val="0057798F"/>
    <w:rsid w:val="0058013F"/>
    <w:rsid w:val="00580337"/>
    <w:rsid w:val="005803DA"/>
    <w:rsid w:val="0058076A"/>
    <w:rsid w:val="0058087F"/>
    <w:rsid w:val="00581377"/>
    <w:rsid w:val="0058152D"/>
    <w:rsid w:val="00581A4B"/>
    <w:rsid w:val="00582942"/>
    <w:rsid w:val="00583267"/>
    <w:rsid w:val="005833C9"/>
    <w:rsid w:val="0058347F"/>
    <w:rsid w:val="00583D7F"/>
    <w:rsid w:val="00584047"/>
    <w:rsid w:val="00584080"/>
    <w:rsid w:val="00584134"/>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261"/>
    <w:rsid w:val="00591408"/>
    <w:rsid w:val="0059158A"/>
    <w:rsid w:val="00591623"/>
    <w:rsid w:val="00591764"/>
    <w:rsid w:val="00591806"/>
    <w:rsid w:val="00591E3A"/>
    <w:rsid w:val="00591E5E"/>
    <w:rsid w:val="005921EE"/>
    <w:rsid w:val="00592CCD"/>
    <w:rsid w:val="00592E83"/>
    <w:rsid w:val="00593308"/>
    <w:rsid w:val="00593406"/>
    <w:rsid w:val="00593726"/>
    <w:rsid w:val="00593940"/>
    <w:rsid w:val="00593FC9"/>
    <w:rsid w:val="005943EA"/>
    <w:rsid w:val="005944BB"/>
    <w:rsid w:val="00594CF0"/>
    <w:rsid w:val="00594F33"/>
    <w:rsid w:val="005953B1"/>
    <w:rsid w:val="00595434"/>
    <w:rsid w:val="00595540"/>
    <w:rsid w:val="00595971"/>
    <w:rsid w:val="00595AF3"/>
    <w:rsid w:val="00595B4B"/>
    <w:rsid w:val="00596944"/>
    <w:rsid w:val="00596BF6"/>
    <w:rsid w:val="005979CD"/>
    <w:rsid w:val="00597BF5"/>
    <w:rsid w:val="00597DE8"/>
    <w:rsid w:val="005A00C4"/>
    <w:rsid w:val="005A09AB"/>
    <w:rsid w:val="005A0B0B"/>
    <w:rsid w:val="005A0BA6"/>
    <w:rsid w:val="005A0E5E"/>
    <w:rsid w:val="005A1B4D"/>
    <w:rsid w:val="005A1C2D"/>
    <w:rsid w:val="005A1C98"/>
    <w:rsid w:val="005A1FE9"/>
    <w:rsid w:val="005A22C5"/>
    <w:rsid w:val="005A240C"/>
    <w:rsid w:val="005A2A35"/>
    <w:rsid w:val="005A2AE0"/>
    <w:rsid w:val="005A2CA4"/>
    <w:rsid w:val="005A2FD5"/>
    <w:rsid w:val="005A3486"/>
    <w:rsid w:val="005A373C"/>
    <w:rsid w:val="005A411B"/>
    <w:rsid w:val="005A41B3"/>
    <w:rsid w:val="005A4849"/>
    <w:rsid w:val="005A4D82"/>
    <w:rsid w:val="005A5477"/>
    <w:rsid w:val="005A58A5"/>
    <w:rsid w:val="005A58B8"/>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C77"/>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4BE4"/>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2F7"/>
    <w:rsid w:val="005D0894"/>
    <w:rsid w:val="005D0B9E"/>
    <w:rsid w:val="005D0C08"/>
    <w:rsid w:val="005D0FB6"/>
    <w:rsid w:val="005D12E6"/>
    <w:rsid w:val="005D1B56"/>
    <w:rsid w:val="005D1C1D"/>
    <w:rsid w:val="005D1DBD"/>
    <w:rsid w:val="005D1F06"/>
    <w:rsid w:val="005D257D"/>
    <w:rsid w:val="005D2823"/>
    <w:rsid w:val="005D2826"/>
    <w:rsid w:val="005D29C2"/>
    <w:rsid w:val="005D2B43"/>
    <w:rsid w:val="005D300E"/>
    <w:rsid w:val="005D320C"/>
    <w:rsid w:val="005D3238"/>
    <w:rsid w:val="005D3469"/>
    <w:rsid w:val="005D39E2"/>
    <w:rsid w:val="005D3A56"/>
    <w:rsid w:val="005D3F88"/>
    <w:rsid w:val="005D403F"/>
    <w:rsid w:val="005D4087"/>
    <w:rsid w:val="005D4299"/>
    <w:rsid w:val="005D4415"/>
    <w:rsid w:val="005D4443"/>
    <w:rsid w:val="005D4BC7"/>
    <w:rsid w:val="005D4CF5"/>
    <w:rsid w:val="005D4EAC"/>
    <w:rsid w:val="005D5087"/>
    <w:rsid w:val="005D5109"/>
    <w:rsid w:val="005D5B8C"/>
    <w:rsid w:val="005D62C1"/>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67E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78D"/>
    <w:rsid w:val="005F38AD"/>
    <w:rsid w:val="005F39CD"/>
    <w:rsid w:val="005F4162"/>
    <w:rsid w:val="005F5317"/>
    <w:rsid w:val="005F5744"/>
    <w:rsid w:val="005F62BD"/>
    <w:rsid w:val="005F6529"/>
    <w:rsid w:val="005F6F4D"/>
    <w:rsid w:val="005F701A"/>
    <w:rsid w:val="005F773C"/>
    <w:rsid w:val="005F7CF1"/>
    <w:rsid w:val="005F7EBB"/>
    <w:rsid w:val="006001A9"/>
    <w:rsid w:val="006006EB"/>
    <w:rsid w:val="00601293"/>
    <w:rsid w:val="00601CD4"/>
    <w:rsid w:val="00602060"/>
    <w:rsid w:val="00603159"/>
    <w:rsid w:val="006031DA"/>
    <w:rsid w:val="00603575"/>
    <w:rsid w:val="006035FF"/>
    <w:rsid w:val="00603EB8"/>
    <w:rsid w:val="00604233"/>
    <w:rsid w:val="00604509"/>
    <w:rsid w:val="006047D6"/>
    <w:rsid w:val="006050F9"/>
    <w:rsid w:val="006056E3"/>
    <w:rsid w:val="00605934"/>
    <w:rsid w:val="00605A0E"/>
    <w:rsid w:val="00605E2F"/>
    <w:rsid w:val="006062E8"/>
    <w:rsid w:val="00606C3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9F6"/>
    <w:rsid w:val="00617DD7"/>
    <w:rsid w:val="00617DFA"/>
    <w:rsid w:val="00617E22"/>
    <w:rsid w:val="00617FAD"/>
    <w:rsid w:val="0062062B"/>
    <w:rsid w:val="00620ABC"/>
    <w:rsid w:val="00620C5B"/>
    <w:rsid w:val="00621719"/>
    <w:rsid w:val="00621A84"/>
    <w:rsid w:val="00622C83"/>
    <w:rsid w:val="00622E7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53D"/>
    <w:rsid w:val="00643981"/>
    <w:rsid w:val="00643A33"/>
    <w:rsid w:val="00643A62"/>
    <w:rsid w:val="006440CE"/>
    <w:rsid w:val="0064462D"/>
    <w:rsid w:val="00644890"/>
    <w:rsid w:val="00644B5F"/>
    <w:rsid w:val="00644E98"/>
    <w:rsid w:val="006455F0"/>
    <w:rsid w:val="00645BE8"/>
    <w:rsid w:val="00645CB8"/>
    <w:rsid w:val="00646333"/>
    <w:rsid w:val="006464DE"/>
    <w:rsid w:val="00646561"/>
    <w:rsid w:val="006465CA"/>
    <w:rsid w:val="00647204"/>
    <w:rsid w:val="006476D2"/>
    <w:rsid w:val="00647865"/>
    <w:rsid w:val="00647E7F"/>
    <w:rsid w:val="00650AAB"/>
    <w:rsid w:val="00650BD1"/>
    <w:rsid w:val="00651448"/>
    <w:rsid w:val="006514A0"/>
    <w:rsid w:val="00651A17"/>
    <w:rsid w:val="00651AE2"/>
    <w:rsid w:val="00651CB2"/>
    <w:rsid w:val="00652483"/>
    <w:rsid w:val="00652B6C"/>
    <w:rsid w:val="00652ECB"/>
    <w:rsid w:val="00652FCD"/>
    <w:rsid w:val="00653273"/>
    <w:rsid w:val="006537DB"/>
    <w:rsid w:val="0065380C"/>
    <w:rsid w:val="00653CE8"/>
    <w:rsid w:val="0065440C"/>
    <w:rsid w:val="006546EB"/>
    <w:rsid w:val="006549F0"/>
    <w:rsid w:val="00654A8F"/>
    <w:rsid w:val="00654E3C"/>
    <w:rsid w:val="0065513E"/>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719"/>
    <w:rsid w:val="00665C17"/>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3F19"/>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85C"/>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0E6D"/>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0F2"/>
    <w:rsid w:val="006B7403"/>
    <w:rsid w:val="006B75B7"/>
    <w:rsid w:val="006B7BBF"/>
    <w:rsid w:val="006B7E07"/>
    <w:rsid w:val="006B7F5F"/>
    <w:rsid w:val="006C0163"/>
    <w:rsid w:val="006C03A1"/>
    <w:rsid w:val="006C050A"/>
    <w:rsid w:val="006C0B67"/>
    <w:rsid w:val="006C1393"/>
    <w:rsid w:val="006C141E"/>
    <w:rsid w:val="006C1E7E"/>
    <w:rsid w:val="006C204E"/>
    <w:rsid w:val="006C2294"/>
    <w:rsid w:val="006C2677"/>
    <w:rsid w:val="006C3231"/>
    <w:rsid w:val="006C333D"/>
    <w:rsid w:val="006C35F0"/>
    <w:rsid w:val="006C3822"/>
    <w:rsid w:val="006C388B"/>
    <w:rsid w:val="006C3D7F"/>
    <w:rsid w:val="006C3DCE"/>
    <w:rsid w:val="006C3E8F"/>
    <w:rsid w:val="006C43EA"/>
    <w:rsid w:val="006C55CD"/>
    <w:rsid w:val="006C5627"/>
    <w:rsid w:val="006C5B91"/>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76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9B1"/>
    <w:rsid w:val="006D5DAE"/>
    <w:rsid w:val="006D6EEB"/>
    <w:rsid w:val="006D75EB"/>
    <w:rsid w:val="006D7616"/>
    <w:rsid w:val="006D7EEE"/>
    <w:rsid w:val="006E0072"/>
    <w:rsid w:val="006E01EC"/>
    <w:rsid w:val="006E07B8"/>
    <w:rsid w:val="006E0C85"/>
    <w:rsid w:val="006E123D"/>
    <w:rsid w:val="006E13E0"/>
    <w:rsid w:val="006E1812"/>
    <w:rsid w:val="006E1EF4"/>
    <w:rsid w:val="006E2748"/>
    <w:rsid w:val="006E3180"/>
    <w:rsid w:val="006E3600"/>
    <w:rsid w:val="006E369B"/>
    <w:rsid w:val="006E38B0"/>
    <w:rsid w:val="006E448F"/>
    <w:rsid w:val="006E45A6"/>
    <w:rsid w:val="006E4604"/>
    <w:rsid w:val="006E47C1"/>
    <w:rsid w:val="006E49B3"/>
    <w:rsid w:val="006E4AAF"/>
    <w:rsid w:val="006E4BCA"/>
    <w:rsid w:val="006E50E9"/>
    <w:rsid w:val="006E56B9"/>
    <w:rsid w:val="006E5A16"/>
    <w:rsid w:val="006E5DED"/>
    <w:rsid w:val="006E601E"/>
    <w:rsid w:val="006E615F"/>
    <w:rsid w:val="006E7055"/>
    <w:rsid w:val="006E7ACF"/>
    <w:rsid w:val="006E7D87"/>
    <w:rsid w:val="006F0987"/>
    <w:rsid w:val="006F0C0E"/>
    <w:rsid w:val="006F1490"/>
    <w:rsid w:val="006F1503"/>
    <w:rsid w:val="006F218F"/>
    <w:rsid w:val="006F26A9"/>
    <w:rsid w:val="006F3167"/>
    <w:rsid w:val="006F356F"/>
    <w:rsid w:val="006F3B30"/>
    <w:rsid w:val="006F4D0C"/>
    <w:rsid w:val="006F4DC7"/>
    <w:rsid w:val="006F4E68"/>
    <w:rsid w:val="006F54C4"/>
    <w:rsid w:val="006F5522"/>
    <w:rsid w:val="006F579B"/>
    <w:rsid w:val="006F5A36"/>
    <w:rsid w:val="006F5A5E"/>
    <w:rsid w:val="006F5B09"/>
    <w:rsid w:val="006F61C4"/>
    <w:rsid w:val="006F6CE2"/>
    <w:rsid w:val="006F6F53"/>
    <w:rsid w:val="006F7538"/>
    <w:rsid w:val="006F7751"/>
    <w:rsid w:val="006F78D1"/>
    <w:rsid w:val="006F7B28"/>
    <w:rsid w:val="006F7B41"/>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4EB7"/>
    <w:rsid w:val="007052E6"/>
    <w:rsid w:val="0070568A"/>
    <w:rsid w:val="00705851"/>
    <w:rsid w:val="00705B4B"/>
    <w:rsid w:val="007063F1"/>
    <w:rsid w:val="0070677A"/>
    <w:rsid w:val="00706DD2"/>
    <w:rsid w:val="00707162"/>
    <w:rsid w:val="00707788"/>
    <w:rsid w:val="00707C53"/>
    <w:rsid w:val="00707CA2"/>
    <w:rsid w:val="007102DB"/>
    <w:rsid w:val="00710364"/>
    <w:rsid w:val="007106C7"/>
    <w:rsid w:val="00710B36"/>
    <w:rsid w:val="00710F75"/>
    <w:rsid w:val="00711040"/>
    <w:rsid w:val="00711068"/>
    <w:rsid w:val="00711624"/>
    <w:rsid w:val="00711EAF"/>
    <w:rsid w:val="0071228A"/>
    <w:rsid w:val="0071232C"/>
    <w:rsid w:val="007128F2"/>
    <w:rsid w:val="00712E43"/>
    <w:rsid w:val="00712F93"/>
    <w:rsid w:val="007135FC"/>
    <w:rsid w:val="00713953"/>
    <w:rsid w:val="00713B64"/>
    <w:rsid w:val="00713D80"/>
    <w:rsid w:val="00713E47"/>
    <w:rsid w:val="00713FEB"/>
    <w:rsid w:val="00714171"/>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17A9E"/>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586"/>
    <w:rsid w:val="00733689"/>
    <w:rsid w:val="00733AC5"/>
    <w:rsid w:val="00733CD4"/>
    <w:rsid w:val="00734531"/>
    <w:rsid w:val="00734B22"/>
    <w:rsid w:val="00734BBC"/>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EC"/>
    <w:rsid w:val="00742BFF"/>
    <w:rsid w:val="00742C74"/>
    <w:rsid w:val="0074315C"/>
    <w:rsid w:val="00743164"/>
    <w:rsid w:val="00743837"/>
    <w:rsid w:val="00743D87"/>
    <w:rsid w:val="00744810"/>
    <w:rsid w:val="00744830"/>
    <w:rsid w:val="00744D52"/>
    <w:rsid w:val="00744E20"/>
    <w:rsid w:val="007450C1"/>
    <w:rsid w:val="00745189"/>
    <w:rsid w:val="0074545F"/>
    <w:rsid w:val="00745BB0"/>
    <w:rsid w:val="007460E1"/>
    <w:rsid w:val="00746117"/>
    <w:rsid w:val="0074615F"/>
    <w:rsid w:val="00746360"/>
    <w:rsid w:val="00746425"/>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08"/>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B8"/>
    <w:rsid w:val="007661C0"/>
    <w:rsid w:val="00766D4B"/>
    <w:rsid w:val="00766F4D"/>
    <w:rsid w:val="007671CC"/>
    <w:rsid w:val="00767813"/>
    <w:rsid w:val="00767AA3"/>
    <w:rsid w:val="007702C4"/>
    <w:rsid w:val="0077036F"/>
    <w:rsid w:val="00770CAD"/>
    <w:rsid w:val="00770E26"/>
    <w:rsid w:val="007714DE"/>
    <w:rsid w:val="0077159C"/>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D21"/>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074"/>
    <w:rsid w:val="0079362A"/>
    <w:rsid w:val="007937D9"/>
    <w:rsid w:val="007942BB"/>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683"/>
    <w:rsid w:val="007A0B64"/>
    <w:rsid w:val="007A0BD8"/>
    <w:rsid w:val="007A11B2"/>
    <w:rsid w:val="007A134A"/>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6E25"/>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1B2"/>
    <w:rsid w:val="007B663D"/>
    <w:rsid w:val="007B67BD"/>
    <w:rsid w:val="007B6AA3"/>
    <w:rsid w:val="007B6F77"/>
    <w:rsid w:val="007B746B"/>
    <w:rsid w:val="007B7B92"/>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6C9"/>
    <w:rsid w:val="007C3777"/>
    <w:rsid w:val="007C3BA7"/>
    <w:rsid w:val="007C3C79"/>
    <w:rsid w:val="007C453F"/>
    <w:rsid w:val="007C4A2B"/>
    <w:rsid w:val="007C4C54"/>
    <w:rsid w:val="007C4C57"/>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27DE"/>
    <w:rsid w:val="007E32DA"/>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0B11"/>
    <w:rsid w:val="007F0F10"/>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109D"/>
    <w:rsid w:val="00801C23"/>
    <w:rsid w:val="00802029"/>
    <w:rsid w:val="0080209C"/>
    <w:rsid w:val="00802B8A"/>
    <w:rsid w:val="00802E2D"/>
    <w:rsid w:val="00802ECD"/>
    <w:rsid w:val="00802F85"/>
    <w:rsid w:val="008033B7"/>
    <w:rsid w:val="008039A1"/>
    <w:rsid w:val="00804275"/>
    <w:rsid w:val="0080429F"/>
    <w:rsid w:val="00804654"/>
    <w:rsid w:val="008048B6"/>
    <w:rsid w:val="00804C8C"/>
    <w:rsid w:val="008050C2"/>
    <w:rsid w:val="00806379"/>
    <w:rsid w:val="008069F1"/>
    <w:rsid w:val="00807001"/>
    <w:rsid w:val="00807060"/>
    <w:rsid w:val="008070C2"/>
    <w:rsid w:val="008071D8"/>
    <w:rsid w:val="00807CF5"/>
    <w:rsid w:val="00810113"/>
    <w:rsid w:val="008101BA"/>
    <w:rsid w:val="00810829"/>
    <w:rsid w:val="00811476"/>
    <w:rsid w:val="0081155D"/>
    <w:rsid w:val="008116BC"/>
    <w:rsid w:val="00811E9B"/>
    <w:rsid w:val="0081238A"/>
    <w:rsid w:val="00812996"/>
    <w:rsid w:val="00812FD5"/>
    <w:rsid w:val="00813AD1"/>
    <w:rsid w:val="00813D35"/>
    <w:rsid w:val="00813FB0"/>
    <w:rsid w:val="0081461D"/>
    <w:rsid w:val="0081511C"/>
    <w:rsid w:val="008159BE"/>
    <w:rsid w:val="00815BEA"/>
    <w:rsid w:val="00815DD1"/>
    <w:rsid w:val="00816A58"/>
    <w:rsid w:val="0081765B"/>
    <w:rsid w:val="00817B0F"/>
    <w:rsid w:val="00817D2D"/>
    <w:rsid w:val="00820344"/>
    <w:rsid w:val="008203AE"/>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2AE"/>
    <w:rsid w:val="008266F6"/>
    <w:rsid w:val="00826BD9"/>
    <w:rsid w:val="00827869"/>
    <w:rsid w:val="008278F5"/>
    <w:rsid w:val="00827E0B"/>
    <w:rsid w:val="00827E2F"/>
    <w:rsid w:val="00830209"/>
    <w:rsid w:val="0083055D"/>
    <w:rsid w:val="0083068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682"/>
    <w:rsid w:val="00851FCF"/>
    <w:rsid w:val="008520D2"/>
    <w:rsid w:val="00852334"/>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2CB"/>
    <w:rsid w:val="00863473"/>
    <w:rsid w:val="00863482"/>
    <w:rsid w:val="0086358F"/>
    <w:rsid w:val="008639D0"/>
    <w:rsid w:val="00864636"/>
    <w:rsid w:val="00864BF7"/>
    <w:rsid w:val="00865EB4"/>
    <w:rsid w:val="008667DD"/>
    <w:rsid w:val="008667F2"/>
    <w:rsid w:val="00866B0C"/>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5C49"/>
    <w:rsid w:val="00876771"/>
    <w:rsid w:val="00877046"/>
    <w:rsid w:val="0087704A"/>
    <w:rsid w:val="008771BF"/>
    <w:rsid w:val="00877584"/>
    <w:rsid w:val="008776D1"/>
    <w:rsid w:val="00877885"/>
    <w:rsid w:val="00877FFB"/>
    <w:rsid w:val="00880566"/>
    <w:rsid w:val="00880E3F"/>
    <w:rsid w:val="008814F9"/>
    <w:rsid w:val="00881A49"/>
    <w:rsid w:val="00882549"/>
    <w:rsid w:val="00882577"/>
    <w:rsid w:val="00882C83"/>
    <w:rsid w:val="008830A0"/>
    <w:rsid w:val="00883D17"/>
    <w:rsid w:val="00883DB0"/>
    <w:rsid w:val="00883FAB"/>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63C"/>
    <w:rsid w:val="00893BD2"/>
    <w:rsid w:val="008940DA"/>
    <w:rsid w:val="0089448B"/>
    <w:rsid w:val="0089455C"/>
    <w:rsid w:val="00894638"/>
    <w:rsid w:val="0089479B"/>
    <w:rsid w:val="00894963"/>
    <w:rsid w:val="0089559D"/>
    <w:rsid w:val="00895BD3"/>
    <w:rsid w:val="00895C95"/>
    <w:rsid w:val="00895FC3"/>
    <w:rsid w:val="00897105"/>
    <w:rsid w:val="00897131"/>
    <w:rsid w:val="0089721F"/>
    <w:rsid w:val="0089754B"/>
    <w:rsid w:val="00897FCF"/>
    <w:rsid w:val="008A01B0"/>
    <w:rsid w:val="008A02C8"/>
    <w:rsid w:val="008A0AA5"/>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A16"/>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1A1C"/>
    <w:rsid w:val="008B2871"/>
    <w:rsid w:val="008B2B4C"/>
    <w:rsid w:val="008B2DDF"/>
    <w:rsid w:val="008B335F"/>
    <w:rsid w:val="008B36DD"/>
    <w:rsid w:val="008B4002"/>
    <w:rsid w:val="008B459A"/>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B7C5C"/>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52F"/>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383"/>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B8E"/>
    <w:rsid w:val="00934EF2"/>
    <w:rsid w:val="00935121"/>
    <w:rsid w:val="0093547E"/>
    <w:rsid w:val="00935B14"/>
    <w:rsid w:val="0093601A"/>
    <w:rsid w:val="0093685B"/>
    <w:rsid w:val="00936B03"/>
    <w:rsid w:val="00936E08"/>
    <w:rsid w:val="00937BA5"/>
    <w:rsid w:val="00940770"/>
    <w:rsid w:val="00940972"/>
    <w:rsid w:val="009414C1"/>
    <w:rsid w:val="009414EC"/>
    <w:rsid w:val="00942992"/>
    <w:rsid w:val="00943197"/>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14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174"/>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0ED3"/>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142"/>
    <w:rsid w:val="00974560"/>
    <w:rsid w:val="009746F7"/>
    <w:rsid w:val="00974D78"/>
    <w:rsid w:val="00974DF9"/>
    <w:rsid w:val="00974EC7"/>
    <w:rsid w:val="009754BD"/>
    <w:rsid w:val="00975A07"/>
    <w:rsid w:val="00975D6D"/>
    <w:rsid w:val="00976622"/>
    <w:rsid w:val="0097704F"/>
    <w:rsid w:val="009779C8"/>
    <w:rsid w:val="00977C08"/>
    <w:rsid w:val="00980371"/>
    <w:rsid w:val="00980807"/>
    <w:rsid w:val="0098095D"/>
    <w:rsid w:val="00980E3B"/>
    <w:rsid w:val="00981955"/>
    <w:rsid w:val="00981967"/>
    <w:rsid w:val="00981D7C"/>
    <w:rsid w:val="00982D46"/>
    <w:rsid w:val="00983028"/>
    <w:rsid w:val="009840A9"/>
    <w:rsid w:val="0098432F"/>
    <w:rsid w:val="009848E8"/>
    <w:rsid w:val="00984D51"/>
    <w:rsid w:val="00984DDC"/>
    <w:rsid w:val="00984FE8"/>
    <w:rsid w:val="00985566"/>
    <w:rsid w:val="00985A37"/>
    <w:rsid w:val="00985C51"/>
    <w:rsid w:val="009864CB"/>
    <w:rsid w:val="00986C4C"/>
    <w:rsid w:val="00986C76"/>
    <w:rsid w:val="00986EF4"/>
    <w:rsid w:val="00987074"/>
    <w:rsid w:val="00987444"/>
    <w:rsid w:val="009876E6"/>
    <w:rsid w:val="00987874"/>
    <w:rsid w:val="00990137"/>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97FE9"/>
    <w:rsid w:val="009A0AA3"/>
    <w:rsid w:val="009A0CC5"/>
    <w:rsid w:val="009A0D75"/>
    <w:rsid w:val="009A1448"/>
    <w:rsid w:val="009A1CFB"/>
    <w:rsid w:val="009A1DA2"/>
    <w:rsid w:val="009A2047"/>
    <w:rsid w:val="009A206C"/>
    <w:rsid w:val="009A22F4"/>
    <w:rsid w:val="009A3035"/>
    <w:rsid w:val="009A30CC"/>
    <w:rsid w:val="009A3741"/>
    <w:rsid w:val="009A3B0D"/>
    <w:rsid w:val="009A4744"/>
    <w:rsid w:val="009A49CB"/>
    <w:rsid w:val="009A5155"/>
    <w:rsid w:val="009A566B"/>
    <w:rsid w:val="009A5B50"/>
    <w:rsid w:val="009A5FD1"/>
    <w:rsid w:val="009A6A46"/>
    <w:rsid w:val="009A7260"/>
    <w:rsid w:val="009A7396"/>
    <w:rsid w:val="009A7831"/>
    <w:rsid w:val="009A7B76"/>
    <w:rsid w:val="009A7CC1"/>
    <w:rsid w:val="009B0D0F"/>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C98"/>
    <w:rsid w:val="009C0D48"/>
    <w:rsid w:val="009C113D"/>
    <w:rsid w:val="009C1377"/>
    <w:rsid w:val="009C183E"/>
    <w:rsid w:val="009C1D3B"/>
    <w:rsid w:val="009C1D5B"/>
    <w:rsid w:val="009C1FA3"/>
    <w:rsid w:val="009C2304"/>
    <w:rsid w:val="009C24A2"/>
    <w:rsid w:val="009C2629"/>
    <w:rsid w:val="009C263C"/>
    <w:rsid w:val="009C2D67"/>
    <w:rsid w:val="009C2FE1"/>
    <w:rsid w:val="009C363C"/>
    <w:rsid w:val="009C3664"/>
    <w:rsid w:val="009C37EE"/>
    <w:rsid w:val="009C3EDB"/>
    <w:rsid w:val="009C402C"/>
    <w:rsid w:val="009C448D"/>
    <w:rsid w:val="009C5022"/>
    <w:rsid w:val="009C54E5"/>
    <w:rsid w:val="009C5799"/>
    <w:rsid w:val="009C5C3C"/>
    <w:rsid w:val="009C5E0D"/>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5C1"/>
    <w:rsid w:val="009D594C"/>
    <w:rsid w:val="009D5BD5"/>
    <w:rsid w:val="009D6C79"/>
    <w:rsid w:val="009D6E7E"/>
    <w:rsid w:val="009D6F5B"/>
    <w:rsid w:val="009D7170"/>
    <w:rsid w:val="009D7AD7"/>
    <w:rsid w:val="009E0185"/>
    <w:rsid w:val="009E095C"/>
    <w:rsid w:val="009E12C3"/>
    <w:rsid w:val="009E1355"/>
    <w:rsid w:val="009E16A9"/>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3AC"/>
    <w:rsid w:val="009F4D84"/>
    <w:rsid w:val="009F5033"/>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0A83"/>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2A9C"/>
    <w:rsid w:val="00A33023"/>
    <w:rsid w:val="00A332C5"/>
    <w:rsid w:val="00A337D5"/>
    <w:rsid w:val="00A33A99"/>
    <w:rsid w:val="00A33B3A"/>
    <w:rsid w:val="00A33B9B"/>
    <w:rsid w:val="00A33BF2"/>
    <w:rsid w:val="00A33F0E"/>
    <w:rsid w:val="00A340A8"/>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0527"/>
    <w:rsid w:val="00A41ACC"/>
    <w:rsid w:val="00A41B6B"/>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0E89"/>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62"/>
    <w:rsid w:val="00A573D1"/>
    <w:rsid w:val="00A573DD"/>
    <w:rsid w:val="00A5741B"/>
    <w:rsid w:val="00A578B6"/>
    <w:rsid w:val="00A60692"/>
    <w:rsid w:val="00A606A3"/>
    <w:rsid w:val="00A60764"/>
    <w:rsid w:val="00A613BC"/>
    <w:rsid w:val="00A61CB8"/>
    <w:rsid w:val="00A61F98"/>
    <w:rsid w:val="00A628BF"/>
    <w:rsid w:val="00A62BF4"/>
    <w:rsid w:val="00A62CD6"/>
    <w:rsid w:val="00A62CE8"/>
    <w:rsid w:val="00A63CBF"/>
    <w:rsid w:val="00A647B6"/>
    <w:rsid w:val="00A64A7E"/>
    <w:rsid w:val="00A64AFF"/>
    <w:rsid w:val="00A64BBF"/>
    <w:rsid w:val="00A6555A"/>
    <w:rsid w:val="00A6565A"/>
    <w:rsid w:val="00A657FD"/>
    <w:rsid w:val="00A658B2"/>
    <w:rsid w:val="00A658CF"/>
    <w:rsid w:val="00A65BD3"/>
    <w:rsid w:val="00A65E47"/>
    <w:rsid w:val="00A65F60"/>
    <w:rsid w:val="00A66122"/>
    <w:rsid w:val="00A66495"/>
    <w:rsid w:val="00A66C26"/>
    <w:rsid w:val="00A66D5D"/>
    <w:rsid w:val="00A6707F"/>
    <w:rsid w:val="00A67683"/>
    <w:rsid w:val="00A67764"/>
    <w:rsid w:val="00A67DF1"/>
    <w:rsid w:val="00A701B0"/>
    <w:rsid w:val="00A7082B"/>
    <w:rsid w:val="00A70885"/>
    <w:rsid w:val="00A708F3"/>
    <w:rsid w:val="00A7109A"/>
    <w:rsid w:val="00A71D0B"/>
    <w:rsid w:val="00A71D7E"/>
    <w:rsid w:val="00A7260D"/>
    <w:rsid w:val="00A72F88"/>
    <w:rsid w:val="00A731E1"/>
    <w:rsid w:val="00A732CA"/>
    <w:rsid w:val="00A737FC"/>
    <w:rsid w:val="00A744CC"/>
    <w:rsid w:val="00A75050"/>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0E4"/>
    <w:rsid w:val="00A81722"/>
    <w:rsid w:val="00A81923"/>
    <w:rsid w:val="00A81F18"/>
    <w:rsid w:val="00A8232D"/>
    <w:rsid w:val="00A8329B"/>
    <w:rsid w:val="00A832AC"/>
    <w:rsid w:val="00A833BD"/>
    <w:rsid w:val="00A83CB2"/>
    <w:rsid w:val="00A84069"/>
    <w:rsid w:val="00A843FC"/>
    <w:rsid w:val="00A84406"/>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3A1"/>
    <w:rsid w:val="00AA163C"/>
    <w:rsid w:val="00AA1A66"/>
    <w:rsid w:val="00AA1F1B"/>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667"/>
    <w:rsid w:val="00AA77F3"/>
    <w:rsid w:val="00AA781C"/>
    <w:rsid w:val="00AB0499"/>
    <w:rsid w:val="00AB065E"/>
    <w:rsid w:val="00AB1085"/>
    <w:rsid w:val="00AB11AB"/>
    <w:rsid w:val="00AB12FA"/>
    <w:rsid w:val="00AB1636"/>
    <w:rsid w:val="00AB1BA7"/>
    <w:rsid w:val="00AB2487"/>
    <w:rsid w:val="00AB25B3"/>
    <w:rsid w:val="00AB2C9B"/>
    <w:rsid w:val="00AB2D24"/>
    <w:rsid w:val="00AB2D5A"/>
    <w:rsid w:val="00AB3C9E"/>
    <w:rsid w:val="00AB3CA7"/>
    <w:rsid w:val="00AB4229"/>
    <w:rsid w:val="00AB44C3"/>
    <w:rsid w:val="00AB5264"/>
    <w:rsid w:val="00AB5412"/>
    <w:rsid w:val="00AB567B"/>
    <w:rsid w:val="00AB5F90"/>
    <w:rsid w:val="00AB61AA"/>
    <w:rsid w:val="00AB626B"/>
    <w:rsid w:val="00AB6B1F"/>
    <w:rsid w:val="00AB6FC1"/>
    <w:rsid w:val="00AB713D"/>
    <w:rsid w:val="00AB7697"/>
    <w:rsid w:val="00AC0172"/>
    <w:rsid w:val="00AC0784"/>
    <w:rsid w:val="00AC0835"/>
    <w:rsid w:val="00AC087A"/>
    <w:rsid w:val="00AC1974"/>
    <w:rsid w:val="00AC1A21"/>
    <w:rsid w:val="00AC2132"/>
    <w:rsid w:val="00AC21E7"/>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8E7"/>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0C5"/>
    <w:rsid w:val="00AD6D42"/>
    <w:rsid w:val="00AD7094"/>
    <w:rsid w:val="00AD7186"/>
    <w:rsid w:val="00AD7727"/>
    <w:rsid w:val="00AD7A78"/>
    <w:rsid w:val="00AD7A79"/>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51"/>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57"/>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093"/>
    <w:rsid w:val="00B1339C"/>
    <w:rsid w:val="00B13414"/>
    <w:rsid w:val="00B14650"/>
    <w:rsid w:val="00B14A6A"/>
    <w:rsid w:val="00B14AD1"/>
    <w:rsid w:val="00B14BB3"/>
    <w:rsid w:val="00B150B9"/>
    <w:rsid w:val="00B153DD"/>
    <w:rsid w:val="00B16804"/>
    <w:rsid w:val="00B16B08"/>
    <w:rsid w:val="00B16DB5"/>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32"/>
    <w:rsid w:val="00B26D67"/>
    <w:rsid w:val="00B271B2"/>
    <w:rsid w:val="00B30049"/>
    <w:rsid w:val="00B30124"/>
    <w:rsid w:val="00B31110"/>
    <w:rsid w:val="00B31392"/>
    <w:rsid w:val="00B3151B"/>
    <w:rsid w:val="00B31D61"/>
    <w:rsid w:val="00B320F2"/>
    <w:rsid w:val="00B32B16"/>
    <w:rsid w:val="00B332E5"/>
    <w:rsid w:val="00B334D8"/>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3DD"/>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4E9F"/>
    <w:rsid w:val="00B558A1"/>
    <w:rsid w:val="00B55AD5"/>
    <w:rsid w:val="00B563BE"/>
    <w:rsid w:val="00B56543"/>
    <w:rsid w:val="00B56A00"/>
    <w:rsid w:val="00B56B28"/>
    <w:rsid w:val="00B5725C"/>
    <w:rsid w:val="00B57476"/>
    <w:rsid w:val="00B57886"/>
    <w:rsid w:val="00B57B99"/>
    <w:rsid w:val="00B57CD9"/>
    <w:rsid w:val="00B601AD"/>
    <w:rsid w:val="00B60495"/>
    <w:rsid w:val="00B605A9"/>
    <w:rsid w:val="00B60626"/>
    <w:rsid w:val="00B607FD"/>
    <w:rsid w:val="00B60B50"/>
    <w:rsid w:val="00B612CE"/>
    <w:rsid w:val="00B61310"/>
    <w:rsid w:val="00B61440"/>
    <w:rsid w:val="00B6148D"/>
    <w:rsid w:val="00B6186A"/>
    <w:rsid w:val="00B61B6F"/>
    <w:rsid w:val="00B61F3B"/>
    <w:rsid w:val="00B621C2"/>
    <w:rsid w:val="00B623B6"/>
    <w:rsid w:val="00B62438"/>
    <w:rsid w:val="00B6244B"/>
    <w:rsid w:val="00B625CC"/>
    <w:rsid w:val="00B62654"/>
    <w:rsid w:val="00B62B6A"/>
    <w:rsid w:val="00B62E33"/>
    <w:rsid w:val="00B6315A"/>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5E9D"/>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0E6"/>
    <w:rsid w:val="00B744A0"/>
    <w:rsid w:val="00B7451F"/>
    <w:rsid w:val="00B74A28"/>
    <w:rsid w:val="00B74DA8"/>
    <w:rsid w:val="00B756A9"/>
    <w:rsid w:val="00B75AD9"/>
    <w:rsid w:val="00B7618D"/>
    <w:rsid w:val="00B761D5"/>
    <w:rsid w:val="00B76646"/>
    <w:rsid w:val="00B76A5A"/>
    <w:rsid w:val="00B771B7"/>
    <w:rsid w:val="00B77252"/>
    <w:rsid w:val="00B7742C"/>
    <w:rsid w:val="00B776B5"/>
    <w:rsid w:val="00B77D82"/>
    <w:rsid w:val="00B8071A"/>
    <w:rsid w:val="00B80E8E"/>
    <w:rsid w:val="00B8100E"/>
    <w:rsid w:val="00B814CD"/>
    <w:rsid w:val="00B81589"/>
    <w:rsid w:val="00B816CB"/>
    <w:rsid w:val="00B8174B"/>
    <w:rsid w:val="00B8197A"/>
    <w:rsid w:val="00B81F37"/>
    <w:rsid w:val="00B82540"/>
    <w:rsid w:val="00B8264A"/>
    <w:rsid w:val="00B82734"/>
    <w:rsid w:val="00B82902"/>
    <w:rsid w:val="00B82A06"/>
    <w:rsid w:val="00B832AC"/>
    <w:rsid w:val="00B832CE"/>
    <w:rsid w:val="00B83342"/>
    <w:rsid w:val="00B842B4"/>
    <w:rsid w:val="00B846A9"/>
    <w:rsid w:val="00B849AD"/>
    <w:rsid w:val="00B84E24"/>
    <w:rsid w:val="00B851BD"/>
    <w:rsid w:val="00B8561A"/>
    <w:rsid w:val="00B85F45"/>
    <w:rsid w:val="00B86273"/>
    <w:rsid w:val="00B8634C"/>
    <w:rsid w:val="00B86595"/>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AC3"/>
    <w:rsid w:val="00BA6CA3"/>
    <w:rsid w:val="00BA70E5"/>
    <w:rsid w:val="00BA756F"/>
    <w:rsid w:val="00BA7E93"/>
    <w:rsid w:val="00BB08FF"/>
    <w:rsid w:val="00BB10BD"/>
    <w:rsid w:val="00BB11CA"/>
    <w:rsid w:val="00BB142C"/>
    <w:rsid w:val="00BB1851"/>
    <w:rsid w:val="00BB1A55"/>
    <w:rsid w:val="00BB1B28"/>
    <w:rsid w:val="00BB1D36"/>
    <w:rsid w:val="00BB2237"/>
    <w:rsid w:val="00BB2247"/>
    <w:rsid w:val="00BB26DD"/>
    <w:rsid w:val="00BB2F19"/>
    <w:rsid w:val="00BB3384"/>
    <w:rsid w:val="00BB33D9"/>
    <w:rsid w:val="00BB363C"/>
    <w:rsid w:val="00BB38FA"/>
    <w:rsid w:val="00BB4171"/>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4F8F"/>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2BB"/>
    <w:rsid w:val="00BE0428"/>
    <w:rsid w:val="00BE0543"/>
    <w:rsid w:val="00BE0671"/>
    <w:rsid w:val="00BE0923"/>
    <w:rsid w:val="00BE1453"/>
    <w:rsid w:val="00BE1DAF"/>
    <w:rsid w:val="00BE232B"/>
    <w:rsid w:val="00BE2D4B"/>
    <w:rsid w:val="00BE2E3B"/>
    <w:rsid w:val="00BE3AB5"/>
    <w:rsid w:val="00BE4795"/>
    <w:rsid w:val="00BE48C3"/>
    <w:rsid w:val="00BE4AF7"/>
    <w:rsid w:val="00BE4D32"/>
    <w:rsid w:val="00BE5117"/>
    <w:rsid w:val="00BE51ED"/>
    <w:rsid w:val="00BE528E"/>
    <w:rsid w:val="00BE540F"/>
    <w:rsid w:val="00BE5503"/>
    <w:rsid w:val="00BE587D"/>
    <w:rsid w:val="00BE5FE1"/>
    <w:rsid w:val="00BE72B4"/>
    <w:rsid w:val="00BE73AF"/>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837"/>
    <w:rsid w:val="00BF4D52"/>
    <w:rsid w:val="00BF5275"/>
    <w:rsid w:val="00BF5900"/>
    <w:rsid w:val="00BF59C8"/>
    <w:rsid w:val="00BF5B52"/>
    <w:rsid w:val="00BF5DA8"/>
    <w:rsid w:val="00BF6144"/>
    <w:rsid w:val="00BF6402"/>
    <w:rsid w:val="00BF74B6"/>
    <w:rsid w:val="00C00228"/>
    <w:rsid w:val="00C0049F"/>
    <w:rsid w:val="00C00527"/>
    <w:rsid w:val="00C00589"/>
    <w:rsid w:val="00C00883"/>
    <w:rsid w:val="00C00D05"/>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46"/>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50A"/>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69A"/>
    <w:rsid w:val="00C17812"/>
    <w:rsid w:val="00C202C0"/>
    <w:rsid w:val="00C206F1"/>
    <w:rsid w:val="00C20BB3"/>
    <w:rsid w:val="00C210A4"/>
    <w:rsid w:val="00C21163"/>
    <w:rsid w:val="00C22058"/>
    <w:rsid w:val="00C2237D"/>
    <w:rsid w:val="00C22380"/>
    <w:rsid w:val="00C22596"/>
    <w:rsid w:val="00C2260D"/>
    <w:rsid w:val="00C22F16"/>
    <w:rsid w:val="00C2310C"/>
    <w:rsid w:val="00C23653"/>
    <w:rsid w:val="00C238EE"/>
    <w:rsid w:val="00C23D54"/>
    <w:rsid w:val="00C2432D"/>
    <w:rsid w:val="00C243B6"/>
    <w:rsid w:val="00C267CD"/>
    <w:rsid w:val="00C26E43"/>
    <w:rsid w:val="00C276F6"/>
    <w:rsid w:val="00C27DCD"/>
    <w:rsid w:val="00C301E9"/>
    <w:rsid w:val="00C302ED"/>
    <w:rsid w:val="00C303B6"/>
    <w:rsid w:val="00C3074A"/>
    <w:rsid w:val="00C30811"/>
    <w:rsid w:val="00C31FA9"/>
    <w:rsid w:val="00C327BF"/>
    <w:rsid w:val="00C32B5D"/>
    <w:rsid w:val="00C32C38"/>
    <w:rsid w:val="00C32E6F"/>
    <w:rsid w:val="00C33315"/>
    <w:rsid w:val="00C33460"/>
    <w:rsid w:val="00C33C05"/>
    <w:rsid w:val="00C33EF6"/>
    <w:rsid w:val="00C34E15"/>
    <w:rsid w:val="00C34E5D"/>
    <w:rsid w:val="00C350D7"/>
    <w:rsid w:val="00C35138"/>
    <w:rsid w:val="00C35139"/>
    <w:rsid w:val="00C35DEF"/>
    <w:rsid w:val="00C35ED6"/>
    <w:rsid w:val="00C35F75"/>
    <w:rsid w:val="00C36931"/>
    <w:rsid w:val="00C36B74"/>
    <w:rsid w:val="00C3711E"/>
    <w:rsid w:val="00C372A7"/>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11D"/>
    <w:rsid w:val="00C502F9"/>
    <w:rsid w:val="00C5030F"/>
    <w:rsid w:val="00C50D39"/>
    <w:rsid w:val="00C513BF"/>
    <w:rsid w:val="00C51A0E"/>
    <w:rsid w:val="00C51E17"/>
    <w:rsid w:val="00C520F3"/>
    <w:rsid w:val="00C52155"/>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5DE"/>
    <w:rsid w:val="00C606C4"/>
    <w:rsid w:val="00C61365"/>
    <w:rsid w:val="00C6141C"/>
    <w:rsid w:val="00C6145F"/>
    <w:rsid w:val="00C61B49"/>
    <w:rsid w:val="00C61C22"/>
    <w:rsid w:val="00C61DCD"/>
    <w:rsid w:val="00C62962"/>
    <w:rsid w:val="00C62CC1"/>
    <w:rsid w:val="00C62D9C"/>
    <w:rsid w:val="00C62E99"/>
    <w:rsid w:val="00C63820"/>
    <w:rsid w:val="00C63B3A"/>
    <w:rsid w:val="00C63B99"/>
    <w:rsid w:val="00C64015"/>
    <w:rsid w:val="00C6414D"/>
    <w:rsid w:val="00C6422B"/>
    <w:rsid w:val="00C646E8"/>
    <w:rsid w:val="00C64942"/>
    <w:rsid w:val="00C64EEA"/>
    <w:rsid w:val="00C650AB"/>
    <w:rsid w:val="00C6533A"/>
    <w:rsid w:val="00C6543B"/>
    <w:rsid w:val="00C6554B"/>
    <w:rsid w:val="00C65925"/>
    <w:rsid w:val="00C66238"/>
    <w:rsid w:val="00C66521"/>
    <w:rsid w:val="00C665ED"/>
    <w:rsid w:val="00C66D0B"/>
    <w:rsid w:val="00C66FF7"/>
    <w:rsid w:val="00C67103"/>
    <w:rsid w:val="00C6749B"/>
    <w:rsid w:val="00C67ADF"/>
    <w:rsid w:val="00C70243"/>
    <w:rsid w:val="00C703ED"/>
    <w:rsid w:val="00C708D5"/>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57"/>
    <w:rsid w:val="00C76FE2"/>
    <w:rsid w:val="00C7703B"/>
    <w:rsid w:val="00C77ADF"/>
    <w:rsid w:val="00C77BD0"/>
    <w:rsid w:val="00C77C6D"/>
    <w:rsid w:val="00C80263"/>
    <w:rsid w:val="00C80633"/>
    <w:rsid w:val="00C80BE1"/>
    <w:rsid w:val="00C8125F"/>
    <w:rsid w:val="00C8150A"/>
    <w:rsid w:val="00C8155E"/>
    <w:rsid w:val="00C81EB7"/>
    <w:rsid w:val="00C827E3"/>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32B"/>
    <w:rsid w:val="00C87ED6"/>
    <w:rsid w:val="00C87F28"/>
    <w:rsid w:val="00C87F87"/>
    <w:rsid w:val="00C90783"/>
    <w:rsid w:val="00C909CB"/>
    <w:rsid w:val="00C909F2"/>
    <w:rsid w:val="00C90B3D"/>
    <w:rsid w:val="00C90C8D"/>
    <w:rsid w:val="00C91ED4"/>
    <w:rsid w:val="00C92213"/>
    <w:rsid w:val="00C924BE"/>
    <w:rsid w:val="00C92F48"/>
    <w:rsid w:val="00C932BF"/>
    <w:rsid w:val="00C9336E"/>
    <w:rsid w:val="00C9376E"/>
    <w:rsid w:val="00C93915"/>
    <w:rsid w:val="00C93B6B"/>
    <w:rsid w:val="00C93E2F"/>
    <w:rsid w:val="00C94C80"/>
    <w:rsid w:val="00C94FE1"/>
    <w:rsid w:val="00C9504F"/>
    <w:rsid w:val="00C950D1"/>
    <w:rsid w:val="00C9570F"/>
    <w:rsid w:val="00C96057"/>
    <w:rsid w:val="00C964A3"/>
    <w:rsid w:val="00C96697"/>
    <w:rsid w:val="00C96A6A"/>
    <w:rsid w:val="00C96C7C"/>
    <w:rsid w:val="00C974D7"/>
    <w:rsid w:val="00C97931"/>
    <w:rsid w:val="00C97A36"/>
    <w:rsid w:val="00C97A4B"/>
    <w:rsid w:val="00CA0385"/>
    <w:rsid w:val="00CA03DD"/>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B7A"/>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4DF2"/>
    <w:rsid w:val="00CB5239"/>
    <w:rsid w:val="00CB52F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74E"/>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6FAA"/>
    <w:rsid w:val="00CD75C5"/>
    <w:rsid w:val="00CE030F"/>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A7D"/>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C3D"/>
    <w:rsid w:val="00CF0E04"/>
    <w:rsid w:val="00CF1789"/>
    <w:rsid w:val="00CF181E"/>
    <w:rsid w:val="00CF1CB8"/>
    <w:rsid w:val="00CF1D5C"/>
    <w:rsid w:val="00CF1D87"/>
    <w:rsid w:val="00CF241A"/>
    <w:rsid w:val="00CF25CB"/>
    <w:rsid w:val="00CF25F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6ED4"/>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1F58"/>
    <w:rsid w:val="00D02507"/>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16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4EB9"/>
    <w:rsid w:val="00D15303"/>
    <w:rsid w:val="00D154D2"/>
    <w:rsid w:val="00D1576A"/>
    <w:rsid w:val="00D15A01"/>
    <w:rsid w:val="00D15CB5"/>
    <w:rsid w:val="00D16159"/>
    <w:rsid w:val="00D1619C"/>
    <w:rsid w:val="00D1638A"/>
    <w:rsid w:val="00D168B8"/>
    <w:rsid w:val="00D169DA"/>
    <w:rsid w:val="00D16D17"/>
    <w:rsid w:val="00D172D7"/>
    <w:rsid w:val="00D17B73"/>
    <w:rsid w:val="00D17F6C"/>
    <w:rsid w:val="00D20500"/>
    <w:rsid w:val="00D20DAD"/>
    <w:rsid w:val="00D20F75"/>
    <w:rsid w:val="00D21152"/>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0E89"/>
    <w:rsid w:val="00D4130E"/>
    <w:rsid w:val="00D4214E"/>
    <w:rsid w:val="00D42C08"/>
    <w:rsid w:val="00D42DB5"/>
    <w:rsid w:val="00D43693"/>
    <w:rsid w:val="00D43AD4"/>
    <w:rsid w:val="00D43D5B"/>
    <w:rsid w:val="00D43DFC"/>
    <w:rsid w:val="00D44151"/>
    <w:rsid w:val="00D444BA"/>
    <w:rsid w:val="00D44608"/>
    <w:rsid w:val="00D44B84"/>
    <w:rsid w:val="00D455A0"/>
    <w:rsid w:val="00D45956"/>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74F"/>
    <w:rsid w:val="00D55964"/>
    <w:rsid w:val="00D55C5D"/>
    <w:rsid w:val="00D55C67"/>
    <w:rsid w:val="00D56755"/>
    <w:rsid w:val="00D56C43"/>
    <w:rsid w:val="00D56C4F"/>
    <w:rsid w:val="00D56EC3"/>
    <w:rsid w:val="00D57334"/>
    <w:rsid w:val="00D578C6"/>
    <w:rsid w:val="00D57A75"/>
    <w:rsid w:val="00D57CC3"/>
    <w:rsid w:val="00D57F75"/>
    <w:rsid w:val="00D60681"/>
    <w:rsid w:val="00D60A16"/>
    <w:rsid w:val="00D60D4F"/>
    <w:rsid w:val="00D610FE"/>
    <w:rsid w:val="00D6127B"/>
    <w:rsid w:val="00D6137B"/>
    <w:rsid w:val="00D613D8"/>
    <w:rsid w:val="00D618E3"/>
    <w:rsid w:val="00D61B45"/>
    <w:rsid w:val="00D61D4C"/>
    <w:rsid w:val="00D621CD"/>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0B7"/>
    <w:rsid w:val="00D70814"/>
    <w:rsid w:val="00D70C79"/>
    <w:rsid w:val="00D71099"/>
    <w:rsid w:val="00D71D6B"/>
    <w:rsid w:val="00D71E0C"/>
    <w:rsid w:val="00D720A0"/>
    <w:rsid w:val="00D72642"/>
    <w:rsid w:val="00D726C9"/>
    <w:rsid w:val="00D72F56"/>
    <w:rsid w:val="00D7361F"/>
    <w:rsid w:val="00D74007"/>
    <w:rsid w:val="00D744E3"/>
    <w:rsid w:val="00D74691"/>
    <w:rsid w:val="00D74F2D"/>
    <w:rsid w:val="00D75210"/>
    <w:rsid w:val="00D7569D"/>
    <w:rsid w:val="00D756DD"/>
    <w:rsid w:val="00D75A80"/>
    <w:rsid w:val="00D75EA8"/>
    <w:rsid w:val="00D767FF"/>
    <w:rsid w:val="00D76BC3"/>
    <w:rsid w:val="00D77D73"/>
    <w:rsid w:val="00D8112E"/>
    <w:rsid w:val="00D81704"/>
    <w:rsid w:val="00D8179A"/>
    <w:rsid w:val="00D81DAE"/>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883"/>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69"/>
    <w:rsid w:val="00DC2B9D"/>
    <w:rsid w:val="00DC3078"/>
    <w:rsid w:val="00DC3798"/>
    <w:rsid w:val="00DC3A04"/>
    <w:rsid w:val="00DC4D77"/>
    <w:rsid w:val="00DC6741"/>
    <w:rsid w:val="00DC6804"/>
    <w:rsid w:val="00DC7217"/>
    <w:rsid w:val="00DC7664"/>
    <w:rsid w:val="00DC7A5F"/>
    <w:rsid w:val="00DC7ACC"/>
    <w:rsid w:val="00DC7E5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6C2"/>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76D"/>
    <w:rsid w:val="00DF0AEF"/>
    <w:rsid w:val="00DF0C40"/>
    <w:rsid w:val="00DF0F19"/>
    <w:rsid w:val="00DF10E3"/>
    <w:rsid w:val="00DF1142"/>
    <w:rsid w:val="00DF11BA"/>
    <w:rsid w:val="00DF1411"/>
    <w:rsid w:val="00DF1806"/>
    <w:rsid w:val="00DF26B1"/>
    <w:rsid w:val="00DF2E7C"/>
    <w:rsid w:val="00DF3090"/>
    <w:rsid w:val="00DF347F"/>
    <w:rsid w:val="00DF34A7"/>
    <w:rsid w:val="00DF3626"/>
    <w:rsid w:val="00DF3BBD"/>
    <w:rsid w:val="00DF3CC3"/>
    <w:rsid w:val="00DF42AC"/>
    <w:rsid w:val="00DF43C1"/>
    <w:rsid w:val="00DF4A8D"/>
    <w:rsid w:val="00DF4F5E"/>
    <w:rsid w:val="00DF5518"/>
    <w:rsid w:val="00DF55DD"/>
    <w:rsid w:val="00DF5737"/>
    <w:rsid w:val="00DF5C51"/>
    <w:rsid w:val="00DF6A23"/>
    <w:rsid w:val="00DF6E7A"/>
    <w:rsid w:val="00DF7253"/>
    <w:rsid w:val="00DF72C2"/>
    <w:rsid w:val="00DF74B2"/>
    <w:rsid w:val="00DF7518"/>
    <w:rsid w:val="00DF7B9D"/>
    <w:rsid w:val="00E001E3"/>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0A7"/>
    <w:rsid w:val="00E102E3"/>
    <w:rsid w:val="00E10453"/>
    <w:rsid w:val="00E104D1"/>
    <w:rsid w:val="00E10893"/>
    <w:rsid w:val="00E10A88"/>
    <w:rsid w:val="00E10AA3"/>
    <w:rsid w:val="00E10C4C"/>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5465"/>
    <w:rsid w:val="00E16719"/>
    <w:rsid w:val="00E16D56"/>
    <w:rsid w:val="00E16E4C"/>
    <w:rsid w:val="00E174E7"/>
    <w:rsid w:val="00E20512"/>
    <w:rsid w:val="00E2083B"/>
    <w:rsid w:val="00E20A10"/>
    <w:rsid w:val="00E20EF2"/>
    <w:rsid w:val="00E20FFE"/>
    <w:rsid w:val="00E21779"/>
    <w:rsid w:val="00E217E4"/>
    <w:rsid w:val="00E22015"/>
    <w:rsid w:val="00E22BB3"/>
    <w:rsid w:val="00E22BC1"/>
    <w:rsid w:val="00E22D26"/>
    <w:rsid w:val="00E23619"/>
    <w:rsid w:val="00E23EBD"/>
    <w:rsid w:val="00E240EE"/>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0E7B"/>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262"/>
    <w:rsid w:val="00E403FD"/>
    <w:rsid w:val="00E40661"/>
    <w:rsid w:val="00E40986"/>
    <w:rsid w:val="00E40F90"/>
    <w:rsid w:val="00E4199B"/>
    <w:rsid w:val="00E41B5F"/>
    <w:rsid w:val="00E41C47"/>
    <w:rsid w:val="00E41CD4"/>
    <w:rsid w:val="00E41E35"/>
    <w:rsid w:val="00E42104"/>
    <w:rsid w:val="00E4260E"/>
    <w:rsid w:val="00E426D5"/>
    <w:rsid w:val="00E4278F"/>
    <w:rsid w:val="00E4283F"/>
    <w:rsid w:val="00E431F2"/>
    <w:rsid w:val="00E43B48"/>
    <w:rsid w:val="00E43CF0"/>
    <w:rsid w:val="00E44AD3"/>
    <w:rsid w:val="00E45C8D"/>
    <w:rsid w:val="00E462B6"/>
    <w:rsid w:val="00E46335"/>
    <w:rsid w:val="00E469B3"/>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325"/>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B3"/>
    <w:rsid w:val="00E61A0B"/>
    <w:rsid w:val="00E61FC3"/>
    <w:rsid w:val="00E623DF"/>
    <w:rsid w:val="00E62DF1"/>
    <w:rsid w:val="00E63117"/>
    <w:rsid w:val="00E63171"/>
    <w:rsid w:val="00E63B26"/>
    <w:rsid w:val="00E63DB3"/>
    <w:rsid w:val="00E63DC1"/>
    <w:rsid w:val="00E64067"/>
    <w:rsid w:val="00E64996"/>
    <w:rsid w:val="00E655DE"/>
    <w:rsid w:val="00E65C4D"/>
    <w:rsid w:val="00E65CED"/>
    <w:rsid w:val="00E6657F"/>
    <w:rsid w:val="00E66D5A"/>
    <w:rsid w:val="00E6734C"/>
    <w:rsid w:val="00E673B1"/>
    <w:rsid w:val="00E676BA"/>
    <w:rsid w:val="00E67759"/>
    <w:rsid w:val="00E677BE"/>
    <w:rsid w:val="00E6795C"/>
    <w:rsid w:val="00E67DF0"/>
    <w:rsid w:val="00E67FE2"/>
    <w:rsid w:val="00E7076D"/>
    <w:rsid w:val="00E708C8"/>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B72"/>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6D4"/>
    <w:rsid w:val="00EA4C66"/>
    <w:rsid w:val="00EA4F8F"/>
    <w:rsid w:val="00EA51A6"/>
    <w:rsid w:val="00EA567F"/>
    <w:rsid w:val="00EA5A20"/>
    <w:rsid w:val="00EA5CAD"/>
    <w:rsid w:val="00EA5F7E"/>
    <w:rsid w:val="00EA64ED"/>
    <w:rsid w:val="00EA6772"/>
    <w:rsid w:val="00EA6860"/>
    <w:rsid w:val="00EA6C62"/>
    <w:rsid w:val="00EA7BC2"/>
    <w:rsid w:val="00EA7D72"/>
    <w:rsid w:val="00EB02D6"/>
    <w:rsid w:val="00EB02FB"/>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2514"/>
    <w:rsid w:val="00EC2F12"/>
    <w:rsid w:val="00EC30C5"/>
    <w:rsid w:val="00EC33A9"/>
    <w:rsid w:val="00EC3547"/>
    <w:rsid w:val="00EC38BF"/>
    <w:rsid w:val="00EC39A9"/>
    <w:rsid w:val="00EC3CD2"/>
    <w:rsid w:val="00EC446F"/>
    <w:rsid w:val="00EC4DEE"/>
    <w:rsid w:val="00EC53D4"/>
    <w:rsid w:val="00EC540D"/>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E0C"/>
    <w:rsid w:val="00ED410D"/>
    <w:rsid w:val="00ED429A"/>
    <w:rsid w:val="00ED44EB"/>
    <w:rsid w:val="00ED4EDF"/>
    <w:rsid w:val="00ED5345"/>
    <w:rsid w:val="00ED5884"/>
    <w:rsid w:val="00ED6012"/>
    <w:rsid w:val="00ED6125"/>
    <w:rsid w:val="00ED6177"/>
    <w:rsid w:val="00ED658F"/>
    <w:rsid w:val="00ED69B8"/>
    <w:rsid w:val="00ED6EF0"/>
    <w:rsid w:val="00ED70BA"/>
    <w:rsid w:val="00ED74BF"/>
    <w:rsid w:val="00ED7A1E"/>
    <w:rsid w:val="00ED7A4D"/>
    <w:rsid w:val="00ED7DA9"/>
    <w:rsid w:val="00EE02F3"/>
    <w:rsid w:val="00EE05D3"/>
    <w:rsid w:val="00EE0676"/>
    <w:rsid w:val="00EE10DF"/>
    <w:rsid w:val="00EE110F"/>
    <w:rsid w:val="00EE1148"/>
    <w:rsid w:val="00EE1583"/>
    <w:rsid w:val="00EE1D45"/>
    <w:rsid w:val="00EE211B"/>
    <w:rsid w:val="00EE2123"/>
    <w:rsid w:val="00EE2787"/>
    <w:rsid w:val="00EE2BC8"/>
    <w:rsid w:val="00EE2CA9"/>
    <w:rsid w:val="00EE342E"/>
    <w:rsid w:val="00EE36F2"/>
    <w:rsid w:val="00EE37A4"/>
    <w:rsid w:val="00EE3FB5"/>
    <w:rsid w:val="00EE403F"/>
    <w:rsid w:val="00EE4376"/>
    <w:rsid w:val="00EE4478"/>
    <w:rsid w:val="00EE4AD7"/>
    <w:rsid w:val="00EE4EAC"/>
    <w:rsid w:val="00EE4F26"/>
    <w:rsid w:val="00EE5318"/>
    <w:rsid w:val="00EE56A4"/>
    <w:rsid w:val="00EE5C57"/>
    <w:rsid w:val="00EE61D3"/>
    <w:rsid w:val="00EE650A"/>
    <w:rsid w:val="00EE690C"/>
    <w:rsid w:val="00EE6A4D"/>
    <w:rsid w:val="00EE6D6A"/>
    <w:rsid w:val="00EE6DDB"/>
    <w:rsid w:val="00EE6ED8"/>
    <w:rsid w:val="00EE6F68"/>
    <w:rsid w:val="00EE745B"/>
    <w:rsid w:val="00EE7813"/>
    <w:rsid w:val="00EE7858"/>
    <w:rsid w:val="00EE79B2"/>
    <w:rsid w:val="00EE7CDC"/>
    <w:rsid w:val="00EE7D6C"/>
    <w:rsid w:val="00EF0A13"/>
    <w:rsid w:val="00EF0C0F"/>
    <w:rsid w:val="00EF0EE4"/>
    <w:rsid w:val="00EF1722"/>
    <w:rsid w:val="00EF17E3"/>
    <w:rsid w:val="00EF1B3C"/>
    <w:rsid w:val="00EF1FA8"/>
    <w:rsid w:val="00EF2079"/>
    <w:rsid w:val="00EF2183"/>
    <w:rsid w:val="00EF2473"/>
    <w:rsid w:val="00EF25C2"/>
    <w:rsid w:val="00EF28DC"/>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496"/>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0EF"/>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0D"/>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5C4"/>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A36"/>
    <w:rsid w:val="00F51C52"/>
    <w:rsid w:val="00F52266"/>
    <w:rsid w:val="00F522D9"/>
    <w:rsid w:val="00F52809"/>
    <w:rsid w:val="00F52811"/>
    <w:rsid w:val="00F52828"/>
    <w:rsid w:val="00F529A9"/>
    <w:rsid w:val="00F530EB"/>
    <w:rsid w:val="00F53AE2"/>
    <w:rsid w:val="00F548D7"/>
    <w:rsid w:val="00F54CE3"/>
    <w:rsid w:val="00F55949"/>
    <w:rsid w:val="00F55A1B"/>
    <w:rsid w:val="00F55A53"/>
    <w:rsid w:val="00F56BA6"/>
    <w:rsid w:val="00F56C6F"/>
    <w:rsid w:val="00F56EC2"/>
    <w:rsid w:val="00F56EDE"/>
    <w:rsid w:val="00F57D19"/>
    <w:rsid w:val="00F60223"/>
    <w:rsid w:val="00F60771"/>
    <w:rsid w:val="00F60813"/>
    <w:rsid w:val="00F6086E"/>
    <w:rsid w:val="00F6119D"/>
    <w:rsid w:val="00F61399"/>
    <w:rsid w:val="00F61C6C"/>
    <w:rsid w:val="00F61CB6"/>
    <w:rsid w:val="00F6208B"/>
    <w:rsid w:val="00F6226F"/>
    <w:rsid w:val="00F62A6F"/>
    <w:rsid w:val="00F63AD9"/>
    <w:rsid w:val="00F64312"/>
    <w:rsid w:val="00F64574"/>
    <w:rsid w:val="00F64E77"/>
    <w:rsid w:val="00F660EC"/>
    <w:rsid w:val="00F6619F"/>
    <w:rsid w:val="00F66239"/>
    <w:rsid w:val="00F66A04"/>
    <w:rsid w:val="00F66B41"/>
    <w:rsid w:val="00F66D14"/>
    <w:rsid w:val="00F67782"/>
    <w:rsid w:val="00F67B4D"/>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0AAB"/>
    <w:rsid w:val="00F81208"/>
    <w:rsid w:val="00F8154C"/>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529"/>
    <w:rsid w:val="00F87614"/>
    <w:rsid w:val="00F877D3"/>
    <w:rsid w:val="00F87A25"/>
    <w:rsid w:val="00F9038D"/>
    <w:rsid w:val="00F90B49"/>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519"/>
    <w:rsid w:val="00F967B7"/>
    <w:rsid w:val="00F968EE"/>
    <w:rsid w:val="00F96921"/>
    <w:rsid w:val="00F96CAD"/>
    <w:rsid w:val="00F97560"/>
    <w:rsid w:val="00F97C11"/>
    <w:rsid w:val="00FA0411"/>
    <w:rsid w:val="00FA0536"/>
    <w:rsid w:val="00FA0D46"/>
    <w:rsid w:val="00FA0E56"/>
    <w:rsid w:val="00FA1127"/>
    <w:rsid w:val="00FA1532"/>
    <w:rsid w:val="00FA1591"/>
    <w:rsid w:val="00FA1A51"/>
    <w:rsid w:val="00FA1DF2"/>
    <w:rsid w:val="00FA1E43"/>
    <w:rsid w:val="00FA1FA7"/>
    <w:rsid w:val="00FA236C"/>
    <w:rsid w:val="00FA241D"/>
    <w:rsid w:val="00FA26D9"/>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0F1"/>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2E89"/>
    <w:rsid w:val="00FD327F"/>
    <w:rsid w:val="00FD342D"/>
    <w:rsid w:val="00FD378C"/>
    <w:rsid w:val="00FD3D16"/>
    <w:rsid w:val="00FD40B0"/>
    <w:rsid w:val="00FD47A6"/>
    <w:rsid w:val="00FD4E79"/>
    <w:rsid w:val="00FD4ED0"/>
    <w:rsid w:val="00FD5B55"/>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BC4"/>
    <w:rsid w:val="00FE2E27"/>
    <w:rsid w:val="00FE2E66"/>
    <w:rsid w:val="00FE3056"/>
    <w:rsid w:val="00FE367F"/>
    <w:rsid w:val="00FE36E5"/>
    <w:rsid w:val="00FE3ADA"/>
    <w:rsid w:val="00FE3E10"/>
    <w:rsid w:val="00FE48FC"/>
    <w:rsid w:val="00FE5E80"/>
    <w:rsid w:val="00FE5F31"/>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9BF"/>
    <w:rsid w:val="00FF6CE2"/>
    <w:rsid w:val="00FF6CFD"/>
    <w:rsid w:val="00FF70DE"/>
    <w:rsid w:val="00FF7395"/>
    <w:rsid w:val="00FF7B4A"/>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59717"/>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E654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A32A9C"/>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744E20"/>
    <w:rPr>
      <w:rFonts w:eastAsia="MS Mincho"/>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411AAD"/>
    <w:rPr>
      <w:rFonts w:eastAsia="MS Mincho"/>
      <w:b/>
      <w:bCs/>
      <w:lang w:val="en-GB" w:eastAsia="en-US"/>
    </w:rPr>
  </w:style>
  <w:style w:type="character" w:customStyle="1" w:styleId="2Char">
    <w:name w:val="제목 2 Char"/>
    <w:aliases w:val="DO NOT USE_h2 Char,h2 Char,h21 Char,H2 Char,Head2A Char,2 Char,UNDERRUBRIK 1-2 Char"/>
    <w:basedOn w:val="a1"/>
    <w:link w:val="2"/>
    <w:rsid w:val="0089754B"/>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26647280">
      <w:bodyDiv w:val="1"/>
      <w:marLeft w:val="0"/>
      <w:marRight w:val="0"/>
      <w:marTop w:val="0"/>
      <w:marBottom w:val="0"/>
      <w:divBdr>
        <w:top w:val="none" w:sz="0" w:space="0" w:color="auto"/>
        <w:left w:val="none" w:sz="0" w:space="0" w:color="auto"/>
        <w:bottom w:val="none" w:sz="0" w:space="0" w:color="auto"/>
        <w:right w:val="none" w:sz="0" w:space="0" w:color="auto"/>
      </w:divBdr>
      <w:divsChild>
        <w:div w:id="1058673644">
          <w:marLeft w:val="0"/>
          <w:marRight w:val="0"/>
          <w:marTop w:val="0"/>
          <w:marBottom w:val="0"/>
          <w:divBdr>
            <w:top w:val="none" w:sz="0" w:space="0" w:color="auto"/>
            <w:left w:val="none" w:sz="0" w:space="0" w:color="auto"/>
            <w:bottom w:val="none" w:sz="0" w:space="0" w:color="auto"/>
            <w:right w:val="none" w:sz="0" w:space="0" w:color="auto"/>
          </w:divBdr>
          <w:divsChild>
            <w:div w:id="188765498">
              <w:marLeft w:val="60"/>
              <w:marRight w:val="60"/>
              <w:marTop w:val="0"/>
              <w:marBottom w:val="0"/>
              <w:divBdr>
                <w:top w:val="single" w:sz="6" w:space="0" w:color="DDDDDD"/>
                <w:left w:val="single" w:sz="6" w:space="0" w:color="DDDDDD"/>
                <w:bottom w:val="single" w:sz="6" w:space="31" w:color="DDDDDD"/>
                <w:right w:val="single" w:sz="6" w:space="0" w:color="DDDDDD"/>
              </w:divBdr>
              <w:divsChild>
                <w:div w:id="1734279546">
                  <w:marLeft w:val="0"/>
                  <w:marRight w:val="0"/>
                  <w:marTop w:val="0"/>
                  <w:marBottom w:val="0"/>
                  <w:divBdr>
                    <w:top w:val="none" w:sz="0" w:space="0" w:color="auto"/>
                    <w:left w:val="none" w:sz="0" w:space="0" w:color="auto"/>
                    <w:bottom w:val="none" w:sz="0" w:space="0" w:color="auto"/>
                    <w:right w:val="none" w:sz="0" w:space="0" w:color="auto"/>
                  </w:divBdr>
                </w:div>
                <w:div w:id="75412781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9679060">
          <w:marLeft w:val="0"/>
          <w:marRight w:val="0"/>
          <w:marTop w:val="0"/>
          <w:marBottom w:val="0"/>
          <w:divBdr>
            <w:top w:val="none" w:sz="0" w:space="0" w:color="auto"/>
            <w:left w:val="none" w:sz="0" w:space="0" w:color="auto"/>
            <w:bottom w:val="none" w:sz="0" w:space="0" w:color="auto"/>
            <w:right w:val="none" w:sz="0" w:space="0" w:color="auto"/>
          </w:divBdr>
          <w:divsChild>
            <w:div w:id="902446349">
              <w:marLeft w:val="60"/>
              <w:marRight w:val="60"/>
              <w:marTop w:val="0"/>
              <w:marBottom w:val="0"/>
              <w:divBdr>
                <w:top w:val="single" w:sz="6" w:space="0" w:color="DDDDDD"/>
                <w:left w:val="single" w:sz="6" w:space="0" w:color="DDDDDD"/>
                <w:bottom w:val="single" w:sz="6" w:space="31" w:color="DDDDDD"/>
                <w:right w:val="single" w:sz="6" w:space="0" w:color="DDDDDD"/>
              </w:divBdr>
              <w:divsChild>
                <w:div w:id="1236626755">
                  <w:marLeft w:val="15"/>
                  <w:marRight w:val="0"/>
                  <w:marTop w:val="0"/>
                  <w:marBottom w:val="0"/>
                  <w:divBdr>
                    <w:top w:val="none" w:sz="0" w:space="0" w:color="auto"/>
                    <w:left w:val="none" w:sz="0" w:space="0" w:color="auto"/>
                    <w:bottom w:val="none" w:sz="0" w:space="0" w:color="auto"/>
                    <w:right w:val="none" w:sz="0" w:space="0" w:color="auto"/>
                  </w:divBdr>
                  <w:divsChild>
                    <w:div w:id="29039573">
                      <w:marLeft w:val="0"/>
                      <w:marRight w:val="0"/>
                      <w:marTop w:val="0"/>
                      <w:marBottom w:val="0"/>
                      <w:divBdr>
                        <w:top w:val="none" w:sz="0" w:space="0" w:color="auto"/>
                        <w:left w:val="none" w:sz="0" w:space="0" w:color="auto"/>
                        <w:bottom w:val="none" w:sz="0" w:space="0" w:color="auto"/>
                        <w:right w:val="none" w:sz="0" w:space="0" w:color="auto"/>
                      </w:divBdr>
                      <w:divsChild>
                        <w:div w:id="752629447">
                          <w:marLeft w:val="0"/>
                          <w:marRight w:val="0"/>
                          <w:marTop w:val="0"/>
                          <w:marBottom w:val="0"/>
                          <w:divBdr>
                            <w:top w:val="none" w:sz="0" w:space="0" w:color="auto"/>
                            <w:left w:val="none" w:sz="0" w:space="0" w:color="auto"/>
                            <w:bottom w:val="none" w:sz="0" w:space="0" w:color="auto"/>
                            <w:right w:val="none" w:sz="0" w:space="0" w:color="auto"/>
                          </w:divBdr>
                          <w:divsChild>
                            <w:div w:id="160072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185372">
                  <w:marLeft w:val="0"/>
                  <w:marRight w:val="0"/>
                  <w:marTop w:val="0"/>
                  <w:marBottom w:val="0"/>
                  <w:divBdr>
                    <w:top w:val="none" w:sz="0" w:space="0" w:color="auto"/>
                    <w:left w:val="none" w:sz="0" w:space="0" w:color="auto"/>
                    <w:bottom w:val="none" w:sz="0" w:space="0" w:color="auto"/>
                    <w:right w:val="none" w:sz="0" w:space="0" w:color="auto"/>
                  </w:divBdr>
                  <w:divsChild>
                    <w:div w:id="9627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5017093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3544140">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3730613">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962115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2622152">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2536134">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41128355">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08372423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035849">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7710501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52957212">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04930158">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12344003">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43105853">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578851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17021172">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21840-691E-436A-8559-5080F021530C}">
  <ds:schemaRefs>
    <ds:schemaRef ds:uri="http://schemas.openxmlformats.org/officeDocument/2006/bibliography"/>
  </ds:schemaRefs>
</ds:datastoreItem>
</file>

<file path=customXml/itemProps2.xml><?xml version="1.0" encoding="utf-8"?>
<ds:datastoreItem xmlns:ds="http://schemas.openxmlformats.org/officeDocument/2006/customXml" ds:itemID="{DE4B09A4-AA2B-43B2-A0BC-56A038320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15</Pages>
  <Words>5315</Words>
  <Characters>30300</Characters>
  <Application>Microsoft Office Word</Application>
  <DocSecurity>0</DocSecurity>
  <Lines>252</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최승환/책임연구원/ICT기술센터 C&amp;M표준(연)5G무선접속표준Task(seunghwan.choi@lge.com)</cp:lastModifiedBy>
  <cp:revision>8</cp:revision>
  <cp:lastPrinted>2018-02-12T06:55:00Z</cp:lastPrinted>
  <dcterms:created xsi:type="dcterms:W3CDTF">2023-04-07T12:16:00Z</dcterms:created>
  <dcterms:modified xsi:type="dcterms:W3CDTF">2023-04-07T19:54:00Z</dcterms:modified>
</cp:coreProperties>
</file>