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41736A1F"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E2CFC">
        <w:rPr>
          <w:rFonts w:ascii="Arial" w:hAnsi="Arial" w:cs="Arial"/>
          <w:b/>
          <w:bCs/>
          <w:sz w:val="28"/>
        </w:rPr>
        <w:t>12</w:t>
      </w:r>
      <w:r w:rsidR="00A2047D">
        <w:rPr>
          <w:rFonts w:ascii="Arial" w:hAnsi="Arial" w:cs="Arial" w:hint="eastAsia"/>
          <w:b/>
          <w:bCs/>
          <w:sz w:val="28"/>
          <w:lang w:eastAsia="zh-CN"/>
        </w:rPr>
        <w:t>bis</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91078" w:rsidRPr="00591078">
        <w:rPr>
          <w:rFonts w:ascii="Arial" w:hAnsi="Arial" w:cs="Arial"/>
          <w:b/>
          <w:bCs/>
          <w:sz w:val="28"/>
        </w:rPr>
        <w:t>R1-2303238</w:t>
      </w:r>
      <w:bookmarkStart w:id="0" w:name="_GoBack"/>
      <w:bookmarkEnd w:id="0"/>
    </w:p>
    <w:p w14:paraId="6356F171" w14:textId="4303BA3D" w:rsidR="004B14A7" w:rsidRDefault="00A2047D" w:rsidP="00572BA8">
      <w:pPr>
        <w:spacing w:after="0" w:line="288" w:lineRule="auto"/>
        <w:ind w:left="1988" w:hanging="1988"/>
        <w:jc w:val="both"/>
        <w:rPr>
          <w:rFonts w:ascii="Arial" w:eastAsia="MS Mincho" w:hAnsi="Arial" w:cs="Arial"/>
          <w:b/>
          <w:bCs/>
          <w:sz w:val="28"/>
          <w:lang w:eastAsia="ja-JP"/>
        </w:rPr>
      </w:pPr>
      <w:r w:rsidRPr="00A2047D">
        <w:rPr>
          <w:rFonts w:ascii="Arial" w:eastAsia="MS Mincho" w:hAnsi="Arial" w:cs="Arial"/>
          <w:b/>
          <w:bCs/>
          <w:sz w:val="28"/>
          <w:lang w:eastAsia="ja-JP"/>
        </w:rPr>
        <w:t>e-Meeting, April 17</w:t>
      </w:r>
      <w:r w:rsidRPr="00A2047D">
        <w:rPr>
          <w:rFonts w:ascii="Arial" w:eastAsia="MS Mincho" w:hAnsi="Arial" w:cs="Arial"/>
          <w:b/>
          <w:bCs/>
          <w:sz w:val="28"/>
          <w:vertAlign w:val="superscript"/>
          <w:lang w:eastAsia="ja-JP"/>
        </w:rPr>
        <w:t>th</w:t>
      </w:r>
      <w:r w:rsidRPr="00A2047D">
        <w:rPr>
          <w:rFonts w:ascii="Arial" w:eastAsia="MS Mincho" w:hAnsi="Arial" w:cs="Arial"/>
          <w:b/>
          <w:bCs/>
          <w:sz w:val="28"/>
          <w:lang w:eastAsia="ja-JP"/>
        </w:rPr>
        <w:t xml:space="preserve"> – April 26</w:t>
      </w:r>
      <w:r w:rsidRPr="00A2047D">
        <w:rPr>
          <w:rFonts w:ascii="Arial" w:eastAsia="MS Mincho" w:hAnsi="Arial" w:cs="Arial"/>
          <w:b/>
          <w:bCs/>
          <w:sz w:val="28"/>
          <w:vertAlign w:val="superscript"/>
          <w:lang w:eastAsia="ja-JP"/>
        </w:rPr>
        <w:t>th</w:t>
      </w:r>
      <w:r w:rsidRPr="00A2047D">
        <w:rPr>
          <w:rFonts w:ascii="Arial" w:eastAsia="MS Mincho" w:hAnsi="Arial" w:cs="Arial"/>
          <w:b/>
          <w:bCs/>
          <w:sz w:val="28"/>
          <w:lang w:eastAsia="ja-JP"/>
        </w:rPr>
        <w:t>, 2023</w:t>
      </w:r>
    </w:p>
    <w:p w14:paraId="010C8750" w14:textId="77777777" w:rsidR="00A2047D" w:rsidRPr="00A30B75" w:rsidRDefault="00A2047D" w:rsidP="00572BA8">
      <w:pPr>
        <w:spacing w:after="0" w:line="288" w:lineRule="auto"/>
        <w:ind w:left="1988" w:hanging="1988"/>
        <w:jc w:val="both"/>
        <w:rPr>
          <w:rFonts w:ascii="Arial" w:hAnsi="Arial" w:cs="Arial"/>
          <w:b/>
          <w:sz w:val="24"/>
        </w:rPr>
      </w:pPr>
    </w:p>
    <w:p w14:paraId="68A16550" w14:textId="6D902E3C"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3E2CFC">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93BA5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 xml:space="preserve">Discussion on </w:t>
      </w:r>
      <w:r w:rsidR="003E2CFC">
        <w:rPr>
          <w:rFonts w:ascii="Arial" w:hAnsi="Arial" w:cs="Arial"/>
          <w:b/>
          <w:sz w:val="24"/>
          <w:lang w:val="en-US"/>
        </w:rPr>
        <w:t>sidelink enhancements on FR2 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BBDF973" w:rsidR="006B0F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3E2CFC">
        <w:rPr>
          <w:rFonts w:ascii="Arial" w:hAnsi="Arial" w:cs="Arial"/>
          <w:lang w:eastAsia="zh-CN"/>
        </w:rPr>
        <w:t>9</w:t>
      </w:r>
      <w:r w:rsidR="00A2047D">
        <w:rPr>
          <w:rFonts w:ascii="Arial" w:hAnsi="Arial" w:cs="Arial"/>
          <w:lang w:eastAsia="zh-CN"/>
        </w:rPr>
        <w:t>9</w:t>
      </w:r>
      <w:r w:rsidR="00080771">
        <w:rPr>
          <w:rFonts w:ascii="Arial" w:hAnsi="Arial" w:cs="Arial"/>
          <w:lang w:eastAsia="zh-CN"/>
        </w:rPr>
        <w:t xml:space="preserve"> </w:t>
      </w:r>
      <w:r w:rsidR="00B92388">
        <w:rPr>
          <w:rFonts w:ascii="Arial" w:hAnsi="Arial" w:cs="Arial"/>
          <w:lang w:eastAsia="zh-CN"/>
        </w:rPr>
        <w:t xml:space="preserve">meeting,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2" w:name="OLE_LINK368"/>
      <w:r w:rsidR="001F5167">
        <w:rPr>
          <w:rFonts w:ascii="Arial" w:hAnsi="Arial" w:cs="Arial"/>
          <w:lang w:eastAsia="zh-CN"/>
        </w:rPr>
        <w:t>SID/WID</w:t>
      </w:r>
      <w:bookmarkEnd w:id="2"/>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A2047D">
        <w:rPr>
          <w:rFonts w:ascii="Arial" w:hAnsi="Arial" w:cs="Arial"/>
          <w:lang w:eastAsia="zh-CN"/>
        </w:rPr>
        <w:t>updated</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3E2CFC">
        <w:rPr>
          <w:rFonts w:ascii="Arial" w:hAnsi="Arial" w:cs="Arial"/>
          <w:lang w:eastAsia="zh-CN"/>
        </w:rPr>
        <w:t>the s</w:t>
      </w:r>
      <w:r w:rsidR="001F5167" w:rsidRPr="001F5167">
        <w:rPr>
          <w:rFonts w:ascii="Arial" w:hAnsi="Arial" w:cs="Arial"/>
          <w:lang w:eastAsia="zh-CN"/>
        </w:rPr>
        <w:t xml:space="preserve">upport of sidelink </w:t>
      </w:r>
      <w:r w:rsidR="003E2CFC" w:rsidRPr="003E2CFC">
        <w:rPr>
          <w:rFonts w:ascii="Arial" w:hAnsi="Arial" w:cs="Arial"/>
          <w:lang w:eastAsia="zh-CN"/>
        </w:rPr>
        <w:t>enhancements on FR2 licensed spectrum</w:t>
      </w:r>
      <w:r w:rsidR="007A3005">
        <w:rPr>
          <w:rFonts w:ascii="Arial" w:hAnsi="Arial" w:cs="Arial"/>
          <w:lang w:eastAsia="zh-CN"/>
        </w:rPr>
        <w:t xml:space="preserve">, this objective </w:t>
      </w:r>
      <w:r w:rsidR="007A3005" w:rsidRPr="007A3005">
        <w:rPr>
          <w:rFonts w:ascii="Arial" w:hAnsi="Arial" w:cs="Arial"/>
          <w:lang w:eastAsia="zh-CN"/>
        </w:rPr>
        <w:t xml:space="preserve">focuses on </w:t>
      </w:r>
      <w:r w:rsidR="007A3005">
        <w:rPr>
          <w:rFonts w:ascii="Arial" w:hAnsi="Arial" w:cs="Arial"/>
          <w:lang w:eastAsia="zh-CN"/>
        </w:rPr>
        <w:t xml:space="preserve">achieving </w:t>
      </w:r>
      <w:r w:rsidR="007A3005" w:rsidRPr="007A3005">
        <w:rPr>
          <w:rFonts w:ascii="Arial" w:hAnsi="Arial" w:cs="Arial"/>
          <w:lang w:eastAsia="zh-CN"/>
        </w:rPr>
        <w:t xml:space="preserve">beam management in the FR2 </w:t>
      </w:r>
      <w:r w:rsidR="007A3005">
        <w:rPr>
          <w:rFonts w:ascii="Arial" w:hAnsi="Arial" w:cs="Arial"/>
          <w:lang w:eastAsia="zh-CN"/>
        </w:rPr>
        <w:t>spectrum</w:t>
      </w:r>
      <w:r w:rsidR="001F5167">
        <w:rPr>
          <w:rFonts w:ascii="Arial" w:hAnsi="Arial" w:cs="Arial"/>
          <w:lang w:eastAsia="zh-CN"/>
        </w:rPr>
        <w:t xml:space="preserve">. The </w:t>
      </w:r>
      <w:r w:rsidR="000A10D9">
        <w:rPr>
          <w:rFonts w:ascii="Arial" w:hAnsi="Arial" w:cs="Arial"/>
          <w:lang w:eastAsia="zh-CN"/>
        </w:rPr>
        <w:t>most important motivation</w:t>
      </w:r>
      <w:r w:rsidR="001F5167">
        <w:rPr>
          <w:rFonts w:ascii="Arial" w:hAnsi="Arial" w:cs="Arial"/>
          <w:lang w:eastAsia="zh-CN"/>
        </w:rPr>
        <w:t xml:space="preserve"> is to increase the </w:t>
      </w:r>
      <w:r w:rsidR="001F5167" w:rsidRPr="001F5167">
        <w:rPr>
          <w:rFonts w:ascii="Arial" w:hAnsi="Arial" w:cs="Arial"/>
          <w:lang w:eastAsia="zh-CN"/>
        </w:rPr>
        <w:t>sidelink data rate</w:t>
      </w:r>
      <w:r w:rsidR="00B276B9">
        <w:rPr>
          <w:rFonts w:ascii="Arial" w:hAnsi="Arial" w:cs="Arial"/>
          <w:lang w:eastAsia="zh-CN"/>
        </w:rPr>
        <w:t xml:space="preserve"> </w:t>
      </w:r>
      <w:r w:rsidR="003F7657">
        <w:rPr>
          <w:rFonts w:ascii="Arial" w:hAnsi="Arial" w:cs="Arial"/>
          <w:lang w:eastAsia="zh-CN"/>
        </w:rPr>
        <w:t>and</w:t>
      </w:r>
      <w:r w:rsidR="00B276B9">
        <w:rPr>
          <w:rFonts w:ascii="Arial" w:hAnsi="Arial" w:cs="Arial"/>
          <w:lang w:eastAsia="zh-CN"/>
        </w:rPr>
        <w:t xml:space="preserve"> fulfil the requirements of c</w:t>
      </w:r>
      <w:r w:rsidR="00B276B9" w:rsidRPr="00B276B9">
        <w:rPr>
          <w:rFonts w:ascii="Arial" w:hAnsi="Arial" w:cs="Arial"/>
          <w:lang w:eastAsia="zh-CN"/>
        </w:rPr>
        <w:t>ommercial use cases</w:t>
      </w:r>
      <w:r w:rsidR="00B276B9">
        <w:rPr>
          <w:rFonts w:ascii="Arial" w:hAnsi="Arial" w:cs="Arial"/>
          <w:lang w:eastAsia="zh-CN"/>
        </w:rPr>
        <w:t xml:space="preserve">, </w:t>
      </w:r>
      <w:r w:rsidR="00585BCC">
        <w:rPr>
          <w:rFonts w:ascii="Arial" w:hAnsi="Arial" w:cs="Arial"/>
          <w:lang w:eastAsia="zh-CN"/>
        </w:rPr>
        <w:t>which is</w:t>
      </w:r>
      <w:r w:rsidR="00730A50" w:rsidRPr="00730A50">
        <w:rPr>
          <w:rFonts w:ascii="Arial" w:hAnsi="Arial" w:cs="Arial"/>
          <w:lang w:eastAsia="zh-CN"/>
        </w:rPr>
        <w:t xml:space="preserve"> </w:t>
      </w:r>
      <w:r w:rsidR="000A10D9">
        <w:rPr>
          <w:rFonts w:ascii="Arial" w:hAnsi="Arial" w:cs="Arial"/>
          <w:lang w:eastAsia="zh-CN"/>
        </w:rPr>
        <w:t>a</w:t>
      </w:r>
      <w:r w:rsidR="00730A50" w:rsidRPr="00730A50">
        <w:rPr>
          <w:rFonts w:ascii="Arial" w:hAnsi="Arial" w:cs="Arial"/>
          <w:lang w:eastAsia="zh-CN"/>
        </w:rPr>
        <w:t xml:space="preserve"> more interest</w:t>
      </w:r>
      <w:r w:rsidR="000A10D9">
        <w:rPr>
          <w:rFonts w:ascii="Arial" w:hAnsi="Arial" w:cs="Arial"/>
          <w:lang w:eastAsia="zh-CN"/>
        </w:rPr>
        <w:t>ing scenario</w:t>
      </w:r>
      <w:r w:rsidR="00730A50" w:rsidRPr="00730A50">
        <w:rPr>
          <w:rFonts w:ascii="Arial" w:hAnsi="Arial" w:cs="Arial"/>
          <w:lang w:eastAsia="zh-CN"/>
        </w:rPr>
        <w:t xml:space="preserve"> in R</w:t>
      </w:r>
      <w:r w:rsidR="00730A50">
        <w:rPr>
          <w:rFonts w:ascii="Arial" w:hAnsi="Arial" w:cs="Arial"/>
          <w:lang w:eastAsia="zh-CN"/>
        </w:rPr>
        <w:t>el-</w:t>
      </w:r>
      <w:r w:rsidR="00730A50" w:rsidRPr="00730A50">
        <w:rPr>
          <w:rFonts w:ascii="Arial" w:hAnsi="Arial" w:cs="Arial"/>
          <w:lang w:eastAsia="zh-CN"/>
        </w:rPr>
        <w:t>18</w:t>
      </w:r>
      <w:r w:rsidR="00D711F2">
        <w:rPr>
          <w:rFonts w:ascii="Arial" w:hAnsi="Arial" w:cs="Arial"/>
          <w:lang w:eastAsia="zh-CN"/>
        </w:rPr>
        <w:t xml:space="preserve">, </w:t>
      </w:r>
      <w:r w:rsidR="00730A50" w:rsidRPr="00730A50">
        <w:rPr>
          <w:rFonts w:ascii="Arial" w:hAnsi="Arial" w:cs="Arial"/>
          <w:lang w:eastAsia="zh-CN"/>
        </w:rPr>
        <w:t xml:space="preserve">although NR </w:t>
      </w:r>
      <w:r w:rsidR="00A7357B">
        <w:rPr>
          <w:rFonts w:ascii="Arial" w:hAnsi="Arial" w:cs="Arial"/>
          <w:lang w:eastAsia="zh-CN"/>
        </w:rPr>
        <w:t>s</w:t>
      </w:r>
      <w:r w:rsidR="00730A50" w:rsidRPr="00730A50">
        <w:rPr>
          <w:rFonts w:ascii="Arial" w:hAnsi="Arial" w:cs="Arial"/>
          <w:lang w:eastAsia="zh-CN"/>
        </w:rPr>
        <w:t>idelink was originally developed for V2X applications.</w:t>
      </w:r>
    </w:p>
    <w:tbl>
      <w:tblPr>
        <w:tblStyle w:val="af1"/>
        <w:tblW w:w="0" w:type="auto"/>
        <w:tblLook w:val="04A0" w:firstRow="1" w:lastRow="0" w:firstColumn="1" w:lastColumn="0" w:noHBand="0" w:noVBand="1"/>
      </w:tblPr>
      <w:tblGrid>
        <w:gridCol w:w="9962"/>
      </w:tblGrid>
      <w:tr w:rsidR="00730A50" w:rsidRPr="00D80AF2" w14:paraId="0C07FA0F" w14:textId="77777777" w:rsidTr="00D711F2">
        <w:trPr>
          <w:trHeight w:val="2445"/>
        </w:trPr>
        <w:tc>
          <w:tcPr>
            <w:tcW w:w="9962" w:type="dxa"/>
          </w:tcPr>
          <w:p w14:paraId="3FAEE5A5" w14:textId="77777777" w:rsidR="00D711F2" w:rsidRPr="00D711F2" w:rsidRDefault="00D711F2" w:rsidP="00D711F2">
            <w:pPr>
              <w:spacing w:after="0"/>
              <w:rPr>
                <w:rFonts w:ascii="Arial" w:eastAsia="Batang" w:hAnsi="Arial" w:cs="Arial"/>
                <w:lang w:eastAsia="en-GB"/>
              </w:rPr>
            </w:pPr>
            <w:bookmarkStart w:id="3" w:name="_Hlk89917254"/>
            <w:bookmarkStart w:id="4" w:name="OLE_LINK314"/>
            <w:bookmarkStart w:id="5" w:name="OLE_LINK315"/>
            <w:r w:rsidRPr="00D711F2">
              <w:rPr>
                <w:rFonts w:ascii="Arial" w:eastAsia="Batang" w:hAnsi="Arial" w:cs="Arial"/>
                <w:iCs/>
                <w:lang w:eastAsia="en-GB"/>
              </w:rPr>
              <w:t xml:space="preserve">Study enhanced </w:t>
            </w:r>
            <w:bookmarkStart w:id="6" w:name="OLE_LINK131"/>
            <w:bookmarkStart w:id="7" w:name="OLE_LINK132"/>
            <w:r w:rsidRPr="00D711F2">
              <w:rPr>
                <w:rFonts w:ascii="Arial" w:eastAsia="Batang" w:hAnsi="Arial" w:cs="Arial"/>
                <w:iCs/>
                <w:lang w:eastAsia="en-GB"/>
              </w:rPr>
              <w:t>sidelink operation on FR2 licensed spectrum</w:t>
            </w:r>
            <w:bookmarkEnd w:id="6"/>
            <w:bookmarkEnd w:id="7"/>
            <w:r w:rsidRPr="00D711F2">
              <w:rPr>
                <w:rFonts w:ascii="Arial" w:eastAsia="Batang" w:hAnsi="Arial" w:cs="Arial"/>
                <w:iCs/>
                <w:lang w:eastAsia="en-GB"/>
              </w:rPr>
              <w:t xml:space="preserve"> [RAN1, RAN2]</w:t>
            </w:r>
            <w:bookmarkEnd w:id="3"/>
          </w:p>
          <w:p w14:paraId="33ACAFCD"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8" w:name="_Hlk89917271"/>
            <w:r w:rsidRPr="00D711F2">
              <w:rPr>
                <w:rFonts w:ascii="Arial" w:eastAsia="Batang" w:hAnsi="Arial" w:cs="Arial"/>
                <w:sz w:val="20"/>
                <w:szCs w:val="20"/>
                <w:lang w:eastAsia="ko-KR"/>
              </w:rPr>
              <w:t>Focus only on updating the evaluation methodology for commercial deployment scenario</w:t>
            </w:r>
            <w:bookmarkEnd w:id="8"/>
            <w:r w:rsidRPr="00D711F2">
              <w:rPr>
                <w:rFonts w:ascii="Arial" w:eastAsia="Batang" w:hAnsi="Arial" w:cs="Arial"/>
                <w:sz w:val="20"/>
                <w:szCs w:val="20"/>
                <w:lang w:eastAsia="ko-KR"/>
              </w:rPr>
              <w:t xml:space="preserve"> in 4Q 2022. [RAN1]</w:t>
            </w:r>
          </w:p>
          <w:p w14:paraId="6A534391"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9" w:name="_Hlk89917283"/>
            <w:r w:rsidRPr="00D711F2">
              <w:rPr>
                <w:rFonts w:ascii="Arial" w:eastAsia="Batang" w:hAnsi="Arial" w:cs="Arial"/>
                <w:iCs/>
                <w:sz w:val="20"/>
                <w:szCs w:val="20"/>
                <w:lang w:eastAsia="ko-KR"/>
              </w:rPr>
              <w:t xml:space="preserve">Study is limited to the support of sidelink beam management (including </w:t>
            </w:r>
            <w:bookmarkStart w:id="10" w:name="OLE_LINK138"/>
            <w:bookmarkStart w:id="11" w:name="OLE_LINK139"/>
            <w:r w:rsidRPr="00D711F2">
              <w:rPr>
                <w:rFonts w:ascii="Arial" w:eastAsia="Batang" w:hAnsi="Arial" w:cs="Arial"/>
                <w:iCs/>
                <w:sz w:val="20"/>
                <w:szCs w:val="20"/>
                <w:lang w:eastAsia="ko-KR"/>
              </w:rPr>
              <w:t>initial beam-pairing</w:t>
            </w:r>
            <w:bookmarkEnd w:id="10"/>
            <w:bookmarkEnd w:id="11"/>
            <w:r w:rsidRPr="00D711F2">
              <w:rPr>
                <w:rFonts w:ascii="Arial" w:eastAsia="Batang" w:hAnsi="Arial" w:cs="Arial"/>
                <w:iCs/>
                <w:sz w:val="20"/>
                <w:szCs w:val="20"/>
                <w:lang w:eastAsia="ko-KR"/>
              </w:rPr>
              <w:t>, b</w:t>
            </w:r>
            <w:bookmarkStart w:id="12" w:name="OLE_LINK133"/>
            <w:r w:rsidRPr="00D711F2">
              <w:rPr>
                <w:rFonts w:ascii="Arial" w:eastAsia="Batang" w:hAnsi="Arial" w:cs="Arial"/>
                <w:iCs/>
                <w:sz w:val="20"/>
                <w:szCs w:val="20"/>
                <w:lang w:eastAsia="ko-KR"/>
              </w:rPr>
              <w:t>eam maintenance, and beam failure recovery</w:t>
            </w:r>
            <w:bookmarkEnd w:id="12"/>
            <w:r w:rsidRPr="00D711F2">
              <w:rPr>
                <w:rFonts w:ascii="Arial" w:eastAsia="Batang" w:hAnsi="Arial" w:cs="Arial"/>
                <w:iCs/>
                <w:sz w:val="20"/>
                <w:szCs w:val="20"/>
                <w:lang w:eastAsia="ko-KR"/>
              </w:rPr>
              <w:t xml:space="preserve">, etc) by reusing existing </w:t>
            </w:r>
            <w:bookmarkStart w:id="13" w:name="OLE_LINK38"/>
            <w:bookmarkStart w:id="14" w:name="OLE_LINK39"/>
            <w:r w:rsidRPr="00D711F2">
              <w:rPr>
                <w:rFonts w:ascii="Arial" w:eastAsia="Batang" w:hAnsi="Arial" w:cs="Arial"/>
                <w:iCs/>
                <w:sz w:val="20"/>
                <w:szCs w:val="20"/>
                <w:lang w:eastAsia="ko-KR"/>
              </w:rPr>
              <w:t xml:space="preserve">sidelink CSI framework and reusing </w:t>
            </w:r>
            <w:proofErr w:type="spellStart"/>
            <w:r w:rsidRPr="00D711F2">
              <w:rPr>
                <w:rFonts w:ascii="Arial" w:eastAsia="Batang" w:hAnsi="Arial" w:cs="Arial"/>
                <w:iCs/>
                <w:sz w:val="20"/>
                <w:szCs w:val="20"/>
                <w:lang w:eastAsia="ko-KR"/>
              </w:rPr>
              <w:t>Uu</w:t>
            </w:r>
            <w:proofErr w:type="spellEnd"/>
            <w:r w:rsidRPr="00D711F2">
              <w:rPr>
                <w:rFonts w:ascii="Arial" w:eastAsia="Batang" w:hAnsi="Arial" w:cs="Arial"/>
                <w:iCs/>
                <w:sz w:val="20"/>
                <w:szCs w:val="20"/>
                <w:lang w:eastAsia="ko-KR"/>
              </w:rPr>
              <w:t xml:space="preserve"> beam management concepts </w:t>
            </w:r>
            <w:bookmarkEnd w:id="13"/>
            <w:bookmarkEnd w:id="14"/>
            <w:r w:rsidRPr="00D711F2">
              <w:rPr>
                <w:rFonts w:ascii="Arial" w:eastAsia="Batang" w:hAnsi="Arial" w:cs="Arial"/>
                <w:iCs/>
                <w:sz w:val="20"/>
                <w:szCs w:val="20"/>
                <w:lang w:eastAsia="ko-KR"/>
              </w:rPr>
              <w:t>wherever possible.</w:t>
            </w:r>
            <w:bookmarkEnd w:id="9"/>
            <w:r w:rsidRPr="00D711F2">
              <w:rPr>
                <w:rFonts w:ascii="Arial" w:eastAsia="Batang" w:hAnsi="Arial" w:cs="Arial"/>
                <w:iCs/>
                <w:sz w:val="20"/>
                <w:szCs w:val="20"/>
                <w:lang w:eastAsia="ko-KR"/>
              </w:rPr>
              <w:t xml:space="preserve"> [RAN1, RAN2]</w:t>
            </w:r>
            <w:bookmarkStart w:id="15" w:name="_Hlk89917309"/>
          </w:p>
          <w:p w14:paraId="065BD506" w14:textId="6CEE590F" w:rsidR="00730A50" w:rsidRPr="00D711F2" w:rsidRDefault="00D711F2" w:rsidP="00D711F2">
            <w:pPr>
              <w:pStyle w:val="af9"/>
              <w:numPr>
                <w:ilvl w:val="0"/>
                <w:numId w:val="33"/>
              </w:numPr>
              <w:spacing w:before="60" w:after="60"/>
              <w:rPr>
                <w:rFonts w:ascii="Arial" w:eastAsia="Batang" w:hAnsi="Arial" w:cs="Arial"/>
                <w:lang w:eastAsia="ko-KR"/>
              </w:rPr>
            </w:pPr>
            <w:bookmarkStart w:id="16" w:name="OLE_LINK137"/>
            <w:r w:rsidRPr="00D711F2">
              <w:rPr>
                <w:rFonts w:ascii="Arial" w:eastAsia="Batang" w:hAnsi="Arial" w:cs="Arial"/>
                <w:sz w:val="20"/>
                <w:szCs w:val="20"/>
                <w:lang w:eastAsia="ko-KR"/>
              </w:rPr>
              <w:t>Beam management in FR2 licensed spectrum</w:t>
            </w:r>
            <w:bookmarkEnd w:id="16"/>
            <w:r w:rsidRPr="00D711F2">
              <w:rPr>
                <w:rFonts w:ascii="Arial" w:eastAsia="Batang" w:hAnsi="Arial" w:cs="Arial"/>
                <w:sz w:val="20"/>
                <w:szCs w:val="20"/>
                <w:lang w:eastAsia="ko-KR"/>
              </w:rPr>
              <w:t xml:space="preserve"> considers sidelink unicast communication only.</w:t>
            </w:r>
            <w:bookmarkEnd w:id="4"/>
            <w:bookmarkEnd w:id="5"/>
            <w:bookmarkEnd w:id="15"/>
          </w:p>
        </w:tc>
      </w:tr>
    </w:tbl>
    <w:p w14:paraId="7B5429DB" w14:textId="7D94ED86"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e w</w:t>
      </w:r>
      <w:r w:rsidR="00A2047D">
        <w:rPr>
          <w:rFonts w:ascii="Arial" w:hAnsi="Arial" w:cs="Arial"/>
          <w:lang w:eastAsia="zh-CN"/>
        </w:rPr>
        <w:t>ill continue</w:t>
      </w:r>
      <w:r w:rsidR="00773691" w:rsidRPr="00773691">
        <w:rPr>
          <w:rFonts w:ascii="Arial" w:hAnsi="Arial" w:cs="Arial"/>
          <w:lang w:eastAsia="zh-CN"/>
        </w:rPr>
        <w:t xml:space="preserve"> to share our preliminary views</w:t>
      </w:r>
      <w:r>
        <w:rPr>
          <w:rFonts w:ascii="Arial" w:hAnsi="Arial" w:cs="Arial"/>
          <w:lang w:eastAsia="zh-CN"/>
        </w:rPr>
        <w:t xml:space="preserve"> </w:t>
      </w:r>
      <w:r w:rsidR="00773691">
        <w:rPr>
          <w:rFonts w:ascii="Arial" w:hAnsi="Arial" w:cs="Arial"/>
          <w:lang w:eastAsia="zh-CN"/>
        </w:rPr>
        <w:t xml:space="preserve">on </w:t>
      </w:r>
      <w:r w:rsidR="00D711F2" w:rsidRPr="00D711F2">
        <w:rPr>
          <w:rFonts w:ascii="Arial" w:hAnsi="Arial" w:cs="Arial"/>
          <w:lang w:eastAsia="zh-CN"/>
        </w:rPr>
        <w:t>sidelink operation on FR2 licensed spectrum</w:t>
      </w:r>
      <w:r w:rsidR="00773691">
        <w:rPr>
          <w:rFonts w:ascii="Arial" w:hAnsi="Arial" w:cs="Arial"/>
          <w:lang w:eastAsia="zh-CN"/>
        </w:rPr>
        <w:t xml:space="preserve">, </w:t>
      </w:r>
      <w:bookmarkStart w:id="17" w:name="OLE_LINK35"/>
      <w:r w:rsidR="00A2047D">
        <w:rPr>
          <w:rFonts w:ascii="Arial" w:hAnsi="Arial" w:cs="Arial"/>
          <w:lang w:eastAsia="zh-CN"/>
        </w:rPr>
        <w:t>to be specific</w:t>
      </w:r>
      <w:bookmarkEnd w:id="17"/>
      <w:r w:rsidR="00773691" w:rsidRPr="00773691">
        <w:rPr>
          <w:rFonts w:ascii="Arial" w:hAnsi="Arial" w:cs="Arial"/>
          <w:lang w:eastAsia="zh-CN"/>
        </w:rPr>
        <w:t xml:space="preserve">, we </w:t>
      </w:r>
      <w:r w:rsidR="007E3D98">
        <w:rPr>
          <w:rFonts w:ascii="Arial" w:hAnsi="Arial" w:cs="Arial"/>
          <w:lang w:eastAsia="zh-CN"/>
        </w:rPr>
        <w:t xml:space="preserve">will first provide our </w:t>
      </w:r>
      <w:r w:rsidR="00593E93">
        <w:rPr>
          <w:rFonts w:ascii="Arial" w:hAnsi="Arial" w:cs="Arial"/>
          <w:lang w:eastAsia="zh-CN"/>
        </w:rPr>
        <w:t xml:space="preserve">views on </w:t>
      </w:r>
      <w:r w:rsidR="00037C82">
        <w:rPr>
          <w:rFonts w:ascii="Arial" w:hAnsi="Arial" w:cs="Arial"/>
          <w:lang w:eastAsia="zh-CN"/>
        </w:rPr>
        <w:t xml:space="preserve">the </w:t>
      </w:r>
      <w:r w:rsidR="00E76EB7">
        <w:rPr>
          <w:rFonts w:ascii="Arial" w:hAnsi="Arial" w:cs="Arial"/>
          <w:lang w:eastAsia="zh-CN"/>
        </w:rPr>
        <w:t>study/</w:t>
      </w:r>
      <w:r w:rsidR="00037C82">
        <w:rPr>
          <w:rFonts w:ascii="Arial" w:hAnsi="Arial" w:cs="Arial"/>
          <w:lang w:eastAsia="zh-CN"/>
        </w:rPr>
        <w:t>design principle</w:t>
      </w:r>
      <w:r w:rsidR="007E3D98">
        <w:rPr>
          <w:rFonts w:ascii="Arial" w:hAnsi="Arial" w:cs="Arial"/>
          <w:lang w:eastAsia="zh-CN"/>
        </w:rPr>
        <w:t xml:space="preserve"> and make some clarification</w:t>
      </w:r>
      <w:r w:rsidR="00AB639B">
        <w:rPr>
          <w:rFonts w:ascii="Arial" w:hAnsi="Arial" w:cs="Arial"/>
          <w:lang w:eastAsia="zh-CN"/>
        </w:rPr>
        <w:t>s</w:t>
      </w:r>
      <w:r w:rsidR="007E3D98">
        <w:rPr>
          <w:rFonts w:ascii="Arial" w:hAnsi="Arial" w:cs="Arial"/>
          <w:lang w:eastAsia="zh-CN"/>
        </w:rPr>
        <w:t xml:space="preserve"> about the SID, then provide our views on </w:t>
      </w:r>
      <w:r w:rsidR="00477473" w:rsidRPr="00477473">
        <w:rPr>
          <w:rFonts w:ascii="Arial" w:hAnsi="Arial" w:cs="Arial"/>
          <w:lang w:eastAsia="zh-CN"/>
        </w:rPr>
        <w:t>initial beam-pairing</w:t>
      </w:r>
      <w:r w:rsidR="00477473">
        <w:rPr>
          <w:rFonts w:ascii="Arial" w:hAnsi="Arial" w:cs="Arial"/>
          <w:lang w:eastAsia="zh-CN"/>
        </w:rPr>
        <w:t>, b</w:t>
      </w:r>
      <w:r w:rsidR="00477473" w:rsidRPr="00477473">
        <w:rPr>
          <w:rFonts w:ascii="Arial" w:hAnsi="Arial" w:cs="Arial"/>
          <w:lang w:eastAsia="zh-CN"/>
        </w:rPr>
        <w:t>eam maintenance, and beam failure recovery</w:t>
      </w:r>
      <w:r w:rsidR="00477473">
        <w:rPr>
          <w:rFonts w:ascii="Arial" w:hAnsi="Arial" w:cs="Arial"/>
          <w:lang w:eastAsia="zh-CN"/>
        </w:rPr>
        <w:t>, respectively</w:t>
      </w:r>
      <w:r w:rsidR="00A2047D">
        <w:rPr>
          <w:rFonts w:ascii="Arial" w:hAnsi="Arial" w:cs="Arial"/>
          <w:lang w:eastAsia="zh-CN"/>
        </w:rPr>
        <w:t>, on the basis of agreements which have been achieved during last meeting</w:t>
      </w:r>
      <w:r w:rsidR="00773691" w:rsidRPr="00773691">
        <w:rPr>
          <w:rFonts w:ascii="Arial" w:hAnsi="Arial" w:cs="Arial"/>
          <w:lang w:eastAsia="zh-CN"/>
        </w:rPr>
        <w:t>.</w:t>
      </w:r>
    </w:p>
    <w:p w14:paraId="5BD2A472" w14:textId="086B28FD" w:rsidR="00BB308D" w:rsidRDefault="00E76EB7" w:rsidP="00E94EB9">
      <w:pPr>
        <w:pStyle w:val="3GPPH1"/>
        <w:rPr>
          <w:rFonts w:cs="Arial"/>
          <w:b/>
          <w:sz w:val="30"/>
          <w:szCs w:val="30"/>
        </w:rPr>
      </w:pPr>
      <w:r>
        <w:rPr>
          <w:rFonts w:cs="Arial"/>
          <w:b/>
          <w:sz w:val="30"/>
          <w:szCs w:val="30"/>
        </w:rPr>
        <w:t>Study/</w:t>
      </w:r>
      <w:r w:rsidR="00037C82">
        <w:rPr>
          <w:rFonts w:cs="Arial"/>
          <w:b/>
          <w:sz w:val="30"/>
          <w:szCs w:val="30"/>
        </w:rPr>
        <w:t>Design principle</w:t>
      </w:r>
    </w:p>
    <w:p w14:paraId="23AFA94C" w14:textId="683D369A" w:rsidR="0021704A" w:rsidRDefault="00E94EB9" w:rsidP="0021704A">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037C82">
        <w:rPr>
          <w:rFonts w:ascii="Arial" w:hAnsi="Arial" w:cs="Arial"/>
          <w:lang w:eastAsia="zh-CN"/>
        </w:rPr>
        <w:t>the RANP</w:t>
      </w:r>
      <w:r w:rsidR="00037C82" w:rsidRPr="006A7B9A">
        <w:rPr>
          <w:rFonts w:ascii="Arial" w:hAnsi="Arial" w:cs="Arial"/>
          <w:lang w:eastAsia="zh-CN"/>
        </w:rPr>
        <w:t xml:space="preserve"> </w:t>
      </w:r>
      <w:r w:rsidR="006A7B9A" w:rsidRPr="006A7B9A">
        <w:rPr>
          <w:rFonts w:ascii="Arial" w:hAnsi="Arial" w:cs="Arial"/>
          <w:lang w:eastAsia="zh-CN"/>
        </w:rPr>
        <w:t xml:space="preserve">WID </w:t>
      </w:r>
      <w:r w:rsidR="00037C82">
        <w:rPr>
          <w:rFonts w:ascii="Arial" w:hAnsi="Arial" w:cs="Arial"/>
          <w:lang w:eastAsia="zh-CN"/>
        </w:rPr>
        <w:t>d</w:t>
      </w:r>
      <w:r w:rsidR="00037C82" w:rsidRPr="00037C82">
        <w:rPr>
          <w:rFonts w:ascii="Arial" w:hAnsi="Arial" w:cs="Arial"/>
          <w:lang w:eastAsia="zh-CN"/>
        </w:rPr>
        <w:t>ocument</w:t>
      </w:r>
      <w:r w:rsidR="003026FA">
        <w:rPr>
          <w:rFonts w:ascii="Arial" w:hAnsi="Arial" w:cs="Arial"/>
          <w:lang w:eastAsia="zh-CN"/>
        </w:rPr>
        <w:t xml:space="preserve"> </w:t>
      </w:r>
      <w:r w:rsidR="00037C82">
        <w:rPr>
          <w:rFonts w:ascii="Arial" w:hAnsi="Arial" w:cs="Arial"/>
          <w:lang w:eastAsia="zh-CN"/>
        </w:rPr>
        <w:t xml:space="preserve">[1], there is a sentence below the approved </w:t>
      </w:r>
      <w:r w:rsidR="006A7B9A">
        <w:rPr>
          <w:rFonts w:ascii="Arial" w:hAnsi="Arial" w:cs="Arial"/>
          <w:lang w:eastAsia="zh-CN"/>
        </w:rPr>
        <w:t>objectives</w:t>
      </w:r>
      <w:r w:rsidR="00037C82">
        <w:rPr>
          <w:rFonts w:ascii="Arial" w:hAnsi="Arial" w:cs="Arial"/>
          <w:lang w:eastAsia="zh-CN"/>
        </w:rPr>
        <w:t>, which is “</w:t>
      </w:r>
      <w:r w:rsidR="003026FA" w:rsidRPr="003026FA">
        <w:rPr>
          <w:rFonts w:ascii="Arial" w:hAnsi="Arial" w:cs="Arial"/>
          <w:lang w:eastAsia="zh-CN"/>
        </w:rPr>
        <w:t xml:space="preserve">Rel-18 sidelink should be able to coexist with </w:t>
      </w:r>
      <w:bookmarkStart w:id="18" w:name="OLE_LINK134"/>
      <w:bookmarkStart w:id="19" w:name="OLE_LINK135"/>
      <w:r w:rsidR="003026FA" w:rsidRPr="003026FA">
        <w:rPr>
          <w:rFonts w:ascii="Arial" w:hAnsi="Arial" w:cs="Arial"/>
          <w:lang w:eastAsia="zh-CN"/>
        </w:rPr>
        <w:t>Rel-16/17 sidelink</w:t>
      </w:r>
      <w:bookmarkEnd w:id="18"/>
      <w:bookmarkEnd w:id="19"/>
      <w:r w:rsidR="003026FA" w:rsidRPr="003026FA">
        <w:rPr>
          <w:rFonts w:ascii="Arial" w:hAnsi="Arial" w:cs="Arial"/>
          <w:lang w:eastAsia="zh-CN"/>
        </w:rPr>
        <w:t xml:space="preserve"> in the same resource pool</w:t>
      </w:r>
      <w:r w:rsidR="00037C82">
        <w:rPr>
          <w:rFonts w:ascii="Arial" w:hAnsi="Arial" w:cs="Arial"/>
          <w:lang w:eastAsia="zh-CN"/>
        </w:rPr>
        <w:t>”</w:t>
      </w:r>
      <w:r w:rsidR="003026FA">
        <w:rPr>
          <w:rFonts w:ascii="Arial" w:hAnsi="Arial" w:cs="Arial"/>
          <w:lang w:eastAsia="zh-CN"/>
        </w:rPr>
        <w:t xml:space="preserve">, on this basis, </w:t>
      </w:r>
      <w:r w:rsidR="003026FA" w:rsidRPr="003026FA">
        <w:rPr>
          <w:rFonts w:ascii="Arial" w:hAnsi="Arial" w:cs="Arial"/>
          <w:lang w:eastAsia="zh-CN"/>
        </w:rPr>
        <w:t xml:space="preserve">Rel-16/17 </w:t>
      </w:r>
      <w:r w:rsidR="003026FA">
        <w:rPr>
          <w:rFonts w:ascii="Arial" w:hAnsi="Arial" w:cs="Arial"/>
          <w:lang w:eastAsia="zh-CN"/>
        </w:rPr>
        <w:t xml:space="preserve">UE should also have the ability to perform </w:t>
      </w:r>
      <w:r w:rsidR="00962D5B">
        <w:rPr>
          <w:rFonts w:ascii="Arial" w:hAnsi="Arial" w:cs="Arial"/>
          <w:lang w:eastAsia="zh-CN"/>
        </w:rPr>
        <w:t xml:space="preserve">sidelink </w:t>
      </w:r>
      <w:r w:rsidR="003026FA">
        <w:rPr>
          <w:rFonts w:ascii="Arial" w:hAnsi="Arial" w:cs="Arial"/>
          <w:lang w:eastAsia="zh-CN"/>
        </w:rPr>
        <w:t xml:space="preserve">transmission </w:t>
      </w:r>
      <w:r w:rsidR="00012862">
        <w:rPr>
          <w:rFonts w:ascii="Arial" w:hAnsi="Arial" w:cs="Arial"/>
          <w:lang w:eastAsia="zh-CN"/>
        </w:rPr>
        <w:t>o</w:t>
      </w:r>
      <w:r w:rsidR="003026FA">
        <w:rPr>
          <w:rFonts w:ascii="Arial" w:hAnsi="Arial" w:cs="Arial"/>
          <w:lang w:eastAsia="zh-CN"/>
        </w:rPr>
        <w:t>n FR2 spectrum</w:t>
      </w:r>
      <w:r w:rsidR="00962D5B">
        <w:rPr>
          <w:rFonts w:ascii="Arial" w:hAnsi="Arial" w:cs="Arial"/>
          <w:lang w:eastAsia="zh-CN"/>
        </w:rPr>
        <w:t xml:space="preserve"> and coexist with Rel-18 UE in a same resource pool</w:t>
      </w:r>
      <w:r w:rsidR="003026FA">
        <w:rPr>
          <w:rFonts w:ascii="Arial" w:hAnsi="Arial" w:cs="Arial"/>
          <w:lang w:eastAsia="zh-CN"/>
        </w:rPr>
        <w:t xml:space="preserve">. Since </w:t>
      </w:r>
      <w:bookmarkStart w:id="20" w:name="OLE_LINK136"/>
      <w:r w:rsidR="003026FA">
        <w:rPr>
          <w:rFonts w:ascii="Arial" w:hAnsi="Arial" w:cs="Arial"/>
          <w:lang w:eastAsia="zh-CN"/>
        </w:rPr>
        <w:t xml:space="preserve">beamforming </w:t>
      </w:r>
      <w:bookmarkEnd w:id="20"/>
      <w:r w:rsidR="003026FA">
        <w:rPr>
          <w:rFonts w:ascii="Arial" w:hAnsi="Arial" w:cs="Arial"/>
          <w:lang w:eastAsia="zh-CN"/>
        </w:rPr>
        <w:t>for sidelink transmission is a new feature in Rel-18</w:t>
      </w:r>
      <w:r w:rsidR="00962D5B">
        <w:rPr>
          <w:rFonts w:ascii="Arial" w:hAnsi="Arial" w:cs="Arial"/>
          <w:lang w:eastAsia="zh-CN"/>
        </w:rPr>
        <w:t xml:space="preserve"> which is not supported by </w:t>
      </w:r>
      <w:r w:rsidR="006A7B9A">
        <w:rPr>
          <w:rFonts w:ascii="Arial" w:hAnsi="Arial" w:cs="Arial"/>
          <w:lang w:eastAsia="zh-CN"/>
        </w:rPr>
        <w:t>Rel-16/17 UEs</w:t>
      </w:r>
      <w:r w:rsidR="00962D5B">
        <w:rPr>
          <w:rFonts w:ascii="Arial" w:hAnsi="Arial" w:cs="Arial"/>
          <w:lang w:eastAsia="zh-CN"/>
        </w:rPr>
        <w:t xml:space="preserve">, the </w:t>
      </w:r>
      <w:r w:rsidR="00250339">
        <w:rPr>
          <w:rFonts w:ascii="Arial" w:hAnsi="Arial" w:cs="Arial"/>
          <w:lang w:eastAsia="zh-CN"/>
        </w:rPr>
        <w:t xml:space="preserve">sidelink transmission </w:t>
      </w:r>
      <w:r w:rsidR="00962D5B">
        <w:rPr>
          <w:rFonts w:ascii="Arial" w:hAnsi="Arial" w:cs="Arial"/>
          <w:lang w:eastAsia="zh-CN"/>
        </w:rPr>
        <w:t xml:space="preserve">from </w:t>
      </w:r>
      <w:r w:rsidR="00962D5B" w:rsidRPr="00962D5B">
        <w:rPr>
          <w:rFonts w:ascii="Arial" w:hAnsi="Arial" w:cs="Arial"/>
          <w:lang w:eastAsia="zh-CN"/>
        </w:rPr>
        <w:t xml:space="preserve">Rel-16/17 UEs </w:t>
      </w:r>
      <w:r w:rsidR="00012862">
        <w:rPr>
          <w:rFonts w:ascii="Arial" w:hAnsi="Arial" w:cs="Arial"/>
          <w:lang w:eastAsia="zh-CN"/>
        </w:rPr>
        <w:t>can</w:t>
      </w:r>
      <w:r w:rsidR="00962D5B">
        <w:rPr>
          <w:rFonts w:ascii="Arial" w:hAnsi="Arial" w:cs="Arial"/>
          <w:lang w:eastAsia="zh-CN"/>
        </w:rPr>
        <w:t xml:space="preserve"> </w:t>
      </w:r>
      <w:r w:rsidR="00250339">
        <w:rPr>
          <w:rFonts w:ascii="Arial" w:hAnsi="Arial" w:cs="Arial"/>
          <w:lang w:eastAsia="zh-CN"/>
        </w:rPr>
        <w:t>only be performed without beamforming. Therefore, when RAN1 study b</w:t>
      </w:r>
      <w:r w:rsidR="00250339" w:rsidRPr="00250339">
        <w:rPr>
          <w:rFonts w:ascii="Arial" w:hAnsi="Arial" w:cs="Arial"/>
          <w:lang w:eastAsia="zh-CN"/>
        </w:rPr>
        <w:t xml:space="preserve">eam management </w:t>
      </w:r>
      <w:r w:rsidR="00250339">
        <w:rPr>
          <w:rFonts w:ascii="Arial" w:hAnsi="Arial" w:cs="Arial"/>
          <w:lang w:eastAsia="zh-CN"/>
        </w:rPr>
        <w:t xml:space="preserve">mechanism </w:t>
      </w:r>
      <w:r w:rsidR="00250339" w:rsidRPr="00250339">
        <w:rPr>
          <w:rFonts w:ascii="Arial" w:hAnsi="Arial" w:cs="Arial"/>
          <w:lang w:eastAsia="zh-CN"/>
        </w:rPr>
        <w:t>in FR2 licensed spectrum</w:t>
      </w:r>
      <w:r w:rsidR="00250339">
        <w:rPr>
          <w:rFonts w:ascii="Arial" w:hAnsi="Arial" w:cs="Arial"/>
          <w:lang w:eastAsia="zh-CN"/>
        </w:rPr>
        <w:t xml:space="preserve">, </w:t>
      </w:r>
      <w:bookmarkStart w:id="21" w:name="OLE_LINK371"/>
      <w:bookmarkStart w:id="22" w:name="OLE_LINK372"/>
      <w:bookmarkStart w:id="23" w:name="OLE_LINK450"/>
      <w:bookmarkStart w:id="24" w:name="OLE_LINK451"/>
      <w:bookmarkStart w:id="25" w:name="OLE_LINK217"/>
      <w:bookmarkStart w:id="26" w:name="OLE_LINK218"/>
      <w:r w:rsidR="0021704A" w:rsidRPr="0021704A">
        <w:rPr>
          <w:rFonts w:ascii="Arial" w:hAnsi="Arial" w:cs="Arial"/>
          <w:lang w:eastAsia="zh-CN"/>
        </w:rPr>
        <w:t xml:space="preserve">coexistence b/w the transmission from Rel-18 UE </w:t>
      </w:r>
      <w:r w:rsidR="005B1BF3" w:rsidRPr="005B1BF3">
        <w:rPr>
          <w:rFonts w:ascii="Arial" w:hAnsi="Arial" w:cs="Arial"/>
          <w:lang w:eastAsia="zh-CN"/>
        </w:rPr>
        <w:t xml:space="preserve">with beamforming </w:t>
      </w:r>
      <w:r w:rsidR="0021704A" w:rsidRPr="0021704A">
        <w:rPr>
          <w:rFonts w:ascii="Arial" w:hAnsi="Arial" w:cs="Arial"/>
          <w:lang w:eastAsia="zh-CN"/>
        </w:rPr>
        <w:t>and the transmission from Rel-16/17 UE without beamforming should be considered.</w:t>
      </w:r>
    </w:p>
    <w:p w14:paraId="3511B819" w14:textId="61DE95C6" w:rsidR="00A14ED0" w:rsidRPr="0021704A" w:rsidRDefault="00D80AF2" w:rsidP="0021704A">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250339">
        <w:rPr>
          <w:rFonts w:ascii="Arial" w:hAnsi="Arial" w:cs="Arial"/>
          <w:b/>
          <w:bCs/>
          <w:lang w:eastAsia="zh-CN"/>
        </w:rPr>
        <w:t>W</w:t>
      </w:r>
      <w:r w:rsidR="00250339" w:rsidRPr="00250339">
        <w:rPr>
          <w:rFonts w:ascii="Arial" w:hAnsi="Arial" w:cs="Arial"/>
          <w:b/>
          <w:bCs/>
          <w:lang w:eastAsia="zh-CN"/>
        </w:rPr>
        <w:t xml:space="preserve">hen RAN1 study beam management mechanism in FR2 licensed spectrum, coexistence </w:t>
      </w:r>
      <w:r w:rsidR="0021704A">
        <w:rPr>
          <w:rFonts w:ascii="Arial" w:hAnsi="Arial" w:cs="Arial"/>
          <w:b/>
          <w:bCs/>
          <w:lang w:eastAsia="zh-CN"/>
        </w:rPr>
        <w:t>b/w the transmission from Rel-18 UE with beamforming and</w:t>
      </w:r>
      <w:r w:rsidR="00250339" w:rsidRPr="00250339">
        <w:rPr>
          <w:rFonts w:ascii="Arial" w:hAnsi="Arial" w:cs="Arial"/>
          <w:b/>
          <w:bCs/>
          <w:lang w:eastAsia="zh-CN"/>
        </w:rPr>
        <w:t xml:space="preserve"> the transmission from Rel-16/17 UE without beamforming should be considered</w:t>
      </w:r>
      <w:r w:rsidR="00F01DA2">
        <w:rPr>
          <w:rFonts w:ascii="Arial" w:hAnsi="Arial" w:cs="Arial"/>
          <w:b/>
          <w:bCs/>
          <w:lang w:eastAsia="zh-CN"/>
        </w:rPr>
        <w:t>.</w:t>
      </w:r>
      <w:bookmarkEnd w:id="21"/>
      <w:bookmarkEnd w:id="22"/>
    </w:p>
    <w:bookmarkEnd w:id="23"/>
    <w:bookmarkEnd w:id="24"/>
    <w:p w14:paraId="5BD067AA" w14:textId="52D1A006" w:rsidR="00EA792C" w:rsidRDefault="00D21D3E" w:rsidP="00763810">
      <w:pPr>
        <w:spacing w:beforeLines="50" w:before="120" w:afterLines="50" w:line="288" w:lineRule="auto"/>
        <w:jc w:val="both"/>
        <w:rPr>
          <w:rFonts w:ascii="Arial" w:hAnsi="Arial" w:cs="Arial"/>
          <w:bCs/>
          <w:lang w:eastAsia="zh-CN"/>
        </w:rPr>
      </w:pPr>
      <w:r>
        <w:rPr>
          <w:rFonts w:ascii="Arial" w:hAnsi="Arial" w:cs="Arial"/>
          <w:bCs/>
          <w:lang w:eastAsia="zh-CN"/>
        </w:rPr>
        <w:t xml:space="preserve">Another aspect should be considered is, although beam management is limited to unicast in Rel-18, it does not mean that only unicast is supported in FR2 spectrum, i.e., UE can also perform groupcast/broadcast transmission </w:t>
      </w:r>
      <w:r>
        <w:rPr>
          <w:rFonts w:ascii="Arial" w:hAnsi="Arial" w:cs="Arial"/>
          <w:bCs/>
          <w:lang w:eastAsia="zh-CN"/>
        </w:rPr>
        <w:lastRenderedPageBreak/>
        <w:t>on FR2 spectrum, without beamforming</w:t>
      </w:r>
      <w:r w:rsidR="000F185B" w:rsidRPr="000F185B">
        <w:rPr>
          <w:rFonts w:ascii="Arial" w:hAnsi="Arial" w:cs="Arial"/>
          <w:bCs/>
          <w:lang w:eastAsia="zh-CN"/>
        </w:rPr>
        <w:t>.</w:t>
      </w:r>
      <w:r>
        <w:rPr>
          <w:rFonts w:ascii="Arial" w:hAnsi="Arial" w:cs="Arial"/>
          <w:bCs/>
          <w:lang w:eastAsia="zh-CN"/>
        </w:rPr>
        <w:t xml:space="preserve"> Therefore, </w:t>
      </w:r>
      <w:r w:rsidRPr="00D21D3E">
        <w:rPr>
          <w:rFonts w:ascii="Arial" w:hAnsi="Arial" w:cs="Arial"/>
          <w:bCs/>
          <w:lang w:eastAsia="zh-CN"/>
        </w:rPr>
        <w:t xml:space="preserve">when RAN1 study beam management mechanism in FR2 licensed spectrum, coexistence b/w the </w:t>
      </w:r>
      <w:r>
        <w:rPr>
          <w:rFonts w:ascii="Arial" w:hAnsi="Arial" w:cs="Arial"/>
          <w:bCs/>
          <w:lang w:eastAsia="zh-CN"/>
        </w:rPr>
        <w:t>unicast</w:t>
      </w:r>
      <w:r w:rsidR="00846C11">
        <w:rPr>
          <w:rFonts w:ascii="Arial" w:hAnsi="Arial" w:cs="Arial"/>
          <w:bCs/>
          <w:lang w:eastAsia="zh-CN"/>
        </w:rPr>
        <w:t xml:space="preserve"> </w:t>
      </w:r>
      <w:r w:rsidRPr="00D21D3E">
        <w:rPr>
          <w:rFonts w:ascii="Arial" w:hAnsi="Arial" w:cs="Arial"/>
          <w:bCs/>
          <w:lang w:eastAsia="zh-CN"/>
        </w:rPr>
        <w:t xml:space="preserve">transmission </w:t>
      </w:r>
      <w:r w:rsidR="00846C11" w:rsidRPr="00846C11">
        <w:rPr>
          <w:rFonts w:ascii="Arial" w:hAnsi="Arial" w:cs="Arial"/>
          <w:bCs/>
          <w:lang w:eastAsia="zh-CN"/>
        </w:rPr>
        <w:t>with beamforming</w:t>
      </w:r>
      <w:r w:rsidRPr="00D21D3E">
        <w:rPr>
          <w:rFonts w:ascii="Arial" w:hAnsi="Arial" w:cs="Arial"/>
          <w:bCs/>
          <w:lang w:eastAsia="zh-CN"/>
        </w:rPr>
        <w:t xml:space="preserve"> and the </w:t>
      </w:r>
      <w:r w:rsidR="00846C11">
        <w:rPr>
          <w:rFonts w:ascii="Arial" w:hAnsi="Arial" w:cs="Arial"/>
          <w:bCs/>
          <w:lang w:eastAsia="zh-CN"/>
        </w:rPr>
        <w:t xml:space="preserve">groupcast/broadcast </w:t>
      </w:r>
      <w:r w:rsidRPr="00D21D3E">
        <w:rPr>
          <w:rFonts w:ascii="Arial" w:hAnsi="Arial" w:cs="Arial"/>
          <w:bCs/>
          <w:lang w:eastAsia="zh-CN"/>
        </w:rPr>
        <w:t xml:space="preserve">transmission without beamforming should </w:t>
      </w:r>
      <w:r w:rsidR="00846C11">
        <w:rPr>
          <w:rFonts w:ascii="Arial" w:hAnsi="Arial" w:cs="Arial"/>
          <w:bCs/>
          <w:lang w:eastAsia="zh-CN"/>
        </w:rPr>
        <w:t xml:space="preserve">also </w:t>
      </w:r>
      <w:r w:rsidRPr="00D21D3E">
        <w:rPr>
          <w:rFonts w:ascii="Arial" w:hAnsi="Arial" w:cs="Arial"/>
          <w:bCs/>
          <w:lang w:eastAsia="zh-CN"/>
        </w:rPr>
        <w:t>be considered.</w:t>
      </w:r>
    </w:p>
    <w:p w14:paraId="43CD025A" w14:textId="35763846" w:rsidR="00846C11" w:rsidRPr="00A16667" w:rsidRDefault="00B66C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sidR="00846C11">
        <w:rPr>
          <w:rFonts w:ascii="Arial" w:hAnsi="Arial" w:cs="Arial"/>
          <w:b/>
          <w:bCs/>
          <w:lang w:eastAsia="zh-CN"/>
        </w:rPr>
        <w:t>W</w:t>
      </w:r>
      <w:r w:rsidR="00846C11"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also be considered.</w:t>
      </w:r>
    </w:p>
    <w:p w14:paraId="2F12C3D8" w14:textId="7317D079" w:rsidR="00747028" w:rsidRDefault="00FF4ABB" w:rsidP="00FF4ABB">
      <w:pPr>
        <w:pStyle w:val="3GPPH1"/>
        <w:rPr>
          <w:rFonts w:cs="Arial"/>
          <w:b/>
          <w:sz w:val="30"/>
          <w:szCs w:val="30"/>
        </w:rPr>
      </w:pPr>
      <w:bookmarkStart w:id="27" w:name="_Hlk101347006"/>
      <w:bookmarkEnd w:id="25"/>
      <w:bookmarkEnd w:id="26"/>
      <w:r>
        <w:rPr>
          <w:rFonts w:cs="Arial"/>
          <w:b/>
          <w:sz w:val="30"/>
          <w:szCs w:val="30"/>
        </w:rPr>
        <w:t>S</w:t>
      </w:r>
      <w:r w:rsidRPr="00FF4ABB">
        <w:rPr>
          <w:rFonts w:cs="Arial"/>
          <w:b/>
          <w:sz w:val="30"/>
          <w:szCs w:val="30"/>
        </w:rPr>
        <w:t>idelink beam management</w:t>
      </w:r>
    </w:p>
    <w:p w14:paraId="73A59409" w14:textId="3D5A6739" w:rsidR="00FF4ABB" w:rsidRPr="002E08E8" w:rsidRDefault="002E08E8" w:rsidP="002E08E8">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 xml:space="preserve">.1 </w:t>
      </w:r>
      <w:r w:rsidR="00B800AF">
        <w:rPr>
          <w:b/>
          <w:sz w:val="24"/>
          <w:szCs w:val="24"/>
          <w:lang w:eastAsia="zh-CN"/>
        </w:rPr>
        <w:t>I</w:t>
      </w:r>
      <w:r w:rsidRPr="002E08E8">
        <w:rPr>
          <w:b/>
          <w:sz w:val="24"/>
          <w:szCs w:val="24"/>
          <w:lang w:eastAsia="zh-CN"/>
        </w:rPr>
        <w:t>nitial beam-pairing</w:t>
      </w:r>
    </w:p>
    <w:p w14:paraId="0D1F716E" w14:textId="0673EE22" w:rsidR="00454769" w:rsidRDefault="00454769" w:rsidP="00454769">
      <w:pPr>
        <w:spacing w:beforeLines="50" w:before="120" w:afterLines="50" w:line="288" w:lineRule="auto"/>
        <w:jc w:val="both"/>
        <w:rPr>
          <w:rFonts w:ascii="Arial" w:hAnsi="Arial" w:cs="Arial"/>
          <w:bCs/>
          <w:lang w:eastAsia="zh-CN"/>
        </w:rPr>
      </w:pPr>
      <w:bookmarkStart w:id="28" w:name="OLE_LINK281"/>
      <w:bookmarkEnd w:id="27"/>
      <w:r>
        <w:rPr>
          <w:rFonts w:ascii="Arial" w:hAnsi="Arial" w:cs="Arial"/>
          <w:bCs/>
          <w:lang w:eastAsia="zh-CN"/>
        </w:rPr>
        <w:t>In NR</w:t>
      </w:r>
      <w:r w:rsidR="002E08E8">
        <w:rPr>
          <w:rFonts w:ascii="Arial" w:hAnsi="Arial" w:cs="Arial"/>
          <w:bCs/>
          <w:lang w:eastAsia="zh-CN"/>
        </w:rPr>
        <w:t xml:space="preserve"> </w:t>
      </w:r>
      <w:proofErr w:type="spellStart"/>
      <w:r>
        <w:rPr>
          <w:rFonts w:ascii="Arial" w:hAnsi="Arial" w:cs="Arial"/>
          <w:bCs/>
          <w:lang w:eastAsia="zh-CN"/>
        </w:rPr>
        <w:t>U</w:t>
      </w:r>
      <w:r w:rsidR="002E08E8">
        <w:rPr>
          <w:rFonts w:ascii="Arial" w:hAnsi="Arial" w:cs="Arial"/>
          <w:bCs/>
          <w:lang w:eastAsia="zh-CN"/>
        </w:rPr>
        <w:t>u</w:t>
      </w:r>
      <w:proofErr w:type="spellEnd"/>
      <w:r>
        <w:rPr>
          <w:rFonts w:ascii="Arial" w:hAnsi="Arial" w:cs="Arial"/>
          <w:bCs/>
          <w:lang w:eastAsia="zh-CN"/>
        </w:rPr>
        <w:t xml:space="preserve">, </w:t>
      </w:r>
      <w:r w:rsidR="002E08E8">
        <w:rPr>
          <w:rFonts w:ascii="Arial" w:hAnsi="Arial" w:cs="Arial"/>
          <w:bCs/>
          <w:lang w:eastAsia="zh-CN"/>
        </w:rPr>
        <w:t xml:space="preserve">to achieve initial beam-pairing, gNB will perform beam sweeping by using different DL beams to transmit the SSBs with different </w:t>
      </w:r>
      <w:r w:rsidR="002E08E8">
        <w:rPr>
          <w:rFonts w:ascii="Arial" w:hAnsi="Arial" w:cs="Arial" w:hint="eastAsia"/>
          <w:bCs/>
          <w:lang w:eastAsia="zh-CN"/>
        </w:rPr>
        <w:t>index</w:t>
      </w:r>
      <w:r w:rsidR="002E08E8">
        <w:rPr>
          <w:rFonts w:ascii="Arial" w:hAnsi="Arial" w:cs="Arial"/>
          <w:bCs/>
          <w:lang w:eastAsia="zh-CN"/>
        </w:rPr>
        <w:t xml:space="preserve">, </w:t>
      </w:r>
      <w:r w:rsidR="00C30A08">
        <w:rPr>
          <w:rFonts w:ascii="Arial" w:hAnsi="Arial" w:cs="Arial"/>
          <w:bCs/>
          <w:lang w:eastAsia="zh-CN"/>
        </w:rPr>
        <w:t>separately</w:t>
      </w:r>
      <w:r>
        <w:rPr>
          <w:rFonts w:ascii="Arial" w:hAnsi="Arial" w:cs="Arial"/>
          <w:bCs/>
          <w:lang w:eastAsia="zh-CN"/>
        </w:rPr>
        <w:t>.</w:t>
      </w:r>
      <w:r w:rsidR="002E08E8">
        <w:rPr>
          <w:rFonts w:ascii="Arial" w:hAnsi="Arial" w:cs="Arial"/>
          <w:bCs/>
          <w:lang w:eastAsia="zh-CN"/>
        </w:rPr>
        <w:t xml:space="preserve"> Then UE will use the corresponding preamble and PRACH resource of the selected SSB index, to notify gNB which SSB index (DL beam) is selected by the UE. </w:t>
      </w:r>
      <w:r w:rsidR="00C30A08">
        <w:rPr>
          <w:rFonts w:ascii="Arial" w:hAnsi="Arial" w:cs="Arial"/>
          <w:bCs/>
          <w:lang w:eastAsia="zh-CN"/>
        </w:rPr>
        <w:t xml:space="preserve">After this procedure, </w:t>
      </w:r>
      <w:r w:rsidR="00870E66">
        <w:rPr>
          <w:rFonts w:ascii="Arial" w:hAnsi="Arial" w:cs="Arial"/>
          <w:bCs/>
          <w:lang w:eastAsia="zh-CN"/>
        </w:rPr>
        <w:t>the transmission b/w gNB and UE can use the beam</w:t>
      </w:r>
    </w:p>
    <w:p w14:paraId="30D50DC9" w14:textId="22115F42" w:rsidR="00454769" w:rsidRDefault="00B800AF" w:rsidP="00454769">
      <w:pPr>
        <w:keepNext/>
        <w:spacing w:beforeLines="50" w:before="120" w:afterLines="50" w:line="288" w:lineRule="auto"/>
        <w:jc w:val="center"/>
      </w:pPr>
      <w:r w:rsidRPr="00B800AF">
        <w:rPr>
          <w:noProof/>
        </w:rPr>
        <w:drawing>
          <wp:inline distT="0" distB="0" distL="0" distR="0" wp14:anchorId="0F803521" wp14:editId="7109BA7C">
            <wp:extent cx="5549826" cy="3115516"/>
            <wp:effectExtent l="0" t="0" r="0" b="8890"/>
            <wp:docPr id="11" name="图片 4">
              <a:extLst xmlns:a="http://schemas.openxmlformats.org/drawingml/2006/main">
                <a:ext uri="{FF2B5EF4-FFF2-40B4-BE49-F238E27FC236}">
                  <a16:creationId xmlns:a16="http://schemas.microsoft.com/office/drawing/2014/main" id="{085CFDC1-DB09-4306-9F13-4251EBBD6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85CFDC1-DB09-4306-9F13-4251EBBD6446}"/>
                        </a:ext>
                      </a:extLst>
                    </pic:cNvPr>
                    <pic:cNvPicPr>
                      <a:picLocks noChangeAspect="1"/>
                    </pic:cNvPicPr>
                  </pic:nvPicPr>
                  <pic:blipFill>
                    <a:blip r:embed="rId14"/>
                    <a:stretch>
                      <a:fillRect/>
                    </a:stretch>
                  </pic:blipFill>
                  <pic:spPr>
                    <a:xfrm>
                      <a:off x="0" y="0"/>
                      <a:ext cx="5554923" cy="3118377"/>
                    </a:xfrm>
                    <a:prstGeom prst="rect">
                      <a:avLst/>
                    </a:prstGeom>
                  </pic:spPr>
                </pic:pic>
              </a:graphicData>
            </a:graphic>
          </wp:inline>
        </w:drawing>
      </w:r>
    </w:p>
    <w:p w14:paraId="2AED71B4" w14:textId="2F05E5A4"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977E37">
        <w:rPr>
          <w:rFonts w:ascii="Arial" w:hAnsi="Arial" w:cs="Arial"/>
          <w:noProof/>
        </w:rPr>
        <w:t>1</w:t>
      </w:r>
      <w:r w:rsidRPr="002D01C5">
        <w:rPr>
          <w:rFonts w:ascii="Arial" w:hAnsi="Arial" w:cs="Arial"/>
        </w:rPr>
        <w:fldChar w:fldCharType="end"/>
      </w:r>
      <w:r w:rsidRPr="002D01C5">
        <w:rPr>
          <w:rFonts w:ascii="Arial" w:hAnsi="Arial" w:cs="Arial"/>
        </w:rPr>
        <w:t xml:space="preserve"> Illustration of </w:t>
      </w:r>
      <w:r w:rsidR="00C30A08">
        <w:rPr>
          <w:rFonts w:ascii="Arial" w:hAnsi="Arial" w:cs="Arial"/>
        </w:rPr>
        <w:t>initial beam-pairing mechanism</w:t>
      </w:r>
      <w:r w:rsidRPr="002D01C5">
        <w:rPr>
          <w:rFonts w:ascii="Arial" w:hAnsi="Arial" w:cs="Arial"/>
        </w:rPr>
        <w:t xml:space="preserve"> in </w:t>
      </w:r>
      <w:r w:rsidR="00C30A08">
        <w:rPr>
          <w:rFonts w:ascii="Arial" w:hAnsi="Arial" w:cs="Arial"/>
        </w:rPr>
        <w:t xml:space="preserve">NR </w:t>
      </w:r>
      <w:proofErr w:type="spellStart"/>
      <w:r w:rsidRPr="002D01C5">
        <w:rPr>
          <w:rFonts w:ascii="Arial" w:hAnsi="Arial" w:cs="Arial"/>
        </w:rPr>
        <w:t>U</w:t>
      </w:r>
      <w:r w:rsidR="00C30A08">
        <w:rPr>
          <w:rFonts w:ascii="Arial" w:hAnsi="Arial" w:cs="Arial"/>
        </w:rPr>
        <w:t>u</w:t>
      </w:r>
      <w:proofErr w:type="spellEnd"/>
    </w:p>
    <w:bookmarkEnd w:id="28"/>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77CFEFF5" w14:textId="588CC406" w:rsidR="00A16667" w:rsidRDefault="0000627B"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043FB6">
        <w:rPr>
          <w:rFonts w:ascii="Arial" w:hAnsi="Arial" w:cs="Arial"/>
          <w:lang w:eastAsia="zh-CN"/>
        </w:rPr>
        <w:t xml:space="preserve">RACH procedure does not exist in NR sidelink because the concept of </w:t>
      </w:r>
      <w:r w:rsidR="008424C4">
        <w:rPr>
          <w:rFonts w:ascii="Arial" w:hAnsi="Arial" w:cs="Arial"/>
          <w:lang w:eastAsia="zh-CN"/>
        </w:rPr>
        <w:t>“</w:t>
      </w:r>
      <w:r w:rsidR="00043FB6">
        <w:rPr>
          <w:rFonts w:ascii="Arial" w:hAnsi="Arial" w:cs="Arial"/>
          <w:lang w:eastAsia="zh-CN"/>
        </w:rPr>
        <w:t>cell</w:t>
      </w:r>
      <w:r w:rsidR="008424C4">
        <w:rPr>
          <w:rFonts w:ascii="Arial" w:hAnsi="Arial" w:cs="Arial"/>
          <w:lang w:eastAsia="zh-CN"/>
        </w:rPr>
        <w:t>”</w:t>
      </w:r>
      <w:r w:rsidR="00043FB6">
        <w:rPr>
          <w:rFonts w:ascii="Arial" w:hAnsi="Arial" w:cs="Arial"/>
          <w:lang w:eastAsia="zh-CN"/>
        </w:rPr>
        <w:t xml:space="preserve"> is not required any more for UE-to-UE communication</w:t>
      </w:r>
      <w:r w:rsidR="00E113E5">
        <w:rPr>
          <w:rFonts w:ascii="Arial" w:hAnsi="Arial" w:cs="Arial"/>
          <w:lang w:eastAsia="zh-CN"/>
        </w:rPr>
        <w:t>.</w:t>
      </w:r>
      <w:bookmarkStart w:id="29" w:name="OLE_LINK384"/>
      <w:bookmarkStart w:id="30" w:name="OLE_LINK385"/>
      <w:bookmarkStart w:id="31" w:name="OLE_LINK293"/>
      <w:bookmarkStart w:id="32" w:name="OLE_LINK294"/>
      <w:r w:rsidR="00BB6D15">
        <w:rPr>
          <w:rFonts w:ascii="Arial" w:hAnsi="Arial" w:cs="Arial"/>
          <w:lang w:eastAsia="zh-CN"/>
        </w:rPr>
        <w:t xml:space="preserve"> </w:t>
      </w:r>
      <w:r w:rsidR="00162F9B">
        <w:rPr>
          <w:rFonts w:ascii="Arial" w:hAnsi="Arial" w:cs="Arial"/>
          <w:lang w:eastAsia="zh-CN"/>
        </w:rPr>
        <w:t xml:space="preserve">Another difference is the communication b/w UEs may not rely on S-SSB transmission/reception to obtain </w:t>
      </w:r>
      <w:r w:rsidR="00162F9B" w:rsidRPr="00162F9B">
        <w:rPr>
          <w:rFonts w:ascii="Arial" w:hAnsi="Arial" w:cs="Arial"/>
          <w:lang w:eastAsia="zh-CN"/>
        </w:rPr>
        <w:t>synchronization</w:t>
      </w:r>
      <w:r w:rsidR="00162F9B">
        <w:rPr>
          <w:rFonts w:ascii="Arial" w:hAnsi="Arial" w:cs="Arial"/>
          <w:lang w:eastAsia="zh-CN"/>
        </w:rPr>
        <w:t xml:space="preserve">, for example, </w:t>
      </w:r>
      <w:r w:rsidR="007F0772">
        <w:rPr>
          <w:rFonts w:ascii="Arial" w:hAnsi="Arial" w:cs="Arial"/>
          <w:lang w:eastAsia="zh-CN"/>
        </w:rPr>
        <w:t xml:space="preserve">when </w:t>
      </w:r>
      <w:r w:rsidR="00162F9B">
        <w:rPr>
          <w:rFonts w:ascii="Arial" w:hAnsi="Arial" w:cs="Arial"/>
          <w:lang w:eastAsia="zh-CN"/>
        </w:rPr>
        <w:t>b</w:t>
      </w:r>
      <w:r w:rsidR="00162F9B" w:rsidRPr="00162F9B">
        <w:rPr>
          <w:rFonts w:ascii="Arial" w:hAnsi="Arial" w:cs="Arial"/>
          <w:lang w:eastAsia="zh-CN"/>
        </w:rPr>
        <w:t xml:space="preserve">oth </w:t>
      </w:r>
      <w:r w:rsidR="00162F9B">
        <w:rPr>
          <w:rFonts w:ascii="Arial" w:hAnsi="Arial" w:cs="Arial"/>
          <w:lang w:eastAsia="zh-CN"/>
        </w:rPr>
        <w:t xml:space="preserve">of the </w:t>
      </w:r>
      <w:r w:rsidR="00162F9B" w:rsidRPr="00162F9B">
        <w:rPr>
          <w:rFonts w:ascii="Arial" w:hAnsi="Arial" w:cs="Arial"/>
          <w:lang w:eastAsia="zh-CN"/>
        </w:rPr>
        <w:t>UE</w:t>
      </w:r>
      <w:r w:rsidR="00162F9B">
        <w:rPr>
          <w:rFonts w:ascii="Arial" w:hAnsi="Arial" w:cs="Arial"/>
          <w:lang w:eastAsia="zh-CN"/>
        </w:rPr>
        <w:t>s in a unicast session</w:t>
      </w:r>
      <w:r w:rsidR="00162F9B" w:rsidRPr="00162F9B">
        <w:rPr>
          <w:rFonts w:ascii="Arial" w:hAnsi="Arial" w:cs="Arial"/>
          <w:lang w:eastAsia="zh-CN"/>
        </w:rPr>
        <w:t xml:space="preserve"> </w:t>
      </w:r>
      <w:r w:rsidR="007F0772">
        <w:rPr>
          <w:rFonts w:ascii="Arial" w:hAnsi="Arial" w:cs="Arial"/>
          <w:lang w:eastAsia="zh-CN"/>
        </w:rPr>
        <w:t>are</w:t>
      </w:r>
      <w:r w:rsidR="00162F9B" w:rsidRPr="00162F9B">
        <w:rPr>
          <w:rFonts w:ascii="Arial" w:hAnsi="Arial" w:cs="Arial"/>
          <w:lang w:eastAsia="zh-CN"/>
        </w:rPr>
        <w:t xml:space="preserve"> synchronized to GNSS</w:t>
      </w:r>
      <w:r w:rsidR="00162F9B">
        <w:rPr>
          <w:rFonts w:ascii="Arial" w:hAnsi="Arial" w:cs="Arial"/>
          <w:lang w:eastAsia="zh-CN"/>
        </w:rPr>
        <w:t>, the S-SSB transmission/reception can be omitted b/w them</w:t>
      </w:r>
      <w:r w:rsidR="007F0772">
        <w:rPr>
          <w:rFonts w:ascii="Arial" w:hAnsi="Arial" w:cs="Arial"/>
          <w:lang w:eastAsia="zh-CN"/>
        </w:rPr>
        <w:t xml:space="preserve"> accordingly</w:t>
      </w:r>
      <w:r w:rsidR="00162F9B">
        <w:rPr>
          <w:rFonts w:ascii="Arial" w:hAnsi="Arial" w:cs="Arial"/>
          <w:lang w:eastAsia="zh-CN"/>
        </w:rPr>
        <w:t>. In general, there are two alternative</w:t>
      </w:r>
      <w:r w:rsidR="00370F2A">
        <w:rPr>
          <w:rFonts w:ascii="Arial" w:hAnsi="Arial" w:cs="Arial"/>
          <w:lang w:eastAsia="zh-CN"/>
        </w:rPr>
        <w:t>s</w:t>
      </w:r>
      <w:r w:rsidR="002E61DA">
        <w:rPr>
          <w:rFonts w:ascii="Arial" w:hAnsi="Arial" w:cs="Arial"/>
          <w:lang w:eastAsia="zh-CN"/>
        </w:rPr>
        <w:t xml:space="preserve"> on how to design </w:t>
      </w:r>
      <w:r w:rsidR="0076271B">
        <w:rPr>
          <w:rFonts w:ascii="Arial" w:hAnsi="Arial" w:cs="Arial"/>
          <w:lang w:eastAsia="zh-CN"/>
        </w:rPr>
        <w:t>initial beam-pairing for sidelink</w:t>
      </w:r>
      <w:r w:rsidR="007F0772">
        <w:rPr>
          <w:rFonts w:ascii="Arial" w:hAnsi="Arial" w:cs="Arial"/>
          <w:lang w:eastAsia="zh-CN"/>
        </w:rPr>
        <w:t>:</w:t>
      </w:r>
    </w:p>
    <w:p w14:paraId="47B298C4" w14:textId="621E1BAF" w:rsidR="0076271B" w:rsidRPr="00976A8E" w:rsidRDefault="0076271B" w:rsidP="0076271B">
      <w:pPr>
        <w:pStyle w:val="af9"/>
        <w:widowControl w:val="0"/>
        <w:numPr>
          <w:ilvl w:val="0"/>
          <w:numId w:val="33"/>
        </w:numPr>
        <w:spacing w:beforeLines="50" w:before="120" w:line="288" w:lineRule="auto"/>
        <w:jc w:val="both"/>
        <w:rPr>
          <w:rFonts w:ascii="Arial" w:hAnsi="Arial" w:cs="Arial"/>
          <w:sz w:val="20"/>
          <w:szCs w:val="20"/>
          <w:lang w:eastAsia="zh-CN"/>
        </w:rPr>
      </w:pPr>
      <w:r w:rsidRPr="00976A8E">
        <w:rPr>
          <w:rFonts w:ascii="Arial" w:eastAsiaTheme="minorEastAsia" w:hAnsi="Arial" w:cs="Arial" w:hint="eastAsia"/>
          <w:b/>
          <w:sz w:val="20"/>
          <w:szCs w:val="20"/>
          <w:u w:val="single"/>
          <w:lang w:eastAsia="zh-CN"/>
        </w:rPr>
        <w:t>A</w:t>
      </w:r>
      <w:r w:rsidRPr="00976A8E">
        <w:rPr>
          <w:rFonts w:ascii="Arial" w:eastAsiaTheme="minorEastAsia" w:hAnsi="Arial" w:cs="Arial"/>
          <w:b/>
          <w:sz w:val="20"/>
          <w:szCs w:val="20"/>
          <w:u w:val="single"/>
          <w:lang w:eastAsia="zh-CN"/>
        </w:rPr>
        <w:t>lt 1: Based on S-SSB transmission/reception.</w:t>
      </w:r>
      <w:r w:rsidRPr="00370F2A">
        <w:rPr>
          <w:rFonts w:ascii="Arial" w:eastAsiaTheme="minorEastAsia" w:hAnsi="Arial" w:cs="Arial"/>
          <w:sz w:val="20"/>
          <w:szCs w:val="20"/>
          <w:lang w:eastAsia="zh-CN"/>
        </w:rPr>
        <w:t xml:space="preserve"> In Rel-16 NR sidelink, </w:t>
      </w:r>
      <w:r w:rsidR="00370F2A" w:rsidRPr="00370F2A">
        <w:rPr>
          <w:rFonts w:ascii="Arial" w:eastAsiaTheme="minorEastAsia" w:hAnsi="Arial" w:cs="Arial"/>
          <w:sz w:val="20"/>
          <w:szCs w:val="20"/>
          <w:lang w:eastAsia="zh-CN"/>
        </w:rPr>
        <w:t xml:space="preserve">S-SSB is repeatedly transmitted </w:t>
      </w:r>
      <w:r w:rsidR="007F0772">
        <w:rPr>
          <w:rFonts w:ascii="Arial" w:eastAsiaTheme="minorEastAsia" w:hAnsi="Arial" w:cs="Arial"/>
          <w:sz w:val="20"/>
          <w:szCs w:val="20"/>
          <w:lang w:eastAsia="zh-CN"/>
        </w:rPr>
        <w:t>within</w:t>
      </w:r>
      <w:r w:rsidR="00370F2A" w:rsidRPr="00370F2A">
        <w:rPr>
          <w:rFonts w:ascii="Arial" w:eastAsiaTheme="minorEastAsia" w:hAnsi="Arial" w:cs="Arial"/>
          <w:sz w:val="20"/>
          <w:szCs w:val="20"/>
          <w:lang w:eastAsia="zh-CN"/>
        </w:rPr>
        <w:t xml:space="preserve"> a S-SSB period</w:t>
      </w:r>
      <w:r w:rsidR="00370F2A" w:rsidRPr="00370F2A">
        <w:rPr>
          <w:rFonts w:ascii="Arial" w:eastAsiaTheme="minorEastAsia" w:hAnsi="Arial" w:cs="Arial" w:hint="eastAsia"/>
          <w:sz w:val="20"/>
          <w:szCs w:val="20"/>
          <w:lang w:eastAsia="zh-CN"/>
        </w:rPr>
        <w:t xml:space="preserve"> </w:t>
      </w:r>
      <w:r w:rsidR="00370F2A" w:rsidRPr="00370F2A">
        <w:rPr>
          <w:rFonts w:ascii="Arial" w:eastAsiaTheme="minorEastAsia" w:hAnsi="Arial" w:cs="Arial"/>
          <w:sz w:val="20"/>
          <w:szCs w:val="20"/>
          <w:lang w:eastAsia="zh-CN"/>
        </w:rPr>
        <w:t>(i.e.,160ms)</w:t>
      </w:r>
      <w:r w:rsidR="00370F2A">
        <w:rPr>
          <w:rFonts w:ascii="Arial" w:eastAsiaTheme="minorEastAsia" w:hAnsi="Arial" w:cs="Arial"/>
          <w:sz w:val="20"/>
          <w:szCs w:val="20"/>
          <w:lang w:eastAsia="zh-CN"/>
        </w:rPr>
        <w:t>, which has reserved some room for designing S-SSB based beam sweeping in Rel-18</w:t>
      </w:r>
      <w:r w:rsidR="007F0772">
        <w:rPr>
          <w:rFonts w:ascii="Arial" w:eastAsiaTheme="minorEastAsia" w:hAnsi="Arial" w:cs="Arial"/>
          <w:sz w:val="20"/>
          <w:szCs w:val="20"/>
          <w:lang w:eastAsia="zh-CN"/>
        </w:rPr>
        <w:t xml:space="preserve">. However, there are some further issues need to be discussed and solved for this alternative, e.g., whether the existing resource for S-SSB can be reused for the transmission of S-SSB used for initial beam pairing, </w:t>
      </w:r>
      <w:r w:rsidR="008122E0">
        <w:rPr>
          <w:rFonts w:ascii="Arial" w:eastAsiaTheme="minorEastAsia" w:hAnsi="Arial" w:cs="Arial" w:hint="eastAsia"/>
          <w:sz w:val="20"/>
          <w:szCs w:val="20"/>
          <w:lang w:eastAsia="zh-CN"/>
        </w:rPr>
        <w:t>whether</w:t>
      </w:r>
      <w:r w:rsidR="008122E0">
        <w:rPr>
          <w:rFonts w:ascii="Arial" w:eastAsiaTheme="minorEastAsia" w:hAnsi="Arial" w:cs="Arial"/>
          <w:sz w:val="20"/>
          <w:szCs w:val="20"/>
          <w:lang w:eastAsia="zh-CN"/>
        </w:rPr>
        <w:t xml:space="preserve"> S-SSB should include specific UE ID, </w:t>
      </w:r>
      <w:r w:rsidR="007F0772">
        <w:rPr>
          <w:rFonts w:ascii="Arial" w:eastAsiaTheme="minorEastAsia" w:hAnsi="Arial" w:cs="Arial"/>
          <w:sz w:val="20"/>
          <w:szCs w:val="20"/>
          <w:lang w:eastAsia="zh-CN"/>
        </w:rPr>
        <w:t xml:space="preserve">whether a new S-SSB transmission condition needs to be defined, and whether there </w:t>
      </w:r>
      <w:r w:rsidR="00976A8E">
        <w:rPr>
          <w:rFonts w:ascii="Arial" w:eastAsiaTheme="minorEastAsia" w:hAnsi="Arial" w:cs="Arial"/>
          <w:sz w:val="20"/>
          <w:szCs w:val="20"/>
          <w:lang w:eastAsia="zh-CN"/>
        </w:rPr>
        <w:t>are</w:t>
      </w:r>
      <w:r w:rsidR="007F0772">
        <w:rPr>
          <w:rFonts w:ascii="Arial" w:eastAsiaTheme="minorEastAsia" w:hAnsi="Arial" w:cs="Arial"/>
          <w:sz w:val="20"/>
          <w:szCs w:val="20"/>
          <w:lang w:eastAsia="zh-CN"/>
        </w:rPr>
        <w:t xml:space="preserve"> </w:t>
      </w:r>
      <w:r w:rsidR="00ED5058">
        <w:rPr>
          <w:rFonts w:ascii="Arial" w:eastAsiaTheme="minorEastAsia" w:hAnsi="Arial" w:cs="Arial"/>
          <w:sz w:val="20"/>
          <w:szCs w:val="20"/>
          <w:lang w:eastAsia="zh-CN"/>
        </w:rPr>
        <w:t>any</w:t>
      </w:r>
      <w:r w:rsidR="007F0772">
        <w:rPr>
          <w:rFonts w:ascii="Arial" w:eastAsiaTheme="minorEastAsia" w:hAnsi="Arial" w:cs="Arial"/>
          <w:sz w:val="20"/>
          <w:szCs w:val="20"/>
          <w:lang w:eastAsia="zh-CN"/>
        </w:rPr>
        <w:t xml:space="preserve"> impact</w:t>
      </w:r>
      <w:r w:rsidR="00116034">
        <w:rPr>
          <w:rFonts w:ascii="Arial" w:eastAsiaTheme="minorEastAsia" w:hAnsi="Arial" w:cs="Arial"/>
          <w:sz w:val="20"/>
          <w:szCs w:val="20"/>
          <w:lang w:eastAsia="zh-CN"/>
        </w:rPr>
        <w:t>s</w:t>
      </w:r>
      <w:r w:rsidR="007F0772">
        <w:rPr>
          <w:rFonts w:ascii="Arial" w:eastAsiaTheme="minorEastAsia" w:hAnsi="Arial" w:cs="Arial"/>
          <w:sz w:val="20"/>
          <w:szCs w:val="20"/>
          <w:lang w:eastAsia="zh-CN"/>
        </w:rPr>
        <w:t xml:space="preserve"> </w:t>
      </w:r>
      <w:r w:rsidR="007F0772">
        <w:rPr>
          <w:rFonts w:ascii="Arial" w:eastAsiaTheme="minorEastAsia" w:hAnsi="Arial" w:cs="Arial"/>
          <w:sz w:val="20"/>
          <w:szCs w:val="20"/>
          <w:lang w:eastAsia="zh-CN"/>
        </w:rPr>
        <w:lastRenderedPageBreak/>
        <w:t xml:space="preserve">on the </w:t>
      </w:r>
      <w:r w:rsidR="007F0772" w:rsidRPr="007F0772">
        <w:rPr>
          <w:rFonts w:ascii="Arial" w:eastAsiaTheme="minorEastAsia" w:hAnsi="Arial" w:cs="Arial"/>
          <w:sz w:val="20"/>
          <w:szCs w:val="20"/>
          <w:lang w:eastAsia="zh-CN"/>
        </w:rPr>
        <w:t xml:space="preserve">synchronization </w:t>
      </w:r>
      <w:r w:rsidR="00976A8E">
        <w:rPr>
          <w:rFonts w:ascii="Arial" w:eastAsiaTheme="minorEastAsia" w:hAnsi="Arial" w:cs="Arial"/>
          <w:sz w:val="20"/>
          <w:szCs w:val="20"/>
          <w:lang w:eastAsia="zh-CN"/>
        </w:rPr>
        <w:t xml:space="preserve">procedure </w:t>
      </w:r>
      <w:r w:rsidR="007F0772">
        <w:rPr>
          <w:rFonts w:ascii="Arial" w:eastAsiaTheme="minorEastAsia" w:hAnsi="Arial" w:cs="Arial"/>
          <w:sz w:val="20"/>
          <w:szCs w:val="20"/>
          <w:lang w:eastAsia="zh-CN"/>
        </w:rPr>
        <w:t>of Rel-16/17 UEs</w:t>
      </w:r>
      <w:r w:rsidR="00976A8E">
        <w:rPr>
          <w:rFonts w:ascii="Arial" w:eastAsiaTheme="minorEastAsia" w:hAnsi="Arial" w:cs="Arial"/>
          <w:sz w:val="20"/>
          <w:szCs w:val="20"/>
          <w:lang w:eastAsia="zh-CN"/>
        </w:rPr>
        <w:t>, etc</w:t>
      </w:r>
      <w:r w:rsidR="007F0772">
        <w:rPr>
          <w:rFonts w:ascii="Arial" w:eastAsiaTheme="minorEastAsia" w:hAnsi="Arial" w:cs="Arial"/>
          <w:sz w:val="20"/>
          <w:szCs w:val="20"/>
          <w:lang w:eastAsia="zh-CN"/>
        </w:rPr>
        <w:t>.</w:t>
      </w:r>
    </w:p>
    <w:p w14:paraId="45416576" w14:textId="2CB0E046" w:rsidR="00976A8E" w:rsidRPr="006F2CD5" w:rsidRDefault="00976A8E" w:rsidP="00976A8E">
      <w:pPr>
        <w:pStyle w:val="af9"/>
        <w:widowControl w:val="0"/>
        <w:numPr>
          <w:ilvl w:val="0"/>
          <w:numId w:val="33"/>
        </w:numPr>
        <w:spacing w:beforeLines="50" w:before="120" w:line="288" w:lineRule="auto"/>
        <w:jc w:val="both"/>
        <w:rPr>
          <w:rFonts w:ascii="Arial" w:hAnsi="Arial" w:cs="Arial"/>
          <w:sz w:val="20"/>
          <w:szCs w:val="20"/>
          <w:lang w:eastAsia="zh-CN"/>
        </w:rPr>
      </w:pPr>
      <w:r w:rsidRPr="00976A8E">
        <w:rPr>
          <w:rFonts w:ascii="Arial" w:eastAsiaTheme="minorEastAsia" w:hAnsi="Arial" w:cs="Arial" w:hint="eastAsia"/>
          <w:b/>
          <w:sz w:val="20"/>
          <w:szCs w:val="20"/>
          <w:u w:val="single"/>
          <w:lang w:eastAsia="zh-CN"/>
        </w:rPr>
        <w:t>A</w:t>
      </w:r>
      <w:r w:rsidRPr="00976A8E">
        <w:rPr>
          <w:rFonts w:ascii="Arial" w:eastAsiaTheme="minorEastAsia" w:hAnsi="Arial" w:cs="Arial"/>
          <w:b/>
          <w:sz w:val="20"/>
          <w:szCs w:val="20"/>
          <w:u w:val="single"/>
          <w:lang w:eastAsia="zh-CN"/>
        </w:rPr>
        <w:t xml:space="preserve">lt </w:t>
      </w:r>
      <w:r w:rsidR="00D91BAD">
        <w:rPr>
          <w:rFonts w:ascii="Arial" w:eastAsiaTheme="minorEastAsia" w:hAnsi="Arial" w:cs="Arial"/>
          <w:b/>
          <w:sz w:val="20"/>
          <w:szCs w:val="20"/>
          <w:u w:val="single"/>
          <w:lang w:eastAsia="zh-CN"/>
        </w:rPr>
        <w:t>2</w:t>
      </w:r>
      <w:r w:rsidRPr="00976A8E">
        <w:rPr>
          <w:rFonts w:ascii="Arial" w:eastAsiaTheme="minorEastAsia" w:hAnsi="Arial" w:cs="Arial"/>
          <w:b/>
          <w:sz w:val="20"/>
          <w:szCs w:val="20"/>
          <w:u w:val="single"/>
          <w:lang w:eastAsia="zh-CN"/>
        </w:rPr>
        <w:t xml:space="preserve">: Based on </w:t>
      </w:r>
      <w:r>
        <w:rPr>
          <w:rFonts w:ascii="Arial" w:eastAsiaTheme="minorEastAsia" w:hAnsi="Arial" w:cs="Arial"/>
          <w:b/>
          <w:sz w:val="20"/>
          <w:szCs w:val="20"/>
          <w:u w:val="single"/>
          <w:lang w:eastAsia="zh-CN"/>
        </w:rPr>
        <w:t>SL CSI-RS</w:t>
      </w:r>
      <w:r w:rsidRPr="00976A8E">
        <w:rPr>
          <w:rFonts w:ascii="Arial" w:eastAsiaTheme="minorEastAsia" w:hAnsi="Arial" w:cs="Arial"/>
          <w:b/>
          <w:sz w:val="20"/>
          <w:szCs w:val="20"/>
          <w:u w:val="single"/>
          <w:lang w:eastAsia="zh-CN"/>
        </w:rPr>
        <w:t xml:space="preserve"> transmission/reception.</w:t>
      </w:r>
      <w:r w:rsidRPr="00370F2A">
        <w:rPr>
          <w:rFonts w:ascii="Arial" w:eastAsiaTheme="minorEastAsia" w:hAnsi="Arial" w:cs="Arial"/>
          <w:sz w:val="20"/>
          <w:szCs w:val="20"/>
          <w:lang w:eastAsia="zh-CN"/>
        </w:rPr>
        <w:t xml:space="preserve"> In Rel-16 NR sidelink, </w:t>
      </w:r>
      <w:r w:rsidR="00D91BAD">
        <w:rPr>
          <w:rFonts w:ascii="Arial" w:eastAsiaTheme="minorEastAsia" w:hAnsi="Arial" w:cs="Arial"/>
          <w:sz w:val="20"/>
          <w:szCs w:val="20"/>
          <w:lang w:eastAsia="zh-CN"/>
        </w:rPr>
        <w:t>CSI-RS transmission /reception is only used for CQI/RI reporting</w:t>
      </w:r>
      <w:r>
        <w:rPr>
          <w:rFonts w:ascii="Arial" w:eastAsiaTheme="minorEastAsia" w:hAnsi="Arial" w:cs="Arial"/>
          <w:sz w:val="20"/>
          <w:szCs w:val="20"/>
          <w:lang w:eastAsia="zh-CN"/>
        </w:rPr>
        <w:t>.</w:t>
      </w:r>
      <w:r w:rsidR="00D91BAD">
        <w:rPr>
          <w:rFonts w:ascii="Arial" w:eastAsiaTheme="minorEastAsia" w:hAnsi="Arial" w:cs="Arial"/>
          <w:sz w:val="20"/>
          <w:szCs w:val="20"/>
          <w:lang w:eastAsia="zh-CN"/>
        </w:rPr>
        <w:t xml:space="preserve"> However, in Rel-18, according to the SID/WID, the usage of SL CSI-RS can also be extended to achieve beam-pairing b/w UEs. SL CSI-RS </w:t>
      </w:r>
      <w:r w:rsidR="00C14005">
        <w:rPr>
          <w:rFonts w:ascii="Arial" w:eastAsiaTheme="minorEastAsia" w:hAnsi="Arial" w:cs="Arial"/>
          <w:sz w:val="20"/>
          <w:szCs w:val="20"/>
          <w:lang w:eastAsia="zh-CN"/>
        </w:rPr>
        <w:t xml:space="preserve">Tx </w:t>
      </w:r>
      <w:r w:rsidR="00D91BAD">
        <w:rPr>
          <w:rFonts w:ascii="Arial" w:eastAsiaTheme="minorEastAsia" w:hAnsi="Arial" w:cs="Arial"/>
          <w:sz w:val="20"/>
          <w:szCs w:val="20"/>
          <w:lang w:eastAsia="zh-CN"/>
        </w:rPr>
        <w:t xml:space="preserve">UEs can select </w:t>
      </w:r>
      <w:r w:rsidR="00C14005">
        <w:rPr>
          <w:rFonts w:ascii="Arial" w:eastAsiaTheme="minorEastAsia" w:hAnsi="Arial" w:cs="Arial"/>
          <w:sz w:val="20"/>
          <w:szCs w:val="20"/>
          <w:lang w:eastAsia="zh-CN"/>
        </w:rPr>
        <w:t>one or more</w:t>
      </w:r>
      <w:r w:rsidR="00D91BAD">
        <w:rPr>
          <w:rFonts w:ascii="Arial" w:eastAsiaTheme="minorEastAsia" w:hAnsi="Arial" w:cs="Arial"/>
          <w:sz w:val="20"/>
          <w:szCs w:val="20"/>
          <w:lang w:eastAsia="zh-CN"/>
        </w:rPr>
        <w:t xml:space="preserve"> resources which containing </w:t>
      </w:r>
      <w:r w:rsidR="00C14005">
        <w:rPr>
          <w:rFonts w:ascii="Arial" w:eastAsiaTheme="minorEastAsia" w:hAnsi="Arial" w:cs="Arial"/>
          <w:sz w:val="20"/>
          <w:szCs w:val="20"/>
          <w:lang w:eastAsia="zh-CN"/>
        </w:rPr>
        <w:t xml:space="preserve">multiple </w:t>
      </w:r>
      <w:r w:rsidR="00D91BAD">
        <w:rPr>
          <w:rFonts w:ascii="Arial" w:eastAsiaTheme="minorEastAsia" w:hAnsi="Arial" w:cs="Arial"/>
          <w:sz w:val="20"/>
          <w:szCs w:val="20"/>
          <w:lang w:eastAsia="zh-CN"/>
        </w:rPr>
        <w:t xml:space="preserve">SL CSI-RS </w:t>
      </w:r>
      <w:r w:rsidR="00C14005">
        <w:rPr>
          <w:rFonts w:ascii="Arial" w:eastAsiaTheme="minorEastAsia" w:hAnsi="Arial" w:cs="Arial"/>
          <w:sz w:val="20"/>
          <w:szCs w:val="20"/>
          <w:lang w:eastAsia="zh-CN"/>
        </w:rPr>
        <w:t>resources to achieve Tx beam sweeping and e</w:t>
      </w:r>
      <w:r w:rsidR="00C14005" w:rsidRPr="00C14005">
        <w:rPr>
          <w:rFonts w:ascii="Arial" w:eastAsiaTheme="minorEastAsia" w:hAnsi="Arial" w:cs="Arial"/>
          <w:sz w:val="20"/>
          <w:szCs w:val="20"/>
          <w:lang w:eastAsia="zh-CN"/>
        </w:rPr>
        <w:t xml:space="preserve">nable Rx UE to measure and determine the selected </w:t>
      </w:r>
      <w:r w:rsidR="00C14005">
        <w:rPr>
          <w:rFonts w:ascii="Arial" w:eastAsiaTheme="minorEastAsia" w:hAnsi="Arial" w:cs="Arial"/>
          <w:sz w:val="20"/>
          <w:szCs w:val="20"/>
          <w:lang w:eastAsia="zh-CN"/>
        </w:rPr>
        <w:t xml:space="preserve">Tx </w:t>
      </w:r>
      <w:r w:rsidR="00C14005" w:rsidRPr="00C14005">
        <w:rPr>
          <w:rFonts w:ascii="Arial" w:eastAsiaTheme="minorEastAsia" w:hAnsi="Arial" w:cs="Arial"/>
          <w:sz w:val="20"/>
          <w:szCs w:val="20"/>
          <w:lang w:eastAsia="zh-CN"/>
        </w:rPr>
        <w:t>beam</w:t>
      </w:r>
      <w:r w:rsidR="00C14005">
        <w:rPr>
          <w:rFonts w:ascii="Arial" w:eastAsiaTheme="minorEastAsia" w:hAnsi="Arial" w:cs="Arial"/>
          <w:sz w:val="20"/>
          <w:szCs w:val="20"/>
          <w:lang w:eastAsia="zh-CN"/>
        </w:rPr>
        <w:t xml:space="preserve">. There are also some potential further issues need to be studied for the alternative, e.g., whether there are some limitations on selecting the </w:t>
      </w:r>
      <w:r w:rsidR="00C14005">
        <w:rPr>
          <w:rFonts w:ascii="Arial" w:eastAsiaTheme="minorEastAsia" w:hAnsi="Arial" w:cs="Arial" w:hint="eastAsia"/>
          <w:sz w:val="20"/>
          <w:szCs w:val="20"/>
          <w:lang w:eastAsia="zh-CN"/>
        </w:rPr>
        <w:t>SL</w:t>
      </w:r>
      <w:r w:rsidR="00C14005">
        <w:rPr>
          <w:rFonts w:ascii="Arial" w:eastAsiaTheme="minorEastAsia" w:hAnsi="Arial" w:cs="Arial"/>
          <w:sz w:val="20"/>
          <w:szCs w:val="20"/>
          <w:lang w:eastAsia="zh-CN"/>
        </w:rPr>
        <w:t xml:space="preserve"> resource for CSI-RS resource (set) transmission, whether the multiple CSI-RS resources can be located within a same slot, etc.</w:t>
      </w:r>
    </w:p>
    <w:p w14:paraId="1898A896" w14:textId="2826A16A" w:rsidR="006F2CD5" w:rsidRPr="006F2CD5" w:rsidRDefault="006F2CD5" w:rsidP="006F2CD5">
      <w:pPr>
        <w:widowControl w:val="0"/>
        <w:spacing w:beforeLines="50" w:before="12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last RAN1 meeting, some companies propose to study other alternatives for initial beam pairing, such as by using </w:t>
      </w:r>
      <w:r w:rsidRPr="006F2CD5">
        <w:rPr>
          <w:rFonts w:ascii="Arial" w:hAnsi="Arial" w:cs="Arial"/>
          <w:lang w:eastAsia="zh-CN"/>
        </w:rPr>
        <w:t>PSCCH/PSSCH DMRS</w:t>
      </w:r>
      <w:r>
        <w:rPr>
          <w:rFonts w:ascii="Arial" w:hAnsi="Arial" w:cs="Arial"/>
          <w:lang w:eastAsia="zh-CN"/>
        </w:rPr>
        <w:t xml:space="preserve">, </w:t>
      </w:r>
      <w:r w:rsidR="004A3B9A">
        <w:rPr>
          <w:rFonts w:ascii="Arial" w:hAnsi="Arial" w:cs="Arial"/>
          <w:lang w:eastAsia="zh-CN"/>
        </w:rPr>
        <w:t xml:space="preserve">the </w:t>
      </w:r>
      <w:r w:rsidR="004A3B9A" w:rsidRPr="004A3B9A">
        <w:rPr>
          <w:rFonts w:ascii="Arial" w:hAnsi="Arial" w:cs="Arial"/>
          <w:lang w:eastAsia="zh-CN"/>
        </w:rPr>
        <w:t>proponent</w:t>
      </w:r>
      <w:r w:rsidR="004A3B9A">
        <w:rPr>
          <w:rFonts w:ascii="Arial" w:hAnsi="Arial" w:cs="Arial"/>
          <w:lang w:eastAsia="zh-CN"/>
        </w:rPr>
        <w:t>s</w:t>
      </w:r>
      <w:r w:rsidR="004A3B9A" w:rsidRPr="004A3B9A">
        <w:rPr>
          <w:rFonts w:ascii="Arial" w:hAnsi="Arial" w:cs="Arial"/>
          <w:lang w:eastAsia="zh-CN"/>
        </w:rPr>
        <w:t xml:space="preserve"> </w:t>
      </w:r>
      <w:r w:rsidR="004A3B9A">
        <w:rPr>
          <w:rFonts w:ascii="Arial" w:hAnsi="Arial" w:cs="Arial"/>
          <w:lang w:eastAsia="zh-CN"/>
        </w:rPr>
        <w:t>propose to study this kind of solution</w:t>
      </w:r>
      <w:r w:rsidR="004A3B9A" w:rsidRPr="004A3B9A">
        <w:rPr>
          <w:rFonts w:ascii="Arial" w:hAnsi="Arial" w:cs="Arial"/>
          <w:lang w:eastAsia="zh-CN"/>
        </w:rPr>
        <w:t xml:space="preserve"> because SL CSI-RS </w:t>
      </w:r>
      <w:r w:rsidR="00354352">
        <w:rPr>
          <w:rFonts w:ascii="Arial" w:hAnsi="Arial" w:cs="Arial"/>
          <w:lang w:eastAsia="zh-CN"/>
        </w:rPr>
        <w:t>in</w:t>
      </w:r>
      <w:r w:rsidR="004A3B9A" w:rsidRPr="004A3B9A">
        <w:rPr>
          <w:rFonts w:ascii="Arial" w:hAnsi="Arial" w:cs="Arial"/>
          <w:lang w:eastAsia="zh-CN"/>
        </w:rPr>
        <w:t xml:space="preserve"> R16 does not support periodic </w:t>
      </w:r>
      <w:r w:rsidR="00354352">
        <w:rPr>
          <w:rFonts w:ascii="Arial" w:hAnsi="Arial" w:cs="Arial"/>
          <w:lang w:eastAsia="zh-CN"/>
        </w:rPr>
        <w:t>or</w:t>
      </w:r>
      <w:r w:rsidR="004A3B9A" w:rsidRPr="004A3B9A">
        <w:rPr>
          <w:rFonts w:ascii="Arial" w:hAnsi="Arial" w:cs="Arial"/>
          <w:lang w:eastAsia="zh-CN"/>
        </w:rPr>
        <w:t xml:space="preserve"> standalone transmission. From our perspective, however, </w:t>
      </w:r>
      <w:r w:rsidR="00354352">
        <w:rPr>
          <w:rFonts w:ascii="Arial" w:hAnsi="Arial" w:cs="Arial"/>
          <w:lang w:eastAsia="zh-CN"/>
        </w:rPr>
        <w:t xml:space="preserve">anyway </w:t>
      </w:r>
      <w:r w:rsidR="004A3B9A" w:rsidRPr="004A3B9A">
        <w:rPr>
          <w:rFonts w:ascii="Arial" w:hAnsi="Arial" w:cs="Arial"/>
          <w:lang w:eastAsia="zh-CN"/>
        </w:rPr>
        <w:t xml:space="preserve">we can </w:t>
      </w:r>
      <w:r w:rsidR="00354352">
        <w:rPr>
          <w:rFonts w:ascii="Arial" w:hAnsi="Arial" w:cs="Arial"/>
          <w:lang w:eastAsia="zh-CN"/>
        </w:rPr>
        <w:t>study</w:t>
      </w:r>
      <w:r w:rsidR="004A3B9A" w:rsidRPr="004A3B9A">
        <w:rPr>
          <w:rFonts w:ascii="Arial" w:hAnsi="Arial" w:cs="Arial"/>
          <w:lang w:eastAsia="zh-CN"/>
        </w:rPr>
        <w:t xml:space="preserve"> </w:t>
      </w:r>
      <w:r w:rsidR="00AB639B">
        <w:rPr>
          <w:rFonts w:ascii="Arial" w:hAnsi="Arial" w:cs="Arial"/>
          <w:lang w:eastAsia="zh-CN"/>
        </w:rPr>
        <w:t xml:space="preserve">both of the </w:t>
      </w:r>
      <w:r w:rsidR="00354352">
        <w:rPr>
          <w:rFonts w:ascii="Arial" w:hAnsi="Arial" w:cs="Arial"/>
          <w:lang w:eastAsia="zh-CN"/>
        </w:rPr>
        <w:t>periodic</w:t>
      </w:r>
      <w:r w:rsidR="004A3B9A" w:rsidRPr="004A3B9A">
        <w:rPr>
          <w:rFonts w:ascii="Arial" w:hAnsi="Arial" w:cs="Arial"/>
          <w:lang w:eastAsia="zh-CN"/>
        </w:rPr>
        <w:t xml:space="preserve"> and standalone SL CSI-RS </w:t>
      </w:r>
      <w:r w:rsidR="00AB639B">
        <w:rPr>
          <w:rFonts w:ascii="Arial" w:hAnsi="Arial" w:cs="Arial"/>
          <w:lang w:eastAsia="zh-CN"/>
        </w:rPr>
        <w:t xml:space="preserve">transmission </w:t>
      </w:r>
      <w:r w:rsidR="004A3B9A" w:rsidRPr="004A3B9A">
        <w:rPr>
          <w:rFonts w:ascii="Arial" w:hAnsi="Arial" w:cs="Arial"/>
          <w:lang w:eastAsia="zh-CN"/>
        </w:rPr>
        <w:t xml:space="preserve">for BM, and try to reuse sidelink CSI framework and reusing </w:t>
      </w:r>
      <w:proofErr w:type="spellStart"/>
      <w:r w:rsidR="004A3B9A" w:rsidRPr="004A3B9A">
        <w:rPr>
          <w:rFonts w:ascii="Arial" w:hAnsi="Arial" w:cs="Arial"/>
          <w:lang w:eastAsia="zh-CN"/>
        </w:rPr>
        <w:t>Uu</w:t>
      </w:r>
      <w:proofErr w:type="spellEnd"/>
      <w:r w:rsidR="004A3B9A" w:rsidRPr="004A3B9A">
        <w:rPr>
          <w:rFonts w:ascii="Arial" w:hAnsi="Arial" w:cs="Arial"/>
          <w:lang w:eastAsia="zh-CN"/>
        </w:rPr>
        <w:t xml:space="preserve"> beam management concepts</w:t>
      </w:r>
      <w:r w:rsidR="00354352">
        <w:rPr>
          <w:rFonts w:ascii="Arial" w:hAnsi="Arial" w:cs="Arial"/>
          <w:lang w:eastAsia="zh-CN"/>
        </w:rPr>
        <w:t xml:space="preserve"> (initial beam pairing is achieved by SSB </w:t>
      </w:r>
      <w:r w:rsidR="005547A1">
        <w:rPr>
          <w:rFonts w:ascii="Arial" w:hAnsi="Arial" w:cs="Arial"/>
          <w:lang w:eastAsia="zh-CN"/>
        </w:rPr>
        <w:t>transmission</w:t>
      </w:r>
      <w:r w:rsidR="00354352">
        <w:rPr>
          <w:rFonts w:ascii="Arial" w:hAnsi="Arial" w:cs="Arial"/>
          <w:lang w:eastAsia="zh-CN"/>
        </w:rPr>
        <w:t>)</w:t>
      </w:r>
      <w:r w:rsidR="004A3B9A" w:rsidRPr="004A3B9A">
        <w:rPr>
          <w:rFonts w:ascii="Arial" w:hAnsi="Arial" w:cs="Arial"/>
          <w:lang w:eastAsia="zh-CN"/>
        </w:rPr>
        <w:t xml:space="preserve"> in WID</w:t>
      </w:r>
      <w:r w:rsidR="00354352">
        <w:rPr>
          <w:rFonts w:ascii="Arial" w:hAnsi="Arial" w:cs="Arial"/>
          <w:lang w:eastAsia="zh-CN"/>
        </w:rPr>
        <w:t xml:space="preserve"> as much as possible</w:t>
      </w:r>
      <w:r w:rsidR="004A3B9A" w:rsidRPr="004A3B9A">
        <w:rPr>
          <w:rFonts w:ascii="Arial" w:hAnsi="Arial" w:cs="Arial"/>
          <w:lang w:eastAsia="zh-CN"/>
        </w:rPr>
        <w:t xml:space="preserve">. Therefore, we believe that </w:t>
      </w:r>
      <w:r w:rsidR="00354352">
        <w:rPr>
          <w:rFonts w:ascii="Arial" w:hAnsi="Arial" w:cs="Arial"/>
          <w:lang w:eastAsia="zh-CN"/>
        </w:rPr>
        <w:t xml:space="preserve">solution based on </w:t>
      </w:r>
      <w:r w:rsidR="004A3B9A" w:rsidRPr="004A3B9A">
        <w:rPr>
          <w:rFonts w:ascii="Arial" w:hAnsi="Arial" w:cs="Arial"/>
          <w:lang w:eastAsia="zh-CN"/>
        </w:rPr>
        <w:t xml:space="preserve">PSCCH/PSSCH </w:t>
      </w:r>
      <w:r w:rsidR="00354352">
        <w:rPr>
          <w:rFonts w:ascii="Arial" w:hAnsi="Arial" w:cs="Arial"/>
          <w:lang w:eastAsia="zh-CN"/>
        </w:rPr>
        <w:t xml:space="preserve">DMRS </w:t>
      </w:r>
      <w:r w:rsidR="004A3B9A" w:rsidRPr="004A3B9A">
        <w:rPr>
          <w:rFonts w:ascii="Arial" w:hAnsi="Arial" w:cs="Arial"/>
          <w:lang w:eastAsia="zh-CN"/>
        </w:rPr>
        <w:t>is out of scope</w:t>
      </w:r>
      <w:r w:rsidR="00AB639B">
        <w:rPr>
          <w:rFonts w:ascii="Arial" w:hAnsi="Arial" w:cs="Arial"/>
          <w:lang w:eastAsia="zh-CN"/>
        </w:rPr>
        <w:t xml:space="preserve"> in this sense</w:t>
      </w:r>
      <w:r w:rsidR="004A3B9A" w:rsidRPr="004A3B9A">
        <w:rPr>
          <w:rFonts w:ascii="Arial" w:hAnsi="Arial" w:cs="Arial"/>
          <w:lang w:eastAsia="zh-CN"/>
        </w:rPr>
        <w:t xml:space="preserve">. At the same time, adopting such a scheme </w:t>
      </w:r>
      <w:r w:rsidR="00AB639B">
        <w:rPr>
          <w:rFonts w:ascii="Arial" w:hAnsi="Arial" w:cs="Arial"/>
          <w:lang w:eastAsia="zh-CN"/>
        </w:rPr>
        <w:t>may</w:t>
      </w:r>
      <w:r w:rsidR="004A3B9A" w:rsidRPr="004A3B9A">
        <w:rPr>
          <w:rFonts w:ascii="Arial" w:hAnsi="Arial" w:cs="Arial"/>
          <w:lang w:eastAsia="zh-CN"/>
        </w:rPr>
        <w:t xml:space="preserve"> lead to a decrease in the </w:t>
      </w:r>
      <w:r w:rsidR="00AB639B">
        <w:rPr>
          <w:rFonts w:ascii="Arial" w:hAnsi="Arial" w:cs="Arial"/>
          <w:lang w:eastAsia="zh-CN"/>
        </w:rPr>
        <w:t>performance</w:t>
      </w:r>
      <w:r w:rsidR="004A3B9A" w:rsidRPr="004A3B9A">
        <w:rPr>
          <w:rFonts w:ascii="Arial" w:hAnsi="Arial" w:cs="Arial"/>
          <w:lang w:eastAsia="zh-CN"/>
        </w:rPr>
        <w:t xml:space="preserve"> of PSCCH/PSSCH transmission and reception due </w:t>
      </w:r>
      <w:r w:rsidR="00354352">
        <w:rPr>
          <w:rFonts w:ascii="Arial" w:hAnsi="Arial" w:cs="Arial"/>
          <w:lang w:eastAsia="zh-CN"/>
        </w:rPr>
        <w:t xml:space="preserve">to </w:t>
      </w:r>
      <w:r w:rsidR="004A3B9A" w:rsidRPr="004A3B9A">
        <w:rPr>
          <w:rFonts w:ascii="Arial" w:hAnsi="Arial" w:cs="Arial"/>
          <w:lang w:eastAsia="zh-CN"/>
        </w:rPr>
        <w:t xml:space="preserve">beamforming. </w:t>
      </w:r>
    </w:p>
    <w:p w14:paraId="41F8D0ED" w14:textId="634456ED" w:rsidR="00A16667" w:rsidRPr="00A16667" w:rsidRDefault="005323A7" w:rsidP="00A16667">
      <w:pPr>
        <w:widowControl w:val="0"/>
        <w:overflowPunct/>
        <w:autoSpaceDE/>
        <w:adjustRightInd/>
        <w:spacing w:beforeLines="50" w:before="120" w:line="288" w:lineRule="auto"/>
        <w:jc w:val="both"/>
        <w:textAlignment w:val="auto"/>
        <w:rPr>
          <w:rFonts w:ascii="Arial" w:hAnsi="Arial" w:cs="Arial"/>
          <w:lang w:eastAsia="zh-CN"/>
        </w:rPr>
      </w:pPr>
      <w:bookmarkStart w:id="33" w:name="OLE_LINK447"/>
      <w:r>
        <w:rPr>
          <w:rFonts w:ascii="Arial" w:hAnsi="Arial" w:cs="Arial"/>
          <w:b/>
          <w:bCs/>
          <w:lang w:eastAsia="zh-CN"/>
        </w:rPr>
        <w:t>Observation</w:t>
      </w:r>
      <w:r w:rsidR="00E113E5">
        <w:rPr>
          <w:rFonts w:ascii="Arial" w:hAnsi="Arial" w:cs="Arial"/>
          <w:b/>
          <w:bCs/>
          <w:lang w:eastAsia="zh-CN"/>
        </w:rPr>
        <w:t xml:space="preserve"> 1:</w:t>
      </w:r>
      <w:bookmarkEnd w:id="29"/>
      <w:bookmarkEnd w:id="30"/>
      <w:r w:rsidR="00E113E5">
        <w:rPr>
          <w:rFonts w:ascii="Arial" w:hAnsi="Arial" w:cs="Arial"/>
          <w:b/>
          <w:bCs/>
          <w:lang w:eastAsia="zh-CN"/>
        </w:rPr>
        <w:t xml:space="preserve"> </w:t>
      </w:r>
      <w:r w:rsidR="00C14005">
        <w:rPr>
          <w:rFonts w:ascii="Arial" w:hAnsi="Arial" w:cs="Arial"/>
          <w:b/>
          <w:bCs/>
          <w:lang w:eastAsia="zh-CN"/>
        </w:rPr>
        <w:t xml:space="preserve">The initial beam-pairing scheme in NR </w:t>
      </w:r>
      <w:proofErr w:type="spellStart"/>
      <w:r w:rsidR="00C14005">
        <w:rPr>
          <w:rFonts w:ascii="Arial" w:hAnsi="Arial" w:cs="Arial"/>
          <w:b/>
          <w:bCs/>
          <w:lang w:eastAsia="zh-CN"/>
        </w:rPr>
        <w:t>Uu</w:t>
      </w:r>
      <w:proofErr w:type="spellEnd"/>
      <w:r w:rsidR="00C14005">
        <w:rPr>
          <w:rFonts w:ascii="Arial" w:hAnsi="Arial" w:cs="Arial"/>
          <w:b/>
          <w:bCs/>
          <w:lang w:eastAsia="zh-CN"/>
        </w:rPr>
        <w:t xml:space="preserve"> cannot be reused for sidelink because there is no concept of “cell” in sidelink and RACH procedure is not needed</w:t>
      </w:r>
      <w:r w:rsidR="000238ED">
        <w:rPr>
          <w:rFonts w:ascii="Arial" w:hAnsi="Arial" w:cs="Arial"/>
          <w:b/>
          <w:bCs/>
          <w:lang w:eastAsia="zh-CN"/>
        </w:rPr>
        <w:t>.</w:t>
      </w:r>
    </w:p>
    <w:p w14:paraId="762826AB" w14:textId="54BD8BA4" w:rsidR="009E4EE0" w:rsidRDefault="009E4EE0" w:rsidP="009E4EE0">
      <w:pPr>
        <w:spacing w:after="0" w:line="288" w:lineRule="auto"/>
        <w:rPr>
          <w:rFonts w:ascii="Arial" w:hAnsi="Arial" w:cs="Arial"/>
          <w:b/>
          <w:bCs/>
          <w:lang w:eastAsia="zh-CN"/>
        </w:rPr>
      </w:pPr>
      <w:bookmarkStart w:id="34" w:name="OLE_LINK452"/>
      <w:bookmarkStart w:id="35" w:name="OLE_LINK453"/>
      <w:bookmarkEnd w:id="33"/>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r>
      <w:r w:rsidR="00E56E80">
        <w:rPr>
          <w:rFonts w:ascii="Arial" w:hAnsi="Arial" w:cs="Arial"/>
          <w:b/>
          <w:bCs/>
          <w:lang w:eastAsia="zh-CN"/>
        </w:rPr>
        <w:t>RAN1 should study the</w:t>
      </w:r>
      <w:r w:rsidR="000238ED">
        <w:rPr>
          <w:rFonts w:ascii="Arial" w:hAnsi="Arial" w:cs="Arial"/>
          <w:b/>
          <w:bCs/>
          <w:lang w:eastAsia="zh-CN"/>
        </w:rPr>
        <w:t xml:space="preserve"> </w:t>
      </w:r>
      <w:r w:rsidR="00445CEA">
        <w:rPr>
          <w:rFonts w:ascii="Arial" w:hAnsi="Arial" w:cs="Arial"/>
          <w:b/>
          <w:bCs/>
          <w:lang w:eastAsia="zh-CN"/>
        </w:rPr>
        <w:t xml:space="preserve">following two alternatives </w:t>
      </w:r>
      <w:r w:rsidR="009720F0">
        <w:rPr>
          <w:rFonts w:ascii="Arial" w:hAnsi="Arial" w:cs="Arial"/>
          <w:b/>
          <w:bCs/>
          <w:lang w:eastAsia="zh-CN"/>
        </w:rPr>
        <w:t>for sidelink initial beam-pairing</w:t>
      </w:r>
      <w:r w:rsidR="000238ED">
        <w:rPr>
          <w:rFonts w:ascii="Arial" w:hAnsi="Arial" w:cs="Arial"/>
          <w:b/>
          <w:bCs/>
          <w:lang w:eastAsia="zh-CN"/>
        </w:rPr>
        <w:t>:</w:t>
      </w:r>
    </w:p>
    <w:p w14:paraId="5FC88820" w14:textId="505916B0" w:rsidR="000238ED" w:rsidRPr="000238ED" w:rsidRDefault="009720F0" w:rsidP="000238ED">
      <w:pPr>
        <w:pStyle w:val="af9"/>
        <w:numPr>
          <w:ilvl w:val="0"/>
          <w:numId w:val="25"/>
        </w:numPr>
        <w:spacing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Alt 1: Sidelink </w:t>
      </w:r>
      <w:r w:rsidRPr="009720F0">
        <w:rPr>
          <w:rFonts w:ascii="Arial" w:eastAsiaTheme="minorEastAsia" w:hAnsi="Arial" w:cs="Arial"/>
          <w:b/>
          <w:bCs/>
          <w:sz w:val="20"/>
          <w:szCs w:val="20"/>
          <w:lang w:eastAsia="zh-CN"/>
        </w:rPr>
        <w:t>initial beam-pairing</w:t>
      </w:r>
      <w:r>
        <w:rPr>
          <w:rFonts w:ascii="Arial" w:eastAsiaTheme="minorEastAsia" w:hAnsi="Arial" w:cs="Arial"/>
          <w:b/>
          <w:bCs/>
          <w:sz w:val="20"/>
          <w:szCs w:val="20"/>
          <w:lang w:eastAsia="zh-CN"/>
        </w:rPr>
        <w:t xml:space="preserve"> is based on </w:t>
      </w:r>
      <w:r w:rsidRPr="009720F0">
        <w:rPr>
          <w:rFonts w:ascii="Arial" w:eastAsiaTheme="minorEastAsia" w:hAnsi="Arial" w:cs="Arial"/>
          <w:b/>
          <w:bCs/>
          <w:sz w:val="20"/>
          <w:szCs w:val="20"/>
          <w:lang w:eastAsia="zh-CN"/>
        </w:rPr>
        <w:t>S-SSB transmission/reception</w:t>
      </w:r>
      <w:r>
        <w:rPr>
          <w:rFonts w:ascii="Arial" w:eastAsiaTheme="minorEastAsia" w:hAnsi="Arial" w:cs="Arial"/>
          <w:b/>
          <w:bCs/>
          <w:sz w:val="20"/>
          <w:szCs w:val="20"/>
          <w:lang w:eastAsia="zh-CN"/>
        </w:rPr>
        <w:t>;</w:t>
      </w:r>
    </w:p>
    <w:p w14:paraId="12CBA49C" w14:textId="75F98E20" w:rsidR="009720F0" w:rsidRPr="00354352" w:rsidRDefault="009720F0" w:rsidP="009720F0">
      <w:pPr>
        <w:pStyle w:val="af9"/>
        <w:numPr>
          <w:ilvl w:val="0"/>
          <w:numId w:val="25"/>
        </w:numPr>
        <w:spacing w:line="288" w:lineRule="auto"/>
        <w:rPr>
          <w:rFonts w:ascii="Arial" w:hAnsi="Arial" w:cs="Arial"/>
          <w:b/>
          <w:bCs/>
          <w:sz w:val="20"/>
          <w:szCs w:val="20"/>
          <w:lang w:eastAsia="zh-CN"/>
        </w:rPr>
      </w:pPr>
      <w:bookmarkStart w:id="36" w:name="OLE_LINK300"/>
      <w:bookmarkStart w:id="37" w:name="OLE_LINK301"/>
      <w:bookmarkEnd w:id="31"/>
      <w:bookmarkEnd w:id="32"/>
      <w:bookmarkEnd w:id="34"/>
      <w:bookmarkEnd w:id="35"/>
      <w:r>
        <w:rPr>
          <w:rFonts w:ascii="Arial" w:eastAsiaTheme="minorEastAsia" w:hAnsi="Arial" w:cs="Arial"/>
          <w:b/>
          <w:bCs/>
          <w:sz w:val="20"/>
          <w:szCs w:val="20"/>
          <w:lang w:eastAsia="zh-CN"/>
        </w:rPr>
        <w:t xml:space="preserve">Alt 2: Sidelink </w:t>
      </w:r>
      <w:r w:rsidRPr="009720F0">
        <w:rPr>
          <w:rFonts w:ascii="Arial" w:eastAsiaTheme="minorEastAsia" w:hAnsi="Arial" w:cs="Arial"/>
          <w:b/>
          <w:bCs/>
          <w:sz w:val="20"/>
          <w:szCs w:val="20"/>
          <w:lang w:eastAsia="zh-CN"/>
        </w:rPr>
        <w:t>initial beam-pairing</w:t>
      </w:r>
      <w:r>
        <w:rPr>
          <w:rFonts w:ascii="Arial" w:eastAsiaTheme="minorEastAsia" w:hAnsi="Arial" w:cs="Arial"/>
          <w:b/>
          <w:bCs/>
          <w:sz w:val="20"/>
          <w:szCs w:val="20"/>
          <w:lang w:eastAsia="zh-CN"/>
        </w:rPr>
        <w:t xml:space="preserve"> is based on SL CSI-RS</w:t>
      </w:r>
      <w:r w:rsidRPr="009720F0">
        <w:rPr>
          <w:rFonts w:ascii="Arial" w:eastAsiaTheme="minorEastAsia" w:hAnsi="Arial" w:cs="Arial"/>
          <w:b/>
          <w:bCs/>
          <w:sz w:val="20"/>
          <w:szCs w:val="20"/>
          <w:lang w:eastAsia="zh-CN"/>
        </w:rPr>
        <w:t xml:space="preserve"> transmission/reception</w:t>
      </w:r>
      <w:r>
        <w:rPr>
          <w:rFonts w:ascii="Arial" w:eastAsiaTheme="minorEastAsia" w:hAnsi="Arial" w:cs="Arial"/>
          <w:b/>
          <w:bCs/>
          <w:sz w:val="20"/>
          <w:szCs w:val="20"/>
          <w:lang w:eastAsia="zh-CN"/>
        </w:rPr>
        <w:t>.</w:t>
      </w:r>
    </w:p>
    <w:p w14:paraId="01CE619B" w14:textId="51FF6D1E" w:rsidR="00354352" w:rsidRPr="005547A1" w:rsidRDefault="00354352" w:rsidP="009720F0">
      <w:pPr>
        <w:pStyle w:val="af9"/>
        <w:numPr>
          <w:ilvl w:val="0"/>
          <w:numId w:val="25"/>
        </w:numPr>
        <w:spacing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Other alternatives, e.g., </w:t>
      </w:r>
      <w:r w:rsidRPr="00354352">
        <w:rPr>
          <w:rFonts w:ascii="Arial" w:eastAsiaTheme="minorEastAsia" w:hAnsi="Arial" w:cs="Arial"/>
          <w:b/>
          <w:bCs/>
          <w:sz w:val="20"/>
          <w:szCs w:val="20"/>
          <w:lang w:eastAsia="zh-CN"/>
        </w:rPr>
        <w:t>based on</w:t>
      </w:r>
      <w:r>
        <w:rPr>
          <w:rFonts w:ascii="Arial" w:eastAsiaTheme="minorEastAsia" w:hAnsi="Arial" w:cs="Arial"/>
          <w:b/>
          <w:bCs/>
          <w:sz w:val="20"/>
          <w:szCs w:val="20"/>
          <w:lang w:eastAsia="zh-CN"/>
        </w:rPr>
        <w:t xml:space="preserve"> </w:t>
      </w:r>
      <w:r w:rsidRPr="00354352">
        <w:rPr>
          <w:rFonts w:ascii="Arial" w:eastAsiaTheme="minorEastAsia" w:hAnsi="Arial" w:cs="Arial"/>
          <w:b/>
          <w:bCs/>
          <w:sz w:val="20"/>
          <w:szCs w:val="20"/>
          <w:lang w:eastAsia="zh-CN"/>
        </w:rPr>
        <w:t>PSCCH/PSSCH DMRS</w:t>
      </w:r>
      <w:r>
        <w:rPr>
          <w:rFonts w:ascii="Arial" w:eastAsiaTheme="minorEastAsia" w:hAnsi="Arial" w:cs="Arial"/>
          <w:b/>
          <w:bCs/>
          <w:sz w:val="20"/>
          <w:szCs w:val="20"/>
          <w:lang w:eastAsia="zh-CN"/>
        </w:rPr>
        <w:t xml:space="preserve"> is out-of-scope and should not be studied </w:t>
      </w:r>
      <w:r w:rsidR="005547A1" w:rsidRPr="005547A1">
        <w:rPr>
          <w:rFonts w:ascii="Arial" w:eastAsiaTheme="minorEastAsia" w:hAnsi="Arial" w:cs="Arial"/>
          <w:b/>
          <w:bCs/>
          <w:sz w:val="20"/>
          <w:szCs w:val="20"/>
          <w:lang w:eastAsia="zh-CN"/>
        </w:rPr>
        <w:t>in Rel-18</w:t>
      </w:r>
      <w:r>
        <w:rPr>
          <w:rFonts w:ascii="Arial" w:eastAsiaTheme="minorEastAsia" w:hAnsi="Arial" w:cs="Arial"/>
          <w:b/>
          <w:bCs/>
          <w:sz w:val="20"/>
          <w:szCs w:val="20"/>
          <w:lang w:eastAsia="zh-CN"/>
        </w:rPr>
        <w:t>.</w:t>
      </w:r>
    </w:p>
    <w:p w14:paraId="4F09FE1A" w14:textId="373418A1" w:rsidR="005547A1" w:rsidRDefault="005547A1" w:rsidP="005547A1">
      <w:pPr>
        <w:widowControl w:val="0"/>
        <w:overflowPunct/>
        <w:autoSpaceDE/>
        <w:adjustRightInd/>
        <w:spacing w:beforeLines="50" w:before="120" w:line="288" w:lineRule="auto"/>
        <w:jc w:val="both"/>
        <w:textAlignment w:val="auto"/>
        <w:rPr>
          <w:rFonts w:ascii="Arial" w:hAnsi="Arial" w:cs="Arial"/>
          <w:b/>
          <w:bCs/>
          <w:lang w:eastAsia="zh-CN"/>
        </w:rPr>
      </w:pPr>
      <w:bookmarkStart w:id="38" w:name="OLE_LINK40"/>
      <w:bookmarkStart w:id="39" w:name="OLE_LINK50"/>
      <w:r>
        <w:rPr>
          <w:rFonts w:ascii="Arial" w:hAnsi="Arial" w:cs="Arial" w:hint="eastAsia"/>
          <w:b/>
          <w:bCs/>
          <w:lang w:eastAsia="zh-CN"/>
        </w:rPr>
        <w:t>P</w:t>
      </w:r>
      <w:r>
        <w:rPr>
          <w:rFonts w:ascii="Arial" w:hAnsi="Arial" w:cs="Arial"/>
          <w:b/>
          <w:bCs/>
          <w:lang w:eastAsia="zh-CN"/>
        </w:rPr>
        <w:t>roposal 4: Periodic SL CSI-RS transmission for beam management can be studied in Rel-18.</w:t>
      </w:r>
      <w:bookmarkEnd w:id="38"/>
    </w:p>
    <w:p w14:paraId="43067F0C" w14:textId="52D7BA23" w:rsidR="005547A1" w:rsidRPr="005547A1" w:rsidRDefault="005547A1" w:rsidP="005547A1">
      <w:pPr>
        <w:widowControl w:val="0"/>
        <w:overflowPunct/>
        <w:autoSpaceDE/>
        <w:adjustRightInd/>
        <w:spacing w:beforeLines="50" w:before="120" w:line="288" w:lineRule="auto"/>
        <w:jc w:val="both"/>
        <w:textAlignment w:val="auto"/>
        <w:rPr>
          <w:rFonts w:ascii="Arial" w:hAnsi="Arial" w:cs="Arial"/>
          <w:b/>
          <w:bCs/>
          <w:lang w:eastAsia="zh-CN"/>
        </w:rPr>
      </w:pPr>
      <w:r w:rsidRPr="005547A1">
        <w:rPr>
          <w:rFonts w:ascii="Arial" w:hAnsi="Arial" w:cs="Arial"/>
          <w:b/>
          <w:bCs/>
          <w:lang w:eastAsia="zh-CN"/>
        </w:rPr>
        <w:t xml:space="preserve">Proposal </w:t>
      </w:r>
      <w:r>
        <w:rPr>
          <w:rFonts w:ascii="Arial" w:hAnsi="Arial" w:cs="Arial"/>
          <w:b/>
          <w:bCs/>
          <w:lang w:eastAsia="zh-CN"/>
        </w:rPr>
        <w:t>5</w:t>
      </w:r>
      <w:r w:rsidRPr="005547A1">
        <w:rPr>
          <w:rFonts w:ascii="Arial" w:hAnsi="Arial" w:cs="Arial"/>
          <w:b/>
          <w:bCs/>
          <w:lang w:eastAsia="zh-CN"/>
        </w:rPr>
        <w:t xml:space="preserve">: </w:t>
      </w:r>
      <w:r>
        <w:rPr>
          <w:rFonts w:ascii="Arial" w:hAnsi="Arial" w:cs="Arial"/>
          <w:b/>
          <w:bCs/>
          <w:lang w:eastAsia="zh-CN"/>
        </w:rPr>
        <w:t>Standalone</w:t>
      </w:r>
      <w:r w:rsidRPr="005547A1">
        <w:rPr>
          <w:rFonts w:ascii="Arial" w:hAnsi="Arial" w:cs="Arial"/>
          <w:b/>
          <w:bCs/>
          <w:lang w:eastAsia="zh-CN"/>
        </w:rPr>
        <w:t xml:space="preserve"> SL CSI-RS transmission</w:t>
      </w:r>
      <w:r>
        <w:rPr>
          <w:rFonts w:ascii="Arial" w:hAnsi="Arial" w:cs="Arial"/>
          <w:b/>
          <w:bCs/>
          <w:lang w:eastAsia="zh-CN"/>
        </w:rPr>
        <w:t xml:space="preserve"> (i.e., without PSCCH/PSSCH)</w:t>
      </w:r>
      <w:r w:rsidRPr="005547A1">
        <w:rPr>
          <w:rFonts w:ascii="Arial" w:hAnsi="Arial" w:cs="Arial"/>
          <w:b/>
          <w:bCs/>
          <w:lang w:eastAsia="zh-CN"/>
        </w:rPr>
        <w:t xml:space="preserve"> for beam management can be studied in Rel-18.</w:t>
      </w:r>
    </w:p>
    <w:bookmarkEnd w:id="39"/>
    <w:p w14:paraId="63590E8A" w14:textId="5E9CA053" w:rsidR="004E5E80" w:rsidRDefault="0008339A" w:rsidP="003655D8">
      <w:pPr>
        <w:widowControl w:val="0"/>
        <w:overflowPunct/>
        <w:autoSpaceDE/>
        <w:adjustRightInd/>
        <w:spacing w:beforeLines="50" w:before="120" w:line="288" w:lineRule="auto"/>
        <w:jc w:val="both"/>
        <w:textAlignment w:val="auto"/>
        <w:rPr>
          <w:rFonts w:ascii="Arial" w:hAnsi="Arial" w:cs="Arial"/>
          <w:lang w:eastAsia="zh-CN"/>
        </w:rPr>
      </w:pPr>
      <w:r w:rsidRPr="0008339A">
        <w:rPr>
          <w:rFonts w:ascii="Arial" w:hAnsi="Arial" w:cs="Arial" w:hint="eastAsia"/>
          <w:lang w:eastAsia="zh-CN"/>
        </w:rPr>
        <w:t>F</w:t>
      </w:r>
      <w:r w:rsidRPr="0008339A">
        <w:rPr>
          <w:rFonts w:ascii="Arial" w:hAnsi="Arial" w:cs="Arial"/>
          <w:lang w:eastAsia="zh-CN"/>
        </w:rPr>
        <w:t xml:space="preserve">urthermore, </w:t>
      </w:r>
      <w:r>
        <w:rPr>
          <w:rFonts w:ascii="Arial" w:hAnsi="Arial" w:cs="Arial"/>
          <w:lang w:eastAsia="zh-CN"/>
        </w:rPr>
        <w:t>n</w:t>
      </w:r>
      <w:r w:rsidRPr="0008339A">
        <w:rPr>
          <w:rFonts w:ascii="Arial" w:hAnsi="Arial" w:cs="Arial"/>
          <w:lang w:eastAsia="zh-CN"/>
        </w:rPr>
        <w:t xml:space="preserve">o matter which of the </w:t>
      </w:r>
      <w:r>
        <w:rPr>
          <w:rFonts w:ascii="Arial" w:hAnsi="Arial" w:cs="Arial"/>
          <w:lang w:eastAsia="zh-CN"/>
        </w:rPr>
        <w:t>aforementioned</w:t>
      </w:r>
      <w:r w:rsidRPr="0008339A">
        <w:rPr>
          <w:rFonts w:ascii="Arial" w:hAnsi="Arial" w:cs="Arial"/>
          <w:lang w:eastAsia="zh-CN"/>
        </w:rPr>
        <w:t xml:space="preserve"> </w:t>
      </w:r>
      <w:r>
        <w:rPr>
          <w:rFonts w:ascii="Arial" w:hAnsi="Arial" w:cs="Arial"/>
          <w:lang w:eastAsia="zh-CN"/>
        </w:rPr>
        <w:t xml:space="preserve">two </w:t>
      </w:r>
      <w:r w:rsidRPr="0008339A">
        <w:rPr>
          <w:rFonts w:ascii="Arial" w:hAnsi="Arial" w:cs="Arial"/>
          <w:lang w:eastAsia="zh-CN"/>
        </w:rPr>
        <w:t>alt</w:t>
      </w:r>
      <w:r>
        <w:rPr>
          <w:rFonts w:ascii="Arial" w:hAnsi="Arial" w:cs="Arial"/>
          <w:lang w:eastAsia="zh-CN"/>
        </w:rPr>
        <w:t>s</w:t>
      </w:r>
      <w:r w:rsidRPr="0008339A">
        <w:rPr>
          <w:rFonts w:ascii="Arial" w:hAnsi="Arial" w:cs="Arial"/>
          <w:lang w:eastAsia="zh-CN"/>
        </w:rPr>
        <w:t xml:space="preserve"> is finally adopted</w:t>
      </w:r>
      <w:r>
        <w:rPr>
          <w:rFonts w:ascii="Arial" w:hAnsi="Arial" w:cs="Arial"/>
          <w:lang w:eastAsia="zh-CN"/>
        </w:rPr>
        <w:t xml:space="preserve"> in RAN1</w:t>
      </w:r>
      <w:r w:rsidRPr="0008339A">
        <w:rPr>
          <w:rFonts w:ascii="Arial" w:hAnsi="Arial" w:cs="Arial"/>
          <w:lang w:eastAsia="zh-CN"/>
        </w:rPr>
        <w:t xml:space="preserve">, a common </w:t>
      </w:r>
      <w:r>
        <w:rPr>
          <w:rFonts w:ascii="Arial" w:hAnsi="Arial" w:cs="Arial"/>
          <w:lang w:eastAsia="zh-CN"/>
        </w:rPr>
        <w:t>issue</w:t>
      </w:r>
      <w:r w:rsidRPr="0008339A">
        <w:rPr>
          <w:rFonts w:ascii="Arial" w:hAnsi="Arial" w:cs="Arial"/>
          <w:lang w:eastAsia="zh-CN"/>
        </w:rPr>
        <w:t xml:space="preserve"> is how Rx UE determines the </w:t>
      </w:r>
      <w:r>
        <w:rPr>
          <w:rFonts w:ascii="Arial" w:hAnsi="Arial" w:cs="Arial"/>
          <w:lang w:eastAsia="zh-CN"/>
        </w:rPr>
        <w:t xml:space="preserve">associated </w:t>
      </w:r>
      <w:r w:rsidRPr="0008339A">
        <w:rPr>
          <w:rFonts w:ascii="Arial" w:hAnsi="Arial" w:cs="Arial"/>
          <w:lang w:eastAsia="zh-CN"/>
        </w:rPr>
        <w:t>resource</w:t>
      </w:r>
      <w:r w:rsidR="00326B2A">
        <w:rPr>
          <w:rFonts w:ascii="Arial" w:hAnsi="Arial" w:cs="Arial"/>
          <w:lang w:eastAsia="zh-CN"/>
        </w:rPr>
        <w:t xml:space="preserve"> of the selected S-SSB/SL CSI-RS</w:t>
      </w:r>
      <w:r w:rsidRPr="0008339A">
        <w:rPr>
          <w:rFonts w:ascii="Arial" w:hAnsi="Arial" w:cs="Arial"/>
          <w:lang w:eastAsia="zh-CN"/>
        </w:rPr>
        <w:t xml:space="preserve">, </w:t>
      </w:r>
      <w:r w:rsidR="00326B2A">
        <w:rPr>
          <w:rFonts w:ascii="Arial" w:hAnsi="Arial" w:cs="Arial"/>
          <w:lang w:eastAsia="zh-CN"/>
        </w:rPr>
        <w:t xml:space="preserve">to transmit a response/confirmation message, </w:t>
      </w:r>
      <w:r w:rsidRPr="0008339A">
        <w:rPr>
          <w:rFonts w:ascii="Arial" w:hAnsi="Arial" w:cs="Arial"/>
          <w:lang w:eastAsia="zh-CN"/>
        </w:rPr>
        <w:t xml:space="preserve">which is used to </w:t>
      </w:r>
      <w:r>
        <w:rPr>
          <w:rFonts w:ascii="Arial" w:hAnsi="Arial" w:cs="Arial"/>
          <w:lang w:eastAsia="zh-CN"/>
        </w:rPr>
        <w:t>indicate</w:t>
      </w:r>
      <w:r w:rsidRPr="0008339A">
        <w:rPr>
          <w:rFonts w:ascii="Arial" w:hAnsi="Arial" w:cs="Arial"/>
          <w:lang w:eastAsia="zh-CN"/>
        </w:rPr>
        <w:t xml:space="preserve"> </w:t>
      </w:r>
      <w:r w:rsidR="00326B2A">
        <w:rPr>
          <w:rFonts w:ascii="Arial" w:hAnsi="Arial" w:cs="Arial"/>
          <w:lang w:eastAsia="zh-CN"/>
        </w:rPr>
        <w:t xml:space="preserve">the Tx UE </w:t>
      </w:r>
      <w:r w:rsidRPr="0008339A">
        <w:rPr>
          <w:rFonts w:ascii="Arial" w:hAnsi="Arial" w:cs="Arial"/>
          <w:lang w:eastAsia="zh-CN"/>
        </w:rPr>
        <w:t xml:space="preserve">which beam has </w:t>
      </w:r>
      <w:r w:rsidR="00326B2A">
        <w:rPr>
          <w:rFonts w:ascii="Arial" w:hAnsi="Arial" w:cs="Arial"/>
          <w:lang w:eastAsia="zh-CN"/>
        </w:rPr>
        <w:t xml:space="preserve">been </w:t>
      </w:r>
      <w:r w:rsidRPr="0008339A">
        <w:rPr>
          <w:rFonts w:ascii="Arial" w:hAnsi="Arial" w:cs="Arial"/>
          <w:lang w:eastAsia="zh-CN"/>
        </w:rPr>
        <w:t>selected. Th</w:t>
      </w:r>
      <w:r w:rsidR="00326B2A">
        <w:rPr>
          <w:rFonts w:ascii="Arial" w:hAnsi="Arial" w:cs="Arial"/>
          <w:lang w:eastAsia="zh-CN"/>
        </w:rPr>
        <w:t xml:space="preserve">en </w:t>
      </w:r>
      <w:r w:rsidRPr="0008339A">
        <w:rPr>
          <w:rFonts w:ascii="Arial" w:hAnsi="Arial" w:cs="Arial"/>
          <w:lang w:eastAsia="zh-CN"/>
        </w:rPr>
        <w:t>a</w:t>
      </w:r>
      <w:r w:rsidR="00326B2A">
        <w:rPr>
          <w:rFonts w:ascii="Arial" w:hAnsi="Arial" w:cs="Arial"/>
          <w:lang w:eastAsia="zh-CN"/>
        </w:rPr>
        <w:t xml:space="preserve">n association mapping </w:t>
      </w:r>
      <w:r w:rsidRPr="0008339A">
        <w:rPr>
          <w:rFonts w:ascii="Arial" w:hAnsi="Arial" w:cs="Arial"/>
          <w:lang w:eastAsia="zh-CN"/>
        </w:rPr>
        <w:t xml:space="preserve">relationship </w:t>
      </w:r>
      <w:r w:rsidR="00326B2A">
        <w:rPr>
          <w:rFonts w:ascii="Arial" w:hAnsi="Arial" w:cs="Arial"/>
          <w:lang w:eastAsia="zh-CN"/>
        </w:rPr>
        <w:t>b/w</w:t>
      </w:r>
      <w:r w:rsidRPr="0008339A">
        <w:rPr>
          <w:rFonts w:ascii="Arial" w:hAnsi="Arial" w:cs="Arial"/>
          <w:lang w:eastAsia="zh-CN"/>
        </w:rPr>
        <w:t xml:space="preserve"> the index of the </w:t>
      </w:r>
      <w:r w:rsidR="00326B2A">
        <w:rPr>
          <w:rFonts w:ascii="Arial" w:hAnsi="Arial" w:cs="Arial"/>
          <w:lang w:eastAsia="zh-CN"/>
        </w:rPr>
        <w:t>transmitted</w:t>
      </w:r>
      <w:r w:rsidRPr="0008339A">
        <w:rPr>
          <w:rFonts w:ascii="Arial" w:hAnsi="Arial" w:cs="Arial"/>
          <w:lang w:eastAsia="zh-CN"/>
        </w:rPr>
        <w:t xml:space="preserve"> S-SSB</w:t>
      </w:r>
      <w:r w:rsidR="00326B2A">
        <w:rPr>
          <w:rFonts w:ascii="Arial" w:hAnsi="Arial" w:cs="Arial"/>
          <w:lang w:eastAsia="zh-CN"/>
        </w:rPr>
        <w:t>s</w:t>
      </w:r>
      <w:r w:rsidRPr="0008339A">
        <w:rPr>
          <w:rFonts w:ascii="Arial" w:hAnsi="Arial" w:cs="Arial"/>
          <w:lang w:eastAsia="zh-CN"/>
        </w:rPr>
        <w:t xml:space="preserve"> or CSI-RS</w:t>
      </w:r>
      <w:r w:rsidR="00326B2A">
        <w:rPr>
          <w:rFonts w:ascii="Arial" w:hAnsi="Arial" w:cs="Arial"/>
          <w:lang w:eastAsia="zh-CN"/>
        </w:rPr>
        <w:t xml:space="preserve">s and the resources for </w:t>
      </w:r>
      <w:r w:rsidR="00326B2A" w:rsidRPr="00326B2A">
        <w:rPr>
          <w:rFonts w:ascii="Arial" w:hAnsi="Arial" w:cs="Arial"/>
          <w:lang w:eastAsia="zh-CN"/>
        </w:rPr>
        <w:t>response/confirmation message</w:t>
      </w:r>
      <w:r w:rsidR="00326B2A">
        <w:rPr>
          <w:rFonts w:ascii="Arial" w:hAnsi="Arial" w:cs="Arial"/>
          <w:lang w:eastAsia="zh-CN"/>
        </w:rPr>
        <w:t xml:space="preserve"> transmission should be established</w:t>
      </w:r>
      <w:r w:rsidRPr="0008339A">
        <w:rPr>
          <w:rFonts w:ascii="Arial" w:hAnsi="Arial" w:cs="Arial"/>
          <w:lang w:eastAsia="zh-CN"/>
        </w:rPr>
        <w:t xml:space="preserve">. At the same time, how to carry </w:t>
      </w:r>
      <w:r w:rsidR="00326B2A">
        <w:rPr>
          <w:rFonts w:ascii="Arial" w:hAnsi="Arial" w:cs="Arial"/>
          <w:lang w:eastAsia="zh-CN"/>
        </w:rPr>
        <w:t xml:space="preserve">the </w:t>
      </w:r>
      <w:r w:rsidR="00326B2A" w:rsidRPr="00326B2A">
        <w:rPr>
          <w:rFonts w:ascii="Arial" w:hAnsi="Arial" w:cs="Arial"/>
          <w:lang w:eastAsia="zh-CN"/>
        </w:rPr>
        <w:t>response/confirmation</w:t>
      </w:r>
      <w:r w:rsidRPr="0008339A">
        <w:rPr>
          <w:rFonts w:ascii="Arial" w:hAnsi="Arial" w:cs="Arial"/>
          <w:lang w:eastAsia="zh-CN"/>
        </w:rPr>
        <w:t xml:space="preserve"> </w:t>
      </w:r>
      <w:r w:rsidR="00326B2A">
        <w:rPr>
          <w:rFonts w:ascii="Arial" w:hAnsi="Arial" w:cs="Arial"/>
          <w:lang w:eastAsia="zh-CN"/>
        </w:rPr>
        <w:t xml:space="preserve">message </w:t>
      </w:r>
      <w:r w:rsidRPr="0008339A">
        <w:rPr>
          <w:rFonts w:ascii="Arial" w:hAnsi="Arial" w:cs="Arial"/>
          <w:lang w:eastAsia="zh-CN"/>
        </w:rPr>
        <w:t xml:space="preserve">and the content of this </w:t>
      </w:r>
      <w:r w:rsidR="00326B2A">
        <w:rPr>
          <w:rFonts w:ascii="Arial" w:hAnsi="Arial" w:cs="Arial"/>
          <w:lang w:eastAsia="zh-CN"/>
        </w:rPr>
        <w:t>message may also</w:t>
      </w:r>
      <w:r w:rsidRPr="0008339A">
        <w:rPr>
          <w:rFonts w:ascii="Arial" w:hAnsi="Arial" w:cs="Arial"/>
          <w:lang w:eastAsia="zh-CN"/>
        </w:rPr>
        <w:t xml:space="preserve"> need to be further studied. </w:t>
      </w:r>
    </w:p>
    <w:p w14:paraId="1481DDDC" w14:textId="705B14B5" w:rsidR="002B4ED4" w:rsidRPr="00B65F33" w:rsidRDefault="00B65F33" w:rsidP="00B65F33">
      <w:pPr>
        <w:keepNext/>
        <w:widowControl w:val="0"/>
        <w:overflowPunct/>
        <w:autoSpaceDE/>
        <w:adjustRightInd/>
        <w:spacing w:beforeLines="50" w:before="120" w:line="288" w:lineRule="auto"/>
        <w:jc w:val="center"/>
        <w:textAlignment w:val="auto"/>
      </w:pPr>
      <w:r>
        <w:rPr>
          <w:noProof/>
        </w:rPr>
        <w:drawing>
          <wp:inline distT="0" distB="0" distL="0" distR="0" wp14:anchorId="71364CF3" wp14:editId="2DE5C245">
            <wp:extent cx="5848598" cy="1228135"/>
            <wp:effectExtent l="0" t="0" r="0" b="0"/>
            <wp:docPr id="4" name="图片 3">
              <a:extLst xmlns:a="http://schemas.openxmlformats.org/drawingml/2006/main">
                <a:ext uri="{FF2B5EF4-FFF2-40B4-BE49-F238E27FC236}">
                  <a16:creationId xmlns:a16="http://schemas.microsoft.com/office/drawing/2014/main" id="{184F9CC1-34AD-43C6-8C61-FF4A9C42A4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4F9CC1-34AD-43C6-8C61-FF4A9C42A4EE}"/>
                        </a:ext>
                      </a:extLst>
                    </pic:cNvPr>
                    <pic:cNvPicPr>
                      <a:picLocks noChangeAspect="1"/>
                    </pic:cNvPicPr>
                  </pic:nvPicPr>
                  <pic:blipFill>
                    <a:blip r:embed="rId15"/>
                    <a:stretch>
                      <a:fillRect/>
                    </a:stretch>
                  </pic:blipFill>
                  <pic:spPr>
                    <a:xfrm>
                      <a:off x="0" y="0"/>
                      <a:ext cx="5854728" cy="1229422"/>
                    </a:xfrm>
                    <a:prstGeom prst="rect">
                      <a:avLst/>
                    </a:prstGeom>
                  </pic:spPr>
                </pic:pic>
              </a:graphicData>
            </a:graphic>
          </wp:inline>
        </w:drawing>
      </w:r>
    </w:p>
    <w:p w14:paraId="39BF6D37" w14:textId="14A48A70" w:rsidR="002B4ED4" w:rsidRPr="002B4ED4" w:rsidRDefault="002B4ED4" w:rsidP="002B4ED4">
      <w:pPr>
        <w:pStyle w:val="ae"/>
        <w:jc w:val="center"/>
        <w:rPr>
          <w:rFonts w:ascii="Arial" w:hAnsi="Arial" w:cs="Arial"/>
        </w:rPr>
      </w:pPr>
      <w:r w:rsidRPr="002B4ED4">
        <w:rPr>
          <w:rFonts w:ascii="Arial" w:hAnsi="Arial" w:cs="Arial"/>
        </w:rPr>
        <w:t xml:space="preserve">Figure </w:t>
      </w:r>
      <w:r w:rsidRPr="002B4ED4">
        <w:rPr>
          <w:rFonts w:ascii="Arial" w:hAnsi="Arial" w:cs="Arial"/>
        </w:rPr>
        <w:fldChar w:fldCharType="begin"/>
      </w:r>
      <w:r w:rsidRPr="002B4ED4">
        <w:rPr>
          <w:rFonts w:ascii="Arial" w:hAnsi="Arial" w:cs="Arial"/>
        </w:rPr>
        <w:instrText xml:space="preserve"> SEQ Figure \* ARABIC </w:instrText>
      </w:r>
      <w:r w:rsidRPr="002B4ED4">
        <w:rPr>
          <w:rFonts w:ascii="Arial" w:hAnsi="Arial" w:cs="Arial"/>
        </w:rPr>
        <w:fldChar w:fldCharType="separate"/>
      </w:r>
      <w:r w:rsidR="00977E37">
        <w:rPr>
          <w:rFonts w:ascii="Arial" w:hAnsi="Arial" w:cs="Arial"/>
          <w:noProof/>
        </w:rPr>
        <w:t>2</w:t>
      </w:r>
      <w:r w:rsidRPr="002B4ED4">
        <w:rPr>
          <w:rFonts w:ascii="Arial" w:hAnsi="Arial" w:cs="Arial"/>
        </w:rPr>
        <w:fldChar w:fldCharType="end"/>
      </w:r>
      <w:r w:rsidRPr="002B4ED4">
        <w:rPr>
          <w:rFonts w:ascii="Arial" w:hAnsi="Arial" w:cs="Arial"/>
        </w:rPr>
        <w:t xml:space="preserve"> Illustration of association b/w S-SSB/SL CSI-RS resource and the associated resource for response message</w:t>
      </w:r>
    </w:p>
    <w:p w14:paraId="28E0EB9C" w14:textId="286C90A6" w:rsidR="002B4ED4" w:rsidRDefault="002B4ED4" w:rsidP="002B4ED4"/>
    <w:p w14:paraId="67F60B31" w14:textId="55ABC46E" w:rsidR="00281B80" w:rsidRDefault="00281B80" w:rsidP="002B4ED4">
      <w:pPr>
        <w:rPr>
          <w:rFonts w:ascii="Arial" w:hAnsi="Arial" w:cs="Arial"/>
          <w:b/>
          <w:lang w:eastAsia="zh-CN"/>
        </w:rPr>
      </w:pPr>
      <w:r w:rsidRPr="00281B80">
        <w:rPr>
          <w:rFonts w:ascii="Arial" w:hAnsi="Arial" w:cs="Arial"/>
          <w:b/>
          <w:lang w:eastAsia="zh-CN"/>
        </w:rPr>
        <w:lastRenderedPageBreak/>
        <w:t xml:space="preserve">Proposal </w:t>
      </w:r>
      <w:r w:rsidR="005547A1">
        <w:rPr>
          <w:rFonts w:ascii="Arial" w:hAnsi="Arial" w:cs="Arial"/>
          <w:b/>
          <w:lang w:eastAsia="zh-CN"/>
        </w:rPr>
        <w:t>6</w:t>
      </w:r>
      <w:r w:rsidRPr="00281B80">
        <w:rPr>
          <w:rFonts w:ascii="Arial" w:hAnsi="Arial" w:cs="Arial"/>
          <w:b/>
          <w:lang w:eastAsia="zh-CN"/>
        </w:rPr>
        <w:t>: RAN1 should study how to determines the associated resource of the selected S-SSB/SL CSI-RS, to transmit a response/confirmation message for initial beam-pairing.</w:t>
      </w:r>
    </w:p>
    <w:p w14:paraId="36432637" w14:textId="3360F7BE" w:rsidR="00281B80" w:rsidRDefault="004136D3" w:rsidP="002B4ED4">
      <w:pPr>
        <w:rPr>
          <w:rFonts w:ascii="Arial" w:hAnsi="Arial" w:cs="Arial"/>
          <w:lang w:eastAsia="zh-CN"/>
        </w:rPr>
      </w:pPr>
      <w:r w:rsidRPr="008122E0">
        <w:rPr>
          <w:rFonts w:ascii="Arial" w:hAnsi="Arial" w:cs="Arial" w:hint="eastAsia"/>
          <w:lang w:eastAsia="zh-CN"/>
        </w:rPr>
        <w:t>D</w:t>
      </w:r>
      <w:r w:rsidRPr="008122E0">
        <w:rPr>
          <w:rFonts w:ascii="Arial" w:hAnsi="Arial" w:cs="Arial"/>
          <w:lang w:eastAsia="zh-CN"/>
        </w:rPr>
        <w:t xml:space="preserve">uring the RAN1#112 meeting, </w:t>
      </w:r>
      <w:r w:rsidR="008122E0" w:rsidRPr="008122E0">
        <w:rPr>
          <w:rFonts w:ascii="Arial" w:hAnsi="Arial" w:cs="Arial"/>
          <w:lang w:eastAsia="zh-CN"/>
        </w:rPr>
        <w:t>the following agreement has been achieved w.r.t initial beam pairing.</w:t>
      </w:r>
    </w:p>
    <w:tbl>
      <w:tblPr>
        <w:tblStyle w:val="af1"/>
        <w:tblW w:w="0" w:type="auto"/>
        <w:tblLook w:val="04A0" w:firstRow="1" w:lastRow="0" w:firstColumn="1" w:lastColumn="0" w:noHBand="0" w:noVBand="1"/>
      </w:tblPr>
      <w:tblGrid>
        <w:gridCol w:w="9962"/>
      </w:tblGrid>
      <w:tr w:rsidR="008122E0" w14:paraId="74DB021A" w14:textId="77777777" w:rsidTr="008122E0">
        <w:trPr>
          <w:trHeight w:val="3032"/>
        </w:trPr>
        <w:tc>
          <w:tcPr>
            <w:tcW w:w="9962" w:type="dxa"/>
          </w:tcPr>
          <w:p w14:paraId="289B78CD" w14:textId="77777777" w:rsidR="008122E0" w:rsidRPr="008122E0" w:rsidRDefault="008122E0" w:rsidP="008122E0">
            <w:pPr>
              <w:overflowPunct/>
              <w:autoSpaceDE/>
              <w:autoSpaceDN/>
              <w:adjustRightInd/>
              <w:spacing w:after="0"/>
              <w:textAlignment w:val="auto"/>
              <w:rPr>
                <w:rFonts w:ascii="Arial" w:eastAsia="Batang" w:hAnsi="Arial" w:cs="Arial"/>
                <w:b/>
                <w:iCs/>
                <w:szCs w:val="24"/>
              </w:rPr>
            </w:pPr>
            <w:r w:rsidRPr="008122E0">
              <w:rPr>
                <w:rFonts w:ascii="Arial" w:eastAsia="Batang" w:hAnsi="Arial" w:cs="Arial"/>
                <w:b/>
                <w:iCs/>
                <w:szCs w:val="24"/>
                <w:highlight w:val="green"/>
              </w:rPr>
              <w:t>Agreement</w:t>
            </w:r>
          </w:p>
          <w:p w14:paraId="6F761E52" w14:textId="77777777" w:rsidR="008122E0" w:rsidRPr="008122E0" w:rsidRDefault="008122E0" w:rsidP="008122E0">
            <w:pPr>
              <w:overflowPunct/>
              <w:autoSpaceDE/>
              <w:autoSpaceDN/>
              <w:adjustRightInd/>
              <w:spacing w:after="0"/>
              <w:textAlignment w:val="auto"/>
              <w:rPr>
                <w:rFonts w:ascii="Arial" w:eastAsia="Batang" w:hAnsi="Arial" w:cs="Arial"/>
                <w:iCs/>
              </w:rPr>
            </w:pPr>
            <w:r w:rsidRPr="008122E0">
              <w:rPr>
                <w:rFonts w:ascii="Arial" w:eastAsia="Batang" w:hAnsi="Arial" w:cs="Arial"/>
                <w:iCs/>
              </w:rPr>
              <w:t>For sidelink beam management, RAN1 is to study</w:t>
            </w:r>
          </w:p>
          <w:p w14:paraId="2176256E" w14:textId="77777777" w:rsidR="008122E0" w:rsidRPr="008122E0" w:rsidRDefault="008122E0" w:rsidP="008122E0">
            <w:pPr>
              <w:numPr>
                <w:ilvl w:val="0"/>
                <w:numId w:val="34"/>
              </w:numPr>
              <w:overflowPunct/>
              <w:autoSpaceDE/>
              <w:autoSpaceDN/>
              <w:adjustRightInd/>
              <w:spacing w:after="0"/>
              <w:textAlignment w:val="auto"/>
              <w:rPr>
                <w:rFonts w:ascii="Arial" w:eastAsia="Batang" w:hAnsi="Arial" w:cs="Arial"/>
                <w:iCs/>
                <w:lang w:eastAsia="x-none"/>
              </w:rPr>
            </w:pPr>
            <w:r w:rsidRPr="008122E0">
              <w:rPr>
                <w:rFonts w:ascii="Arial" w:eastAsia="Batang" w:hAnsi="Arial" w:cs="Arial"/>
                <w:iCs/>
                <w:lang w:eastAsia="x-none"/>
              </w:rPr>
              <w:t>how transmit beam(s) training and/or receive beam(s) training is performed</w:t>
            </w:r>
          </w:p>
          <w:p w14:paraId="4C86A754" w14:textId="77777777" w:rsidR="008122E0" w:rsidRPr="008122E0" w:rsidRDefault="008122E0" w:rsidP="008122E0">
            <w:pPr>
              <w:numPr>
                <w:ilvl w:val="0"/>
                <w:numId w:val="34"/>
              </w:numPr>
              <w:overflowPunct/>
              <w:autoSpaceDE/>
              <w:autoSpaceDN/>
              <w:adjustRightInd/>
              <w:spacing w:after="0"/>
              <w:textAlignment w:val="auto"/>
              <w:rPr>
                <w:rFonts w:ascii="Arial" w:eastAsia="Batang" w:hAnsi="Arial" w:cs="Arial"/>
                <w:iCs/>
                <w:lang w:eastAsia="x-none"/>
              </w:rPr>
            </w:pPr>
            <w:r w:rsidRPr="008122E0">
              <w:rPr>
                <w:rFonts w:ascii="Arial" w:eastAsia="Batang" w:hAnsi="Arial" w:cs="Arial"/>
                <w:iCs/>
                <w:lang w:eastAsia="x-none"/>
              </w:rPr>
              <w:t>whether and how spatial related information (e.g., TCI, QCL, beam ID, etc) information could be identified</w:t>
            </w:r>
          </w:p>
          <w:p w14:paraId="4B757A20" w14:textId="4E25CB42" w:rsidR="008122E0" w:rsidRPr="008122E0" w:rsidRDefault="008122E0" w:rsidP="002B4ED4">
            <w:pPr>
              <w:numPr>
                <w:ilvl w:val="0"/>
                <w:numId w:val="34"/>
              </w:numPr>
              <w:overflowPunct/>
              <w:autoSpaceDE/>
              <w:autoSpaceDN/>
              <w:adjustRightInd/>
              <w:spacing w:after="0"/>
              <w:textAlignment w:val="auto"/>
              <w:rPr>
                <w:rFonts w:eastAsia="Batang"/>
                <w:iCs/>
                <w:lang w:eastAsia="x-none"/>
              </w:rPr>
            </w:pPr>
            <w:bookmarkStart w:id="40" w:name="OLE_LINK43"/>
            <w:r w:rsidRPr="008122E0">
              <w:rPr>
                <w:rFonts w:ascii="Arial" w:eastAsia="Batang" w:hAnsi="Arial" w:cs="Arial"/>
                <w:iCs/>
                <w:lang w:eastAsia="x-none"/>
              </w:rPr>
              <w:t>the relationship between PC5 unicast link establishment and sidelink initial beam pairing</w:t>
            </w:r>
            <w:bookmarkEnd w:id="40"/>
            <w:r w:rsidRPr="008122E0">
              <w:rPr>
                <w:rFonts w:ascii="Arial" w:eastAsia="Batang" w:hAnsi="Arial" w:cs="Arial"/>
                <w:iCs/>
                <w:lang w:eastAsia="x-none"/>
              </w:rPr>
              <w:t xml:space="preserve"> (e.g., whether </w:t>
            </w:r>
            <w:bookmarkStart w:id="41" w:name="OLE_LINK44"/>
            <w:bookmarkStart w:id="42" w:name="OLE_LINK45"/>
            <w:r w:rsidRPr="008122E0">
              <w:rPr>
                <w:rFonts w:ascii="Arial" w:eastAsia="Batang" w:hAnsi="Arial" w:cs="Arial"/>
                <w:iCs/>
                <w:lang w:eastAsia="x-none"/>
              </w:rPr>
              <w:t>initial beam pairing procedure</w:t>
            </w:r>
            <w:bookmarkEnd w:id="41"/>
            <w:bookmarkEnd w:id="42"/>
            <w:r w:rsidRPr="008122E0">
              <w:rPr>
                <w:rFonts w:ascii="Arial" w:eastAsia="Batang" w:hAnsi="Arial" w:cs="Arial"/>
                <w:iCs/>
                <w:lang w:eastAsia="x-none"/>
              </w:rPr>
              <w:t xml:space="preserve"> starts before, during or </w:t>
            </w:r>
            <w:bookmarkStart w:id="43" w:name="OLE_LINK46"/>
            <w:r w:rsidRPr="008122E0">
              <w:rPr>
                <w:rFonts w:ascii="Arial" w:eastAsia="Batang" w:hAnsi="Arial" w:cs="Arial"/>
                <w:iCs/>
                <w:lang w:eastAsia="x-none"/>
              </w:rPr>
              <w:t>after sidelink unicast link establishment procedure</w:t>
            </w:r>
            <w:bookmarkEnd w:id="43"/>
            <w:r w:rsidRPr="008122E0">
              <w:rPr>
                <w:rFonts w:ascii="Arial" w:eastAsia="Batang" w:hAnsi="Arial" w:cs="Arial"/>
                <w:iCs/>
                <w:lang w:eastAsia="x-none"/>
              </w:rPr>
              <w:t>.)</w:t>
            </w:r>
          </w:p>
        </w:tc>
      </w:tr>
    </w:tbl>
    <w:p w14:paraId="2A0D15CE" w14:textId="580EA55C" w:rsidR="008122E0" w:rsidRDefault="008122E0" w:rsidP="007F6700">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A</w:t>
      </w:r>
      <w:r>
        <w:rPr>
          <w:rFonts w:ascii="Arial" w:hAnsi="Arial" w:cs="Arial"/>
          <w:lang w:eastAsia="zh-CN"/>
        </w:rPr>
        <w:t>cco</w:t>
      </w:r>
      <w:r w:rsidR="007F6700">
        <w:rPr>
          <w:rFonts w:ascii="Arial" w:hAnsi="Arial" w:cs="Arial"/>
          <w:lang w:eastAsia="zh-CN"/>
        </w:rPr>
        <w:t xml:space="preserve">rding to the above agreement, RAN1 need to further study </w:t>
      </w:r>
      <w:r w:rsidR="007F6700" w:rsidRPr="007F6700">
        <w:rPr>
          <w:rFonts w:ascii="Arial" w:hAnsi="Arial" w:cs="Arial"/>
          <w:lang w:eastAsia="zh-CN"/>
        </w:rPr>
        <w:t>the relationship between PC5 unicast link establishment and sidelink initial beam pairing</w:t>
      </w:r>
      <w:r w:rsidR="007F6700">
        <w:rPr>
          <w:rFonts w:ascii="Arial" w:hAnsi="Arial" w:cs="Arial"/>
          <w:lang w:eastAsia="zh-CN"/>
        </w:rPr>
        <w:t xml:space="preserve">. From our point of views, </w:t>
      </w:r>
      <w:r w:rsidR="007F6700">
        <w:rPr>
          <w:rFonts w:ascii="Arial" w:hAnsi="Arial" w:cs="Arial" w:hint="eastAsia"/>
          <w:lang w:eastAsia="zh-CN"/>
        </w:rPr>
        <w:t>RAN1</w:t>
      </w:r>
      <w:r w:rsidR="007F6700">
        <w:rPr>
          <w:rFonts w:ascii="Arial" w:hAnsi="Arial" w:cs="Arial"/>
          <w:lang w:eastAsia="zh-CN"/>
        </w:rPr>
        <w:t xml:space="preserve"> should prioritize the study </w:t>
      </w:r>
      <w:bookmarkStart w:id="44" w:name="_Hlk130895186"/>
      <w:bookmarkStart w:id="45" w:name="OLE_LINK49"/>
      <w:r w:rsidR="007F6700">
        <w:rPr>
          <w:rFonts w:ascii="Arial" w:hAnsi="Arial" w:cs="Arial"/>
          <w:lang w:eastAsia="zh-CN"/>
        </w:rPr>
        <w:t xml:space="preserve">of </w:t>
      </w:r>
      <w:r w:rsidR="007F6700" w:rsidRPr="007F6700">
        <w:rPr>
          <w:rFonts w:ascii="Arial" w:hAnsi="Arial" w:cs="Arial"/>
          <w:lang w:eastAsia="zh-CN"/>
        </w:rPr>
        <w:t>initial beam pairing procedure</w:t>
      </w:r>
      <w:r w:rsidR="007F6700">
        <w:rPr>
          <w:rFonts w:ascii="Arial" w:hAnsi="Arial" w:cs="Arial"/>
          <w:lang w:eastAsia="zh-CN"/>
        </w:rPr>
        <w:t xml:space="preserve"> </w:t>
      </w:r>
      <w:r w:rsidR="007F6700" w:rsidRPr="007F6700">
        <w:rPr>
          <w:rFonts w:ascii="Arial" w:hAnsi="Arial" w:cs="Arial"/>
          <w:lang w:eastAsia="zh-CN"/>
        </w:rPr>
        <w:t>after sidelink unicast link establishment procedure</w:t>
      </w:r>
      <w:bookmarkEnd w:id="44"/>
      <w:bookmarkEnd w:id="45"/>
      <w:r w:rsidR="007F6700">
        <w:rPr>
          <w:rFonts w:ascii="Arial" w:hAnsi="Arial" w:cs="Arial"/>
          <w:lang w:eastAsia="zh-CN"/>
        </w:rPr>
        <w:t xml:space="preserve">, the benefits are shown as below </w:t>
      </w:r>
      <w:r w:rsidR="007F6700">
        <w:rPr>
          <w:rFonts w:ascii="Arial" w:hAnsi="Arial" w:cs="Arial" w:hint="eastAsia"/>
          <w:lang w:eastAsia="zh-CN"/>
        </w:rPr>
        <w:t>[</w:t>
      </w:r>
      <w:r w:rsidR="007F6700">
        <w:rPr>
          <w:rFonts w:ascii="Arial" w:hAnsi="Arial" w:cs="Arial"/>
          <w:lang w:eastAsia="zh-CN"/>
        </w:rPr>
        <w:t>2]:</w:t>
      </w:r>
    </w:p>
    <w:p w14:paraId="16E41449" w14:textId="77777777" w:rsidR="007F6700" w:rsidRPr="007F6700" w:rsidRDefault="007F6700" w:rsidP="007F6700">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With the availability of unicast link establishment, PC5-RRC configuration and (source ID, destination ID) are available to facilitate the initial beam pairing procedure.</w:t>
      </w:r>
    </w:p>
    <w:p w14:paraId="46EAE872" w14:textId="77777777" w:rsidR="007F6700" w:rsidRPr="007F6700" w:rsidRDefault="007F6700" w:rsidP="007F6700">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 xml:space="preserve">Initial beam pairing procedure is independent of unicast link establishment procedure, which simplifies the design of initial beam pairing procedure and leaves unicast link establishment procedure intact. </w:t>
      </w:r>
    </w:p>
    <w:p w14:paraId="3CE43288" w14:textId="77777777" w:rsidR="007F6700" w:rsidRPr="007F6700" w:rsidRDefault="007F6700" w:rsidP="007F6700">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Initial beam pairing procedure may not be required for every unicast link. Initial beam paring procedure after the unicast link establishment procedure enables the optionality of beam pairing procedure.</w:t>
      </w:r>
    </w:p>
    <w:p w14:paraId="44EAA665" w14:textId="7A4BA9EF" w:rsidR="007F6700" w:rsidRDefault="007F6700" w:rsidP="007F6700">
      <w:pPr>
        <w:widowControl w:val="0"/>
        <w:overflowPunct/>
        <w:autoSpaceDE/>
        <w:adjustRightInd/>
        <w:spacing w:beforeLines="50" w:before="120" w:line="288" w:lineRule="auto"/>
        <w:jc w:val="both"/>
        <w:textAlignment w:val="auto"/>
        <w:rPr>
          <w:rFonts w:ascii="Arial" w:hAnsi="Arial" w:cs="Arial"/>
          <w:lang w:val="en-US" w:eastAsia="zh-CN"/>
        </w:rPr>
      </w:pPr>
      <w:r>
        <w:rPr>
          <w:rFonts w:ascii="Arial" w:hAnsi="Arial" w:cs="Arial" w:hint="eastAsia"/>
          <w:lang w:val="en-US" w:eastAsia="zh-CN"/>
        </w:rPr>
        <w:t>M</w:t>
      </w:r>
      <w:r>
        <w:rPr>
          <w:rFonts w:ascii="Arial" w:hAnsi="Arial" w:cs="Arial"/>
          <w:lang w:val="en-US" w:eastAsia="zh-CN"/>
        </w:rPr>
        <w:t xml:space="preserve">oreover, </w:t>
      </w:r>
      <w:r w:rsidR="007B3227">
        <w:rPr>
          <w:rFonts w:ascii="Arial" w:hAnsi="Arial" w:cs="Arial" w:hint="eastAsia"/>
          <w:lang w:val="en-US" w:eastAsia="zh-CN"/>
        </w:rPr>
        <w:t>for</w:t>
      </w:r>
      <w:r w:rsidR="007B3227">
        <w:rPr>
          <w:rFonts w:ascii="Arial" w:hAnsi="Arial" w:cs="Arial"/>
          <w:lang w:val="en-US" w:eastAsia="zh-CN"/>
        </w:rPr>
        <w:t xml:space="preserve"> </w:t>
      </w:r>
      <w:r w:rsidR="007B3227" w:rsidRPr="007B3227">
        <w:rPr>
          <w:rFonts w:ascii="Arial" w:hAnsi="Arial" w:cs="Arial"/>
          <w:lang w:val="en-US" w:eastAsia="zh-CN"/>
        </w:rPr>
        <w:t>unicast link establishment messages (e.g., Direct link establishment request/accept)</w:t>
      </w:r>
      <w:r w:rsidR="007B3227">
        <w:rPr>
          <w:rFonts w:ascii="Arial" w:hAnsi="Arial" w:cs="Arial" w:hint="eastAsia"/>
          <w:lang w:val="en-US" w:eastAsia="zh-CN"/>
        </w:rPr>
        <w:t>,</w:t>
      </w:r>
      <w:r w:rsidR="007B3227">
        <w:rPr>
          <w:rFonts w:ascii="Arial" w:hAnsi="Arial" w:cs="Arial"/>
          <w:lang w:val="en-US" w:eastAsia="zh-CN"/>
        </w:rPr>
        <w:t xml:space="preserve"> to ensure the coverage, the link can be established by using FR1 as some companies pointed out, or these signals are set directionally which is up to UE’s implementation to make sure it can be received.  </w:t>
      </w:r>
    </w:p>
    <w:p w14:paraId="43C3288A" w14:textId="027DABDA" w:rsidR="007B3227" w:rsidRDefault="007B3227" w:rsidP="007F6700">
      <w:pPr>
        <w:widowControl w:val="0"/>
        <w:overflowPunct/>
        <w:autoSpaceDE/>
        <w:adjustRightInd/>
        <w:spacing w:beforeLines="50" w:before="120" w:line="288" w:lineRule="auto"/>
        <w:jc w:val="both"/>
        <w:textAlignment w:val="auto"/>
        <w:rPr>
          <w:rFonts w:ascii="Arial" w:hAnsi="Arial" w:cs="Arial"/>
          <w:b/>
          <w:lang w:val="en-US" w:eastAsia="zh-CN"/>
        </w:rPr>
      </w:pPr>
      <w:bookmarkStart w:id="46" w:name="OLE_LINK51"/>
      <w:r w:rsidRPr="00A915C7">
        <w:rPr>
          <w:rFonts w:ascii="Arial" w:hAnsi="Arial" w:cs="Arial" w:hint="eastAsia"/>
          <w:b/>
          <w:lang w:val="en-US" w:eastAsia="zh-CN"/>
        </w:rPr>
        <w:t>P</w:t>
      </w:r>
      <w:r w:rsidRPr="00A915C7">
        <w:rPr>
          <w:rFonts w:ascii="Arial" w:hAnsi="Arial" w:cs="Arial"/>
          <w:b/>
          <w:lang w:val="en-US" w:eastAsia="zh-CN"/>
        </w:rPr>
        <w:t xml:space="preserve">roposal 7: RAN1 </w:t>
      </w:r>
      <w:r w:rsidR="00B743A9">
        <w:rPr>
          <w:rFonts w:ascii="Arial" w:hAnsi="Arial" w:cs="Arial"/>
          <w:b/>
          <w:lang w:val="en-US" w:eastAsia="zh-CN"/>
        </w:rPr>
        <w:t xml:space="preserve">should </w:t>
      </w:r>
      <w:r w:rsidRPr="00A915C7">
        <w:rPr>
          <w:rFonts w:ascii="Arial" w:hAnsi="Arial" w:cs="Arial"/>
          <w:b/>
          <w:lang w:val="en-US" w:eastAsia="zh-CN"/>
        </w:rPr>
        <w:t xml:space="preserve">prioritize the study </w:t>
      </w:r>
      <w:r w:rsidR="00A915C7" w:rsidRPr="00A915C7">
        <w:rPr>
          <w:rFonts w:ascii="Arial" w:hAnsi="Arial" w:cs="Arial"/>
          <w:b/>
          <w:lang w:val="en-US" w:eastAsia="zh-CN"/>
        </w:rPr>
        <w:t>of initial beam pairing procedure after sidelink unicast link establishment procedure.</w:t>
      </w:r>
    </w:p>
    <w:bookmarkEnd w:id="46"/>
    <w:p w14:paraId="20638FBD" w14:textId="77777777" w:rsidR="00A915C7" w:rsidRPr="00A915C7" w:rsidRDefault="00A915C7" w:rsidP="007F6700">
      <w:pPr>
        <w:widowControl w:val="0"/>
        <w:overflowPunct/>
        <w:autoSpaceDE/>
        <w:adjustRightInd/>
        <w:spacing w:beforeLines="50" w:before="120" w:line="288" w:lineRule="auto"/>
        <w:jc w:val="both"/>
        <w:textAlignment w:val="auto"/>
        <w:rPr>
          <w:rFonts w:ascii="Arial" w:hAnsi="Arial" w:cs="Arial"/>
          <w:b/>
          <w:lang w:val="en-US" w:eastAsia="zh-CN"/>
        </w:rPr>
      </w:pPr>
    </w:p>
    <w:p w14:paraId="10AF920B" w14:textId="6296D617" w:rsidR="00B800AF" w:rsidRPr="002E08E8" w:rsidRDefault="00B800AF" w:rsidP="00B800AF">
      <w:pPr>
        <w:pStyle w:val="3GPPH2"/>
        <w:numPr>
          <w:ilvl w:val="0"/>
          <w:numId w:val="0"/>
        </w:numPr>
        <w:rPr>
          <w:b/>
          <w:sz w:val="24"/>
          <w:szCs w:val="24"/>
          <w:lang w:eastAsia="zh-CN"/>
        </w:rPr>
      </w:pPr>
      <w:bookmarkStart w:id="47" w:name="OLE_LINK456"/>
      <w:bookmarkEnd w:id="36"/>
      <w:bookmarkEnd w:id="37"/>
      <w:r w:rsidRPr="002E08E8">
        <w:rPr>
          <w:rFonts w:hint="eastAsia"/>
          <w:b/>
          <w:sz w:val="24"/>
          <w:szCs w:val="24"/>
          <w:lang w:eastAsia="zh-CN"/>
        </w:rPr>
        <w:t>3</w:t>
      </w:r>
      <w:r w:rsidRPr="002E08E8">
        <w:rPr>
          <w:b/>
          <w:sz w:val="24"/>
          <w:szCs w:val="24"/>
          <w:lang w:eastAsia="zh-CN"/>
        </w:rPr>
        <w:t>.</w:t>
      </w:r>
      <w:r>
        <w:rPr>
          <w:b/>
          <w:sz w:val="24"/>
          <w:szCs w:val="24"/>
          <w:lang w:eastAsia="zh-CN"/>
        </w:rPr>
        <w:t>2</w:t>
      </w:r>
      <w:r w:rsidRPr="002E08E8">
        <w:rPr>
          <w:b/>
          <w:sz w:val="24"/>
          <w:szCs w:val="24"/>
          <w:lang w:eastAsia="zh-CN"/>
        </w:rPr>
        <w:t xml:space="preserve"> </w:t>
      </w:r>
      <w:r>
        <w:rPr>
          <w:b/>
          <w:sz w:val="24"/>
          <w:szCs w:val="24"/>
          <w:lang w:eastAsia="zh-CN"/>
        </w:rPr>
        <w:t>B</w:t>
      </w:r>
      <w:r w:rsidRPr="00B800AF">
        <w:rPr>
          <w:b/>
          <w:sz w:val="24"/>
          <w:szCs w:val="24"/>
          <w:lang w:eastAsia="zh-CN"/>
        </w:rPr>
        <w:t>eam maintenance</w:t>
      </w:r>
    </w:p>
    <w:bookmarkEnd w:id="47"/>
    <w:p w14:paraId="20375DBA" w14:textId="26589E27" w:rsidR="000D5904" w:rsidRDefault="00B800AF" w:rsidP="002D2D8F">
      <w:pPr>
        <w:widowControl w:val="0"/>
        <w:overflowPunct/>
        <w:autoSpaceDE/>
        <w:adjustRightInd/>
        <w:spacing w:beforeLines="50" w:before="120" w:line="288" w:lineRule="auto"/>
        <w:jc w:val="both"/>
        <w:textAlignment w:val="auto"/>
        <w:rPr>
          <w:rFonts w:ascii="Arial" w:hAnsi="Arial" w:cs="Arial"/>
          <w:lang w:eastAsia="zh-CN"/>
        </w:rPr>
      </w:pPr>
      <w:r w:rsidRPr="002D2D8F">
        <w:rPr>
          <w:rFonts w:ascii="Arial" w:hAnsi="Arial" w:cs="Arial"/>
          <w:lang w:eastAsia="zh-CN"/>
        </w:rPr>
        <w:t xml:space="preserve">In NR </w:t>
      </w:r>
      <w:proofErr w:type="spellStart"/>
      <w:r w:rsidRPr="002D2D8F">
        <w:rPr>
          <w:rFonts w:ascii="Arial" w:hAnsi="Arial" w:cs="Arial"/>
          <w:lang w:eastAsia="zh-CN"/>
        </w:rPr>
        <w:t>Uu</w:t>
      </w:r>
      <w:proofErr w:type="spellEnd"/>
      <w:r w:rsidRPr="002D2D8F">
        <w:rPr>
          <w:rFonts w:ascii="Arial" w:hAnsi="Arial" w:cs="Arial"/>
          <w:lang w:eastAsia="zh-CN"/>
        </w:rPr>
        <w:t xml:space="preserve">, UE will obtain </w:t>
      </w:r>
      <w:r w:rsidR="00E34C9A">
        <w:rPr>
          <w:rFonts w:ascii="Arial" w:hAnsi="Arial" w:cs="Arial"/>
          <w:lang w:eastAsia="zh-CN"/>
        </w:rPr>
        <w:t>L1-</w:t>
      </w:r>
      <w:r w:rsidRPr="002D2D8F">
        <w:rPr>
          <w:rFonts w:ascii="Arial" w:hAnsi="Arial" w:cs="Arial"/>
          <w:lang w:eastAsia="zh-CN"/>
        </w:rPr>
        <w:t>RSRP/SINR results from the measurement on CSI-RS used for beam management, the</w:t>
      </w:r>
      <w:r w:rsidR="00917E9D" w:rsidRPr="002D2D8F">
        <w:rPr>
          <w:rFonts w:ascii="Arial" w:hAnsi="Arial" w:cs="Arial"/>
          <w:lang w:eastAsia="zh-CN"/>
        </w:rPr>
        <w:t>n</w:t>
      </w:r>
      <w:r w:rsidRPr="002D2D8F">
        <w:rPr>
          <w:rFonts w:ascii="Arial" w:hAnsi="Arial" w:cs="Arial"/>
          <w:lang w:eastAsia="zh-CN"/>
        </w:rPr>
        <w:t xml:space="preserve"> UE will report this result to gNB</w:t>
      </w:r>
      <w:r w:rsidR="00917E9D" w:rsidRPr="002D2D8F">
        <w:rPr>
          <w:rFonts w:ascii="Arial" w:hAnsi="Arial" w:cs="Arial"/>
          <w:lang w:eastAsia="zh-CN"/>
        </w:rPr>
        <w:t xml:space="preserve"> to make gNB</w:t>
      </w:r>
      <w:r w:rsidR="000C04FD">
        <w:rPr>
          <w:rFonts w:ascii="Arial" w:hAnsi="Arial" w:cs="Arial"/>
          <w:lang w:eastAsia="zh-CN"/>
        </w:rPr>
        <w:t xml:space="preserve"> </w:t>
      </w:r>
      <w:r w:rsidR="00917E9D" w:rsidRPr="002D2D8F">
        <w:rPr>
          <w:rFonts w:ascii="Arial" w:hAnsi="Arial" w:cs="Arial"/>
          <w:lang w:eastAsia="zh-CN"/>
        </w:rPr>
        <w:t xml:space="preserve">configure/indicate proper TCI-state for PDCCH and PDSCH. </w:t>
      </w:r>
      <w:r w:rsidR="002D2D8F" w:rsidRPr="002D2D8F">
        <w:rPr>
          <w:rFonts w:ascii="Arial" w:hAnsi="Arial" w:cs="Arial" w:hint="eastAsia"/>
          <w:lang w:eastAsia="zh-CN"/>
        </w:rPr>
        <w:t>In</w:t>
      </w:r>
      <w:r w:rsidR="002D2D8F" w:rsidRPr="002D2D8F">
        <w:rPr>
          <w:rFonts w:ascii="Arial" w:hAnsi="Arial" w:cs="Arial"/>
          <w:lang w:eastAsia="zh-CN"/>
        </w:rPr>
        <w:t xml:space="preserve"> the TCI-state, a reference signal is provided along with a QCL-info. In NR </w:t>
      </w:r>
      <w:proofErr w:type="spellStart"/>
      <w:r w:rsidR="002D2D8F" w:rsidRPr="002D2D8F">
        <w:rPr>
          <w:rFonts w:ascii="Arial" w:hAnsi="Arial" w:cs="Arial"/>
          <w:lang w:eastAsia="zh-CN"/>
        </w:rPr>
        <w:t>Uu</w:t>
      </w:r>
      <w:proofErr w:type="spellEnd"/>
      <w:r w:rsidR="002D2D8F" w:rsidRPr="002D2D8F">
        <w:rPr>
          <w:rFonts w:ascii="Arial" w:hAnsi="Arial" w:cs="Arial"/>
          <w:lang w:eastAsia="zh-CN"/>
        </w:rPr>
        <w:t>, the TCI state of PDCCH and PDSCH can be different since the TCI-state of PDCCH is activated by a MAC CE, but the TCI-state of PDSCH can be further dynamically indicated by DCI when the gap is larger than a threshold.</w:t>
      </w:r>
    </w:p>
    <w:p w14:paraId="764DF678" w14:textId="77777777" w:rsidR="002D2D8F" w:rsidRDefault="002D2D8F" w:rsidP="002D2D8F">
      <w:pPr>
        <w:keepNext/>
        <w:widowControl w:val="0"/>
        <w:overflowPunct/>
        <w:autoSpaceDE/>
        <w:adjustRightInd/>
        <w:spacing w:beforeLines="50" w:before="120" w:line="288" w:lineRule="auto"/>
        <w:jc w:val="center"/>
        <w:textAlignment w:val="auto"/>
      </w:pPr>
      <w:r w:rsidRPr="002D2D8F">
        <w:rPr>
          <w:rFonts w:ascii="Arial" w:hAnsi="Arial" w:cs="Arial"/>
          <w:noProof/>
          <w:lang w:eastAsia="zh-CN"/>
        </w:rPr>
        <w:lastRenderedPageBreak/>
        <w:drawing>
          <wp:inline distT="0" distB="0" distL="0" distR="0" wp14:anchorId="65CA2C60" wp14:editId="15630737">
            <wp:extent cx="5502256" cy="1567028"/>
            <wp:effectExtent l="0" t="0" r="3810" b="0"/>
            <wp:docPr id="3" name="图片 2">
              <a:extLst xmlns:a="http://schemas.openxmlformats.org/drawingml/2006/main">
                <a:ext uri="{FF2B5EF4-FFF2-40B4-BE49-F238E27FC236}">
                  <a16:creationId xmlns:a16="http://schemas.microsoft.com/office/drawing/2014/main" id="{C52E4EC7-622E-41C5-9161-FCCDA358EA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C52E4EC7-622E-41C5-9161-FCCDA358EA53}"/>
                        </a:ext>
                      </a:extLst>
                    </pic:cNvPr>
                    <pic:cNvPicPr>
                      <a:picLocks noChangeAspect="1"/>
                    </pic:cNvPicPr>
                  </pic:nvPicPr>
                  <pic:blipFill>
                    <a:blip r:embed="rId16"/>
                    <a:stretch>
                      <a:fillRect/>
                    </a:stretch>
                  </pic:blipFill>
                  <pic:spPr>
                    <a:xfrm>
                      <a:off x="0" y="0"/>
                      <a:ext cx="5505010" cy="1567812"/>
                    </a:xfrm>
                    <a:prstGeom prst="rect">
                      <a:avLst/>
                    </a:prstGeom>
                  </pic:spPr>
                </pic:pic>
              </a:graphicData>
            </a:graphic>
          </wp:inline>
        </w:drawing>
      </w:r>
    </w:p>
    <w:p w14:paraId="0C1C9805" w14:textId="0C2869DF" w:rsidR="002D2D8F" w:rsidRDefault="002D2D8F" w:rsidP="002D2D8F">
      <w:pPr>
        <w:pStyle w:val="ae"/>
        <w:jc w:val="center"/>
        <w:rPr>
          <w:rFonts w:ascii="Arial" w:hAnsi="Arial" w:cs="Arial"/>
        </w:rPr>
      </w:pPr>
      <w:r w:rsidRPr="002D2D8F">
        <w:rPr>
          <w:rFonts w:ascii="Arial" w:hAnsi="Arial" w:cs="Arial"/>
        </w:rPr>
        <w:t xml:space="preserve">Figure </w:t>
      </w:r>
      <w:r w:rsidRPr="002D2D8F">
        <w:rPr>
          <w:rFonts w:ascii="Arial" w:hAnsi="Arial" w:cs="Arial"/>
        </w:rPr>
        <w:fldChar w:fldCharType="begin"/>
      </w:r>
      <w:r w:rsidRPr="002D2D8F">
        <w:rPr>
          <w:rFonts w:ascii="Arial" w:hAnsi="Arial" w:cs="Arial"/>
        </w:rPr>
        <w:instrText xml:space="preserve"> SEQ Figure \* ARABIC </w:instrText>
      </w:r>
      <w:r w:rsidRPr="002D2D8F">
        <w:rPr>
          <w:rFonts w:ascii="Arial" w:hAnsi="Arial" w:cs="Arial"/>
        </w:rPr>
        <w:fldChar w:fldCharType="separate"/>
      </w:r>
      <w:r w:rsidR="00977E37">
        <w:rPr>
          <w:rFonts w:ascii="Arial" w:hAnsi="Arial" w:cs="Arial"/>
          <w:noProof/>
        </w:rPr>
        <w:t>3</w:t>
      </w:r>
      <w:r w:rsidRPr="002D2D8F">
        <w:rPr>
          <w:rFonts w:ascii="Arial" w:hAnsi="Arial" w:cs="Arial"/>
        </w:rPr>
        <w:fldChar w:fldCharType="end"/>
      </w:r>
      <w:r w:rsidRPr="002D2D8F">
        <w:rPr>
          <w:rFonts w:ascii="Arial" w:hAnsi="Arial" w:cs="Arial"/>
        </w:rPr>
        <w:t xml:space="preserve"> TCI-state configuration/activation/indication for PDCCH and PDSCH in NR </w:t>
      </w:r>
      <w:proofErr w:type="spellStart"/>
      <w:r w:rsidRPr="002D2D8F">
        <w:rPr>
          <w:rFonts w:ascii="Arial" w:hAnsi="Arial" w:cs="Arial"/>
        </w:rPr>
        <w:t>Uu</w:t>
      </w:r>
      <w:proofErr w:type="spellEnd"/>
    </w:p>
    <w:p w14:paraId="588CCFB4" w14:textId="74CE6462" w:rsidR="002D2D8F" w:rsidRDefault="002D2D8F" w:rsidP="002D2D8F">
      <w:pPr>
        <w:rPr>
          <w:lang w:eastAsia="zh-CN"/>
        </w:rPr>
      </w:pPr>
    </w:p>
    <w:p w14:paraId="2CEDE935" w14:textId="30B8043A" w:rsidR="00345AF8" w:rsidRDefault="00345AF8"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885238">
        <w:rPr>
          <w:rFonts w:ascii="Arial" w:hAnsi="Arial" w:cs="Arial"/>
          <w:lang w:eastAsia="zh-CN"/>
        </w:rPr>
        <w:t>in NR sidelink, PS</w:t>
      </w:r>
      <w:r w:rsidR="00086954">
        <w:rPr>
          <w:rFonts w:ascii="Arial" w:hAnsi="Arial" w:cs="Arial"/>
          <w:lang w:eastAsia="zh-CN"/>
        </w:rPr>
        <w:t>S</w:t>
      </w:r>
      <w:r w:rsidR="00885238">
        <w:rPr>
          <w:rFonts w:ascii="Arial" w:hAnsi="Arial" w:cs="Arial"/>
          <w:lang w:eastAsia="zh-CN"/>
        </w:rPr>
        <w:t xml:space="preserve">CH is always transmitted along with </w:t>
      </w:r>
      <w:r w:rsidR="00A5266B">
        <w:rPr>
          <w:rFonts w:ascii="Arial" w:hAnsi="Arial" w:cs="Arial"/>
          <w:lang w:eastAsia="zh-CN"/>
        </w:rPr>
        <w:t xml:space="preserve">the corresponding </w:t>
      </w:r>
      <w:r w:rsidR="00885238">
        <w:rPr>
          <w:rFonts w:ascii="Arial" w:hAnsi="Arial" w:cs="Arial"/>
          <w:lang w:eastAsia="zh-CN"/>
        </w:rPr>
        <w:t>PS</w:t>
      </w:r>
      <w:r w:rsidR="00A5266B">
        <w:rPr>
          <w:rFonts w:ascii="Arial" w:hAnsi="Arial" w:cs="Arial"/>
          <w:lang w:eastAsia="zh-CN"/>
        </w:rPr>
        <w:t>C</w:t>
      </w:r>
      <w:r w:rsidR="00885238">
        <w:rPr>
          <w:rFonts w:ascii="Arial" w:hAnsi="Arial" w:cs="Arial"/>
          <w:lang w:eastAsia="zh-CN"/>
        </w:rPr>
        <w:t>CH in a same slot</w:t>
      </w:r>
      <w:r w:rsidR="00D87125">
        <w:rPr>
          <w:rFonts w:ascii="Arial" w:hAnsi="Arial" w:cs="Arial"/>
          <w:lang w:eastAsia="zh-CN"/>
        </w:rPr>
        <w:t xml:space="preserve">. Thus, the gap b/w PSCCH and PSSCH will never </w:t>
      </w:r>
      <w:r w:rsidR="00086954">
        <w:rPr>
          <w:rFonts w:ascii="Arial" w:hAnsi="Arial" w:cs="Arial"/>
          <w:lang w:eastAsia="zh-CN"/>
        </w:rPr>
        <w:t>be equal or larger than</w:t>
      </w:r>
      <w:r w:rsidR="00D87125">
        <w:rPr>
          <w:rFonts w:ascii="Arial" w:hAnsi="Arial" w:cs="Arial"/>
          <w:lang w:eastAsia="zh-CN"/>
        </w:rPr>
        <w:t xml:space="preserve"> the threshold which is used for control signalling decoding and beam switching. Therefore, from our perspective, </w:t>
      </w:r>
      <w:r w:rsidR="00D87125" w:rsidRPr="00D87125">
        <w:rPr>
          <w:rFonts w:ascii="Arial" w:hAnsi="Arial" w:cs="Arial"/>
          <w:lang w:eastAsia="zh-CN"/>
        </w:rPr>
        <w:t xml:space="preserve">same </w:t>
      </w:r>
      <w:r w:rsidR="00086954">
        <w:rPr>
          <w:rFonts w:ascii="Arial" w:hAnsi="Arial" w:cs="Arial"/>
          <w:lang w:eastAsia="zh-CN"/>
        </w:rPr>
        <w:t>TCI-state</w:t>
      </w:r>
      <w:r w:rsidR="00D87125" w:rsidRPr="00D87125">
        <w:rPr>
          <w:rFonts w:ascii="Arial" w:hAnsi="Arial" w:cs="Arial"/>
          <w:lang w:eastAsia="zh-CN"/>
        </w:rPr>
        <w:t xml:space="preserve"> </w:t>
      </w:r>
      <w:r w:rsidR="00D87125">
        <w:rPr>
          <w:rFonts w:ascii="Arial" w:hAnsi="Arial" w:cs="Arial"/>
          <w:lang w:eastAsia="zh-CN"/>
        </w:rPr>
        <w:t xml:space="preserve">should be kept for PSCCH and PSSCH when designing </w:t>
      </w:r>
      <w:r w:rsidR="00D87125" w:rsidRPr="00D87125">
        <w:rPr>
          <w:rFonts w:ascii="Arial" w:hAnsi="Arial" w:cs="Arial"/>
          <w:lang w:eastAsia="zh-CN"/>
        </w:rPr>
        <w:t>sidelink enhancements on FR2 licensed spectrum</w:t>
      </w:r>
      <w:r w:rsidR="00D87125">
        <w:rPr>
          <w:rFonts w:ascii="Arial" w:hAnsi="Arial" w:cs="Arial"/>
          <w:lang w:eastAsia="zh-CN"/>
        </w:rPr>
        <w:t>.</w:t>
      </w:r>
    </w:p>
    <w:p w14:paraId="04920BF6" w14:textId="77777777" w:rsidR="00A5031A" w:rsidRDefault="00A5031A" w:rsidP="00A5031A">
      <w:pPr>
        <w:keepNext/>
        <w:widowControl w:val="0"/>
        <w:overflowPunct/>
        <w:autoSpaceDE/>
        <w:adjustRightInd/>
        <w:spacing w:beforeLines="50" w:before="120" w:line="288" w:lineRule="auto"/>
        <w:jc w:val="center"/>
        <w:textAlignment w:val="auto"/>
      </w:pPr>
      <w:r>
        <w:rPr>
          <w:rFonts w:ascii="Arial" w:hAnsi="Arial" w:cs="Arial"/>
          <w:noProof/>
          <w:lang w:eastAsia="zh-CN"/>
        </w:rPr>
        <w:drawing>
          <wp:inline distT="0" distB="0" distL="0" distR="0" wp14:anchorId="74A11EA5" wp14:editId="4244E759">
            <wp:extent cx="4149156" cy="194924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7617" cy="1953216"/>
                    </a:xfrm>
                    <a:prstGeom prst="rect">
                      <a:avLst/>
                    </a:prstGeom>
                    <a:noFill/>
                  </pic:spPr>
                </pic:pic>
              </a:graphicData>
            </a:graphic>
          </wp:inline>
        </w:drawing>
      </w:r>
    </w:p>
    <w:p w14:paraId="063C8A38" w14:textId="01C5B928" w:rsidR="00405F24" w:rsidRDefault="00A5031A" w:rsidP="00A5031A">
      <w:pPr>
        <w:pStyle w:val="ae"/>
        <w:jc w:val="center"/>
        <w:rPr>
          <w:rFonts w:ascii="Arial" w:hAnsi="Arial" w:cs="Arial"/>
        </w:rPr>
      </w:pPr>
      <w:r w:rsidRPr="00A5031A">
        <w:rPr>
          <w:rFonts w:ascii="Arial" w:hAnsi="Arial" w:cs="Arial"/>
        </w:rPr>
        <w:t xml:space="preserve">Figure </w:t>
      </w:r>
      <w:r w:rsidRPr="00A5031A">
        <w:rPr>
          <w:rFonts w:ascii="Arial" w:hAnsi="Arial" w:cs="Arial"/>
        </w:rPr>
        <w:fldChar w:fldCharType="begin"/>
      </w:r>
      <w:r w:rsidRPr="00A5031A">
        <w:rPr>
          <w:rFonts w:ascii="Arial" w:hAnsi="Arial" w:cs="Arial"/>
        </w:rPr>
        <w:instrText xml:space="preserve"> SEQ Figure \* ARABIC </w:instrText>
      </w:r>
      <w:r w:rsidRPr="00A5031A">
        <w:rPr>
          <w:rFonts w:ascii="Arial" w:hAnsi="Arial" w:cs="Arial"/>
        </w:rPr>
        <w:fldChar w:fldCharType="separate"/>
      </w:r>
      <w:r w:rsidR="00977E37">
        <w:rPr>
          <w:rFonts w:ascii="Arial" w:hAnsi="Arial" w:cs="Arial"/>
          <w:noProof/>
        </w:rPr>
        <w:t>4</w:t>
      </w:r>
      <w:r w:rsidRPr="00A5031A">
        <w:rPr>
          <w:rFonts w:ascii="Arial" w:hAnsi="Arial" w:cs="Arial"/>
        </w:rPr>
        <w:fldChar w:fldCharType="end"/>
      </w:r>
      <w:r w:rsidRPr="00A5031A">
        <w:rPr>
          <w:rFonts w:ascii="Arial" w:hAnsi="Arial" w:cs="Arial"/>
        </w:rPr>
        <w:t xml:space="preserve"> Slot structure in NR sidelink</w:t>
      </w:r>
    </w:p>
    <w:p w14:paraId="593AFA2C" w14:textId="77777777" w:rsidR="00A5031A" w:rsidRPr="00A5031A" w:rsidRDefault="00A5031A" w:rsidP="00A5031A"/>
    <w:p w14:paraId="24AE9B44" w14:textId="25CA7B25" w:rsidR="00D87125" w:rsidRPr="00A16667" w:rsidRDefault="00D8712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 xml:space="preserve">Observation </w:t>
      </w:r>
      <w:r w:rsidR="003559B4">
        <w:rPr>
          <w:rFonts w:ascii="Arial" w:hAnsi="Arial" w:cs="Arial"/>
          <w:b/>
          <w:bCs/>
          <w:lang w:eastAsia="zh-CN"/>
        </w:rPr>
        <w:t>2</w:t>
      </w:r>
      <w:r>
        <w:rPr>
          <w:rFonts w:ascii="Arial" w:hAnsi="Arial" w:cs="Arial"/>
          <w:b/>
          <w:bCs/>
          <w:lang w:eastAsia="zh-CN"/>
        </w:rPr>
        <w:t xml:space="preserve">: </w:t>
      </w:r>
      <w:r w:rsidR="00086954">
        <w:rPr>
          <w:rFonts w:ascii="Arial" w:hAnsi="Arial" w:cs="Arial"/>
          <w:b/>
          <w:bCs/>
          <w:lang w:eastAsia="zh-CN"/>
        </w:rPr>
        <w:t>The TCI-state of PSSCH and the corresponding PSCCH cannot be different in sidelink because t</w:t>
      </w:r>
      <w:r w:rsidR="00086954"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63C5572F" w14:textId="4DBD1EC5" w:rsidR="00D87125" w:rsidRPr="00D60484" w:rsidRDefault="00086954"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sidR="00A915C7">
        <w:rPr>
          <w:rFonts w:ascii="Arial" w:hAnsi="Arial" w:cs="Arial"/>
          <w:b/>
          <w:lang w:eastAsia="zh-CN"/>
        </w:rPr>
        <w:t>8</w:t>
      </w:r>
      <w:r w:rsidRPr="00D60484">
        <w:rPr>
          <w:rFonts w:ascii="Arial" w:hAnsi="Arial" w:cs="Arial"/>
          <w:b/>
          <w:lang w:eastAsia="zh-CN"/>
        </w:rPr>
        <w:t xml:space="preserve">: When RAN1 study beam management mechanism in FR2 licensed spectrum, </w:t>
      </w:r>
      <w:r w:rsidR="00D60484" w:rsidRPr="00D60484">
        <w:rPr>
          <w:rFonts w:ascii="Arial" w:hAnsi="Arial" w:cs="Arial"/>
          <w:b/>
          <w:lang w:eastAsia="zh-CN"/>
        </w:rPr>
        <w:t>the</w:t>
      </w:r>
      <w:r w:rsidRPr="00D60484">
        <w:rPr>
          <w:rFonts w:ascii="Arial" w:hAnsi="Arial" w:cs="Arial"/>
          <w:b/>
          <w:lang w:eastAsia="zh-CN"/>
        </w:rPr>
        <w:t xml:space="preserve"> TCI-state</w:t>
      </w:r>
      <w:r w:rsidR="00D60484" w:rsidRPr="00D60484">
        <w:rPr>
          <w:rFonts w:ascii="Arial" w:hAnsi="Arial" w:cs="Arial"/>
          <w:b/>
          <w:lang w:eastAsia="zh-CN"/>
        </w:rPr>
        <w:t>s of PSCCH and PSSCH</w:t>
      </w:r>
      <w:r w:rsidRPr="00D60484">
        <w:rPr>
          <w:rFonts w:ascii="Arial" w:hAnsi="Arial" w:cs="Arial"/>
          <w:b/>
          <w:lang w:eastAsia="zh-CN"/>
        </w:rPr>
        <w:t xml:space="preserve"> </w:t>
      </w:r>
      <w:r w:rsidR="00D60484" w:rsidRPr="00D60484">
        <w:rPr>
          <w:rFonts w:ascii="Arial" w:hAnsi="Arial" w:cs="Arial"/>
          <w:b/>
          <w:lang w:eastAsia="zh-CN"/>
        </w:rPr>
        <w:t xml:space="preserve">should always be assumed as same. </w:t>
      </w:r>
    </w:p>
    <w:p w14:paraId="07E7B5AE" w14:textId="6FA22A27" w:rsidR="00641918" w:rsidRDefault="00802AE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nother </w:t>
      </w:r>
      <w:r w:rsidR="005420E7">
        <w:rPr>
          <w:rFonts w:ascii="Arial" w:hAnsi="Arial" w:cs="Arial"/>
          <w:lang w:eastAsia="zh-CN"/>
        </w:rPr>
        <w:t xml:space="preserve">potential issue is, in NR </w:t>
      </w:r>
      <w:proofErr w:type="spellStart"/>
      <w:r w:rsidR="005420E7">
        <w:rPr>
          <w:rFonts w:ascii="Arial" w:hAnsi="Arial" w:cs="Arial"/>
          <w:lang w:eastAsia="zh-CN"/>
        </w:rPr>
        <w:t>Uu</w:t>
      </w:r>
      <w:proofErr w:type="spellEnd"/>
      <w:r w:rsidR="005420E7">
        <w:rPr>
          <w:rFonts w:ascii="Arial" w:hAnsi="Arial" w:cs="Arial"/>
          <w:lang w:eastAsia="zh-CN"/>
        </w:rPr>
        <w:t>, beam maintenance is limited b/w a pair of two devices, i.e., one UE and one gNB. However, in sidelink, a UE may be involved in multiple unicast session</w:t>
      </w:r>
      <w:r w:rsidR="000C04FD">
        <w:rPr>
          <w:rFonts w:ascii="Arial" w:hAnsi="Arial" w:cs="Arial"/>
          <w:lang w:eastAsia="zh-CN"/>
        </w:rPr>
        <w:t>s</w:t>
      </w:r>
      <w:r w:rsidR="005420E7">
        <w:rPr>
          <w:rFonts w:ascii="Arial" w:hAnsi="Arial" w:cs="Arial"/>
          <w:lang w:eastAsia="zh-CN"/>
        </w:rPr>
        <w:t xml:space="preserve">, then how to achieve beam maintenance among multiple pair of devices needs to be further discussed in RAN1. </w:t>
      </w:r>
      <w:r w:rsidR="005420E7" w:rsidRPr="005420E7">
        <w:rPr>
          <w:rFonts w:ascii="Arial" w:hAnsi="Arial" w:cs="Arial"/>
          <w:lang w:eastAsia="zh-CN"/>
        </w:rPr>
        <w:t>To ensure the normal communication</w:t>
      </w:r>
      <w:r w:rsidR="005420E7">
        <w:rPr>
          <w:rFonts w:ascii="Arial" w:hAnsi="Arial" w:cs="Arial"/>
          <w:lang w:eastAsia="zh-CN"/>
        </w:rPr>
        <w:t xml:space="preserve"> between UEs</w:t>
      </w:r>
      <w:r w:rsidR="007A4918">
        <w:rPr>
          <w:rFonts w:ascii="Arial" w:hAnsi="Arial" w:cs="Arial"/>
          <w:lang w:eastAsia="zh-CN"/>
        </w:rPr>
        <w:t xml:space="preserve"> in this case</w:t>
      </w:r>
      <w:r w:rsidR="005420E7">
        <w:rPr>
          <w:rFonts w:ascii="Arial" w:hAnsi="Arial" w:cs="Arial"/>
          <w:lang w:eastAsia="zh-CN"/>
        </w:rPr>
        <w:t xml:space="preserve">, </w:t>
      </w:r>
      <w:r w:rsidR="007A4918">
        <w:rPr>
          <w:rFonts w:ascii="Arial" w:hAnsi="Arial" w:cs="Arial"/>
          <w:lang w:eastAsia="zh-CN"/>
        </w:rPr>
        <w:t>some enhancements may need to be further studied in RAN1.</w:t>
      </w:r>
      <w:r w:rsidR="005420E7">
        <w:rPr>
          <w:rFonts w:ascii="Arial" w:hAnsi="Arial" w:cs="Arial"/>
          <w:lang w:eastAsia="zh-CN"/>
        </w:rPr>
        <w:t xml:space="preserve"> </w:t>
      </w:r>
    </w:p>
    <w:p w14:paraId="52638DF4" w14:textId="77777777" w:rsidR="00977E37" w:rsidRDefault="00977E37" w:rsidP="00977E37">
      <w:pPr>
        <w:keepNext/>
        <w:widowControl w:val="0"/>
        <w:overflowPunct/>
        <w:autoSpaceDE/>
        <w:adjustRightInd/>
        <w:spacing w:beforeLines="50" w:before="120" w:line="288" w:lineRule="auto"/>
        <w:jc w:val="center"/>
        <w:textAlignment w:val="auto"/>
      </w:pPr>
      <w:r w:rsidRPr="00977E37">
        <w:rPr>
          <w:noProof/>
        </w:rPr>
        <w:lastRenderedPageBreak/>
        <w:drawing>
          <wp:inline distT="0" distB="0" distL="0" distR="0" wp14:anchorId="5F3ED7D4" wp14:editId="2E933393">
            <wp:extent cx="3530747" cy="183932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511" cy="1845971"/>
                    </a:xfrm>
                    <a:prstGeom prst="rect">
                      <a:avLst/>
                    </a:prstGeom>
                    <a:noFill/>
                    <a:ln>
                      <a:noFill/>
                    </a:ln>
                  </pic:spPr>
                </pic:pic>
              </a:graphicData>
            </a:graphic>
          </wp:inline>
        </w:drawing>
      </w:r>
    </w:p>
    <w:p w14:paraId="49353B1E" w14:textId="31523106" w:rsidR="00D60484" w:rsidRPr="00977E37" w:rsidRDefault="00977E37" w:rsidP="00977E37">
      <w:pPr>
        <w:pStyle w:val="ae"/>
        <w:jc w:val="center"/>
        <w:rPr>
          <w:rFonts w:ascii="Arial" w:hAnsi="Arial" w:cs="Arial"/>
        </w:rPr>
      </w:pPr>
      <w:r w:rsidRPr="00977E37">
        <w:rPr>
          <w:rFonts w:ascii="Arial" w:hAnsi="Arial" w:cs="Arial"/>
        </w:rPr>
        <w:t xml:space="preserve">Figure </w:t>
      </w:r>
      <w:r w:rsidRPr="00977E37">
        <w:rPr>
          <w:rFonts w:ascii="Arial" w:hAnsi="Arial" w:cs="Arial"/>
        </w:rPr>
        <w:fldChar w:fldCharType="begin"/>
      </w:r>
      <w:r w:rsidRPr="00977E37">
        <w:rPr>
          <w:rFonts w:ascii="Arial" w:hAnsi="Arial" w:cs="Arial"/>
        </w:rPr>
        <w:instrText xml:space="preserve"> SEQ Figure \* ARABIC </w:instrText>
      </w:r>
      <w:r w:rsidRPr="00977E37">
        <w:rPr>
          <w:rFonts w:ascii="Arial" w:hAnsi="Arial" w:cs="Arial"/>
        </w:rPr>
        <w:fldChar w:fldCharType="separate"/>
      </w:r>
      <w:r w:rsidRPr="00977E37">
        <w:rPr>
          <w:rFonts w:ascii="Arial" w:hAnsi="Arial" w:cs="Arial"/>
          <w:noProof/>
        </w:rPr>
        <w:t>5</w:t>
      </w:r>
      <w:r w:rsidRPr="00977E37">
        <w:rPr>
          <w:rFonts w:ascii="Arial" w:hAnsi="Arial" w:cs="Arial"/>
        </w:rPr>
        <w:fldChar w:fldCharType="end"/>
      </w:r>
      <w:r w:rsidRPr="00977E37">
        <w:rPr>
          <w:rFonts w:ascii="Arial" w:hAnsi="Arial" w:cs="Arial"/>
        </w:rPr>
        <w:t xml:space="preserve"> sidelink communication among multiple UE pairs</w:t>
      </w:r>
    </w:p>
    <w:p w14:paraId="444C011F" w14:textId="77777777" w:rsidR="00977E37" w:rsidRPr="00977E37" w:rsidRDefault="00977E37" w:rsidP="00977E37"/>
    <w:p w14:paraId="10D2103F" w14:textId="4EB35326" w:rsidR="007A4918" w:rsidRDefault="007A4918"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sidR="00A915C7">
        <w:rPr>
          <w:rFonts w:ascii="Arial" w:hAnsi="Arial" w:cs="Arial"/>
          <w:b/>
          <w:lang w:eastAsia="zh-CN"/>
        </w:rPr>
        <w:t>9</w:t>
      </w:r>
      <w:r w:rsidRPr="00D60484">
        <w:rPr>
          <w:rFonts w:ascii="Arial" w:hAnsi="Arial" w:cs="Arial"/>
          <w:b/>
          <w:lang w:eastAsia="zh-CN"/>
        </w:rPr>
        <w:t xml:space="preserve">: When RAN1 study beam management mechanism in FR2 licensed spectrum, </w:t>
      </w:r>
      <w:r>
        <w:rPr>
          <w:rFonts w:ascii="Arial" w:hAnsi="Arial" w:cs="Arial"/>
          <w:b/>
          <w:lang w:eastAsia="zh-CN"/>
        </w:rPr>
        <w:t xml:space="preserve">how to ensure the </w:t>
      </w:r>
      <w:r w:rsidRPr="007A4918">
        <w:rPr>
          <w:rFonts w:ascii="Arial" w:hAnsi="Arial" w:cs="Arial"/>
          <w:b/>
          <w:lang w:eastAsia="zh-CN"/>
        </w:rPr>
        <w:t>available</w:t>
      </w:r>
      <w:r>
        <w:rPr>
          <w:rFonts w:ascii="Arial" w:hAnsi="Arial" w:cs="Arial"/>
          <w:b/>
          <w:lang w:eastAsia="zh-CN"/>
        </w:rPr>
        <w:t xml:space="preserve"> transmission/reception b/w UEs among multiple pairs should be considered</w:t>
      </w:r>
      <w:r w:rsidRPr="00D60484">
        <w:rPr>
          <w:rFonts w:ascii="Arial" w:hAnsi="Arial" w:cs="Arial"/>
          <w:b/>
          <w:lang w:eastAsia="zh-CN"/>
        </w:rPr>
        <w:t>.</w:t>
      </w:r>
    </w:p>
    <w:p w14:paraId="3D459204" w14:textId="3350579B" w:rsidR="006F1C42" w:rsidRDefault="006F1C42" w:rsidP="00D87125">
      <w:pPr>
        <w:widowControl w:val="0"/>
        <w:overflowPunct/>
        <w:autoSpaceDE/>
        <w:adjustRightInd/>
        <w:spacing w:beforeLines="50" w:before="120" w:line="288" w:lineRule="auto"/>
        <w:jc w:val="both"/>
        <w:textAlignment w:val="auto"/>
        <w:rPr>
          <w:rFonts w:ascii="Arial" w:hAnsi="Arial" w:cs="Arial"/>
          <w:lang w:eastAsia="zh-CN"/>
        </w:rPr>
      </w:pPr>
    </w:p>
    <w:p w14:paraId="6195CCD1" w14:textId="5F3490BD" w:rsidR="00003FB5" w:rsidRPr="002E08E8" w:rsidRDefault="00003FB5" w:rsidP="00003FB5">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w:t>
      </w:r>
      <w:r>
        <w:rPr>
          <w:b/>
          <w:sz w:val="24"/>
          <w:szCs w:val="24"/>
          <w:lang w:eastAsia="zh-CN"/>
        </w:rPr>
        <w:t>3</w:t>
      </w:r>
      <w:r w:rsidRPr="002E08E8">
        <w:rPr>
          <w:b/>
          <w:sz w:val="24"/>
          <w:szCs w:val="24"/>
          <w:lang w:eastAsia="zh-CN"/>
        </w:rPr>
        <w:t xml:space="preserve"> </w:t>
      </w:r>
      <w:r w:rsidRPr="00003FB5">
        <w:rPr>
          <w:b/>
          <w:sz w:val="24"/>
          <w:szCs w:val="24"/>
          <w:lang w:eastAsia="zh-CN"/>
        </w:rPr>
        <w:t>Beam Failure Recovery (BFR)</w:t>
      </w:r>
    </w:p>
    <w:p w14:paraId="2C3DB12C" w14:textId="5B2B3792" w:rsidR="00003FB5" w:rsidRDefault="005F528B" w:rsidP="00BE30FA">
      <w:pPr>
        <w:widowControl w:val="0"/>
        <w:overflowPunct/>
        <w:autoSpaceDE/>
        <w:adjustRightInd/>
        <w:spacing w:beforeLines="50" w:before="120" w:line="288" w:lineRule="auto"/>
        <w:jc w:val="both"/>
        <w:textAlignment w:val="auto"/>
        <w:rPr>
          <w:rFonts w:ascii="Arial" w:hAnsi="Arial" w:cs="Arial"/>
          <w:iCs/>
          <w:lang w:eastAsia="zh-CN"/>
        </w:rPr>
      </w:pPr>
      <w:r w:rsidRPr="005F528B">
        <w:rPr>
          <w:rFonts w:ascii="Arial" w:hAnsi="Arial" w:cs="Arial"/>
          <w:lang w:eastAsia="zh-CN"/>
        </w:rPr>
        <w:t xml:space="preserve">In NR </w:t>
      </w:r>
      <w:proofErr w:type="spellStart"/>
      <w:r w:rsidRPr="005F528B">
        <w:rPr>
          <w:rFonts w:ascii="Arial" w:hAnsi="Arial" w:cs="Arial"/>
          <w:lang w:eastAsia="zh-CN"/>
        </w:rPr>
        <w:t>Uu</w:t>
      </w:r>
      <w:proofErr w:type="spellEnd"/>
      <w:r>
        <w:rPr>
          <w:rFonts w:ascii="Arial" w:hAnsi="Arial" w:cs="Arial"/>
          <w:lang w:eastAsia="zh-CN"/>
        </w:rPr>
        <w:t xml:space="preserve">, gNB will configure one or two </w:t>
      </w:r>
      <w:r w:rsidR="00D701B6">
        <w:rPr>
          <w:rFonts w:ascii="Arial" w:hAnsi="Arial" w:cs="Arial"/>
          <w:lang w:eastAsia="zh-CN"/>
        </w:rPr>
        <w:t xml:space="preserve">reference </w:t>
      </w:r>
      <w:r>
        <w:rPr>
          <w:rFonts w:ascii="Arial" w:hAnsi="Arial" w:cs="Arial"/>
          <w:lang w:eastAsia="zh-CN"/>
        </w:rPr>
        <w:t>RS</w:t>
      </w:r>
      <w:r w:rsidR="00D701B6">
        <w:rPr>
          <w:rFonts w:ascii="Arial" w:hAnsi="Arial" w:cs="Arial"/>
          <w:lang w:eastAsia="zh-CN"/>
        </w:rPr>
        <w:t xml:space="preserve"> (BFR-RS)</w:t>
      </w:r>
      <w:r>
        <w:rPr>
          <w:rFonts w:ascii="Arial" w:hAnsi="Arial" w:cs="Arial"/>
          <w:lang w:eastAsia="zh-CN"/>
        </w:rPr>
        <w:t xml:space="preserve"> resource in a set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0</m:t>
            </m:r>
          </m:sub>
        </m:sSub>
      </m:oMath>
      <w:r>
        <w:rPr>
          <w:rFonts w:ascii="Arial" w:hAnsi="Arial" w:cs="Arial" w:hint="eastAsia"/>
          <w:iCs/>
          <w:lang w:eastAsia="zh-CN"/>
        </w:rPr>
        <w:t>,</w:t>
      </w:r>
      <w:r>
        <w:rPr>
          <w:rFonts w:ascii="Arial" w:hAnsi="Arial" w:cs="Arial"/>
          <w:iCs/>
          <w:lang w:eastAsia="zh-CN"/>
        </w:rPr>
        <w:t xml:space="preserve"> where the resource type should be limited to periodic</w:t>
      </w:r>
      <w:r w:rsidR="00D701B6">
        <w:rPr>
          <w:rFonts w:ascii="Arial" w:hAnsi="Arial" w:cs="Arial"/>
          <w:iCs/>
          <w:lang w:eastAsia="zh-CN"/>
        </w:rPr>
        <w:t xml:space="preserve"> and the QCL assumption should be same with the DMRS of PDCCH. </w:t>
      </w:r>
      <w:r w:rsidR="00D701B6" w:rsidRPr="00D701B6">
        <w:rPr>
          <w:rFonts w:ascii="Arial" w:hAnsi="Arial" w:cs="Arial"/>
          <w:iCs/>
          <w:lang w:eastAsia="zh-CN"/>
        </w:rPr>
        <w:t xml:space="preserve">When the quality of all BFR-RS is lower than the threshold value </w:t>
      </w:r>
      <w:proofErr w:type="spellStart"/>
      <w:r w:rsidR="00D701B6" w:rsidRPr="00D701B6">
        <w:rPr>
          <w:rFonts w:ascii="Arial" w:hAnsi="Arial" w:cs="Arial"/>
          <w:i/>
          <w:iCs/>
          <w:lang w:eastAsia="zh-CN"/>
        </w:rPr>
        <w:t>Q</w:t>
      </w:r>
      <w:r w:rsidR="00D701B6" w:rsidRPr="00D701B6">
        <w:rPr>
          <w:rFonts w:ascii="Arial" w:hAnsi="Arial" w:cs="Arial"/>
          <w:iCs/>
          <w:vertAlign w:val="subscript"/>
          <w:lang w:eastAsia="zh-CN"/>
        </w:rPr>
        <w:t>out_LR</w:t>
      </w:r>
      <w:proofErr w:type="spellEnd"/>
      <w:r w:rsidR="00D701B6" w:rsidRPr="00D701B6">
        <w:rPr>
          <w:rFonts w:ascii="Arial" w:hAnsi="Arial" w:cs="Arial"/>
          <w:iCs/>
          <w:lang w:eastAsia="zh-CN"/>
        </w:rPr>
        <w:t xml:space="preserve">, the physical layer will provide the MAC layer </w:t>
      </w:r>
      <w:r w:rsidR="00D701B6">
        <w:rPr>
          <w:rFonts w:ascii="Arial" w:hAnsi="Arial" w:cs="Arial"/>
          <w:iCs/>
          <w:lang w:eastAsia="zh-CN"/>
        </w:rPr>
        <w:t>a</w:t>
      </w:r>
      <w:r w:rsidR="00D701B6" w:rsidRPr="00D701B6">
        <w:rPr>
          <w:rFonts w:ascii="Arial" w:hAnsi="Arial" w:cs="Arial"/>
          <w:iCs/>
          <w:lang w:eastAsia="zh-CN"/>
        </w:rPr>
        <w:t xml:space="preserve"> beam failure instance indication</w:t>
      </w:r>
      <w:r w:rsidR="00D701B6">
        <w:rPr>
          <w:rFonts w:ascii="Arial" w:hAnsi="Arial" w:cs="Arial"/>
          <w:iCs/>
          <w:lang w:eastAsia="zh-CN"/>
        </w:rPr>
        <w:t>.</w:t>
      </w:r>
      <w:r w:rsidR="003879F2">
        <w:rPr>
          <w:rFonts w:ascii="Arial" w:hAnsi="Arial" w:cs="Arial"/>
          <w:iCs/>
          <w:lang w:eastAsia="zh-CN"/>
        </w:rPr>
        <w:t xml:space="preserve"> When </w:t>
      </w:r>
      <w:r w:rsidR="00BE30FA">
        <w:rPr>
          <w:rFonts w:ascii="Arial" w:hAnsi="Arial" w:cs="Arial"/>
          <w:iCs/>
          <w:lang w:eastAsia="zh-CN"/>
        </w:rPr>
        <w:t xml:space="preserve">the number of received </w:t>
      </w:r>
      <w:r w:rsidR="00BE30FA" w:rsidRPr="00D701B6">
        <w:rPr>
          <w:rFonts w:ascii="Arial" w:hAnsi="Arial" w:cs="Arial"/>
          <w:iCs/>
          <w:lang w:eastAsia="zh-CN"/>
        </w:rPr>
        <w:t>beam failure instance</w:t>
      </w:r>
      <w:r w:rsidR="00BE30FA">
        <w:rPr>
          <w:rFonts w:ascii="Arial" w:hAnsi="Arial" w:cs="Arial"/>
          <w:iCs/>
          <w:lang w:eastAsia="zh-CN"/>
        </w:rPr>
        <w:t xml:space="preserve"> is larger than a threshold</w:t>
      </w:r>
      <w:r w:rsidR="003879F2">
        <w:rPr>
          <w:rFonts w:ascii="Arial" w:hAnsi="Arial" w:cs="Arial"/>
          <w:iCs/>
          <w:lang w:eastAsia="zh-CN"/>
        </w:rPr>
        <w:t xml:space="preserve"> </w:t>
      </w:r>
      <w:r w:rsidR="00BE30FA">
        <w:rPr>
          <w:rFonts w:ascii="Arial" w:hAnsi="Arial" w:cs="Arial"/>
          <w:iCs/>
          <w:lang w:eastAsia="zh-CN"/>
        </w:rPr>
        <w:t>(</w:t>
      </w:r>
      <w:r w:rsidR="00BE30FA" w:rsidRPr="00BE30FA">
        <w:rPr>
          <w:rFonts w:ascii="Arial" w:hAnsi="Arial" w:cs="Arial"/>
          <w:iCs/>
          <w:lang w:eastAsia="zh-CN"/>
        </w:rPr>
        <w:t xml:space="preserve">BFI_COUNTER &gt;= </w:t>
      </w:r>
      <w:proofErr w:type="spellStart"/>
      <w:r w:rsidR="00BE30FA" w:rsidRPr="00BE30FA">
        <w:rPr>
          <w:rFonts w:ascii="Arial" w:hAnsi="Arial" w:cs="Arial"/>
          <w:i/>
          <w:iCs/>
          <w:lang w:eastAsia="zh-CN"/>
        </w:rPr>
        <w:t>beamFailureInstanceMaxCount</w:t>
      </w:r>
      <w:proofErr w:type="spellEnd"/>
      <w:r w:rsidR="00BE30FA">
        <w:rPr>
          <w:rFonts w:ascii="Arial" w:hAnsi="Arial" w:cs="Arial"/>
          <w:iCs/>
          <w:lang w:eastAsia="zh-CN"/>
        </w:rPr>
        <w:t xml:space="preserve">), a BFR procedure will be triggered. That is, </w:t>
      </w:r>
      <w:r w:rsidR="00BE30FA" w:rsidRPr="00BE30FA">
        <w:rPr>
          <w:rFonts w:ascii="Arial" w:hAnsi="Arial" w:cs="Arial"/>
          <w:iCs/>
          <w:lang w:eastAsia="zh-CN"/>
        </w:rPr>
        <w:t xml:space="preserve">UE </w:t>
      </w:r>
      <w:r w:rsidR="00BE30FA">
        <w:rPr>
          <w:rFonts w:ascii="Arial" w:hAnsi="Arial" w:cs="Arial"/>
          <w:iCs/>
          <w:lang w:eastAsia="zh-CN"/>
        </w:rPr>
        <w:t xml:space="preserve">will </w:t>
      </w:r>
      <w:r w:rsidR="00BE30FA" w:rsidRPr="00BE30FA">
        <w:rPr>
          <w:rFonts w:ascii="Arial" w:hAnsi="Arial" w:cs="Arial"/>
          <w:iCs/>
          <w:lang w:eastAsia="zh-CN"/>
        </w:rPr>
        <w:t xml:space="preserve">select a recommended new beam in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1</m:t>
            </m:r>
          </m:sub>
        </m:sSub>
      </m:oMath>
      <w:r w:rsidR="00BE30FA" w:rsidRPr="00BE30FA">
        <w:rPr>
          <w:rFonts w:ascii="Arial" w:hAnsi="Arial" w:cs="Arial"/>
          <w:iCs/>
          <w:lang w:eastAsia="zh-CN"/>
        </w:rPr>
        <w:t xml:space="preserve">, and then notify gNB as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sidR="00BE30FA" w:rsidRPr="00BE30FA">
        <w:rPr>
          <w:rFonts w:ascii="Arial" w:hAnsi="Arial" w:cs="Arial"/>
          <w:iCs/>
          <w:lang w:eastAsia="zh-CN"/>
        </w:rPr>
        <w:t>, by the associated PRACH resource</w:t>
      </w:r>
      <w:r w:rsidR="00BE30FA">
        <w:rPr>
          <w:rFonts w:ascii="Arial" w:hAnsi="Arial" w:cs="Arial"/>
          <w:iCs/>
          <w:lang w:eastAsia="zh-CN"/>
        </w:rPr>
        <w:t xml:space="preserve">. Then </w:t>
      </w:r>
      <w:r w:rsidR="00BE30FA" w:rsidRPr="00BE30FA">
        <w:rPr>
          <w:rFonts w:ascii="Arial" w:hAnsi="Arial" w:cs="Arial"/>
          <w:iCs/>
          <w:lang w:eastAsia="zh-CN"/>
        </w:rPr>
        <w:t xml:space="preserve">UE will monitor RAR in the specific SS which is configured with </w:t>
      </w:r>
      <w:proofErr w:type="spellStart"/>
      <w:r w:rsidR="00BE30FA" w:rsidRPr="00BE30FA">
        <w:rPr>
          <w:rFonts w:ascii="Arial" w:hAnsi="Arial" w:cs="Arial"/>
          <w:i/>
          <w:iCs/>
          <w:lang w:eastAsia="zh-CN"/>
        </w:rPr>
        <w:t>recoverySearchSpaceId</w:t>
      </w:r>
      <w:proofErr w:type="spellEnd"/>
      <w:r w:rsidR="00BE30FA" w:rsidRPr="00BE30FA">
        <w:rPr>
          <w:rFonts w:ascii="Arial" w:hAnsi="Arial" w:cs="Arial"/>
          <w:iCs/>
          <w:lang w:eastAsia="zh-CN"/>
        </w:rPr>
        <w:t>.</w:t>
      </w:r>
      <w:r w:rsidR="00BE30FA">
        <w:rPr>
          <w:rFonts w:ascii="Arial" w:hAnsi="Arial" w:cs="Arial"/>
          <w:iCs/>
          <w:lang w:eastAsia="zh-CN"/>
        </w:rPr>
        <w:t xml:space="preserve"> After receiving the corresponding RAR, the BFR procedure will be completed.</w:t>
      </w:r>
    </w:p>
    <w:p w14:paraId="23FFB282" w14:textId="1E86F88B" w:rsidR="000260D0" w:rsidRDefault="000260D0" w:rsidP="00BE30FA">
      <w:pPr>
        <w:widowControl w:val="0"/>
        <w:overflowPunct/>
        <w:autoSpaceDE/>
        <w:adjustRightInd/>
        <w:spacing w:beforeLines="50" w:before="120" w:line="288" w:lineRule="auto"/>
        <w:jc w:val="both"/>
        <w:textAlignment w:val="auto"/>
        <w:rPr>
          <w:rFonts w:ascii="Arial" w:hAnsi="Arial" w:cs="Arial"/>
          <w:iCs/>
          <w:lang w:eastAsia="zh-CN"/>
        </w:rPr>
      </w:pPr>
      <w:r>
        <w:rPr>
          <w:rFonts w:ascii="Arial" w:hAnsi="Arial" w:cs="Arial" w:hint="eastAsia"/>
          <w:iCs/>
          <w:lang w:eastAsia="zh-CN"/>
        </w:rPr>
        <w:t>U</w:t>
      </w:r>
      <w:r>
        <w:rPr>
          <w:rFonts w:ascii="Arial" w:hAnsi="Arial" w:cs="Arial"/>
          <w:iCs/>
          <w:lang w:eastAsia="zh-CN"/>
        </w:rPr>
        <w:t xml:space="preserve">nlike </w:t>
      </w:r>
      <w:proofErr w:type="spellStart"/>
      <w:r>
        <w:rPr>
          <w:rFonts w:ascii="Arial" w:hAnsi="Arial" w:cs="Arial"/>
          <w:iCs/>
          <w:lang w:eastAsia="zh-CN"/>
        </w:rPr>
        <w:t>Uu</w:t>
      </w:r>
      <w:proofErr w:type="spellEnd"/>
      <w:r>
        <w:rPr>
          <w:rFonts w:ascii="Arial" w:hAnsi="Arial" w:cs="Arial"/>
          <w:iCs/>
          <w:lang w:eastAsia="zh-CN"/>
        </w:rPr>
        <w:t xml:space="preserve">, in NR sidelink, </w:t>
      </w:r>
      <w:r w:rsidR="009B7321">
        <w:rPr>
          <w:rFonts w:ascii="Arial" w:hAnsi="Arial" w:cs="Arial"/>
          <w:iCs/>
          <w:lang w:eastAsia="zh-CN"/>
        </w:rPr>
        <w:t xml:space="preserve">periodic CSI-RS transmission has not been supported, meanwhile, there is no concept of CORESET in sidelink, so the definition of </w:t>
      </w:r>
      <w:r w:rsidR="009B7321" w:rsidRPr="009B7321">
        <w:rPr>
          <w:rFonts w:ascii="Arial" w:hAnsi="Arial" w:cs="Arial"/>
          <w:iCs/>
          <w:lang w:eastAsia="zh-CN"/>
        </w:rPr>
        <w:t>BFR-RS</w:t>
      </w:r>
      <w:r w:rsidR="009B7321">
        <w:rPr>
          <w:rFonts w:ascii="Arial" w:hAnsi="Arial" w:cs="Arial"/>
          <w:iCs/>
          <w:lang w:eastAsia="zh-CN"/>
        </w:rPr>
        <w:t xml:space="preserve"> in NR </w:t>
      </w:r>
      <w:proofErr w:type="spellStart"/>
      <w:r w:rsidR="009B7321">
        <w:rPr>
          <w:rFonts w:ascii="Arial" w:hAnsi="Arial" w:cs="Arial"/>
          <w:iCs/>
          <w:lang w:eastAsia="zh-CN"/>
        </w:rPr>
        <w:t>Uu</w:t>
      </w:r>
      <w:proofErr w:type="spellEnd"/>
      <w:r w:rsidR="009B7321">
        <w:rPr>
          <w:rFonts w:ascii="Arial" w:hAnsi="Arial" w:cs="Arial"/>
          <w:iCs/>
          <w:lang w:eastAsia="zh-CN"/>
        </w:rPr>
        <w:t xml:space="preserve"> cannot be reused in </w:t>
      </w:r>
      <w:r w:rsidR="009B7321">
        <w:rPr>
          <w:rFonts w:ascii="Arial" w:hAnsi="Arial" w:cs="Arial" w:hint="eastAsia"/>
          <w:iCs/>
          <w:lang w:eastAsia="zh-CN"/>
        </w:rPr>
        <w:t>sidelink</w:t>
      </w:r>
      <w:r w:rsidR="009B7321">
        <w:rPr>
          <w:rFonts w:ascii="Arial" w:hAnsi="Arial" w:cs="Arial"/>
          <w:iCs/>
          <w:lang w:eastAsia="zh-CN"/>
        </w:rPr>
        <w:t>.</w:t>
      </w:r>
    </w:p>
    <w:p w14:paraId="0D5FBC99" w14:textId="66DE8CDF" w:rsidR="009B7321" w:rsidRDefault="009B7321" w:rsidP="009B7321">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3: RAN1 needs to support periodic SL CSI-RS first when defining the BFR-RS </w:t>
      </w:r>
      <w:r w:rsidR="00CC7C73">
        <w:rPr>
          <w:rFonts w:ascii="Arial" w:hAnsi="Arial" w:cs="Arial"/>
          <w:b/>
          <w:bCs/>
          <w:lang w:eastAsia="zh-CN"/>
        </w:rPr>
        <w:t>for</w:t>
      </w:r>
      <w:r>
        <w:rPr>
          <w:rFonts w:ascii="Arial" w:hAnsi="Arial" w:cs="Arial"/>
          <w:b/>
          <w:bCs/>
          <w:lang w:eastAsia="zh-CN"/>
        </w:rPr>
        <w:t xml:space="preserve"> sidelink.</w:t>
      </w:r>
    </w:p>
    <w:p w14:paraId="02CF3AEE" w14:textId="7DF78D81" w:rsidR="00CC7C73" w:rsidRPr="00CC7C73" w:rsidRDefault="00D4067E" w:rsidP="009B732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Furthermore, when designing BFR procedure for sidelink, some issues existing in initial beam-pairing and beam maintenance may recur, e.g., how to determine the resource for the transmission of </w:t>
      </w:r>
      <w:r w:rsidRPr="00BE30FA">
        <w:rPr>
          <w:rFonts w:ascii="Arial" w:hAnsi="Arial" w:cs="Arial"/>
          <w:iCs/>
          <w:lang w:eastAsia="zh-CN"/>
        </w:rPr>
        <w:t xml:space="preserve">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Pr>
          <w:rFonts w:ascii="Arial" w:hAnsi="Arial" w:cs="Arial" w:hint="eastAsia"/>
          <w:iCs/>
          <w:lang w:eastAsia="zh-CN"/>
        </w:rPr>
        <w:t>,</w:t>
      </w:r>
      <w:r>
        <w:rPr>
          <w:rFonts w:ascii="Arial" w:hAnsi="Arial" w:cs="Arial"/>
          <w:iCs/>
          <w:lang w:eastAsia="zh-CN"/>
        </w:rPr>
        <w:t xml:space="preserve"> how to achieve beam failure recovery when a Rx UE is involved in multiple unicast session. Therefore, in summary, we propose to </w:t>
      </w:r>
      <w:bookmarkStart w:id="48" w:name="_Hlk126857499"/>
      <w:r w:rsidR="00014BA8">
        <w:rPr>
          <w:rFonts w:ascii="Arial" w:hAnsi="Arial" w:cs="Arial"/>
          <w:iCs/>
          <w:lang w:eastAsia="zh-CN"/>
        </w:rPr>
        <w:t>deprioritize</w:t>
      </w:r>
      <w:bookmarkEnd w:id="48"/>
      <w:r>
        <w:rPr>
          <w:rFonts w:ascii="Arial" w:hAnsi="Arial" w:cs="Arial"/>
          <w:iCs/>
          <w:lang w:eastAsia="zh-CN"/>
        </w:rPr>
        <w:t xml:space="preserve"> the discussion on BFR procedure for sidelink in Rel-18 or at least </w:t>
      </w:r>
      <w:r w:rsidR="00014BA8">
        <w:rPr>
          <w:rFonts w:ascii="Arial" w:hAnsi="Arial" w:cs="Arial"/>
          <w:iCs/>
          <w:lang w:eastAsia="zh-CN"/>
        </w:rPr>
        <w:t>postpone the discussion until more outcomes have been reached for initial beam-pairing and beam maintenance.</w:t>
      </w:r>
    </w:p>
    <w:p w14:paraId="4E4BFCB7" w14:textId="3AF9AD4F" w:rsidR="009B7321" w:rsidRDefault="00014BA8" w:rsidP="00BE30FA">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4: </w:t>
      </w:r>
      <w:r w:rsidR="000C04FD">
        <w:rPr>
          <w:rFonts w:ascii="Arial" w:hAnsi="Arial" w:cs="Arial"/>
          <w:b/>
          <w:bCs/>
          <w:lang w:eastAsia="zh-CN"/>
        </w:rPr>
        <w:t>W</w:t>
      </w:r>
      <w:r w:rsidR="000C04FD" w:rsidRPr="008E33B2">
        <w:rPr>
          <w:rFonts w:ascii="Arial" w:hAnsi="Arial" w:cs="Arial"/>
          <w:b/>
          <w:bCs/>
          <w:lang w:eastAsia="zh-CN"/>
        </w:rPr>
        <w:t xml:space="preserve">hen </w:t>
      </w:r>
      <w:r w:rsidR="008E33B2" w:rsidRPr="008E33B2">
        <w:rPr>
          <w:rFonts w:ascii="Arial" w:hAnsi="Arial" w:cs="Arial"/>
          <w:b/>
          <w:bCs/>
          <w:lang w:eastAsia="zh-CN"/>
        </w:rPr>
        <w:t>designing BFR procedure for sidelink, some issues existing in initial beam-pairing and beam maintenance may recur</w:t>
      </w:r>
      <w:r>
        <w:rPr>
          <w:rFonts w:ascii="Arial" w:hAnsi="Arial" w:cs="Arial"/>
          <w:b/>
          <w:bCs/>
          <w:lang w:eastAsia="zh-CN"/>
        </w:rPr>
        <w:t>.</w:t>
      </w:r>
    </w:p>
    <w:p w14:paraId="5CBCDD50" w14:textId="7774B89F" w:rsidR="008E33B2" w:rsidRPr="008E33B2" w:rsidRDefault="008E33B2" w:rsidP="00BE30FA">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 xml:space="preserve">roposal </w:t>
      </w:r>
      <w:r w:rsidR="00A915C7">
        <w:rPr>
          <w:rFonts w:ascii="Arial" w:hAnsi="Arial" w:cs="Arial"/>
          <w:b/>
          <w:iCs/>
          <w:lang w:eastAsia="zh-CN"/>
        </w:rPr>
        <w:t>10</w:t>
      </w:r>
      <w:r w:rsidRPr="008E33B2">
        <w:rPr>
          <w:rFonts w:ascii="Arial" w:hAnsi="Arial" w:cs="Arial"/>
          <w:b/>
          <w:iCs/>
          <w:lang w:eastAsia="zh-CN"/>
        </w:rPr>
        <w:t>:</w:t>
      </w:r>
      <w:r w:rsidR="000C04FD">
        <w:rPr>
          <w:rFonts w:ascii="Arial" w:hAnsi="Arial" w:cs="Arial"/>
          <w:b/>
          <w:iCs/>
          <w:lang w:eastAsia="zh-CN"/>
        </w:rPr>
        <w:t xml:space="preserve"> T</w:t>
      </w:r>
      <w:r w:rsidRPr="008E33B2">
        <w:rPr>
          <w:rFonts w:ascii="Arial" w:hAnsi="Arial" w:cs="Arial"/>
          <w:b/>
          <w:iCs/>
          <w:lang w:eastAsia="zh-CN"/>
        </w:rPr>
        <w:t>he discussion on BFR procedure should be deprioritized in Rel-18 or at least postponed until more outcomes have been reached for initial beam-pairing and beam maintenance.</w:t>
      </w:r>
    </w:p>
    <w:p w14:paraId="0DDD2F13" w14:textId="5AABB881" w:rsidR="00984C6B" w:rsidRPr="007F6112" w:rsidRDefault="00D97565" w:rsidP="00572BA8">
      <w:pPr>
        <w:pStyle w:val="3GPPH1"/>
        <w:spacing w:line="288" w:lineRule="auto"/>
        <w:rPr>
          <w:rFonts w:cs="Arial"/>
          <w:b/>
          <w:sz w:val="30"/>
          <w:szCs w:val="30"/>
          <w:lang w:val="en-US"/>
        </w:rPr>
      </w:pPr>
      <w:bookmarkStart w:id="49" w:name="_Ref31533076"/>
      <w:r w:rsidRPr="007F6112">
        <w:rPr>
          <w:rFonts w:cs="Arial"/>
          <w:b/>
          <w:sz w:val="30"/>
          <w:szCs w:val="30"/>
          <w:lang w:val="en-US"/>
        </w:rPr>
        <w:t>Conclusions</w:t>
      </w:r>
    </w:p>
    <w:bookmarkEnd w:id="49"/>
    <w:p w14:paraId="64695DB6" w14:textId="51DFC178"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r w:rsidR="000430B4">
        <w:rPr>
          <w:rFonts w:ascii="Arial" w:hAnsi="Arial" w:cs="Arial"/>
          <w:lang w:eastAsia="zh-CN"/>
        </w:rPr>
        <w:t>sidelink enhancements on FR2 licensed spectrum</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DC5B74" w14:textId="2AF684C2"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1: The initial beam-pairing scheme in NR </w:t>
      </w:r>
      <w:proofErr w:type="spellStart"/>
      <w:r>
        <w:rPr>
          <w:rFonts w:ascii="Arial" w:hAnsi="Arial" w:cs="Arial"/>
          <w:b/>
          <w:bCs/>
          <w:lang w:eastAsia="zh-CN"/>
        </w:rPr>
        <w:t>Uu</w:t>
      </w:r>
      <w:proofErr w:type="spellEnd"/>
      <w:r>
        <w:rPr>
          <w:rFonts w:ascii="Arial" w:hAnsi="Arial" w:cs="Arial"/>
          <w:b/>
          <w:bCs/>
          <w:lang w:eastAsia="zh-CN"/>
        </w:rPr>
        <w:t xml:space="preserve"> cannot be reused for sidelink because there is </w:t>
      </w:r>
      <w:r>
        <w:rPr>
          <w:rFonts w:ascii="Arial" w:hAnsi="Arial" w:cs="Arial"/>
          <w:b/>
          <w:bCs/>
          <w:lang w:eastAsia="zh-CN"/>
        </w:rPr>
        <w:lastRenderedPageBreak/>
        <w:t>no concept of “cell” in sidelink and RACH procedure is not needed.</w:t>
      </w:r>
    </w:p>
    <w:p w14:paraId="65AB9FA5" w14:textId="77777777" w:rsidR="008E33B2" w:rsidRPr="00A16667" w:rsidRDefault="008E33B2" w:rsidP="008E33B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Observation 2: The TCI-state of PSSCH and the corresponding PSCCH cannot be different in sidelink because t</w:t>
      </w:r>
      <w:r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36ABD279" w14:textId="77777777"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Observation 3: RAN1 needs to support periodic SL CSI-RS first when defining the BFR-RS for sidelink.</w:t>
      </w:r>
    </w:p>
    <w:p w14:paraId="02AC1FC7" w14:textId="53AA9CEA"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4: </w:t>
      </w:r>
      <w:r w:rsidR="000C04FD">
        <w:rPr>
          <w:rFonts w:ascii="Arial" w:hAnsi="Arial" w:cs="Arial"/>
          <w:b/>
          <w:bCs/>
          <w:lang w:eastAsia="zh-CN"/>
        </w:rPr>
        <w:t>W</w:t>
      </w:r>
      <w:r w:rsidR="000C04FD" w:rsidRPr="008E33B2">
        <w:rPr>
          <w:rFonts w:ascii="Arial" w:hAnsi="Arial" w:cs="Arial"/>
          <w:b/>
          <w:bCs/>
          <w:lang w:eastAsia="zh-CN"/>
        </w:rPr>
        <w:t xml:space="preserve">hen </w:t>
      </w:r>
      <w:r w:rsidRPr="008E33B2">
        <w:rPr>
          <w:rFonts w:ascii="Arial" w:hAnsi="Arial" w:cs="Arial"/>
          <w:b/>
          <w:bCs/>
          <w:lang w:eastAsia="zh-CN"/>
        </w:rPr>
        <w:t>designing BFR procedure for sidelink, some issues existing in initial beam-pairing and beam maintenance may recur</w:t>
      </w:r>
      <w:r>
        <w:rPr>
          <w:rFonts w:ascii="Arial" w:hAnsi="Arial" w:cs="Arial"/>
          <w:b/>
          <w:bCs/>
          <w:lang w:eastAsia="zh-CN"/>
        </w:rPr>
        <w:t>.</w:t>
      </w:r>
    </w:p>
    <w:p w14:paraId="1714373A" w14:textId="77777777" w:rsidR="008E33B2" w:rsidRPr="0021704A" w:rsidRDefault="008E33B2" w:rsidP="008E33B2">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W</w:t>
      </w:r>
      <w:r w:rsidRPr="00250339">
        <w:rPr>
          <w:rFonts w:ascii="Arial" w:hAnsi="Arial" w:cs="Arial"/>
          <w:b/>
          <w:bCs/>
          <w:lang w:eastAsia="zh-CN"/>
        </w:rPr>
        <w:t xml:space="preserve">hen RAN1 study beam management mechanism in FR2 licensed spectrum, coexistence </w:t>
      </w:r>
      <w:r>
        <w:rPr>
          <w:rFonts w:ascii="Arial" w:hAnsi="Arial" w:cs="Arial"/>
          <w:b/>
          <w:bCs/>
          <w:lang w:eastAsia="zh-CN"/>
        </w:rPr>
        <w:t>b/w the transmission from Rel-18 UE with beamforming and</w:t>
      </w:r>
      <w:r w:rsidRPr="00250339">
        <w:rPr>
          <w:rFonts w:ascii="Arial" w:hAnsi="Arial" w:cs="Arial"/>
          <w:b/>
          <w:bCs/>
          <w:lang w:eastAsia="zh-CN"/>
        </w:rPr>
        <w:t xml:space="preserve"> the transmission from Rel-16/17 UE without beamforming should be considered</w:t>
      </w:r>
      <w:r>
        <w:rPr>
          <w:rFonts w:ascii="Arial" w:hAnsi="Arial" w:cs="Arial"/>
          <w:b/>
          <w:bCs/>
          <w:lang w:eastAsia="zh-CN"/>
        </w:rPr>
        <w:t>.</w:t>
      </w:r>
    </w:p>
    <w:p w14:paraId="32CEF451" w14:textId="77777777" w:rsidR="008E33B2" w:rsidRPr="00A16667" w:rsidRDefault="008E33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W</w:t>
      </w:r>
      <w:r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also be considered.</w:t>
      </w:r>
    </w:p>
    <w:p w14:paraId="33091EC0" w14:textId="77777777" w:rsidR="000430B4" w:rsidRPr="000430B4" w:rsidRDefault="000430B4" w:rsidP="000430B4">
      <w:pPr>
        <w:spacing w:after="0" w:line="288" w:lineRule="auto"/>
        <w:rPr>
          <w:rFonts w:ascii="Arial" w:hAnsi="Arial" w:cs="Arial"/>
          <w:b/>
          <w:bCs/>
          <w:lang w:eastAsia="zh-CN"/>
        </w:rPr>
      </w:pPr>
      <w:r w:rsidRPr="000430B4">
        <w:rPr>
          <w:rFonts w:ascii="Arial" w:hAnsi="Arial" w:cs="Arial"/>
          <w:b/>
          <w:bCs/>
          <w:lang w:eastAsia="zh-CN"/>
        </w:rPr>
        <w:t>Proposal 3:</w:t>
      </w:r>
      <w:r w:rsidRPr="000430B4">
        <w:rPr>
          <w:rFonts w:ascii="Arial" w:hAnsi="Arial" w:cs="Arial"/>
          <w:b/>
          <w:bCs/>
          <w:lang w:eastAsia="zh-CN"/>
        </w:rPr>
        <w:tab/>
        <w:t>RAN1 should study the following two alternatives for sidelink initial beam-pairing:</w:t>
      </w:r>
    </w:p>
    <w:p w14:paraId="7FED6FB5" w14:textId="77777777" w:rsidR="000430B4" w:rsidRPr="000430B4" w:rsidRDefault="000430B4" w:rsidP="000430B4">
      <w:pPr>
        <w:numPr>
          <w:ilvl w:val="0"/>
          <w:numId w:val="25"/>
        </w:numPr>
        <w:overflowPunct/>
        <w:autoSpaceDE/>
        <w:autoSpaceDN/>
        <w:adjustRightInd/>
        <w:spacing w:after="0" w:line="288" w:lineRule="auto"/>
        <w:textAlignment w:val="auto"/>
        <w:rPr>
          <w:rFonts w:ascii="Arial" w:eastAsia="Calibri" w:hAnsi="Arial" w:cs="Arial"/>
          <w:b/>
          <w:bCs/>
          <w:lang w:val="en-US" w:eastAsia="zh-CN"/>
        </w:rPr>
      </w:pPr>
      <w:r w:rsidRPr="000430B4">
        <w:rPr>
          <w:rFonts w:ascii="Arial" w:hAnsi="Arial" w:cs="Arial"/>
          <w:b/>
          <w:bCs/>
          <w:lang w:val="en-US" w:eastAsia="zh-CN"/>
        </w:rPr>
        <w:t>Alt 1: Sidelink initial beam-pairing is based on S-SSB transmission/reception;</w:t>
      </w:r>
    </w:p>
    <w:p w14:paraId="52E3694A" w14:textId="77777777" w:rsidR="000430B4" w:rsidRPr="000430B4" w:rsidRDefault="000430B4" w:rsidP="000430B4">
      <w:pPr>
        <w:numPr>
          <w:ilvl w:val="0"/>
          <w:numId w:val="25"/>
        </w:numPr>
        <w:overflowPunct/>
        <w:autoSpaceDE/>
        <w:autoSpaceDN/>
        <w:adjustRightInd/>
        <w:spacing w:after="0" w:line="288" w:lineRule="auto"/>
        <w:textAlignment w:val="auto"/>
        <w:rPr>
          <w:rFonts w:ascii="Arial" w:eastAsia="Calibri" w:hAnsi="Arial" w:cs="Arial"/>
          <w:b/>
          <w:bCs/>
          <w:lang w:val="en-US" w:eastAsia="zh-CN"/>
        </w:rPr>
      </w:pPr>
      <w:r w:rsidRPr="000430B4">
        <w:rPr>
          <w:rFonts w:ascii="Arial" w:hAnsi="Arial" w:cs="Arial"/>
          <w:b/>
          <w:bCs/>
          <w:lang w:val="en-US" w:eastAsia="zh-CN"/>
        </w:rPr>
        <w:t>Alt 2: Sidelink initial beam-pairing is based on SL CSI-RS transmission/reception.</w:t>
      </w:r>
    </w:p>
    <w:p w14:paraId="794B2381" w14:textId="2EA4C323" w:rsidR="000430B4" w:rsidRPr="000430B4" w:rsidRDefault="000430B4" w:rsidP="000430B4">
      <w:pPr>
        <w:numPr>
          <w:ilvl w:val="0"/>
          <w:numId w:val="25"/>
        </w:numPr>
        <w:overflowPunct/>
        <w:autoSpaceDE/>
        <w:autoSpaceDN/>
        <w:adjustRightInd/>
        <w:spacing w:after="0" w:line="288" w:lineRule="auto"/>
        <w:textAlignment w:val="auto"/>
        <w:rPr>
          <w:rFonts w:ascii="Arial" w:eastAsia="Calibri" w:hAnsi="Arial" w:cs="Arial"/>
          <w:b/>
          <w:bCs/>
          <w:lang w:val="en-US" w:eastAsia="zh-CN"/>
        </w:rPr>
      </w:pPr>
      <w:r w:rsidRPr="000430B4">
        <w:rPr>
          <w:rFonts w:ascii="Arial" w:hAnsi="Arial" w:cs="Arial"/>
          <w:b/>
          <w:bCs/>
          <w:lang w:val="en-US" w:eastAsia="zh-CN"/>
        </w:rPr>
        <w:t>Other alternatives, e.g., based on PSCCH/PSSCH DMRS is out-of-scope and should not be studied in Rel-18.</w:t>
      </w:r>
    </w:p>
    <w:p w14:paraId="5E1AC8F7" w14:textId="77777777" w:rsidR="000430B4" w:rsidRDefault="000430B4" w:rsidP="000430B4">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Periodic SL CSI-RS transmission for beam management can be studied in Rel-18.</w:t>
      </w:r>
    </w:p>
    <w:p w14:paraId="01DEDEED" w14:textId="488B635D" w:rsidR="000430B4" w:rsidRPr="000430B4" w:rsidRDefault="000430B4" w:rsidP="000430B4">
      <w:pPr>
        <w:widowControl w:val="0"/>
        <w:overflowPunct/>
        <w:autoSpaceDE/>
        <w:adjustRightInd/>
        <w:spacing w:beforeLines="50" w:before="120" w:line="288" w:lineRule="auto"/>
        <w:jc w:val="both"/>
        <w:textAlignment w:val="auto"/>
        <w:rPr>
          <w:rFonts w:ascii="Arial" w:hAnsi="Arial" w:cs="Arial"/>
          <w:b/>
          <w:bCs/>
          <w:lang w:eastAsia="zh-CN"/>
        </w:rPr>
      </w:pPr>
      <w:r w:rsidRPr="005547A1">
        <w:rPr>
          <w:rFonts w:ascii="Arial" w:hAnsi="Arial" w:cs="Arial"/>
          <w:b/>
          <w:bCs/>
          <w:lang w:eastAsia="zh-CN"/>
        </w:rPr>
        <w:t xml:space="preserve">Proposal </w:t>
      </w:r>
      <w:r>
        <w:rPr>
          <w:rFonts w:ascii="Arial" w:hAnsi="Arial" w:cs="Arial"/>
          <w:b/>
          <w:bCs/>
          <w:lang w:eastAsia="zh-CN"/>
        </w:rPr>
        <w:t>5</w:t>
      </w:r>
      <w:r w:rsidRPr="005547A1">
        <w:rPr>
          <w:rFonts w:ascii="Arial" w:hAnsi="Arial" w:cs="Arial"/>
          <w:b/>
          <w:bCs/>
          <w:lang w:eastAsia="zh-CN"/>
        </w:rPr>
        <w:t xml:space="preserve">: </w:t>
      </w:r>
      <w:r>
        <w:rPr>
          <w:rFonts w:ascii="Arial" w:hAnsi="Arial" w:cs="Arial"/>
          <w:b/>
          <w:bCs/>
          <w:lang w:eastAsia="zh-CN"/>
        </w:rPr>
        <w:t>Standalone</w:t>
      </w:r>
      <w:r w:rsidRPr="005547A1">
        <w:rPr>
          <w:rFonts w:ascii="Arial" w:hAnsi="Arial" w:cs="Arial"/>
          <w:b/>
          <w:bCs/>
          <w:lang w:eastAsia="zh-CN"/>
        </w:rPr>
        <w:t xml:space="preserve"> SL CSI-RS transmission</w:t>
      </w:r>
      <w:r>
        <w:rPr>
          <w:rFonts w:ascii="Arial" w:hAnsi="Arial" w:cs="Arial"/>
          <w:b/>
          <w:bCs/>
          <w:lang w:eastAsia="zh-CN"/>
        </w:rPr>
        <w:t xml:space="preserve"> (i.e., without PSCCH/PSSCH)</w:t>
      </w:r>
      <w:r w:rsidRPr="005547A1">
        <w:rPr>
          <w:rFonts w:ascii="Arial" w:hAnsi="Arial" w:cs="Arial"/>
          <w:b/>
          <w:bCs/>
          <w:lang w:eastAsia="zh-CN"/>
        </w:rPr>
        <w:t xml:space="preserve"> for beam management can be studied in Rel-18.</w:t>
      </w:r>
    </w:p>
    <w:p w14:paraId="6E123B71" w14:textId="31EB2DBA" w:rsidR="008E33B2" w:rsidRDefault="008E33B2" w:rsidP="000430B4">
      <w:pPr>
        <w:widowControl w:val="0"/>
        <w:overflowPunct/>
        <w:autoSpaceDE/>
        <w:adjustRightInd/>
        <w:spacing w:beforeLines="50" w:before="120" w:line="288" w:lineRule="auto"/>
        <w:jc w:val="both"/>
        <w:textAlignment w:val="auto"/>
        <w:rPr>
          <w:rFonts w:ascii="Arial" w:hAnsi="Arial" w:cs="Arial"/>
          <w:b/>
          <w:bCs/>
          <w:lang w:eastAsia="zh-CN"/>
        </w:rPr>
      </w:pPr>
      <w:r w:rsidRPr="008E33B2">
        <w:rPr>
          <w:rFonts w:ascii="Arial" w:hAnsi="Arial" w:cs="Arial"/>
          <w:b/>
          <w:bCs/>
          <w:lang w:eastAsia="zh-CN"/>
        </w:rPr>
        <w:t xml:space="preserve">Proposal </w:t>
      </w:r>
      <w:r w:rsidR="000430B4">
        <w:rPr>
          <w:rFonts w:ascii="Arial" w:hAnsi="Arial" w:cs="Arial"/>
          <w:b/>
          <w:bCs/>
          <w:lang w:eastAsia="zh-CN"/>
        </w:rPr>
        <w:t>6</w:t>
      </w:r>
      <w:r w:rsidRPr="008E33B2">
        <w:rPr>
          <w:rFonts w:ascii="Arial" w:hAnsi="Arial" w:cs="Arial"/>
          <w:b/>
          <w:bCs/>
          <w:lang w:eastAsia="zh-CN"/>
        </w:rPr>
        <w:t>: RAN1 should study how to determines the associated resource of the selected S-SSB/SL CSI-RS, to transmit a response/confirmation message for initial beam-pairing.</w:t>
      </w:r>
    </w:p>
    <w:p w14:paraId="2646066C" w14:textId="052771D7" w:rsidR="000430B4" w:rsidRPr="000430B4" w:rsidRDefault="000430B4" w:rsidP="000430B4">
      <w:pPr>
        <w:widowControl w:val="0"/>
        <w:overflowPunct/>
        <w:autoSpaceDE/>
        <w:adjustRightInd/>
        <w:spacing w:beforeLines="50" w:before="120" w:line="288" w:lineRule="auto"/>
        <w:jc w:val="both"/>
        <w:textAlignment w:val="auto"/>
        <w:rPr>
          <w:rFonts w:ascii="Arial" w:hAnsi="Arial" w:cs="Arial"/>
          <w:b/>
          <w:lang w:val="en-US" w:eastAsia="zh-CN"/>
        </w:rPr>
      </w:pPr>
      <w:r w:rsidRPr="00A915C7">
        <w:rPr>
          <w:rFonts w:ascii="Arial" w:hAnsi="Arial" w:cs="Arial" w:hint="eastAsia"/>
          <w:b/>
          <w:lang w:val="en-US" w:eastAsia="zh-CN"/>
        </w:rPr>
        <w:t>P</w:t>
      </w:r>
      <w:r w:rsidRPr="00A915C7">
        <w:rPr>
          <w:rFonts w:ascii="Arial" w:hAnsi="Arial" w:cs="Arial"/>
          <w:b/>
          <w:lang w:val="en-US" w:eastAsia="zh-CN"/>
        </w:rPr>
        <w:t>roposal</w:t>
      </w:r>
      <w:r>
        <w:rPr>
          <w:rFonts w:ascii="Arial" w:hAnsi="Arial" w:cs="Arial"/>
          <w:b/>
          <w:lang w:val="en-US" w:eastAsia="zh-CN"/>
        </w:rPr>
        <w:t xml:space="preserve"> </w:t>
      </w:r>
      <w:r w:rsidRPr="00A915C7">
        <w:rPr>
          <w:rFonts w:ascii="Arial" w:hAnsi="Arial" w:cs="Arial"/>
          <w:b/>
          <w:lang w:val="en-US" w:eastAsia="zh-CN"/>
        </w:rPr>
        <w:t xml:space="preserve">7: RAN1 </w:t>
      </w:r>
      <w:r w:rsidR="00B743A9">
        <w:rPr>
          <w:rFonts w:ascii="Arial" w:hAnsi="Arial" w:cs="Arial"/>
          <w:b/>
          <w:lang w:val="en-US" w:eastAsia="zh-CN"/>
        </w:rPr>
        <w:t xml:space="preserve">should </w:t>
      </w:r>
      <w:r w:rsidRPr="00A915C7">
        <w:rPr>
          <w:rFonts w:ascii="Arial" w:hAnsi="Arial" w:cs="Arial"/>
          <w:b/>
          <w:lang w:val="en-US" w:eastAsia="zh-CN"/>
        </w:rPr>
        <w:t>prioritize the study of initial beam pairing procedure after sidelink unicast link establishment procedure.</w:t>
      </w:r>
    </w:p>
    <w:p w14:paraId="162A0C01" w14:textId="031650D0" w:rsidR="008E33B2" w:rsidRPr="008E33B2" w:rsidRDefault="008E33B2" w:rsidP="000430B4">
      <w:pPr>
        <w:widowControl w:val="0"/>
        <w:overflowPunct/>
        <w:autoSpaceDE/>
        <w:adjustRightInd/>
        <w:spacing w:beforeLines="50" w:before="120" w:line="288" w:lineRule="auto"/>
        <w:jc w:val="both"/>
        <w:textAlignment w:val="auto"/>
        <w:rPr>
          <w:rFonts w:ascii="Arial" w:hAnsi="Arial" w:cs="Arial"/>
          <w:b/>
          <w:bCs/>
          <w:lang w:eastAsia="zh-CN"/>
        </w:rPr>
      </w:pPr>
      <w:r w:rsidRPr="008E33B2">
        <w:rPr>
          <w:rFonts w:ascii="Arial" w:hAnsi="Arial" w:cs="Arial" w:hint="eastAsia"/>
          <w:b/>
          <w:bCs/>
          <w:lang w:eastAsia="zh-CN"/>
        </w:rPr>
        <w:t>P</w:t>
      </w:r>
      <w:r w:rsidRPr="008E33B2">
        <w:rPr>
          <w:rFonts w:ascii="Arial" w:hAnsi="Arial" w:cs="Arial"/>
          <w:b/>
          <w:bCs/>
          <w:lang w:eastAsia="zh-CN"/>
        </w:rPr>
        <w:t xml:space="preserve">roposal </w:t>
      </w:r>
      <w:r w:rsidR="000430B4">
        <w:rPr>
          <w:rFonts w:ascii="Arial" w:hAnsi="Arial" w:cs="Arial"/>
          <w:b/>
          <w:bCs/>
          <w:lang w:eastAsia="zh-CN"/>
        </w:rPr>
        <w:t>8</w:t>
      </w:r>
      <w:r w:rsidRPr="008E33B2">
        <w:rPr>
          <w:rFonts w:ascii="Arial" w:hAnsi="Arial" w:cs="Arial"/>
          <w:b/>
          <w:bCs/>
          <w:lang w:eastAsia="zh-CN"/>
        </w:rPr>
        <w:t xml:space="preserve">: When RAN1 study beam management mechanism in FR2 licensed spectrum, the TCI-states of PSCCH and PSSCH should always be assumed as same. </w:t>
      </w:r>
    </w:p>
    <w:p w14:paraId="0AA3CF7A" w14:textId="101AE1ED" w:rsidR="008E33B2" w:rsidRPr="000430B4"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sidRPr="000430B4">
        <w:rPr>
          <w:rFonts w:ascii="Arial" w:hAnsi="Arial" w:cs="Arial" w:hint="eastAsia"/>
          <w:b/>
          <w:bCs/>
          <w:lang w:eastAsia="zh-CN"/>
        </w:rPr>
        <w:t>P</w:t>
      </w:r>
      <w:r w:rsidRPr="000430B4">
        <w:rPr>
          <w:rFonts w:ascii="Arial" w:hAnsi="Arial" w:cs="Arial"/>
          <w:b/>
          <w:bCs/>
          <w:lang w:eastAsia="zh-CN"/>
        </w:rPr>
        <w:t xml:space="preserve">roposal </w:t>
      </w:r>
      <w:r w:rsidR="000430B4">
        <w:rPr>
          <w:rFonts w:ascii="Arial" w:hAnsi="Arial" w:cs="Arial"/>
          <w:b/>
          <w:bCs/>
          <w:lang w:eastAsia="zh-CN"/>
        </w:rPr>
        <w:t>9</w:t>
      </w:r>
      <w:r w:rsidRPr="000430B4">
        <w:rPr>
          <w:rFonts w:ascii="Arial" w:hAnsi="Arial" w:cs="Arial"/>
          <w:b/>
          <w:bCs/>
          <w:lang w:eastAsia="zh-CN"/>
        </w:rPr>
        <w:t>: When RAN1 study beam management mechanism in FR2 licensed spectrum, how to ensure the available transmission/reception b/w UEs among multiple pairs should be considered.</w:t>
      </w:r>
    </w:p>
    <w:p w14:paraId="4E4FC7AA" w14:textId="2D525FA8" w:rsidR="008E33B2" w:rsidRPr="000430B4"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sidRPr="000430B4">
        <w:rPr>
          <w:rFonts w:ascii="Arial" w:hAnsi="Arial" w:cs="Arial" w:hint="eastAsia"/>
          <w:b/>
          <w:bCs/>
          <w:lang w:eastAsia="zh-CN"/>
        </w:rPr>
        <w:t>P</w:t>
      </w:r>
      <w:r w:rsidRPr="000430B4">
        <w:rPr>
          <w:rFonts w:ascii="Arial" w:hAnsi="Arial" w:cs="Arial"/>
          <w:b/>
          <w:bCs/>
          <w:lang w:eastAsia="zh-CN"/>
        </w:rPr>
        <w:t xml:space="preserve">roposal </w:t>
      </w:r>
      <w:r w:rsidR="000430B4">
        <w:rPr>
          <w:rFonts w:ascii="Arial" w:hAnsi="Arial" w:cs="Arial"/>
          <w:b/>
          <w:bCs/>
          <w:lang w:eastAsia="zh-CN"/>
        </w:rPr>
        <w:t>10</w:t>
      </w:r>
      <w:r w:rsidRPr="000430B4">
        <w:rPr>
          <w:rFonts w:ascii="Arial" w:hAnsi="Arial" w:cs="Arial"/>
          <w:b/>
          <w:bCs/>
          <w:lang w:eastAsia="zh-CN"/>
        </w:rPr>
        <w:t xml:space="preserve">: </w:t>
      </w:r>
      <w:r w:rsidR="000C04FD" w:rsidRPr="000430B4">
        <w:rPr>
          <w:rFonts w:ascii="Arial" w:hAnsi="Arial" w:cs="Arial"/>
          <w:b/>
          <w:bCs/>
          <w:lang w:eastAsia="zh-CN"/>
        </w:rPr>
        <w:t xml:space="preserve">The </w:t>
      </w:r>
      <w:r w:rsidRPr="000430B4">
        <w:rPr>
          <w:rFonts w:ascii="Arial" w:hAnsi="Arial" w:cs="Arial"/>
          <w:b/>
          <w:bCs/>
          <w:lang w:eastAsia="zh-CN"/>
        </w:rPr>
        <w:t>discussion on BFR procedure should be deprioritized in Rel-18 or at least postponed until more outcomes have been reached for initial beam-pairing and beam maintenance.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6AA5D7A4"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50" w:name="_Ref91755639"/>
      <w:r>
        <w:rPr>
          <w:rFonts w:ascii="Arial" w:eastAsia="宋体" w:hAnsi="Arial"/>
        </w:rPr>
        <w:t>RP-2</w:t>
      </w:r>
      <w:r w:rsidR="00A2047D">
        <w:rPr>
          <w:rFonts w:ascii="Arial" w:eastAsia="宋体" w:hAnsi="Arial"/>
        </w:rPr>
        <w:t>30077</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 xml:space="preserve">3GPP TSG RAN </w:t>
      </w:r>
      <w:bookmarkStart w:id="51" w:name="OLE_LINK53"/>
      <w:r w:rsidRPr="004F3BA1">
        <w:rPr>
          <w:rFonts w:ascii="Arial" w:eastAsia="宋体" w:hAnsi="Arial"/>
        </w:rPr>
        <w:t>Meeting #9</w:t>
      </w:r>
      <w:r w:rsidR="00A2047D">
        <w:rPr>
          <w:rFonts w:ascii="Arial" w:eastAsia="宋体" w:hAnsi="Arial"/>
        </w:rPr>
        <w:t>9</w:t>
      </w:r>
      <w:r w:rsidR="00A678A6" w:rsidRPr="00A678A6">
        <w:rPr>
          <w:rFonts w:ascii="Arial" w:eastAsia="宋体" w:hAnsi="Arial"/>
          <w:lang w:eastAsia="zh-CN"/>
        </w:rPr>
        <w:t>.</w:t>
      </w:r>
      <w:bookmarkEnd w:id="50"/>
      <w:bookmarkEnd w:id="51"/>
    </w:p>
    <w:p w14:paraId="774E8FAF" w14:textId="39139C29" w:rsidR="00BF1471" w:rsidRPr="00A678A6" w:rsidRDefault="00BF1471" w:rsidP="002908F1">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lang w:eastAsia="zh-CN"/>
        </w:rPr>
        <w:t xml:space="preserve">R1-2301845, </w:t>
      </w:r>
      <w:r w:rsidRPr="00BF1471">
        <w:rPr>
          <w:rFonts w:ascii="Arial" w:eastAsia="宋体" w:hAnsi="Arial"/>
          <w:lang w:eastAsia="zh-CN"/>
        </w:rPr>
        <w:t>FL summary #3 for AI 9.4.3 Enhanced sidelink operation on FR2 licensed spectrum</w:t>
      </w:r>
      <w:r>
        <w:rPr>
          <w:rFonts w:ascii="Arial" w:eastAsia="宋体" w:hAnsi="Arial"/>
          <w:lang w:eastAsia="zh-CN"/>
        </w:rPr>
        <w:t xml:space="preserve">, </w:t>
      </w:r>
      <w:r w:rsidRPr="00BF1471">
        <w:rPr>
          <w:rFonts w:ascii="Arial" w:eastAsia="宋体" w:hAnsi="Arial"/>
          <w:lang w:eastAsia="zh-CN"/>
        </w:rPr>
        <w:t>3GPP TSG RAN WG1</w:t>
      </w:r>
      <w:r>
        <w:rPr>
          <w:rFonts w:ascii="Arial" w:eastAsia="宋体" w:hAnsi="Arial"/>
          <w:lang w:eastAsia="zh-CN"/>
        </w:rPr>
        <w:t xml:space="preserve"> </w:t>
      </w:r>
      <w:r w:rsidRPr="00BF1471">
        <w:rPr>
          <w:rFonts w:ascii="Arial" w:eastAsia="宋体" w:hAnsi="Arial"/>
          <w:lang w:eastAsia="zh-CN"/>
        </w:rPr>
        <w:t>Meeting #</w:t>
      </w:r>
      <w:r>
        <w:rPr>
          <w:rFonts w:ascii="Arial" w:eastAsia="宋体" w:hAnsi="Arial"/>
          <w:lang w:eastAsia="zh-CN"/>
        </w:rPr>
        <w:t>112</w:t>
      </w:r>
      <w:r w:rsidRPr="00BF1471">
        <w:rPr>
          <w:rFonts w:ascii="Arial" w:eastAsia="宋体" w:hAnsi="Arial"/>
          <w:lang w:eastAsia="zh-CN"/>
        </w:rPr>
        <w:t>.</w:t>
      </w:r>
    </w:p>
    <w:sectPr w:rsidR="00BF1471" w:rsidRPr="00A678A6"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47837" w14:textId="77777777" w:rsidR="000B0A1A" w:rsidRDefault="000B0A1A">
      <w:r>
        <w:separator/>
      </w:r>
    </w:p>
  </w:endnote>
  <w:endnote w:type="continuationSeparator" w:id="0">
    <w:p w14:paraId="6F8DB156" w14:textId="77777777" w:rsidR="000B0A1A" w:rsidRDefault="000B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260D0" w:rsidRDefault="000260D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60D0" w:rsidRDefault="000260D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260D0" w:rsidRPr="00270202" w:rsidRDefault="000260D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74961" w14:textId="77777777" w:rsidR="000B0A1A" w:rsidRDefault="000B0A1A">
      <w:r>
        <w:separator/>
      </w:r>
    </w:p>
  </w:footnote>
  <w:footnote w:type="continuationSeparator" w:id="0">
    <w:p w14:paraId="40F84AA8" w14:textId="77777777" w:rsidR="000B0A1A" w:rsidRDefault="000B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260D0" w:rsidRDefault="000260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566E120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6"/>
        </w:tabs>
        <w:ind w:left="1286" w:hanging="576"/>
      </w:pPr>
      <w:rPr>
        <w:rFonts w:hint="default"/>
        <w:i w:val="0"/>
        <w:sz w:val="22"/>
        <w:szCs w:val="22"/>
        <w:lang w:val="en-US"/>
      </w:rPr>
    </w:lvl>
    <w:lvl w:ilvl="2">
      <w:start w:val="1"/>
      <w:numFmt w:val="decimal"/>
      <w:pStyle w:val="3"/>
      <w:lvlText w:val="%1.%2.%3"/>
      <w:lvlJc w:val="left"/>
      <w:pPr>
        <w:tabs>
          <w:tab w:val="num" w:pos="-3401"/>
        </w:tabs>
        <w:ind w:left="-3401" w:firstLine="0"/>
      </w:pPr>
      <w:rPr>
        <w:rFonts w:hint="default"/>
      </w:rPr>
    </w:lvl>
    <w:lvl w:ilvl="3">
      <w:start w:val="1"/>
      <w:numFmt w:val="decimal"/>
      <w:pStyle w:val="4"/>
      <w:lvlText w:val="%1.%2.%3.%4"/>
      <w:lvlJc w:val="left"/>
      <w:pPr>
        <w:tabs>
          <w:tab w:val="num" w:pos="-2537"/>
        </w:tabs>
        <w:ind w:left="-2537" w:hanging="864"/>
      </w:pPr>
      <w:rPr>
        <w:rFonts w:hint="default"/>
      </w:rPr>
    </w:lvl>
    <w:lvl w:ilvl="4">
      <w:start w:val="1"/>
      <w:numFmt w:val="decimal"/>
      <w:pStyle w:val="5"/>
      <w:lvlText w:val="%1.%2.%3.%4.%5"/>
      <w:lvlJc w:val="left"/>
      <w:pPr>
        <w:tabs>
          <w:tab w:val="num" w:pos="6609"/>
        </w:tabs>
        <w:ind w:left="6537" w:hanging="1008"/>
      </w:pPr>
      <w:rPr>
        <w:rFonts w:hint="default"/>
        <w:lang w:val="en-US"/>
      </w:rPr>
    </w:lvl>
    <w:lvl w:ilvl="5">
      <w:start w:val="1"/>
      <w:numFmt w:val="decimal"/>
      <w:lvlText w:val="%1.%2.%3.%4.%5.%6"/>
      <w:lvlJc w:val="left"/>
      <w:pPr>
        <w:tabs>
          <w:tab w:val="num" w:pos="-2529"/>
        </w:tabs>
        <w:ind w:left="-2817" w:hanging="1152"/>
      </w:pPr>
      <w:rPr>
        <w:rFonts w:hint="default"/>
      </w:rPr>
    </w:lvl>
    <w:lvl w:ilvl="6">
      <w:start w:val="1"/>
      <w:numFmt w:val="decimal"/>
      <w:lvlText w:val="%1.%2.%3.%4.%5.%6.%7"/>
      <w:lvlJc w:val="left"/>
      <w:pPr>
        <w:tabs>
          <w:tab w:val="num" w:pos="-2169"/>
        </w:tabs>
        <w:ind w:left="-2673" w:hanging="1296"/>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385"/>
        </w:tabs>
        <w:ind w:left="-2385"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20A5E"/>
    <w:multiLevelType w:val="hybridMultilevel"/>
    <w:tmpl w:val="F642EE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7A5B18"/>
    <w:multiLevelType w:val="hybridMultilevel"/>
    <w:tmpl w:val="FCD04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CC38BE"/>
    <w:multiLevelType w:val="hybridMultilevel"/>
    <w:tmpl w:val="37DEB5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0"/>
  </w:num>
  <w:num w:numId="3">
    <w:abstractNumId w:val="2"/>
  </w:num>
  <w:num w:numId="4">
    <w:abstractNumId w:val="17"/>
  </w:num>
  <w:num w:numId="5">
    <w:abstractNumId w:val="18"/>
  </w:num>
  <w:num w:numId="6">
    <w:abstractNumId w:val="8"/>
  </w:num>
  <w:num w:numId="7">
    <w:abstractNumId w:val="3"/>
  </w:num>
  <w:num w:numId="8">
    <w:abstractNumId w:val="20"/>
  </w:num>
  <w:num w:numId="9">
    <w:abstractNumId w:val="21"/>
  </w:num>
  <w:num w:numId="10">
    <w:abstractNumId w:val="1"/>
  </w:num>
  <w:num w:numId="11">
    <w:abstractNumId w:val="7"/>
  </w:num>
  <w:num w:numId="12">
    <w:abstractNumId w:val="25"/>
  </w:num>
  <w:num w:numId="13">
    <w:abstractNumId w:val="12"/>
  </w:num>
  <w:num w:numId="14">
    <w:abstractNumId w:val="9"/>
  </w:num>
  <w:num w:numId="15">
    <w:abstractNumId w:val="11"/>
  </w:num>
  <w:num w:numId="16">
    <w:abstractNumId w:val="14"/>
  </w:num>
  <w:num w:numId="17">
    <w:abstractNumId w:val="31"/>
  </w:num>
  <w:num w:numId="18">
    <w:abstractNumId w:val="31"/>
  </w:num>
  <w:num w:numId="19">
    <w:abstractNumId w:val="22"/>
  </w:num>
  <w:num w:numId="20">
    <w:abstractNumId w:val="14"/>
  </w:num>
  <w:num w:numId="21">
    <w:abstractNumId w:val="26"/>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29"/>
  </w:num>
  <w:num w:numId="28">
    <w:abstractNumId w:val="32"/>
  </w:num>
  <w:num w:numId="29">
    <w:abstractNumId w:val="24"/>
  </w:num>
  <w:num w:numId="30">
    <w:abstractNumId w:val="15"/>
  </w:num>
  <w:num w:numId="31">
    <w:abstractNumId w:val="23"/>
  </w:num>
  <w:num w:numId="32">
    <w:abstractNumId w:val="19"/>
  </w:num>
  <w:num w:numId="33">
    <w:abstractNumId w:val="4"/>
  </w:num>
  <w:num w:numId="34">
    <w:abstractNumId w:val="28"/>
  </w:num>
  <w:num w:numId="35">
    <w:abstractNumId w:val="5"/>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3FB5"/>
    <w:rsid w:val="000045D4"/>
    <w:rsid w:val="00004885"/>
    <w:rsid w:val="00004CD0"/>
    <w:rsid w:val="00004D8C"/>
    <w:rsid w:val="00004DCB"/>
    <w:rsid w:val="00004DD7"/>
    <w:rsid w:val="00005173"/>
    <w:rsid w:val="000051F0"/>
    <w:rsid w:val="00005327"/>
    <w:rsid w:val="0000553B"/>
    <w:rsid w:val="00005FE1"/>
    <w:rsid w:val="0000627B"/>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62"/>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BA8"/>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B3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0D0"/>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C82"/>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B4"/>
    <w:rsid w:val="000430CF"/>
    <w:rsid w:val="0004336E"/>
    <w:rsid w:val="000435EF"/>
    <w:rsid w:val="00043703"/>
    <w:rsid w:val="0004388A"/>
    <w:rsid w:val="00043A66"/>
    <w:rsid w:val="00043C97"/>
    <w:rsid w:val="00043FB6"/>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39A"/>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954"/>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A1A"/>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4FD"/>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34"/>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2F9B"/>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7D0"/>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04A"/>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339"/>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B80"/>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4ED4"/>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D8F"/>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8E8"/>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20F"/>
    <w:rsid w:val="002E45DF"/>
    <w:rsid w:val="002E47CA"/>
    <w:rsid w:val="002E4A07"/>
    <w:rsid w:val="002E4AD2"/>
    <w:rsid w:val="002E5058"/>
    <w:rsid w:val="002E56DE"/>
    <w:rsid w:val="002E58E1"/>
    <w:rsid w:val="002E58FE"/>
    <w:rsid w:val="002E5ABC"/>
    <w:rsid w:val="002E5B1B"/>
    <w:rsid w:val="002E5BDD"/>
    <w:rsid w:val="002E5C56"/>
    <w:rsid w:val="002E5FF4"/>
    <w:rsid w:val="002E61DA"/>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6FA"/>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02D"/>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2A"/>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725"/>
    <w:rsid w:val="003447F2"/>
    <w:rsid w:val="00344A23"/>
    <w:rsid w:val="00344F6A"/>
    <w:rsid w:val="0034511B"/>
    <w:rsid w:val="00345AF8"/>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352"/>
    <w:rsid w:val="003545D6"/>
    <w:rsid w:val="003549C0"/>
    <w:rsid w:val="00354C42"/>
    <w:rsid w:val="00355122"/>
    <w:rsid w:val="003552C6"/>
    <w:rsid w:val="0035553F"/>
    <w:rsid w:val="00355947"/>
    <w:rsid w:val="003559B4"/>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0F2A"/>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9F2"/>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CFC"/>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436"/>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24"/>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6D3"/>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EA"/>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73"/>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B9A"/>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0E7"/>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A1"/>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BCC"/>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78"/>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3E93"/>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BF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28B"/>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1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9A"/>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05D"/>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42"/>
    <w:rsid w:val="006F1C96"/>
    <w:rsid w:val="006F1D86"/>
    <w:rsid w:val="006F21C2"/>
    <w:rsid w:val="006F22CB"/>
    <w:rsid w:val="006F291E"/>
    <w:rsid w:val="006F2B10"/>
    <w:rsid w:val="006F2CD5"/>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B4F"/>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30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1B"/>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5"/>
    <w:rsid w:val="007A300F"/>
    <w:rsid w:val="007A3040"/>
    <w:rsid w:val="007A3149"/>
    <w:rsid w:val="007A3373"/>
    <w:rsid w:val="007A3395"/>
    <w:rsid w:val="007A3505"/>
    <w:rsid w:val="007A3774"/>
    <w:rsid w:val="007A3BF2"/>
    <w:rsid w:val="007A40C4"/>
    <w:rsid w:val="007A4264"/>
    <w:rsid w:val="007A43F5"/>
    <w:rsid w:val="007A4696"/>
    <w:rsid w:val="007A47FE"/>
    <w:rsid w:val="007A4918"/>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7"/>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D9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772"/>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700"/>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AE5"/>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2E0"/>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4C4"/>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11"/>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0E66"/>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238"/>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3B2"/>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28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B22"/>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E9D"/>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91"/>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5B"/>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0"/>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A8E"/>
    <w:rsid w:val="00976B43"/>
    <w:rsid w:val="00976C9F"/>
    <w:rsid w:val="00976E8C"/>
    <w:rsid w:val="00976F1F"/>
    <w:rsid w:val="009772D4"/>
    <w:rsid w:val="00977356"/>
    <w:rsid w:val="009775C2"/>
    <w:rsid w:val="00977852"/>
    <w:rsid w:val="009778AB"/>
    <w:rsid w:val="00977E37"/>
    <w:rsid w:val="0098011E"/>
    <w:rsid w:val="00980403"/>
    <w:rsid w:val="009804CB"/>
    <w:rsid w:val="00980630"/>
    <w:rsid w:val="0098075B"/>
    <w:rsid w:val="009809DD"/>
    <w:rsid w:val="00980F14"/>
    <w:rsid w:val="00981128"/>
    <w:rsid w:val="0098128F"/>
    <w:rsid w:val="00981376"/>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321"/>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7D"/>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31A"/>
    <w:rsid w:val="00A5044D"/>
    <w:rsid w:val="00A50893"/>
    <w:rsid w:val="00A50B00"/>
    <w:rsid w:val="00A50E3A"/>
    <w:rsid w:val="00A50F14"/>
    <w:rsid w:val="00A511FB"/>
    <w:rsid w:val="00A514EB"/>
    <w:rsid w:val="00A52065"/>
    <w:rsid w:val="00A521E0"/>
    <w:rsid w:val="00A5266B"/>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2FAA"/>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C7"/>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5F72"/>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39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4E"/>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24"/>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33"/>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3A9"/>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0AF"/>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15"/>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41"/>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F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471"/>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05"/>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A08"/>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73"/>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1D3E"/>
    <w:rsid w:val="00D220E7"/>
    <w:rsid w:val="00D22148"/>
    <w:rsid w:val="00D221EC"/>
    <w:rsid w:val="00D22422"/>
    <w:rsid w:val="00D22D2B"/>
    <w:rsid w:val="00D22DD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67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84"/>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B6"/>
    <w:rsid w:val="00D701E8"/>
    <w:rsid w:val="00D70403"/>
    <w:rsid w:val="00D7040B"/>
    <w:rsid w:val="00D70518"/>
    <w:rsid w:val="00D705FE"/>
    <w:rsid w:val="00D70A3E"/>
    <w:rsid w:val="00D70A53"/>
    <w:rsid w:val="00D70C66"/>
    <w:rsid w:val="00D70E1B"/>
    <w:rsid w:val="00D70F5E"/>
    <w:rsid w:val="00D70F87"/>
    <w:rsid w:val="00D711F2"/>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EE"/>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25"/>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BA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D1A"/>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C9A"/>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B7"/>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58"/>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4C"/>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ABB"/>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0B4"/>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4FDE2DEF-0010-4784-AECA-966FE1D5B16D}">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B7F35848-2169-45B6-9A39-CB9628FD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2550</Words>
  <Characters>14541</Characters>
  <Application>Microsoft Office Word</Application>
  <DocSecurity>0</DocSecurity>
  <Lines>121</Lines>
  <Paragraphs>34</Paragraphs>
  <ScaleCrop>false</ScaleCrop>
  <Company>CMCC</Company>
  <LinksUpToDate>false</LinksUpToDate>
  <CharactersWithSpaces>17057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2</cp:revision>
  <cp:lastPrinted>2016-05-08T07:33:00Z</cp:lastPrinted>
  <dcterms:created xsi:type="dcterms:W3CDTF">2023-04-07T02:02:00Z</dcterms:created>
  <dcterms:modified xsi:type="dcterms:W3CDTF">2023-04-07T02:02:00Z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