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565DB661"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EE6739">
        <w:rPr>
          <w:rFonts w:cs="Arial" w:hint="eastAsia"/>
          <w:bCs/>
          <w:sz w:val="20"/>
          <w:lang w:eastAsia="ja-JP"/>
        </w:rPr>
        <w:t>2</w:t>
      </w:r>
      <w:r w:rsidR="00F04DF4">
        <w:rPr>
          <w:rFonts w:cs="Arial" w:hint="eastAsia"/>
          <w:bCs/>
          <w:sz w:val="20"/>
          <w:lang w:eastAsia="ja-JP"/>
        </w:rPr>
        <w:t>b</w:t>
      </w:r>
      <w:r w:rsidR="00F04DF4">
        <w:rPr>
          <w:rFonts w:cs="Arial"/>
          <w:bCs/>
          <w:sz w:val="20"/>
          <w:lang w:eastAsia="ja-JP"/>
        </w:rPr>
        <w:t>is-e</w:t>
      </w:r>
      <w:r w:rsidR="001B69D7">
        <w:rPr>
          <w:rFonts w:cs="Arial" w:hint="eastAsia"/>
          <w:bCs/>
          <w:sz w:val="20"/>
          <w:lang w:eastAsia="ja-JP"/>
        </w:rPr>
        <w:tab/>
      </w:r>
      <w:r w:rsidR="001B69D7">
        <w:rPr>
          <w:rFonts w:cs="Arial" w:hint="eastAsia"/>
          <w:bCs/>
          <w:sz w:val="20"/>
          <w:lang w:eastAsia="ja-JP"/>
        </w:rPr>
        <w:tab/>
      </w:r>
      <w:r w:rsidR="00FE71FF" w:rsidRPr="00FE71FF">
        <w:rPr>
          <w:sz w:val="20"/>
        </w:rPr>
        <w:t>R1-2303038</w:t>
      </w:r>
    </w:p>
    <w:p w14:paraId="552A328C" w14:textId="35749EA6" w:rsidR="00941D27" w:rsidRPr="0093682F" w:rsidRDefault="0052100C" w:rsidP="00220980">
      <w:pPr>
        <w:pStyle w:val="TdocHeader2"/>
        <w:snapToGrid w:val="0"/>
        <w:jc w:val="left"/>
        <w:rPr>
          <w:rFonts w:eastAsiaTheme="minorEastAsia"/>
          <w:lang w:val="en-US"/>
        </w:rPr>
      </w:pPr>
      <w:r>
        <w:rPr>
          <w:rFonts w:eastAsia="ＭＳ 明朝" w:cs="Arial" w:hint="eastAsia"/>
          <w:bCs/>
          <w:sz w:val="20"/>
          <w:lang w:val="en-US" w:eastAsia="ja-JP"/>
        </w:rPr>
        <w:t>e</w:t>
      </w:r>
      <w:r>
        <w:rPr>
          <w:rFonts w:eastAsia="ＭＳ 明朝" w:cs="Arial"/>
          <w:bCs/>
          <w:sz w:val="20"/>
          <w:lang w:val="en-US" w:eastAsia="ja-JP"/>
        </w:rPr>
        <w:t>-Meeting</w:t>
      </w:r>
      <w:r w:rsidR="00D64214">
        <w:rPr>
          <w:rFonts w:eastAsia="ＭＳ 明朝" w:cs="Arial"/>
          <w:bCs/>
          <w:sz w:val="20"/>
          <w:lang w:val="en-US" w:eastAsia="ja-JP"/>
        </w:rPr>
        <w:t xml:space="preserve">, </w:t>
      </w:r>
      <w:r>
        <w:rPr>
          <w:rFonts w:eastAsia="ＭＳ 明朝" w:cs="Arial"/>
          <w:bCs/>
          <w:sz w:val="20"/>
          <w:lang w:val="en-US" w:eastAsia="ja-JP"/>
        </w:rPr>
        <w:t>April</w:t>
      </w:r>
      <w:r w:rsidR="00D64214">
        <w:rPr>
          <w:rFonts w:eastAsia="ＭＳ 明朝" w:cs="Arial"/>
          <w:bCs/>
          <w:sz w:val="20"/>
          <w:lang w:val="en-US" w:eastAsia="ja-JP"/>
        </w:rPr>
        <w:t xml:space="preserve"> </w:t>
      </w:r>
      <w:r>
        <w:rPr>
          <w:rFonts w:eastAsia="ＭＳ 明朝" w:cs="Arial"/>
          <w:bCs/>
          <w:sz w:val="20"/>
          <w:lang w:val="en-US" w:eastAsia="ja-JP"/>
        </w:rPr>
        <w:t>17</w:t>
      </w:r>
      <w:r w:rsidR="00D64214">
        <w:rPr>
          <w:rFonts w:eastAsia="ＭＳ 明朝" w:cs="Arial"/>
          <w:bCs/>
          <w:sz w:val="20"/>
          <w:lang w:val="en-US" w:eastAsia="ja-JP"/>
        </w:rPr>
        <w:t xml:space="preserve">th </w:t>
      </w:r>
      <w:r w:rsidR="00D64214" w:rsidRPr="00B556BF">
        <w:rPr>
          <w:rFonts w:cs="Arial"/>
          <w:bCs/>
          <w:sz w:val="20"/>
          <w:lang w:val="en-US" w:eastAsia="ja-JP"/>
        </w:rPr>
        <w:t>–</w:t>
      </w:r>
      <w:r w:rsidR="00EE6739">
        <w:rPr>
          <w:rFonts w:cs="Arial"/>
          <w:bCs/>
          <w:sz w:val="20"/>
          <w:lang w:val="en-US" w:eastAsia="ja-JP"/>
        </w:rPr>
        <w:t xml:space="preserve"> </w:t>
      </w:r>
      <w:r>
        <w:rPr>
          <w:rFonts w:cs="Arial"/>
          <w:bCs/>
          <w:sz w:val="20"/>
          <w:lang w:val="en-US" w:eastAsia="ja-JP"/>
        </w:rPr>
        <w:t>26th</w:t>
      </w:r>
      <w:r w:rsidR="00D64214">
        <w:rPr>
          <w:rFonts w:eastAsiaTheme="minorEastAsia" w:cs="Arial"/>
          <w:bCs/>
          <w:sz w:val="20"/>
          <w:lang w:val="en-US" w:eastAsia="ja-JP"/>
        </w:rPr>
        <w:t>,</w:t>
      </w:r>
      <w:r w:rsidR="00D64214" w:rsidRPr="00B556BF">
        <w:rPr>
          <w:rFonts w:cs="Arial"/>
          <w:bCs/>
          <w:sz w:val="20"/>
          <w:lang w:val="en-US" w:eastAsia="ja-JP"/>
        </w:rPr>
        <w:t xml:space="preserve"> </w:t>
      </w:r>
      <w:r w:rsidR="00D64214">
        <w:rPr>
          <w:rFonts w:eastAsiaTheme="minorEastAsia" w:cs="Arial" w:hint="eastAsia"/>
          <w:bCs/>
          <w:sz w:val="20"/>
          <w:lang w:val="en-US" w:eastAsia="ja-JP"/>
        </w:rPr>
        <w:t>20</w:t>
      </w:r>
      <w:r w:rsidR="00D64214">
        <w:rPr>
          <w:rFonts w:eastAsiaTheme="minorEastAsia" w:cs="Arial"/>
          <w:bCs/>
          <w:sz w:val="20"/>
          <w:lang w:val="en-US" w:eastAsia="ja-JP"/>
        </w:rPr>
        <w:t>2</w:t>
      </w:r>
      <w:r w:rsidR="00EE6739">
        <w:rPr>
          <w:rFonts w:eastAsiaTheme="minorEastAsia" w:cs="Arial"/>
          <w:bCs/>
          <w:sz w:val="20"/>
          <w:lang w:val="en-US" w:eastAsia="ja-JP"/>
        </w:rPr>
        <w:t>3</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F429491"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Discussion on AI/ML for CSI feedback enhancement</w:t>
      </w:r>
    </w:p>
    <w:p w14:paraId="3BEF152C" w14:textId="7122295C"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93B61">
        <w:rPr>
          <w:rFonts w:ascii="Arial" w:hAnsi="Arial"/>
          <w:lang w:eastAsia="ja-JP"/>
        </w:rPr>
        <w:t>9.2.2.</w:t>
      </w:r>
      <w:r w:rsidR="00162357">
        <w:rPr>
          <w:rFonts w:ascii="Arial" w:hAnsi="Arial"/>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A63414F" w14:textId="7B02FEBC" w:rsidR="00C92A6C" w:rsidRPr="001855BE" w:rsidRDefault="005F76DA" w:rsidP="005F76DA">
      <w:pPr>
        <w:widowControl w:val="0"/>
        <w:snapToGrid w:val="0"/>
        <w:spacing w:afterLines="50" w:after="120"/>
        <w:rPr>
          <w:rFonts w:eastAsiaTheme="minorEastAsia"/>
          <w:lang w:eastAsia="ja-JP"/>
        </w:rPr>
      </w:pPr>
      <w:r>
        <w:rPr>
          <w:rFonts w:eastAsiaTheme="minorEastAsia"/>
          <w:lang w:eastAsia="ja-JP"/>
        </w:rPr>
        <w:t>A study item “Study on Artificial Intelligence and Machine Learning for NR air-interface” has been approved for Rel.18</w:t>
      </w:r>
      <w:r w:rsidR="0066059B">
        <w:rPr>
          <w:rFonts w:eastAsiaTheme="minorEastAsia"/>
          <w:lang w:eastAsia="ja-JP"/>
        </w:rPr>
        <w:t xml:space="preserve"> [1]</w:t>
      </w:r>
      <w:r>
        <w:rPr>
          <w:rFonts w:eastAsiaTheme="minorEastAsia"/>
          <w:lang w:eastAsia="ja-JP"/>
        </w:rPr>
        <w:t>.</w:t>
      </w:r>
      <w:r w:rsidR="005D2BFC">
        <w:rPr>
          <w:rFonts w:eastAsiaTheme="minorEastAsia"/>
          <w:lang w:eastAsia="ja-JP"/>
        </w:rPr>
        <w:t xml:space="preserve"> </w:t>
      </w:r>
      <w:r w:rsidR="001855BE">
        <w:rPr>
          <w:rFonts w:eastAsiaTheme="minorEastAsia"/>
          <w:lang w:eastAsia="ja-JP"/>
        </w:rPr>
        <w:t>The objective</w:t>
      </w:r>
      <w:r w:rsidR="005D2BFC">
        <w:rPr>
          <w:rFonts w:eastAsiaTheme="minorEastAsia"/>
          <w:lang w:eastAsia="ja-JP"/>
        </w:rPr>
        <w:t xml:space="preserve"> is to </w:t>
      </w:r>
      <w:r w:rsidR="00C92A6C">
        <w:rPr>
          <w:rFonts w:eastAsiaTheme="minorEastAsia"/>
          <w:lang w:eastAsia="ja-JP"/>
        </w:rPr>
        <w:t xml:space="preserve">study the 3GPP framework for AI/ML for air-interface corresponding to each target use case regarding aspects such as performance, complexity, and potential specification impact. </w:t>
      </w:r>
      <w:r w:rsidR="008B5085">
        <w:rPr>
          <w:rFonts w:eastAsiaTheme="minorEastAsia"/>
          <w:lang w:eastAsia="ja-JP"/>
        </w:rPr>
        <w:t>The i</w:t>
      </w:r>
      <w:r w:rsidR="008977EB">
        <w:rPr>
          <w:rFonts w:eastAsiaTheme="minorEastAsia"/>
          <w:lang w:eastAsia="ja-JP"/>
        </w:rPr>
        <w:t>nitial set of use cases includes CSI feedback enhancement, beam management, and positioning accuracy enhancement</w:t>
      </w:r>
      <w:r w:rsidR="006E56BB">
        <w:rPr>
          <w:rFonts w:eastAsiaTheme="minorEastAsia"/>
          <w:lang w:eastAsia="ja-JP"/>
        </w:rPr>
        <w:t xml:space="preserve">s. </w:t>
      </w:r>
      <w:r w:rsidR="007558D6">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BC6D1C">
        <w:rPr>
          <w:rFonts w:eastAsiaTheme="minorEastAsia"/>
          <w:lang w:eastAsia="ja-JP"/>
        </w:rPr>
        <w:t>CSI compression with two-sided model</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4A070201" w14:textId="77777777" w:rsidR="00BC6D1C" w:rsidRDefault="00BC6D1C" w:rsidP="00BC6D1C">
      <w:pPr>
        <w:pStyle w:val="2"/>
        <w:ind w:left="0"/>
        <w:rPr>
          <w:lang w:val="en-US" w:eastAsia="ja-JP"/>
        </w:rPr>
      </w:pPr>
      <w:r>
        <w:rPr>
          <w:lang w:val="en-US" w:eastAsia="ja-JP"/>
        </w:rPr>
        <w:t>Data collection</w:t>
      </w:r>
    </w:p>
    <w:p w14:paraId="048CC1B8" w14:textId="6A4A4B95" w:rsidR="00BC6D1C" w:rsidRPr="00951434" w:rsidRDefault="00BC6D1C" w:rsidP="00BB4D00">
      <w:pPr>
        <w:spacing w:after="0"/>
        <w:rPr>
          <w:b/>
          <w:bCs/>
          <w:u w:val="single"/>
          <w:lang w:val="en-US" w:eastAsia="ja-JP"/>
        </w:rPr>
      </w:pPr>
      <w:r>
        <w:rPr>
          <w:b/>
          <w:bCs/>
          <w:u w:val="single"/>
          <w:lang w:val="en-US" w:eastAsia="ja-JP"/>
        </w:rPr>
        <w:t>Network side data collection</w:t>
      </w:r>
    </w:p>
    <w:p w14:paraId="4B2448BB" w14:textId="10E42E00" w:rsidR="00BC6D1C" w:rsidRPr="00BC6D1C" w:rsidRDefault="00BC6D1C" w:rsidP="006A0AD8">
      <w:pPr>
        <w:spacing w:after="0"/>
        <w:rPr>
          <w:lang w:val="en-US" w:eastAsia="ja-JP"/>
        </w:rPr>
      </w:pPr>
      <w:proofErr w:type="gramStart"/>
      <w:r>
        <w:rPr>
          <w:rFonts w:hint="eastAsia"/>
          <w:lang w:val="en-US" w:eastAsia="ja-JP"/>
        </w:rPr>
        <w:t>I</w:t>
      </w:r>
      <w:r>
        <w:rPr>
          <w:lang w:val="en-US" w:eastAsia="ja-JP"/>
        </w:rPr>
        <w:t>n order to</w:t>
      </w:r>
      <w:proofErr w:type="gramEnd"/>
      <w:r>
        <w:rPr>
          <w:lang w:val="en-US" w:eastAsia="ja-JP"/>
        </w:rPr>
        <w:t xml:space="preserve"> support AI/ML model training / updating / monitoring at the </w:t>
      </w:r>
      <w:r w:rsidR="004312DB">
        <w:rPr>
          <w:lang w:val="en-US" w:eastAsia="ja-JP"/>
        </w:rPr>
        <w:t>network</w:t>
      </w:r>
      <w:r>
        <w:rPr>
          <w:lang w:val="en-US" w:eastAsia="ja-JP"/>
        </w:rPr>
        <w:t xml:space="preserve"> side, data collection for the ground-truth CSI at the </w:t>
      </w:r>
      <w:r w:rsidR="00BD7CF1">
        <w:rPr>
          <w:lang w:val="en-US" w:eastAsia="ja-JP"/>
        </w:rPr>
        <w:t>network</w:t>
      </w:r>
      <w:r>
        <w:rPr>
          <w:lang w:val="en-US" w:eastAsia="ja-JP"/>
        </w:rPr>
        <w:t xml:space="preserve"> side is required.</w:t>
      </w:r>
      <w:r w:rsidR="00D3723B">
        <w:rPr>
          <w:lang w:val="en-US" w:eastAsia="ja-JP"/>
        </w:rPr>
        <w:t xml:space="preserve"> </w:t>
      </w:r>
      <w:r w:rsidR="003C1C33">
        <w:rPr>
          <w:lang w:val="en-US" w:eastAsia="ja-JP"/>
        </w:rPr>
        <w:t xml:space="preserve">Following options can be considered for </w:t>
      </w:r>
      <w:r w:rsidR="00BD7CF1">
        <w:rPr>
          <w:lang w:val="en-US" w:eastAsia="ja-JP"/>
        </w:rPr>
        <w:t>network</w:t>
      </w:r>
      <w:r w:rsidR="006559BD">
        <w:rPr>
          <w:lang w:val="en-US" w:eastAsia="ja-JP"/>
        </w:rPr>
        <w:t>-side data collection.</w:t>
      </w:r>
    </w:p>
    <w:p w14:paraId="3CD44EA4" w14:textId="77777777" w:rsidR="006A0AD8" w:rsidRDefault="006A0AD8" w:rsidP="006A0AD8">
      <w:pPr>
        <w:pStyle w:val="aff1"/>
        <w:numPr>
          <w:ilvl w:val="0"/>
          <w:numId w:val="33"/>
        </w:numPr>
        <w:spacing w:after="0"/>
        <w:ind w:leftChars="0"/>
        <w:rPr>
          <w:lang w:val="en-US" w:eastAsia="ja-JP"/>
        </w:rPr>
      </w:pPr>
      <w:r>
        <w:rPr>
          <w:rFonts w:hint="eastAsia"/>
          <w:lang w:val="en-US" w:eastAsia="ja-JP"/>
        </w:rPr>
        <w:t>O</w:t>
      </w:r>
      <w:r>
        <w:rPr>
          <w:lang w:val="en-US" w:eastAsia="ja-JP"/>
        </w:rPr>
        <w:t>ption 1: Use the ground-truth CSI from simulation platform or test field.</w:t>
      </w:r>
    </w:p>
    <w:p w14:paraId="37D9C54B" w14:textId="39556BA4" w:rsidR="006A0AD8" w:rsidRDefault="006A0AD8" w:rsidP="006A0AD8">
      <w:pPr>
        <w:pStyle w:val="aff1"/>
        <w:numPr>
          <w:ilvl w:val="0"/>
          <w:numId w:val="33"/>
        </w:numPr>
        <w:spacing w:after="0"/>
        <w:ind w:leftChars="0"/>
        <w:rPr>
          <w:lang w:val="en-US" w:eastAsia="ja-JP"/>
        </w:rPr>
      </w:pPr>
      <w:r>
        <w:rPr>
          <w:rFonts w:hint="eastAsia"/>
          <w:lang w:val="en-US" w:eastAsia="ja-JP"/>
        </w:rPr>
        <w:t>O</w:t>
      </w:r>
      <w:r>
        <w:rPr>
          <w:lang w:val="en-US" w:eastAsia="ja-JP"/>
        </w:rPr>
        <w:t xml:space="preserve">ption 2: Use the ground-truth CSI of realistic UL channels measured by </w:t>
      </w:r>
      <w:r w:rsidR="00BD7CF1">
        <w:rPr>
          <w:lang w:val="en-US" w:eastAsia="ja-JP"/>
        </w:rPr>
        <w:t>network</w:t>
      </w:r>
      <w:r>
        <w:rPr>
          <w:lang w:val="en-US" w:eastAsia="ja-JP"/>
        </w:rPr>
        <w:t>.</w:t>
      </w:r>
    </w:p>
    <w:p w14:paraId="38728E50" w14:textId="073E54D6" w:rsidR="006A0AD8" w:rsidRDefault="006A0AD8" w:rsidP="006A0AD8">
      <w:pPr>
        <w:pStyle w:val="aff1"/>
        <w:numPr>
          <w:ilvl w:val="0"/>
          <w:numId w:val="33"/>
        </w:numPr>
        <w:spacing w:afterLines="50" w:after="120"/>
        <w:ind w:leftChars="0"/>
        <w:rPr>
          <w:lang w:val="en-US" w:eastAsia="ja-JP"/>
        </w:rPr>
      </w:pPr>
      <w:r>
        <w:rPr>
          <w:rFonts w:hint="eastAsia"/>
          <w:lang w:val="en-US" w:eastAsia="ja-JP"/>
        </w:rPr>
        <w:t>O</w:t>
      </w:r>
      <w:r>
        <w:rPr>
          <w:lang w:val="en-US" w:eastAsia="ja-JP"/>
        </w:rPr>
        <w:t xml:space="preserve">ption 3: Use the ground-truth CSI of realistic DL channels measured by UE and report to </w:t>
      </w:r>
      <w:r w:rsidR="00BD7CF1">
        <w:rPr>
          <w:lang w:val="en-US" w:eastAsia="ja-JP"/>
        </w:rPr>
        <w:t>network</w:t>
      </w:r>
      <w:r>
        <w:rPr>
          <w:lang w:val="en-US" w:eastAsia="ja-JP"/>
        </w:rPr>
        <w:t>.</w:t>
      </w:r>
    </w:p>
    <w:p w14:paraId="1256A3E1" w14:textId="39D266C1" w:rsidR="00607A12" w:rsidRPr="006A0AD8" w:rsidRDefault="00194E64" w:rsidP="00861AAA">
      <w:pPr>
        <w:snapToGrid w:val="0"/>
        <w:spacing w:afterLines="50" w:after="120"/>
        <w:rPr>
          <w:bCs/>
          <w:lang w:val="en-US" w:eastAsia="ja-JP"/>
        </w:rPr>
      </w:pPr>
      <w:r>
        <w:rPr>
          <w:bCs/>
          <w:lang w:val="en-US" w:eastAsia="ja-JP"/>
        </w:rPr>
        <w:t xml:space="preserve">When an AI/ML model trained under Scenario A dataset but applied to Scenario B for inference, the performance may be degraded if the two scenarios have different channel characteristics. In general, the channel characteristics from simulation platform / test field </w:t>
      </w:r>
      <w:r w:rsidR="00631FAA">
        <w:rPr>
          <w:bCs/>
          <w:lang w:val="en-US" w:eastAsia="ja-JP"/>
        </w:rPr>
        <w:t xml:space="preserve">is not the same as realistic network, and therefore, Option 1 may not adopt well to the realistic scenarios. Option 2 works if the UL channel and DL channel are reciprocal. However, </w:t>
      </w:r>
      <w:r w:rsidR="00FA0B64">
        <w:rPr>
          <w:bCs/>
          <w:lang w:val="en-US" w:eastAsia="ja-JP"/>
        </w:rPr>
        <w:t>the FDD generally cannot provide good enough reciprocity between UL and DL for the AI/ML model trained with UL but inference with DL. Even though the reciprocal requirement for training dataset is not strict, the difference between Tx and Rx settings may also bring some uncertainties for using dataset constructed by UL channels to train AI/ML model for CSI feedback</w:t>
      </w:r>
      <w:r w:rsidR="00640F39">
        <w:rPr>
          <w:bCs/>
          <w:lang w:val="en-US" w:eastAsia="ja-JP"/>
        </w:rPr>
        <w:t xml:space="preserve">. Option 3 can make use of the realistic dataset to </w:t>
      </w:r>
      <w:proofErr w:type="gramStart"/>
      <w:r w:rsidR="00640F39">
        <w:rPr>
          <w:bCs/>
          <w:lang w:val="en-US" w:eastAsia="ja-JP"/>
        </w:rPr>
        <w:t>much better adopt to the realistic scenarios due</w:t>
      </w:r>
      <w:proofErr w:type="gramEnd"/>
      <w:r w:rsidR="00640F39">
        <w:rPr>
          <w:bCs/>
          <w:lang w:val="en-US" w:eastAsia="ja-JP"/>
        </w:rPr>
        <w:t xml:space="preserve"> to the ground-truth CSI report from UE to </w:t>
      </w:r>
      <w:r w:rsidR="00BD7CF1">
        <w:rPr>
          <w:bCs/>
          <w:lang w:val="en-US" w:eastAsia="ja-JP"/>
        </w:rPr>
        <w:t>network</w:t>
      </w:r>
      <w:r w:rsidR="00640F39">
        <w:rPr>
          <w:bCs/>
          <w:lang w:val="en-US" w:eastAsia="ja-JP"/>
        </w:rPr>
        <w:t xml:space="preserve">. The ground-truth CSI should have higher resolution than the legacy </w:t>
      </w:r>
      <w:r w:rsidR="00641C4A">
        <w:rPr>
          <w:bCs/>
          <w:lang w:val="en-US" w:eastAsia="ja-JP"/>
        </w:rPr>
        <w:t xml:space="preserve">CSI feedback (e.g., Type I / Type II PMI). On the other hand, the overhead of the ground-truth CSI can be studied </w:t>
      </w:r>
      <w:r w:rsidR="007169E6">
        <w:rPr>
          <w:bCs/>
          <w:lang w:val="en-US" w:eastAsia="ja-JP"/>
        </w:rPr>
        <w:t>so that the concerns on transmitting ground-truth CSI over the air interface can be relieved.</w:t>
      </w:r>
      <w:r w:rsidR="008D22B7">
        <w:rPr>
          <w:bCs/>
          <w:lang w:val="en-US" w:eastAsia="ja-JP"/>
        </w:rPr>
        <w:t xml:space="preserve"> Based on the above analysis, we </w:t>
      </w:r>
      <w:r w:rsidR="00BC6C45">
        <w:rPr>
          <w:bCs/>
          <w:lang w:val="en-US" w:eastAsia="ja-JP"/>
        </w:rPr>
        <w:t xml:space="preserve">think that Option 3 is necessary for </w:t>
      </w:r>
      <w:r w:rsidR="00BD7CF1">
        <w:rPr>
          <w:bCs/>
          <w:lang w:val="en-US" w:eastAsia="ja-JP"/>
        </w:rPr>
        <w:t>network</w:t>
      </w:r>
      <w:r w:rsidR="00BC6C45">
        <w:rPr>
          <w:bCs/>
          <w:lang w:val="en-US" w:eastAsia="ja-JP"/>
        </w:rPr>
        <w:t>-side data collection.</w:t>
      </w:r>
    </w:p>
    <w:p w14:paraId="6DE07802" w14:textId="1D0160D4" w:rsidR="00105213" w:rsidRDefault="007A4FDE" w:rsidP="00105213">
      <w:pPr>
        <w:snapToGrid w:val="0"/>
        <w:spacing w:afterLines="50" w:after="120"/>
        <w:rPr>
          <w:b/>
          <w:lang w:val="en-US" w:eastAsia="ja-JP"/>
        </w:rPr>
      </w:pPr>
      <w:r>
        <w:rPr>
          <w:b/>
          <w:lang w:val="en-US" w:eastAsia="ja-JP"/>
        </w:rPr>
        <w:t>Observation 1</w:t>
      </w:r>
      <w:r w:rsidR="00105213">
        <w:rPr>
          <w:b/>
          <w:lang w:val="en-US" w:eastAsia="ja-JP"/>
        </w:rPr>
        <w:t xml:space="preserve">: In CSI compression using two-sided model use case, </w:t>
      </w:r>
      <w:r w:rsidR="00FC444D">
        <w:rPr>
          <w:b/>
          <w:lang w:val="en-US" w:eastAsia="ja-JP"/>
        </w:rPr>
        <w:t xml:space="preserve">it is necessary </w:t>
      </w:r>
      <w:r w:rsidR="006722B2">
        <w:rPr>
          <w:b/>
          <w:lang w:val="en-US" w:eastAsia="ja-JP"/>
        </w:rPr>
        <w:t xml:space="preserve">to use the ground-truth CSI of realistic DL channel measured by UE and report to </w:t>
      </w:r>
      <w:r w:rsidR="00BD7CF1">
        <w:rPr>
          <w:b/>
          <w:lang w:val="en-US" w:eastAsia="ja-JP"/>
        </w:rPr>
        <w:t>network</w:t>
      </w:r>
      <w:r w:rsidR="00FC444D">
        <w:rPr>
          <w:b/>
          <w:lang w:val="en-US" w:eastAsia="ja-JP"/>
        </w:rPr>
        <w:t>.</w:t>
      </w:r>
    </w:p>
    <w:p w14:paraId="5D1AE119" w14:textId="2280FCC3" w:rsidR="00861AAA" w:rsidRDefault="00FC444D" w:rsidP="00861AAA">
      <w:pPr>
        <w:snapToGrid w:val="0"/>
        <w:spacing w:afterLines="50" w:after="120"/>
        <w:rPr>
          <w:bCs/>
          <w:lang w:val="en-US" w:eastAsia="ja-JP"/>
        </w:rPr>
      </w:pPr>
      <w:r>
        <w:rPr>
          <w:bCs/>
          <w:lang w:val="en-US" w:eastAsia="ja-JP"/>
        </w:rPr>
        <w:t xml:space="preserve">On overhead </w:t>
      </w:r>
      <w:r w:rsidR="00B25986">
        <w:rPr>
          <w:bCs/>
          <w:lang w:val="en-US" w:eastAsia="ja-JP"/>
        </w:rPr>
        <w:t>to report the ground-truth CSI</w:t>
      </w:r>
      <w:r w:rsidR="00A9267B">
        <w:rPr>
          <w:bCs/>
          <w:lang w:val="en-US" w:eastAsia="ja-JP"/>
        </w:rPr>
        <w:t xml:space="preserve"> for </w:t>
      </w:r>
      <w:r w:rsidR="00D673A1">
        <w:rPr>
          <w:bCs/>
          <w:lang w:val="en-US" w:eastAsia="ja-JP"/>
        </w:rPr>
        <w:t>model training</w:t>
      </w:r>
      <w:r w:rsidR="00B25986">
        <w:rPr>
          <w:bCs/>
          <w:lang w:val="en-US" w:eastAsia="ja-JP"/>
        </w:rPr>
        <w:t>, for offline training, data collection is not required to be real-time and</w:t>
      </w:r>
      <w:r w:rsidR="007874E4">
        <w:rPr>
          <w:bCs/>
          <w:lang w:val="en-US" w:eastAsia="ja-JP"/>
        </w:rPr>
        <w:t xml:space="preserve"> </w:t>
      </w:r>
      <w:r w:rsidR="007B227F">
        <w:rPr>
          <w:bCs/>
          <w:lang w:val="en-US" w:eastAsia="ja-JP"/>
        </w:rPr>
        <w:t xml:space="preserve">then, latency requirement can be larger. </w:t>
      </w:r>
      <w:r w:rsidR="00E47735">
        <w:rPr>
          <w:bCs/>
          <w:lang w:val="en-US" w:eastAsia="ja-JP"/>
        </w:rPr>
        <w:t xml:space="preserve">Therefore, the average overhead for the report of ground-truth CSI would not be a critical issue. If overhead reduction of ground-truth CSI is necessary, </w:t>
      </w:r>
      <w:r w:rsidR="00036B4D">
        <w:rPr>
          <w:bCs/>
          <w:lang w:val="en-US" w:eastAsia="ja-JP"/>
        </w:rPr>
        <w:t>some quantization or compression method (</w:t>
      </w:r>
      <w:r w:rsidR="001657A1">
        <w:rPr>
          <w:bCs/>
          <w:lang w:val="en-US" w:eastAsia="ja-JP"/>
        </w:rPr>
        <w:t>discussed below) can be adopted to reduce the overhead of the ground-truth CSI.</w:t>
      </w:r>
    </w:p>
    <w:p w14:paraId="54B71B61" w14:textId="0C39B8B9" w:rsidR="00F93429" w:rsidRPr="00861AAA" w:rsidRDefault="00D673A1" w:rsidP="00861AAA">
      <w:pPr>
        <w:snapToGrid w:val="0"/>
        <w:spacing w:afterLines="50" w:after="120"/>
        <w:rPr>
          <w:bCs/>
          <w:lang w:val="en-US" w:eastAsia="ja-JP"/>
        </w:rPr>
      </w:pPr>
      <w:r>
        <w:rPr>
          <w:rFonts w:hint="eastAsia"/>
          <w:bCs/>
          <w:lang w:val="en-US" w:eastAsia="ja-JP"/>
        </w:rPr>
        <w:t>T</w:t>
      </w:r>
      <w:r>
        <w:rPr>
          <w:bCs/>
          <w:lang w:val="en-US" w:eastAsia="ja-JP"/>
        </w:rPr>
        <w:t>he network ha</w:t>
      </w:r>
      <w:r w:rsidR="00425F8C">
        <w:rPr>
          <w:bCs/>
          <w:lang w:val="en-US" w:eastAsia="ja-JP"/>
        </w:rPr>
        <w:t>s</w:t>
      </w:r>
      <w:r>
        <w:rPr>
          <w:bCs/>
          <w:lang w:val="en-US" w:eastAsia="ja-JP"/>
        </w:rPr>
        <w:t xml:space="preserve"> responsibility of the performance of the network and hence the performance monitoring of the two-sided CSI compression use case could reside at the </w:t>
      </w:r>
      <w:r w:rsidR="00BD7CF1">
        <w:rPr>
          <w:bCs/>
          <w:lang w:val="en-US" w:eastAsia="ja-JP"/>
        </w:rPr>
        <w:t>network</w:t>
      </w:r>
      <w:r>
        <w:rPr>
          <w:bCs/>
          <w:lang w:val="en-US" w:eastAsia="ja-JP"/>
        </w:rPr>
        <w:t xml:space="preserve"> side which requires collection of ground-truth CSI from the UE. </w:t>
      </w:r>
      <w:proofErr w:type="gramStart"/>
      <w:r w:rsidR="00CA04DB">
        <w:rPr>
          <w:bCs/>
          <w:lang w:val="en-US" w:eastAsia="ja-JP"/>
        </w:rPr>
        <w:t>In order to</w:t>
      </w:r>
      <w:proofErr w:type="gramEnd"/>
      <w:r w:rsidR="00CA04DB">
        <w:rPr>
          <w:bCs/>
          <w:lang w:val="en-US" w:eastAsia="ja-JP"/>
        </w:rPr>
        <w:t xml:space="preserve"> handle multiple UE vendors</w:t>
      </w:r>
      <w:r w:rsidR="00425F8C">
        <w:rPr>
          <w:bCs/>
          <w:lang w:val="en-US" w:eastAsia="ja-JP"/>
        </w:rPr>
        <w:t xml:space="preserve"> and </w:t>
      </w:r>
      <w:r w:rsidR="00050051">
        <w:rPr>
          <w:bCs/>
          <w:lang w:val="en-US" w:eastAsia="ja-JP"/>
        </w:rPr>
        <w:t xml:space="preserve">UE </w:t>
      </w:r>
      <w:r w:rsidR="00425F8C">
        <w:rPr>
          <w:bCs/>
          <w:lang w:val="en-US" w:eastAsia="ja-JP"/>
        </w:rPr>
        <w:t>models</w:t>
      </w:r>
      <w:r w:rsidR="00CA04DB">
        <w:rPr>
          <w:bCs/>
          <w:lang w:val="en-US" w:eastAsia="ja-JP"/>
        </w:rPr>
        <w:t>, the reporting of ground-truth CSI should be performed using 3GPP signaling to avoid the complexity of handling multiple formats.</w:t>
      </w:r>
    </w:p>
    <w:p w14:paraId="2F5D8651" w14:textId="4CFD1591" w:rsidR="001D6AA0" w:rsidRDefault="00951F57" w:rsidP="001D6AA0">
      <w:pPr>
        <w:rPr>
          <w:lang w:val="en-US" w:eastAsia="ja-JP"/>
        </w:rPr>
      </w:pPr>
      <w:r>
        <w:rPr>
          <w:rFonts w:hint="eastAsia"/>
          <w:lang w:val="en-US" w:eastAsia="ja-JP"/>
        </w:rPr>
        <w:t>F</w:t>
      </w:r>
      <w:r>
        <w:rPr>
          <w:lang w:val="en-US" w:eastAsia="ja-JP"/>
        </w:rPr>
        <w:t xml:space="preserve">or the ground-truth CSI reporting, </w:t>
      </w:r>
      <w:r w:rsidR="00637D8B">
        <w:rPr>
          <w:lang w:val="en-US" w:eastAsia="ja-JP"/>
        </w:rPr>
        <w:t xml:space="preserve">reporting can be in grouped manner </w:t>
      </w:r>
      <w:r w:rsidR="00050051">
        <w:rPr>
          <w:lang w:val="en-US" w:eastAsia="ja-JP"/>
        </w:rPr>
        <w:t>and/</w:t>
      </w:r>
      <w:r w:rsidR="00637D8B">
        <w:rPr>
          <w:lang w:val="en-US" w:eastAsia="ja-JP"/>
        </w:rPr>
        <w:t xml:space="preserve">or sample-by-sample. The grouped reporting means that the data collection entity keeps collecting ground-truth CSIs and reports all (or part of) collected samples together, while the sample-by-sample reporting means once data collection entity collects one sample, it would be reported at once. </w:t>
      </w:r>
      <w:r w:rsidR="00713E30">
        <w:rPr>
          <w:lang w:val="en-US" w:eastAsia="ja-JP"/>
        </w:rPr>
        <w:t xml:space="preserve">Obviously, the grouped reporting is more suitable for model training, which needs a large amount of data but does not have stringent requirements on the timeliness of samples, while sample-by-sample reporting is more suitable for performance monitoring, where a few samples are enough but should be timely delivered. Depending on the requirement for latency, </w:t>
      </w:r>
      <w:r w:rsidR="00C832FA">
        <w:rPr>
          <w:lang w:val="en-US" w:eastAsia="ja-JP"/>
        </w:rPr>
        <w:t>grouped reporting could be realized through MAC-CE</w:t>
      </w:r>
      <w:r w:rsidR="005F0EE1">
        <w:rPr>
          <w:lang w:val="en-US" w:eastAsia="ja-JP"/>
        </w:rPr>
        <w:t xml:space="preserve">, </w:t>
      </w:r>
      <w:r w:rsidR="00C832FA">
        <w:rPr>
          <w:lang w:val="en-US" w:eastAsia="ja-JP"/>
        </w:rPr>
        <w:t xml:space="preserve">RRC </w:t>
      </w:r>
      <w:r w:rsidR="005F0EE1">
        <w:rPr>
          <w:lang w:val="en-US" w:eastAsia="ja-JP"/>
        </w:rPr>
        <w:t xml:space="preserve">or </w:t>
      </w:r>
      <w:r w:rsidR="00EE1B2E">
        <w:rPr>
          <w:rFonts w:hint="eastAsia"/>
          <w:lang w:val="en-US" w:eastAsia="ja-JP"/>
        </w:rPr>
        <w:t>U</w:t>
      </w:r>
      <w:r w:rsidR="00EC6653">
        <w:rPr>
          <w:lang w:val="en-US" w:eastAsia="ja-JP"/>
        </w:rPr>
        <w:t>-</w:t>
      </w:r>
      <w:r w:rsidR="005F0EE1">
        <w:rPr>
          <w:lang w:val="en-US" w:eastAsia="ja-JP"/>
        </w:rPr>
        <w:t>plane</w:t>
      </w:r>
      <w:r w:rsidR="00514D25">
        <w:rPr>
          <w:lang w:val="en-US" w:eastAsia="ja-JP"/>
        </w:rPr>
        <w:t>,</w:t>
      </w:r>
      <w:r w:rsidR="00C832FA">
        <w:rPr>
          <w:lang w:val="en-US" w:eastAsia="ja-JP"/>
        </w:rPr>
        <w:t xml:space="preserve"> and sample-by-sample reporting is better to be implemented via UCI.</w:t>
      </w:r>
    </w:p>
    <w:p w14:paraId="3C09A18E" w14:textId="482CB5DF" w:rsidR="003A64FC" w:rsidRDefault="003A64FC" w:rsidP="00514D25">
      <w:pPr>
        <w:spacing w:after="0"/>
        <w:rPr>
          <w:lang w:val="en-US" w:eastAsia="ja-JP"/>
        </w:rPr>
      </w:pPr>
      <w:r>
        <w:rPr>
          <w:rFonts w:hint="eastAsia"/>
          <w:lang w:val="en-US" w:eastAsia="ja-JP"/>
        </w:rPr>
        <w:lastRenderedPageBreak/>
        <w:t>O</w:t>
      </w:r>
      <w:r>
        <w:rPr>
          <w:lang w:val="en-US" w:eastAsia="ja-JP"/>
        </w:rPr>
        <w:t>n data sample type / format for ground-truth CSI reporting, there can be various types</w:t>
      </w:r>
      <w:r w:rsidR="00514D25">
        <w:rPr>
          <w:lang w:val="en-US" w:eastAsia="ja-JP"/>
        </w:rPr>
        <w:t xml:space="preserve"> as following options.</w:t>
      </w:r>
    </w:p>
    <w:p w14:paraId="7DB660BE" w14:textId="6BB9200B" w:rsidR="00514D25" w:rsidRDefault="00514D25" w:rsidP="00514D25">
      <w:pPr>
        <w:pStyle w:val="aff1"/>
        <w:numPr>
          <w:ilvl w:val="0"/>
          <w:numId w:val="33"/>
        </w:numPr>
        <w:spacing w:after="0"/>
        <w:ind w:leftChars="0"/>
        <w:rPr>
          <w:lang w:val="en-US" w:eastAsia="ja-JP"/>
        </w:rPr>
      </w:pPr>
      <w:r>
        <w:rPr>
          <w:rFonts w:hint="eastAsia"/>
          <w:lang w:val="en-US" w:eastAsia="ja-JP"/>
        </w:rPr>
        <w:t>O</w:t>
      </w:r>
      <w:r>
        <w:rPr>
          <w:lang w:val="en-US" w:eastAsia="ja-JP"/>
        </w:rPr>
        <w:t xml:space="preserve">ption 1: Legacy codebook-based </w:t>
      </w:r>
      <w:r w:rsidR="00170919">
        <w:rPr>
          <w:lang w:val="en-US" w:eastAsia="ja-JP"/>
        </w:rPr>
        <w:t>format</w:t>
      </w:r>
    </w:p>
    <w:p w14:paraId="380F381D" w14:textId="37C32C83" w:rsidR="00170919" w:rsidRDefault="00170919" w:rsidP="00514D25">
      <w:pPr>
        <w:pStyle w:val="aff1"/>
        <w:numPr>
          <w:ilvl w:val="0"/>
          <w:numId w:val="33"/>
        </w:numPr>
        <w:spacing w:after="0"/>
        <w:ind w:leftChars="0"/>
        <w:rPr>
          <w:lang w:val="en-US" w:eastAsia="ja-JP"/>
        </w:rPr>
      </w:pPr>
      <w:r>
        <w:rPr>
          <w:rFonts w:hint="eastAsia"/>
          <w:lang w:val="en-US" w:eastAsia="ja-JP"/>
        </w:rPr>
        <w:t>O</w:t>
      </w:r>
      <w:r>
        <w:rPr>
          <w:lang w:val="en-US" w:eastAsia="ja-JP"/>
        </w:rPr>
        <w:t>ption 2: High resolution codebook-based format</w:t>
      </w:r>
    </w:p>
    <w:p w14:paraId="558F801F" w14:textId="5C91F3E2" w:rsidR="00170919" w:rsidRDefault="00170919" w:rsidP="00170919">
      <w:pPr>
        <w:pStyle w:val="aff1"/>
        <w:numPr>
          <w:ilvl w:val="0"/>
          <w:numId w:val="33"/>
        </w:numPr>
        <w:spacing w:afterLines="50" w:after="120"/>
        <w:ind w:leftChars="0"/>
        <w:rPr>
          <w:lang w:val="en-US" w:eastAsia="ja-JP"/>
        </w:rPr>
      </w:pPr>
      <w:r>
        <w:rPr>
          <w:rFonts w:hint="eastAsia"/>
          <w:lang w:val="en-US" w:eastAsia="ja-JP"/>
        </w:rPr>
        <w:t>O</w:t>
      </w:r>
      <w:r>
        <w:rPr>
          <w:lang w:val="en-US" w:eastAsia="ja-JP"/>
        </w:rPr>
        <w:t>ption 3: Floating point representation of raw CSI data</w:t>
      </w:r>
    </w:p>
    <w:p w14:paraId="7649F5D0" w14:textId="222A04E4" w:rsidR="00514D25" w:rsidRDefault="005C4679" w:rsidP="001D6AA0">
      <w:pPr>
        <w:rPr>
          <w:lang w:val="en-US" w:eastAsia="ja-JP"/>
        </w:rPr>
      </w:pPr>
      <w:r>
        <w:rPr>
          <w:lang w:val="en-US" w:eastAsia="ja-JP"/>
        </w:rPr>
        <w:t xml:space="preserve">Option 1 represents the CSI in the same format as that of legacy CSI feedback and hence, less specification impact is needed. However, the data resolution based on legacy codebooks may be insufficient to build / train AI/ML models with good performance. </w:t>
      </w:r>
      <w:r w:rsidR="00AB22D7">
        <w:rPr>
          <w:lang w:val="en-US" w:eastAsia="ja-JP"/>
        </w:rPr>
        <w:t>In Option 3, the dataset correspond</w:t>
      </w:r>
      <w:r w:rsidR="002667BE">
        <w:rPr>
          <w:lang w:val="en-US" w:eastAsia="ja-JP"/>
        </w:rPr>
        <w:t>s to raw CSI, e.g., raw channel matrix or channel eigenvectors that are depicted based on floating point representation format.</w:t>
      </w:r>
      <w:r w:rsidR="00A010E3">
        <w:rPr>
          <w:lang w:val="en-US" w:eastAsia="ja-JP"/>
        </w:rPr>
        <w:t xml:space="preserve"> Option 3 </w:t>
      </w:r>
      <w:r w:rsidR="00C84E23">
        <w:rPr>
          <w:lang w:val="en-US" w:eastAsia="ja-JP"/>
        </w:rPr>
        <w:t xml:space="preserve">would </w:t>
      </w:r>
      <w:r w:rsidR="00A010E3">
        <w:rPr>
          <w:lang w:val="en-US" w:eastAsia="ja-JP"/>
        </w:rPr>
        <w:t xml:space="preserve">provide the best CSI representation among above three options where </w:t>
      </w:r>
      <w:r w:rsidR="00C84E23">
        <w:rPr>
          <w:lang w:val="en-US" w:eastAsia="ja-JP"/>
        </w:rPr>
        <w:t xml:space="preserve">the CSI mismatch between actual CSI value and dataset can be made as small as possible via tuning the </w:t>
      </w:r>
      <w:proofErr w:type="gramStart"/>
      <w:r w:rsidR="00C84E23">
        <w:rPr>
          <w:lang w:val="en-US" w:eastAsia="ja-JP"/>
        </w:rPr>
        <w:t>floating point</w:t>
      </w:r>
      <w:proofErr w:type="gramEnd"/>
      <w:r w:rsidR="00C84E23">
        <w:rPr>
          <w:lang w:val="en-US" w:eastAsia="ja-JP"/>
        </w:rPr>
        <w:t xml:space="preserve"> representation. </w:t>
      </w:r>
      <w:r w:rsidR="00AE15DE">
        <w:rPr>
          <w:lang w:val="en-US" w:eastAsia="ja-JP"/>
        </w:rPr>
        <w:t xml:space="preserve">However, for MIMO systems, the overhead of raw channel matrix would be quite large and then, the mechanism on reducing overhead might be necessary. </w:t>
      </w:r>
      <w:proofErr w:type="gramStart"/>
      <w:r w:rsidR="001A7576">
        <w:rPr>
          <w:lang w:val="en-US" w:eastAsia="ja-JP"/>
        </w:rPr>
        <w:t>In order to</w:t>
      </w:r>
      <w:proofErr w:type="gramEnd"/>
      <w:r w:rsidR="001A7576">
        <w:rPr>
          <w:lang w:val="en-US" w:eastAsia="ja-JP"/>
        </w:rPr>
        <w:t xml:space="preserve"> reduce the overhead with keeping good performance, </w:t>
      </w:r>
      <w:r w:rsidR="0087021C">
        <w:rPr>
          <w:lang w:val="en-US" w:eastAsia="ja-JP"/>
        </w:rPr>
        <w:t xml:space="preserve">to further study </w:t>
      </w:r>
      <w:r w:rsidR="001A7576">
        <w:rPr>
          <w:lang w:val="en-US" w:eastAsia="ja-JP"/>
        </w:rPr>
        <w:t>Option 2 based approach</w:t>
      </w:r>
      <w:r w:rsidR="00762251">
        <w:rPr>
          <w:lang w:val="en-US" w:eastAsia="ja-JP"/>
        </w:rPr>
        <w:t xml:space="preserve">, which </w:t>
      </w:r>
      <w:r w:rsidR="001A7576">
        <w:rPr>
          <w:lang w:val="en-US" w:eastAsia="ja-JP"/>
        </w:rPr>
        <w:t xml:space="preserve">were proposed </w:t>
      </w:r>
      <w:r w:rsidR="00E42690">
        <w:rPr>
          <w:lang w:val="en-US" w:eastAsia="ja-JP"/>
        </w:rPr>
        <w:t>by several companies, e.g., legacy codebook (e.g., eType II codebook) with potential enhancements such as extend more configura</w:t>
      </w:r>
      <w:r w:rsidR="00762251">
        <w:rPr>
          <w:lang w:val="en-US" w:eastAsia="ja-JP"/>
        </w:rPr>
        <w:t>tions in some parameters</w:t>
      </w:r>
      <w:r w:rsidR="0087021C">
        <w:rPr>
          <w:lang w:val="en-US" w:eastAsia="ja-JP"/>
        </w:rPr>
        <w:t>,</w:t>
      </w:r>
      <w:r w:rsidR="00762251">
        <w:rPr>
          <w:lang w:val="en-US" w:eastAsia="ja-JP"/>
        </w:rPr>
        <w:t xml:space="preserve"> </w:t>
      </w:r>
      <w:r w:rsidR="0071190B">
        <w:rPr>
          <w:lang w:val="en-US" w:eastAsia="ja-JP"/>
        </w:rPr>
        <w:t>looks reasonable direction.</w:t>
      </w:r>
    </w:p>
    <w:p w14:paraId="720A919B" w14:textId="7497AEF4" w:rsidR="0071190B" w:rsidRDefault="0071190B" w:rsidP="0071190B">
      <w:pPr>
        <w:snapToGrid w:val="0"/>
        <w:spacing w:afterLines="50" w:after="120"/>
        <w:rPr>
          <w:b/>
          <w:lang w:val="en-US" w:eastAsia="ja-JP"/>
        </w:rPr>
      </w:pPr>
      <w:r>
        <w:rPr>
          <w:b/>
          <w:lang w:val="en-US" w:eastAsia="ja-JP"/>
        </w:rPr>
        <w:t xml:space="preserve">Observation </w:t>
      </w:r>
      <w:r w:rsidR="007A4FDE">
        <w:rPr>
          <w:b/>
          <w:lang w:val="en-US" w:eastAsia="ja-JP"/>
        </w:rPr>
        <w:t>2</w:t>
      </w:r>
      <w:r>
        <w:rPr>
          <w:b/>
          <w:lang w:val="en-US" w:eastAsia="ja-JP"/>
        </w:rPr>
        <w:t xml:space="preserve">: </w:t>
      </w:r>
      <w:r w:rsidR="00A047AD">
        <w:rPr>
          <w:b/>
          <w:lang w:val="en-US" w:eastAsia="ja-JP"/>
        </w:rPr>
        <w:t xml:space="preserve">Data collection for model training </w:t>
      </w:r>
      <w:r w:rsidR="009F69F2">
        <w:rPr>
          <w:b/>
          <w:lang w:val="en-US" w:eastAsia="ja-JP"/>
        </w:rPr>
        <w:t>is not required to be real-time and then latency requirement can be larger.</w:t>
      </w:r>
    </w:p>
    <w:p w14:paraId="2D4CD501" w14:textId="7789ABB7" w:rsidR="009F69F2" w:rsidRDefault="009F69F2" w:rsidP="0071190B">
      <w:pPr>
        <w:snapToGrid w:val="0"/>
        <w:spacing w:afterLines="50" w:after="120"/>
        <w:rPr>
          <w:b/>
          <w:lang w:val="en-US" w:eastAsia="ja-JP"/>
        </w:rPr>
      </w:pPr>
      <w:r>
        <w:rPr>
          <w:rFonts w:hint="eastAsia"/>
          <w:b/>
          <w:lang w:val="en-US" w:eastAsia="ja-JP"/>
        </w:rPr>
        <w:t>O</w:t>
      </w:r>
      <w:r>
        <w:rPr>
          <w:b/>
          <w:lang w:val="en-US" w:eastAsia="ja-JP"/>
        </w:rPr>
        <w:t xml:space="preserve">bservation </w:t>
      </w:r>
      <w:r w:rsidR="007A4FDE">
        <w:rPr>
          <w:b/>
          <w:lang w:val="en-US" w:eastAsia="ja-JP"/>
        </w:rPr>
        <w:t>3</w:t>
      </w:r>
      <w:r>
        <w:rPr>
          <w:b/>
          <w:lang w:val="en-US" w:eastAsia="ja-JP"/>
        </w:rPr>
        <w:t xml:space="preserve">: </w:t>
      </w:r>
      <w:r w:rsidR="00D814BB">
        <w:rPr>
          <w:b/>
          <w:lang w:val="en-US" w:eastAsia="ja-JP"/>
        </w:rPr>
        <w:t xml:space="preserve">At least for data collection for performance monitoring, </w:t>
      </w:r>
      <w:proofErr w:type="gramStart"/>
      <w:r w:rsidR="00D814BB">
        <w:rPr>
          <w:b/>
          <w:lang w:val="en-US" w:eastAsia="ja-JP"/>
        </w:rPr>
        <w:t>in order to</w:t>
      </w:r>
      <w:proofErr w:type="gramEnd"/>
      <w:r w:rsidR="00D814BB">
        <w:rPr>
          <w:b/>
          <w:lang w:val="en-US" w:eastAsia="ja-JP"/>
        </w:rPr>
        <w:t xml:space="preserve"> handle multiple </w:t>
      </w:r>
      <w:r w:rsidR="000853C2">
        <w:rPr>
          <w:b/>
          <w:lang w:val="en-US" w:eastAsia="ja-JP"/>
        </w:rPr>
        <w:t xml:space="preserve">UE </w:t>
      </w:r>
      <w:r w:rsidR="00D814BB">
        <w:rPr>
          <w:b/>
          <w:lang w:val="en-US" w:eastAsia="ja-JP"/>
        </w:rPr>
        <w:t>vendors</w:t>
      </w:r>
      <w:r w:rsidR="000853C2">
        <w:rPr>
          <w:b/>
          <w:lang w:val="en-US" w:eastAsia="ja-JP"/>
        </w:rPr>
        <w:t xml:space="preserve"> and/or UE models</w:t>
      </w:r>
      <w:r w:rsidR="00D814BB">
        <w:rPr>
          <w:b/>
          <w:lang w:val="en-US" w:eastAsia="ja-JP"/>
        </w:rPr>
        <w:t>, the reporting of ground-truth CSI should be performed using 3GPP signaling to avoid the complexity of handling multiple formats.</w:t>
      </w:r>
    </w:p>
    <w:p w14:paraId="1E9D217B" w14:textId="24314208" w:rsidR="00D814BB" w:rsidRDefault="00D814BB" w:rsidP="0071190B">
      <w:pPr>
        <w:snapToGrid w:val="0"/>
        <w:spacing w:afterLines="50" w:after="120"/>
        <w:rPr>
          <w:b/>
          <w:lang w:val="en-US" w:eastAsia="ja-JP"/>
        </w:rPr>
      </w:pPr>
      <w:r>
        <w:rPr>
          <w:rFonts w:hint="eastAsia"/>
          <w:b/>
          <w:lang w:val="en-US" w:eastAsia="ja-JP"/>
        </w:rPr>
        <w:t>O</w:t>
      </w:r>
      <w:r>
        <w:rPr>
          <w:b/>
          <w:lang w:val="en-US" w:eastAsia="ja-JP"/>
        </w:rPr>
        <w:t xml:space="preserve">bservation </w:t>
      </w:r>
      <w:r w:rsidR="007A4FDE">
        <w:rPr>
          <w:b/>
          <w:lang w:val="en-US" w:eastAsia="ja-JP"/>
        </w:rPr>
        <w:t>4</w:t>
      </w:r>
      <w:r>
        <w:rPr>
          <w:b/>
          <w:lang w:val="en-US" w:eastAsia="ja-JP"/>
        </w:rPr>
        <w:t xml:space="preserve">: </w:t>
      </w:r>
      <w:r w:rsidR="00E01E35">
        <w:rPr>
          <w:b/>
          <w:lang w:val="en-US" w:eastAsia="ja-JP"/>
        </w:rPr>
        <w:t xml:space="preserve">Depending on the requirement of latency, </w:t>
      </w:r>
      <w:r w:rsidR="00E01E35" w:rsidRPr="00E01E35">
        <w:rPr>
          <w:b/>
          <w:lang w:val="en-US" w:eastAsia="ja-JP"/>
        </w:rPr>
        <w:t>grouped reporting could be realized through MAC-CE RRC</w:t>
      </w:r>
      <w:r w:rsidR="000853C2">
        <w:rPr>
          <w:b/>
          <w:lang w:val="en-US" w:eastAsia="ja-JP"/>
        </w:rPr>
        <w:t xml:space="preserve"> or </w:t>
      </w:r>
      <w:r w:rsidR="000E5B5B">
        <w:rPr>
          <w:b/>
          <w:lang w:val="en-US" w:eastAsia="ja-JP"/>
        </w:rPr>
        <w:t>U</w:t>
      </w:r>
      <w:r w:rsidR="000853C2">
        <w:rPr>
          <w:b/>
          <w:lang w:val="en-US" w:eastAsia="ja-JP"/>
        </w:rPr>
        <w:t>-plane</w:t>
      </w:r>
      <w:r w:rsidR="00E01E35" w:rsidRPr="00E01E35">
        <w:rPr>
          <w:b/>
          <w:lang w:val="en-US" w:eastAsia="ja-JP"/>
        </w:rPr>
        <w:t>, and sample-by-sample reporting is better to be implemented via UCI.</w:t>
      </w:r>
    </w:p>
    <w:p w14:paraId="38C9528C" w14:textId="48EEA649" w:rsidR="003947E2" w:rsidRDefault="003947E2" w:rsidP="0071190B">
      <w:pPr>
        <w:snapToGrid w:val="0"/>
        <w:spacing w:afterLines="50" w:after="120"/>
        <w:rPr>
          <w:b/>
          <w:lang w:val="en-US" w:eastAsia="ja-JP"/>
        </w:rPr>
      </w:pPr>
      <w:r>
        <w:rPr>
          <w:rFonts w:hint="eastAsia"/>
          <w:b/>
          <w:lang w:val="en-US" w:eastAsia="ja-JP"/>
        </w:rPr>
        <w:t>O</w:t>
      </w:r>
      <w:r>
        <w:rPr>
          <w:b/>
          <w:lang w:val="en-US" w:eastAsia="ja-JP"/>
        </w:rPr>
        <w:t xml:space="preserve">bservation </w:t>
      </w:r>
      <w:r w:rsidR="007A4FDE">
        <w:rPr>
          <w:b/>
          <w:lang w:val="en-US" w:eastAsia="ja-JP"/>
        </w:rPr>
        <w:t>5</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e.g., legacy codebook (e.g., eType II codebook) with potential enhancements such as extend more configurations in some parameters,</w:t>
      </w:r>
      <w:r>
        <w:rPr>
          <w:b/>
          <w:lang w:val="en-US" w:eastAsia="ja-JP"/>
        </w:rPr>
        <w:t xml:space="preserve"> should be studied.</w:t>
      </w:r>
    </w:p>
    <w:p w14:paraId="410A5BE5" w14:textId="62C23C89" w:rsidR="0071190B" w:rsidRPr="00D814BB" w:rsidRDefault="00006CBB" w:rsidP="001D6AA0">
      <w:pPr>
        <w:rPr>
          <w:lang w:val="en-US" w:eastAsia="ja-JP"/>
        </w:rPr>
      </w:pPr>
      <w:r>
        <w:rPr>
          <w:rFonts w:hint="eastAsia"/>
          <w:lang w:val="en-US" w:eastAsia="ja-JP"/>
        </w:rPr>
        <w:t>O</w:t>
      </w:r>
      <w:r>
        <w:rPr>
          <w:lang w:val="en-US" w:eastAsia="ja-JP"/>
        </w:rPr>
        <w:t xml:space="preserve">n </w:t>
      </w:r>
      <w:r w:rsidR="000853C2">
        <w:rPr>
          <w:lang w:val="en-US" w:eastAsia="ja-JP"/>
        </w:rPr>
        <w:t xml:space="preserve">the </w:t>
      </w:r>
      <w:r>
        <w:rPr>
          <w:lang w:val="en-US" w:eastAsia="ja-JP"/>
        </w:rPr>
        <w:t xml:space="preserve">assistance </w:t>
      </w:r>
      <w:r w:rsidR="00E02DDA">
        <w:rPr>
          <w:lang w:val="en-US" w:eastAsia="ja-JP"/>
        </w:rPr>
        <w:t xml:space="preserve">information for </w:t>
      </w:r>
      <w:r w:rsidR="00BD7CF1">
        <w:rPr>
          <w:lang w:val="en-US" w:eastAsia="ja-JP"/>
        </w:rPr>
        <w:t>network</w:t>
      </w:r>
      <w:r w:rsidR="00E02DDA">
        <w:rPr>
          <w:lang w:val="en-US" w:eastAsia="ja-JP"/>
        </w:rPr>
        <w:t>-side data collection</w:t>
      </w:r>
      <w:r>
        <w:rPr>
          <w:lang w:val="en-US" w:eastAsia="ja-JP"/>
        </w:rPr>
        <w:t xml:space="preserve">, </w:t>
      </w:r>
      <w:r w:rsidR="00E02DDA">
        <w:rPr>
          <w:lang w:val="en-US" w:eastAsia="ja-JP"/>
        </w:rPr>
        <w:t>it is useful that UE can log / store its ground-truth CSI together with the assistance information</w:t>
      </w:r>
      <w:r w:rsidR="009454C9">
        <w:rPr>
          <w:lang w:val="en-US" w:eastAsia="ja-JP"/>
        </w:rPr>
        <w:t xml:space="preserve">. We see the usefulness of the assistance information at least </w:t>
      </w:r>
      <w:r w:rsidR="00B634BE">
        <w:rPr>
          <w:lang w:val="en-US" w:eastAsia="ja-JP"/>
        </w:rPr>
        <w:t xml:space="preserve">time stamps / cell ID, and UE location. We also think that it might be useful to report Rx antenna spacing and Rx RF gain imbalance to the network. </w:t>
      </w:r>
      <w:r w:rsidR="00E906FD">
        <w:rPr>
          <w:lang w:val="en-US" w:eastAsia="ja-JP"/>
        </w:rPr>
        <w:t xml:space="preserve">If UE enable/disable certain antennas, such information is also useful. </w:t>
      </w:r>
      <w:r w:rsidR="00B634BE">
        <w:rPr>
          <w:lang w:val="en-US" w:eastAsia="ja-JP"/>
        </w:rPr>
        <w:t xml:space="preserve">However, </w:t>
      </w:r>
      <w:r w:rsidR="0023267E">
        <w:rPr>
          <w:lang w:val="en-US" w:eastAsia="ja-JP"/>
        </w:rPr>
        <w:t xml:space="preserve">UE vendor may not want </w:t>
      </w:r>
      <w:r w:rsidR="000A17F3">
        <w:rPr>
          <w:lang w:val="en-US" w:eastAsia="ja-JP"/>
        </w:rPr>
        <w:t xml:space="preserve">to </w:t>
      </w:r>
      <w:r w:rsidR="0023267E">
        <w:rPr>
          <w:lang w:val="en-US" w:eastAsia="ja-JP"/>
        </w:rPr>
        <w:t>disclose such information</w:t>
      </w:r>
      <w:r w:rsidR="00B4379F">
        <w:rPr>
          <w:lang w:val="en-US" w:eastAsia="ja-JP"/>
        </w:rPr>
        <w:t xml:space="preserve"> and then the feasibility </w:t>
      </w:r>
      <w:r w:rsidR="00591E30">
        <w:rPr>
          <w:lang w:val="en-US" w:eastAsia="ja-JP"/>
        </w:rPr>
        <w:t>of reporting such assistance information to the network should be studied.</w:t>
      </w:r>
    </w:p>
    <w:p w14:paraId="6C630BB0" w14:textId="61AC5422" w:rsidR="00A7168A" w:rsidRDefault="00A7168A" w:rsidP="00A7168A">
      <w:pPr>
        <w:snapToGrid w:val="0"/>
        <w:spacing w:afterLines="50" w:after="120"/>
        <w:rPr>
          <w:b/>
          <w:lang w:val="en-US" w:eastAsia="ja-JP"/>
        </w:rPr>
      </w:pPr>
      <w:r>
        <w:rPr>
          <w:rFonts w:hint="eastAsia"/>
          <w:b/>
          <w:lang w:val="en-US" w:eastAsia="ja-JP"/>
        </w:rPr>
        <w:t>O</w:t>
      </w:r>
      <w:r>
        <w:rPr>
          <w:b/>
          <w:lang w:val="en-US" w:eastAsia="ja-JP"/>
        </w:rPr>
        <w:t xml:space="preserve">bservation </w:t>
      </w:r>
      <w:r w:rsidR="007A4FDE">
        <w:rPr>
          <w:b/>
          <w:lang w:val="en-US" w:eastAsia="ja-JP"/>
        </w:rPr>
        <w:t>6</w:t>
      </w:r>
      <w:r>
        <w:rPr>
          <w:b/>
          <w:lang w:val="en-US" w:eastAsia="ja-JP"/>
        </w:rPr>
        <w:t xml:space="preserve">: </w:t>
      </w:r>
      <w:r w:rsidR="00A11711">
        <w:rPr>
          <w:b/>
          <w:lang w:val="en-US" w:eastAsia="ja-JP"/>
        </w:rPr>
        <w:t xml:space="preserve">For </w:t>
      </w:r>
      <w:r w:rsidR="00BD7CF1">
        <w:rPr>
          <w:b/>
          <w:lang w:val="en-US" w:eastAsia="ja-JP"/>
        </w:rPr>
        <w:t>network</w:t>
      </w:r>
      <w:r w:rsidR="00A11711">
        <w:rPr>
          <w:b/>
          <w:lang w:val="en-US" w:eastAsia="ja-JP"/>
        </w:rPr>
        <w:t>-side data collection, at least time stamps/</w:t>
      </w:r>
      <w:r w:rsidR="00872014">
        <w:rPr>
          <w:b/>
          <w:lang w:val="en-US" w:eastAsia="ja-JP"/>
        </w:rPr>
        <w:t>cell ID and UE location should be considered as the assistance information.</w:t>
      </w:r>
    </w:p>
    <w:p w14:paraId="46998BF6" w14:textId="67F1F85A" w:rsidR="00E42E47" w:rsidRDefault="00E42E47" w:rsidP="00A7168A">
      <w:pPr>
        <w:snapToGrid w:val="0"/>
        <w:spacing w:afterLines="50" w:after="120"/>
        <w:rPr>
          <w:b/>
          <w:lang w:val="en-US" w:eastAsia="ja-JP"/>
        </w:rPr>
      </w:pPr>
      <w:r>
        <w:rPr>
          <w:rFonts w:hint="eastAsia"/>
          <w:b/>
          <w:lang w:val="en-US" w:eastAsia="ja-JP"/>
        </w:rPr>
        <w:t>O</w:t>
      </w:r>
      <w:r>
        <w:rPr>
          <w:b/>
          <w:lang w:val="en-US" w:eastAsia="ja-JP"/>
        </w:rPr>
        <w:t xml:space="preserve">bservation </w:t>
      </w:r>
      <w:r w:rsidR="007A4FDE">
        <w:rPr>
          <w:b/>
          <w:lang w:val="en-US" w:eastAsia="ja-JP"/>
        </w:rPr>
        <w:t>7</w:t>
      </w:r>
      <w:r>
        <w:rPr>
          <w:b/>
          <w:lang w:val="en-US" w:eastAsia="ja-JP"/>
        </w:rPr>
        <w:t xml:space="preserve">: For </w:t>
      </w:r>
      <w:r w:rsidR="00BD7CF1">
        <w:rPr>
          <w:b/>
          <w:lang w:val="en-US" w:eastAsia="ja-JP"/>
        </w:rPr>
        <w:t>network</w:t>
      </w:r>
      <w:r>
        <w:rPr>
          <w:b/>
          <w:lang w:val="en-US" w:eastAsia="ja-JP"/>
        </w:rPr>
        <w:t xml:space="preserve">-side data collection, the necessity and feasibility </w:t>
      </w:r>
      <w:r w:rsidR="00137ED3">
        <w:rPr>
          <w:b/>
          <w:lang w:val="en-US" w:eastAsia="ja-JP"/>
        </w:rPr>
        <w:t xml:space="preserve">of UE reporting Rx antenna spacing and Rx RF gain imbalance to </w:t>
      </w:r>
      <w:r w:rsidR="006B7DD8">
        <w:rPr>
          <w:b/>
          <w:lang w:val="en-US" w:eastAsia="ja-JP"/>
        </w:rPr>
        <w:t>network should be studied.</w:t>
      </w:r>
    </w:p>
    <w:p w14:paraId="1719B420" w14:textId="20DC008A" w:rsidR="0071190B" w:rsidRPr="00A11711" w:rsidRDefault="0071190B" w:rsidP="001D6AA0">
      <w:pPr>
        <w:rPr>
          <w:lang w:val="en-US" w:eastAsia="ja-JP"/>
        </w:rPr>
      </w:pPr>
    </w:p>
    <w:p w14:paraId="27FB3A95" w14:textId="625E019B" w:rsidR="009F5DEA" w:rsidRPr="00951434" w:rsidRDefault="009F5DEA" w:rsidP="00BB4D00">
      <w:pPr>
        <w:spacing w:after="0"/>
        <w:rPr>
          <w:b/>
          <w:bCs/>
          <w:u w:val="single"/>
          <w:lang w:val="en-US" w:eastAsia="ja-JP"/>
        </w:rPr>
      </w:pPr>
      <w:r>
        <w:rPr>
          <w:b/>
          <w:bCs/>
          <w:u w:val="single"/>
          <w:lang w:val="en-US" w:eastAsia="ja-JP"/>
        </w:rPr>
        <w:t>UE side data collection</w:t>
      </w:r>
    </w:p>
    <w:p w14:paraId="330D802E" w14:textId="2E55E5E1" w:rsidR="009F5DEA" w:rsidRDefault="0085281A" w:rsidP="001D6AA0">
      <w:pPr>
        <w:rPr>
          <w:lang w:val="en-US" w:eastAsia="ja-JP"/>
        </w:rPr>
      </w:pPr>
      <w:r>
        <w:rPr>
          <w:rFonts w:hint="eastAsia"/>
          <w:lang w:val="en-US" w:eastAsia="ja-JP"/>
        </w:rPr>
        <w:t>F</w:t>
      </w:r>
      <w:r>
        <w:rPr>
          <w:lang w:val="en-US" w:eastAsia="ja-JP"/>
        </w:rPr>
        <w:t xml:space="preserve">or UE side data collection, it would be useful to identify the scenario in which the data is being collected. In CSI-RS transmission, the antenna layout, antenna elements to TxRU mapping, and digital/analog beamforming are dependent on the gNB implementation. With a different setting of these configurations, a given CSI-RS port would present different channel distributions observed at UE. </w:t>
      </w:r>
      <w:r w:rsidR="00267E79">
        <w:rPr>
          <w:lang w:val="en-US" w:eastAsia="ja-JP"/>
        </w:rPr>
        <w:t xml:space="preserve">Being able to categorize the data that is collected based on the scenario or configuration may prove useful during the development of AI/ML models. To facilitate such categorization of the collected data, it would be beneficial for the network to </w:t>
      </w:r>
      <w:proofErr w:type="gramStart"/>
      <w:r w:rsidR="00267E79">
        <w:rPr>
          <w:lang w:val="en-US" w:eastAsia="ja-JP"/>
        </w:rPr>
        <w:t>provide assistance</w:t>
      </w:r>
      <w:proofErr w:type="gramEnd"/>
      <w:r w:rsidR="00267E79">
        <w:rPr>
          <w:lang w:val="en-US" w:eastAsia="ja-JP"/>
        </w:rPr>
        <w:t xml:space="preserve"> information to identify the scenario or configuration in which the data is being collected. </w:t>
      </w:r>
      <w:r w:rsidR="00932CBE">
        <w:rPr>
          <w:lang w:val="en-US" w:eastAsia="ja-JP"/>
        </w:rPr>
        <w:t xml:space="preserve">However, </w:t>
      </w:r>
      <w:r w:rsidR="00BD7CF1">
        <w:rPr>
          <w:lang w:val="en-US" w:eastAsia="ja-JP"/>
        </w:rPr>
        <w:t>network</w:t>
      </w:r>
      <w:r w:rsidR="00932CBE">
        <w:rPr>
          <w:lang w:val="en-US" w:eastAsia="ja-JP"/>
        </w:rPr>
        <w:t xml:space="preserve"> may not want </w:t>
      </w:r>
      <w:r w:rsidR="00E4610E">
        <w:rPr>
          <w:lang w:val="en-US" w:eastAsia="ja-JP"/>
        </w:rPr>
        <w:t xml:space="preserve">to </w:t>
      </w:r>
      <w:r w:rsidR="00932CBE">
        <w:rPr>
          <w:lang w:val="en-US" w:eastAsia="ja-JP"/>
        </w:rPr>
        <w:t>disclose such information</w:t>
      </w:r>
      <w:r w:rsidR="00ED7510">
        <w:rPr>
          <w:lang w:val="en-US" w:eastAsia="ja-JP"/>
        </w:rPr>
        <w:t xml:space="preserve"> as such information can be related to the competition among networks</w:t>
      </w:r>
      <w:r w:rsidR="00932CBE">
        <w:rPr>
          <w:lang w:val="en-US" w:eastAsia="ja-JP"/>
        </w:rPr>
        <w:t>.</w:t>
      </w:r>
      <w:r w:rsidR="00E4610E">
        <w:rPr>
          <w:lang w:val="en-US" w:eastAsia="ja-JP"/>
        </w:rPr>
        <w:t xml:space="preserve"> In addition, UE vendor does not know the change of the network deployment </w:t>
      </w:r>
      <w:r w:rsidR="00760A74">
        <w:rPr>
          <w:lang w:val="en-US" w:eastAsia="ja-JP"/>
        </w:rPr>
        <w:t>(such as new cells are added in the neighbor locations, some temporally ON/</w:t>
      </w:r>
      <w:proofErr w:type="gramStart"/>
      <w:r w:rsidR="00760A74">
        <w:rPr>
          <w:lang w:val="en-US" w:eastAsia="ja-JP"/>
        </w:rPr>
        <w:t>OFF of</w:t>
      </w:r>
      <w:proofErr w:type="gramEnd"/>
      <w:r w:rsidR="00760A74">
        <w:rPr>
          <w:lang w:val="en-US" w:eastAsia="ja-JP"/>
        </w:rPr>
        <w:t xml:space="preserve"> the cell for power saving </w:t>
      </w:r>
      <w:r w:rsidR="00455145">
        <w:rPr>
          <w:lang w:val="en-US" w:eastAsia="ja-JP"/>
        </w:rPr>
        <w:t xml:space="preserve">in the midnight </w:t>
      </w:r>
      <w:r w:rsidR="00760A74">
        <w:rPr>
          <w:lang w:val="en-US" w:eastAsia="ja-JP"/>
        </w:rPr>
        <w:t>and so on).</w:t>
      </w:r>
      <w:r w:rsidR="00932CBE">
        <w:rPr>
          <w:lang w:val="en-US" w:eastAsia="ja-JP"/>
        </w:rPr>
        <w:t xml:space="preserve"> </w:t>
      </w:r>
      <w:r w:rsidR="00E4610E">
        <w:rPr>
          <w:lang w:val="en-US" w:eastAsia="ja-JP"/>
        </w:rPr>
        <w:t>Then, instead of informing actual configuration, some kind of virtualized configuration ID is necessary</w:t>
      </w:r>
      <w:r w:rsidR="004A74C3">
        <w:rPr>
          <w:lang w:val="en-US" w:eastAsia="ja-JP"/>
        </w:rPr>
        <w:t>. Virtualized configuration ID means the same ID is used in the similar network actual configuration even when the cell ID or locations are different.</w:t>
      </w:r>
    </w:p>
    <w:p w14:paraId="72692D9B" w14:textId="233E1183" w:rsidR="00354775" w:rsidRDefault="00354775" w:rsidP="00354775">
      <w:pPr>
        <w:snapToGrid w:val="0"/>
        <w:spacing w:afterLines="50" w:after="120"/>
        <w:rPr>
          <w:b/>
          <w:lang w:val="en-US" w:eastAsia="ja-JP"/>
        </w:rPr>
      </w:pPr>
      <w:r>
        <w:rPr>
          <w:rFonts w:hint="eastAsia"/>
          <w:b/>
          <w:lang w:val="en-US" w:eastAsia="ja-JP"/>
        </w:rPr>
        <w:t>O</w:t>
      </w:r>
      <w:r>
        <w:rPr>
          <w:b/>
          <w:lang w:val="en-US" w:eastAsia="ja-JP"/>
        </w:rPr>
        <w:t xml:space="preserve">bservation </w:t>
      </w:r>
      <w:r w:rsidR="007A4FDE">
        <w:rPr>
          <w:b/>
          <w:lang w:val="en-US" w:eastAsia="ja-JP"/>
        </w:rPr>
        <w:t>8</w:t>
      </w:r>
      <w:r>
        <w:rPr>
          <w:b/>
          <w:lang w:val="en-US" w:eastAsia="ja-JP"/>
        </w:rPr>
        <w:t xml:space="preserve">: For </w:t>
      </w:r>
      <w:r w:rsidR="00942B5E">
        <w:rPr>
          <w:b/>
          <w:lang w:val="en-US" w:eastAsia="ja-JP"/>
        </w:rPr>
        <w:t>UE</w:t>
      </w:r>
      <w:r>
        <w:rPr>
          <w:b/>
          <w:lang w:val="en-US" w:eastAsia="ja-JP"/>
        </w:rPr>
        <w:t xml:space="preserve">-side data collection, </w:t>
      </w:r>
      <w:r w:rsidR="00D37C35">
        <w:rPr>
          <w:b/>
          <w:lang w:val="en-US" w:eastAsia="ja-JP"/>
        </w:rPr>
        <w:t xml:space="preserve">to identify the scenario / configuration in which the data is being collected, virtualized configuration ID </w:t>
      </w:r>
      <w:r w:rsidR="0085536C">
        <w:rPr>
          <w:b/>
          <w:lang w:val="en-US" w:eastAsia="ja-JP"/>
        </w:rPr>
        <w:t>should be studied as the assistance information.</w:t>
      </w:r>
    </w:p>
    <w:p w14:paraId="5315D636" w14:textId="35E7FF2A" w:rsidR="003D5587" w:rsidRDefault="003D5587" w:rsidP="001D6AA0">
      <w:pPr>
        <w:rPr>
          <w:lang w:val="en-US" w:eastAsia="ja-JP"/>
        </w:rPr>
      </w:pPr>
    </w:p>
    <w:p w14:paraId="2CBF6B34" w14:textId="41A3ECE8" w:rsidR="006217B3" w:rsidRPr="00951434" w:rsidRDefault="00C31CFE" w:rsidP="00BB4D00">
      <w:pPr>
        <w:spacing w:after="0"/>
        <w:rPr>
          <w:b/>
          <w:bCs/>
          <w:u w:val="single"/>
          <w:lang w:val="en-US" w:eastAsia="ja-JP"/>
        </w:rPr>
      </w:pPr>
      <w:r>
        <w:rPr>
          <w:b/>
          <w:bCs/>
          <w:u w:val="single"/>
          <w:lang w:val="en-US" w:eastAsia="ja-JP"/>
        </w:rPr>
        <w:t>Higher accuracy measurement</w:t>
      </w:r>
    </w:p>
    <w:p w14:paraId="2034B01F" w14:textId="207D996B" w:rsidR="006217B3" w:rsidRDefault="00C31CFE" w:rsidP="001D6AA0">
      <w:pPr>
        <w:rPr>
          <w:lang w:val="en-US" w:eastAsia="ja-JP"/>
        </w:rPr>
      </w:pPr>
      <w:r>
        <w:rPr>
          <w:rFonts w:hint="eastAsia"/>
          <w:lang w:val="en-US" w:eastAsia="ja-JP"/>
        </w:rPr>
        <w:t>I</w:t>
      </w:r>
      <w:r>
        <w:rPr>
          <w:lang w:val="en-US" w:eastAsia="ja-JP"/>
        </w:rPr>
        <w:t xml:space="preserve">n NR, CSI-RS and/or SRS is used for CSI acquisition. As the AI/ML operation is data-driven, the quality of the dataset can significantly contribute to the performance of the AI/ML model in principle. </w:t>
      </w:r>
      <w:r w:rsidR="003F6311">
        <w:rPr>
          <w:lang w:val="en-US" w:eastAsia="ja-JP"/>
        </w:rPr>
        <w:t>I</w:t>
      </w:r>
      <w:r w:rsidR="00F35F15">
        <w:rPr>
          <w:lang w:val="en-US" w:eastAsia="ja-JP"/>
        </w:rPr>
        <w:t xml:space="preserve">f CSI-RS / SRS configurations in </w:t>
      </w:r>
      <w:r w:rsidR="00F35F15">
        <w:rPr>
          <w:lang w:val="en-US" w:eastAsia="ja-JP"/>
        </w:rPr>
        <w:lastRenderedPageBreak/>
        <w:t>current NR specification</w:t>
      </w:r>
      <w:r w:rsidR="003F6311">
        <w:rPr>
          <w:lang w:val="en-US" w:eastAsia="ja-JP"/>
        </w:rPr>
        <w:t xml:space="preserve"> is not sufficient for higher accuracy measurement,</w:t>
      </w:r>
      <w:r w:rsidR="00F35F15">
        <w:rPr>
          <w:lang w:val="en-US" w:eastAsia="ja-JP"/>
        </w:rPr>
        <w:t xml:space="preserve"> </w:t>
      </w:r>
      <w:r>
        <w:rPr>
          <w:lang w:val="en-US" w:eastAsia="ja-JP"/>
        </w:rPr>
        <w:t xml:space="preserve">enhanced CSI-RS and/or SRS may be considered for the data collection. Enhanced CSI-RS can be considered for both UE-side data collection and </w:t>
      </w:r>
      <w:r w:rsidR="00BD7CF1">
        <w:rPr>
          <w:lang w:val="en-US" w:eastAsia="ja-JP"/>
        </w:rPr>
        <w:t>network</w:t>
      </w:r>
      <w:r>
        <w:rPr>
          <w:lang w:val="en-US" w:eastAsia="ja-JP"/>
        </w:rPr>
        <w:t xml:space="preserve">-side data collection. Enhanced SRS measurement can be considered for </w:t>
      </w:r>
      <w:r w:rsidR="00BD7CF1">
        <w:rPr>
          <w:lang w:val="en-US" w:eastAsia="ja-JP"/>
        </w:rPr>
        <w:t>network</w:t>
      </w:r>
      <w:r>
        <w:rPr>
          <w:lang w:val="en-US" w:eastAsia="ja-JP"/>
        </w:rPr>
        <w:t xml:space="preserve">-side data collection. </w:t>
      </w:r>
      <w:r w:rsidR="002309F4">
        <w:rPr>
          <w:lang w:val="en-US" w:eastAsia="ja-JP"/>
        </w:rPr>
        <w:t>Potential enhancement of CSI-RS / SRS configuration to enable higher accuracy measurement would be 1) setting a higher power to the CSI-RS / SRS for data collection, 2) allocating more REs in time/frequency domain to the CSI-RS for data collection.</w:t>
      </w:r>
    </w:p>
    <w:p w14:paraId="33B5CAE7" w14:textId="7E654C3A" w:rsidR="004F5B12" w:rsidRDefault="004F5B12" w:rsidP="004F5B12">
      <w:pPr>
        <w:snapToGrid w:val="0"/>
        <w:spacing w:afterLines="50" w:after="120"/>
        <w:rPr>
          <w:b/>
          <w:lang w:val="en-US" w:eastAsia="ja-JP"/>
        </w:rPr>
      </w:pPr>
      <w:r>
        <w:rPr>
          <w:rFonts w:hint="eastAsia"/>
          <w:b/>
          <w:lang w:val="en-US" w:eastAsia="ja-JP"/>
        </w:rPr>
        <w:t>O</w:t>
      </w:r>
      <w:r>
        <w:rPr>
          <w:b/>
          <w:lang w:val="en-US" w:eastAsia="ja-JP"/>
        </w:rPr>
        <w:t xml:space="preserve">bservation 9: </w:t>
      </w:r>
      <w:r w:rsidR="003F6311" w:rsidRPr="003F6311">
        <w:rPr>
          <w:b/>
          <w:lang w:val="en-US" w:eastAsia="ja-JP"/>
        </w:rPr>
        <w:t>If CSI-RS / SRS configurations in current NR specification is not sufficient for higher accuracy measurement, enhanced CSI-RS and/or SRS may be considered for the data collection.</w:t>
      </w:r>
    </w:p>
    <w:p w14:paraId="06A2C07F" w14:textId="6AFD2E9E" w:rsidR="006217B3" w:rsidRDefault="006217B3" w:rsidP="001D6AA0">
      <w:pPr>
        <w:rPr>
          <w:lang w:val="en-US" w:eastAsia="ja-JP"/>
        </w:rPr>
      </w:pPr>
    </w:p>
    <w:p w14:paraId="23D04021" w14:textId="7E32D9A0" w:rsidR="004312DB" w:rsidRDefault="004312DB" w:rsidP="004312DB">
      <w:pPr>
        <w:pStyle w:val="2"/>
        <w:ind w:left="0"/>
        <w:rPr>
          <w:lang w:val="en-US" w:eastAsia="ja-JP"/>
        </w:rPr>
      </w:pPr>
      <w:r>
        <w:rPr>
          <w:lang w:val="en-US" w:eastAsia="ja-JP"/>
        </w:rPr>
        <w:t>Training collaboration</w:t>
      </w:r>
    </w:p>
    <w:p w14:paraId="0F41D2BD" w14:textId="4F1F8602" w:rsidR="00255D50" w:rsidRDefault="00255D50" w:rsidP="0098018F">
      <w:pPr>
        <w:snapToGrid w:val="0"/>
        <w:spacing w:afterLines="50" w:after="120"/>
        <w:rPr>
          <w:bCs/>
          <w:lang w:val="en-US" w:eastAsia="ja-JP"/>
        </w:rPr>
      </w:pPr>
      <w:r>
        <w:rPr>
          <w:rFonts w:hint="eastAsia"/>
          <w:bCs/>
          <w:lang w:val="en-US" w:eastAsia="ja-JP"/>
        </w:rPr>
        <w:t>C</w:t>
      </w:r>
      <w:r>
        <w:rPr>
          <w:bCs/>
          <w:lang w:val="en-US" w:eastAsia="ja-JP"/>
        </w:rPr>
        <w:t>SI compression is realized by autoencoder. Autoencoder is typically trained end to end with a loss function to minimize the difference between input and reconstructed output. An auto-encoder has two main parts: an encoder that maps the original input into the “</w:t>
      </w:r>
      <w:r>
        <w:rPr>
          <w:lang w:val="en-US" w:eastAsia="ja-JP"/>
        </w:rPr>
        <w:t>internal representation”</w:t>
      </w:r>
      <w:r>
        <w:rPr>
          <w:bCs/>
          <w:lang w:val="en-US" w:eastAsia="ja-JP"/>
        </w:rPr>
        <w:t>, and a decoder that maps the “</w:t>
      </w:r>
      <w:r>
        <w:rPr>
          <w:lang w:val="en-US" w:eastAsia="ja-JP"/>
        </w:rPr>
        <w:t>internal representation”</w:t>
      </w:r>
      <w:r>
        <w:rPr>
          <w:bCs/>
          <w:lang w:val="en-US" w:eastAsia="ja-JP"/>
        </w:rPr>
        <w:t xml:space="preserve"> to a reconstruction of the original input. Typically, the dimension of the “</w:t>
      </w:r>
      <w:r>
        <w:rPr>
          <w:lang w:val="en-US" w:eastAsia="ja-JP"/>
        </w:rPr>
        <w:t>internal representation”</w:t>
      </w:r>
      <w:r>
        <w:rPr>
          <w:bCs/>
          <w:lang w:val="en-US" w:eastAsia="ja-JP"/>
        </w:rPr>
        <w:t xml:space="preserve"> can be smaller than the original input, and then, auto-encoder can realize the compression. An “encoder” of autoencoder corresponds to the UE’s processing in which the original input could be raw data (e.g., received CSI-RS value) or something after </w:t>
      </w:r>
      <w:r w:rsidR="00E22206">
        <w:rPr>
          <w:bCs/>
          <w:lang w:val="en-US" w:eastAsia="ja-JP"/>
        </w:rPr>
        <w:t>pre-</w:t>
      </w:r>
      <w:r>
        <w:rPr>
          <w:bCs/>
          <w:lang w:val="en-US" w:eastAsia="ja-JP"/>
        </w:rPr>
        <w:t>computation (e.g., channel coefficient measured from CSI-RS, eigen vector, or coefficients before calculating Type II codebook). The output of UE encoder, which corresponds to “</w:t>
      </w:r>
      <w:r>
        <w:rPr>
          <w:lang w:val="en-US" w:eastAsia="ja-JP"/>
        </w:rPr>
        <w:t>internal representation”</w:t>
      </w:r>
      <w:r>
        <w:rPr>
          <w:bCs/>
          <w:lang w:val="en-US" w:eastAsia="ja-JP"/>
        </w:rPr>
        <w:t xml:space="preserve"> in autoencoder, is transmitted from UE and received at gNB. An “decoder” of autoencoder corresponds to the gNB’s processing in which the original input is reconstructed from the “</w:t>
      </w:r>
      <w:r>
        <w:rPr>
          <w:lang w:val="en-US" w:eastAsia="ja-JP"/>
        </w:rPr>
        <w:t>internal representation”</w:t>
      </w:r>
      <w:r>
        <w:rPr>
          <w:bCs/>
          <w:lang w:val="en-US" w:eastAsia="ja-JP"/>
        </w:rPr>
        <w:t>.</w:t>
      </w:r>
    </w:p>
    <w:p w14:paraId="6B3E4F62" w14:textId="20D930F2" w:rsidR="00255D50" w:rsidRDefault="00255D50" w:rsidP="00255D50">
      <w:pPr>
        <w:snapToGrid w:val="0"/>
        <w:spacing w:after="0"/>
        <w:rPr>
          <w:bCs/>
          <w:lang w:val="en-US" w:eastAsia="ja-JP"/>
        </w:rPr>
      </w:pPr>
      <w:r>
        <w:rPr>
          <w:bCs/>
          <w:lang w:val="en-US" w:eastAsia="ja-JP"/>
        </w:rPr>
        <w:t>Since autoencoder is employed at both gNB and UE to compress CSI reporting, gNB and UE need to synchronize the parameters of AI/ML module i.e., training collaboration is necessary. For training collaboration</w:t>
      </w:r>
      <w:r w:rsidR="00EC4AA5">
        <w:rPr>
          <w:bCs/>
          <w:lang w:val="en-US" w:eastAsia="ja-JP"/>
        </w:rPr>
        <w:t xml:space="preserve">, following agreement was made </w:t>
      </w:r>
      <w:r w:rsidR="006A479A">
        <w:rPr>
          <w:bCs/>
          <w:lang w:val="en-US" w:eastAsia="ja-JP"/>
        </w:rPr>
        <w:t>in RAN1110.</w:t>
      </w:r>
    </w:p>
    <w:p w14:paraId="428278A5" w14:textId="77777777" w:rsidR="0008516C" w:rsidRPr="00536599" w:rsidRDefault="0008516C" w:rsidP="0008516C">
      <w:pPr>
        <w:spacing w:beforeLines="50" w:before="120" w:after="0"/>
        <w:rPr>
          <w:b/>
          <w:bCs/>
          <w:lang w:val="en-US" w:eastAsia="ja-JP"/>
        </w:rPr>
      </w:pPr>
      <w:r>
        <w:rPr>
          <w:lang w:val="en-US" w:eastAsia="ja-JP"/>
        </w:rPr>
        <w:tab/>
      </w:r>
      <w:r w:rsidRPr="00BD42A9">
        <w:rPr>
          <w:b/>
          <w:bCs/>
          <w:highlight w:val="green"/>
          <w:lang w:val="en-US" w:eastAsia="ja-JP"/>
        </w:rPr>
        <w:t>Agreement in RAN1#110</w:t>
      </w:r>
    </w:p>
    <w:p w14:paraId="225B3B25" w14:textId="77777777" w:rsidR="0008516C" w:rsidRDefault="0008516C" w:rsidP="0008516C">
      <w:pPr>
        <w:pStyle w:val="aff1"/>
        <w:numPr>
          <w:ilvl w:val="0"/>
          <w:numId w:val="25"/>
        </w:numPr>
        <w:spacing w:after="0"/>
        <w:ind w:leftChars="0"/>
        <w:rPr>
          <w:lang w:val="en-US" w:eastAsia="ja-JP"/>
        </w:rPr>
      </w:pPr>
      <w:r>
        <w:rPr>
          <w:lang w:val="en-US" w:eastAsia="ja-JP"/>
        </w:rPr>
        <w:t>In CSI compression using two-sided model use case, the following AI/ML model training collaborations will be further studied.</w:t>
      </w:r>
    </w:p>
    <w:p w14:paraId="20F8AED2"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1: Joint training of the two-sided model at a single side / entity, e.g., UE-</w:t>
      </w:r>
      <w:proofErr w:type="gramStart"/>
      <w:r>
        <w:rPr>
          <w:lang w:val="en-US" w:eastAsia="ja-JP"/>
        </w:rPr>
        <w:t>sided</w:t>
      </w:r>
      <w:proofErr w:type="gramEnd"/>
      <w:r>
        <w:rPr>
          <w:lang w:val="en-US" w:eastAsia="ja-JP"/>
        </w:rPr>
        <w:t xml:space="preserve"> or network-sided.</w:t>
      </w:r>
    </w:p>
    <w:p w14:paraId="7F57607D"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2: Joint training of the two-sided model at network and UE side, respectively.</w:t>
      </w:r>
    </w:p>
    <w:p w14:paraId="561D9013"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3: Separate training at network side and UE side, where the UE-side CSI generation part and the network-side CSI reconstruction part are trained by UE side and network side, respectively.</w:t>
      </w:r>
    </w:p>
    <w:p w14:paraId="472CFBB3" w14:textId="77777777" w:rsidR="0008516C" w:rsidRDefault="0008516C" w:rsidP="0008516C">
      <w:pPr>
        <w:pStyle w:val="aff1"/>
        <w:numPr>
          <w:ilvl w:val="1"/>
          <w:numId w:val="25"/>
        </w:numPr>
        <w:spacing w:after="0"/>
        <w:ind w:leftChars="0"/>
        <w:rPr>
          <w:lang w:val="en-US" w:eastAsia="ja-JP"/>
        </w:rPr>
      </w:pPr>
      <w:r>
        <w:rPr>
          <w:lang w:val="en-US" w:eastAsia="ja-JP"/>
        </w:rPr>
        <w:t xml:space="preserve">Note: Joint training means the generation model and reconstruction model should be trained in the same loop for forward propagation and backward propagation. Joint training could be done both at single node </w:t>
      </w:r>
      <w:proofErr w:type="gramStart"/>
      <w:r>
        <w:rPr>
          <w:lang w:val="en-US" w:eastAsia="ja-JP"/>
        </w:rPr>
        <w:t>or</w:t>
      </w:r>
      <w:proofErr w:type="gramEnd"/>
      <w:r>
        <w:rPr>
          <w:lang w:val="en-US" w:eastAsia="ja-JP"/>
        </w:rPr>
        <w:t xml:space="preserve"> across multiple nodes (e.g., through gradient exchange between nodes).</w:t>
      </w:r>
    </w:p>
    <w:p w14:paraId="23C0D0DB" w14:textId="77777777" w:rsidR="0008516C" w:rsidRDefault="0008516C" w:rsidP="0008516C">
      <w:pPr>
        <w:pStyle w:val="aff1"/>
        <w:numPr>
          <w:ilvl w:val="1"/>
          <w:numId w:val="25"/>
        </w:numPr>
        <w:spacing w:after="0"/>
        <w:ind w:leftChars="0"/>
        <w:rPr>
          <w:lang w:val="en-US" w:eastAsia="ja-JP"/>
        </w:rPr>
      </w:pPr>
      <w:r>
        <w:rPr>
          <w:rFonts w:hint="eastAsia"/>
          <w:lang w:val="en-US" w:eastAsia="ja-JP"/>
        </w:rPr>
        <w:t>N</w:t>
      </w:r>
      <w:r>
        <w:rPr>
          <w:lang w:val="en-US" w:eastAsia="ja-JP"/>
        </w:rPr>
        <w:t>ote: Separate training includes sequential training starting with UE side training, or sequential training starting with network side training [, or parallel training: at UE and network.</w:t>
      </w:r>
    </w:p>
    <w:p w14:paraId="37191855" w14:textId="77777777" w:rsidR="0008516C" w:rsidRPr="007D3628" w:rsidRDefault="0008516C" w:rsidP="0008516C">
      <w:pPr>
        <w:pStyle w:val="aff1"/>
        <w:numPr>
          <w:ilvl w:val="1"/>
          <w:numId w:val="25"/>
        </w:numPr>
        <w:spacing w:afterLines="50" w:after="120"/>
        <w:ind w:leftChars="0"/>
        <w:rPr>
          <w:lang w:val="en-US" w:eastAsia="ja-JP"/>
        </w:rPr>
      </w:pPr>
      <w:r>
        <w:rPr>
          <w:rFonts w:hint="eastAsia"/>
          <w:lang w:val="en-US" w:eastAsia="ja-JP"/>
        </w:rPr>
        <w:t>O</w:t>
      </w:r>
      <w:r>
        <w:rPr>
          <w:lang w:val="en-US" w:eastAsia="ja-JP"/>
        </w:rPr>
        <w:t>ther collaboration types are not excluded.</w:t>
      </w:r>
    </w:p>
    <w:p w14:paraId="4A18A1F3" w14:textId="478D3022" w:rsidR="007731A1" w:rsidRPr="00951434" w:rsidRDefault="006A5450" w:rsidP="00BB4D00">
      <w:pPr>
        <w:spacing w:after="0"/>
        <w:rPr>
          <w:b/>
          <w:bCs/>
          <w:u w:val="single"/>
          <w:lang w:val="en-US" w:eastAsia="ja-JP"/>
        </w:rPr>
      </w:pPr>
      <w:r>
        <w:rPr>
          <w:b/>
          <w:bCs/>
          <w:u w:val="single"/>
          <w:lang w:val="en-US" w:eastAsia="ja-JP"/>
        </w:rPr>
        <w:t>Type 1 training collaboration</w:t>
      </w:r>
    </w:p>
    <w:p w14:paraId="793CEF28" w14:textId="37497ACB" w:rsidR="00A25602" w:rsidRDefault="00255D50" w:rsidP="00255D50">
      <w:pPr>
        <w:snapToGrid w:val="0"/>
        <w:spacing w:afterLines="50" w:after="120"/>
        <w:rPr>
          <w:bCs/>
          <w:lang w:val="en-US" w:eastAsia="ja-JP"/>
        </w:rPr>
      </w:pPr>
      <w:r>
        <w:rPr>
          <w:bCs/>
          <w:lang w:val="en-US" w:eastAsia="ja-JP"/>
        </w:rPr>
        <w:t xml:space="preserve">In </w:t>
      </w:r>
      <w:r w:rsidR="00EC4AA5">
        <w:rPr>
          <w:bCs/>
          <w:lang w:val="en-US" w:eastAsia="ja-JP"/>
        </w:rPr>
        <w:t>Type 1</w:t>
      </w:r>
      <w:r>
        <w:rPr>
          <w:bCs/>
          <w:lang w:val="en-US" w:eastAsia="ja-JP"/>
        </w:rPr>
        <w:t>, the AI</w:t>
      </w:r>
      <w:r w:rsidR="001D0CC8">
        <w:rPr>
          <w:bCs/>
          <w:lang w:val="en-US" w:eastAsia="ja-JP"/>
        </w:rPr>
        <w:t>/ML</w:t>
      </w:r>
      <w:r>
        <w:rPr>
          <w:bCs/>
          <w:lang w:val="en-US" w:eastAsia="ja-JP"/>
        </w:rPr>
        <w:t xml:space="preserve"> model is trained at network side </w:t>
      </w:r>
      <w:r w:rsidR="007A3346">
        <w:rPr>
          <w:bCs/>
          <w:lang w:val="en-US" w:eastAsia="ja-JP"/>
        </w:rPr>
        <w:t>or UE side. In case the AI</w:t>
      </w:r>
      <w:r w:rsidR="00A25602">
        <w:rPr>
          <w:bCs/>
          <w:lang w:val="en-US" w:eastAsia="ja-JP"/>
        </w:rPr>
        <w:t>/ML</w:t>
      </w:r>
      <w:r w:rsidR="007A3346">
        <w:rPr>
          <w:bCs/>
          <w:lang w:val="en-US" w:eastAsia="ja-JP"/>
        </w:rPr>
        <w:t xml:space="preserve"> model is trained at network side, </w:t>
      </w:r>
      <w:r w:rsidR="00A155CD">
        <w:rPr>
          <w:bCs/>
          <w:lang w:val="en-US" w:eastAsia="ja-JP"/>
        </w:rPr>
        <w:t>CSI generation part</w:t>
      </w:r>
      <w:r>
        <w:rPr>
          <w:bCs/>
          <w:lang w:val="en-US" w:eastAsia="ja-JP"/>
        </w:rPr>
        <w:t xml:space="preserve"> (i.e., the CSI encoder) delivered to the UE (UE download AI</w:t>
      </w:r>
      <w:r w:rsidR="00A25602">
        <w:rPr>
          <w:bCs/>
          <w:lang w:val="en-US" w:eastAsia="ja-JP"/>
        </w:rPr>
        <w:t>/ML</w:t>
      </w:r>
      <w:r>
        <w:rPr>
          <w:bCs/>
          <w:lang w:val="en-US" w:eastAsia="ja-JP"/>
        </w:rPr>
        <w:t xml:space="preserve"> model). In </w:t>
      </w:r>
      <w:r w:rsidR="00A155CD">
        <w:rPr>
          <w:bCs/>
          <w:lang w:val="en-US" w:eastAsia="ja-JP"/>
        </w:rPr>
        <w:t>case the AI</w:t>
      </w:r>
      <w:r w:rsidR="00A25602">
        <w:rPr>
          <w:bCs/>
          <w:lang w:val="en-US" w:eastAsia="ja-JP"/>
        </w:rPr>
        <w:t>/ML</w:t>
      </w:r>
      <w:r w:rsidR="00A155CD">
        <w:rPr>
          <w:bCs/>
          <w:lang w:val="en-US" w:eastAsia="ja-JP"/>
        </w:rPr>
        <w:t xml:space="preserve"> model is trained at UE side</w:t>
      </w:r>
      <w:r>
        <w:rPr>
          <w:bCs/>
          <w:lang w:val="en-US" w:eastAsia="ja-JP"/>
        </w:rPr>
        <w:t>, the AI</w:t>
      </w:r>
      <w:r w:rsidR="00A25602">
        <w:rPr>
          <w:bCs/>
          <w:lang w:val="en-US" w:eastAsia="ja-JP"/>
        </w:rPr>
        <w:t>/ML</w:t>
      </w:r>
      <w:r>
        <w:rPr>
          <w:bCs/>
          <w:lang w:val="en-US" w:eastAsia="ja-JP"/>
        </w:rPr>
        <w:t xml:space="preserve"> model is trained at UE side and </w:t>
      </w:r>
      <w:r w:rsidR="00BD7B3F">
        <w:rPr>
          <w:bCs/>
          <w:lang w:val="en-US" w:eastAsia="ja-JP"/>
        </w:rPr>
        <w:t>network-side CSI reconstruction part</w:t>
      </w:r>
      <w:r>
        <w:rPr>
          <w:bCs/>
          <w:lang w:val="en-US" w:eastAsia="ja-JP"/>
        </w:rPr>
        <w:t xml:space="preserve"> (i.e., CSI decoder) delivered to the network. </w:t>
      </w:r>
      <w:r w:rsidR="00BD7B3F">
        <w:rPr>
          <w:bCs/>
          <w:lang w:val="en-US" w:eastAsia="ja-JP"/>
        </w:rPr>
        <w:t>Type 1</w:t>
      </w:r>
      <w:r>
        <w:rPr>
          <w:bCs/>
          <w:lang w:val="en-US" w:eastAsia="ja-JP"/>
        </w:rPr>
        <w:t xml:space="preserve"> involves </w:t>
      </w:r>
      <w:r w:rsidR="008C19A0">
        <w:rPr>
          <w:bCs/>
          <w:lang w:val="en-US" w:eastAsia="ja-JP"/>
        </w:rPr>
        <w:t xml:space="preserve">the </w:t>
      </w:r>
      <w:r>
        <w:rPr>
          <w:bCs/>
          <w:lang w:val="en-US" w:eastAsia="ja-JP"/>
        </w:rPr>
        <w:t>exchange of AI</w:t>
      </w:r>
      <w:r w:rsidR="00A25602">
        <w:rPr>
          <w:bCs/>
          <w:lang w:val="en-US" w:eastAsia="ja-JP"/>
        </w:rPr>
        <w:t>/ML</w:t>
      </w:r>
      <w:r>
        <w:rPr>
          <w:bCs/>
          <w:lang w:val="en-US" w:eastAsia="ja-JP"/>
        </w:rPr>
        <w:t xml:space="preserve"> model and then, these options require some common AI</w:t>
      </w:r>
      <w:r w:rsidR="00A25602">
        <w:rPr>
          <w:bCs/>
          <w:lang w:val="en-US" w:eastAsia="ja-JP"/>
        </w:rPr>
        <w:t>/ML</w:t>
      </w:r>
      <w:r>
        <w:rPr>
          <w:bCs/>
          <w:lang w:val="en-US" w:eastAsia="ja-JP"/>
        </w:rPr>
        <w:t xml:space="preserve"> inference algorithm and common reference for model inference including bit length precision </w:t>
      </w:r>
      <w:proofErr w:type="gramStart"/>
      <w:r>
        <w:rPr>
          <w:bCs/>
          <w:lang w:val="en-US" w:eastAsia="ja-JP"/>
        </w:rPr>
        <w:t>in order to</w:t>
      </w:r>
      <w:proofErr w:type="gramEnd"/>
      <w:r>
        <w:rPr>
          <w:bCs/>
          <w:lang w:val="en-US" w:eastAsia="ja-JP"/>
        </w:rPr>
        <w:t xml:space="preserve"> obtain the same or similar output among different UEs with low complexity / low power consumption when the same input is provided.</w:t>
      </w:r>
    </w:p>
    <w:p w14:paraId="324821BA" w14:textId="6F3EA6AA" w:rsidR="008F2371" w:rsidRDefault="008F2371" w:rsidP="008F2371">
      <w:pPr>
        <w:snapToGrid w:val="0"/>
        <w:spacing w:afterLines="50" w:after="120"/>
        <w:rPr>
          <w:b/>
          <w:lang w:val="en-US" w:eastAsia="ja-JP"/>
        </w:rPr>
      </w:pPr>
      <w:r>
        <w:rPr>
          <w:b/>
          <w:lang w:val="en-US" w:eastAsia="ja-JP"/>
        </w:rPr>
        <w:t>Observation 1</w:t>
      </w:r>
      <w:r w:rsidR="006D5ADC">
        <w:rPr>
          <w:b/>
          <w:lang w:val="en-US" w:eastAsia="ja-JP"/>
        </w:rPr>
        <w:t>0</w:t>
      </w:r>
      <w:r>
        <w:rPr>
          <w:b/>
          <w:lang w:val="en-US" w:eastAsia="ja-JP"/>
        </w:rPr>
        <w:t xml:space="preserve">: </w:t>
      </w:r>
      <w:r w:rsidRPr="0089285E">
        <w:rPr>
          <w:b/>
          <w:lang w:val="en-US" w:eastAsia="ja-JP"/>
        </w:rPr>
        <w:t xml:space="preserve">Type 1 </w:t>
      </w:r>
      <w:r>
        <w:rPr>
          <w:b/>
          <w:lang w:val="en-US" w:eastAsia="ja-JP"/>
        </w:rPr>
        <w:t xml:space="preserve">training </w:t>
      </w:r>
      <w:r w:rsidRPr="0089285E">
        <w:rPr>
          <w:b/>
          <w:lang w:val="en-US" w:eastAsia="ja-JP"/>
        </w:rPr>
        <w:t>involves the exchange of AI</w:t>
      </w:r>
      <w:r>
        <w:rPr>
          <w:b/>
          <w:lang w:val="en-US" w:eastAsia="ja-JP"/>
        </w:rPr>
        <w:t>/ML</w:t>
      </w:r>
      <w:r w:rsidRPr="0089285E">
        <w:rPr>
          <w:b/>
          <w:lang w:val="en-US" w:eastAsia="ja-JP"/>
        </w:rPr>
        <w:t xml:space="preserve"> model and then, require</w:t>
      </w:r>
      <w:r>
        <w:rPr>
          <w:b/>
          <w:lang w:val="en-US" w:eastAsia="ja-JP"/>
        </w:rPr>
        <w:t>s</w:t>
      </w:r>
      <w:r w:rsidRPr="0089285E">
        <w:rPr>
          <w:b/>
          <w:lang w:val="en-US" w:eastAsia="ja-JP"/>
        </w:rPr>
        <w:t xml:space="preserve"> some common AI</w:t>
      </w:r>
      <w:r w:rsidR="004367A8">
        <w:rPr>
          <w:b/>
          <w:lang w:val="en-US" w:eastAsia="ja-JP"/>
        </w:rPr>
        <w:t>/ML</w:t>
      </w:r>
      <w:r w:rsidRPr="0089285E">
        <w:rPr>
          <w:b/>
          <w:lang w:val="en-US" w:eastAsia="ja-JP"/>
        </w:rPr>
        <w:t xml:space="preserve"> inference algorithm and common reference for model inference.</w:t>
      </w:r>
    </w:p>
    <w:p w14:paraId="2DAF1F15" w14:textId="73A6D9DA" w:rsidR="008F2371" w:rsidRDefault="00D178AD" w:rsidP="003E02E0">
      <w:pPr>
        <w:snapToGrid w:val="0"/>
        <w:spacing w:after="0"/>
        <w:rPr>
          <w:bCs/>
          <w:lang w:val="en-US" w:eastAsia="ja-JP"/>
        </w:rPr>
      </w:pPr>
      <w:r>
        <w:rPr>
          <w:rFonts w:hint="eastAsia"/>
          <w:bCs/>
          <w:lang w:val="en-US" w:eastAsia="ja-JP"/>
        </w:rPr>
        <w:t>P</w:t>
      </w:r>
      <w:r>
        <w:rPr>
          <w:bCs/>
          <w:lang w:val="en-US" w:eastAsia="ja-JP"/>
        </w:rPr>
        <w:t>ros and cons of Type 1 training collaboration are analyzed below.</w:t>
      </w:r>
    </w:p>
    <w:p w14:paraId="63008664" w14:textId="438C0CF4" w:rsidR="003E02E0" w:rsidRDefault="003E02E0" w:rsidP="003E02E0">
      <w:pPr>
        <w:pStyle w:val="aff1"/>
        <w:numPr>
          <w:ilvl w:val="0"/>
          <w:numId w:val="25"/>
        </w:numPr>
        <w:snapToGrid w:val="0"/>
        <w:spacing w:after="0"/>
        <w:ind w:leftChars="0"/>
        <w:rPr>
          <w:bCs/>
          <w:lang w:val="en-US" w:eastAsia="ja-JP"/>
        </w:rPr>
      </w:pPr>
      <w:r>
        <w:rPr>
          <w:rFonts w:hint="eastAsia"/>
          <w:bCs/>
          <w:lang w:val="en-US" w:eastAsia="ja-JP"/>
        </w:rPr>
        <w:t>J</w:t>
      </w:r>
      <w:r>
        <w:rPr>
          <w:bCs/>
          <w:lang w:val="en-US" w:eastAsia="ja-JP"/>
        </w:rPr>
        <w:t>oint training at network side</w:t>
      </w:r>
    </w:p>
    <w:p w14:paraId="6ED9D35D" w14:textId="15E21F16" w:rsidR="003E02E0" w:rsidRDefault="003E02E0" w:rsidP="003E02E0">
      <w:pPr>
        <w:pStyle w:val="aff1"/>
        <w:numPr>
          <w:ilvl w:val="1"/>
          <w:numId w:val="25"/>
        </w:numPr>
        <w:snapToGrid w:val="0"/>
        <w:spacing w:after="0"/>
        <w:ind w:leftChars="0"/>
        <w:rPr>
          <w:bCs/>
          <w:lang w:val="en-US" w:eastAsia="ja-JP"/>
        </w:rPr>
      </w:pPr>
      <w:r>
        <w:rPr>
          <w:rFonts w:hint="eastAsia"/>
          <w:bCs/>
          <w:lang w:val="en-US" w:eastAsia="ja-JP"/>
        </w:rPr>
        <w:t>P</w:t>
      </w:r>
      <w:r>
        <w:rPr>
          <w:bCs/>
          <w:lang w:val="en-US" w:eastAsia="ja-JP"/>
        </w:rPr>
        <w:t>ros</w:t>
      </w:r>
    </w:p>
    <w:p w14:paraId="41A28854" w14:textId="767204C4" w:rsidR="00AF2FC2" w:rsidRDefault="00D8432E" w:rsidP="00AF2FC2">
      <w:pPr>
        <w:pStyle w:val="aff1"/>
        <w:numPr>
          <w:ilvl w:val="2"/>
          <w:numId w:val="25"/>
        </w:numPr>
        <w:snapToGrid w:val="0"/>
        <w:spacing w:after="0"/>
        <w:ind w:leftChars="0"/>
        <w:rPr>
          <w:bCs/>
          <w:lang w:val="en-US" w:eastAsia="ja-JP"/>
        </w:rPr>
      </w:pPr>
      <w:r w:rsidRPr="00BD52AF">
        <w:rPr>
          <w:bCs/>
          <w:u w:val="single"/>
          <w:lang w:val="en-US" w:eastAsia="ja-JP"/>
        </w:rPr>
        <w:t>Performance:</w:t>
      </w:r>
      <w:r>
        <w:rPr>
          <w:bCs/>
          <w:lang w:val="en-US" w:eastAsia="ja-JP"/>
        </w:rPr>
        <w:t xml:space="preserve"> </w:t>
      </w:r>
      <w:r w:rsidR="00AF2FC2">
        <w:rPr>
          <w:rFonts w:hint="eastAsia"/>
          <w:bCs/>
          <w:lang w:val="en-US" w:eastAsia="ja-JP"/>
        </w:rPr>
        <w:t>T</w:t>
      </w:r>
      <w:r w:rsidR="00AF2FC2">
        <w:rPr>
          <w:bCs/>
          <w:lang w:val="en-US" w:eastAsia="ja-JP"/>
        </w:rPr>
        <w:t>heoretically, Type 1 may achieve the optimal network performance since CSI generation part and CSI reconstruction part are designed and trained jointly at network with ideal model pairing.</w:t>
      </w:r>
    </w:p>
    <w:p w14:paraId="7FF2949E" w14:textId="3C9B0B98" w:rsidR="00AF2FC2" w:rsidRPr="003E02E0" w:rsidRDefault="00AF2FC2" w:rsidP="00AF2FC2">
      <w:pPr>
        <w:pStyle w:val="aff1"/>
        <w:numPr>
          <w:ilvl w:val="3"/>
          <w:numId w:val="25"/>
        </w:numPr>
        <w:snapToGrid w:val="0"/>
        <w:spacing w:after="0"/>
        <w:ind w:leftChars="0"/>
        <w:rPr>
          <w:bCs/>
          <w:lang w:val="en-US" w:eastAsia="ja-JP"/>
        </w:rPr>
      </w:pPr>
      <w:r>
        <w:rPr>
          <w:rFonts w:hint="eastAsia"/>
          <w:bCs/>
          <w:lang w:val="en-US" w:eastAsia="ja-JP"/>
        </w:rPr>
        <w:t>H</w:t>
      </w:r>
      <w:r>
        <w:rPr>
          <w:bCs/>
          <w:lang w:val="en-US" w:eastAsia="ja-JP"/>
        </w:rPr>
        <w:t>owever, due to the practical restrictions, such theoretical performance may hardly be achieved.</w:t>
      </w:r>
    </w:p>
    <w:p w14:paraId="1ECF4551" w14:textId="54484CCA" w:rsidR="003E02E0" w:rsidRDefault="006C581F" w:rsidP="003E02E0">
      <w:pPr>
        <w:pStyle w:val="aff1"/>
        <w:numPr>
          <w:ilvl w:val="2"/>
          <w:numId w:val="25"/>
        </w:numPr>
        <w:snapToGrid w:val="0"/>
        <w:spacing w:after="0"/>
        <w:ind w:leftChars="0"/>
        <w:rPr>
          <w:bCs/>
          <w:lang w:val="en-US" w:eastAsia="ja-JP"/>
        </w:rPr>
      </w:pPr>
      <w:r w:rsidRPr="00BD52AF">
        <w:rPr>
          <w:bCs/>
          <w:u w:val="single"/>
          <w:lang w:val="en-US" w:eastAsia="ja-JP"/>
        </w:rPr>
        <w:t>Support of cell/site/scenario/configuration-specific model:</w:t>
      </w:r>
      <w:r>
        <w:rPr>
          <w:bCs/>
          <w:lang w:val="en-US" w:eastAsia="ja-JP"/>
        </w:rPr>
        <w:t xml:space="preserve"> </w:t>
      </w:r>
      <w:r w:rsidR="0087754F">
        <w:rPr>
          <w:rFonts w:hint="eastAsia"/>
          <w:bCs/>
          <w:lang w:val="en-US" w:eastAsia="ja-JP"/>
        </w:rPr>
        <w:t>N</w:t>
      </w:r>
      <w:r w:rsidR="0087754F">
        <w:rPr>
          <w:bCs/>
          <w:lang w:val="en-US" w:eastAsia="ja-JP"/>
        </w:rPr>
        <w:t>etwork can support cell/site/scenario/configuration specific model flexibly.</w:t>
      </w:r>
    </w:p>
    <w:p w14:paraId="3EC5B4EE" w14:textId="45AA6DEE" w:rsidR="0087754F" w:rsidRDefault="006C581F" w:rsidP="003E02E0">
      <w:pPr>
        <w:pStyle w:val="aff1"/>
        <w:numPr>
          <w:ilvl w:val="2"/>
          <w:numId w:val="25"/>
        </w:numPr>
        <w:snapToGrid w:val="0"/>
        <w:spacing w:after="0"/>
        <w:ind w:leftChars="0"/>
        <w:rPr>
          <w:bCs/>
          <w:lang w:val="en-US" w:eastAsia="ja-JP"/>
        </w:rPr>
      </w:pPr>
      <w:r w:rsidRPr="00BD52AF">
        <w:rPr>
          <w:bCs/>
          <w:u w:val="single"/>
          <w:lang w:val="en-US" w:eastAsia="ja-JP"/>
        </w:rPr>
        <w:lastRenderedPageBreak/>
        <w:t>Model update flexibility after deployment:</w:t>
      </w:r>
      <w:r>
        <w:rPr>
          <w:bCs/>
          <w:lang w:val="en-US" w:eastAsia="ja-JP"/>
        </w:rPr>
        <w:t xml:space="preserve"> </w:t>
      </w:r>
      <w:r w:rsidR="0087754F">
        <w:rPr>
          <w:rFonts w:hint="eastAsia"/>
          <w:bCs/>
          <w:lang w:val="en-US" w:eastAsia="ja-JP"/>
        </w:rPr>
        <w:t>N</w:t>
      </w:r>
      <w:r w:rsidR="0087754F">
        <w:rPr>
          <w:bCs/>
          <w:lang w:val="en-US" w:eastAsia="ja-JP"/>
        </w:rPr>
        <w:t>etwork can also dynamically update UE’s model after deployment when the wireless scenario changes, e.g., UE handover.</w:t>
      </w:r>
    </w:p>
    <w:p w14:paraId="1AC0466A" w14:textId="7C77B1FA" w:rsidR="0087754F" w:rsidRDefault="00BD52AF" w:rsidP="003E02E0">
      <w:pPr>
        <w:pStyle w:val="aff1"/>
        <w:numPr>
          <w:ilvl w:val="2"/>
          <w:numId w:val="25"/>
        </w:numPr>
        <w:snapToGrid w:val="0"/>
        <w:spacing w:after="0"/>
        <w:ind w:leftChars="0"/>
        <w:rPr>
          <w:bCs/>
          <w:lang w:val="en-US" w:eastAsia="ja-JP"/>
        </w:rPr>
      </w:pPr>
      <w:r w:rsidRPr="00BD52AF">
        <w:rPr>
          <w:bCs/>
          <w:u w:val="single"/>
          <w:lang w:val="en-US" w:eastAsia="ja-JP"/>
        </w:rPr>
        <w:t>Whether gNB can maintain/store a single/unified model:</w:t>
      </w:r>
      <w:r>
        <w:rPr>
          <w:bCs/>
          <w:lang w:val="en-US" w:eastAsia="ja-JP"/>
        </w:rPr>
        <w:t xml:space="preserve"> </w:t>
      </w:r>
      <w:r w:rsidR="00800675">
        <w:rPr>
          <w:rFonts w:hint="eastAsia"/>
          <w:bCs/>
          <w:lang w:val="en-US" w:eastAsia="ja-JP"/>
        </w:rPr>
        <w:t>N</w:t>
      </w:r>
      <w:r w:rsidR="00800675">
        <w:rPr>
          <w:bCs/>
          <w:lang w:val="en-US" w:eastAsia="ja-JP"/>
        </w:rPr>
        <w:t xml:space="preserve">etwork, </w:t>
      </w:r>
      <w:proofErr w:type="gramStart"/>
      <w:r w:rsidR="00800675">
        <w:rPr>
          <w:bCs/>
          <w:lang w:val="en-US" w:eastAsia="ja-JP"/>
        </w:rPr>
        <w:t>in particular gNB</w:t>
      </w:r>
      <w:proofErr w:type="gramEnd"/>
      <w:r w:rsidR="00800675">
        <w:rPr>
          <w:bCs/>
          <w:lang w:val="en-US" w:eastAsia="ja-JP"/>
        </w:rPr>
        <w:t>, can train and maintain a unified CSI reconstruction part over multiple UEs.</w:t>
      </w:r>
    </w:p>
    <w:p w14:paraId="2EF37644" w14:textId="2CEE4889" w:rsidR="00F4394F" w:rsidRDefault="00F4394F" w:rsidP="00F4394F">
      <w:pPr>
        <w:pStyle w:val="aff1"/>
        <w:numPr>
          <w:ilvl w:val="1"/>
          <w:numId w:val="25"/>
        </w:numPr>
        <w:snapToGrid w:val="0"/>
        <w:spacing w:after="0"/>
        <w:ind w:leftChars="0"/>
        <w:rPr>
          <w:bCs/>
          <w:lang w:val="en-US" w:eastAsia="ja-JP"/>
        </w:rPr>
      </w:pPr>
      <w:r>
        <w:rPr>
          <w:rFonts w:hint="eastAsia"/>
          <w:bCs/>
          <w:lang w:val="en-US" w:eastAsia="ja-JP"/>
        </w:rPr>
        <w:t>C</w:t>
      </w:r>
      <w:r>
        <w:rPr>
          <w:bCs/>
          <w:lang w:val="en-US" w:eastAsia="ja-JP"/>
        </w:rPr>
        <w:t>ons</w:t>
      </w:r>
    </w:p>
    <w:p w14:paraId="4C6175AD" w14:textId="3060ACA0" w:rsidR="00F4394F" w:rsidRDefault="00BD52AF" w:rsidP="00F4394F">
      <w:pPr>
        <w:pStyle w:val="aff1"/>
        <w:numPr>
          <w:ilvl w:val="2"/>
          <w:numId w:val="25"/>
        </w:numPr>
        <w:snapToGrid w:val="0"/>
        <w:spacing w:after="0"/>
        <w:ind w:leftChars="0"/>
        <w:rPr>
          <w:bCs/>
          <w:lang w:val="en-US" w:eastAsia="ja-JP"/>
        </w:rPr>
      </w:pPr>
      <w:r w:rsidRPr="00BD52AF">
        <w:rPr>
          <w:bCs/>
          <w:u w:val="single"/>
          <w:lang w:val="en-US" w:eastAsia="ja-JP"/>
        </w:rPr>
        <w:t>Proprietary:</w:t>
      </w:r>
      <w:r>
        <w:rPr>
          <w:bCs/>
          <w:lang w:val="en-US" w:eastAsia="ja-JP"/>
        </w:rPr>
        <w:t xml:space="preserve"> </w:t>
      </w:r>
      <w:r w:rsidR="00F4394F">
        <w:rPr>
          <w:rFonts w:hint="eastAsia"/>
          <w:bCs/>
          <w:lang w:val="en-US" w:eastAsia="ja-JP"/>
        </w:rPr>
        <w:t>T</w:t>
      </w:r>
      <w:r w:rsidR="00F4394F">
        <w:rPr>
          <w:bCs/>
          <w:lang w:val="en-US" w:eastAsia="ja-JP"/>
        </w:rPr>
        <w:t xml:space="preserve">he implementation of AI/ML model </w:t>
      </w:r>
      <w:r w:rsidR="00D96E12">
        <w:rPr>
          <w:bCs/>
          <w:lang w:val="en-US" w:eastAsia="ja-JP"/>
        </w:rPr>
        <w:t>can be</w:t>
      </w:r>
      <w:r w:rsidR="00F4394F">
        <w:rPr>
          <w:bCs/>
          <w:lang w:val="en-US" w:eastAsia="ja-JP"/>
        </w:rPr>
        <w:t xml:space="preserve"> proprietary. </w:t>
      </w:r>
      <w:r w:rsidR="00295D6A">
        <w:rPr>
          <w:bCs/>
          <w:lang w:val="en-US" w:eastAsia="ja-JP"/>
        </w:rPr>
        <w:t xml:space="preserve">When the trained model at network side is delivered to UE, some proprietary information </w:t>
      </w:r>
      <w:proofErr w:type="gramStart"/>
      <w:r w:rsidR="00295D6A">
        <w:rPr>
          <w:bCs/>
          <w:lang w:val="en-US" w:eastAsia="ja-JP"/>
        </w:rPr>
        <w:t>has to</w:t>
      </w:r>
      <w:proofErr w:type="gramEnd"/>
      <w:r w:rsidR="00295D6A">
        <w:rPr>
          <w:bCs/>
          <w:lang w:val="en-US" w:eastAsia="ja-JP"/>
        </w:rPr>
        <w:t xml:space="preserve"> be inevitably disclose</w:t>
      </w:r>
      <w:r w:rsidR="00576CF8">
        <w:rPr>
          <w:bCs/>
          <w:lang w:val="en-US" w:eastAsia="ja-JP"/>
        </w:rPr>
        <w:t>d</w:t>
      </w:r>
      <w:r w:rsidR="00295D6A">
        <w:rPr>
          <w:bCs/>
          <w:lang w:val="en-US" w:eastAsia="ja-JP"/>
        </w:rPr>
        <w:t xml:space="preserve"> to UE. Whether or how </w:t>
      </w:r>
      <w:r w:rsidR="00576CF8">
        <w:rPr>
          <w:bCs/>
          <w:lang w:val="en-US" w:eastAsia="ja-JP"/>
        </w:rPr>
        <w:t>to keep the proprietary of AI/ML models when network side is transferred/delivered to the UE needs to be studied.</w:t>
      </w:r>
    </w:p>
    <w:p w14:paraId="5A8E1D44" w14:textId="07CB3F55" w:rsidR="00C9275C" w:rsidRDefault="00943CE0" w:rsidP="00F4394F">
      <w:pPr>
        <w:pStyle w:val="aff1"/>
        <w:numPr>
          <w:ilvl w:val="2"/>
          <w:numId w:val="25"/>
        </w:numPr>
        <w:snapToGrid w:val="0"/>
        <w:spacing w:after="0"/>
        <w:ind w:leftChars="0"/>
        <w:rPr>
          <w:bCs/>
          <w:lang w:val="en-US" w:eastAsia="ja-JP"/>
        </w:rPr>
      </w:pPr>
      <w:r w:rsidRPr="00943CE0">
        <w:rPr>
          <w:bCs/>
          <w:u w:val="single"/>
          <w:lang w:val="en-US" w:eastAsia="ja-JP"/>
        </w:rPr>
        <w:t>Privacy-sensitive dataset sharing:</w:t>
      </w:r>
      <w:r>
        <w:rPr>
          <w:bCs/>
          <w:lang w:val="en-US" w:eastAsia="ja-JP"/>
        </w:rPr>
        <w:t xml:space="preserve"> </w:t>
      </w:r>
      <w:r w:rsidR="00C9275C">
        <w:rPr>
          <w:rFonts w:hint="eastAsia"/>
          <w:bCs/>
          <w:lang w:val="en-US" w:eastAsia="ja-JP"/>
        </w:rPr>
        <w:t>T</w:t>
      </w:r>
      <w:r w:rsidR="00C9275C">
        <w:rPr>
          <w:bCs/>
          <w:lang w:val="en-US" w:eastAsia="ja-JP"/>
        </w:rPr>
        <w:t xml:space="preserve">o provide </w:t>
      </w:r>
      <w:r w:rsidR="008B2DA8">
        <w:rPr>
          <w:bCs/>
          <w:lang w:val="en-US" w:eastAsia="ja-JP"/>
        </w:rPr>
        <w:t xml:space="preserve">some UE assistance information to network such as </w:t>
      </w:r>
      <w:r w:rsidR="008B2DA8" w:rsidRPr="008B2DA8">
        <w:rPr>
          <w:bCs/>
          <w:lang w:val="en-US" w:eastAsia="ja-JP"/>
        </w:rPr>
        <w:t>Rx antenna spacing and Rx RF gain imbalance</w:t>
      </w:r>
      <w:r w:rsidR="00F86BBA">
        <w:rPr>
          <w:bCs/>
          <w:lang w:val="en-US" w:eastAsia="ja-JP"/>
        </w:rPr>
        <w:t xml:space="preserve">, etc. is UE side privacy information as these </w:t>
      </w:r>
      <w:r w:rsidR="00D96E12">
        <w:rPr>
          <w:bCs/>
          <w:lang w:val="en-US" w:eastAsia="ja-JP"/>
        </w:rPr>
        <w:t>can be</w:t>
      </w:r>
      <w:r w:rsidR="00F86BBA">
        <w:rPr>
          <w:bCs/>
          <w:lang w:val="en-US" w:eastAsia="ja-JP"/>
        </w:rPr>
        <w:t xml:space="preserve"> competition area among UE vendors.</w:t>
      </w:r>
    </w:p>
    <w:p w14:paraId="7BC0D21B" w14:textId="1B49651D" w:rsidR="00401AB3" w:rsidRDefault="00943CE0" w:rsidP="00F4394F">
      <w:pPr>
        <w:pStyle w:val="aff1"/>
        <w:numPr>
          <w:ilvl w:val="2"/>
          <w:numId w:val="25"/>
        </w:numPr>
        <w:snapToGrid w:val="0"/>
        <w:spacing w:after="0"/>
        <w:ind w:leftChars="0"/>
        <w:rPr>
          <w:bCs/>
          <w:lang w:val="en-US" w:eastAsia="ja-JP"/>
        </w:rPr>
      </w:pPr>
      <w:r w:rsidRPr="00943CE0">
        <w:rPr>
          <w:bCs/>
          <w:u w:val="single"/>
          <w:lang w:val="en-US" w:eastAsia="ja-JP"/>
        </w:rPr>
        <w:t>Device-specific optimization:</w:t>
      </w:r>
      <w:r>
        <w:rPr>
          <w:bCs/>
          <w:lang w:val="en-US" w:eastAsia="ja-JP"/>
        </w:rPr>
        <w:t xml:space="preserve"> </w:t>
      </w:r>
      <w:r w:rsidR="00401AB3">
        <w:rPr>
          <w:rFonts w:hint="eastAsia"/>
          <w:bCs/>
          <w:lang w:val="en-US" w:eastAsia="ja-JP"/>
        </w:rPr>
        <w:t>T</w:t>
      </w:r>
      <w:r w:rsidR="00401AB3">
        <w:rPr>
          <w:bCs/>
          <w:lang w:val="en-US" w:eastAsia="ja-JP"/>
        </w:rPr>
        <w:t>he algorithm design of AI/ML model can be coup</w:t>
      </w:r>
      <w:r w:rsidR="00D96E12">
        <w:rPr>
          <w:bCs/>
          <w:lang w:val="en-US" w:eastAsia="ja-JP"/>
        </w:rPr>
        <w:t>l</w:t>
      </w:r>
      <w:r w:rsidR="00401AB3">
        <w:rPr>
          <w:bCs/>
          <w:lang w:val="en-US" w:eastAsia="ja-JP"/>
        </w:rPr>
        <w:t>ed with the hardware (e.g., chipset) and the software (e.g., runtime environment), so that an unseen delivered AI/ML model arbitrarily developed by the network may not run successfully at the UE side. In particular, the CSI generation part model structure developed without involving the corresponding UE vendor</w:t>
      </w:r>
      <w:r w:rsidR="00DF1817">
        <w:rPr>
          <w:bCs/>
          <w:lang w:val="en-US" w:eastAsia="ja-JP"/>
        </w:rPr>
        <w:t>s</w:t>
      </w:r>
      <w:r w:rsidR="00401AB3">
        <w:rPr>
          <w:bCs/>
          <w:lang w:val="en-US" w:eastAsia="ja-JP"/>
        </w:rPr>
        <w:t xml:space="preserve"> may suffer low operating efficiency, long operation latency, high power consumption, or even failure of running at the UE modem.</w:t>
      </w:r>
    </w:p>
    <w:p w14:paraId="6FEED9C0" w14:textId="24116CA2" w:rsidR="00B401A7" w:rsidRDefault="0063011B" w:rsidP="00A52773">
      <w:pPr>
        <w:pStyle w:val="aff1"/>
        <w:numPr>
          <w:ilvl w:val="3"/>
          <w:numId w:val="25"/>
        </w:numPr>
        <w:snapToGrid w:val="0"/>
        <w:spacing w:after="0"/>
        <w:ind w:leftChars="0"/>
        <w:rPr>
          <w:bCs/>
          <w:lang w:val="en-US" w:eastAsia="ja-JP"/>
        </w:rPr>
      </w:pPr>
      <w:r>
        <w:rPr>
          <w:bCs/>
          <w:lang w:val="en-US" w:eastAsia="ja-JP"/>
        </w:rPr>
        <w:t>To alleviate such compatibility issue, it would incur the following restrictions/issues.</w:t>
      </w:r>
    </w:p>
    <w:p w14:paraId="4B814FF4" w14:textId="74063668" w:rsidR="00141D2C" w:rsidRDefault="00560DDD" w:rsidP="00141D2C">
      <w:pPr>
        <w:pStyle w:val="aff1"/>
        <w:numPr>
          <w:ilvl w:val="4"/>
          <w:numId w:val="25"/>
        </w:numPr>
        <w:snapToGrid w:val="0"/>
        <w:spacing w:after="0"/>
        <w:ind w:leftChars="0"/>
        <w:rPr>
          <w:bCs/>
          <w:lang w:val="en-US" w:eastAsia="ja-JP"/>
        </w:rPr>
      </w:pPr>
      <w:r w:rsidRPr="00560DDD">
        <w:rPr>
          <w:bCs/>
          <w:u w:val="single"/>
          <w:lang w:val="en-US" w:eastAsia="ja-JP"/>
        </w:rPr>
        <w:t>Flexibility of allowing UE side and NW side to develop/update model separately:</w:t>
      </w:r>
      <w:r>
        <w:rPr>
          <w:bCs/>
          <w:lang w:val="en-US" w:eastAsia="ja-JP"/>
        </w:rPr>
        <w:t xml:space="preserve"> </w:t>
      </w:r>
      <w:r w:rsidR="00141D2C">
        <w:rPr>
          <w:rFonts w:hint="eastAsia"/>
          <w:bCs/>
          <w:lang w:val="en-US" w:eastAsia="ja-JP"/>
        </w:rPr>
        <w:t>T</w:t>
      </w:r>
      <w:r w:rsidR="00141D2C">
        <w:rPr>
          <w:bCs/>
          <w:lang w:val="en-US" w:eastAsia="ja-JP"/>
        </w:rPr>
        <w:t xml:space="preserve">he supported model structure(s) of CSI generation part need to be aligned between the network </w:t>
      </w:r>
      <w:r w:rsidR="00DF1817">
        <w:rPr>
          <w:bCs/>
          <w:lang w:val="en-US" w:eastAsia="ja-JP"/>
        </w:rPr>
        <w:t xml:space="preserve">side </w:t>
      </w:r>
      <w:r w:rsidR="00141D2C">
        <w:rPr>
          <w:bCs/>
          <w:lang w:val="en-US" w:eastAsia="ja-JP"/>
        </w:rPr>
        <w:t xml:space="preserve">and the UE </w:t>
      </w:r>
      <w:r w:rsidR="00DF1817">
        <w:rPr>
          <w:bCs/>
          <w:lang w:val="en-US" w:eastAsia="ja-JP"/>
        </w:rPr>
        <w:t>side</w:t>
      </w:r>
      <w:r w:rsidR="00141D2C">
        <w:rPr>
          <w:bCs/>
          <w:lang w:val="en-US" w:eastAsia="ja-JP"/>
        </w:rPr>
        <w:t>, e.g., in an offline manner. This would lead to offline co-engineering, i.e., the engineering isolation is cropped to large extent.</w:t>
      </w:r>
    </w:p>
    <w:p w14:paraId="15FA28C5" w14:textId="00DBD45C" w:rsidR="00141D2C" w:rsidRDefault="00905BFD" w:rsidP="00141D2C">
      <w:pPr>
        <w:pStyle w:val="aff1"/>
        <w:numPr>
          <w:ilvl w:val="4"/>
          <w:numId w:val="25"/>
        </w:numPr>
        <w:snapToGrid w:val="0"/>
        <w:spacing w:after="0"/>
        <w:ind w:leftChars="0"/>
        <w:rPr>
          <w:bCs/>
          <w:lang w:val="en-US" w:eastAsia="ja-JP"/>
        </w:rPr>
      </w:pPr>
      <w:r w:rsidRPr="00943CE0">
        <w:rPr>
          <w:bCs/>
          <w:u w:val="single"/>
          <w:lang w:val="en-US" w:eastAsia="ja-JP"/>
        </w:rPr>
        <w:t>Device-specific optimization:</w:t>
      </w:r>
      <w:r>
        <w:rPr>
          <w:bCs/>
          <w:lang w:val="en-US" w:eastAsia="ja-JP"/>
        </w:rPr>
        <w:t xml:space="preserve"> </w:t>
      </w:r>
      <w:r w:rsidR="00141D2C">
        <w:rPr>
          <w:rFonts w:hint="eastAsia"/>
          <w:bCs/>
          <w:lang w:val="en-US" w:eastAsia="ja-JP"/>
        </w:rPr>
        <w:t>D</w:t>
      </w:r>
      <w:r w:rsidR="00141D2C">
        <w:rPr>
          <w:bCs/>
          <w:lang w:val="en-US" w:eastAsia="ja-JP"/>
        </w:rPr>
        <w:t>ue to interoperation, the device specific optimization at the UE side may also be restricted by the preference of the network side.</w:t>
      </w:r>
    </w:p>
    <w:p w14:paraId="3EDB9CB2" w14:textId="2D62346F" w:rsidR="00141D2C" w:rsidRDefault="00B66C3C" w:rsidP="00141D2C">
      <w:pPr>
        <w:pStyle w:val="aff1"/>
        <w:numPr>
          <w:ilvl w:val="4"/>
          <w:numId w:val="25"/>
        </w:numPr>
        <w:snapToGrid w:val="0"/>
        <w:spacing w:after="0"/>
        <w:ind w:leftChars="0"/>
        <w:rPr>
          <w:bCs/>
          <w:lang w:val="en-US" w:eastAsia="ja-JP"/>
        </w:rPr>
      </w:pPr>
      <w:r w:rsidRPr="00BD52AF">
        <w:rPr>
          <w:bCs/>
          <w:u w:val="single"/>
          <w:lang w:val="en-US" w:eastAsia="ja-JP"/>
        </w:rPr>
        <w:t>Whether gNB can maintain/store a single/unified model:</w:t>
      </w:r>
      <w:r>
        <w:rPr>
          <w:bCs/>
          <w:lang w:val="en-US" w:eastAsia="ja-JP"/>
        </w:rPr>
        <w:t xml:space="preserve"> </w:t>
      </w:r>
      <w:r w:rsidR="00141D2C">
        <w:rPr>
          <w:rFonts w:hint="eastAsia"/>
          <w:bCs/>
          <w:lang w:val="en-US" w:eastAsia="ja-JP"/>
        </w:rPr>
        <w:t>A</w:t>
      </w:r>
      <w:r w:rsidR="00141D2C">
        <w:rPr>
          <w:bCs/>
          <w:lang w:val="en-US" w:eastAsia="ja-JP"/>
        </w:rPr>
        <w:t xml:space="preserve"> different UE vendors would probably support different structures of the CSI generation </w:t>
      </w:r>
      <w:r w:rsidR="00B44A1D">
        <w:rPr>
          <w:bCs/>
          <w:lang w:val="en-US" w:eastAsia="ja-JP"/>
        </w:rPr>
        <w:t>part, the network may need maintain / store numerous CSI generation parts from different UE vendors and different UE versions of per UE vendor.</w:t>
      </w:r>
    </w:p>
    <w:p w14:paraId="3ACDEEFB" w14:textId="2B825B85" w:rsidR="00AD3013" w:rsidRDefault="00B66C3C" w:rsidP="00141D2C">
      <w:pPr>
        <w:pStyle w:val="aff1"/>
        <w:numPr>
          <w:ilvl w:val="4"/>
          <w:numId w:val="25"/>
        </w:numPr>
        <w:snapToGrid w:val="0"/>
        <w:spacing w:after="0"/>
        <w:ind w:leftChars="0"/>
        <w:rPr>
          <w:bCs/>
          <w:lang w:val="en-US" w:eastAsia="ja-JP"/>
        </w:rPr>
      </w:pPr>
      <w:r w:rsidRPr="00BD52AF">
        <w:rPr>
          <w:bCs/>
          <w:u w:val="single"/>
          <w:lang w:val="en-US" w:eastAsia="ja-JP"/>
        </w:rPr>
        <w:t>Performance:</w:t>
      </w:r>
      <w:r>
        <w:rPr>
          <w:bCs/>
          <w:lang w:val="en-US" w:eastAsia="ja-JP"/>
        </w:rPr>
        <w:t xml:space="preserve"> </w:t>
      </w:r>
      <w:r w:rsidR="00AD3013">
        <w:rPr>
          <w:rFonts w:hint="eastAsia"/>
          <w:bCs/>
          <w:lang w:val="en-US" w:eastAsia="ja-JP"/>
        </w:rPr>
        <w:t>D</w:t>
      </w:r>
      <w:r w:rsidR="00AD3013">
        <w:rPr>
          <w:bCs/>
          <w:lang w:val="en-US" w:eastAsia="ja-JP"/>
        </w:rPr>
        <w:t>ue to the co-engineering restriction, the network may not freely develop the CSI generation part to achieve best match with the CSI reconstruction part at gNB, so that the performance may become suboptimal.</w:t>
      </w:r>
    </w:p>
    <w:p w14:paraId="19AD733D" w14:textId="419A8DB9" w:rsidR="00A9372B" w:rsidRDefault="00A9372B" w:rsidP="002F0746">
      <w:pPr>
        <w:pStyle w:val="aff1"/>
        <w:numPr>
          <w:ilvl w:val="3"/>
          <w:numId w:val="25"/>
        </w:numPr>
        <w:snapToGrid w:val="0"/>
        <w:spacing w:after="0"/>
        <w:ind w:leftChars="0"/>
        <w:rPr>
          <w:bCs/>
          <w:lang w:val="en-US" w:eastAsia="ja-JP"/>
        </w:rPr>
      </w:pPr>
      <w:r>
        <w:rPr>
          <w:rFonts w:hint="eastAsia"/>
          <w:bCs/>
          <w:lang w:val="en-US" w:eastAsia="ja-JP"/>
        </w:rPr>
        <w:t>M</w:t>
      </w:r>
      <w:r>
        <w:rPr>
          <w:bCs/>
          <w:lang w:val="en-US" w:eastAsia="ja-JP"/>
        </w:rPr>
        <w:t>odel format alignment based on 3GPP-specific format (i.e., open-format model) might be studied, but it would bring heavy workload across working groups.</w:t>
      </w:r>
    </w:p>
    <w:p w14:paraId="613BC1EE" w14:textId="1EAD02D0" w:rsidR="002F0746" w:rsidRDefault="00996371" w:rsidP="002F0746">
      <w:pPr>
        <w:pStyle w:val="aff1"/>
        <w:numPr>
          <w:ilvl w:val="2"/>
          <w:numId w:val="25"/>
        </w:numPr>
        <w:snapToGrid w:val="0"/>
        <w:spacing w:after="0"/>
        <w:ind w:leftChars="0"/>
        <w:rPr>
          <w:bCs/>
          <w:lang w:val="en-US" w:eastAsia="ja-JP"/>
        </w:rPr>
      </w:pPr>
      <w:r w:rsidRPr="00996371">
        <w:rPr>
          <w:bCs/>
          <w:u w:val="single"/>
          <w:lang w:val="en-US" w:eastAsia="ja-JP"/>
        </w:rPr>
        <w:t>Whether training data distribution can be matched to the device that will use the model for inference</w:t>
      </w:r>
      <w:r>
        <w:rPr>
          <w:bCs/>
          <w:u w:val="single"/>
          <w:lang w:val="en-US" w:eastAsia="ja-JP"/>
        </w:rPr>
        <w:t>:</w:t>
      </w:r>
      <w:r>
        <w:rPr>
          <w:bCs/>
          <w:lang w:val="en-US" w:eastAsia="ja-JP"/>
        </w:rPr>
        <w:t xml:space="preserve"> </w:t>
      </w:r>
      <w:r w:rsidR="002F0746">
        <w:rPr>
          <w:rFonts w:hint="eastAsia"/>
          <w:bCs/>
          <w:lang w:val="en-US" w:eastAsia="ja-JP"/>
        </w:rPr>
        <w:t xml:space="preserve">Training </w:t>
      </w:r>
      <w:r w:rsidR="002F0746">
        <w:rPr>
          <w:bCs/>
          <w:lang w:val="en-US" w:eastAsia="ja-JP"/>
        </w:rPr>
        <w:t>entity may use a dataset for training the model based on other devices, and that may not capture the unique aspects of the UE vendor’s device characteristics and implementation. The resulting discrepancy in data distribution may cause suboptimal model performance.</w:t>
      </w:r>
    </w:p>
    <w:p w14:paraId="1EB79619" w14:textId="06651942" w:rsidR="004C6861" w:rsidRDefault="00996371" w:rsidP="002F0746">
      <w:pPr>
        <w:pStyle w:val="aff1"/>
        <w:numPr>
          <w:ilvl w:val="2"/>
          <w:numId w:val="25"/>
        </w:numPr>
        <w:snapToGrid w:val="0"/>
        <w:spacing w:after="0"/>
        <w:ind w:leftChars="0"/>
        <w:rPr>
          <w:bCs/>
          <w:lang w:val="en-US" w:eastAsia="ja-JP"/>
        </w:rPr>
      </w:pPr>
      <w:r w:rsidRPr="00996371">
        <w:rPr>
          <w:bCs/>
          <w:u w:val="single"/>
          <w:lang w:val="en-US" w:eastAsia="ja-JP"/>
        </w:rPr>
        <w:t>Overhead:</w:t>
      </w:r>
      <w:r>
        <w:rPr>
          <w:bCs/>
          <w:lang w:val="en-US" w:eastAsia="ja-JP"/>
        </w:rPr>
        <w:t xml:space="preserve"> </w:t>
      </w:r>
      <w:r w:rsidR="0002650C">
        <w:rPr>
          <w:rFonts w:hint="eastAsia"/>
          <w:bCs/>
          <w:lang w:val="en-US" w:eastAsia="ja-JP"/>
        </w:rPr>
        <w:t>T</w:t>
      </w:r>
      <w:r w:rsidR="0002650C">
        <w:rPr>
          <w:bCs/>
          <w:lang w:val="en-US" w:eastAsia="ja-JP"/>
        </w:rPr>
        <w:t xml:space="preserve">he air interface overhead is needed for model transfer/delivery regardless it is transferred/delivered via </w:t>
      </w:r>
      <w:r w:rsidR="007D1535">
        <w:rPr>
          <w:bCs/>
          <w:lang w:val="en-US" w:eastAsia="ja-JP"/>
        </w:rPr>
        <w:t>C-plane</w:t>
      </w:r>
      <w:r w:rsidR="0002650C">
        <w:rPr>
          <w:bCs/>
          <w:lang w:val="en-US" w:eastAsia="ja-JP"/>
        </w:rPr>
        <w:t xml:space="preserve">, </w:t>
      </w:r>
      <w:r w:rsidR="007D1535">
        <w:rPr>
          <w:bCs/>
          <w:lang w:val="en-US" w:eastAsia="ja-JP"/>
        </w:rPr>
        <w:t>U-plane</w:t>
      </w:r>
      <w:r w:rsidR="0002650C">
        <w:rPr>
          <w:bCs/>
          <w:lang w:val="en-US" w:eastAsia="ja-JP"/>
        </w:rPr>
        <w:t>. or 3GPP transparent. For CSI generation part with large size, in particular, the overhead could become critical issue if the model is frequently updated.</w:t>
      </w:r>
    </w:p>
    <w:p w14:paraId="3009782E" w14:textId="56C12C30" w:rsidR="005156DA" w:rsidRDefault="005156DA" w:rsidP="005156DA">
      <w:pPr>
        <w:pStyle w:val="aff1"/>
        <w:numPr>
          <w:ilvl w:val="0"/>
          <w:numId w:val="25"/>
        </w:numPr>
        <w:snapToGrid w:val="0"/>
        <w:spacing w:after="0"/>
        <w:ind w:leftChars="0"/>
        <w:rPr>
          <w:bCs/>
          <w:lang w:val="en-US" w:eastAsia="ja-JP"/>
        </w:rPr>
      </w:pPr>
      <w:r>
        <w:rPr>
          <w:rFonts w:hint="eastAsia"/>
          <w:bCs/>
          <w:lang w:val="en-US" w:eastAsia="ja-JP"/>
        </w:rPr>
        <w:t>J</w:t>
      </w:r>
      <w:r>
        <w:rPr>
          <w:bCs/>
          <w:lang w:val="en-US" w:eastAsia="ja-JP"/>
        </w:rPr>
        <w:t>oint training at UE side</w:t>
      </w:r>
    </w:p>
    <w:p w14:paraId="333C6C0A" w14:textId="229714B7" w:rsidR="005156DA" w:rsidRDefault="005156DA" w:rsidP="005156DA">
      <w:pPr>
        <w:pStyle w:val="aff1"/>
        <w:numPr>
          <w:ilvl w:val="1"/>
          <w:numId w:val="25"/>
        </w:numPr>
        <w:snapToGrid w:val="0"/>
        <w:spacing w:after="0"/>
        <w:ind w:leftChars="0"/>
        <w:rPr>
          <w:bCs/>
          <w:lang w:val="en-US" w:eastAsia="ja-JP"/>
        </w:rPr>
      </w:pPr>
      <w:r>
        <w:rPr>
          <w:bCs/>
          <w:lang w:val="en-US" w:eastAsia="ja-JP"/>
        </w:rPr>
        <w:t>Firstly, joint training at UE side faces the similar issues as the joint training at network side, including software/hardware compatibility issue (which further incurs engineering isolation issue, device specific optimization issue, suboptimal performance, etc.), overhead, and model proprietary issue.</w:t>
      </w:r>
      <w:r w:rsidR="00DD6CF8">
        <w:rPr>
          <w:bCs/>
          <w:lang w:val="en-US" w:eastAsia="ja-JP"/>
        </w:rPr>
        <w:t xml:space="preserve"> In addition, in contrast with joint training at network side, there a couple of specific </w:t>
      </w:r>
      <w:r w:rsidR="00691D81">
        <w:rPr>
          <w:bCs/>
          <w:lang w:val="en-US" w:eastAsia="ja-JP"/>
        </w:rPr>
        <w:t xml:space="preserve">advantages and </w:t>
      </w:r>
      <w:r w:rsidR="00DD6CF8">
        <w:rPr>
          <w:bCs/>
          <w:lang w:val="en-US" w:eastAsia="ja-JP"/>
        </w:rPr>
        <w:t>disadvantage</w:t>
      </w:r>
      <w:r w:rsidR="000F57E6">
        <w:rPr>
          <w:bCs/>
          <w:lang w:val="en-US" w:eastAsia="ja-JP"/>
        </w:rPr>
        <w:t>s</w:t>
      </w:r>
      <w:r w:rsidR="00DD6CF8">
        <w:rPr>
          <w:bCs/>
          <w:lang w:val="en-US" w:eastAsia="ja-JP"/>
        </w:rPr>
        <w:t xml:space="preserve"> for joint training at UE side.</w:t>
      </w:r>
    </w:p>
    <w:p w14:paraId="190264C8" w14:textId="07E54ACC" w:rsidR="00691D81" w:rsidRDefault="00691D81" w:rsidP="005156DA">
      <w:pPr>
        <w:pStyle w:val="aff1"/>
        <w:numPr>
          <w:ilvl w:val="1"/>
          <w:numId w:val="25"/>
        </w:numPr>
        <w:snapToGrid w:val="0"/>
        <w:spacing w:after="0"/>
        <w:ind w:leftChars="0"/>
        <w:rPr>
          <w:bCs/>
          <w:lang w:val="en-US" w:eastAsia="ja-JP"/>
        </w:rPr>
      </w:pPr>
      <w:r>
        <w:rPr>
          <w:rFonts w:hint="eastAsia"/>
          <w:bCs/>
          <w:lang w:val="en-US" w:eastAsia="ja-JP"/>
        </w:rPr>
        <w:t>P</w:t>
      </w:r>
      <w:r>
        <w:rPr>
          <w:bCs/>
          <w:lang w:val="en-US" w:eastAsia="ja-JP"/>
        </w:rPr>
        <w:t>ros</w:t>
      </w:r>
    </w:p>
    <w:p w14:paraId="02731CE0" w14:textId="42FDC4F3" w:rsidR="00691D81" w:rsidRDefault="00442D45" w:rsidP="00691D81">
      <w:pPr>
        <w:pStyle w:val="aff1"/>
        <w:numPr>
          <w:ilvl w:val="2"/>
          <w:numId w:val="25"/>
        </w:numPr>
        <w:snapToGrid w:val="0"/>
        <w:spacing w:after="0"/>
        <w:ind w:leftChars="0"/>
        <w:rPr>
          <w:bCs/>
          <w:lang w:val="en-US" w:eastAsia="ja-JP"/>
        </w:rPr>
      </w:pPr>
      <w:r w:rsidRPr="00442D45">
        <w:rPr>
          <w:bCs/>
          <w:u w:val="single"/>
          <w:lang w:val="en-US" w:eastAsia="ja-JP"/>
        </w:rPr>
        <w:t>Whether UE device can maintain/store a single/unified model:</w:t>
      </w:r>
      <w:r>
        <w:rPr>
          <w:bCs/>
          <w:lang w:val="en-US" w:eastAsia="ja-JP"/>
        </w:rPr>
        <w:t xml:space="preserve"> </w:t>
      </w:r>
      <w:r w:rsidR="00691D81">
        <w:rPr>
          <w:rFonts w:hint="eastAsia"/>
          <w:bCs/>
          <w:lang w:val="en-US" w:eastAsia="ja-JP"/>
        </w:rPr>
        <w:t>U</w:t>
      </w:r>
      <w:r w:rsidR="00691D81">
        <w:rPr>
          <w:bCs/>
          <w:lang w:val="en-US" w:eastAsia="ja-JP"/>
        </w:rPr>
        <w:t xml:space="preserve">E </w:t>
      </w:r>
      <w:r w:rsidR="00A94F6C">
        <w:rPr>
          <w:bCs/>
          <w:lang w:val="en-US" w:eastAsia="ja-JP"/>
        </w:rPr>
        <w:t xml:space="preserve">side </w:t>
      </w:r>
      <w:r w:rsidR="00691D81">
        <w:rPr>
          <w:bCs/>
          <w:lang w:val="en-US" w:eastAsia="ja-JP"/>
        </w:rPr>
        <w:t>can train a unified CSI generation model to adapt to multiple CSI reconstruction model from different networks. It relieves the problem of multi-vendor pa</w:t>
      </w:r>
      <w:r w:rsidR="00B30E2F">
        <w:rPr>
          <w:bCs/>
          <w:lang w:val="en-US" w:eastAsia="ja-JP"/>
        </w:rPr>
        <w:t>iring that UE needs to store and deploy many pairs CSI generation models.</w:t>
      </w:r>
    </w:p>
    <w:p w14:paraId="41A253E7" w14:textId="4B8D4E55" w:rsidR="00DD6CF8" w:rsidRDefault="00DD6CF8" w:rsidP="005156DA">
      <w:pPr>
        <w:pStyle w:val="aff1"/>
        <w:numPr>
          <w:ilvl w:val="1"/>
          <w:numId w:val="25"/>
        </w:numPr>
        <w:snapToGrid w:val="0"/>
        <w:spacing w:after="0"/>
        <w:ind w:leftChars="0"/>
        <w:rPr>
          <w:bCs/>
          <w:lang w:val="en-US" w:eastAsia="ja-JP"/>
        </w:rPr>
      </w:pPr>
      <w:r>
        <w:rPr>
          <w:rFonts w:hint="eastAsia"/>
          <w:bCs/>
          <w:lang w:val="en-US" w:eastAsia="ja-JP"/>
        </w:rPr>
        <w:t>C</w:t>
      </w:r>
      <w:r>
        <w:rPr>
          <w:bCs/>
          <w:lang w:val="en-US" w:eastAsia="ja-JP"/>
        </w:rPr>
        <w:t>ons</w:t>
      </w:r>
    </w:p>
    <w:p w14:paraId="0702E993" w14:textId="229053DD" w:rsidR="00DD6CF8" w:rsidRDefault="00442D45" w:rsidP="00DD6CF8">
      <w:pPr>
        <w:pStyle w:val="aff1"/>
        <w:numPr>
          <w:ilvl w:val="2"/>
          <w:numId w:val="25"/>
        </w:numPr>
        <w:snapToGrid w:val="0"/>
        <w:spacing w:after="0"/>
        <w:ind w:leftChars="0"/>
        <w:rPr>
          <w:bCs/>
          <w:lang w:val="en-US" w:eastAsia="ja-JP"/>
        </w:rPr>
      </w:pPr>
      <w:r w:rsidRPr="00943CE0">
        <w:rPr>
          <w:bCs/>
          <w:u w:val="single"/>
          <w:lang w:val="en-US" w:eastAsia="ja-JP"/>
        </w:rPr>
        <w:t>Privacy-sensitive dataset sharing:</w:t>
      </w:r>
      <w:r>
        <w:rPr>
          <w:bCs/>
          <w:lang w:val="en-US" w:eastAsia="ja-JP"/>
        </w:rPr>
        <w:t xml:space="preserve"> </w:t>
      </w:r>
      <w:r w:rsidR="000F57E6">
        <w:rPr>
          <w:rFonts w:hint="eastAsia"/>
          <w:bCs/>
          <w:lang w:val="en-US" w:eastAsia="ja-JP"/>
        </w:rPr>
        <w:t>T</w:t>
      </w:r>
      <w:r w:rsidR="000F57E6">
        <w:rPr>
          <w:bCs/>
          <w:lang w:val="en-US" w:eastAsia="ja-JP"/>
        </w:rPr>
        <w:t>o provide some network deployment information to UE such as the number of antennas, BS locations, actual Tx power etc. is network side privacy information as these are competition area among network vendors/operators.</w:t>
      </w:r>
    </w:p>
    <w:p w14:paraId="1D96506A" w14:textId="4BB8B32D" w:rsidR="00160687" w:rsidRDefault="003B3799" w:rsidP="00DD6CF8">
      <w:pPr>
        <w:pStyle w:val="aff1"/>
        <w:numPr>
          <w:ilvl w:val="2"/>
          <w:numId w:val="25"/>
        </w:numPr>
        <w:snapToGrid w:val="0"/>
        <w:spacing w:after="0"/>
        <w:ind w:leftChars="0"/>
        <w:rPr>
          <w:bCs/>
          <w:lang w:val="en-US" w:eastAsia="ja-JP"/>
        </w:rPr>
      </w:pPr>
      <w:r w:rsidRPr="00BD52AF">
        <w:rPr>
          <w:bCs/>
          <w:u w:val="single"/>
          <w:lang w:val="en-US" w:eastAsia="ja-JP"/>
        </w:rPr>
        <w:t>Support of cell/site/scenario/configuration-specific model:</w:t>
      </w:r>
      <w:r>
        <w:rPr>
          <w:bCs/>
          <w:lang w:val="en-US" w:eastAsia="ja-JP"/>
        </w:rPr>
        <w:t xml:space="preserve"> </w:t>
      </w:r>
      <w:r w:rsidR="00160687">
        <w:rPr>
          <w:rFonts w:hint="eastAsia"/>
          <w:bCs/>
          <w:lang w:val="en-US" w:eastAsia="ja-JP"/>
        </w:rPr>
        <w:t>D</w:t>
      </w:r>
      <w:r w:rsidR="00160687">
        <w:rPr>
          <w:bCs/>
          <w:lang w:val="en-US" w:eastAsia="ja-JP"/>
        </w:rPr>
        <w:t xml:space="preserve">ataset collected by UE vendors may not match the specific cell environment of the network vendor/operator, </w:t>
      </w:r>
      <w:r w:rsidR="00E948CC">
        <w:rPr>
          <w:bCs/>
          <w:lang w:val="en-US" w:eastAsia="ja-JP"/>
        </w:rPr>
        <w:t>so that the model would be suboptimal and there is no flexibility to support cell/site/scenario/configuration specific model.</w:t>
      </w:r>
    </w:p>
    <w:p w14:paraId="2E9C7457" w14:textId="57466BA5" w:rsidR="0010245B" w:rsidRDefault="003B3799" w:rsidP="00DD6CF8">
      <w:pPr>
        <w:pStyle w:val="aff1"/>
        <w:numPr>
          <w:ilvl w:val="2"/>
          <w:numId w:val="25"/>
        </w:numPr>
        <w:snapToGrid w:val="0"/>
        <w:spacing w:after="0"/>
        <w:ind w:leftChars="0"/>
        <w:rPr>
          <w:bCs/>
          <w:lang w:val="en-US" w:eastAsia="ja-JP"/>
        </w:rPr>
      </w:pPr>
      <w:r w:rsidRPr="00BD52AF">
        <w:rPr>
          <w:bCs/>
          <w:u w:val="single"/>
          <w:lang w:val="en-US" w:eastAsia="ja-JP"/>
        </w:rPr>
        <w:t>Model update flexibility after deployment:</w:t>
      </w:r>
      <w:r>
        <w:rPr>
          <w:bCs/>
          <w:lang w:val="en-US" w:eastAsia="ja-JP"/>
        </w:rPr>
        <w:t xml:space="preserve"> </w:t>
      </w:r>
      <w:r w:rsidR="0010245B">
        <w:rPr>
          <w:rFonts w:hint="eastAsia"/>
          <w:bCs/>
          <w:lang w:val="en-US" w:eastAsia="ja-JP"/>
        </w:rPr>
        <w:t>T</w:t>
      </w:r>
      <w:r w:rsidR="0010245B">
        <w:rPr>
          <w:bCs/>
          <w:lang w:val="en-US" w:eastAsia="ja-JP"/>
        </w:rPr>
        <w:t>he model update for joint training at network side is much easier than model update at the UE side which cannot train the model at the UE device due to limitation of the UE capability.</w:t>
      </w:r>
    </w:p>
    <w:p w14:paraId="2103B0BE" w14:textId="2457F4BC" w:rsidR="0010245B" w:rsidRDefault="003B3799" w:rsidP="003C0E92">
      <w:pPr>
        <w:pStyle w:val="aff1"/>
        <w:numPr>
          <w:ilvl w:val="2"/>
          <w:numId w:val="25"/>
        </w:numPr>
        <w:snapToGrid w:val="0"/>
        <w:spacing w:afterLines="50" w:after="120"/>
        <w:ind w:leftChars="0"/>
        <w:rPr>
          <w:bCs/>
          <w:lang w:val="en-US" w:eastAsia="ja-JP"/>
        </w:rPr>
      </w:pPr>
      <w:r w:rsidRPr="00BD52AF">
        <w:rPr>
          <w:bCs/>
          <w:u w:val="single"/>
          <w:lang w:val="en-US" w:eastAsia="ja-JP"/>
        </w:rPr>
        <w:lastRenderedPageBreak/>
        <w:t>Whether gNB can maintain/store a single/unified model:</w:t>
      </w:r>
      <w:r w:rsidRPr="003B3799">
        <w:rPr>
          <w:bCs/>
          <w:lang w:val="en-US" w:eastAsia="ja-JP"/>
        </w:rPr>
        <w:t xml:space="preserve"> </w:t>
      </w:r>
      <w:r w:rsidR="00DD768E">
        <w:rPr>
          <w:rFonts w:hint="eastAsia"/>
          <w:bCs/>
          <w:lang w:val="en-US" w:eastAsia="ja-JP"/>
        </w:rPr>
        <w:t>g</w:t>
      </w:r>
      <w:r w:rsidR="00DD768E">
        <w:rPr>
          <w:bCs/>
          <w:lang w:val="en-US" w:eastAsia="ja-JP"/>
        </w:rPr>
        <w:t>NB needs to inference/store multiple CSI reconstruction parts delivered from different UE vendors / UE versions at the same time which increases the burden of computing and storage on the network side. As CSI reconstruction part is generally with larger size to CSI generation part, the burden of storage at gNB is heavier than joint training at network side.</w:t>
      </w:r>
    </w:p>
    <w:p w14:paraId="060AABC6" w14:textId="78BB5C1F" w:rsidR="003C0E92" w:rsidRPr="00951434" w:rsidRDefault="003C0E92" w:rsidP="00BB4D00">
      <w:pPr>
        <w:spacing w:after="0"/>
        <w:rPr>
          <w:b/>
          <w:bCs/>
          <w:u w:val="single"/>
          <w:lang w:val="en-US" w:eastAsia="ja-JP"/>
        </w:rPr>
      </w:pPr>
      <w:r>
        <w:rPr>
          <w:b/>
          <w:bCs/>
          <w:u w:val="single"/>
          <w:lang w:val="en-US" w:eastAsia="ja-JP"/>
        </w:rPr>
        <w:t>Type 2 training collaboration</w:t>
      </w:r>
    </w:p>
    <w:p w14:paraId="52180D87" w14:textId="60F5287D" w:rsidR="00DB6059" w:rsidRDefault="006B7088" w:rsidP="00CD5CC5">
      <w:pPr>
        <w:snapToGrid w:val="0"/>
        <w:spacing w:after="0"/>
        <w:rPr>
          <w:bCs/>
          <w:lang w:val="en-US" w:eastAsia="ja-JP"/>
        </w:rPr>
      </w:pPr>
      <w:r>
        <w:rPr>
          <w:rFonts w:hint="eastAsia"/>
          <w:bCs/>
          <w:lang w:val="en-US" w:eastAsia="ja-JP"/>
        </w:rPr>
        <w:t>I</w:t>
      </w:r>
      <w:r>
        <w:rPr>
          <w:bCs/>
          <w:lang w:val="en-US" w:eastAsia="ja-JP"/>
        </w:rPr>
        <w:t>n Type 2, the following procedure is considered as an example.</w:t>
      </w:r>
    </w:p>
    <w:p w14:paraId="47D82AE1" w14:textId="77777777" w:rsidR="00CD5CC5" w:rsidRDefault="00CD5CC5" w:rsidP="00CD5CC5">
      <w:pPr>
        <w:pStyle w:val="aff1"/>
        <w:widowControl w:val="0"/>
        <w:numPr>
          <w:ilvl w:val="0"/>
          <w:numId w:val="30"/>
        </w:numPr>
        <w:snapToGrid w:val="0"/>
        <w:spacing w:after="0"/>
        <w:ind w:leftChars="0" w:left="704"/>
        <w:jc w:val="both"/>
        <w:rPr>
          <w:rFonts w:eastAsiaTheme="minorEastAsia"/>
        </w:rPr>
      </w:pPr>
      <w:r>
        <w:rPr>
          <w:rFonts w:eastAsiaTheme="minorEastAsia" w:hint="eastAsia"/>
        </w:rPr>
        <w:t>F</w:t>
      </w:r>
      <w:r>
        <w:rPr>
          <w:rFonts w:eastAsiaTheme="minorEastAsia"/>
        </w:rPr>
        <w:t>or each FP / BP loop</w:t>
      </w:r>
    </w:p>
    <w:p w14:paraId="4AF1C86A" w14:textId="77777777" w:rsidR="00CD5CC5" w:rsidRDefault="00CD5CC5" w:rsidP="00CD5CC5">
      <w:pPr>
        <w:pStyle w:val="aff1"/>
        <w:widowControl w:val="0"/>
        <w:numPr>
          <w:ilvl w:val="1"/>
          <w:numId w:val="30"/>
        </w:numPr>
        <w:snapToGrid w:val="0"/>
        <w:spacing w:after="0"/>
        <w:ind w:leftChars="0" w:left="1124"/>
        <w:jc w:val="both"/>
        <w:rPr>
          <w:rFonts w:eastAsiaTheme="minorEastAsia"/>
        </w:rPr>
      </w:pPr>
      <w:r>
        <w:rPr>
          <w:rFonts w:eastAsiaTheme="minorEastAsia" w:hint="eastAsia"/>
        </w:rPr>
        <w:t>S</w:t>
      </w:r>
      <w:r>
        <w:rPr>
          <w:rFonts w:eastAsiaTheme="minorEastAsia"/>
        </w:rPr>
        <w:t>tep 1: UE side generates the FP results (i.e., CSI feedback) based on the data sample(s</w:t>
      </w:r>
      <w:proofErr w:type="gramStart"/>
      <w:r>
        <w:rPr>
          <w:rFonts w:eastAsiaTheme="minorEastAsia"/>
        </w:rPr>
        <w:t>), and</w:t>
      </w:r>
      <w:proofErr w:type="gramEnd"/>
      <w:r>
        <w:rPr>
          <w:rFonts w:eastAsiaTheme="minorEastAsia"/>
        </w:rPr>
        <w:t xml:space="preserve"> sends the FP results to network side.</w:t>
      </w:r>
    </w:p>
    <w:p w14:paraId="38A259B5" w14:textId="77777777" w:rsidR="00CD5CC5" w:rsidRDefault="00CD5CC5" w:rsidP="00CD5CC5">
      <w:pPr>
        <w:pStyle w:val="aff1"/>
        <w:widowControl w:val="0"/>
        <w:numPr>
          <w:ilvl w:val="1"/>
          <w:numId w:val="30"/>
        </w:numPr>
        <w:snapToGrid w:val="0"/>
        <w:spacing w:after="0"/>
        <w:ind w:leftChars="0" w:left="1124"/>
        <w:jc w:val="both"/>
        <w:rPr>
          <w:rFonts w:eastAsiaTheme="minorEastAsia"/>
        </w:rPr>
      </w:pPr>
      <w:r>
        <w:rPr>
          <w:rFonts w:eastAsiaTheme="minorEastAsia" w:hint="eastAsia"/>
        </w:rPr>
        <w:t>S</w:t>
      </w:r>
      <w:r>
        <w:rPr>
          <w:rFonts w:eastAsiaTheme="minorEastAsia"/>
        </w:rPr>
        <w:t>tep 2: Network side reconstructs the CSI based on FP results, trains the CSI reconstruction part, and generates the BP information (e.g., gradients), which are then sent to UE side.</w:t>
      </w:r>
    </w:p>
    <w:p w14:paraId="47584E5E" w14:textId="77777777" w:rsidR="00CD5CC5" w:rsidRDefault="00CD5CC5" w:rsidP="00CD5CC5">
      <w:pPr>
        <w:pStyle w:val="aff1"/>
        <w:widowControl w:val="0"/>
        <w:numPr>
          <w:ilvl w:val="1"/>
          <w:numId w:val="30"/>
        </w:numPr>
        <w:snapToGrid w:val="0"/>
        <w:spacing w:after="0"/>
        <w:ind w:leftChars="0" w:left="1124"/>
        <w:jc w:val="both"/>
        <w:rPr>
          <w:rFonts w:eastAsiaTheme="minorEastAsia"/>
        </w:rPr>
      </w:pPr>
      <w:r>
        <w:rPr>
          <w:rFonts w:eastAsiaTheme="minorEastAsia" w:hint="eastAsia"/>
        </w:rPr>
        <w:t>S</w:t>
      </w:r>
      <w:r>
        <w:rPr>
          <w:rFonts w:eastAsiaTheme="minorEastAsia"/>
        </w:rPr>
        <w:t>tep 3: UE side trains the CSI generation part based on the BP information from network side.</w:t>
      </w:r>
    </w:p>
    <w:p w14:paraId="21C34F48" w14:textId="77777777" w:rsidR="00CD5CC5" w:rsidRDefault="00CD5CC5" w:rsidP="00CD5CC5">
      <w:pPr>
        <w:pStyle w:val="aff1"/>
        <w:widowControl w:val="0"/>
        <w:numPr>
          <w:ilvl w:val="0"/>
          <w:numId w:val="30"/>
        </w:numPr>
        <w:snapToGrid w:val="0"/>
        <w:spacing w:after="0"/>
        <w:ind w:leftChars="0" w:left="704"/>
        <w:jc w:val="both"/>
        <w:rPr>
          <w:rFonts w:eastAsiaTheme="minorEastAsia"/>
        </w:rPr>
      </w:pPr>
      <w:r>
        <w:rPr>
          <w:rFonts w:eastAsiaTheme="minorEastAsia" w:hint="eastAsia"/>
        </w:rPr>
        <w:t>N</w:t>
      </w:r>
      <w:r>
        <w:rPr>
          <w:rFonts w:eastAsiaTheme="minorEastAsia"/>
        </w:rPr>
        <w:t>ote: The dataset between UE side and network side is aligned.</w:t>
      </w:r>
    </w:p>
    <w:p w14:paraId="5CC53C8B" w14:textId="77777777" w:rsidR="00CD5CC5" w:rsidRDefault="00CD5CC5" w:rsidP="00CD5CC5">
      <w:pPr>
        <w:pStyle w:val="aff1"/>
        <w:widowControl w:val="0"/>
        <w:numPr>
          <w:ilvl w:val="0"/>
          <w:numId w:val="30"/>
        </w:numPr>
        <w:snapToGrid w:val="0"/>
        <w:spacing w:afterLines="50" w:after="120"/>
        <w:ind w:leftChars="0" w:left="704"/>
        <w:jc w:val="both"/>
        <w:rPr>
          <w:rFonts w:eastAsiaTheme="minorEastAsia"/>
        </w:rPr>
      </w:pPr>
      <w:r>
        <w:rPr>
          <w:rFonts w:eastAsiaTheme="minorEastAsia" w:hint="eastAsia"/>
        </w:rPr>
        <w:t>O</w:t>
      </w:r>
      <w:r>
        <w:rPr>
          <w:rFonts w:eastAsiaTheme="minorEastAsia"/>
        </w:rPr>
        <w:t>ther Type 2 training approaches are not precluded and reported by companies.</w:t>
      </w:r>
    </w:p>
    <w:p w14:paraId="49723F97" w14:textId="3FED0B2E" w:rsidR="00DB6059" w:rsidRDefault="00CD5CC5" w:rsidP="00255D50">
      <w:pPr>
        <w:snapToGrid w:val="0"/>
        <w:spacing w:afterLines="50" w:after="120"/>
        <w:rPr>
          <w:bCs/>
          <w:lang w:eastAsia="ja-JP"/>
        </w:rPr>
      </w:pPr>
      <w:r>
        <w:rPr>
          <w:rFonts w:hint="eastAsia"/>
          <w:bCs/>
          <w:lang w:eastAsia="ja-JP"/>
        </w:rPr>
        <w:t>I</w:t>
      </w:r>
      <w:r>
        <w:rPr>
          <w:bCs/>
          <w:lang w:eastAsia="ja-JP"/>
        </w:rPr>
        <w:t xml:space="preserve">n RAN1#111, </w:t>
      </w:r>
      <w:r w:rsidR="00F956A1">
        <w:rPr>
          <w:bCs/>
          <w:lang w:eastAsia="ja-JP"/>
        </w:rPr>
        <w:t>the issue of</w:t>
      </w:r>
      <w:r>
        <w:rPr>
          <w:bCs/>
          <w:lang w:eastAsia="ja-JP"/>
        </w:rPr>
        <w:t xml:space="preserve"> the complexity and overhead of gradient exchange over the air interface</w:t>
      </w:r>
      <w:r w:rsidR="00F956A1">
        <w:rPr>
          <w:bCs/>
          <w:lang w:eastAsia="ja-JP"/>
        </w:rPr>
        <w:t xml:space="preserve"> was identified</w:t>
      </w:r>
      <w:r w:rsidR="006112DC">
        <w:rPr>
          <w:bCs/>
          <w:lang w:eastAsia="ja-JP"/>
        </w:rPr>
        <w:t xml:space="preserve">. Then, it was concluded that </w:t>
      </w:r>
      <w:r w:rsidR="00891F1A">
        <w:rPr>
          <w:bCs/>
          <w:lang w:eastAsia="ja-JP"/>
        </w:rPr>
        <w:t>training collaboration Type 2 over the air interface for model training (</w:t>
      </w:r>
      <w:r w:rsidR="00153DB7">
        <w:rPr>
          <w:bCs/>
          <w:lang w:eastAsia="ja-JP"/>
        </w:rPr>
        <w:t>such as online training</w:t>
      </w:r>
      <w:r w:rsidR="00891F1A">
        <w:rPr>
          <w:bCs/>
          <w:lang w:eastAsia="ja-JP"/>
        </w:rPr>
        <w:t xml:space="preserve">) is deprioritized in Rel.18. </w:t>
      </w:r>
      <w:r w:rsidR="00D43923">
        <w:rPr>
          <w:bCs/>
          <w:lang w:eastAsia="ja-JP"/>
        </w:rPr>
        <w:t xml:space="preserve">For training collaboration Type 2 with offline training, </w:t>
      </w:r>
      <w:r w:rsidR="00324038">
        <w:rPr>
          <w:bCs/>
          <w:lang w:val="en-US" w:eastAsia="ja-JP"/>
        </w:rPr>
        <w:t>joint training in offline engineering with multi-vendor agreements is possible. In this case, no model exchange is required after deployment (although model fine tuning would be necessary even after deployment).</w:t>
      </w:r>
      <w:r w:rsidR="00BA60C0">
        <w:rPr>
          <w:bCs/>
          <w:lang w:val="en-US" w:eastAsia="ja-JP"/>
        </w:rPr>
        <w:t xml:space="preserve"> </w:t>
      </w:r>
      <w:r w:rsidR="00BA60C0">
        <w:rPr>
          <w:bCs/>
          <w:lang w:eastAsia="ja-JP"/>
        </w:rPr>
        <w:t>I</w:t>
      </w:r>
      <w:r w:rsidR="003472E3">
        <w:rPr>
          <w:bCs/>
          <w:lang w:eastAsia="ja-JP"/>
        </w:rPr>
        <w:t>f the consideration on the air interface specification impact on FP/BP interaction is not needed, there might be no Type 2 specific specification impact. The only impact would be model ID exchange between UE and network</w:t>
      </w:r>
      <w:r w:rsidR="00153DB7">
        <w:rPr>
          <w:bCs/>
          <w:lang w:eastAsia="ja-JP"/>
        </w:rPr>
        <w:t>, which is not only for Type 2 but also for other training collaboration types.</w:t>
      </w:r>
    </w:p>
    <w:p w14:paraId="76BBC2D8" w14:textId="721C8FB8" w:rsidR="00EF355A" w:rsidRDefault="00EB213E" w:rsidP="00EF355A">
      <w:pPr>
        <w:snapToGrid w:val="0"/>
        <w:spacing w:afterLines="50" w:after="120"/>
        <w:rPr>
          <w:b/>
          <w:lang w:val="en-US" w:eastAsia="ja-JP"/>
        </w:rPr>
      </w:pPr>
      <w:r>
        <w:rPr>
          <w:b/>
          <w:lang w:val="en-US" w:eastAsia="ja-JP"/>
        </w:rPr>
        <w:t>O</w:t>
      </w:r>
      <w:r w:rsidR="000913AB">
        <w:rPr>
          <w:b/>
          <w:lang w:val="en-US" w:eastAsia="ja-JP"/>
        </w:rPr>
        <w:t xml:space="preserve">bservation </w:t>
      </w:r>
      <w:r w:rsidR="003C0E92">
        <w:rPr>
          <w:b/>
          <w:lang w:val="en-US" w:eastAsia="ja-JP"/>
        </w:rPr>
        <w:t>11</w:t>
      </w:r>
      <w:r w:rsidR="000913AB">
        <w:rPr>
          <w:b/>
          <w:lang w:val="en-US" w:eastAsia="ja-JP"/>
        </w:rPr>
        <w:t xml:space="preserve">: </w:t>
      </w:r>
      <w:r w:rsidR="00EF355A" w:rsidRPr="00EF355A">
        <w:rPr>
          <w:b/>
          <w:lang w:val="en-US" w:eastAsia="ja-JP"/>
        </w:rPr>
        <w:t xml:space="preserve">For </w:t>
      </w:r>
      <w:r w:rsidR="00D02408">
        <w:rPr>
          <w:b/>
          <w:lang w:val="en-US" w:eastAsia="ja-JP"/>
        </w:rPr>
        <w:t xml:space="preserve">Type 2 with </w:t>
      </w:r>
      <w:r w:rsidR="00EF355A" w:rsidRPr="00EF355A">
        <w:rPr>
          <w:b/>
          <w:lang w:val="en-US" w:eastAsia="ja-JP"/>
        </w:rPr>
        <w:t>offline training, if the consideration on the air interface specification impact on FP/BP</w:t>
      </w:r>
      <w:r w:rsidR="00EF355A">
        <w:rPr>
          <w:b/>
          <w:lang w:val="en-US" w:eastAsia="ja-JP"/>
        </w:rPr>
        <w:t xml:space="preserve"> </w:t>
      </w:r>
      <w:r w:rsidR="00EF355A" w:rsidRPr="00EF355A">
        <w:rPr>
          <w:b/>
          <w:lang w:val="en-US" w:eastAsia="ja-JP"/>
        </w:rPr>
        <w:t>interaction is not needed, there might be no Type 2 specific specification impact.</w:t>
      </w:r>
    </w:p>
    <w:p w14:paraId="5B168947" w14:textId="5B6BBEE7" w:rsidR="003C0E92" w:rsidRDefault="003C0E92" w:rsidP="003C0E92">
      <w:pPr>
        <w:snapToGrid w:val="0"/>
        <w:spacing w:after="0"/>
        <w:rPr>
          <w:bCs/>
          <w:lang w:val="en-US" w:eastAsia="ja-JP"/>
        </w:rPr>
      </w:pPr>
      <w:r>
        <w:rPr>
          <w:rFonts w:hint="eastAsia"/>
          <w:bCs/>
          <w:lang w:val="en-US" w:eastAsia="ja-JP"/>
        </w:rPr>
        <w:t>P</w:t>
      </w:r>
      <w:r>
        <w:rPr>
          <w:bCs/>
          <w:lang w:val="en-US" w:eastAsia="ja-JP"/>
        </w:rPr>
        <w:t>ros and cons of Type 2 training collaboration are analyzed below.</w:t>
      </w:r>
    </w:p>
    <w:p w14:paraId="4CBFFD2A" w14:textId="794602F8" w:rsidR="003C0E92" w:rsidRDefault="003C0E92" w:rsidP="003C0E92">
      <w:pPr>
        <w:pStyle w:val="aff1"/>
        <w:numPr>
          <w:ilvl w:val="0"/>
          <w:numId w:val="25"/>
        </w:numPr>
        <w:snapToGrid w:val="0"/>
        <w:spacing w:after="0"/>
        <w:ind w:leftChars="0"/>
        <w:rPr>
          <w:bCs/>
          <w:lang w:val="en-US" w:eastAsia="ja-JP"/>
        </w:rPr>
      </w:pPr>
      <w:r>
        <w:rPr>
          <w:bCs/>
          <w:lang w:val="en-US" w:eastAsia="ja-JP"/>
        </w:rPr>
        <w:t>Pros</w:t>
      </w:r>
    </w:p>
    <w:p w14:paraId="7C600853" w14:textId="0CC969EB" w:rsidR="003C0E92" w:rsidRDefault="005660E8" w:rsidP="003C0E92">
      <w:pPr>
        <w:pStyle w:val="aff1"/>
        <w:numPr>
          <w:ilvl w:val="1"/>
          <w:numId w:val="25"/>
        </w:numPr>
        <w:snapToGrid w:val="0"/>
        <w:spacing w:after="0"/>
        <w:ind w:leftChars="0"/>
        <w:rPr>
          <w:bCs/>
          <w:lang w:val="en-US" w:eastAsia="ja-JP"/>
        </w:rPr>
      </w:pPr>
      <w:r w:rsidRPr="003C06BC">
        <w:rPr>
          <w:rFonts w:hint="eastAsia"/>
          <w:bCs/>
          <w:u w:val="single"/>
          <w:lang w:val="en-US" w:eastAsia="ja-JP"/>
        </w:rPr>
        <w:t>P</w:t>
      </w:r>
      <w:r w:rsidRPr="003C06BC">
        <w:rPr>
          <w:bCs/>
          <w:u w:val="single"/>
          <w:lang w:val="en-US" w:eastAsia="ja-JP"/>
        </w:rPr>
        <w:t>roprietary:</w:t>
      </w:r>
      <w:r>
        <w:rPr>
          <w:bCs/>
          <w:lang w:val="en-US" w:eastAsia="ja-JP"/>
        </w:rPr>
        <w:t xml:space="preserve"> Since the UE part model and the network part model are designed and trained by UE vendor and network vendor, respectively, model proprietary can be kept</w:t>
      </w:r>
      <w:r w:rsidR="003C06BC">
        <w:rPr>
          <w:bCs/>
          <w:lang w:val="en-US" w:eastAsia="ja-JP"/>
        </w:rPr>
        <w:t>.</w:t>
      </w:r>
    </w:p>
    <w:p w14:paraId="45BFDFE2" w14:textId="7911BCAB" w:rsidR="003C06BC" w:rsidRDefault="003C06BC" w:rsidP="003C06BC">
      <w:pPr>
        <w:pStyle w:val="aff1"/>
        <w:numPr>
          <w:ilvl w:val="1"/>
          <w:numId w:val="25"/>
        </w:numPr>
        <w:snapToGrid w:val="0"/>
        <w:spacing w:after="0"/>
        <w:ind w:leftChars="0"/>
        <w:rPr>
          <w:bCs/>
          <w:u w:val="single"/>
          <w:lang w:val="en-US" w:eastAsia="ja-JP"/>
        </w:rPr>
      </w:pPr>
      <w:r w:rsidRPr="003C06BC">
        <w:rPr>
          <w:rFonts w:hint="eastAsia"/>
          <w:bCs/>
          <w:u w:val="single"/>
          <w:lang w:val="en-US" w:eastAsia="ja-JP"/>
        </w:rPr>
        <w:t>D</w:t>
      </w:r>
      <w:r w:rsidRPr="003C06BC">
        <w:rPr>
          <w:bCs/>
          <w:u w:val="single"/>
          <w:lang w:val="en-US" w:eastAsia="ja-JP"/>
        </w:rPr>
        <w:t>evice-specific optimization:</w:t>
      </w:r>
      <w:r w:rsidRPr="003C06BC">
        <w:rPr>
          <w:bCs/>
          <w:lang w:val="en-US" w:eastAsia="ja-JP"/>
        </w:rPr>
        <w:t xml:space="preserve"> Since UE part mode</w:t>
      </w:r>
      <w:r>
        <w:rPr>
          <w:bCs/>
          <w:lang w:val="en-US" w:eastAsia="ja-JP"/>
        </w:rPr>
        <w:t>l and the network part model are designed and trained by UE vendor and network vendor, respectively, device-specific optimization is allowed.</w:t>
      </w:r>
    </w:p>
    <w:p w14:paraId="387FD3E6" w14:textId="6E2C1029" w:rsidR="003C06BC" w:rsidRPr="0046443F" w:rsidRDefault="0046443F" w:rsidP="003C06BC">
      <w:pPr>
        <w:pStyle w:val="aff1"/>
        <w:numPr>
          <w:ilvl w:val="1"/>
          <w:numId w:val="25"/>
        </w:numPr>
        <w:snapToGrid w:val="0"/>
        <w:spacing w:after="0"/>
        <w:ind w:leftChars="0"/>
        <w:rPr>
          <w:bCs/>
          <w:u w:val="single"/>
          <w:lang w:val="en-US" w:eastAsia="ja-JP"/>
        </w:rPr>
      </w:pPr>
      <w:r w:rsidRPr="0046443F">
        <w:rPr>
          <w:rFonts w:hint="eastAsia"/>
          <w:u w:val="single"/>
          <w:lang w:val="en-US" w:eastAsia="ja-JP"/>
        </w:rPr>
        <w:t>W</w:t>
      </w:r>
      <w:r w:rsidRPr="0046443F">
        <w:rPr>
          <w:u w:val="single"/>
          <w:lang w:val="en-US" w:eastAsia="ja-JP"/>
        </w:rPr>
        <w:t>hether gNB can maintain/store a single/unified model:</w:t>
      </w:r>
      <w:r>
        <w:rPr>
          <w:lang w:val="en-US" w:eastAsia="ja-JP"/>
        </w:rPr>
        <w:t xml:space="preserve"> Network can maintain a unified model over multiple UEs with the sacrifice of performance loss to some extent.</w:t>
      </w:r>
    </w:p>
    <w:p w14:paraId="2B74E870" w14:textId="00EC6402" w:rsidR="0046443F" w:rsidRPr="0046443F" w:rsidRDefault="0046443F" w:rsidP="0046443F">
      <w:pPr>
        <w:pStyle w:val="aff1"/>
        <w:numPr>
          <w:ilvl w:val="0"/>
          <w:numId w:val="25"/>
        </w:numPr>
        <w:snapToGrid w:val="0"/>
        <w:spacing w:after="0"/>
        <w:ind w:leftChars="0"/>
        <w:rPr>
          <w:bCs/>
          <w:lang w:val="en-US" w:eastAsia="ja-JP"/>
        </w:rPr>
      </w:pPr>
      <w:r w:rsidRPr="0046443F">
        <w:rPr>
          <w:lang w:val="en-US" w:eastAsia="ja-JP"/>
        </w:rPr>
        <w:t>Cons:</w:t>
      </w:r>
    </w:p>
    <w:p w14:paraId="07C54E5D" w14:textId="679E47D2" w:rsidR="0046443F" w:rsidRPr="006B2410" w:rsidRDefault="00E12EB9" w:rsidP="0046443F">
      <w:pPr>
        <w:pStyle w:val="aff1"/>
        <w:numPr>
          <w:ilvl w:val="1"/>
          <w:numId w:val="25"/>
        </w:numPr>
        <w:snapToGrid w:val="0"/>
        <w:spacing w:after="0"/>
        <w:ind w:leftChars="0"/>
        <w:rPr>
          <w:bCs/>
          <w:u w:val="single"/>
          <w:lang w:val="en-US" w:eastAsia="ja-JP"/>
        </w:rPr>
      </w:pPr>
      <w:r>
        <w:rPr>
          <w:bCs/>
          <w:u w:val="single"/>
          <w:lang w:val="en-US" w:eastAsia="ja-JP"/>
        </w:rPr>
        <w:t>Support of cell//site/scenario/configuration-specific model:</w:t>
      </w:r>
      <w:r>
        <w:rPr>
          <w:bCs/>
          <w:lang w:val="en-US" w:eastAsia="ja-JP"/>
        </w:rPr>
        <w:t xml:space="preserve"> Due to offline joint development, cell/site/scenario/configuration-specific model is not flexible to su</w:t>
      </w:r>
      <w:r w:rsidR="00C42790">
        <w:rPr>
          <w:bCs/>
          <w:lang w:val="en-US" w:eastAsia="ja-JP"/>
        </w:rPr>
        <w:t>pport. The development of cell/site/scenario/configuration-specific model in Type 2 requires collecting and labelling data from various sites/scenarios/configurations</w:t>
      </w:r>
      <w:r w:rsidR="00C26028">
        <w:rPr>
          <w:bCs/>
          <w:lang w:val="en-US" w:eastAsia="ja-JP"/>
        </w:rPr>
        <w:t xml:space="preserve">. Multiple models can then be trained over the air. The maintenance of separate sets of models on both the network and UE side may result in storage limitations for the UE. Updating </w:t>
      </w:r>
      <w:r w:rsidR="006B2410">
        <w:rPr>
          <w:bCs/>
          <w:lang w:val="en-US" w:eastAsia="ja-JP"/>
        </w:rPr>
        <w:t>cell/site/scenario/configuration-specific models or developing new ones also requires triggering another training procedure, which is not easy. As a result, developing cell/site/scenario/configuration-specific model in Type 2 may be more challenging in Type 1.</w:t>
      </w:r>
    </w:p>
    <w:p w14:paraId="3E364331" w14:textId="141C4B1F" w:rsidR="006B2410" w:rsidRPr="008B766A" w:rsidRDefault="00171C57" w:rsidP="0046443F">
      <w:pPr>
        <w:pStyle w:val="aff1"/>
        <w:numPr>
          <w:ilvl w:val="1"/>
          <w:numId w:val="25"/>
        </w:numPr>
        <w:snapToGrid w:val="0"/>
        <w:spacing w:after="0"/>
        <w:ind w:leftChars="0"/>
        <w:rPr>
          <w:bCs/>
          <w:u w:val="single"/>
          <w:lang w:val="en-US" w:eastAsia="ja-JP"/>
        </w:rPr>
      </w:pPr>
      <w:r>
        <w:rPr>
          <w:bCs/>
          <w:u w:val="single"/>
          <w:lang w:val="en-US" w:eastAsia="ja-JP"/>
        </w:rPr>
        <w:t>Model update flexibility after deployment:</w:t>
      </w:r>
      <w:r>
        <w:rPr>
          <w:bCs/>
          <w:lang w:val="en-US" w:eastAsia="ja-JP"/>
        </w:rPr>
        <w:t xml:space="preserve"> Due to the real-time interaction of FP/BP iteration between </w:t>
      </w:r>
      <w:r w:rsidR="002B0F1A">
        <w:rPr>
          <w:bCs/>
          <w:lang w:val="en-US" w:eastAsia="ja-JP"/>
        </w:rPr>
        <w:t>network and UE, engineering isolation is seriously breached. UE vendor and network vendor can’t accomplish model training/updating independently. Thus, model update will be not flexible after development since cooperation between UE vendor and network vendor is needed.</w:t>
      </w:r>
    </w:p>
    <w:p w14:paraId="1C7A9F02" w14:textId="56315815" w:rsidR="008B766A" w:rsidRPr="00E1374F" w:rsidRDefault="008B766A" w:rsidP="0046443F">
      <w:pPr>
        <w:pStyle w:val="aff1"/>
        <w:numPr>
          <w:ilvl w:val="1"/>
          <w:numId w:val="25"/>
        </w:numPr>
        <w:snapToGrid w:val="0"/>
        <w:spacing w:after="0"/>
        <w:ind w:leftChars="0"/>
        <w:rPr>
          <w:bCs/>
          <w:u w:val="single"/>
          <w:lang w:val="en-US" w:eastAsia="ja-JP"/>
        </w:rPr>
      </w:pPr>
      <w:r>
        <w:rPr>
          <w:bCs/>
          <w:u w:val="single"/>
          <w:lang w:val="en-US" w:eastAsia="ja-JP"/>
        </w:rPr>
        <w:t>Performance:</w:t>
      </w:r>
      <w:r w:rsidR="00E1374F" w:rsidRPr="00E1374F">
        <w:rPr>
          <w:bCs/>
          <w:lang w:val="en-US" w:eastAsia="ja-JP"/>
        </w:rPr>
        <w:t xml:space="preserve"> </w:t>
      </w:r>
      <w:r>
        <w:t xml:space="preserve">Unlike Type 1, in Type 2, the UE and network are not necessarily aware of </w:t>
      </w:r>
      <w:proofErr w:type="gramStart"/>
      <w:r>
        <w:t>detailed</w:t>
      </w:r>
      <w:proofErr w:type="gramEnd"/>
      <w:r>
        <w:t xml:space="preserve"> or type of AI/ML model structure used at the other side, and the structure of encoder and decoder may not match in type, number of layers, complexity, computational requirement, etc.</w:t>
      </w:r>
    </w:p>
    <w:p w14:paraId="16C672DD" w14:textId="2133EA2A" w:rsidR="00E1374F" w:rsidRPr="000B0F21" w:rsidRDefault="00731943" w:rsidP="0046443F">
      <w:pPr>
        <w:pStyle w:val="aff1"/>
        <w:numPr>
          <w:ilvl w:val="1"/>
          <w:numId w:val="25"/>
        </w:numPr>
        <w:snapToGrid w:val="0"/>
        <w:spacing w:after="0"/>
        <w:ind w:leftChars="0"/>
        <w:rPr>
          <w:bCs/>
          <w:u w:val="single"/>
          <w:lang w:val="en-US" w:eastAsia="ja-JP"/>
        </w:rPr>
      </w:pPr>
      <w:r>
        <w:rPr>
          <w:rFonts w:hint="eastAsia"/>
          <w:bCs/>
          <w:u w:val="single"/>
          <w:lang w:val="en-US" w:eastAsia="ja-JP"/>
        </w:rPr>
        <w:t>E</w:t>
      </w:r>
      <w:r>
        <w:rPr>
          <w:bCs/>
          <w:u w:val="single"/>
          <w:lang w:val="en-US" w:eastAsia="ja-JP"/>
        </w:rPr>
        <w:t>xtendability:</w:t>
      </w:r>
      <w:r>
        <w:rPr>
          <w:bCs/>
          <w:lang w:val="en-US" w:eastAsia="ja-JP"/>
        </w:rPr>
        <w:t xml:space="preserve"> If a common network side model is used for multiple UE side models, the network side entity needs to coordinate across UE vendors for joint training, and the release of a new UE type would trigger retraining across the vendors. </w:t>
      </w:r>
      <w:r w:rsidR="000B0F21">
        <w:rPr>
          <w:bCs/>
          <w:lang w:val="en-US" w:eastAsia="ja-JP"/>
        </w:rPr>
        <w:t>Similar issue exists if a common UE side model is used for multiple network side models.</w:t>
      </w:r>
    </w:p>
    <w:p w14:paraId="5FAB1856" w14:textId="6D9357A6" w:rsidR="000B0F21" w:rsidRPr="003C06BC" w:rsidRDefault="000B0F21" w:rsidP="003A5D29">
      <w:pPr>
        <w:pStyle w:val="aff1"/>
        <w:numPr>
          <w:ilvl w:val="1"/>
          <w:numId w:val="25"/>
        </w:numPr>
        <w:snapToGrid w:val="0"/>
        <w:spacing w:afterLines="50" w:after="120"/>
        <w:ind w:leftChars="0"/>
        <w:rPr>
          <w:bCs/>
          <w:u w:val="single"/>
          <w:lang w:val="en-US" w:eastAsia="ja-JP"/>
        </w:rPr>
      </w:pPr>
      <w:r>
        <w:rPr>
          <w:bCs/>
          <w:u w:val="single"/>
          <w:lang w:val="en-US" w:eastAsia="ja-JP"/>
        </w:rPr>
        <w:t>Overhead:</w:t>
      </w:r>
      <w:r>
        <w:rPr>
          <w:bCs/>
          <w:lang w:val="en-US" w:eastAsia="ja-JP"/>
        </w:rPr>
        <w:t xml:space="preserve"> The two training entities need to coordinate to exchange FP and BP results during the training iterations. The exchange can cause significant overhead if it is carried ou</w:t>
      </w:r>
      <w:r w:rsidR="00A94F6C">
        <w:rPr>
          <w:bCs/>
          <w:lang w:val="en-US" w:eastAsia="ja-JP"/>
        </w:rPr>
        <w:t>t</w:t>
      </w:r>
      <w:r>
        <w:rPr>
          <w:bCs/>
          <w:lang w:val="en-US" w:eastAsia="ja-JP"/>
        </w:rPr>
        <w:t xml:space="preserve"> over the air interface.</w:t>
      </w:r>
    </w:p>
    <w:p w14:paraId="111D9C90" w14:textId="407FBC6E" w:rsidR="003A5D29" w:rsidRPr="00951434" w:rsidRDefault="003A5D29" w:rsidP="00BB4D00">
      <w:pPr>
        <w:spacing w:after="0"/>
        <w:rPr>
          <w:b/>
          <w:bCs/>
          <w:u w:val="single"/>
          <w:lang w:val="en-US" w:eastAsia="ja-JP"/>
        </w:rPr>
      </w:pPr>
      <w:r>
        <w:rPr>
          <w:b/>
          <w:bCs/>
          <w:u w:val="single"/>
          <w:lang w:val="en-US" w:eastAsia="ja-JP"/>
        </w:rPr>
        <w:t>Type 3 training collaboration</w:t>
      </w:r>
    </w:p>
    <w:p w14:paraId="0A6FA955" w14:textId="66ED6105" w:rsidR="006C2960" w:rsidRDefault="006C2960" w:rsidP="00F0564A">
      <w:pPr>
        <w:snapToGrid w:val="0"/>
        <w:spacing w:after="0"/>
        <w:rPr>
          <w:bCs/>
          <w:lang w:val="en-US" w:eastAsia="ja-JP"/>
        </w:rPr>
      </w:pPr>
      <w:r>
        <w:rPr>
          <w:rFonts w:hint="eastAsia"/>
          <w:bCs/>
          <w:lang w:val="en-US" w:eastAsia="ja-JP"/>
        </w:rPr>
        <w:t>I</w:t>
      </w:r>
      <w:r>
        <w:rPr>
          <w:bCs/>
          <w:lang w:val="en-US" w:eastAsia="ja-JP"/>
        </w:rPr>
        <w:t>n Type 3, the following procedure is considered for sequential training starting with network side training (network-first training).</w:t>
      </w:r>
    </w:p>
    <w:p w14:paraId="0D98F7FB" w14:textId="77777777" w:rsidR="00F0564A" w:rsidRDefault="00F0564A" w:rsidP="00F0564A">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 xml:space="preserve">tep 1: Network side trains the network side CSI generation part (which is not used for inference) and the network </w:t>
      </w:r>
      <w:r>
        <w:rPr>
          <w:rFonts w:eastAsiaTheme="minorEastAsia"/>
        </w:rPr>
        <w:lastRenderedPageBreak/>
        <w:t>side CSI reconstruction part jointly.</w:t>
      </w:r>
    </w:p>
    <w:p w14:paraId="406E01FE" w14:textId="77777777" w:rsidR="00F0564A" w:rsidRDefault="00F0564A" w:rsidP="00F0564A">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tep 2: After network side training is finished, network side shares UE side with a set of information (e.g., dataset) that is used by the UE side to be able to train the UE side CSI generation part.</w:t>
      </w:r>
    </w:p>
    <w:p w14:paraId="574F54C0" w14:textId="77777777" w:rsidR="00F0564A" w:rsidRDefault="00F0564A" w:rsidP="00F0564A">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tep 3: UE side trains the UE side CSI generation part based on the received set of information.</w:t>
      </w:r>
    </w:p>
    <w:p w14:paraId="19731DAC" w14:textId="77777777" w:rsidR="00F0564A" w:rsidRDefault="00F0564A" w:rsidP="00F0564A">
      <w:pPr>
        <w:pStyle w:val="aff1"/>
        <w:widowControl w:val="0"/>
        <w:numPr>
          <w:ilvl w:val="0"/>
          <w:numId w:val="30"/>
        </w:numPr>
        <w:snapToGrid w:val="0"/>
        <w:spacing w:afterLines="50" w:after="120"/>
        <w:ind w:leftChars="0" w:left="704"/>
        <w:jc w:val="both"/>
        <w:rPr>
          <w:rFonts w:eastAsiaTheme="minorEastAsia"/>
        </w:rPr>
      </w:pPr>
      <w:r>
        <w:rPr>
          <w:rFonts w:eastAsiaTheme="minorEastAsia" w:hint="eastAsia"/>
        </w:rPr>
        <w:t>O</w:t>
      </w:r>
      <w:r>
        <w:rPr>
          <w:rFonts w:eastAsiaTheme="minorEastAsia"/>
        </w:rPr>
        <w:t>ther Type 3 network-first training approaches are not precluded and reported by companies.</w:t>
      </w:r>
    </w:p>
    <w:p w14:paraId="03C28E3A" w14:textId="77777777" w:rsidR="00CA370A" w:rsidRDefault="00CA370A" w:rsidP="00CA370A">
      <w:pPr>
        <w:spacing w:after="0"/>
        <w:rPr>
          <w:lang w:eastAsia="ja-JP"/>
        </w:rPr>
      </w:pPr>
      <w:r>
        <w:rPr>
          <w:rFonts w:hint="eastAsia"/>
          <w:lang w:eastAsia="ja-JP"/>
        </w:rPr>
        <w:t>F</w:t>
      </w:r>
      <w:r>
        <w:rPr>
          <w:lang w:eastAsia="ja-JP"/>
        </w:rPr>
        <w:t>or network-first sequential training, following options for UE side CSI generation model training was identified.</w:t>
      </w:r>
    </w:p>
    <w:p w14:paraId="59D70795" w14:textId="77777777" w:rsidR="00CA370A" w:rsidRDefault="00CA370A" w:rsidP="00CA370A">
      <w:pPr>
        <w:pStyle w:val="aff1"/>
        <w:widowControl w:val="0"/>
        <w:numPr>
          <w:ilvl w:val="0"/>
          <w:numId w:val="30"/>
        </w:numPr>
        <w:snapToGrid w:val="0"/>
        <w:spacing w:after="0"/>
        <w:ind w:leftChars="0" w:left="704"/>
        <w:jc w:val="both"/>
        <w:rPr>
          <w:rFonts w:eastAsiaTheme="minorEastAsia"/>
        </w:rPr>
      </w:pPr>
      <w:r>
        <w:rPr>
          <w:rFonts w:eastAsiaTheme="minorEastAsia"/>
        </w:rPr>
        <w:t xml:space="preserve">Option 1: Network generate training dataset to enable UE side supervised </w:t>
      </w:r>
      <w:proofErr w:type="gramStart"/>
      <w:r>
        <w:rPr>
          <w:rFonts w:eastAsiaTheme="minorEastAsia"/>
        </w:rPr>
        <w:t>learning</w:t>
      </w:r>
      <w:proofErr w:type="gramEnd"/>
    </w:p>
    <w:p w14:paraId="294AC808" w14:textId="77777777" w:rsidR="00CA370A" w:rsidRDefault="00CA370A" w:rsidP="00CA370A">
      <w:pPr>
        <w:pStyle w:val="aff1"/>
        <w:widowControl w:val="0"/>
        <w:numPr>
          <w:ilvl w:val="0"/>
          <w:numId w:val="30"/>
        </w:numPr>
        <w:snapToGrid w:val="0"/>
        <w:spacing w:after="0"/>
        <w:ind w:leftChars="0" w:left="704"/>
        <w:jc w:val="both"/>
        <w:rPr>
          <w:rFonts w:eastAsiaTheme="minorEastAsia"/>
        </w:rPr>
      </w:pPr>
      <w:r>
        <w:rPr>
          <w:rFonts w:eastAsiaTheme="minorEastAsia" w:hint="eastAsia"/>
          <w:lang w:eastAsia="ja-JP"/>
        </w:rPr>
        <w:t>O</w:t>
      </w:r>
      <w:r>
        <w:rPr>
          <w:rFonts w:eastAsiaTheme="minorEastAsia"/>
          <w:lang w:eastAsia="ja-JP"/>
        </w:rPr>
        <w:t xml:space="preserve">ption 2: Training based on gradient exchange with network side CSI reconstruction </w:t>
      </w:r>
      <w:proofErr w:type="gramStart"/>
      <w:r>
        <w:rPr>
          <w:rFonts w:eastAsiaTheme="minorEastAsia"/>
          <w:lang w:eastAsia="ja-JP"/>
        </w:rPr>
        <w:t>model</w:t>
      </w:r>
      <w:proofErr w:type="gramEnd"/>
    </w:p>
    <w:p w14:paraId="34E899C6" w14:textId="77777777" w:rsidR="00CA370A" w:rsidRDefault="00CA370A" w:rsidP="00CA370A">
      <w:pPr>
        <w:pStyle w:val="aff1"/>
        <w:widowControl w:val="0"/>
        <w:numPr>
          <w:ilvl w:val="0"/>
          <w:numId w:val="30"/>
        </w:numPr>
        <w:snapToGrid w:val="0"/>
        <w:spacing w:afterLines="50" w:after="120"/>
        <w:ind w:leftChars="0" w:left="704"/>
        <w:jc w:val="both"/>
        <w:rPr>
          <w:rFonts w:eastAsiaTheme="minorEastAsia"/>
        </w:rPr>
      </w:pPr>
      <w:r>
        <w:rPr>
          <w:rFonts w:eastAsiaTheme="minorEastAsia" w:hint="eastAsia"/>
          <w:lang w:eastAsia="ja-JP"/>
        </w:rPr>
        <w:t>O</w:t>
      </w:r>
      <w:r>
        <w:rPr>
          <w:rFonts w:eastAsiaTheme="minorEastAsia"/>
          <w:lang w:eastAsia="ja-JP"/>
        </w:rPr>
        <w:t xml:space="preserve">ption 3: Training based on reference CSI reconstruction model shared by network </w:t>
      </w:r>
      <w:proofErr w:type="gramStart"/>
      <w:r>
        <w:rPr>
          <w:rFonts w:eastAsiaTheme="minorEastAsia"/>
          <w:lang w:eastAsia="ja-JP"/>
        </w:rPr>
        <w:t>side</w:t>
      </w:r>
      <w:proofErr w:type="gramEnd"/>
    </w:p>
    <w:p w14:paraId="14BDADCF" w14:textId="3A49A0D8" w:rsidR="00767C28" w:rsidRDefault="00CA370A" w:rsidP="00255D50">
      <w:pPr>
        <w:snapToGrid w:val="0"/>
        <w:spacing w:afterLines="50" w:after="120"/>
        <w:rPr>
          <w:bCs/>
          <w:lang w:val="en-US" w:eastAsia="ja-JP"/>
        </w:rPr>
      </w:pPr>
      <w:r>
        <w:rPr>
          <w:rFonts w:hint="eastAsia"/>
          <w:bCs/>
          <w:lang w:eastAsia="ja-JP"/>
        </w:rPr>
        <w:t>I</w:t>
      </w:r>
      <w:r>
        <w:rPr>
          <w:bCs/>
          <w:lang w:eastAsia="ja-JP"/>
        </w:rPr>
        <w:t xml:space="preserve">n our </w:t>
      </w:r>
      <w:r w:rsidR="00492CA5">
        <w:rPr>
          <w:bCs/>
          <w:lang w:eastAsia="ja-JP"/>
        </w:rPr>
        <w:t>view, at least Option 1 should be considered for training collaboration Type 3</w:t>
      </w:r>
      <w:r w:rsidR="0095041A">
        <w:rPr>
          <w:rFonts w:hint="eastAsia"/>
          <w:bCs/>
          <w:lang w:eastAsia="ja-JP"/>
        </w:rPr>
        <w:t>.</w:t>
      </w:r>
      <w:r w:rsidR="000F72EA">
        <w:rPr>
          <w:bCs/>
          <w:lang w:eastAsia="ja-JP"/>
        </w:rPr>
        <w:t xml:space="preserve"> </w:t>
      </w:r>
      <w:r w:rsidR="0087315D">
        <w:rPr>
          <w:bCs/>
          <w:lang w:eastAsia="ja-JP"/>
        </w:rPr>
        <w:t xml:space="preserve">For Option 1, </w:t>
      </w:r>
      <w:r w:rsidR="00A64B16">
        <w:rPr>
          <w:bCs/>
          <w:lang w:eastAsia="ja-JP"/>
        </w:rPr>
        <w:t xml:space="preserve">training dataset and/or other information (e.g., dataset ID and/or model ID) delivery from network side to UE side should be studied. </w:t>
      </w:r>
      <w:r w:rsidR="00255D50">
        <w:rPr>
          <w:bCs/>
          <w:lang w:val="en-US" w:eastAsia="ja-JP"/>
        </w:rPr>
        <w:t xml:space="preserve">For the realization of </w:t>
      </w:r>
      <w:r w:rsidR="00E26C9C">
        <w:rPr>
          <w:bCs/>
          <w:lang w:val="en-US" w:eastAsia="ja-JP"/>
        </w:rPr>
        <w:t>Type 3</w:t>
      </w:r>
      <w:r w:rsidR="00255D50">
        <w:rPr>
          <w:bCs/>
          <w:lang w:val="en-US" w:eastAsia="ja-JP"/>
        </w:rPr>
        <w:t xml:space="preserve">, 3GPP may need to define some kind of requirement of CSI encoding by input and output relation, performance test or something else. </w:t>
      </w:r>
      <w:r w:rsidR="00CF0C8B">
        <w:rPr>
          <w:bCs/>
          <w:lang w:val="en-US" w:eastAsia="ja-JP"/>
        </w:rPr>
        <w:t xml:space="preserve">In the defining the requirement, gNB feasibility based on the UE requirement is also checked. UE </w:t>
      </w:r>
      <w:r w:rsidR="00026615">
        <w:rPr>
          <w:bCs/>
          <w:lang w:val="en-US" w:eastAsia="ja-JP"/>
        </w:rPr>
        <w:t xml:space="preserve">only </w:t>
      </w:r>
      <w:r w:rsidR="00CF0C8B">
        <w:rPr>
          <w:bCs/>
          <w:lang w:val="en-US" w:eastAsia="ja-JP"/>
        </w:rPr>
        <w:t xml:space="preserve">declares </w:t>
      </w:r>
      <w:r w:rsidR="00026615">
        <w:rPr>
          <w:bCs/>
          <w:lang w:val="en-US" w:eastAsia="ja-JP"/>
        </w:rPr>
        <w:t xml:space="preserve">the AI/ML model availability only when the model </w:t>
      </w:r>
      <w:r w:rsidR="00CF0C8B">
        <w:rPr>
          <w:bCs/>
          <w:lang w:val="en-US" w:eastAsia="ja-JP"/>
        </w:rPr>
        <w:t>satisf</w:t>
      </w:r>
      <w:r w:rsidR="00026615">
        <w:rPr>
          <w:bCs/>
          <w:lang w:val="en-US" w:eastAsia="ja-JP"/>
        </w:rPr>
        <w:t>ies</w:t>
      </w:r>
      <w:r w:rsidR="00CF0C8B">
        <w:rPr>
          <w:bCs/>
          <w:lang w:val="en-US" w:eastAsia="ja-JP"/>
        </w:rPr>
        <w:t xml:space="preserve"> the requirement as UE capability</w:t>
      </w:r>
      <w:r w:rsidR="00026615">
        <w:rPr>
          <w:bCs/>
          <w:lang w:val="en-US" w:eastAsia="ja-JP"/>
        </w:rPr>
        <w:t xml:space="preserve">. The </w:t>
      </w:r>
      <w:r w:rsidR="00CF0C8B">
        <w:rPr>
          <w:bCs/>
          <w:lang w:val="en-US" w:eastAsia="ja-JP"/>
        </w:rPr>
        <w:t>network enable</w:t>
      </w:r>
      <w:r w:rsidR="00610A40">
        <w:rPr>
          <w:bCs/>
          <w:lang w:val="en-US" w:eastAsia="ja-JP"/>
        </w:rPr>
        <w:t>s</w:t>
      </w:r>
      <w:r w:rsidR="00CF0C8B">
        <w:rPr>
          <w:bCs/>
          <w:lang w:val="en-US" w:eastAsia="ja-JP"/>
        </w:rPr>
        <w:t xml:space="preserve"> AI/ML encoding if/when useful. </w:t>
      </w:r>
      <w:r w:rsidR="00026615">
        <w:rPr>
          <w:bCs/>
          <w:lang w:val="en-US" w:eastAsia="ja-JP"/>
        </w:rPr>
        <w:t>T</w:t>
      </w:r>
      <w:r w:rsidR="00767C28">
        <w:rPr>
          <w:bCs/>
          <w:lang w:val="en-US" w:eastAsia="ja-JP"/>
        </w:rPr>
        <w:t>he</w:t>
      </w:r>
      <w:r w:rsidR="00026615">
        <w:rPr>
          <w:bCs/>
          <w:lang w:val="en-US" w:eastAsia="ja-JP"/>
        </w:rPr>
        <w:t xml:space="preserve">re are </w:t>
      </w:r>
      <w:r w:rsidR="00767C28">
        <w:rPr>
          <w:bCs/>
          <w:lang w:val="en-US" w:eastAsia="ja-JP"/>
        </w:rPr>
        <w:t xml:space="preserve">following possibilities </w:t>
      </w:r>
      <w:r w:rsidR="00026615">
        <w:rPr>
          <w:bCs/>
          <w:lang w:val="en-US" w:eastAsia="ja-JP"/>
        </w:rPr>
        <w:t xml:space="preserve">as the method to train CSI generation part at the network side. </w:t>
      </w:r>
      <w:r w:rsidR="00753A77">
        <w:rPr>
          <w:bCs/>
          <w:lang w:val="en-US" w:eastAsia="ja-JP"/>
        </w:rPr>
        <w:t>I</w:t>
      </w:r>
      <w:r w:rsidR="00095057">
        <w:rPr>
          <w:bCs/>
          <w:lang w:val="en-US" w:eastAsia="ja-JP"/>
        </w:rPr>
        <w:t xml:space="preserve">n </w:t>
      </w:r>
      <w:r w:rsidR="00A1293A">
        <w:rPr>
          <w:bCs/>
          <w:lang w:val="en-US" w:eastAsia="ja-JP"/>
        </w:rPr>
        <w:t>Option 1b</w:t>
      </w:r>
      <w:r w:rsidR="00095057">
        <w:rPr>
          <w:bCs/>
          <w:lang w:val="en-US" w:eastAsia="ja-JP"/>
        </w:rPr>
        <w:t>/1c/1d</w:t>
      </w:r>
      <w:r w:rsidR="00A1293A">
        <w:rPr>
          <w:bCs/>
          <w:lang w:val="en-US" w:eastAsia="ja-JP"/>
        </w:rPr>
        <w:t xml:space="preserve">, </w:t>
      </w:r>
      <w:r w:rsidR="00104E1B">
        <w:rPr>
          <w:bCs/>
          <w:lang w:val="en-US" w:eastAsia="ja-JP"/>
        </w:rPr>
        <w:t>operator/</w:t>
      </w:r>
      <w:r w:rsidR="00A061E4">
        <w:rPr>
          <w:bCs/>
          <w:lang w:val="en-US" w:eastAsia="ja-JP"/>
        </w:rPr>
        <w:t xml:space="preserve">network vendor specific output is shared only bilateral exchange between UE/chipset and </w:t>
      </w:r>
      <w:r w:rsidR="001369F7">
        <w:rPr>
          <w:bCs/>
          <w:lang w:val="en-US" w:eastAsia="ja-JP"/>
        </w:rPr>
        <w:t>operator/</w:t>
      </w:r>
      <w:r w:rsidR="00A061E4">
        <w:rPr>
          <w:bCs/>
          <w:lang w:val="en-US" w:eastAsia="ja-JP"/>
        </w:rPr>
        <w:t>network vendors</w:t>
      </w:r>
      <w:r w:rsidR="00753A77">
        <w:rPr>
          <w:bCs/>
          <w:lang w:val="en-US" w:eastAsia="ja-JP"/>
        </w:rPr>
        <w:t xml:space="preserve">. This </w:t>
      </w:r>
      <w:r w:rsidR="00E86901">
        <w:rPr>
          <w:bCs/>
          <w:lang w:val="en-US" w:eastAsia="ja-JP"/>
        </w:rPr>
        <w:t xml:space="preserve">allows </w:t>
      </w:r>
      <w:r w:rsidR="0072185A">
        <w:rPr>
          <w:bCs/>
          <w:lang w:val="en-US" w:eastAsia="ja-JP"/>
        </w:rPr>
        <w:t>each UE manufacture design</w:t>
      </w:r>
      <w:r w:rsidR="001369F7">
        <w:rPr>
          <w:bCs/>
          <w:lang w:val="en-US" w:eastAsia="ja-JP"/>
        </w:rPr>
        <w:t>s</w:t>
      </w:r>
      <w:r w:rsidR="0072185A">
        <w:rPr>
          <w:bCs/>
          <w:lang w:val="en-US" w:eastAsia="ja-JP"/>
        </w:rPr>
        <w:t xml:space="preserve"> </w:t>
      </w:r>
      <w:r w:rsidR="00D548BD">
        <w:rPr>
          <w:bCs/>
          <w:lang w:val="en-US" w:eastAsia="ja-JP"/>
        </w:rPr>
        <w:t xml:space="preserve">their algorithm with the help of </w:t>
      </w:r>
      <w:r w:rsidR="001369F7">
        <w:rPr>
          <w:bCs/>
          <w:lang w:val="en-US" w:eastAsia="ja-JP"/>
        </w:rPr>
        <w:t>operator/</w:t>
      </w:r>
      <w:r w:rsidR="00D85A29">
        <w:rPr>
          <w:bCs/>
          <w:lang w:val="en-US" w:eastAsia="ja-JP"/>
        </w:rPr>
        <w:t xml:space="preserve">network vendor specific information. In Option 1b, the final check </w:t>
      </w:r>
      <w:r w:rsidR="00740ABA">
        <w:rPr>
          <w:bCs/>
          <w:lang w:val="en-US" w:eastAsia="ja-JP"/>
        </w:rPr>
        <w:t xml:space="preserve">is based on </w:t>
      </w:r>
      <w:r w:rsidR="00AC07FB">
        <w:rPr>
          <w:bCs/>
          <w:lang w:val="en-US" w:eastAsia="ja-JP"/>
        </w:rPr>
        <w:t xml:space="preserve">3GPP common test. Therefore, the checked AI/ML model may be used for the other </w:t>
      </w:r>
      <w:r w:rsidR="001369F7">
        <w:rPr>
          <w:bCs/>
          <w:lang w:val="en-US" w:eastAsia="ja-JP"/>
        </w:rPr>
        <w:t xml:space="preserve">operators/network </w:t>
      </w:r>
      <w:r w:rsidR="00AC07FB">
        <w:rPr>
          <w:bCs/>
          <w:lang w:val="en-US" w:eastAsia="ja-JP"/>
        </w:rPr>
        <w:t>vendor</w:t>
      </w:r>
      <w:r w:rsidR="001369F7">
        <w:rPr>
          <w:bCs/>
          <w:lang w:val="en-US" w:eastAsia="ja-JP"/>
        </w:rPr>
        <w:t>s</w:t>
      </w:r>
      <w:r w:rsidR="00AC07FB">
        <w:rPr>
          <w:bCs/>
          <w:lang w:val="en-US" w:eastAsia="ja-JP"/>
        </w:rPr>
        <w:t xml:space="preserve"> as common test is passed. In Option c</w:t>
      </w:r>
      <w:r w:rsidR="0026759F">
        <w:rPr>
          <w:bCs/>
          <w:lang w:val="en-US" w:eastAsia="ja-JP"/>
        </w:rPr>
        <w:t xml:space="preserve">, both training and test are </w:t>
      </w:r>
      <w:r w:rsidR="001369F7">
        <w:rPr>
          <w:bCs/>
          <w:lang w:val="en-US" w:eastAsia="ja-JP"/>
        </w:rPr>
        <w:t xml:space="preserve">operator/network </w:t>
      </w:r>
      <w:r w:rsidR="0026759F">
        <w:rPr>
          <w:bCs/>
          <w:lang w:val="en-US" w:eastAsia="ja-JP"/>
        </w:rPr>
        <w:t xml:space="preserve">vendor specific. Therefore, it is not possible to use the </w:t>
      </w:r>
      <w:r w:rsidR="001369F7">
        <w:rPr>
          <w:bCs/>
          <w:lang w:val="en-US" w:eastAsia="ja-JP"/>
        </w:rPr>
        <w:t>trained AI/ML model</w:t>
      </w:r>
      <w:r w:rsidR="0026759F">
        <w:rPr>
          <w:bCs/>
          <w:lang w:val="en-US" w:eastAsia="ja-JP"/>
        </w:rPr>
        <w:t xml:space="preserve"> by the other </w:t>
      </w:r>
      <w:r w:rsidR="001369F7">
        <w:rPr>
          <w:bCs/>
          <w:lang w:val="en-US" w:eastAsia="ja-JP"/>
        </w:rPr>
        <w:t>operator/</w:t>
      </w:r>
      <w:r w:rsidR="0026759F">
        <w:rPr>
          <w:bCs/>
          <w:lang w:val="en-US" w:eastAsia="ja-JP"/>
        </w:rPr>
        <w:t>network</w:t>
      </w:r>
      <w:r w:rsidR="001369F7">
        <w:rPr>
          <w:bCs/>
          <w:lang w:val="en-US" w:eastAsia="ja-JP"/>
        </w:rPr>
        <w:t xml:space="preserve"> vendor</w:t>
      </w:r>
      <w:r w:rsidR="0026759F">
        <w:rPr>
          <w:bCs/>
          <w:lang w:val="en-US" w:eastAsia="ja-JP"/>
        </w:rPr>
        <w:t>s.</w:t>
      </w:r>
      <w:r w:rsidR="00182D6C">
        <w:rPr>
          <w:bCs/>
          <w:lang w:val="en-US" w:eastAsia="ja-JP"/>
        </w:rPr>
        <w:t xml:space="preserve"> </w:t>
      </w:r>
      <w:r w:rsidR="00182D6C" w:rsidRPr="00182D6C">
        <w:rPr>
          <w:bCs/>
          <w:lang w:val="en-US" w:eastAsia="ja-JP"/>
        </w:rPr>
        <w:t xml:space="preserve">In </w:t>
      </w:r>
      <w:r w:rsidR="00182D6C">
        <w:rPr>
          <w:bCs/>
          <w:lang w:val="en-US" w:eastAsia="ja-JP"/>
        </w:rPr>
        <w:t>O</w:t>
      </w:r>
      <w:r w:rsidR="00182D6C" w:rsidRPr="00182D6C">
        <w:rPr>
          <w:bCs/>
          <w:lang w:val="en-US" w:eastAsia="ja-JP"/>
        </w:rPr>
        <w:t xml:space="preserve">ption 1d, compared with </w:t>
      </w:r>
      <w:r w:rsidR="00182D6C">
        <w:rPr>
          <w:bCs/>
          <w:lang w:val="en-US" w:eastAsia="ja-JP"/>
        </w:rPr>
        <w:t>O</w:t>
      </w:r>
      <w:r w:rsidR="00182D6C" w:rsidRPr="00182D6C">
        <w:rPr>
          <w:bCs/>
          <w:lang w:val="en-US" w:eastAsia="ja-JP"/>
        </w:rPr>
        <w:t xml:space="preserve">ption 1c, the training input </w:t>
      </w:r>
      <w:r w:rsidR="00B72DC7">
        <w:rPr>
          <w:bCs/>
          <w:lang w:val="en-US" w:eastAsia="ja-JP"/>
        </w:rPr>
        <w:t>is</w:t>
      </w:r>
      <w:r w:rsidR="00182D6C" w:rsidRPr="00182D6C">
        <w:rPr>
          <w:bCs/>
          <w:lang w:val="en-US" w:eastAsia="ja-JP"/>
        </w:rPr>
        <w:t xml:space="preserve"> </w:t>
      </w:r>
      <w:r w:rsidR="00B72DC7">
        <w:rPr>
          <w:bCs/>
          <w:lang w:val="en-US" w:eastAsia="ja-JP"/>
        </w:rPr>
        <w:t xml:space="preserve">field </w:t>
      </w:r>
      <w:r w:rsidR="00182D6C" w:rsidRPr="00182D6C">
        <w:rPr>
          <w:bCs/>
          <w:lang w:val="en-US" w:eastAsia="ja-JP"/>
        </w:rPr>
        <w:t>raw data.</w:t>
      </w:r>
      <w:r w:rsidR="001369F7">
        <w:rPr>
          <w:bCs/>
          <w:lang w:val="en-US" w:eastAsia="ja-JP"/>
        </w:rPr>
        <w:t xml:space="preserve"> Therefore, it is more specific to the deployment.</w:t>
      </w:r>
      <w:r w:rsidR="00B72DC7">
        <w:rPr>
          <w:bCs/>
          <w:lang w:val="en-US" w:eastAsia="ja-JP"/>
        </w:rPr>
        <w:t xml:space="preserve"> </w:t>
      </w:r>
      <w:r w:rsidR="00AD135E">
        <w:rPr>
          <w:bCs/>
          <w:lang w:val="en-US" w:eastAsia="ja-JP"/>
        </w:rPr>
        <w:t xml:space="preserve">Although </w:t>
      </w:r>
      <w:r w:rsidR="00D514FE">
        <w:rPr>
          <w:bCs/>
          <w:lang w:val="en-US" w:eastAsia="ja-JP"/>
        </w:rPr>
        <w:t xml:space="preserve">Option </w:t>
      </w:r>
      <w:r w:rsidR="00B72DC7">
        <w:rPr>
          <w:bCs/>
          <w:lang w:val="en-US" w:eastAsia="ja-JP"/>
        </w:rPr>
        <w:t xml:space="preserve">1c or </w:t>
      </w:r>
      <w:r w:rsidR="00D514FE">
        <w:rPr>
          <w:bCs/>
          <w:lang w:val="en-US" w:eastAsia="ja-JP"/>
        </w:rPr>
        <w:t xml:space="preserve">1d </w:t>
      </w:r>
      <w:r w:rsidR="00AD135E">
        <w:rPr>
          <w:bCs/>
          <w:lang w:val="en-US" w:eastAsia="ja-JP"/>
        </w:rPr>
        <w:t>might</w:t>
      </w:r>
      <w:r w:rsidR="00930397">
        <w:rPr>
          <w:bCs/>
          <w:lang w:val="en-US" w:eastAsia="ja-JP"/>
        </w:rPr>
        <w:t xml:space="preserve"> be the minimum </w:t>
      </w:r>
      <w:r w:rsidR="00D514FE">
        <w:rPr>
          <w:bCs/>
          <w:lang w:val="en-US" w:eastAsia="ja-JP"/>
        </w:rPr>
        <w:t>specification effo</w:t>
      </w:r>
      <w:r w:rsidR="007A3681">
        <w:rPr>
          <w:bCs/>
          <w:lang w:val="en-US" w:eastAsia="ja-JP"/>
        </w:rPr>
        <w:t>rt</w:t>
      </w:r>
      <w:r w:rsidR="00AD135E">
        <w:rPr>
          <w:bCs/>
          <w:lang w:val="en-US" w:eastAsia="ja-JP"/>
        </w:rPr>
        <w:t xml:space="preserve">, </w:t>
      </w:r>
      <w:r w:rsidR="007A3681">
        <w:rPr>
          <w:bCs/>
          <w:lang w:val="en-US" w:eastAsia="ja-JP"/>
        </w:rPr>
        <w:t>all options should be studied</w:t>
      </w:r>
      <w:r w:rsidR="00104E1B">
        <w:rPr>
          <w:bCs/>
          <w:lang w:val="en-US" w:eastAsia="ja-JP"/>
        </w:rPr>
        <w:t xml:space="preserve"> including the feasibility</w:t>
      </w:r>
      <w:r w:rsidR="007A3681">
        <w:rPr>
          <w:bCs/>
          <w:lang w:val="en-US" w:eastAsia="ja-JP"/>
        </w:rPr>
        <w:t xml:space="preserve"> and the framework </w:t>
      </w:r>
      <w:r w:rsidR="00E76C13">
        <w:rPr>
          <w:bCs/>
          <w:lang w:val="en-US" w:eastAsia="ja-JP"/>
        </w:rPr>
        <w:t>to cover all options should be established</w:t>
      </w:r>
      <w:r w:rsidR="00193665">
        <w:rPr>
          <w:bCs/>
          <w:lang w:val="en-US" w:eastAsia="ja-JP"/>
        </w:rPr>
        <w:t>.</w:t>
      </w:r>
    </w:p>
    <w:tbl>
      <w:tblPr>
        <w:tblStyle w:val="af9"/>
        <w:tblW w:w="9639" w:type="dxa"/>
        <w:tblLook w:val="04A0" w:firstRow="1" w:lastRow="0" w:firstColumn="1" w:lastColumn="0" w:noHBand="0" w:noVBand="1"/>
      </w:tblPr>
      <w:tblGrid>
        <w:gridCol w:w="1134"/>
        <w:gridCol w:w="2835"/>
        <w:gridCol w:w="2835"/>
        <w:gridCol w:w="2835"/>
      </w:tblGrid>
      <w:tr w:rsidR="00CF0C8B" w14:paraId="622A67D0" w14:textId="159E3996" w:rsidTr="00CF0C8B">
        <w:tc>
          <w:tcPr>
            <w:tcW w:w="1134" w:type="dxa"/>
          </w:tcPr>
          <w:p w14:paraId="24063F63" w14:textId="2C3551AC" w:rsidR="00C10581" w:rsidRDefault="00C10581" w:rsidP="00E650C4">
            <w:pPr>
              <w:snapToGrid w:val="0"/>
              <w:spacing w:after="0"/>
              <w:jc w:val="both"/>
              <w:rPr>
                <w:bCs/>
                <w:lang w:val="en-US" w:eastAsia="ja-JP"/>
              </w:rPr>
            </w:pPr>
          </w:p>
        </w:tc>
        <w:tc>
          <w:tcPr>
            <w:tcW w:w="2835" w:type="dxa"/>
          </w:tcPr>
          <w:p w14:paraId="1EBA8864" w14:textId="43975212" w:rsidR="00C10581" w:rsidRDefault="001C5FB8" w:rsidP="00F54941">
            <w:pPr>
              <w:snapToGrid w:val="0"/>
              <w:spacing w:after="0"/>
              <w:rPr>
                <w:bCs/>
                <w:lang w:val="en-US" w:eastAsia="ja-JP"/>
              </w:rPr>
            </w:pPr>
            <w:r>
              <w:rPr>
                <w:bCs/>
                <w:lang w:val="en-US" w:eastAsia="ja-JP"/>
              </w:rPr>
              <w:t>Training i</w:t>
            </w:r>
            <w:r w:rsidR="00C10581">
              <w:rPr>
                <w:bCs/>
                <w:lang w:val="en-US" w:eastAsia="ja-JP"/>
              </w:rPr>
              <w:t>nput data</w:t>
            </w:r>
          </w:p>
        </w:tc>
        <w:tc>
          <w:tcPr>
            <w:tcW w:w="2835" w:type="dxa"/>
          </w:tcPr>
          <w:p w14:paraId="750F2C7B" w14:textId="3035F25E" w:rsidR="00C10581" w:rsidRDefault="001C5FB8" w:rsidP="00F54941">
            <w:pPr>
              <w:snapToGrid w:val="0"/>
              <w:spacing w:after="0"/>
              <w:rPr>
                <w:bCs/>
                <w:lang w:val="en-US" w:eastAsia="ja-JP"/>
              </w:rPr>
            </w:pPr>
            <w:r>
              <w:rPr>
                <w:bCs/>
                <w:lang w:val="en-US" w:eastAsia="ja-JP"/>
              </w:rPr>
              <w:t>Training output d</w:t>
            </w:r>
            <w:r w:rsidR="00104E1B">
              <w:rPr>
                <w:bCs/>
                <w:lang w:val="en-US" w:eastAsia="ja-JP"/>
              </w:rPr>
              <w:t>ata</w:t>
            </w:r>
          </w:p>
        </w:tc>
        <w:tc>
          <w:tcPr>
            <w:tcW w:w="2835" w:type="dxa"/>
          </w:tcPr>
          <w:p w14:paraId="7213E5BD" w14:textId="32D443B5" w:rsidR="00C10581" w:rsidRDefault="00E650C4" w:rsidP="00F54941">
            <w:pPr>
              <w:snapToGrid w:val="0"/>
              <w:spacing w:after="0"/>
              <w:rPr>
                <w:bCs/>
                <w:lang w:val="en-US" w:eastAsia="ja-JP"/>
              </w:rPr>
            </w:pPr>
            <w:r>
              <w:rPr>
                <w:bCs/>
                <w:lang w:val="en-US" w:eastAsia="ja-JP"/>
              </w:rPr>
              <w:t xml:space="preserve">How </w:t>
            </w:r>
            <w:r>
              <w:rPr>
                <w:rFonts w:hint="eastAsia"/>
                <w:bCs/>
                <w:lang w:val="en-US" w:eastAsia="ja-JP"/>
              </w:rPr>
              <w:t>U</w:t>
            </w:r>
            <w:r>
              <w:rPr>
                <w:bCs/>
                <w:lang w:val="en-US" w:eastAsia="ja-JP"/>
              </w:rPr>
              <w:t>E model checked?</w:t>
            </w:r>
          </w:p>
        </w:tc>
      </w:tr>
      <w:tr w:rsidR="00CF0C8B" w14:paraId="62AD094C" w14:textId="4654E1D1" w:rsidTr="00CF0C8B">
        <w:tc>
          <w:tcPr>
            <w:tcW w:w="1134" w:type="dxa"/>
          </w:tcPr>
          <w:p w14:paraId="0FDD7D98" w14:textId="148AF13A" w:rsidR="00C10581" w:rsidRDefault="00C10581" w:rsidP="00E650C4">
            <w:pPr>
              <w:snapToGrid w:val="0"/>
              <w:spacing w:after="0"/>
              <w:jc w:val="both"/>
              <w:rPr>
                <w:bCs/>
                <w:lang w:val="en-US" w:eastAsia="ja-JP"/>
              </w:rPr>
            </w:pPr>
            <w:r>
              <w:rPr>
                <w:rFonts w:hint="eastAsia"/>
                <w:bCs/>
                <w:lang w:val="en-US" w:eastAsia="ja-JP"/>
              </w:rPr>
              <w:t>O</w:t>
            </w:r>
            <w:r>
              <w:rPr>
                <w:bCs/>
                <w:lang w:val="en-US" w:eastAsia="ja-JP"/>
              </w:rPr>
              <w:t>ption 1a</w:t>
            </w:r>
          </w:p>
        </w:tc>
        <w:tc>
          <w:tcPr>
            <w:tcW w:w="2835" w:type="dxa"/>
          </w:tcPr>
          <w:p w14:paraId="3F27DA54" w14:textId="36FF4F37" w:rsidR="00C10581" w:rsidRDefault="00D43389" w:rsidP="00F54941">
            <w:pPr>
              <w:snapToGrid w:val="0"/>
              <w:spacing w:after="0"/>
              <w:rPr>
                <w:bCs/>
                <w:lang w:val="en-US" w:eastAsia="ja-JP"/>
              </w:rPr>
            </w:pPr>
            <w:r>
              <w:rPr>
                <w:rFonts w:hint="eastAsia"/>
                <w:bCs/>
                <w:lang w:val="en-US" w:eastAsia="ja-JP"/>
              </w:rPr>
              <w:t>3</w:t>
            </w:r>
            <w:r>
              <w:rPr>
                <w:bCs/>
                <w:lang w:val="en-US" w:eastAsia="ja-JP"/>
              </w:rPr>
              <w:t>GPP specified channel model</w:t>
            </w:r>
          </w:p>
        </w:tc>
        <w:tc>
          <w:tcPr>
            <w:tcW w:w="2835" w:type="dxa"/>
          </w:tcPr>
          <w:p w14:paraId="76EFA580" w14:textId="58ED4686" w:rsidR="00C10581" w:rsidRDefault="00D43389" w:rsidP="00F54941">
            <w:pPr>
              <w:snapToGrid w:val="0"/>
              <w:spacing w:after="0"/>
              <w:rPr>
                <w:bCs/>
                <w:lang w:val="en-US" w:eastAsia="ja-JP"/>
              </w:rPr>
            </w:pPr>
            <w:r>
              <w:rPr>
                <w:bCs/>
                <w:lang w:val="en-US" w:eastAsia="ja-JP"/>
              </w:rPr>
              <w:t>3GPP specified output</w:t>
            </w:r>
          </w:p>
        </w:tc>
        <w:tc>
          <w:tcPr>
            <w:tcW w:w="2835" w:type="dxa"/>
          </w:tcPr>
          <w:p w14:paraId="4167FC19" w14:textId="1CE0A9AC" w:rsidR="00C10581" w:rsidRDefault="00E650C4" w:rsidP="00F54941">
            <w:pPr>
              <w:snapToGrid w:val="0"/>
              <w:spacing w:after="0"/>
              <w:rPr>
                <w:bCs/>
                <w:lang w:val="en-US" w:eastAsia="ja-JP"/>
              </w:rPr>
            </w:pPr>
            <w:r>
              <w:rPr>
                <w:rFonts w:hint="eastAsia"/>
                <w:bCs/>
                <w:lang w:val="en-US" w:eastAsia="ja-JP"/>
              </w:rPr>
              <w:t>U</w:t>
            </w:r>
            <w:r>
              <w:rPr>
                <w:bCs/>
                <w:lang w:val="en-US" w:eastAsia="ja-JP"/>
              </w:rPr>
              <w:t>E model is checked by 3GPP performance specification</w:t>
            </w:r>
          </w:p>
        </w:tc>
      </w:tr>
      <w:tr w:rsidR="00CF0C8B" w14:paraId="4A111165" w14:textId="2782BBBE" w:rsidTr="00CF0C8B">
        <w:tc>
          <w:tcPr>
            <w:tcW w:w="1134" w:type="dxa"/>
          </w:tcPr>
          <w:p w14:paraId="234A94BC" w14:textId="5FEB93DB" w:rsidR="00C10581" w:rsidRDefault="00E650C4" w:rsidP="00E650C4">
            <w:pPr>
              <w:snapToGrid w:val="0"/>
              <w:spacing w:after="0"/>
              <w:jc w:val="both"/>
              <w:rPr>
                <w:bCs/>
                <w:lang w:val="en-US" w:eastAsia="ja-JP"/>
              </w:rPr>
            </w:pPr>
            <w:r>
              <w:rPr>
                <w:rFonts w:hint="eastAsia"/>
                <w:bCs/>
                <w:lang w:val="en-US" w:eastAsia="ja-JP"/>
              </w:rPr>
              <w:t>O</w:t>
            </w:r>
            <w:r>
              <w:rPr>
                <w:bCs/>
                <w:lang w:val="en-US" w:eastAsia="ja-JP"/>
              </w:rPr>
              <w:t>ption 1b</w:t>
            </w:r>
          </w:p>
        </w:tc>
        <w:tc>
          <w:tcPr>
            <w:tcW w:w="2835" w:type="dxa"/>
          </w:tcPr>
          <w:p w14:paraId="7F38A7E4" w14:textId="30E25275" w:rsidR="00C10581" w:rsidRDefault="00E650C4" w:rsidP="00F54941">
            <w:pPr>
              <w:snapToGrid w:val="0"/>
              <w:spacing w:after="0"/>
              <w:rPr>
                <w:bCs/>
                <w:lang w:val="en-US" w:eastAsia="ja-JP"/>
              </w:rPr>
            </w:pPr>
            <w:r>
              <w:rPr>
                <w:rFonts w:hint="eastAsia"/>
                <w:bCs/>
                <w:lang w:val="en-US" w:eastAsia="ja-JP"/>
              </w:rPr>
              <w:t>3</w:t>
            </w:r>
            <w:r>
              <w:rPr>
                <w:bCs/>
                <w:lang w:val="en-US" w:eastAsia="ja-JP"/>
              </w:rPr>
              <w:t>GPP specified channel model</w:t>
            </w:r>
          </w:p>
        </w:tc>
        <w:tc>
          <w:tcPr>
            <w:tcW w:w="2835" w:type="dxa"/>
          </w:tcPr>
          <w:p w14:paraId="3B8DCD7D" w14:textId="1DB99D2C" w:rsidR="00C10581" w:rsidRDefault="001369F7" w:rsidP="00F54941">
            <w:pPr>
              <w:snapToGrid w:val="0"/>
              <w:spacing w:after="0"/>
              <w:rPr>
                <w:bCs/>
                <w:lang w:val="en-US" w:eastAsia="ja-JP"/>
              </w:rPr>
            </w:pPr>
            <w:r>
              <w:rPr>
                <w:bCs/>
                <w:lang w:val="en-US" w:eastAsia="ja-JP"/>
              </w:rPr>
              <w:t>Operator/</w:t>
            </w:r>
            <w:r w:rsidR="00885FBF">
              <w:rPr>
                <w:rFonts w:hint="eastAsia"/>
                <w:bCs/>
                <w:lang w:val="en-US" w:eastAsia="ja-JP"/>
              </w:rPr>
              <w:t>N</w:t>
            </w:r>
            <w:r w:rsidR="00885FBF">
              <w:rPr>
                <w:bCs/>
                <w:lang w:val="en-US" w:eastAsia="ja-JP"/>
              </w:rPr>
              <w:t xml:space="preserve">etwork </w:t>
            </w:r>
            <w:r w:rsidR="006838AE">
              <w:rPr>
                <w:bCs/>
                <w:lang w:val="en-US" w:eastAsia="ja-JP"/>
              </w:rPr>
              <w:t xml:space="preserve">vender </w:t>
            </w:r>
            <w:r w:rsidR="00885FBF">
              <w:rPr>
                <w:bCs/>
                <w:lang w:val="en-US" w:eastAsia="ja-JP"/>
              </w:rPr>
              <w:t xml:space="preserve">specific output </w:t>
            </w:r>
          </w:p>
        </w:tc>
        <w:tc>
          <w:tcPr>
            <w:tcW w:w="2835" w:type="dxa"/>
          </w:tcPr>
          <w:p w14:paraId="5D693FEA" w14:textId="35B3DA1C" w:rsidR="00C10581" w:rsidRDefault="001F01EA" w:rsidP="00F54941">
            <w:pPr>
              <w:snapToGrid w:val="0"/>
              <w:spacing w:after="0"/>
              <w:rPr>
                <w:bCs/>
                <w:lang w:val="en-US" w:eastAsia="ja-JP"/>
              </w:rPr>
            </w:pPr>
            <w:r>
              <w:rPr>
                <w:rFonts w:hint="eastAsia"/>
                <w:bCs/>
                <w:lang w:val="en-US" w:eastAsia="ja-JP"/>
              </w:rPr>
              <w:t>U</w:t>
            </w:r>
            <w:r>
              <w:rPr>
                <w:bCs/>
                <w:lang w:val="en-US" w:eastAsia="ja-JP"/>
              </w:rPr>
              <w:t>E model is checked by 3GPP performance specification</w:t>
            </w:r>
          </w:p>
        </w:tc>
      </w:tr>
      <w:tr w:rsidR="00CF0C8B" w14:paraId="73600671" w14:textId="341707A5" w:rsidTr="00CF0C8B">
        <w:tc>
          <w:tcPr>
            <w:tcW w:w="1134" w:type="dxa"/>
          </w:tcPr>
          <w:p w14:paraId="0BD5397E" w14:textId="72DA04EA" w:rsidR="00C10581" w:rsidRDefault="001F01EA" w:rsidP="00E650C4">
            <w:pPr>
              <w:snapToGrid w:val="0"/>
              <w:spacing w:after="0"/>
              <w:jc w:val="both"/>
              <w:rPr>
                <w:bCs/>
                <w:lang w:val="en-US" w:eastAsia="ja-JP"/>
              </w:rPr>
            </w:pPr>
            <w:r>
              <w:rPr>
                <w:rFonts w:hint="eastAsia"/>
                <w:bCs/>
                <w:lang w:val="en-US" w:eastAsia="ja-JP"/>
              </w:rPr>
              <w:t>O</w:t>
            </w:r>
            <w:r>
              <w:rPr>
                <w:bCs/>
                <w:lang w:val="en-US" w:eastAsia="ja-JP"/>
              </w:rPr>
              <w:t>ption 1c</w:t>
            </w:r>
          </w:p>
        </w:tc>
        <w:tc>
          <w:tcPr>
            <w:tcW w:w="2835" w:type="dxa"/>
          </w:tcPr>
          <w:p w14:paraId="0E0B5C89" w14:textId="21043AE3" w:rsidR="00C10581" w:rsidRDefault="00FF464A" w:rsidP="00F54941">
            <w:pPr>
              <w:snapToGrid w:val="0"/>
              <w:spacing w:after="0"/>
              <w:rPr>
                <w:bCs/>
                <w:lang w:val="en-US" w:eastAsia="ja-JP"/>
              </w:rPr>
            </w:pPr>
            <w:r>
              <w:rPr>
                <w:rFonts w:hint="eastAsia"/>
                <w:bCs/>
                <w:lang w:val="en-US" w:eastAsia="ja-JP"/>
              </w:rPr>
              <w:t>3</w:t>
            </w:r>
            <w:r>
              <w:rPr>
                <w:bCs/>
                <w:lang w:val="en-US" w:eastAsia="ja-JP"/>
              </w:rPr>
              <w:t>GPP specified channel model</w:t>
            </w:r>
          </w:p>
        </w:tc>
        <w:tc>
          <w:tcPr>
            <w:tcW w:w="2835" w:type="dxa"/>
          </w:tcPr>
          <w:p w14:paraId="64E9AB5D" w14:textId="754E2BF5" w:rsidR="00C10581" w:rsidRDefault="00ED1BBC" w:rsidP="00F54941">
            <w:pPr>
              <w:snapToGrid w:val="0"/>
              <w:spacing w:after="0"/>
              <w:rPr>
                <w:bCs/>
                <w:lang w:val="en-US" w:eastAsia="ja-JP"/>
              </w:rPr>
            </w:pPr>
            <w:r>
              <w:rPr>
                <w:bCs/>
                <w:lang w:val="en-US" w:eastAsia="ja-JP"/>
              </w:rPr>
              <w:t>Operator/</w:t>
            </w:r>
            <w:r w:rsidR="00FF464A">
              <w:rPr>
                <w:rFonts w:hint="eastAsia"/>
                <w:bCs/>
                <w:lang w:val="en-US" w:eastAsia="ja-JP"/>
              </w:rPr>
              <w:t>N</w:t>
            </w:r>
            <w:r w:rsidR="00FF464A">
              <w:rPr>
                <w:bCs/>
                <w:lang w:val="en-US" w:eastAsia="ja-JP"/>
              </w:rPr>
              <w:t xml:space="preserve">etwork </w:t>
            </w:r>
            <w:r w:rsidR="006838AE">
              <w:rPr>
                <w:bCs/>
                <w:lang w:val="en-US" w:eastAsia="ja-JP"/>
              </w:rPr>
              <w:t xml:space="preserve">vender </w:t>
            </w:r>
            <w:r w:rsidR="00FF464A">
              <w:rPr>
                <w:bCs/>
                <w:lang w:val="en-US" w:eastAsia="ja-JP"/>
              </w:rPr>
              <w:t xml:space="preserve">specific output </w:t>
            </w:r>
          </w:p>
        </w:tc>
        <w:tc>
          <w:tcPr>
            <w:tcW w:w="2835" w:type="dxa"/>
          </w:tcPr>
          <w:p w14:paraId="728D1F87" w14:textId="3A419FF1" w:rsidR="00C10581" w:rsidRPr="001F01EA" w:rsidRDefault="00FF464A" w:rsidP="00F54941">
            <w:pPr>
              <w:snapToGrid w:val="0"/>
              <w:spacing w:after="0"/>
              <w:rPr>
                <w:bCs/>
                <w:lang w:val="en-US" w:eastAsia="ja-JP"/>
              </w:rPr>
            </w:pPr>
            <w:r>
              <w:rPr>
                <w:rFonts w:hint="eastAsia"/>
                <w:bCs/>
                <w:lang w:val="en-US" w:eastAsia="ja-JP"/>
              </w:rPr>
              <w:t>U</w:t>
            </w:r>
            <w:r>
              <w:rPr>
                <w:bCs/>
                <w:lang w:val="en-US" w:eastAsia="ja-JP"/>
              </w:rPr>
              <w:t xml:space="preserve">E model is checked by </w:t>
            </w:r>
            <w:r w:rsidR="00936E04">
              <w:rPr>
                <w:bCs/>
                <w:lang w:val="en-US" w:eastAsia="ja-JP"/>
              </w:rPr>
              <w:t>inter-operability test (</w:t>
            </w:r>
            <w:r>
              <w:rPr>
                <w:bCs/>
                <w:lang w:val="en-US" w:eastAsia="ja-JP"/>
              </w:rPr>
              <w:t>IOT</w:t>
            </w:r>
            <w:r w:rsidR="00936E04">
              <w:rPr>
                <w:bCs/>
                <w:lang w:val="en-US" w:eastAsia="ja-JP"/>
              </w:rPr>
              <w:t>)</w:t>
            </w:r>
            <w:r>
              <w:rPr>
                <w:bCs/>
                <w:lang w:val="en-US" w:eastAsia="ja-JP"/>
              </w:rPr>
              <w:t>.</w:t>
            </w:r>
          </w:p>
        </w:tc>
      </w:tr>
      <w:tr w:rsidR="00CF0C8B" w14:paraId="30EF324A" w14:textId="77777777" w:rsidTr="00CF0C8B">
        <w:tc>
          <w:tcPr>
            <w:tcW w:w="1134" w:type="dxa"/>
          </w:tcPr>
          <w:p w14:paraId="36E47253" w14:textId="7ACD5D0B" w:rsidR="00FF464A" w:rsidRDefault="00FF464A" w:rsidP="00E650C4">
            <w:pPr>
              <w:snapToGrid w:val="0"/>
              <w:spacing w:after="0"/>
              <w:jc w:val="both"/>
              <w:rPr>
                <w:bCs/>
                <w:lang w:val="en-US" w:eastAsia="ja-JP"/>
              </w:rPr>
            </w:pPr>
            <w:r>
              <w:rPr>
                <w:rFonts w:hint="eastAsia"/>
                <w:bCs/>
                <w:lang w:val="en-US" w:eastAsia="ja-JP"/>
              </w:rPr>
              <w:t>O</w:t>
            </w:r>
            <w:r>
              <w:rPr>
                <w:bCs/>
                <w:lang w:val="en-US" w:eastAsia="ja-JP"/>
              </w:rPr>
              <w:t>ption 1d</w:t>
            </w:r>
          </w:p>
        </w:tc>
        <w:tc>
          <w:tcPr>
            <w:tcW w:w="2835" w:type="dxa"/>
          </w:tcPr>
          <w:p w14:paraId="7502BAF5" w14:textId="5A36C663" w:rsidR="00FF464A" w:rsidRDefault="005A4284" w:rsidP="00F54941">
            <w:pPr>
              <w:snapToGrid w:val="0"/>
              <w:spacing w:after="0"/>
              <w:rPr>
                <w:bCs/>
                <w:lang w:val="en-US" w:eastAsia="ja-JP"/>
              </w:rPr>
            </w:pPr>
            <w:r>
              <w:rPr>
                <w:rFonts w:hint="eastAsia"/>
                <w:bCs/>
                <w:lang w:val="en-US" w:eastAsia="ja-JP"/>
              </w:rPr>
              <w:t>F</w:t>
            </w:r>
            <w:r>
              <w:rPr>
                <w:bCs/>
                <w:lang w:val="en-US" w:eastAsia="ja-JP"/>
              </w:rPr>
              <w:t>ield raw data</w:t>
            </w:r>
          </w:p>
        </w:tc>
        <w:tc>
          <w:tcPr>
            <w:tcW w:w="2835" w:type="dxa"/>
          </w:tcPr>
          <w:p w14:paraId="04CB3CEC" w14:textId="7A8E2C72" w:rsidR="00FF464A" w:rsidRDefault="00ED1BBC" w:rsidP="00F54941">
            <w:pPr>
              <w:snapToGrid w:val="0"/>
              <w:spacing w:after="0"/>
              <w:rPr>
                <w:bCs/>
                <w:lang w:val="en-US" w:eastAsia="ja-JP"/>
              </w:rPr>
            </w:pPr>
            <w:r>
              <w:rPr>
                <w:bCs/>
                <w:lang w:val="en-US" w:eastAsia="ja-JP"/>
              </w:rPr>
              <w:t>Operator/</w:t>
            </w:r>
            <w:r w:rsidR="005A4284">
              <w:rPr>
                <w:rFonts w:hint="eastAsia"/>
                <w:bCs/>
                <w:lang w:val="en-US" w:eastAsia="ja-JP"/>
              </w:rPr>
              <w:t>N</w:t>
            </w:r>
            <w:r w:rsidR="005A4284">
              <w:rPr>
                <w:bCs/>
                <w:lang w:val="en-US" w:eastAsia="ja-JP"/>
              </w:rPr>
              <w:t xml:space="preserve">etwork </w:t>
            </w:r>
            <w:r w:rsidR="006838AE">
              <w:rPr>
                <w:bCs/>
                <w:lang w:val="en-US" w:eastAsia="ja-JP"/>
              </w:rPr>
              <w:t xml:space="preserve">vender </w:t>
            </w:r>
            <w:r w:rsidR="005A4284">
              <w:rPr>
                <w:bCs/>
                <w:lang w:val="en-US" w:eastAsia="ja-JP"/>
              </w:rPr>
              <w:t xml:space="preserve">specific output </w:t>
            </w:r>
          </w:p>
        </w:tc>
        <w:tc>
          <w:tcPr>
            <w:tcW w:w="2835" w:type="dxa"/>
          </w:tcPr>
          <w:p w14:paraId="03ECDD37" w14:textId="4F1083BE" w:rsidR="00FF464A" w:rsidRDefault="005A4284" w:rsidP="00F54941">
            <w:pPr>
              <w:snapToGrid w:val="0"/>
              <w:spacing w:after="0"/>
              <w:rPr>
                <w:bCs/>
                <w:lang w:val="en-US" w:eastAsia="ja-JP"/>
              </w:rPr>
            </w:pPr>
            <w:r>
              <w:rPr>
                <w:rFonts w:hint="eastAsia"/>
                <w:bCs/>
                <w:lang w:val="en-US" w:eastAsia="ja-JP"/>
              </w:rPr>
              <w:t>U</w:t>
            </w:r>
            <w:r>
              <w:rPr>
                <w:bCs/>
                <w:lang w:val="en-US" w:eastAsia="ja-JP"/>
              </w:rPr>
              <w:t xml:space="preserve">E model is checked by </w:t>
            </w:r>
            <w:r w:rsidR="00936E04">
              <w:rPr>
                <w:bCs/>
                <w:lang w:val="en-US" w:eastAsia="ja-JP"/>
              </w:rPr>
              <w:t>inter-operability test (</w:t>
            </w:r>
            <w:r>
              <w:rPr>
                <w:bCs/>
                <w:lang w:val="en-US" w:eastAsia="ja-JP"/>
              </w:rPr>
              <w:t>IOT</w:t>
            </w:r>
            <w:r w:rsidR="00936E04">
              <w:rPr>
                <w:bCs/>
                <w:lang w:val="en-US" w:eastAsia="ja-JP"/>
              </w:rPr>
              <w:t>)</w:t>
            </w:r>
            <w:r>
              <w:rPr>
                <w:bCs/>
                <w:lang w:val="en-US" w:eastAsia="ja-JP"/>
              </w:rPr>
              <w:t>.</w:t>
            </w:r>
          </w:p>
        </w:tc>
      </w:tr>
    </w:tbl>
    <w:p w14:paraId="04364969" w14:textId="18619C3E" w:rsidR="00E0401D" w:rsidRDefault="008667B4" w:rsidP="00E0401D">
      <w:pPr>
        <w:snapToGrid w:val="0"/>
        <w:spacing w:beforeLines="50" w:before="120" w:afterLines="50" w:after="120"/>
        <w:rPr>
          <w:b/>
          <w:lang w:val="en-US" w:eastAsia="ja-JP"/>
        </w:rPr>
      </w:pPr>
      <w:r>
        <w:rPr>
          <w:b/>
          <w:lang w:val="en-US" w:eastAsia="ja-JP"/>
        </w:rPr>
        <w:t xml:space="preserve">Observation 12: </w:t>
      </w:r>
      <w:r w:rsidR="005C1702">
        <w:rPr>
          <w:b/>
          <w:lang w:val="en-US" w:eastAsia="ja-JP"/>
        </w:rPr>
        <w:t>For Type 3 training collaboration with network-first training, a</w:t>
      </w:r>
      <w:r w:rsidR="0099155D">
        <w:rPr>
          <w:b/>
          <w:lang w:val="en-US" w:eastAsia="ja-JP"/>
        </w:rPr>
        <w:t xml:space="preserve">t least </w:t>
      </w:r>
      <w:r w:rsidR="005C1702">
        <w:rPr>
          <w:b/>
          <w:lang w:val="en-US" w:eastAsia="ja-JP"/>
        </w:rPr>
        <w:t xml:space="preserve">the option that </w:t>
      </w:r>
      <w:r w:rsidR="0099155D">
        <w:rPr>
          <w:b/>
          <w:lang w:val="en-US" w:eastAsia="ja-JP"/>
        </w:rPr>
        <w:t>n</w:t>
      </w:r>
      <w:r w:rsidR="0099155D" w:rsidRPr="0099155D">
        <w:rPr>
          <w:b/>
          <w:lang w:val="en-US" w:eastAsia="ja-JP"/>
        </w:rPr>
        <w:t>etwork generate</w:t>
      </w:r>
      <w:r w:rsidR="009F7013">
        <w:rPr>
          <w:b/>
          <w:lang w:val="en-US" w:eastAsia="ja-JP"/>
        </w:rPr>
        <w:t>s</w:t>
      </w:r>
      <w:r w:rsidR="0099155D" w:rsidRPr="0099155D">
        <w:rPr>
          <w:b/>
          <w:lang w:val="en-US" w:eastAsia="ja-JP"/>
        </w:rPr>
        <w:t xml:space="preserve"> training dataset to enable UE side supervised learning</w:t>
      </w:r>
      <w:r w:rsidR="005C1702">
        <w:rPr>
          <w:b/>
          <w:lang w:val="en-US" w:eastAsia="ja-JP"/>
        </w:rPr>
        <w:t xml:space="preserve"> </w:t>
      </w:r>
      <w:r w:rsidR="009F7013">
        <w:rPr>
          <w:b/>
          <w:lang w:val="en-US" w:eastAsia="ja-JP"/>
        </w:rPr>
        <w:t>should be studied.</w:t>
      </w:r>
    </w:p>
    <w:p w14:paraId="622A7477" w14:textId="3A209D0F" w:rsidR="009F7013" w:rsidRDefault="009F7013" w:rsidP="009F7013">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w:t>
      </w:r>
      <w:r w:rsidR="008667B4">
        <w:rPr>
          <w:b/>
          <w:lang w:val="en-US" w:eastAsia="ja-JP"/>
        </w:rPr>
        <w:t>13</w:t>
      </w:r>
      <w:r>
        <w:rPr>
          <w:b/>
          <w:lang w:val="en-US" w:eastAsia="ja-JP"/>
        </w:rPr>
        <w:t xml:space="preserve">: </w:t>
      </w:r>
      <w:r w:rsidR="006A0E4D">
        <w:rPr>
          <w:b/>
          <w:lang w:val="en-US" w:eastAsia="ja-JP"/>
        </w:rPr>
        <w:t xml:space="preserve">For Type 3, </w:t>
      </w:r>
      <w:r w:rsidRPr="009F7013">
        <w:rPr>
          <w:b/>
          <w:lang w:val="en-US" w:eastAsia="ja-JP"/>
        </w:rPr>
        <w:t>3GPP may need to define some kind of requirement of CSI encoding by input and output relation, performance test or something else.</w:t>
      </w:r>
      <w:r w:rsidR="007C5768">
        <w:rPr>
          <w:b/>
          <w:lang w:val="en-US" w:eastAsia="ja-JP"/>
        </w:rPr>
        <w:t xml:space="preserve"> The input for the training can be 3GPP specified channel model or field raw data. The output for the training can be something 3gpp defined output or network vendor specific information. The UE model performance can be checked by 3gpp specification or inter</w:t>
      </w:r>
      <w:r w:rsidR="00343372">
        <w:rPr>
          <w:b/>
          <w:lang w:val="en-US" w:eastAsia="ja-JP"/>
        </w:rPr>
        <w:t>-</w:t>
      </w:r>
      <w:r w:rsidR="007C5768">
        <w:rPr>
          <w:b/>
          <w:lang w:val="en-US" w:eastAsia="ja-JP"/>
        </w:rPr>
        <w:t>operability test</w:t>
      </w:r>
      <w:r w:rsidR="00343372">
        <w:rPr>
          <w:b/>
          <w:lang w:val="en-US" w:eastAsia="ja-JP"/>
        </w:rPr>
        <w:t xml:space="preserve"> (IOT)</w:t>
      </w:r>
      <w:r w:rsidR="007C5768">
        <w:rPr>
          <w:b/>
          <w:lang w:val="en-US" w:eastAsia="ja-JP"/>
        </w:rPr>
        <w:t>.</w:t>
      </w:r>
    </w:p>
    <w:p w14:paraId="3CDB91A1" w14:textId="64E34DC6" w:rsidR="008667B4" w:rsidRDefault="008667B4" w:rsidP="008667B4">
      <w:pPr>
        <w:snapToGrid w:val="0"/>
        <w:spacing w:after="0"/>
        <w:rPr>
          <w:bCs/>
          <w:lang w:val="en-US" w:eastAsia="ja-JP"/>
        </w:rPr>
      </w:pPr>
      <w:r>
        <w:rPr>
          <w:rFonts w:hint="eastAsia"/>
          <w:bCs/>
          <w:lang w:val="en-US" w:eastAsia="ja-JP"/>
        </w:rPr>
        <w:t>P</w:t>
      </w:r>
      <w:r>
        <w:rPr>
          <w:bCs/>
          <w:lang w:val="en-US" w:eastAsia="ja-JP"/>
        </w:rPr>
        <w:t>ros and cons of Type 3 training collaboration are analyzed below.</w:t>
      </w:r>
    </w:p>
    <w:p w14:paraId="4E6EA082" w14:textId="78EC666D" w:rsidR="008667B4" w:rsidRDefault="00A87B65" w:rsidP="008667B4">
      <w:pPr>
        <w:pStyle w:val="aff1"/>
        <w:numPr>
          <w:ilvl w:val="0"/>
          <w:numId w:val="25"/>
        </w:numPr>
        <w:snapToGrid w:val="0"/>
        <w:spacing w:after="0"/>
        <w:ind w:leftChars="0"/>
        <w:rPr>
          <w:bCs/>
          <w:lang w:val="en-US" w:eastAsia="ja-JP"/>
        </w:rPr>
      </w:pPr>
      <w:r>
        <w:rPr>
          <w:bCs/>
          <w:lang w:val="en-US" w:eastAsia="ja-JP"/>
        </w:rPr>
        <w:t>Network</w:t>
      </w:r>
      <w:r w:rsidR="00B77690">
        <w:rPr>
          <w:bCs/>
          <w:lang w:val="en-US" w:eastAsia="ja-JP"/>
        </w:rPr>
        <w:t>-first separate training</w:t>
      </w:r>
    </w:p>
    <w:p w14:paraId="20224BC0" w14:textId="5930A13E" w:rsidR="00940646" w:rsidRDefault="00940646" w:rsidP="00940646">
      <w:pPr>
        <w:pStyle w:val="aff1"/>
        <w:numPr>
          <w:ilvl w:val="1"/>
          <w:numId w:val="25"/>
        </w:numPr>
        <w:snapToGrid w:val="0"/>
        <w:spacing w:after="0"/>
        <w:ind w:leftChars="0"/>
        <w:rPr>
          <w:bCs/>
          <w:lang w:val="en-US" w:eastAsia="ja-JP"/>
        </w:rPr>
      </w:pPr>
      <w:r>
        <w:rPr>
          <w:bCs/>
          <w:lang w:val="en-US" w:eastAsia="ja-JP"/>
        </w:rPr>
        <w:t>Pros</w:t>
      </w:r>
    </w:p>
    <w:p w14:paraId="51075623" w14:textId="40222F23" w:rsidR="00B77690" w:rsidRDefault="00B77690" w:rsidP="00940646">
      <w:pPr>
        <w:pStyle w:val="aff1"/>
        <w:numPr>
          <w:ilvl w:val="2"/>
          <w:numId w:val="25"/>
        </w:numPr>
        <w:snapToGrid w:val="0"/>
        <w:spacing w:after="0"/>
        <w:ind w:leftChars="0"/>
        <w:rPr>
          <w:bCs/>
          <w:lang w:val="en-US" w:eastAsia="ja-JP"/>
        </w:rPr>
      </w:pPr>
      <w:r w:rsidRPr="009560AE">
        <w:rPr>
          <w:rFonts w:hint="eastAsia"/>
          <w:bCs/>
          <w:u w:val="single"/>
          <w:lang w:val="en-US" w:eastAsia="ja-JP"/>
        </w:rPr>
        <w:t>P</w:t>
      </w:r>
      <w:r w:rsidRPr="009560AE">
        <w:rPr>
          <w:bCs/>
          <w:u w:val="single"/>
          <w:lang w:val="en-US" w:eastAsia="ja-JP"/>
        </w:rPr>
        <w:t>roprietary:</w:t>
      </w:r>
      <w:r>
        <w:rPr>
          <w:bCs/>
          <w:lang w:val="en-US" w:eastAsia="ja-JP"/>
        </w:rPr>
        <w:t xml:space="preserve"> Model proprietary can be guaranteed as model disclosure or joint development between network vendor and UE vendor on model structure may not be needed.</w:t>
      </w:r>
    </w:p>
    <w:p w14:paraId="7A77234F" w14:textId="5D17947E" w:rsidR="009560AE" w:rsidRDefault="00C775DC" w:rsidP="00940646">
      <w:pPr>
        <w:pStyle w:val="aff1"/>
        <w:numPr>
          <w:ilvl w:val="2"/>
          <w:numId w:val="25"/>
        </w:numPr>
        <w:snapToGrid w:val="0"/>
        <w:spacing w:after="0"/>
        <w:ind w:leftChars="0"/>
        <w:rPr>
          <w:bCs/>
          <w:lang w:val="en-US" w:eastAsia="ja-JP"/>
        </w:rPr>
      </w:pPr>
      <w:r w:rsidRPr="005C2BD9">
        <w:rPr>
          <w:bCs/>
          <w:u w:val="single"/>
          <w:lang w:val="en-US" w:eastAsia="ja-JP"/>
        </w:rPr>
        <w:t>Support of cell/site/scenario/configuration-specific model:</w:t>
      </w:r>
      <w:r>
        <w:rPr>
          <w:bCs/>
          <w:lang w:val="en-US" w:eastAsia="ja-JP"/>
        </w:rPr>
        <w:t xml:space="preserve"> Network can flexibly generate the cell/site/scenario/configuration-specific mode</w:t>
      </w:r>
      <w:r w:rsidR="005C2BD9">
        <w:rPr>
          <w:bCs/>
          <w:lang w:val="en-US" w:eastAsia="ja-JP"/>
        </w:rPr>
        <w:t>l and deliver cell/site/scenario/configuration-specific dataset to UE for training.</w:t>
      </w:r>
    </w:p>
    <w:p w14:paraId="6CA887B4" w14:textId="7B92A804" w:rsidR="005C2BD9" w:rsidRPr="00EA7B3F" w:rsidRDefault="00065395" w:rsidP="00940646">
      <w:pPr>
        <w:pStyle w:val="aff1"/>
        <w:numPr>
          <w:ilvl w:val="2"/>
          <w:numId w:val="25"/>
        </w:numPr>
        <w:snapToGrid w:val="0"/>
        <w:spacing w:after="0"/>
        <w:ind w:leftChars="0"/>
        <w:rPr>
          <w:bCs/>
          <w:lang w:val="en-US" w:eastAsia="ja-JP"/>
        </w:rPr>
      </w:pPr>
      <w:r>
        <w:rPr>
          <w:bCs/>
          <w:u w:val="single"/>
          <w:lang w:val="en-US" w:eastAsia="ja-JP"/>
        </w:rPr>
        <w:t>Device specific optimization:</w:t>
      </w:r>
      <w:r w:rsidRPr="00065395">
        <w:rPr>
          <w:bCs/>
          <w:lang w:val="en-US" w:eastAsia="ja-JP"/>
        </w:rPr>
        <w:t xml:space="preserve"> </w:t>
      </w:r>
      <w:r>
        <w:t>Model training at network and UE are performed separately, thus the hardware/software compatibility issue can be avoided.</w:t>
      </w:r>
    </w:p>
    <w:p w14:paraId="4444A075" w14:textId="0E6797D8" w:rsidR="00EA7B3F" w:rsidRPr="007D5298" w:rsidRDefault="006C4C9D" w:rsidP="00940646">
      <w:pPr>
        <w:pStyle w:val="aff1"/>
        <w:numPr>
          <w:ilvl w:val="2"/>
          <w:numId w:val="25"/>
        </w:numPr>
        <w:snapToGrid w:val="0"/>
        <w:spacing w:after="0"/>
        <w:ind w:leftChars="0"/>
        <w:rPr>
          <w:bCs/>
          <w:u w:val="single"/>
          <w:lang w:val="en-US" w:eastAsia="ja-JP"/>
        </w:rPr>
      </w:pPr>
      <w:r w:rsidRPr="006C4C9D">
        <w:rPr>
          <w:rFonts w:hint="eastAsia"/>
          <w:bCs/>
          <w:u w:val="single"/>
          <w:lang w:val="en-US" w:eastAsia="ja-JP"/>
        </w:rPr>
        <w:t>F</w:t>
      </w:r>
      <w:r w:rsidRPr="006C4C9D">
        <w:rPr>
          <w:bCs/>
          <w:u w:val="single"/>
          <w:lang w:val="en-US" w:eastAsia="ja-JP"/>
        </w:rPr>
        <w:t>easibility o</w:t>
      </w:r>
      <w:r w:rsidR="00EA1B41">
        <w:rPr>
          <w:bCs/>
          <w:u w:val="single"/>
          <w:lang w:val="en-US" w:eastAsia="ja-JP"/>
        </w:rPr>
        <w:t>f</w:t>
      </w:r>
      <w:r w:rsidRPr="006C4C9D">
        <w:rPr>
          <w:bCs/>
          <w:u w:val="single"/>
          <w:lang w:val="en-US" w:eastAsia="ja-JP"/>
        </w:rPr>
        <w:t xml:space="preserve"> allowing UE side and network side to develop/update model separately:</w:t>
      </w:r>
      <w:r>
        <w:rPr>
          <w:bCs/>
          <w:lang w:val="en-US" w:eastAsia="ja-JP"/>
        </w:rPr>
        <w:t xml:space="preserve"> The engineering isolation in terms of the CSI generation part alignment can be better ensured since the network part model and the UE part model are individually developed and trained.</w:t>
      </w:r>
    </w:p>
    <w:p w14:paraId="043703F2" w14:textId="43689802" w:rsidR="007D5298" w:rsidRPr="00FC3C77" w:rsidRDefault="007D5298" w:rsidP="00940646">
      <w:pPr>
        <w:pStyle w:val="aff1"/>
        <w:numPr>
          <w:ilvl w:val="2"/>
          <w:numId w:val="25"/>
        </w:numPr>
        <w:snapToGrid w:val="0"/>
        <w:spacing w:after="0"/>
        <w:ind w:leftChars="0"/>
        <w:rPr>
          <w:bCs/>
          <w:u w:val="single"/>
          <w:lang w:val="en-US" w:eastAsia="ja-JP"/>
        </w:rPr>
      </w:pPr>
      <w:r>
        <w:rPr>
          <w:bCs/>
          <w:u w:val="single"/>
          <w:lang w:val="en-US" w:eastAsia="ja-JP"/>
        </w:rPr>
        <w:t>Whether gNB can maintain/store a single/unified model:</w:t>
      </w:r>
      <w:r>
        <w:rPr>
          <w:bCs/>
          <w:lang w:val="en-US" w:eastAsia="ja-JP"/>
        </w:rPr>
        <w:t xml:space="preserve"> </w:t>
      </w:r>
      <w:r w:rsidR="00790059">
        <w:rPr>
          <w:bCs/>
          <w:lang w:val="en-US" w:eastAsia="ja-JP"/>
        </w:rPr>
        <w:t>The burden on model maintenance/storage at the network is relieved, as the network can maintain a unified CSI reconstruction part over multiple UEs.</w:t>
      </w:r>
    </w:p>
    <w:p w14:paraId="1E9C5474" w14:textId="7D4C6508" w:rsidR="00FC3C77" w:rsidRPr="009E6F63" w:rsidRDefault="00FC3C77" w:rsidP="00940646">
      <w:pPr>
        <w:pStyle w:val="aff1"/>
        <w:numPr>
          <w:ilvl w:val="2"/>
          <w:numId w:val="25"/>
        </w:numPr>
        <w:snapToGrid w:val="0"/>
        <w:spacing w:after="0"/>
        <w:ind w:leftChars="0"/>
        <w:rPr>
          <w:bCs/>
          <w:u w:val="single"/>
          <w:lang w:val="en-US" w:eastAsia="ja-JP"/>
        </w:rPr>
      </w:pPr>
      <w:r>
        <w:rPr>
          <w:bCs/>
          <w:u w:val="single"/>
          <w:lang w:val="en-US" w:eastAsia="ja-JP"/>
        </w:rPr>
        <w:t>Whether UE device can maintain/store a single/unified model:</w:t>
      </w:r>
      <w:r w:rsidRPr="00FC3C77">
        <w:rPr>
          <w:bCs/>
          <w:lang w:val="en-US" w:eastAsia="ja-JP"/>
        </w:rPr>
        <w:t xml:space="preserve"> </w:t>
      </w:r>
      <w:r>
        <w:rPr>
          <w:bCs/>
          <w:lang w:val="en-US" w:eastAsia="ja-JP"/>
        </w:rPr>
        <w:t>The UE side can also maintain a unified CSI generation part to match multiple network vendors using dataset mixing</w:t>
      </w:r>
      <w:r w:rsidR="009E6F63">
        <w:rPr>
          <w:bCs/>
          <w:lang w:val="en-US" w:eastAsia="ja-JP"/>
        </w:rPr>
        <w:t>.</w:t>
      </w:r>
    </w:p>
    <w:p w14:paraId="76CCE322" w14:textId="765F1F94" w:rsidR="009E6F63" w:rsidRPr="00940646" w:rsidRDefault="009E6F63" w:rsidP="00940646">
      <w:pPr>
        <w:pStyle w:val="aff1"/>
        <w:numPr>
          <w:ilvl w:val="2"/>
          <w:numId w:val="25"/>
        </w:numPr>
        <w:snapToGrid w:val="0"/>
        <w:spacing w:after="0"/>
        <w:ind w:leftChars="0"/>
        <w:rPr>
          <w:bCs/>
          <w:u w:val="single"/>
          <w:lang w:val="en-US" w:eastAsia="ja-JP"/>
        </w:rPr>
      </w:pPr>
      <w:r>
        <w:rPr>
          <w:bCs/>
          <w:u w:val="single"/>
          <w:lang w:val="en-US" w:eastAsia="ja-JP"/>
        </w:rPr>
        <w:lastRenderedPageBreak/>
        <w:t>Extendability:</w:t>
      </w:r>
      <w:r>
        <w:rPr>
          <w:bCs/>
          <w:lang w:val="en-US" w:eastAsia="ja-JP"/>
        </w:rPr>
        <w:t xml:space="preserve"> Since the UE side and network side models are trained separately, the engineering effort of adding a new UE type or new UE side</w:t>
      </w:r>
      <w:r w:rsidR="00940646">
        <w:rPr>
          <w:bCs/>
          <w:lang w:val="en-US" w:eastAsia="ja-JP"/>
        </w:rPr>
        <w:t xml:space="preserve"> vendor is contained and does not propagate to other vendors even if the network side or UE side uses a common model for multiple models on the opposite side.</w:t>
      </w:r>
    </w:p>
    <w:p w14:paraId="3A4B619C" w14:textId="54B651B1" w:rsidR="00940646" w:rsidRPr="004D742A" w:rsidRDefault="004D742A" w:rsidP="00940646">
      <w:pPr>
        <w:pStyle w:val="aff1"/>
        <w:numPr>
          <w:ilvl w:val="1"/>
          <w:numId w:val="25"/>
        </w:numPr>
        <w:snapToGrid w:val="0"/>
        <w:spacing w:after="0"/>
        <w:ind w:leftChars="0"/>
        <w:rPr>
          <w:bCs/>
          <w:lang w:val="en-US" w:eastAsia="ja-JP"/>
        </w:rPr>
      </w:pPr>
      <w:r w:rsidRPr="004D742A">
        <w:rPr>
          <w:bCs/>
          <w:lang w:val="en-US" w:eastAsia="ja-JP"/>
        </w:rPr>
        <w:t>Cons:</w:t>
      </w:r>
    </w:p>
    <w:p w14:paraId="68A43EB1" w14:textId="7E9AADD2" w:rsidR="00CE5EAC" w:rsidRPr="00CE5EAC" w:rsidRDefault="004D742A" w:rsidP="00CE5EAC">
      <w:pPr>
        <w:pStyle w:val="aff1"/>
        <w:numPr>
          <w:ilvl w:val="2"/>
          <w:numId w:val="25"/>
        </w:numPr>
        <w:snapToGrid w:val="0"/>
        <w:spacing w:after="0"/>
        <w:ind w:leftChars="0"/>
        <w:rPr>
          <w:bCs/>
          <w:u w:val="single"/>
          <w:lang w:val="en-US" w:eastAsia="ja-JP"/>
        </w:rPr>
      </w:pPr>
      <w:r>
        <w:rPr>
          <w:rFonts w:hint="eastAsia"/>
          <w:bCs/>
          <w:u w:val="single"/>
          <w:lang w:val="en-US" w:eastAsia="ja-JP"/>
        </w:rPr>
        <w:t>M</w:t>
      </w:r>
      <w:r>
        <w:rPr>
          <w:bCs/>
          <w:u w:val="single"/>
          <w:lang w:val="en-US" w:eastAsia="ja-JP"/>
        </w:rPr>
        <w:t>odel update flexibility after deployment:</w:t>
      </w:r>
      <w:r>
        <w:rPr>
          <w:bCs/>
          <w:lang w:val="en-US" w:eastAsia="ja-JP"/>
        </w:rPr>
        <w:t xml:space="preserve"> For the model updating, if the dataset sharing is performed offline, it is not flexible to update model after deployment. However, since the required dataset size of model updating/finetuning is much less than that of model training, dataset sharing for model updating can be also perform via air interface without introducing serious overhead. </w:t>
      </w:r>
      <w:r w:rsidR="0085682F">
        <w:rPr>
          <w:bCs/>
          <w:lang w:val="en-US" w:eastAsia="ja-JP"/>
        </w:rPr>
        <w:t>Therefore, the flexibility of model updating can be improved to some extent. Compared with Type 1 joint training at network side</w:t>
      </w:r>
      <w:r w:rsidR="00CE5EAC">
        <w:rPr>
          <w:bCs/>
          <w:lang w:val="en-US" w:eastAsia="ja-JP"/>
        </w:rPr>
        <w:t xml:space="preserve"> though, it may be less flexible for model updating,</w:t>
      </w:r>
    </w:p>
    <w:p w14:paraId="0F0B4D00" w14:textId="07EF2EEB" w:rsidR="00CE5EAC" w:rsidRPr="007B3947" w:rsidRDefault="00CE5EAC" w:rsidP="00CE5EAC">
      <w:pPr>
        <w:pStyle w:val="aff1"/>
        <w:numPr>
          <w:ilvl w:val="2"/>
          <w:numId w:val="25"/>
        </w:numPr>
        <w:snapToGrid w:val="0"/>
        <w:spacing w:after="0"/>
        <w:ind w:leftChars="0"/>
        <w:rPr>
          <w:bCs/>
          <w:u w:val="single"/>
          <w:lang w:val="en-US" w:eastAsia="ja-JP"/>
        </w:rPr>
      </w:pPr>
      <w:r>
        <w:rPr>
          <w:bCs/>
          <w:u w:val="single"/>
          <w:lang w:val="en-US" w:eastAsia="ja-JP"/>
        </w:rPr>
        <w:t>Performance:</w:t>
      </w:r>
      <w:r>
        <w:rPr>
          <w:bCs/>
          <w:lang w:val="en-US" w:eastAsia="ja-JP"/>
        </w:rPr>
        <w:t xml:space="preserve"> Type 3 may face the issue of suboptimal performance compared with joint training with ideal model pairing.</w:t>
      </w:r>
    </w:p>
    <w:p w14:paraId="7DE7A0B2" w14:textId="0998DCD1" w:rsidR="007B3947" w:rsidRPr="00467D5A" w:rsidRDefault="007B3947" w:rsidP="00CE5EAC">
      <w:pPr>
        <w:pStyle w:val="aff1"/>
        <w:numPr>
          <w:ilvl w:val="2"/>
          <w:numId w:val="25"/>
        </w:numPr>
        <w:snapToGrid w:val="0"/>
        <w:spacing w:after="0"/>
        <w:ind w:leftChars="0"/>
        <w:rPr>
          <w:bCs/>
          <w:u w:val="single"/>
          <w:lang w:val="en-US" w:eastAsia="ja-JP"/>
        </w:rPr>
      </w:pPr>
      <w:r>
        <w:rPr>
          <w:bCs/>
          <w:u w:val="single"/>
          <w:lang w:val="en-US" w:eastAsia="ja-JP"/>
        </w:rPr>
        <w:t>Overhead:</w:t>
      </w:r>
      <w:r>
        <w:rPr>
          <w:bCs/>
          <w:lang w:val="en-US" w:eastAsia="ja-JP"/>
        </w:rPr>
        <w:t xml:space="preserve"> For the dataset sharing over air interface, it would introduce additional overhead of dataset delivery.</w:t>
      </w:r>
    </w:p>
    <w:p w14:paraId="485BF85F" w14:textId="5652CA3B" w:rsidR="00467D5A" w:rsidRPr="00467D5A" w:rsidRDefault="00467D5A" w:rsidP="00467D5A">
      <w:pPr>
        <w:pStyle w:val="aff1"/>
        <w:numPr>
          <w:ilvl w:val="0"/>
          <w:numId w:val="25"/>
        </w:numPr>
        <w:snapToGrid w:val="0"/>
        <w:spacing w:after="0"/>
        <w:ind w:leftChars="0"/>
        <w:rPr>
          <w:bCs/>
          <w:lang w:val="en-US" w:eastAsia="ja-JP"/>
        </w:rPr>
      </w:pPr>
      <w:r w:rsidRPr="00467D5A">
        <w:rPr>
          <w:bCs/>
          <w:lang w:val="en-US" w:eastAsia="ja-JP"/>
        </w:rPr>
        <w:t>UE-first separate training</w:t>
      </w:r>
    </w:p>
    <w:p w14:paraId="34E8CBF9" w14:textId="583C775E" w:rsidR="00026647" w:rsidRDefault="00026647" w:rsidP="00026647">
      <w:pPr>
        <w:pStyle w:val="aff1"/>
        <w:numPr>
          <w:ilvl w:val="1"/>
          <w:numId w:val="25"/>
        </w:numPr>
        <w:snapToGrid w:val="0"/>
        <w:spacing w:after="0"/>
        <w:ind w:leftChars="0"/>
        <w:rPr>
          <w:bCs/>
          <w:lang w:val="en-US" w:eastAsia="ja-JP"/>
        </w:rPr>
      </w:pPr>
      <w:r>
        <w:rPr>
          <w:bCs/>
          <w:lang w:val="en-US" w:eastAsia="ja-JP"/>
        </w:rPr>
        <w:t xml:space="preserve">Firstly, UE-first separate training faces the similar </w:t>
      </w:r>
      <w:r w:rsidR="00A529F4">
        <w:rPr>
          <w:bCs/>
          <w:lang w:val="en-US" w:eastAsia="ja-JP"/>
        </w:rPr>
        <w:t>properties</w:t>
      </w:r>
      <w:r>
        <w:rPr>
          <w:bCs/>
          <w:lang w:val="en-US" w:eastAsia="ja-JP"/>
        </w:rPr>
        <w:t xml:space="preserve"> </w:t>
      </w:r>
      <w:r w:rsidR="00EA1B41">
        <w:rPr>
          <w:bCs/>
          <w:lang w:val="en-US" w:eastAsia="ja-JP"/>
        </w:rPr>
        <w:t>to</w:t>
      </w:r>
      <w:r>
        <w:rPr>
          <w:bCs/>
          <w:lang w:val="en-US" w:eastAsia="ja-JP"/>
        </w:rPr>
        <w:t xml:space="preserve"> the network-first separate training, including </w:t>
      </w:r>
      <w:r w:rsidR="00A529F4">
        <w:rPr>
          <w:bCs/>
          <w:lang w:val="en-US" w:eastAsia="ja-JP"/>
        </w:rPr>
        <w:t xml:space="preserve">proprietary, </w:t>
      </w:r>
      <w:r w:rsidR="00EA1B41">
        <w:rPr>
          <w:bCs/>
          <w:lang w:val="en-US" w:eastAsia="ja-JP"/>
        </w:rPr>
        <w:t>device-specific optimization, f</w:t>
      </w:r>
      <w:r w:rsidR="00EA1B41" w:rsidRPr="00EA1B41">
        <w:rPr>
          <w:bCs/>
          <w:lang w:val="en-US" w:eastAsia="ja-JP"/>
        </w:rPr>
        <w:t>easibility o</w:t>
      </w:r>
      <w:r w:rsidR="00EA1B41">
        <w:rPr>
          <w:bCs/>
          <w:lang w:val="en-US" w:eastAsia="ja-JP"/>
        </w:rPr>
        <w:t>f</w:t>
      </w:r>
      <w:r w:rsidR="00EA1B41" w:rsidRPr="00EA1B41">
        <w:rPr>
          <w:bCs/>
          <w:lang w:val="en-US" w:eastAsia="ja-JP"/>
        </w:rPr>
        <w:t xml:space="preserve"> allowing UE side and network side to develop/update model separately</w:t>
      </w:r>
      <w:r w:rsidR="00EA1B41">
        <w:rPr>
          <w:bCs/>
          <w:lang w:val="en-US" w:eastAsia="ja-JP"/>
        </w:rPr>
        <w:t xml:space="preserve">, model performance, </w:t>
      </w:r>
      <w:r w:rsidR="00193397">
        <w:rPr>
          <w:bCs/>
          <w:lang w:val="en-US" w:eastAsia="ja-JP"/>
        </w:rPr>
        <w:t>and overhead</w:t>
      </w:r>
      <w:r>
        <w:rPr>
          <w:bCs/>
          <w:lang w:val="en-US" w:eastAsia="ja-JP"/>
        </w:rPr>
        <w:t xml:space="preserve">. In addition, in contrast with </w:t>
      </w:r>
      <w:r w:rsidR="00193397">
        <w:rPr>
          <w:bCs/>
          <w:lang w:val="en-US" w:eastAsia="ja-JP"/>
        </w:rPr>
        <w:t xml:space="preserve">network-first separate </w:t>
      </w:r>
      <w:r>
        <w:rPr>
          <w:bCs/>
          <w:lang w:val="en-US" w:eastAsia="ja-JP"/>
        </w:rPr>
        <w:t xml:space="preserve">training, there a couple of specific advantages and disadvantages for </w:t>
      </w:r>
      <w:r w:rsidR="00193397">
        <w:rPr>
          <w:bCs/>
          <w:lang w:val="en-US" w:eastAsia="ja-JP"/>
        </w:rPr>
        <w:t>UE-first separate training.</w:t>
      </w:r>
    </w:p>
    <w:p w14:paraId="41250C4E" w14:textId="50E2E6EB" w:rsidR="00467D5A" w:rsidRDefault="00193397" w:rsidP="00193397">
      <w:pPr>
        <w:pStyle w:val="aff1"/>
        <w:numPr>
          <w:ilvl w:val="2"/>
          <w:numId w:val="25"/>
        </w:numPr>
        <w:snapToGrid w:val="0"/>
        <w:spacing w:after="0"/>
        <w:ind w:leftChars="0"/>
        <w:rPr>
          <w:bCs/>
          <w:lang w:val="en-US" w:eastAsia="ja-JP"/>
        </w:rPr>
      </w:pPr>
      <w:r w:rsidRPr="00193397">
        <w:rPr>
          <w:rFonts w:hint="eastAsia"/>
          <w:bCs/>
          <w:lang w:val="en-US" w:eastAsia="ja-JP"/>
        </w:rPr>
        <w:t>P</w:t>
      </w:r>
      <w:r w:rsidRPr="00193397">
        <w:rPr>
          <w:bCs/>
          <w:lang w:val="en-US" w:eastAsia="ja-JP"/>
        </w:rPr>
        <w:t>ros</w:t>
      </w:r>
      <w:r>
        <w:rPr>
          <w:bCs/>
          <w:lang w:val="en-US" w:eastAsia="ja-JP"/>
        </w:rPr>
        <w:t>:</w:t>
      </w:r>
    </w:p>
    <w:p w14:paraId="2BC198D8" w14:textId="053BFC1D" w:rsidR="00A57948" w:rsidRDefault="00A57948" w:rsidP="00A57948">
      <w:pPr>
        <w:pStyle w:val="aff1"/>
        <w:numPr>
          <w:ilvl w:val="3"/>
          <w:numId w:val="25"/>
        </w:numPr>
        <w:snapToGrid w:val="0"/>
        <w:spacing w:after="0"/>
        <w:ind w:leftChars="0"/>
        <w:rPr>
          <w:bCs/>
          <w:lang w:val="en-US" w:eastAsia="ja-JP"/>
        </w:rPr>
      </w:pPr>
      <w:r>
        <w:rPr>
          <w:bCs/>
          <w:u w:val="single"/>
          <w:lang w:val="en-US" w:eastAsia="ja-JP"/>
        </w:rPr>
        <w:t>Whether UE device can maintain/store a single/unified model:</w:t>
      </w:r>
      <w:r w:rsidRPr="00FC3C77">
        <w:rPr>
          <w:bCs/>
          <w:lang w:val="en-US" w:eastAsia="ja-JP"/>
        </w:rPr>
        <w:t xml:space="preserve"> </w:t>
      </w:r>
      <w:r>
        <w:rPr>
          <w:bCs/>
          <w:lang w:val="en-US" w:eastAsia="ja-JP"/>
        </w:rPr>
        <w:t>UE can train a unified CSI generation model to adapt to multiple CSI reconstruction models from different network vendors based on the sharing dataset from UE to network.</w:t>
      </w:r>
    </w:p>
    <w:p w14:paraId="291CBCBF" w14:textId="1E013EBD" w:rsidR="00193397" w:rsidRDefault="00193397" w:rsidP="00193397">
      <w:pPr>
        <w:pStyle w:val="aff1"/>
        <w:numPr>
          <w:ilvl w:val="2"/>
          <w:numId w:val="25"/>
        </w:numPr>
        <w:snapToGrid w:val="0"/>
        <w:spacing w:after="0"/>
        <w:ind w:leftChars="0"/>
        <w:rPr>
          <w:bCs/>
          <w:lang w:val="en-US" w:eastAsia="ja-JP"/>
        </w:rPr>
      </w:pPr>
      <w:r>
        <w:rPr>
          <w:rFonts w:hint="eastAsia"/>
          <w:bCs/>
          <w:lang w:val="en-US" w:eastAsia="ja-JP"/>
        </w:rPr>
        <w:t>C</w:t>
      </w:r>
      <w:r>
        <w:rPr>
          <w:bCs/>
          <w:lang w:val="en-US" w:eastAsia="ja-JP"/>
        </w:rPr>
        <w:t>ons:</w:t>
      </w:r>
    </w:p>
    <w:p w14:paraId="30D09667" w14:textId="37761FE3" w:rsidR="00193397" w:rsidRDefault="00193397" w:rsidP="00193397">
      <w:pPr>
        <w:pStyle w:val="aff1"/>
        <w:numPr>
          <w:ilvl w:val="3"/>
          <w:numId w:val="25"/>
        </w:numPr>
        <w:snapToGrid w:val="0"/>
        <w:spacing w:after="0"/>
        <w:ind w:leftChars="0"/>
        <w:rPr>
          <w:bCs/>
          <w:lang w:val="en-US" w:eastAsia="ja-JP"/>
        </w:rPr>
      </w:pPr>
      <w:r w:rsidRPr="005C2BD9">
        <w:rPr>
          <w:bCs/>
          <w:u w:val="single"/>
          <w:lang w:val="en-US" w:eastAsia="ja-JP"/>
        </w:rPr>
        <w:t>Support of cell/site/scenario/configuration-specific model:</w:t>
      </w:r>
      <w:r>
        <w:rPr>
          <w:bCs/>
          <w:lang w:val="en-US" w:eastAsia="ja-JP"/>
        </w:rPr>
        <w:t xml:space="preserve"> The dataset collected by UE side may not match the channel characteristics at the network, regarding the network vendor may want to perform cell/site/scenario/configuration-specific model trainings while the dataset provided by UE vendors may not involve that categorization.</w:t>
      </w:r>
    </w:p>
    <w:p w14:paraId="49B21384" w14:textId="0FD95417" w:rsidR="00247326" w:rsidRDefault="00247326" w:rsidP="00193397">
      <w:pPr>
        <w:pStyle w:val="aff1"/>
        <w:numPr>
          <w:ilvl w:val="3"/>
          <w:numId w:val="25"/>
        </w:numPr>
        <w:snapToGrid w:val="0"/>
        <w:spacing w:after="0"/>
        <w:ind w:leftChars="0"/>
        <w:rPr>
          <w:bCs/>
          <w:lang w:val="en-US" w:eastAsia="ja-JP"/>
        </w:rPr>
      </w:pPr>
      <w:r>
        <w:rPr>
          <w:rFonts w:hint="eastAsia"/>
          <w:bCs/>
          <w:u w:val="single"/>
          <w:lang w:val="en-US" w:eastAsia="ja-JP"/>
        </w:rPr>
        <w:t>M</w:t>
      </w:r>
      <w:r>
        <w:rPr>
          <w:bCs/>
          <w:u w:val="single"/>
          <w:lang w:val="en-US" w:eastAsia="ja-JP"/>
        </w:rPr>
        <w:t>odel update flexibility after deployment:</w:t>
      </w:r>
      <w:r>
        <w:rPr>
          <w:bCs/>
          <w:lang w:val="en-US" w:eastAsia="ja-JP"/>
        </w:rPr>
        <w:t xml:space="preserve"> Model update may not be flexible after deployment for the UE-first </w:t>
      </w:r>
      <w:proofErr w:type="gramStart"/>
      <w:r>
        <w:rPr>
          <w:bCs/>
          <w:lang w:val="en-US" w:eastAsia="ja-JP"/>
        </w:rPr>
        <w:t>training, since</w:t>
      </w:r>
      <w:proofErr w:type="gramEnd"/>
      <w:r>
        <w:rPr>
          <w:bCs/>
          <w:lang w:val="en-US" w:eastAsia="ja-JP"/>
        </w:rPr>
        <w:t xml:space="preserve"> the training entity of the UE side would be the non-3GPP entity rather than the UE device due to the limitation of the UE capability.</w:t>
      </w:r>
    </w:p>
    <w:p w14:paraId="1F7BC123" w14:textId="70FF5968" w:rsidR="00247326" w:rsidRPr="00193397" w:rsidRDefault="00247326" w:rsidP="00A57948">
      <w:pPr>
        <w:pStyle w:val="aff1"/>
        <w:numPr>
          <w:ilvl w:val="3"/>
          <w:numId w:val="25"/>
        </w:numPr>
        <w:snapToGrid w:val="0"/>
        <w:spacing w:afterLines="50" w:after="120"/>
        <w:ind w:leftChars="0"/>
        <w:rPr>
          <w:bCs/>
          <w:lang w:val="en-US" w:eastAsia="ja-JP"/>
        </w:rPr>
      </w:pPr>
      <w:r>
        <w:rPr>
          <w:bCs/>
          <w:u w:val="single"/>
          <w:lang w:val="en-US" w:eastAsia="ja-JP"/>
        </w:rPr>
        <w:t>Whether gNB can maintain/store a single/unified model:</w:t>
      </w:r>
      <w:r w:rsidR="004B5113">
        <w:rPr>
          <w:bCs/>
          <w:lang w:val="en-US" w:eastAsia="ja-JP"/>
        </w:rPr>
        <w:t xml:space="preserve"> For the UE-first training, the gNB may need to inference/store multiple network part models to separately pair with UE part models subject to different UE vendors / UE versions.</w:t>
      </w:r>
    </w:p>
    <w:p w14:paraId="20E7DF64" w14:textId="56C203A1" w:rsidR="00A57948" w:rsidRPr="006D2842" w:rsidRDefault="00A57948" w:rsidP="00A57948">
      <w:pPr>
        <w:snapToGrid w:val="0"/>
        <w:spacing w:after="0"/>
        <w:rPr>
          <w:b/>
          <w:u w:val="single"/>
          <w:lang w:val="en-US" w:eastAsia="ja-JP"/>
        </w:rPr>
      </w:pPr>
      <w:r>
        <w:rPr>
          <w:b/>
          <w:u w:val="single"/>
          <w:lang w:val="en-US" w:eastAsia="ja-JP"/>
        </w:rPr>
        <w:t xml:space="preserve">Summary of </w:t>
      </w:r>
      <w:r w:rsidR="00EE35E3">
        <w:rPr>
          <w:b/>
          <w:u w:val="single"/>
          <w:lang w:val="en-US" w:eastAsia="ja-JP"/>
        </w:rPr>
        <w:t>pros/cons of different offline training collaboration types</w:t>
      </w:r>
    </w:p>
    <w:p w14:paraId="7C98BD52" w14:textId="30CD39E6" w:rsidR="00E0401D" w:rsidRPr="00A57948" w:rsidRDefault="00EE35E3" w:rsidP="00BB4D00">
      <w:pPr>
        <w:overflowPunct w:val="0"/>
        <w:autoSpaceDE w:val="0"/>
        <w:autoSpaceDN w:val="0"/>
        <w:adjustRightInd w:val="0"/>
        <w:spacing w:afterLines="50" w:after="120"/>
        <w:textAlignment w:val="baseline"/>
        <w:rPr>
          <w:lang w:val="en-US" w:eastAsia="ja-JP"/>
        </w:rPr>
      </w:pPr>
      <w:r>
        <w:rPr>
          <w:lang w:val="en-US" w:eastAsia="ja-JP"/>
        </w:rPr>
        <w:t xml:space="preserve">Based on the above analysis, the pros/cons of different offline training collaboration types including the </w:t>
      </w:r>
      <w:r w:rsidR="00514C40">
        <w:rPr>
          <w:lang w:val="en-US" w:eastAsia="ja-JP"/>
        </w:rPr>
        <w:t>aspects concluded in RAN1#112 can be summarized as follows.</w:t>
      </w:r>
    </w:p>
    <w:tbl>
      <w:tblPr>
        <w:tblStyle w:val="af9"/>
        <w:tblW w:w="9355" w:type="dxa"/>
        <w:tblLook w:val="04A0" w:firstRow="1" w:lastRow="0" w:firstColumn="1" w:lastColumn="0" w:noHBand="0" w:noVBand="1"/>
      </w:tblPr>
      <w:tblGrid>
        <w:gridCol w:w="3685"/>
        <w:gridCol w:w="1134"/>
        <w:gridCol w:w="1134"/>
        <w:gridCol w:w="1134"/>
        <w:gridCol w:w="1134"/>
        <w:gridCol w:w="1134"/>
      </w:tblGrid>
      <w:tr w:rsidR="00DE5BFD" w14:paraId="5DF5AA87" w14:textId="77777777" w:rsidTr="00F65F2B">
        <w:tc>
          <w:tcPr>
            <w:tcW w:w="3685" w:type="dxa"/>
          </w:tcPr>
          <w:p w14:paraId="468A88B3" w14:textId="77777777" w:rsidR="00DE5BFD" w:rsidRDefault="00DE5BFD" w:rsidP="00F65F2B">
            <w:pPr>
              <w:spacing w:after="0"/>
              <w:rPr>
                <w:lang w:val="en-US" w:eastAsia="ja-JP"/>
              </w:rPr>
            </w:pPr>
          </w:p>
        </w:tc>
        <w:tc>
          <w:tcPr>
            <w:tcW w:w="1134" w:type="dxa"/>
          </w:tcPr>
          <w:p w14:paraId="4BAB2101" w14:textId="77777777" w:rsidR="00DE5BFD" w:rsidRDefault="00DE5BFD" w:rsidP="00F65F2B">
            <w:pPr>
              <w:spacing w:after="0"/>
              <w:rPr>
                <w:lang w:val="en-US" w:eastAsia="ja-JP"/>
              </w:rPr>
            </w:pPr>
            <w:r>
              <w:rPr>
                <w:rFonts w:hint="eastAsia"/>
                <w:lang w:val="en-US" w:eastAsia="ja-JP"/>
              </w:rPr>
              <w:t>T</w:t>
            </w:r>
            <w:r>
              <w:rPr>
                <w:lang w:val="en-US" w:eastAsia="ja-JP"/>
              </w:rPr>
              <w:t>ype 1-NW</w:t>
            </w:r>
          </w:p>
        </w:tc>
        <w:tc>
          <w:tcPr>
            <w:tcW w:w="1134" w:type="dxa"/>
          </w:tcPr>
          <w:p w14:paraId="7F1E055E" w14:textId="77777777" w:rsidR="00DE5BFD" w:rsidRDefault="00DE5BFD" w:rsidP="00F65F2B">
            <w:pPr>
              <w:spacing w:after="0"/>
              <w:rPr>
                <w:lang w:val="en-US" w:eastAsia="ja-JP"/>
              </w:rPr>
            </w:pPr>
            <w:r>
              <w:rPr>
                <w:rFonts w:hint="eastAsia"/>
                <w:lang w:val="en-US" w:eastAsia="ja-JP"/>
              </w:rPr>
              <w:t>T</w:t>
            </w:r>
            <w:r>
              <w:rPr>
                <w:lang w:val="en-US" w:eastAsia="ja-JP"/>
              </w:rPr>
              <w:t>ype 1-UE</w:t>
            </w:r>
          </w:p>
        </w:tc>
        <w:tc>
          <w:tcPr>
            <w:tcW w:w="1134" w:type="dxa"/>
          </w:tcPr>
          <w:p w14:paraId="3DC0D777" w14:textId="77777777" w:rsidR="00DE5BFD" w:rsidRDefault="00DE5BFD" w:rsidP="00F65F2B">
            <w:pPr>
              <w:spacing w:after="0"/>
              <w:rPr>
                <w:lang w:val="en-US" w:eastAsia="ja-JP"/>
              </w:rPr>
            </w:pPr>
            <w:r>
              <w:rPr>
                <w:rFonts w:hint="eastAsia"/>
                <w:lang w:val="en-US" w:eastAsia="ja-JP"/>
              </w:rPr>
              <w:t>T</w:t>
            </w:r>
            <w:r>
              <w:rPr>
                <w:lang w:val="en-US" w:eastAsia="ja-JP"/>
              </w:rPr>
              <w:t>ype 2</w:t>
            </w:r>
          </w:p>
        </w:tc>
        <w:tc>
          <w:tcPr>
            <w:tcW w:w="1134" w:type="dxa"/>
          </w:tcPr>
          <w:p w14:paraId="2A16D4DC" w14:textId="77777777" w:rsidR="00DE5BFD" w:rsidRDefault="00DE5BFD" w:rsidP="00F65F2B">
            <w:pPr>
              <w:spacing w:after="0"/>
              <w:rPr>
                <w:lang w:val="en-US" w:eastAsia="ja-JP"/>
              </w:rPr>
            </w:pPr>
            <w:r>
              <w:rPr>
                <w:rFonts w:hint="eastAsia"/>
                <w:lang w:val="en-US" w:eastAsia="ja-JP"/>
              </w:rPr>
              <w:t>T</w:t>
            </w:r>
            <w:r>
              <w:rPr>
                <w:lang w:val="en-US" w:eastAsia="ja-JP"/>
              </w:rPr>
              <w:t>ype 3</w:t>
            </w:r>
          </w:p>
          <w:p w14:paraId="48F0D396" w14:textId="77777777" w:rsidR="00DE5BFD" w:rsidRDefault="00DE5BFD" w:rsidP="00F65F2B">
            <w:pPr>
              <w:spacing w:after="0"/>
              <w:rPr>
                <w:lang w:val="en-US" w:eastAsia="ja-JP"/>
              </w:rPr>
            </w:pPr>
            <w:r>
              <w:rPr>
                <w:rFonts w:hint="eastAsia"/>
                <w:lang w:val="en-US" w:eastAsia="ja-JP"/>
              </w:rPr>
              <w:t>N</w:t>
            </w:r>
            <w:r>
              <w:rPr>
                <w:lang w:val="en-US" w:eastAsia="ja-JP"/>
              </w:rPr>
              <w:t>W-first</w:t>
            </w:r>
          </w:p>
        </w:tc>
        <w:tc>
          <w:tcPr>
            <w:tcW w:w="1134" w:type="dxa"/>
          </w:tcPr>
          <w:p w14:paraId="59F20F43" w14:textId="77777777" w:rsidR="00DE5BFD" w:rsidRDefault="00DE5BFD" w:rsidP="00F65F2B">
            <w:pPr>
              <w:spacing w:after="0"/>
              <w:rPr>
                <w:lang w:val="en-US" w:eastAsia="ja-JP"/>
              </w:rPr>
            </w:pPr>
            <w:r>
              <w:rPr>
                <w:rFonts w:hint="eastAsia"/>
                <w:lang w:val="en-US" w:eastAsia="ja-JP"/>
              </w:rPr>
              <w:t>T</w:t>
            </w:r>
            <w:r>
              <w:rPr>
                <w:lang w:val="en-US" w:eastAsia="ja-JP"/>
              </w:rPr>
              <w:t>ype 3</w:t>
            </w:r>
          </w:p>
          <w:p w14:paraId="36405B27" w14:textId="77777777" w:rsidR="00DE5BFD" w:rsidRDefault="00DE5BFD" w:rsidP="00F65F2B">
            <w:pPr>
              <w:spacing w:after="0"/>
              <w:rPr>
                <w:lang w:val="en-US" w:eastAsia="ja-JP"/>
              </w:rPr>
            </w:pPr>
            <w:r>
              <w:rPr>
                <w:rFonts w:hint="eastAsia"/>
                <w:lang w:val="en-US" w:eastAsia="ja-JP"/>
              </w:rPr>
              <w:t>U</w:t>
            </w:r>
            <w:r>
              <w:rPr>
                <w:lang w:val="en-US" w:eastAsia="ja-JP"/>
              </w:rPr>
              <w:t>E-first</w:t>
            </w:r>
          </w:p>
        </w:tc>
      </w:tr>
      <w:tr w:rsidR="00DE5BFD" w14:paraId="30906588" w14:textId="77777777" w:rsidTr="00851E75">
        <w:tc>
          <w:tcPr>
            <w:tcW w:w="3685" w:type="dxa"/>
          </w:tcPr>
          <w:p w14:paraId="349BE232" w14:textId="77777777" w:rsidR="00DE5BFD" w:rsidRDefault="00DE5BFD" w:rsidP="00F65F2B">
            <w:pPr>
              <w:spacing w:after="0"/>
              <w:rPr>
                <w:lang w:val="en-US" w:eastAsia="ja-JP"/>
              </w:rPr>
            </w:pPr>
            <w:r>
              <w:rPr>
                <w:rFonts w:hint="eastAsia"/>
                <w:lang w:val="en-US" w:eastAsia="ja-JP"/>
              </w:rPr>
              <w:t>W</w:t>
            </w:r>
            <w:r>
              <w:rPr>
                <w:lang w:val="en-US" w:eastAsia="ja-JP"/>
              </w:rPr>
              <w:t>hether model can be kept proprietary</w:t>
            </w:r>
          </w:p>
        </w:tc>
        <w:tc>
          <w:tcPr>
            <w:tcW w:w="1134" w:type="dxa"/>
            <w:vAlign w:val="center"/>
          </w:tcPr>
          <w:p w14:paraId="5B417A3E"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79FB93CE"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43624CA2" w14:textId="77777777" w:rsidR="00DE5BFD" w:rsidRDefault="00DE5BFD" w:rsidP="007D1535">
            <w:pPr>
              <w:spacing w:after="0"/>
              <w:jc w:val="center"/>
              <w:rPr>
                <w:lang w:val="en-US" w:eastAsia="ja-JP"/>
              </w:rPr>
            </w:pPr>
            <w:r>
              <w:rPr>
                <w:rFonts w:hint="eastAsia"/>
                <w:lang w:val="en-US" w:eastAsia="ja-JP"/>
              </w:rPr>
              <w:t>〇</w:t>
            </w:r>
          </w:p>
        </w:tc>
        <w:tc>
          <w:tcPr>
            <w:tcW w:w="1134" w:type="dxa"/>
            <w:vAlign w:val="center"/>
          </w:tcPr>
          <w:p w14:paraId="2D22B400" w14:textId="77777777" w:rsidR="00DE5BFD" w:rsidRDefault="00DE5BFD" w:rsidP="007D1535">
            <w:pPr>
              <w:spacing w:after="0"/>
              <w:jc w:val="center"/>
              <w:rPr>
                <w:lang w:val="en-US" w:eastAsia="ja-JP"/>
              </w:rPr>
            </w:pPr>
            <w:r>
              <w:rPr>
                <w:rFonts w:hint="eastAsia"/>
                <w:lang w:val="en-US" w:eastAsia="ja-JP"/>
              </w:rPr>
              <w:t>〇</w:t>
            </w:r>
          </w:p>
        </w:tc>
        <w:tc>
          <w:tcPr>
            <w:tcW w:w="1134" w:type="dxa"/>
            <w:vAlign w:val="center"/>
          </w:tcPr>
          <w:p w14:paraId="276032FA" w14:textId="77777777" w:rsidR="00DE5BFD" w:rsidRDefault="00DE5BFD" w:rsidP="007D1535">
            <w:pPr>
              <w:spacing w:after="0"/>
              <w:jc w:val="center"/>
              <w:rPr>
                <w:lang w:val="en-US" w:eastAsia="ja-JP"/>
              </w:rPr>
            </w:pPr>
            <w:r>
              <w:rPr>
                <w:rFonts w:hint="eastAsia"/>
                <w:lang w:val="en-US" w:eastAsia="ja-JP"/>
              </w:rPr>
              <w:t>〇</w:t>
            </w:r>
          </w:p>
        </w:tc>
      </w:tr>
      <w:tr w:rsidR="00DE5BFD" w14:paraId="28788870" w14:textId="77777777" w:rsidTr="00851E75">
        <w:tc>
          <w:tcPr>
            <w:tcW w:w="3685" w:type="dxa"/>
          </w:tcPr>
          <w:p w14:paraId="2E93DB8A" w14:textId="77777777" w:rsidR="00DE5BFD" w:rsidRDefault="00DE5BFD" w:rsidP="00F65F2B">
            <w:pPr>
              <w:spacing w:after="0"/>
              <w:rPr>
                <w:lang w:val="en-US" w:eastAsia="ja-JP"/>
              </w:rPr>
            </w:pPr>
            <w:r>
              <w:rPr>
                <w:lang w:val="en-US" w:eastAsia="ja-JP"/>
              </w:rPr>
              <w:t>Requirements on privacy-sensitive dataset sharing</w:t>
            </w:r>
          </w:p>
        </w:tc>
        <w:tc>
          <w:tcPr>
            <w:tcW w:w="1134" w:type="dxa"/>
            <w:vAlign w:val="center"/>
          </w:tcPr>
          <w:p w14:paraId="7959FB65" w14:textId="6D1814FF"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0C0E4FB9" w14:textId="6F97515F"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1C1533C4" w14:textId="42264816"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746FAB95" w14:textId="429EC074"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7B167AF8" w14:textId="349C7AA0" w:rsidR="00DE5BFD" w:rsidRDefault="00DE5BFD" w:rsidP="007D1535">
            <w:pPr>
              <w:spacing w:after="0"/>
              <w:jc w:val="center"/>
              <w:rPr>
                <w:lang w:val="en-US" w:eastAsia="ja-JP"/>
              </w:rPr>
            </w:pPr>
            <w:r>
              <w:rPr>
                <w:rFonts w:hint="eastAsia"/>
                <w:lang w:val="en-US" w:eastAsia="ja-JP"/>
              </w:rPr>
              <w:t>△</w:t>
            </w:r>
          </w:p>
        </w:tc>
      </w:tr>
      <w:tr w:rsidR="00DE5BFD" w14:paraId="272E0157" w14:textId="77777777" w:rsidTr="00851E75">
        <w:tc>
          <w:tcPr>
            <w:tcW w:w="3685" w:type="dxa"/>
          </w:tcPr>
          <w:p w14:paraId="3316EC68" w14:textId="77777777" w:rsidR="00DE5BFD" w:rsidRDefault="00DE5BFD" w:rsidP="00F65F2B">
            <w:pPr>
              <w:spacing w:after="0"/>
              <w:rPr>
                <w:lang w:val="en-US" w:eastAsia="ja-JP"/>
              </w:rPr>
            </w:pPr>
            <w:r>
              <w:rPr>
                <w:rFonts w:hint="eastAsia"/>
                <w:lang w:val="en-US" w:eastAsia="ja-JP"/>
              </w:rPr>
              <w:t>F</w:t>
            </w:r>
            <w:r>
              <w:rPr>
                <w:lang w:val="en-US" w:eastAsia="ja-JP"/>
              </w:rPr>
              <w:t>lexibility to support cell / site / scenario / configuration specific model</w:t>
            </w:r>
          </w:p>
        </w:tc>
        <w:tc>
          <w:tcPr>
            <w:tcW w:w="1134" w:type="dxa"/>
            <w:vAlign w:val="center"/>
          </w:tcPr>
          <w:p w14:paraId="117822B5" w14:textId="77777777" w:rsidR="00DE5BFD" w:rsidRDefault="00DE5BFD" w:rsidP="007D1535">
            <w:pPr>
              <w:spacing w:after="0"/>
              <w:jc w:val="center"/>
              <w:rPr>
                <w:lang w:val="en-US" w:eastAsia="ja-JP"/>
              </w:rPr>
            </w:pPr>
            <w:r>
              <w:rPr>
                <w:rFonts w:hint="eastAsia"/>
                <w:lang w:val="en-US" w:eastAsia="ja-JP"/>
              </w:rPr>
              <w:t>〇</w:t>
            </w:r>
          </w:p>
        </w:tc>
        <w:tc>
          <w:tcPr>
            <w:tcW w:w="1134" w:type="dxa"/>
            <w:vAlign w:val="center"/>
          </w:tcPr>
          <w:p w14:paraId="48D833D3"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2948F6BA"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6F2E0593" w14:textId="77777777" w:rsidR="00DE5BFD" w:rsidRDefault="00DE5BFD" w:rsidP="007D1535">
            <w:pPr>
              <w:spacing w:after="0"/>
              <w:jc w:val="center"/>
              <w:rPr>
                <w:lang w:val="en-US" w:eastAsia="ja-JP"/>
              </w:rPr>
            </w:pPr>
            <w:r>
              <w:rPr>
                <w:rFonts w:hint="eastAsia"/>
                <w:lang w:val="en-US" w:eastAsia="ja-JP"/>
              </w:rPr>
              <w:t>〇</w:t>
            </w:r>
          </w:p>
        </w:tc>
        <w:tc>
          <w:tcPr>
            <w:tcW w:w="1134" w:type="dxa"/>
            <w:vAlign w:val="center"/>
          </w:tcPr>
          <w:p w14:paraId="5398C798" w14:textId="77777777" w:rsidR="00DE5BFD" w:rsidRDefault="00DE5BFD" w:rsidP="007D1535">
            <w:pPr>
              <w:spacing w:after="0"/>
              <w:jc w:val="center"/>
              <w:rPr>
                <w:lang w:val="en-US" w:eastAsia="ja-JP"/>
              </w:rPr>
            </w:pPr>
            <w:r>
              <w:rPr>
                <w:rFonts w:hint="eastAsia"/>
                <w:lang w:val="en-US" w:eastAsia="ja-JP"/>
              </w:rPr>
              <w:t>×</w:t>
            </w:r>
          </w:p>
        </w:tc>
      </w:tr>
      <w:tr w:rsidR="00DE5BFD" w14:paraId="707101DF" w14:textId="77777777" w:rsidTr="00851E75">
        <w:tc>
          <w:tcPr>
            <w:tcW w:w="3685" w:type="dxa"/>
          </w:tcPr>
          <w:p w14:paraId="2AF62865" w14:textId="77777777" w:rsidR="00DE5BFD" w:rsidRDefault="00DE5BFD" w:rsidP="00F65F2B">
            <w:pPr>
              <w:spacing w:after="0"/>
              <w:rPr>
                <w:lang w:val="en-US" w:eastAsia="ja-JP"/>
              </w:rPr>
            </w:pPr>
            <w:r>
              <w:rPr>
                <w:lang w:val="en-US" w:eastAsia="ja-JP"/>
              </w:rPr>
              <w:t>gNB / device specific optimization – i.e., whether hardware-specific optimization of the model possible, e.g., compilation for the specific hardware</w:t>
            </w:r>
          </w:p>
        </w:tc>
        <w:tc>
          <w:tcPr>
            <w:tcW w:w="1134" w:type="dxa"/>
            <w:vAlign w:val="center"/>
          </w:tcPr>
          <w:p w14:paraId="4078709A"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6784897A"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629AFCBD" w14:textId="77777777" w:rsidR="00DE5BFD" w:rsidRDefault="00DE5BFD" w:rsidP="007D1535">
            <w:pPr>
              <w:spacing w:after="0"/>
              <w:jc w:val="center"/>
              <w:rPr>
                <w:lang w:val="en-US" w:eastAsia="ja-JP"/>
              </w:rPr>
            </w:pPr>
            <w:r>
              <w:rPr>
                <w:rFonts w:hint="eastAsia"/>
                <w:lang w:val="en-US" w:eastAsia="ja-JP"/>
              </w:rPr>
              <w:t>〇</w:t>
            </w:r>
          </w:p>
        </w:tc>
        <w:tc>
          <w:tcPr>
            <w:tcW w:w="1134" w:type="dxa"/>
            <w:vAlign w:val="center"/>
          </w:tcPr>
          <w:p w14:paraId="6EDEBC51" w14:textId="77777777" w:rsidR="00DE5BFD" w:rsidRDefault="00DE5BFD" w:rsidP="007D1535">
            <w:pPr>
              <w:spacing w:after="0"/>
              <w:jc w:val="center"/>
              <w:rPr>
                <w:lang w:val="en-US" w:eastAsia="ja-JP"/>
              </w:rPr>
            </w:pPr>
            <w:r>
              <w:rPr>
                <w:rFonts w:hint="eastAsia"/>
                <w:lang w:val="en-US" w:eastAsia="ja-JP"/>
              </w:rPr>
              <w:t>〇</w:t>
            </w:r>
          </w:p>
        </w:tc>
        <w:tc>
          <w:tcPr>
            <w:tcW w:w="1134" w:type="dxa"/>
            <w:vAlign w:val="center"/>
          </w:tcPr>
          <w:p w14:paraId="71EB7193" w14:textId="77777777" w:rsidR="00DE5BFD" w:rsidRDefault="00DE5BFD" w:rsidP="007D1535">
            <w:pPr>
              <w:spacing w:after="0"/>
              <w:jc w:val="center"/>
              <w:rPr>
                <w:lang w:val="en-US" w:eastAsia="ja-JP"/>
              </w:rPr>
            </w:pPr>
            <w:r>
              <w:rPr>
                <w:rFonts w:hint="eastAsia"/>
                <w:lang w:val="en-US" w:eastAsia="ja-JP"/>
              </w:rPr>
              <w:t>〇</w:t>
            </w:r>
          </w:p>
        </w:tc>
      </w:tr>
      <w:tr w:rsidR="00DE5BFD" w14:paraId="0F3ED769" w14:textId="77777777" w:rsidTr="00851E75">
        <w:tc>
          <w:tcPr>
            <w:tcW w:w="3685" w:type="dxa"/>
          </w:tcPr>
          <w:p w14:paraId="3A61B063" w14:textId="77777777" w:rsidR="00DE5BFD" w:rsidRDefault="00DE5BFD" w:rsidP="00F65F2B">
            <w:pPr>
              <w:spacing w:after="0"/>
              <w:rPr>
                <w:lang w:val="en-US" w:eastAsia="ja-JP"/>
              </w:rPr>
            </w:pPr>
            <w:r>
              <w:rPr>
                <w:rFonts w:hint="eastAsia"/>
                <w:lang w:val="en-US" w:eastAsia="ja-JP"/>
              </w:rPr>
              <w:t>M</w:t>
            </w:r>
            <w:r>
              <w:rPr>
                <w:lang w:val="en-US" w:eastAsia="ja-JP"/>
              </w:rPr>
              <w:t>odel update flexibility after deployment</w:t>
            </w:r>
          </w:p>
        </w:tc>
        <w:tc>
          <w:tcPr>
            <w:tcW w:w="1134" w:type="dxa"/>
            <w:vAlign w:val="center"/>
          </w:tcPr>
          <w:p w14:paraId="50B8A0DA" w14:textId="77777777" w:rsidR="00DE5BFD" w:rsidRDefault="00DE5BFD" w:rsidP="007D1535">
            <w:pPr>
              <w:spacing w:after="0"/>
              <w:jc w:val="center"/>
              <w:rPr>
                <w:lang w:val="en-US" w:eastAsia="ja-JP"/>
              </w:rPr>
            </w:pPr>
            <w:r>
              <w:rPr>
                <w:rFonts w:hint="eastAsia"/>
                <w:lang w:val="en-US" w:eastAsia="ja-JP"/>
              </w:rPr>
              <w:t>〇</w:t>
            </w:r>
          </w:p>
        </w:tc>
        <w:tc>
          <w:tcPr>
            <w:tcW w:w="1134" w:type="dxa"/>
            <w:vAlign w:val="center"/>
          </w:tcPr>
          <w:p w14:paraId="55FFB1B2"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4D50E616"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3397AD77"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5CE66F0B" w14:textId="77777777" w:rsidR="00DE5BFD" w:rsidRDefault="00DE5BFD" w:rsidP="007D1535">
            <w:pPr>
              <w:spacing w:after="0"/>
              <w:jc w:val="center"/>
              <w:rPr>
                <w:lang w:val="en-US" w:eastAsia="ja-JP"/>
              </w:rPr>
            </w:pPr>
            <w:r>
              <w:rPr>
                <w:rFonts w:hint="eastAsia"/>
                <w:lang w:val="en-US" w:eastAsia="ja-JP"/>
              </w:rPr>
              <w:t>×</w:t>
            </w:r>
          </w:p>
        </w:tc>
      </w:tr>
      <w:tr w:rsidR="00DE5BFD" w14:paraId="2171B636" w14:textId="77777777" w:rsidTr="00851E75">
        <w:tc>
          <w:tcPr>
            <w:tcW w:w="3685" w:type="dxa"/>
          </w:tcPr>
          <w:p w14:paraId="78DA8586" w14:textId="77777777" w:rsidR="00DE5BFD" w:rsidRDefault="00DE5BFD" w:rsidP="00F65F2B">
            <w:pPr>
              <w:spacing w:after="0"/>
              <w:rPr>
                <w:lang w:val="en-US" w:eastAsia="ja-JP"/>
              </w:rPr>
            </w:pPr>
            <w:r>
              <w:rPr>
                <w:rFonts w:hint="eastAsia"/>
                <w:lang w:val="en-US" w:eastAsia="ja-JP"/>
              </w:rPr>
              <w:t>F</w:t>
            </w:r>
            <w:r>
              <w:rPr>
                <w:lang w:val="en-US" w:eastAsia="ja-JP"/>
              </w:rPr>
              <w:t>easibility of allowing UE side and NW side to develop / update model separately</w:t>
            </w:r>
          </w:p>
        </w:tc>
        <w:tc>
          <w:tcPr>
            <w:tcW w:w="1134" w:type="dxa"/>
            <w:vAlign w:val="center"/>
          </w:tcPr>
          <w:p w14:paraId="7241503A"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4EAFA64C"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438B9ABC"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5DBBF211" w14:textId="77777777" w:rsidR="00DE5BFD" w:rsidRDefault="00DE5BFD" w:rsidP="007D1535">
            <w:pPr>
              <w:spacing w:after="0"/>
              <w:jc w:val="center"/>
              <w:rPr>
                <w:lang w:val="en-US" w:eastAsia="ja-JP"/>
              </w:rPr>
            </w:pPr>
            <w:r>
              <w:rPr>
                <w:rFonts w:hint="eastAsia"/>
                <w:lang w:val="en-US" w:eastAsia="ja-JP"/>
              </w:rPr>
              <w:t>〇</w:t>
            </w:r>
          </w:p>
        </w:tc>
        <w:tc>
          <w:tcPr>
            <w:tcW w:w="1134" w:type="dxa"/>
            <w:vAlign w:val="center"/>
          </w:tcPr>
          <w:p w14:paraId="0E4252DE" w14:textId="77777777" w:rsidR="00DE5BFD" w:rsidRDefault="00DE5BFD" w:rsidP="007D1535">
            <w:pPr>
              <w:spacing w:after="0"/>
              <w:jc w:val="center"/>
              <w:rPr>
                <w:lang w:val="en-US" w:eastAsia="ja-JP"/>
              </w:rPr>
            </w:pPr>
            <w:r>
              <w:rPr>
                <w:rFonts w:hint="eastAsia"/>
                <w:lang w:val="en-US" w:eastAsia="ja-JP"/>
              </w:rPr>
              <w:t>〇</w:t>
            </w:r>
          </w:p>
        </w:tc>
      </w:tr>
      <w:tr w:rsidR="00DE5BFD" w14:paraId="44709368" w14:textId="77777777" w:rsidTr="00851E75">
        <w:tc>
          <w:tcPr>
            <w:tcW w:w="3685" w:type="dxa"/>
          </w:tcPr>
          <w:p w14:paraId="22680BDD" w14:textId="77777777" w:rsidR="00DE5BFD" w:rsidRDefault="00DE5BFD" w:rsidP="00F65F2B">
            <w:pPr>
              <w:spacing w:after="0"/>
              <w:rPr>
                <w:lang w:val="en-US" w:eastAsia="ja-JP"/>
              </w:rPr>
            </w:pPr>
            <w:r>
              <w:rPr>
                <w:rFonts w:hint="eastAsia"/>
                <w:lang w:val="en-US" w:eastAsia="ja-JP"/>
              </w:rPr>
              <w:t>M</w:t>
            </w:r>
            <w:r>
              <w:rPr>
                <w:lang w:val="en-US" w:eastAsia="ja-JP"/>
              </w:rPr>
              <w:t>odel performance based on evaluation in 9.2.2.1</w:t>
            </w:r>
          </w:p>
        </w:tc>
        <w:tc>
          <w:tcPr>
            <w:tcW w:w="1134" w:type="dxa"/>
            <w:vAlign w:val="center"/>
          </w:tcPr>
          <w:p w14:paraId="0C9BD363"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510935FC"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6968E726"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78789E81"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4665A4D0" w14:textId="77777777" w:rsidR="00DE5BFD" w:rsidRDefault="00DE5BFD" w:rsidP="007D1535">
            <w:pPr>
              <w:spacing w:after="0"/>
              <w:jc w:val="center"/>
              <w:rPr>
                <w:lang w:val="en-US" w:eastAsia="ja-JP"/>
              </w:rPr>
            </w:pPr>
            <w:r>
              <w:rPr>
                <w:rFonts w:hint="eastAsia"/>
                <w:lang w:val="en-US" w:eastAsia="ja-JP"/>
              </w:rPr>
              <w:t>△</w:t>
            </w:r>
          </w:p>
        </w:tc>
      </w:tr>
      <w:tr w:rsidR="00DE5BFD" w14:paraId="741D8201" w14:textId="77777777" w:rsidTr="00851E75">
        <w:tc>
          <w:tcPr>
            <w:tcW w:w="3685" w:type="dxa"/>
          </w:tcPr>
          <w:p w14:paraId="2DD3E070" w14:textId="77777777" w:rsidR="00DE5BFD" w:rsidRDefault="00DE5BFD" w:rsidP="00F65F2B">
            <w:pPr>
              <w:spacing w:after="0"/>
              <w:rPr>
                <w:lang w:val="en-US" w:eastAsia="ja-JP"/>
              </w:rPr>
            </w:pPr>
            <w:r>
              <w:rPr>
                <w:rFonts w:hint="eastAsia"/>
                <w:lang w:val="en-US" w:eastAsia="ja-JP"/>
              </w:rPr>
              <w:t>W</w:t>
            </w:r>
            <w:r>
              <w:rPr>
                <w:lang w:val="en-US" w:eastAsia="ja-JP"/>
              </w:rPr>
              <w:t>hether gNB can maintain / store a single / unified model</w:t>
            </w:r>
          </w:p>
        </w:tc>
        <w:tc>
          <w:tcPr>
            <w:tcW w:w="1134" w:type="dxa"/>
            <w:vAlign w:val="center"/>
          </w:tcPr>
          <w:p w14:paraId="3455F27E" w14:textId="77777777" w:rsidR="00DE5BFD" w:rsidRDefault="00DE5BFD" w:rsidP="007D1535">
            <w:pPr>
              <w:spacing w:after="0"/>
              <w:jc w:val="center"/>
              <w:rPr>
                <w:lang w:val="en-US" w:eastAsia="ja-JP"/>
              </w:rPr>
            </w:pPr>
            <w:r>
              <w:rPr>
                <w:rFonts w:hint="eastAsia"/>
                <w:lang w:val="en-US" w:eastAsia="ja-JP"/>
              </w:rPr>
              <w:t>〇</w:t>
            </w:r>
          </w:p>
        </w:tc>
        <w:tc>
          <w:tcPr>
            <w:tcW w:w="1134" w:type="dxa"/>
            <w:vAlign w:val="center"/>
          </w:tcPr>
          <w:p w14:paraId="6044A264"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4416AF45" w14:textId="77777777" w:rsidR="00DE5BFD" w:rsidRDefault="00DE5BFD" w:rsidP="007D1535">
            <w:pPr>
              <w:spacing w:after="0"/>
              <w:jc w:val="center"/>
              <w:rPr>
                <w:lang w:val="en-US" w:eastAsia="ja-JP"/>
              </w:rPr>
            </w:pPr>
            <w:r>
              <w:rPr>
                <w:rFonts w:hint="eastAsia"/>
                <w:lang w:val="en-US" w:eastAsia="ja-JP"/>
              </w:rPr>
              <w:t>〇</w:t>
            </w:r>
          </w:p>
        </w:tc>
        <w:tc>
          <w:tcPr>
            <w:tcW w:w="1134" w:type="dxa"/>
            <w:vAlign w:val="center"/>
          </w:tcPr>
          <w:p w14:paraId="354EB4D9" w14:textId="77777777" w:rsidR="00DE5BFD" w:rsidRDefault="00DE5BFD" w:rsidP="007D1535">
            <w:pPr>
              <w:spacing w:after="0"/>
              <w:jc w:val="center"/>
              <w:rPr>
                <w:lang w:val="en-US" w:eastAsia="ja-JP"/>
              </w:rPr>
            </w:pPr>
            <w:r>
              <w:rPr>
                <w:rFonts w:hint="eastAsia"/>
                <w:lang w:val="en-US" w:eastAsia="ja-JP"/>
              </w:rPr>
              <w:t>〇</w:t>
            </w:r>
          </w:p>
        </w:tc>
        <w:tc>
          <w:tcPr>
            <w:tcW w:w="1134" w:type="dxa"/>
            <w:vAlign w:val="center"/>
          </w:tcPr>
          <w:p w14:paraId="277CA6F3" w14:textId="77777777" w:rsidR="00DE5BFD" w:rsidRDefault="00DE5BFD" w:rsidP="007D1535">
            <w:pPr>
              <w:spacing w:after="0"/>
              <w:jc w:val="center"/>
              <w:rPr>
                <w:lang w:val="en-US" w:eastAsia="ja-JP"/>
              </w:rPr>
            </w:pPr>
            <w:r>
              <w:rPr>
                <w:rFonts w:hint="eastAsia"/>
                <w:lang w:val="en-US" w:eastAsia="ja-JP"/>
              </w:rPr>
              <w:t>×</w:t>
            </w:r>
          </w:p>
        </w:tc>
      </w:tr>
      <w:tr w:rsidR="00DE5BFD" w14:paraId="1BB0744F" w14:textId="77777777" w:rsidTr="00851E75">
        <w:tc>
          <w:tcPr>
            <w:tcW w:w="3685" w:type="dxa"/>
          </w:tcPr>
          <w:p w14:paraId="2B115660" w14:textId="77777777" w:rsidR="00DE5BFD" w:rsidRDefault="00DE5BFD" w:rsidP="00F65F2B">
            <w:pPr>
              <w:spacing w:after="0"/>
              <w:rPr>
                <w:lang w:val="en-US" w:eastAsia="ja-JP"/>
              </w:rPr>
            </w:pPr>
            <w:r>
              <w:rPr>
                <w:rFonts w:hint="eastAsia"/>
                <w:lang w:val="en-US" w:eastAsia="ja-JP"/>
              </w:rPr>
              <w:t>W</w:t>
            </w:r>
            <w:r>
              <w:rPr>
                <w:lang w:val="en-US" w:eastAsia="ja-JP"/>
              </w:rPr>
              <w:t>hether UE device can maintain / store a single / unified model</w:t>
            </w:r>
          </w:p>
        </w:tc>
        <w:tc>
          <w:tcPr>
            <w:tcW w:w="1134" w:type="dxa"/>
            <w:vAlign w:val="center"/>
          </w:tcPr>
          <w:p w14:paraId="532B7E03" w14:textId="77777777" w:rsidR="00DE5BFD" w:rsidRDefault="00DE5BFD" w:rsidP="007D1535">
            <w:pPr>
              <w:spacing w:after="0"/>
              <w:jc w:val="center"/>
              <w:rPr>
                <w:lang w:val="en-US" w:eastAsia="ja-JP"/>
              </w:rPr>
            </w:pPr>
            <w:r>
              <w:rPr>
                <w:rFonts w:hint="eastAsia"/>
                <w:lang w:val="en-US" w:eastAsia="ja-JP"/>
              </w:rPr>
              <w:t>〇</w:t>
            </w:r>
          </w:p>
        </w:tc>
        <w:tc>
          <w:tcPr>
            <w:tcW w:w="1134" w:type="dxa"/>
            <w:vAlign w:val="center"/>
          </w:tcPr>
          <w:p w14:paraId="468E0A76" w14:textId="77777777" w:rsidR="00DE5BFD" w:rsidRDefault="00DE5BFD" w:rsidP="007D1535">
            <w:pPr>
              <w:spacing w:after="0"/>
              <w:jc w:val="center"/>
              <w:rPr>
                <w:lang w:val="en-US" w:eastAsia="ja-JP"/>
              </w:rPr>
            </w:pPr>
            <w:r>
              <w:rPr>
                <w:rFonts w:hint="eastAsia"/>
                <w:lang w:val="en-US" w:eastAsia="ja-JP"/>
              </w:rPr>
              <w:t>〇</w:t>
            </w:r>
          </w:p>
        </w:tc>
        <w:tc>
          <w:tcPr>
            <w:tcW w:w="1134" w:type="dxa"/>
            <w:vAlign w:val="center"/>
          </w:tcPr>
          <w:p w14:paraId="523434BF" w14:textId="77777777" w:rsidR="00DE5BFD" w:rsidRDefault="00DE5BFD" w:rsidP="007D1535">
            <w:pPr>
              <w:spacing w:after="0"/>
              <w:jc w:val="center"/>
              <w:rPr>
                <w:lang w:val="en-US" w:eastAsia="ja-JP"/>
              </w:rPr>
            </w:pPr>
            <w:r>
              <w:rPr>
                <w:rFonts w:hint="eastAsia"/>
                <w:lang w:val="en-US" w:eastAsia="ja-JP"/>
              </w:rPr>
              <w:t>〇</w:t>
            </w:r>
          </w:p>
        </w:tc>
        <w:tc>
          <w:tcPr>
            <w:tcW w:w="1134" w:type="dxa"/>
            <w:vAlign w:val="center"/>
          </w:tcPr>
          <w:p w14:paraId="37D86219" w14:textId="77777777" w:rsidR="00DE5BFD" w:rsidRDefault="00DE5BFD" w:rsidP="007D1535">
            <w:pPr>
              <w:spacing w:after="0"/>
              <w:jc w:val="center"/>
              <w:rPr>
                <w:lang w:val="en-US" w:eastAsia="ja-JP"/>
              </w:rPr>
            </w:pPr>
            <w:r>
              <w:rPr>
                <w:rFonts w:hint="eastAsia"/>
                <w:lang w:val="en-US" w:eastAsia="ja-JP"/>
              </w:rPr>
              <w:t>〇</w:t>
            </w:r>
          </w:p>
        </w:tc>
        <w:tc>
          <w:tcPr>
            <w:tcW w:w="1134" w:type="dxa"/>
            <w:vAlign w:val="center"/>
          </w:tcPr>
          <w:p w14:paraId="03382357" w14:textId="77777777" w:rsidR="00DE5BFD" w:rsidRDefault="00DE5BFD" w:rsidP="007D1535">
            <w:pPr>
              <w:spacing w:after="0"/>
              <w:jc w:val="center"/>
              <w:rPr>
                <w:lang w:val="en-US" w:eastAsia="ja-JP"/>
              </w:rPr>
            </w:pPr>
            <w:r>
              <w:rPr>
                <w:rFonts w:hint="eastAsia"/>
                <w:lang w:val="en-US" w:eastAsia="ja-JP"/>
              </w:rPr>
              <w:t>〇</w:t>
            </w:r>
          </w:p>
        </w:tc>
      </w:tr>
      <w:tr w:rsidR="00DE5BFD" w14:paraId="1CD3DB11" w14:textId="77777777" w:rsidTr="00851E75">
        <w:tc>
          <w:tcPr>
            <w:tcW w:w="3685" w:type="dxa"/>
          </w:tcPr>
          <w:p w14:paraId="5B6ABAEA" w14:textId="77777777" w:rsidR="00DE5BFD" w:rsidRDefault="00DE5BFD" w:rsidP="00F65F2B">
            <w:pPr>
              <w:spacing w:after="0"/>
              <w:rPr>
                <w:lang w:val="en-US" w:eastAsia="ja-JP"/>
              </w:rPr>
            </w:pPr>
            <w:r>
              <w:rPr>
                <w:rFonts w:hint="eastAsia"/>
                <w:lang w:val="en-US" w:eastAsia="ja-JP"/>
              </w:rPr>
              <w:lastRenderedPageBreak/>
              <w:t>E</w:t>
            </w:r>
            <w:r>
              <w:rPr>
                <w:lang w:val="en-US" w:eastAsia="ja-JP"/>
              </w:rPr>
              <w:t>xtendability: To train new UE-side model compatible with NW-side model in use; Or to train new NW-side model compatible with UE-side model in use</w:t>
            </w:r>
          </w:p>
        </w:tc>
        <w:tc>
          <w:tcPr>
            <w:tcW w:w="1134" w:type="dxa"/>
            <w:vAlign w:val="center"/>
          </w:tcPr>
          <w:p w14:paraId="2891870A"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71F650EA"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118B0963"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1DF3CF7E" w14:textId="77777777" w:rsidR="00DE5BFD" w:rsidRDefault="00DE5BFD" w:rsidP="007D1535">
            <w:pPr>
              <w:spacing w:after="0"/>
              <w:jc w:val="center"/>
              <w:rPr>
                <w:lang w:val="en-US" w:eastAsia="ja-JP"/>
              </w:rPr>
            </w:pPr>
            <w:r>
              <w:rPr>
                <w:rFonts w:hint="eastAsia"/>
                <w:lang w:val="en-US" w:eastAsia="ja-JP"/>
              </w:rPr>
              <w:t>〇</w:t>
            </w:r>
          </w:p>
        </w:tc>
        <w:tc>
          <w:tcPr>
            <w:tcW w:w="1134" w:type="dxa"/>
            <w:vAlign w:val="center"/>
          </w:tcPr>
          <w:p w14:paraId="2D6BD4EA" w14:textId="77777777" w:rsidR="00DE5BFD" w:rsidRDefault="00DE5BFD" w:rsidP="007D1535">
            <w:pPr>
              <w:spacing w:after="0"/>
              <w:jc w:val="center"/>
              <w:rPr>
                <w:lang w:val="en-US" w:eastAsia="ja-JP"/>
              </w:rPr>
            </w:pPr>
            <w:r>
              <w:rPr>
                <w:rFonts w:hint="eastAsia"/>
                <w:lang w:val="en-US" w:eastAsia="ja-JP"/>
              </w:rPr>
              <w:t>×</w:t>
            </w:r>
          </w:p>
        </w:tc>
      </w:tr>
      <w:tr w:rsidR="00DE5BFD" w14:paraId="635D6895" w14:textId="77777777" w:rsidTr="00851E75">
        <w:tc>
          <w:tcPr>
            <w:tcW w:w="3685" w:type="dxa"/>
          </w:tcPr>
          <w:p w14:paraId="0687EEA6" w14:textId="77777777" w:rsidR="00DE5BFD" w:rsidRDefault="00DE5BFD" w:rsidP="00F65F2B">
            <w:pPr>
              <w:spacing w:after="0"/>
              <w:rPr>
                <w:lang w:val="en-US" w:eastAsia="ja-JP"/>
              </w:rPr>
            </w:pPr>
            <w:r>
              <w:rPr>
                <w:rFonts w:hint="eastAsia"/>
                <w:lang w:val="en-US" w:eastAsia="ja-JP"/>
              </w:rPr>
              <w:t>W</w:t>
            </w:r>
            <w:r>
              <w:rPr>
                <w:lang w:val="en-US" w:eastAsia="ja-JP"/>
              </w:rPr>
              <w:t>hether training data distribution can be matched to the device that will use the model for inference</w:t>
            </w:r>
          </w:p>
        </w:tc>
        <w:tc>
          <w:tcPr>
            <w:tcW w:w="1134" w:type="dxa"/>
            <w:vAlign w:val="center"/>
          </w:tcPr>
          <w:p w14:paraId="27DB171F"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1B12B850"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38358372" w14:textId="77777777" w:rsidR="00DE5BFD" w:rsidRDefault="00DE5BFD" w:rsidP="007D1535">
            <w:pPr>
              <w:spacing w:after="0"/>
              <w:jc w:val="center"/>
              <w:rPr>
                <w:lang w:val="en-US" w:eastAsia="ja-JP"/>
              </w:rPr>
            </w:pPr>
            <w:r>
              <w:rPr>
                <w:rFonts w:hint="eastAsia"/>
                <w:lang w:val="en-US" w:eastAsia="ja-JP"/>
              </w:rPr>
              <w:t>〇</w:t>
            </w:r>
          </w:p>
        </w:tc>
        <w:tc>
          <w:tcPr>
            <w:tcW w:w="1134" w:type="dxa"/>
            <w:vAlign w:val="center"/>
          </w:tcPr>
          <w:p w14:paraId="78007099" w14:textId="77777777" w:rsidR="00DE5BFD" w:rsidRDefault="00DE5BFD" w:rsidP="007D1535">
            <w:pPr>
              <w:spacing w:after="0"/>
              <w:jc w:val="center"/>
              <w:rPr>
                <w:lang w:val="en-US" w:eastAsia="ja-JP"/>
              </w:rPr>
            </w:pPr>
            <w:r>
              <w:rPr>
                <w:rFonts w:hint="eastAsia"/>
                <w:lang w:val="en-US" w:eastAsia="ja-JP"/>
              </w:rPr>
              <w:t>〇</w:t>
            </w:r>
          </w:p>
        </w:tc>
        <w:tc>
          <w:tcPr>
            <w:tcW w:w="1134" w:type="dxa"/>
            <w:vAlign w:val="center"/>
          </w:tcPr>
          <w:p w14:paraId="43EC82A9" w14:textId="77777777" w:rsidR="00DE5BFD" w:rsidRDefault="00DE5BFD" w:rsidP="007D1535">
            <w:pPr>
              <w:spacing w:after="0"/>
              <w:jc w:val="center"/>
              <w:rPr>
                <w:lang w:val="en-US" w:eastAsia="ja-JP"/>
              </w:rPr>
            </w:pPr>
            <w:r>
              <w:rPr>
                <w:rFonts w:hint="eastAsia"/>
                <w:lang w:val="en-US" w:eastAsia="ja-JP"/>
              </w:rPr>
              <w:t>〇</w:t>
            </w:r>
          </w:p>
        </w:tc>
      </w:tr>
      <w:tr w:rsidR="00DE5BFD" w14:paraId="548F5204" w14:textId="77777777" w:rsidTr="00851E75">
        <w:tc>
          <w:tcPr>
            <w:tcW w:w="3685" w:type="dxa"/>
          </w:tcPr>
          <w:p w14:paraId="1181F825" w14:textId="77777777" w:rsidR="00DE5BFD" w:rsidRDefault="00DE5BFD" w:rsidP="00F65F2B">
            <w:pPr>
              <w:spacing w:after="0"/>
              <w:rPr>
                <w:lang w:val="en-US" w:eastAsia="ja-JP"/>
              </w:rPr>
            </w:pPr>
            <w:r>
              <w:rPr>
                <w:rFonts w:hint="eastAsia"/>
                <w:lang w:val="en-US" w:eastAsia="ja-JP"/>
              </w:rPr>
              <w:t>W</w:t>
            </w:r>
            <w:r>
              <w:rPr>
                <w:lang w:val="en-US" w:eastAsia="ja-JP"/>
              </w:rPr>
              <w:t>hether device capability can be considered for model development</w:t>
            </w:r>
          </w:p>
        </w:tc>
        <w:tc>
          <w:tcPr>
            <w:tcW w:w="1134" w:type="dxa"/>
            <w:vAlign w:val="center"/>
          </w:tcPr>
          <w:p w14:paraId="42195904"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6178C36C"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70EDDF52" w14:textId="77777777" w:rsidR="00DE5BFD" w:rsidRDefault="00DE5BFD" w:rsidP="007D1535">
            <w:pPr>
              <w:spacing w:after="0"/>
              <w:jc w:val="center"/>
              <w:rPr>
                <w:lang w:val="en-US" w:eastAsia="ja-JP"/>
              </w:rPr>
            </w:pPr>
            <w:r>
              <w:rPr>
                <w:rFonts w:hint="eastAsia"/>
                <w:lang w:val="en-US" w:eastAsia="ja-JP"/>
              </w:rPr>
              <w:t>〇</w:t>
            </w:r>
          </w:p>
        </w:tc>
        <w:tc>
          <w:tcPr>
            <w:tcW w:w="1134" w:type="dxa"/>
            <w:vAlign w:val="center"/>
          </w:tcPr>
          <w:p w14:paraId="709D4BDD" w14:textId="77777777" w:rsidR="00DE5BFD" w:rsidRDefault="00DE5BFD" w:rsidP="007D1535">
            <w:pPr>
              <w:spacing w:after="0"/>
              <w:jc w:val="center"/>
              <w:rPr>
                <w:lang w:val="en-US" w:eastAsia="ja-JP"/>
              </w:rPr>
            </w:pPr>
            <w:r>
              <w:rPr>
                <w:rFonts w:hint="eastAsia"/>
                <w:lang w:val="en-US" w:eastAsia="ja-JP"/>
              </w:rPr>
              <w:t>〇</w:t>
            </w:r>
          </w:p>
        </w:tc>
        <w:tc>
          <w:tcPr>
            <w:tcW w:w="1134" w:type="dxa"/>
            <w:vAlign w:val="center"/>
          </w:tcPr>
          <w:p w14:paraId="5D745FE2" w14:textId="77777777" w:rsidR="00DE5BFD" w:rsidRDefault="00DE5BFD" w:rsidP="007D1535">
            <w:pPr>
              <w:spacing w:after="0"/>
              <w:jc w:val="center"/>
              <w:rPr>
                <w:lang w:val="en-US" w:eastAsia="ja-JP"/>
              </w:rPr>
            </w:pPr>
            <w:r>
              <w:rPr>
                <w:rFonts w:hint="eastAsia"/>
                <w:lang w:val="en-US" w:eastAsia="ja-JP"/>
              </w:rPr>
              <w:t>〇</w:t>
            </w:r>
          </w:p>
        </w:tc>
      </w:tr>
      <w:tr w:rsidR="00DE5BFD" w14:paraId="5D3C6E7D" w14:textId="77777777" w:rsidTr="00851E75">
        <w:tc>
          <w:tcPr>
            <w:tcW w:w="3685" w:type="dxa"/>
          </w:tcPr>
          <w:p w14:paraId="194A5965" w14:textId="77777777" w:rsidR="00DE5BFD" w:rsidRDefault="00DE5BFD" w:rsidP="00F65F2B">
            <w:pPr>
              <w:spacing w:after="0"/>
              <w:rPr>
                <w:lang w:val="en-US" w:eastAsia="ja-JP"/>
              </w:rPr>
            </w:pPr>
            <w:r>
              <w:rPr>
                <w:lang w:val="en-US" w:eastAsia="ja-JP"/>
              </w:rPr>
              <w:t>Other aspects</w:t>
            </w:r>
          </w:p>
        </w:tc>
        <w:tc>
          <w:tcPr>
            <w:tcW w:w="1134" w:type="dxa"/>
            <w:vAlign w:val="center"/>
          </w:tcPr>
          <w:p w14:paraId="5454276B" w14:textId="77777777" w:rsidR="00DE5BFD" w:rsidRDefault="00DE5BFD" w:rsidP="007D1535">
            <w:pPr>
              <w:spacing w:after="0"/>
              <w:jc w:val="center"/>
              <w:rPr>
                <w:lang w:val="en-US" w:eastAsia="ja-JP"/>
              </w:rPr>
            </w:pPr>
          </w:p>
        </w:tc>
        <w:tc>
          <w:tcPr>
            <w:tcW w:w="1134" w:type="dxa"/>
            <w:vAlign w:val="center"/>
          </w:tcPr>
          <w:p w14:paraId="3B7928C3" w14:textId="77777777" w:rsidR="00DE5BFD" w:rsidRDefault="00DE5BFD" w:rsidP="007D1535">
            <w:pPr>
              <w:spacing w:after="0"/>
              <w:jc w:val="center"/>
              <w:rPr>
                <w:lang w:val="en-US" w:eastAsia="ja-JP"/>
              </w:rPr>
            </w:pPr>
          </w:p>
        </w:tc>
        <w:tc>
          <w:tcPr>
            <w:tcW w:w="1134" w:type="dxa"/>
            <w:vAlign w:val="center"/>
          </w:tcPr>
          <w:p w14:paraId="321D821B" w14:textId="77777777" w:rsidR="00DE5BFD" w:rsidRDefault="00DE5BFD" w:rsidP="007D1535">
            <w:pPr>
              <w:spacing w:after="0"/>
              <w:jc w:val="center"/>
              <w:rPr>
                <w:lang w:val="en-US" w:eastAsia="ja-JP"/>
              </w:rPr>
            </w:pPr>
          </w:p>
        </w:tc>
        <w:tc>
          <w:tcPr>
            <w:tcW w:w="1134" w:type="dxa"/>
            <w:vAlign w:val="center"/>
          </w:tcPr>
          <w:p w14:paraId="3115014E" w14:textId="77777777" w:rsidR="00DE5BFD" w:rsidRDefault="00DE5BFD" w:rsidP="007D1535">
            <w:pPr>
              <w:spacing w:after="0"/>
              <w:jc w:val="center"/>
              <w:rPr>
                <w:lang w:val="en-US" w:eastAsia="ja-JP"/>
              </w:rPr>
            </w:pPr>
          </w:p>
        </w:tc>
        <w:tc>
          <w:tcPr>
            <w:tcW w:w="1134" w:type="dxa"/>
            <w:vAlign w:val="center"/>
          </w:tcPr>
          <w:p w14:paraId="0DDFC95B" w14:textId="77777777" w:rsidR="00DE5BFD" w:rsidRDefault="00DE5BFD" w:rsidP="007D1535">
            <w:pPr>
              <w:spacing w:after="0"/>
              <w:jc w:val="center"/>
              <w:rPr>
                <w:lang w:val="en-US" w:eastAsia="ja-JP"/>
              </w:rPr>
            </w:pPr>
          </w:p>
        </w:tc>
      </w:tr>
      <w:tr w:rsidR="00DE5BFD" w14:paraId="6DEF5EDB" w14:textId="77777777" w:rsidTr="00851E75">
        <w:tc>
          <w:tcPr>
            <w:tcW w:w="3685" w:type="dxa"/>
          </w:tcPr>
          <w:p w14:paraId="7267A7B8" w14:textId="77777777" w:rsidR="00DE5BFD" w:rsidRDefault="00DE5BFD" w:rsidP="00F65F2B">
            <w:pPr>
              <w:spacing w:after="0"/>
              <w:rPr>
                <w:lang w:val="en-US" w:eastAsia="ja-JP"/>
              </w:rPr>
            </w:pPr>
            <w:r>
              <w:rPr>
                <w:rFonts w:hint="eastAsia"/>
                <w:lang w:val="en-US" w:eastAsia="ja-JP"/>
              </w:rPr>
              <w:t>O</w:t>
            </w:r>
            <w:r>
              <w:rPr>
                <w:lang w:val="en-US" w:eastAsia="ja-JP"/>
              </w:rPr>
              <w:t>verhead</w:t>
            </w:r>
          </w:p>
        </w:tc>
        <w:tc>
          <w:tcPr>
            <w:tcW w:w="1134" w:type="dxa"/>
            <w:vAlign w:val="center"/>
          </w:tcPr>
          <w:p w14:paraId="0D9A36C8"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703450B9"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2209C0A5"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6B304218" w14:textId="77777777" w:rsidR="00DE5BFD" w:rsidRDefault="00DE5BFD" w:rsidP="007D1535">
            <w:pPr>
              <w:spacing w:after="0"/>
              <w:jc w:val="center"/>
              <w:rPr>
                <w:lang w:val="en-US" w:eastAsia="ja-JP"/>
              </w:rPr>
            </w:pPr>
            <w:r>
              <w:rPr>
                <w:rFonts w:hint="eastAsia"/>
                <w:lang w:val="en-US" w:eastAsia="ja-JP"/>
              </w:rPr>
              <w:t>△</w:t>
            </w:r>
          </w:p>
        </w:tc>
        <w:tc>
          <w:tcPr>
            <w:tcW w:w="1134" w:type="dxa"/>
            <w:vAlign w:val="center"/>
          </w:tcPr>
          <w:p w14:paraId="35648FDA" w14:textId="77777777" w:rsidR="00DE5BFD" w:rsidRDefault="00DE5BFD" w:rsidP="007D1535">
            <w:pPr>
              <w:spacing w:after="0"/>
              <w:jc w:val="center"/>
              <w:rPr>
                <w:lang w:val="en-US" w:eastAsia="ja-JP"/>
              </w:rPr>
            </w:pPr>
            <w:r>
              <w:rPr>
                <w:rFonts w:hint="eastAsia"/>
                <w:lang w:val="en-US" w:eastAsia="ja-JP"/>
              </w:rPr>
              <w:t>△</w:t>
            </w:r>
          </w:p>
        </w:tc>
      </w:tr>
    </w:tbl>
    <w:p w14:paraId="7D64CA1E" w14:textId="08552CF3" w:rsidR="00255D50" w:rsidRDefault="001929BD" w:rsidP="001929BD">
      <w:pPr>
        <w:overflowPunct w:val="0"/>
        <w:autoSpaceDE w:val="0"/>
        <w:autoSpaceDN w:val="0"/>
        <w:adjustRightInd w:val="0"/>
        <w:spacing w:beforeLines="50" w:before="120" w:afterLines="50" w:after="120"/>
        <w:textAlignment w:val="baseline"/>
        <w:rPr>
          <w:lang w:val="en-US" w:eastAsia="ja-JP"/>
        </w:rPr>
      </w:pPr>
      <w:r>
        <w:rPr>
          <w:lang w:val="en-US" w:eastAsia="ja-JP"/>
        </w:rPr>
        <w:t xml:space="preserve">On which training collaboration type is </w:t>
      </w:r>
      <w:r w:rsidR="002820D3">
        <w:rPr>
          <w:lang w:val="en-US" w:eastAsia="ja-JP"/>
        </w:rPr>
        <w:t>implemented, in</w:t>
      </w:r>
      <w:r w:rsidR="00255D50">
        <w:rPr>
          <w:lang w:val="en-US" w:eastAsia="ja-JP"/>
        </w:rPr>
        <w:t xml:space="preserve"> our view, at least for </w:t>
      </w:r>
      <w:r w:rsidR="00F65CD8">
        <w:rPr>
          <w:lang w:val="en-US" w:eastAsia="ja-JP"/>
        </w:rPr>
        <w:t>R</w:t>
      </w:r>
      <w:r w:rsidR="00255D50">
        <w:rPr>
          <w:lang w:val="en-US" w:eastAsia="ja-JP"/>
        </w:rPr>
        <w:t xml:space="preserve">el.18/19, </w:t>
      </w:r>
      <w:r w:rsidR="00E26C9C">
        <w:rPr>
          <w:lang w:val="en-US" w:eastAsia="ja-JP"/>
        </w:rPr>
        <w:t>Type 3</w:t>
      </w:r>
      <w:r w:rsidR="00B074FF">
        <w:rPr>
          <w:lang w:val="en-US" w:eastAsia="ja-JP"/>
        </w:rPr>
        <w:t xml:space="preserve"> with </w:t>
      </w:r>
      <w:r w:rsidR="003A27B1">
        <w:rPr>
          <w:lang w:val="en-US" w:eastAsia="ja-JP"/>
        </w:rPr>
        <w:t xml:space="preserve">network-first training </w:t>
      </w:r>
      <w:r w:rsidR="00F65CD8">
        <w:rPr>
          <w:lang w:val="en-US" w:eastAsia="ja-JP"/>
        </w:rPr>
        <w:t>would</w:t>
      </w:r>
      <w:r w:rsidR="00255D50">
        <w:rPr>
          <w:lang w:val="en-US" w:eastAsia="ja-JP"/>
        </w:rPr>
        <w:t xml:space="preserve"> be </w:t>
      </w:r>
      <w:r w:rsidR="00F65CD8">
        <w:rPr>
          <w:lang w:val="en-US" w:eastAsia="ja-JP"/>
        </w:rPr>
        <w:t xml:space="preserve">more </w:t>
      </w:r>
      <w:r w:rsidR="00255D50">
        <w:rPr>
          <w:lang w:val="en-US" w:eastAsia="ja-JP"/>
        </w:rPr>
        <w:t xml:space="preserve">feasible </w:t>
      </w:r>
      <w:r w:rsidR="002820D3">
        <w:rPr>
          <w:lang w:val="en-US" w:eastAsia="ja-JP"/>
        </w:rPr>
        <w:t>approach</w:t>
      </w:r>
      <w:r w:rsidR="00255D50">
        <w:rPr>
          <w:lang w:val="en-US" w:eastAsia="ja-JP"/>
        </w:rPr>
        <w:t xml:space="preserve">. Large specification effort would be required for </w:t>
      </w:r>
      <w:r w:rsidR="004C42B3">
        <w:rPr>
          <w:lang w:val="en-US" w:eastAsia="ja-JP"/>
        </w:rPr>
        <w:t xml:space="preserve">Type 1 </w:t>
      </w:r>
      <w:r w:rsidR="00255D50">
        <w:rPr>
          <w:lang w:val="en-US" w:eastAsia="ja-JP"/>
        </w:rPr>
        <w:t>since some common AI</w:t>
      </w:r>
      <w:r w:rsidR="002820D3">
        <w:rPr>
          <w:lang w:val="en-US" w:eastAsia="ja-JP"/>
        </w:rPr>
        <w:t>/ML</w:t>
      </w:r>
      <w:r w:rsidR="00255D50">
        <w:rPr>
          <w:lang w:val="en-US" w:eastAsia="ja-JP"/>
        </w:rPr>
        <w:t xml:space="preserve"> algorithm and common reference for model inference should be discussed and agreed. However, </w:t>
      </w:r>
      <w:r w:rsidR="004C42B3">
        <w:rPr>
          <w:lang w:val="en-US" w:eastAsia="ja-JP"/>
        </w:rPr>
        <w:t>Type 1</w:t>
      </w:r>
      <w:r w:rsidR="00E4215A">
        <w:rPr>
          <w:lang w:val="en-US" w:eastAsia="ja-JP"/>
        </w:rPr>
        <w:t xml:space="preserve"> with network-sided training</w:t>
      </w:r>
      <w:r w:rsidR="00255D50">
        <w:rPr>
          <w:lang w:val="en-US" w:eastAsia="ja-JP"/>
        </w:rPr>
        <w:t xml:space="preserve"> might be interesting / potential in the long-term as more flexibility of the operation from the network is possible. </w:t>
      </w:r>
      <w:r w:rsidR="00E4215A">
        <w:rPr>
          <w:lang w:val="en-US" w:eastAsia="ja-JP"/>
        </w:rPr>
        <w:t>Type 1 with UE-sided training</w:t>
      </w:r>
      <w:r w:rsidR="00255D50">
        <w:rPr>
          <w:lang w:val="en-US" w:eastAsia="ja-JP"/>
        </w:rPr>
        <w:t xml:space="preserve"> </w:t>
      </w:r>
      <w:r w:rsidR="000D7508">
        <w:rPr>
          <w:lang w:val="en-US" w:eastAsia="ja-JP"/>
        </w:rPr>
        <w:t>would</w:t>
      </w:r>
      <w:r w:rsidR="00255D50">
        <w:rPr>
          <w:lang w:val="en-US" w:eastAsia="ja-JP"/>
        </w:rPr>
        <w:t xml:space="preserve"> be </w:t>
      </w:r>
      <w:r w:rsidR="000D7508">
        <w:rPr>
          <w:lang w:val="en-US" w:eastAsia="ja-JP"/>
        </w:rPr>
        <w:t>unreasonable</w:t>
      </w:r>
      <w:r w:rsidR="00255D50">
        <w:rPr>
          <w:lang w:val="en-US" w:eastAsia="ja-JP"/>
        </w:rPr>
        <w:t xml:space="preserve"> </w:t>
      </w:r>
      <w:r w:rsidR="00E4215A">
        <w:rPr>
          <w:lang w:val="en-US" w:eastAsia="ja-JP"/>
        </w:rPr>
        <w:t>approach</w:t>
      </w:r>
      <w:r w:rsidR="00255D50">
        <w:rPr>
          <w:lang w:val="en-US" w:eastAsia="ja-JP"/>
        </w:rPr>
        <w:t xml:space="preserve"> since network vendor could not rely on UE manufacture’s AI</w:t>
      </w:r>
      <w:r w:rsidR="002820D3">
        <w:rPr>
          <w:lang w:val="en-US" w:eastAsia="ja-JP"/>
        </w:rPr>
        <w:t>/ML</w:t>
      </w:r>
      <w:r w:rsidR="00255D50">
        <w:rPr>
          <w:lang w:val="en-US" w:eastAsia="ja-JP"/>
        </w:rPr>
        <w:t xml:space="preserve"> model as it might not consider overall network efficiency.</w:t>
      </w:r>
    </w:p>
    <w:p w14:paraId="2F511BA5" w14:textId="3E2189F1" w:rsidR="00255D50" w:rsidRDefault="00255D50" w:rsidP="00255D50">
      <w:pPr>
        <w:snapToGrid w:val="0"/>
        <w:spacing w:after="0"/>
        <w:rPr>
          <w:b/>
          <w:lang w:val="en-US" w:eastAsia="ja-JP"/>
        </w:rPr>
      </w:pPr>
      <w:r>
        <w:rPr>
          <w:b/>
          <w:lang w:val="en-US" w:eastAsia="ja-JP"/>
        </w:rPr>
        <w:t xml:space="preserve">Observation </w:t>
      </w:r>
      <w:r w:rsidR="003A27B1">
        <w:rPr>
          <w:b/>
          <w:lang w:val="en-US" w:eastAsia="ja-JP"/>
        </w:rPr>
        <w:t>1</w:t>
      </w:r>
      <w:r w:rsidR="0059161E">
        <w:rPr>
          <w:b/>
          <w:lang w:val="en-US" w:eastAsia="ja-JP"/>
        </w:rPr>
        <w:t>4</w:t>
      </w:r>
      <w:r>
        <w:rPr>
          <w:b/>
          <w:lang w:val="en-US" w:eastAsia="ja-JP"/>
        </w:rPr>
        <w:t xml:space="preserve">: </w:t>
      </w:r>
      <w:r w:rsidR="004D7968">
        <w:rPr>
          <w:b/>
          <w:lang w:val="en-US" w:eastAsia="ja-JP"/>
        </w:rPr>
        <w:t xml:space="preserve">Type </w:t>
      </w:r>
      <w:r w:rsidR="003A27B1">
        <w:rPr>
          <w:b/>
          <w:lang w:val="en-US" w:eastAsia="ja-JP"/>
        </w:rPr>
        <w:t xml:space="preserve">3 </w:t>
      </w:r>
      <w:r w:rsidR="00B074FF">
        <w:rPr>
          <w:b/>
          <w:lang w:val="en-US" w:eastAsia="ja-JP"/>
        </w:rPr>
        <w:t xml:space="preserve">with </w:t>
      </w:r>
      <w:r w:rsidR="003A27B1">
        <w:rPr>
          <w:b/>
          <w:lang w:val="en-US" w:eastAsia="ja-JP"/>
        </w:rPr>
        <w:t xml:space="preserve">network-first separate training </w:t>
      </w:r>
      <w:r>
        <w:rPr>
          <w:b/>
          <w:lang w:val="en-US" w:eastAsia="ja-JP"/>
        </w:rPr>
        <w:t xml:space="preserve">might be feasible options at least Re.18/19 timeline from standardization effort perspective. </w:t>
      </w:r>
      <w:r w:rsidR="004D7968">
        <w:rPr>
          <w:b/>
          <w:lang w:val="en-US" w:eastAsia="ja-JP"/>
        </w:rPr>
        <w:t>Type 1 with network sided training</w:t>
      </w:r>
      <w:r>
        <w:rPr>
          <w:b/>
          <w:lang w:val="en-US" w:eastAsia="ja-JP"/>
        </w:rPr>
        <w:t xml:space="preserve"> can be potential in the long-term.</w:t>
      </w:r>
    </w:p>
    <w:p w14:paraId="559E5272" w14:textId="1E6C1937" w:rsidR="00255D50" w:rsidRDefault="00255D50" w:rsidP="00255D50">
      <w:pPr>
        <w:snapToGrid w:val="0"/>
        <w:spacing w:after="0"/>
        <w:rPr>
          <w:bCs/>
          <w:lang w:val="en-US" w:eastAsia="ja-JP"/>
        </w:rPr>
      </w:pPr>
    </w:p>
    <w:p w14:paraId="6A6393AB" w14:textId="189D9813" w:rsidR="006E0641" w:rsidRDefault="006E0641" w:rsidP="006E0641">
      <w:pPr>
        <w:pStyle w:val="2"/>
        <w:ind w:left="0"/>
        <w:rPr>
          <w:lang w:val="en-US" w:eastAsia="ja-JP"/>
        </w:rPr>
      </w:pPr>
      <w:r>
        <w:rPr>
          <w:lang w:val="en-US" w:eastAsia="ja-JP"/>
        </w:rPr>
        <w:t>Inference</w:t>
      </w:r>
    </w:p>
    <w:p w14:paraId="36634E8F" w14:textId="77777777" w:rsidR="00255D50" w:rsidRPr="006D2842" w:rsidRDefault="00255D50" w:rsidP="00255D50">
      <w:pPr>
        <w:snapToGrid w:val="0"/>
        <w:spacing w:after="0"/>
        <w:rPr>
          <w:b/>
          <w:u w:val="single"/>
          <w:lang w:val="en-US" w:eastAsia="ja-JP"/>
        </w:rPr>
      </w:pPr>
      <w:r>
        <w:rPr>
          <w:b/>
          <w:u w:val="single"/>
          <w:lang w:val="en-US" w:eastAsia="ja-JP"/>
        </w:rPr>
        <w:t>Handling of rank of AI/ML model</w:t>
      </w:r>
    </w:p>
    <w:p w14:paraId="1AC98C1C" w14:textId="01009BF5" w:rsidR="00255D50" w:rsidRDefault="00255D50" w:rsidP="00255D50">
      <w:pPr>
        <w:snapToGrid w:val="0"/>
        <w:spacing w:after="0"/>
        <w:rPr>
          <w:bCs/>
          <w:lang w:val="en-US" w:eastAsia="ja-JP"/>
        </w:rPr>
      </w:pPr>
      <w:r>
        <w:rPr>
          <w:rFonts w:hint="eastAsia"/>
          <w:bCs/>
          <w:lang w:val="en-US" w:eastAsia="ja-JP"/>
        </w:rPr>
        <w:t>O</w:t>
      </w:r>
      <w:r>
        <w:rPr>
          <w:bCs/>
          <w:lang w:val="en-US" w:eastAsia="ja-JP"/>
        </w:rPr>
        <w:t xml:space="preserve">nce an AI/ML model has been trained, the input and output dimension of AI/ML model needs to be fixed. For CSI feedback, the dimension of input and output depend on the number of CSI-RS antenna ports, sub-bands, and the number of feedback bits, etc. However, if </w:t>
      </w:r>
      <w:r w:rsidR="00EA4E17">
        <w:rPr>
          <w:bCs/>
          <w:lang w:val="en-US" w:eastAsia="ja-JP"/>
        </w:rPr>
        <w:t xml:space="preserve">only </w:t>
      </w:r>
      <w:r>
        <w:rPr>
          <w:bCs/>
          <w:lang w:val="en-US" w:eastAsia="ja-JP"/>
        </w:rPr>
        <w:t xml:space="preserve">one CSI compression model can be used for one fixed set of configurations, UE and gNB would need to store plenty of CSI compression models applicable for various configurations. Therefore, it </w:t>
      </w:r>
      <w:r w:rsidR="00EA4E17">
        <w:rPr>
          <w:bCs/>
          <w:lang w:val="en-US" w:eastAsia="ja-JP"/>
        </w:rPr>
        <w:t>is</w:t>
      </w:r>
      <w:r>
        <w:rPr>
          <w:bCs/>
          <w:lang w:val="en-US" w:eastAsia="ja-JP"/>
        </w:rPr>
        <w:t xml:space="preserve"> </w:t>
      </w:r>
      <w:r w:rsidR="00EA4E17">
        <w:rPr>
          <w:bCs/>
          <w:lang w:val="en-US" w:eastAsia="ja-JP"/>
        </w:rPr>
        <w:t>necessary</w:t>
      </w:r>
      <w:r>
        <w:rPr>
          <w:bCs/>
          <w:lang w:val="en-US" w:eastAsia="ja-JP"/>
        </w:rPr>
        <w:t xml:space="preserve"> to consider scalability of the AI/ML model for CSI compression so that it can adapt to various configurations. One of example of scalability consideration could be the handling of rank. For the handling of rank of AI/ML mode</w:t>
      </w:r>
      <w:r w:rsidR="00FB54D5">
        <w:rPr>
          <w:bCs/>
          <w:lang w:val="en-US" w:eastAsia="ja-JP"/>
        </w:rPr>
        <w:t>l</w:t>
      </w:r>
      <w:r>
        <w:rPr>
          <w:bCs/>
          <w:lang w:val="en-US" w:eastAsia="ja-JP"/>
        </w:rPr>
        <w:t>, following options could be considered.</w:t>
      </w:r>
    </w:p>
    <w:p w14:paraId="4110BE93" w14:textId="77777777" w:rsidR="00255D50" w:rsidRDefault="00255D50" w:rsidP="00255D50">
      <w:pPr>
        <w:pStyle w:val="aff1"/>
        <w:numPr>
          <w:ilvl w:val="0"/>
          <w:numId w:val="22"/>
        </w:numPr>
        <w:snapToGrid w:val="0"/>
        <w:spacing w:after="0"/>
        <w:ind w:leftChars="0"/>
        <w:rPr>
          <w:bCs/>
          <w:lang w:val="en-US" w:eastAsia="ja-JP"/>
        </w:rPr>
      </w:pPr>
      <w:r>
        <w:rPr>
          <w:rFonts w:hint="eastAsia"/>
          <w:bCs/>
          <w:lang w:val="en-US" w:eastAsia="ja-JP"/>
        </w:rPr>
        <w:t>O</w:t>
      </w:r>
      <w:r>
        <w:rPr>
          <w:bCs/>
          <w:lang w:val="en-US" w:eastAsia="ja-JP"/>
        </w:rPr>
        <w:t>ption A: Separate AI/ML model is trained and applied for each rank to perform individual inference.</w:t>
      </w:r>
    </w:p>
    <w:p w14:paraId="3A6BF448" w14:textId="77777777" w:rsidR="00255D50" w:rsidRDefault="00255D50" w:rsidP="00255D50">
      <w:pPr>
        <w:pStyle w:val="aff1"/>
        <w:numPr>
          <w:ilvl w:val="0"/>
          <w:numId w:val="22"/>
        </w:numPr>
        <w:snapToGrid w:val="0"/>
        <w:spacing w:after="0"/>
        <w:ind w:leftChars="0"/>
        <w:rPr>
          <w:bCs/>
          <w:lang w:val="en-US" w:eastAsia="ja-JP"/>
        </w:rPr>
      </w:pPr>
      <w:r>
        <w:rPr>
          <w:rFonts w:hint="eastAsia"/>
          <w:bCs/>
          <w:lang w:val="en-US" w:eastAsia="ja-JP"/>
        </w:rPr>
        <w:t>O</w:t>
      </w:r>
      <w:r>
        <w:rPr>
          <w:bCs/>
          <w:lang w:val="en-US" w:eastAsia="ja-JP"/>
        </w:rPr>
        <w:t>ption B: A unified AI/ML model is trained and applied for each rank to perform individual inference.</w:t>
      </w:r>
    </w:p>
    <w:p w14:paraId="5A8730B1" w14:textId="77777777" w:rsidR="00255D50" w:rsidRPr="006E3E1A" w:rsidRDefault="00255D50" w:rsidP="00255D50">
      <w:pPr>
        <w:pStyle w:val="aff1"/>
        <w:numPr>
          <w:ilvl w:val="0"/>
          <w:numId w:val="22"/>
        </w:numPr>
        <w:snapToGrid w:val="0"/>
        <w:spacing w:afterLines="50" w:after="120"/>
        <w:ind w:leftChars="0"/>
        <w:rPr>
          <w:bCs/>
          <w:lang w:val="en-US" w:eastAsia="ja-JP"/>
        </w:rPr>
      </w:pPr>
      <w:r>
        <w:rPr>
          <w:rFonts w:hint="eastAsia"/>
          <w:bCs/>
          <w:lang w:val="en-US" w:eastAsia="ja-JP"/>
        </w:rPr>
        <w:t>O</w:t>
      </w:r>
      <w:r>
        <w:rPr>
          <w:bCs/>
          <w:lang w:val="en-US" w:eastAsia="ja-JP"/>
        </w:rPr>
        <w:t>ption C: A unified AI/ML model is trained and applied for adaptive ranks to perform inference.</w:t>
      </w:r>
    </w:p>
    <w:p w14:paraId="0F63DB88" w14:textId="2574AB1B" w:rsidR="00255D50" w:rsidRDefault="00255D50" w:rsidP="00255D50">
      <w:pPr>
        <w:snapToGrid w:val="0"/>
        <w:spacing w:afterLines="50" w:after="120"/>
        <w:rPr>
          <w:bCs/>
          <w:lang w:val="en-US" w:eastAsia="ja-JP"/>
        </w:rPr>
      </w:pPr>
      <w:r>
        <w:rPr>
          <w:rFonts w:hint="eastAsia"/>
          <w:bCs/>
          <w:lang w:val="en-US" w:eastAsia="ja-JP"/>
        </w:rPr>
        <w:t>F</w:t>
      </w:r>
      <w:r>
        <w:rPr>
          <w:bCs/>
          <w:lang w:val="en-US" w:eastAsia="ja-JP"/>
        </w:rPr>
        <w:t>or Option A, data shaping effort might be larger. The amount of data might also be larger since the amount of data might depend on not only number of antenna ports and number of sub-bands but also on number of supported ranks. In addition, separate AI</w:t>
      </w:r>
      <w:r w:rsidR="004C07CC">
        <w:rPr>
          <w:bCs/>
          <w:lang w:val="en-US" w:eastAsia="ja-JP"/>
        </w:rPr>
        <w:t>/ML</w:t>
      </w:r>
      <w:r>
        <w:rPr>
          <w:bCs/>
          <w:lang w:val="en-US" w:eastAsia="ja-JP"/>
        </w:rPr>
        <w:t xml:space="preserve"> module for rank decision and each rank operation is necessary. On the other hand, since single AI/ML inference can be handled for each rank, model generation and/or parameter tuning could be less complicated than Option </w:t>
      </w:r>
      <w:r w:rsidR="00841F36">
        <w:rPr>
          <w:bCs/>
          <w:lang w:val="en-US" w:eastAsia="ja-JP"/>
        </w:rPr>
        <w:t>B</w:t>
      </w:r>
      <w:r>
        <w:rPr>
          <w:bCs/>
          <w:lang w:val="en-US" w:eastAsia="ja-JP"/>
        </w:rPr>
        <w:t xml:space="preserve"> and </w:t>
      </w:r>
      <w:r w:rsidR="00841F36">
        <w:rPr>
          <w:bCs/>
          <w:lang w:val="en-US" w:eastAsia="ja-JP"/>
        </w:rPr>
        <w:t>C</w:t>
      </w:r>
      <w:r>
        <w:rPr>
          <w:bCs/>
          <w:lang w:val="en-US" w:eastAsia="ja-JP"/>
        </w:rPr>
        <w:t>. For Option C, the effort for data collection would be easier and single AI</w:t>
      </w:r>
      <w:r w:rsidR="004C07CC">
        <w:rPr>
          <w:bCs/>
          <w:lang w:val="en-US" w:eastAsia="ja-JP"/>
        </w:rPr>
        <w:t>/ML</w:t>
      </w:r>
      <w:r>
        <w:rPr>
          <w:bCs/>
          <w:lang w:val="en-US" w:eastAsia="ja-JP"/>
        </w:rPr>
        <w:t xml:space="preserve"> module may cover overall. The amount of the training data might depend on the number of antenna ports and number of sub-bands. Since single AI/ML inference needs to consider multiple rank, model generation and/or parameter tuning might be more complicated.</w:t>
      </w:r>
    </w:p>
    <w:p w14:paraId="04E9B319" w14:textId="1087D4AF" w:rsidR="00255D50" w:rsidRDefault="00626F54" w:rsidP="00255D50">
      <w:pPr>
        <w:snapToGrid w:val="0"/>
        <w:spacing w:after="0"/>
        <w:rPr>
          <w:b/>
          <w:lang w:val="en-US" w:eastAsia="ja-JP"/>
        </w:rPr>
      </w:pPr>
      <w:r>
        <w:rPr>
          <w:b/>
          <w:lang w:val="en-US" w:eastAsia="ja-JP"/>
        </w:rPr>
        <w:t>Observation 15</w:t>
      </w:r>
      <w:r w:rsidR="00255D50">
        <w:rPr>
          <w:b/>
          <w:lang w:val="en-US" w:eastAsia="ja-JP"/>
        </w:rPr>
        <w:t>: For each option of training collaboration, handling of rank of AI/ML model should studied.</w:t>
      </w:r>
    </w:p>
    <w:p w14:paraId="14886C86" w14:textId="5C24DB55" w:rsidR="00255D50" w:rsidRDefault="00255D50" w:rsidP="00255D50">
      <w:pPr>
        <w:snapToGrid w:val="0"/>
        <w:spacing w:after="0"/>
        <w:rPr>
          <w:bCs/>
          <w:lang w:val="en-US" w:eastAsia="ja-JP"/>
        </w:rPr>
      </w:pPr>
    </w:p>
    <w:p w14:paraId="0A9BA5A3" w14:textId="372EE959" w:rsidR="0059161E" w:rsidRPr="006D2842" w:rsidRDefault="0059161E" w:rsidP="0059161E">
      <w:pPr>
        <w:snapToGrid w:val="0"/>
        <w:spacing w:after="0"/>
        <w:rPr>
          <w:b/>
          <w:u w:val="single"/>
          <w:lang w:val="en-US" w:eastAsia="ja-JP"/>
        </w:rPr>
      </w:pPr>
      <w:r>
        <w:rPr>
          <w:b/>
          <w:u w:val="single"/>
          <w:lang w:val="en-US" w:eastAsia="ja-JP"/>
        </w:rPr>
        <w:t>Quantization / dequantization</w:t>
      </w:r>
    </w:p>
    <w:p w14:paraId="0CFF3C6D" w14:textId="1410E926" w:rsidR="0059161E" w:rsidRDefault="00AA1485" w:rsidP="00240140">
      <w:pPr>
        <w:snapToGrid w:val="0"/>
        <w:spacing w:afterLines="50" w:after="120"/>
        <w:rPr>
          <w:bCs/>
          <w:lang w:val="en-US" w:eastAsia="ja-JP"/>
        </w:rPr>
      </w:pPr>
      <w:r>
        <w:rPr>
          <w:bCs/>
          <w:lang w:val="en-US" w:eastAsia="ja-JP"/>
        </w:rPr>
        <w:t xml:space="preserve">For quantization / dequantization, </w:t>
      </w:r>
      <w:r w:rsidR="005F5FF0">
        <w:rPr>
          <w:bCs/>
          <w:lang w:val="en-US" w:eastAsia="ja-JP"/>
        </w:rPr>
        <w:t>two approaches 1) quantization non-aware training and 2) quantization-aware training should be studied.</w:t>
      </w:r>
      <w:r w:rsidR="00DD432C">
        <w:rPr>
          <w:bCs/>
          <w:lang w:val="en-US" w:eastAsia="ja-JP"/>
        </w:rPr>
        <w:t xml:space="preserve"> For quantization non-aware training, the AI/ML model for CSI generation/reconstruct parts and quantization/dequantization parts can be separately trained. It allows independent update of each function. </w:t>
      </w:r>
      <w:r w:rsidR="00C55399">
        <w:rPr>
          <w:bCs/>
          <w:lang w:val="en-US" w:eastAsia="ja-JP"/>
        </w:rPr>
        <w:t xml:space="preserve">On the other hand, quantization-aware training </w:t>
      </w:r>
      <w:r w:rsidR="00695C48">
        <w:rPr>
          <w:bCs/>
          <w:lang w:val="en-US" w:eastAsia="ja-JP"/>
        </w:rPr>
        <w:t xml:space="preserve">allows integrating quantization/dequantization with the model for CSI generation/reconstruction parts and it may have potential to optimize the total model </w:t>
      </w:r>
      <w:r w:rsidR="00812232">
        <w:rPr>
          <w:bCs/>
          <w:lang w:val="en-US" w:eastAsia="ja-JP"/>
        </w:rPr>
        <w:t>and provide better performance.</w:t>
      </w:r>
    </w:p>
    <w:p w14:paraId="41DC4024" w14:textId="07C7C089" w:rsidR="00240140" w:rsidRDefault="00626F54" w:rsidP="00240140">
      <w:pPr>
        <w:snapToGrid w:val="0"/>
        <w:spacing w:after="0"/>
        <w:rPr>
          <w:b/>
          <w:lang w:val="en-US" w:eastAsia="ja-JP"/>
        </w:rPr>
      </w:pPr>
      <w:r>
        <w:rPr>
          <w:b/>
          <w:lang w:val="en-US" w:eastAsia="ja-JP"/>
        </w:rPr>
        <w:t>Observation 16</w:t>
      </w:r>
      <w:r w:rsidR="00240140">
        <w:rPr>
          <w:b/>
          <w:lang w:val="en-US" w:eastAsia="ja-JP"/>
        </w:rPr>
        <w:t>: Both quantization non-aware training and quantization-aware training should be studied.</w:t>
      </w:r>
    </w:p>
    <w:p w14:paraId="2AA15737" w14:textId="15320D15" w:rsidR="0059161E" w:rsidRDefault="0059161E" w:rsidP="00255D50">
      <w:pPr>
        <w:snapToGrid w:val="0"/>
        <w:spacing w:after="0"/>
        <w:rPr>
          <w:bCs/>
          <w:lang w:val="en-US" w:eastAsia="ja-JP"/>
        </w:rPr>
      </w:pPr>
    </w:p>
    <w:p w14:paraId="7EFDBDC0" w14:textId="03D31B1F" w:rsidR="00BB4D00" w:rsidRPr="006D2842" w:rsidRDefault="00BB4D00" w:rsidP="00BB4D00">
      <w:pPr>
        <w:snapToGrid w:val="0"/>
        <w:spacing w:after="0"/>
        <w:rPr>
          <w:b/>
          <w:u w:val="single"/>
          <w:lang w:val="en-US" w:eastAsia="ja-JP"/>
        </w:rPr>
      </w:pPr>
      <w:r>
        <w:rPr>
          <w:b/>
          <w:u w:val="single"/>
          <w:lang w:val="en-US" w:eastAsia="ja-JP"/>
        </w:rPr>
        <w:t xml:space="preserve">CQI </w:t>
      </w:r>
      <w:r w:rsidR="00934D3C">
        <w:rPr>
          <w:b/>
          <w:u w:val="single"/>
          <w:lang w:val="en-US" w:eastAsia="ja-JP"/>
        </w:rPr>
        <w:t>determination</w:t>
      </w:r>
    </w:p>
    <w:p w14:paraId="3C2C92C8" w14:textId="4F539D42" w:rsidR="00626F54" w:rsidRDefault="00BB4D00" w:rsidP="00255D50">
      <w:pPr>
        <w:snapToGrid w:val="0"/>
        <w:spacing w:after="0"/>
        <w:rPr>
          <w:bCs/>
          <w:lang w:val="en-US" w:eastAsia="ja-JP"/>
        </w:rPr>
      </w:pPr>
      <w:r>
        <w:rPr>
          <w:bCs/>
          <w:lang w:val="en-US" w:eastAsia="ja-JP"/>
        </w:rPr>
        <w:t xml:space="preserve">In current specification, CSI reporting may include RI, PMI, and CQI. For legacy Type II codebook, RI, PMI, and CQI are jointly reported to gNB, where RI and CQI are calculated by using the calculated PMI at UE side. </w:t>
      </w:r>
      <w:r w:rsidR="00F276C6">
        <w:rPr>
          <w:bCs/>
          <w:lang w:val="en-US" w:eastAsia="ja-JP"/>
        </w:rPr>
        <w:t>gNB transmits DL data according to received RI, CQI and PMI. Since the PMI matches well with RI and CQI, the system performance is expected by using the PMI as the precoder of DL data transmission. For CSI compression using two-sided model, the decoder at gNB side can be used to reconstruct the compressed CSI. Then, gNB can utilize the reconstruct</w:t>
      </w:r>
      <w:r w:rsidR="00B06077">
        <w:rPr>
          <w:bCs/>
          <w:lang w:val="en-US" w:eastAsia="ja-JP"/>
        </w:rPr>
        <w:t xml:space="preserve">ed CSI to </w:t>
      </w:r>
      <w:r w:rsidR="00B06077">
        <w:rPr>
          <w:bCs/>
          <w:lang w:val="en-US" w:eastAsia="ja-JP"/>
        </w:rPr>
        <w:lastRenderedPageBreak/>
        <w:t>calculate the precoder of DL data transmission. If the decoder is also deployed at UE side, RI and CQI can be calculated by using the precoder which obtained through the decoder. However, if the decoder is not deployed at UE side, the question is how to calculate RI and CQI.</w:t>
      </w:r>
      <w:r w:rsidR="000F0199">
        <w:rPr>
          <w:bCs/>
          <w:lang w:val="en-US" w:eastAsia="ja-JP"/>
        </w:rPr>
        <w:t xml:space="preserve"> </w:t>
      </w:r>
      <w:proofErr w:type="gramStart"/>
      <w:r w:rsidR="000F0199">
        <w:rPr>
          <w:bCs/>
          <w:lang w:val="en-US" w:eastAsia="ja-JP"/>
        </w:rPr>
        <w:t>In order to</w:t>
      </w:r>
      <w:proofErr w:type="gramEnd"/>
      <w:r w:rsidR="000F0199">
        <w:rPr>
          <w:bCs/>
          <w:lang w:val="en-US" w:eastAsia="ja-JP"/>
        </w:rPr>
        <w:t xml:space="preserve"> solve the above question, several options were identified as in RAN1#112 agreement.</w:t>
      </w:r>
    </w:p>
    <w:p w14:paraId="55C4C877" w14:textId="734A2596" w:rsidR="008D6BC2" w:rsidRDefault="001C51D9" w:rsidP="001C51D9">
      <w:pPr>
        <w:pStyle w:val="aff1"/>
        <w:numPr>
          <w:ilvl w:val="0"/>
          <w:numId w:val="34"/>
        </w:numPr>
        <w:snapToGrid w:val="0"/>
        <w:spacing w:after="0"/>
        <w:ind w:leftChars="0"/>
        <w:rPr>
          <w:bCs/>
          <w:lang w:val="en-US" w:eastAsia="ja-JP"/>
        </w:rPr>
      </w:pPr>
      <w:r>
        <w:rPr>
          <w:rFonts w:hint="eastAsia"/>
          <w:bCs/>
          <w:lang w:val="en-US" w:eastAsia="ja-JP"/>
        </w:rPr>
        <w:t>O</w:t>
      </w:r>
      <w:r>
        <w:rPr>
          <w:bCs/>
          <w:lang w:val="en-US" w:eastAsia="ja-JP"/>
        </w:rPr>
        <w:t>ption 1: CQI is NOT calculated based on the output CSI reconstruction part from the realistic channel estimation.</w:t>
      </w:r>
    </w:p>
    <w:p w14:paraId="7E90EC4A" w14:textId="28C7248F" w:rsidR="001C51D9" w:rsidRDefault="001C51D9" w:rsidP="001C51D9">
      <w:pPr>
        <w:pStyle w:val="aff1"/>
        <w:numPr>
          <w:ilvl w:val="1"/>
          <w:numId w:val="34"/>
        </w:numPr>
        <w:snapToGrid w:val="0"/>
        <w:spacing w:after="0"/>
        <w:ind w:leftChars="0"/>
        <w:rPr>
          <w:bCs/>
          <w:lang w:val="en-US" w:eastAsia="ja-JP"/>
        </w:rPr>
      </w:pPr>
      <w:r>
        <w:rPr>
          <w:rFonts w:hint="eastAsia"/>
          <w:bCs/>
          <w:lang w:val="en-US" w:eastAsia="ja-JP"/>
        </w:rPr>
        <w:t>O</w:t>
      </w:r>
      <w:r>
        <w:rPr>
          <w:bCs/>
          <w:lang w:val="en-US" w:eastAsia="ja-JP"/>
        </w:rPr>
        <w:t>ption 1</w:t>
      </w:r>
      <w:r w:rsidR="00D35003">
        <w:rPr>
          <w:bCs/>
          <w:lang w:val="en-US" w:eastAsia="ja-JP"/>
        </w:rPr>
        <w:t>a</w:t>
      </w:r>
      <w:r>
        <w:rPr>
          <w:bCs/>
          <w:lang w:val="en-US" w:eastAsia="ja-JP"/>
        </w:rPr>
        <w:t xml:space="preserve">: CQI is calculated based on </w:t>
      </w:r>
      <w:r w:rsidR="00D35003">
        <w:rPr>
          <w:bCs/>
          <w:lang w:val="en-US" w:eastAsia="ja-JP"/>
        </w:rPr>
        <w:t>target CSI with realistic channel measurement.</w:t>
      </w:r>
    </w:p>
    <w:p w14:paraId="08267560" w14:textId="4D5FAA9C" w:rsidR="00D35003" w:rsidRDefault="00D35003" w:rsidP="001C51D9">
      <w:pPr>
        <w:pStyle w:val="aff1"/>
        <w:numPr>
          <w:ilvl w:val="1"/>
          <w:numId w:val="34"/>
        </w:numPr>
        <w:snapToGrid w:val="0"/>
        <w:spacing w:after="0"/>
        <w:ind w:leftChars="0"/>
        <w:rPr>
          <w:bCs/>
          <w:lang w:val="en-US" w:eastAsia="ja-JP"/>
        </w:rPr>
      </w:pPr>
      <w:r>
        <w:rPr>
          <w:rFonts w:hint="eastAsia"/>
          <w:bCs/>
          <w:lang w:val="en-US" w:eastAsia="ja-JP"/>
        </w:rPr>
        <w:t>O</w:t>
      </w:r>
      <w:r>
        <w:rPr>
          <w:bCs/>
          <w:lang w:val="en-US" w:eastAsia="ja-JP"/>
        </w:rPr>
        <w:t>ption 1b: CQI is calculated based on target CSI with realistic channel measurement and potential adjustment.</w:t>
      </w:r>
    </w:p>
    <w:p w14:paraId="6A20FED5" w14:textId="786B7E68" w:rsidR="00D35003" w:rsidRDefault="00D35003" w:rsidP="00D35003">
      <w:pPr>
        <w:pStyle w:val="aff1"/>
        <w:numPr>
          <w:ilvl w:val="1"/>
          <w:numId w:val="34"/>
        </w:numPr>
        <w:snapToGrid w:val="0"/>
        <w:spacing w:after="0"/>
        <w:ind w:leftChars="0"/>
        <w:rPr>
          <w:bCs/>
          <w:lang w:val="en-US" w:eastAsia="ja-JP"/>
        </w:rPr>
      </w:pPr>
      <w:r>
        <w:rPr>
          <w:rFonts w:hint="eastAsia"/>
          <w:bCs/>
          <w:lang w:val="en-US" w:eastAsia="ja-JP"/>
        </w:rPr>
        <w:t>O</w:t>
      </w:r>
      <w:r>
        <w:rPr>
          <w:bCs/>
          <w:lang w:val="en-US" w:eastAsia="ja-JP"/>
        </w:rPr>
        <w:t>ption 1c: CQI is calculated based on legacy codebook.</w:t>
      </w:r>
    </w:p>
    <w:p w14:paraId="4EDD5EAE" w14:textId="1CC662A0" w:rsidR="00D35003" w:rsidRDefault="00D35003" w:rsidP="00D35003">
      <w:pPr>
        <w:pStyle w:val="aff1"/>
        <w:numPr>
          <w:ilvl w:val="0"/>
          <w:numId w:val="34"/>
        </w:numPr>
        <w:snapToGrid w:val="0"/>
        <w:spacing w:after="0"/>
        <w:ind w:leftChars="0"/>
        <w:rPr>
          <w:bCs/>
          <w:lang w:val="en-US" w:eastAsia="ja-JP"/>
        </w:rPr>
      </w:pPr>
      <w:r>
        <w:rPr>
          <w:rFonts w:hint="eastAsia"/>
          <w:bCs/>
          <w:lang w:val="en-US" w:eastAsia="ja-JP"/>
        </w:rPr>
        <w:t>O</w:t>
      </w:r>
      <w:r>
        <w:rPr>
          <w:bCs/>
          <w:lang w:val="en-US" w:eastAsia="ja-JP"/>
        </w:rPr>
        <w:t>ption 2: CQI is calculated based on the output on CSI reconstruction part from the realistic channel estimation.</w:t>
      </w:r>
    </w:p>
    <w:p w14:paraId="01C246C8" w14:textId="57125153" w:rsidR="00D35003" w:rsidRDefault="00D35003" w:rsidP="00D35003">
      <w:pPr>
        <w:pStyle w:val="aff1"/>
        <w:numPr>
          <w:ilvl w:val="1"/>
          <w:numId w:val="34"/>
        </w:numPr>
        <w:snapToGrid w:val="0"/>
        <w:spacing w:after="0"/>
        <w:ind w:leftChars="0"/>
        <w:rPr>
          <w:bCs/>
          <w:lang w:val="en-US" w:eastAsia="ja-JP"/>
        </w:rPr>
      </w:pPr>
      <w:r>
        <w:rPr>
          <w:rFonts w:hint="eastAsia"/>
          <w:bCs/>
          <w:lang w:val="en-US" w:eastAsia="ja-JP"/>
        </w:rPr>
        <w:t>O</w:t>
      </w:r>
      <w:r>
        <w:rPr>
          <w:bCs/>
          <w:lang w:val="en-US" w:eastAsia="ja-JP"/>
        </w:rPr>
        <w:t xml:space="preserve">ption 2a: CQI is calculated based on CSI reconstruction </w:t>
      </w:r>
      <w:proofErr w:type="gramStart"/>
      <w:r>
        <w:rPr>
          <w:bCs/>
          <w:lang w:val="en-US" w:eastAsia="ja-JP"/>
        </w:rPr>
        <w:t>output, if</w:t>
      </w:r>
      <w:proofErr w:type="gramEnd"/>
      <w:r>
        <w:rPr>
          <w:bCs/>
          <w:lang w:val="en-US" w:eastAsia="ja-JP"/>
        </w:rPr>
        <w:t xml:space="preserve"> C</w:t>
      </w:r>
      <w:r w:rsidR="0062402B">
        <w:rPr>
          <w:bCs/>
          <w:lang w:val="en-US" w:eastAsia="ja-JP"/>
        </w:rPr>
        <w:t>SI reconstruction model is available at the UE and UE can perform reconstruction model inference with potential adjustment.</w:t>
      </w:r>
    </w:p>
    <w:p w14:paraId="74C6B8DD" w14:textId="0F8629A8" w:rsidR="0062402B" w:rsidRPr="001C51D9" w:rsidRDefault="0062402B" w:rsidP="0062402B">
      <w:pPr>
        <w:pStyle w:val="aff1"/>
        <w:numPr>
          <w:ilvl w:val="1"/>
          <w:numId w:val="34"/>
        </w:numPr>
        <w:snapToGrid w:val="0"/>
        <w:spacing w:afterLines="50" w:after="120"/>
        <w:ind w:leftChars="0"/>
        <w:rPr>
          <w:bCs/>
          <w:lang w:val="en-US" w:eastAsia="ja-JP"/>
        </w:rPr>
      </w:pPr>
      <w:r>
        <w:rPr>
          <w:rFonts w:hint="eastAsia"/>
          <w:bCs/>
          <w:lang w:val="en-US" w:eastAsia="ja-JP"/>
        </w:rPr>
        <w:t>O</w:t>
      </w:r>
      <w:r>
        <w:rPr>
          <w:bCs/>
          <w:lang w:val="en-US" w:eastAsia="ja-JP"/>
        </w:rPr>
        <w:t>ption 2b: CQI is calculated using two stage approach, UE derive CQI using precoded CSI-RS transmitted with a reconstruction precoder.</w:t>
      </w:r>
    </w:p>
    <w:p w14:paraId="664FEC16" w14:textId="232B3A29" w:rsidR="00626F54" w:rsidRDefault="0062402B" w:rsidP="00C60ABB">
      <w:pPr>
        <w:snapToGrid w:val="0"/>
        <w:spacing w:afterLines="50" w:after="120"/>
        <w:rPr>
          <w:bCs/>
          <w:lang w:val="en-US" w:eastAsia="ja-JP"/>
        </w:rPr>
      </w:pPr>
      <w:r>
        <w:rPr>
          <w:rFonts w:hint="eastAsia"/>
          <w:bCs/>
          <w:lang w:val="en-US" w:eastAsia="ja-JP"/>
        </w:rPr>
        <w:t>I</w:t>
      </w:r>
      <w:r>
        <w:rPr>
          <w:bCs/>
          <w:lang w:val="en-US" w:eastAsia="ja-JP"/>
        </w:rPr>
        <w:t xml:space="preserve">n Option 1a, UE adopts the target CSI, which is input of the CSI generation part for CQI calculation which is different from what will be recovered by network. Such misalignment between the original channel and recovered channel will lead to misalignment of the CQI between network and UE, and the CQI calculated by UE would be overestimated. However, </w:t>
      </w:r>
      <w:r w:rsidR="00860EF6">
        <w:rPr>
          <w:bCs/>
          <w:lang w:val="en-US" w:eastAsia="ja-JP"/>
        </w:rPr>
        <w:t xml:space="preserve">this may not be a big issue since network may always make some adjustment on UE reported CQI, for example based on outer-loop </w:t>
      </w:r>
      <w:r w:rsidR="00C60ABB">
        <w:rPr>
          <w:bCs/>
          <w:lang w:val="en-US" w:eastAsia="ja-JP"/>
        </w:rPr>
        <w:t>link adaptation using HARQ-ACK.</w:t>
      </w:r>
    </w:p>
    <w:p w14:paraId="6B46EBDB" w14:textId="18A7A991" w:rsidR="00C60ABB" w:rsidRDefault="00C60ABB" w:rsidP="00B842CF">
      <w:pPr>
        <w:snapToGrid w:val="0"/>
        <w:spacing w:afterLines="50" w:after="120"/>
        <w:rPr>
          <w:bCs/>
          <w:lang w:val="en-US" w:eastAsia="ja-JP"/>
        </w:rPr>
      </w:pPr>
      <w:r>
        <w:rPr>
          <w:rFonts w:hint="eastAsia"/>
          <w:bCs/>
          <w:lang w:val="en-US" w:eastAsia="ja-JP"/>
        </w:rPr>
        <w:t>I</w:t>
      </w:r>
      <w:r>
        <w:rPr>
          <w:bCs/>
          <w:lang w:val="en-US" w:eastAsia="ja-JP"/>
        </w:rPr>
        <w:t>n Option 1b</w:t>
      </w:r>
      <w:r w:rsidR="0021126F">
        <w:rPr>
          <w:bCs/>
          <w:lang w:val="en-US" w:eastAsia="ja-JP"/>
        </w:rPr>
        <w:t>, to report mo</w:t>
      </w:r>
      <w:r w:rsidR="00AF395B">
        <w:rPr>
          <w:bCs/>
          <w:lang w:val="en-US" w:eastAsia="ja-JP"/>
        </w:rPr>
        <w:t>r</w:t>
      </w:r>
      <w:r w:rsidR="0021126F">
        <w:rPr>
          <w:bCs/>
          <w:lang w:val="en-US" w:eastAsia="ja-JP"/>
        </w:rPr>
        <w:t>e accurate CQI, UE compensates the CQI calculated with the original channel. As the UE may not have information of the receiver CSI, the CQI compensation can be derived based on some assistance of network indication</w:t>
      </w:r>
      <w:r w:rsidR="00160AEB">
        <w:rPr>
          <w:bCs/>
          <w:lang w:val="en-US" w:eastAsia="ja-JP"/>
        </w:rPr>
        <w:t>.</w:t>
      </w:r>
    </w:p>
    <w:p w14:paraId="70C0B72E" w14:textId="783F9BAB" w:rsidR="00B842CF" w:rsidRDefault="00B842CF" w:rsidP="003416E9">
      <w:pPr>
        <w:snapToGrid w:val="0"/>
        <w:spacing w:afterLines="50" w:after="120"/>
        <w:rPr>
          <w:bCs/>
          <w:lang w:val="en-US" w:eastAsia="ja-JP"/>
        </w:rPr>
      </w:pPr>
      <w:r>
        <w:rPr>
          <w:rFonts w:hint="eastAsia"/>
          <w:bCs/>
          <w:lang w:val="en-US" w:eastAsia="ja-JP"/>
        </w:rPr>
        <w:t>I</w:t>
      </w:r>
      <w:r>
        <w:rPr>
          <w:bCs/>
          <w:lang w:val="en-US" w:eastAsia="ja-JP"/>
        </w:rPr>
        <w:t>n Option 1c</w:t>
      </w:r>
      <w:r w:rsidR="003416E9">
        <w:rPr>
          <w:bCs/>
          <w:lang w:val="en-US" w:eastAsia="ja-JP"/>
        </w:rPr>
        <w:t>,</w:t>
      </w:r>
      <w:r>
        <w:rPr>
          <w:bCs/>
          <w:lang w:val="en-US" w:eastAsia="ja-JP"/>
        </w:rPr>
        <w:t xml:space="preserve"> UE </w:t>
      </w:r>
      <w:r w:rsidR="003416E9">
        <w:rPr>
          <w:bCs/>
          <w:lang w:val="en-US" w:eastAsia="ja-JP"/>
        </w:rPr>
        <w:t xml:space="preserve">may </w:t>
      </w:r>
      <w:r>
        <w:rPr>
          <w:bCs/>
          <w:lang w:val="en-US" w:eastAsia="ja-JP"/>
        </w:rPr>
        <w:t xml:space="preserve">not </w:t>
      </w:r>
      <w:r w:rsidR="003416E9">
        <w:rPr>
          <w:bCs/>
          <w:lang w:val="en-US" w:eastAsia="ja-JP"/>
        </w:rPr>
        <w:t xml:space="preserve">be </w:t>
      </w:r>
      <w:r>
        <w:rPr>
          <w:bCs/>
          <w:lang w:val="en-US" w:eastAsia="ja-JP"/>
        </w:rPr>
        <w:t xml:space="preserve">expected to calculate traditional codebook, not only it increases the UE complexity, e.g., UE </w:t>
      </w:r>
      <w:proofErr w:type="gramStart"/>
      <w:r>
        <w:rPr>
          <w:bCs/>
          <w:lang w:val="en-US" w:eastAsia="ja-JP"/>
        </w:rPr>
        <w:t>has to</w:t>
      </w:r>
      <w:proofErr w:type="gramEnd"/>
      <w:r>
        <w:rPr>
          <w:bCs/>
          <w:lang w:val="en-US" w:eastAsia="ja-JP"/>
        </w:rPr>
        <w:t xml:space="preserve"> process two types of CSI</w:t>
      </w:r>
      <w:r w:rsidR="003416E9">
        <w:rPr>
          <w:bCs/>
          <w:lang w:val="en-US" w:eastAsia="ja-JP"/>
        </w:rPr>
        <w:t>, but also PMI and CQI mismatching is unavoidable. If traditional codebook can already process accurate CSI, it would not be motivation to implement AI/ML model.</w:t>
      </w:r>
    </w:p>
    <w:p w14:paraId="25644955" w14:textId="1CD2C17B" w:rsidR="003416E9" w:rsidRDefault="003416E9" w:rsidP="003416E9">
      <w:pPr>
        <w:snapToGrid w:val="0"/>
        <w:spacing w:afterLines="50" w:after="120"/>
        <w:rPr>
          <w:bCs/>
          <w:lang w:val="en-US" w:eastAsia="ja-JP"/>
        </w:rPr>
      </w:pPr>
      <w:r>
        <w:rPr>
          <w:rFonts w:hint="eastAsia"/>
          <w:bCs/>
          <w:lang w:val="en-US" w:eastAsia="ja-JP"/>
        </w:rPr>
        <w:t>I</w:t>
      </w:r>
      <w:r>
        <w:rPr>
          <w:bCs/>
          <w:lang w:val="en-US" w:eastAsia="ja-JP"/>
        </w:rPr>
        <w:t>n Option 2a, UE may not be expected to have CSI reconstruction model as it increases UE computation/storage/power consumption burden to a large extent. In addition, the CSI reconstruction model is generally a proprietary design by network side.</w:t>
      </w:r>
      <w:r w:rsidR="00EA5A77">
        <w:rPr>
          <w:bCs/>
          <w:lang w:val="en-US" w:eastAsia="ja-JP"/>
        </w:rPr>
        <w:t xml:space="preserve"> One of possibility to solve the issue would be </w:t>
      </w:r>
      <w:r w:rsidR="00156CE9">
        <w:rPr>
          <w:bCs/>
          <w:lang w:val="en-US" w:eastAsia="ja-JP"/>
        </w:rPr>
        <w:t>that UE calculate CQI based on the CSI reconstruction output</w:t>
      </w:r>
      <w:r w:rsidR="00733A1F">
        <w:rPr>
          <w:bCs/>
          <w:lang w:val="en-US" w:eastAsia="ja-JP"/>
        </w:rPr>
        <w:t xml:space="preserve"> which is based on reference model not actual reconstruction model output.</w:t>
      </w:r>
    </w:p>
    <w:p w14:paraId="238B8AFC" w14:textId="649845D9" w:rsidR="003416E9" w:rsidRDefault="003416E9" w:rsidP="003416E9">
      <w:pPr>
        <w:snapToGrid w:val="0"/>
        <w:spacing w:afterLines="50" w:after="120"/>
        <w:rPr>
          <w:bCs/>
          <w:lang w:val="en-US" w:eastAsia="ja-JP"/>
        </w:rPr>
      </w:pPr>
      <w:r>
        <w:rPr>
          <w:rFonts w:hint="eastAsia"/>
          <w:bCs/>
          <w:lang w:val="en-US" w:eastAsia="ja-JP"/>
        </w:rPr>
        <w:t>I</w:t>
      </w:r>
      <w:r>
        <w:rPr>
          <w:bCs/>
          <w:lang w:val="en-US" w:eastAsia="ja-JP"/>
        </w:rPr>
        <w:t>n Option 2b, it needs two-step procedure to finish CQI determination, where the first step is UE receives a CSI-RS and report the precoder compressed by AI/ML model, and the second step for UE is to receive a precoded CSI-RS transmitted with the corresponding reconstructed precoder and report the CQI determined by precoded CSI-RS. Two-step procedure increases the time span of the CQI determination process, which may face the channel variation so the current CQI cannot match the previous CSI.</w:t>
      </w:r>
    </w:p>
    <w:p w14:paraId="16A8112F" w14:textId="3A6E70E6" w:rsidR="002060DC" w:rsidRDefault="002060DC" w:rsidP="002060DC">
      <w:pPr>
        <w:snapToGrid w:val="0"/>
        <w:spacing w:after="0"/>
        <w:rPr>
          <w:b/>
          <w:lang w:val="en-US" w:eastAsia="ja-JP"/>
        </w:rPr>
      </w:pPr>
      <w:r>
        <w:rPr>
          <w:b/>
          <w:lang w:val="en-US" w:eastAsia="ja-JP"/>
        </w:rPr>
        <w:t xml:space="preserve">Observation 17: </w:t>
      </w:r>
      <w:r w:rsidR="00934D3C">
        <w:rPr>
          <w:b/>
          <w:lang w:val="en-US" w:eastAsia="ja-JP"/>
        </w:rPr>
        <w:t xml:space="preserve">For CQI determination in CSI report, </w:t>
      </w:r>
      <w:r w:rsidR="003F30D8">
        <w:rPr>
          <w:b/>
          <w:lang w:val="en-US" w:eastAsia="ja-JP"/>
        </w:rPr>
        <w:t xml:space="preserve">further study </w:t>
      </w:r>
      <w:r w:rsidR="00934D3C">
        <w:rPr>
          <w:b/>
          <w:lang w:val="en-US" w:eastAsia="ja-JP"/>
        </w:rPr>
        <w:t>Option 1</w:t>
      </w:r>
      <w:r w:rsidR="003F30D8">
        <w:rPr>
          <w:b/>
          <w:lang w:val="en-US" w:eastAsia="ja-JP"/>
        </w:rPr>
        <w:t>a, 1b, and 2a.</w:t>
      </w:r>
    </w:p>
    <w:p w14:paraId="495182C3" w14:textId="2E993F15" w:rsidR="0062402B" w:rsidRDefault="0062402B" w:rsidP="00255D50">
      <w:pPr>
        <w:snapToGrid w:val="0"/>
        <w:spacing w:after="0"/>
        <w:rPr>
          <w:bCs/>
          <w:lang w:val="en-US" w:eastAsia="ja-JP"/>
        </w:rPr>
      </w:pPr>
    </w:p>
    <w:p w14:paraId="0722CF5C" w14:textId="39C3373B" w:rsidR="00E8515B" w:rsidRPr="006D2842" w:rsidRDefault="00E8515B" w:rsidP="00E8515B">
      <w:pPr>
        <w:snapToGrid w:val="0"/>
        <w:spacing w:after="0"/>
        <w:rPr>
          <w:b/>
          <w:u w:val="single"/>
          <w:lang w:val="en-US" w:eastAsia="ja-JP"/>
        </w:rPr>
      </w:pPr>
      <w:r>
        <w:rPr>
          <w:b/>
          <w:u w:val="single"/>
          <w:lang w:val="en-US" w:eastAsia="ja-JP"/>
        </w:rPr>
        <w:t>CSI report</w:t>
      </w:r>
    </w:p>
    <w:p w14:paraId="4815CB3D" w14:textId="01EE82ED" w:rsidR="00E8515B" w:rsidRDefault="00E8515B" w:rsidP="0039682A">
      <w:pPr>
        <w:snapToGrid w:val="0"/>
        <w:spacing w:afterLines="50" w:after="120"/>
        <w:rPr>
          <w:bCs/>
          <w:lang w:val="en-US" w:eastAsia="ja-JP"/>
        </w:rPr>
      </w:pPr>
      <w:r>
        <w:rPr>
          <w:rFonts w:hint="eastAsia"/>
          <w:bCs/>
          <w:lang w:val="en-US" w:eastAsia="ja-JP"/>
        </w:rPr>
        <w:t>R</w:t>
      </w:r>
      <w:r>
        <w:rPr>
          <w:bCs/>
          <w:lang w:val="en-US" w:eastAsia="ja-JP"/>
        </w:rPr>
        <w:t xml:space="preserve">egarding the exact CSI feedback sent from the UE to network, it is expected that the format of the compressed information (output of the encoder) will be specified to a certain degree. There are several open issues to address there </w:t>
      </w:r>
      <w:r w:rsidR="0039682A">
        <w:rPr>
          <w:bCs/>
          <w:lang w:val="en-US" w:eastAsia="ja-JP"/>
        </w:rPr>
        <w:t>such as integrating AI/ML-enabled CSI compression report and legacy non-AI/ML CSI reports, combining reporting of AI/ML-enabled/compressed parts of CSI report with legacy non-AI/ML parts, and method of providing scalable and flexible AI/ML based CSI reporting. To fit into the legacy CSI reporting setup, mapping of compressed CSI into fixed/configurable/known-payload part (</w:t>
      </w:r>
      <w:proofErr w:type="gramStart"/>
      <w:r w:rsidR="0039682A">
        <w:rPr>
          <w:bCs/>
          <w:lang w:val="en-US" w:eastAsia="ja-JP"/>
        </w:rPr>
        <w:t>similar to</w:t>
      </w:r>
      <w:proofErr w:type="gramEnd"/>
      <w:r w:rsidR="0039682A">
        <w:rPr>
          <w:bCs/>
          <w:lang w:val="en-US" w:eastAsia="ja-JP"/>
        </w:rPr>
        <w:t xml:space="preserve"> CSI part 1) and variable/predictable size (similar to CSI part 2) may also be required with compressed CSI.</w:t>
      </w:r>
    </w:p>
    <w:p w14:paraId="16795046" w14:textId="587EC1C8" w:rsidR="0039682A" w:rsidRPr="0039682A" w:rsidRDefault="0039682A" w:rsidP="0039682A">
      <w:pPr>
        <w:snapToGrid w:val="0"/>
        <w:spacing w:after="0"/>
        <w:rPr>
          <w:b/>
          <w:lang w:val="en-US" w:eastAsia="ja-JP"/>
        </w:rPr>
      </w:pPr>
      <w:r>
        <w:rPr>
          <w:b/>
          <w:lang w:val="en-US" w:eastAsia="ja-JP"/>
        </w:rPr>
        <w:t>Observation 18: L</w:t>
      </w:r>
      <w:r w:rsidRPr="0039682A">
        <w:rPr>
          <w:b/>
          <w:lang w:val="en-US" w:eastAsia="ja-JP"/>
        </w:rPr>
        <w:t xml:space="preserve">egacy CSI reporting </w:t>
      </w:r>
      <w:r>
        <w:rPr>
          <w:b/>
          <w:lang w:val="en-US" w:eastAsia="ja-JP"/>
        </w:rPr>
        <w:t>mechanism</w:t>
      </w:r>
      <w:r w:rsidRPr="0039682A">
        <w:rPr>
          <w:b/>
          <w:lang w:val="en-US" w:eastAsia="ja-JP"/>
        </w:rPr>
        <w:t xml:space="preserve">, </w:t>
      </w:r>
      <w:r>
        <w:rPr>
          <w:b/>
          <w:lang w:val="en-US" w:eastAsia="ja-JP"/>
        </w:rPr>
        <w:t xml:space="preserve">i.e., </w:t>
      </w:r>
      <w:r w:rsidRPr="0039682A">
        <w:rPr>
          <w:b/>
          <w:lang w:val="en-US" w:eastAsia="ja-JP"/>
        </w:rPr>
        <w:t>mapping of compressed CSI into fixed/configurable/known-payload part (</w:t>
      </w:r>
      <w:proofErr w:type="gramStart"/>
      <w:r w:rsidRPr="0039682A">
        <w:rPr>
          <w:b/>
          <w:lang w:val="en-US" w:eastAsia="ja-JP"/>
        </w:rPr>
        <w:t>similar to</w:t>
      </w:r>
      <w:proofErr w:type="gramEnd"/>
      <w:r w:rsidRPr="0039682A">
        <w:rPr>
          <w:b/>
          <w:lang w:val="en-US" w:eastAsia="ja-JP"/>
        </w:rPr>
        <w:t xml:space="preserve"> CSI part 1) and variable/predictable size (similar to CSI part 2) may also be required </w:t>
      </w:r>
      <w:r>
        <w:rPr>
          <w:b/>
          <w:lang w:val="en-US" w:eastAsia="ja-JP"/>
        </w:rPr>
        <w:t xml:space="preserve">for </w:t>
      </w:r>
      <w:r w:rsidR="00EF403A">
        <w:rPr>
          <w:b/>
          <w:lang w:val="en-US" w:eastAsia="ja-JP"/>
        </w:rPr>
        <w:t>CSI compression using two-sided models</w:t>
      </w:r>
      <w:r w:rsidRPr="0039682A">
        <w:rPr>
          <w:b/>
          <w:lang w:val="en-US" w:eastAsia="ja-JP"/>
        </w:rPr>
        <w:t>.</w:t>
      </w:r>
    </w:p>
    <w:p w14:paraId="36217E9D" w14:textId="77777777" w:rsidR="0039682A" w:rsidRPr="0039682A" w:rsidRDefault="0039682A" w:rsidP="00255D50">
      <w:pPr>
        <w:snapToGrid w:val="0"/>
        <w:spacing w:after="0"/>
        <w:rPr>
          <w:bCs/>
          <w:lang w:val="en-US" w:eastAsia="ja-JP"/>
        </w:rPr>
      </w:pPr>
    </w:p>
    <w:p w14:paraId="2550865B" w14:textId="2557E0B9" w:rsidR="000D01C0" w:rsidRDefault="000D01C0" w:rsidP="000D01C0">
      <w:pPr>
        <w:pStyle w:val="2"/>
        <w:ind w:left="0"/>
        <w:rPr>
          <w:lang w:val="en-US" w:eastAsia="ja-JP"/>
        </w:rPr>
      </w:pPr>
      <w:r>
        <w:rPr>
          <w:lang w:val="en-US" w:eastAsia="ja-JP"/>
        </w:rPr>
        <w:t>Monitoring</w:t>
      </w:r>
    </w:p>
    <w:p w14:paraId="10AF864F" w14:textId="6A7FDC77" w:rsidR="00255D50" w:rsidRDefault="00255D50" w:rsidP="000D01C0">
      <w:pPr>
        <w:snapToGrid w:val="0"/>
        <w:spacing w:after="0"/>
        <w:rPr>
          <w:bCs/>
          <w:lang w:val="en-US" w:eastAsia="ja-JP"/>
        </w:rPr>
      </w:pPr>
      <w:proofErr w:type="gramStart"/>
      <w:r>
        <w:rPr>
          <w:rFonts w:hint="eastAsia"/>
          <w:bCs/>
          <w:lang w:val="en-US" w:eastAsia="ja-JP"/>
        </w:rPr>
        <w:t>I</w:t>
      </w:r>
      <w:r>
        <w:rPr>
          <w:bCs/>
          <w:lang w:val="en-US" w:eastAsia="ja-JP"/>
        </w:rPr>
        <w:t>n order to</w:t>
      </w:r>
      <w:proofErr w:type="gramEnd"/>
      <w:r>
        <w:rPr>
          <w:bCs/>
          <w:lang w:val="en-US" w:eastAsia="ja-JP"/>
        </w:rPr>
        <w:t xml:space="preserve"> ensure availability of AI/ML model, the model performance needs to be monitored. UE and gNB should interact with some essential information related to the model, such as indicator related to model performance deterioration, information reflecting model performance and/or information related to both measurement results and inference results.</w:t>
      </w:r>
      <w:r w:rsidR="000D01C0">
        <w:rPr>
          <w:bCs/>
          <w:lang w:val="en-US" w:eastAsia="ja-JP"/>
        </w:rPr>
        <w:t xml:space="preserve"> In RAN1#112, to study intermediate KPIs based monitoring was agreed with following </w:t>
      </w:r>
      <w:r w:rsidR="000630FF">
        <w:rPr>
          <w:bCs/>
          <w:lang w:val="en-US" w:eastAsia="ja-JP"/>
        </w:rPr>
        <w:t>directions.</w:t>
      </w:r>
    </w:p>
    <w:p w14:paraId="4983B060" w14:textId="3FDAB532" w:rsidR="000630FF" w:rsidRDefault="000630FF" w:rsidP="000630FF">
      <w:pPr>
        <w:pStyle w:val="aff1"/>
        <w:numPr>
          <w:ilvl w:val="0"/>
          <w:numId w:val="34"/>
        </w:numPr>
        <w:snapToGrid w:val="0"/>
        <w:spacing w:after="0"/>
        <w:ind w:leftChars="0"/>
        <w:rPr>
          <w:bCs/>
          <w:lang w:val="en-US" w:eastAsia="ja-JP"/>
        </w:rPr>
      </w:pPr>
      <w:r>
        <w:rPr>
          <w:bCs/>
          <w:lang w:val="en-US" w:eastAsia="ja-JP"/>
        </w:rPr>
        <w:lastRenderedPageBreak/>
        <w:t xml:space="preserve">Direction 1: Network-side monitoring based on the target CSI with realistic channel estimation associated to the CSI report, reported by the </w:t>
      </w:r>
      <w:proofErr w:type="gramStart"/>
      <w:r>
        <w:rPr>
          <w:bCs/>
          <w:lang w:val="en-US" w:eastAsia="ja-JP"/>
        </w:rPr>
        <w:t>UE</w:t>
      </w:r>
      <w:proofErr w:type="gramEnd"/>
      <w:r>
        <w:rPr>
          <w:bCs/>
          <w:lang w:val="en-US" w:eastAsia="ja-JP"/>
        </w:rPr>
        <w:t xml:space="preserve"> or obtained from the UE side.</w:t>
      </w:r>
    </w:p>
    <w:p w14:paraId="44660286" w14:textId="5DA66C98" w:rsidR="000630FF" w:rsidRDefault="000630FF" w:rsidP="000630FF">
      <w:pPr>
        <w:pStyle w:val="aff1"/>
        <w:numPr>
          <w:ilvl w:val="0"/>
          <w:numId w:val="34"/>
        </w:numPr>
        <w:snapToGrid w:val="0"/>
        <w:spacing w:after="0"/>
        <w:ind w:leftChars="0"/>
        <w:rPr>
          <w:bCs/>
          <w:lang w:val="en-US" w:eastAsia="ja-JP"/>
        </w:rPr>
      </w:pPr>
      <w:r>
        <w:rPr>
          <w:rFonts w:hint="eastAsia"/>
          <w:bCs/>
          <w:lang w:val="en-US" w:eastAsia="ja-JP"/>
        </w:rPr>
        <w:t>D</w:t>
      </w:r>
      <w:r>
        <w:rPr>
          <w:bCs/>
          <w:lang w:val="en-US" w:eastAsia="ja-JP"/>
        </w:rPr>
        <w:t xml:space="preserve">irection 2: UE-side monitoring based on the output of the CSI reconstruction model, subject to the aligned format, associated to the CSI report, indicated by the </w:t>
      </w:r>
      <w:proofErr w:type="gramStart"/>
      <w:r>
        <w:rPr>
          <w:bCs/>
          <w:lang w:val="en-US" w:eastAsia="ja-JP"/>
        </w:rPr>
        <w:t>network</w:t>
      </w:r>
      <w:proofErr w:type="gramEnd"/>
      <w:r>
        <w:rPr>
          <w:bCs/>
          <w:lang w:val="en-US" w:eastAsia="ja-JP"/>
        </w:rPr>
        <w:t xml:space="preserve"> or obtained from the network side.</w:t>
      </w:r>
    </w:p>
    <w:p w14:paraId="54A0E812" w14:textId="0BD83A01" w:rsidR="000630FF" w:rsidRDefault="000630FF" w:rsidP="00DC4C8A">
      <w:pPr>
        <w:pStyle w:val="aff1"/>
        <w:numPr>
          <w:ilvl w:val="0"/>
          <w:numId w:val="34"/>
        </w:numPr>
        <w:snapToGrid w:val="0"/>
        <w:spacing w:afterLines="50" w:after="120"/>
        <w:ind w:leftChars="0"/>
        <w:rPr>
          <w:bCs/>
          <w:lang w:val="en-US" w:eastAsia="ja-JP"/>
        </w:rPr>
      </w:pPr>
      <w:r>
        <w:rPr>
          <w:rFonts w:hint="eastAsia"/>
          <w:bCs/>
          <w:lang w:val="en-US" w:eastAsia="ja-JP"/>
        </w:rPr>
        <w:t>D</w:t>
      </w:r>
      <w:r>
        <w:rPr>
          <w:bCs/>
          <w:lang w:val="en-US" w:eastAsia="ja-JP"/>
        </w:rPr>
        <w:t>irection 3: UE-side monitoring based on the output of the CSI reconstruction model at the UE side</w:t>
      </w:r>
      <w:r w:rsidR="00DC4C8A">
        <w:rPr>
          <w:bCs/>
          <w:lang w:val="en-US" w:eastAsia="ja-JP"/>
        </w:rPr>
        <w:t>.</w:t>
      </w:r>
    </w:p>
    <w:p w14:paraId="4639AF60" w14:textId="021489EC" w:rsidR="000630FF" w:rsidRDefault="00DC4C8A" w:rsidP="00CB6863">
      <w:pPr>
        <w:snapToGrid w:val="0"/>
        <w:spacing w:afterLines="50" w:after="120"/>
        <w:rPr>
          <w:bCs/>
          <w:lang w:val="en-US" w:eastAsia="ja-JP"/>
        </w:rPr>
      </w:pPr>
      <w:r>
        <w:rPr>
          <w:bCs/>
          <w:lang w:val="en-US" w:eastAsia="ja-JP"/>
        </w:rPr>
        <w:t xml:space="preserve">Direction 1 includes two steps after the UE performs the measurement of CSI-RS to derive the ground-truth CSI and the CSI feedback. In the first step, UE feeds back the ground-truth CSI as well as the CSI feedback to the network. In the second step, the network recovers the CSI using the CSI reconstruction part, and calculate the intermediate KPI (such as SGCS) with the recovery and the </w:t>
      </w:r>
      <w:r w:rsidR="00CF307B">
        <w:rPr>
          <w:bCs/>
          <w:lang w:val="en-US" w:eastAsia="ja-JP"/>
        </w:rPr>
        <w:t xml:space="preserve">reported ground-truth </w:t>
      </w:r>
      <w:r>
        <w:rPr>
          <w:bCs/>
          <w:lang w:val="en-US" w:eastAsia="ja-JP"/>
        </w:rPr>
        <w:t>CSI.</w:t>
      </w:r>
      <w:r w:rsidR="00CF307B">
        <w:rPr>
          <w:bCs/>
          <w:lang w:val="en-US" w:eastAsia="ja-JP"/>
        </w:rPr>
        <w:t xml:space="preserve"> For Direction</w:t>
      </w:r>
      <w:r w:rsidR="00E91E1A">
        <w:rPr>
          <w:bCs/>
          <w:lang w:val="en-US" w:eastAsia="ja-JP"/>
        </w:rPr>
        <w:t xml:space="preserve"> </w:t>
      </w:r>
      <w:r w:rsidR="00CF307B">
        <w:rPr>
          <w:bCs/>
          <w:lang w:val="en-US" w:eastAsia="ja-JP"/>
        </w:rPr>
        <w:t>1, the potential specification impact is how to obtain/report target CSI from UE to network, and it can be one of discussion points in data collection</w:t>
      </w:r>
      <w:r w:rsidR="00CB6863">
        <w:rPr>
          <w:bCs/>
          <w:lang w:val="en-US" w:eastAsia="ja-JP"/>
        </w:rPr>
        <w:t>.</w:t>
      </w:r>
    </w:p>
    <w:p w14:paraId="703E62E7" w14:textId="30F09DD2" w:rsidR="00CB6863" w:rsidRDefault="00CB6863" w:rsidP="00CB6863">
      <w:pPr>
        <w:snapToGrid w:val="0"/>
        <w:spacing w:afterLines="50" w:after="120"/>
        <w:rPr>
          <w:bCs/>
          <w:lang w:val="en-US" w:eastAsia="ja-JP"/>
        </w:rPr>
      </w:pPr>
      <w:r>
        <w:rPr>
          <w:bCs/>
          <w:lang w:val="en-US" w:eastAsia="ja-JP"/>
        </w:rPr>
        <w:t xml:space="preserve">On Direction 2, if the output of the CSI reconstruction model is indicated by the network, this includes </w:t>
      </w:r>
      <w:r w:rsidR="001424DD">
        <w:rPr>
          <w:bCs/>
          <w:lang w:val="en-US" w:eastAsia="ja-JP"/>
        </w:rPr>
        <w:t>three</w:t>
      </w:r>
      <w:r>
        <w:rPr>
          <w:bCs/>
          <w:lang w:val="en-US" w:eastAsia="ja-JP"/>
        </w:rPr>
        <w:t xml:space="preserve"> steps. In the first step, UE feeds back the CSI feedback to the network. In the second step, the network recovers the CSI using the CSI reconstruction </w:t>
      </w:r>
      <w:r w:rsidR="00A843C4">
        <w:rPr>
          <w:bCs/>
          <w:lang w:val="en-US" w:eastAsia="ja-JP"/>
        </w:rPr>
        <w:t>model, and indicates the recovery CSI to the UE afterwards. In the third step, the UE calculates the intermediate KPI (such as SGCS) with the measured ground-truth CSI and the received recovery CSI.</w:t>
      </w:r>
      <w:r w:rsidR="00C11D29">
        <w:rPr>
          <w:bCs/>
          <w:lang w:val="en-US" w:eastAsia="ja-JP"/>
        </w:rPr>
        <w:t xml:space="preserve"> Direction 2 requires much overhead </w:t>
      </w:r>
      <w:r w:rsidR="005A22BC">
        <w:rPr>
          <w:bCs/>
          <w:lang w:val="en-US" w:eastAsia="ja-JP"/>
        </w:rPr>
        <w:t>to indicate the recovery CSI to the UE.</w:t>
      </w:r>
    </w:p>
    <w:p w14:paraId="00C73393" w14:textId="3E35E490" w:rsidR="00C11D29" w:rsidRDefault="00C11D29" w:rsidP="00CB6863">
      <w:pPr>
        <w:snapToGrid w:val="0"/>
        <w:spacing w:afterLines="50" w:after="120"/>
        <w:rPr>
          <w:bCs/>
          <w:lang w:val="en-US" w:eastAsia="ja-JP"/>
        </w:rPr>
      </w:pPr>
      <w:r>
        <w:rPr>
          <w:rFonts w:hint="eastAsia"/>
          <w:bCs/>
          <w:lang w:val="en-US" w:eastAsia="ja-JP"/>
        </w:rPr>
        <w:t>O</w:t>
      </w:r>
      <w:r>
        <w:rPr>
          <w:bCs/>
          <w:lang w:val="en-US" w:eastAsia="ja-JP"/>
        </w:rPr>
        <w:t xml:space="preserve">n Direction 3, if model training does not happen at UE, the complicated CSI reconstruction model should be transferred to UE, which may have concern in proprietary and compatibility issues. To address this, it was proposed to introduce a framework that utilize proxy model. Proxy model is trained to emulate the actual model, but with a much simpler structure and fewer parameters. As a result, the transfer of proxy model is much easier and poses fewer issues regarding overhead, model proprietary and compatibility. Although </w:t>
      </w:r>
      <w:r w:rsidR="005A22BC">
        <w:rPr>
          <w:bCs/>
          <w:lang w:val="en-US" w:eastAsia="ja-JP"/>
        </w:rPr>
        <w:t xml:space="preserve">the proxy models may not achieve the same level of performance as the actual model, this does not </w:t>
      </w:r>
      <w:r w:rsidR="007419BC">
        <w:rPr>
          <w:bCs/>
          <w:lang w:val="en-US" w:eastAsia="ja-JP"/>
        </w:rPr>
        <w:t xml:space="preserve">prevent performance monitoring to </w:t>
      </w:r>
      <w:r w:rsidR="00763757">
        <w:rPr>
          <w:bCs/>
          <w:lang w:val="en-US" w:eastAsia="ja-JP"/>
        </w:rPr>
        <w:t>consider proper performance gap between proxy model and the actual model.</w:t>
      </w:r>
    </w:p>
    <w:p w14:paraId="10907B65" w14:textId="5C02155D" w:rsidR="007B7B86" w:rsidRDefault="007B7B86" w:rsidP="007B7B86">
      <w:pPr>
        <w:snapToGrid w:val="0"/>
        <w:spacing w:after="0"/>
        <w:rPr>
          <w:b/>
          <w:lang w:val="en-US" w:eastAsia="ja-JP"/>
        </w:rPr>
      </w:pPr>
      <w:r>
        <w:rPr>
          <w:b/>
          <w:lang w:val="en-US" w:eastAsia="ja-JP"/>
        </w:rPr>
        <w:t xml:space="preserve">Observation 19: </w:t>
      </w:r>
      <w:r w:rsidR="003645E2">
        <w:rPr>
          <w:b/>
          <w:lang w:val="en-US" w:eastAsia="ja-JP"/>
        </w:rPr>
        <w:t>Further study Direction 1 and Direction 3 with proxy model framework.</w:t>
      </w:r>
    </w:p>
    <w:p w14:paraId="4584339A" w14:textId="4EF4EA42" w:rsidR="00343AE3" w:rsidRDefault="00343AE3" w:rsidP="00343AE3">
      <w:pPr>
        <w:pStyle w:val="aff1"/>
        <w:numPr>
          <w:ilvl w:val="0"/>
          <w:numId w:val="34"/>
        </w:numPr>
        <w:snapToGrid w:val="0"/>
        <w:spacing w:after="0"/>
        <w:ind w:leftChars="0"/>
        <w:rPr>
          <w:b/>
          <w:lang w:val="en-US" w:eastAsia="ja-JP"/>
        </w:rPr>
      </w:pPr>
      <w:r w:rsidRPr="00343AE3">
        <w:rPr>
          <w:b/>
          <w:lang w:val="en-US" w:eastAsia="ja-JP"/>
        </w:rPr>
        <w:t xml:space="preserve">Direction 1: Network-side monitoring based on the target CSI with realistic channel estimation associated to the CSI report, reported by the </w:t>
      </w:r>
      <w:proofErr w:type="gramStart"/>
      <w:r w:rsidRPr="00343AE3">
        <w:rPr>
          <w:b/>
          <w:lang w:val="en-US" w:eastAsia="ja-JP"/>
        </w:rPr>
        <w:t>UE</w:t>
      </w:r>
      <w:proofErr w:type="gramEnd"/>
      <w:r w:rsidRPr="00343AE3">
        <w:rPr>
          <w:b/>
          <w:lang w:val="en-US" w:eastAsia="ja-JP"/>
        </w:rPr>
        <w:t xml:space="preserve"> or obtained from the UE side.</w:t>
      </w:r>
    </w:p>
    <w:p w14:paraId="36DE0E5C" w14:textId="77777777" w:rsidR="00343AE3" w:rsidRPr="00343AE3" w:rsidRDefault="00343AE3" w:rsidP="00343AE3">
      <w:pPr>
        <w:pStyle w:val="aff1"/>
        <w:numPr>
          <w:ilvl w:val="0"/>
          <w:numId w:val="34"/>
        </w:numPr>
        <w:snapToGrid w:val="0"/>
        <w:spacing w:afterLines="50" w:after="12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 side.</w:t>
      </w:r>
    </w:p>
    <w:p w14:paraId="56FA7783" w14:textId="7BBC6EC9" w:rsidR="00343AE3" w:rsidRPr="00343AE3" w:rsidRDefault="00343AE3" w:rsidP="007B7B86">
      <w:pPr>
        <w:snapToGrid w:val="0"/>
        <w:spacing w:after="0"/>
        <w:rPr>
          <w:b/>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76577E30"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D2769D">
        <w:rPr>
          <w:lang w:eastAsia="ja-JP"/>
        </w:rPr>
        <w:t>specification impact of</w:t>
      </w:r>
      <w:r w:rsidR="00EB4EF7">
        <w:rPr>
          <w:lang w:eastAsia="ja-JP"/>
        </w:rPr>
        <w:t xml:space="preserve"> </w:t>
      </w:r>
      <w:r>
        <w:rPr>
          <w:rFonts w:eastAsiaTheme="minorEastAsia"/>
          <w:lang w:eastAsia="ja-JP"/>
        </w:rPr>
        <w:t>AI/ML for CSI feedback enhancement</w:t>
      </w:r>
      <w:r>
        <w:rPr>
          <w:lang w:eastAsia="ja-JP"/>
        </w:rPr>
        <w:t xml:space="preserve">. We made following </w:t>
      </w:r>
      <w:r w:rsidR="00D2769D">
        <w:rPr>
          <w:lang w:eastAsia="ja-JP"/>
        </w:rPr>
        <w:t>observation</w:t>
      </w:r>
      <w:r w:rsidR="00867ECC">
        <w:rPr>
          <w:lang w:eastAsia="ja-JP"/>
        </w:rPr>
        <w:t>s</w:t>
      </w:r>
      <w:r>
        <w:rPr>
          <w:lang w:eastAsia="ja-JP"/>
        </w:rPr>
        <w:t>.</w:t>
      </w:r>
    </w:p>
    <w:p w14:paraId="228B0551" w14:textId="77777777" w:rsidR="003E16A7" w:rsidRDefault="003E16A7" w:rsidP="003E16A7">
      <w:pPr>
        <w:snapToGrid w:val="0"/>
        <w:spacing w:afterLines="50" w:after="120"/>
        <w:rPr>
          <w:b/>
          <w:lang w:val="en-US" w:eastAsia="ja-JP"/>
        </w:rPr>
      </w:pPr>
      <w:r>
        <w:rPr>
          <w:b/>
          <w:lang w:val="en-US" w:eastAsia="ja-JP"/>
        </w:rPr>
        <w:t>Observation 1: In CSI compression using two-sided model use case, it is necessary to use the ground-truth CSI of realistic DL channel measured by UE and report to network.</w:t>
      </w:r>
    </w:p>
    <w:p w14:paraId="63F3D6EA" w14:textId="77777777" w:rsidR="003E16A7" w:rsidRDefault="003E16A7" w:rsidP="003E16A7">
      <w:pPr>
        <w:snapToGrid w:val="0"/>
        <w:spacing w:afterLines="50" w:after="120"/>
        <w:rPr>
          <w:b/>
          <w:lang w:val="en-US" w:eastAsia="ja-JP"/>
        </w:rPr>
      </w:pPr>
      <w:r>
        <w:rPr>
          <w:b/>
          <w:lang w:val="en-US" w:eastAsia="ja-JP"/>
        </w:rPr>
        <w:t>Observation 2: Data collection for model training is not required to be real-time and then latency requirement can be larger.</w:t>
      </w:r>
    </w:p>
    <w:p w14:paraId="1C88B570" w14:textId="77777777" w:rsidR="003E16A7" w:rsidRDefault="003E16A7" w:rsidP="003E16A7">
      <w:pPr>
        <w:snapToGrid w:val="0"/>
        <w:spacing w:afterLines="50" w:after="120"/>
        <w:rPr>
          <w:b/>
          <w:lang w:val="en-US" w:eastAsia="ja-JP"/>
        </w:rPr>
      </w:pPr>
      <w:r>
        <w:rPr>
          <w:rFonts w:hint="eastAsia"/>
          <w:b/>
          <w:lang w:val="en-US" w:eastAsia="ja-JP"/>
        </w:rPr>
        <w:t>O</w:t>
      </w:r>
      <w:r>
        <w:rPr>
          <w:b/>
          <w:lang w:val="en-US" w:eastAsia="ja-JP"/>
        </w:rPr>
        <w:t xml:space="preserve">bservation 3: At least for data collection for performance monitoring, </w:t>
      </w:r>
      <w:proofErr w:type="gramStart"/>
      <w:r>
        <w:rPr>
          <w:b/>
          <w:lang w:val="en-US" w:eastAsia="ja-JP"/>
        </w:rPr>
        <w:t>in order to</w:t>
      </w:r>
      <w:proofErr w:type="gramEnd"/>
      <w:r>
        <w:rPr>
          <w:b/>
          <w:lang w:val="en-US" w:eastAsia="ja-JP"/>
        </w:rPr>
        <w:t xml:space="preserve"> handle multiple UE vendors and/or UE models, the reporting of ground-truth CSI should be performed using 3GPP signaling to avoid the complexity of handling multiple formats.</w:t>
      </w:r>
    </w:p>
    <w:p w14:paraId="43A548C7" w14:textId="77777777" w:rsidR="003E16A7" w:rsidRDefault="003E16A7" w:rsidP="003E16A7">
      <w:pPr>
        <w:snapToGrid w:val="0"/>
        <w:spacing w:afterLines="50" w:after="120"/>
        <w:rPr>
          <w:b/>
          <w:lang w:val="en-US" w:eastAsia="ja-JP"/>
        </w:rPr>
      </w:pPr>
      <w:r>
        <w:rPr>
          <w:rFonts w:hint="eastAsia"/>
          <w:b/>
          <w:lang w:val="en-US" w:eastAsia="ja-JP"/>
        </w:rPr>
        <w:t>O</w:t>
      </w:r>
      <w:r>
        <w:rPr>
          <w:b/>
          <w:lang w:val="en-US" w:eastAsia="ja-JP"/>
        </w:rPr>
        <w:t xml:space="preserve">bservation 4: Depending on the requirement of latency, </w:t>
      </w:r>
      <w:r w:rsidRPr="00E01E35">
        <w:rPr>
          <w:b/>
          <w:lang w:val="en-US" w:eastAsia="ja-JP"/>
        </w:rPr>
        <w:t>grouped reporting could be realized through MAC-CE RRC</w:t>
      </w:r>
      <w:r>
        <w:rPr>
          <w:b/>
          <w:lang w:val="en-US" w:eastAsia="ja-JP"/>
        </w:rPr>
        <w:t xml:space="preserve"> or U-plane</w:t>
      </w:r>
      <w:r w:rsidRPr="00E01E35">
        <w:rPr>
          <w:b/>
          <w:lang w:val="en-US" w:eastAsia="ja-JP"/>
        </w:rPr>
        <w:t>, and sample-by-sample reporting is better to be implemented via UCI.</w:t>
      </w:r>
    </w:p>
    <w:p w14:paraId="36E5D1E3" w14:textId="77777777" w:rsidR="003E16A7" w:rsidRDefault="003E16A7" w:rsidP="003E16A7">
      <w:pPr>
        <w:snapToGrid w:val="0"/>
        <w:spacing w:afterLines="50" w:after="120"/>
        <w:rPr>
          <w:b/>
          <w:lang w:val="en-US" w:eastAsia="ja-JP"/>
        </w:rPr>
      </w:pPr>
      <w:r>
        <w:rPr>
          <w:rFonts w:hint="eastAsia"/>
          <w:b/>
          <w:lang w:val="en-US" w:eastAsia="ja-JP"/>
        </w:rPr>
        <w:t>O</w:t>
      </w:r>
      <w:r>
        <w:rPr>
          <w:b/>
          <w:lang w:val="en-US" w:eastAsia="ja-JP"/>
        </w:rPr>
        <w:t xml:space="preserve">bservation 5: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e.g., legacy codebook (e.g., eType II codebook) with potential enhancements such as extend more configurations in some parameters,</w:t>
      </w:r>
      <w:r>
        <w:rPr>
          <w:b/>
          <w:lang w:val="en-US" w:eastAsia="ja-JP"/>
        </w:rPr>
        <w:t xml:space="preserve"> should be studied.</w:t>
      </w:r>
    </w:p>
    <w:p w14:paraId="3002523B" w14:textId="77777777" w:rsidR="003E16A7" w:rsidRDefault="003E16A7" w:rsidP="003E16A7">
      <w:pPr>
        <w:snapToGrid w:val="0"/>
        <w:spacing w:afterLines="50" w:after="120"/>
        <w:rPr>
          <w:b/>
          <w:lang w:val="en-US" w:eastAsia="ja-JP"/>
        </w:rPr>
      </w:pPr>
      <w:r>
        <w:rPr>
          <w:rFonts w:hint="eastAsia"/>
          <w:b/>
          <w:lang w:val="en-US" w:eastAsia="ja-JP"/>
        </w:rPr>
        <w:t>O</w:t>
      </w:r>
      <w:r>
        <w:rPr>
          <w:b/>
          <w:lang w:val="en-US" w:eastAsia="ja-JP"/>
        </w:rPr>
        <w:t>bservation 6: For network-side data collection, at least time stamps/cell ID and UE location should be considered as the assistance information.</w:t>
      </w:r>
    </w:p>
    <w:p w14:paraId="64197C78" w14:textId="77777777" w:rsidR="003E16A7" w:rsidRDefault="003E16A7" w:rsidP="003E16A7">
      <w:pPr>
        <w:snapToGrid w:val="0"/>
        <w:spacing w:afterLines="50" w:after="120"/>
        <w:rPr>
          <w:b/>
          <w:lang w:val="en-US" w:eastAsia="ja-JP"/>
        </w:rPr>
      </w:pPr>
      <w:r>
        <w:rPr>
          <w:rFonts w:hint="eastAsia"/>
          <w:b/>
          <w:lang w:val="en-US" w:eastAsia="ja-JP"/>
        </w:rPr>
        <w:t>O</w:t>
      </w:r>
      <w:r>
        <w:rPr>
          <w:b/>
          <w:lang w:val="en-US" w:eastAsia="ja-JP"/>
        </w:rPr>
        <w:t>bservation 7: For network-side data collection, the necessity and feasibility of UE reporting Rx antenna spacing and Rx RF gain imbalance to network should be studied.</w:t>
      </w:r>
    </w:p>
    <w:p w14:paraId="50CBEC09" w14:textId="77777777" w:rsidR="003E16A7" w:rsidRDefault="003E16A7" w:rsidP="003E16A7">
      <w:pPr>
        <w:snapToGrid w:val="0"/>
        <w:spacing w:afterLines="50" w:after="120"/>
        <w:rPr>
          <w:b/>
          <w:lang w:val="en-US" w:eastAsia="ja-JP"/>
        </w:rPr>
      </w:pPr>
      <w:r>
        <w:rPr>
          <w:rFonts w:hint="eastAsia"/>
          <w:b/>
          <w:lang w:val="en-US" w:eastAsia="ja-JP"/>
        </w:rPr>
        <w:t>O</w:t>
      </w:r>
      <w:r>
        <w:rPr>
          <w:b/>
          <w:lang w:val="en-US" w:eastAsia="ja-JP"/>
        </w:rPr>
        <w:t>bservation 8: For UE-side data collection, to identify the scenario / configuration in which the data is being collected, virtualized configuration ID should be studied as the assistance information.</w:t>
      </w:r>
    </w:p>
    <w:p w14:paraId="3B398998" w14:textId="77777777" w:rsidR="003E16A7" w:rsidRDefault="003E16A7" w:rsidP="003E16A7">
      <w:pPr>
        <w:snapToGrid w:val="0"/>
        <w:spacing w:afterLines="50" w:after="120"/>
        <w:rPr>
          <w:b/>
          <w:lang w:val="en-US" w:eastAsia="ja-JP"/>
        </w:rPr>
      </w:pPr>
      <w:r>
        <w:rPr>
          <w:rFonts w:hint="eastAsia"/>
          <w:b/>
          <w:lang w:val="en-US" w:eastAsia="ja-JP"/>
        </w:rPr>
        <w:t>O</w:t>
      </w:r>
      <w:r>
        <w:rPr>
          <w:b/>
          <w:lang w:val="en-US" w:eastAsia="ja-JP"/>
        </w:rPr>
        <w:t xml:space="preserve">bservation 9: </w:t>
      </w:r>
      <w:r w:rsidRPr="003F6311">
        <w:rPr>
          <w:b/>
          <w:lang w:val="en-US" w:eastAsia="ja-JP"/>
        </w:rPr>
        <w:t>If CSI-RS / SRS configurations in current NR specification is not sufficient for higher accuracy measurement, enhanced CSI-RS and/or SRS may be considered for the data collection.</w:t>
      </w:r>
    </w:p>
    <w:p w14:paraId="63560956" w14:textId="77777777" w:rsidR="003E16A7" w:rsidRDefault="003E16A7" w:rsidP="003E16A7">
      <w:pPr>
        <w:snapToGrid w:val="0"/>
        <w:spacing w:afterLines="50" w:after="120"/>
        <w:rPr>
          <w:b/>
          <w:lang w:val="en-US" w:eastAsia="ja-JP"/>
        </w:rPr>
      </w:pPr>
      <w:r>
        <w:rPr>
          <w:b/>
          <w:lang w:val="en-US" w:eastAsia="ja-JP"/>
        </w:rPr>
        <w:lastRenderedPageBreak/>
        <w:t xml:space="preserve">Observation 10: </w:t>
      </w:r>
      <w:r w:rsidRPr="0089285E">
        <w:rPr>
          <w:b/>
          <w:lang w:val="en-US" w:eastAsia="ja-JP"/>
        </w:rPr>
        <w:t xml:space="preserve">Type 1 </w:t>
      </w:r>
      <w:r>
        <w:rPr>
          <w:b/>
          <w:lang w:val="en-US" w:eastAsia="ja-JP"/>
        </w:rPr>
        <w:t xml:space="preserve">training </w:t>
      </w:r>
      <w:r w:rsidRPr="0089285E">
        <w:rPr>
          <w:b/>
          <w:lang w:val="en-US" w:eastAsia="ja-JP"/>
        </w:rPr>
        <w:t>involves the exchange of AI</w:t>
      </w:r>
      <w:r>
        <w:rPr>
          <w:b/>
          <w:lang w:val="en-US" w:eastAsia="ja-JP"/>
        </w:rPr>
        <w:t>/ML</w:t>
      </w:r>
      <w:r w:rsidRPr="0089285E">
        <w:rPr>
          <w:b/>
          <w:lang w:val="en-US" w:eastAsia="ja-JP"/>
        </w:rPr>
        <w:t xml:space="preserve"> model and then, require</w:t>
      </w:r>
      <w:r>
        <w:rPr>
          <w:b/>
          <w:lang w:val="en-US" w:eastAsia="ja-JP"/>
        </w:rPr>
        <w:t>s</w:t>
      </w:r>
      <w:r w:rsidRPr="0089285E">
        <w:rPr>
          <w:b/>
          <w:lang w:val="en-US" w:eastAsia="ja-JP"/>
        </w:rPr>
        <w:t xml:space="preserve"> some common AI</w:t>
      </w:r>
      <w:r>
        <w:rPr>
          <w:b/>
          <w:lang w:val="en-US" w:eastAsia="ja-JP"/>
        </w:rPr>
        <w:t>/ML</w:t>
      </w:r>
      <w:r w:rsidRPr="0089285E">
        <w:rPr>
          <w:b/>
          <w:lang w:val="en-US" w:eastAsia="ja-JP"/>
        </w:rPr>
        <w:t xml:space="preserve"> inference algorithm and common reference for model inference.</w:t>
      </w:r>
    </w:p>
    <w:p w14:paraId="68255D06" w14:textId="77777777" w:rsidR="003E16A7" w:rsidRDefault="003E16A7" w:rsidP="003E16A7">
      <w:pPr>
        <w:snapToGrid w:val="0"/>
        <w:spacing w:afterLines="50" w:after="120"/>
        <w:rPr>
          <w:b/>
          <w:lang w:val="en-US" w:eastAsia="ja-JP"/>
        </w:rPr>
      </w:pPr>
      <w:r>
        <w:rPr>
          <w:b/>
          <w:lang w:val="en-US" w:eastAsia="ja-JP"/>
        </w:rPr>
        <w:t xml:space="preserve">Observation 11: </w:t>
      </w:r>
      <w:r w:rsidRPr="00EF355A">
        <w:rPr>
          <w:b/>
          <w:lang w:val="en-US" w:eastAsia="ja-JP"/>
        </w:rPr>
        <w:t xml:space="preserve">For </w:t>
      </w:r>
      <w:r>
        <w:rPr>
          <w:b/>
          <w:lang w:val="en-US" w:eastAsia="ja-JP"/>
        </w:rPr>
        <w:t xml:space="preserve">Type 2 with </w:t>
      </w:r>
      <w:r w:rsidRPr="00EF355A">
        <w:rPr>
          <w:b/>
          <w:lang w:val="en-US" w:eastAsia="ja-JP"/>
        </w:rPr>
        <w:t>offline training, if the consideration on the air interface specification impact on FP/BP</w:t>
      </w:r>
      <w:r>
        <w:rPr>
          <w:b/>
          <w:lang w:val="en-US" w:eastAsia="ja-JP"/>
        </w:rPr>
        <w:t xml:space="preserve"> </w:t>
      </w:r>
      <w:r w:rsidRPr="00EF355A">
        <w:rPr>
          <w:b/>
          <w:lang w:val="en-US" w:eastAsia="ja-JP"/>
        </w:rPr>
        <w:t>interaction is not needed, there might be no Type 2 specific specification impact.</w:t>
      </w:r>
    </w:p>
    <w:p w14:paraId="200C4650" w14:textId="77777777" w:rsidR="003E16A7" w:rsidRDefault="003E16A7" w:rsidP="003E16A7">
      <w:pPr>
        <w:snapToGrid w:val="0"/>
        <w:spacing w:beforeLines="50" w:before="120" w:afterLines="50" w:after="120"/>
        <w:rPr>
          <w:b/>
          <w:lang w:val="en-US" w:eastAsia="ja-JP"/>
        </w:rPr>
      </w:pPr>
      <w:r>
        <w:rPr>
          <w:b/>
          <w:lang w:val="en-US" w:eastAsia="ja-JP"/>
        </w:rPr>
        <w:t>Observation 12: For Type 3 training collaboration with network-first training, at least the option that n</w:t>
      </w:r>
      <w:r w:rsidRPr="0099155D">
        <w:rPr>
          <w:b/>
          <w:lang w:val="en-US" w:eastAsia="ja-JP"/>
        </w:rPr>
        <w:t>etwork generate</w:t>
      </w:r>
      <w:r>
        <w:rPr>
          <w:b/>
          <w:lang w:val="en-US" w:eastAsia="ja-JP"/>
        </w:rPr>
        <w:t>s</w:t>
      </w:r>
      <w:r w:rsidRPr="0099155D">
        <w:rPr>
          <w:b/>
          <w:lang w:val="en-US" w:eastAsia="ja-JP"/>
        </w:rPr>
        <w:t xml:space="preserve"> training dataset to enable UE side supervised learning</w:t>
      </w:r>
      <w:r>
        <w:rPr>
          <w:b/>
          <w:lang w:val="en-US" w:eastAsia="ja-JP"/>
        </w:rPr>
        <w:t xml:space="preserve"> should be studied.</w:t>
      </w:r>
    </w:p>
    <w:p w14:paraId="11F23DDD" w14:textId="77777777" w:rsidR="003E16A7" w:rsidRDefault="003E16A7" w:rsidP="003E16A7">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13: For Type 3, </w:t>
      </w:r>
      <w:r w:rsidRPr="009F7013">
        <w:rPr>
          <w:b/>
          <w:lang w:val="en-US" w:eastAsia="ja-JP"/>
        </w:rPr>
        <w:t>3GPP may need to define some kind of requirement of CSI encoding by input and output relation, performance test or something else.</w:t>
      </w:r>
      <w:r>
        <w:rPr>
          <w:b/>
          <w:lang w:val="en-US" w:eastAsia="ja-JP"/>
        </w:rPr>
        <w:t xml:space="preserv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0D24B5E8" w14:textId="77777777" w:rsidR="003E16A7" w:rsidRDefault="003E16A7" w:rsidP="00851E75">
      <w:pPr>
        <w:snapToGrid w:val="0"/>
        <w:spacing w:afterLines="50" w:after="120"/>
        <w:rPr>
          <w:b/>
          <w:lang w:val="en-US" w:eastAsia="ja-JP"/>
        </w:rPr>
      </w:pPr>
      <w:r>
        <w:rPr>
          <w:b/>
          <w:lang w:val="en-US" w:eastAsia="ja-JP"/>
        </w:rPr>
        <w:t>Observation 14: Type 3 with network-first separate training might be feasible options at least Re.18/19 timeline from standardization effort perspective. Type 1 with network sided training can be potential in the long-term.</w:t>
      </w:r>
    </w:p>
    <w:p w14:paraId="03777E9F" w14:textId="77777777" w:rsidR="003E16A7" w:rsidRDefault="003E16A7" w:rsidP="00851E75">
      <w:pPr>
        <w:snapToGrid w:val="0"/>
        <w:spacing w:afterLines="50" w:after="120"/>
        <w:rPr>
          <w:b/>
          <w:lang w:val="en-US" w:eastAsia="ja-JP"/>
        </w:rPr>
      </w:pPr>
      <w:r>
        <w:rPr>
          <w:b/>
          <w:lang w:val="en-US" w:eastAsia="ja-JP"/>
        </w:rPr>
        <w:t>Observation 15: For each option of training collaboration, handling of rank of AI/ML model should studied.</w:t>
      </w:r>
    </w:p>
    <w:p w14:paraId="7DAD0F5E" w14:textId="77777777" w:rsidR="003E16A7" w:rsidRDefault="003E16A7" w:rsidP="00851E75">
      <w:pPr>
        <w:snapToGrid w:val="0"/>
        <w:spacing w:afterLines="50" w:after="120"/>
        <w:rPr>
          <w:b/>
          <w:lang w:val="en-US" w:eastAsia="ja-JP"/>
        </w:rPr>
      </w:pPr>
      <w:r>
        <w:rPr>
          <w:b/>
          <w:lang w:val="en-US" w:eastAsia="ja-JP"/>
        </w:rPr>
        <w:t>Observation 16: Both quantization non-aware training and quantization-aware training should be studied.</w:t>
      </w:r>
    </w:p>
    <w:p w14:paraId="508E7A5D" w14:textId="77777777" w:rsidR="003E16A7" w:rsidRDefault="003E16A7" w:rsidP="00851E75">
      <w:pPr>
        <w:snapToGrid w:val="0"/>
        <w:spacing w:afterLines="50" w:after="120"/>
        <w:rPr>
          <w:b/>
          <w:lang w:val="en-US" w:eastAsia="ja-JP"/>
        </w:rPr>
      </w:pPr>
      <w:r>
        <w:rPr>
          <w:b/>
          <w:lang w:val="en-US" w:eastAsia="ja-JP"/>
        </w:rPr>
        <w:t>Observation 17: For CQI determination in CSI report, further study Option 1a, 1b, and 2a.</w:t>
      </w:r>
    </w:p>
    <w:p w14:paraId="3A8CC15D" w14:textId="77777777" w:rsidR="003E16A7" w:rsidRPr="0039682A" w:rsidRDefault="003E16A7" w:rsidP="00851E75">
      <w:pPr>
        <w:snapToGrid w:val="0"/>
        <w:spacing w:afterLines="50" w:after="120"/>
        <w:rPr>
          <w:b/>
          <w:lang w:val="en-US" w:eastAsia="ja-JP"/>
        </w:rPr>
      </w:pPr>
      <w:r>
        <w:rPr>
          <w:b/>
          <w:lang w:val="en-US" w:eastAsia="ja-JP"/>
        </w:rPr>
        <w:t>Observation 18: L</w:t>
      </w:r>
      <w:r w:rsidRPr="0039682A">
        <w:rPr>
          <w:b/>
          <w:lang w:val="en-US" w:eastAsia="ja-JP"/>
        </w:rPr>
        <w:t xml:space="preserve">egacy CSI reporting </w:t>
      </w:r>
      <w:r>
        <w:rPr>
          <w:b/>
          <w:lang w:val="en-US" w:eastAsia="ja-JP"/>
        </w:rPr>
        <w:t>mechanism</w:t>
      </w:r>
      <w:r w:rsidRPr="0039682A">
        <w:rPr>
          <w:b/>
          <w:lang w:val="en-US" w:eastAsia="ja-JP"/>
        </w:rPr>
        <w:t xml:space="preserve">, </w:t>
      </w:r>
      <w:r>
        <w:rPr>
          <w:b/>
          <w:lang w:val="en-US" w:eastAsia="ja-JP"/>
        </w:rPr>
        <w:t xml:space="preserve">i.e., </w:t>
      </w:r>
      <w:r w:rsidRPr="0039682A">
        <w:rPr>
          <w:b/>
          <w:lang w:val="en-US" w:eastAsia="ja-JP"/>
        </w:rPr>
        <w:t>mapping of compressed CSI into fixed/configurable/known-payload part (</w:t>
      </w:r>
      <w:proofErr w:type="gramStart"/>
      <w:r w:rsidRPr="0039682A">
        <w:rPr>
          <w:b/>
          <w:lang w:val="en-US" w:eastAsia="ja-JP"/>
        </w:rPr>
        <w:t>similar to</w:t>
      </w:r>
      <w:proofErr w:type="gramEnd"/>
      <w:r w:rsidRPr="0039682A">
        <w:rPr>
          <w:b/>
          <w:lang w:val="en-US" w:eastAsia="ja-JP"/>
        </w:rPr>
        <w:t xml:space="preserve"> CSI part 1) and variable/predictable size (similar to CSI part 2) may also be required </w:t>
      </w:r>
      <w:r>
        <w:rPr>
          <w:b/>
          <w:lang w:val="en-US" w:eastAsia="ja-JP"/>
        </w:rPr>
        <w:t>for CSI compression using two-sided models</w:t>
      </w:r>
      <w:r w:rsidRPr="0039682A">
        <w:rPr>
          <w:b/>
          <w:lang w:val="en-US" w:eastAsia="ja-JP"/>
        </w:rPr>
        <w:t>.</w:t>
      </w:r>
    </w:p>
    <w:p w14:paraId="461FB8C7" w14:textId="77777777" w:rsidR="003E16A7" w:rsidRDefault="003E16A7" w:rsidP="003E16A7">
      <w:pPr>
        <w:snapToGrid w:val="0"/>
        <w:spacing w:after="0"/>
        <w:rPr>
          <w:b/>
          <w:lang w:val="en-US" w:eastAsia="ja-JP"/>
        </w:rPr>
      </w:pPr>
      <w:r>
        <w:rPr>
          <w:b/>
          <w:lang w:val="en-US" w:eastAsia="ja-JP"/>
        </w:rPr>
        <w:t>Observation 19: Further study Direction 1 and Direction 3 with proxy model framework.</w:t>
      </w:r>
    </w:p>
    <w:p w14:paraId="4A0093F1" w14:textId="77777777" w:rsidR="003E16A7" w:rsidRDefault="003E16A7" w:rsidP="003E16A7">
      <w:pPr>
        <w:pStyle w:val="aff1"/>
        <w:numPr>
          <w:ilvl w:val="0"/>
          <w:numId w:val="34"/>
        </w:numPr>
        <w:snapToGrid w:val="0"/>
        <w:spacing w:after="0"/>
        <w:ind w:leftChars="0"/>
        <w:rPr>
          <w:b/>
          <w:lang w:val="en-US" w:eastAsia="ja-JP"/>
        </w:rPr>
      </w:pPr>
      <w:r w:rsidRPr="00343AE3">
        <w:rPr>
          <w:b/>
          <w:lang w:val="en-US" w:eastAsia="ja-JP"/>
        </w:rPr>
        <w:t xml:space="preserve">Direction 1: Network-side monitoring based on the target CSI with realistic channel estimation associated to the CSI report, reported by the </w:t>
      </w:r>
      <w:proofErr w:type="gramStart"/>
      <w:r w:rsidRPr="00343AE3">
        <w:rPr>
          <w:b/>
          <w:lang w:val="en-US" w:eastAsia="ja-JP"/>
        </w:rPr>
        <w:t>UE</w:t>
      </w:r>
      <w:proofErr w:type="gramEnd"/>
      <w:r w:rsidRPr="00343AE3">
        <w:rPr>
          <w:b/>
          <w:lang w:val="en-US" w:eastAsia="ja-JP"/>
        </w:rPr>
        <w:t xml:space="preserve"> or obtained from the UE side.</w:t>
      </w:r>
    </w:p>
    <w:p w14:paraId="133862BD" w14:textId="77777777" w:rsidR="003E16A7" w:rsidRPr="00343AE3" w:rsidRDefault="003E16A7" w:rsidP="003E16A7">
      <w:pPr>
        <w:pStyle w:val="aff1"/>
        <w:numPr>
          <w:ilvl w:val="0"/>
          <w:numId w:val="34"/>
        </w:numPr>
        <w:snapToGrid w:val="0"/>
        <w:spacing w:afterLines="50" w:after="12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 side.</w:t>
      </w:r>
    </w:p>
    <w:p w14:paraId="05314E02" w14:textId="77777777" w:rsidR="00EB4EF7" w:rsidRPr="003E16A7" w:rsidRDefault="00EB4EF7"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792E391" w14:textId="462B6FA7" w:rsidR="0019640F"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RP-213599</w:t>
      </w:r>
      <w:r w:rsidR="00AF0526">
        <w:rPr>
          <w:lang w:val="en-US" w:eastAsia="ja-JP"/>
        </w:rPr>
        <w:t xml:space="preserve">, </w:t>
      </w:r>
      <w:r w:rsidR="001E7CD8">
        <w:rPr>
          <w:lang w:val="en-US" w:eastAsia="ja-JP"/>
        </w:rPr>
        <w:t>“</w:t>
      </w:r>
      <w:r w:rsidR="00C748FD">
        <w:rPr>
          <w:lang w:val="en-US" w:eastAsia="ja-JP"/>
        </w:rPr>
        <w:t>New SI: Study on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#94e.</w:t>
      </w:r>
    </w:p>
    <w:p w14:paraId="0B6725CC" w14:textId="0F21CB91" w:rsidR="005F773B" w:rsidRDefault="005F773B" w:rsidP="0067255E">
      <w:pPr>
        <w:snapToGrid w:val="0"/>
        <w:spacing w:after="0"/>
        <w:rPr>
          <w:lang w:val="en-US" w:eastAsia="ja-JP"/>
        </w:rPr>
      </w:pPr>
    </w:p>
    <w:p w14:paraId="60077808" w14:textId="052070AA" w:rsidR="005F773B" w:rsidRDefault="005F773B" w:rsidP="005F773B">
      <w:pPr>
        <w:pStyle w:val="1"/>
        <w:numPr>
          <w:ilvl w:val="0"/>
          <w:numId w:val="0"/>
        </w:numPr>
        <w:snapToGrid w:val="0"/>
        <w:spacing w:beforeLines="100" w:afterLines="50" w:after="120"/>
        <w:rPr>
          <w:szCs w:val="36"/>
          <w:lang w:eastAsia="ja-JP"/>
        </w:rPr>
      </w:pPr>
      <w:r>
        <w:rPr>
          <w:rFonts w:hint="eastAsia"/>
          <w:szCs w:val="36"/>
          <w:lang w:eastAsia="ja-JP"/>
        </w:rPr>
        <w:t>Appen</w:t>
      </w:r>
      <w:r>
        <w:rPr>
          <w:szCs w:val="36"/>
          <w:lang w:eastAsia="ja-JP"/>
        </w:rPr>
        <w:t>dix: Agreements</w:t>
      </w:r>
      <w:r w:rsidR="00D60933">
        <w:rPr>
          <w:szCs w:val="36"/>
          <w:lang w:eastAsia="ja-JP"/>
        </w:rPr>
        <w:t xml:space="preserve"> </w:t>
      </w:r>
      <w:r w:rsidR="00A90917">
        <w:rPr>
          <w:lang w:val="en-US" w:eastAsia="ja-JP"/>
        </w:rPr>
        <w:t>in previous meetings</w:t>
      </w:r>
    </w:p>
    <w:p w14:paraId="0F7EC88C" w14:textId="58C18809" w:rsidR="00B85F26" w:rsidRPr="005C3F4A" w:rsidRDefault="00B85F26" w:rsidP="00B85F26">
      <w:pPr>
        <w:rPr>
          <w:u w:val="single"/>
          <w:lang w:eastAsia="ja-JP"/>
        </w:rPr>
      </w:pPr>
      <w:r w:rsidRPr="005C3F4A">
        <w:rPr>
          <w:rFonts w:hint="eastAsia"/>
          <w:u w:val="single"/>
          <w:lang w:eastAsia="ja-JP"/>
        </w:rPr>
        <w:t>R</w:t>
      </w:r>
      <w:r w:rsidRPr="005C3F4A">
        <w:rPr>
          <w:u w:val="single"/>
          <w:lang w:eastAsia="ja-JP"/>
        </w:rPr>
        <w:t>AN1#1</w:t>
      </w:r>
      <w:r w:rsidR="002870F9">
        <w:rPr>
          <w:u w:val="single"/>
          <w:lang w:eastAsia="ja-JP"/>
        </w:rPr>
        <w:t>09</w:t>
      </w:r>
      <w:r w:rsidRPr="005C3F4A">
        <w:rPr>
          <w:u w:val="single"/>
          <w:lang w:eastAsia="ja-JP"/>
        </w:rPr>
        <w:t>e</w:t>
      </w:r>
    </w:p>
    <w:p w14:paraId="138CACF2" w14:textId="77777777" w:rsidR="002870F9" w:rsidRPr="009D2CF4" w:rsidRDefault="002870F9" w:rsidP="002870F9">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16D38B12" w14:textId="77777777" w:rsidR="002870F9" w:rsidRDefault="002870F9" w:rsidP="002870F9">
      <w:pPr>
        <w:pStyle w:val="aff1"/>
        <w:numPr>
          <w:ilvl w:val="0"/>
          <w:numId w:val="26"/>
        </w:numPr>
        <w:snapToGrid w:val="0"/>
        <w:spacing w:after="0"/>
        <w:ind w:leftChars="100" w:left="620"/>
        <w:rPr>
          <w:bCs/>
          <w:lang w:eastAsia="ja-JP"/>
        </w:rPr>
      </w:pPr>
      <w:r>
        <w:rPr>
          <w:bCs/>
          <w:lang w:eastAsia="ja-JP"/>
        </w:rPr>
        <w:t>Spatial-frequency domain CSI compression using two-sided AI model is selected as one representative sub use case.</w:t>
      </w:r>
    </w:p>
    <w:p w14:paraId="4C8AEC22" w14:textId="77777777" w:rsidR="002870F9" w:rsidRDefault="002870F9" w:rsidP="002870F9">
      <w:pPr>
        <w:pStyle w:val="aff1"/>
        <w:numPr>
          <w:ilvl w:val="1"/>
          <w:numId w:val="26"/>
        </w:numPr>
        <w:snapToGrid w:val="0"/>
        <w:spacing w:after="0"/>
        <w:ind w:leftChars="310" w:left="1040"/>
        <w:rPr>
          <w:bCs/>
          <w:lang w:eastAsia="ja-JP"/>
        </w:rPr>
      </w:pPr>
      <w:r>
        <w:rPr>
          <w:rFonts w:hint="eastAsia"/>
          <w:bCs/>
          <w:lang w:eastAsia="ja-JP"/>
        </w:rPr>
        <w:t>N</w:t>
      </w:r>
      <w:r>
        <w:rPr>
          <w:bCs/>
          <w:lang w:eastAsia="ja-JP"/>
        </w:rPr>
        <w:t>ote: Study of other sub use cases is not precluded.</w:t>
      </w:r>
    </w:p>
    <w:p w14:paraId="0891AFD8" w14:textId="77777777" w:rsidR="002870F9" w:rsidRDefault="002870F9" w:rsidP="002870F9">
      <w:pPr>
        <w:pStyle w:val="aff1"/>
        <w:numPr>
          <w:ilvl w:val="1"/>
          <w:numId w:val="26"/>
        </w:numPr>
        <w:snapToGrid w:val="0"/>
        <w:spacing w:after="0"/>
        <w:ind w:leftChars="310" w:left="1040"/>
        <w:rPr>
          <w:bCs/>
          <w:lang w:eastAsia="ja-JP"/>
        </w:rPr>
      </w:pPr>
      <w:r>
        <w:rPr>
          <w:rFonts w:hint="eastAsia"/>
          <w:bCs/>
          <w:lang w:eastAsia="ja-JP"/>
        </w:rPr>
        <w:t>N</w:t>
      </w:r>
      <w:r>
        <w:rPr>
          <w:bCs/>
          <w:lang w:eastAsia="ja-JP"/>
        </w:rPr>
        <w:t xml:space="preserve">ote: ALL pre-processing / post-processing, quantization / de-quantization </w:t>
      </w:r>
      <w:proofErr w:type="gramStart"/>
      <w:r>
        <w:rPr>
          <w:bCs/>
          <w:lang w:eastAsia="ja-JP"/>
        </w:rPr>
        <w:t>are</w:t>
      </w:r>
      <w:proofErr w:type="gramEnd"/>
      <w:r>
        <w:rPr>
          <w:bCs/>
          <w:lang w:eastAsia="ja-JP"/>
        </w:rPr>
        <w:t xml:space="preserve"> within the scope of the sub use case.</w:t>
      </w:r>
    </w:p>
    <w:p w14:paraId="1E8B45F5" w14:textId="1EF807F4" w:rsidR="005F773B" w:rsidRDefault="005F773B" w:rsidP="0067255E">
      <w:pPr>
        <w:snapToGrid w:val="0"/>
        <w:spacing w:after="0"/>
        <w:rPr>
          <w:lang w:eastAsia="ja-JP"/>
        </w:rPr>
      </w:pPr>
    </w:p>
    <w:p w14:paraId="75D48297" w14:textId="77777777" w:rsidR="006E611F" w:rsidRPr="00CB7877" w:rsidRDefault="006E611F" w:rsidP="006E611F">
      <w:pPr>
        <w:snapToGrid w:val="0"/>
        <w:spacing w:after="0"/>
        <w:ind w:leftChars="100" w:left="200"/>
        <w:rPr>
          <w:bCs/>
          <w:lang w:eastAsia="ja-JP"/>
        </w:rPr>
      </w:pPr>
      <w:r>
        <w:rPr>
          <w:b/>
          <w:lang w:eastAsia="ja-JP"/>
        </w:rPr>
        <w:t>Conclusion:</w:t>
      </w:r>
    </w:p>
    <w:p w14:paraId="74A2CB8B"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temporal-spatial-frequency domain CSI compression using two-sided model as a possible sub use case for CSI feedback enhancement after evaluation methodology discussion.</w:t>
      </w:r>
    </w:p>
    <w:p w14:paraId="24679AE5"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improving the CSI accuracy based on traditional codebook design using one-sided model as a possible sub use case for CSI feedback enhancement after evaluation methodology discussion.</w:t>
      </w:r>
    </w:p>
    <w:p w14:paraId="35ADFF5C"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CSI prediction using one-sided model as a possible sub use case for CSI feedback enhancement after evaluation methodology discussion.</w:t>
      </w:r>
    </w:p>
    <w:p w14:paraId="6F2A40CA"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CSI-RS configuration and overhead reduction as a possible sub use case for CSI feedback evaluation methodology discussion.</w:t>
      </w:r>
    </w:p>
    <w:p w14:paraId="43047374"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resource allocation and scheduling as a possible sub use case for CSI feedback enhancement after evaluation methodology discussion.</w:t>
      </w:r>
    </w:p>
    <w:p w14:paraId="1CCDFC8A" w14:textId="77777777" w:rsidR="006E611F" w:rsidRPr="00CB7877"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joint CSI prediction and compression as a possible sub use case for CSI feedback enhancement after evaluation methodology discussion.</w:t>
      </w:r>
    </w:p>
    <w:p w14:paraId="2C55E239" w14:textId="356193A3" w:rsidR="006E611F" w:rsidRDefault="006E611F" w:rsidP="0067255E">
      <w:pPr>
        <w:snapToGrid w:val="0"/>
        <w:spacing w:after="0"/>
        <w:rPr>
          <w:lang w:eastAsia="ja-JP"/>
        </w:rPr>
      </w:pPr>
    </w:p>
    <w:p w14:paraId="1E9DB3E6" w14:textId="1118FF7F" w:rsidR="002B21C5" w:rsidRPr="005C3F4A" w:rsidRDefault="002B21C5" w:rsidP="002B21C5">
      <w:pPr>
        <w:rPr>
          <w:u w:val="single"/>
          <w:lang w:eastAsia="ja-JP"/>
        </w:rPr>
      </w:pPr>
      <w:r w:rsidRPr="005C3F4A">
        <w:rPr>
          <w:rFonts w:hint="eastAsia"/>
          <w:u w:val="single"/>
          <w:lang w:eastAsia="ja-JP"/>
        </w:rPr>
        <w:t>R</w:t>
      </w:r>
      <w:r w:rsidRPr="005C3F4A">
        <w:rPr>
          <w:u w:val="single"/>
          <w:lang w:eastAsia="ja-JP"/>
        </w:rPr>
        <w:t>AN1#1</w:t>
      </w:r>
      <w:r>
        <w:rPr>
          <w:u w:val="single"/>
          <w:lang w:eastAsia="ja-JP"/>
        </w:rPr>
        <w:t>10</w:t>
      </w:r>
    </w:p>
    <w:p w14:paraId="09EA9F9B" w14:textId="77777777" w:rsidR="00426103" w:rsidRPr="00CB7877" w:rsidRDefault="00426103" w:rsidP="00426103">
      <w:pPr>
        <w:snapToGrid w:val="0"/>
        <w:spacing w:after="0"/>
        <w:ind w:leftChars="100" w:left="200"/>
        <w:rPr>
          <w:bCs/>
          <w:lang w:eastAsia="ja-JP"/>
        </w:rPr>
      </w:pPr>
      <w:r>
        <w:rPr>
          <w:b/>
          <w:lang w:eastAsia="ja-JP"/>
        </w:rPr>
        <w:t>Conclusion:</w:t>
      </w:r>
    </w:p>
    <w:p w14:paraId="08F9A8EC" w14:textId="1AE271EB" w:rsidR="00426103" w:rsidRDefault="00426103" w:rsidP="00426103">
      <w:pPr>
        <w:pStyle w:val="aff1"/>
        <w:numPr>
          <w:ilvl w:val="0"/>
          <w:numId w:val="26"/>
        </w:numPr>
        <w:snapToGrid w:val="0"/>
        <w:spacing w:after="0"/>
        <w:ind w:leftChars="100" w:left="620"/>
        <w:rPr>
          <w:bCs/>
          <w:lang w:eastAsia="ja-JP"/>
        </w:rPr>
      </w:pPr>
      <w:r>
        <w:rPr>
          <w:bCs/>
          <w:lang w:eastAsia="ja-JP"/>
        </w:rPr>
        <w:t>CSI-RS configuration and overhead reduction is NOT selected as one representative sub use case for CSI feedback enhancement use case.</w:t>
      </w:r>
    </w:p>
    <w:p w14:paraId="7B69A2F6" w14:textId="0CA934E7" w:rsidR="002B21C5" w:rsidRDefault="002B21C5" w:rsidP="0067255E">
      <w:pPr>
        <w:snapToGrid w:val="0"/>
        <w:spacing w:after="0"/>
        <w:rPr>
          <w:lang w:eastAsia="ja-JP"/>
        </w:rPr>
      </w:pPr>
    </w:p>
    <w:p w14:paraId="28B5BF32" w14:textId="77777777" w:rsidR="00426103" w:rsidRPr="00CB7877" w:rsidRDefault="00426103" w:rsidP="00426103">
      <w:pPr>
        <w:snapToGrid w:val="0"/>
        <w:spacing w:after="0"/>
        <w:ind w:leftChars="100" w:left="200"/>
        <w:rPr>
          <w:bCs/>
          <w:lang w:eastAsia="ja-JP"/>
        </w:rPr>
      </w:pPr>
      <w:r>
        <w:rPr>
          <w:b/>
          <w:lang w:eastAsia="ja-JP"/>
        </w:rPr>
        <w:t>Conclusion:</w:t>
      </w:r>
    </w:p>
    <w:p w14:paraId="5F749A7C" w14:textId="6F7556AB" w:rsidR="00426103" w:rsidRDefault="00426103" w:rsidP="00426103">
      <w:pPr>
        <w:pStyle w:val="aff1"/>
        <w:numPr>
          <w:ilvl w:val="0"/>
          <w:numId w:val="26"/>
        </w:numPr>
        <w:snapToGrid w:val="0"/>
        <w:spacing w:after="0"/>
        <w:ind w:leftChars="100" w:left="620"/>
        <w:rPr>
          <w:bCs/>
          <w:lang w:eastAsia="ja-JP"/>
        </w:rPr>
      </w:pPr>
      <w:r>
        <w:rPr>
          <w:bCs/>
          <w:lang w:eastAsia="ja-JP"/>
        </w:rPr>
        <w:t>Resource allocation and scheduling is NOT selected as one representative sub use case for CSI feedback enhancement use case.</w:t>
      </w:r>
    </w:p>
    <w:p w14:paraId="24025E5B" w14:textId="77777777" w:rsidR="00426103" w:rsidRDefault="00426103" w:rsidP="0067255E">
      <w:pPr>
        <w:snapToGrid w:val="0"/>
        <w:spacing w:after="0"/>
        <w:rPr>
          <w:lang w:eastAsia="ja-JP"/>
        </w:rPr>
      </w:pPr>
    </w:p>
    <w:p w14:paraId="0E40671C" w14:textId="77777777" w:rsidR="00D60BA4" w:rsidRPr="009D2CF4" w:rsidRDefault="00D60BA4" w:rsidP="00D60BA4">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57C04D46" w14:textId="6E55FA10" w:rsidR="00D60BA4" w:rsidRDefault="00D60BA4" w:rsidP="00D60BA4">
      <w:pPr>
        <w:pStyle w:val="aff1"/>
        <w:numPr>
          <w:ilvl w:val="0"/>
          <w:numId w:val="26"/>
        </w:numPr>
        <w:snapToGrid w:val="0"/>
        <w:spacing w:after="0"/>
        <w:ind w:leftChars="100" w:left="620"/>
        <w:rPr>
          <w:bCs/>
          <w:lang w:eastAsia="ja-JP"/>
        </w:rPr>
      </w:pPr>
      <w:r>
        <w:rPr>
          <w:bCs/>
          <w:lang w:eastAsia="ja-JP"/>
        </w:rPr>
        <w:t>In CSI compression using two-sided model use case, the following AI/ML model training collaborations will be further studied.</w:t>
      </w:r>
    </w:p>
    <w:p w14:paraId="3ED7D021" w14:textId="24CA4C8F" w:rsidR="00D60BA4" w:rsidRDefault="00D60BA4" w:rsidP="00D60BA4">
      <w:pPr>
        <w:pStyle w:val="aff1"/>
        <w:numPr>
          <w:ilvl w:val="1"/>
          <w:numId w:val="26"/>
        </w:numPr>
        <w:snapToGrid w:val="0"/>
        <w:spacing w:after="0"/>
        <w:ind w:leftChars="310" w:left="1040"/>
        <w:rPr>
          <w:bCs/>
          <w:lang w:eastAsia="ja-JP"/>
        </w:rPr>
      </w:pPr>
      <w:r>
        <w:rPr>
          <w:bCs/>
          <w:lang w:eastAsia="ja-JP"/>
        </w:rPr>
        <w:t xml:space="preserve">Type 1: Joint training of the two-sided model at a single side / entity, e.g., UE-sided or network </w:t>
      </w:r>
      <w:proofErr w:type="gramStart"/>
      <w:r>
        <w:rPr>
          <w:bCs/>
          <w:lang w:eastAsia="ja-JP"/>
        </w:rPr>
        <w:t>sided</w:t>
      </w:r>
      <w:proofErr w:type="gramEnd"/>
    </w:p>
    <w:p w14:paraId="7FE7E25C" w14:textId="6AC37968"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T</w:t>
      </w:r>
      <w:r>
        <w:rPr>
          <w:bCs/>
          <w:lang w:eastAsia="ja-JP"/>
        </w:rPr>
        <w:t>ype 2: Joint training of the two-sided model at network side and UE side, respectively</w:t>
      </w:r>
    </w:p>
    <w:p w14:paraId="68156D4F" w14:textId="0A7FF082"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T</w:t>
      </w:r>
      <w:r>
        <w:rPr>
          <w:bCs/>
          <w:lang w:eastAsia="ja-JP"/>
        </w:rPr>
        <w:t xml:space="preserve">ype 3: Separate training at network side and UE side, where the UE-side CSI generation part and the network-side CSI reconstruction part are trained by UE side and network side, </w:t>
      </w:r>
      <w:proofErr w:type="gramStart"/>
      <w:r>
        <w:rPr>
          <w:bCs/>
          <w:lang w:eastAsia="ja-JP"/>
        </w:rPr>
        <w:t>respectively</w:t>
      </w:r>
      <w:proofErr w:type="gramEnd"/>
    </w:p>
    <w:p w14:paraId="693A6871" w14:textId="5EB722DD"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N</w:t>
      </w:r>
      <w:r>
        <w:rPr>
          <w:bCs/>
          <w:lang w:eastAsia="ja-JP"/>
        </w:rPr>
        <w:t xml:space="preserve">ote: Joint training means the generation model and reconstruction model should be trained in the same loop for forward propagation and backward propagation. Joint training could be done both at single node </w:t>
      </w:r>
      <w:proofErr w:type="gramStart"/>
      <w:r>
        <w:rPr>
          <w:bCs/>
          <w:lang w:eastAsia="ja-JP"/>
        </w:rPr>
        <w:t>or</w:t>
      </w:r>
      <w:proofErr w:type="gramEnd"/>
      <w:r>
        <w:rPr>
          <w:bCs/>
          <w:lang w:eastAsia="ja-JP"/>
        </w:rPr>
        <w:t xml:space="preserve"> across multiple nodes (e.g., through gradient exchange between nodes).</w:t>
      </w:r>
    </w:p>
    <w:p w14:paraId="32C15439" w14:textId="4CA3F1D0"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N</w:t>
      </w:r>
      <w:r>
        <w:rPr>
          <w:bCs/>
          <w:lang w:eastAsia="ja-JP"/>
        </w:rPr>
        <w:t>ote: Separate training includes sequential training starting with UE side training, or sequential training starting with network side training [, or parallel training: at UE and network.</w:t>
      </w:r>
    </w:p>
    <w:p w14:paraId="4880860A" w14:textId="762FD31C"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O</w:t>
      </w:r>
      <w:r>
        <w:rPr>
          <w:bCs/>
          <w:lang w:eastAsia="ja-JP"/>
        </w:rPr>
        <w:t>ther collaboration types are not excluded.</w:t>
      </w:r>
    </w:p>
    <w:p w14:paraId="408A21D3" w14:textId="34CFFAE0" w:rsidR="00D60BA4" w:rsidRDefault="00D60BA4" w:rsidP="0067255E">
      <w:pPr>
        <w:snapToGrid w:val="0"/>
        <w:spacing w:after="0"/>
        <w:rPr>
          <w:lang w:eastAsia="ja-JP"/>
        </w:rPr>
      </w:pPr>
    </w:p>
    <w:p w14:paraId="67695BE2" w14:textId="77777777" w:rsidR="008B5525" w:rsidRPr="009D2CF4" w:rsidRDefault="008B5525" w:rsidP="008B552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FF6E0CA" w14:textId="1810827D" w:rsidR="008B5525" w:rsidRDefault="008B5525" w:rsidP="008B5525">
      <w:pPr>
        <w:pStyle w:val="aff1"/>
        <w:numPr>
          <w:ilvl w:val="0"/>
          <w:numId w:val="26"/>
        </w:numPr>
        <w:snapToGrid w:val="0"/>
        <w:spacing w:after="0"/>
        <w:ind w:leftChars="100" w:left="620"/>
        <w:rPr>
          <w:bCs/>
          <w:lang w:eastAsia="ja-JP"/>
        </w:rPr>
      </w:pPr>
      <w:r>
        <w:rPr>
          <w:bCs/>
          <w:lang w:eastAsia="ja-JP"/>
        </w:rPr>
        <w:t xml:space="preserve">In CSI compression using two-sided model use case, further study potential specification impact on CSI report, including </w:t>
      </w:r>
      <w:proofErr w:type="gramStart"/>
      <w:r>
        <w:rPr>
          <w:bCs/>
          <w:lang w:eastAsia="ja-JP"/>
        </w:rPr>
        <w:t>at least</w:t>
      </w:r>
      <w:proofErr w:type="gramEnd"/>
    </w:p>
    <w:p w14:paraId="4D1A909B" w14:textId="7FBDEAAE" w:rsidR="008B5525" w:rsidRDefault="00DF539B" w:rsidP="008B5525">
      <w:pPr>
        <w:pStyle w:val="aff1"/>
        <w:numPr>
          <w:ilvl w:val="1"/>
          <w:numId w:val="26"/>
        </w:numPr>
        <w:snapToGrid w:val="0"/>
        <w:spacing w:after="0"/>
        <w:ind w:leftChars="310" w:left="1040"/>
        <w:rPr>
          <w:bCs/>
          <w:lang w:eastAsia="ja-JP"/>
        </w:rPr>
      </w:pPr>
      <w:r>
        <w:rPr>
          <w:bCs/>
          <w:lang w:eastAsia="ja-JP"/>
        </w:rPr>
        <w:t>CSI generation model output and/or CSI reconstruction model input, including configuration (size / format) and/or potential post / pre-processing of CSI generation model output / CSI reconstruction model input.</w:t>
      </w:r>
    </w:p>
    <w:p w14:paraId="33E11497" w14:textId="3C3DAF5C" w:rsidR="00DF539B" w:rsidRDefault="00DF539B" w:rsidP="008B5525">
      <w:pPr>
        <w:pStyle w:val="aff1"/>
        <w:numPr>
          <w:ilvl w:val="1"/>
          <w:numId w:val="26"/>
        </w:numPr>
        <w:snapToGrid w:val="0"/>
        <w:spacing w:after="0"/>
        <w:ind w:leftChars="310" w:left="1040"/>
        <w:rPr>
          <w:bCs/>
          <w:lang w:eastAsia="ja-JP"/>
        </w:rPr>
      </w:pPr>
      <w:r>
        <w:rPr>
          <w:rFonts w:hint="eastAsia"/>
          <w:bCs/>
          <w:lang w:eastAsia="ja-JP"/>
        </w:rPr>
        <w:t>C</w:t>
      </w:r>
      <w:r>
        <w:rPr>
          <w:bCs/>
          <w:lang w:eastAsia="ja-JP"/>
        </w:rPr>
        <w:t>QI determination</w:t>
      </w:r>
    </w:p>
    <w:p w14:paraId="257D3DAE" w14:textId="74A01F8D" w:rsidR="00DF539B" w:rsidRDefault="00DF539B" w:rsidP="008B5525">
      <w:pPr>
        <w:pStyle w:val="aff1"/>
        <w:numPr>
          <w:ilvl w:val="1"/>
          <w:numId w:val="26"/>
        </w:numPr>
        <w:snapToGrid w:val="0"/>
        <w:spacing w:after="0"/>
        <w:ind w:leftChars="310" w:left="1040"/>
        <w:rPr>
          <w:bCs/>
          <w:lang w:eastAsia="ja-JP"/>
        </w:rPr>
      </w:pPr>
      <w:r>
        <w:rPr>
          <w:rFonts w:hint="eastAsia"/>
          <w:bCs/>
          <w:lang w:eastAsia="ja-JP"/>
        </w:rPr>
        <w:t>R</w:t>
      </w:r>
      <w:r>
        <w:rPr>
          <w:bCs/>
          <w:lang w:eastAsia="ja-JP"/>
        </w:rPr>
        <w:t>I determination</w:t>
      </w:r>
    </w:p>
    <w:p w14:paraId="29D83B58" w14:textId="161C9B3A" w:rsidR="008B5525" w:rsidRDefault="008B5525" w:rsidP="0067255E">
      <w:pPr>
        <w:snapToGrid w:val="0"/>
        <w:spacing w:after="0"/>
        <w:rPr>
          <w:lang w:eastAsia="ja-JP"/>
        </w:rPr>
      </w:pPr>
    </w:p>
    <w:p w14:paraId="41EB2DC5" w14:textId="77777777" w:rsidR="008A298F" w:rsidRPr="009D2CF4" w:rsidRDefault="008A298F" w:rsidP="008A298F">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7647A9DE" w14:textId="3A882B3A" w:rsidR="008A298F" w:rsidRDefault="008A298F" w:rsidP="008A298F">
      <w:pPr>
        <w:pStyle w:val="aff1"/>
        <w:numPr>
          <w:ilvl w:val="0"/>
          <w:numId w:val="26"/>
        </w:numPr>
        <w:snapToGrid w:val="0"/>
        <w:spacing w:after="0"/>
        <w:ind w:leftChars="100" w:left="620"/>
        <w:rPr>
          <w:bCs/>
          <w:lang w:eastAsia="ja-JP"/>
        </w:rPr>
      </w:pPr>
      <w:r>
        <w:rPr>
          <w:bCs/>
          <w:lang w:eastAsia="ja-JP"/>
        </w:rPr>
        <w:t xml:space="preserve">In CSI compression using two-sided model use case, further study potential specification impact on output CSI, including </w:t>
      </w:r>
      <w:proofErr w:type="gramStart"/>
      <w:r>
        <w:rPr>
          <w:bCs/>
          <w:lang w:eastAsia="ja-JP"/>
        </w:rPr>
        <w:t>at least</w:t>
      </w:r>
      <w:proofErr w:type="gramEnd"/>
    </w:p>
    <w:p w14:paraId="364C988B" w14:textId="502F431B" w:rsidR="008A298F" w:rsidRDefault="008A298F" w:rsidP="008A298F">
      <w:pPr>
        <w:pStyle w:val="aff1"/>
        <w:numPr>
          <w:ilvl w:val="1"/>
          <w:numId w:val="26"/>
        </w:numPr>
        <w:snapToGrid w:val="0"/>
        <w:spacing w:after="0"/>
        <w:ind w:leftChars="310" w:left="1040"/>
        <w:rPr>
          <w:bCs/>
          <w:lang w:eastAsia="ja-JP"/>
        </w:rPr>
      </w:pPr>
      <w:r>
        <w:rPr>
          <w:bCs/>
          <w:lang w:eastAsia="ja-JP"/>
        </w:rPr>
        <w:t>Model output type / dimension / configuration and potential post processing</w:t>
      </w:r>
    </w:p>
    <w:p w14:paraId="627BC96C" w14:textId="1CF1BB5D" w:rsidR="008A298F" w:rsidRDefault="008A298F" w:rsidP="0067255E">
      <w:pPr>
        <w:snapToGrid w:val="0"/>
        <w:spacing w:after="0"/>
        <w:rPr>
          <w:lang w:eastAsia="ja-JP"/>
        </w:rPr>
      </w:pPr>
    </w:p>
    <w:p w14:paraId="2196BA8F" w14:textId="77777777" w:rsidR="002C5B87" w:rsidRPr="009D2CF4" w:rsidRDefault="002C5B87" w:rsidP="002C5B87">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2E7FD5BF" w14:textId="356181B9" w:rsidR="002C5B87" w:rsidRDefault="002C5B87" w:rsidP="002C5B87">
      <w:pPr>
        <w:pStyle w:val="aff1"/>
        <w:numPr>
          <w:ilvl w:val="0"/>
          <w:numId w:val="26"/>
        </w:numPr>
        <w:snapToGrid w:val="0"/>
        <w:spacing w:after="0"/>
        <w:ind w:leftChars="100" w:left="620"/>
        <w:rPr>
          <w:bCs/>
          <w:lang w:eastAsia="ja-JP"/>
        </w:rPr>
      </w:pPr>
      <w:r>
        <w:rPr>
          <w:bCs/>
          <w:lang w:eastAsia="ja-JP"/>
        </w:rPr>
        <w:t xml:space="preserve">In CSI compression using two-sided model use case, further discuss at least the following aspects, including their necessity / feasibility / potential specification impact, for data collection for AI/MML model training / inference / update / </w:t>
      </w:r>
      <w:proofErr w:type="gramStart"/>
      <w:r>
        <w:rPr>
          <w:bCs/>
          <w:lang w:eastAsia="ja-JP"/>
        </w:rPr>
        <w:t>monitoring</w:t>
      </w:r>
      <w:proofErr w:type="gramEnd"/>
    </w:p>
    <w:p w14:paraId="7937BE89" w14:textId="47327955" w:rsidR="002C5B87" w:rsidRDefault="002C5B87" w:rsidP="002C5B87">
      <w:pPr>
        <w:pStyle w:val="aff1"/>
        <w:numPr>
          <w:ilvl w:val="1"/>
          <w:numId w:val="26"/>
        </w:numPr>
        <w:snapToGrid w:val="0"/>
        <w:spacing w:after="0"/>
        <w:ind w:leftChars="310" w:left="1040"/>
        <w:rPr>
          <w:bCs/>
          <w:lang w:eastAsia="ja-JP"/>
        </w:rPr>
      </w:pPr>
      <w:r>
        <w:rPr>
          <w:bCs/>
          <w:lang w:eastAsia="ja-JP"/>
        </w:rPr>
        <w:t xml:space="preserve">Assistance signalling for UE’s data </w:t>
      </w:r>
      <w:proofErr w:type="gramStart"/>
      <w:r>
        <w:rPr>
          <w:bCs/>
          <w:lang w:eastAsia="ja-JP"/>
        </w:rPr>
        <w:t>collection</w:t>
      </w:r>
      <w:proofErr w:type="gramEnd"/>
    </w:p>
    <w:p w14:paraId="76657B61" w14:textId="28818A02" w:rsidR="002C5B87" w:rsidRDefault="002C5B87" w:rsidP="002C5B87">
      <w:pPr>
        <w:pStyle w:val="aff1"/>
        <w:numPr>
          <w:ilvl w:val="1"/>
          <w:numId w:val="26"/>
        </w:numPr>
        <w:snapToGrid w:val="0"/>
        <w:spacing w:after="0"/>
        <w:ind w:leftChars="310" w:left="1040"/>
        <w:rPr>
          <w:bCs/>
          <w:lang w:eastAsia="ja-JP"/>
        </w:rPr>
      </w:pPr>
      <w:r>
        <w:rPr>
          <w:rFonts w:hint="eastAsia"/>
          <w:bCs/>
          <w:lang w:eastAsia="ja-JP"/>
        </w:rPr>
        <w:t>A</w:t>
      </w:r>
      <w:r>
        <w:rPr>
          <w:bCs/>
          <w:lang w:eastAsia="ja-JP"/>
        </w:rPr>
        <w:t xml:space="preserve">ssistance signalling for gNB’s data </w:t>
      </w:r>
      <w:proofErr w:type="gramStart"/>
      <w:r>
        <w:rPr>
          <w:bCs/>
          <w:lang w:eastAsia="ja-JP"/>
        </w:rPr>
        <w:t>collection</w:t>
      </w:r>
      <w:proofErr w:type="gramEnd"/>
    </w:p>
    <w:p w14:paraId="0C984366" w14:textId="3F7A05FB" w:rsidR="002C5B87" w:rsidRDefault="002C5B87" w:rsidP="002C5B87">
      <w:pPr>
        <w:pStyle w:val="aff1"/>
        <w:numPr>
          <w:ilvl w:val="1"/>
          <w:numId w:val="26"/>
        </w:numPr>
        <w:snapToGrid w:val="0"/>
        <w:spacing w:after="0"/>
        <w:ind w:leftChars="310" w:left="1040"/>
        <w:rPr>
          <w:bCs/>
          <w:lang w:eastAsia="ja-JP"/>
        </w:rPr>
      </w:pPr>
      <w:r>
        <w:rPr>
          <w:rFonts w:hint="eastAsia"/>
          <w:bCs/>
          <w:lang w:eastAsia="ja-JP"/>
        </w:rPr>
        <w:t>D</w:t>
      </w:r>
      <w:r>
        <w:rPr>
          <w:bCs/>
          <w:lang w:eastAsia="ja-JP"/>
        </w:rPr>
        <w:t>elivery of the datasets</w:t>
      </w:r>
    </w:p>
    <w:p w14:paraId="00ADAB71" w14:textId="672E668A" w:rsidR="002C5B87" w:rsidRDefault="002C5B87" w:rsidP="0067255E">
      <w:pPr>
        <w:snapToGrid w:val="0"/>
        <w:spacing w:after="0"/>
        <w:rPr>
          <w:lang w:eastAsia="ja-JP"/>
        </w:rPr>
      </w:pPr>
    </w:p>
    <w:p w14:paraId="5222E0BA" w14:textId="4CC8A6A6" w:rsidR="008851D8" w:rsidRPr="005C3F4A" w:rsidRDefault="008851D8" w:rsidP="008851D8">
      <w:pPr>
        <w:rPr>
          <w:u w:val="single"/>
          <w:lang w:eastAsia="ja-JP"/>
        </w:rPr>
      </w:pPr>
      <w:r w:rsidRPr="005C3F4A">
        <w:rPr>
          <w:rFonts w:hint="eastAsia"/>
          <w:u w:val="single"/>
          <w:lang w:eastAsia="ja-JP"/>
        </w:rPr>
        <w:t>R</w:t>
      </w:r>
      <w:r w:rsidRPr="005C3F4A">
        <w:rPr>
          <w:u w:val="single"/>
          <w:lang w:eastAsia="ja-JP"/>
        </w:rPr>
        <w:t>AN1#1</w:t>
      </w:r>
      <w:r>
        <w:rPr>
          <w:u w:val="single"/>
          <w:lang w:eastAsia="ja-JP"/>
        </w:rPr>
        <w:t>10bis-e</w:t>
      </w:r>
    </w:p>
    <w:p w14:paraId="1886A937" w14:textId="77777777" w:rsidR="00501BA4" w:rsidRPr="009D2CF4" w:rsidRDefault="00501BA4" w:rsidP="00501BA4">
      <w:pPr>
        <w:snapToGrid w:val="0"/>
        <w:spacing w:after="0"/>
        <w:ind w:leftChars="100" w:left="200"/>
        <w:rPr>
          <w:b/>
          <w:lang w:eastAsia="ja-JP"/>
        </w:rPr>
      </w:pPr>
      <w:r>
        <w:rPr>
          <w:b/>
          <w:lang w:eastAsia="ja-JP"/>
        </w:rPr>
        <w:t>Conclusion:</w:t>
      </w:r>
    </w:p>
    <w:p w14:paraId="01166A0E" w14:textId="77777777" w:rsidR="00501BA4" w:rsidRPr="004415CD" w:rsidRDefault="00501BA4" w:rsidP="00501BA4">
      <w:pPr>
        <w:pStyle w:val="aff1"/>
        <w:numPr>
          <w:ilvl w:val="0"/>
          <w:numId w:val="27"/>
        </w:numPr>
        <w:snapToGrid w:val="0"/>
        <w:spacing w:after="0"/>
        <w:ind w:leftChars="100" w:left="620"/>
        <w:rPr>
          <w:bCs/>
          <w:lang w:eastAsia="ja-JP"/>
        </w:rPr>
      </w:pPr>
      <w:r>
        <w:rPr>
          <w:bCs/>
          <w:lang w:eastAsia="ja-JP"/>
        </w:rPr>
        <w:t>CSI accuracy enhancement based on traditional codebook design is NOT selected as one representative sub use case for CSI feedback enhancement use case.</w:t>
      </w:r>
    </w:p>
    <w:p w14:paraId="7A20A9E6" w14:textId="4EB4AD87" w:rsidR="008851D8" w:rsidRDefault="008851D8" w:rsidP="0067255E">
      <w:pPr>
        <w:snapToGrid w:val="0"/>
        <w:spacing w:after="0"/>
        <w:rPr>
          <w:lang w:eastAsia="ja-JP"/>
        </w:rPr>
      </w:pPr>
    </w:p>
    <w:p w14:paraId="24662A41" w14:textId="77777777" w:rsidR="000C5291" w:rsidRPr="009D2CF4" w:rsidRDefault="000C5291" w:rsidP="000C5291">
      <w:pPr>
        <w:snapToGrid w:val="0"/>
        <w:spacing w:after="0"/>
        <w:ind w:leftChars="100" w:left="200"/>
        <w:rPr>
          <w:b/>
          <w:lang w:eastAsia="ja-JP"/>
        </w:rPr>
      </w:pPr>
      <w:r>
        <w:rPr>
          <w:b/>
          <w:lang w:eastAsia="ja-JP"/>
        </w:rPr>
        <w:t>Conclusion:</w:t>
      </w:r>
    </w:p>
    <w:p w14:paraId="7E6FCB83" w14:textId="77777777" w:rsidR="000C5291" w:rsidRPr="004415CD" w:rsidRDefault="000C5291" w:rsidP="000C5291">
      <w:pPr>
        <w:pStyle w:val="aff1"/>
        <w:numPr>
          <w:ilvl w:val="0"/>
          <w:numId w:val="27"/>
        </w:numPr>
        <w:snapToGrid w:val="0"/>
        <w:spacing w:after="0"/>
        <w:ind w:leftChars="100" w:left="620"/>
        <w:rPr>
          <w:bCs/>
          <w:lang w:eastAsia="ja-JP"/>
        </w:rPr>
      </w:pPr>
      <w:r>
        <w:rPr>
          <w:rFonts w:hint="eastAsia"/>
          <w:bCs/>
          <w:lang w:eastAsia="ja-JP"/>
        </w:rPr>
        <w:t>J</w:t>
      </w:r>
      <w:r>
        <w:rPr>
          <w:bCs/>
          <w:lang w:eastAsia="ja-JP"/>
        </w:rPr>
        <w:t>oint CSI prediction and CSI compression is NOT selected as one representative sub use case for CSI feedback enhancement use case.</w:t>
      </w:r>
    </w:p>
    <w:p w14:paraId="0471FF92" w14:textId="131BB68C" w:rsidR="000C5291" w:rsidRDefault="000C5291" w:rsidP="0067255E">
      <w:pPr>
        <w:snapToGrid w:val="0"/>
        <w:spacing w:after="0"/>
        <w:rPr>
          <w:lang w:eastAsia="ja-JP"/>
        </w:rPr>
      </w:pPr>
    </w:p>
    <w:p w14:paraId="3A51C27D" w14:textId="77777777" w:rsidR="004B59A0" w:rsidRPr="009D2CF4" w:rsidRDefault="004B59A0" w:rsidP="004B59A0">
      <w:pPr>
        <w:snapToGrid w:val="0"/>
        <w:spacing w:after="0"/>
        <w:ind w:leftChars="100" w:left="200"/>
        <w:rPr>
          <w:b/>
          <w:lang w:eastAsia="ja-JP"/>
        </w:rPr>
      </w:pPr>
      <w:r>
        <w:rPr>
          <w:b/>
          <w:lang w:eastAsia="ja-JP"/>
        </w:rPr>
        <w:t>Conclusion:</w:t>
      </w:r>
    </w:p>
    <w:p w14:paraId="6D9EF925" w14:textId="77777777" w:rsidR="004B59A0" w:rsidRDefault="004B59A0" w:rsidP="004B59A0">
      <w:pPr>
        <w:pStyle w:val="aff1"/>
        <w:numPr>
          <w:ilvl w:val="0"/>
          <w:numId w:val="27"/>
        </w:numPr>
        <w:snapToGrid w:val="0"/>
        <w:spacing w:after="0"/>
        <w:ind w:leftChars="100" w:left="620"/>
        <w:rPr>
          <w:bCs/>
          <w:lang w:eastAsia="ja-JP"/>
        </w:rPr>
      </w:pPr>
      <w:r>
        <w:rPr>
          <w:bCs/>
          <w:lang w:eastAsia="ja-JP"/>
        </w:rPr>
        <w:t>Temporal-spatial-frequency domain CSI compression using two-sided model is NOT selected as one representative sub use case for CSI enhancement use case.</w:t>
      </w:r>
    </w:p>
    <w:p w14:paraId="06C8E214" w14:textId="77777777" w:rsidR="004B59A0" w:rsidRPr="004415CD" w:rsidRDefault="004B59A0" w:rsidP="004B59A0">
      <w:pPr>
        <w:pStyle w:val="aff1"/>
        <w:numPr>
          <w:ilvl w:val="1"/>
          <w:numId w:val="27"/>
        </w:numPr>
        <w:snapToGrid w:val="0"/>
        <w:spacing w:after="0"/>
        <w:ind w:leftChars="310" w:left="1040"/>
        <w:rPr>
          <w:bCs/>
          <w:lang w:eastAsia="ja-JP"/>
        </w:rPr>
      </w:pPr>
      <w:r>
        <w:rPr>
          <w:rFonts w:hint="eastAsia"/>
          <w:bCs/>
          <w:lang w:eastAsia="ja-JP"/>
        </w:rPr>
        <w:t>U</w:t>
      </w:r>
      <w:r>
        <w:rPr>
          <w:bCs/>
          <w:lang w:eastAsia="ja-JP"/>
        </w:rPr>
        <w:t>p to each company to report whether past CSI is used as model input for spatial-frequency domain CSI compression.</w:t>
      </w:r>
    </w:p>
    <w:p w14:paraId="2936E73C" w14:textId="3B42E8AF" w:rsidR="004B59A0" w:rsidRDefault="004B59A0" w:rsidP="0067255E">
      <w:pPr>
        <w:snapToGrid w:val="0"/>
        <w:spacing w:after="0"/>
        <w:rPr>
          <w:lang w:eastAsia="ja-JP"/>
        </w:rPr>
      </w:pPr>
    </w:p>
    <w:p w14:paraId="497528BE" w14:textId="77777777" w:rsidR="006C1F9F" w:rsidRPr="009D2CF4" w:rsidRDefault="006C1F9F" w:rsidP="006C1F9F">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2EA8CBCE" w14:textId="77777777" w:rsidR="006C1F9F" w:rsidRDefault="006C1F9F" w:rsidP="006C1F9F">
      <w:pPr>
        <w:pStyle w:val="aff1"/>
        <w:numPr>
          <w:ilvl w:val="0"/>
          <w:numId w:val="27"/>
        </w:numPr>
        <w:snapToGrid w:val="0"/>
        <w:spacing w:after="0"/>
        <w:ind w:leftChars="100" w:left="620"/>
        <w:rPr>
          <w:bCs/>
          <w:lang w:eastAsia="ja-JP"/>
        </w:rPr>
      </w:pPr>
      <w:r>
        <w:rPr>
          <w:rFonts w:hint="eastAsia"/>
          <w:bCs/>
          <w:lang w:eastAsia="ja-JP"/>
        </w:rPr>
        <w:t>I</w:t>
      </w:r>
      <w:r>
        <w:rPr>
          <w:bCs/>
          <w:lang w:eastAsia="ja-JP"/>
        </w:rPr>
        <w:t xml:space="preserve">n CSI compression using two-sided model use case, further study at least </w:t>
      </w:r>
      <w:proofErr w:type="gramStart"/>
      <w:r>
        <w:rPr>
          <w:bCs/>
          <w:lang w:eastAsia="ja-JP"/>
        </w:rPr>
        <w:t>use</w:t>
      </w:r>
      <w:proofErr w:type="gramEnd"/>
      <w:r>
        <w:rPr>
          <w:bCs/>
          <w:lang w:eastAsia="ja-JP"/>
        </w:rPr>
        <w:t xml:space="preserve"> cases of the following potential specification impact on quantization method alignment between CSI generation part at UE and CSI reconstruction part at gNB.</w:t>
      </w:r>
    </w:p>
    <w:p w14:paraId="1C9F5BF4" w14:textId="77777777" w:rsidR="006C1F9F" w:rsidRPr="008779ED" w:rsidRDefault="006C1F9F" w:rsidP="006C1F9F">
      <w:pPr>
        <w:pStyle w:val="aff1"/>
        <w:numPr>
          <w:ilvl w:val="1"/>
          <w:numId w:val="27"/>
        </w:numPr>
        <w:snapToGrid w:val="0"/>
        <w:spacing w:after="0"/>
        <w:ind w:leftChars="310" w:left="1040"/>
        <w:rPr>
          <w:bCs/>
          <w:lang w:eastAsia="ja-JP"/>
        </w:rPr>
      </w:pPr>
      <w:r>
        <w:rPr>
          <w:rFonts w:hint="eastAsia"/>
          <w:bCs/>
          <w:lang w:eastAsia="ja-JP"/>
        </w:rPr>
        <w:t>A</w:t>
      </w:r>
      <w:r>
        <w:rPr>
          <w:bCs/>
          <w:lang w:eastAsia="ja-JP"/>
        </w:rPr>
        <w:t>lignment of the quantization / dequantization method and feedback message size between network and UE</w:t>
      </w:r>
    </w:p>
    <w:p w14:paraId="1EB44637" w14:textId="06B8E7CB" w:rsidR="00463C2A" w:rsidRDefault="00463C2A" w:rsidP="0067255E">
      <w:pPr>
        <w:snapToGrid w:val="0"/>
        <w:spacing w:after="0"/>
        <w:rPr>
          <w:lang w:eastAsia="ja-JP"/>
        </w:rPr>
      </w:pPr>
    </w:p>
    <w:p w14:paraId="0608DC3E" w14:textId="77777777" w:rsidR="00463C2A" w:rsidRPr="009D2CF4" w:rsidRDefault="00463C2A" w:rsidP="00463C2A">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1CF5DBEA" w14:textId="77777777" w:rsidR="00463C2A" w:rsidRDefault="00463C2A" w:rsidP="00463C2A">
      <w:pPr>
        <w:pStyle w:val="aff1"/>
        <w:numPr>
          <w:ilvl w:val="0"/>
          <w:numId w:val="27"/>
        </w:numPr>
        <w:snapToGrid w:val="0"/>
        <w:spacing w:after="0"/>
        <w:ind w:leftChars="100" w:left="620"/>
        <w:rPr>
          <w:bCs/>
          <w:lang w:eastAsia="ja-JP"/>
        </w:rPr>
      </w:pPr>
      <w:r>
        <w:rPr>
          <w:rFonts w:hint="eastAsia"/>
          <w:bCs/>
          <w:lang w:eastAsia="ja-JP"/>
        </w:rPr>
        <w:t>I</w:t>
      </w:r>
      <w:r>
        <w:rPr>
          <w:bCs/>
          <w:lang w:eastAsia="ja-JP"/>
        </w:rPr>
        <w:t xml:space="preserve">n CSI compression using two-sided mode use case, study potential specification impact for performance monitoring </w:t>
      </w:r>
      <w:proofErr w:type="gramStart"/>
      <w:r>
        <w:rPr>
          <w:bCs/>
          <w:lang w:eastAsia="ja-JP"/>
        </w:rPr>
        <w:t>including</w:t>
      </w:r>
      <w:proofErr w:type="gramEnd"/>
    </w:p>
    <w:p w14:paraId="1F026BFD" w14:textId="77777777" w:rsidR="00463C2A" w:rsidRDefault="00463C2A" w:rsidP="00463C2A">
      <w:pPr>
        <w:pStyle w:val="aff1"/>
        <w:numPr>
          <w:ilvl w:val="1"/>
          <w:numId w:val="27"/>
        </w:numPr>
        <w:snapToGrid w:val="0"/>
        <w:spacing w:after="0"/>
        <w:ind w:leftChars="310" w:left="1040"/>
        <w:rPr>
          <w:bCs/>
          <w:lang w:eastAsia="ja-JP"/>
        </w:rPr>
      </w:pPr>
      <w:r>
        <w:rPr>
          <w:rFonts w:hint="eastAsia"/>
          <w:bCs/>
          <w:lang w:eastAsia="ja-JP"/>
        </w:rPr>
        <w:t>N</w:t>
      </w:r>
      <w:r>
        <w:rPr>
          <w:bCs/>
          <w:lang w:eastAsia="ja-JP"/>
        </w:rPr>
        <w:t>etwork side performance monitoring: Network monitors the performance and make decision of model activation / deactivation / updating / switching.</w:t>
      </w:r>
    </w:p>
    <w:p w14:paraId="3AF5836E" w14:textId="77777777" w:rsidR="00463C2A" w:rsidRPr="000C4803" w:rsidRDefault="00463C2A" w:rsidP="00463C2A">
      <w:pPr>
        <w:pStyle w:val="aff1"/>
        <w:numPr>
          <w:ilvl w:val="1"/>
          <w:numId w:val="27"/>
        </w:numPr>
        <w:snapToGrid w:val="0"/>
        <w:spacing w:after="0"/>
        <w:ind w:leftChars="310" w:left="1040"/>
        <w:rPr>
          <w:bCs/>
          <w:lang w:eastAsia="ja-JP"/>
        </w:rPr>
      </w:pPr>
      <w:r>
        <w:rPr>
          <w:rFonts w:hint="eastAsia"/>
          <w:bCs/>
          <w:lang w:eastAsia="ja-JP"/>
        </w:rPr>
        <w:t>U</w:t>
      </w:r>
      <w:r>
        <w:rPr>
          <w:bCs/>
          <w:lang w:eastAsia="ja-JP"/>
        </w:rPr>
        <w:t>E-side performance monitoring: UE monitors the performance and reports to network, network makes decisions of model activation / deactivation / updating / switching.</w:t>
      </w:r>
    </w:p>
    <w:p w14:paraId="7EA11E00" w14:textId="7EF132CF" w:rsidR="00463C2A" w:rsidRDefault="00463C2A" w:rsidP="0067255E">
      <w:pPr>
        <w:snapToGrid w:val="0"/>
        <w:spacing w:after="0"/>
        <w:rPr>
          <w:lang w:eastAsia="ja-JP"/>
        </w:rPr>
      </w:pPr>
    </w:p>
    <w:p w14:paraId="0C4249B1" w14:textId="77777777" w:rsidR="000E30B0" w:rsidRPr="009D2CF4" w:rsidRDefault="000E30B0" w:rsidP="000E30B0">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6611BC01" w14:textId="77777777" w:rsidR="000E30B0" w:rsidRPr="0086628B" w:rsidRDefault="000E30B0" w:rsidP="000E30B0">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model use case, further study potential specification impact related to assistance signalling and procedure for model performance monitoring.</w:t>
      </w:r>
    </w:p>
    <w:p w14:paraId="063722E4" w14:textId="7BD57995" w:rsidR="000E30B0" w:rsidRDefault="000E30B0" w:rsidP="0067255E">
      <w:pPr>
        <w:snapToGrid w:val="0"/>
        <w:spacing w:after="0"/>
        <w:rPr>
          <w:lang w:eastAsia="ja-JP"/>
        </w:rPr>
      </w:pPr>
    </w:p>
    <w:p w14:paraId="5301807C" w14:textId="77777777" w:rsidR="00F772E1" w:rsidRPr="009D2CF4" w:rsidRDefault="00F772E1" w:rsidP="00F772E1">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7BAAF94C" w14:textId="77777777" w:rsidR="00F772E1" w:rsidRPr="003853FF" w:rsidRDefault="00F772E1" w:rsidP="00F772E1">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model use case, further study potential specification impact related to potential co-existence and fallback mechanisms between AI/ML-based CSI feedback mode and legacy non-AI/ML-based CSI feedback mode.</w:t>
      </w:r>
    </w:p>
    <w:p w14:paraId="47A6546C" w14:textId="4BF699BE" w:rsidR="00F772E1" w:rsidRDefault="00F772E1" w:rsidP="0067255E">
      <w:pPr>
        <w:snapToGrid w:val="0"/>
        <w:spacing w:after="0"/>
        <w:rPr>
          <w:lang w:eastAsia="ja-JP"/>
        </w:rPr>
      </w:pPr>
    </w:p>
    <w:p w14:paraId="79065764" w14:textId="77777777" w:rsidR="00B8684E" w:rsidRPr="009D2CF4" w:rsidRDefault="00B8684E" w:rsidP="00B8684E">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03538254" w14:textId="3538AB76" w:rsidR="00B8684E" w:rsidRDefault="00B8684E" w:rsidP="00B8684E">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model use case, further study at least the following options for performance monitoring metrics / methods.</w:t>
      </w:r>
    </w:p>
    <w:p w14:paraId="35BB92AE"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t>I</w:t>
      </w:r>
      <w:r>
        <w:rPr>
          <w:bCs/>
          <w:lang w:eastAsia="ja-JP"/>
        </w:rPr>
        <w:t>ntermediate KPIs as monitoring metrics (e.g., SGCS)</w:t>
      </w:r>
    </w:p>
    <w:p w14:paraId="77F6DF99"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t>E</w:t>
      </w:r>
      <w:r>
        <w:rPr>
          <w:bCs/>
          <w:lang w:eastAsia="ja-JP"/>
        </w:rPr>
        <w:t>ventual KPIs (e.g., throughput, hypothetical BLER, BLER, NACK/ACK)</w:t>
      </w:r>
    </w:p>
    <w:p w14:paraId="54ECDEE0"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t>L</w:t>
      </w:r>
      <w:r>
        <w:rPr>
          <w:bCs/>
          <w:lang w:eastAsia="ja-JP"/>
        </w:rPr>
        <w:t xml:space="preserve">egacy CSI based monitoring: Schemes using additional legacy CSI </w:t>
      </w:r>
      <w:proofErr w:type="gramStart"/>
      <w:r>
        <w:rPr>
          <w:bCs/>
          <w:lang w:eastAsia="ja-JP"/>
        </w:rPr>
        <w:t>reporting</w:t>
      </w:r>
      <w:proofErr w:type="gramEnd"/>
    </w:p>
    <w:p w14:paraId="1E2F1F9A"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t>O</w:t>
      </w:r>
      <w:r>
        <w:rPr>
          <w:bCs/>
          <w:lang w:eastAsia="ja-JP"/>
        </w:rPr>
        <w:t>ther monitoring solutions at least including the following option.</w:t>
      </w:r>
    </w:p>
    <w:p w14:paraId="10DC23D3" w14:textId="77777777" w:rsidR="00B8684E" w:rsidRPr="00BC18E0" w:rsidRDefault="00B8684E" w:rsidP="00B8684E">
      <w:pPr>
        <w:pStyle w:val="aff1"/>
        <w:numPr>
          <w:ilvl w:val="2"/>
          <w:numId w:val="27"/>
        </w:numPr>
        <w:snapToGrid w:val="0"/>
        <w:spacing w:after="0"/>
        <w:ind w:leftChars="520" w:left="1460"/>
        <w:rPr>
          <w:bCs/>
          <w:lang w:eastAsia="ja-JP"/>
        </w:rPr>
      </w:pPr>
      <w:r>
        <w:rPr>
          <w:rFonts w:hint="eastAsia"/>
          <w:bCs/>
          <w:lang w:eastAsia="ja-JP"/>
        </w:rPr>
        <w:t>I</w:t>
      </w:r>
      <w:r>
        <w:rPr>
          <w:bCs/>
          <w:lang w:eastAsia="ja-JP"/>
        </w:rPr>
        <w:t xml:space="preserve">nput or output data-based monitoring: Such as data drift between training dataset and observed dataset and out-of-distribution </w:t>
      </w:r>
      <w:proofErr w:type="gramStart"/>
      <w:r>
        <w:rPr>
          <w:bCs/>
          <w:lang w:eastAsia="ja-JP"/>
        </w:rPr>
        <w:t>detection</w:t>
      </w:r>
      <w:proofErr w:type="gramEnd"/>
    </w:p>
    <w:p w14:paraId="4E74FC78" w14:textId="41C9CA16" w:rsidR="00B8684E" w:rsidRDefault="00B8684E" w:rsidP="0067255E">
      <w:pPr>
        <w:snapToGrid w:val="0"/>
        <w:spacing w:after="0"/>
        <w:rPr>
          <w:lang w:eastAsia="ja-JP"/>
        </w:rPr>
      </w:pPr>
    </w:p>
    <w:p w14:paraId="2D1F9ECC" w14:textId="4D1CF000" w:rsidR="00A10802" w:rsidRPr="005C3F4A" w:rsidRDefault="00A10802" w:rsidP="00A10802">
      <w:pPr>
        <w:rPr>
          <w:u w:val="single"/>
          <w:lang w:eastAsia="ja-JP"/>
        </w:rPr>
      </w:pPr>
      <w:r w:rsidRPr="005C3F4A">
        <w:rPr>
          <w:rFonts w:hint="eastAsia"/>
          <w:u w:val="single"/>
          <w:lang w:eastAsia="ja-JP"/>
        </w:rPr>
        <w:t>R</w:t>
      </w:r>
      <w:r w:rsidRPr="005C3F4A">
        <w:rPr>
          <w:u w:val="single"/>
          <w:lang w:eastAsia="ja-JP"/>
        </w:rPr>
        <w:t>AN1#1</w:t>
      </w:r>
      <w:r>
        <w:rPr>
          <w:u w:val="single"/>
          <w:lang w:eastAsia="ja-JP"/>
        </w:rPr>
        <w:t>11</w:t>
      </w:r>
    </w:p>
    <w:p w14:paraId="0ADBB4A6" w14:textId="078558DB" w:rsidR="00E26AD4" w:rsidRPr="00F8197F" w:rsidRDefault="00E26AD4" w:rsidP="00E26AD4">
      <w:pPr>
        <w:spacing w:after="0"/>
        <w:ind w:leftChars="100" w:left="200"/>
        <w:rPr>
          <w:rFonts w:eastAsiaTheme="minorEastAsia"/>
          <w:b/>
          <w:bCs/>
        </w:rPr>
      </w:pPr>
      <w:r w:rsidRPr="00866C83">
        <w:rPr>
          <w:rFonts w:eastAsiaTheme="minorEastAsia" w:hint="eastAsia"/>
          <w:b/>
          <w:bCs/>
          <w:highlight w:val="green"/>
        </w:rPr>
        <w:t>A</w:t>
      </w:r>
      <w:r w:rsidRPr="00866C83">
        <w:rPr>
          <w:rFonts w:eastAsiaTheme="minorEastAsia"/>
          <w:b/>
          <w:bCs/>
          <w:highlight w:val="green"/>
        </w:rPr>
        <w:t>greements:</w:t>
      </w:r>
    </w:p>
    <w:p w14:paraId="29ADED4B" w14:textId="77777777" w:rsidR="00E26AD4" w:rsidRDefault="00E26AD4" w:rsidP="00E26AD4">
      <w:pPr>
        <w:pStyle w:val="aff1"/>
        <w:widowControl w:val="0"/>
        <w:numPr>
          <w:ilvl w:val="0"/>
          <w:numId w:val="30"/>
        </w:numPr>
        <w:snapToGrid w:val="0"/>
        <w:spacing w:after="0"/>
        <w:ind w:leftChars="100" w:left="620"/>
        <w:jc w:val="both"/>
        <w:rPr>
          <w:rFonts w:eastAsiaTheme="minorEastAsia"/>
        </w:rPr>
      </w:pPr>
      <w:r>
        <w:rPr>
          <w:rFonts w:eastAsiaTheme="minorEastAsia" w:hint="eastAsia"/>
        </w:rPr>
        <w:t>T</w:t>
      </w:r>
      <w:r>
        <w:rPr>
          <w:rFonts w:eastAsiaTheme="minorEastAsia"/>
        </w:rPr>
        <w:t>ime domain CSI prediction using UE sided model is selected as a representative sub use case for CSI enhancement.</w:t>
      </w:r>
    </w:p>
    <w:p w14:paraId="10751770" w14:textId="77777777" w:rsidR="00E26AD4" w:rsidRDefault="00E26AD4" w:rsidP="00E26AD4">
      <w:pPr>
        <w:pStyle w:val="aff1"/>
        <w:widowControl w:val="0"/>
        <w:numPr>
          <w:ilvl w:val="0"/>
          <w:numId w:val="30"/>
        </w:numPr>
        <w:snapToGrid w:val="0"/>
        <w:spacing w:after="0"/>
        <w:ind w:leftChars="100" w:left="620"/>
        <w:jc w:val="both"/>
        <w:rPr>
          <w:rFonts w:eastAsiaTheme="minorEastAsia"/>
        </w:rPr>
      </w:pPr>
      <w:r>
        <w:rPr>
          <w:rFonts w:eastAsiaTheme="minorEastAsia" w:hint="eastAsia"/>
        </w:rPr>
        <w:t>N</w:t>
      </w:r>
      <w:r>
        <w:rPr>
          <w:rFonts w:eastAsiaTheme="minorEastAsia"/>
        </w:rPr>
        <w:t>ote: Continue evaluation discussion in 9.2.2.1.</w:t>
      </w:r>
    </w:p>
    <w:p w14:paraId="7710D836" w14:textId="77777777" w:rsidR="00E26AD4" w:rsidRDefault="00E26AD4" w:rsidP="00E26AD4">
      <w:pPr>
        <w:pStyle w:val="aff1"/>
        <w:widowControl w:val="0"/>
        <w:numPr>
          <w:ilvl w:val="0"/>
          <w:numId w:val="30"/>
        </w:numPr>
        <w:snapToGrid w:val="0"/>
        <w:spacing w:after="0"/>
        <w:ind w:leftChars="100" w:left="620"/>
        <w:jc w:val="both"/>
        <w:rPr>
          <w:rFonts w:eastAsiaTheme="minorEastAsia"/>
        </w:rPr>
      </w:pPr>
      <w:r>
        <w:rPr>
          <w:rFonts w:eastAsiaTheme="minorEastAsia" w:hint="eastAsia"/>
        </w:rPr>
        <w:t>N</w:t>
      </w:r>
      <w:r>
        <w:rPr>
          <w:rFonts w:eastAsiaTheme="minorEastAsia"/>
        </w:rPr>
        <w:t>ote: RAN1 defer potential specification impact discussion at 9.2.2.2 until the RAN1#112bis-e, and RAN1 will revisit at RAN1#112bis-e whether to defer further till the end of Rel.18 AI/ML SI.</w:t>
      </w:r>
    </w:p>
    <w:p w14:paraId="5C43761E" w14:textId="77777777" w:rsidR="00E26AD4" w:rsidRDefault="00E26AD4" w:rsidP="00E26AD4">
      <w:pPr>
        <w:pStyle w:val="aff1"/>
        <w:widowControl w:val="0"/>
        <w:numPr>
          <w:ilvl w:val="0"/>
          <w:numId w:val="30"/>
        </w:numPr>
        <w:snapToGrid w:val="0"/>
        <w:spacing w:after="0"/>
        <w:ind w:leftChars="100" w:left="620"/>
        <w:jc w:val="both"/>
        <w:rPr>
          <w:rFonts w:eastAsiaTheme="minorEastAsia"/>
        </w:rPr>
      </w:pPr>
      <w:r>
        <w:rPr>
          <w:rFonts w:eastAsiaTheme="minorEastAsia" w:hint="eastAsia"/>
        </w:rPr>
        <w:t>N</w:t>
      </w:r>
      <w:r>
        <w:rPr>
          <w:rFonts w:eastAsiaTheme="minorEastAsia"/>
        </w:rPr>
        <w:t xml:space="preserve">ote: LCM related potential specification impact follow the </w:t>
      </w:r>
      <w:proofErr w:type="gramStart"/>
      <w:r>
        <w:rPr>
          <w:rFonts w:eastAsiaTheme="minorEastAsia"/>
        </w:rPr>
        <w:t>high level</w:t>
      </w:r>
      <w:proofErr w:type="gramEnd"/>
      <w:r>
        <w:rPr>
          <w:rFonts w:eastAsiaTheme="minorEastAsia"/>
        </w:rPr>
        <w:t xml:space="preserve"> principle of other one-sided model sub cases.</w:t>
      </w:r>
    </w:p>
    <w:p w14:paraId="755A87FB" w14:textId="4C4194D4" w:rsidR="00A10802" w:rsidRDefault="00A10802" w:rsidP="0067255E">
      <w:pPr>
        <w:snapToGrid w:val="0"/>
        <w:spacing w:after="0"/>
        <w:rPr>
          <w:lang w:eastAsia="ja-JP"/>
        </w:rPr>
      </w:pPr>
    </w:p>
    <w:p w14:paraId="4EA9A7F7" w14:textId="3C088A93" w:rsidR="00A40E82" w:rsidRPr="00F8197F" w:rsidRDefault="00A40E82" w:rsidP="00A40E82">
      <w:pPr>
        <w:spacing w:after="0"/>
        <w:ind w:leftChars="100" w:left="200"/>
        <w:rPr>
          <w:rFonts w:eastAsiaTheme="minorEastAsia"/>
          <w:b/>
          <w:bCs/>
        </w:rPr>
      </w:pPr>
      <w:r>
        <w:rPr>
          <w:rFonts w:eastAsiaTheme="minorEastAsia"/>
          <w:b/>
          <w:bCs/>
        </w:rPr>
        <w:t>Conclusion:</w:t>
      </w:r>
    </w:p>
    <w:p w14:paraId="5D9D84E6" w14:textId="77777777" w:rsidR="00A40E82" w:rsidRDefault="00A40E82" w:rsidP="00A40E82">
      <w:pPr>
        <w:pStyle w:val="aff1"/>
        <w:widowControl w:val="0"/>
        <w:numPr>
          <w:ilvl w:val="0"/>
          <w:numId w:val="30"/>
        </w:numPr>
        <w:snapToGrid w:val="0"/>
        <w:spacing w:after="0"/>
        <w:ind w:leftChars="100" w:left="620"/>
        <w:jc w:val="both"/>
        <w:rPr>
          <w:rFonts w:eastAsiaTheme="minorEastAsia"/>
        </w:rPr>
      </w:pPr>
      <w:r>
        <w:rPr>
          <w:rFonts w:eastAsiaTheme="minorEastAsia" w:hint="eastAsia"/>
        </w:rPr>
        <w:t>I</w:t>
      </w:r>
      <w:r>
        <w:rPr>
          <w:rFonts w:eastAsiaTheme="minorEastAsia"/>
        </w:rPr>
        <w:t>n CSI compression using two-sided model use case, training collaboration Type 2 over the air interface for model training (not including model update) is deprioritized in Rel.18 SI.</w:t>
      </w:r>
    </w:p>
    <w:p w14:paraId="0AF75CA4" w14:textId="0984E14C" w:rsidR="00A40E82" w:rsidRDefault="00A40E82" w:rsidP="0067255E">
      <w:pPr>
        <w:snapToGrid w:val="0"/>
        <w:spacing w:after="0"/>
        <w:rPr>
          <w:lang w:eastAsia="ja-JP"/>
        </w:rPr>
      </w:pPr>
    </w:p>
    <w:p w14:paraId="76EE95B5" w14:textId="1B9F00C1" w:rsidR="001D6AA0" w:rsidRPr="005C3F4A" w:rsidRDefault="001D6AA0" w:rsidP="001D6AA0">
      <w:pPr>
        <w:rPr>
          <w:u w:val="single"/>
          <w:lang w:eastAsia="ja-JP"/>
        </w:rPr>
      </w:pPr>
      <w:r w:rsidRPr="005C3F4A">
        <w:rPr>
          <w:rFonts w:hint="eastAsia"/>
          <w:u w:val="single"/>
          <w:lang w:eastAsia="ja-JP"/>
        </w:rPr>
        <w:t>R</w:t>
      </w:r>
      <w:r w:rsidRPr="005C3F4A">
        <w:rPr>
          <w:u w:val="single"/>
          <w:lang w:eastAsia="ja-JP"/>
        </w:rPr>
        <w:t>AN1#1</w:t>
      </w:r>
      <w:r>
        <w:rPr>
          <w:u w:val="single"/>
          <w:lang w:eastAsia="ja-JP"/>
        </w:rPr>
        <w:t>12</w:t>
      </w:r>
    </w:p>
    <w:p w14:paraId="0C860718" w14:textId="77777777" w:rsidR="00B7550B" w:rsidRPr="009D2CF4" w:rsidRDefault="00B7550B" w:rsidP="00B7550B">
      <w:pPr>
        <w:snapToGrid w:val="0"/>
        <w:spacing w:after="0"/>
        <w:ind w:leftChars="100" w:left="200"/>
        <w:rPr>
          <w:b/>
          <w:lang w:eastAsia="ja-JP"/>
        </w:rPr>
      </w:pPr>
      <w:r w:rsidRPr="00344D8B">
        <w:rPr>
          <w:b/>
          <w:highlight w:val="green"/>
          <w:lang w:eastAsia="ja-JP"/>
        </w:rPr>
        <w:t>Agreements:</w:t>
      </w:r>
    </w:p>
    <w:p w14:paraId="0CCACD4F" w14:textId="77777777" w:rsidR="00B7550B" w:rsidRDefault="00B7550B" w:rsidP="00B7550B">
      <w:pPr>
        <w:pStyle w:val="aff1"/>
        <w:numPr>
          <w:ilvl w:val="0"/>
          <w:numId w:val="31"/>
        </w:numPr>
        <w:snapToGrid w:val="0"/>
        <w:spacing w:after="0"/>
        <w:ind w:leftChars="100" w:left="620"/>
        <w:rPr>
          <w:bCs/>
          <w:lang w:val="en-US" w:eastAsia="ja-JP"/>
        </w:rPr>
      </w:pPr>
      <w:r>
        <w:rPr>
          <w:bCs/>
          <w:lang w:val="en-US" w:eastAsia="ja-JP"/>
        </w:rPr>
        <w:t xml:space="preserve">In CSI compression using two-sided model use case, further study the necessity, feasibility, and potential specification impact of UE side data collection enhancement including </w:t>
      </w:r>
      <w:proofErr w:type="gramStart"/>
      <w:r>
        <w:rPr>
          <w:bCs/>
          <w:lang w:val="en-US" w:eastAsia="ja-JP"/>
        </w:rPr>
        <w:t>at least</w:t>
      </w:r>
      <w:proofErr w:type="gramEnd"/>
    </w:p>
    <w:p w14:paraId="5B32FBE8"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t>E</w:t>
      </w:r>
      <w:r>
        <w:rPr>
          <w:bCs/>
          <w:lang w:val="en-US" w:eastAsia="ja-JP"/>
        </w:rPr>
        <w:t xml:space="preserve">nhancement of CSI-RS configuration to enable higher accuracy </w:t>
      </w:r>
      <w:proofErr w:type="gramStart"/>
      <w:r>
        <w:rPr>
          <w:bCs/>
          <w:lang w:val="en-US" w:eastAsia="ja-JP"/>
        </w:rPr>
        <w:t>measurement</w:t>
      </w:r>
      <w:proofErr w:type="gramEnd"/>
    </w:p>
    <w:p w14:paraId="4DF6D390"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t>A</w:t>
      </w:r>
      <w:r>
        <w:rPr>
          <w:bCs/>
          <w:lang w:val="en-US" w:eastAsia="ja-JP"/>
        </w:rPr>
        <w:t>ssistance information for UE data collection for categorizing the data informs of ID for the purpose of differentiating characteristics of data due to specific configuration, scenarios, site, etc.</w:t>
      </w:r>
    </w:p>
    <w:p w14:paraId="111F24D1" w14:textId="77777777" w:rsidR="00B7550B" w:rsidRDefault="00B7550B" w:rsidP="00B7550B">
      <w:pPr>
        <w:pStyle w:val="aff1"/>
        <w:numPr>
          <w:ilvl w:val="2"/>
          <w:numId w:val="31"/>
        </w:numPr>
        <w:snapToGrid w:val="0"/>
        <w:spacing w:after="0"/>
        <w:ind w:leftChars="520" w:left="1460"/>
        <w:rPr>
          <w:bCs/>
          <w:lang w:val="en-US" w:eastAsia="ja-JP"/>
        </w:rPr>
      </w:pPr>
      <w:r>
        <w:rPr>
          <w:rFonts w:hint="eastAsia"/>
          <w:bCs/>
          <w:lang w:val="en-US" w:eastAsia="ja-JP"/>
        </w:rPr>
        <w:t>T</w:t>
      </w:r>
      <w:r>
        <w:rPr>
          <w:bCs/>
          <w:lang w:val="en-US" w:eastAsia="ja-JP"/>
        </w:rPr>
        <w:t>he provision of assistance information needs to consider feasibility of disclosing proprietary information to the other side.</w:t>
      </w:r>
    </w:p>
    <w:p w14:paraId="72D40FCF"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t>S</w:t>
      </w:r>
      <w:r>
        <w:rPr>
          <w:bCs/>
          <w:lang w:val="en-US" w:eastAsia="ja-JP"/>
        </w:rPr>
        <w:t>ignaling for triggering the data collection</w:t>
      </w:r>
    </w:p>
    <w:p w14:paraId="4C6F66A5" w14:textId="77777777" w:rsidR="00B7550B" w:rsidRDefault="00B7550B" w:rsidP="00B7550B">
      <w:pPr>
        <w:pStyle w:val="aff1"/>
        <w:numPr>
          <w:ilvl w:val="0"/>
          <w:numId w:val="31"/>
        </w:numPr>
        <w:snapToGrid w:val="0"/>
        <w:spacing w:after="0"/>
        <w:ind w:leftChars="100" w:left="620"/>
        <w:rPr>
          <w:bCs/>
          <w:lang w:val="en-US" w:eastAsia="ja-JP"/>
        </w:rPr>
      </w:pPr>
      <w:r>
        <w:rPr>
          <w:rFonts w:hint="eastAsia"/>
          <w:bCs/>
          <w:lang w:val="en-US" w:eastAsia="ja-JP"/>
        </w:rPr>
        <w:t>I</w:t>
      </w:r>
      <w:r>
        <w:rPr>
          <w:bCs/>
          <w:lang w:val="en-US" w:eastAsia="ja-JP"/>
        </w:rPr>
        <w:t xml:space="preserve">n CSI compression using two-sided model use case, further discuss the necessity, feasibility, and potential specification impact for NW side data collection including </w:t>
      </w:r>
      <w:proofErr w:type="gramStart"/>
      <w:r>
        <w:rPr>
          <w:bCs/>
          <w:lang w:val="en-US" w:eastAsia="ja-JP"/>
        </w:rPr>
        <w:t>at least</w:t>
      </w:r>
      <w:proofErr w:type="gramEnd"/>
    </w:p>
    <w:p w14:paraId="68C197E3"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t>E</w:t>
      </w:r>
      <w:r>
        <w:rPr>
          <w:bCs/>
          <w:lang w:val="en-US" w:eastAsia="ja-JP"/>
        </w:rPr>
        <w:t xml:space="preserve">nhancement of SRS and/or CSI-RS measurement and/or CSI reporting to enable higher accuracy </w:t>
      </w:r>
      <w:proofErr w:type="gramStart"/>
      <w:r>
        <w:rPr>
          <w:bCs/>
          <w:lang w:val="en-US" w:eastAsia="ja-JP"/>
        </w:rPr>
        <w:t>measurement</w:t>
      </w:r>
      <w:proofErr w:type="gramEnd"/>
    </w:p>
    <w:p w14:paraId="65ECD866"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ontents of the ground-truth CSI including</w:t>
      </w:r>
    </w:p>
    <w:p w14:paraId="4A36A156" w14:textId="77777777" w:rsidR="00B7550B" w:rsidRDefault="00B7550B" w:rsidP="00B7550B">
      <w:pPr>
        <w:pStyle w:val="aff1"/>
        <w:numPr>
          <w:ilvl w:val="2"/>
          <w:numId w:val="31"/>
        </w:numPr>
        <w:snapToGrid w:val="0"/>
        <w:spacing w:after="0"/>
        <w:ind w:leftChars="520" w:left="1460"/>
        <w:rPr>
          <w:bCs/>
          <w:lang w:val="en-US" w:eastAsia="ja-JP"/>
        </w:rPr>
      </w:pPr>
      <w:r>
        <w:rPr>
          <w:rFonts w:hint="eastAsia"/>
          <w:bCs/>
          <w:lang w:val="en-US" w:eastAsia="ja-JP"/>
        </w:rPr>
        <w:t>D</w:t>
      </w:r>
      <w:r>
        <w:rPr>
          <w:bCs/>
          <w:lang w:val="en-US" w:eastAsia="ja-JP"/>
        </w:rPr>
        <w:t>ata sample type, e.g., precoding matrix, channel matrix, etc.</w:t>
      </w:r>
    </w:p>
    <w:p w14:paraId="2CD849BE" w14:textId="77777777" w:rsidR="00B7550B" w:rsidRDefault="00B7550B" w:rsidP="00B7550B">
      <w:pPr>
        <w:pStyle w:val="aff1"/>
        <w:numPr>
          <w:ilvl w:val="2"/>
          <w:numId w:val="31"/>
        </w:numPr>
        <w:snapToGrid w:val="0"/>
        <w:spacing w:after="0"/>
        <w:ind w:leftChars="520" w:left="1460"/>
        <w:rPr>
          <w:bCs/>
          <w:lang w:val="en-US" w:eastAsia="ja-JP"/>
        </w:rPr>
      </w:pPr>
      <w:r>
        <w:rPr>
          <w:rFonts w:hint="eastAsia"/>
          <w:bCs/>
          <w:lang w:val="en-US" w:eastAsia="ja-JP"/>
        </w:rPr>
        <w:t>D</w:t>
      </w:r>
      <w:r>
        <w:rPr>
          <w:bCs/>
          <w:lang w:val="en-US" w:eastAsia="ja-JP"/>
        </w:rPr>
        <w:t>ata sample format: scalar quantization and/or codebook-based quantization (e.g., eType II-like)</w:t>
      </w:r>
    </w:p>
    <w:p w14:paraId="0091CE47" w14:textId="77777777" w:rsidR="00B7550B" w:rsidRDefault="00B7550B" w:rsidP="00B7550B">
      <w:pPr>
        <w:pStyle w:val="aff1"/>
        <w:numPr>
          <w:ilvl w:val="2"/>
          <w:numId w:val="31"/>
        </w:numPr>
        <w:snapToGrid w:val="0"/>
        <w:spacing w:after="0"/>
        <w:ind w:leftChars="520" w:left="1460"/>
        <w:rPr>
          <w:bCs/>
          <w:lang w:val="en-US" w:eastAsia="ja-JP"/>
        </w:rPr>
      </w:pPr>
      <w:r>
        <w:rPr>
          <w:rFonts w:hint="eastAsia"/>
          <w:bCs/>
          <w:lang w:val="en-US" w:eastAsia="ja-JP"/>
        </w:rPr>
        <w:t>A</w:t>
      </w:r>
      <w:r>
        <w:rPr>
          <w:bCs/>
          <w:lang w:val="en-US" w:eastAsia="ja-JP"/>
        </w:rPr>
        <w:t>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74A31B82" w14:textId="77777777" w:rsidR="00B7550B" w:rsidRDefault="00B7550B" w:rsidP="00B7550B">
      <w:pPr>
        <w:pStyle w:val="aff1"/>
        <w:numPr>
          <w:ilvl w:val="1"/>
          <w:numId w:val="31"/>
        </w:numPr>
        <w:snapToGrid w:val="0"/>
        <w:spacing w:after="0"/>
        <w:ind w:leftChars="310" w:left="1040"/>
        <w:rPr>
          <w:bCs/>
          <w:lang w:val="en-US" w:eastAsia="ja-JP"/>
        </w:rPr>
      </w:pPr>
      <w:r>
        <w:rPr>
          <w:bCs/>
          <w:lang w:val="en-US" w:eastAsia="ja-JP"/>
        </w:rPr>
        <w:t>Latency requirement for data collection</w:t>
      </w:r>
    </w:p>
    <w:p w14:paraId="30634064"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t>S</w:t>
      </w:r>
      <w:r>
        <w:rPr>
          <w:bCs/>
          <w:lang w:val="en-US" w:eastAsia="ja-JP"/>
        </w:rPr>
        <w:t>ignaling for triggering the data collection</w:t>
      </w:r>
    </w:p>
    <w:p w14:paraId="49C3C879" w14:textId="2AF4B18B" w:rsidR="001D6AA0" w:rsidRDefault="001D6AA0" w:rsidP="0067255E">
      <w:pPr>
        <w:snapToGrid w:val="0"/>
        <w:spacing w:after="0"/>
        <w:rPr>
          <w:lang w:eastAsia="ja-JP"/>
        </w:rPr>
      </w:pPr>
    </w:p>
    <w:p w14:paraId="61C89406" w14:textId="77777777" w:rsidR="00F92F34" w:rsidRPr="009D2CF4" w:rsidRDefault="00F92F34" w:rsidP="00F92F34">
      <w:pPr>
        <w:snapToGrid w:val="0"/>
        <w:spacing w:after="0"/>
        <w:ind w:leftChars="100" w:left="200"/>
        <w:rPr>
          <w:b/>
          <w:lang w:eastAsia="ja-JP"/>
        </w:rPr>
      </w:pPr>
      <w:r>
        <w:rPr>
          <w:b/>
          <w:lang w:eastAsia="ja-JP"/>
        </w:rPr>
        <w:t>Conclusion:</w:t>
      </w:r>
    </w:p>
    <w:p w14:paraId="66E38212" w14:textId="77777777" w:rsidR="00F92F34" w:rsidRDefault="00F92F34" w:rsidP="00F92F34">
      <w:pPr>
        <w:pStyle w:val="aff1"/>
        <w:numPr>
          <w:ilvl w:val="0"/>
          <w:numId w:val="31"/>
        </w:numPr>
        <w:snapToGrid w:val="0"/>
        <w:spacing w:after="0"/>
        <w:ind w:leftChars="100" w:left="620"/>
        <w:rPr>
          <w:bCs/>
          <w:lang w:val="en-US" w:eastAsia="ja-JP"/>
        </w:rPr>
      </w:pPr>
      <w:r>
        <w:rPr>
          <w:bCs/>
          <w:lang w:val="en-US" w:eastAsia="ja-JP"/>
        </w:rPr>
        <w:t>In CSI compression using two-sided model use cases, further discuss the pros / cons of different offline training collaboration types including at least the following aspects.</w:t>
      </w:r>
    </w:p>
    <w:p w14:paraId="4101C8DA"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W</w:t>
      </w:r>
      <w:r>
        <w:rPr>
          <w:bCs/>
          <w:lang w:val="en-US" w:eastAsia="ja-JP"/>
        </w:rPr>
        <w:t>hether model can be kept proprietary</w:t>
      </w:r>
    </w:p>
    <w:p w14:paraId="7C8324A4"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R</w:t>
      </w:r>
      <w:r>
        <w:rPr>
          <w:bCs/>
          <w:lang w:val="en-US" w:eastAsia="ja-JP"/>
        </w:rPr>
        <w:t xml:space="preserve">equirements on privacy-sensitive dataset </w:t>
      </w:r>
      <w:proofErr w:type="gramStart"/>
      <w:r>
        <w:rPr>
          <w:bCs/>
          <w:lang w:val="en-US" w:eastAsia="ja-JP"/>
        </w:rPr>
        <w:t>sharing</w:t>
      </w:r>
      <w:proofErr w:type="gramEnd"/>
    </w:p>
    <w:p w14:paraId="4E21926D"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F</w:t>
      </w:r>
      <w:r>
        <w:rPr>
          <w:bCs/>
          <w:lang w:val="en-US" w:eastAsia="ja-JP"/>
        </w:rPr>
        <w:t xml:space="preserve">lexibility to support cell / site / scenario / configuration specific </w:t>
      </w:r>
      <w:proofErr w:type="gramStart"/>
      <w:r>
        <w:rPr>
          <w:bCs/>
          <w:lang w:val="en-US" w:eastAsia="ja-JP"/>
        </w:rPr>
        <w:t>model</w:t>
      </w:r>
      <w:proofErr w:type="gramEnd"/>
    </w:p>
    <w:p w14:paraId="78FB3A55"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g</w:t>
      </w:r>
      <w:r>
        <w:rPr>
          <w:bCs/>
          <w:lang w:val="en-US" w:eastAsia="ja-JP"/>
        </w:rPr>
        <w:t>NB / device specific optimization – i.e., whether hardware-specific optimization of the model possible, e.g., compilation for the specific hardware</w:t>
      </w:r>
    </w:p>
    <w:p w14:paraId="58F9CDCE"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M</w:t>
      </w:r>
      <w:r>
        <w:rPr>
          <w:bCs/>
          <w:lang w:val="en-US" w:eastAsia="ja-JP"/>
        </w:rPr>
        <w:t>odel update flexibility after deployment</w:t>
      </w:r>
    </w:p>
    <w:p w14:paraId="02594CA7"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F</w:t>
      </w:r>
      <w:r>
        <w:rPr>
          <w:bCs/>
          <w:lang w:val="en-US" w:eastAsia="ja-JP"/>
        </w:rPr>
        <w:t xml:space="preserve">easibility of allowing UE side and NW side to develop / update models </w:t>
      </w:r>
      <w:proofErr w:type="gramStart"/>
      <w:r>
        <w:rPr>
          <w:bCs/>
          <w:lang w:val="en-US" w:eastAsia="ja-JP"/>
        </w:rPr>
        <w:t>separately</w:t>
      </w:r>
      <w:proofErr w:type="gramEnd"/>
    </w:p>
    <w:p w14:paraId="36DE5CF7"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M</w:t>
      </w:r>
      <w:r>
        <w:rPr>
          <w:bCs/>
          <w:lang w:val="en-US" w:eastAsia="ja-JP"/>
        </w:rPr>
        <w:t>odel performance based on evaluation in 9.2.2.1</w:t>
      </w:r>
    </w:p>
    <w:p w14:paraId="0BA12F5A"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W</w:t>
      </w:r>
      <w:r>
        <w:rPr>
          <w:bCs/>
          <w:lang w:val="en-US" w:eastAsia="ja-JP"/>
        </w:rPr>
        <w:t>hether gNB can maintain / store a single / unified model</w:t>
      </w:r>
    </w:p>
    <w:p w14:paraId="41A23BFA"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W</w:t>
      </w:r>
      <w:r>
        <w:rPr>
          <w:bCs/>
          <w:lang w:val="en-US" w:eastAsia="ja-JP"/>
        </w:rPr>
        <w:t>hether UE device can maintain / store a single / unified model</w:t>
      </w:r>
    </w:p>
    <w:p w14:paraId="07E3CD13" w14:textId="759BA7C5"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E</w:t>
      </w:r>
      <w:r>
        <w:rPr>
          <w:bCs/>
          <w:lang w:val="en-US" w:eastAsia="ja-JP"/>
        </w:rPr>
        <w:t>xtendability: to train new UE-side model compatible with NW-side model in use; Or to train new NW-s</w:t>
      </w:r>
      <w:r w:rsidR="003B7D2C">
        <w:rPr>
          <w:bCs/>
          <w:lang w:val="en-US" w:eastAsia="ja-JP"/>
        </w:rPr>
        <w:t>i</w:t>
      </w:r>
      <w:r>
        <w:rPr>
          <w:bCs/>
          <w:lang w:val="en-US" w:eastAsia="ja-JP"/>
        </w:rPr>
        <w:t xml:space="preserve">de model compatible with UE-side model in </w:t>
      </w:r>
      <w:proofErr w:type="gramStart"/>
      <w:r>
        <w:rPr>
          <w:bCs/>
          <w:lang w:val="en-US" w:eastAsia="ja-JP"/>
        </w:rPr>
        <w:t>use</w:t>
      </w:r>
      <w:proofErr w:type="gramEnd"/>
    </w:p>
    <w:p w14:paraId="493F10EB"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W</w:t>
      </w:r>
      <w:r>
        <w:rPr>
          <w:bCs/>
          <w:lang w:val="en-US" w:eastAsia="ja-JP"/>
        </w:rPr>
        <w:t>hether training data distribution can be matched to the device that will use the model for inference</w:t>
      </w:r>
    </w:p>
    <w:p w14:paraId="1378D7FF"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W</w:t>
      </w:r>
      <w:r>
        <w:rPr>
          <w:bCs/>
          <w:lang w:val="en-US" w:eastAsia="ja-JP"/>
        </w:rPr>
        <w:t>hether device capability can be considered for model development</w:t>
      </w:r>
    </w:p>
    <w:p w14:paraId="1E031633" w14:textId="77777777" w:rsidR="00F92F34" w:rsidRDefault="00F92F34" w:rsidP="00F92F34">
      <w:pPr>
        <w:pStyle w:val="aff1"/>
        <w:numPr>
          <w:ilvl w:val="1"/>
          <w:numId w:val="31"/>
        </w:numPr>
        <w:snapToGrid w:val="0"/>
        <w:spacing w:after="0"/>
        <w:ind w:leftChars="310" w:left="1040"/>
        <w:rPr>
          <w:bCs/>
          <w:lang w:val="en-US" w:eastAsia="ja-JP"/>
        </w:rPr>
      </w:pPr>
      <w:r>
        <w:rPr>
          <w:bCs/>
          <w:lang w:val="en-US" w:eastAsia="ja-JP"/>
        </w:rPr>
        <w:t>Other aspects are not precluded.</w:t>
      </w:r>
    </w:p>
    <w:p w14:paraId="77775DB8"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Training data collection and dataset / model delivery will be discussed separately.</w:t>
      </w:r>
    </w:p>
    <w:p w14:paraId="084BDF77" w14:textId="52D5C0F1" w:rsidR="00F92F34" w:rsidRDefault="00F92F34" w:rsidP="0067255E">
      <w:pPr>
        <w:snapToGrid w:val="0"/>
        <w:spacing w:after="0"/>
        <w:rPr>
          <w:lang w:val="en-US" w:eastAsia="ja-JP"/>
        </w:rPr>
      </w:pPr>
    </w:p>
    <w:p w14:paraId="5C596403" w14:textId="77777777" w:rsidR="003B7D2C" w:rsidRPr="009D2CF4" w:rsidRDefault="003B7D2C" w:rsidP="003B7D2C">
      <w:pPr>
        <w:snapToGrid w:val="0"/>
        <w:spacing w:after="0"/>
        <w:ind w:leftChars="100" w:left="200"/>
        <w:rPr>
          <w:b/>
          <w:lang w:eastAsia="ja-JP"/>
        </w:rPr>
      </w:pPr>
      <w:r w:rsidRPr="00344D8B">
        <w:rPr>
          <w:b/>
          <w:highlight w:val="green"/>
          <w:lang w:eastAsia="ja-JP"/>
        </w:rPr>
        <w:t>Agreements:</w:t>
      </w:r>
    </w:p>
    <w:p w14:paraId="6C5EAB1E" w14:textId="77777777" w:rsidR="003B7D2C" w:rsidRDefault="003B7D2C" w:rsidP="003B7D2C">
      <w:pPr>
        <w:pStyle w:val="aff1"/>
        <w:numPr>
          <w:ilvl w:val="0"/>
          <w:numId w:val="31"/>
        </w:numPr>
        <w:snapToGrid w:val="0"/>
        <w:spacing w:after="0"/>
        <w:ind w:leftChars="100" w:left="620"/>
        <w:rPr>
          <w:bCs/>
          <w:lang w:val="en-US" w:eastAsia="ja-JP"/>
        </w:rPr>
      </w:pPr>
      <w:r>
        <w:rPr>
          <w:bCs/>
          <w:lang w:val="en-US" w:eastAsia="ja-JP"/>
        </w:rPr>
        <w:t>In CSI compression using two-sided model use case, further study potential specification impact of the following output-CSI-UE and input-CSI-NW at least for Option 1.</w:t>
      </w:r>
    </w:p>
    <w:p w14:paraId="06D78A8C" w14:textId="77777777" w:rsidR="003B7D2C" w:rsidRDefault="003B7D2C" w:rsidP="003B7D2C">
      <w:pPr>
        <w:pStyle w:val="aff1"/>
        <w:numPr>
          <w:ilvl w:val="1"/>
          <w:numId w:val="31"/>
        </w:numPr>
        <w:snapToGrid w:val="0"/>
        <w:spacing w:after="0"/>
        <w:ind w:leftChars="310" w:left="1040"/>
        <w:rPr>
          <w:bCs/>
          <w:lang w:val="en-US" w:eastAsia="ja-JP"/>
        </w:rPr>
      </w:pPr>
      <w:r>
        <w:rPr>
          <w:rFonts w:hint="eastAsia"/>
          <w:bCs/>
          <w:lang w:val="en-US" w:eastAsia="ja-JP"/>
        </w:rPr>
        <w:t>O</w:t>
      </w:r>
      <w:r>
        <w:rPr>
          <w:bCs/>
          <w:lang w:val="en-US" w:eastAsia="ja-JP"/>
        </w:rPr>
        <w:t xml:space="preserve">ption 1: </w:t>
      </w:r>
      <w:r>
        <w:rPr>
          <w:rFonts w:hint="eastAsia"/>
          <w:bCs/>
          <w:lang w:val="en-US" w:eastAsia="ja-JP"/>
        </w:rPr>
        <w:t>Prec</w:t>
      </w:r>
      <w:r>
        <w:rPr>
          <w:bCs/>
          <w:lang w:val="en-US" w:eastAsia="ja-JP"/>
        </w:rPr>
        <w:t>oding matrix</w:t>
      </w:r>
    </w:p>
    <w:p w14:paraId="15EADF06" w14:textId="77777777" w:rsidR="003B7D2C" w:rsidRDefault="003B7D2C" w:rsidP="003B7D2C">
      <w:pPr>
        <w:pStyle w:val="aff1"/>
        <w:numPr>
          <w:ilvl w:val="2"/>
          <w:numId w:val="31"/>
        </w:numPr>
        <w:snapToGrid w:val="0"/>
        <w:spacing w:after="0"/>
        <w:ind w:leftChars="520" w:left="1460"/>
        <w:rPr>
          <w:bCs/>
          <w:lang w:val="en-US" w:eastAsia="ja-JP"/>
        </w:rPr>
      </w:pPr>
      <w:r>
        <w:rPr>
          <w:rFonts w:hint="eastAsia"/>
          <w:bCs/>
          <w:lang w:val="en-US" w:eastAsia="ja-JP"/>
        </w:rPr>
        <w:t>1</w:t>
      </w:r>
      <w:r>
        <w:rPr>
          <w:bCs/>
          <w:lang w:val="en-US" w:eastAsia="ja-JP"/>
        </w:rPr>
        <w:t>a: The precoding matrix is spatial-frequency domain.</w:t>
      </w:r>
    </w:p>
    <w:p w14:paraId="6E7AAB90" w14:textId="77777777" w:rsidR="003B7D2C" w:rsidRDefault="003B7D2C" w:rsidP="003B7D2C">
      <w:pPr>
        <w:pStyle w:val="aff1"/>
        <w:numPr>
          <w:ilvl w:val="2"/>
          <w:numId w:val="31"/>
        </w:numPr>
        <w:snapToGrid w:val="0"/>
        <w:spacing w:after="0"/>
        <w:ind w:leftChars="520" w:left="1460"/>
        <w:rPr>
          <w:bCs/>
          <w:lang w:val="en-US" w:eastAsia="ja-JP"/>
        </w:rPr>
      </w:pPr>
      <w:r>
        <w:rPr>
          <w:rFonts w:hint="eastAsia"/>
          <w:bCs/>
          <w:lang w:val="en-US" w:eastAsia="ja-JP"/>
        </w:rPr>
        <w:t>1</w:t>
      </w:r>
      <w:r>
        <w:rPr>
          <w:bCs/>
          <w:lang w:val="en-US" w:eastAsia="ja-JP"/>
        </w:rPr>
        <w:t>b: The precoding matrix is represented using angular-delay domain projection.</w:t>
      </w:r>
    </w:p>
    <w:p w14:paraId="7314B0F7" w14:textId="77777777" w:rsidR="003B7D2C" w:rsidRDefault="003B7D2C" w:rsidP="003B7D2C">
      <w:pPr>
        <w:pStyle w:val="aff1"/>
        <w:numPr>
          <w:ilvl w:val="1"/>
          <w:numId w:val="31"/>
        </w:numPr>
        <w:snapToGrid w:val="0"/>
        <w:spacing w:after="0"/>
        <w:ind w:leftChars="310" w:left="1040"/>
        <w:rPr>
          <w:bCs/>
          <w:lang w:val="en-US" w:eastAsia="ja-JP"/>
        </w:rPr>
      </w:pPr>
      <w:r>
        <w:rPr>
          <w:rFonts w:hint="eastAsia"/>
          <w:bCs/>
          <w:lang w:val="en-US" w:eastAsia="ja-JP"/>
        </w:rPr>
        <w:t>O</w:t>
      </w:r>
      <w:r>
        <w:rPr>
          <w:bCs/>
          <w:lang w:val="en-US" w:eastAsia="ja-JP"/>
        </w:rPr>
        <w:t xml:space="preserve">ption 2: Explicit channel matrix (i.e., full Tx </w:t>
      </w:r>
      <m:oMath>
        <m:r>
          <w:rPr>
            <w:rFonts w:ascii="Cambria Math" w:hAnsi="Cambria Math"/>
            <w:lang w:val="en-US" w:eastAsia="ja-JP"/>
          </w:rPr>
          <m:t>×</m:t>
        </m:r>
      </m:oMath>
      <w:r>
        <w:rPr>
          <w:rFonts w:hint="eastAsia"/>
          <w:bCs/>
          <w:lang w:val="en-US" w:eastAsia="ja-JP"/>
        </w:rPr>
        <w:t xml:space="preserve"> </w:t>
      </w:r>
      <w:r>
        <w:rPr>
          <w:bCs/>
          <w:lang w:val="en-US" w:eastAsia="ja-JP"/>
        </w:rPr>
        <w:t>Rx MIMO channel)</w:t>
      </w:r>
    </w:p>
    <w:p w14:paraId="7BD5E518" w14:textId="77777777" w:rsidR="003B7D2C" w:rsidRDefault="003B7D2C" w:rsidP="003B7D2C">
      <w:pPr>
        <w:pStyle w:val="aff1"/>
        <w:numPr>
          <w:ilvl w:val="2"/>
          <w:numId w:val="31"/>
        </w:numPr>
        <w:snapToGrid w:val="0"/>
        <w:spacing w:after="0"/>
        <w:ind w:leftChars="520" w:left="1460"/>
        <w:rPr>
          <w:bCs/>
          <w:lang w:val="en-US" w:eastAsia="ja-JP"/>
        </w:rPr>
      </w:pPr>
      <w:r>
        <w:rPr>
          <w:bCs/>
          <w:lang w:val="en-US" w:eastAsia="ja-JP"/>
        </w:rPr>
        <w:t xml:space="preserve">2a: Raw channel is in </w:t>
      </w:r>
      <w:proofErr w:type="gramStart"/>
      <w:r>
        <w:rPr>
          <w:bCs/>
          <w:lang w:val="en-US" w:eastAsia="ja-JP"/>
        </w:rPr>
        <w:t>spatial-frequency</w:t>
      </w:r>
      <w:proofErr w:type="gramEnd"/>
      <w:r>
        <w:rPr>
          <w:bCs/>
          <w:lang w:val="en-US" w:eastAsia="ja-JP"/>
        </w:rPr>
        <w:t xml:space="preserve"> domain</w:t>
      </w:r>
    </w:p>
    <w:p w14:paraId="57C2C32D" w14:textId="77777777" w:rsidR="003B7D2C" w:rsidRDefault="003B7D2C" w:rsidP="003B7D2C">
      <w:pPr>
        <w:pStyle w:val="aff1"/>
        <w:numPr>
          <w:ilvl w:val="2"/>
          <w:numId w:val="31"/>
        </w:numPr>
        <w:snapToGrid w:val="0"/>
        <w:spacing w:after="0"/>
        <w:ind w:leftChars="520" w:left="1460"/>
        <w:rPr>
          <w:bCs/>
          <w:lang w:val="en-US" w:eastAsia="ja-JP"/>
        </w:rPr>
      </w:pPr>
      <w:r>
        <w:rPr>
          <w:rFonts w:hint="eastAsia"/>
          <w:bCs/>
          <w:lang w:val="en-US" w:eastAsia="ja-JP"/>
        </w:rPr>
        <w:t>2</w:t>
      </w:r>
      <w:r>
        <w:rPr>
          <w:bCs/>
          <w:lang w:val="en-US" w:eastAsia="ja-JP"/>
        </w:rPr>
        <w:t xml:space="preserve">b: Raw channel is in </w:t>
      </w:r>
      <w:proofErr w:type="gramStart"/>
      <w:r>
        <w:rPr>
          <w:bCs/>
          <w:lang w:val="en-US" w:eastAsia="ja-JP"/>
        </w:rPr>
        <w:t>angular-delay</w:t>
      </w:r>
      <w:proofErr w:type="gramEnd"/>
      <w:r>
        <w:rPr>
          <w:bCs/>
          <w:lang w:val="en-US" w:eastAsia="ja-JP"/>
        </w:rPr>
        <w:t xml:space="preserve"> domain</w:t>
      </w:r>
    </w:p>
    <w:p w14:paraId="65C6801E" w14:textId="77777777" w:rsidR="003B7D2C" w:rsidRDefault="003B7D2C" w:rsidP="003B7D2C">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Whether Option 2 is also studied depends on the performance evaluation in 9.2.2.1.</w:t>
      </w:r>
    </w:p>
    <w:p w14:paraId="0B2DF8E3" w14:textId="77777777" w:rsidR="003B7D2C" w:rsidRPr="009D6372" w:rsidRDefault="003B7D2C" w:rsidP="003B7D2C">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RI and CQI will be discussed separately.</w:t>
      </w:r>
    </w:p>
    <w:p w14:paraId="6D57CCD1" w14:textId="0063C0F3" w:rsidR="003B7D2C" w:rsidRDefault="003B7D2C" w:rsidP="0067255E">
      <w:pPr>
        <w:snapToGrid w:val="0"/>
        <w:spacing w:after="0"/>
        <w:rPr>
          <w:lang w:val="en-US" w:eastAsia="ja-JP"/>
        </w:rPr>
      </w:pPr>
    </w:p>
    <w:p w14:paraId="795B470B" w14:textId="77777777" w:rsidR="009F70C5" w:rsidRPr="009D2CF4" w:rsidRDefault="009F70C5" w:rsidP="009F70C5">
      <w:pPr>
        <w:snapToGrid w:val="0"/>
        <w:spacing w:after="0"/>
        <w:ind w:leftChars="100" w:left="200"/>
        <w:rPr>
          <w:b/>
          <w:lang w:eastAsia="ja-JP"/>
        </w:rPr>
      </w:pPr>
      <w:r w:rsidRPr="00344D8B">
        <w:rPr>
          <w:b/>
          <w:highlight w:val="green"/>
          <w:lang w:eastAsia="ja-JP"/>
        </w:rPr>
        <w:t>Agreements:</w:t>
      </w:r>
    </w:p>
    <w:p w14:paraId="3DC160FF" w14:textId="77777777" w:rsidR="009F70C5" w:rsidRDefault="009F70C5" w:rsidP="009F70C5">
      <w:pPr>
        <w:pStyle w:val="aff1"/>
        <w:numPr>
          <w:ilvl w:val="0"/>
          <w:numId w:val="31"/>
        </w:numPr>
        <w:snapToGrid w:val="0"/>
        <w:spacing w:after="0"/>
        <w:ind w:leftChars="100" w:left="620"/>
        <w:rPr>
          <w:bCs/>
          <w:lang w:val="en-US" w:eastAsia="ja-JP"/>
        </w:rPr>
      </w:pPr>
      <w:r>
        <w:rPr>
          <w:bCs/>
          <w:lang w:val="en-US" w:eastAsia="ja-JP"/>
        </w:rPr>
        <w:t>In CSI compression using two-sided model use cases, further study the following options for CQI determination in CSI report, if CQI in CSI report is configured.</w:t>
      </w:r>
    </w:p>
    <w:p w14:paraId="3EB2E72F" w14:textId="77777777" w:rsidR="009F70C5"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O</w:t>
      </w:r>
      <w:r>
        <w:rPr>
          <w:bCs/>
          <w:lang w:val="en-US" w:eastAsia="ja-JP"/>
        </w:rPr>
        <w:t xml:space="preserve">ption 1: CQI is NOT calculated based on the output of CSI reconstruction part from the realistic channel estimation, </w:t>
      </w:r>
      <w:proofErr w:type="gramStart"/>
      <w:r>
        <w:rPr>
          <w:bCs/>
          <w:lang w:val="en-US" w:eastAsia="ja-JP"/>
        </w:rPr>
        <w:t>including</w:t>
      </w:r>
      <w:proofErr w:type="gramEnd"/>
    </w:p>
    <w:p w14:paraId="705BDA07" w14:textId="77777777" w:rsidR="009F70C5" w:rsidRDefault="009F70C5" w:rsidP="009F70C5">
      <w:pPr>
        <w:pStyle w:val="aff1"/>
        <w:numPr>
          <w:ilvl w:val="2"/>
          <w:numId w:val="31"/>
        </w:numPr>
        <w:snapToGrid w:val="0"/>
        <w:spacing w:after="0"/>
        <w:ind w:leftChars="520" w:left="1460"/>
        <w:rPr>
          <w:bCs/>
          <w:lang w:val="en-US" w:eastAsia="ja-JP"/>
        </w:rPr>
      </w:pPr>
      <w:r>
        <w:rPr>
          <w:rFonts w:hint="eastAsia"/>
          <w:bCs/>
          <w:lang w:val="en-US" w:eastAsia="ja-JP"/>
        </w:rPr>
        <w:t>O</w:t>
      </w:r>
      <w:r>
        <w:rPr>
          <w:bCs/>
          <w:lang w:val="en-US" w:eastAsia="ja-JP"/>
        </w:rPr>
        <w:t>ption 1a: CQI is calculated based on target CSI with realistic channel measurement.</w:t>
      </w:r>
    </w:p>
    <w:p w14:paraId="0EC82439" w14:textId="77777777" w:rsidR="009F70C5" w:rsidRDefault="009F70C5" w:rsidP="009F70C5">
      <w:pPr>
        <w:pStyle w:val="aff1"/>
        <w:numPr>
          <w:ilvl w:val="2"/>
          <w:numId w:val="31"/>
        </w:numPr>
        <w:snapToGrid w:val="0"/>
        <w:spacing w:after="0"/>
        <w:ind w:leftChars="520" w:left="1460"/>
        <w:rPr>
          <w:bCs/>
          <w:lang w:val="en-US" w:eastAsia="ja-JP"/>
        </w:rPr>
      </w:pPr>
      <w:r>
        <w:rPr>
          <w:rFonts w:hint="eastAsia"/>
          <w:bCs/>
          <w:lang w:val="en-US" w:eastAsia="ja-JP"/>
        </w:rPr>
        <w:t>O</w:t>
      </w:r>
      <w:r>
        <w:rPr>
          <w:bCs/>
          <w:lang w:val="en-US" w:eastAsia="ja-JP"/>
        </w:rPr>
        <w:t>ption 1b: CQI is calculated based on target CSI with realistic channel measurement and potential adjustment.</w:t>
      </w:r>
    </w:p>
    <w:p w14:paraId="2F2264EB" w14:textId="77777777" w:rsidR="009F70C5" w:rsidRDefault="009F70C5" w:rsidP="009F70C5">
      <w:pPr>
        <w:pStyle w:val="aff1"/>
        <w:numPr>
          <w:ilvl w:val="2"/>
          <w:numId w:val="31"/>
        </w:numPr>
        <w:snapToGrid w:val="0"/>
        <w:spacing w:after="0"/>
        <w:ind w:leftChars="520" w:left="1460"/>
        <w:rPr>
          <w:bCs/>
          <w:lang w:val="en-US" w:eastAsia="ja-JP"/>
        </w:rPr>
      </w:pPr>
      <w:r>
        <w:rPr>
          <w:bCs/>
          <w:lang w:val="en-US" w:eastAsia="ja-JP"/>
        </w:rPr>
        <w:t>Option 1c: CQI is calculated based on legacy codebook.</w:t>
      </w:r>
    </w:p>
    <w:p w14:paraId="5586466A" w14:textId="77777777" w:rsidR="009F70C5"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O</w:t>
      </w:r>
      <w:r>
        <w:rPr>
          <w:bCs/>
          <w:lang w:val="en-US" w:eastAsia="ja-JP"/>
        </w:rPr>
        <w:t xml:space="preserve">ption 2: CQI is calculated based on the output of CSI reconstruction part from the realistic channel estimation, </w:t>
      </w:r>
      <w:proofErr w:type="gramStart"/>
      <w:r>
        <w:rPr>
          <w:bCs/>
          <w:lang w:val="en-US" w:eastAsia="ja-JP"/>
        </w:rPr>
        <w:t>including</w:t>
      </w:r>
      <w:proofErr w:type="gramEnd"/>
    </w:p>
    <w:p w14:paraId="1B482F72" w14:textId="77777777" w:rsidR="009F70C5" w:rsidRDefault="009F70C5" w:rsidP="009F70C5">
      <w:pPr>
        <w:pStyle w:val="aff1"/>
        <w:numPr>
          <w:ilvl w:val="2"/>
          <w:numId w:val="31"/>
        </w:numPr>
        <w:snapToGrid w:val="0"/>
        <w:spacing w:after="0"/>
        <w:ind w:leftChars="520" w:left="1460"/>
        <w:rPr>
          <w:bCs/>
          <w:lang w:val="en-US" w:eastAsia="ja-JP"/>
        </w:rPr>
      </w:pPr>
      <w:r>
        <w:rPr>
          <w:rFonts w:hint="eastAsia"/>
          <w:bCs/>
          <w:lang w:val="en-US" w:eastAsia="ja-JP"/>
        </w:rPr>
        <w:t>O</w:t>
      </w:r>
      <w:r>
        <w:rPr>
          <w:bCs/>
          <w:lang w:val="en-US" w:eastAsia="ja-JP"/>
        </w:rPr>
        <w:t xml:space="preserve">ption 2a: CQI is calculated based on CSI reconstruction </w:t>
      </w:r>
      <w:proofErr w:type="gramStart"/>
      <w:r>
        <w:rPr>
          <w:bCs/>
          <w:lang w:val="en-US" w:eastAsia="ja-JP"/>
        </w:rPr>
        <w:t>output, if</w:t>
      </w:r>
      <w:proofErr w:type="gramEnd"/>
      <w:r>
        <w:rPr>
          <w:bCs/>
          <w:lang w:val="en-US" w:eastAsia="ja-JP"/>
        </w:rPr>
        <w:t xml:space="preserve"> CSI reconstruction model is available at the UE and UE can perform reconstruction model inference with potential adjustment.</w:t>
      </w:r>
    </w:p>
    <w:p w14:paraId="3B50E136" w14:textId="77777777" w:rsidR="009F70C5" w:rsidRDefault="009F70C5" w:rsidP="009F70C5">
      <w:pPr>
        <w:pStyle w:val="aff1"/>
        <w:numPr>
          <w:ilvl w:val="3"/>
          <w:numId w:val="31"/>
        </w:numPr>
        <w:snapToGrid w:val="0"/>
        <w:spacing w:after="0"/>
        <w:ind w:leftChars="730" w:left="1880"/>
        <w:rPr>
          <w:bCs/>
          <w:lang w:val="en-US" w:eastAsia="ja-JP"/>
        </w:rPr>
      </w:pPr>
      <w:r>
        <w:rPr>
          <w:bCs/>
          <w:lang w:val="en-US" w:eastAsia="ja-JP"/>
        </w:rPr>
        <w:t>Note: CSI reconstruction part the UE can be different comparing to the actual CSI reconstruction part used at the NW.</w:t>
      </w:r>
    </w:p>
    <w:p w14:paraId="28DCA252" w14:textId="77777777" w:rsidR="009F70C5" w:rsidRDefault="009F70C5" w:rsidP="009F70C5">
      <w:pPr>
        <w:pStyle w:val="aff1"/>
        <w:numPr>
          <w:ilvl w:val="2"/>
          <w:numId w:val="31"/>
        </w:numPr>
        <w:snapToGrid w:val="0"/>
        <w:spacing w:after="0"/>
        <w:ind w:leftChars="520" w:left="1460"/>
        <w:rPr>
          <w:bCs/>
          <w:lang w:val="en-US" w:eastAsia="ja-JP"/>
        </w:rPr>
      </w:pPr>
      <w:r>
        <w:rPr>
          <w:rFonts w:hint="eastAsia"/>
          <w:bCs/>
          <w:lang w:val="en-US" w:eastAsia="ja-JP"/>
        </w:rPr>
        <w:t>O</w:t>
      </w:r>
      <w:r>
        <w:rPr>
          <w:bCs/>
          <w:lang w:val="en-US" w:eastAsia="ja-JP"/>
        </w:rPr>
        <w:t>ption 2b: CQI is calculated using two stage approach, UE derive CQI using precoded CSI-RS transmitted with a reconstruction preceder.</w:t>
      </w:r>
    </w:p>
    <w:p w14:paraId="334BE521" w14:textId="77777777" w:rsidR="009F70C5"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O</w:t>
      </w:r>
      <w:r>
        <w:rPr>
          <w:bCs/>
          <w:lang w:val="en-US" w:eastAsia="ja-JP"/>
        </w:rPr>
        <w:t>ther options are not precluded.</w:t>
      </w:r>
    </w:p>
    <w:p w14:paraId="01A1E574" w14:textId="77777777" w:rsidR="009F70C5"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1: Feasibility of different options should be evaluated.</w:t>
      </w:r>
    </w:p>
    <w:p w14:paraId="3AEC4B0A" w14:textId="77777777" w:rsidR="009F70C5"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:2 Gap analysis between the UE side CQI calculation results and the NW side results, as well as the impact on the scheduling performance should be evaluated.</w:t>
      </w:r>
    </w:p>
    <w:p w14:paraId="16078572" w14:textId="77777777" w:rsidR="009F70C5" w:rsidRPr="00BF3CAA"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3: Complexity of CQI calculation needs to be evaluated, including the computing complexity and potential RS / signaling overhead.</w:t>
      </w:r>
    </w:p>
    <w:p w14:paraId="0DEDDD9B" w14:textId="48046E80" w:rsidR="009F70C5" w:rsidRDefault="009F70C5" w:rsidP="0067255E">
      <w:pPr>
        <w:snapToGrid w:val="0"/>
        <w:spacing w:after="0"/>
        <w:rPr>
          <w:lang w:val="en-US" w:eastAsia="ja-JP"/>
        </w:rPr>
      </w:pPr>
    </w:p>
    <w:p w14:paraId="1C2C9ACC" w14:textId="77777777" w:rsidR="002E0431" w:rsidRPr="009D2CF4" w:rsidRDefault="002E0431" w:rsidP="002E0431">
      <w:pPr>
        <w:snapToGrid w:val="0"/>
        <w:spacing w:after="0"/>
        <w:ind w:leftChars="100" w:left="200"/>
        <w:rPr>
          <w:b/>
          <w:lang w:eastAsia="ja-JP"/>
        </w:rPr>
      </w:pPr>
      <w:r w:rsidRPr="00344D8B">
        <w:rPr>
          <w:b/>
          <w:highlight w:val="green"/>
          <w:lang w:eastAsia="ja-JP"/>
        </w:rPr>
        <w:t>Agreements:</w:t>
      </w:r>
    </w:p>
    <w:p w14:paraId="763B419F" w14:textId="77777777" w:rsidR="002E0431" w:rsidRDefault="002E0431" w:rsidP="002E0431">
      <w:pPr>
        <w:pStyle w:val="aff1"/>
        <w:numPr>
          <w:ilvl w:val="0"/>
          <w:numId w:val="31"/>
        </w:numPr>
        <w:snapToGrid w:val="0"/>
        <w:spacing w:after="0"/>
        <w:ind w:leftChars="100" w:left="620"/>
        <w:rPr>
          <w:bCs/>
          <w:lang w:val="en-US" w:eastAsia="ja-JP"/>
        </w:rPr>
      </w:pPr>
      <w:r>
        <w:rPr>
          <w:bCs/>
          <w:lang w:val="en-US" w:eastAsia="ja-JP"/>
        </w:rPr>
        <w:t>In CSI compression using two-sided model use case, further study the following aspects for CSI configuration and report.</w:t>
      </w:r>
    </w:p>
    <w:p w14:paraId="5A5175D5" w14:textId="77777777" w:rsidR="002E0431" w:rsidRDefault="002E0431" w:rsidP="002E0431">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 xml:space="preserve">W configuration to determine CSI payload size, e.g., possible CSI payload size, possible rank restriction and/or </w:t>
      </w:r>
      <w:proofErr w:type="gramStart"/>
      <w:r>
        <w:rPr>
          <w:bCs/>
          <w:lang w:val="en-US" w:eastAsia="ja-JP"/>
        </w:rPr>
        <w:t>other</w:t>
      </w:r>
      <w:proofErr w:type="gramEnd"/>
      <w:r>
        <w:rPr>
          <w:bCs/>
          <w:lang w:val="en-US" w:eastAsia="ja-JP"/>
        </w:rPr>
        <w:t xml:space="preserve"> related configuration.</w:t>
      </w:r>
    </w:p>
    <w:p w14:paraId="02225D00" w14:textId="77777777" w:rsidR="002E0431" w:rsidRDefault="002E0431" w:rsidP="002E0431">
      <w:pPr>
        <w:pStyle w:val="aff1"/>
        <w:numPr>
          <w:ilvl w:val="1"/>
          <w:numId w:val="31"/>
        </w:numPr>
        <w:snapToGrid w:val="0"/>
        <w:spacing w:after="0"/>
        <w:ind w:leftChars="310" w:left="1040"/>
        <w:rPr>
          <w:bCs/>
          <w:lang w:val="en-US" w:eastAsia="ja-JP"/>
        </w:rPr>
      </w:pPr>
      <w:r>
        <w:rPr>
          <w:rFonts w:hint="eastAsia"/>
          <w:bCs/>
          <w:lang w:val="en-US" w:eastAsia="ja-JP"/>
        </w:rPr>
        <w:t>H</w:t>
      </w:r>
      <w:r>
        <w:rPr>
          <w:bCs/>
          <w:lang w:val="en-US" w:eastAsia="ja-JP"/>
        </w:rPr>
        <w:t>ow UE determines / reports the actual CSI payload size and/or other CSI related information within constrains configured by the network.</w:t>
      </w:r>
    </w:p>
    <w:p w14:paraId="6D100F6C" w14:textId="0900DA6E" w:rsidR="002E0431" w:rsidRDefault="002E0431" w:rsidP="0067255E">
      <w:pPr>
        <w:snapToGrid w:val="0"/>
        <w:spacing w:after="0"/>
        <w:rPr>
          <w:lang w:val="en-US" w:eastAsia="ja-JP"/>
        </w:rPr>
      </w:pPr>
    </w:p>
    <w:p w14:paraId="22B092F7" w14:textId="77777777" w:rsidR="00402949" w:rsidRPr="009D2CF4" w:rsidRDefault="00402949" w:rsidP="00402949">
      <w:pPr>
        <w:snapToGrid w:val="0"/>
        <w:spacing w:after="0"/>
        <w:ind w:leftChars="100" w:left="200"/>
        <w:rPr>
          <w:b/>
          <w:lang w:eastAsia="ja-JP"/>
        </w:rPr>
      </w:pPr>
      <w:r w:rsidRPr="00344D8B">
        <w:rPr>
          <w:b/>
          <w:highlight w:val="green"/>
          <w:lang w:eastAsia="ja-JP"/>
        </w:rPr>
        <w:t>Agreements:</w:t>
      </w:r>
    </w:p>
    <w:p w14:paraId="6B02CE18" w14:textId="77777777" w:rsidR="00402949" w:rsidRDefault="00402949" w:rsidP="00402949">
      <w:pPr>
        <w:pStyle w:val="aff1"/>
        <w:numPr>
          <w:ilvl w:val="0"/>
          <w:numId w:val="31"/>
        </w:numPr>
        <w:snapToGrid w:val="0"/>
        <w:spacing w:after="0"/>
        <w:ind w:leftChars="100" w:left="620"/>
        <w:rPr>
          <w:bCs/>
          <w:lang w:val="en-US" w:eastAsia="ja-JP"/>
        </w:rPr>
      </w:pPr>
      <w:r>
        <w:rPr>
          <w:rFonts w:hint="eastAsia"/>
          <w:bCs/>
          <w:lang w:val="en-US" w:eastAsia="ja-JP"/>
        </w:rPr>
        <w:t>I</w:t>
      </w:r>
      <w:r>
        <w:rPr>
          <w:bCs/>
          <w:lang w:val="en-US" w:eastAsia="ja-JP"/>
        </w:rPr>
        <w:t xml:space="preserve">n CSI compression using two-sided model use case, further study the feasibility and methods to support the legacy CSI reporting principles including </w:t>
      </w:r>
      <w:proofErr w:type="gramStart"/>
      <w:r>
        <w:rPr>
          <w:bCs/>
          <w:lang w:val="en-US" w:eastAsia="ja-JP"/>
        </w:rPr>
        <w:t>at least</w:t>
      </w:r>
      <w:proofErr w:type="gramEnd"/>
    </w:p>
    <w:p w14:paraId="65A9552E" w14:textId="77777777" w:rsidR="00402949" w:rsidRDefault="00402949" w:rsidP="00402949">
      <w:pPr>
        <w:pStyle w:val="aff1"/>
        <w:numPr>
          <w:ilvl w:val="1"/>
          <w:numId w:val="31"/>
        </w:numPr>
        <w:snapToGrid w:val="0"/>
        <w:spacing w:after="0"/>
        <w:ind w:leftChars="310" w:left="1040"/>
        <w:rPr>
          <w:bCs/>
          <w:lang w:val="en-US" w:eastAsia="ja-JP"/>
        </w:rPr>
      </w:pPr>
      <w:r>
        <w:rPr>
          <w:rFonts w:hint="eastAsia"/>
          <w:bCs/>
          <w:lang w:val="en-US" w:eastAsia="ja-JP"/>
        </w:rPr>
        <w:t>T</w:t>
      </w:r>
      <w:r>
        <w:rPr>
          <w:bCs/>
          <w:lang w:val="en-US" w:eastAsia="ja-JP"/>
        </w:rPr>
        <w:t>he priority rule regarding CSI collision handling and CSI omission</w:t>
      </w:r>
    </w:p>
    <w:p w14:paraId="2C35C1DE" w14:textId="77777777" w:rsidR="00402949" w:rsidRDefault="00402949" w:rsidP="00402949">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odebook subset restriction</w:t>
      </w:r>
    </w:p>
    <w:p w14:paraId="255B3AAA" w14:textId="77777777" w:rsidR="00402949" w:rsidRPr="00F2578C" w:rsidRDefault="00402949" w:rsidP="00402949">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SI processing unit</w:t>
      </w:r>
    </w:p>
    <w:p w14:paraId="00C863FD" w14:textId="29B456D8" w:rsidR="00402949" w:rsidRDefault="00402949" w:rsidP="0067255E">
      <w:pPr>
        <w:snapToGrid w:val="0"/>
        <w:spacing w:after="0"/>
        <w:rPr>
          <w:lang w:val="en-US" w:eastAsia="ja-JP"/>
        </w:rPr>
      </w:pPr>
    </w:p>
    <w:p w14:paraId="39876D6E" w14:textId="77777777" w:rsidR="00FC4B76" w:rsidRPr="009D2CF4" w:rsidRDefault="00FC4B76" w:rsidP="00FC4B76">
      <w:pPr>
        <w:snapToGrid w:val="0"/>
        <w:spacing w:after="0"/>
        <w:ind w:leftChars="100" w:left="200"/>
        <w:rPr>
          <w:b/>
          <w:lang w:eastAsia="ja-JP"/>
        </w:rPr>
      </w:pPr>
      <w:r w:rsidRPr="00344D8B">
        <w:rPr>
          <w:b/>
          <w:highlight w:val="green"/>
          <w:lang w:eastAsia="ja-JP"/>
        </w:rPr>
        <w:t>Agreements:</w:t>
      </w:r>
    </w:p>
    <w:p w14:paraId="1B7DD8EC" w14:textId="77777777" w:rsidR="00FC4B76" w:rsidRDefault="00FC4B76" w:rsidP="00FC4B76">
      <w:pPr>
        <w:pStyle w:val="aff1"/>
        <w:numPr>
          <w:ilvl w:val="0"/>
          <w:numId w:val="31"/>
        </w:numPr>
        <w:snapToGrid w:val="0"/>
        <w:spacing w:after="0"/>
        <w:ind w:leftChars="100" w:left="620"/>
        <w:rPr>
          <w:bCs/>
          <w:lang w:val="en-US" w:eastAsia="ja-JP"/>
        </w:rPr>
      </w:pPr>
      <w:r>
        <w:rPr>
          <w:bCs/>
          <w:lang w:val="en-US" w:eastAsia="ja-JP"/>
        </w:rPr>
        <w:t xml:space="preserve">In CSI compression using two-sided model use case, further study the necessity, feasibility, and potential specification impact for intermediate KPIs based monitoring including </w:t>
      </w:r>
      <w:proofErr w:type="gramStart"/>
      <w:r>
        <w:rPr>
          <w:bCs/>
          <w:lang w:val="en-US" w:eastAsia="ja-JP"/>
        </w:rPr>
        <w:t>at least</w:t>
      </w:r>
      <w:proofErr w:type="gramEnd"/>
    </w:p>
    <w:p w14:paraId="45F7A5E8" w14:textId="77777777" w:rsidR="00FC4B76" w:rsidRDefault="00FC4B76" w:rsidP="00FC4B76">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 xml:space="preserve">W-side monitoring based on the target CSI with realistic channel estimation associated to the CSI report, reported by the UE or obtained from the UE </w:t>
      </w:r>
      <w:proofErr w:type="gramStart"/>
      <w:r>
        <w:rPr>
          <w:bCs/>
          <w:lang w:val="en-US" w:eastAsia="ja-JP"/>
        </w:rPr>
        <w:t>side</w:t>
      </w:r>
      <w:proofErr w:type="gramEnd"/>
    </w:p>
    <w:p w14:paraId="48A49CC2" w14:textId="77777777" w:rsidR="00FC4B76" w:rsidRDefault="00FC4B76" w:rsidP="00FC4B76">
      <w:pPr>
        <w:pStyle w:val="aff1"/>
        <w:numPr>
          <w:ilvl w:val="1"/>
          <w:numId w:val="31"/>
        </w:numPr>
        <w:snapToGrid w:val="0"/>
        <w:spacing w:after="0"/>
        <w:ind w:leftChars="310" w:left="1040"/>
        <w:rPr>
          <w:bCs/>
          <w:lang w:val="en-US" w:eastAsia="ja-JP"/>
        </w:rPr>
      </w:pPr>
      <w:r>
        <w:rPr>
          <w:rFonts w:hint="eastAsia"/>
          <w:bCs/>
          <w:lang w:val="en-US" w:eastAsia="ja-JP"/>
        </w:rPr>
        <w:t>U</w:t>
      </w:r>
      <w:r>
        <w:rPr>
          <w:bCs/>
          <w:lang w:val="en-US" w:eastAsia="ja-JP"/>
        </w:rPr>
        <w:t xml:space="preserve">E-side monitoring based on the output of the CSI reconstruction model, subject to the aligned format, associated to the CSI report, indicated by the NW or obtained from the NW </w:t>
      </w:r>
      <w:proofErr w:type="gramStart"/>
      <w:r>
        <w:rPr>
          <w:bCs/>
          <w:lang w:val="en-US" w:eastAsia="ja-JP"/>
        </w:rPr>
        <w:t>side</w:t>
      </w:r>
      <w:proofErr w:type="gramEnd"/>
    </w:p>
    <w:p w14:paraId="6E1E9265" w14:textId="77777777" w:rsidR="00FC4B76" w:rsidRDefault="00FC4B76" w:rsidP="00FC4B76">
      <w:pPr>
        <w:pStyle w:val="aff1"/>
        <w:numPr>
          <w:ilvl w:val="2"/>
          <w:numId w:val="31"/>
        </w:numPr>
        <w:snapToGrid w:val="0"/>
        <w:spacing w:after="0"/>
        <w:ind w:leftChars="520" w:left="1460"/>
        <w:rPr>
          <w:bCs/>
          <w:lang w:val="en-US" w:eastAsia="ja-JP"/>
        </w:rPr>
      </w:pPr>
      <w:r>
        <w:rPr>
          <w:rFonts w:hint="eastAsia"/>
          <w:bCs/>
          <w:lang w:val="en-US" w:eastAsia="ja-JP"/>
        </w:rPr>
        <w:t>N</w:t>
      </w:r>
      <w:r>
        <w:rPr>
          <w:bCs/>
          <w:lang w:val="en-US" w:eastAsia="ja-JP"/>
        </w:rPr>
        <w:t>etwork may configure a threshold criterion to facilitate UE to perform model monitoring.</w:t>
      </w:r>
    </w:p>
    <w:p w14:paraId="25E31751" w14:textId="77777777" w:rsidR="00FC4B76" w:rsidRDefault="00FC4B76" w:rsidP="00FC4B76">
      <w:pPr>
        <w:pStyle w:val="aff1"/>
        <w:numPr>
          <w:ilvl w:val="1"/>
          <w:numId w:val="31"/>
        </w:numPr>
        <w:snapToGrid w:val="0"/>
        <w:spacing w:after="0"/>
        <w:ind w:leftChars="310" w:left="1040"/>
        <w:rPr>
          <w:bCs/>
          <w:lang w:val="en-US" w:eastAsia="ja-JP"/>
        </w:rPr>
      </w:pPr>
      <w:r>
        <w:rPr>
          <w:rFonts w:hint="eastAsia"/>
          <w:bCs/>
          <w:lang w:val="en-US" w:eastAsia="ja-JP"/>
        </w:rPr>
        <w:t>U</w:t>
      </w:r>
      <w:r>
        <w:rPr>
          <w:bCs/>
          <w:lang w:val="en-US" w:eastAsia="ja-JP"/>
        </w:rPr>
        <w:t xml:space="preserve">E-side monitoring based on the output of the CSI reconstruction model at the UE </w:t>
      </w:r>
      <w:proofErr w:type="gramStart"/>
      <w:r>
        <w:rPr>
          <w:bCs/>
          <w:lang w:val="en-US" w:eastAsia="ja-JP"/>
        </w:rPr>
        <w:t>side</w:t>
      </w:r>
      <w:proofErr w:type="gramEnd"/>
    </w:p>
    <w:p w14:paraId="14024430" w14:textId="77777777" w:rsidR="00FC4B76" w:rsidRDefault="00FC4B76" w:rsidP="00FC4B76">
      <w:pPr>
        <w:pStyle w:val="aff1"/>
        <w:numPr>
          <w:ilvl w:val="2"/>
          <w:numId w:val="31"/>
        </w:numPr>
        <w:snapToGrid w:val="0"/>
        <w:spacing w:after="0"/>
        <w:ind w:leftChars="520" w:left="1460"/>
        <w:rPr>
          <w:bCs/>
          <w:lang w:val="en-US" w:eastAsia="ja-JP"/>
        </w:rPr>
      </w:pPr>
      <w:r>
        <w:rPr>
          <w:rFonts w:hint="eastAsia"/>
          <w:bCs/>
          <w:lang w:val="en-US" w:eastAsia="ja-JP"/>
        </w:rPr>
        <w:t>N</w:t>
      </w:r>
      <w:r>
        <w:rPr>
          <w:bCs/>
          <w:lang w:val="en-US" w:eastAsia="ja-JP"/>
        </w:rPr>
        <w:t>ote: CSI reconstruction model at the UE side can be the same or different comparing to the actual CSI reconstruction model used at the NW side.</w:t>
      </w:r>
    </w:p>
    <w:p w14:paraId="35FE9D09" w14:textId="77777777" w:rsidR="00FC4B76" w:rsidRDefault="00FC4B76" w:rsidP="00FC4B76">
      <w:pPr>
        <w:pStyle w:val="aff1"/>
        <w:numPr>
          <w:ilvl w:val="2"/>
          <w:numId w:val="31"/>
        </w:numPr>
        <w:snapToGrid w:val="0"/>
        <w:spacing w:after="0"/>
        <w:ind w:leftChars="520" w:left="1460"/>
        <w:rPr>
          <w:bCs/>
          <w:lang w:val="en-US" w:eastAsia="ja-JP"/>
        </w:rPr>
      </w:pPr>
      <w:r>
        <w:rPr>
          <w:rFonts w:hint="eastAsia"/>
          <w:bCs/>
          <w:lang w:val="en-US" w:eastAsia="ja-JP"/>
        </w:rPr>
        <w:t>N</w:t>
      </w:r>
      <w:r>
        <w:rPr>
          <w:bCs/>
          <w:lang w:val="en-US" w:eastAsia="ja-JP"/>
        </w:rPr>
        <w:t>etwork may configure a threshold criterion to facilitate UE to perform model monitoring.</w:t>
      </w:r>
    </w:p>
    <w:p w14:paraId="03DB3392" w14:textId="77777777" w:rsidR="00FC4B76" w:rsidRDefault="00FC4B76" w:rsidP="00FC4B76">
      <w:pPr>
        <w:pStyle w:val="aff1"/>
        <w:numPr>
          <w:ilvl w:val="1"/>
          <w:numId w:val="31"/>
        </w:numPr>
        <w:snapToGrid w:val="0"/>
        <w:spacing w:after="0"/>
        <w:ind w:leftChars="310" w:left="1040"/>
        <w:rPr>
          <w:bCs/>
          <w:lang w:val="en-US" w:eastAsia="ja-JP"/>
        </w:rPr>
      </w:pPr>
      <w:r>
        <w:rPr>
          <w:rFonts w:hint="eastAsia"/>
          <w:bCs/>
          <w:lang w:val="en-US" w:eastAsia="ja-JP"/>
        </w:rPr>
        <w:t>F</w:t>
      </w:r>
      <w:r>
        <w:rPr>
          <w:bCs/>
          <w:lang w:val="en-US" w:eastAsia="ja-JP"/>
        </w:rPr>
        <w:t>FS: Other solutions, e.g., UE-side uses a model that directly outputs intermediate KPI. Network side monitoring based on target CSI measured via SRS from the UE.</w:t>
      </w:r>
    </w:p>
    <w:p w14:paraId="0B561E97" w14:textId="77777777" w:rsidR="00FC4B76" w:rsidRDefault="00FC4B76" w:rsidP="00FC4B76">
      <w:pPr>
        <w:pStyle w:val="aff1"/>
        <w:numPr>
          <w:ilvl w:val="0"/>
          <w:numId w:val="31"/>
        </w:numPr>
        <w:snapToGrid w:val="0"/>
        <w:spacing w:after="0"/>
        <w:ind w:leftChars="100" w:left="620"/>
        <w:rPr>
          <w:bCs/>
          <w:lang w:val="en-US" w:eastAsia="ja-JP"/>
        </w:rPr>
      </w:pPr>
      <w:r>
        <w:rPr>
          <w:rFonts w:hint="eastAsia"/>
          <w:bCs/>
          <w:lang w:val="en-US" w:eastAsia="ja-JP"/>
        </w:rPr>
        <w:t>N</w:t>
      </w:r>
      <w:r>
        <w:rPr>
          <w:bCs/>
          <w:lang w:val="en-US" w:eastAsia="ja-JP"/>
        </w:rPr>
        <w:t>ote: Monitoring approaches not based on intermediate KPI are not precluded.</w:t>
      </w:r>
    </w:p>
    <w:p w14:paraId="01E04354" w14:textId="77777777" w:rsidR="00FC4B76" w:rsidRPr="00C96AE5" w:rsidRDefault="00FC4B76" w:rsidP="00FC4B76">
      <w:pPr>
        <w:pStyle w:val="aff1"/>
        <w:numPr>
          <w:ilvl w:val="0"/>
          <w:numId w:val="31"/>
        </w:numPr>
        <w:snapToGrid w:val="0"/>
        <w:spacing w:after="0"/>
        <w:ind w:leftChars="100" w:left="620"/>
        <w:rPr>
          <w:bCs/>
          <w:lang w:val="en-US" w:eastAsia="ja-JP"/>
        </w:rPr>
      </w:pPr>
      <w:r>
        <w:rPr>
          <w:rFonts w:hint="eastAsia"/>
          <w:bCs/>
          <w:lang w:val="en-US" w:eastAsia="ja-JP"/>
        </w:rPr>
        <w:t>N</w:t>
      </w:r>
      <w:r>
        <w:rPr>
          <w:bCs/>
          <w:lang w:val="en-US" w:eastAsia="ja-JP"/>
        </w:rPr>
        <w:t xml:space="preserve">ote: The study of intermediate KPIs based monitoring should </w:t>
      </w:r>
      <w:proofErr w:type="gramStart"/>
      <w:r>
        <w:rPr>
          <w:bCs/>
          <w:lang w:val="en-US" w:eastAsia="ja-JP"/>
        </w:rPr>
        <w:t>take into account</w:t>
      </w:r>
      <w:proofErr w:type="gramEnd"/>
      <w:r>
        <w:rPr>
          <w:bCs/>
          <w:lang w:val="en-US" w:eastAsia="ja-JP"/>
        </w:rPr>
        <w:t xml:space="preserve"> the monitoring reliability (accuracy), overhead, complexity, and latency.</w:t>
      </w:r>
    </w:p>
    <w:p w14:paraId="06745FAF" w14:textId="77777777" w:rsidR="00FC4B76" w:rsidRPr="00FC4B76" w:rsidRDefault="00FC4B76" w:rsidP="0067255E">
      <w:pPr>
        <w:snapToGrid w:val="0"/>
        <w:spacing w:after="0"/>
        <w:rPr>
          <w:lang w:val="en-US" w:eastAsia="ja-JP"/>
        </w:rPr>
      </w:pPr>
    </w:p>
    <w:sectPr w:rsidR="00FC4B76" w:rsidRPr="00FC4B76">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8B804" w14:textId="77777777" w:rsidR="006B6A86" w:rsidRDefault="006B6A86">
      <w:r>
        <w:separator/>
      </w:r>
    </w:p>
  </w:endnote>
  <w:endnote w:type="continuationSeparator" w:id="0">
    <w:p w14:paraId="727BDD1B" w14:textId="77777777" w:rsidR="006B6A86" w:rsidRDefault="006B6A86">
      <w:r>
        <w:continuationSeparator/>
      </w:r>
    </w:p>
  </w:endnote>
  <w:endnote w:type="continuationNotice" w:id="1">
    <w:p w14:paraId="2DEF229A" w14:textId="77777777" w:rsidR="006B6A86" w:rsidRDefault="006B6A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48F76" w14:textId="77777777" w:rsidR="006B6A86" w:rsidRDefault="006B6A86">
      <w:r>
        <w:separator/>
      </w:r>
    </w:p>
  </w:footnote>
  <w:footnote w:type="continuationSeparator" w:id="0">
    <w:p w14:paraId="0FEAEF49" w14:textId="77777777" w:rsidR="006B6A86" w:rsidRDefault="006B6A86">
      <w:r>
        <w:continuationSeparator/>
      </w:r>
    </w:p>
  </w:footnote>
  <w:footnote w:type="continuationNotice" w:id="1">
    <w:p w14:paraId="38DB1B30" w14:textId="77777777" w:rsidR="006B6A86" w:rsidRDefault="006B6A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0FC6055"/>
    <w:multiLevelType w:val="hybridMultilevel"/>
    <w:tmpl w:val="75221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6" w15:restartNumberingAfterBreak="0">
    <w:nsid w:val="08210F68"/>
    <w:multiLevelType w:val="hybridMultilevel"/>
    <w:tmpl w:val="E116B5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8"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9"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0"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AB15E13"/>
    <w:multiLevelType w:val="hybridMultilevel"/>
    <w:tmpl w:val="39EEB2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9" w15:restartNumberingAfterBreak="0">
    <w:nsid w:val="5A1E79D3"/>
    <w:multiLevelType w:val="hybridMultilevel"/>
    <w:tmpl w:val="DACC7C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D037656"/>
    <w:multiLevelType w:val="hybridMultilevel"/>
    <w:tmpl w:val="0EA2D3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2"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69D42AEE"/>
    <w:multiLevelType w:val="hybridMultilevel"/>
    <w:tmpl w:val="4B98837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7"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15:restartNumberingAfterBreak="0">
    <w:nsid w:val="78E54418"/>
    <w:multiLevelType w:val="hybridMultilevel"/>
    <w:tmpl w:val="244038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27"/>
  </w:num>
  <w:num w:numId="2" w16cid:durableId="2019388201">
    <w:abstractNumId w:val="30"/>
  </w:num>
  <w:num w:numId="3" w16cid:durableId="160127051">
    <w:abstractNumId w:val="14"/>
  </w:num>
  <w:num w:numId="4" w16cid:durableId="1466502952">
    <w:abstractNumId w:val="25"/>
  </w:num>
  <w:num w:numId="5" w16cid:durableId="1077283262">
    <w:abstractNumId w:val="16"/>
  </w:num>
  <w:num w:numId="6" w16cid:durableId="1729303556">
    <w:abstractNumId w:val="17"/>
  </w:num>
  <w:num w:numId="7" w16cid:durableId="920598861">
    <w:abstractNumId w:val="15"/>
  </w:num>
  <w:num w:numId="8" w16cid:durableId="1535460140">
    <w:abstractNumId w:val="29"/>
  </w:num>
  <w:num w:numId="9" w16cid:durableId="444471508">
    <w:abstractNumId w:val="24"/>
  </w:num>
  <w:num w:numId="10" w16cid:durableId="951549533">
    <w:abstractNumId w:val="22"/>
  </w:num>
  <w:num w:numId="11" w16cid:durableId="5834887">
    <w:abstractNumId w:val="2"/>
  </w:num>
  <w:num w:numId="12" w16cid:durableId="942569740">
    <w:abstractNumId w:val="9"/>
  </w:num>
  <w:num w:numId="13" w16cid:durableId="1818448921">
    <w:abstractNumId w:val="18"/>
  </w:num>
  <w:num w:numId="14" w16cid:durableId="573645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8"/>
  </w:num>
  <w:num w:numId="16" w16cid:durableId="1610577092">
    <w:abstractNumId w:val="5"/>
  </w:num>
  <w:num w:numId="17" w16cid:durableId="1447193379">
    <w:abstractNumId w:val="4"/>
  </w:num>
  <w:num w:numId="18" w16cid:durableId="1782139934">
    <w:abstractNumId w:val="7"/>
  </w:num>
  <w:num w:numId="19" w16cid:durableId="1383402992">
    <w:abstractNumId w:val="3"/>
  </w:num>
  <w:num w:numId="20" w16cid:durableId="190076350">
    <w:abstractNumId w:val="12"/>
  </w:num>
  <w:num w:numId="21" w16cid:durableId="874006748">
    <w:abstractNumId w:val="11"/>
  </w:num>
  <w:num w:numId="22" w16cid:durableId="953638530">
    <w:abstractNumId w:val="21"/>
  </w:num>
  <w:num w:numId="23" w16cid:durableId="1743983449">
    <w:abstractNumId w:val="0"/>
  </w:num>
  <w:num w:numId="24" w16cid:durableId="1107043522">
    <w:abstractNumId w:val="26"/>
  </w:num>
  <w:num w:numId="25" w16cid:durableId="720986199">
    <w:abstractNumId w:val="13"/>
  </w:num>
  <w:num w:numId="26" w16cid:durableId="534319743">
    <w:abstractNumId w:val="6"/>
  </w:num>
  <w:num w:numId="27" w16cid:durableId="1324966846">
    <w:abstractNumId w:val="1"/>
  </w:num>
  <w:num w:numId="28" w16cid:durableId="20245480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6904329">
    <w:abstractNumId w:val="23"/>
  </w:num>
  <w:num w:numId="30" w16cid:durableId="615448780">
    <w:abstractNumId w:val="28"/>
  </w:num>
  <w:num w:numId="31" w16cid:durableId="1548031870">
    <w:abstractNumId w:val="20"/>
  </w:num>
  <w:num w:numId="32" w16cid:durableId="815100874">
    <w:abstractNumId w:val="19"/>
  </w:num>
  <w:num w:numId="33" w16cid:durableId="1190340631">
    <w:abstractNumId w:val="10"/>
  </w:num>
  <w:num w:numId="34" w16cid:durableId="735278060">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230"/>
    <w:rsid w:val="0000053A"/>
    <w:rsid w:val="00000629"/>
    <w:rsid w:val="00000835"/>
    <w:rsid w:val="000023A0"/>
    <w:rsid w:val="00002485"/>
    <w:rsid w:val="000027C3"/>
    <w:rsid w:val="00002892"/>
    <w:rsid w:val="00002F0F"/>
    <w:rsid w:val="0000305B"/>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3CC"/>
    <w:rsid w:val="00007483"/>
    <w:rsid w:val="00007DB6"/>
    <w:rsid w:val="000101F1"/>
    <w:rsid w:val="00010801"/>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334"/>
    <w:rsid w:val="000215FD"/>
    <w:rsid w:val="00021ACA"/>
    <w:rsid w:val="00021CF5"/>
    <w:rsid w:val="00021EC0"/>
    <w:rsid w:val="00022A17"/>
    <w:rsid w:val="00022AE1"/>
    <w:rsid w:val="000230F1"/>
    <w:rsid w:val="00023167"/>
    <w:rsid w:val="000233D5"/>
    <w:rsid w:val="0002364D"/>
    <w:rsid w:val="00023AE3"/>
    <w:rsid w:val="00023CCE"/>
    <w:rsid w:val="00024144"/>
    <w:rsid w:val="00024416"/>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C07"/>
    <w:rsid w:val="00035262"/>
    <w:rsid w:val="0003542D"/>
    <w:rsid w:val="00035574"/>
    <w:rsid w:val="00035C7D"/>
    <w:rsid w:val="00035E35"/>
    <w:rsid w:val="000362F1"/>
    <w:rsid w:val="00036927"/>
    <w:rsid w:val="00036A11"/>
    <w:rsid w:val="00036B4D"/>
    <w:rsid w:val="00036F38"/>
    <w:rsid w:val="00037114"/>
    <w:rsid w:val="00037478"/>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CE"/>
    <w:rsid w:val="00046137"/>
    <w:rsid w:val="00047F74"/>
    <w:rsid w:val="00050051"/>
    <w:rsid w:val="0005007B"/>
    <w:rsid w:val="00050189"/>
    <w:rsid w:val="000503F0"/>
    <w:rsid w:val="0005088D"/>
    <w:rsid w:val="00050990"/>
    <w:rsid w:val="00050B1B"/>
    <w:rsid w:val="00050B89"/>
    <w:rsid w:val="00050BA6"/>
    <w:rsid w:val="00050C79"/>
    <w:rsid w:val="00050D3F"/>
    <w:rsid w:val="00050D62"/>
    <w:rsid w:val="0005105A"/>
    <w:rsid w:val="00051409"/>
    <w:rsid w:val="00051F10"/>
    <w:rsid w:val="00052277"/>
    <w:rsid w:val="00053089"/>
    <w:rsid w:val="00053414"/>
    <w:rsid w:val="000535E4"/>
    <w:rsid w:val="00053C42"/>
    <w:rsid w:val="000540D4"/>
    <w:rsid w:val="00054641"/>
    <w:rsid w:val="00054C50"/>
    <w:rsid w:val="00054F27"/>
    <w:rsid w:val="000550C5"/>
    <w:rsid w:val="000558E4"/>
    <w:rsid w:val="00057AA6"/>
    <w:rsid w:val="00057AAA"/>
    <w:rsid w:val="0006043B"/>
    <w:rsid w:val="00060493"/>
    <w:rsid w:val="00060632"/>
    <w:rsid w:val="00060784"/>
    <w:rsid w:val="00060960"/>
    <w:rsid w:val="00060988"/>
    <w:rsid w:val="00060D12"/>
    <w:rsid w:val="0006147E"/>
    <w:rsid w:val="00061972"/>
    <w:rsid w:val="00061B2D"/>
    <w:rsid w:val="0006224C"/>
    <w:rsid w:val="00062449"/>
    <w:rsid w:val="00062963"/>
    <w:rsid w:val="000629F1"/>
    <w:rsid w:val="000630CE"/>
    <w:rsid w:val="000630FF"/>
    <w:rsid w:val="000632EF"/>
    <w:rsid w:val="00063D51"/>
    <w:rsid w:val="00064714"/>
    <w:rsid w:val="00064752"/>
    <w:rsid w:val="00064F18"/>
    <w:rsid w:val="00064F1C"/>
    <w:rsid w:val="00065323"/>
    <w:rsid w:val="00065395"/>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4AA"/>
    <w:rsid w:val="000738E4"/>
    <w:rsid w:val="00073940"/>
    <w:rsid w:val="00073A3F"/>
    <w:rsid w:val="00074024"/>
    <w:rsid w:val="0007493F"/>
    <w:rsid w:val="00075266"/>
    <w:rsid w:val="00075BB7"/>
    <w:rsid w:val="00075CBE"/>
    <w:rsid w:val="0007690F"/>
    <w:rsid w:val="00076F49"/>
    <w:rsid w:val="00077EC2"/>
    <w:rsid w:val="000803A0"/>
    <w:rsid w:val="00080571"/>
    <w:rsid w:val="00081405"/>
    <w:rsid w:val="00081A28"/>
    <w:rsid w:val="00081D85"/>
    <w:rsid w:val="00081E4C"/>
    <w:rsid w:val="00082B6C"/>
    <w:rsid w:val="00083017"/>
    <w:rsid w:val="00083ACA"/>
    <w:rsid w:val="00083B28"/>
    <w:rsid w:val="00083CFB"/>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48D"/>
    <w:rsid w:val="0009076E"/>
    <w:rsid w:val="000908EC"/>
    <w:rsid w:val="00090E2D"/>
    <w:rsid w:val="000913AB"/>
    <w:rsid w:val="0009157D"/>
    <w:rsid w:val="00093123"/>
    <w:rsid w:val="00093263"/>
    <w:rsid w:val="000932F5"/>
    <w:rsid w:val="00093617"/>
    <w:rsid w:val="000937B6"/>
    <w:rsid w:val="0009384A"/>
    <w:rsid w:val="0009396D"/>
    <w:rsid w:val="00093973"/>
    <w:rsid w:val="00093AED"/>
    <w:rsid w:val="00094778"/>
    <w:rsid w:val="00095057"/>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17F3"/>
    <w:rsid w:val="000A25B2"/>
    <w:rsid w:val="000A2953"/>
    <w:rsid w:val="000A2F81"/>
    <w:rsid w:val="000A3132"/>
    <w:rsid w:val="000A3512"/>
    <w:rsid w:val="000A3A30"/>
    <w:rsid w:val="000A3C0F"/>
    <w:rsid w:val="000A42F7"/>
    <w:rsid w:val="000A45E1"/>
    <w:rsid w:val="000A5506"/>
    <w:rsid w:val="000A5BD3"/>
    <w:rsid w:val="000A65C8"/>
    <w:rsid w:val="000A6936"/>
    <w:rsid w:val="000A69F1"/>
    <w:rsid w:val="000A6BB2"/>
    <w:rsid w:val="000A787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9A5"/>
    <w:rsid w:val="000D71D1"/>
    <w:rsid w:val="000D7508"/>
    <w:rsid w:val="000D7999"/>
    <w:rsid w:val="000D7A9E"/>
    <w:rsid w:val="000D7B2D"/>
    <w:rsid w:val="000D7B5E"/>
    <w:rsid w:val="000E00E0"/>
    <w:rsid w:val="000E06B2"/>
    <w:rsid w:val="000E0F9C"/>
    <w:rsid w:val="000E15A0"/>
    <w:rsid w:val="000E1622"/>
    <w:rsid w:val="000E2A29"/>
    <w:rsid w:val="000E30B0"/>
    <w:rsid w:val="000E3220"/>
    <w:rsid w:val="000E33DF"/>
    <w:rsid w:val="000E3C52"/>
    <w:rsid w:val="000E3DBE"/>
    <w:rsid w:val="000E42C0"/>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810"/>
    <w:rsid w:val="000F29F2"/>
    <w:rsid w:val="000F3014"/>
    <w:rsid w:val="000F31B5"/>
    <w:rsid w:val="000F36BC"/>
    <w:rsid w:val="000F4260"/>
    <w:rsid w:val="000F45D1"/>
    <w:rsid w:val="000F4952"/>
    <w:rsid w:val="000F4DBF"/>
    <w:rsid w:val="000F57E6"/>
    <w:rsid w:val="000F5D78"/>
    <w:rsid w:val="000F5FB5"/>
    <w:rsid w:val="000F62E0"/>
    <w:rsid w:val="000F6BC1"/>
    <w:rsid w:val="000F72C1"/>
    <w:rsid w:val="000F72EA"/>
    <w:rsid w:val="000F766C"/>
    <w:rsid w:val="000F7713"/>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6628"/>
    <w:rsid w:val="00106F60"/>
    <w:rsid w:val="00107995"/>
    <w:rsid w:val="00107D5D"/>
    <w:rsid w:val="00107F2F"/>
    <w:rsid w:val="00110451"/>
    <w:rsid w:val="00111A0F"/>
    <w:rsid w:val="00111C4E"/>
    <w:rsid w:val="00111E47"/>
    <w:rsid w:val="00111EA3"/>
    <w:rsid w:val="00111ECE"/>
    <w:rsid w:val="0011212B"/>
    <w:rsid w:val="00112249"/>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0633"/>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64A4"/>
    <w:rsid w:val="001565E5"/>
    <w:rsid w:val="00156879"/>
    <w:rsid w:val="00156971"/>
    <w:rsid w:val="00156CE9"/>
    <w:rsid w:val="00156D28"/>
    <w:rsid w:val="00157969"/>
    <w:rsid w:val="00157D2E"/>
    <w:rsid w:val="00160041"/>
    <w:rsid w:val="0016034C"/>
    <w:rsid w:val="001603FD"/>
    <w:rsid w:val="00160687"/>
    <w:rsid w:val="001608B1"/>
    <w:rsid w:val="00160AEB"/>
    <w:rsid w:val="00160AEE"/>
    <w:rsid w:val="00160F1D"/>
    <w:rsid w:val="0016147D"/>
    <w:rsid w:val="00161756"/>
    <w:rsid w:val="001618B6"/>
    <w:rsid w:val="00162357"/>
    <w:rsid w:val="00162CB3"/>
    <w:rsid w:val="001632ED"/>
    <w:rsid w:val="00163BB0"/>
    <w:rsid w:val="00164FF2"/>
    <w:rsid w:val="001651C5"/>
    <w:rsid w:val="0016550F"/>
    <w:rsid w:val="001657A1"/>
    <w:rsid w:val="00165C80"/>
    <w:rsid w:val="00165ECB"/>
    <w:rsid w:val="00166026"/>
    <w:rsid w:val="001661EF"/>
    <w:rsid w:val="00166283"/>
    <w:rsid w:val="00166356"/>
    <w:rsid w:val="001667AA"/>
    <w:rsid w:val="001669A0"/>
    <w:rsid w:val="00166B75"/>
    <w:rsid w:val="00166E0D"/>
    <w:rsid w:val="00167CB4"/>
    <w:rsid w:val="001704FD"/>
    <w:rsid w:val="00170919"/>
    <w:rsid w:val="00170C90"/>
    <w:rsid w:val="00170FA7"/>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403"/>
    <w:rsid w:val="00181E2B"/>
    <w:rsid w:val="0018259F"/>
    <w:rsid w:val="001827CC"/>
    <w:rsid w:val="00182D6C"/>
    <w:rsid w:val="00182F10"/>
    <w:rsid w:val="001832FC"/>
    <w:rsid w:val="00183562"/>
    <w:rsid w:val="00183AA7"/>
    <w:rsid w:val="0018416F"/>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29BD"/>
    <w:rsid w:val="00193397"/>
    <w:rsid w:val="00193665"/>
    <w:rsid w:val="00193AA8"/>
    <w:rsid w:val="00194E64"/>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B24"/>
    <w:rsid w:val="001A1CA2"/>
    <w:rsid w:val="001A21CC"/>
    <w:rsid w:val="001A3319"/>
    <w:rsid w:val="001A3478"/>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AAB"/>
    <w:rsid w:val="001C0F66"/>
    <w:rsid w:val="001C148B"/>
    <w:rsid w:val="001C1999"/>
    <w:rsid w:val="001C2D55"/>
    <w:rsid w:val="001C2DC0"/>
    <w:rsid w:val="001C3363"/>
    <w:rsid w:val="001C3850"/>
    <w:rsid w:val="001C39C2"/>
    <w:rsid w:val="001C3E99"/>
    <w:rsid w:val="001C4C84"/>
    <w:rsid w:val="001C4FC0"/>
    <w:rsid w:val="001C50B8"/>
    <w:rsid w:val="001C51D9"/>
    <w:rsid w:val="001C5988"/>
    <w:rsid w:val="001C5CA7"/>
    <w:rsid w:val="001C5FB8"/>
    <w:rsid w:val="001C67AC"/>
    <w:rsid w:val="001D0C92"/>
    <w:rsid w:val="001D0CC8"/>
    <w:rsid w:val="001D0E47"/>
    <w:rsid w:val="001D0EC7"/>
    <w:rsid w:val="001D1F94"/>
    <w:rsid w:val="001D1FE4"/>
    <w:rsid w:val="001D255B"/>
    <w:rsid w:val="001D2E8A"/>
    <w:rsid w:val="001D3030"/>
    <w:rsid w:val="001D307B"/>
    <w:rsid w:val="001D324D"/>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5F9"/>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0E4B"/>
    <w:rsid w:val="002010AF"/>
    <w:rsid w:val="002010CF"/>
    <w:rsid w:val="00201151"/>
    <w:rsid w:val="002014A2"/>
    <w:rsid w:val="00201671"/>
    <w:rsid w:val="002021E5"/>
    <w:rsid w:val="002025B5"/>
    <w:rsid w:val="00202A72"/>
    <w:rsid w:val="00203114"/>
    <w:rsid w:val="00203173"/>
    <w:rsid w:val="00203988"/>
    <w:rsid w:val="00204256"/>
    <w:rsid w:val="00204779"/>
    <w:rsid w:val="002050CD"/>
    <w:rsid w:val="00205364"/>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18B"/>
    <w:rsid w:val="002252B6"/>
    <w:rsid w:val="002260A6"/>
    <w:rsid w:val="00226423"/>
    <w:rsid w:val="00226ECE"/>
    <w:rsid w:val="002274F7"/>
    <w:rsid w:val="00227BD0"/>
    <w:rsid w:val="00230070"/>
    <w:rsid w:val="002309B9"/>
    <w:rsid w:val="002309F4"/>
    <w:rsid w:val="00231AF0"/>
    <w:rsid w:val="00231B34"/>
    <w:rsid w:val="00231B80"/>
    <w:rsid w:val="0023267E"/>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51CA"/>
    <w:rsid w:val="00245839"/>
    <w:rsid w:val="00245D05"/>
    <w:rsid w:val="00245D3E"/>
    <w:rsid w:val="00245DCF"/>
    <w:rsid w:val="00245E25"/>
    <w:rsid w:val="00246464"/>
    <w:rsid w:val="00246E0F"/>
    <w:rsid w:val="00247326"/>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954"/>
    <w:rsid w:val="00255D50"/>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4209"/>
    <w:rsid w:val="00274C57"/>
    <w:rsid w:val="00274D16"/>
    <w:rsid w:val="00274F52"/>
    <w:rsid w:val="00275A33"/>
    <w:rsid w:val="00275D28"/>
    <w:rsid w:val="00275FD1"/>
    <w:rsid w:val="00276254"/>
    <w:rsid w:val="00276E11"/>
    <w:rsid w:val="00276E89"/>
    <w:rsid w:val="00277238"/>
    <w:rsid w:val="00277DE9"/>
    <w:rsid w:val="00277E1F"/>
    <w:rsid w:val="00277E55"/>
    <w:rsid w:val="002807E4"/>
    <w:rsid w:val="002809CD"/>
    <w:rsid w:val="0028164A"/>
    <w:rsid w:val="00281B84"/>
    <w:rsid w:val="002820D3"/>
    <w:rsid w:val="002824F7"/>
    <w:rsid w:val="0028301B"/>
    <w:rsid w:val="00283225"/>
    <w:rsid w:val="002837B7"/>
    <w:rsid w:val="0028391F"/>
    <w:rsid w:val="0028393C"/>
    <w:rsid w:val="00283BF6"/>
    <w:rsid w:val="00284032"/>
    <w:rsid w:val="002847EB"/>
    <w:rsid w:val="00284E44"/>
    <w:rsid w:val="002870F9"/>
    <w:rsid w:val="0028719E"/>
    <w:rsid w:val="002877FB"/>
    <w:rsid w:val="00287A5A"/>
    <w:rsid w:val="00287B8D"/>
    <w:rsid w:val="00287ED9"/>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5D6A"/>
    <w:rsid w:val="00296092"/>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A79BE"/>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3222"/>
    <w:rsid w:val="002C32AD"/>
    <w:rsid w:val="002C3326"/>
    <w:rsid w:val="002C3343"/>
    <w:rsid w:val="002C439E"/>
    <w:rsid w:val="002C4466"/>
    <w:rsid w:val="002C4AF0"/>
    <w:rsid w:val="002C595E"/>
    <w:rsid w:val="002C5B1C"/>
    <w:rsid w:val="002C5B49"/>
    <w:rsid w:val="002C5B87"/>
    <w:rsid w:val="002C5C35"/>
    <w:rsid w:val="002C6379"/>
    <w:rsid w:val="002C65EF"/>
    <w:rsid w:val="002C6844"/>
    <w:rsid w:val="002C79A3"/>
    <w:rsid w:val="002C7DA3"/>
    <w:rsid w:val="002D01A0"/>
    <w:rsid w:val="002D03E6"/>
    <w:rsid w:val="002D0D58"/>
    <w:rsid w:val="002D15B8"/>
    <w:rsid w:val="002D16D2"/>
    <w:rsid w:val="002D20EF"/>
    <w:rsid w:val="002D21BC"/>
    <w:rsid w:val="002D262D"/>
    <w:rsid w:val="002D2E54"/>
    <w:rsid w:val="002D2FDB"/>
    <w:rsid w:val="002D315D"/>
    <w:rsid w:val="002D33B3"/>
    <w:rsid w:val="002D3692"/>
    <w:rsid w:val="002D37B9"/>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6ED"/>
    <w:rsid w:val="003046F4"/>
    <w:rsid w:val="00304C1C"/>
    <w:rsid w:val="00304E10"/>
    <w:rsid w:val="0030520F"/>
    <w:rsid w:val="00305337"/>
    <w:rsid w:val="0030540E"/>
    <w:rsid w:val="00305E7A"/>
    <w:rsid w:val="00305F62"/>
    <w:rsid w:val="00305FF2"/>
    <w:rsid w:val="0030664F"/>
    <w:rsid w:val="00306EFD"/>
    <w:rsid w:val="00306F60"/>
    <w:rsid w:val="00307F8C"/>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69A"/>
    <w:rsid w:val="00323AF9"/>
    <w:rsid w:val="00323DC3"/>
    <w:rsid w:val="00324038"/>
    <w:rsid w:val="003246D2"/>
    <w:rsid w:val="00324D71"/>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AEB"/>
    <w:rsid w:val="0033208B"/>
    <w:rsid w:val="0033297A"/>
    <w:rsid w:val="00332DA9"/>
    <w:rsid w:val="00332E37"/>
    <w:rsid w:val="00332F13"/>
    <w:rsid w:val="0033312F"/>
    <w:rsid w:val="0033328D"/>
    <w:rsid w:val="00333418"/>
    <w:rsid w:val="00333D70"/>
    <w:rsid w:val="003351C5"/>
    <w:rsid w:val="00335411"/>
    <w:rsid w:val="003357E4"/>
    <w:rsid w:val="00335FF1"/>
    <w:rsid w:val="003360CF"/>
    <w:rsid w:val="0033669A"/>
    <w:rsid w:val="003366A3"/>
    <w:rsid w:val="00336B9A"/>
    <w:rsid w:val="00336C10"/>
    <w:rsid w:val="00336C59"/>
    <w:rsid w:val="00336CF5"/>
    <w:rsid w:val="00336D55"/>
    <w:rsid w:val="00337462"/>
    <w:rsid w:val="003379EF"/>
    <w:rsid w:val="00337C90"/>
    <w:rsid w:val="00340F0C"/>
    <w:rsid w:val="0034144A"/>
    <w:rsid w:val="0034163E"/>
    <w:rsid w:val="003416E9"/>
    <w:rsid w:val="003418E0"/>
    <w:rsid w:val="0034194C"/>
    <w:rsid w:val="00342587"/>
    <w:rsid w:val="00342632"/>
    <w:rsid w:val="00342F35"/>
    <w:rsid w:val="003431FC"/>
    <w:rsid w:val="003431FD"/>
    <w:rsid w:val="00343367"/>
    <w:rsid w:val="00343372"/>
    <w:rsid w:val="00343AC5"/>
    <w:rsid w:val="00343AE3"/>
    <w:rsid w:val="00344063"/>
    <w:rsid w:val="0034431F"/>
    <w:rsid w:val="00344DDC"/>
    <w:rsid w:val="00345092"/>
    <w:rsid w:val="00345235"/>
    <w:rsid w:val="00345530"/>
    <w:rsid w:val="003457DF"/>
    <w:rsid w:val="00345C75"/>
    <w:rsid w:val="00346B73"/>
    <w:rsid w:val="00346D70"/>
    <w:rsid w:val="003472E3"/>
    <w:rsid w:val="003472E6"/>
    <w:rsid w:val="0034781E"/>
    <w:rsid w:val="00347831"/>
    <w:rsid w:val="00347DFA"/>
    <w:rsid w:val="00347F6B"/>
    <w:rsid w:val="00350815"/>
    <w:rsid w:val="00350CD1"/>
    <w:rsid w:val="003516DE"/>
    <w:rsid w:val="00351FCB"/>
    <w:rsid w:val="00352260"/>
    <w:rsid w:val="00352DD1"/>
    <w:rsid w:val="00353962"/>
    <w:rsid w:val="00354145"/>
    <w:rsid w:val="0035463C"/>
    <w:rsid w:val="00354775"/>
    <w:rsid w:val="00354C4B"/>
    <w:rsid w:val="00354CD8"/>
    <w:rsid w:val="00355022"/>
    <w:rsid w:val="0035546D"/>
    <w:rsid w:val="00355BD4"/>
    <w:rsid w:val="00356DEE"/>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052"/>
    <w:rsid w:val="00363F8A"/>
    <w:rsid w:val="003645E2"/>
    <w:rsid w:val="003656FB"/>
    <w:rsid w:val="00365954"/>
    <w:rsid w:val="003668FE"/>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635"/>
    <w:rsid w:val="00377093"/>
    <w:rsid w:val="003771FE"/>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C95"/>
    <w:rsid w:val="00384CDE"/>
    <w:rsid w:val="00384FBE"/>
    <w:rsid w:val="0038511E"/>
    <w:rsid w:val="0038553B"/>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7E2"/>
    <w:rsid w:val="003949D5"/>
    <w:rsid w:val="00394C5D"/>
    <w:rsid w:val="00395564"/>
    <w:rsid w:val="00396027"/>
    <w:rsid w:val="0039682A"/>
    <w:rsid w:val="00396ACE"/>
    <w:rsid w:val="00396ADE"/>
    <w:rsid w:val="003978C7"/>
    <w:rsid w:val="003979D3"/>
    <w:rsid w:val="00397E58"/>
    <w:rsid w:val="003A068E"/>
    <w:rsid w:val="003A069A"/>
    <w:rsid w:val="003A1190"/>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D20"/>
    <w:rsid w:val="003B359C"/>
    <w:rsid w:val="003B3799"/>
    <w:rsid w:val="003B3B29"/>
    <w:rsid w:val="003B3C24"/>
    <w:rsid w:val="003B41E3"/>
    <w:rsid w:val="003B481A"/>
    <w:rsid w:val="003B5138"/>
    <w:rsid w:val="003B5702"/>
    <w:rsid w:val="003B59F4"/>
    <w:rsid w:val="003B5BAA"/>
    <w:rsid w:val="003B6643"/>
    <w:rsid w:val="003B6E44"/>
    <w:rsid w:val="003B6F2C"/>
    <w:rsid w:val="003B6FC4"/>
    <w:rsid w:val="003B7211"/>
    <w:rsid w:val="003B7A7C"/>
    <w:rsid w:val="003B7AD0"/>
    <w:rsid w:val="003B7D2C"/>
    <w:rsid w:val="003C00B0"/>
    <w:rsid w:val="003C062C"/>
    <w:rsid w:val="003C06BC"/>
    <w:rsid w:val="003C0E92"/>
    <w:rsid w:val="003C14C8"/>
    <w:rsid w:val="003C1C33"/>
    <w:rsid w:val="003C1D24"/>
    <w:rsid w:val="003C1F5D"/>
    <w:rsid w:val="003C232C"/>
    <w:rsid w:val="003C23FA"/>
    <w:rsid w:val="003C2955"/>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5114"/>
    <w:rsid w:val="003D5587"/>
    <w:rsid w:val="003D573C"/>
    <w:rsid w:val="003D5CB2"/>
    <w:rsid w:val="003D5CF7"/>
    <w:rsid w:val="003D659B"/>
    <w:rsid w:val="003D671C"/>
    <w:rsid w:val="003D7D10"/>
    <w:rsid w:val="003D7F3F"/>
    <w:rsid w:val="003E0231"/>
    <w:rsid w:val="003E02E0"/>
    <w:rsid w:val="003E08B3"/>
    <w:rsid w:val="003E0AC9"/>
    <w:rsid w:val="003E0B9B"/>
    <w:rsid w:val="003E153F"/>
    <w:rsid w:val="003E16A7"/>
    <w:rsid w:val="003E210D"/>
    <w:rsid w:val="003E2670"/>
    <w:rsid w:val="003E2792"/>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5"/>
    <w:rsid w:val="003F28C6"/>
    <w:rsid w:val="003F30D8"/>
    <w:rsid w:val="003F330C"/>
    <w:rsid w:val="003F34B6"/>
    <w:rsid w:val="003F3D28"/>
    <w:rsid w:val="003F489A"/>
    <w:rsid w:val="003F49B3"/>
    <w:rsid w:val="003F4C7C"/>
    <w:rsid w:val="003F4CE9"/>
    <w:rsid w:val="003F50B7"/>
    <w:rsid w:val="003F54FE"/>
    <w:rsid w:val="003F5BFE"/>
    <w:rsid w:val="003F6311"/>
    <w:rsid w:val="003F6F52"/>
    <w:rsid w:val="003F7C34"/>
    <w:rsid w:val="00400773"/>
    <w:rsid w:val="00400B59"/>
    <w:rsid w:val="00400C3F"/>
    <w:rsid w:val="00400CCA"/>
    <w:rsid w:val="00400ED6"/>
    <w:rsid w:val="00401213"/>
    <w:rsid w:val="004019FF"/>
    <w:rsid w:val="00401AB3"/>
    <w:rsid w:val="00402949"/>
    <w:rsid w:val="00402FC7"/>
    <w:rsid w:val="00403266"/>
    <w:rsid w:val="004034D6"/>
    <w:rsid w:val="00403722"/>
    <w:rsid w:val="004037BE"/>
    <w:rsid w:val="0040382E"/>
    <w:rsid w:val="0040454E"/>
    <w:rsid w:val="00404D4E"/>
    <w:rsid w:val="0040549E"/>
    <w:rsid w:val="004055F5"/>
    <w:rsid w:val="004056B9"/>
    <w:rsid w:val="00405841"/>
    <w:rsid w:val="00406EFF"/>
    <w:rsid w:val="00407165"/>
    <w:rsid w:val="00407594"/>
    <w:rsid w:val="00407F2A"/>
    <w:rsid w:val="00410EED"/>
    <w:rsid w:val="004112F2"/>
    <w:rsid w:val="00411624"/>
    <w:rsid w:val="00411A51"/>
    <w:rsid w:val="00411ADA"/>
    <w:rsid w:val="00411B09"/>
    <w:rsid w:val="00411BA3"/>
    <w:rsid w:val="004124EE"/>
    <w:rsid w:val="0041271A"/>
    <w:rsid w:val="004128B8"/>
    <w:rsid w:val="00413052"/>
    <w:rsid w:val="004131AE"/>
    <w:rsid w:val="00413E1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4EFE"/>
    <w:rsid w:val="00425242"/>
    <w:rsid w:val="00425624"/>
    <w:rsid w:val="004258B3"/>
    <w:rsid w:val="00425F8C"/>
    <w:rsid w:val="00426103"/>
    <w:rsid w:val="00426129"/>
    <w:rsid w:val="00426A13"/>
    <w:rsid w:val="00426FA2"/>
    <w:rsid w:val="00427358"/>
    <w:rsid w:val="0042798F"/>
    <w:rsid w:val="004300FE"/>
    <w:rsid w:val="0043064B"/>
    <w:rsid w:val="00430650"/>
    <w:rsid w:val="0043067A"/>
    <w:rsid w:val="004309BD"/>
    <w:rsid w:val="00430B72"/>
    <w:rsid w:val="00430ECB"/>
    <w:rsid w:val="0043100B"/>
    <w:rsid w:val="004312D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7A8"/>
    <w:rsid w:val="00436E8B"/>
    <w:rsid w:val="00436EBC"/>
    <w:rsid w:val="00437827"/>
    <w:rsid w:val="00437C36"/>
    <w:rsid w:val="00440318"/>
    <w:rsid w:val="004404B0"/>
    <w:rsid w:val="0044099E"/>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6F60"/>
    <w:rsid w:val="0044749B"/>
    <w:rsid w:val="00447A4E"/>
    <w:rsid w:val="00447D01"/>
    <w:rsid w:val="00447DEF"/>
    <w:rsid w:val="004504E9"/>
    <w:rsid w:val="00450EC2"/>
    <w:rsid w:val="0045164C"/>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C2A"/>
    <w:rsid w:val="00463D73"/>
    <w:rsid w:val="004640AF"/>
    <w:rsid w:val="0046443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8FE"/>
    <w:rsid w:val="00470BFF"/>
    <w:rsid w:val="00471AAB"/>
    <w:rsid w:val="00471CC5"/>
    <w:rsid w:val="00472C46"/>
    <w:rsid w:val="00472F80"/>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9F8"/>
    <w:rsid w:val="00484A57"/>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2CA5"/>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930"/>
    <w:rsid w:val="004A2C4E"/>
    <w:rsid w:val="004A2CE2"/>
    <w:rsid w:val="004A37D6"/>
    <w:rsid w:val="004A39EF"/>
    <w:rsid w:val="004A3A61"/>
    <w:rsid w:val="004A3C2B"/>
    <w:rsid w:val="004A4607"/>
    <w:rsid w:val="004A4B9C"/>
    <w:rsid w:val="004A548F"/>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9A0"/>
    <w:rsid w:val="004B61F9"/>
    <w:rsid w:val="004B628F"/>
    <w:rsid w:val="004B6974"/>
    <w:rsid w:val="004B6B11"/>
    <w:rsid w:val="004B6D27"/>
    <w:rsid w:val="004B6F2F"/>
    <w:rsid w:val="004B707E"/>
    <w:rsid w:val="004B76CA"/>
    <w:rsid w:val="004C07CC"/>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6165"/>
    <w:rsid w:val="004F6C47"/>
    <w:rsid w:val="004F782D"/>
    <w:rsid w:val="004F7E8E"/>
    <w:rsid w:val="0050011B"/>
    <w:rsid w:val="0050041B"/>
    <w:rsid w:val="00500623"/>
    <w:rsid w:val="00500B97"/>
    <w:rsid w:val="00500EE4"/>
    <w:rsid w:val="005011B7"/>
    <w:rsid w:val="00501639"/>
    <w:rsid w:val="00501BA4"/>
    <w:rsid w:val="00501D8F"/>
    <w:rsid w:val="00501F6E"/>
    <w:rsid w:val="005031A3"/>
    <w:rsid w:val="005032C8"/>
    <w:rsid w:val="00503B39"/>
    <w:rsid w:val="00503EA6"/>
    <w:rsid w:val="00504FDA"/>
    <w:rsid w:val="005056A6"/>
    <w:rsid w:val="00505C7B"/>
    <w:rsid w:val="005060DB"/>
    <w:rsid w:val="00506415"/>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427"/>
    <w:rsid w:val="00512655"/>
    <w:rsid w:val="00512867"/>
    <w:rsid w:val="00512A68"/>
    <w:rsid w:val="00513B4C"/>
    <w:rsid w:val="00513CB1"/>
    <w:rsid w:val="005141E7"/>
    <w:rsid w:val="005142FB"/>
    <w:rsid w:val="00514560"/>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9EA"/>
    <w:rsid w:val="00517DCF"/>
    <w:rsid w:val="00517E9C"/>
    <w:rsid w:val="00520313"/>
    <w:rsid w:val="0052031C"/>
    <w:rsid w:val="0052100C"/>
    <w:rsid w:val="00521567"/>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10B0"/>
    <w:rsid w:val="005419F7"/>
    <w:rsid w:val="00541B22"/>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500EB"/>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DB7"/>
    <w:rsid w:val="00553DFD"/>
    <w:rsid w:val="005542F4"/>
    <w:rsid w:val="005543AE"/>
    <w:rsid w:val="00554499"/>
    <w:rsid w:val="00554E5A"/>
    <w:rsid w:val="0055520D"/>
    <w:rsid w:val="00555726"/>
    <w:rsid w:val="005557A4"/>
    <w:rsid w:val="00555D5F"/>
    <w:rsid w:val="00555EBC"/>
    <w:rsid w:val="00557750"/>
    <w:rsid w:val="005605DB"/>
    <w:rsid w:val="0056094F"/>
    <w:rsid w:val="00560982"/>
    <w:rsid w:val="00560DDD"/>
    <w:rsid w:val="0056240D"/>
    <w:rsid w:val="00562864"/>
    <w:rsid w:val="00563169"/>
    <w:rsid w:val="00563A07"/>
    <w:rsid w:val="0056453F"/>
    <w:rsid w:val="00564939"/>
    <w:rsid w:val="00564E2B"/>
    <w:rsid w:val="0056502C"/>
    <w:rsid w:val="0056580A"/>
    <w:rsid w:val="00565D97"/>
    <w:rsid w:val="00565F2F"/>
    <w:rsid w:val="005660E8"/>
    <w:rsid w:val="0056611B"/>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6BF9"/>
    <w:rsid w:val="00576CF8"/>
    <w:rsid w:val="005773DA"/>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90096"/>
    <w:rsid w:val="00590185"/>
    <w:rsid w:val="005912AF"/>
    <w:rsid w:val="0059161E"/>
    <w:rsid w:val="00591752"/>
    <w:rsid w:val="00591E30"/>
    <w:rsid w:val="00591F01"/>
    <w:rsid w:val="00592346"/>
    <w:rsid w:val="0059241B"/>
    <w:rsid w:val="0059248B"/>
    <w:rsid w:val="00592C37"/>
    <w:rsid w:val="00592C6F"/>
    <w:rsid w:val="00592F6D"/>
    <w:rsid w:val="00593189"/>
    <w:rsid w:val="0059397A"/>
    <w:rsid w:val="00593A48"/>
    <w:rsid w:val="00593B61"/>
    <w:rsid w:val="00593CC4"/>
    <w:rsid w:val="00593FD9"/>
    <w:rsid w:val="00594138"/>
    <w:rsid w:val="005946D6"/>
    <w:rsid w:val="00594BB8"/>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2BC"/>
    <w:rsid w:val="005A244C"/>
    <w:rsid w:val="005A2BFA"/>
    <w:rsid w:val="005A30CD"/>
    <w:rsid w:val="005A33D3"/>
    <w:rsid w:val="005A3B09"/>
    <w:rsid w:val="005A40AC"/>
    <w:rsid w:val="005A4284"/>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419F"/>
    <w:rsid w:val="005B43F8"/>
    <w:rsid w:val="005B55BD"/>
    <w:rsid w:val="005B59CB"/>
    <w:rsid w:val="005B63D3"/>
    <w:rsid w:val="005B6B32"/>
    <w:rsid w:val="005B6FF8"/>
    <w:rsid w:val="005B7258"/>
    <w:rsid w:val="005B7553"/>
    <w:rsid w:val="005B75B7"/>
    <w:rsid w:val="005C0232"/>
    <w:rsid w:val="005C06C1"/>
    <w:rsid w:val="005C125A"/>
    <w:rsid w:val="005C16B3"/>
    <w:rsid w:val="005C1702"/>
    <w:rsid w:val="005C183D"/>
    <w:rsid w:val="005C2665"/>
    <w:rsid w:val="005C2790"/>
    <w:rsid w:val="005C2BD9"/>
    <w:rsid w:val="005C306B"/>
    <w:rsid w:val="005C337C"/>
    <w:rsid w:val="005C3384"/>
    <w:rsid w:val="005C33E6"/>
    <w:rsid w:val="005C38A4"/>
    <w:rsid w:val="005C396B"/>
    <w:rsid w:val="005C3B9B"/>
    <w:rsid w:val="005C3F12"/>
    <w:rsid w:val="005C4414"/>
    <w:rsid w:val="005C462D"/>
    <w:rsid w:val="005C4679"/>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35C0"/>
    <w:rsid w:val="005D3D24"/>
    <w:rsid w:val="005D40E6"/>
    <w:rsid w:val="005D432A"/>
    <w:rsid w:val="005D4B57"/>
    <w:rsid w:val="005D4CC8"/>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0EE1"/>
    <w:rsid w:val="005F1514"/>
    <w:rsid w:val="005F17DC"/>
    <w:rsid w:val="005F186B"/>
    <w:rsid w:val="005F3653"/>
    <w:rsid w:val="005F375B"/>
    <w:rsid w:val="005F38DA"/>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6DA"/>
    <w:rsid w:val="005F773B"/>
    <w:rsid w:val="005F77A7"/>
    <w:rsid w:val="005F7A5A"/>
    <w:rsid w:val="005F7AB2"/>
    <w:rsid w:val="005F7F93"/>
    <w:rsid w:val="0060042B"/>
    <w:rsid w:val="006004DC"/>
    <w:rsid w:val="00600972"/>
    <w:rsid w:val="0060126B"/>
    <w:rsid w:val="006018B2"/>
    <w:rsid w:val="00601B59"/>
    <w:rsid w:val="00602601"/>
    <w:rsid w:val="006029E3"/>
    <w:rsid w:val="006031C0"/>
    <w:rsid w:val="006031D7"/>
    <w:rsid w:val="006035BC"/>
    <w:rsid w:val="00603A39"/>
    <w:rsid w:val="00603FCE"/>
    <w:rsid w:val="0060438C"/>
    <w:rsid w:val="006047BB"/>
    <w:rsid w:val="006048FB"/>
    <w:rsid w:val="0060681E"/>
    <w:rsid w:val="00606AD7"/>
    <w:rsid w:val="00606B17"/>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42B"/>
    <w:rsid w:val="006217B3"/>
    <w:rsid w:val="0062182C"/>
    <w:rsid w:val="00621BA1"/>
    <w:rsid w:val="006221B2"/>
    <w:rsid w:val="00622225"/>
    <w:rsid w:val="006224DE"/>
    <w:rsid w:val="006226E4"/>
    <w:rsid w:val="006239B4"/>
    <w:rsid w:val="00623BD1"/>
    <w:rsid w:val="0062402B"/>
    <w:rsid w:val="0062411E"/>
    <w:rsid w:val="0062513F"/>
    <w:rsid w:val="00625369"/>
    <w:rsid w:val="006253FE"/>
    <w:rsid w:val="00625A2D"/>
    <w:rsid w:val="00625BF4"/>
    <w:rsid w:val="00625CE7"/>
    <w:rsid w:val="0062614B"/>
    <w:rsid w:val="0062623E"/>
    <w:rsid w:val="00626313"/>
    <w:rsid w:val="00626F54"/>
    <w:rsid w:val="00627AE3"/>
    <w:rsid w:val="00627F4B"/>
    <w:rsid w:val="006300B6"/>
    <w:rsid w:val="0063011B"/>
    <w:rsid w:val="0063101D"/>
    <w:rsid w:val="0063124C"/>
    <w:rsid w:val="0063152F"/>
    <w:rsid w:val="00631A95"/>
    <w:rsid w:val="00631D2C"/>
    <w:rsid w:val="00631FAA"/>
    <w:rsid w:val="00632161"/>
    <w:rsid w:val="00632D8B"/>
    <w:rsid w:val="00632F59"/>
    <w:rsid w:val="00633891"/>
    <w:rsid w:val="006338B6"/>
    <w:rsid w:val="0063393B"/>
    <w:rsid w:val="00633BC0"/>
    <w:rsid w:val="00634631"/>
    <w:rsid w:val="006348C9"/>
    <w:rsid w:val="0063499C"/>
    <w:rsid w:val="006350DC"/>
    <w:rsid w:val="00635C58"/>
    <w:rsid w:val="00635F5E"/>
    <w:rsid w:val="00636463"/>
    <w:rsid w:val="0063766F"/>
    <w:rsid w:val="00637797"/>
    <w:rsid w:val="006377BF"/>
    <w:rsid w:val="00637D4A"/>
    <w:rsid w:val="00637D8B"/>
    <w:rsid w:val="0064034B"/>
    <w:rsid w:val="00640B6F"/>
    <w:rsid w:val="00640CD6"/>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9BD"/>
    <w:rsid w:val="00655EB1"/>
    <w:rsid w:val="00656004"/>
    <w:rsid w:val="00656200"/>
    <w:rsid w:val="006567D7"/>
    <w:rsid w:val="0065724E"/>
    <w:rsid w:val="00657577"/>
    <w:rsid w:val="00657746"/>
    <w:rsid w:val="00657942"/>
    <w:rsid w:val="0065797E"/>
    <w:rsid w:val="00657BB7"/>
    <w:rsid w:val="00657BF1"/>
    <w:rsid w:val="00657F6B"/>
    <w:rsid w:val="00660422"/>
    <w:rsid w:val="0066059B"/>
    <w:rsid w:val="00660A8B"/>
    <w:rsid w:val="00660D5C"/>
    <w:rsid w:val="00660FC1"/>
    <w:rsid w:val="00660FDB"/>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6163"/>
    <w:rsid w:val="006762C3"/>
    <w:rsid w:val="00677048"/>
    <w:rsid w:val="006772D0"/>
    <w:rsid w:val="00677431"/>
    <w:rsid w:val="0067768E"/>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8AE"/>
    <w:rsid w:val="00685B8E"/>
    <w:rsid w:val="00686005"/>
    <w:rsid w:val="0068610A"/>
    <w:rsid w:val="006864E7"/>
    <w:rsid w:val="006868D4"/>
    <w:rsid w:val="00686D6D"/>
    <w:rsid w:val="00686F96"/>
    <w:rsid w:val="00687159"/>
    <w:rsid w:val="00687BB1"/>
    <w:rsid w:val="00687CD6"/>
    <w:rsid w:val="006907F2"/>
    <w:rsid w:val="00691321"/>
    <w:rsid w:val="00691A14"/>
    <w:rsid w:val="00691D32"/>
    <w:rsid w:val="00691D81"/>
    <w:rsid w:val="00692BB7"/>
    <w:rsid w:val="00693306"/>
    <w:rsid w:val="0069337F"/>
    <w:rsid w:val="006934D1"/>
    <w:rsid w:val="006938DA"/>
    <w:rsid w:val="00693DD0"/>
    <w:rsid w:val="00694A2B"/>
    <w:rsid w:val="00695061"/>
    <w:rsid w:val="006950B1"/>
    <w:rsid w:val="006951CF"/>
    <w:rsid w:val="006952E4"/>
    <w:rsid w:val="006955EE"/>
    <w:rsid w:val="00695C48"/>
    <w:rsid w:val="00695C91"/>
    <w:rsid w:val="00695E67"/>
    <w:rsid w:val="0069734E"/>
    <w:rsid w:val="006976AD"/>
    <w:rsid w:val="00697EA8"/>
    <w:rsid w:val="006A031F"/>
    <w:rsid w:val="006A046A"/>
    <w:rsid w:val="006A0561"/>
    <w:rsid w:val="006A062C"/>
    <w:rsid w:val="006A0AD8"/>
    <w:rsid w:val="006A0B5D"/>
    <w:rsid w:val="006A0B90"/>
    <w:rsid w:val="006A0E4D"/>
    <w:rsid w:val="006A1911"/>
    <w:rsid w:val="006A1E65"/>
    <w:rsid w:val="006A2872"/>
    <w:rsid w:val="006A2B7B"/>
    <w:rsid w:val="006A2D4C"/>
    <w:rsid w:val="006A3BE4"/>
    <w:rsid w:val="006A4206"/>
    <w:rsid w:val="006A479A"/>
    <w:rsid w:val="006A4991"/>
    <w:rsid w:val="006A4B74"/>
    <w:rsid w:val="006A4C31"/>
    <w:rsid w:val="006A5450"/>
    <w:rsid w:val="006A57DA"/>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92F"/>
    <w:rsid w:val="006C2960"/>
    <w:rsid w:val="006C3401"/>
    <w:rsid w:val="006C3473"/>
    <w:rsid w:val="006C3CB8"/>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3179"/>
    <w:rsid w:val="006D370F"/>
    <w:rsid w:val="006D3C42"/>
    <w:rsid w:val="006D3E28"/>
    <w:rsid w:val="006D45F7"/>
    <w:rsid w:val="006D5ADC"/>
    <w:rsid w:val="006D6369"/>
    <w:rsid w:val="006D713A"/>
    <w:rsid w:val="006D7744"/>
    <w:rsid w:val="006D7897"/>
    <w:rsid w:val="006D7B12"/>
    <w:rsid w:val="006D7C31"/>
    <w:rsid w:val="006E0341"/>
    <w:rsid w:val="006E0641"/>
    <w:rsid w:val="006E0646"/>
    <w:rsid w:val="006E0876"/>
    <w:rsid w:val="006E08DB"/>
    <w:rsid w:val="006E0950"/>
    <w:rsid w:val="006E0AF2"/>
    <w:rsid w:val="006E1482"/>
    <w:rsid w:val="006E15EF"/>
    <w:rsid w:val="006E19D1"/>
    <w:rsid w:val="006E1A2A"/>
    <w:rsid w:val="006E1AB2"/>
    <w:rsid w:val="006E1DC6"/>
    <w:rsid w:val="006E1E5C"/>
    <w:rsid w:val="006E2246"/>
    <w:rsid w:val="006E2705"/>
    <w:rsid w:val="006E2A5C"/>
    <w:rsid w:val="006E2B54"/>
    <w:rsid w:val="006E31D2"/>
    <w:rsid w:val="006E3453"/>
    <w:rsid w:val="006E374E"/>
    <w:rsid w:val="006E3E1A"/>
    <w:rsid w:val="006E4312"/>
    <w:rsid w:val="006E43F3"/>
    <w:rsid w:val="006E463A"/>
    <w:rsid w:val="006E466A"/>
    <w:rsid w:val="006E46C9"/>
    <w:rsid w:val="006E5219"/>
    <w:rsid w:val="006E56BB"/>
    <w:rsid w:val="006E5D3C"/>
    <w:rsid w:val="006E611F"/>
    <w:rsid w:val="006E64D5"/>
    <w:rsid w:val="006E6886"/>
    <w:rsid w:val="006E6C55"/>
    <w:rsid w:val="006E7617"/>
    <w:rsid w:val="006E779C"/>
    <w:rsid w:val="006E7DDA"/>
    <w:rsid w:val="006F0320"/>
    <w:rsid w:val="006F034B"/>
    <w:rsid w:val="006F0829"/>
    <w:rsid w:val="006F0E8B"/>
    <w:rsid w:val="006F0F1C"/>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9E6"/>
    <w:rsid w:val="00716C45"/>
    <w:rsid w:val="00716C57"/>
    <w:rsid w:val="007176CB"/>
    <w:rsid w:val="00717955"/>
    <w:rsid w:val="00717C70"/>
    <w:rsid w:val="00720C14"/>
    <w:rsid w:val="00720C48"/>
    <w:rsid w:val="00720E42"/>
    <w:rsid w:val="007215CF"/>
    <w:rsid w:val="00721713"/>
    <w:rsid w:val="0072185A"/>
    <w:rsid w:val="007218FF"/>
    <w:rsid w:val="00721C13"/>
    <w:rsid w:val="00721CC3"/>
    <w:rsid w:val="007224F2"/>
    <w:rsid w:val="00722A16"/>
    <w:rsid w:val="00722BD3"/>
    <w:rsid w:val="0072328F"/>
    <w:rsid w:val="00723372"/>
    <w:rsid w:val="00723624"/>
    <w:rsid w:val="00723876"/>
    <w:rsid w:val="00723DD4"/>
    <w:rsid w:val="00724EC2"/>
    <w:rsid w:val="00725590"/>
    <w:rsid w:val="007255A8"/>
    <w:rsid w:val="00725F29"/>
    <w:rsid w:val="007261AC"/>
    <w:rsid w:val="00727EBC"/>
    <w:rsid w:val="007300EA"/>
    <w:rsid w:val="00730563"/>
    <w:rsid w:val="0073065D"/>
    <w:rsid w:val="00730688"/>
    <w:rsid w:val="007318FB"/>
    <w:rsid w:val="00731943"/>
    <w:rsid w:val="00732408"/>
    <w:rsid w:val="00732B88"/>
    <w:rsid w:val="007333A5"/>
    <w:rsid w:val="007333CA"/>
    <w:rsid w:val="007334AC"/>
    <w:rsid w:val="00733826"/>
    <w:rsid w:val="00733A1F"/>
    <w:rsid w:val="00733B18"/>
    <w:rsid w:val="00735282"/>
    <w:rsid w:val="00735768"/>
    <w:rsid w:val="007358F4"/>
    <w:rsid w:val="00737495"/>
    <w:rsid w:val="00737667"/>
    <w:rsid w:val="00737A71"/>
    <w:rsid w:val="00737CDF"/>
    <w:rsid w:val="00737E49"/>
    <w:rsid w:val="007404F7"/>
    <w:rsid w:val="0074098A"/>
    <w:rsid w:val="00740ABA"/>
    <w:rsid w:val="00740CA1"/>
    <w:rsid w:val="00741362"/>
    <w:rsid w:val="00741408"/>
    <w:rsid w:val="0074155D"/>
    <w:rsid w:val="00741605"/>
    <w:rsid w:val="0074175F"/>
    <w:rsid w:val="007419BC"/>
    <w:rsid w:val="00742147"/>
    <w:rsid w:val="007422A9"/>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76AA"/>
    <w:rsid w:val="00747F73"/>
    <w:rsid w:val="00750178"/>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A77"/>
    <w:rsid w:val="00753F80"/>
    <w:rsid w:val="00754758"/>
    <w:rsid w:val="00754BC4"/>
    <w:rsid w:val="00754BDF"/>
    <w:rsid w:val="007558D6"/>
    <w:rsid w:val="00755A4E"/>
    <w:rsid w:val="00755A72"/>
    <w:rsid w:val="00756417"/>
    <w:rsid w:val="0075641A"/>
    <w:rsid w:val="00756541"/>
    <w:rsid w:val="00756F19"/>
    <w:rsid w:val="00756F25"/>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904"/>
    <w:rsid w:val="00763757"/>
    <w:rsid w:val="00763839"/>
    <w:rsid w:val="007641A2"/>
    <w:rsid w:val="007649E8"/>
    <w:rsid w:val="00764B3B"/>
    <w:rsid w:val="00764C72"/>
    <w:rsid w:val="00764F24"/>
    <w:rsid w:val="007658BB"/>
    <w:rsid w:val="00765D32"/>
    <w:rsid w:val="00765F9B"/>
    <w:rsid w:val="007664AC"/>
    <w:rsid w:val="00766EE3"/>
    <w:rsid w:val="00767306"/>
    <w:rsid w:val="00767901"/>
    <w:rsid w:val="00767C28"/>
    <w:rsid w:val="00767C7A"/>
    <w:rsid w:val="00767CAB"/>
    <w:rsid w:val="00767F2D"/>
    <w:rsid w:val="00771764"/>
    <w:rsid w:val="00771881"/>
    <w:rsid w:val="00771C9A"/>
    <w:rsid w:val="00772CDF"/>
    <w:rsid w:val="00772D7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4E4"/>
    <w:rsid w:val="007877C6"/>
    <w:rsid w:val="00787BA2"/>
    <w:rsid w:val="00787C11"/>
    <w:rsid w:val="00790059"/>
    <w:rsid w:val="0079006A"/>
    <w:rsid w:val="00790255"/>
    <w:rsid w:val="007902CC"/>
    <w:rsid w:val="007902E5"/>
    <w:rsid w:val="00790954"/>
    <w:rsid w:val="00791074"/>
    <w:rsid w:val="00791A49"/>
    <w:rsid w:val="00792220"/>
    <w:rsid w:val="007924B5"/>
    <w:rsid w:val="007925EB"/>
    <w:rsid w:val="007925FE"/>
    <w:rsid w:val="007929AD"/>
    <w:rsid w:val="007930F0"/>
    <w:rsid w:val="00793392"/>
    <w:rsid w:val="00793667"/>
    <w:rsid w:val="00794AAF"/>
    <w:rsid w:val="00794EA5"/>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681"/>
    <w:rsid w:val="007A3A2C"/>
    <w:rsid w:val="007A410E"/>
    <w:rsid w:val="007A4605"/>
    <w:rsid w:val="007A4D17"/>
    <w:rsid w:val="007A4FDE"/>
    <w:rsid w:val="007A5052"/>
    <w:rsid w:val="007A515F"/>
    <w:rsid w:val="007A57C4"/>
    <w:rsid w:val="007A5893"/>
    <w:rsid w:val="007A5BBC"/>
    <w:rsid w:val="007A61E6"/>
    <w:rsid w:val="007A6230"/>
    <w:rsid w:val="007B04C9"/>
    <w:rsid w:val="007B064F"/>
    <w:rsid w:val="007B0DF7"/>
    <w:rsid w:val="007B0E32"/>
    <w:rsid w:val="007B10C6"/>
    <w:rsid w:val="007B1912"/>
    <w:rsid w:val="007B2184"/>
    <w:rsid w:val="007B227F"/>
    <w:rsid w:val="007B2574"/>
    <w:rsid w:val="007B3049"/>
    <w:rsid w:val="007B3947"/>
    <w:rsid w:val="007B3AED"/>
    <w:rsid w:val="007B3D6C"/>
    <w:rsid w:val="007B5280"/>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35"/>
    <w:rsid w:val="007D1A18"/>
    <w:rsid w:val="007D2045"/>
    <w:rsid w:val="007D2157"/>
    <w:rsid w:val="007D226C"/>
    <w:rsid w:val="007D23FE"/>
    <w:rsid w:val="007D261B"/>
    <w:rsid w:val="007D26FC"/>
    <w:rsid w:val="007D2EA8"/>
    <w:rsid w:val="007D32F6"/>
    <w:rsid w:val="007D33D1"/>
    <w:rsid w:val="007D3430"/>
    <w:rsid w:val="007D39CF"/>
    <w:rsid w:val="007D40D2"/>
    <w:rsid w:val="007D4721"/>
    <w:rsid w:val="007D47FC"/>
    <w:rsid w:val="007D4C72"/>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5D1"/>
    <w:rsid w:val="007F7B35"/>
    <w:rsid w:val="007F7DBB"/>
    <w:rsid w:val="0080044D"/>
    <w:rsid w:val="00800675"/>
    <w:rsid w:val="0080074B"/>
    <w:rsid w:val="008008FC"/>
    <w:rsid w:val="00800B54"/>
    <w:rsid w:val="008011FC"/>
    <w:rsid w:val="00801411"/>
    <w:rsid w:val="00801DDB"/>
    <w:rsid w:val="0080211F"/>
    <w:rsid w:val="008021DD"/>
    <w:rsid w:val="00802955"/>
    <w:rsid w:val="0080301C"/>
    <w:rsid w:val="00803337"/>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11C7"/>
    <w:rsid w:val="00811730"/>
    <w:rsid w:val="00811945"/>
    <w:rsid w:val="00811CDE"/>
    <w:rsid w:val="00812232"/>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5C9"/>
    <w:rsid w:val="00822AB9"/>
    <w:rsid w:val="00822C35"/>
    <w:rsid w:val="0082376A"/>
    <w:rsid w:val="00823D46"/>
    <w:rsid w:val="0082433A"/>
    <w:rsid w:val="0082482C"/>
    <w:rsid w:val="00824922"/>
    <w:rsid w:val="00824FCE"/>
    <w:rsid w:val="00825265"/>
    <w:rsid w:val="00825757"/>
    <w:rsid w:val="00827E6B"/>
    <w:rsid w:val="008303E6"/>
    <w:rsid w:val="00831F0D"/>
    <w:rsid w:val="00832180"/>
    <w:rsid w:val="008322F7"/>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6C7B"/>
    <w:rsid w:val="008376BA"/>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F95"/>
    <w:rsid w:val="00844571"/>
    <w:rsid w:val="00844660"/>
    <w:rsid w:val="00844C65"/>
    <w:rsid w:val="008460B0"/>
    <w:rsid w:val="0084618E"/>
    <w:rsid w:val="008466B3"/>
    <w:rsid w:val="0084729A"/>
    <w:rsid w:val="008473E3"/>
    <w:rsid w:val="0084762B"/>
    <w:rsid w:val="00847F13"/>
    <w:rsid w:val="0085014F"/>
    <w:rsid w:val="008516E8"/>
    <w:rsid w:val="0085196E"/>
    <w:rsid w:val="0085198C"/>
    <w:rsid w:val="00851E75"/>
    <w:rsid w:val="008525FE"/>
    <w:rsid w:val="008526B7"/>
    <w:rsid w:val="008526D1"/>
    <w:rsid w:val="0085281A"/>
    <w:rsid w:val="008531A3"/>
    <w:rsid w:val="008535A3"/>
    <w:rsid w:val="00854700"/>
    <w:rsid w:val="00854A31"/>
    <w:rsid w:val="00854C55"/>
    <w:rsid w:val="00854CA6"/>
    <w:rsid w:val="00855196"/>
    <w:rsid w:val="0085536C"/>
    <w:rsid w:val="00855598"/>
    <w:rsid w:val="00855771"/>
    <w:rsid w:val="00855855"/>
    <w:rsid w:val="00856135"/>
    <w:rsid w:val="00856737"/>
    <w:rsid w:val="008567BC"/>
    <w:rsid w:val="0085682F"/>
    <w:rsid w:val="0085701E"/>
    <w:rsid w:val="008579AC"/>
    <w:rsid w:val="00857F44"/>
    <w:rsid w:val="00860A3E"/>
    <w:rsid w:val="00860EF6"/>
    <w:rsid w:val="00861232"/>
    <w:rsid w:val="00861975"/>
    <w:rsid w:val="00861AAA"/>
    <w:rsid w:val="00861D65"/>
    <w:rsid w:val="0086227A"/>
    <w:rsid w:val="00862F08"/>
    <w:rsid w:val="008632E4"/>
    <w:rsid w:val="00863CE4"/>
    <w:rsid w:val="008648AC"/>
    <w:rsid w:val="00864D62"/>
    <w:rsid w:val="0086514F"/>
    <w:rsid w:val="00865421"/>
    <w:rsid w:val="008654A5"/>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6CB"/>
    <w:rsid w:val="0087296D"/>
    <w:rsid w:val="00872C00"/>
    <w:rsid w:val="00872FAA"/>
    <w:rsid w:val="0087315D"/>
    <w:rsid w:val="00873B45"/>
    <w:rsid w:val="008740AD"/>
    <w:rsid w:val="0087421D"/>
    <w:rsid w:val="0087462A"/>
    <w:rsid w:val="0087471E"/>
    <w:rsid w:val="00874C6B"/>
    <w:rsid w:val="0087593D"/>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E7B"/>
    <w:rsid w:val="008873F4"/>
    <w:rsid w:val="00887C04"/>
    <w:rsid w:val="00891044"/>
    <w:rsid w:val="00891618"/>
    <w:rsid w:val="00891785"/>
    <w:rsid w:val="00891F1A"/>
    <w:rsid w:val="0089212F"/>
    <w:rsid w:val="008924C9"/>
    <w:rsid w:val="0089284F"/>
    <w:rsid w:val="0089285E"/>
    <w:rsid w:val="00892F00"/>
    <w:rsid w:val="00893D9D"/>
    <w:rsid w:val="00894D70"/>
    <w:rsid w:val="0089510F"/>
    <w:rsid w:val="008951EF"/>
    <w:rsid w:val="00895412"/>
    <w:rsid w:val="008955D4"/>
    <w:rsid w:val="008959F2"/>
    <w:rsid w:val="00895E07"/>
    <w:rsid w:val="008964EB"/>
    <w:rsid w:val="00896C24"/>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92A"/>
    <w:rsid w:val="008A298F"/>
    <w:rsid w:val="008A3DB5"/>
    <w:rsid w:val="008A42C4"/>
    <w:rsid w:val="008A43D4"/>
    <w:rsid w:val="008A4423"/>
    <w:rsid w:val="008A4744"/>
    <w:rsid w:val="008A477D"/>
    <w:rsid w:val="008A5269"/>
    <w:rsid w:val="008A5DCE"/>
    <w:rsid w:val="008A5DFD"/>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2DA8"/>
    <w:rsid w:val="008B3DB3"/>
    <w:rsid w:val="008B3FB9"/>
    <w:rsid w:val="008B4253"/>
    <w:rsid w:val="008B4567"/>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66A"/>
    <w:rsid w:val="008B7ECA"/>
    <w:rsid w:val="008C0608"/>
    <w:rsid w:val="008C0672"/>
    <w:rsid w:val="008C15A3"/>
    <w:rsid w:val="008C1838"/>
    <w:rsid w:val="008C1873"/>
    <w:rsid w:val="008C19A0"/>
    <w:rsid w:val="008C1CCF"/>
    <w:rsid w:val="008C22B7"/>
    <w:rsid w:val="008C2310"/>
    <w:rsid w:val="008C2666"/>
    <w:rsid w:val="008C2D0B"/>
    <w:rsid w:val="008C2D34"/>
    <w:rsid w:val="008C310B"/>
    <w:rsid w:val="008C42F0"/>
    <w:rsid w:val="008C4605"/>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2B7"/>
    <w:rsid w:val="008D266C"/>
    <w:rsid w:val="008D2922"/>
    <w:rsid w:val="008D31CE"/>
    <w:rsid w:val="008D3B33"/>
    <w:rsid w:val="008D3B4E"/>
    <w:rsid w:val="008D3CFB"/>
    <w:rsid w:val="008D3E14"/>
    <w:rsid w:val="008D3F8B"/>
    <w:rsid w:val="008D48C3"/>
    <w:rsid w:val="008D4BCB"/>
    <w:rsid w:val="008D4BE0"/>
    <w:rsid w:val="008D518E"/>
    <w:rsid w:val="008D53FD"/>
    <w:rsid w:val="008D5598"/>
    <w:rsid w:val="008D5A1E"/>
    <w:rsid w:val="008D631E"/>
    <w:rsid w:val="008D6BC2"/>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4934"/>
    <w:rsid w:val="008E4FB0"/>
    <w:rsid w:val="008E548F"/>
    <w:rsid w:val="008E5685"/>
    <w:rsid w:val="008E691A"/>
    <w:rsid w:val="008E6EC0"/>
    <w:rsid w:val="008E711A"/>
    <w:rsid w:val="008F03FA"/>
    <w:rsid w:val="008F0807"/>
    <w:rsid w:val="008F0D33"/>
    <w:rsid w:val="008F1ED1"/>
    <w:rsid w:val="008F2371"/>
    <w:rsid w:val="008F24C4"/>
    <w:rsid w:val="008F2858"/>
    <w:rsid w:val="008F2BAD"/>
    <w:rsid w:val="008F2F2A"/>
    <w:rsid w:val="008F3183"/>
    <w:rsid w:val="008F38A3"/>
    <w:rsid w:val="008F3BED"/>
    <w:rsid w:val="008F4695"/>
    <w:rsid w:val="008F5C41"/>
    <w:rsid w:val="008F6537"/>
    <w:rsid w:val="008F69F9"/>
    <w:rsid w:val="008F6D9C"/>
    <w:rsid w:val="008F6E52"/>
    <w:rsid w:val="008F70F1"/>
    <w:rsid w:val="008F74F3"/>
    <w:rsid w:val="008F75B3"/>
    <w:rsid w:val="008F7B7C"/>
    <w:rsid w:val="00900D3E"/>
    <w:rsid w:val="009013AD"/>
    <w:rsid w:val="00902DAE"/>
    <w:rsid w:val="00902FB2"/>
    <w:rsid w:val="00902FF8"/>
    <w:rsid w:val="009033B8"/>
    <w:rsid w:val="0090367F"/>
    <w:rsid w:val="00903EF6"/>
    <w:rsid w:val="00904409"/>
    <w:rsid w:val="009049DC"/>
    <w:rsid w:val="00904AA2"/>
    <w:rsid w:val="00904C85"/>
    <w:rsid w:val="00905195"/>
    <w:rsid w:val="00905383"/>
    <w:rsid w:val="00905BFD"/>
    <w:rsid w:val="00905D64"/>
    <w:rsid w:val="0090601C"/>
    <w:rsid w:val="009060F7"/>
    <w:rsid w:val="009061A5"/>
    <w:rsid w:val="0090623F"/>
    <w:rsid w:val="009062AF"/>
    <w:rsid w:val="0090668C"/>
    <w:rsid w:val="0090706A"/>
    <w:rsid w:val="00910A04"/>
    <w:rsid w:val="00910EBE"/>
    <w:rsid w:val="00911A2A"/>
    <w:rsid w:val="0091234C"/>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BC2"/>
    <w:rsid w:val="00931F38"/>
    <w:rsid w:val="00931FF7"/>
    <w:rsid w:val="00932CBE"/>
    <w:rsid w:val="00933794"/>
    <w:rsid w:val="0093481B"/>
    <w:rsid w:val="009349A1"/>
    <w:rsid w:val="00934D3C"/>
    <w:rsid w:val="00934D47"/>
    <w:rsid w:val="00934D77"/>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D27"/>
    <w:rsid w:val="009423CE"/>
    <w:rsid w:val="009423D4"/>
    <w:rsid w:val="00942466"/>
    <w:rsid w:val="009426B0"/>
    <w:rsid w:val="00942B5E"/>
    <w:rsid w:val="00942E46"/>
    <w:rsid w:val="009432FF"/>
    <w:rsid w:val="009434F0"/>
    <w:rsid w:val="009435FC"/>
    <w:rsid w:val="00943715"/>
    <w:rsid w:val="00943ADB"/>
    <w:rsid w:val="00943CE0"/>
    <w:rsid w:val="009440BA"/>
    <w:rsid w:val="00944376"/>
    <w:rsid w:val="009454C9"/>
    <w:rsid w:val="00945911"/>
    <w:rsid w:val="00945F50"/>
    <w:rsid w:val="00946567"/>
    <w:rsid w:val="0094659C"/>
    <w:rsid w:val="00946CA8"/>
    <w:rsid w:val="00946ECA"/>
    <w:rsid w:val="00946F41"/>
    <w:rsid w:val="00947B90"/>
    <w:rsid w:val="0095041A"/>
    <w:rsid w:val="0095043B"/>
    <w:rsid w:val="00950454"/>
    <w:rsid w:val="0095083E"/>
    <w:rsid w:val="00950D74"/>
    <w:rsid w:val="009517D0"/>
    <w:rsid w:val="009517FE"/>
    <w:rsid w:val="00951E07"/>
    <w:rsid w:val="00951F57"/>
    <w:rsid w:val="009525F7"/>
    <w:rsid w:val="009529CD"/>
    <w:rsid w:val="00952B91"/>
    <w:rsid w:val="00952CB5"/>
    <w:rsid w:val="00953613"/>
    <w:rsid w:val="00953F31"/>
    <w:rsid w:val="009542D7"/>
    <w:rsid w:val="00954759"/>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583"/>
    <w:rsid w:val="00960B62"/>
    <w:rsid w:val="00961AC5"/>
    <w:rsid w:val="00961C32"/>
    <w:rsid w:val="009625CB"/>
    <w:rsid w:val="0096295F"/>
    <w:rsid w:val="00962D2F"/>
    <w:rsid w:val="00963126"/>
    <w:rsid w:val="00963893"/>
    <w:rsid w:val="00963D97"/>
    <w:rsid w:val="009641F5"/>
    <w:rsid w:val="009648E6"/>
    <w:rsid w:val="00964E44"/>
    <w:rsid w:val="00965531"/>
    <w:rsid w:val="00965A4B"/>
    <w:rsid w:val="00965DD6"/>
    <w:rsid w:val="00966194"/>
    <w:rsid w:val="00966240"/>
    <w:rsid w:val="00966517"/>
    <w:rsid w:val="009667C5"/>
    <w:rsid w:val="00966E9F"/>
    <w:rsid w:val="0096721B"/>
    <w:rsid w:val="00967C6C"/>
    <w:rsid w:val="00967F8F"/>
    <w:rsid w:val="009702B7"/>
    <w:rsid w:val="0097083D"/>
    <w:rsid w:val="00970FFA"/>
    <w:rsid w:val="00971132"/>
    <w:rsid w:val="009715C2"/>
    <w:rsid w:val="00971765"/>
    <w:rsid w:val="00971BEC"/>
    <w:rsid w:val="00972CCB"/>
    <w:rsid w:val="00972CE6"/>
    <w:rsid w:val="009730FF"/>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18F"/>
    <w:rsid w:val="00980BF4"/>
    <w:rsid w:val="0098121A"/>
    <w:rsid w:val="0098230C"/>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FB"/>
    <w:rsid w:val="009943CD"/>
    <w:rsid w:val="00994706"/>
    <w:rsid w:val="00994E85"/>
    <w:rsid w:val="00994EC4"/>
    <w:rsid w:val="0099551D"/>
    <w:rsid w:val="009955AF"/>
    <w:rsid w:val="00995A2C"/>
    <w:rsid w:val="00995A37"/>
    <w:rsid w:val="0099613A"/>
    <w:rsid w:val="00996371"/>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1193"/>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35"/>
    <w:rsid w:val="009B1D7B"/>
    <w:rsid w:val="009B1FA9"/>
    <w:rsid w:val="009B215B"/>
    <w:rsid w:val="009B2413"/>
    <w:rsid w:val="009B28A7"/>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6F63"/>
    <w:rsid w:val="009E760E"/>
    <w:rsid w:val="009E7745"/>
    <w:rsid w:val="009E7CB4"/>
    <w:rsid w:val="009F00CD"/>
    <w:rsid w:val="009F0499"/>
    <w:rsid w:val="009F0711"/>
    <w:rsid w:val="009F10F1"/>
    <w:rsid w:val="009F11A7"/>
    <w:rsid w:val="009F28A4"/>
    <w:rsid w:val="009F2BB5"/>
    <w:rsid w:val="009F2BF7"/>
    <w:rsid w:val="009F3513"/>
    <w:rsid w:val="009F379B"/>
    <w:rsid w:val="009F3E0A"/>
    <w:rsid w:val="009F3FB9"/>
    <w:rsid w:val="009F40CE"/>
    <w:rsid w:val="009F4774"/>
    <w:rsid w:val="009F4F45"/>
    <w:rsid w:val="009F5056"/>
    <w:rsid w:val="009F5DEA"/>
    <w:rsid w:val="009F5F1F"/>
    <w:rsid w:val="009F627C"/>
    <w:rsid w:val="009F69F2"/>
    <w:rsid w:val="009F7013"/>
    <w:rsid w:val="009F70C5"/>
    <w:rsid w:val="009F74CB"/>
    <w:rsid w:val="009F7719"/>
    <w:rsid w:val="009F7B84"/>
    <w:rsid w:val="009F7F02"/>
    <w:rsid w:val="00A000CC"/>
    <w:rsid w:val="00A001C2"/>
    <w:rsid w:val="00A009BE"/>
    <w:rsid w:val="00A00FE2"/>
    <w:rsid w:val="00A010E3"/>
    <w:rsid w:val="00A01AE0"/>
    <w:rsid w:val="00A01E7A"/>
    <w:rsid w:val="00A02338"/>
    <w:rsid w:val="00A026BE"/>
    <w:rsid w:val="00A035BC"/>
    <w:rsid w:val="00A03C3F"/>
    <w:rsid w:val="00A03C95"/>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1711"/>
    <w:rsid w:val="00A1241B"/>
    <w:rsid w:val="00A125B4"/>
    <w:rsid w:val="00A1293A"/>
    <w:rsid w:val="00A12992"/>
    <w:rsid w:val="00A129FD"/>
    <w:rsid w:val="00A135F5"/>
    <w:rsid w:val="00A139B6"/>
    <w:rsid w:val="00A13DAA"/>
    <w:rsid w:val="00A1435C"/>
    <w:rsid w:val="00A14AC8"/>
    <w:rsid w:val="00A155CD"/>
    <w:rsid w:val="00A15DE0"/>
    <w:rsid w:val="00A15EE0"/>
    <w:rsid w:val="00A16181"/>
    <w:rsid w:val="00A1629F"/>
    <w:rsid w:val="00A1733B"/>
    <w:rsid w:val="00A202ED"/>
    <w:rsid w:val="00A2087F"/>
    <w:rsid w:val="00A20F7C"/>
    <w:rsid w:val="00A21404"/>
    <w:rsid w:val="00A221D8"/>
    <w:rsid w:val="00A2230D"/>
    <w:rsid w:val="00A22760"/>
    <w:rsid w:val="00A22C84"/>
    <w:rsid w:val="00A22E78"/>
    <w:rsid w:val="00A2366E"/>
    <w:rsid w:val="00A2375D"/>
    <w:rsid w:val="00A237EB"/>
    <w:rsid w:val="00A237F3"/>
    <w:rsid w:val="00A24750"/>
    <w:rsid w:val="00A2492B"/>
    <w:rsid w:val="00A24956"/>
    <w:rsid w:val="00A24A76"/>
    <w:rsid w:val="00A24D21"/>
    <w:rsid w:val="00A24FB1"/>
    <w:rsid w:val="00A2523C"/>
    <w:rsid w:val="00A2527F"/>
    <w:rsid w:val="00A25602"/>
    <w:rsid w:val="00A25653"/>
    <w:rsid w:val="00A25981"/>
    <w:rsid w:val="00A25BB1"/>
    <w:rsid w:val="00A26197"/>
    <w:rsid w:val="00A261FD"/>
    <w:rsid w:val="00A26D74"/>
    <w:rsid w:val="00A27DE7"/>
    <w:rsid w:val="00A3032D"/>
    <w:rsid w:val="00A30C0F"/>
    <w:rsid w:val="00A323AA"/>
    <w:rsid w:val="00A32774"/>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0E82"/>
    <w:rsid w:val="00A412CF"/>
    <w:rsid w:val="00A4186A"/>
    <w:rsid w:val="00A41A83"/>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31F2"/>
    <w:rsid w:val="00A5339E"/>
    <w:rsid w:val="00A53676"/>
    <w:rsid w:val="00A53967"/>
    <w:rsid w:val="00A53D3C"/>
    <w:rsid w:val="00A53F7F"/>
    <w:rsid w:val="00A54457"/>
    <w:rsid w:val="00A5451F"/>
    <w:rsid w:val="00A55121"/>
    <w:rsid w:val="00A558D4"/>
    <w:rsid w:val="00A55BF7"/>
    <w:rsid w:val="00A55C8A"/>
    <w:rsid w:val="00A55F27"/>
    <w:rsid w:val="00A56CB5"/>
    <w:rsid w:val="00A575DF"/>
    <w:rsid w:val="00A577CC"/>
    <w:rsid w:val="00A57948"/>
    <w:rsid w:val="00A57B25"/>
    <w:rsid w:val="00A57F2B"/>
    <w:rsid w:val="00A6012E"/>
    <w:rsid w:val="00A605C9"/>
    <w:rsid w:val="00A6093B"/>
    <w:rsid w:val="00A614F0"/>
    <w:rsid w:val="00A6166C"/>
    <w:rsid w:val="00A61784"/>
    <w:rsid w:val="00A619AE"/>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47E"/>
    <w:rsid w:val="00A70DF9"/>
    <w:rsid w:val="00A71177"/>
    <w:rsid w:val="00A712D3"/>
    <w:rsid w:val="00A7168A"/>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3C4"/>
    <w:rsid w:val="00A84473"/>
    <w:rsid w:val="00A8510C"/>
    <w:rsid w:val="00A8572F"/>
    <w:rsid w:val="00A85A81"/>
    <w:rsid w:val="00A85AEF"/>
    <w:rsid w:val="00A85B3E"/>
    <w:rsid w:val="00A86DFD"/>
    <w:rsid w:val="00A86FBB"/>
    <w:rsid w:val="00A87787"/>
    <w:rsid w:val="00A87B65"/>
    <w:rsid w:val="00A87BA2"/>
    <w:rsid w:val="00A908ED"/>
    <w:rsid w:val="00A90917"/>
    <w:rsid w:val="00A90D4D"/>
    <w:rsid w:val="00A90F22"/>
    <w:rsid w:val="00A91019"/>
    <w:rsid w:val="00A91A01"/>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F6C"/>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6BB"/>
    <w:rsid w:val="00AA788D"/>
    <w:rsid w:val="00AA7B92"/>
    <w:rsid w:val="00AB03A7"/>
    <w:rsid w:val="00AB12DC"/>
    <w:rsid w:val="00AB1AD0"/>
    <w:rsid w:val="00AB1B63"/>
    <w:rsid w:val="00AB1FB5"/>
    <w:rsid w:val="00AB1FEC"/>
    <w:rsid w:val="00AB22D7"/>
    <w:rsid w:val="00AB292A"/>
    <w:rsid w:val="00AB3244"/>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9C6"/>
    <w:rsid w:val="00AB7E1B"/>
    <w:rsid w:val="00AC018F"/>
    <w:rsid w:val="00AC01AC"/>
    <w:rsid w:val="00AC07FB"/>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E3D"/>
    <w:rsid w:val="00AC7E97"/>
    <w:rsid w:val="00AD05CF"/>
    <w:rsid w:val="00AD08D1"/>
    <w:rsid w:val="00AD090C"/>
    <w:rsid w:val="00AD0B0A"/>
    <w:rsid w:val="00AD0BDF"/>
    <w:rsid w:val="00AD0D0B"/>
    <w:rsid w:val="00AD0D4F"/>
    <w:rsid w:val="00AD10A0"/>
    <w:rsid w:val="00AD135E"/>
    <w:rsid w:val="00AD1A4A"/>
    <w:rsid w:val="00AD239C"/>
    <w:rsid w:val="00AD28B7"/>
    <w:rsid w:val="00AD2ADB"/>
    <w:rsid w:val="00AD2D8B"/>
    <w:rsid w:val="00AD3013"/>
    <w:rsid w:val="00AD32D9"/>
    <w:rsid w:val="00AD3674"/>
    <w:rsid w:val="00AD3F88"/>
    <w:rsid w:val="00AD43BA"/>
    <w:rsid w:val="00AD47E7"/>
    <w:rsid w:val="00AD54EC"/>
    <w:rsid w:val="00AD5507"/>
    <w:rsid w:val="00AD5989"/>
    <w:rsid w:val="00AD6083"/>
    <w:rsid w:val="00AD6CD8"/>
    <w:rsid w:val="00AD7778"/>
    <w:rsid w:val="00AD7F3E"/>
    <w:rsid w:val="00AE03AD"/>
    <w:rsid w:val="00AE1009"/>
    <w:rsid w:val="00AE15DE"/>
    <w:rsid w:val="00AE1696"/>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FAB"/>
    <w:rsid w:val="00B01FF3"/>
    <w:rsid w:val="00B0275E"/>
    <w:rsid w:val="00B02F57"/>
    <w:rsid w:val="00B02F93"/>
    <w:rsid w:val="00B03112"/>
    <w:rsid w:val="00B031AE"/>
    <w:rsid w:val="00B03424"/>
    <w:rsid w:val="00B036F7"/>
    <w:rsid w:val="00B043A3"/>
    <w:rsid w:val="00B049DD"/>
    <w:rsid w:val="00B04B63"/>
    <w:rsid w:val="00B04F14"/>
    <w:rsid w:val="00B053F0"/>
    <w:rsid w:val="00B0558C"/>
    <w:rsid w:val="00B05BDC"/>
    <w:rsid w:val="00B05CE4"/>
    <w:rsid w:val="00B06077"/>
    <w:rsid w:val="00B06AC9"/>
    <w:rsid w:val="00B06FAD"/>
    <w:rsid w:val="00B072DA"/>
    <w:rsid w:val="00B074E5"/>
    <w:rsid w:val="00B074FF"/>
    <w:rsid w:val="00B07D26"/>
    <w:rsid w:val="00B10430"/>
    <w:rsid w:val="00B10AD8"/>
    <w:rsid w:val="00B10F6E"/>
    <w:rsid w:val="00B1177B"/>
    <w:rsid w:val="00B118B4"/>
    <w:rsid w:val="00B12135"/>
    <w:rsid w:val="00B12964"/>
    <w:rsid w:val="00B13437"/>
    <w:rsid w:val="00B136CD"/>
    <w:rsid w:val="00B13DF0"/>
    <w:rsid w:val="00B14100"/>
    <w:rsid w:val="00B14B8E"/>
    <w:rsid w:val="00B14E05"/>
    <w:rsid w:val="00B14FB1"/>
    <w:rsid w:val="00B155F7"/>
    <w:rsid w:val="00B15ED6"/>
    <w:rsid w:val="00B16988"/>
    <w:rsid w:val="00B1755C"/>
    <w:rsid w:val="00B17815"/>
    <w:rsid w:val="00B17B7F"/>
    <w:rsid w:val="00B17E1A"/>
    <w:rsid w:val="00B17EF2"/>
    <w:rsid w:val="00B2028B"/>
    <w:rsid w:val="00B213D6"/>
    <w:rsid w:val="00B21B9C"/>
    <w:rsid w:val="00B2286B"/>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5484"/>
    <w:rsid w:val="00B35624"/>
    <w:rsid w:val="00B36829"/>
    <w:rsid w:val="00B36A0A"/>
    <w:rsid w:val="00B36CD9"/>
    <w:rsid w:val="00B371F4"/>
    <w:rsid w:val="00B376C0"/>
    <w:rsid w:val="00B401A7"/>
    <w:rsid w:val="00B4097E"/>
    <w:rsid w:val="00B40A34"/>
    <w:rsid w:val="00B40A5A"/>
    <w:rsid w:val="00B40D91"/>
    <w:rsid w:val="00B4164D"/>
    <w:rsid w:val="00B41CED"/>
    <w:rsid w:val="00B421F5"/>
    <w:rsid w:val="00B42615"/>
    <w:rsid w:val="00B42766"/>
    <w:rsid w:val="00B4379F"/>
    <w:rsid w:val="00B439D4"/>
    <w:rsid w:val="00B43EA7"/>
    <w:rsid w:val="00B44A1D"/>
    <w:rsid w:val="00B456E1"/>
    <w:rsid w:val="00B4589A"/>
    <w:rsid w:val="00B45E83"/>
    <w:rsid w:val="00B465DC"/>
    <w:rsid w:val="00B466D9"/>
    <w:rsid w:val="00B46B88"/>
    <w:rsid w:val="00B46BB3"/>
    <w:rsid w:val="00B46CB7"/>
    <w:rsid w:val="00B47369"/>
    <w:rsid w:val="00B473FE"/>
    <w:rsid w:val="00B474A0"/>
    <w:rsid w:val="00B47722"/>
    <w:rsid w:val="00B47B30"/>
    <w:rsid w:val="00B50311"/>
    <w:rsid w:val="00B5104C"/>
    <w:rsid w:val="00B51CC4"/>
    <w:rsid w:val="00B51ED4"/>
    <w:rsid w:val="00B524F5"/>
    <w:rsid w:val="00B53011"/>
    <w:rsid w:val="00B53338"/>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34BE"/>
    <w:rsid w:val="00B64D27"/>
    <w:rsid w:val="00B651D4"/>
    <w:rsid w:val="00B6537A"/>
    <w:rsid w:val="00B65B0A"/>
    <w:rsid w:val="00B65EDE"/>
    <w:rsid w:val="00B65FEF"/>
    <w:rsid w:val="00B66382"/>
    <w:rsid w:val="00B66C3C"/>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F7"/>
    <w:rsid w:val="00B7292E"/>
    <w:rsid w:val="00B72DC7"/>
    <w:rsid w:val="00B72EDE"/>
    <w:rsid w:val="00B72F45"/>
    <w:rsid w:val="00B73187"/>
    <w:rsid w:val="00B733AA"/>
    <w:rsid w:val="00B733EE"/>
    <w:rsid w:val="00B735C3"/>
    <w:rsid w:val="00B73D02"/>
    <w:rsid w:val="00B74E94"/>
    <w:rsid w:val="00B750BF"/>
    <w:rsid w:val="00B75221"/>
    <w:rsid w:val="00B7550B"/>
    <w:rsid w:val="00B75C73"/>
    <w:rsid w:val="00B75CAC"/>
    <w:rsid w:val="00B75FFD"/>
    <w:rsid w:val="00B766BA"/>
    <w:rsid w:val="00B76D2A"/>
    <w:rsid w:val="00B76F61"/>
    <w:rsid w:val="00B77214"/>
    <w:rsid w:val="00B77690"/>
    <w:rsid w:val="00B77775"/>
    <w:rsid w:val="00B77C53"/>
    <w:rsid w:val="00B8017B"/>
    <w:rsid w:val="00B8085C"/>
    <w:rsid w:val="00B80994"/>
    <w:rsid w:val="00B81A22"/>
    <w:rsid w:val="00B81C83"/>
    <w:rsid w:val="00B82288"/>
    <w:rsid w:val="00B829B5"/>
    <w:rsid w:val="00B82E9B"/>
    <w:rsid w:val="00B8383B"/>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90141"/>
    <w:rsid w:val="00B909F5"/>
    <w:rsid w:val="00B90B3A"/>
    <w:rsid w:val="00B91AEC"/>
    <w:rsid w:val="00B91CC2"/>
    <w:rsid w:val="00B91E63"/>
    <w:rsid w:val="00B92176"/>
    <w:rsid w:val="00B9231D"/>
    <w:rsid w:val="00B927DB"/>
    <w:rsid w:val="00B940F0"/>
    <w:rsid w:val="00B94814"/>
    <w:rsid w:val="00B951FF"/>
    <w:rsid w:val="00B95EC7"/>
    <w:rsid w:val="00B96099"/>
    <w:rsid w:val="00B96CDD"/>
    <w:rsid w:val="00B97BD4"/>
    <w:rsid w:val="00B97EE3"/>
    <w:rsid w:val="00B97F4E"/>
    <w:rsid w:val="00BA091C"/>
    <w:rsid w:val="00BA09A3"/>
    <w:rsid w:val="00BA0D7B"/>
    <w:rsid w:val="00BA1020"/>
    <w:rsid w:val="00BA167C"/>
    <w:rsid w:val="00BA1C22"/>
    <w:rsid w:val="00BA1D5A"/>
    <w:rsid w:val="00BA1D92"/>
    <w:rsid w:val="00BA22D6"/>
    <w:rsid w:val="00BA26B9"/>
    <w:rsid w:val="00BA3420"/>
    <w:rsid w:val="00BA3769"/>
    <w:rsid w:val="00BA3E6D"/>
    <w:rsid w:val="00BA4C5D"/>
    <w:rsid w:val="00BA4D27"/>
    <w:rsid w:val="00BA5A80"/>
    <w:rsid w:val="00BA60C0"/>
    <w:rsid w:val="00BA65F4"/>
    <w:rsid w:val="00BA665C"/>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F4B"/>
    <w:rsid w:val="00BB71DC"/>
    <w:rsid w:val="00BB76EA"/>
    <w:rsid w:val="00BC03DC"/>
    <w:rsid w:val="00BC0A41"/>
    <w:rsid w:val="00BC133D"/>
    <w:rsid w:val="00BC1357"/>
    <w:rsid w:val="00BC2D96"/>
    <w:rsid w:val="00BC3007"/>
    <w:rsid w:val="00BC32DF"/>
    <w:rsid w:val="00BC38DC"/>
    <w:rsid w:val="00BC3CBD"/>
    <w:rsid w:val="00BC4070"/>
    <w:rsid w:val="00BC44F2"/>
    <w:rsid w:val="00BC4704"/>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104E"/>
    <w:rsid w:val="00BD148C"/>
    <w:rsid w:val="00BD2392"/>
    <w:rsid w:val="00BD263B"/>
    <w:rsid w:val="00BD2D4B"/>
    <w:rsid w:val="00BD52AF"/>
    <w:rsid w:val="00BD55FD"/>
    <w:rsid w:val="00BD5896"/>
    <w:rsid w:val="00BD5D19"/>
    <w:rsid w:val="00BD640B"/>
    <w:rsid w:val="00BD6500"/>
    <w:rsid w:val="00BD6523"/>
    <w:rsid w:val="00BD6A15"/>
    <w:rsid w:val="00BD77BC"/>
    <w:rsid w:val="00BD77C5"/>
    <w:rsid w:val="00BD7B3F"/>
    <w:rsid w:val="00BD7CF1"/>
    <w:rsid w:val="00BD7E45"/>
    <w:rsid w:val="00BD7E48"/>
    <w:rsid w:val="00BE0098"/>
    <w:rsid w:val="00BE0239"/>
    <w:rsid w:val="00BE0399"/>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3011"/>
    <w:rsid w:val="00C0334E"/>
    <w:rsid w:val="00C03CAB"/>
    <w:rsid w:val="00C03FBA"/>
    <w:rsid w:val="00C0404A"/>
    <w:rsid w:val="00C0419D"/>
    <w:rsid w:val="00C04294"/>
    <w:rsid w:val="00C04A4E"/>
    <w:rsid w:val="00C04F58"/>
    <w:rsid w:val="00C05839"/>
    <w:rsid w:val="00C05B4F"/>
    <w:rsid w:val="00C0636D"/>
    <w:rsid w:val="00C07E93"/>
    <w:rsid w:val="00C10581"/>
    <w:rsid w:val="00C10935"/>
    <w:rsid w:val="00C1093A"/>
    <w:rsid w:val="00C10946"/>
    <w:rsid w:val="00C110D4"/>
    <w:rsid w:val="00C115FA"/>
    <w:rsid w:val="00C11713"/>
    <w:rsid w:val="00C11D09"/>
    <w:rsid w:val="00C11D29"/>
    <w:rsid w:val="00C12893"/>
    <w:rsid w:val="00C137D3"/>
    <w:rsid w:val="00C150DA"/>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CFE"/>
    <w:rsid w:val="00C31F3E"/>
    <w:rsid w:val="00C3214F"/>
    <w:rsid w:val="00C328AA"/>
    <w:rsid w:val="00C32918"/>
    <w:rsid w:val="00C32E15"/>
    <w:rsid w:val="00C32E4B"/>
    <w:rsid w:val="00C332DF"/>
    <w:rsid w:val="00C3351B"/>
    <w:rsid w:val="00C33766"/>
    <w:rsid w:val="00C33A96"/>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DC6"/>
    <w:rsid w:val="00C40FA7"/>
    <w:rsid w:val="00C41072"/>
    <w:rsid w:val="00C41A62"/>
    <w:rsid w:val="00C41BD3"/>
    <w:rsid w:val="00C41D55"/>
    <w:rsid w:val="00C41F0D"/>
    <w:rsid w:val="00C41F5E"/>
    <w:rsid w:val="00C4204A"/>
    <w:rsid w:val="00C42230"/>
    <w:rsid w:val="00C4267C"/>
    <w:rsid w:val="00C42790"/>
    <w:rsid w:val="00C42F66"/>
    <w:rsid w:val="00C4310D"/>
    <w:rsid w:val="00C43EF4"/>
    <w:rsid w:val="00C4416F"/>
    <w:rsid w:val="00C45211"/>
    <w:rsid w:val="00C46557"/>
    <w:rsid w:val="00C4723C"/>
    <w:rsid w:val="00C4754C"/>
    <w:rsid w:val="00C47725"/>
    <w:rsid w:val="00C477BC"/>
    <w:rsid w:val="00C47DAE"/>
    <w:rsid w:val="00C47FED"/>
    <w:rsid w:val="00C50498"/>
    <w:rsid w:val="00C50630"/>
    <w:rsid w:val="00C507BA"/>
    <w:rsid w:val="00C51220"/>
    <w:rsid w:val="00C51582"/>
    <w:rsid w:val="00C5194F"/>
    <w:rsid w:val="00C51C77"/>
    <w:rsid w:val="00C51F7E"/>
    <w:rsid w:val="00C5250C"/>
    <w:rsid w:val="00C528C1"/>
    <w:rsid w:val="00C52D72"/>
    <w:rsid w:val="00C52E82"/>
    <w:rsid w:val="00C53175"/>
    <w:rsid w:val="00C53627"/>
    <w:rsid w:val="00C53DD2"/>
    <w:rsid w:val="00C54550"/>
    <w:rsid w:val="00C54938"/>
    <w:rsid w:val="00C54ACC"/>
    <w:rsid w:val="00C54E5F"/>
    <w:rsid w:val="00C551CF"/>
    <w:rsid w:val="00C55399"/>
    <w:rsid w:val="00C5540A"/>
    <w:rsid w:val="00C55C1F"/>
    <w:rsid w:val="00C55FB9"/>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5CE"/>
    <w:rsid w:val="00C62A5C"/>
    <w:rsid w:val="00C62F52"/>
    <w:rsid w:val="00C63276"/>
    <w:rsid w:val="00C633FC"/>
    <w:rsid w:val="00C63D4B"/>
    <w:rsid w:val="00C6409C"/>
    <w:rsid w:val="00C6431C"/>
    <w:rsid w:val="00C64327"/>
    <w:rsid w:val="00C6444E"/>
    <w:rsid w:val="00C64569"/>
    <w:rsid w:val="00C64869"/>
    <w:rsid w:val="00C64AC4"/>
    <w:rsid w:val="00C64C19"/>
    <w:rsid w:val="00C650A7"/>
    <w:rsid w:val="00C652F7"/>
    <w:rsid w:val="00C656B1"/>
    <w:rsid w:val="00C65E47"/>
    <w:rsid w:val="00C660E2"/>
    <w:rsid w:val="00C6691D"/>
    <w:rsid w:val="00C66FD0"/>
    <w:rsid w:val="00C673C6"/>
    <w:rsid w:val="00C6763D"/>
    <w:rsid w:val="00C70153"/>
    <w:rsid w:val="00C70245"/>
    <w:rsid w:val="00C702FD"/>
    <w:rsid w:val="00C70327"/>
    <w:rsid w:val="00C70A67"/>
    <w:rsid w:val="00C70E62"/>
    <w:rsid w:val="00C7113E"/>
    <w:rsid w:val="00C711A8"/>
    <w:rsid w:val="00C713D8"/>
    <w:rsid w:val="00C71435"/>
    <w:rsid w:val="00C714D9"/>
    <w:rsid w:val="00C72559"/>
    <w:rsid w:val="00C728F4"/>
    <w:rsid w:val="00C72968"/>
    <w:rsid w:val="00C72C9B"/>
    <w:rsid w:val="00C730AF"/>
    <w:rsid w:val="00C73D9D"/>
    <w:rsid w:val="00C73FC5"/>
    <w:rsid w:val="00C74734"/>
    <w:rsid w:val="00C748FD"/>
    <w:rsid w:val="00C7499C"/>
    <w:rsid w:val="00C74B26"/>
    <w:rsid w:val="00C74B41"/>
    <w:rsid w:val="00C761F2"/>
    <w:rsid w:val="00C773A4"/>
    <w:rsid w:val="00C775DC"/>
    <w:rsid w:val="00C77CF4"/>
    <w:rsid w:val="00C800B4"/>
    <w:rsid w:val="00C801C8"/>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76"/>
    <w:rsid w:val="00C872E9"/>
    <w:rsid w:val="00C87775"/>
    <w:rsid w:val="00C87AB3"/>
    <w:rsid w:val="00C87B36"/>
    <w:rsid w:val="00C907E8"/>
    <w:rsid w:val="00C91A9A"/>
    <w:rsid w:val="00C921C9"/>
    <w:rsid w:val="00C92728"/>
    <w:rsid w:val="00C9275C"/>
    <w:rsid w:val="00C92A6C"/>
    <w:rsid w:val="00C92EFF"/>
    <w:rsid w:val="00C9338F"/>
    <w:rsid w:val="00C93DB7"/>
    <w:rsid w:val="00C93EAF"/>
    <w:rsid w:val="00C941E0"/>
    <w:rsid w:val="00C944E5"/>
    <w:rsid w:val="00C94821"/>
    <w:rsid w:val="00C94FE8"/>
    <w:rsid w:val="00C95087"/>
    <w:rsid w:val="00C95CC9"/>
    <w:rsid w:val="00C96165"/>
    <w:rsid w:val="00C96239"/>
    <w:rsid w:val="00C965CD"/>
    <w:rsid w:val="00C96B6A"/>
    <w:rsid w:val="00C96D9F"/>
    <w:rsid w:val="00C96FB9"/>
    <w:rsid w:val="00C978A0"/>
    <w:rsid w:val="00C97C9E"/>
    <w:rsid w:val="00CA04DB"/>
    <w:rsid w:val="00CA0602"/>
    <w:rsid w:val="00CA0799"/>
    <w:rsid w:val="00CA07B5"/>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641D"/>
    <w:rsid w:val="00CA68F4"/>
    <w:rsid w:val="00CA7231"/>
    <w:rsid w:val="00CA74E2"/>
    <w:rsid w:val="00CA7763"/>
    <w:rsid w:val="00CA788C"/>
    <w:rsid w:val="00CA78CC"/>
    <w:rsid w:val="00CB0525"/>
    <w:rsid w:val="00CB0C82"/>
    <w:rsid w:val="00CB1357"/>
    <w:rsid w:val="00CB15DB"/>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11F"/>
    <w:rsid w:val="00CB66AE"/>
    <w:rsid w:val="00CB6863"/>
    <w:rsid w:val="00CB724D"/>
    <w:rsid w:val="00CB7309"/>
    <w:rsid w:val="00CC0E93"/>
    <w:rsid w:val="00CC1D07"/>
    <w:rsid w:val="00CC3087"/>
    <w:rsid w:val="00CC3158"/>
    <w:rsid w:val="00CC3431"/>
    <w:rsid w:val="00CC386D"/>
    <w:rsid w:val="00CC42B2"/>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2FEA"/>
    <w:rsid w:val="00CD36C5"/>
    <w:rsid w:val="00CD386E"/>
    <w:rsid w:val="00CD4287"/>
    <w:rsid w:val="00CD4F79"/>
    <w:rsid w:val="00CD535C"/>
    <w:rsid w:val="00CD548D"/>
    <w:rsid w:val="00CD5CC5"/>
    <w:rsid w:val="00CD5D21"/>
    <w:rsid w:val="00CD6191"/>
    <w:rsid w:val="00CD624A"/>
    <w:rsid w:val="00CD67E2"/>
    <w:rsid w:val="00CD69C3"/>
    <w:rsid w:val="00CD7435"/>
    <w:rsid w:val="00CD7D72"/>
    <w:rsid w:val="00CD7E11"/>
    <w:rsid w:val="00CD7FFC"/>
    <w:rsid w:val="00CE0705"/>
    <w:rsid w:val="00CE0793"/>
    <w:rsid w:val="00CE0D10"/>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301C"/>
    <w:rsid w:val="00CF307B"/>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1488"/>
    <w:rsid w:val="00D016B2"/>
    <w:rsid w:val="00D02125"/>
    <w:rsid w:val="00D02408"/>
    <w:rsid w:val="00D02669"/>
    <w:rsid w:val="00D02896"/>
    <w:rsid w:val="00D029D0"/>
    <w:rsid w:val="00D02D13"/>
    <w:rsid w:val="00D02FD5"/>
    <w:rsid w:val="00D03160"/>
    <w:rsid w:val="00D032FD"/>
    <w:rsid w:val="00D0339D"/>
    <w:rsid w:val="00D04C3A"/>
    <w:rsid w:val="00D04ECE"/>
    <w:rsid w:val="00D05098"/>
    <w:rsid w:val="00D0542A"/>
    <w:rsid w:val="00D0544B"/>
    <w:rsid w:val="00D057DB"/>
    <w:rsid w:val="00D059D4"/>
    <w:rsid w:val="00D05B10"/>
    <w:rsid w:val="00D05CA6"/>
    <w:rsid w:val="00D06423"/>
    <w:rsid w:val="00D06BA6"/>
    <w:rsid w:val="00D06C7A"/>
    <w:rsid w:val="00D07387"/>
    <w:rsid w:val="00D074CC"/>
    <w:rsid w:val="00D0794B"/>
    <w:rsid w:val="00D07BF5"/>
    <w:rsid w:val="00D07BF6"/>
    <w:rsid w:val="00D07F6F"/>
    <w:rsid w:val="00D10221"/>
    <w:rsid w:val="00D10A3B"/>
    <w:rsid w:val="00D10C13"/>
    <w:rsid w:val="00D1261F"/>
    <w:rsid w:val="00D12C1B"/>
    <w:rsid w:val="00D135C5"/>
    <w:rsid w:val="00D1398B"/>
    <w:rsid w:val="00D13A39"/>
    <w:rsid w:val="00D13BC4"/>
    <w:rsid w:val="00D13CAC"/>
    <w:rsid w:val="00D13CEA"/>
    <w:rsid w:val="00D13E28"/>
    <w:rsid w:val="00D14695"/>
    <w:rsid w:val="00D15566"/>
    <w:rsid w:val="00D15E43"/>
    <w:rsid w:val="00D16741"/>
    <w:rsid w:val="00D16CAA"/>
    <w:rsid w:val="00D16D4C"/>
    <w:rsid w:val="00D16E2D"/>
    <w:rsid w:val="00D170AE"/>
    <w:rsid w:val="00D178AD"/>
    <w:rsid w:val="00D208A0"/>
    <w:rsid w:val="00D20EFD"/>
    <w:rsid w:val="00D210C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7138"/>
    <w:rsid w:val="00D271BF"/>
    <w:rsid w:val="00D2769D"/>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2BD2"/>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837"/>
    <w:rsid w:val="00D37BF3"/>
    <w:rsid w:val="00D37C35"/>
    <w:rsid w:val="00D37EC2"/>
    <w:rsid w:val="00D40204"/>
    <w:rsid w:val="00D40673"/>
    <w:rsid w:val="00D4074F"/>
    <w:rsid w:val="00D40E65"/>
    <w:rsid w:val="00D410B3"/>
    <w:rsid w:val="00D4135C"/>
    <w:rsid w:val="00D420A6"/>
    <w:rsid w:val="00D421AF"/>
    <w:rsid w:val="00D42645"/>
    <w:rsid w:val="00D42721"/>
    <w:rsid w:val="00D42801"/>
    <w:rsid w:val="00D42BA0"/>
    <w:rsid w:val="00D42FB2"/>
    <w:rsid w:val="00D43389"/>
    <w:rsid w:val="00D43923"/>
    <w:rsid w:val="00D43B8F"/>
    <w:rsid w:val="00D44248"/>
    <w:rsid w:val="00D44CB9"/>
    <w:rsid w:val="00D44F8E"/>
    <w:rsid w:val="00D4557A"/>
    <w:rsid w:val="00D4576F"/>
    <w:rsid w:val="00D46074"/>
    <w:rsid w:val="00D461F2"/>
    <w:rsid w:val="00D4687B"/>
    <w:rsid w:val="00D46AC3"/>
    <w:rsid w:val="00D47396"/>
    <w:rsid w:val="00D47701"/>
    <w:rsid w:val="00D47BDC"/>
    <w:rsid w:val="00D50996"/>
    <w:rsid w:val="00D511AB"/>
    <w:rsid w:val="00D5131C"/>
    <w:rsid w:val="00D514FE"/>
    <w:rsid w:val="00D51698"/>
    <w:rsid w:val="00D5179D"/>
    <w:rsid w:val="00D51B7E"/>
    <w:rsid w:val="00D51E09"/>
    <w:rsid w:val="00D51E90"/>
    <w:rsid w:val="00D5230D"/>
    <w:rsid w:val="00D5244C"/>
    <w:rsid w:val="00D52D3F"/>
    <w:rsid w:val="00D52F8D"/>
    <w:rsid w:val="00D53DBA"/>
    <w:rsid w:val="00D54421"/>
    <w:rsid w:val="00D548BD"/>
    <w:rsid w:val="00D54C14"/>
    <w:rsid w:val="00D55099"/>
    <w:rsid w:val="00D55514"/>
    <w:rsid w:val="00D5585A"/>
    <w:rsid w:val="00D56D27"/>
    <w:rsid w:val="00D573E6"/>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2A83"/>
    <w:rsid w:val="00D7300D"/>
    <w:rsid w:val="00D739D9"/>
    <w:rsid w:val="00D73F82"/>
    <w:rsid w:val="00D73FE1"/>
    <w:rsid w:val="00D73FF5"/>
    <w:rsid w:val="00D74E10"/>
    <w:rsid w:val="00D75425"/>
    <w:rsid w:val="00D7549A"/>
    <w:rsid w:val="00D759BA"/>
    <w:rsid w:val="00D75C5E"/>
    <w:rsid w:val="00D75D70"/>
    <w:rsid w:val="00D76C13"/>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C4"/>
    <w:rsid w:val="00D83B10"/>
    <w:rsid w:val="00D83F46"/>
    <w:rsid w:val="00D84093"/>
    <w:rsid w:val="00D840E4"/>
    <w:rsid w:val="00D8432E"/>
    <w:rsid w:val="00D853E6"/>
    <w:rsid w:val="00D85A29"/>
    <w:rsid w:val="00D863F0"/>
    <w:rsid w:val="00D864F8"/>
    <w:rsid w:val="00D86B09"/>
    <w:rsid w:val="00D872E4"/>
    <w:rsid w:val="00D87569"/>
    <w:rsid w:val="00D87706"/>
    <w:rsid w:val="00D87E29"/>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E12"/>
    <w:rsid w:val="00D96FBC"/>
    <w:rsid w:val="00D976B6"/>
    <w:rsid w:val="00D977C7"/>
    <w:rsid w:val="00DA024F"/>
    <w:rsid w:val="00DA0451"/>
    <w:rsid w:val="00DA07E7"/>
    <w:rsid w:val="00DA08CA"/>
    <w:rsid w:val="00DA0907"/>
    <w:rsid w:val="00DA0F29"/>
    <w:rsid w:val="00DA18E5"/>
    <w:rsid w:val="00DA1DEE"/>
    <w:rsid w:val="00DA28A7"/>
    <w:rsid w:val="00DA2A79"/>
    <w:rsid w:val="00DA2BD9"/>
    <w:rsid w:val="00DA2ED8"/>
    <w:rsid w:val="00DA2FA2"/>
    <w:rsid w:val="00DA302C"/>
    <w:rsid w:val="00DA36E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F74"/>
    <w:rsid w:val="00DB52F3"/>
    <w:rsid w:val="00DB5605"/>
    <w:rsid w:val="00DB59B4"/>
    <w:rsid w:val="00DB5C32"/>
    <w:rsid w:val="00DB5FA8"/>
    <w:rsid w:val="00DB6059"/>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601A"/>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C42"/>
    <w:rsid w:val="00DD4F76"/>
    <w:rsid w:val="00DD5D71"/>
    <w:rsid w:val="00DD5EC3"/>
    <w:rsid w:val="00DD5EDB"/>
    <w:rsid w:val="00DD60A4"/>
    <w:rsid w:val="00DD6559"/>
    <w:rsid w:val="00DD6CF8"/>
    <w:rsid w:val="00DD6CFA"/>
    <w:rsid w:val="00DD74A3"/>
    <w:rsid w:val="00DD768E"/>
    <w:rsid w:val="00DD7B5E"/>
    <w:rsid w:val="00DD7D8B"/>
    <w:rsid w:val="00DE0186"/>
    <w:rsid w:val="00DE0246"/>
    <w:rsid w:val="00DE0645"/>
    <w:rsid w:val="00DE099B"/>
    <w:rsid w:val="00DE1024"/>
    <w:rsid w:val="00DE1098"/>
    <w:rsid w:val="00DE1289"/>
    <w:rsid w:val="00DE1E37"/>
    <w:rsid w:val="00DE2753"/>
    <w:rsid w:val="00DE3A56"/>
    <w:rsid w:val="00DE3B5C"/>
    <w:rsid w:val="00DE4008"/>
    <w:rsid w:val="00DE4F6A"/>
    <w:rsid w:val="00DE5244"/>
    <w:rsid w:val="00DE550B"/>
    <w:rsid w:val="00DE596D"/>
    <w:rsid w:val="00DE5A66"/>
    <w:rsid w:val="00DE5BFD"/>
    <w:rsid w:val="00DE6CCB"/>
    <w:rsid w:val="00DE6EE1"/>
    <w:rsid w:val="00DE6EF1"/>
    <w:rsid w:val="00DE7724"/>
    <w:rsid w:val="00DF0116"/>
    <w:rsid w:val="00DF01D5"/>
    <w:rsid w:val="00DF05E1"/>
    <w:rsid w:val="00DF0DCD"/>
    <w:rsid w:val="00DF1316"/>
    <w:rsid w:val="00DF137A"/>
    <w:rsid w:val="00DF14CA"/>
    <w:rsid w:val="00DF1817"/>
    <w:rsid w:val="00DF1B95"/>
    <w:rsid w:val="00DF1EFC"/>
    <w:rsid w:val="00DF230C"/>
    <w:rsid w:val="00DF28C6"/>
    <w:rsid w:val="00DF3228"/>
    <w:rsid w:val="00DF3E4C"/>
    <w:rsid w:val="00DF4534"/>
    <w:rsid w:val="00DF47E8"/>
    <w:rsid w:val="00DF4CF1"/>
    <w:rsid w:val="00DF50BD"/>
    <w:rsid w:val="00DF539B"/>
    <w:rsid w:val="00DF559C"/>
    <w:rsid w:val="00DF5AC1"/>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D29"/>
    <w:rsid w:val="00E02DC2"/>
    <w:rsid w:val="00E02DDA"/>
    <w:rsid w:val="00E0342F"/>
    <w:rsid w:val="00E03454"/>
    <w:rsid w:val="00E0391E"/>
    <w:rsid w:val="00E03F03"/>
    <w:rsid w:val="00E03F31"/>
    <w:rsid w:val="00E0401D"/>
    <w:rsid w:val="00E04C45"/>
    <w:rsid w:val="00E04F95"/>
    <w:rsid w:val="00E055BD"/>
    <w:rsid w:val="00E05D85"/>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4BD2"/>
    <w:rsid w:val="00E3557E"/>
    <w:rsid w:val="00E3606D"/>
    <w:rsid w:val="00E36085"/>
    <w:rsid w:val="00E36561"/>
    <w:rsid w:val="00E36AB4"/>
    <w:rsid w:val="00E36B3A"/>
    <w:rsid w:val="00E36F9E"/>
    <w:rsid w:val="00E3756A"/>
    <w:rsid w:val="00E4049C"/>
    <w:rsid w:val="00E40944"/>
    <w:rsid w:val="00E40F8F"/>
    <w:rsid w:val="00E4215A"/>
    <w:rsid w:val="00E42690"/>
    <w:rsid w:val="00E42E00"/>
    <w:rsid w:val="00E42E47"/>
    <w:rsid w:val="00E43761"/>
    <w:rsid w:val="00E43872"/>
    <w:rsid w:val="00E43CF2"/>
    <w:rsid w:val="00E44132"/>
    <w:rsid w:val="00E44F61"/>
    <w:rsid w:val="00E45319"/>
    <w:rsid w:val="00E46028"/>
    <w:rsid w:val="00E4610E"/>
    <w:rsid w:val="00E4655F"/>
    <w:rsid w:val="00E465D1"/>
    <w:rsid w:val="00E46600"/>
    <w:rsid w:val="00E47735"/>
    <w:rsid w:val="00E47E4E"/>
    <w:rsid w:val="00E50065"/>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A05"/>
    <w:rsid w:val="00E75B42"/>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3D3"/>
    <w:rsid w:val="00E84758"/>
    <w:rsid w:val="00E8488A"/>
    <w:rsid w:val="00E84906"/>
    <w:rsid w:val="00E8497C"/>
    <w:rsid w:val="00E84A9F"/>
    <w:rsid w:val="00E8515B"/>
    <w:rsid w:val="00E8525B"/>
    <w:rsid w:val="00E85BCD"/>
    <w:rsid w:val="00E86901"/>
    <w:rsid w:val="00E8703B"/>
    <w:rsid w:val="00E87352"/>
    <w:rsid w:val="00E87828"/>
    <w:rsid w:val="00E87850"/>
    <w:rsid w:val="00E87C51"/>
    <w:rsid w:val="00E9057B"/>
    <w:rsid w:val="00E906FD"/>
    <w:rsid w:val="00E908A2"/>
    <w:rsid w:val="00E91620"/>
    <w:rsid w:val="00E91665"/>
    <w:rsid w:val="00E917BF"/>
    <w:rsid w:val="00E91E1A"/>
    <w:rsid w:val="00E91FA4"/>
    <w:rsid w:val="00E921E8"/>
    <w:rsid w:val="00E92489"/>
    <w:rsid w:val="00E92A93"/>
    <w:rsid w:val="00E92C7B"/>
    <w:rsid w:val="00E92D55"/>
    <w:rsid w:val="00E92EA2"/>
    <w:rsid w:val="00E93300"/>
    <w:rsid w:val="00E93A0C"/>
    <w:rsid w:val="00E93C18"/>
    <w:rsid w:val="00E941A0"/>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E17"/>
    <w:rsid w:val="00EA519A"/>
    <w:rsid w:val="00EA5256"/>
    <w:rsid w:val="00EA5629"/>
    <w:rsid w:val="00EA57BA"/>
    <w:rsid w:val="00EA5A77"/>
    <w:rsid w:val="00EA5D8D"/>
    <w:rsid w:val="00EA5FC6"/>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30FE"/>
    <w:rsid w:val="00EB32ED"/>
    <w:rsid w:val="00EB3364"/>
    <w:rsid w:val="00EB3442"/>
    <w:rsid w:val="00EB3F2A"/>
    <w:rsid w:val="00EB41AD"/>
    <w:rsid w:val="00EB443B"/>
    <w:rsid w:val="00EB468C"/>
    <w:rsid w:val="00EB4C64"/>
    <w:rsid w:val="00EB4EF7"/>
    <w:rsid w:val="00EB5145"/>
    <w:rsid w:val="00EB5176"/>
    <w:rsid w:val="00EB5204"/>
    <w:rsid w:val="00EB6058"/>
    <w:rsid w:val="00EB632B"/>
    <w:rsid w:val="00EB72D8"/>
    <w:rsid w:val="00EB7B97"/>
    <w:rsid w:val="00EC029B"/>
    <w:rsid w:val="00EC19A4"/>
    <w:rsid w:val="00EC1A23"/>
    <w:rsid w:val="00EC1BFD"/>
    <w:rsid w:val="00EC27EE"/>
    <w:rsid w:val="00EC2C7A"/>
    <w:rsid w:val="00EC2CF7"/>
    <w:rsid w:val="00EC33C9"/>
    <w:rsid w:val="00EC34A5"/>
    <w:rsid w:val="00EC3D2A"/>
    <w:rsid w:val="00EC4815"/>
    <w:rsid w:val="00EC4AA5"/>
    <w:rsid w:val="00EC4E6D"/>
    <w:rsid w:val="00EC4F53"/>
    <w:rsid w:val="00EC51A3"/>
    <w:rsid w:val="00EC564D"/>
    <w:rsid w:val="00EC57F0"/>
    <w:rsid w:val="00EC59BF"/>
    <w:rsid w:val="00EC5D47"/>
    <w:rsid w:val="00EC615D"/>
    <w:rsid w:val="00EC620C"/>
    <w:rsid w:val="00EC6653"/>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BBC"/>
    <w:rsid w:val="00ED1DBD"/>
    <w:rsid w:val="00ED1E47"/>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D9E"/>
    <w:rsid w:val="00ED7510"/>
    <w:rsid w:val="00EE0170"/>
    <w:rsid w:val="00EE0C00"/>
    <w:rsid w:val="00EE10B8"/>
    <w:rsid w:val="00EE1330"/>
    <w:rsid w:val="00EE13EC"/>
    <w:rsid w:val="00EE162D"/>
    <w:rsid w:val="00EE1794"/>
    <w:rsid w:val="00EE1B2E"/>
    <w:rsid w:val="00EE2B2E"/>
    <w:rsid w:val="00EE2C40"/>
    <w:rsid w:val="00EE32C9"/>
    <w:rsid w:val="00EE35E3"/>
    <w:rsid w:val="00EE370A"/>
    <w:rsid w:val="00EE3C19"/>
    <w:rsid w:val="00EE3EDC"/>
    <w:rsid w:val="00EE4101"/>
    <w:rsid w:val="00EE460C"/>
    <w:rsid w:val="00EE4887"/>
    <w:rsid w:val="00EE4B61"/>
    <w:rsid w:val="00EE4C15"/>
    <w:rsid w:val="00EE537D"/>
    <w:rsid w:val="00EE539C"/>
    <w:rsid w:val="00EE5E85"/>
    <w:rsid w:val="00EE5FA4"/>
    <w:rsid w:val="00EE64BA"/>
    <w:rsid w:val="00EE6739"/>
    <w:rsid w:val="00EE6BD6"/>
    <w:rsid w:val="00EE7051"/>
    <w:rsid w:val="00EE7BBB"/>
    <w:rsid w:val="00EF05BB"/>
    <w:rsid w:val="00EF17F6"/>
    <w:rsid w:val="00EF1F1B"/>
    <w:rsid w:val="00EF221F"/>
    <w:rsid w:val="00EF27CA"/>
    <w:rsid w:val="00EF354D"/>
    <w:rsid w:val="00EF355A"/>
    <w:rsid w:val="00EF3672"/>
    <w:rsid w:val="00EF403A"/>
    <w:rsid w:val="00EF4044"/>
    <w:rsid w:val="00EF4076"/>
    <w:rsid w:val="00EF47E9"/>
    <w:rsid w:val="00EF4CCA"/>
    <w:rsid w:val="00EF4D16"/>
    <w:rsid w:val="00EF5638"/>
    <w:rsid w:val="00EF56FE"/>
    <w:rsid w:val="00EF5CCF"/>
    <w:rsid w:val="00EF5D8E"/>
    <w:rsid w:val="00EF5F2B"/>
    <w:rsid w:val="00EF62AF"/>
    <w:rsid w:val="00EF6D8B"/>
    <w:rsid w:val="00EF7567"/>
    <w:rsid w:val="00EF7637"/>
    <w:rsid w:val="00EF7852"/>
    <w:rsid w:val="00EF7B67"/>
    <w:rsid w:val="00EF7DF7"/>
    <w:rsid w:val="00F003B4"/>
    <w:rsid w:val="00F0078D"/>
    <w:rsid w:val="00F00B4A"/>
    <w:rsid w:val="00F00D33"/>
    <w:rsid w:val="00F00F95"/>
    <w:rsid w:val="00F01B85"/>
    <w:rsid w:val="00F0231F"/>
    <w:rsid w:val="00F02661"/>
    <w:rsid w:val="00F02674"/>
    <w:rsid w:val="00F02767"/>
    <w:rsid w:val="00F02855"/>
    <w:rsid w:val="00F02876"/>
    <w:rsid w:val="00F029BD"/>
    <w:rsid w:val="00F02BA5"/>
    <w:rsid w:val="00F02CCD"/>
    <w:rsid w:val="00F02CD1"/>
    <w:rsid w:val="00F02E09"/>
    <w:rsid w:val="00F030E1"/>
    <w:rsid w:val="00F0385C"/>
    <w:rsid w:val="00F03CC3"/>
    <w:rsid w:val="00F0412F"/>
    <w:rsid w:val="00F04314"/>
    <w:rsid w:val="00F04516"/>
    <w:rsid w:val="00F04638"/>
    <w:rsid w:val="00F04DF4"/>
    <w:rsid w:val="00F05100"/>
    <w:rsid w:val="00F0511B"/>
    <w:rsid w:val="00F051AB"/>
    <w:rsid w:val="00F0564A"/>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DAE"/>
    <w:rsid w:val="00F20475"/>
    <w:rsid w:val="00F206BF"/>
    <w:rsid w:val="00F20C2F"/>
    <w:rsid w:val="00F21A05"/>
    <w:rsid w:val="00F21C3D"/>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A1D"/>
    <w:rsid w:val="00F26C31"/>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A95"/>
    <w:rsid w:val="00F36AA7"/>
    <w:rsid w:val="00F37A54"/>
    <w:rsid w:val="00F37B08"/>
    <w:rsid w:val="00F4015C"/>
    <w:rsid w:val="00F403FB"/>
    <w:rsid w:val="00F40A04"/>
    <w:rsid w:val="00F411E4"/>
    <w:rsid w:val="00F417F5"/>
    <w:rsid w:val="00F41EA6"/>
    <w:rsid w:val="00F423EF"/>
    <w:rsid w:val="00F432A4"/>
    <w:rsid w:val="00F434F8"/>
    <w:rsid w:val="00F43584"/>
    <w:rsid w:val="00F435C1"/>
    <w:rsid w:val="00F4388C"/>
    <w:rsid w:val="00F4394F"/>
    <w:rsid w:val="00F43C90"/>
    <w:rsid w:val="00F43D47"/>
    <w:rsid w:val="00F44265"/>
    <w:rsid w:val="00F4448E"/>
    <w:rsid w:val="00F44704"/>
    <w:rsid w:val="00F450AC"/>
    <w:rsid w:val="00F45192"/>
    <w:rsid w:val="00F46370"/>
    <w:rsid w:val="00F46A24"/>
    <w:rsid w:val="00F46B4B"/>
    <w:rsid w:val="00F4712B"/>
    <w:rsid w:val="00F4721C"/>
    <w:rsid w:val="00F4736D"/>
    <w:rsid w:val="00F47781"/>
    <w:rsid w:val="00F50251"/>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604EE"/>
    <w:rsid w:val="00F607D7"/>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CD8"/>
    <w:rsid w:val="00F65D11"/>
    <w:rsid w:val="00F65ED3"/>
    <w:rsid w:val="00F6654F"/>
    <w:rsid w:val="00F66BC3"/>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740"/>
    <w:rsid w:val="00F75C00"/>
    <w:rsid w:val="00F75FA1"/>
    <w:rsid w:val="00F763E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40D5"/>
    <w:rsid w:val="00F845F7"/>
    <w:rsid w:val="00F8487E"/>
    <w:rsid w:val="00F85E38"/>
    <w:rsid w:val="00F86208"/>
    <w:rsid w:val="00F865A4"/>
    <w:rsid w:val="00F869E2"/>
    <w:rsid w:val="00F86BBA"/>
    <w:rsid w:val="00F86BCD"/>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0B64"/>
    <w:rsid w:val="00FA1251"/>
    <w:rsid w:val="00FA1539"/>
    <w:rsid w:val="00FA16AB"/>
    <w:rsid w:val="00FA1B46"/>
    <w:rsid w:val="00FA206C"/>
    <w:rsid w:val="00FA21D7"/>
    <w:rsid w:val="00FA24FD"/>
    <w:rsid w:val="00FA2559"/>
    <w:rsid w:val="00FA2620"/>
    <w:rsid w:val="00FA2B38"/>
    <w:rsid w:val="00FA2FA0"/>
    <w:rsid w:val="00FA327B"/>
    <w:rsid w:val="00FA328F"/>
    <w:rsid w:val="00FA3517"/>
    <w:rsid w:val="00FA3EBC"/>
    <w:rsid w:val="00FA4000"/>
    <w:rsid w:val="00FA421E"/>
    <w:rsid w:val="00FA444E"/>
    <w:rsid w:val="00FA44E6"/>
    <w:rsid w:val="00FA4D5F"/>
    <w:rsid w:val="00FA4F1F"/>
    <w:rsid w:val="00FA6422"/>
    <w:rsid w:val="00FA64B2"/>
    <w:rsid w:val="00FA698A"/>
    <w:rsid w:val="00FA6A3C"/>
    <w:rsid w:val="00FA6EF4"/>
    <w:rsid w:val="00FA6F10"/>
    <w:rsid w:val="00FA7599"/>
    <w:rsid w:val="00FA7F1D"/>
    <w:rsid w:val="00FB0313"/>
    <w:rsid w:val="00FB0925"/>
    <w:rsid w:val="00FB0AAA"/>
    <w:rsid w:val="00FB1032"/>
    <w:rsid w:val="00FB16EC"/>
    <w:rsid w:val="00FB1AE1"/>
    <w:rsid w:val="00FB278B"/>
    <w:rsid w:val="00FB350C"/>
    <w:rsid w:val="00FB37CF"/>
    <w:rsid w:val="00FB3AB4"/>
    <w:rsid w:val="00FB439B"/>
    <w:rsid w:val="00FB4D69"/>
    <w:rsid w:val="00FB54D5"/>
    <w:rsid w:val="00FB572D"/>
    <w:rsid w:val="00FB5FBA"/>
    <w:rsid w:val="00FB66C7"/>
    <w:rsid w:val="00FB69F5"/>
    <w:rsid w:val="00FB75D8"/>
    <w:rsid w:val="00FB7758"/>
    <w:rsid w:val="00FB77F5"/>
    <w:rsid w:val="00FB7D65"/>
    <w:rsid w:val="00FC0038"/>
    <w:rsid w:val="00FC1365"/>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6"/>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21D4"/>
    <w:rsid w:val="00FF26DD"/>
    <w:rsid w:val="00FF2A42"/>
    <w:rsid w:val="00FF464A"/>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FA6383-35B6-4F1A-8A00-16F0CD04E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2490</TotalTime>
  <Pages>15</Pages>
  <Words>9343</Words>
  <Characters>53256</Characters>
  <Application>Microsoft Office Word</Application>
  <DocSecurity>0</DocSecurity>
  <Lines>443</Lines>
  <Paragraphs>124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1441</cp:revision>
  <cp:lastPrinted>2010-04-02T09:58:00Z</cp:lastPrinted>
  <dcterms:created xsi:type="dcterms:W3CDTF">2021-01-14T00:52:00Z</dcterms:created>
  <dcterms:modified xsi:type="dcterms:W3CDTF">2023-04-06T01:36:00Z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