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521591408"/>
    <w:bookmarkEnd w:id="0"/>
    <w:p w14:paraId="57EFE29A" w14:textId="63821179" w:rsidR="000027D9" w:rsidRPr="0052548E" w:rsidRDefault="001759C2" w:rsidP="000027D9">
      <w:pPr>
        <w:tabs>
          <w:tab w:val="center" w:pos="4536"/>
          <w:tab w:val="right" w:pos="8280"/>
          <w:tab w:val="right" w:pos="9639"/>
        </w:tabs>
        <w:ind w:right="2"/>
        <w:rPr>
          <w:rFonts w:ascii="Arial" w:hAnsi="Arial" w:cs="Arial"/>
          <w:b/>
          <w:bCs/>
          <w:sz w:val="28"/>
        </w:rPr>
      </w:pPr>
      <w:r>
        <w:rPr>
          <w:b/>
          <w:lang w:eastAsia="zh-CN"/>
        </w:rPr>
        <w:fldChar w:fldCharType="begin"/>
      </w:r>
      <w:r>
        <w:rPr>
          <w:b/>
          <w:lang w:eastAsia="zh-CN"/>
        </w:rPr>
        <w:instrText xml:space="preserve"> MACROBUTTON MTEditEquationSection2 </w:instrText>
      </w:r>
      <w:r w:rsidRPr="00E45289">
        <w:rPr>
          <w:rStyle w:val="MTEquationSection"/>
        </w:rPr>
        <w:instrText>Equation Chapter 1 Section 1</w:instrText>
      </w:r>
      <w:r>
        <w:rPr>
          <w:b/>
          <w:lang w:eastAsia="zh-CN"/>
        </w:rPr>
        <w:fldChar w:fldCharType="begin"/>
      </w:r>
      <w:r>
        <w:rPr>
          <w:b/>
          <w:lang w:eastAsia="zh-CN"/>
        </w:rPr>
        <w:instrText xml:space="preserve"> SEQ MTEqn \r \h \* MERGEFORMAT </w:instrText>
      </w:r>
      <w:r>
        <w:rPr>
          <w:b/>
          <w:lang w:eastAsia="zh-CN"/>
        </w:rPr>
        <w:fldChar w:fldCharType="end"/>
      </w:r>
      <w:r>
        <w:rPr>
          <w:b/>
          <w:lang w:eastAsia="zh-CN"/>
        </w:rPr>
        <w:fldChar w:fldCharType="begin"/>
      </w:r>
      <w:r>
        <w:rPr>
          <w:b/>
          <w:lang w:eastAsia="zh-CN"/>
        </w:rPr>
        <w:instrText xml:space="preserve"> SEQ MTSec \r 1 \h \* MERGEFORMAT </w:instrText>
      </w:r>
      <w:r>
        <w:rPr>
          <w:b/>
          <w:lang w:eastAsia="zh-CN"/>
        </w:rPr>
        <w:fldChar w:fldCharType="end"/>
      </w:r>
      <w:r>
        <w:rPr>
          <w:b/>
          <w:lang w:eastAsia="zh-CN"/>
        </w:rPr>
        <w:fldChar w:fldCharType="begin"/>
      </w:r>
      <w:r>
        <w:rPr>
          <w:b/>
          <w:lang w:eastAsia="zh-CN"/>
        </w:rPr>
        <w:instrText xml:space="preserve"> SEQ MTChap \r 1 \h \* MERGEFORMAT </w:instrText>
      </w:r>
      <w:r>
        <w:rPr>
          <w:b/>
          <w:lang w:eastAsia="zh-CN"/>
        </w:rPr>
        <w:fldChar w:fldCharType="end"/>
      </w:r>
      <w:r>
        <w:rPr>
          <w:b/>
          <w:lang w:eastAsia="zh-CN"/>
        </w:rPr>
        <w:fldChar w:fldCharType="end"/>
      </w:r>
      <w:r w:rsidRPr="0057313A">
        <w:rPr>
          <w:rFonts w:ascii="Arial" w:eastAsia="宋体" w:hAnsi="Arial" w:cs="Arial"/>
          <w:b/>
          <w:bCs/>
          <w:noProof/>
          <w:sz w:val="28"/>
          <w:szCs w:val="20"/>
          <w:lang w:eastAsia="zh-CN"/>
        </w:rPr>
        <mc:AlternateContent>
          <mc:Choice Requires="wps">
            <w:drawing>
              <wp:anchor distT="0" distB="0" distL="114300" distR="114300" simplePos="0" relativeHeight="251659264" behindDoc="0" locked="1" layoutInCell="1" allowOverlap="1" wp14:anchorId="0401C1C5" wp14:editId="52734C27">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E0EF21"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MNXsLR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055D29" w:rsidRPr="0057313A">
        <w:rPr>
          <w:rFonts w:ascii="Arial" w:eastAsia="宋体" w:hAnsi="Arial" w:cs="Arial"/>
          <w:b/>
          <w:bCs/>
          <w:sz w:val="28"/>
          <w:szCs w:val="20"/>
          <w:lang w:val="en-GB"/>
        </w:rPr>
        <w:t xml:space="preserve">3GPP TSG RAN WG1 </w:t>
      </w:r>
      <w:r w:rsidR="000436F5">
        <w:rPr>
          <w:rFonts w:ascii="Arial" w:hAnsi="Arial" w:cs="Arial" w:hint="eastAsia"/>
          <w:b/>
          <w:bCs/>
          <w:sz w:val="28"/>
          <w:lang w:eastAsia="zh-CN"/>
        </w:rPr>
        <w:t>#</w:t>
      </w:r>
      <w:r w:rsidR="004522F8">
        <w:rPr>
          <w:rFonts w:ascii="Arial" w:hAnsi="Arial" w:cs="Arial"/>
          <w:b/>
          <w:bCs/>
          <w:sz w:val="28"/>
        </w:rPr>
        <w:t>1</w:t>
      </w:r>
      <w:r w:rsidR="003F5796">
        <w:rPr>
          <w:rFonts w:ascii="Arial" w:hAnsi="Arial" w:cs="Arial"/>
          <w:b/>
          <w:bCs/>
          <w:sz w:val="28"/>
        </w:rPr>
        <w:t>1</w:t>
      </w:r>
      <w:r w:rsidR="004E09F7">
        <w:rPr>
          <w:rFonts w:ascii="Arial" w:hAnsi="Arial" w:cs="Arial"/>
          <w:b/>
          <w:bCs/>
          <w:sz w:val="28"/>
        </w:rPr>
        <w:t>2</w:t>
      </w:r>
      <w:r w:rsidR="00B77328">
        <w:rPr>
          <w:rFonts w:ascii="Arial" w:hAnsi="Arial" w:cs="Arial"/>
          <w:b/>
          <w:bCs/>
          <w:sz w:val="28"/>
        </w:rPr>
        <w:t>bis-e</w:t>
      </w:r>
      <w:r w:rsidR="000027D9">
        <w:rPr>
          <w:rFonts w:ascii="Arial" w:hAnsi="Arial" w:cs="Arial"/>
          <w:b/>
          <w:bCs/>
          <w:sz w:val="28"/>
        </w:rPr>
        <w:t xml:space="preserve">                 </w:t>
      </w:r>
      <w:r w:rsidR="00D93E10">
        <w:rPr>
          <w:rFonts w:ascii="Arial" w:hAnsi="Arial" w:cs="Arial"/>
          <w:b/>
          <w:bCs/>
          <w:sz w:val="28"/>
        </w:rPr>
        <w:t xml:space="preserve">                      </w:t>
      </w:r>
      <w:r w:rsidR="00D93E10">
        <w:rPr>
          <w:rFonts w:ascii="Arial" w:hAnsi="Arial" w:cs="Arial"/>
          <w:b/>
          <w:bCs/>
          <w:sz w:val="28"/>
        </w:rPr>
        <w:tab/>
        <w:t xml:space="preserve">       </w:t>
      </w:r>
      <w:r w:rsidR="000027D9" w:rsidRPr="004B3E3F">
        <w:rPr>
          <w:rFonts w:ascii="Arial" w:hAnsi="Arial" w:cs="Arial"/>
          <w:b/>
          <w:bCs/>
          <w:sz w:val="28"/>
        </w:rPr>
        <w:t>R1-</w:t>
      </w:r>
      <w:r w:rsidR="005D4ED8">
        <w:rPr>
          <w:rFonts w:ascii="Arial" w:hAnsi="Arial" w:cs="Arial"/>
          <w:b/>
          <w:bCs/>
          <w:sz w:val="28"/>
        </w:rPr>
        <w:t>2302977</w:t>
      </w:r>
    </w:p>
    <w:p w14:paraId="7EF50CBB" w14:textId="66C55BB6" w:rsidR="002E5148" w:rsidRPr="00473A0E" w:rsidRDefault="000B2D14" w:rsidP="002E5148">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e-Meeting</w:t>
      </w:r>
      <w:r w:rsidRPr="00A80D3B">
        <w:rPr>
          <w:rFonts w:ascii="Arial" w:eastAsia="MS Mincho" w:hAnsi="Arial" w:cs="Arial"/>
          <w:b/>
          <w:bCs/>
          <w:sz w:val="28"/>
          <w:lang w:eastAsia="ja-JP"/>
        </w:rPr>
        <w:t xml:space="preserve">, </w:t>
      </w:r>
      <w:r>
        <w:rPr>
          <w:rFonts w:ascii="Arial" w:eastAsia="MS Mincho" w:hAnsi="Arial" w:cs="Arial"/>
          <w:b/>
          <w:bCs/>
          <w:sz w:val="28"/>
          <w:lang w:eastAsia="ja-JP"/>
        </w:rPr>
        <w:t>April</w:t>
      </w:r>
      <w:r w:rsidRPr="00A80D3B">
        <w:rPr>
          <w:rFonts w:ascii="Arial" w:eastAsia="MS Mincho" w:hAnsi="Arial" w:cs="Arial"/>
          <w:b/>
          <w:bCs/>
          <w:sz w:val="28"/>
          <w:lang w:eastAsia="ja-JP"/>
        </w:rPr>
        <w:t xml:space="preserve"> </w:t>
      </w:r>
      <w:r>
        <w:rPr>
          <w:rFonts w:ascii="Arial" w:eastAsia="MS Mincho" w:hAnsi="Arial" w:cs="Arial"/>
          <w:b/>
          <w:bCs/>
          <w:sz w:val="28"/>
          <w:lang w:eastAsia="ja-JP"/>
        </w:rPr>
        <w:t>17</w:t>
      </w:r>
      <w:r>
        <w:rPr>
          <w:rFonts w:ascii="Arial" w:eastAsia="MS Mincho" w:hAnsi="Arial" w:cs="Arial"/>
          <w:b/>
          <w:bCs/>
          <w:sz w:val="28"/>
          <w:vertAlign w:val="superscript"/>
          <w:lang w:eastAsia="ja-JP"/>
        </w:rPr>
        <w:t>th</w:t>
      </w:r>
      <w:r>
        <w:rPr>
          <w:rFonts w:ascii="Arial" w:eastAsia="MS Mincho" w:hAnsi="Arial" w:cs="Arial"/>
          <w:b/>
          <w:bCs/>
          <w:sz w:val="28"/>
          <w:lang w:eastAsia="ja-JP"/>
        </w:rPr>
        <w:t xml:space="preserve"> </w:t>
      </w:r>
      <w:r w:rsidRPr="00A80D3B">
        <w:rPr>
          <w:rFonts w:ascii="Arial" w:eastAsia="MS Mincho" w:hAnsi="Arial" w:cs="Arial"/>
          <w:b/>
          <w:bCs/>
          <w:sz w:val="28"/>
          <w:lang w:eastAsia="ja-JP"/>
        </w:rPr>
        <w:t xml:space="preserve">– </w:t>
      </w:r>
      <w:r>
        <w:rPr>
          <w:rFonts w:ascii="Arial" w:eastAsia="MS Mincho" w:hAnsi="Arial" w:cs="Arial"/>
          <w:b/>
          <w:bCs/>
          <w:sz w:val="28"/>
          <w:lang w:eastAsia="ja-JP"/>
        </w:rPr>
        <w:t>April 26</w:t>
      </w:r>
      <w:r w:rsidRPr="009B1F2D">
        <w:rPr>
          <w:rFonts w:ascii="Arial" w:eastAsia="MS Mincho" w:hAnsi="Arial" w:cs="Arial"/>
          <w:b/>
          <w:bCs/>
          <w:sz w:val="28"/>
          <w:vertAlign w:val="superscript"/>
          <w:lang w:eastAsia="ja-JP"/>
        </w:rPr>
        <w:t>th</w:t>
      </w:r>
      <w:r w:rsidR="004E09F7">
        <w:rPr>
          <w:rFonts w:ascii="Arial" w:eastAsia="MS Mincho" w:hAnsi="Arial" w:cs="Arial"/>
          <w:b/>
          <w:bCs/>
          <w:sz w:val="28"/>
          <w:lang w:eastAsia="ja-JP"/>
        </w:rPr>
        <w:t>, 2023</w:t>
      </w:r>
    </w:p>
    <w:p w14:paraId="1177CBE0" w14:textId="77777777" w:rsidR="00055D29" w:rsidRDefault="00055D29" w:rsidP="001759C2">
      <w:pPr>
        <w:spacing w:after="60"/>
        <w:ind w:left="1555" w:hanging="1555"/>
        <w:jc w:val="left"/>
        <w:rPr>
          <w:b/>
        </w:rPr>
      </w:pPr>
    </w:p>
    <w:p w14:paraId="094B4113" w14:textId="6C9E98B7" w:rsidR="001759C2" w:rsidRPr="00082551" w:rsidRDefault="001759C2" w:rsidP="00082551">
      <w:pPr>
        <w:overflowPunct w:val="0"/>
        <w:snapToGrid/>
        <w:spacing w:after="0"/>
        <w:ind w:left="1988" w:hanging="1988"/>
        <w:jc w:val="left"/>
        <w:textAlignment w:val="baseline"/>
        <w:rPr>
          <w:rFonts w:ascii="Arial" w:eastAsia="宋体" w:hAnsi="Arial" w:cs="Arial"/>
          <w:b/>
          <w:sz w:val="24"/>
          <w:szCs w:val="20"/>
          <w:lang w:val="en-GB" w:eastAsia="zh-CN"/>
        </w:rPr>
      </w:pPr>
      <w:r w:rsidRPr="00082551">
        <w:rPr>
          <w:rFonts w:ascii="Arial" w:eastAsia="宋体" w:hAnsi="Arial" w:cs="Arial"/>
          <w:b/>
          <w:sz w:val="24"/>
          <w:szCs w:val="20"/>
          <w:lang w:val="en-GB"/>
        </w:rPr>
        <w:t>Agenda Item:</w:t>
      </w:r>
      <w:r w:rsidRPr="00082551">
        <w:rPr>
          <w:rFonts w:ascii="Arial" w:eastAsia="宋体" w:hAnsi="Arial" w:cs="Arial"/>
          <w:b/>
          <w:sz w:val="24"/>
          <w:szCs w:val="20"/>
          <w:lang w:val="en-GB"/>
        </w:rPr>
        <w:tab/>
      </w:r>
      <w:r w:rsidR="001D61B2">
        <w:rPr>
          <w:rFonts w:ascii="Arial" w:eastAsia="宋体" w:hAnsi="Arial" w:cs="Arial"/>
          <w:b/>
          <w:sz w:val="24"/>
          <w:szCs w:val="20"/>
          <w:lang w:val="en-GB"/>
        </w:rPr>
        <w:t>9</w:t>
      </w:r>
      <w:r w:rsidR="00FE3B08" w:rsidRPr="00082551">
        <w:rPr>
          <w:rFonts w:ascii="Arial" w:eastAsia="宋体" w:hAnsi="Arial" w:cs="Arial"/>
          <w:b/>
          <w:sz w:val="24"/>
          <w:szCs w:val="20"/>
          <w:lang w:val="en-GB"/>
        </w:rPr>
        <w:t>.</w:t>
      </w:r>
      <w:r w:rsidR="001D61B2">
        <w:rPr>
          <w:rFonts w:ascii="Arial" w:eastAsia="宋体" w:hAnsi="Arial" w:cs="Arial"/>
          <w:b/>
          <w:sz w:val="24"/>
          <w:szCs w:val="20"/>
          <w:lang w:val="en-GB"/>
        </w:rPr>
        <w:t>2.3</w:t>
      </w:r>
      <w:r w:rsidR="00AD5563">
        <w:rPr>
          <w:rFonts w:ascii="Arial" w:eastAsia="宋体" w:hAnsi="Arial" w:cs="Arial" w:hint="eastAsia"/>
          <w:b/>
          <w:sz w:val="24"/>
          <w:szCs w:val="20"/>
          <w:lang w:val="en-GB" w:eastAsia="zh-CN"/>
        </w:rPr>
        <w:t>.1</w:t>
      </w:r>
    </w:p>
    <w:p w14:paraId="270C21AA" w14:textId="3F251DA6" w:rsidR="001759C2" w:rsidRPr="00082551" w:rsidRDefault="001759C2" w:rsidP="00082551">
      <w:pPr>
        <w:overflowPunct w:val="0"/>
        <w:snapToGrid/>
        <w:spacing w:after="0"/>
        <w:ind w:left="1988" w:hanging="1988"/>
        <w:jc w:val="left"/>
        <w:textAlignment w:val="baseline"/>
        <w:rPr>
          <w:rFonts w:ascii="Arial" w:eastAsia="宋体" w:hAnsi="Arial" w:cs="Arial"/>
          <w:b/>
          <w:sz w:val="24"/>
          <w:szCs w:val="20"/>
          <w:lang w:val="en-GB"/>
        </w:rPr>
      </w:pPr>
      <w:r w:rsidRPr="00082551">
        <w:rPr>
          <w:rFonts w:ascii="Arial" w:eastAsia="宋体" w:hAnsi="Arial" w:cs="Arial"/>
          <w:b/>
          <w:sz w:val="24"/>
          <w:szCs w:val="20"/>
          <w:lang w:val="en-GB"/>
        </w:rPr>
        <w:t>Source:</w:t>
      </w:r>
      <w:r w:rsidRPr="00082551">
        <w:rPr>
          <w:rFonts w:ascii="Arial" w:eastAsia="宋体" w:hAnsi="Arial" w:cs="Arial"/>
          <w:b/>
          <w:sz w:val="24"/>
          <w:szCs w:val="20"/>
          <w:lang w:val="en-GB"/>
        </w:rPr>
        <w:tab/>
        <w:t xml:space="preserve">Xiaomi </w:t>
      </w:r>
    </w:p>
    <w:p w14:paraId="17742D3C" w14:textId="3774533F" w:rsidR="001759C2" w:rsidRPr="00082551" w:rsidRDefault="001759C2" w:rsidP="00082551">
      <w:pPr>
        <w:overflowPunct w:val="0"/>
        <w:snapToGrid/>
        <w:spacing w:after="0"/>
        <w:ind w:left="1988" w:hanging="1988"/>
        <w:jc w:val="left"/>
        <w:textAlignment w:val="baseline"/>
        <w:rPr>
          <w:rFonts w:ascii="Arial" w:eastAsia="宋体" w:hAnsi="Arial" w:cs="Arial"/>
          <w:b/>
          <w:sz w:val="24"/>
          <w:szCs w:val="20"/>
          <w:lang w:val="en-GB"/>
        </w:rPr>
      </w:pPr>
      <w:r w:rsidRPr="00082551">
        <w:rPr>
          <w:rFonts w:ascii="Arial" w:eastAsia="宋体" w:hAnsi="Arial" w:cs="Arial"/>
          <w:b/>
          <w:sz w:val="24"/>
          <w:szCs w:val="20"/>
          <w:lang w:val="en-GB"/>
        </w:rPr>
        <w:t xml:space="preserve">Title:                  </w:t>
      </w:r>
      <w:r w:rsidR="001316CE" w:rsidRPr="00082551">
        <w:rPr>
          <w:rFonts w:ascii="Arial" w:eastAsia="宋体" w:hAnsi="Arial" w:cs="Arial"/>
          <w:b/>
          <w:sz w:val="24"/>
          <w:szCs w:val="20"/>
          <w:lang w:val="en-GB"/>
        </w:rPr>
        <w:t xml:space="preserve"> </w:t>
      </w:r>
      <w:r w:rsidR="00DC738E">
        <w:rPr>
          <w:rFonts w:ascii="Arial" w:eastAsia="宋体" w:hAnsi="Arial" w:cs="Arial"/>
          <w:b/>
          <w:sz w:val="24"/>
          <w:szCs w:val="20"/>
          <w:lang w:val="en-GB"/>
        </w:rPr>
        <w:t xml:space="preserve">  </w:t>
      </w:r>
      <w:r w:rsidR="00B97992">
        <w:rPr>
          <w:rFonts w:ascii="Arial" w:eastAsia="宋体" w:hAnsi="Arial" w:cs="Arial"/>
          <w:b/>
          <w:sz w:val="24"/>
          <w:szCs w:val="20"/>
          <w:lang w:val="en-GB"/>
        </w:rPr>
        <w:t xml:space="preserve">Evaluation on AI/ML for </w:t>
      </w:r>
      <w:r w:rsidR="00A437C0" w:rsidRPr="00A437C0">
        <w:rPr>
          <w:rFonts w:ascii="Arial" w:eastAsia="宋体" w:hAnsi="Arial" w:cs="Arial"/>
          <w:b/>
          <w:sz w:val="24"/>
          <w:szCs w:val="20"/>
          <w:lang w:val="en-GB"/>
        </w:rPr>
        <w:t xml:space="preserve">beam </w:t>
      </w:r>
      <w:r w:rsidR="00B97992">
        <w:rPr>
          <w:rFonts w:ascii="Arial" w:eastAsia="宋体" w:hAnsi="Arial" w:cs="Arial"/>
          <w:b/>
          <w:sz w:val="24"/>
          <w:szCs w:val="20"/>
          <w:lang w:val="en-GB"/>
        </w:rPr>
        <w:t>management</w:t>
      </w:r>
      <w:r w:rsidR="00875F0D" w:rsidRPr="00082551">
        <w:rPr>
          <w:rFonts w:ascii="Arial" w:eastAsia="宋体" w:hAnsi="Arial" w:cs="Arial"/>
          <w:b/>
          <w:sz w:val="24"/>
          <w:szCs w:val="20"/>
          <w:lang w:val="en-GB"/>
        </w:rPr>
        <w:t xml:space="preserve"> </w:t>
      </w:r>
    </w:p>
    <w:p w14:paraId="5EF80C4B" w14:textId="77777777" w:rsidR="001759C2" w:rsidRPr="00082551" w:rsidRDefault="001759C2" w:rsidP="00082551">
      <w:pPr>
        <w:overflowPunct w:val="0"/>
        <w:snapToGrid/>
        <w:spacing w:after="0"/>
        <w:ind w:left="1988" w:hanging="1988"/>
        <w:jc w:val="left"/>
        <w:textAlignment w:val="baseline"/>
        <w:rPr>
          <w:rFonts w:ascii="Arial" w:eastAsia="宋体" w:hAnsi="Arial" w:cs="Arial"/>
          <w:b/>
          <w:sz w:val="24"/>
          <w:szCs w:val="20"/>
          <w:lang w:val="en-GB"/>
        </w:rPr>
      </w:pPr>
      <w:r w:rsidRPr="00082551">
        <w:rPr>
          <w:rFonts w:ascii="Arial" w:eastAsia="宋体" w:hAnsi="Arial" w:cs="Arial"/>
          <w:b/>
          <w:sz w:val="24"/>
          <w:szCs w:val="20"/>
          <w:lang w:val="en-GB"/>
        </w:rPr>
        <w:t>Document for:</w:t>
      </w:r>
      <w:r w:rsidRPr="00082551">
        <w:rPr>
          <w:rFonts w:ascii="Arial" w:eastAsia="宋体" w:hAnsi="Arial" w:cs="Arial"/>
          <w:b/>
          <w:sz w:val="24"/>
          <w:szCs w:val="20"/>
          <w:lang w:val="en-GB"/>
        </w:rPr>
        <w:tab/>
        <w:t>Discussion and</w:t>
      </w:r>
      <w:r w:rsidRPr="00082551">
        <w:rPr>
          <w:rFonts w:ascii="Arial" w:eastAsia="宋体" w:hAnsi="Arial" w:cs="Arial" w:hint="eastAsia"/>
          <w:b/>
          <w:sz w:val="24"/>
          <w:szCs w:val="20"/>
          <w:lang w:val="en-GB"/>
        </w:rPr>
        <w:t xml:space="preserve"> </w:t>
      </w:r>
      <w:r w:rsidRPr="00082551">
        <w:rPr>
          <w:rFonts w:ascii="Arial" w:eastAsia="宋体" w:hAnsi="Arial" w:cs="Arial"/>
          <w:b/>
          <w:sz w:val="24"/>
          <w:szCs w:val="20"/>
          <w:lang w:val="en-GB"/>
        </w:rPr>
        <w:t>Decision</w:t>
      </w:r>
    </w:p>
    <w:p w14:paraId="6CFC8D9B" w14:textId="77777777" w:rsidR="001759C2" w:rsidRPr="00447E0C" w:rsidRDefault="001759C2" w:rsidP="001759C2">
      <w:pPr>
        <w:pBdr>
          <w:bottom w:val="single" w:sz="4" w:space="1" w:color="auto"/>
        </w:pBdr>
        <w:spacing w:after="0"/>
        <w:jc w:val="left"/>
        <w:rPr>
          <w:b/>
          <w:sz w:val="16"/>
          <w:szCs w:val="16"/>
        </w:rPr>
      </w:pPr>
    </w:p>
    <w:p w14:paraId="2FD176E2" w14:textId="77777777" w:rsidR="001759C2" w:rsidRDefault="001759C2" w:rsidP="001759C2">
      <w:pPr>
        <w:pStyle w:val="1"/>
        <w:rPr>
          <w:lang w:eastAsia="zh-CN"/>
        </w:rPr>
      </w:pPr>
      <w:r>
        <w:rPr>
          <w:lang w:eastAsia="zh-CN"/>
        </w:rPr>
        <w:t>Introduction</w:t>
      </w:r>
    </w:p>
    <w:p w14:paraId="271B8D28" w14:textId="1B8EECE7" w:rsidR="008327FF" w:rsidRDefault="00922C1B" w:rsidP="006A36D7">
      <w:pPr>
        <w:widowControl w:val="0"/>
        <w:autoSpaceDE/>
        <w:autoSpaceDN/>
        <w:adjustRightInd/>
        <w:snapToGrid/>
        <w:spacing w:afterLines="50"/>
        <w:jc w:val="left"/>
        <w:rPr>
          <w:bCs/>
        </w:rPr>
      </w:pPr>
      <w:r w:rsidRPr="00922C1B">
        <w:rPr>
          <w:lang w:val="en-GB" w:eastAsia="zh-CN"/>
        </w:rPr>
        <w:t>In RAN-94 e-meeting, the SI of Study on Artificial Intelligence (AI)/Machine Learning (ML) for NR Air Interface</w:t>
      </w:r>
      <w:r w:rsidR="00430F3C">
        <w:rPr>
          <w:lang w:val="en-GB" w:eastAsia="zh-CN"/>
        </w:rPr>
        <w:t xml:space="preserve"> [1]</w:t>
      </w:r>
      <w:r w:rsidRPr="00922C1B">
        <w:rPr>
          <w:lang w:val="en-GB" w:eastAsia="zh-CN"/>
        </w:rPr>
        <w:t xml:space="preserve"> was approved. The </w:t>
      </w:r>
      <w:r w:rsidR="008327FF">
        <w:rPr>
          <w:lang w:val="en-GB" w:eastAsia="zh-CN"/>
        </w:rPr>
        <w:t>objective can be seen as below:</w:t>
      </w:r>
      <w:r w:rsidRPr="00922C1B">
        <w:rPr>
          <w:lang w:val="en-GB" w:eastAsia="zh-CN"/>
        </w:rPr>
        <w:t xml:space="preserve"> </w:t>
      </w:r>
    </w:p>
    <w:p w14:paraId="6702FB57" w14:textId="77777777" w:rsidR="008327FF" w:rsidRPr="008327FF" w:rsidRDefault="008327FF" w:rsidP="008327FF">
      <w:pPr>
        <w:spacing w:after="0"/>
        <w:rPr>
          <w:bCs/>
          <w:i/>
          <w:sz w:val="20"/>
          <w:szCs w:val="20"/>
        </w:rPr>
      </w:pPr>
      <w:r w:rsidRPr="008327FF">
        <w:rPr>
          <w:bCs/>
          <w:i/>
          <w:sz w:val="20"/>
          <w:szCs w:val="20"/>
        </w:rPr>
        <w:t xml:space="preserve">Use cases to focus on: </w:t>
      </w:r>
    </w:p>
    <w:p w14:paraId="78712134" w14:textId="77777777" w:rsidR="008327FF" w:rsidRPr="008327FF" w:rsidRDefault="008327FF" w:rsidP="00426707">
      <w:pPr>
        <w:numPr>
          <w:ilvl w:val="0"/>
          <w:numId w:val="10"/>
        </w:numPr>
        <w:overflowPunct w:val="0"/>
        <w:snapToGrid/>
        <w:spacing w:after="0"/>
        <w:jc w:val="left"/>
        <w:textAlignment w:val="baseline"/>
        <w:rPr>
          <w:bCs/>
          <w:i/>
          <w:sz w:val="20"/>
          <w:szCs w:val="20"/>
        </w:rPr>
      </w:pPr>
      <w:r w:rsidRPr="008327FF">
        <w:rPr>
          <w:bCs/>
          <w:i/>
          <w:sz w:val="20"/>
          <w:szCs w:val="20"/>
        </w:rPr>
        <w:t xml:space="preserve">Initial set of use cases includes: </w:t>
      </w:r>
    </w:p>
    <w:p w14:paraId="2713B79C" w14:textId="77777777" w:rsidR="008327FF" w:rsidRPr="008327FF" w:rsidRDefault="008327FF" w:rsidP="00426707">
      <w:pPr>
        <w:numPr>
          <w:ilvl w:val="1"/>
          <w:numId w:val="10"/>
        </w:numPr>
        <w:overflowPunct w:val="0"/>
        <w:snapToGrid/>
        <w:spacing w:after="0"/>
        <w:jc w:val="left"/>
        <w:textAlignment w:val="baseline"/>
        <w:rPr>
          <w:bCs/>
          <w:i/>
          <w:sz w:val="20"/>
          <w:szCs w:val="20"/>
        </w:rPr>
      </w:pPr>
      <w:r w:rsidRPr="008327FF">
        <w:rPr>
          <w:bCs/>
          <w:i/>
          <w:sz w:val="20"/>
          <w:szCs w:val="20"/>
        </w:rPr>
        <w:t>CSI feedback enhancement, e.g., overhead reduction, improved accuracy, prediction [RAN1]</w:t>
      </w:r>
    </w:p>
    <w:p w14:paraId="3A77AEEB" w14:textId="77777777" w:rsidR="008327FF" w:rsidRPr="008327FF" w:rsidRDefault="008327FF" w:rsidP="00426707">
      <w:pPr>
        <w:numPr>
          <w:ilvl w:val="1"/>
          <w:numId w:val="10"/>
        </w:numPr>
        <w:overflowPunct w:val="0"/>
        <w:snapToGrid/>
        <w:spacing w:after="0"/>
        <w:jc w:val="left"/>
        <w:textAlignment w:val="baseline"/>
        <w:rPr>
          <w:rStyle w:val="normaltextrun"/>
          <w:bCs/>
          <w:i/>
          <w:sz w:val="20"/>
          <w:szCs w:val="20"/>
        </w:rPr>
      </w:pPr>
      <w:r w:rsidRPr="008327FF">
        <w:rPr>
          <w:bCs/>
          <w:i/>
          <w:sz w:val="20"/>
          <w:szCs w:val="20"/>
        </w:rPr>
        <w:t xml:space="preserve">Beam management, e.g., </w:t>
      </w:r>
      <w:r w:rsidRPr="008327FF">
        <w:rPr>
          <w:i/>
          <w:sz w:val="20"/>
          <w:szCs w:val="20"/>
        </w:rPr>
        <w:t>beam prediction in time,</w:t>
      </w:r>
      <w:r w:rsidRPr="008327FF">
        <w:rPr>
          <w:rStyle w:val="normaltextrun"/>
          <w:i/>
          <w:color w:val="000000"/>
          <w:sz w:val="20"/>
          <w:szCs w:val="20"/>
          <w:shd w:val="clear" w:color="auto" w:fill="FFFFFF"/>
        </w:rPr>
        <w:t> and/or </w:t>
      </w:r>
      <w:r w:rsidRPr="008327FF">
        <w:rPr>
          <w:i/>
          <w:sz w:val="20"/>
          <w:szCs w:val="20"/>
        </w:rPr>
        <w:t>spatial domain</w:t>
      </w:r>
      <w:r w:rsidRPr="008327FF">
        <w:rPr>
          <w:rStyle w:val="normaltextrun"/>
          <w:i/>
          <w:color w:val="000000"/>
          <w:sz w:val="20"/>
          <w:szCs w:val="20"/>
          <w:shd w:val="clear" w:color="auto" w:fill="FFFFFF"/>
        </w:rPr>
        <w:t> for overhead and latency reduction, beam selection accuracy improvement [RAN1]</w:t>
      </w:r>
    </w:p>
    <w:p w14:paraId="1C7E3FA5" w14:textId="77777777" w:rsidR="008327FF" w:rsidRPr="008327FF" w:rsidRDefault="008327FF" w:rsidP="00426707">
      <w:pPr>
        <w:numPr>
          <w:ilvl w:val="1"/>
          <w:numId w:val="10"/>
        </w:numPr>
        <w:overflowPunct w:val="0"/>
        <w:snapToGrid/>
        <w:spacing w:after="0"/>
        <w:jc w:val="left"/>
        <w:textAlignment w:val="baseline"/>
        <w:rPr>
          <w:bCs/>
          <w:i/>
          <w:sz w:val="20"/>
          <w:szCs w:val="20"/>
        </w:rPr>
      </w:pPr>
      <w:r w:rsidRPr="008327FF">
        <w:rPr>
          <w:i/>
          <w:sz w:val="20"/>
          <w:szCs w:val="20"/>
        </w:rPr>
        <w:t>Positioning accuracy enhancements for different scenarios including, e.g., those with</w:t>
      </w:r>
      <w:r w:rsidRPr="008327FF">
        <w:rPr>
          <w:rStyle w:val="normaltextrun"/>
          <w:i/>
          <w:color w:val="000000"/>
          <w:sz w:val="20"/>
          <w:szCs w:val="20"/>
          <w:shd w:val="clear" w:color="auto" w:fill="FFFFFF"/>
        </w:rPr>
        <w:t> heavy</w:t>
      </w:r>
      <w:r w:rsidRPr="008327FF">
        <w:rPr>
          <w:i/>
          <w:sz w:val="20"/>
          <w:szCs w:val="20"/>
        </w:rPr>
        <w:t xml:space="preserve"> NLOS </w:t>
      </w:r>
      <w:r w:rsidRPr="008327FF">
        <w:rPr>
          <w:rStyle w:val="normaltextrun"/>
          <w:i/>
          <w:color w:val="000000"/>
          <w:sz w:val="20"/>
          <w:szCs w:val="20"/>
          <w:shd w:val="clear" w:color="auto" w:fill="FFFFFF"/>
        </w:rPr>
        <w:t xml:space="preserve">conditions [RAN1] </w:t>
      </w:r>
    </w:p>
    <w:p w14:paraId="325C615A" w14:textId="77777777" w:rsidR="008327FF" w:rsidRPr="008327FF" w:rsidRDefault="008327FF" w:rsidP="00426707">
      <w:pPr>
        <w:numPr>
          <w:ilvl w:val="0"/>
          <w:numId w:val="10"/>
        </w:numPr>
        <w:overflowPunct w:val="0"/>
        <w:snapToGrid/>
        <w:spacing w:after="0"/>
        <w:jc w:val="left"/>
        <w:textAlignment w:val="baseline"/>
        <w:rPr>
          <w:bCs/>
          <w:i/>
          <w:sz w:val="20"/>
          <w:szCs w:val="20"/>
        </w:rPr>
      </w:pPr>
      <w:r w:rsidRPr="008327FF">
        <w:rPr>
          <w:bCs/>
          <w:i/>
          <w:sz w:val="20"/>
          <w:szCs w:val="20"/>
        </w:rPr>
        <w:t>Finalize representative sub use cases for each use case for characterization and baseline performance evaluations by RAN#98</w:t>
      </w:r>
    </w:p>
    <w:p w14:paraId="1D0F8D51" w14:textId="77777777" w:rsidR="008327FF" w:rsidRPr="008327FF" w:rsidRDefault="008327FF" w:rsidP="00426707">
      <w:pPr>
        <w:numPr>
          <w:ilvl w:val="1"/>
          <w:numId w:val="10"/>
        </w:numPr>
        <w:overflowPunct w:val="0"/>
        <w:snapToGrid/>
        <w:spacing w:after="0"/>
        <w:jc w:val="left"/>
        <w:textAlignment w:val="baseline"/>
        <w:rPr>
          <w:bCs/>
          <w:i/>
          <w:sz w:val="20"/>
          <w:szCs w:val="20"/>
        </w:rPr>
      </w:pPr>
      <w:r w:rsidRPr="008327FF">
        <w:rPr>
          <w:bCs/>
          <w:i/>
          <w:sz w:val="20"/>
          <w:szCs w:val="20"/>
        </w:rPr>
        <w:t xml:space="preserve">The AI/ML approaches for the selected sub use cases need to be diverse enough to support various requirements on the </w:t>
      </w:r>
      <w:proofErr w:type="spellStart"/>
      <w:r w:rsidRPr="008327FF">
        <w:rPr>
          <w:bCs/>
          <w:i/>
          <w:sz w:val="20"/>
          <w:szCs w:val="20"/>
        </w:rPr>
        <w:t>gNB</w:t>
      </w:r>
      <w:proofErr w:type="spellEnd"/>
      <w:r w:rsidRPr="008327FF">
        <w:rPr>
          <w:bCs/>
          <w:i/>
          <w:sz w:val="20"/>
          <w:szCs w:val="20"/>
        </w:rPr>
        <w:t>-UE collaboration levels</w:t>
      </w:r>
    </w:p>
    <w:p w14:paraId="78AD2B2C" w14:textId="77777777" w:rsidR="008327FF" w:rsidRPr="008327FF" w:rsidRDefault="008327FF" w:rsidP="008327FF">
      <w:pPr>
        <w:spacing w:after="0"/>
        <w:rPr>
          <w:bCs/>
          <w:i/>
          <w:sz w:val="20"/>
          <w:szCs w:val="20"/>
        </w:rPr>
      </w:pPr>
    </w:p>
    <w:p w14:paraId="265E3384" w14:textId="77777777" w:rsidR="008327FF" w:rsidRPr="008327FF" w:rsidRDefault="008327FF" w:rsidP="008327FF">
      <w:pPr>
        <w:spacing w:after="0"/>
        <w:ind w:left="360"/>
        <w:rPr>
          <w:bCs/>
          <w:i/>
          <w:sz w:val="20"/>
          <w:szCs w:val="20"/>
        </w:rPr>
      </w:pPr>
      <w:r w:rsidRPr="008327FF">
        <w:rPr>
          <w:bCs/>
          <w:i/>
          <w:sz w:val="20"/>
          <w:szCs w:val="20"/>
        </w:rPr>
        <w:t xml:space="preserve">Note: the selection of use cases for this study solely targets the formulation of a framework to apply AI/ML to the air-interface for these and other use cases. The selection itself does not intend to provide any indication of the prospects of any future normative project. </w:t>
      </w:r>
    </w:p>
    <w:p w14:paraId="06EB249A" w14:textId="77777777" w:rsidR="008327FF" w:rsidRPr="008327FF" w:rsidRDefault="008327FF" w:rsidP="008327FF">
      <w:pPr>
        <w:spacing w:after="0"/>
        <w:rPr>
          <w:bCs/>
          <w:i/>
          <w:sz w:val="20"/>
          <w:szCs w:val="20"/>
        </w:rPr>
      </w:pPr>
    </w:p>
    <w:p w14:paraId="05E7CCAA" w14:textId="77777777" w:rsidR="008327FF" w:rsidRPr="008327FF" w:rsidRDefault="008327FF" w:rsidP="008327FF">
      <w:pPr>
        <w:spacing w:after="0"/>
        <w:rPr>
          <w:bCs/>
          <w:i/>
          <w:sz w:val="20"/>
          <w:szCs w:val="20"/>
        </w:rPr>
      </w:pPr>
      <w:r w:rsidRPr="008327FF">
        <w:rPr>
          <w:bCs/>
          <w:i/>
          <w:sz w:val="20"/>
          <w:szCs w:val="20"/>
        </w:rPr>
        <w:t>AI/ML model, terminology and description to identify common and specific characteristics for framework investigations:</w:t>
      </w:r>
    </w:p>
    <w:p w14:paraId="28A34963" w14:textId="77777777" w:rsidR="008327FF" w:rsidRPr="008327FF" w:rsidRDefault="008327FF" w:rsidP="00426707">
      <w:pPr>
        <w:numPr>
          <w:ilvl w:val="0"/>
          <w:numId w:val="10"/>
        </w:numPr>
        <w:overflowPunct w:val="0"/>
        <w:snapToGrid/>
        <w:spacing w:after="0"/>
        <w:jc w:val="left"/>
        <w:textAlignment w:val="baseline"/>
        <w:rPr>
          <w:bCs/>
          <w:i/>
          <w:sz w:val="20"/>
          <w:szCs w:val="20"/>
        </w:rPr>
      </w:pPr>
      <w:r w:rsidRPr="008327FF">
        <w:rPr>
          <w:bCs/>
          <w:i/>
          <w:sz w:val="20"/>
          <w:szCs w:val="20"/>
        </w:rPr>
        <w:t>Characterize the defining stages of AI/ML related algorithms and associated complexity:</w:t>
      </w:r>
    </w:p>
    <w:p w14:paraId="1B431436" w14:textId="77777777" w:rsidR="008327FF" w:rsidRPr="008327FF" w:rsidRDefault="008327FF" w:rsidP="00426707">
      <w:pPr>
        <w:numPr>
          <w:ilvl w:val="1"/>
          <w:numId w:val="10"/>
        </w:numPr>
        <w:overflowPunct w:val="0"/>
        <w:snapToGrid/>
        <w:spacing w:after="0"/>
        <w:jc w:val="left"/>
        <w:textAlignment w:val="baseline"/>
        <w:rPr>
          <w:bCs/>
          <w:i/>
          <w:sz w:val="20"/>
          <w:szCs w:val="20"/>
        </w:rPr>
      </w:pPr>
      <w:r w:rsidRPr="008327FF">
        <w:rPr>
          <w:bCs/>
          <w:i/>
          <w:sz w:val="20"/>
          <w:szCs w:val="20"/>
        </w:rPr>
        <w:t xml:space="preserve">Model generation, e.g., model training (including input/output, pre-/post-process, online/offline as applicable), model validation, model testing, as applicable </w:t>
      </w:r>
    </w:p>
    <w:p w14:paraId="776B2CC3" w14:textId="77777777" w:rsidR="008327FF" w:rsidRPr="008327FF" w:rsidRDefault="008327FF" w:rsidP="00426707">
      <w:pPr>
        <w:numPr>
          <w:ilvl w:val="1"/>
          <w:numId w:val="10"/>
        </w:numPr>
        <w:overflowPunct w:val="0"/>
        <w:snapToGrid/>
        <w:spacing w:after="0"/>
        <w:jc w:val="left"/>
        <w:textAlignment w:val="baseline"/>
        <w:rPr>
          <w:bCs/>
          <w:i/>
          <w:sz w:val="20"/>
          <w:szCs w:val="20"/>
        </w:rPr>
      </w:pPr>
      <w:r w:rsidRPr="008327FF">
        <w:rPr>
          <w:bCs/>
          <w:i/>
          <w:sz w:val="20"/>
          <w:szCs w:val="20"/>
        </w:rPr>
        <w:t>Inference operation, e.g., input/output, pre-/post-process, as applicable</w:t>
      </w:r>
    </w:p>
    <w:p w14:paraId="65A12A2D" w14:textId="77777777" w:rsidR="008327FF" w:rsidRPr="008327FF" w:rsidRDefault="008327FF" w:rsidP="00426707">
      <w:pPr>
        <w:numPr>
          <w:ilvl w:val="0"/>
          <w:numId w:val="10"/>
        </w:numPr>
        <w:overflowPunct w:val="0"/>
        <w:snapToGrid/>
        <w:spacing w:after="0"/>
        <w:jc w:val="left"/>
        <w:textAlignment w:val="baseline"/>
        <w:rPr>
          <w:bCs/>
          <w:i/>
          <w:sz w:val="20"/>
          <w:szCs w:val="20"/>
        </w:rPr>
      </w:pPr>
      <w:r w:rsidRPr="008327FF">
        <w:rPr>
          <w:bCs/>
          <w:i/>
          <w:sz w:val="20"/>
          <w:szCs w:val="20"/>
        </w:rPr>
        <w:t xml:space="preserve">Identify various levels of collaboration between UE and </w:t>
      </w:r>
      <w:proofErr w:type="spellStart"/>
      <w:r w:rsidRPr="008327FF">
        <w:rPr>
          <w:bCs/>
          <w:i/>
          <w:sz w:val="20"/>
          <w:szCs w:val="20"/>
        </w:rPr>
        <w:t>gNB</w:t>
      </w:r>
      <w:proofErr w:type="spellEnd"/>
      <w:r w:rsidRPr="008327FF">
        <w:rPr>
          <w:bCs/>
          <w:i/>
          <w:sz w:val="20"/>
          <w:szCs w:val="20"/>
        </w:rPr>
        <w:t xml:space="preserve"> pertinent to the selected use cases, e.g., </w:t>
      </w:r>
    </w:p>
    <w:p w14:paraId="72DBEB91" w14:textId="77777777" w:rsidR="008327FF" w:rsidRPr="008327FF" w:rsidRDefault="008327FF" w:rsidP="00426707">
      <w:pPr>
        <w:numPr>
          <w:ilvl w:val="1"/>
          <w:numId w:val="10"/>
        </w:numPr>
        <w:overflowPunct w:val="0"/>
        <w:snapToGrid/>
        <w:spacing w:after="0"/>
        <w:jc w:val="left"/>
        <w:textAlignment w:val="baseline"/>
        <w:rPr>
          <w:bCs/>
          <w:i/>
          <w:sz w:val="20"/>
          <w:szCs w:val="20"/>
        </w:rPr>
      </w:pPr>
      <w:r w:rsidRPr="008327FF">
        <w:rPr>
          <w:bCs/>
          <w:i/>
          <w:sz w:val="20"/>
          <w:szCs w:val="20"/>
        </w:rPr>
        <w:t>No collaboration: implementation-based only AI/ML algorithms without information exchange [for comparison purposes]</w:t>
      </w:r>
    </w:p>
    <w:p w14:paraId="79E9171A" w14:textId="77777777" w:rsidR="008327FF" w:rsidRPr="008327FF" w:rsidRDefault="008327FF" w:rsidP="00426707">
      <w:pPr>
        <w:numPr>
          <w:ilvl w:val="1"/>
          <w:numId w:val="10"/>
        </w:numPr>
        <w:overflowPunct w:val="0"/>
        <w:snapToGrid/>
        <w:spacing w:after="0"/>
        <w:jc w:val="left"/>
        <w:textAlignment w:val="baseline"/>
        <w:rPr>
          <w:bCs/>
          <w:i/>
          <w:sz w:val="20"/>
          <w:szCs w:val="20"/>
        </w:rPr>
      </w:pPr>
      <w:r w:rsidRPr="008327FF">
        <w:rPr>
          <w:bCs/>
          <w:i/>
          <w:sz w:val="20"/>
          <w:szCs w:val="20"/>
        </w:rPr>
        <w:t>Various levels of UE/</w:t>
      </w:r>
      <w:proofErr w:type="spellStart"/>
      <w:r w:rsidRPr="008327FF">
        <w:rPr>
          <w:bCs/>
          <w:i/>
          <w:sz w:val="20"/>
          <w:szCs w:val="20"/>
        </w:rPr>
        <w:t>gNB</w:t>
      </w:r>
      <w:proofErr w:type="spellEnd"/>
      <w:r w:rsidRPr="008327FF">
        <w:rPr>
          <w:bCs/>
          <w:i/>
          <w:sz w:val="20"/>
          <w:szCs w:val="20"/>
        </w:rPr>
        <w:t xml:space="preserve"> collaboration targeting at separate or joint ML operation. </w:t>
      </w:r>
    </w:p>
    <w:p w14:paraId="7E284357" w14:textId="77777777" w:rsidR="008327FF" w:rsidRPr="008327FF" w:rsidRDefault="008327FF" w:rsidP="00426707">
      <w:pPr>
        <w:numPr>
          <w:ilvl w:val="0"/>
          <w:numId w:val="10"/>
        </w:numPr>
        <w:overflowPunct w:val="0"/>
        <w:snapToGrid/>
        <w:spacing w:after="0"/>
        <w:jc w:val="left"/>
        <w:textAlignment w:val="baseline"/>
        <w:rPr>
          <w:bCs/>
          <w:i/>
          <w:sz w:val="20"/>
          <w:szCs w:val="20"/>
        </w:rPr>
      </w:pPr>
      <w:r w:rsidRPr="008327FF">
        <w:rPr>
          <w:bCs/>
          <w:i/>
          <w:sz w:val="20"/>
          <w:szCs w:val="20"/>
        </w:rPr>
        <w:t>Characterize lifecycle management of AI/ML model: e.g.,  model training, model deployment , model inference, model monitoring, model updating</w:t>
      </w:r>
    </w:p>
    <w:p w14:paraId="69AC6D65" w14:textId="77777777" w:rsidR="008327FF" w:rsidRPr="008327FF" w:rsidRDefault="008327FF" w:rsidP="00426707">
      <w:pPr>
        <w:numPr>
          <w:ilvl w:val="0"/>
          <w:numId w:val="10"/>
        </w:numPr>
        <w:overflowPunct w:val="0"/>
        <w:snapToGrid/>
        <w:spacing w:after="0"/>
        <w:jc w:val="left"/>
        <w:textAlignment w:val="baseline"/>
        <w:rPr>
          <w:bCs/>
          <w:i/>
          <w:sz w:val="20"/>
          <w:szCs w:val="20"/>
        </w:rPr>
      </w:pPr>
      <w:r w:rsidRPr="008327FF">
        <w:rPr>
          <w:bCs/>
          <w:i/>
          <w:sz w:val="20"/>
          <w:szCs w:val="20"/>
        </w:rPr>
        <w:t xml:space="preserve">Dataset(s) for training, validation, testing, and inference </w:t>
      </w:r>
    </w:p>
    <w:p w14:paraId="16EDA139" w14:textId="77777777" w:rsidR="008327FF" w:rsidRPr="008327FF" w:rsidRDefault="008327FF" w:rsidP="00426707">
      <w:pPr>
        <w:numPr>
          <w:ilvl w:val="0"/>
          <w:numId w:val="10"/>
        </w:numPr>
        <w:overflowPunct w:val="0"/>
        <w:snapToGrid/>
        <w:spacing w:after="0"/>
        <w:jc w:val="left"/>
        <w:textAlignment w:val="baseline"/>
        <w:rPr>
          <w:bCs/>
          <w:i/>
          <w:sz w:val="20"/>
          <w:szCs w:val="20"/>
        </w:rPr>
      </w:pPr>
      <w:r w:rsidRPr="008327FF">
        <w:rPr>
          <w:bCs/>
          <w:i/>
          <w:sz w:val="20"/>
          <w:szCs w:val="20"/>
        </w:rPr>
        <w:t>Identify common notation and terminology for AI/ML related functions, procedures and interfaces</w:t>
      </w:r>
    </w:p>
    <w:p w14:paraId="354EBFE7" w14:textId="77777777" w:rsidR="008327FF" w:rsidRPr="008327FF" w:rsidRDefault="008327FF" w:rsidP="00426707">
      <w:pPr>
        <w:numPr>
          <w:ilvl w:val="0"/>
          <w:numId w:val="10"/>
        </w:numPr>
        <w:overflowPunct w:val="0"/>
        <w:snapToGrid/>
        <w:spacing w:after="0"/>
        <w:jc w:val="left"/>
        <w:textAlignment w:val="baseline"/>
        <w:rPr>
          <w:bCs/>
          <w:i/>
          <w:sz w:val="20"/>
          <w:szCs w:val="20"/>
        </w:rPr>
      </w:pPr>
      <w:r w:rsidRPr="008327FF">
        <w:rPr>
          <w:bCs/>
          <w:i/>
          <w:sz w:val="20"/>
          <w:szCs w:val="20"/>
        </w:rPr>
        <w:t xml:space="preserve">Note: Consider the work done for </w:t>
      </w:r>
      <w:proofErr w:type="spellStart"/>
      <w:r w:rsidRPr="008327FF">
        <w:rPr>
          <w:bCs/>
          <w:i/>
          <w:iCs/>
          <w:sz w:val="20"/>
          <w:szCs w:val="20"/>
        </w:rPr>
        <w:t>FS_NR_ENDC_data_collect</w:t>
      </w:r>
      <w:proofErr w:type="spellEnd"/>
      <w:r w:rsidRPr="008327FF">
        <w:rPr>
          <w:bCs/>
          <w:i/>
          <w:sz w:val="20"/>
          <w:szCs w:val="20"/>
        </w:rPr>
        <w:t xml:space="preserve"> when appropriate</w:t>
      </w:r>
    </w:p>
    <w:p w14:paraId="2924E39A" w14:textId="77777777" w:rsidR="008327FF" w:rsidRPr="008327FF" w:rsidRDefault="008327FF" w:rsidP="008327FF">
      <w:pPr>
        <w:spacing w:after="0"/>
        <w:rPr>
          <w:bCs/>
          <w:i/>
          <w:sz w:val="20"/>
          <w:szCs w:val="20"/>
        </w:rPr>
      </w:pPr>
    </w:p>
    <w:p w14:paraId="073C46E4" w14:textId="77777777" w:rsidR="008327FF" w:rsidRPr="008327FF" w:rsidRDefault="008327FF" w:rsidP="008327FF">
      <w:pPr>
        <w:spacing w:after="0"/>
        <w:rPr>
          <w:bCs/>
          <w:i/>
          <w:sz w:val="20"/>
          <w:szCs w:val="20"/>
        </w:rPr>
      </w:pPr>
      <w:r w:rsidRPr="008327FF">
        <w:rPr>
          <w:bCs/>
          <w:i/>
          <w:sz w:val="20"/>
          <w:szCs w:val="20"/>
        </w:rPr>
        <w:t>For the use cases under consideration:</w:t>
      </w:r>
    </w:p>
    <w:p w14:paraId="2E78584B" w14:textId="77777777" w:rsidR="008327FF" w:rsidRPr="008327FF" w:rsidRDefault="008327FF" w:rsidP="008327FF">
      <w:pPr>
        <w:spacing w:after="0"/>
        <w:rPr>
          <w:bCs/>
          <w:i/>
          <w:sz w:val="20"/>
          <w:szCs w:val="20"/>
        </w:rPr>
      </w:pPr>
    </w:p>
    <w:p w14:paraId="59E00950" w14:textId="77777777" w:rsidR="008327FF" w:rsidRPr="008327FF" w:rsidRDefault="008327FF" w:rsidP="00426707">
      <w:pPr>
        <w:numPr>
          <w:ilvl w:val="0"/>
          <w:numId w:val="11"/>
        </w:numPr>
        <w:overflowPunct w:val="0"/>
        <w:snapToGrid/>
        <w:spacing w:after="0"/>
        <w:jc w:val="left"/>
        <w:textAlignment w:val="baseline"/>
        <w:rPr>
          <w:bCs/>
          <w:i/>
          <w:sz w:val="20"/>
          <w:szCs w:val="20"/>
        </w:rPr>
      </w:pPr>
      <w:r w:rsidRPr="008327FF">
        <w:rPr>
          <w:bCs/>
          <w:i/>
          <w:sz w:val="20"/>
          <w:szCs w:val="20"/>
        </w:rPr>
        <w:t>Evaluate performance benefits of AI/ML based algorithms for the agreed use cases in the final representative set:</w:t>
      </w:r>
    </w:p>
    <w:p w14:paraId="02D23AA0" w14:textId="77777777" w:rsidR="008327FF" w:rsidRPr="008327FF" w:rsidRDefault="008327FF" w:rsidP="00426707">
      <w:pPr>
        <w:numPr>
          <w:ilvl w:val="1"/>
          <w:numId w:val="10"/>
        </w:numPr>
        <w:overflowPunct w:val="0"/>
        <w:snapToGrid/>
        <w:spacing w:after="0"/>
        <w:jc w:val="left"/>
        <w:textAlignment w:val="baseline"/>
        <w:rPr>
          <w:bCs/>
          <w:i/>
          <w:sz w:val="20"/>
          <w:szCs w:val="20"/>
        </w:rPr>
      </w:pPr>
      <w:r w:rsidRPr="008327FF">
        <w:rPr>
          <w:bCs/>
          <w:i/>
          <w:sz w:val="20"/>
          <w:szCs w:val="20"/>
        </w:rPr>
        <w:t xml:space="preserve">Methodology based on statistical models (from TR 38.901 and TR 38.857 [positioning]), for link and system level simulations. </w:t>
      </w:r>
    </w:p>
    <w:p w14:paraId="561FC991" w14:textId="77777777" w:rsidR="008327FF" w:rsidRPr="008327FF" w:rsidRDefault="008327FF" w:rsidP="00426707">
      <w:pPr>
        <w:numPr>
          <w:ilvl w:val="2"/>
          <w:numId w:val="10"/>
        </w:numPr>
        <w:overflowPunct w:val="0"/>
        <w:snapToGrid/>
        <w:spacing w:after="0"/>
        <w:jc w:val="left"/>
        <w:textAlignment w:val="baseline"/>
        <w:rPr>
          <w:bCs/>
          <w:i/>
          <w:sz w:val="20"/>
          <w:szCs w:val="20"/>
        </w:rPr>
      </w:pPr>
      <w:r w:rsidRPr="008327FF">
        <w:rPr>
          <w:bCs/>
          <w:i/>
          <w:sz w:val="20"/>
          <w:szCs w:val="20"/>
        </w:rPr>
        <w:t>Extensions of 3GPP evaluation methodology for better suitability to AI/ML based techniques should be considered as needed.</w:t>
      </w:r>
    </w:p>
    <w:p w14:paraId="1C84976C" w14:textId="77777777" w:rsidR="008327FF" w:rsidRPr="008327FF" w:rsidRDefault="008327FF" w:rsidP="00426707">
      <w:pPr>
        <w:numPr>
          <w:ilvl w:val="2"/>
          <w:numId w:val="10"/>
        </w:numPr>
        <w:overflowPunct w:val="0"/>
        <w:snapToGrid/>
        <w:spacing w:after="0"/>
        <w:jc w:val="left"/>
        <w:textAlignment w:val="baseline"/>
        <w:rPr>
          <w:bCs/>
          <w:i/>
          <w:sz w:val="20"/>
          <w:szCs w:val="20"/>
        </w:rPr>
      </w:pPr>
      <w:r w:rsidRPr="008327FF">
        <w:rPr>
          <w:bCs/>
          <w:i/>
          <w:sz w:val="20"/>
          <w:szCs w:val="20"/>
        </w:rPr>
        <w:t xml:space="preserve">Whether field data are optionally needed to further assess the performance and robustness in real-world environments should be discussed as part of the study. </w:t>
      </w:r>
    </w:p>
    <w:p w14:paraId="25B1C940" w14:textId="77777777" w:rsidR="008327FF" w:rsidRPr="008327FF" w:rsidRDefault="008327FF" w:rsidP="00426707">
      <w:pPr>
        <w:numPr>
          <w:ilvl w:val="2"/>
          <w:numId w:val="10"/>
        </w:numPr>
        <w:overflowPunct w:val="0"/>
        <w:snapToGrid/>
        <w:spacing w:after="0"/>
        <w:jc w:val="left"/>
        <w:textAlignment w:val="baseline"/>
        <w:rPr>
          <w:bCs/>
          <w:i/>
          <w:sz w:val="20"/>
          <w:szCs w:val="20"/>
        </w:rPr>
      </w:pPr>
      <w:r w:rsidRPr="008327FF">
        <w:rPr>
          <w:bCs/>
          <w:i/>
          <w:sz w:val="20"/>
          <w:szCs w:val="20"/>
        </w:rPr>
        <w:t xml:space="preserve">Need for common assumptions in dataset construction for training, validation and test for the selected use cases. </w:t>
      </w:r>
    </w:p>
    <w:p w14:paraId="30826CE0" w14:textId="77777777" w:rsidR="008327FF" w:rsidRPr="008327FF" w:rsidRDefault="008327FF" w:rsidP="00426707">
      <w:pPr>
        <w:numPr>
          <w:ilvl w:val="2"/>
          <w:numId w:val="10"/>
        </w:numPr>
        <w:overflowPunct w:val="0"/>
        <w:snapToGrid/>
        <w:spacing w:after="0"/>
        <w:jc w:val="left"/>
        <w:textAlignment w:val="baseline"/>
        <w:rPr>
          <w:bCs/>
          <w:i/>
          <w:sz w:val="20"/>
          <w:szCs w:val="20"/>
        </w:rPr>
      </w:pPr>
      <w:r w:rsidRPr="008327FF">
        <w:rPr>
          <w:bCs/>
          <w:i/>
          <w:sz w:val="20"/>
          <w:szCs w:val="20"/>
        </w:rPr>
        <w:lastRenderedPageBreak/>
        <w:t>Consider adequate model training strategy, collaboration levels and associated implications</w:t>
      </w:r>
    </w:p>
    <w:p w14:paraId="169791F0" w14:textId="77777777" w:rsidR="008327FF" w:rsidRPr="008327FF" w:rsidRDefault="008327FF" w:rsidP="00426707">
      <w:pPr>
        <w:numPr>
          <w:ilvl w:val="2"/>
          <w:numId w:val="10"/>
        </w:numPr>
        <w:overflowPunct w:val="0"/>
        <w:snapToGrid/>
        <w:spacing w:after="0"/>
        <w:jc w:val="left"/>
        <w:textAlignment w:val="baseline"/>
        <w:rPr>
          <w:bCs/>
          <w:i/>
          <w:sz w:val="20"/>
          <w:szCs w:val="20"/>
        </w:rPr>
      </w:pPr>
      <w:r w:rsidRPr="008327FF">
        <w:rPr>
          <w:bCs/>
          <w:i/>
          <w:sz w:val="20"/>
          <w:szCs w:val="20"/>
        </w:rPr>
        <w:t>Consider agreed-upon base AI model(s) for calibration</w:t>
      </w:r>
    </w:p>
    <w:p w14:paraId="4FC65F61" w14:textId="77777777" w:rsidR="008327FF" w:rsidRPr="008327FF" w:rsidRDefault="008327FF" w:rsidP="00426707">
      <w:pPr>
        <w:numPr>
          <w:ilvl w:val="2"/>
          <w:numId w:val="10"/>
        </w:numPr>
        <w:overflowPunct w:val="0"/>
        <w:snapToGrid/>
        <w:spacing w:after="0"/>
        <w:jc w:val="left"/>
        <w:textAlignment w:val="baseline"/>
        <w:rPr>
          <w:bCs/>
          <w:i/>
          <w:sz w:val="20"/>
          <w:szCs w:val="20"/>
        </w:rPr>
      </w:pPr>
      <w:r w:rsidRPr="008327FF">
        <w:rPr>
          <w:bCs/>
          <w:i/>
          <w:sz w:val="20"/>
          <w:szCs w:val="20"/>
        </w:rPr>
        <w:t>AI model description and training methodology used for evaluation should be reported for information and cross-checking purposes</w:t>
      </w:r>
    </w:p>
    <w:p w14:paraId="0845F91D" w14:textId="77777777" w:rsidR="008327FF" w:rsidRPr="008327FF" w:rsidRDefault="008327FF" w:rsidP="00426707">
      <w:pPr>
        <w:numPr>
          <w:ilvl w:val="1"/>
          <w:numId w:val="10"/>
        </w:numPr>
        <w:overflowPunct w:val="0"/>
        <w:snapToGrid/>
        <w:spacing w:after="0"/>
        <w:jc w:val="left"/>
        <w:textAlignment w:val="baseline"/>
        <w:rPr>
          <w:bCs/>
          <w:i/>
          <w:sz w:val="20"/>
          <w:szCs w:val="20"/>
        </w:rPr>
      </w:pPr>
      <w:r w:rsidRPr="008327FF">
        <w:rPr>
          <w:bCs/>
          <w:i/>
          <w:sz w:val="20"/>
          <w:szCs w:val="20"/>
        </w:rPr>
        <w:t>KPIs: Determine the common KPIs and corresponding requirements for the AI/ML operations. Determine the use-case specific KPIs and benchmarks of the selected use-cases.</w:t>
      </w:r>
    </w:p>
    <w:p w14:paraId="7F727E16" w14:textId="77777777" w:rsidR="008327FF" w:rsidRPr="008327FF" w:rsidRDefault="008327FF" w:rsidP="00426707">
      <w:pPr>
        <w:numPr>
          <w:ilvl w:val="2"/>
          <w:numId w:val="10"/>
        </w:numPr>
        <w:overflowPunct w:val="0"/>
        <w:snapToGrid/>
        <w:spacing w:after="0"/>
        <w:jc w:val="left"/>
        <w:textAlignment w:val="baseline"/>
        <w:rPr>
          <w:bCs/>
          <w:i/>
          <w:sz w:val="20"/>
          <w:szCs w:val="20"/>
        </w:rPr>
      </w:pPr>
      <w:r w:rsidRPr="008327FF">
        <w:rPr>
          <w:bCs/>
          <w:i/>
          <w:sz w:val="20"/>
          <w:szCs w:val="20"/>
        </w:rPr>
        <w:t>Performance, inference latency and computational complexity of AI/ML based algorithms should be compared to that of a state-of-the-art baseline</w:t>
      </w:r>
    </w:p>
    <w:p w14:paraId="665C06CE" w14:textId="77777777" w:rsidR="008327FF" w:rsidRPr="008327FF" w:rsidRDefault="008327FF" w:rsidP="00426707">
      <w:pPr>
        <w:numPr>
          <w:ilvl w:val="2"/>
          <w:numId w:val="10"/>
        </w:numPr>
        <w:overflowPunct w:val="0"/>
        <w:snapToGrid/>
        <w:spacing w:after="0"/>
        <w:jc w:val="left"/>
        <w:textAlignment w:val="baseline"/>
        <w:rPr>
          <w:bCs/>
          <w:i/>
          <w:sz w:val="20"/>
          <w:szCs w:val="20"/>
        </w:rPr>
      </w:pPr>
      <w:r w:rsidRPr="008327FF">
        <w:rPr>
          <w:bCs/>
          <w:i/>
          <w:sz w:val="20"/>
          <w:szCs w:val="20"/>
        </w:rPr>
        <w:t>Overhead, power consumption (including computational), memory storage, and hardware requirements (including for given processing delays) associated with enabling respective AI/ML scheme, as well as generalization capability should be considered.</w:t>
      </w:r>
    </w:p>
    <w:p w14:paraId="410FC09F" w14:textId="77777777" w:rsidR="008327FF" w:rsidRPr="008327FF" w:rsidRDefault="008327FF" w:rsidP="008327FF">
      <w:pPr>
        <w:spacing w:after="0"/>
        <w:rPr>
          <w:bCs/>
          <w:i/>
          <w:sz w:val="20"/>
          <w:szCs w:val="20"/>
        </w:rPr>
      </w:pPr>
    </w:p>
    <w:p w14:paraId="145D71CD" w14:textId="77777777" w:rsidR="008327FF" w:rsidRPr="008327FF" w:rsidRDefault="008327FF" w:rsidP="00426707">
      <w:pPr>
        <w:numPr>
          <w:ilvl w:val="0"/>
          <w:numId w:val="11"/>
        </w:numPr>
        <w:overflowPunct w:val="0"/>
        <w:snapToGrid/>
        <w:spacing w:after="0"/>
        <w:jc w:val="left"/>
        <w:textAlignment w:val="baseline"/>
        <w:rPr>
          <w:bCs/>
          <w:i/>
          <w:sz w:val="20"/>
          <w:szCs w:val="20"/>
        </w:rPr>
      </w:pPr>
      <w:r w:rsidRPr="008327FF">
        <w:rPr>
          <w:bCs/>
          <w:i/>
          <w:sz w:val="20"/>
          <w:szCs w:val="20"/>
        </w:rPr>
        <w:t>Assess potential specification impact, specifically for the agreed use cases in the final representative set and for a common framework:</w:t>
      </w:r>
    </w:p>
    <w:p w14:paraId="5FE37760" w14:textId="77777777" w:rsidR="008327FF" w:rsidRPr="008327FF" w:rsidRDefault="008327FF" w:rsidP="00426707">
      <w:pPr>
        <w:numPr>
          <w:ilvl w:val="1"/>
          <w:numId w:val="10"/>
        </w:numPr>
        <w:overflowPunct w:val="0"/>
        <w:snapToGrid/>
        <w:spacing w:after="0"/>
        <w:jc w:val="left"/>
        <w:textAlignment w:val="baseline"/>
        <w:rPr>
          <w:bCs/>
          <w:i/>
          <w:sz w:val="20"/>
          <w:szCs w:val="20"/>
        </w:rPr>
      </w:pPr>
      <w:r w:rsidRPr="008327FF">
        <w:rPr>
          <w:bCs/>
          <w:i/>
          <w:sz w:val="20"/>
          <w:szCs w:val="20"/>
        </w:rPr>
        <w:t>PHY layer aspects, e.g., (RAN1)</w:t>
      </w:r>
    </w:p>
    <w:p w14:paraId="346776AB" w14:textId="77777777" w:rsidR="008327FF" w:rsidRPr="008327FF" w:rsidRDefault="008327FF" w:rsidP="00426707">
      <w:pPr>
        <w:numPr>
          <w:ilvl w:val="2"/>
          <w:numId w:val="10"/>
        </w:numPr>
        <w:overflowPunct w:val="0"/>
        <w:snapToGrid/>
        <w:spacing w:after="0"/>
        <w:jc w:val="left"/>
        <w:textAlignment w:val="baseline"/>
        <w:rPr>
          <w:bCs/>
          <w:i/>
          <w:sz w:val="20"/>
          <w:szCs w:val="20"/>
        </w:rPr>
      </w:pPr>
      <w:r w:rsidRPr="008327FF">
        <w:rPr>
          <w:bCs/>
          <w:i/>
          <w:sz w:val="20"/>
          <w:szCs w:val="20"/>
        </w:rPr>
        <w:t>Consider aspects related to, e.g., the potential specification of the AI Model lifecycle management, and dataset construction for training, validation and test for the selected use cases</w:t>
      </w:r>
    </w:p>
    <w:p w14:paraId="00403AF8" w14:textId="77777777" w:rsidR="008327FF" w:rsidRPr="008327FF" w:rsidRDefault="008327FF" w:rsidP="00426707">
      <w:pPr>
        <w:numPr>
          <w:ilvl w:val="2"/>
          <w:numId w:val="10"/>
        </w:numPr>
        <w:overflowPunct w:val="0"/>
        <w:snapToGrid/>
        <w:spacing w:after="0"/>
        <w:jc w:val="left"/>
        <w:textAlignment w:val="baseline"/>
        <w:rPr>
          <w:bCs/>
          <w:i/>
          <w:sz w:val="20"/>
          <w:szCs w:val="20"/>
        </w:rPr>
      </w:pPr>
      <w:r w:rsidRPr="008327FF">
        <w:rPr>
          <w:bCs/>
          <w:i/>
          <w:sz w:val="20"/>
          <w:szCs w:val="20"/>
        </w:rPr>
        <w:t xml:space="preserve">Use case and collaboration level specific specification impact, such as new </w:t>
      </w:r>
      <w:proofErr w:type="spellStart"/>
      <w:r w:rsidRPr="008327FF">
        <w:rPr>
          <w:bCs/>
          <w:i/>
          <w:sz w:val="20"/>
          <w:szCs w:val="20"/>
        </w:rPr>
        <w:t>signalling</w:t>
      </w:r>
      <w:proofErr w:type="spellEnd"/>
      <w:r w:rsidRPr="008327FF">
        <w:rPr>
          <w:bCs/>
          <w:i/>
          <w:sz w:val="20"/>
          <w:szCs w:val="20"/>
        </w:rPr>
        <w:t>, means for training and validation data assistance, assistance information, measurement, and feedback</w:t>
      </w:r>
    </w:p>
    <w:p w14:paraId="3B22DC17" w14:textId="77777777" w:rsidR="008327FF" w:rsidRPr="008327FF" w:rsidRDefault="008327FF" w:rsidP="00426707">
      <w:pPr>
        <w:numPr>
          <w:ilvl w:val="1"/>
          <w:numId w:val="10"/>
        </w:numPr>
        <w:overflowPunct w:val="0"/>
        <w:snapToGrid/>
        <w:spacing w:after="0"/>
        <w:jc w:val="left"/>
        <w:textAlignment w:val="baseline"/>
        <w:rPr>
          <w:bCs/>
          <w:i/>
          <w:sz w:val="20"/>
          <w:szCs w:val="20"/>
        </w:rPr>
      </w:pPr>
      <w:r w:rsidRPr="008327FF">
        <w:rPr>
          <w:bCs/>
          <w:i/>
          <w:sz w:val="20"/>
          <w:szCs w:val="20"/>
        </w:rPr>
        <w:t xml:space="preserve">Protocol aspects, e.g., (RAN2) - RAN2 only starts the work after there is sufficient progress on the use case study in RAN1 </w:t>
      </w:r>
    </w:p>
    <w:p w14:paraId="43622756" w14:textId="77777777" w:rsidR="008327FF" w:rsidRPr="008327FF" w:rsidRDefault="008327FF" w:rsidP="00426707">
      <w:pPr>
        <w:numPr>
          <w:ilvl w:val="2"/>
          <w:numId w:val="10"/>
        </w:numPr>
        <w:overflowPunct w:val="0"/>
        <w:snapToGrid/>
        <w:spacing w:after="0"/>
        <w:jc w:val="left"/>
        <w:textAlignment w:val="baseline"/>
        <w:rPr>
          <w:bCs/>
          <w:i/>
          <w:sz w:val="20"/>
          <w:szCs w:val="20"/>
        </w:rPr>
      </w:pPr>
      <w:r w:rsidRPr="008327FF">
        <w:rPr>
          <w:bCs/>
          <w:i/>
          <w:sz w:val="20"/>
          <w:szCs w:val="20"/>
        </w:rPr>
        <w:t xml:space="preserve"> Consider aspects related to, e.g., capability indication, configuration and control procedures (training/inference),  and management of data and AI/ML model, per RAN1 input </w:t>
      </w:r>
    </w:p>
    <w:p w14:paraId="278BF353" w14:textId="77777777" w:rsidR="008327FF" w:rsidRPr="008327FF" w:rsidRDefault="008327FF" w:rsidP="00426707">
      <w:pPr>
        <w:numPr>
          <w:ilvl w:val="2"/>
          <w:numId w:val="10"/>
        </w:numPr>
        <w:overflowPunct w:val="0"/>
        <w:snapToGrid/>
        <w:spacing w:after="0"/>
        <w:jc w:val="left"/>
        <w:textAlignment w:val="baseline"/>
        <w:rPr>
          <w:bCs/>
          <w:i/>
          <w:sz w:val="20"/>
          <w:szCs w:val="20"/>
        </w:rPr>
      </w:pPr>
      <w:r w:rsidRPr="008327FF">
        <w:rPr>
          <w:i/>
          <w:sz w:val="20"/>
          <w:szCs w:val="20"/>
        </w:rPr>
        <w:t xml:space="preserve">Collaboration level specific specification impact per use case </w:t>
      </w:r>
    </w:p>
    <w:p w14:paraId="3F026BE7" w14:textId="77777777" w:rsidR="008327FF" w:rsidRPr="008327FF" w:rsidRDefault="008327FF" w:rsidP="00426707">
      <w:pPr>
        <w:numPr>
          <w:ilvl w:val="1"/>
          <w:numId w:val="10"/>
        </w:numPr>
        <w:overflowPunct w:val="0"/>
        <w:snapToGrid/>
        <w:spacing w:after="0"/>
        <w:jc w:val="left"/>
        <w:textAlignment w:val="baseline"/>
        <w:rPr>
          <w:bCs/>
          <w:i/>
          <w:sz w:val="20"/>
          <w:szCs w:val="20"/>
        </w:rPr>
      </w:pPr>
      <w:r w:rsidRPr="008327FF">
        <w:rPr>
          <w:bCs/>
          <w:i/>
          <w:sz w:val="20"/>
          <w:szCs w:val="20"/>
        </w:rPr>
        <w:t>Interoperability and testability aspects, e.g., (RAN4) - RAN4 only starts the work after there is sufficient progress on use case study in RAN1 and RAN2</w:t>
      </w:r>
    </w:p>
    <w:p w14:paraId="5AF251F6" w14:textId="77777777" w:rsidR="008327FF" w:rsidRPr="008327FF" w:rsidRDefault="008327FF" w:rsidP="00426707">
      <w:pPr>
        <w:numPr>
          <w:ilvl w:val="2"/>
          <w:numId w:val="10"/>
        </w:numPr>
        <w:overflowPunct w:val="0"/>
        <w:snapToGrid/>
        <w:spacing w:after="0"/>
        <w:jc w:val="left"/>
        <w:textAlignment w:val="baseline"/>
        <w:rPr>
          <w:bCs/>
          <w:i/>
          <w:sz w:val="20"/>
          <w:szCs w:val="20"/>
        </w:rPr>
      </w:pPr>
      <w:r w:rsidRPr="008327FF">
        <w:rPr>
          <w:bCs/>
          <w:i/>
          <w:sz w:val="20"/>
          <w:szCs w:val="20"/>
        </w:rPr>
        <w:t xml:space="preserve">Requirements and testing frameworks to validate AI/ML based performance enhancements and ensuring that UE and </w:t>
      </w:r>
      <w:proofErr w:type="spellStart"/>
      <w:r w:rsidRPr="008327FF">
        <w:rPr>
          <w:bCs/>
          <w:i/>
          <w:sz w:val="20"/>
          <w:szCs w:val="20"/>
        </w:rPr>
        <w:t>gNB</w:t>
      </w:r>
      <w:proofErr w:type="spellEnd"/>
      <w:r w:rsidRPr="008327FF">
        <w:rPr>
          <w:bCs/>
          <w:i/>
          <w:sz w:val="20"/>
          <w:szCs w:val="20"/>
        </w:rPr>
        <w:t xml:space="preserve"> with AI/ML meet or exceed the existing minimum requirements if applicable</w:t>
      </w:r>
    </w:p>
    <w:p w14:paraId="1D3F2A6D" w14:textId="77777777" w:rsidR="008327FF" w:rsidRPr="008327FF" w:rsidRDefault="008327FF" w:rsidP="00426707">
      <w:pPr>
        <w:numPr>
          <w:ilvl w:val="2"/>
          <w:numId w:val="10"/>
        </w:numPr>
        <w:overflowPunct w:val="0"/>
        <w:snapToGrid/>
        <w:spacing w:after="0"/>
        <w:jc w:val="left"/>
        <w:textAlignment w:val="baseline"/>
        <w:rPr>
          <w:bCs/>
          <w:i/>
          <w:sz w:val="20"/>
          <w:szCs w:val="20"/>
        </w:rPr>
      </w:pPr>
      <w:r w:rsidRPr="008327FF">
        <w:rPr>
          <w:bCs/>
          <w:i/>
          <w:sz w:val="20"/>
          <w:szCs w:val="20"/>
        </w:rPr>
        <w:t>Consider the need and implications for AI/ML processing capabilities definition</w:t>
      </w:r>
    </w:p>
    <w:p w14:paraId="1B4B6C32" w14:textId="77777777" w:rsidR="008327FF" w:rsidRPr="008327FF" w:rsidRDefault="008327FF" w:rsidP="008327FF">
      <w:pPr>
        <w:spacing w:after="0"/>
        <w:rPr>
          <w:bCs/>
          <w:i/>
          <w:sz w:val="20"/>
          <w:szCs w:val="20"/>
        </w:rPr>
      </w:pPr>
    </w:p>
    <w:p w14:paraId="3782706A" w14:textId="77777777" w:rsidR="008327FF" w:rsidRPr="008327FF" w:rsidRDefault="008327FF" w:rsidP="008327FF">
      <w:pPr>
        <w:spacing w:after="0"/>
        <w:rPr>
          <w:bCs/>
          <w:i/>
          <w:sz w:val="20"/>
          <w:szCs w:val="20"/>
        </w:rPr>
      </w:pPr>
      <w:r w:rsidRPr="008327FF">
        <w:rPr>
          <w:bCs/>
          <w:i/>
          <w:sz w:val="20"/>
          <w:szCs w:val="20"/>
        </w:rPr>
        <w:t>Note 1: specific AI/ML models are not expected to be specified and are left to implementation. User data privacy needs to be preserved.</w:t>
      </w:r>
    </w:p>
    <w:p w14:paraId="221F5978" w14:textId="77777777" w:rsidR="008327FF" w:rsidRPr="008327FF" w:rsidRDefault="008327FF" w:rsidP="008327FF">
      <w:pPr>
        <w:spacing w:after="0"/>
        <w:rPr>
          <w:bCs/>
          <w:i/>
          <w:sz w:val="20"/>
          <w:szCs w:val="20"/>
        </w:rPr>
      </w:pPr>
      <w:r w:rsidRPr="008327FF">
        <w:rPr>
          <w:bCs/>
          <w:i/>
          <w:sz w:val="20"/>
          <w:szCs w:val="20"/>
        </w:rPr>
        <w:t>Note 2: The study on AI/ML for air interface is based on the current RAN architecture and new interfaces shall not be introduced.</w:t>
      </w:r>
    </w:p>
    <w:p w14:paraId="6736638B" w14:textId="59E90785" w:rsidR="006E6464" w:rsidRPr="00922C1B" w:rsidRDefault="005B55B9" w:rsidP="008746BD">
      <w:pPr>
        <w:widowControl w:val="0"/>
        <w:autoSpaceDE/>
        <w:autoSpaceDN/>
        <w:adjustRightInd/>
        <w:snapToGrid/>
        <w:spacing w:beforeLines="50" w:before="120" w:after="0"/>
        <w:jc w:val="left"/>
        <w:rPr>
          <w:lang w:val="en-GB" w:eastAsia="zh-CN"/>
        </w:rPr>
      </w:pPr>
      <w:r w:rsidRPr="00922C1B">
        <w:rPr>
          <w:lang w:val="en-GB" w:eastAsia="zh-CN"/>
        </w:rPr>
        <w:t xml:space="preserve">This contribution </w:t>
      </w:r>
      <w:r w:rsidR="00E20512">
        <w:rPr>
          <w:lang w:val="en-GB" w:eastAsia="zh-CN"/>
        </w:rPr>
        <w:t>provides</w:t>
      </w:r>
      <w:r w:rsidRPr="00922C1B">
        <w:rPr>
          <w:lang w:val="en-GB" w:eastAsia="zh-CN"/>
        </w:rPr>
        <w:t xml:space="preserve"> our </w:t>
      </w:r>
      <w:r w:rsidR="007F5890">
        <w:rPr>
          <w:lang w:val="en-GB" w:eastAsia="zh-CN"/>
        </w:rPr>
        <w:t xml:space="preserve">evaluation assumptions and results </w:t>
      </w:r>
      <w:r w:rsidR="008E020E">
        <w:rPr>
          <w:lang w:val="en-GB" w:eastAsia="zh-CN"/>
        </w:rPr>
        <w:t xml:space="preserve">of </w:t>
      </w:r>
      <w:r w:rsidR="007F5890">
        <w:rPr>
          <w:lang w:val="en-GB" w:eastAsia="zh-CN"/>
        </w:rPr>
        <w:t>AI/ML for beam management</w:t>
      </w:r>
      <w:r w:rsidR="0062693F" w:rsidRPr="00922C1B">
        <w:rPr>
          <w:lang w:val="en-GB" w:eastAsia="zh-CN"/>
        </w:rPr>
        <w:t>.</w:t>
      </w:r>
      <w:r w:rsidR="00C00A83" w:rsidRPr="00922C1B">
        <w:rPr>
          <w:lang w:val="en-GB" w:eastAsia="zh-CN"/>
        </w:rPr>
        <w:t xml:space="preserve"> </w:t>
      </w:r>
      <w:r w:rsidR="00BB137A" w:rsidRPr="00922C1B">
        <w:rPr>
          <w:lang w:val="en-GB" w:eastAsia="zh-CN"/>
        </w:rPr>
        <w:t xml:space="preserve"> </w:t>
      </w:r>
    </w:p>
    <w:p w14:paraId="1198B3E4" w14:textId="59668DF0" w:rsidR="003A73D6" w:rsidRDefault="00EA5FED" w:rsidP="00BB19A0">
      <w:pPr>
        <w:pStyle w:val="1"/>
        <w:rPr>
          <w:lang w:eastAsia="zh-CN"/>
        </w:rPr>
      </w:pPr>
      <w:r>
        <w:rPr>
          <w:lang w:eastAsia="zh-CN"/>
        </w:rPr>
        <w:t>M</w:t>
      </w:r>
      <w:r>
        <w:rPr>
          <w:rFonts w:hint="eastAsia"/>
          <w:lang w:eastAsia="zh-CN"/>
        </w:rPr>
        <w:t>otivation</w:t>
      </w:r>
    </w:p>
    <w:p w14:paraId="007781DE" w14:textId="595387F7" w:rsidR="00C6240F" w:rsidRPr="00DB2D1A" w:rsidRDefault="00C6240F" w:rsidP="00C6240F">
      <w:pPr>
        <w:overflowPunct w:val="0"/>
        <w:spacing w:beforeLines="50" w:before="120" w:afterLines="50"/>
        <w:textAlignment w:val="baseline"/>
        <w:rPr>
          <w:lang w:eastAsia="ja-JP"/>
        </w:rPr>
      </w:pPr>
      <w:r>
        <w:rPr>
          <w:lang w:eastAsia="ja-JP"/>
        </w:rPr>
        <w:t>According to 38.802 [2], t</w:t>
      </w:r>
      <w:r w:rsidRPr="00DB2D1A">
        <w:rPr>
          <w:lang w:eastAsia="ja-JP"/>
        </w:rPr>
        <w:t>he following DL L1/L2 beam management procedures are supported within one or multiple TRPs:</w:t>
      </w:r>
    </w:p>
    <w:p w14:paraId="03BDE264" w14:textId="77777777" w:rsidR="00C6240F" w:rsidRDefault="00C6240F" w:rsidP="002E3400">
      <w:pPr>
        <w:pStyle w:val="B1"/>
        <w:spacing w:after="0"/>
        <w:rPr>
          <w:lang w:val="en-US" w:eastAsia="ja-JP"/>
        </w:rPr>
      </w:pPr>
      <w:r>
        <w:rPr>
          <w:rFonts w:eastAsia="Malgun Gothic"/>
          <w:lang w:val="en-US" w:eastAsia="ja-JP"/>
        </w:rPr>
        <w:t>-</w:t>
      </w:r>
      <w:r>
        <w:rPr>
          <w:rFonts w:eastAsia="Malgun Gothic"/>
          <w:lang w:val="en-US" w:eastAsia="ja-JP"/>
        </w:rPr>
        <w:tab/>
      </w:r>
      <w:r w:rsidRPr="00D835D5">
        <w:rPr>
          <w:rFonts w:eastAsia="Malgun Gothic"/>
          <w:lang w:val="en-US" w:eastAsia="ja-JP"/>
        </w:rPr>
        <w:t>P-1: is used to enable UE measurement on different TRP Tx beams to support selection of TRP Tx beams/UE Rx beam(s)</w:t>
      </w:r>
    </w:p>
    <w:p w14:paraId="26A2C769" w14:textId="77777777" w:rsidR="00C6240F" w:rsidRPr="00D835D5" w:rsidRDefault="00C6240F" w:rsidP="002E3400">
      <w:pPr>
        <w:pStyle w:val="B2"/>
        <w:spacing w:after="0"/>
        <w:rPr>
          <w:lang w:val="en-US" w:eastAsia="ja-JP"/>
        </w:rPr>
      </w:pPr>
      <w:r>
        <w:rPr>
          <w:lang w:val="en-US" w:eastAsia="ja-JP"/>
        </w:rPr>
        <w:t>-</w:t>
      </w:r>
      <w:r>
        <w:rPr>
          <w:lang w:val="en-US" w:eastAsia="ja-JP"/>
        </w:rPr>
        <w:tab/>
      </w:r>
      <w:r w:rsidRPr="00D835D5">
        <w:rPr>
          <w:lang w:val="en-US" w:eastAsia="ja-JP"/>
        </w:rPr>
        <w:t>For beamforming at TRP, it typically includes a intra/inter-TRP Tx beam sweep from a set of different beams</w:t>
      </w:r>
      <w:r w:rsidRPr="00D835D5">
        <w:rPr>
          <w:rFonts w:hint="eastAsia"/>
          <w:lang w:val="en-US" w:eastAsia="ja-JP"/>
        </w:rPr>
        <w:t xml:space="preserve">. </w:t>
      </w:r>
      <w:r w:rsidRPr="00D835D5">
        <w:rPr>
          <w:lang w:val="en-US" w:eastAsia="ja-JP"/>
        </w:rPr>
        <w:t>For beamforming at UE, it typically includes a UE Rx beam sweep from a set of different beams</w:t>
      </w:r>
      <w:r w:rsidRPr="00D835D5">
        <w:rPr>
          <w:rFonts w:hint="eastAsia"/>
          <w:lang w:val="en-US" w:eastAsia="ja-JP"/>
        </w:rPr>
        <w:t>.</w:t>
      </w:r>
    </w:p>
    <w:p w14:paraId="4DC8C524" w14:textId="77777777" w:rsidR="00C6240F" w:rsidRDefault="00C6240F" w:rsidP="002E3400">
      <w:pPr>
        <w:pStyle w:val="B1"/>
        <w:spacing w:after="0"/>
        <w:rPr>
          <w:lang w:val="en-US" w:eastAsia="ja-JP"/>
        </w:rPr>
      </w:pPr>
      <w:r>
        <w:rPr>
          <w:rFonts w:eastAsia="Malgun Gothic"/>
          <w:lang w:val="en-US" w:eastAsia="ja-JP"/>
        </w:rPr>
        <w:t>-</w:t>
      </w:r>
      <w:r>
        <w:rPr>
          <w:rFonts w:eastAsia="Malgun Gothic"/>
          <w:lang w:val="en-US" w:eastAsia="ja-JP"/>
        </w:rPr>
        <w:tab/>
      </w:r>
      <w:r w:rsidRPr="00D835D5">
        <w:rPr>
          <w:rFonts w:eastAsia="Malgun Gothic"/>
          <w:lang w:val="en-US" w:eastAsia="ja-JP"/>
        </w:rPr>
        <w:t>P-2: is used to enable UE measurement on different TRP Tx beams to possibly change inter/intra-TRP Tx beam(s)</w:t>
      </w:r>
    </w:p>
    <w:p w14:paraId="2A3FE742" w14:textId="77777777" w:rsidR="00C6240F" w:rsidRPr="00D835D5" w:rsidRDefault="00C6240F" w:rsidP="002E3400">
      <w:pPr>
        <w:pStyle w:val="B2"/>
        <w:spacing w:after="0"/>
        <w:rPr>
          <w:lang w:val="en-US" w:eastAsia="ja-JP"/>
        </w:rPr>
      </w:pPr>
      <w:r>
        <w:rPr>
          <w:lang w:val="en-US" w:eastAsia="ja-JP"/>
        </w:rPr>
        <w:t>-</w:t>
      </w:r>
      <w:r>
        <w:rPr>
          <w:lang w:val="en-US" w:eastAsia="ja-JP"/>
        </w:rPr>
        <w:tab/>
      </w:r>
      <w:r w:rsidRPr="00D835D5">
        <w:rPr>
          <w:lang w:val="en-US" w:eastAsia="ja-JP"/>
        </w:rPr>
        <w:t xml:space="preserve">From a </w:t>
      </w:r>
      <w:r w:rsidRPr="00D835D5">
        <w:rPr>
          <w:rFonts w:hint="eastAsia"/>
          <w:lang w:val="en-US" w:eastAsia="ja-JP"/>
        </w:rPr>
        <w:t xml:space="preserve">possibly </w:t>
      </w:r>
      <w:r w:rsidRPr="00D835D5">
        <w:rPr>
          <w:lang w:val="en-US" w:eastAsia="ja-JP"/>
        </w:rPr>
        <w:t>smaller set of beams for beam refinement</w:t>
      </w:r>
      <w:r w:rsidRPr="00D835D5">
        <w:rPr>
          <w:rFonts w:hint="eastAsia"/>
          <w:lang w:val="en-US" w:eastAsia="ja-JP"/>
        </w:rPr>
        <w:t xml:space="preserve"> than in P-1. </w:t>
      </w:r>
      <w:r w:rsidRPr="00D835D5">
        <w:rPr>
          <w:lang w:val="en-US" w:eastAsia="ja-JP"/>
        </w:rPr>
        <w:t>Note</w:t>
      </w:r>
      <w:r w:rsidRPr="00D835D5">
        <w:rPr>
          <w:rFonts w:hint="eastAsia"/>
          <w:lang w:val="en-US" w:eastAsia="ja-JP"/>
        </w:rPr>
        <w:t xml:space="preserve"> </w:t>
      </w:r>
      <w:r w:rsidRPr="00D835D5">
        <w:rPr>
          <w:lang w:val="en-US" w:eastAsia="ja-JP"/>
        </w:rPr>
        <w:t>that P-2 can be a special case of P-1</w:t>
      </w:r>
      <w:r w:rsidRPr="00D835D5">
        <w:rPr>
          <w:rFonts w:hint="eastAsia"/>
          <w:lang w:val="en-US" w:eastAsia="ja-JP"/>
        </w:rPr>
        <w:t>.</w:t>
      </w:r>
    </w:p>
    <w:p w14:paraId="7097A3CB" w14:textId="77777777" w:rsidR="00C6240F" w:rsidRPr="00C915CF" w:rsidRDefault="00C6240F" w:rsidP="002E3400">
      <w:pPr>
        <w:pStyle w:val="B1"/>
        <w:spacing w:after="0"/>
        <w:rPr>
          <w:lang w:val="en-US" w:eastAsia="ja-JP"/>
        </w:rPr>
      </w:pPr>
      <w:r>
        <w:rPr>
          <w:rFonts w:eastAsia="Malgun Gothic"/>
          <w:lang w:val="en-US" w:eastAsia="ja-JP"/>
        </w:rPr>
        <w:t>-</w:t>
      </w:r>
      <w:r>
        <w:rPr>
          <w:rFonts w:eastAsia="Malgun Gothic"/>
          <w:lang w:val="en-US" w:eastAsia="ja-JP"/>
        </w:rPr>
        <w:tab/>
      </w:r>
      <w:r w:rsidRPr="008E3DEC">
        <w:rPr>
          <w:rFonts w:eastAsia="Malgun Gothic"/>
          <w:lang w:val="en-US" w:eastAsia="ja-JP"/>
        </w:rPr>
        <w:t>P-3: is used to enable UE measurement on the same TRP Tx beam to change UE Rx beam in the case UE uses beamforming</w:t>
      </w:r>
    </w:p>
    <w:p w14:paraId="469E003D" w14:textId="34E84CC3" w:rsidR="007661E0" w:rsidRDefault="0093083D" w:rsidP="003A73D6">
      <w:pPr>
        <w:overflowPunct w:val="0"/>
        <w:spacing w:beforeLines="50" w:before="120" w:afterLines="50"/>
        <w:textAlignment w:val="baseline"/>
        <w:rPr>
          <w:lang w:eastAsia="ja-JP"/>
        </w:rPr>
      </w:pPr>
      <w:r>
        <w:rPr>
          <w:lang w:eastAsia="ja-JP"/>
        </w:rPr>
        <w:t xml:space="preserve">During P-1, there will be a large number of TRP Tx beam sweeping and a large number of UE Rx beam sweeping. </w:t>
      </w:r>
      <w:r w:rsidR="00C14173">
        <w:rPr>
          <w:lang w:eastAsia="ja-JP"/>
        </w:rPr>
        <w:t xml:space="preserve">And the number of </w:t>
      </w:r>
      <w:proofErr w:type="spellStart"/>
      <w:r w:rsidR="00C14173">
        <w:rPr>
          <w:lang w:eastAsia="ja-JP"/>
        </w:rPr>
        <w:t>TxRx</w:t>
      </w:r>
      <w:proofErr w:type="spellEnd"/>
      <w:r w:rsidR="00C14173">
        <w:rPr>
          <w:lang w:eastAsia="ja-JP"/>
        </w:rPr>
        <w:t xml:space="preserve"> beam pair will be</w:t>
      </w:r>
      <w:r w:rsidR="006D1FDD">
        <w:rPr>
          <w:lang w:eastAsia="ja-JP"/>
        </w:rPr>
        <w:t xml:space="preserve"> </w:t>
      </w:r>
      <m:oMath>
        <m:r>
          <w:rPr>
            <w:rFonts w:ascii="Cambria Math" w:hAnsi="Cambria Math"/>
            <w:lang w:eastAsia="ja-JP"/>
          </w:rPr>
          <m:t>M*N</m:t>
        </m:r>
      </m:oMath>
      <w:r w:rsidR="001A76BC">
        <w:rPr>
          <w:lang w:eastAsia="ja-JP"/>
        </w:rPr>
        <w:t xml:space="preserve">, where </w:t>
      </w:r>
      <m:oMath>
        <m:r>
          <w:rPr>
            <w:rFonts w:ascii="Cambria Math" w:hAnsi="Cambria Math"/>
            <w:lang w:eastAsia="ja-JP"/>
          </w:rPr>
          <m:t>M</m:t>
        </m:r>
      </m:oMath>
      <w:r w:rsidR="001A76BC">
        <w:rPr>
          <w:lang w:eastAsia="ja-JP"/>
        </w:rPr>
        <w:t xml:space="preserve"> is the number of TRP Tx beam and </w:t>
      </w:r>
      <m:oMath>
        <m:r>
          <w:rPr>
            <w:rFonts w:ascii="Cambria Math" w:hAnsi="Cambria Math"/>
            <w:lang w:eastAsia="ja-JP"/>
          </w:rPr>
          <m:t>N</m:t>
        </m:r>
      </m:oMath>
      <w:r w:rsidR="001A76BC">
        <w:rPr>
          <w:lang w:eastAsia="ja-JP"/>
        </w:rPr>
        <w:t xml:space="preserve"> is the number of UE Rx beam. It means UE need to measure </w:t>
      </w:r>
      <m:oMath>
        <m:r>
          <w:rPr>
            <w:rFonts w:ascii="Cambria Math" w:hAnsi="Cambria Math"/>
            <w:lang w:eastAsia="ja-JP"/>
          </w:rPr>
          <m:t>M*N</m:t>
        </m:r>
      </m:oMath>
      <w:r w:rsidR="001A76BC">
        <w:rPr>
          <w:lang w:eastAsia="ja-JP"/>
        </w:rPr>
        <w:t xml:space="preserve"> beam pairs at most to find the best </w:t>
      </w:r>
      <w:r w:rsidR="001A76BC">
        <w:rPr>
          <w:lang w:eastAsia="ja-JP"/>
        </w:rPr>
        <w:lastRenderedPageBreak/>
        <w:t>TRP Tx beam and the best UE Rx beam.</w:t>
      </w:r>
      <w:r w:rsidR="00263D00">
        <w:rPr>
          <w:lang w:eastAsia="ja-JP"/>
        </w:rPr>
        <w:t xml:space="preserve"> It will introduce high reference signaling overhead</w:t>
      </w:r>
      <w:r w:rsidR="00DC28E0">
        <w:rPr>
          <w:lang w:eastAsia="ja-JP"/>
        </w:rPr>
        <w:t>,</w:t>
      </w:r>
      <w:r w:rsidR="00263D00">
        <w:rPr>
          <w:lang w:eastAsia="ja-JP"/>
        </w:rPr>
        <w:t xml:space="preserve"> high UE measurement complexity and long measurement latency.</w:t>
      </w:r>
      <w:r w:rsidR="008C19E5">
        <w:rPr>
          <w:lang w:eastAsia="ja-JP"/>
        </w:rPr>
        <w:t xml:space="preserve"> In order to solve this problem, </w:t>
      </w:r>
      <w:r w:rsidR="00C651DA">
        <w:rPr>
          <w:lang w:eastAsia="ja-JP"/>
        </w:rPr>
        <w:t xml:space="preserve">a new SI </w:t>
      </w:r>
      <w:r w:rsidR="00C651DA" w:rsidRPr="00922C1B">
        <w:rPr>
          <w:lang w:val="en-GB" w:eastAsia="zh-CN"/>
        </w:rPr>
        <w:t>on AI</w:t>
      </w:r>
      <w:r w:rsidR="00C651DA">
        <w:rPr>
          <w:lang w:val="en-GB" w:eastAsia="zh-CN"/>
        </w:rPr>
        <w:t>/ML</w:t>
      </w:r>
      <w:r w:rsidR="00C651DA" w:rsidRPr="00922C1B">
        <w:rPr>
          <w:lang w:val="en-GB" w:eastAsia="zh-CN"/>
        </w:rPr>
        <w:t xml:space="preserve"> for NR Air Interface was approved</w:t>
      </w:r>
      <w:r w:rsidR="00C651DA">
        <w:rPr>
          <w:lang w:val="en-GB" w:eastAsia="zh-CN"/>
        </w:rPr>
        <w:t xml:space="preserve">. And in this contribution, we </w:t>
      </w:r>
      <w:r w:rsidR="00F60289">
        <w:rPr>
          <w:lang w:val="en-GB" w:eastAsia="zh-CN"/>
        </w:rPr>
        <w:t>will</w:t>
      </w:r>
      <w:r w:rsidR="00C651DA">
        <w:rPr>
          <w:lang w:val="en-GB" w:eastAsia="zh-CN"/>
        </w:rPr>
        <w:t xml:space="preserve"> discuss the AI/ML for beam management.</w:t>
      </w:r>
    </w:p>
    <w:p w14:paraId="18D6B243" w14:textId="452CADA7" w:rsidR="001F2E59" w:rsidRPr="00C658F1" w:rsidRDefault="00C658F1" w:rsidP="007D0D2F">
      <w:pPr>
        <w:pStyle w:val="1"/>
        <w:overflowPunct w:val="0"/>
        <w:spacing w:beforeLines="50" w:afterLines="50"/>
        <w:ind w:left="425"/>
        <w:textAlignment w:val="baseline"/>
        <w:rPr>
          <w:lang w:val="en-GB" w:eastAsia="zh-CN"/>
        </w:rPr>
      </w:pPr>
      <w:r>
        <w:rPr>
          <w:lang w:val="en-GB" w:eastAsia="zh-CN"/>
        </w:rPr>
        <w:t>Sp</w:t>
      </w:r>
      <w:r w:rsidRPr="00C658F1">
        <w:rPr>
          <w:lang w:val="en-GB" w:eastAsia="zh-CN"/>
        </w:rPr>
        <w:t>atial domain beam prediction</w:t>
      </w:r>
    </w:p>
    <w:p w14:paraId="76006F74" w14:textId="2BF6CE81" w:rsidR="00A07837" w:rsidRDefault="00B34B6B" w:rsidP="00AA78BE">
      <w:pPr>
        <w:pStyle w:val="2"/>
        <w:rPr>
          <w:szCs w:val="20"/>
        </w:rPr>
      </w:pPr>
      <w:r>
        <w:rPr>
          <w:szCs w:val="20"/>
        </w:rPr>
        <w:t xml:space="preserve">Use case </w:t>
      </w:r>
    </w:p>
    <w:p w14:paraId="4FDABD5B" w14:textId="159F20CE" w:rsidR="00711CE8" w:rsidRPr="00711CE8" w:rsidRDefault="00711CE8" w:rsidP="00711CE8">
      <w:r>
        <w:t>In the SID, the i</w:t>
      </w:r>
      <w:r w:rsidRPr="00501648">
        <w:t>nitial set of use cases</w:t>
      </w:r>
      <w:r>
        <w:t xml:space="preserve"> for b</w:t>
      </w:r>
      <w:r w:rsidRPr="00501648">
        <w:t>eam management</w:t>
      </w:r>
      <w:r>
        <w:t xml:space="preserve"> includes</w:t>
      </w:r>
      <w:r w:rsidRPr="00501648">
        <w:t xml:space="preserve"> beam prediction in time, and/or spatial domain for overhead and latency reduction, beam selection accuracy improvemen</w:t>
      </w:r>
      <w:r>
        <w:t>t.</w:t>
      </w:r>
    </w:p>
    <w:p w14:paraId="44763D82" w14:textId="41BEE654" w:rsidR="00974B87" w:rsidRPr="00B34B6B" w:rsidRDefault="00711CE8" w:rsidP="00B34B6B">
      <w:pPr>
        <w:rPr>
          <w:lang w:eastAsia="zh-CN"/>
        </w:rPr>
      </w:pPr>
      <w:r>
        <w:t>For</w:t>
      </w:r>
      <w:r w:rsidR="00336691">
        <w:t xml:space="preserve"> </w:t>
      </w:r>
      <w:r w:rsidR="00B34B6B" w:rsidRPr="008D08E3">
        <w:t>beam prediction</w:t>
      </w:r>
      <w:r w:rsidR="00B34B6B">
        <w:t xml:space="preserve"> in</w:t>
      </w:r>
      <w:r w:rsidR="00B34B6B" w:rsidRPr="00501648">
        <w:t> </w:t>
      </w:r>
      <w:r w:rsidR="00B34B6B" w:rsidRPr="008D08E3">
        <w:t>spatial domain</w:t>
      </w:r>
      <w:r>
        <w:t>,</w:t>
      </w:r>
      <w:r w:rsidR="00B34B6B" w:rsidRPr="00501648">
        <w:t> </w:t>
      </w:r>
      <w:r>
        <w:t>t</w:t>
      </w:r>
      <w:r w:rsidR="00974B87">
        <w:t xml:space="preserve">he principle can be seen in Figure </w:t>
      </w:r>
      <w:r w:rsidR="00101CD5">
        <w:t>3-</w:t>
      </w:r>
      <w:r w:rsidR="00974B87">
        <w:t>1</w:t>
      </w:r>
      <w:r w:rsidR="00535CA1">
        <w:t xml:space="preserve">, there are total </w:t>
      </w:r>
      <m:oMath>
        <m:r>
          <w:rPr>
            <w:rFonts w:ascii="Cambria Math" w:hAnsi="Cambria Math"/>
            <w:lang w:eastAsia="ja-JP"/>
          </w:rPr>
          <m:t>M*N</m:t>
        </m:r>
      </m:oMath>
      <w:r w:rsidR="00535CA1">
        <w:rPr>
          <w:rFonts w:hint="eastAsia"/>
          <w:lang w:eastAsia="zh-CN"/>
        </w:rPr>
        <w:t xml:space="preserve"> beam pairs. </w:t>
      </w:r>
      <w:r w:rsidR="00B72C7E">
        <w:rPr>
          <w:lang w:eastAsia="zh-CN"/>
        </w:rPr>
        <w:t>B</w:t>
      </w:r>
      <w:r w:rsidR="00013EAC">
        <w:rPr>
          <w:lang w:eastAsia="zh-CN"/>
        </w:rPr>
        <w:t>ased on a</w:t>
      </w:r>
      <w:r w:rsidR="00B72C7E">
        <w:rPr>
          <w:lang w:eastAsia="zh-CN"/>
        </w:rPr>
        <w:t>n</w:t>
      </w:r>
      <w:r w:rsidR="00013EAC">
        <w:rPr>
          <w:lang w:eastAsia="zh-CN"/>
        </w:rPr>
        <w:t xml:space="preserve"> AI model, only the measured </w:t>
      </w:r>
      <w:r w:rsidR="00F96033">
        <w:rPr>
          <w:rFonts w:hint="eastAsia"/>
          <w:lang w:eastAsia="zh-CN"/>
        </w:rPr>
        <w:t>L</w:t>
      </w:r>
      <w:r w:rsidR="00F96033">
        <w:rPr>
          <w:lang w:eastAsia="zh-CN"/>
        </w:rPr>
        <w:t>1</w:t>
      </w:r>
      <w:r w:rsidR="00F96033">
        <w:rPr>
          <w:rFonts w:hint="eastAsia"/>
          <w:lang w:eastAsia="zh-CN"/>
        </w:rPr>
        <w:t>-</w:t>
      </w:r>
      <w:r w:rsidR="00F96033">
        <w:rPr>
          <w:lang w:eastAsia="zh-CN"/>
        </w:rPr>
        <w:t xml:space="preserve">RSRP </w:t>
      </w:r>
      <w:r w:rsidR="001A4099">
        <w:rPr>
          <w:lang w:eastAsia="zh-CN"/>
        </w:rPr>
        <w:t>of a few beam pairs will be input</w:t>
      </w:r>
      <w:r w:rsidR="00B72C7E">
        <w:rPr>
          <w:lang w:eastAsia="zh-CN"/>
        </w:rPr>
        <w:t xml:space="preserve"> into the AI model, and the AI model will output the </w:t>
      </w:r>
      <w:r w:rsidR="00F96033">
        <w:rPr>
          <w:lang w:eastAsia="zh-CN"/>
        </w:rPr>
        <w:t>L1-RSRP</w:t>
      </w:r>
      <w:r w:rsidR="00B72C7E">
        <w:rPr>
          <w:lang w:eastAsia="zh-CN"/>
        </w:rPr>
        <w:t xml:space="preserve"> of the total </w:t>
      </w:r>
      <m:oMath>
        <m:r>
          <w:rPr>
            <w:rFonts w:ascii="Cambria Math" w:hAnsi="Cambria Math"/>
            <w:lang w:eastAsia="ja-JP"/>
          </w:rPr>
          <m:t>M*N</m:t>
        </m:r>
      </m:oMath>
      <w:r w:rsidR="00B72C7E">
        <w:rPr>
          <w:rFonts w:hint="eastAsia"/>
          <w:lang w:eastAsia="zh-CN"/>
        </w:rPr>
        <w:t xml:space="preserve"> beam pairs</w:t>
      </w:r>
      <w:r w:rsidR="00F96033">
        <w:rPr>
          <w:lang w:eastAsia="zh-CN"/>
        </w:rPr>
        <w:t xml:space="preserve"> or output the best Tx beams and/or corresponding L1-RSRP only</w:t>
      </w:r>
      <w:r w:rsidR="004B156D">
        <w:rPr>
          <w:lang w:eastAsia="zh-CN"/>
        </w:rPr>
        <w:t>.</w:t>
      </w:r>
    </w:p>
    <w:p w14:paraId="39464D24" w14:textId="239B4CDF" w:rsidR="00B34B6B" w:rsidRDefault="008226DE" w:rsidP="008226DE">
      <w:pPr>
        <w:jc w:val="center"/>
      </w:pPr>
      <w:r>
        <w:rPr>
          <w:noProof/>
          <w:lang w:eastAsia="zh-CN"/>
        </w:rPr>
        <w:drawing>
          <wp:inline distT="0" distB="0" distL="0" distR="0" wp14:anchorId="17E0D953" wp14:editId="260C1856">
            <wp:extent cx="5499436" cy="1842786"/>
            <wp:effectExtent l="0" t="0" r="6350" b="5080"/>
            <wp:docPr id="40"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9"/>
                    <pic:cNvPicPr>
                      <a:picLocks noChangeAspect="1"/>
                    </pic:cNvPicPr>
                  </pic:nvPicPr>
                  <pic:blipFill>
                    <a:blip r:embed="rId8"/>
                    <a:stretch>
                      <a:fillRect/>
                    </a:stretch>
                  </pic:blipFill>
                  <pic:spPr>
                    <a:xfrm>
                      <a:off x="0" y="0"/>
                      <a:ext cx="5508633" cy="1845868"/>
                    </a:xfrm>
                    <a:prstGeom prst="rect">
                      <a:avLst/>
                    </a:prstGeom>
                  </pic:spPr>
                </pic:pic>
              </a:graphicData>
            </a:graphic>
          </wp:inline>
        </w:drawing>
      </w:r>
    </w:p>
    <w:p w14:paraId="0895FB4B" w14:textId="01B9351A" w:rsidR="00974B87" w:rsidRDefault="00974B87" w:rsidP="008226DE">
      <w:pPr>
        <w:jc w:val="center"/>
        <w:rPr>
          <w:sz w:val="20"/>
          <w:szCs w:val="20"/>
        </w:rPr>
      </w:pPr>
      <w:r w:rsidRPr="001A0E7E">
        <w:rPr>
          <w:sz w:val="20"/>
          <w:szCs w:val="20"/>
        </w:rPr>
        <w:t xml:space="preserve">Figure </w:t>
      </w:r>
      <w:r w:rsidR="00E161A3">
        <w:rPr>
          <w:sz w:val="20"/>
          <w:szCs w:val="20"/>
        </w:rPr>
        <w:t>3-</w:t>
      </w:r>
      <w:r w:rsidRPr="001A0E7E">
        <w:rPr>
          <w:sz w:val="20"/>
          <w:szCs w:val="20"/>
        </w:rPr>
        <w:t xml:space="preserve">1, Principle of AI based beam </w:t>
      </w:r>
      <w:r w:rsidR="00D27AED">
        <w:rPr>
          <w:sz w:val="20"/>
          <w:szCs w:val="20"/>
        </w:rPr>
        <w:t>prediction in spatial domain</w:t>
      </w:r>
    </w:p>
    <w:p w14:paraId="10F36429" w14:textId="67AC04D2" w:rsidR="00FB3475" w:rsidRDefault="00871407" w:rsidP="002F57A8">
      <w:pPr>
        <w:pStyle w:val="2"/>
      </w:pPr>
      <w:r>
        <w:t>AI/ML model</w:t>
      </w:r>
    </w:p>
    <w:p w14:paraId="4B01EAD6" w14:textId="17468A7F" w:rsidR="00747729" w:rsidRDefault="00206504" w:rsidP="000A7EBD">
      <w:pPr>
        <w:rPr>
          <w:lang w:eastAsia="zh-CN"/>
        </w:rPr>
      </w:pPr>
      <w:r>
        <w:rPr>
          <w:lang w:eastAsia="zh-CN"/>
        </w:rPr>
        <w:t xml:space="preserve">As </w:t>
      </w:r>
      <w:r w:rsidR="00695B6D">
        <w:rPr>
          <w:lang w:eastAsia="zh-CN"/>
        </w:rPr>
        <w:t xml:space="preserve">known that </w:t>
      </w:r>
      <w:r>
        <w:rPr>
          <w:lang w:eastAsia="zh-CN"/>
        </w:rPr>
        <w:t xml:space="preserve">the purpose </w:t>
      </w:r>
      <w:r w:rsidR="00695B6D">
        <w:rPr>
          <w:lang w:eastAsia="zh-CN"/>
        </w:rPr>
        <w:t xml:space="preserve">of beam measurement </w:t>
      </w:r>
      <w:r>
        <w:rPr>
          <w:lang w:eastAsia="zh-CN"/>
        </w:rPr>
        <w:t xml:space="preserve">is to obtain the Tx beam ID and the L1-RSRP of the best N Tx beams. Thus the output of the AI model should include </w:t>
      </w:r>
      <w:r w:rsidR="004577DD">
        <w:rPr>
          <w:lang w:eastAsia="zh-CN"/>
        </w:rPr>
        <w:t xml:space="preserve">the Tx beam ID and the L1-RSRP of the best N Tx beams. </w:t>
      </w:r>
      <w:r w:rsidR="002917C5">
        <w:rPr>
          <w:lang w:eastAsia="zh-CN"/>
        </w:rPr>
        <w:t xml:space="preserve">In order to </w:t>
      </w:r>
      <w:r w:rsidR="00192BB1">
        <w:rPr>
          <w:lang w:eastAsia="zh-CN"/>
        </w:rPr>
        <w:t>realize it, we use t</w:t>
      </w:r>
      <w:r w:rsidR="00DA1252">
        <w:rPr>
          <w:lang w:eastAsia="zh-CN"/>
        </w:rPr>
        <w:t>he AI model based on</w:t>
      </w:r>
      <w:r w:rsidR="00877188">
        <w:rPr>
          <w:lang w:eastAsia="zh-CN"/>
        </w:rPr>
        <w:t xml:space="preserve"> </w:t>
      </w:r>
      <w:r w:rsidR="00DA1252" w:rsidRPr="00DA1252">
        <w:rPr>
          <w:lang w:eastAsia="zh-CN"/>
        </w:rPr>
        <w:t>Fully Connected Neural Network</w:t>
      </w:r>
      <w:r w:rsidR="00877188">
        <w:rPr>
          <w:lang w:eastAsia="zh-CN"/>
        </w:rPr>
        <w:t xml:space="preserve"> with 5 layer</w:t>
      </w:r>
      <w:r w:rsidR="00DA1252">
        <w:rPr>
          <w:lang w:eastAsia="zh-CN"/>
        </w:rPr>
        <w:t xml:space="preserve"> in Figure </w:t>
      </w:r>
      <w:r w:rsidR="00101CD5">
        <w:rPr>
          <w:lang w:eastAsia="zh-CN"/>
        </w:rPr>
        <w:t>3-</w:t>
      </w:r>
      <w:r w:rsidR="00DA1252">
        <w:rPr>
          <w:lang w:eastAsia="zh-CN"/>
        </w:rPr>
        <w:t xml:space="preserve">2 and the parameters can be seen in Table </w:t>
      </w:r>
      <w:r w:rsidR="00BB0F6D">
        <w:rPr>
          <w:lang w:eastAsia="zh-CN"/>
        </w:rPr>
        <w:t>3-</w:t>
      </w:r>
      <w:r w:rsidR="00DA1252">
        <w:rPr>
          <w:lang w:eastAsia="zh-CN"/>
        </w:rPr>
        <w:t>1</w:t>
      </w:r>
      <w:r w:rsidR="00DF6B18">
        <w:rPr>
          <w:lang w:eastAsia="zh-CN"/>
        </w:rPr>
        <w:t>-a and Table 3-1-b</w:t>
      </w:r>
      <w:r w:rsidR="00DA1252">
        <w:rPr>
          <w:lang w:eastAsia="zh-CN"/>
        </w:rPr>
        <w:t>.</w:t>
      </w:r>
      <w:r w:rsidR="001C6989">
        <w:rPr>
          <w:lang w:eastAsia="zh-CN"/>
        </w:rPr>
        <w:t xml:space="preserve"> </w:t>
      </w:r>
      <w:r w:rsidR="00BC79E2">
        <w:rPr>
          <w:lang w:eastAsia="zh-CN"/>
        </w:rPr>
        <w:t xml:space="preserve">While for Table 3-1-a, the model was applied for beam pair prediction. </w:t>
      </w:r>
      <w:r w:rsidR="00983C89">
        <w:rPr>
          <w:lang w:eastAsia="zh-CN"/>
        </w:rPr>
        <w:t>T</w:t>
      </w:r>
      <w:r w:rsidR="00916959">
        <w:rPr>
          <w:lang w:eastAsia="zh-CN"/>
        </w:rPr>
        <w:t xml:space="preserve">he L1-RSRP or L1-RSRP+beam ID </w:t>
      </w:r>
      <w:r w:rsidR="00BC79E2">
        <w:rPr>
          <w:lang w:eastAsia="zh-CN"/>
        </w:rPr>
        <w:t xml:space="preserve">of set B </w:t>
      </w:r>
      <w:r w:rsidR="00916959">
        <w:rPr>
          <w:lang w:eastAsia="zh-CN"/>
        </w:rPr>
        <w:t xml:space="preserve">will be </w:t>
      </w:r>
      <w:r w:rsidR="000A7EBD">
        <w:rPr>
          <w:rFonts w:hint="eastAsia"/>
          <w:lang w:eastAsia="zh-CN"/>
        </w:rPr>
        <w:t>a</w:t>
      </w:r>
      <w:r w:rsidR="000A7EBD">
        <w:rPr>
          <w:lang w:eastAsia="zh-CN"/>
        </w:rPr>
        <w:t xml:space="preserve">s </w:t>
      </w:r>
      <w:r w:rsidR="00BC79E2">
        <w:rPr>
          <w:lang w:eastAsia="zh-CN"/>
        </w:rPr>
        <w:t xml:space="preserve">the </w:t>
      </w:r>
      <w:r w:rsidR="00916959">
        <w:rPr>
          <w:lang w:eastAsia="zh-CN"/>
        </w:rPr>
        <w:t>input</w:t>
      </w:r>
      <w:r w:rsidR="001C6989">
        <w:rPr>
          <w:lang w:eastAsia="zh-CN"/>
        </w:rPr>
        <w:t>.</w:t>
      </w:r>
      <w:r w:rsidR="00351BF9">
        <w:rPr>
          <w:lang w:eastAsia="zh-CN"/>
        </w:rPr>
        <w:t xml:space="preserve"> And 256 is the number of total beam pairs with 32 TRP Tx beam and 8 UE Rx beam</w:t>
      </w:r>
      <w:r w:rsidR="00695B6D">
        <w:rPr>
          <w:lang w:eastAsia="zh-CN"/>
        </w:rPr>
        <w:t xml:space="preserve"> with 2 panels</w:t>
      </w:r>
      <w:r w:rsidR="00BC79E2">
        <w:rPr>
          <w:lang w:eastAsia="zh-CN"/>
        </w:rPr>
        <w:t>, which can be seen as Set A</w:t>
      </w:r>
      <w:r w:rsidR="00351BF9">
        <w:rPr>
          <w:lang w:eastAsia="zh-CN"/>
        </w:rPr>
        <w:t>.</w:t>
      </w:r>
      <w:r w:rsidR="00890B50">
        <w:rPr>
          <w:lang w:eastAsia="zh-CN"/>
        </w:rPr>
        <w:t xml:space="preserve"> </w:t>
      </w:r>
      <w:r w:rsidR="003F5B36">
        <w:rPr>
          <w:lang w:eastAsia="zh-CN"/>
        </w:rPr>
        <w:t xml:space="preserve">The L1-RSRP of 256 beam pairs will be </w:t>
      </w:r>
      <w:r w:rsidR="00BC79E2">
        <w:rPr>
          <w:lang w:eastAsia="zh-CN"/>
        </w:rPr>
        <w:t xml:space="preserve">the </w:t>
      </w:r>
      <w:r w:rsidR="003F5B36">
        <w:rPr>
          <w:lang w:eastAsia="zh-CN"/>
        </w:rPr>
        <w:t xml:space="preserve">output with the ascending order of beam ID. </w:t>
      </w:r>
      <w:r w:rsidR="00BC79E2">
        <w:rPr>
          <w:lang w:eastAsia="zh-CN"/>
        </w:rPr>
        <w:t xml:space="preserve"> While for Table 3-1-b, the model was applied for DL Tx beam prediction. The L1-RSRP or L1-RSRP+beam ID of set B will be </w:t>
      </w:r>
      <w:r w:rsidR="00A97A9E">
        <w:rPr>
          <w:lang w:eastAsia="zh-CN"/>
        </w:rPr>
        <w:t xml:space="preserve">considered as </w:t>
      </w:r>
      <w:r w:rsidR="00BC79E2">
        <w:rPr>
          <w:lang w:eastAsia="zh-CN"/>
        </w:rPr>
        <w:t xml:space="preserve">the input. And 32 is the number of total DL Tx beam, which can be seen as Set A. The L1-RSRP of 32 DL Tx beam with one </w:t>
      </w:r>
      <w:r w:rsidR="00BC79E2">
        <w:rPr>
          <w:rFonts w:hint="eastAsia"/>
          <w:lang w:eastAsia="zh-CN"/>
        </w:rPr>
        <w:t>Rx</w:t>
      </w:r>
      <w:r w:rsidR="00BC79E2">
        <w:rPr>
          <w:lang w:eastAsia="zh-CN"/>
        </w:rPr>
        <w:t xml:space="preserve"> beam will be the output with the ascending order of beam ID.</w:t>
      </w:r>
    </w:p>
    <w:p w14:paraId="1E231811" w14:textId="7AD79DB1" w:rsidR="00890B50" w:rsidRDefault="00890B50" w:rsidP="00890B50">
      <w:pPr>
        <w:rPr>
          <w:lang w:eastAsia="zh-CN"/>
        </w:rPr>
      </w:pPr>
      <w:r>
        <w:rPr>
          <w:lang w:eastAsia="zh-CN"/>
        </w:rPr>
        <w:t>A</w:t>
      </w:r>
      <w:r>
        <w:rPr>
          <w:rFonts w:hint="eastAsia"/>
          <w:lang w:eastAsia="zh-CN"/>
        </w:rPr>
        <w:t xml:space="preserve">s </w:t>
      </w:r>
      <w:r>
        <w:rPr>
          <w:lang w:eastAsia="zh-CN"/>
        </w:rPr>
        <w:t xml:space="preserve">for the data set, we use about 50000 samples for model training (95%) and testing. </w:t>
      </w:r>
      <w:r w:rsidR="00747729">
        <w:rPr>
          <w:lang w:eastAsia="zh-CN"/>
        </w:rPr>
        <w:t>And the data are obtained from system level simulation in urban macro. T</w:t>
      </w:r>
      <w:r>
        <w:rPr>
          <w:lang w:eastAsia="zh-CN"/>
        </w:rPr>
        <w:t xml:space="preserve">he number of input beam pairs’ RSRP is </w:t>
      </w:r>
      <w:r w:rsidR="0085390C">
        <w:rPr>
          <w:lang w:eastAsia="zh-CN"/>
        </w:rPr>
        <w:t>64</w:t>
      </w:r>
      <w:r>
        <w:rPr>
          <w:lang w:eastAsia="zh-CN"/>
        </w:rPr>
        <w:t>, the number of output beam pairs’ RSRP is 256. The model is trained based on the MSE as loss function.</w:t>
      </w:r>
    </w:p>
    <w:p w14:paraId="72712E18" w14:textId="40F596B0" w:rsidR="00871407" w:rsidRDefault="00515B27" w:rsidP="00871407">
      <w:pPr>
        <w:jc w:val="center"/>
      </w:pPr>
      <w:r>
        <w:rPr>
          <w:noProof/>
          <w:lang w:eastAsia="zh-CN"/>
        </w:rPr>
        <w:lastRenderedPageBreak/>
        <w:drawing>
          <wp:inline distT="0" distB="0" distL="0" distR="0" wp14:anchorId="28A2C437" wp14:editId="29F6D04E">
            <wp:extent cx="3056881" cy="1848452"/>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098647" cy="1873707"/>
                    </a:xfrm>
                    <a:prstGeom prst="rect">
                      <a:avLst/>
                    </a:prstGeom>
                  </pic:spPr>
                </pic:pic>
              </a:graphicData>
            </a:graphic>
          </wp:inline>
        </w:drawing>
      </w:r>
    </w:p>
    <w:p w14:paraId="7B0239B7" w14:textId="6246FF20" w:rsidR="00871407" w:rsidRPr="001A0E7E" w:rsidRDefault="005B22B0" w:rsidP="001A0E7E">
      <w:pPr>
        <w:jc w:val="center"/>
        <w:rPr>
          <w:sz w:val="20"/>
          <w:szCs w:val="20"/>
        </w:rPr>
      </w:pPr>
      <w:r w:rsidRPr="001A0E7E">
        <w:rPr>
          <w:sz w:val="20"/>
          <w:szCs w:val="20"/>
        </w:rPr>
        <w:t xml:space="preserve">Figure </w:t>
      </w:r>
      <w:r w:rsidR="00101CD5">
        <w:rPr>
          <w:sz w:val="20"/>
          <w:szCs w:val="20"/>
        </w:rPr>
        <w:t>3-</w:t>
      </w:r>
      <w:r w:rsidRPr="001A0E7E">
        <w:rPr>
          <w:sz w:val="20"/>
          <w:szCs w:val="20"/>
        </w:rPr>
        <w:t>2, AI network</w:t>
      </w:r>
    </w:p>
    <w:p w14:paraId="153D5821" w14:textId="1BFB526D" w:rsidR="00FC338E" w:rsidRDefault="00FC338E" w:rsidP="001A0E7E">
      <w:pPr>
        <w:jc w:val="center"/>
        <w:rPr>
          <w:sz w:val="20"/>
          <w:szCs w:val="20"/>
        </w:rPr>
      </w:pPr>
      <w:r w:rsidRPr="001A0E7E">
        <w:rPr>
          <w:rFonts w:hint="eastAsia"/>
          <w:sz w:val="20"/>
          <w:szCs w:val="20"/>
        </w:rPr>
        <w:t>T</w:t>
      </w:r>
      <w:r w:rsidRPr="001A0E7E">
        <w:rPr>
          <w:sz w:val="20"/>
          <w:szCs w:val="20"/>
        </w:rPr>
        <w:t xml:space="preserve">able </w:t>
      </w:r>
      <w:r w:rsidR="00BB0F6D">
        <w:rPr>
          <w:sz w:val="20"/>
          <w:szCs w:val="20"/>
        </w:rPr>
        <w:t>3-</w:t>
      </w:r>
      <w:r w:rsidRPr="001A0E7E">
        <w:rPr>
          <w:sz w:val="20"/>
          <w:szCs w:val="20"/>
        </w:rPr>
        <w:t>1, Parameters of AI model</w:t>
      </w:r>
    </w:p>
    <w:p w14:paraId="1395DDDE" w14:textId="2AA3EDC2" w:rsidR="002C4F15" w:rsidRPr="001A0E7E" w:rsidRDefault="002C4F15" w:rsidP="001A0E7E">
      <w:pPr>
        <w:jc w:val="center"/>
        <w:rPr>
          <w:sz w:val="20"/>
          <w:szCs w:val="20"/>
        </w:rPr>
      </w:pPr>
      <w:bookmarkStart w:id="1" w:name="_Hlk123821630"/>
      <w:r>
        <w:rPr>
          <w:sz w:val="20"/>
          <w:szCs w:val="20"/>
          <w:lang w:eastAsia="zh-CN"/>
        </w:rPr>
        <w:t>T</w:t>
      </w:r>
      <w:r>
        <w:rPr>
          <w:rFonts w:hint="eastAsia"/>
          <w:sz w:val="20"/>
          <w:szCs w:val="20"/>
          <w:lang w:eastAsia="zh-CN"/>
        </w:rPr>
        <w:t>able</w:t>
      </w:r>
      <w:r>
        <w:rPr>
          <w:sz w:val="20"/>
          <w:szCs w:val="20"/>
        </w:rPr>
        <w:t xml:space="preserve"> 3-1-a, For beam pair prediction</w:t>
      </w:r>
    </w:p>
    <w:tbl>
      <w:tblPr>
        <w:tblStyle w:val="13"/>
        <w:tblW w:w="3501" w:type="pct"/>
        <w:jc w:val="center"/>
        <w:tblLook w:val="04A0" w:firstRow="1" w:lastRow="0" w:firstColumn="1" w:lastColumn="0" w:noHBand="0" w:noVBand="1"/>
      </w:tblPr>
      <w:tblGrid>
        <w:gridCol w:w="2770"/>
        <w:gridCol w:w="2066"/>
        <w:gridCol w:w="1681"/>
      </w:tblGrid>
      <w:tr w:rsidR="004066A5" w:rsidRPr="007D2F25" w14:paraId="0091D098" w14:textId="77777777" w:rsidTr="00E755F2">
        <w:trPr>
          <w:jc w:val="center"/>
        </w:trPr>
        <w:tc>
          <w:tcPr>
            <w:tcW w:w="2172" w:type="pct"/>
          </w:tcPr>
          <w:bookmarkEnd w:id="1"/>
          <w:p w14:paraId="078B371F" w14:textId="77777777" w:rsidR="004066A5" w:rsidRPr="007D2F25" w:rsidRDefault="004066A5" w:rsidP="00E66645">
            <w:pPr>
              <w:jc w:val="center"/>
              <w:rPr>
                <w:b/>
              </w:rPr>
            </w:pPr>
            <w:r w:rsidRPr="007D2F25">
              <w:rPr>
                <w:rFonts w:hint="eastAsia"/>
                <w:b/>
              </w:rPr>
              <w:t>L</w:t>
            </w:r>
            <w:r w:rsidRPr="007D2F25">
              <w:rPr>
                <w:b/>
              </w:rPr>
              <w:t>a</w:t>
            </w:r>
            <w:r w:rsidRPr="007D2F25">
              <w:rPr>
                <w:rFonts w:hint="eastAsia"/>
                <w:b/>
              </w:rPr>
              <w:t>yer</w:t>
            </w:r>
          </w:p>
        </w:tc>
        <w:tc>
          <w:tcPr>
            <w:tcW w:w="1632" w:type="pct"/>
          </w:tcPr>
          <w:p w14:paraId="02CE5C6F" w14:textId="77777777" w:rsidR="004066A5" w:rsidRPr="007D2F25" w:rsidRDefault="004066A5" w:rsidP="00E66645">
            <w:pPr>
              <w:jc w:val="center"/>
              <w:rPr>
                <w:b/>
              </w:rPr>
            </w:pPr>
            <w:r w:rsidRPr="007D2F25">
              <w:rPr>
                <w:rFonts w:hint="eastAsia"/>
                <w:b/>
              </w:rPr>
              <w:t>Ou</w:t>
            </w:r>
            <w:r w:rsidRPr="007D2F25">
              <w:rPr>
                <w:b/>
              </w:rPr>
              <w:t>tput shape</w:t>
            </w:r>
          </w:p>
        </w:tc>
        <w:tc>
          <w:tcPr>
            <w:tcW w:w="1196" w:type="pct"/>
          </w:tcPr>
          <w:p w14:paraId="41BCBC55" w14:textId="77777777" w:rsidR="004066A5" w:rsidRPr="007D2F25" w:rsidRDefault="004066A5" w:rsidP="00E66645">
            <w:pPr>
              <w:jc w:val="center"/>
              <w:rPr>
                <w:b/>
              </w:rPr>
            </w:pPr>
            <w:r w:rsidRPr="007D2F25">
              <w:rPr>
                <w:rFonts w:hint="eastAsia"/>
                <w:b/>
              </w:rPr>
              <w:t>P</w:t>
            </w:r>
            <w:r w:rsidRPr="007D2F25">
              <w:rPr>
                <w:b/>
              </w:rPr>
              <w:t>aram</w:t>
            </w:r>
            <w:r w:rsidRPr="007D2F25">
              <w:rPr>
                <w:rFonts w:hint="eastAsia"/>
                <w:b/>
              </w:rPr>
              <w:t>eter</w:t>
            </w:r>
            <w:r w:rsidRPr="007D2F25">
              <w:rPr>
                <w:b/>
              </w:rPr>
              <w:t>s</w:t>
            </w:r>
          </w:p>
        </w:tc>
      </w:tr>
      <w:tr w:rsidR="004066A5" w:rsidRPr="007D2F25" w14:paraId="6ED9B1F4" w14:textId="77777777" w:rsidTr="00E755F2">
        <w:trPr>
          <w:jc w:val="center"/>
        </w:trPr>
        <w:tc>
          <w:tcPr>
            <w:tcW w:w="2172" w:type="pct"/>
          </w:tcPr>
          <w:p w14:paraId="74FBF4D0" w14:textId="77777777" w:rsidR="004066A5" w:rsidRPr="007D2F25" w:rsidRDefault="004066A5" w:rsidP="00E66645">
            <w:pPr>
              <w:jc w:val="center"/>
            </w:pPr>
            <w:r w:rsidRPr="007D2F25">
              <w:rPr>
                <w:color w:val="000000" w:themeColor="text1"/>
              </w:rPr>
              <w:t>I</w:t>
            </w:r>
            <w:r w:rsidRPr="007D2F25">
              <w:rPr>
                <w:rFonts w:hint="eastAsia"/>
                <w:color w:val="000000" w:themeColor="text1"/>
              </w:rPr>
              <w:t>nput</w:t>
            </w:r>
            <w:r w:rsidRPr="007D2F25">
              <w:rPr>
                <w:color w:val="000000" w:themeColor="text1"/>
              </w:rPr>
              <w:t xml:space="preserve"> </w:t>
            </w:r>
            <w:r w:rsidRPr="007D2F25">
              <w:rPr>
                <w:rFonts w:hint="eastAsia"/>
                <w:color w:val="000000" w:themeColor="text1"/>
              </w:rPr>
              <w:t>layer</w:t>
            </w:r>
          </w:p>
        </w:tc>
        <w:tc>
          <w:tcPr>
            <w:tcW w:w="1632" w:type="pct"/>
          </w:tcPr>
          <w:p w14:paraId="00EBC61B" w14:textId="77777777" w:rsidR="004066A5" w:rsidRPr="007D2F25" w:rsidRDefault="004066A5" w:rsidP="00E66645">
            <w:pPr>
              <w:jc w:val="center"/>
            </w:pPr>
            <w:r>
              <w:rPr>
                <w:color w:val="000000" w:themeColor="text1"/>
              </w:rPr>
              <w:t>(B, 64) / (B, 192)</w:t>
            </w:r>
          </w:p>
        </w:tc>
        <w:tc>
          <w:tcPr>
            <w:tcW w:w="1196" w:type="pct"/>
            <w:vAlign w:val="center"/>
          </w:tcPr>
          <w:p w14:paraId="701BA018" w14:textId="77777777" w:rsidR="004066A5" w:rsidRPr="007D2F25" w:rsidRDefault="004066A5" w:rsidP="00E66645">
            <w:pPr>
              <w:jc w:val="center"/>
            </w:pPr>
            <w:r>
              <w:t>0</w:t>
            </w:r>
          </w:p>
        </w:tc>
      </w:tr>
      <w:tr w:rsidR="004066A5" w:rsidRPr="007D2F25" w14:paraId="6EBBA72B" w14:textId="77777777" w:rsidTr="00E755F2">
        <w:trPr>
          <w:jc w:val="center"/>
        </w:trPr>
        <w:tc>
          <w:tcPr>
            <w:tcW w:w="2172" w:type="pct"/>
          </w:tcPr>
          <w:p w14:paraId="308CBEF9" w14:textId="77777777" w:rsidR="004066A5" w:rsidRPr="007D2F25" w:rsidRDefault="004066A5" w:rsidP="00E66645">
            <w:pPr>
              <w:jc w:val="center"/>
            </w:pPr>
            <w:r>
              <w:t>D</w:t>
            </w:r>
            <w:r>
              <w:rPr>
                <w:rFonts w:hint="eastAsia"/>
              </w:rPr>
              <w:t>ense</w:t>
            </w:r>
            <w:r>
              <w:t>_1</w:t>
            </w:r>
            <w:r w:rsidRPr="007D2F25">
              <w:t>(</w:t>
            </w:r>
            <w:r>
              <w:t>hidden unit=512</w:t>
            </w:r>
            <w:r w:rsidRPr="007D2F25">
              <w:t>)</w:t>
            </w:r>
          </w:p>
        </w:tc>
        <w:tc>
          <w:tcPr>
            <w:tcW w:w="1632" w:type="pct"/>
          </w:tcPr>
          <w:p w14:paraId="22872E80" w14:textId="77777777" w:rsidR="004066A5" w:rsidRPr="007D2F25" w:rsidRDefault="004066A5" w:rsidP="00E66645">
            <w:pPr>
              <w:jc w:val="center"/>
            </w:pPr>
            <w:r>
              <w:rPr>
                <w:color w:val="000000" w:themeColor="text1"/>
              </w:rPr>
              <w:t>(B, 512)</w:t>
            </w:r>
          </w:p>
        </w:tc>
        <w:tc>
          <w:tcPr>
            <w:tcW w:w="1196" w:type="pct"/>
            <w:vMerge w:val="restart"/>
            <w:vAlign w:val="center"/>
          </w:tcPr>
          <w:p w14:paraId="370FA863" w14:textId="77777777" w:rsidR="004066A5" w:rsidRPr="007D2F25" w:rsidRDefault="004066A5" w:rsidP="00E66645">
            <w:pPr>
              <w:jc w:val="center"/>
            </w:pPr>
            <w:r>
              <w:t>33280 / 98816</w:t>
            </w:r>
          </w:p>
        </w:tc>
      </w:tr>
      <w:tr w:rsidR="004066A5" w:rsidRPr="007D2F25" w14:paraId="7FCE7BF5" w14:textId="77777777" w:rsidTr="00E755F2">
        <w:trPr>
          <w:jc w:val="center"/>
        </w:trPr>
        <w:tc>
          <w:tcPr>
            <w:tcW w:w="2172" w:type="pct"/>
          </w:tcPr>
          <w:p w14:paraId="30090838" w14:textId="77777777" w:rsidR="004066A5" w:rsidRPr="007D2F25" w:rsidRDefault="004066A5" w:rsidP="00E66645">
            <w:pPr>
              <w:jc w:val="center"/>
            </w:pPr>
            <w:r w:rsidRPr="007D2F25">
              <w:rPr>
                <w:rFonts w:hint="eastAsia"/>
              </w:rPr>
              <w:t>A</w:t>
            </w:r>
            <w:r w:rsidRPr="007D2F25">
              <w:t>ctivation(</w:t>
            </w:r>
            <w:proofErr w:type="spellStart"/>
            <w:r w:rsidRPr="007D2F25">
              <w:t>ReLU</w:t>
            </w:r>
            <w:proofErr w:type="spellEnd"/>
            <w:r w:rsidRPr="007D2F25">
              <w:t>)</w:t>
            </w:r>
          </w:p>
        </w:tc>
        <w:tc>
          <w:tcPr>
            <w:tcW w:w="1632" w:type="pct"/>
          </w:tcPr>
          <w:p w14:paraId="658D1FE3" w14:textId="77777777" w:rsidR="004066A5" w:rsidRPr="007D2F25" w:rsidRDefault="004066A5" w:rsidP="00E66645">
            <w:pPr>
              <w:jc w:val="center"/>
            </w:pPr>
            <w:r>
              <w:rPr>
                <w:color w:val="000000" w:themeColor="text1"/>
              </w:rPr>
              <w:t>(B, 512)</w:t>
            </w:r>
          </w:p>
        </w:tc>
        <w:tc>
          <w:tcPr>
            <w:tcW w:w="1196" w:type="pct"/>
            <w:vMerge/>
            <w:vAlign w:val="center"/>
          </w:tcPr>
          <w:p w14:paraId="720D359B" w14:textId="77777777" w:rsidR="004066A5" w:rsidRPr="007D2F25" w:rsidRDefault="004066A5" w:rsidP="00E66645">
            <w:pPr>
              <w:jc w:val="center"/>
            </w:pPr>
          </w:p>
        </w:tc>
      </w:tr>
      <w:tr w:rsidR="004066A5" w:rsidRPr="007D2F25" w14:paraId="1ED09FF5" w14:textId="77777777" w:rsidTr="00E755F2">
        <w:trPr>
          <w:jc w:val="center"/>
        </w:trPr>
        <w:tc>
          <w:tcPr>
            <w:tcW w:w="2172" w:type="pct"/>
          </w:tcPr>
          <w:p w14:paraId="2F766190" w14:textId="77777777" w:rsidR="004066A5" w:rsidRPr="007D2F25" w:rsidRDefault="004066A5" w:rsidP="00E66645">
            <w:pPr>
              <w:jc w:val="center"/>
            </w:pPr>
            <w:r>
              <w:t>D</w:t>
            </w:r>
            <w:r>
              <w:rPr>
                <w:rFonts w:hint="eastAsia"/>
              </w:rPr>
              <w:t>ense</w:t>
            </w:r>
            <w:r>
              <w:t>_2</w:t>
            </w:r>
            <w:r w:rsidRPr="007D2F25">
              <w:t>(</w:t>
            </w:r>
            <w:r>
              <w:t>hidden unit=512</w:t>
            </w:r>
            <w:r w:rsidRPr="007D2F25">
              <w:t>)</w:t>
            </w:r>
          </w:p>
        </w:tc>
        <w:tc>
          <w:tcPr>
            <w:tcW w:w="1632" w:type="pct"/>
          </w:tcPr>
          <w:p w14:paraId="6B899904" w14:textId="77777777" w:rsidR="004066A5" w:rsidRPr="007D2F25" w:rsidRDefault="004066A5" w:rsidP="00E66645">
            <w:pPr>
              <w:jc w:val="center"/>
            </w:pPr>
            <w:r>
              <w:rPr>
                <w:color w:val="000000" w:themeColor="text1"/>
              </w:rPr>
              <w:t>(B, 512)</w:t>
            </w:r>
          </w:p>
        </w:tc>
        <w:tc>
          <w:tcPr>
            <w:tcW w:w="1196" w:type="pct"/>
            <w:vMerge w:val="restart"/>
            <w:vAlign w:val="center"/>
          </w:tcPr>
          <w:p w14:paraId="18C02824" w14:textId="77777777" w:rsidR="004066A5" w:rsidRPr="007D2F25" w:rsidRDefault="004066A5" w:rsidP="00E66645">
            <w:pPr>
              <w:jc w:val="center"/>
            </w:pPr>
            <w:r w:rsidRPr="007D2F25">
              <w:rPr>
                <w:rFonts w:hint="eastAsia"/>
              </w:rPr>
              <w:t>2</w:t>
            </w:r>
            <w:r>
              <w:t>62656</w:t>
            </w:r>
          </w:p>
        </w:tc>
      </w:tr>
      <w:tr w:rsidR="004066A5" w:rsidRPr="007D2F25" w14:paraId="2CF9C9AD" w14:textId="77777777" w:rsidTr="00E755F2">
        <w:trPr>
          <w:jc w:val="center"/>
        </w:trPr>
        <w:tc>
          <w:tcPr>
            <w:tcW w:w="2172" w:type="pct"/>
          </w:tcPr>
          <w:p w14:paraId="44953A4B" w14:textId="77777777" w:rsidR="004066A5" w:rsidRPr="007D2F25" w:rsidRDefault="004066A5" w:rsidP="00E66645">
            <w:pPr>
              <w:jc w:val="center"/>
            </w:pPr>
            <w:r w:rsidRPr="007D2F25">
              <w:rPr>
                <w:rFonts w:hint="eastAsia"/>
              </w:rPr>
              <w:t>A</w:t>
            </w:r>
            <w:r w:rsidRPr="007D2F25">
              <w:t>ctivation(</w:t>
            </w:r>
            <w:proofErr w:type="spellStart"/>
            <w:r w:rsidRPr="007D2F25">
              <w:t>ReLU</w:t>
            </w:r>
            <w:proofErr w:type="spellEnd"/>
            <w:r w:rsidRPr="007D2F25">
              <w:t>)</w:t>
            </w:r>
          </w:p>
        </w:tc>
        <w:tc>
          <w:tcPr>
            <w:tcW w:w="1632" w:type="pct"/>
          </w:tcPr>
          <w:p w14:paraId="2BEA233E" w14:textId="77777777" w:rsidR="004066A5" w:rsidRPr="007D2F25" w:rsidRDefault="004066A5" w:rsidP="00E66645">
            <w:pPr>
              <w:jc w:val="center"/>
            </w:pPr>
            <w:r>
              <w:rPr>
                <w:color w:val="000000" w:themeColor="text1"/>
              </w:rPr>
              <w:t>(B, 512)</w:t>
            </w:r>
          </w:p>
        </w:tc>
        <w:tc>
          <w:tcPr>
            <w:tcW w:w="1196" w:type="pct"/>
            <w:vMerge/>
            <w:vAlign w:val="center"/>
          </w:tcPr>
          <w:p w14:paraId="5056CCC0" w14:textId="77777777" w:rsidR="004066A5" w:rsidRPr="007D2F25" w:rsidRDefault="004066A5" w:rsidP="00E66645">
            <w:pPr>
              <w:jc w:val="center"/>
            </w:pPr>
          </w:p>
        </w:tc>
      </w:tr>
      <w:tr w:rsidR="004066A5" w:rsidRPr="007D2F25" w14:paraId="172E5F59" w14:textId="77777777" w:rsidTr="00E755F2">
        <w:trPr>
          <w:jc w:val="center"/>
        </w:trPr>
        <w:tc>
          <w:tcPr>
            <w:tcW w:w="2172" w:type="pct"/>
          </w:tcPr>
          <w:p w14:paraId="05BAC938" w14:textId="77777777" w:rsidR="004066A5" w:rsidRPr="007D2F25" w:rsidRDefault="004066A5" w:rsidP="00E66645">
            <w:pPr>
              <w:jc w:val="center"/>
            </w:pPr>
            <w:r>
              <w:t>D</w:t>
            </w:r>
            <w:r>
              <w:rPr>
                <w:rFonts w:hint="eastAsia"/>
              </w:rPr>
              <w:t>ense</w:t>
            </w:r>
            <w:r>
              <w:t>_3</w:t>
            </w:r>
            <w:r w:rsidRPr="007D2F25">
              <w:t>(</w:t>
            </w:r>
            <w:r>
              <w:t>hidden unit=256</w:t>
            </w:r>
            <w:r w:rsidRPr="007D2F25">
              <w:t>)</w:t>
            </w:r>
          </w:p>
        </w:tc>
        <w:tc>
          <w:tcPr>
            <w:tcW w:w="1632" w:type="pct"/>
          </w:tcPr>
          <w:p w14:paraId="69C614E0" w14:textId="77777777" w:rsidR="004066A5" w:rsidRDefault="004066A5" w:rsidP="00E66645">
            <w:pPr>
              <w:jc w:val="center"/>
              <w:rPr>
                <w:color w:val="000000" w:themeColor="text1"/>
              </w:rPr>
            </w:pPr>
            <w:r>
              <w:rPr>
                <w:color w:val="000000" w:themeColor="text1"/>
              </w:rPr>
              <w:t>(B, 256)</w:t>
            </w:r>
          </w:p>
        </w:tc>
        <w:tc>
          <w:tcPr>
            <w:tcW w:w="1196" w:type="pct"/>
            <w:vMerge w:val="restart"/>
            <w:vAlign w:val="center"/>
          </w:tcPr>
          <w:p w14:paraId="6F1BC3AB" w14:textId="77777777" w:rsidR="004066A5" w:rsidRPr="007D2F25" w:rsidRDefault="004066A5" w:rsidP="00E66645">
            <w:pPr>
              <w:jc w:val="center"/>
            </w:pPr>
            <w:r>
              <w:t>131328</w:t>
            </w:r>
          </w:p>
        </w:tc>
      </w:tr>
      <w:tr w:rsidR="004066A5" w:rsidRPr="007D2F25" w14:paraId="55653895" w14:textId="77777777" w:rsidTr="00E755F2">
        <w:trPr>
          <w:jc w:val="center"/>
        </w:trPr>
        <w:tc>
          <w:tcPr>
            <w:tcW w:w="2172" w:type="pct"/>
          </w:tcPr>
          <w:p w14:paraId="690CA648" w14:textId="77777777" w:rsidR="004066A5" w:rsidRPr="007D2F25" w:rsidRDefault="004066A5" w:rsidP="00E66645">
            <w:pPr>
              <w:jc w:val="center"/>
            </w:pPr>
            <w:r w:rsidRPr="007D2F25">
              <w:rPr>
                <w:rFonts w:hint="eastAsia"/>
              </w:rPr>
              <w:t>A</w:t>
            </w:r>
            <w:r w:rsidRPr="007D2F25">
              <w:t>ctivation(</w:t>
            </w:r>
            <w:proofErr w:type="spellStart"/>
            <w:r w:rsidRPr="007D2F25">
              <w:t>ReLU</w:t>
            </w:r>
            <w:proofErr w:type="spellEnd"/>
            <w:r w:rsidRPr="007D2F25">
              <w:t>)</w:t>
            </w:r>
          </w:p>
        </w:tc>
        <w:tc>
          <w:tcPr>
            <w:tcW w:w="1632" w:type="pct"/>
          </w:tcPr>
          <w:p w14:paraId="255406E7" w14:textId="77777777" w:rsidR="004066A5" w:rsidRDefault="004066A5" w:rsidP="00E66645">
            <w:pPr>
              <w:jc w:val="center"/>
              <w:rPr>
                <w:color w:val="000000" w:themeColor="text1"/>
              </w:rPr>
            </w:pPr>
            <w:r>
              <w:rPr>
                <w:color w:val="000000" w:themeColor="text1"/>
              </w:rPr>
              <w:t>(B, 256)</w:t>
            </w:r>
          </w:p>
        </w:tc>
        <w:tc>
          <w:tcPr>
            <w:tcW w:w="1196" w:type="pct"/>
            <w:vMerge/>
            <w:vAlign w:val="center"/>
          </w:tcPr>
          <w:p w14:paraId="2399913B" w14:textId="77777777" w:rsidR="004066A5" w:rsidRPr="007D2F25" w:rsidRDefault="004066A5" w:rsidP="00E66645">
            <w:pPr>
              <w:jc w:val="center"/>
            </w:pPr>
          </w:p>
        </w:tc>
      </w:tr>
      <w:tr w:rsidR="004066A5" w:rsidRPr="007D2F25" w14:paraId="16BD453F" w14:textId="77777777" w:rsidTr="00E755F2">
        <w:trPr>
          <w:jc w:val="center"/>
        </w:trPr>
        <w:tc>
          <w:tcPr>
            <w:tcW w:w="2172" w:type="pct"/>
          </w:tcPr>
          <w:p w14:paraId="27389627" w14:textId="77777777" w:rsidR="004066A5" w:rsidRPr="007D2F25" w:rsidRDefault="004066A5" w:rsidP="00E66645">
            <w:pPr>
              <w:jc w:val="center"/>
            </w:pPr>
            <w:r>
              <w:t>D</w:t>
            </w:r>
            <w:r>
              <w:rPr>
                <w:rFonts w:hint="eastAsia"/>
              </w:rPr>
              <w:t>ense</w:t>
            </w:r>
            <w:r>
              <w:t>_4</w:t>
            </w:r>
            <w:r w:rsidRPr="007D2F25">
              <w:t>(</w:t>
            </w:r>
            <w:r>
              <w:t>hidden unit=256</w:t>
            </w:r>
            <w:r w:rsidRPr="007D2F25">
              <w:t>)</w:t>
            </w:r>
          </w:p>
        </w:tc>
        <w:tc>
          <w:tcPr>
            <w:tcW w:w="1632" w:type="pct"/>
          </w:tcPr>
          <w:p w14:paraId="40E530D5" w14:textId="77777777" w:rsidR="004066A5" w:rsidRDefault="004066A5" w:rsidP="00E66645">
            <w:pPr>
              <w:jc w:val="center"/>
              <w:rPr>
                <w:color w:val="000000" w:themeColor="text1"/>
              </w:rPr>
            </w:pPr>
            <w:r>
              <w:rPr>
                <w:color w:val="000000" w:themeColor="text1"/>
              </w:rPr>
              <w:t>(B, 256)</w:t>
            </w:r>
          </w:p>
        </w:tc>
        <w:tc>
          <w:tcPr>
            <w:tcW w:w="1196" w:type="pct"/>
            <w:vMerge w:val="restart"/>
            <w:vAlign w:val="center"/>
          </w:tcPr>
          <w:p w14:paraId="338F2CFA" w14:textId="77777777" w:rsidR="004066A5" w:rsidRPr="007D2F25" w:rsidRDefault="004066A5" w:rsidP="00E66645">
            <w:pPr>
              <w:jc w:val="center"/>
            </w:pPr>
            <w:r>
              <w:t>65792</w:t>
            </w:r>
          </w:p>
        </w:tc>
      </w:tr>
      <w:tr w:rsidR="004066A5" w:rsidRPr="007D2F25" w14:paraId="0C2A59E2" w14:textId="77777777" w:rsidTr="00E755F2">
        <w:trPr>
          <w:jc w:val="center"/>
        </w:trPr>
        <w:tc>
          <w:tcPr>
            <w:tcW w:w="2172" w:type="pct"/>
            <w:shd w:val="clear" w:color="auto" w:fill="auto"/>
          </w:tcPr>
          <w:p w14:paraId="76162DDE" w14:textId="77777777" w:rsidR="004066A5" w:rsidRPr="007D2F25" w:rsidRDefault="004066A5" w:rsidP="00E66645">
            <w:pPr>
              <w:jc w:val="center"/>
            </w:pPr>
            <w:r w:rsidRPr="007D2F25">
              <w:rPr>
                <w:rFonts w:hint="eastAsia"/>
              </w:rPr>
              <w:t>A</w:t>
            </w:r>
            <w:r w:rsidRPr="007D2F25">
              <w:t>ctivation(</w:t>
            </w:r>
            <w:proofErr w:type="spellStart"/>
            <w:r w:rsidRPr="007D2F25">
              <w:t>ReLU</w:t>
            </w:r>
            <w:proofErr w:type="spellEnd"/>
            <w:r w:rsidRPr="007D2F25">
              <w:t>)</w:t>
            </w:r>
          </w:p>
        </w:tc>
        <w:tc>
          <w:tcPr>
            <w:tcW w:w="1632" w:type="pct"/>
            <w:shd w:val="clear" w:color="auto" w:fill="auto"/>
          </w:tcPr>
          <w:p w14:paraId="4BEA8F64" w14:textId="77777777" w:rsidR="004066A5" w:rsidRDefault="004066A5" w:rsidP="00E66645">
            <w:pPr>
              <w:jc w:val="center"/>
              <w:rPr>
                <w:color w:val="000000" w:themeColor="text1"/>
              </w:rPr>
            </w:pPr>
            <w:r>
              <w:rPr>
                <w:color w:val="000000" w:themeColor="text1"/>
              </w:rPr>
              <w:t>(B, 256)</w:t>
            </w:r>
          </w:p>
        </w:tc>
        <w:tc>
          <w:tcPr>
            <w:tcW w:w="1196" w:type="pct"/>
            <w:vMerge/>
            <w:shd w:val="clear" w:color="auto" w:fill="auto"/>
            <w:vAlign w:val="center"/>
          </w:tcPr>
          <w:p w14:paraId="008BBEFB" w14:textId="77777777" w:rsidR="004066A5" w:rsidRPr="007D2F25" w:rsidRDefault="004066A5" w:rsidP="00E66645">
            <w:pPr>
              <w:jc w:val="center"/>
            </w:pPr>
          </w:p>
        </w:tc>
      </w:tr>
      <w:tr w:rsidR="004066A5" w:rsidRPr="007D2F25" w14:paraId="559E48D1" w14:textId="77777777" w:rsidTr="00E755F2">
        <w:trPr>
          <w:jc w:val="center"/>
        </w:trPr>
        <w:tc>
          <w:tcPr>
            <w:tcW w:w="2172" w:type="pct"/>
            <w:shd w:val="clear" w:color="auto" w:fill="auto"/>
          </w:tcPr>
          <w:p w14:paraId="4FC6FD82" w14:textId="77777777" w:rsidR="004066A5" w:rsidRPr="00194704" w:rsidRDefault="004066A5" w:rsidP="00E66645">
            <w:pPr>
              <w:jc w:val="center"/>
            </w:pPr>
            <w:r w:rsidRPr="00194704">
              <w:t>D</w:t>
            </w:r>
            <w:r w:rsidRPr="00194704">
              <w:rPr>
                <w:rFonts w:hint="eastAsia"/>
              </w:rPr>
              <w:t>ense</w:t>
            </w:r>
            <w:r w:rsidRPr="00194704">
              <w:t>_5(hidden unit=256)</w:t>
            </w:r>
          </w:p>
        </w:tc>
        <w:tc>
          <w:tcPr>
            <w:tcW w:w="1632" w:type="pct"/>
            <w:shd w:val="clear" w:color="auto" w:fill="auto"/>
          </w:tcPr>
          <w:p w14:paraId="1FF8315E" w14:textId="77777777" w:rsidR="004066A5" w:rsidRPr="00194704" w:rsidRDefault="004066A5" w:rsidP="00E66645">
            <w:pPr>
              <w:jc w:val="center"/>
              <w:rPr>
                <w:color w:val="000000" w:themeColor="text1"/>
              </w:rPr>
            </w:pPr>
            <w:r w:rsidRPr="00194704">
              <w:rPr>
                <w:color w:val="000000" w:themeColor="text1"/>
              </w:rPr>
              <w:t>(</w:t>
            </w:r>
            <w:r>
              <w:rPr>
                <w:color w:val="000000" w:themeColor="text1"/>
              </w:rPr>
              <w:t>B</w:t>
            </w:r>
            <w:r w:rsidRPr="00194704">
              <w:rPr>
                <w:color w:val="000000" w:themeColor="text1"/>
              </w:rPr>
              <w:t>, 256)</w:t>
            </w:r>
          </w:p>
        </w:tc>
        <w:tc>
          <w:tcPr>
            <w:tcW w:w="1196" w:type="pct"/>
            <w:shd w:val="clear" w:color="auto" w:fill="auto"/>
            <w:vAlign w:val="center"/>
          </w:tcPr>
          <w:p w14:paraId="0F8AA9BC" w14:textId="77777777" w:rsidR="004066A5" w:rsidRPr="00194704" w:rsidRDefault="004066A5" w:rsidP="00E66645">
            <w:pPr>
              <w:jc w:val="center"/>
            </w:pPr>
            <w:r w:rsidRPr="00194704">
              <w:t>65792</w:t>
            </w:r>
          </w:p>
        </w:tc>
      </w:tr>
      <w:tr w:rsidR="00D93385" w:rsidRPr="007D2F25" w14:paraId="308FD860" w14:textId="77777777" w:rsidTr="00D93385">
        <w:trPr>
          <w:jc w:val="center"/>
        </w:trPr>
        <w:tc>
          <w:tcPr>
            <w:tcW w:w="5000" w:type="pct"/>
            <w:gridSpan w:val="3"/>
            <w:shd w:val="clear" w:color="auto" w:fill="auto"/>
          </w:tcPr>
          <w:p w14:paraId="23633909" w14:textId="4F70A6DA" w:rsidR="00D93385" w:rsidRPr="00554876" w:rsidRDefault="00554876" w:rsidP="00554876">
            <w:pPr>
              <w:rPr>
                <w:b/>
              </w:rPr>
            </w:pPr>
            <w:r w:rsidRPr="00554876">
              <w:rPr>
                <w:b/>
              </w:rPr>
              <w:t>Model complexity</w:t>
            </w:r>
          </w:p>
        </w:tc>
      </w:tr>
      <w:tr w:rsidR="00D93385" w:rsidRPr="007D2F25" w14:paraId="602BB8DF" w14:textId="77777777" w:rsidTr="0099632E">
        <w:trPr>
          <w:jc w:val="center"/>
        </w:trPr>
        <w:tc>
          <w:tcPr>
            <w:tcW w:w="2172" w:type="pct"/>
            <w:shd w:val="clear" w:color="auto" w:fill="auto"/>
          </w:tcPr>
          <w:p w14:paraId="5ACF6023" w14:textId="24939E09" w:rsidR="00D93385" w:rsidRPr="00554876" w:rsidRDefault="00D93385" w:rsidP="00D93385">
            <w:pPr>
              <w:jc w:val="center"/>
              <w:rPr>
                <w:b/>
              </w:rPr>
            </w:pPr>
            <w:r w:rsidRPr="00554876">
              <w:rPr>
                <w:b/>
              </w:rPr>
              <w:t xml:space="preserve">Total </w:t>
            </w:r>
            <w:r w:rsidRPr="00554876">
              <w:rPr>
                <w:rFonts w:hint="eastAsia"/>
                <w:b/>
              </w:rPr>
              <w:t>p</w:t>
            </w:r>
            <w:r w:rsidRPr="00554876">
              <w:rPr>
                <w:b/>
              </w:rPr>
              <w:t>aram</w:t>
            </w:r>
            <w:r w:rsidR="00C8679F" w:rsidRPr="00554876">
              <w:rPr>
                <w:b/>
              </w:rPr>
              <w:t>eters</w:t>
            </w:r>
          </w:p>
        </w:tc>
        <w:tc>
          <w:tcPr>
            <w:tcW w:w="1632" w:type="pct"/>
            <w:shd w:val="clear" w:color="auto" w:fill="auto"/>
          </w:tcPr>
          <w:p w14:paraId="60A8048A" w14:textId="12D17A6A" w:rsidR="00D93385" w:rsidRPr="00554876" w:rsidRDefault="00D93385" w:rsidP="00D93385">
            <w:pPr>
              <w:jc w:val="center"/>
              <w:rPr>
                <w:b/>
                <w:color w:val="000000" w:themeColor="text1"/>
              </w:rPr>
            </w:pPr>
            <w:r w:rsidRPr="00554876">
              <w:rPr>
                <w:b/>
              </w:rPr>
              <w:t>Model size</w:t>
            </w:r>
          </w:p>
        </w:tc>
        <w:tc>
          <w:tcPr>
            <w:tcW w:w="1196" w:type="pct"/>
            <w:shd w:val="clear" w:color="auto" w:fill="auto"/>
          </w:tcPr>
          <w:p w14:paraId="28C31C91" w14:textId="0951F34D" w:rsidR="00D93385" w:rsidRPr="00554876" w:rsidRDefault="00D93385" w:rsidP="00D93385">
            <w:pPr>
              <w:jc w:val="center"/>
              <w:rPr>
                <w:b/>
              </w:rPr>
            </w:pPr>
            <w:r w:rsidRPr="00554876">
              <w:rPr>
                <w:rFonts w:hint="eastAsia"/>
                <w:b/>
              </w:rPr>
              <w:t>F</w:t>
            </w:r>
            <w:r w:rsidRPr="00554876">
              <w:rPr>
                <w:b/>
              </w:rPr>
              <w:t>LOPs</w:t>
            </w:r>
          </w:p>
        </w:tc>
      </w:tr>
      <w:tr w:rsidR="00D87202" w:rsidRPr="007D2F25" w14:paraId="3C216213" w14:textId="77777777" w:rsidTr="0099632E">
        <w:trPr>
          <w:jc w:val="center"/>
        </w:trPr>
        <w:tc>
          <w:tcPr>
            <w:tcW w:w="2172" w:type="pct"/>
            <w:shd w:val="clear" w:color="auto" w:fill="auto"/>
          </w:tcPr>
          <w:p w14:paraId="6DC36637" w14:textId="0952F2CD" w:rsidR="00D87202" w:rsidRPr="00194704" w:rsidRDefault="00D87202" w:rsidP="00D87202">
            <w:pPr>
              <w:jc w:val="center"/>
            </w:pPr>
            <w:r w:rsidRPr="00676DB0">
              <w:t>558848</w:t>
            </w:r>
            <w:r>
              <w:t>/624384</w:t>
            </w:r>
          </w:p>
        </w:tc>
        <w:tc>
          <w:tcPr>
            <w:tcW w:w="1632" w:type="pct"/>
            <w:shd w:val="clear" w:color="auto" w:fill="auto"/>
          </w:tcPr>
          <w:p w14:paraId="7C354450" w14:textId="5408A0E7" w:rsidR="00D87202" w:rsidRPr="00194704" w:rsidRDefault="00D87202" w:rsidP="00D87202">
            <w:pPr>
              <w:jc w:val="center"/>
              <w:rPr>
                <w:color w:val="000000" w:themeColor="text1"/>
              </w:rPr>
            </w:pPr>
            <w:r w:rsidRPr="00A43192">
              <w:t>6.44 MB</w:t>
            </w:r>
            <w:r>
              <w:t xml:space="preserve"> /7.12MB</w:t>
            </w:r>
          </w:p>
        </w:tc>
        <w:tc>
          <w:tcPr>
            <w:tcW w:w="1196" w:type="pct"/>
            <w:shd w:val="clear" w:color="auto" w:fill="auto"/>
          </w:tcPr>
          <w:p w14:paraId="228AA67A" w14:textId="4476C856" w:rsidR="00D87202" w:rsidRPr="00194704" w:rsidRDefault="00D87202" w:rsidP="00D87202">
            <w:pPr>
              <w:jc w:val="center"/>
            </w:pPr>
            <w:r>
              <w:t>1.116M/1.250M</w:t>
            </w:r>
          </w:p>
        </w:tc>
      </w:tr>
    </w:tbl>
    <w:p w14:paraId="5DE2F12F" w14:textId="2AD9E6C0" w:rsidR="006301A3" w:rsidRPr="001A0E7E" w:rsidRDefault="006301A3" w:rsidP="006301A3">
      <w:pPr>
        <w:jc w:val="center"/>
        <w:rPr>
          <w:sz w:val="20"/>
          <w:szCs w:val="20"/>
        </w:rPr>
      </w:pPr>
      <w:r w:rsidRPr="00873F96">
        <w:rPr>
          <w:sz w:val="20"/>
          <w:szCs w:val="20"/>
          <w:lang w:eastAsia="zh-CN"/>
        </w:rPr>
        <w:t>T</w:t>
      </w:r>
      <w:r w:rsidRPr="00873F96">
        <w:rPr>
          <w:rFonts w:hint="eastAsia"/>
          <w:sz w:val="20"/>
          <w:szCs w:val="20"/>
          <w:lang w:eastAsia="zh-CN"/>
        </w:rPr>
        <w:t>able</w:t>
      </w:r>
      <w:r w:rsidRPr="00873F96">
        <w:rPr>
          <w:sz w:val="20"/>
          <w:szCs w:val="20"/>
        </w:rPr>
        <w:t xml:space="preserve"> 3-1-b, For DL Tx beam prediction</w:t>
      </w:r>
    </w:p>
    <w:tbl>
      <w:tblPr>
        <w:tblStyle w:val="120"/>
        <w:tblW w:w="3501" w:type="pct"/>
        <w:jc w:val="center"/>
        <w:tblLook w:val="04A0" w:firstRow="1" w:lastRow="0" w:firstColumn="1" w:lastColumn="0" w:noHBand="0" w:noVBand="1"/>
      </w:tblPr>
      <w:tblGrid>
        <w:gridCol w:w="2479"/>
        <w:gridCol w:w="2337"/>
        <w:gridCol w:w="1701"/>
      </w:tblGrid>
      <w:tr w:rsidR="0050754C" w:rsidRPr="008150EB" w14:paraId="1727263B" w14:textId="77777777" w:rsidTr="00873F96">
        <w:trPr>
          <w:jc w:val="center"/>
        </w:trPr>
        <w:tc>
          <w:tcPr>
            <w:tcW w:w="1902" w:type="pct"/>
          </w:tcPr>
          <w:p w14:paraId="53034638" w14:textId="77777777" w:rsidR="0050754C" w:rsidRPr="008150EB" w:rsidRDefault="0050754C" w:rsidP="0054529B">
            <w:pPr>
              <w:spacing w:line="360" w:lineRule="auto"/>
              <w:jc w:val="center"/>
              <w:rPr>
                <w:rFonts w:ascii="Times New Roman" w:hAnsi="Times New Roman"/>
                <w:b/>
                <w:szCs w:val="21"/>
              </w:rPr>
            </w:pPr>
            <w:r w:rsidRPr="008150EB">
              <w:rPr>
                <w:rFonts w:ascii="Times New Roman" w:hAnsi="Times New Roman"/>
                <w:b/>
                <w:szCs w:val="21"/>
              </w:rPr>
              <w:t>Layer</w:t>
            </w:r>
          </w:p>
        </w:tc>
        <w:tc>
          <w:tcPr>
            <w:tcW w:w="1793" w:type="pct"/>
          </w:tcPr>
          <w:p w14:paraId="3FA9C3DC" w14:textId="77777777" w:rsidR="0050754C" w:rsidRPr="008150EB" w:rsidRDefault="0050754C" w:rsidP="0054529B">
            <w:pPr>
              <w:spacing w:line="360" w:lineRule="auto"/>
              <w:jc w:val="center"/>
              <w:rPr>
                <w:rFonts w:ascii="Times New Roman" w:hAnsi="Times New Roman"/>
                <w:b/>
                <w:szCs w:val="21"/>
              </w:rPr>
            </w:pPr>
            <w:r w:rsidRPr="008150EB">
              <w:rPr>
                <w:rFonts w:ascii="Times New Roman" w:hAnsi="Times New Roman"/>
                <w:b/>
                <w:szCs w:val="21"/>
              </w:rPr>
              <w:t>Output shape</w:t>
            </w:r>
          </w:p>
        </w:tc>
        <w:tc>
          <w:tcPr>
            <w:tcW w:w="1305" w:type="pct"/>
          </w:tcPr>
          <w:p w14:paraId="6ECBAFE0" w14:textId="77777777" w:rsidR="0050754C" w:rsidRPr="008150EB" w:rsidRDefault="0050754C" w:rsidP="0054529B">
            <w:pPr>
              <w:spacing w:line="360" w:lineRule="auto"/>
              <w:jc w:val="center"/>
              <w:rPr>
                <w:rFonts w:ascii="Times New Roman" w:hAnsi="Times New Roman"/>
                <w:b/>
                <w:szCs w:val="21"/>
              </w:rPr>
            </w:pPr>
            <w:r w:rsidRPr="008150EB">
              <w:rPr>
                <w:rFonts w:ascii="Times New Roman" w:hAnsi="Times New Roman"/>
                <w:b/>
                <w:szCs w:val="21"/>
              </w:rPr>
              <w:t>Parameters</w:t>
            </w:r>
          </w:p>
        </w:tc>
      </w:tr>
      <w:tr w:rsidR="0050754C" w:rsidRPr="008150EB" w14:paraId="189F89D9" w14:textId="77777777" w:rsidTr="00873F96">
        <w:trPr>
          <w:jc w:val="center"/>
        </w:trPr>
        <w:tc>
          <w:tcPr>
            <w:tcW w:w="1902" w:type="pct"/>
          </w:tcPr>
          <w:p w14:paraId="53F250AB" w14:textId="77777777" w:rsidR="0050754C" w:rsidRPr="008150EB" w:rsidRDefault="0050754C" w:rsidP="0054529B">
            <w:pPr>
              <w:spacing w:line="360" w:lineRule="auto"/>
              <w:jc w:val="center"/>
              <w:rPr>
                <w:rFonts w:ascii="Times New Roman" w:hAnsi="Times New Roman"/>
                <w:szCs w:val="21"/>
              </w:rPr>
            </w:pPr>
            <w:r w:rsidRPr="008150EB">
              <w:rPr>
                <w:rFonts w:ascii="Times New Roman" w:hAnsi="Times New Roman"/>
                <w:szCs w:val="21"/>
              </w:rPr>
              <w:t>Input layer</w:t>
            </w:r>
          </w:p>
        </w:tc>
        <w:tc>
          <w:tcPr>
            <w:tcW w:w="1793" w:type="pct"/>
          </w:tcPr>
          <w:p w14:paraId="120D828C" w14:textId="77777777" w:rsidR="0050754C" w:rsidRPr="008150EB" w:rsidRDefault="0050754C" w:rsidP="0054529B">
            <w:pPr>
              <w:spacing w:line="360" w:lineRule="auto"/>
              <w:jc w:val="center"/>
              <w:rPr>
                <w:rFonts w:ascii="Times New Roman" w:hAnsi="Times New Roman"/>
                <w:szCs w:val="21"/>
              </w:rPr>
            </w:pPr>
            <w:r w:rsidRPr="008150EB">
              <w:rPr>
                <w:rFonts w:ascii="Times New Roman" w:hAnsi="Times New Roman"/>
                <w:szCs w:val="21"/>
              </w:rPr>
              <w:t>(B, 8)</w:t>
            </w:r>
          </w:p>
        </w:tc>
        <w:tc>
          <w:tcPr>
            <w:tcW w:w="1305" w:type="pct"/>
            <w:vAlign w:val="center"/>
          </w:tcPr>
          <w:p w14:paraId="2B55E0D8" w14:textId="77777777" w:rsidR="0050754C" w:rsidRPr="008150EB" w:rsidRDefault="0050754C" w:rsidP="0054529B">
            <w:pPr>
              <w:spacing w:line="360" w:lineRule="auto"/>
              <w:jc w:val="center"/>
              <w:rPr>
                <w:rFonts w:ascii="Times New Roman" w:hAnsi="Times New Roman"/>
                <w:szCs w:val="21"/>
              </w:rPr>
            </w:pPr>
            <w:r w:rsidRPr="008150EB">
              <w:rPr>
                <w:rFonts w:ascii="Times New Roman" w:hAnsi="Times New Roman"/>
                <w:szCs w:val="21"/>
              </w:rPr>
              <w:t>0</w:t>
            </w:r>
          </w:p>
        </w:tc>
      </w:tr>
      <w:tr w:rsidR="0050754C" w:rsidRPr="008150EB" w14:paraId="0B0511FB" w14:textId="77777777" w:rsidTr="00873F96">
        <w:trPr>
          <w:jc w:val="center"/>
        </w:trPr>
        <w:tc>
          <w:tcPr>
            <w:tcW w:w="1902" w:type="pct"/>
          </w:tcPr>
          <w:p w14:paraId="3B781955" w14:textId="77777777" w:rsidR="0050754C" w:rsidRPr="008150EB" w:rsidRDefault="0050754C" w:rsidP="0054529B">
            <w:pPr>
              <w:spacing w:line="360" w:lineRule="auto"/>
              <w:jc w:val="center"/>
              <w:rPr>
                <w:rFonts w:ascii="Times New Roman" w:hAnsi="Times New Roman"/>
                <w:szCs w:val="21"/>
              </w:rPr>
            </w:pPr>
            <w:r w:rsidRPr="008150EB">
              <w:rPr>
                <w:rFonts w:ascii="Times New Roman" w:hAnsi="Times New Roman"/>
                <w:szCs w:val="21"/>
              </w:rPr>
              <w:t>Dense_1(hidden unit=64)</w:t>
            </w:r>
          </w:p>
        </w:tc>
        <w:tc>
          <w:tcPr>
            <w:tcW w:w="1793" w:type="pct"/>
          </w:tcPr>
          <w:p w14:paraId="0970A102" w14:textId="77777777" w:rsidR="0050754C" w:rsidRPr="008150EB" w:rsidRDefault="0050754C" w:rsidP="0054529B">
            <w:pPr>
              <w:spacing w:line="360" w:lineRule="auto"/>
              <w:jc w:val="center"/>
              <w:rPr>
                <w:rFonts w:ascii="Times New Roman" w:hAnsi="Times New Roman"/>
                <w:szCs w:val="21"/>
              </w:rPr>
            </w:pPr>
            <w:r w:rsidRPr="008150EB">
              <w:rPr>
                <w:rFonts w:ascii="Times New Roman" w:hAnsi="Times New Roman"/>
                <w:szCs w:val="21"/>
              </w:rPr>
              <w:t>(B, 64)</w:t>
            </w:r>
          </w:p>
        </w:tc>
        <w:tc>
          <w:tcPr>
            <w:tcW w:w="1305" w:type="pct"/>
            <w:vMerge w:val="restart"/>
            <w:vAlign w:val="center"/>
          </w:tcPr>
          <w:p w14:paraId="40DD7602" w14:textId="77777777" w:rsidR="0050754C" w:rsidRPr="008150EB" w:rsidRDefault="0050754C" w:rsidP="0054529B">
            <w:pPr>
              <w:spacing w:line="360" w:lineRule="auto"/>
              <w:jc w:val="center"/>
              <w:rPr>
                <w:rFonts w:ascii="Times New Roman" w:hAnsi="Times New Roman"/>
                <w:szCs w:val="21"/>
              </w:rPr>
            </w:pPr>
            <w:r w:rsidRPr="008150EB">
              <w:rPr>
                <w:rFonts w:ascii="Times New Roman" w:hAnsi="Times New Roman"/>
                <w:szCs w:val="21"/>
              </w:rPr>
              <w:t>576</w:t>
            </w:r>
          </w:p>
        </w:tc>
      </w:tr>
      <w:tr w:rsidR="0050754C" w:rsidRPr="008150EB" w14:paraId="3959F721" w14:textId="77777777" w:rsidTr="00873F96">
        <w:trPr>
          <w:jc w:val="center"/>
        </w:trPr>
        <w:tc>
          <w:tcPr>
            <w:tcW w:w="1902" w:type="pct"/>
          </w:tcPr>
          <w:p w14:paraId="5C8F8932" w14:textId="77777777" w:rsidR="0050754C" w:rsidRPr="008150EB" w:rsidRDefault="0050754C" w:rsidP="0054529B">
            <w:pPr>
              <w:spacing w:line="360" w:lineRule="auto"/>
              <w:jc w:val="center"/>
              <w:rPr>
                <w:rFonts w:ascii="Times New Roman" w:hAnsi="Times New Roman"/>
                <w:szCs w:val="21"/>
              </w:rPr>
            </w:pPr>
            <w:r w:rsidRPr="008150EB">
              <w:rPr>
                <w:rFonts w:ascii="Times New Roman" w:hAnsi="Times New Roman"/>
                <w:szCs w:val="21"/>
              </w:rPr>
              <w:t>Activation(</w:t>
            </w:r>
            <w:proofErr w:type="spellStart"/>
            <w:r w:rsidRPr="008150EB">
              <w:rPr>
                <w:rFonts w:ascii="Times New Roman" w:hAnsi="Times New Roman"/>
                <w:szCs w:val="21"/>
              </w:rPr>
              <w:t>ReLU</w:t>
            </w:r>
            <w:proofErr w:type="spellEnd"/>
            <w:r w:rsidRPr="008150EB">
              <w:rPr>
                <w:rFonts w:ascii="Times New Roman" w:hAnsi="Times New Roman"/>
                <w:szCs w:val="21"/>
              </w:rPr>
              <w:t>)</w:t>
            </w:r>
          </w:p>
        </w:tc>
        <w:tc>
          <w:tcPr>
            <w:tcW w:w="1793" w:type="pct"/>
          </w:tcPr>
          <w:p w14:paraId="098F3A27" w14:textId="77777777" w:rsidR="0050754C" w:rsidRPr="008150EB" w:rsidRDefault="0050754C" w:rsidP="0054529B">
            <w:pPr>
              <w:spacing w:line="360" w:lineRule="auto"/>
              <w:jc w:val="center"/>
              <w:rPr>
                <w:rFonts w:ascii="Times New Roman" w:hAnsi="Times New Roman"/>
                <w:szCs w:val="21"/>
              </w:rPr>
            </w:pPr>
            <w:r w:rsidRPr="008150EB">
              <w:rPr>
                <w:rFonts w:ascii="Times New Roman" w:hAnsi="Times New Roman"/>
                <w:szCs w:val="21"/>
              </w:rPr>
              <w:t>(B, 64)</w:t>
            </w:r>
          </w:p>
        </w:tc>
        <w:tc>
          <w:tcPr>
            <w:tcW w:w="1305" w:type="pct"/>
            <w:vMerge/>
            <w:vAlign w:val="center"/>
          </w:tcPr>
          <w:p w14:paraId="56B6AEBA" w14:textId="77777777" w:rsidR="0050754C" w:rsidRPr="008150EB" w:rsidRDefault="0050754C" w:rsidP="0054529B">
            <w:pPr>
              <w:spacing w:line="360" w:lineRule="auto"/>
              <w:jc w:val="center"/>
              <w:rPr>
                <w:rFonts w:ascii="Times New Roman" w:hAnsi="Times New Roman"/>
                <w:szCs w:val="21"/>
              </w:rPr>
            </w:pPr>
          </w:p>
        </w:tc>
      </w:tr>
      <w:tr w:rsidR="0050754C" w:rsidRPr="008150EB" w14:paraId="466AA96D" w14:textId="77777777" w:rsidTr="00873F96">
        <w:trPr>
          <w:jc w:val="center"/>
        </w:trPr>
        <w:tc>
          <w:tcPr>
            <w:tcW w:w="1902" w:type="pct"/>
          </w:tcPr>
          <w:p w14:paraId="4B6A737F" w14:textId="77777777" w:rsidR="0050754C" w:rsidRPr="008150EB" w:rsidRDefault="0050754C" w:rsidP="0054529B">
            <w:pPr>
              <w:spacing w:line="360" w:lineRule="auto"/>
              <w:jc w:val="center"/>
              <w:rPr>
                <w:rFonts w:ascii="Times New Roman" w:hAnsi="Times New Roman"/>
                <w:szCs w:val="21"/>
              </w:rPr>
            </w:pPr>
            <w:r w:rsidRPr="008150EB">
              <w:rPr>
                <w:rFonts w:ascii="Times New Roman" w:hAnsi="Times New Roman"/>
                <w:szCs w:val="21"/>
              </w:rPr>
              <w:t>Dense_2(hidden unit=64)</w:t>
            </w:r>
          </w:p>
        </w:tc>
        <w:tc>
          <w:tcPr>
            <w:tcW w:w="1793" w:type="pct"/>
          </w:tcPr>
          <w:p w14:paraId="4DDDA60E" w14:textId="77777777" w:rsidR="0050754C" w:rsidRPr="008150EB" w:rsidRDefault="0050754C" w:rsidP="0054529B">
            <w:pPr>
              <w:spacing w:line="360" w:lineRule="auto"/>
              <w:jc w:val="center"/>
              <w:rPr>
                <w:rFonts w:ascii="Times New Roman" w:hAnsi="Times New Roman"/>
                <w:szCs w:val="21"/>
              </w:rPr>
            </w:pPr>
            <w:r w:rsidRPr="008150EB">
              <w:rPr>
                <w:rFonts w:ascii="Times New Roman" w:hAnsi="Times New Roman"/>
                <w:szCs w:val="21"/>
              </w:rPr>
              <w:t>(B, 64)</w:t>
            </w:r>
          </w:p>
        </w:tc>
        <w:tc>
          <w:tcPr>
            <w:tcW w:w="1305" w:type="pct"/>
            <w:vMerge w:val="restart"/>
            <w:vAlign w:val="center"/>
          </w:tcPr>
          <w:p w14:paraId="4B383589" w14:textId="77777777" w:rsidR="0050754C" w:rsidRPr="008150EB" w:rsidRDefault="0050754C" w:rsidP="0054529B">
            <w:pPr>
              <w:spacing w:line="360" w:lineRule="auto"/>
              <w:jc w:val="center"/>
              <w:rPr>
                <w:rFonts w:ascii="Times New Roman" w:hAnsi="Times New Roman"/>
                <w:szCs w:val="21"/>
              </w:rPr>
            </w:pPr>
            <w:r w:rsidRPr="008150EB">
              <w:rPr>
                <w:rFonts w:ascii="Times New Roman" w:hAnsi="Times New Roman"/>
                <w:szCs w:val="21"/>
              </w:rPr>
              <w:t>4160</w:t>
            </w:r>
          </w:p>
        </w:tc>
      </w:tr>
      <w:tr w:rsidR="0050754C" w:rsidRPr="008150EB" w14:paraId="217C62B7" w14:textId="77777777" w:rsidTr="00873F96">
        <w:trPr>
          <w:jc w:val="center"/>
        </w:trPr>
        <w:tc>
          <w:tcPr>
            <w:tcW w:w="1902" w:type="pct"/>
          </w:tcPr>
          <w:p w14:paraId="04F2A094" w14:textId="77777777" w:rsidR="0050754C" w:rsidRPr="008150EB" w:rsidRDefault="0050754C" w:rsidP="0054529B">
            <w:pPr>
              <w:spacing w:line="360" w:lineRule="auto"/>
              <w:jc w:val="center"/>
              <w:rPr>
                <w:rFonts w:ascii="Times New Roman" w:hAnsi="Times New Roman"/>
                <w:szCs w:val="21"/>
              </w:rPr>
            </w:pPr>
            <w:r w:rsidRPr="008150EB">
              <w:rPr>
                <w:rFonts w:ascii="Times New Roman" w:hAnsi="Times New Roman"/>
                <w:szCs w:val="21"/>
              </w:rPr>
              <w:t>Activation(</w:t>
            </w:r>
            <w:proofErr w:type="spellStart"/>
            <w:r w:rsidRPr="008150EB">
              <w:rPr>
                <w:rFonts w:ascii="Times New Roman" w:hAnsi="Times New Roman"/>
                <w:szCs w:val="21"/>
              </w:rPr>
              <w:t>ReLU</w:t>
            </w:r>
            <w:proofErr w:type="spellEnd"/>
            <w:r w:rsidRPr="008150EB">
              <w:rPr>
                <w:rFonts w:ascii="Times New Roman" w:hAnsi="Times New Roman"/>
                <w:szCs w:val="21"/>
              </w:rPr>
              <w:t>)</w:t>
            </w:r>
          </w:p>
        </w:tc>
        <w:tc>
          <w:tcPr>
            <w:tcW w:w="1793" w:type="pct"/>
          </w:tcPr>
          <w:p w14:paraId="6B070968" w14:textId="77777777" w:rsidR="0050754C" w:rsidRPr="008150EB" w:rsidRDefault="0050754C" w:rsidP="0054529B">
            <w:pPr>
              <w:spacing w:line="360" w:lineRule="auto"/>
              <w:jc w:val="center"/>
              <w:rPr>
                <w:rFonts w:ascii="Times New Roman" w:hAnsi="Times New Roman"/>
                <w:szCs w:val="21"/>
              </w:rPr>
            </w:pPr>
            <w:r w:rsidRPr="008150EB">
              <w:rPr>
                <w:rFonts w:ascii="Times New Roman" w:hAnsi="Times New Roman"/>
                <w:szCs w:val="21"/>
              </w:rPr>
              <w:t>(B, 64)</w:t>
            </w:r>
          </w:p>
        </w:tc>
        <w:tc>
          <w:tcPr>
            <w:tcW w:w="1305" w:type="pct"/>
            <w:vMerge/>
            <w:vAlign w:val="center"/>
          </w:tcPr>
          <w:p w14:paraId="0800CB1A" w14:textId="77777777" w:rsidR="0050754C" w:rsidRPr="008150EB" w:rsidRDefault="0050754C" w:rsidP="0054529B">
            <w:pPr>
              <w:spacing w:line="360" w:lineRule="auto"/>
              <w:jc w:val="center"/>
              <w:rPr>
                <w:rFonts w:ascii="Times New Roman" w:hAnsi="Times New Roman"/>
                <w:szCs w:val="21"/>
              </w:rPr>
            </w:pPr>
          </w:p>
        </w:tc>
      </w:tr>
      <w:tr w:rsidR="0050754C" w:rsidRPr="008150EB" w14:paraId="4C312F81" w14:textId="77777777" w:rsidTr="00873F96">
        <w:trPr>
          <w:jc w:val="center"/>
        </w:trPr>
        <w:tc>
          <w:tcPr>
            <w:tcW w:w="1902" w:type="pct"/>
          </w:tcPr>
          <w:p w14:paraId="3BE3B7C9" w14:textId="77777777" w:rsidR="0050754C" w:rsidRPr="008150EB" w:rsidRDefault="0050754C" w:rsidP="0054529B">
            <w:pPr>
              <w:spacing w:line="360" w:lineRule="auto"/>
              <w:jc w:val="center"/>
              <w:rPr>
                <w:rFonts w:ascii="Times New Roman" w:hAnsi="Times New Roman"/>
                <w:szCs w:val="21"/>
              </w:rPr>
            </w:pPr>
            <w:r w:rsidRPr="008150EB">
              <w:rPr>
                <w:rFonts w:ascii="Times New Roman" w:hAnsi="Times New Roman"/>
                <w:szCs w:val="21"/>
              </w:rPr>
              <w:t>Dense_3(hidden unit=32)</w:t>
            </w:r>
          </w:p>
        </w:tc>
        <w:tc>
          <w:tcPr>
            <w:tcW w:w="1793" w:type="pct"/>
          </w:tcPr>
          <w:p w14:paraId="2A0E616E" w14:textId="77777777" w:rsidR="0050754C" w:rsidRPr="008150EB" w:rsidRDefault="0050754C" w:rsidP="0054529B">
            <w:pPr>
              <w:spacing w:line="360" w:lineRule="auto"/>
              <w:jc w:val="center"/>
              <w:rPr>
                <w:rFonts w:ascii="Times New Roman" w:hAnsi="Times New Roman"/>
                <w:color w:val="000000"/>
                <w:szCs w:val="21"/>
              </w:rPr>
            </w:pPr>
            <w:r w:rsidRPr="008150EB">
              <w:rPr>
                <w:rFonts w:ascii="Times New Roman" w:hAnsi="Times New Roman"/>
                <w:szCs w:val="21"/>
              </w:rPr>
              <w:t>(B, 32)</w:t>
            </w:r>
          </w:p>
        </w:tc>
        <w:tc>
          <w:tcPr>
            <w:tcW w:w="1305" w:type="pct"/>
            <w:vMerge w:val="restart"/>
            <w:vAlign w:val="center"/>
          </w:tcPr>
          <w:p w14:paraId="04BC7069" w14:textId="77777777" w:rsidR="0050754C" w:rsidRPr="008150EB" w:rsidRDefault="0050754C" w:rsidP="0054529B">
            <w:pPr>
              <w:spacing w:line="360" w:lineRule="auto"/>
              <w:jc w:val="center"/>
              <w:rPr>
                <w:rFonts w:ascii="Times New Roman" w:hAnsi="Times New Roman"/>
                <w:szCs w:val="21"/>
              </w:rPr>
            </w:pPr>
            <w:r w:rsidRPr="008150EB">
              <w:rPr>
                <w:rFonts w:ascii="Times New Roman" w:hAnsi="Times New Roman"/>
                <w:szCs w:val="21"/>
              </w:rPr>
              <w:t>2080</w:t>
            </w:r>
          </w:p>
        </w:tc>
      </w:tr>
      <w:tr w:rsidR="0050754C" w:rsidRPr="008150EB" w14:paraId="40BA72BC" w14:textId="77777777" w:rsidTr="00873F96">
        <w:trPr>
          <w:jc w:val="center"/>
        </w:trPr>
        <w:tc>
          <w:tcPr>
            <w:tcW w:w="1902" w:type="pct"/>
          </w:tcPr>
          <w:p w14:paraId="15F84D05" w14:textId="77777777" w:rsidR="0050754C" w:rsidRPr="008150EB" w:rsidRDefault="0050754C" w:rsidP="0054529B">
            <w:pPr>
              <w:spacing w:line="360" w:lineRule="auto"/>
              <w:jc w:val="center"/>
              <w:rPr>
                <w:rFonts w:ascii="Times New Roman" w:hAnsi="Times New Roman"/>
                <w:szCs w:val="21"/>
              </w:rPr>
            </w:pPr>
            <w:r w:rsidRPr="008150EB">
              <w:rPr>
                <w:rFonts w:ascii="Times New Roman" w:hAnsi="Times New Roman"/>
                <w:szCs w:val="21"/>
              </w:rPr>
              <w:lastRenderedPageBreak/>
              <w:t>Activation(</w:t>
            </w:r>
            <w:proofErr w:type="spellStart"/>
            <w:r w:rsidRPr="008150EB">
              <w:rPr>
                <w:rFonts w:ascii="Times New Roman" w:hAnsi="Times New Roman"/>
                <w:szCs w:val="21"/>
              </w:rPr>
              <w:t>ReLU</w:t>
            </w:r>
            <w:proofErr w:type="spellEnd"/>
            <w:r w:rsidRPr="008150EB">
              <w:rPr>
                <w:rFonts w:ascii="Times New Roman" w:hAnsi="Times New Roman"/>
                <w:szCs w:val="21"/>
              </w:rPr>
              <w:t>)</w:t>
            </w:r>
          </w:p>
        </w:tc>
        <w:tc>
          <w:tcPr>
            <w:tcW w:w="1793" w:type="pct"/>
          </w:tcPr>
          <w:p w14:paraId="71AF7488" w14:textId="77777777" w:rsidR="0050754C" w:rsidRPr="008150EB" w:rsidRDefault="0050754C" w:rsidP="0054529B">
            <w:pPr>
              <w:spacing w:line="360" w:lineRule="auto"/>
              <w:jc w:val="center"/>
              <w:rPr>
                <w:rFonts w:ascii="Times New Roman" w:hAnsi="Times New Roman"/>
                <w:color w:val="000000"/>
                <w:szCs w:val="21"/>
              </w:rPr>
            </w:pPr>
            <w:r w:rsidRPr="008150EB">
              <w:rPr>
                <w:rFonts w:ascii="Times New Roman" w:hAnsi="Times New Roman"/>
                <w:szCs w:val="21"/>
              </w:rPr>
              <w:t>(B, 32)</w:t>
            </w:r>
          </w:p>
        </w:tc>
        <w:tc>
          <w:tcPr>
            <w:tcW w:w="1305" w:type="pct"/>
            <w:vMerge/>
            <w:vAlign w:val="center"/>
          </w:tcPr>
          <w:p w14:paraId="73167CB0" w14:textId="77777777" w:rsidR="0050754C" w:rsidRPr="008150EB" w:rsidRDefault="0050754C" w:rsidP="0054529B">
            <w:pPr>
              <w:spacing w:line="360" w:lineRule="auto"/>
              <w:jc w:val="center"/>
              <w:rPr>
                <w:rFonts w:ascii="Times New Roman" w:hAnsi="Times New Roman"/>
                <w:szCs w:val="21"/>
              </w:rPr>
            </w:pPr>
          </w:p>
        </w:tc>
      </w:tr>
      <w:tr w:rsidR="0050754C" w:rsidRPr="008150EB" w14:paraId="3B1F6CC3" w14:textId="77777777" w:rsidTr="00873F96">
        <w:trPr>
          <w:jc w:val="center"/>
        </w:trPr>
        <w:tc>
          <w:tcPr>
            <w:tcW w:w="1902" w:type="pct"/>
          </w:tcPr>
          <w:p w14:paraId="4BD06772" w14:textId="77777777" w:rsidR="0050754C" w:rsidRPr="008150EB" w:rsidRDefault="0050754C" w:rsidP="0054529B">
            <w:pPr>
              <w:spacing w:line="360" w:lineRule="auto"/>
              <w:jc w:val="center"/>
              <w:rPr>
                <w:rFonts w:ascii="Times New Roman" w:hAnsi="Times New Roman"/>
                <w:szCs w:val="21"/>
              </w:rPr>
            </w:pPr>
            <w:r w:rsidRPr="008150EB">
              <w:rPr>
                <w:rFonts w:ascii="Times New Roman" w:hAnsi="Times New Roman"/>
                <w:szCs w:val="21"/>
              </w:rPr>
              <w:t>Dense_4(hidden unit=32)</w:t>
            </w:r>
          </w:p>
        </w:tc>
        <w:tc>
          <w:tcPr>
            <w:tcW w:w="1793" w:type="pct"/>
          </w:tcPr>
          <w:p w14:paraId="151D4F64" w14:textId="77777777" w:rsidR="0050754C" w:rsidRPr="008150EB" w:rsidRDefault="0050754C" w:rsidP="0054529B">
            <w:pPr>
              <w:spacing w:line="360" w:lineRule="auto"/>
              <w:jc w:val="center"/>
              <w:rPr>
                <w:rFonts w:ascii="Times New Roman" w:hAnsi="Times New Roman"/>
                <w:color w:val="000000"/>
                <w:szCs w:val="21"/>
              </w:rPr>
            </w:pPr>
            <w:r w:rsidRPr="008150EB">
              <w:rPr>
                <w:rFonts w:ascii="Times New Roman" w:hAnsi="Times New Roman"/>
                <w:szCs w:val="21"/>
              </w:rPr>
              <w:t>(B, 32)</w:t>
            </w:r>
          </w:p>
        </w:tc>
        <w:tc>
          <w:tcPr>
            <w:tcW w:w="1305" w:type="pct"/>
            <w:vMerge w:val="restart"/>
            <w:vAlign w:val="center"/>
          </w:tcPr>
          <w:p w14:paraId="207B740A" w14:textId="77777777" w:rsidR="0050754C" w:rsidRPr="008150EB" w:rsidRDefault="0050754C" w:rsidP="0054529B">
            <w:pPr>
              <w:spacing w:line="360" w:lineRule="auto"/>
              <w:jc w:val="center"/>
              <w:rPr>
                <w:rFonts w:ascii="Times New Roman" w:hAnsi="Times New Roman"/>
                <w:szCs w:val="21"/>
              </w:rPr>
            </w:pPr>
            <w:r w:rsidRPr="008150EB">
              <w:rPr>
                <w:rFonts w:ascii="Times New Roman" w:hAnsi="Times New Roman"/>
                <w:szCs w:val="21"/>
              </w:rPr>
              <w:t>1056</w:t>
            </w:r>
          </w:p>
        </w:tc>
      </w:tr>
      <w:tr w:rsidR="0050754C" w:rsidRPr="008150EB" w14:paraId="0E09D246" w14:textId="77777777" w:rsidTr="00873F96">
        <w:trPr>
          <w:jc w:val="center"/>
        </w:trPr>
        <w:tc>
          <w:tcPr>
            <w:tcW w:w="1902" w:type="pct"/>
            <w:shd w:val="clear" w:color="auto" w:fill="auto"/>
          </w:tcPr>
          <w:p w14:paraId="3F9C5978" w14:textId="77777777" w:rsidR="0050754C" w:rsidRPr="008150EB" w:rsidRDefault="0050754C" w:rsidP="0054529B">
            <w:pPr>
              <w:spacing w:line="360" w:lineRule="auto"/>
              <w:jc w:val="center"/>
              <w:rPr>
                <w:rFonts w:ascii="Times New Roman" w:hAnsi="Times New Roman"/>
                <w:szCs w:val="21"/>
              </w:rPr>
            </w:pPr>
            <w:r w:rsidRPr="008150EB">
              <w:rPr>
                <w:rFonts w:ascii="Times New Roman" w:hAnsi="Times New Roman"/>
                <w:szCs w:val="21"/>
              </w:rPr>
              <w:t>Activation(</w:t>
            </w:r>
            <w:proofErr w:type="spellStart"/>
            <w:r w:rsidRPr="008150EB">
              <w:rPr>
                <w:rFonts w:ascii="Times New Roman" w:hAnsi="Times New Roman"/>
                <w:szCs w:val="21"/>
              </w:rPr>
              <w:t>ReLU</w:t>
            </w:r>
            <w:proofErr w:type="spellEnd"/>
            <w:r w:rsidRPr="008150EB">
              <w:rPr>
                <w:rFonts w:ascii="Times New Roman" w:hAnsi="Times New Roman"/>
                <w:szCs w:val="21"/>
              </w:rPr>
              <w:t>)</w:t>
            </w:r>
          </w:p>
        </w:tc>
        <w:tc>
          <w:tcPr>
            <w:tcW w:w="1793" w:type="pct"/>
            <w:shd w:val="clear" w:color="auto" w:fill="auto"/>
          </w:tcPr>
          <w:p w14:paraId="6C212842" w14:textId="77777777" w:rsidR="0050754C" w:rsidRPr="008150EB" w:rsidRDefault="0050754C" w:rsidP="0054529B">
            <w:pPr>
              <w:spacing w:line="360" w:lineRule="auto"/>
              <w:jc w:val="center"/>
              <w:rPr>
                <w:rFonts w:ascii="Times New Roman" w:hAnsi="Times New Roman"/>
                <w:color w:val="000000"/>
                <w:szCs w:val="21"/>
              </w:rPr>
            </w:pPr>
            <w:r w:rsidRPr="008150EB">
              <w:rPr>
                <w:rFonts w:ascii="Times New Roman" w:hAnsi="Times New Roman"/>
                <w:szCs w:val="21"/>
              </w:rPr>
              <w:t>(B, 32)</w:t>
            </w:r>
          </w:p>
        </w:tc>
        <w:tc>
          <w:tcPr>
            <w:tcW w:w="1305" w:type="pct"/>
            <w:vMerge/>
            <w:shd w:val="clear" w:color="auto" w:fill="auto"/>
            <w:vAlign w:val="center"/>
          </w:tcPr>
          <w:p w14:paraId="4F1259BF" w14:textId="77777777" w:rsidR="0050754C" w:rsidRPr="008150EB" w:rsidRDefault="0050754C" w:rsidP="0054529B">
            <w:pPr>
              <w:spacing w:line="360" w:lineRule="auto"/>
              <w:jc w:val="center"/>
              <w:rPr>
                <w:rFonts w:ascii="Times New Roman" w:hAnsi="Times New Roman"/>
                <w:szCs w:val="21"/>
              </w:rPr>
            </w:pPr>
          </w:p>
        </w:tc>
      </w:tr>
      <w:tr w:rsidR="0050754C" w:rsidRPr="008150EB" w14:paraId="427C6FFA" w14:textId="77777777" w:rsidTr="00873F96">
        <w:trPr>
          <w:jc w:val="center"/>
        </w:trPr>
        <w:tc>
          <w:tcPr>
            <w:tcW w:w="1902" w:type="pct"/>
            <w:shd w:val="clear" w:color="auto" w:fill="auto"/>
          </w:tcPr>
          <w:p w14:paraId="29D491C3" w14:textId="77777777" w:rsidR="0050754C" w:rsidRPr="008150EB" w:rsidRDefault="0050754C" w:rsidP="0054529B">
            <w:pPr>
              <w:spacing w:line="360" w:lineRule="auto"/>
              <w:jc w:val="center"/>
              <w:rPr>
                <w:rFonts w:ascii="Times New Roman" w:hAnsi="Times New Roman"/>
                <w:szCs w:val="21"/>
              </w:rPr>
            </w:pPr>
            <w:r w:rsidRPr="008150EB">
              <w:rPr>
                <w:rFonts w:ascii="Times New Roman" w:hAnsi="Times New Roman"/>
                <w:szCs w:val="21"/>
              </w:rPr>
              <w:t>Dense_5(hidden unit=32)</w:t>
            </w:r>
          </w:p>
        </w:tc>
        <w:tc>
          <w:tcPr>
            <w:tcW w:w="1793" w:type="pct"/>
            <w:shd w:val="clear" w:color="auto" w:fill="auto"/>
          </w:tcPr>
          <w:p w14:paraId="5AE8A082" w14:textId="77777777" w:rsidR="0050754C" w:rsidRPr="008150EB" w:rsidRDefault="0050754C" w:rsidP="0054529B">
            <w:pPr>
              <w:spacing w:line="360" w:lineRule="auto"/>
              <w:jc w:val="center"/>
              <w:rPr>
                <w:rFonts w:ascii="Times New Roman" w:hAnsi="Times New Roman"/>
                <w:color w:val="000000"/>
                <w:szCs w:val="21"/>
              </w:rPr>
            </w:pPr>
            <w:r w:rsidRPr="008150EB">
              <w:rPr>
                <w:rFonts w:ascii="Times New Roman" w:hAnsi="Times New Roman"/>
                <w:szCs w:val="21"/>
              </w:rPr>
              <w:t>(B, 32)</w:t>
            </w:r>
          </w:p>
        </w:tc>
        <w:tc>
          <w:tcPr>
            <w:tcW w:w="1305" w:type="pct"/>
            <w:shd w:val="clear" w:color="auto" w:fill="auto"/>
            <w:vAlign w:val="center"/>
          </w:tcPr>
          <w:p w14:paraId="29627DAF" w14:textId="77777777" w:rsidR="0050754C" w:rsidRPr="008150EB" w:rsidRDefault="0050754C" w:rsidP="0054529B">
            <w:pPr>
              <w:spacing w:line="360" w:lineRule="auto"/>
              <w:jc w:val="center"/>
              <w:rPr>
                <w:rFonts w:ascii="Times New Roman" w:hAnsi="Times New Roman"/>
                <w:szCs w:val="21"/>
              </w:rPr>
            </w:pPr>
            <w:r w:rsidRPr="008150EB">
              <w:rPr>
                <w:rFonts w:ascii="Times New Roman" w:hAnsi="Times New Roman"/>
                <w:szCs w:val="21"/>
              </w:rPr>
              <w:t>1056</w:t>
            </w:r>
          </w:p>
        </w:tc>
      </w:tr>
      <w:tr w:rsidR="00873F96" w:rsidRPr="008150EB" w14:paraId="32C69843" w14:textId="77777777" w:rsidTr="00873F96">
        <w:trPr>
          <w:jc w:val="center"/>
        </w:trPr>
        <w:tc>
          <w:tcPr>
            <w:tcW w:w="5000" w:type="pct"/>
            <w:gridSpan w:val="3"/>
            <w:shd w:val="clear" w:color="auto" w:fill="auto"/>
          </w:tcPr>
          <w:p w14:paraId="6F29D468" w14:textId="6C9A0D05" w:rsidR="00873F96" w:rsidRPr="008150EB" w:rsidRDefault="00873F96" w:rsidP="00873F96">
            <w:pPr>
              <w:spacing w:line="360" w:lineRule="auto"/>
              <w:jc w:val="left"/>
              <w:rPr>
                <w:szCs w:val="21"/>
              </w:rPr>
            </w:pPr>
            <w:r w:rsidRPr="003D7DB2">
              <w:rPr>
                <w:rFonts w:ascii="Times New Roman" w:hAnsi="Times New Roman"/>
                <w:b/>
                <w:szCs w:val="21"/>
              </w:rPr>
              <w:t>Model complexity</w:t>
            </w:r>
          </w:p>
        </w:tc>
      </w:tr>
      <w:tr w:rsidR="00873F96" w:rsidRPr="008150EB" w14:paraId="09143219" w14:textId="77777777" w:rsidTr="00873F96">
        <w:trPr>
          <w:jc w:val="center"/>
        </w:trPr>
        <w:tc>
          <w:tcPr>
            <w:tcW w:w="1902" w:type="pct"/>
            <w:shd w:val="clear" w:color="auto" w:fill="auto"/>
          </w:tcPr>
          <w:p w14:paraId="4DEBF6E0" w14:textId="66D2A0AD" w:rsidR="00873F96" w:rsidRPr="003D7DB2" w:rsidRDefault="00873F96" w:rsidP="00873F96">
            <w:pPr>
              <w:spacing w:line="360" w:lineRule="auto"/>
              <w:jc w:val="center"/>
              <w:rPr>
                <w:b/>
                <w:szCs w:val="21"/>
              </w:rPr>
            </w:pPr>
            <w:r w:rsidRPr="003D7DB2">
              <w:rPr>
                <w:rFonts w:ascii="Times New Roman" w:hAnsi="Times New Roman"/>
                <w:b/>
                <w:szCs w:val="21"/>
              </w:rPr>
              <w:t>Total parameters</w:t>
            </w:r>
          </w:p>
        </w:tc>
        <w:tc>
          <w:tcPr>
            <w:tcW w:w="1793" w:type="pct"/>
            <w:shd w:val="clear" w:color="auto" w:fill="auto"/>
          </w:tcPr>
          <w:p w14:paraId="706AE097" w14:textId="396B0482" w:rsidR="00873F96" w:rsidRPr="008150EB" w:rsidRDefault="00873F96" w:rsidP="00873F96">
            <w:pPr>
              <w:spacing w:line="360" w:lineRule="auto"/>
              <w:jc w:val="center"/>
              <w:rPr>
                <w:szCs w:val="21"/>
              </w:rPr>
            </w:pPr>
            <w:r w:rsidRPr="003D7DB2">
              <w:rPr>
                <w:rFonts w:ascii="Times New Roman" w:hAnsi="Times New Roman"/>
                <w:b/>
                <w:szCs w:val="21"/>
              </w:rPr>
              <w:t>Model size</w:t>
            </w:r>
          </w:p>
        </w:tc>
        <w:tc>
          <w:tcPr>
            <w:tcW w:w="1305" w:type="pct"/>
            <w:shd w:val="clear" w:color="auto" w:fill="auto"/>
          </w:tcPr>
          <w:p w14:paraId="4F36EC4D" w14:textId="5998CC23" w:rsidR="00873F96" w:rsidRPr="008150EB" w:rsidRDefault="00873F96" w:rsidP="00873F96">
            <w:pPr>
              <w:spacing w:line="360" w:lineRule="auto"/>
              <w:jc w:val="center"/>
              <w:rPr>
                <w:szCs w:val="21"/>
              </w:rPr>
            </w:pPr>
            <w:r w:rsidRPr="003D7DB2">
              <w:rPr>
                <w:rFonts w:ascii="Times New Roman" w:hAnsi="Times New Roman"/>
                <w:b/>
                <w:szCs w:val="21"/>
              </w:rPr>
              <w:t>FLOPs</w:t>
            </w:r>
          </w:p>
        </w:tc>
      </w:tr>
      <w:tr w:rsidR="00873F96" w:rsidRPr="008150EB" w14:paraId="121A56BF" w14:textId="77777777" w:rsidTr="00873F96">
        <w:trPr>
          <w:jc w:val="center"/>
        </w:trPr>
        <w:tc>
          <w:tcPr>
            <w:tcW w:w="1902" w:type="pct"/>
            <w:shd w:val="clear" w:color="auto" w:fill="auto"/>
          </w:tcPr>
          <w:p w14:paraId="1158CAC9" w14:textId="177E8567" w:rsidR="00873F96" w:rsidRPr="003D7DB2" w:rsidRDefault="00873F96" w:rsidP="00873F96">
            <w:pPr>
              <w:spacing w:line="360" w:lineRule="auto"/>
              <w:jc w:val="center"/>
              <w:rPr>
                <w:b/>
                <w:szCs w:val="21"/>
              </w:rPr>
            </w:pPr>
            <w:r>
              <w:rPr>
                <w:rFonts w:ascii="Times New Roman" w:hAnsi="Times New Roman"/>
                <w:szCs w:val="21"/>
              </w:rPr>
              <w:t>8928</w:t>
            </w:r>
          </w:p>
        </w:tc>
        <w:tc>
          <w:tcPr>
            <w:tcW w:w="1793" w:type="pct"/>
            <w:shd w:val="clear" w:color="auto" w:fill="auto"/>
          </w:tcPr>
          <w:p w14:paraId="16682CDB" w14:textId="6BD073BE" w:rsidR="00873F96" w:rsidRPr="003D7DB2" w:rsidRDefault="00873F96" w:rsidP="00873F96">
            <w:pPr>
              <w:spacing w:line="360" w:lineRule="auto"/>
              <w:jc w:val="center"/>
              <w:rPr>
                <w:b/>
                <w:szCs w:val="21"/>
              </w:rPr>
            </w:pPr>
            <w:r>
              <w:rPr>
                <w:rFonts w:ascii="Times New Roman" w:hAnsi="Times New Roman"/>
                <w:szCs w:val="21"/>
              </w:rPr>
              <w:t>0.58</w:t>
            </w:r>
            <w:r w:rsidRPr="003D7DB2">
              <w:rPr>
                <w:rFonts w:ascii="Times New Roman" w:hAnsi="Times New Roman"/>
                <w:szCs w:val="21"/>
              </w:rPr>
              <w:t xml:space="preserve"> MB</w:t>
            </w:r>
          </w:p>
        </w:tc>
        <w:tc>
          <w:tcPr>
            <w:tcW w:w="1305" w:type="pct"/>
            <w:shd w:val="clear" w:color="auto" w:fill="auto"/>
          </w:tcPr>
          <w:p w14:paraId="358D8B00" w14:textId="36F52A1F" w:rsidR="00873F96" w:rsidRPr="003D7DB2" w:rsidRDefault="00873F96" w:rsidP="00873F96">
            <w:pPr>
              <w:spacing w:line="360" w:lineRule="auto"/>
              <w:jc w:val="center"/>
              <w:rPr>
                <w:b/>
                <w:szCs w:val="21"/>
              </w:rPr>
            </w:pPr>
            <w:r w:rsidRPr="003D7DB2">
              <w:rPr>
                <w:rFonts w:ascii="Times New Roman" w:hAnsi="Times New Roman"/>
                <w:szCs w:val="21"/>
              </w:rPr>
              <w:t>0.</w:t>
            </w:r>
            <w:r>
              <w:rPr>
                <w:rFonts w:ascii="Times New Roman" w:hAnsi="Times New Roman"/>
                <w:szCs w:val="21"/>
              </w:rPr>
              <w:t>0176</w:t>
            </w:r>
            <w:r w:rsidRPr="003D7DB2">
              <w:rPr>
                <w:rFonts w:ascii="Times New Roman" w:hAnsi="Times New Roman"/>
                <w:szCs w:val="21"/>
              </w:rPr>
              <w:t>M</w:t>
            </w:r>
          </w:p>
        </w:tc>
      </w:tr>
    </w:tbl>
    <w:p w14:paraId="53B951FD" w14:textId="77777777" w:rsidR="004066A5" w:rsidRPr="006301A3" w:rsidRDefault="004066A5" w:rsidP="004066A5">
      <w:pPr>
        <w:rPr>
          <w:rFonts w:eastAsia="MS Mincho"/>
          <w:lang w:eastAsia="ja-JP"/>
        </w:rPr>
      </w:pPr>
    </w:p>
    <w:p w14:paraId="08F005D7" w14:textId="74FD70EC" w:rsidR="00871407" w:rsidRDefault="00D864A3" w:rsidP="00871407">
      <w:pPr>
        <w:pStyle w:val="2"/>
        <w:rPr>
          <w:lang w:eastAsia="ja-JP"/>
        </w:rPr>
      </w:pPr>
      <w:r>
        <w:rPr>
          <w:lang w:eastAsia="ja-JP"/>
        </w:rPr>
        <w:t>Evaluation</w:t>
      </w:r>
      <w:r w:rsidR="00871407">
        <w:rPr>
          <w:lang w:eastAsia="ja-JP"/>
        </w:rPr>
        <w:t xml:space="preserve"> assumption and parameters</w:t>
      </w:r>
    </w:p>
    <w:p w14:paraId="6AF036F1" w14:textId="56A3D361" w:rsidR="00537225" w:rsidRPr="00537225" w:rsidRDefault="007E36F2" w:rsidP="00D649CE">
      <w:pPr>
        <w:rPr>
          <w:i/>
          <w:sz w:val="20"/>
          <w:szCs w:val="20"/>
          <w:lang w:eastAsia="zh-CN"/>
        </w:rPr>
      </w:pPr>
      <w:r>
        <w:rPr>
          <w:lang w:val="en-GB" w:eastAsia="zh-CN"/>
        </w:rPr>
        <w:t>According to the agreement archived in RAN1-109 e-meeting</w:t>
      </w:r>
      <w:r w:rsidR="007747D6">
        <w:rPr>
          <w:lang w:val="en-GB" w:eastAsia="zh-CN"/>
        </w:rPr>
        <w:t xml:space="preserve"> [</w:t>
      </w:r>
      <w:r w:rsidR="00105073">
        <w:rPr>
          <w:lang w:val="en-GB" w:eastAsia="zh-CN"/>
        </w:rPr>
        <w:t>3</w:t>
      </w:r>
      <w:r w:rsidR="007747D6">
        <w:rPr>
          <w:lang w:val="en-GB" w:eastAsia="zh-CN"/>
        </w:rPr>
        <w:t>]</w:t>
      </w:r>
      <w:r w:rsidR="001F193E">
        <w:rPr>
          <w:lang w:val="en-GB" w:eastAsia="zh-CN"/>
        </w:rPr>
        <w:t xml:space="preserve"> and </w:t>
      </w:r>
      <w:r w:rsidR="007747D6">
        <w:rPr>
          <w:lang w:val="en-GB" w:eastAsia="zh-CN"/>
        </w:rPr>
        <w:t>RAN1-110 meeting [</w:t>
      </w:r>
      <w:r w:rsidR="00105073">
        <w:rPr>
          <w:lang w:val="en-GB" w:eastAsia="zh-CN"/>
        </w:rPr>
        <w:t>4</w:t>
      </w:r>
      <w:r w:rsidR="007747D6">
        <w:rPr>
          <w:lang w:val="en-GB" w:eastAsia="zh-CN"/>
        </w:rPr>
        <w:t>]</w:t>
      </w:r>
      <w:r>
        <w:rPr>
          <w:lang w:val="en-GB" w:eastAsia="zh-CN"/>
        </w:rPr>
        <w:t xml:space="preserve">, the following options for baseline performance can be considered for </w:t>
      </w:r>
      <w:r w:rsidR="00F73C30">
        <w:rPr>
          <w:lang w:val="en-GB" w:eastAsia="zh-CN"/>
        </w:rPr>
        <w:t xml:space="preserve">spatial domain </w:t>
      </w:r>
      <w:r>
        <w:rPr>
          <w:lang w:val="en-GB" w:eastAsia="zh-CN"/>
        </w:rPr>
        <w:t>beam prediction accuracy.</w:t>
      </w:r>
    </w:p>
    <w:p w14:paraId="1C78BB28" w14:textId="77777777" w:rsidR="00537225" w:rsidRPr="00537225" w:rsidRDefault="00537225" w:rsidP="00537225">
      <w:pPr>
        <w:shd w:val="clear" w:color="auto" w:fill="FFFFFF"/>
        <w:rPr>
          <w:rFonts w:eastAsia="宋体"/>
          <w:i/>
          <w:color w:val="000000"/>
          <w:sz w:val="20"/>
          <w:szCs w:val="20"/>
          <w:highlight w:val="green"/>
          <w:lang w:eastAsia="zh-CN"/>
        </w:rPr>
      </w:pPr>
      <w:r w:rsidRPr="00537225">
        <w:rPr>
          <w:rFonts w:eastAsia="宋体"/>
          <w:bCs/>
          <w:i/>
          <w:color w:val="000000"/>
          <w:sz w:val="20"/>
          <w:szCs w:val="20"/>
          <w:highlight w:val="green"/>
          <w:lang w:eastAsia="zh-CN"/>
        </w:rPr>
        <w:t>Agreement</w:t>
      </w:r>
    </w:p>
    <w:p w14:paraId="5EB0ADE5" w14:textId="77777777" w:rsidR="00537225" w:rsidRPr="00537225" w:rsidRDefault="00537225" w:rsidP="00F933D6">
      <w:pPr>
        <w:numPr>
          <w:ilvl w:val="0"/>
          <w:numId w:val="15"/>
        </w:numPr>
        <w:shd w:val="clear" w:color="auto" w:fill="FFFFFF"/>
        <w:autoSpaceDE/>
        <w:autoSpaceDN/>
        <w:adjustRightInd/>
        <w:snapToGrid/>
        <w:spacing w:before="100" w:after="0"/>
        <w:rPr>
          <w:rFonts w:eastAsia="Microsoft YaHei UI"/>
          <w:i/>
          <w:color w:val="000000"/>
          <w:sz w:val="20"/>
          <w:szCs w:val="20"/>
          <w:lang w:eastAsia="zh-CN"/>
        </w:rPr>
      </w:pPr>
      <w:r w:rsidRPr="00537225">
        <w:rPr>
          <w:rFonts w:eastAsia="Microsoft YaHei UI"/>
          <w:bCs/>
          <w:i/>
          <w:color w:val="000000"/>
          <w:sz w:val="20"/>
          <w:szCs w:val="20"/>
          <w:lang w:eastAsia="zh-CN"/>
        </w:rPr>
        <w:t>For spatial-domain beam prediction, further study the following options as baseline performance</w:t>
      </w:r>
    </w:p>
    <w:p w14:paraId="3B0C0528" w14:textId="77777777" w:rsidR="00537225" w:rsidRPr="00537225" w:rsidRDefault="00537225" w:rsidP="00F933D6">
      <w:pPr>
        <w:numPr>
          <w:ilvl w:val="1"/>
          <w:numId w:val="15"/>
        </w:numPr>
        <w:shd w:val="clear" w:color="auto" w:fill="FFFFFF"/>
        <w:autoSpaceDE/>
        <w:autoSpaceDN/>
        <w:adjustRightInd/>
        <w:snapToGrid/>
        <w:spacing w:after="0"/>
        <w:rPr>
          <w:rFonts w:eastAsia="Microsoft YaHei UI"/>
          <w:i/>
          <w:color w:val="000000"/>
          <w:sz w:val="20"/>
          <w:szCs w:val="20"/>
          <w:lang w:eastAsia="zh-CN"/>
        </w:rPr>
      </w:pPr>
      <w:r w:rsidRPr="00537225">
        <w:rPr>
          <w:rFonts w:eastAsia="Microsoft YaHei UI"/>
          <w:bCs/>
          <w:i/>
          <w:color w:val="000000"/>
          <w:sz w:val="20"/>
          <w:szCs w:val="20"/>
          <w:lang w:eastAsia="zh-CN"/>
        </w:rPr>
        <w:t>Option 1: Select the best beam within Set A of beams based on the measurement of all RS resources or all possible beams of beam Set A (exhaustive beam sweeping) </w:t>
      </w:r>
      <w:r w:rsidRPr="00537225">
        <w:rPr>
          <w:rFonts w:eastAsia="Microsoft YaHei UI"/>
          <w:bCs/>
          <w:i/>
          <w:iCs/>
          <w:color w:val="000000"/>
          <w:sz w:val="20"/>
          <w:szCs w:val="20"/>
          <w:lang w:eastAsia="zh-CN"/>
        </w:rPr>
        <w:t> </w:t>
      </w:r>
    </w:p>
    <w:p w14:paraId="572E96A3" w14:textId="77777777" w:rsidR="00537225" w:rsidRPr="00537225" w:rsidRDefault="00537225" w:rsidP="00F933D6">
      <w:pPr>
        <w:numPr>
          <w:ilvl w:val="2"/>
          <w:numId w:val="15"/>
        </w:numPr>
        <w:shd w:val="clear" w:color="auto" w:fill="FFFFFF"/>
        <w:autoSpaceDE/>
        <w:autoSpaceDN/>
        <w:adjustRightInd/>
        <w:snapToGrid/>
        <w:spacing w:after="0"/>
        <w:rPr>
          <w:rFonts w:eastAsia="Microsoft YaHei UI"/>
          <w:i/>
          <w:color w:val="000000"/>
          <w:sz w:val="20"/>
          <w:szCs w:val="20"/>
          <w:lang w:eastAsia="zh-CN"/>
        </w:rPr>
      </w:pPr>
      <w:r w:rsidRPr="00537225">
        <w:rPr>
          <w:rFonts w:eastAsia="Microsoft YaHei UI"/>
          <w:bCs/>
          <w:i/>
          <w:color w:val="000000"/>
          <w:sz w:val="20"/>
          <w:szCs w:val="20"/>
          <w:lang w:eastAsia="zh-CN"/>
        </w:rPr>
        <w:t>FFS CSI-RS/SSB as the RS resources</w:t>
      </w:r>
    </w:p>
    <w:p w14:paraId="3155D384" w14:textId="77777777" w:rsidR="00537225" w:rsidRPr="00537225" w:rsidRDefault="00537225" w:rsidP="00F933D6">
      <w:pPr>
        <w:numPr>
          <w:ilvl w:val="1"/>
          <w:numId w:val="15"/>
        </w:numPr>
        <w:shd w:val="clear" w:color="auto" w:fill="FFFFFF"/>
        <w:autoSpaceDE/>
        <w:autoSpaceDN/>
        <w:adjustRightInd/>
        <w:snapToGrid/>
        <w:spacing w:after="0"/>
        <w:rPr>
          <w:rFonts w:eastAsia="Microsoft YaHei UI"/>
          <w:i/>
          <w:color w:val="000000"/>
          <w:sz w:val="20"/>
          <w:szCs w:val="20"/>
          <w:lang w:eastAsia="zh-CN"/>
        </w:rPr>
      </w:pPr>
      <w:r w:rsidRPr="00537225">
        <w:rPr>
          <w:rFonts w:eastAsia="Microsoft YaHei UI"/>
          <w:bCs/>
          <w:i/>
          <w:color w:val="000000"/>
          <w:sz w:val="20"/>
          <w:szCs w:val="20"/>
          <w:lang w:eastAsia="zh-CN"/>
        </w:rPr>
        <w:t>Option 2: Select the best beam within Set A of beams based on the measurement of RS resources from Set B of beams</w:t>
      </w:r>
    </w:p>
    <w:p w14:paraId="44A042CC" w14:textId="77777777" w:rsidR="00537225" w:rsidRPr="00537225" w:rsidRDefault="00537225" w:rsidP="00F933D6">
      <w:pPr>
        <w:numPr>
          <w:ilvl w:val="2"/>
          <w:numId w:val="15"/>
        </w:numPr>
        <w:shd w:val="clear" w:color="auto" w:fill="FFFFFF"/>
        <w:autoSpaceDE/>
        <w:autoSpaceDN/>
        <w:adjustRightInd/>
        <w:snapToGrid/>
        <w:spacing w:after="0"/>
        <w:rPr>
          <w:rFonts w:eastAsia="Microsoft YaHei UI"/>
          <w:i/>
          <w:color w:val="000000"/>
          <w:sz w:val="20"/>
          <w:szCs w:val="20"/>
          <w:lang w:eastAsia="zh-CN"/>
        </w:rPr>
      </w:pPr>
      <w:r w:rsidRPr="00537225">
        <w:rPr>
          <w:rFonts w:eastAsia="Microsoft YaHei UI"/>
          <w:bCs/>
          <w:i/>
          <w:color w:val="000000"/>
          <w:sz w:val="20"/>
          <w:szCs w:val="20"/>
          <w:lang w:eastAsia="zh-CN"/>
        </w:rPr>
        <w:t>FFS: Set B is a subset of Set A and/or Set A consists of narrow beams and Set B consists of wide beams</w:t>
      </w:r>
    </w:p>
    <w:p w14:paraId="532F6FC3" w14:textId="77777777" w:rsidR="00537225" w:rsidRPr="00537225" w:rsidRDefault="00537225" w:rsidP="00F933D6">
      <w:pPr>
        <w:numPr>
          <w:ilvl w:val="2"/>
          <w:numId w:val="15"/>
        </w:numPr>
        <w:shd w:val="clear" w:color="auto" w:fill="FFFFFF"/>
        <w:autoSpaceDE/>
        <w:autoSpaceDN/>
        <w:adjustRightInd/>
        <w:snapToGrid/>
        <w:spacing w:after="0"/>
        <w:rPr>
          <w:rFonts w:eastAsia="Microsoft YaHei UI"/>
          <w:i/>
          <w:color w:val="000000"/>
          <w:sz w:val="20"/>
          <w:szCs w:val="20"/>
          <w:lang w:eastAsia="zh-CN"/>
        </w:rPr>
      </w:pPr>
      <w:r w:rsidRPr="00537225">
        <w:rPr>
          <w:rFonts w:eastAsia="Microsoft YaHei UI"/>
          <w:bCs/>
          <w:i/>
          <w:color w:val="000000"/>
          <w:sz w:val="20"/>
          <w:szCs w:val="20"/>
          <w:lang w:eastAsia="zh-CN"/>
        </w:rPr>
        <w:t>FFS: how conventional scheme to obtain performance KPIs</w:t>
      </w:r>
    </w:p>
    <w:p w14:paraId="5DDF7C02" w14:textId="77777777" w:rsidR="00537225" w:rsidRPr="00537225" w:rsidRDefault="00537225" w:rsidP="00F933D6">
      <w:pPr>
        <w:numPr>
          <w:ilvl w:val="2"/>
          <w:numId w:val="15"/>
        </w:numPr>
        <w:shd w:val="clear" w:color="auto" w:fill="FFFFFF"/>
        <w:autoSpaceDE/>
        <w:autoSpaceDN/>
        <w:adjustRightInd/>
        <w:snapToGrid/>
        <w:spacing w:after="0"/>
        <w:rPr>
          <w:rFonts w:eastAsia="Microsoft YaHei UI"/>
          <w:i/>
          <w:color w:val="000000"/>
          <w:sz w:val="20"/>
          <w:szCs w:val="20"/>
          <w:lang w:eastAsia="zh-CN"/>
        </w:rPr>
      </w:pPr>
      <w:r w:rsidRPr="00537225">
        <w:rPr>
          <w:rFonts w:eastAsia="Microsoft YaHei UI"/>
          <w:bCs/>
          <w:i/>
          <w:color w:val="000000"/>
          <w:sz w:val="20"/>
          <w:szCs w:val="20"/>
          <w:lang w:eastAsia="zh-CN"/>
        </w:rPr>
        <w:t>FFS: how to determine the subset of RS resources is reported by companies</w:t>
      </w:r>
    </w:p>
    <w:p w14:paraId="61A52F58" w14:textId="77777777" w:rsidR="00537225" w:rsidRPr="00537225" w:rsidRDefault="00537225" w:rsidP="00F933D6">
      <w:pPr>
        <w:numPr>
          <w:ilvl w:val="1"/>
          <w:numId w:val="15"/>
        </w:numPr>
        <w:shd w:val="clear" w:color="auto" w:fill="FFFFFF"/>
        <w:autoSpaceDE/>
        <w:autoSpaceDN/>
        <w:adjustRightInd/>
        <w:snapToGrid/>
        <w:spacing w:after="100"/>
        <w:rPr>
          <w:rFonts w:eastAsia="Microsoft YaHei UI"/>
          <w:i/>
          <w:color w:val="000000"/>
          <w:sz w:val="20"/>
          <w:szCs w:val="20"/>
          <w:lang w:eastAsia="zh-CN"/>
        </w:rPr>
      </w:pPr>
      <w:r w:rsidRPr="00537225">
        <w:rPr>
          <w:rFonts w:eastAsia="Microsoft YaHei UI"/>
          <w:bCs/>
          <w:i/>
          <w:color w:val="000000"/>
          <w:sz w:val="20"/>
          <w:szCs w:val="20"/>
          <w:lang w:eastAsia="zh-CN"/>
        </w:rPr>
        <w:t>Other options are not precluded.</w:t>
      </w:r>
    </w:p>
    <w:p w14:paraId="34D1D88E" w14:textId="77777777" w:rsidR="00AE3F09" w:rsidRPr="00AE3F09" w:rsidRDefault="00AE3F09" w:rsidP="00AE3F09">
      <w:pPr>
        <w:rPr>
          <w:bCs/>
          <w:i/>
          <w:sz w:val="20"/>
          <w:szCs w:val="20"/>
          <w:highlight w:val="green"/>
        </w:rPr>
      </w:pPr>
      <w:r w:rsidRPr="00AE3F09">
        <w:rPr>
          <w:bCs/>
          <w:i/>
          <w:sz w:val="20"/>
          <w:szCs w:val="20"/>
          <w:highlight w:val="green"/>
        </w:rPr>
        <w:t>Agreement</w:t>
      </w:r>
    </w:p>
    <w:p w14:paraId="716D8AF6" w14:textId="77777777" w:rsidR="00AE3F09" w:rsidRPr="00AE3F09" w:rsidRDefault="00AE3F09" w:rsidP="00F933D6">
      <w:pPr>
        <w:pStyle w:val="af2"/>
        <w:widowControl w:val="0"/>
        <w:numPr>
          <w:ilvl w:val="0"/>
          <w:numId w:val="25"/>
        </w:numPr>
        <w:tabs>
          <w:tab w:val="left" w:pos="1710"/>
        </w:tabs>
        <w:autoSpaceDE/>
        <w:autoSpaceDN/>
        <w:adjustRightInd/>
        <w:snapToGrid/>
        <w:spacing w:after="0"/>
        <w:ind w:firstLineChars="0"/>
        <w:contextualSpacing/>
        <w:rPr>
          <w:bCs/>
          <w:i/>
          <w:sz w:val="20"/>
          <w:szCs w:val="20"/>
        </w:rPr>
      </w:pPr>
      <w:r w:rsidRPr="00AE3F09">
        <w:rPr>
          <w:bCs/>
          <w:i/>
          <w:sz w:val="20"/>
          <w:szCs w:val="20"/>
        </w:rPr>
        <w:t xml:space="preserve">Study the following options on the selection of Set B of beams (pairs) </w:t>
      </w:r>
    </w:p>
    <w:p w14:paraId="1278F53C" w14:textId="77777777" w:rsidR="00AE3F09" w:rsidRPr="00AE3F09" w:rsidRDefault="00AE3F09" w:rsidP="00F933D6">
      <w:pPr>
        <w:pStyle w:val="af2"/>
        <w:widowControl w:val="0"/>
        <w:numPr>
          <w:ilvl w:val="1"/>
          <w:numId w:val="26"/>
        </w:numPr>
        <w:autoSpaceDE/>
        <w:autoSpaceDN/>
        <w:adjustRightInd/>
        <w:snapToGrid/>
        <w:spacing w:after="0"/>
        <w:ind w:firstLineChars="0"/>
        <w:contextualSpacing/>
        <w:rPr>
          <w:bCs/>
          <w:i/>
          <w:sz w:val="20"/>
          <w:szCs w:val="20"/>
        </w:rPr>
      </w:pPr>
      <w:r w:rsidRPr="00AE3F09">
        <w:rPr>
          <w:bCs/>
          <w:i/>
          <w:sz w:val="20"/>
          <w:szCs w:val="20"/>
        </w:rPr>
        <w:t>Option 1: Set B is fixed across training and inference</w:t>
      </w:r>
    </w:p>
    <w:p w14:paraId="4564A7A2" w14:textId="77777777" w:rsidR="00AE3F09" w:rsidRPr="00AE3F09" w:rsidRDefault="00AE3F09" w:rsidP="00F933D6">
      <w:pPr>
        <w:pStyle w:val="af2"/>
        <w:widowControl w:val="0"/>
        <w:numPr>
          <w:ilvl w:val="2"/>
          <w:numId w:val="26"/>
        </w:numPr>
        <w:autoSpaceDE/>
        <w:autoSpaceDN/>
        <w:adjustRightInd/>
        <w:snapToGrid/>
        <w:spacing w:after="0"/>
        <w:ind w:firstLineChars="0"/>
        <w:contextualSpacing/>
        <w:rPr>
          <w:bCs/>
          <w:i/>
          <w:sz w:val="20"/>
          <w:szCs w:val="20"/>
        </w:rPr>
      </w:pPr>
      <w:r w:rsidRPr="00AE3F09">
        <w:rPr>
          <w:bCs/>
          <w:i/>
          <w:sz w:val="20"/>
          <w:szCs w:val="20"/>
        </w:rPr>
        <w:t>FFS on the beams of Set B</w:t>
      </w:r>
    </w:p>
    <w:p w14:paraId="417FCB77" w14:textId="77777777" w:rsidR="00AE3F09" w:rsidRPr="00AE3F09" w:rsidRDefault="00AE3F09" w:rsidP="00F933D6">
      <w:pPr>
        <w:pStyle w:val="af2"/>
        <w:widowControl w:val="0"/>
        <w:numPr>
          <w:ilvl w:val="1"/>
          <w:numId w:val="26"/>
        </w:numPr>
        <w:autoSpaceDE/>
        <w:autoSpaceDN/>
        <w:adjustRightInd/>
        <w:snapToGrid/>
        <w:spacing w:after="0"/>
        <w:ind w:firstLineChars="0"/>
        <w:contextualSpacing/>
        <w:rPr>
          <w:bCs/>
          <w:i/>
          <w:sz w:val="20"/>
          <w:szCs w:val="20"/>
        </w:rPr>
      </w:pPr>
      <w:r w:rsidRPr="00AE3F09">
        <w:rPr>
          <w:bCs/>
          <w:i/>
          <w:sz w:val="20"/>
          <w:szCs w:val="20"/>
        </w:rPr>
        <w:t xml:space="preserve">Option 2: Set B is variable (e.g., different beams (pairs) patterns in each report/measurement during training and/or inference) </w:t>
      </w:r>
    </w:p>
    <w:p w14:paraId="5EAD775C" w14:textId="77777777" w:rsidR="00AE3F09" w:rsidRPr="00AE3F09" w:rsidRDefault="00AE3F09" w:rsidP="00F933D6">
      <w:pPr>
        <w:pStyle w:val="af2"/>
        <w:widowControl w:val="0"/>
        <w:numPr>
          <w:ilvl w:val="2"/>
          <w:numId w:val="26"/>
        </w:numPr>
        <w:autoSpaceDE/>
        <w:autoSpaceDN/>
        <w:adjustRightInd/>
        <w:snapToGrid/>
        <w:spacing w:after="0"/>
        <w:ind w:firstLineChars="0"/>
        <w:contextualSpacing/>
        <w:rPr>
          <w:bCs/>
          <w:i/>
          <w:sz w:val="20"/>
          <w:szCs w:val="20"/>
        </w:rPr>
      </w:pPr>
      <w:r w:rsidRPr="00AE3F09">
        <w:rPr>
          <w:bCs/>
          <w:i/>
          <w:sz w:val="20"/>
          <w:szCs w:val="20"/>
        </w:rPr>
        <w:t>FFS on fixed or variable number of beams (pairs)</w:t>
      </w:r>
    </w:p>
    <w:p w14:paraId="3FC8EA2D" w14:textId="77777777" w:rsidR="00AE3F09" w:rsidRPr="00AE3F09" w:rsidRDefault="00AE3F09" w:rsidP="00F933D6">
      <w:pPr>
        <w:pStyle w:val="af2"/>
        <w:widowControl w:val="0"/>
        <w:numPr>
          <w:ilvl w:val="2"/>
          <w:numId w:val="26"/>
        </w:numPr>
        <w:autoSpaceDE/>
        <w:autoSpaceDN/>
        <w:adjustRightInd/>
        <w:snapToGrid/>
        <w:spacing w:after="0"/>
        <w:ind w:firstLineChars="0"/>
        <w:contextualSpacing/>
        <w:rPr>
          <w:bCs/>
          <w:i/>
          <w:sz w:val="20"/>
          <w:szCs w:val="20"/>
        </w:rPr>
      </w:pPr>
      <w:r w:rsidRPr="00AE3F09">
        <w:rPr>
          <w:bCs/>
          <w:i/>
          <w:sz w:val="20"/>
          <w:szCs w:val="20"/>
        </w:rPr>
        <w:t xml:space="preserve">FFS on the details </w:t>
      </w:r>
    </w:p>
    <w:p w14:paraId="19CC8D74" w14:textId="77777777" w:rsidR="00AE3F09" w:rsidRPr="00AE3F09" w:rsidRDefault="00AE3F09" w:rsidP="00F933D6">
      <w:pPr>
        <w:pStyle w:val="af2"/>
        <w:widowControl w:val="0"/>
        <w:numPr>
          <w:ilvl w:val="1"/>
          <w:numId w:val="26"/>
        </w:numPr>
        <w:autoSpaceDE/>
        <w:autoSpaceDN/>
        <w:adjustRightInd/>
        <w:snapToGrid/>
        <w:spacing w:after="0"/>
        <w:ind w:firstLineChars="0"/>
        <w:contextualSpacing/>
        <w:rPr>
          <w:bCs/>
          <w:i/>
          <w:sz w:val="20"/>
          <w:szCs w:val="20"/>
        </w:rPr>
      </w:pPr>
      <w:r w:rsidRPr="00AE3F09">
        <w:rPr>
          <w:bCs/>
          <w:i/>
          <w:sz w:val="20"/>
          <w:szCs w:val="20"/>
        </w:rPr>
        <w:t xml:space="preserve">Other options are not precluded. </w:t>
      </w:r>
    </w:p>
    <w:p w14:paraId="575B4B18" w14:textId="77777777" w:rsidR="00AE3F09" w:rsidRPr="00AE3F09" w:rsidRDefault="00AE3F09" w:rsidP="00F933D6">
      <w:pPr>
        <w:pStyle w:val="af2"/>
        <w:widowControl w:val="0"/>
        <w:numPr>
          <w:ilvl w:val="1"/>
          <w:numId w:val="26"/>
        </w:numPr>
        <w:autoSpaceDE/>
        <w:autoSpaceDN/>
        <w:adjustRightInd/>
        <w:snapToGrid/>
        <w:spacing w:after="0"/>
        <w:ind w:firstLineChars="0"/>
        <w:contextualSpacing/>
        <w:rPr>
          <w:bCs/>
          <w:i/>
          <w:sz w:val="20"/>
          <w:szCs w:val="20"/>
        </w:rPr>
      </w:pPr>
      <w:r w:rsidRPr="00AE3F09">
        <w:rPr>
          <w:bCs/>
          <w:i/>
          <w:sz w:val="20"/>
          <w:szCs w:val="20"/>
        </w:rPr>
        <w:t>FFS on the number of beams (pairs) in Set B</w:t>
      </w:r>
    </w:p>
    <w:p w14:paraId="645CBB26" w14:textId="77777777" w:rsidR="00AE3F09" w:rsidRPr="00AE3F09" w:rsidRDefault="00AE3F09" w:rsidP="00F933D6">
      <w:pPr>
        <w:pStyle w:val="af2"/>
        <w:widowControl w:val="0"/>
        <w:numPr>
          <w:ilvl w:val="1"/>
          <w:numId w:val="26"/>
        </w:numPr>
        <w:autoSpaceDE/>
        <w:autoSpaceDN/>
        <w:adjustRightInd/>
        <w:snapToGrid/>
        <w:spacing w:after="0"/>
        <w:ind w:firstLineChars="0"/>
        <w:contextualSpacing/>
        <w:rPr>
          <w:bCs/>
          <w:i/>
          <w:sz w:val="20"/>
          <w:szCs w:val="20"/>
        </w:rPr>
      </w:pPr>
      <w:r w:rsidRPr="00AE3F09">
        <w:rPr>
          <w:bCs/>
          <w:i/>
          <w:sz w:val="20"/>
          <w:szCs w:val="20"/>
        </w:rPr>
        <w:t>Note: This does not preclude the alternative that Set B is different from Set A.</w:t>
      </w:r>
    </w:p>
    <w:p w14:paraId="2AD0DAFC" w14:textId="77777777" w:rsidR="00661F33" w:rsidRPr="00661F33" w:rsidRDefault="00661F33" w:rsidP="00661F33">
      <w:pPr>
        <w:rPr>
          <w:rFonts w:eastAsia="宋体"/>
          <w:iCs/>
          <w:kern w:val="2"/>
          <w:sz w:val="20"/>
          <w:szCs w:val="20"/>
          <w:highlight w:val="green"/>
          <w:lang w:eastAsia="zh-CN"/>
        </w:rPr>
      </w:pPr>
      <w:r w:rsidRPr="00661F33">
        <w:rPr>
          <w:rFonts w:eastAsia="宋体"/>
          <w:iCs/>
          <w:kern w:val="2"/>
          <w:sz w:val="20"/>
          <w:szCs w:val="20"/>
          <w:highlight w:val="green"/>
          <w:lang w:eastAsia="zh-CN"/>
        </w:rPr>
        <w:t xml:space="preserve">Agreement </w:t>
      </w:r>
    </w:p>
    <w:p w14:paraId="296DB7DC" w14:textId="77777777" w:rsidR="00661F33" w:rsidRPr="00661F33" w:rsidRDefault="00661F33" w:rsidP="00661F33">
      <w:pPr>
        <w:rPr>
          <w:i/>
          <w:sz w:val="20"/>
          <w:szCs w:val="20"/>
          <w:lang w:eastAsia="x-none"/>
        </w:rPr>
      </w:pPr>
      <w:r w:rsidRPr="00661F33">
        <w:rPr>
          <w:i/>
          <w:sz w:val="20"/>
          <w:szCs w:val="20"/>
        </w:rPr>
        <w:t>For the sub use case BM-Case1, support the following altern</w:t>
      </w:r>
      <w:r w:rsidRPr="00661F33">
        <w:rPr>
          <w:i/>
          <w:sz w:val="20"/>
          <w:szCs w:val="20"/>
          <w:lang w:eastAsia="x-none"/>
        </w:rPr>
        <w:t>atives for further study:</w:t>
      </w:r>
    </w:p>
    <w:p w14:paraId="7133433E" w14:textId="77777777" w:rsidR="00661F33" w:rsidRPr="00661F33" w:rsidRDefault="00661F33" w:rsidP="00F933D6">
      <w:pPr>
        <w:numPr>
          <w:ilvl w:val="0"/>
          <w:numId w:val="30"/>
        </w:numPr>
        <w:overflowPunct w:val="0"/>
        <w:snapToGrid/>
        <w:spacing w:after="180"/>
        <w:contextualSpacing/>
        <w:jc w:val="left"/>
        <w:textAlignment w:val="baseline"/>
        <w:rPr>
          <w:i/>
          <w:sz w:val="20"/>
          <w:szCs w:val="20"/>
          <w:lang w:eastAsia="x-none"/>
        </w:rPr>
      </w:pPr>
      <w:r w:rsidRPr="00661F33">
        <w:rPr>
          <w:i/>
          <w:sz w:val="20"/>
          <w:szCs w:val="20"/>
          <w:lang w:eastAsia="x-none"/>
        </w:rPr>
        <w:t>Alt.1: Set A and Set B are different (Set B is NOT a subset of Set A)</w:t>
      </w:r>
    </w:p>
    <w:p w14:paraId="56A796EF" w14:textId="77777777" w:rsidR="00661F33" w:rsidRPr="00661F33" w:rsidRDefault="00661F33" w:rsidP="00F933D6">
      <w:pPr>
        <w:numPr>
          <w:ilvl w:val="0"/>
          <w:numId w:val="30"/>
        </w:numPr>
        <w:overflowPunct w:val="0"/>
        <w:snapToGrid/>
        <w:spacing w:after="180"/>
        <w:contextualSpacing/>
        <w:jc w:val="left"/>
        <w:textAlignment w:val="baseline"/>
        <w:rPr>
          <w:rFonts w:eastAsia="宋体"/>
          <w:i/>
          <w:sz w:val="20"/>
          <w:szCs w:val="20"/>
          <w:lang w:eastAsia="ja-JP"/>
        </w:rPr>
      </w:pPr>
      <w:r w:rsidRPr="00661F33">
        <w:rPr>
          <w:rFonts w:eastAsia="宋体"/>
          <w:i/>
          <w:sz w:val="20"/>
          <w:szCs w:val="20"/>
          <w:lang w:eastAsia="ja-JP"/>
        </w:rPr>
        <w:t>Alt.2: Set B is a subset of Set A</w:t>
      </w:r>
    </w:p>
    <w:p w14:paraId="765640F0" w14:textId="77777777" w:rsidR="00661F33" w:rsidRPr="00661F33" w:rsidRDefault="00661F33" w:rsidP="00F933D6">
      <w:pPr>
        <w:numPr>
          <w:ilvl w:val="0"/>
          <w:numId w:val="30"/>
        </w:numPr>
        <w:overflowPunct w:val="0"/>
        <w:snapToGrid/>
        <w:spacing w:after="180"/>
        <w:contextualSpacing/>
        <w:jc w:val="left"/>
        <w:textAlignment w:val="baseline"/>
        <w:rPr>
          <w:rFonts w:eastAsia="宋体"/>
          <w:i/>
          <w:sz w:val="20"/>
          <w:szCs w:val="20"/>
          <w:lang w:eastAsia="ja-JP"/>
        </w:rPr>
      </w:pPr>
      <w:r w:rsidRPr="00661F33">
        <w:rPr>
          <w:rFonts w:eastAsia="宋体"/>
          <w:i/>
          <w:sz w:val="20"/>
          <w:szCs w:val="20"/>
          <w:lang w:eastAsia="ja-JP"/>
        </w:rPr>
        <w:t>Note1: Set A is for DL beam prediction and Set B is for DL beam measurement.</w:t>
      </w:r>
    </w:p>
    <w:p w14:paraId="66062987" w14:textId="77777777" w:rsidR="00661F33" w:rsidRPr="00661F33" w:rsidRDefault="00661F33" w:rsidP="00F933D6">
      <w:pPr>
        <w:numPr>
          <w:ilvl w:val="0"/>
          <w:numId w:val="30"/>
        </w:numPr>
        <w:overflowPunct w:val="0"/>
        <w:snapToGrid/>
        <w:spacing w:after="180"/>
        <w:contextualSpacing/>
        <w:jc w:val="left"/>
        <w:textAlignment w:val="baseline"/>
        <w:rPr>
          <w:rFonts w:eastAsia="宋体"/>
          <w:i/>
          <w:sz w:val="20"/>
          <w:szCs w:val="20"/>
          <w:lang w:eastAsia="ja-JP"/>
        </w:rPr>
      </w:pPr>
      <w:r w:rsidRPr="00661F33">
        <w:rPr>
          <w:rFonts w:eastAsia="宋体"/>
          <w:i/>
          <w:sz w:val="20"/>
          <w:szCs w:val="20"/>
          <w:lang w:eastAsia="ja-JP"/>
        </w:rPr>
        <w:t>N</w:t>
      </w:r>
      <w:r w:rsidRPr="00661F33">
        <w:rPr>
          <w:i/>
          <w:sz w:val="20"/>
          <w:szCs w:val="20"/>
          <w:lang w:eastAsia="x-none"/>
        </w:rPr>
        <w:t xml:space="preserve">ote2: The beam patterns of Set A </w:t>
      </w:r>
      <w:r w:rsidRPr="00661F33">
        <w:rPr>
          <w:rFonts w:eastAsia="宋体"/>
          <w:i/>
          <w:sz w:val="20"/>
          <w:szCs w:val="20"/>
          <w:lang w:eastAsia="ja-JP"/>
        </w:rPr>
        <w:t>and Set B can be clarified by the companies.</w:t>
      </w:r>
    </w:p>
    <w:p w14:paraId="7E77FA91" w14:textId="77777777" w:rsidR="00615722" w:rsidRDefault="00615722" w:rsidP="00AE3F09">
      <w:pPr>
        <w:spacing w:beforeLines="50" w:before="120"/>
        <w:rPr>
          <w:lang w:val="en-GB" w:eastAsia="zh-CN"/>
        </w:rPr>
      </w:pPr>
    </w:p>
    <w:p w14:paraId="1F8093FF" w14:textId="6C44859D" w:rsidR="00615722" w:rsidRDefault="00615722" w:rsidP="00AE3F09">
      <w:pPr>
        <w:spacing w:beforeLines="50" w:before="120"/>
        <w:rPr>
          <w:lang w:val="en-GB" w:eastAsia="zh-CN"/>
        </w:rPr>
      </w:pPr>
      <w:r>
        <w:rPr>
          <w:lang w:val="en-GB" w:eastAsia="zh-CN"/>
        </w:rPr>
        <w:t>The following agreement were ar</w:t>
      </w:r>
      <w:r w:rsidR="00105073">
        <w:rPr>
          <w:lang w:val="en-GB" w:eastAsia="zh-CN"/>
        </w:rPr>
        <w:t>chived in RAN1-110b e-meeting [5</w:t>
      </w:r>
      <w:r>
        <w:rPr>
          <w:lang w:val="en-GB" w:eastAsia="zh-CN"/>
        </w:rPr>
        <w:t>]:</w:t>
      </w:r>
    </w:p>
    <w:p w14:paraId="129CCF8B" w14:textId="77777777" w:rsidR="0099632E" w:rsidRPr="00073875" w:rsidRDefault="0099632E" w:rsidP="0099632E">
      <w:pPr>
        <w:rPr>
          <w:bCs/>
          <w:i/>
          <w:sz w:val="20"/>
          <w:szCs w:val="20"/>
          <w:highlight w:val="green"/>
        </w:rPr>
      </w:pPr>
      <w:r w:rsidRPr="00073875">
        <w:rPr>
          <w:bCs/>
          <w:i/>
          <w:sz w:val="20"/>
          <w:szCs w:val="20"/>
          <w:highlight w:val="green"/>
        </w:rPr>
        <w:t>Agreement</w:t>
      </w:r>
    </w:p>
    <w:p w14:paraId="24D2CCF5" w14:textId="77777777" w:rsidR="0099632E" w:rsidRPr="00073875" w:rsidRDefault="0099632E" w:rsidP="00F933D6">
      <w:pPr>
        <w:pStyle w:val="af2"/>
        <w:widowControl w:val="0"/>
        <w:numPr>
          <w:ilvl w:val="0"/>
          <w:numId w:val="32"/>
        </w:numPr>
        <w:autoSpaceDE/>
        <w:autoSpaceDN/>
        <w:adjustRightInd/>
        <w:snapToGrid/>
        <w:spacing w:after="0"/>
        <w:ind w:firstLineChars="0"/>
        <w:contextualSpacing/>
        <w:rPr>
          <w:bCs/>
          <w:i/>
          <w:sz w:val="20"/>
          <w:szCs w:val="20"/>
        </w:rPr>
      </w:pPr>
      <w:r w:rsidRPr="00073875">
        <w:rPr>
          <w:bCs/>
          <w:i/>
          <w:sz w:val="20"/>
          <w:szCs w:val="20"/>
        </w:rPr>
        <w:t xml:space="preserve">BS antenna configuration: </w:t>
      </w:r>
    </w:p>
    <w:p w14:paraId="460D9517" w14:textId="77777777" w:rsidR="0099632E" w:rsidRPr="00073875" w:rsidRDefault="0099632E" w:rsidP="00F933D6">
      <w:pPr>
        <w:pStyle w:val="af2"/>
        <w:widowControl w:val="0"/>
        <w:numPr>
          <w:ilvl w:val="1"/>
          <w:numId w:val="32"/>
        </w:numPr>
        <w:autoSpaceDE/>
        <w:autoSpaceDN/>
        <w:adjustRightInd/>
        <w:snapToGrid/>
        <w:spacing w:after="0"/>
        <w:ind w:firstLineChars="0"/>
        <w:contextualSpacing/>
        <w:rPr>
          <w:bCs/>
          <w:i/>
          <w:sz w:val="20"/>
          <w:szCs w:val="20"/>
        </w:rPr>
      </w:pPr>
      <w:r w:rsidRPr="00073875">
        <w:rPr>
          <w:bCs/>
          <w:i/>
          <w:sz w:val="20"/>
          <w:szCs w:val="20"/>
        </w:rPr>
        <w:t xml:space="preserve">antenna setup and port layouts at </w:t>
      </w:r>
      <w:proofErr w:type="spellStart"/>
      <w:r w:rsidRPr="00073875">
        <w:rPr>
          <w:bCs/>
          <w:i/>
          <w:sz w:val="20"/>
          <w:szCs w:val="20"/>
        </w:rPr>
        <w:t>gNB</w:t>
      </w:r>
      <w:proofErr w:type="spellEnd"/>
      <w:r w:rsidRPr="00073875">
        <w:rPr>
          <w:bCs/>
          <w:i/>
          <w:sz w:val="20"/>
          <w:szCs w:val="20"/>
        </w:rPr>
        <w:t>: (4, 8, 2, 1, 1, 1, 1), (</w:t>
      </w:r>
      <w:proofErr w:type="spellStart"/>
      <w:r w:rsidRPr="00073875">
        <w:rPr>
          <w:bCs/>
          <w:i/>
          <w:sz w:val="20"/>
          <w:szCs w:val="20"/>
        </w:rPr>
        <w:t>dV</w:t>
      </w:r>
      <w:proofErr w:type="spellEnd"/>
      <w:r w:rsidRPr="00073875">
        <w:rPr>
          <w:bCs/>
          <w:i/>
          <w:sz w:val="20"/>
          <w:szCs w:val="20"/>
        </w:rPr>
        <w:t xml:space="preserve">, </w:t>
      </w:r>
      <w:proofErr w:type="spellStart"/>
      <w:r w:rsidRPr="00073875">
        <w:rPr>
          <w:bCs/>
          <w:i/>
          <w:sz w:val="20"/>
          <w:szCs w:val="20"/>
        </w:rPr>
        <w:t>dH</w:t>
      </w:r>
      <w:proofErr w:type="spellEnd"/>
      <w:r w:rsidRPr="00073875">
        <w:rPr>
          <w:bCs/>
          <w:i/>
          <w:sz w:val="20"/>
          <w:szCs w:val="20"/>
        </w:rPr>
        <w:t>) = (0.5, 0.5) λ</w:t>
      </w:r>
    </w:p>
    <w:p w14:paraId="121D7524" w14:textId="77777777" w:rsidR="0099632E" w:rsidRPr="00073875" w:rsidRDefault="0099632E" w:rsidP="00F933D6">
      <w:pPr>
        <w:pStyle w:val="a10"/>
        <w:numPr>
          <w:ilvl w:val="1"/>
          <w:numId w:val="32"/>
        </w:numPr>
        <w:tabs>
          <w:tab w:val="left" w:pos="526"/>
          <w:tab w:val="left" w:pos="1440"/>
        </w:tabs>
        <w:snapToGrid w:val="0"/>
        <w:spacing w:before="0" w:beforeAutospacing="0" w:after="0" w:afterAutospacing="0"/>
        <w:jc w:val="both"/>
        <w:rPr>
          <w:rFonts w:ascii="Times New Roman" w:eastAsia="Microsoft YaHei UI" w:hAnsi="Times New Roman" w:cs="Times New Roman"/>
          <w:bCs/>
          <w:i/>
          <w:sz w:val="20"/>
          <w:szCs w:val="20"/>
        </w:rPr>
      </w:pPr>
      <w:r w:rsidRPr="00073875">
        <w:rPr>
          <w:rFonts w:ascii="Times New Roman" w:eastAsia="Microsoft YaHei UI" w:hAnsi="Times New Roman" w:cs="Times New Roman"/>
          <w:bCs/>
          <w:i/>
          <w:sz w:val="20"/>
          <w:szCs w:val="20"/>
        </w:rPr>
        <w:lastRenderedPageBreak/>
        <w:t>Other assumptions are not precluded</w:t>
      </w:r>
    </w:p>
    <w:p w14:paraId="0F239B21" w14:textId="77777777" w:rsidR="0099632E" w:rsidRPr="00073875" w:rsidRDefault="0099632E" w:rsidP="00F933D6">
      <w:pPr>
        <w:pStyle w:val="af2"/>
        <w:widowControl w:val="0"/>
        <w:numPr>
          <w:ilvl w:val="0"/>
          <w:numId w:val="32"/>
        </w:numPr>
        <w:autoSpaceDE/>
        <w:autoSpaceDN/>
        <w:adjustRightInd/>
        <w:snapToGrid/>
        <w:spacing w:after="0"/>
        <w:ind w:firstLineChars="0"/>
        <w:contextualSpacing/>
        <w:rPr>
          <w:bCs/>
          <w:i/>
          <w:sz w:val="20"/>
          <w:szCs w:val="20"/>
        </w:rPr>
      </w:pPr>
      <w:r w:rsidRPr="00073875">
        <w:rPr>
          <w:bCs/>
          <w:i/>
          <w:sz w:val="20"/>
          <w:szCs w:val="20"/>
        </w:rPr>
        <w:t xml:space="preserve">BS Tx power for evaluation: </w:t>
      </w:r>
    </w:p>
    <w:p w14:paraId="64030B8A" w14:textId="77777777" w:rsidR="0099632E" w:rsidRPr="00073875" w:rsidRDefault="0099632E" w:rsidP="00F933D6">
      <w:pPr>
        <w:pStyle w:val="af2"/>
        <w:widowControl w:val="0"/>
        <w:numPr>
          <w:ilvl w:val="1"/>
          <w:numId w:val="32"/>
        </w:numPr>
        <w:autoSpaceDE/>
        <w:autoSpaceDN/>
        <w:adjustRightInd/>
        <w:snapToGrid/>
        <w:spacing w:after="0"/>
        <w:ind w:firstLineChars="0"/>
        <w:contextualSpacing/>
        <w:rPr>
          <w:bCs/>
          <w:i/>
          <w:strike/>
          <w:sz w:val="20"/>
          <w:szCs w:val="20"/>
        </w:rPr>
      </w:pPr>
      <w:r w:rsidRPr="00073875">
        <w:rPr>
          <w:bCs/>
          <w:i/>
          <w:sz w:val="20"/>
          <w:szCs w:val="20"/>
        </w:rPr>
        <w:t>40dBm (baseline)</w:t>
      </w:r>
    </w:p>
    <w:p w14:paraId="63DEA311" w14:textId="77777777" w:rsidR="0099632E" w:rsidRPr="00073875" w:rsidRDefault="0099632E" w:rsidP="00F933D6">
      <w:pPr>
        <w:pStyle w:val="af2"/>
        <w:widowControl w:val="0"/>
        <w:numPr>
          <w:ilvl w:val="1"/>
          <w:numId w:val="32"/>
        </w:numPr>
        <w:autoSpaceDE/>
        <w:autoSpaceDN/>
        <w:adjustRightInd/>
        <w:snapToGrid/>
        <w:spacing w:after="0"/>
        <w:ind w:firstLineChars="0"/>
        <w:contextualSpacing/>
        <w:rPr>
          <w:bCs/>
          <w:i/>
          <w:sz w:val="20"/>
          <w:szCs w:val="20"/>
        </w:rPr>
      </w:pPr>
      <w:r w:rsidRPr="00073875">
        <w:rPr>
          <w:rFonts w:eastAsia="Microsoft YaHei UI"/>
          <w:bCs/>
          <w:i/>
          <w:sz w:val="20"/>
          <w:szCs w:val="20"/>
        </w:rPr>
        <w:t>Other values (e.g. 34 dBm) are not precluded and can be reported by companies</w:t>
      </w:r>
    </w:p>
    <w:p w14:paraId="6F22BFA1" w14:textId="77777777" w:rsidR="0099632E" w:rsidRPr="00073875" w:rsidRDefault="0099632E" w:rsidP="00F933D6">
      <w:pPr>
        <w:pStyle w:val="af2"/>
        <w:widowControl w:val="0"/>
        <w:numPr>
          <w:ilvl w:val="0"/>
          <w:numId w:val="32"/>
        </w:numPr>
        <w:autoSpaceDE/>
        <w:autoSpaceDN/>
        <w:adjustRightInd/>
        <w:snapToGrid/>
        <w:spacing w:after="0"/>
        <w:ind w:firstLineChars="0"/>
        <w:contextualSpacing/>
        <w:rPr>
          <w:bCs/>
          <w:i/>
          <w:sz w:val="20"/>
          <w:szCs w:val="20"/>
        </w:rPr>
      </w:pPr>
      <w:r w:rsidRPr="00073875">
        <w:rPr>
          <w:bCs/>
          <w:i/>
          <w:sz w:val="20"/>
          <w:szCs w:val="20"/>
        </w:rPr>
        <w:t xml:space="preserve">UE antenna configuration (Clarification of agreement in RAN 1 #110): </w:t>
      </w:r>
    </w:p>
    <w:p w14:paraId="231E7861" w14:textId="77777777" w:rsidR="0099632E" w:rsidRPr="00073875" w:rsidRDefault="0099632E" w:rsidP="00F933D6">
      <w:pPr>
        <w:pStyle w:val="af2"/>
        <w:widowControl w:val="0"/>
        <w:numPr>
          <w:ilvl w:val="1"/>
          <w:numId w:val="32"/>
        </w:numPr>
        <w:autoSpaceDE/>
        <w:autoSpaceDN/>
        <w:adjustRightInd/>
        <w:snapToGrid/>
        <w:spacing w:after="0"/>
        <w:ind w:firstLineChars="0"/>
        <w:contextualSpacing/>
        <w:rPr>
          <w:bCs/>
          <w:i/>
          <w:sz w:val="20"/>
          <w:szCs w:val="20"/>
        </w:rPr>
      </w:pPr>
      <w:r w:rsidRPr="00073875">
        <w:rPr>
          <w:bCs/>
          <w:i/>
          <w:sz w:val="20"/>
          <w:szCs w:val="20"/>
        </w:rPr>
        <w:t xml:space="preserve">antenna setup and port layouts at UE: (1, 4, 2, 1, 2, 1, 1), 2 panels (left, right) </w:t>
      </w:r>
    </w:p>
    <w:p w14:paraId="62FCE280" w14:textId="77777777" w:rsidR="0099632E" w:rsidRPr="00073875" w:rsidRDefault="0099632E" w:rsidP="00F933D6">
      <w:pPr>
        <w:pStyle w:val="a10"/>
        <w:numPr>
          <w:ilvl w:val="1"/>
          <w:numId w:val="32"/>
        </w:numPr>
        <w:tabs>
          <w:tab w:val="left" w:pos="526"/>
          <w:tab w:val="left" w:pos="1440"/>
        </w:tabs>
        <w:snapToGrid w:val="0"/>
        <w:spacing w:before="0" w:beforeAutospacing="0" w:after="0" w:afterAutospacing="0"/>
        <w:jc w:val="both"/>
        <w:rPr>
          <w:rFonts w:ascii="Times New Roman" w:eastAsia="Microsoft YaHei UI" w:hAnsi="Times New Roman" w:cs="Times New Roman"/>
          <w:bCs/>
          <w:i/>
          <w:sz w:val="20"/>
          <w:szCs w:val="20"/>
        </w:rPr>
      </w:pPr>
      <w:r w:rsidRPr="00073875">
        <w:rPr>
          <w:rFonts w:ascii="Times New Roman" w:eastAsia="Microsoft YaHei UI" w:hAnsi="Times New Roman" w:cs="Times New Roman"/>
          <w:bCs/>
          <w:i/>
          <w:sz w:val="20"/>
          <w:szCs w:val="20"/>
        </w:rPr>
        <w:t>Other assumptions are not precluded</w:t>
      </w:r>
    </w:p>
    <w:p w14:paraId="10FB007D" w14:textId="77777777" w:rsidR="0099632E" w:rsidRPr="00073875" w:rsidRDefault="0099632E" w:rsidP="0099632E">
      <w:pPr>
        <w:rPr>
          <w:bCs/>
          <w:i/>
          <w:sz w:val="20"/>
          <w:szCs w:val="20"/>
          <w:highlight w:val="green"/>
        </w:rPr>
      </w:pPr>
      <w:r w:rsidRPr="00073875">
        <w:rPr>
          <w:bCs/>
          <w:i/>
          <w:sz w:val="20"/>
          <w:szCs w:val="20"/>
          <w:highlight w:val="green"/>
        </w:rPr>
        <w:t>Agreement</w:t>
      </w:r>
    </w:p>
    <w:p w14:paraId="084E6500" w14:textId="77777777" w:rsidR="0099632E" w:rsidRPr="00073875" w:rsidRDefault="0099632E" w:rsidP="00F933D6">
      <w:pPr>
        <w:pStyle w:val="af2"/>
        <w:widowControl w:val="0"/>
        <w:numPr>
          <w:ilvl w:val="0"/>
          <w:numId w:val="33"/>
        </w:numPr>
        <w:autoSpaceDE/>
        <w:autoSpaceDN/>
        <w:adjustRightInd/>
        <w:snapToGrid/>
        <w:spacing w:after="0"/>
        <w:ind w:leftChars="160" w:left="712" w:firstLineChars="0"/>
        <w:contextualSpacing/>
        <w:rPr>
          <w:bCs/>
          <w:i/>
          <w:sz w:val="20"/>
          <w:szCs w:val="20"/>
        </w:rPr>
      </w:pPr>
      <w:r w:rsidRPr="00073875">
        <w:rPr>
          <w:bCs/>
          <w:i/>
          <w:sz w:val="20"/>
          <w:szCs w:val="20"/>
        </w:rPr>
        <w:t xml:space="preserve">For the evaluation of both BM-Case1 and BM-Case2, 32 or 64 downlink Tx beams (maximum number of available beams) at NW side. </w:t>
      </w:r>
    </w:p>
    <w:p w14:paraId="42855D35" w14:textId="77777777" w:rsidR="0099632E" w:rsidRPr="00073875" w:rsidRDefault="0099632E" w:rsidP="00F933D6">
      <w:pPr>
        <w:pStyle w:val="af2"/>
        <w:widowControl w:val="0"/>
        <w:numPr>
          <w:ilvl w:val="1"/>
          <w:numId w:val="33"/>
        </w:numPr>
        <w:tabs>
          <w:tab w:val="left" w:pos="720"/>
        </w:tabs>
        <w:autoSpaceDE/>
        <w:autoSpaceDN/>
        <w:adjustRightInd/>
        <w:snapToGrid/>
        <w:spacing w:after="0"/>
        <w:ind w:leftChars="520" w:left="1504" w:firstLineChars="0"/>
        <w:contextualSpacing/>
        <w:rPr>
          <w:bCs/>
          <w:i/>
          <w:sz w:val="20"/>
          <w:szCs w:val="20"/>
        </w:rPr>
      </w:pPr>
      <w:r w:rsidRPr="00073875">
        <w:rPr>
          <w:bCs/>
          <w:i/>
          <w:sz w:val="20"/>
          <w:szCs w:val="20"/>
        </w:rPr>
        <w:t xml:space="preserve">Other values, e.g., 256, </w:t>
      </w:r>
      <w:proofErr w:type="spellStart"/>
      <w:r w:rsidRPr="00073875">
        <w:rPr>
          <w:bCs/>
          <w:i/>
          <w:sz w:val="20"/>
          <w:szCs w:val="20"/>
        </w:rPr>
        <w:t>etc</w:t>
      </w:r>
      <w:proofErr w:type="spellEnd"/>
      <w:r w:rsidRPr="00073875">
        <w:rPr>
          <w:bCs/>
          <w:i/>
          <w:sz w:val="20"/>
          <w:szCs w:val="20"/>
        </w:rPr>
        <w:t>, are not precluded and can be reported by companies.</w:t>
      </w:r>
    </w:p>
    <w:p w14:paraId="11559A8A" w14:textId="77777777" w:rsidR="0099632E" w:rsidRPr="00073875" w:rsidRDefault="0099632E" w:rsidP="00F933D6">
      <w:pPr>
        <w:pStyle w:val="af2"/>
        <w:widowControl w:val="0"/>
        <w:numPr>
          <w:ilvl w:val="0"/>
          <w:numId w:val="33"/>
        </w:numPr>
        <w:autoSpaceDE/>
        <w:autoSpaceDN/>
        <w:adjustRightInd/>
        <w:snapToGrid/>
        <w:spacing w:after="0"/>
        <w:ind w:leftChars="160" w:left="712" w:firstLineChars="0"/>
        <w:contextualSpacing/>
        <w:rPr>
          <w:bCs/>
          <w:i/>
          <w:sz w:val="20"/>
          <w:szCs w:val="20"/>
        </w:rPr>
      </w:pPr>
      <w:r w:rsidRPr="00073875">
        <w:rPr>
          <w:bCs/>
          <w:i/>
          <w:sz w:val="20"/>
          <w:szCs w:val="20"/>
        </w:rPr>
        <w:t xml:space="preserve">For the evaluation of both BM-Case1 and BM-Case2, 4 or 8 downlink Rx beams (maximum number of available beams) per UE panel at UE side. </w:t>
      </w:r>
    </w:p>
    <w:p w14:paraId="1C166345" w14:textId="77777777" w:rsidR="0099632E" w:rsidRPr="00073875" w:rsidRDefault="0099632E" w:rsidP="00F933D6">
      <w:pPr>
        <w:pStyle w:val="af2"/>
        <w:widowControl w:val="0"/>
        <w:numPr>
          <w:ilvl w:val="1"/>
          <w:numId w:val="25"/>
        </w:numPr>
        <w:tabs>
          <w:tab w:val="left" w:pos="1710"/>
        </w:tabs>
        <w:autoSpaceDE/>
        <w:autoSpaceDN/>
        <w:adjustRightInd/>
        <w:snapToGrid/>
        <w:spacing w:after="0"/>
        <w:ind w:leftChars="520" w:left="1504" w:firstLineChars="0"/>
        <w:contextualSpacing/>
        <w:rPr>
          <w:bCs/>
          <w:i/>
          <w:sz w:val="20"/>
          <w:szCs w:val="20"/>
        </w:rPr>
      </w:pPr>
      <w:r w:rsidRPr="00073875">
        <w:rPr>
          <w:bCs/>
          <w:i/>
          <w:sz w:val="20"/>
          <w:szCs w:val="20"/>
        </w:rPr>
        <w:t xml:space="preserve">Other values, e.g., 16, </w:t>
      </w:r>
      <w:proofErr w:type="spellStart"/>
      <w:r w:rsidRPr="00073875">
        <w:rPr>
          <w:bCs/>
          <w:i/>
          <w:sz w:val="20"/>
          <w:szCs w:val="20"/>
        </w:rPr>
        <w:t>etc</w:t>
      </w:r>
      <w:proofErr w:type="spellEnd"/>
      <w:r w:rsidRPr="00073875">
        <w:rPr>
          <w:bCs/>
          <w:i/>
          <w:sz w:val="20"/>
          <w:szCs w:val="20"/>
        </w:rPr>
        <w:t>, are not precluded and can be reported by companies.</w:t>
      </w:r>
    </w:p>
    <w:p w14:paraId="6D0B605B" w14:textId="77777777" w:rsidR="0099632E" w:rsidRPr="00073875" w:rsidRDefault="0099632E" w:rsidP="0099632E">
      <w:pPr>
        <w:rPr>
          <w:rFonts w:eastAsia="Malgun Gothic"/>
          <w:bCs/>
          <w:i/>
          <w:sz w:val="20"/>
          <w:szCs w:val="20"/>
          <w:highlight w:val="green"/>
          <w:lang w:eastAsia="ko-KR"/>
        </w:rPr>
      </w:pPr>
      <w:r w:rsidRPr="00073875">
        <w:rPr>
          <w:rFonts w:eastAsia="Malgun Gothic"/>
          <w:bCs/>
          <w:i/>
          <w:sz w:val="20"/>
          <w:szCs w:val="20"/>
          <w:highlight w:val="green"/>
          <w:lang w:eastAsia="ko-KR"/>
        </w:rPr>
        <w:t>Agreement</w:t>
      </w:r>
    </w:p>
    <w:p w14:paraId="687C6703" w14:textId="77777777" w:rsidR="0099632E" w:rsidRPr="00073875" w:rsidRDefault="0099632E" w:rsidP="00F933D6">
      <w:pPr>
        <w:pStyle w:val="af2"/>
        <w:widowControl w:val="0"/>
        <w:numPr>
          <w:ilvl w:val="0"/>
          <w:numId w:val="26"/>
        </w:numPr>
        <w:tabs>
          <w:tab w:val="left" w:pos="720"/>
          <w:tab w:val="left" w:pos="1710"/>
        </w:tabs>
        <w:autoSpaceDE/>
        <w:autoSpaceDN/>
        <w:adjustRightInd/>
        <w:snapToGrid/>
        <w:spacing w:after="0"/>
        <w:ind w:firstLineChars="0"/>
        <w:contextualSpacing/>
        <w:rPr>
          <w:i/>
          <w:sz w:val="20"/>
          <w:szCs w:val="20"/>
          <w:lang w:eastAsia="ko-KR"/>
        </w:rPr>
      </w:pPr>
      <w:r w:rsidRPr="00073875">
        <w:rPr>
          <w:i/>
          <w:sz w:val="20"/>
          <w:szCs w:val="20"/>
          <w:lang w:eastAsia="ko-KR"/>
        </w:rPr>
        <w:t xml:space="preserve">Study the following options on the selection of Set B of beams (pairs) </w:t>
      </w:r>
    </w:p>
    <w:p w14:paraId="0788C3EC" w14:textId="77777777" w:rsidR="0099632E" w:rsidRPr="00073875" w:rsidRDefault="0099632E" w:rsidP="00F933D6">
      <w:pPr>
        <w:pStyle w:val="af2"/>
        <w:widowControl w:val="0"/>
        <w:numPr>
          <w:ilvl w:val="1"/>
          <w:numId w:val="26"/>
        </w:numPr>
        <w:autoSpaceDE/>
        <w:autoSpaceDN/>
        <w:adjustRightInd/>
        <w:snapToGrid/>
        <w:spacing w:after="0"/>
        <w:ind w:firstLineChars="0"/>
        <w:contextualSpacing/>
        <w:rPr>
          <w:i/>
          <w:sz w:val="20"/>
          <w:szCs w:val="20"/>
          <w:lang w:eastAsia="ko-KR"/>
        </w:rPr>
      </w:pPr>
      <w:r w:rsidRPr="00073875">
        <w:rPr>
          <w:i/>
          <w:sz w:val="20"/>
          <w:szCs w:val="20"/>
          <w:lang w:eastAsia="ko-KR"/>
        </w:rPr>
        <w:t>Option 1: Set B is fixed across training and inference</w:t>
      </w:r>
    </w:p>
    <w:p w14:paraId="24D0E271" w14:textId="77777777" w:rsidR="0099632E" w:rsidRPr="00073875" w:rsidRDefault="0099632E" w:rsidP="00F933D6">
      <w:pPr>
        <w:pStyle w:val="af2"/>
        <w:widowControl w:val="0"/>
        <w:numPr>
          <w:ilvl w:val="1"/>
          <w:numId w:val="26"/>
        </w:numPr>
        <w:autoSpaceDE/>
        <w:autoSpaceDN/>
        <w:adjustRightInd/>
        <w:snapToGrid/>
        <w:spacing w:after="0"/>
        <w:ind w:firstLineChars="0"/>
        <w:contextualSpacing/>
        <w:rPr>
          <w:i/>
          <w:sz w:val="20"/>
          <w:szCs w:val="20"/>
          <w:lang w:eastAsia="ko-KR"/>
        </w:rPr>
      </w:pPr>
      <w:r w:rsidRPr="00073875">
        <w:rPr>
          <w:i/>
          <w:sz w:val="20"/>
          <w:szCs w:val="20"/>
          <w:lang w:eastAsia="ko-KR"/>
        </w:rPr>
        <w:t xml:space="preserve">Option 2: Set B is variable (e.g., different beams (pairs) patterns in each </w:t>
      </w:r>
      <w:r w:rsidRPr="00073875">
        <w:rPr>
          <w:rFonts w:eastAsia="宋体" w:hint="eastAsia"/>
          <w:i/>
          <w:sz w:val="20"/>
          <w:szCs w:val="20"/>
        </w:rPr>
        <w:t>time instance/</w:t>
      </w:r>
      <w:r w:rsidRPr="00073875">
        <w:rPr>
          <w:i/>
          <w:sz w:val="20"/>
          <w:szCs w:val="20"/>
          <w:lang w:eastAsia="ko-KR"/>
        </w:rPr>
        <w:t>report/measurement during training and/or inference), FFS:</w:t>
      </w:r>
    </w:p>
    <w:p w14:paraId="7C8BDB3E" w14:textId="77777777" w:rsidR="0099632E" w:rsidRPr="00073875" w:rsidRDefault="0099632E" w:rsidP="00F933D6">
      <w:pPr>
        <w:pStyle w:val="af2"/>
        <w:widowControl w:val="0"/>
        <w:numPr>
          <w:ilvl w:val="2"/>
          <w:numId w:val="26"/>
        </w:numPr>
        <w:autoSpaceDE/>
        <w:autoSpaceDN/>
        <w:adjustRightInd/>
        <w:snapToGrid/>
        <w:spacing w:after="0"/>
        <w:ind w:firstLineChars="0"/>
        <w:contextualSpacing/>
        <w:jc w:val="left"/>
        <w:rPr>
          <w:i/>
          <w:strike/>
          <w:sz w:val="20"/>
          <w:szCs w:val="20"/>
          <w:lang w:eastAsia="ko-KR"/>
        </w:rPr>
      </w:pPr>
      <w:proofErr w:type="spellStart"/>
      <w:r w:rsidRPr="00073875">
        <w:rPr>
          <w:i/>
          <w:sz w:val="20"/>
          <w:szCs w:val="20"/>
          <w:lang w:eastAsia="ko-KR"/>
        </w:rPr>
        <w:t>Opt</w:t>
      </w:r>
      <w:proofErr w:type="spellEnd"/>
      <w:r w:rsidRPr="00073875">
        <w:rPr>
          <w:i/>
          <w:sz w:val="20"/>
          <w:szCs w:val="20"/>
          <w:lang w:eastAsia="ko-KR"/>
        </w:rPr>
        <w:t xml:space="preserve"> A: Set B is changed following a set of pre-configured patterns </w:t>
      </w:r>
    </w:p>
    <w:p w14:paraId="1C66E3B2" w14:textId="77777777" w:rsidR="0099632E" w:rsidRPr="00073875" w:rsidRDefault="0099632E" w:rsidP="00F933D6">
      <w:pPr>
        <w:pStyle w:val="af2"/>
        <w:widowControl w:val="0"/>
        <w:numPr>
          <w:ilvl w:val="2"/>
          <w:numId w:val="26"/>
        </w:numPr>
        <w:autoSpaceDE/>
        <w:autoSpaceDN/>
        <w:adjustRightInd/>
        <w:snapToGrid/>
        <w:spacing w:after="0"/>
        <w:ind w:firstLineChars="0"/>
        <w:contextualSpacing/>
        <w:jc w:val="left"/>
        <w:rPr>
          <w:i/>
          <w:strike/>
          <w:sz w:val="20"/>
          <w:szCs w:val="20"/>
          <w:lang w:eastAsia="ko-KR"/>
        </w:rPr>
      </w:pPr>
      <w:proofErr w:type="spellStart"/>
      <w:r w:rsidRPr="00073875">
        <w:rPr>
          <w:i/>
          <w:sz w:val="20"/>
          <w:szCs w:val="20"/>
          <w:lang w:eastAsia="ko-KR"/>
        </w:rPr>
        <w:t>Opt</w:t>
      </w:r>
      <w:proofErr w:type="spellEnd"/>
      <w:r w:rsidRPr="00073875">
        <w:rPr>
          <w:i/>
          <w:sz w:val="20"/>
          <w:szCs w:val="20"/>
          <w:lang w:eastAsia="ko-KR"/>
        </w:rPr>
        <w:t xml:space="preserve"> B: Set B is randomly changed among pre-configured patterns </w:t>
      </w:r>
    </w:p>
    <w:p w14:paraId="3239D50B" w14:textId="77777777" w:rsidR="0099632E" w:rsidRPr="00073875" w:rsidRDefault="0099632E" w:rsidP="00F933D6">
      <w:pPr>
        <w:pStyle w:val="af2"/>
        <w:widowControl w:val="0"/>
        <w:numPr>
          <w:ilvl w:val="2"/>
          <w:numId w:val="26"/>
        </w:numPr>
        <w:autoSpaceDE/>
        <w:autoSpaceDN/>
        <w:adjustRightInd/>
        <w:snapToGrid/>
        <w:spacing w:after="0"/>
        <w:ind w:firstLineChars="0"/>
        <w:contextualSpacing/>
        <w:jc w:val="left"/>
        <w:rPr>
          <w:i/>
          <w:strike/>
          <w:sz w:val="20"/>
          <w:szCs w:val="20"/>
          <w:lang w:eastAsia="ko-KR"/>
        </w:rPr>
      </w:pPr>
      <w:proofErr w:type="spellStart"/>
      <w:r w:rsidRPr="00073875">
        <w:rPr>
          <w:i/>
          <w:sz w:val="20"/>
          <w:szCs w:val="20"/>
          <w:lang w:eastAsia="ko-KR"/>
        </w:rPr>
        <w:t>Opt</w:t>
      </w:r>
      <w:proofErr w:type="spellEnd"/>
      <w:r w:rsidRPr="00073875">
        <w:rPr>
          <w:i/>
          <w:sz w:val="20"/>
          <w:szCs w:val="20"/>
          <w:lang w:eastAsia="ko-KR"/>
        </w:rPr>
        <w:t xml:space="preserve"> C: Set B is randomly changed among Set A beams (pairs) </w:t>
      </w:r>
    </w:p>
    <w:p w14:paraId="6FAED55E" w14:textId="77777777" w:rsidR="0099632E" w:rsidRPr="00073875" w:rsidRDefault="0099632E" w:rsidP="00F933D6">
      <w:pPr>
        <w:pStyle w:val="af2"/>
        <w:widowControl w:val="0"/>
        <w:numPr>
          <w:ilvl w:val="2"/>
          <w:numId w:val="26"/>
        </w:numPr>
        <w:autoSpaceDE/>
        <w:autoSpaceDN/>
        <w:adjustRightInd/>
        <w:snapToGrid/>
        <w:spacing w:after="0"/>
        <w:ind w:firstLineChars="0"/>
        <w:contextualSpacing/>
        <w:jc w:val="left"/>
        <w:rPr>
          <w:i/>
          <w:strike/>
          <w:sz w:val="20"/>
          <w:szCs w:val="20"/>
          <w:lang w:eastAsia="ko-KR"/>
        </w:rPr>
      </w:pPr>
      <w:r w:rsidRPr="00073875">
        <w:rPr>
          <w:i/>
          <w:sz w:val="20"/>
          <w:szCs w:val="20"/>
          <w:lang w:eastAsia="ko-KR"/>
        </w:rPr>
        <w:t>The number of beams(pairs) in Set B can be fixed or variable</w:t>
      </w:r>
    </w:p>
    <w:p w14:paraId="213C7734" w14:textId="77777777" w:rsidR="0099632E" w:rsidRPr="00073875" w:rsidRDefault="0099632E" w:rsidP="00F933D6">
      <w:pPr>
        <w:pStyle w:val="af2"/>
        <w:widowControl w:val="0"/>
        <w:numPr>
          <w:ilvl w:val="2"/>
          <w:numId w:val="26"/>
        </w:numPr>
        <w:autoSpaceDE/>
        <w:autoSpaceDN/>
        <w:adjustRightInd/>
        <w:snapToGrid/>
        <w:spacing w:after="0"/>
        <w:ind w:firstLineChars="0"/>
        <w:contextualSpacing/>
        <w:jc w:val="left"/>
        <w:rPr>
          <w:i/>
          <w:sz w:val="20"/>
          <w:szCs w:val="20"/>
          <w:lang w:eastAsia="ko-KR"/>
        </w:rPr>
      </w:pPr>
      <w:r w:rsidRPr="00073875">
        <w:rPr>
          <w:i/>
          <w:sz w:val="20"/>
          <w:szCs w:val="20"/>
          <w:lang w:eastAsia="ko-KR"/>
        </w:rPr>
        <w:t xml:space="preserve">Note: BM-Case1 and BM-Case2 may be considered for different option. </w:t>
      </w:r>
    </w:p>
    <w:p w14:paraId="27B5C9B4" w14:textId="77777777" w:rsidR="0099632E" w:rsidRPr="00073875" w:rsidRDefault="0099632E" w:rsidP="00F933D6">
      <w:pPr>
        <w:pStyle w:val="af2"/>
        <w:widowControl w:val="0"/>
        <w:numPr>
          <w:ilvl w:val="1"/>
          <w:numId w:val="26"/>
        </w:numPr>
        <w:autoSpaceDE/>
        <w:autoSpaceDN/>
        <w:adjustRightInd/>
        <w:snapToGrid/>
        <w:spacing w:after="0"/>
        <w:ind w:firstLineChars="0"/>
        <w:contextualSpacing/>
        <w:rPr>
          <w:i/>
          <w:sz w:val="20"/>
          <w:szCs w:val="20"/>
          <w:lang w:eastAsia="ko-KR"/>
        </w:rPr>
      </w:pPr>
      <w:r w:rsidRPr="00073875">
        <w:rPr>
          <w:i/>
          <w:sz w:val="20"/>
          <w:szCs w:val="20"/>
          <w:lang w:eastAsia="ko-KR"/>
        </w:rPr>
        <w:t xml:space="preserve">Other options are not precluded. </w:t>
      </w:r>
    </w:p>
    <w:p w14:paraId="683C3F4E" w14:textId="3B924BF4" w:rsidR="00777137" w:rsidRDefault="00585AF7" w:rsidP="00AE3F09">
      <w:pPr>
        <w:spacing w:beforeLines="50" w:before="120"/>
        <w:rPr>
          <w:lang w:eastAsia="zh-CN"/>
        </w:rPr>
      </w:pPr>
      <w:r>
        <w:rPr>
          <w:lang w:eastAsia="zh-CN"/>
        </w:rPr>
        <w:t>Here we take Option 2 as the baseline</w:t>
      </w:r>
      <w:r w:rsidR="007839D5">
        <w:rPr>
          <w:lang w:eastAsia="zh-CN"/>
        </w:rPr>
        <w:t xml:space="preserve"> and consider Alt.1 that set B is a subset of set A</w:t>
      </w:r>
      <w:r>
        <w:rPr>
          <w:lang w:eastAsia="zh-CN"/>
        </w:rPr>
        <w:t>. And</w:t>
      </w:r>
      <w:r w:rsidR="00D649CE">
        <w:rPr>
          <w:lang w:eastAsia="zh-CN"/>
        </w:rPr>
        <w:t xml:space="preserve"> the </w:t>
      </w:r>
      <w:r w:rsidR="00BE579D">
        <w:rPr>
          <w:lang w:eastAsia="ja-JP"/>
        </w:rPr>
        <w:t xml:space="preserve">evaluation </w:t>
      </w:r>
      <w:r w:rsidR="00D649CE">
        <w:rPr>
          <w:lang w:eastAsia="zh-CN"/>
        </w:rPr>
        <w:t>assumptions and parameters</w:t>
      </w:r>
      <w:r>
        <w:rPr>
          <w:lang w:eastAsia="zh-CN"/>
        </w:rPr>
        <w:t xml:space="preserve"> were provided</w:t>
      </w:r>
      <w:r w:rsidR="00D649CE">
        <w:rPr>
          <w:lang w:eastAsia="zh-CN"/>
        </w:rPr>
        <w:t xml:space="preserve"> in Figure </w:t>
      </w:r>
      <w:r w:rsidR="00101CD5">
        <w:rPr>
          <w:lang w:eastAsia="zh-CN"/>
        </w:rPr>
        <w:t>3-</w:t>
      </w:r>
      <w:r w:rsidR="00D649CE">
        <w:rPr>
          <w:lang w:eastAsia="zh-CN"/>
        </w:rPr>
        <w:t xml:space="preserve">3 and Table </w:t>
      </w:r>
      <w:r w:rsidR="00BB0F6D">
        <w:rPr>
          <w:lang w:eastAsia="zh-CN"/>
        </w:rPr>
        <w:t>3-</w:t>
      </w:r>
      <w:r w:rsidR="00D649CE">
        <w:rPr>
          <w:lang w:eastAsia="zh-CN"/>
        </w:rPr>
        <w:t xml:space="preserve">2. </w:t>
      </w:r>
      <w:r w:rsidR="00787250">
        <w:rPr>
          <w:lang w:eastAsia="zh-CN"/>
        </w:rPr>
        <w:t>As for the pattern of set B</w:t>
      </w:r>
      <w:r w:rsidR="00FE6CC7">
        <w:rPr>
          <w:lang w:eastAsia="zh-CN"/>
        </w:rPr>
        <w:t xml:space="preserve"> of beam pair prediction</w:t>
      </w:r>
      <w:r w:rsidR="00787250">
        <w:rPr>
          <w:lang w:eastAsia="zh-CN"/>
        </w:rPr>
        <w:t xml:space="preserve">, we consider both variable set B and fixed set B based on the mapping </w:t>
      </w:r>
      <w:r w:rsidR="00AD316E">
        <w:rPr>
          <w:lang w:eastAsia="zh-CN"/>
        </w:rPr>
        <w:t xml:space="preserve">rule between </w:t>
      </w:r>
      <w:r w:rsidR="00787250">
        <w:rPr>
          <w:lang w:eastAsia="zh-CN"/>
        </w:rPr>
        <w:t xml:space="preserve">beam pair ID </w:t>
      </w:r>
      <w:r w:rsidR="00AD316E">
        <w:rPr>
          <w:lang w:eastAsia="zh-CN"/>
        </w:rPr>
        <w:t>and Tx beam ID&amp; Rx beam ID in Figure 3-4.</w:t>
      </w:r>
    </w:p>
    <w:p w14:paraId="17F089A1" w14:textId="77777777" w:rsidR="00777137" w:rsidRDefault="00777137" w:rsidP="00AE3F09">
      <w:pPr>
        <w:spacing w:beforeLines="50" w:before="120"/>
        <w:rPr>
          <w:lang w:eastAsia="zh-CN"/>
        </w:rPr>
      </w:pPr>
    </w:p>
    <w:p w14:paraId="4BBBC854" w14:textId="77777777" w:rsidR="004F4664" w:rsidRDefault="004F4664" w:rsidP="004F4664">
      <w:pPr>
        <w:jc w:val="center"/>
      </w:pPr>
      <w:r>
        <w:rPr>
          <w:noProof/>
          <w:lang w:eastAsia="zh-CN"/>
        </w:rPr>
        <w:drawing>
          <wp:inline distT="0" distB="0" distL="0" distR="0" wp14:anchorId="0CDEF7EA" wp14:editId="60D973CB">
            <wp:extent cx="2482488" cy="2193174"/>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500804" cy="2209356"/>
                    </a:xfrm>
                    <a:prstGeom prst="rect">
                      <a:avLst/>
                    </a:prstGeom>
                  </pic:spPr>
                </pic:pic>
              </a:graphicData>
            </a:graphic>
          </wp:inline>
        </w:drawing>
      </w:r>
    </w:p>
    <w:p w14:paraId="7E01246A" w14:textId="0F3697D6" w:rsidR="004F4664" w:rsidRDefault="001A0E7E" w:rsidP="001A0E7E">
      <w:pPr>
        <w:jc w:val="center"/>
        <w:rPr>
          <w:sz w:val="20"/>
          <w:szCs w:val="20"/>
          <w:lang w:eastAsia="zh-CN"/>
        </w:rPr>
      </w:pPr>
      <w:bookmarkStart w:id="2" w:name="_Ref95819318"/>
      <w:r w:rsidRPr="001A0E7E">
        <w:rPr>
          <w:rFonts w:hint="eastAsia"/>
          <w:sz w:val="20"/>
          <w:szCs w:val="20"/>
          <w:lang w:eastAsia="zh-CN"/>
        </w:rPr>
        <w:t>F</w:t>
      </w:r>
      <w:r w:rsidRPr="001A0E7E">
        <w:rPr>
          <w:sz w:val="20"/>
          <w:szCs w:val="20"/>
          <w:lang w:eastAsia="zh-CN"/>
        </w:rPr>
        <w:t xml:space="preserve">igure </w:t>
      </w:r>
      <w:r w:rsidR="00101CD5">
        <w:rPr>
          <w:sz w:val="20"/>
          <w:szCs w:val="20"/>
          <w:lang w:eastAsia="zh-CN"/>
        </w:rPr>
        <w:t>3-</w:t>
      </w:r>
      <w:r w:rsidR="004F4664" w:rsidRPr="001A0E7E">
        <w:rPr>
          <w:sz w:val="20"/>
          <w:szCs w:val="20"/>
          <w:lang w:eastAsia="zh-CN"/>
        </w:rPr>
        <w:fldChar w:fldCharType="begin"/>
      </w:r>
      <w:r w:rsidR="004F4664" w:rsidRPr="001A0E7E">
        <w:rPr>
          <w:sz w:val="20"/>
          <w:szCs w:val="20"/>
          <w:lang w:eastAsia="zh-CN"/>
        </w:rPr>
        <w:instrText xml:space="preserve"> </w:instrText>
      </w:r>
      <w:r w:rsidR="004F4664" w:rsidRPr="001A0E7E">
        <w:rPr>
          <w:rFonts w:hint="eastAsia"/>
          <w:sz w:val="20"/>
          <w:szCs w:val="20"/>
          <w:lang w:eastAsia="zh-CN"/>
        </w:rPr>
        <w:instrText xml:space="preserve">SEQ </w:instrText>
      </w:r>
      <w:r w:rsidR="004F4664" w:rsidRPr="001A0E7E">
        <w:rPr>
          <w:rFonts w:hint="eastAsia"/>
          <w:sz w:val="20"/>
          <w:szCs w:val="20"/>
          <w:lang w:eastAsia="zh-CN"/>
        </w:rPr>
        <w:instrText>图</w:instrText>
      </w:r>
      <w:r w:rsidR="004F4664" w:rsidRPr="001A0E7E">
        <w:rPr>
          <w:rFonts w:hint="eastAsia"/>
          <w:sz w:val="20"/>
          <w:szCs w:val="20"/>
          <w:lang w:eastAsia="zh-CN"/>
        </w:rPr>
        <w:instrText xml:space="preserve"> \* ARABIC</w:instrText>
      </w:r>
      <w:r w:rsidR="004F4664" w:rsidRPr="001A0E7E">
        <w:rPr>
          <w:sz w:val="20"/>
          <w:szCs w:val="20"/>
          <w:lang w:eastAsia="zh-CN"/>
        </w:rPr>
        <w:instrText xml:space="preserve"> </w:instrText>
      </w:r>
      <w:r w:rsidR="004F4664" w:rsidRPr="001A0E7E">
        <w:rPr>
          <w:sz w:val="20"/>
          <w:szCs w:val="20"/>
          <w:lang w:eastAsia="zh-CN"/>
        </w:rPr>
        <w:fldChar w:fldCharType="separate"/>
      </w:r>
      <w:r w:rsidR="004F4664" w:rsidRPr="001A0E7E">
        <w:rPr>
          <w:sz w:val="20"/>
          <w:szCs w:val="20"/>
          <w:lang w:eastAsia="zh-CN"/>
        </w:rPr>
        <w:t>3</w:t>
      </w:r>
      <w:r w:rsidR="004F4664" w:rsidRPr="001A0E7E">
        <w:rPr>
          <w:sz w:val="20"/>
          <w:szCs w:val="20"/>
          <w:lang w:eastAsia="zh-CN"/>
        </w:rPr>
        <w:fldChar w:fldCharType="end"/>
      </w:r>
      <w:bookmarkEnd w:id="2"/>
      <w:r>
        <w:rPr>
          <w:sz w:val="20"/>
          <w:szCs w:val="20"/>
          <w:lang w:eastAsia="zh-CN"/>
        </w:rPr>
        <w:t xml:space="preserve">, </w:t>
      </w:r>
      <w:r w:rsidR="00283795">
        <w:rPr>
          <w:sz w:val="20"/>
          <w:szCs w:val="20"/>
          <w:lang w:eastAsia="zh-CN"/>
        </w:rPr>
        <w:t>N</w:t>
      </w:r>
      <w:r>
        <w:rPr>
          <w:sz w:val="20"/>
          <w:szCs w:val="20"/>
          <w:lang w:eastAsia="zh-CN"/>
        </w:rPr>
        <w:t>etwork deployment</w:t>
      </w:r>
    </w:p>
    <w:p w14:paraId="0755FCE0" w14:textId="77777777" w:rsidR="00FE6CC7" w:rsidRPr="009760DF" w:rsidRDefault="00FE6CC7" w:rsidP="00FE6CC7">
      <w:pPr>
        <w:spacing w:beforeLines="50" w:before="120"/>
        <w:jc w:val="center"/>
        <w:rPr>
          <w:highlight w:val="yellow"/>
          <w:lang w:eastAsia="zh-CN"/>
        </w:rPr>
      </w:pPr>
      <w:r w:rsidRPr="00FE6CC7">
        <w:rPr>
          <w:noProof/>
          <w:lang w:eastAsia="zh-CN"/>
        </w:rPr>
        <w:lastRenderedPageBreak/>
        <w:drawing>
          <wp:inline distT="0" distB="0" distL="0" distR="0" wp14:anchorId="18CE81F3" wp14:editId="455C0DDC">
            <wp:extent cx="3684760" cy="1947274"/>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93131" cy="1951698"/>
                    </a:xfrm>
                    <a:prstGeom prst="rect">
                      <a:avLst/>
                    </a:prstGeom>
                    <a:noFill/>
                  </pic:spPr>
                </pic:pic>
              </a:graphicData>
            </a:graphic>
          </wp:inline>
        </w:drawing>
      </w:r>
    </w:p>
    <w:p w14:paraId="08D2C4A4" w14:textId="77777777" w:rsidR="00FE6CC7" w:rsidRDefault="00FE6CC7" w:rsidP="00FE6CC7">
      <w:pPr>
        <w:spacing w:beforeLines="50" w:before="120"/>
        <w:jc w:val="center"/>
        <w:rPr>
          <w:lang w:eastAsia="zh-CN"/>
        </w:rPr>
      </w:pPr>
      <w:r w:rsidRPr="00FE6CC7">
        <w:rPr>
          <w:lang w:eastAsia="zh-CN"/>
        </w:rPr>
        <w:t>Figure 3-4, Mapping rule between beam pair ID and Tx beam ID&amp; Rx beam ID</w:t>
      </w:r>
    </w:p>
    <w:p w14:paraId="3C6B9C3F" w14:textId="77777777" w:rsidR="00FE6CC7" w:rsidRPr="00FE6CC7" w:rsidRDefault="00FE6CC7" w:rsidP="001A0E7E">
      <w:pPr>
        <w:jc w:val="center"/>
        <w:rPr>
          <w:sz w:val="20"/>
          <w:szCs w:val="20"/>
          <w:lang w:eastAsia="zh-CN"/>
        </w:rPr>
      </w:pPr>
    </w:p>
    <w:p w14:paraId="2F32B719" w14:textId="24D14F11" w:rsidR="0017257A" w:rsidRPr="001A0E7E" w:rsidRDefault="00283795" w:rsidP="001A0E7E">
      <w:pPr>
        <w:jc w:val="center"/>
        <w:rPr>
          <w:sz w:val="20"/>
          <w:szCs w:val="20"/>
        </w:rPr>
      </w:pPr>
      <w:r>
        <w:rPr>
          <w:sz w:val="20"/>
          <w:szCs w:val="20"/>
          <w:lang w:eastAsia="zh-CN"/>
        </w:rPr>
        <w:t>T</w:t>
      </w:r>
      <w:r w:rsidRPr="00BE579D">
        <w:rPr>
          <w:sz w:val="20"/>
          <w:szCs w:val="20"/>
          <w:lang w:eastAsia="zh-CN"/>
        </w:rPr>
        <w:t xml:space="preserve">able </w:t>
      </w:r>
      <w:r w:rsidR="00BB0F6D">
        <w:rPr>
          <w:sz w:val="20"/>
          <w:szCs w:val="20"/>
          <w:lang w:eastAsia="zh-CN"/>
        </w:rPr>
        <w:t>3-</w:t>
      </w:r>
      <w:r w:rsidRPr="00BE579D">
        <w:rPr>
          <w:sz w:val="20"/>
          <w:szCs w:val="20"/>
          <w:lang w:eastAsia="zh-CN"/>
        </w:rPr>
        <w:t xml:space="preserve">2, </w:t>
      </w:r>
      <w:r w:rsidR="00BE579D" w:rsidRPr="00BE579D">
        <w:rPr>
          <w:sz w:val="20"/>
          <w:szCs w:val="20"/>
          <w:lang w:eastAsia="ja-JP"/>
        </w:rPr>
        <w:t xml:space="preserve">Evaluation </w:t>
      </w:r>
      <w:r w:rsidRPr="00BE579D">
        <w:rPr>
          <w:sz w:val="20"/>
          <w:szCs w:val="20"/>
          <w:lang w:eastAsia="zh-CN"/>
        </w:rPr>
        <w:t>paramet</w:t>
      </w:r>
      <w:r>
        <w:rPr>
          <w:sz w:val="20"/>
          <w:szCs w:val="20"/>
          <w:lang w:eastAsia="zh-CN"/>
        </w:rPr>
        <w:t>ers</w:t>
      </w:r>
      <w:r w:rsidR="00124B10">
        <w:rPr>
          <w:sz w:val="20"/>
          <w:szCs w:val="20"/>
          <w:lang w:eastAsia="zh-CN"/>
        </w:rPr>
        <w:t xml:space="preserve"> for spatial domain beam prediction</w:t>
      </w:r>
    </w:p>
    <w:tbl>
      <w:tblPr>
        <w:tblStyle w:val="ad"/>
        <w:tblW w:w="0" w:type="auto"/>
        <w:jc w:val="center"/>
        <w:tblLook w:val="04A0" w:firstRow="1" w:lastRow="0" w:firstColumn="1" w:lastColumn="0" w:noHBand="0" w:noVBand="1"/>
      </w:tblPr>
      <w:tblGrid>
        <w:gridCol w:w="1557"/>
        <w:gridCol w:w="1557"/>
        <w:gridCol w:w="5182"/>
      </w:tblGrid>
      <w:tr w:rsidR="00677E18" w14:paraId="4FACF47B" w14:textId="77777777" w:rsidTr="009D5A4F">
        <w:trPr>
          <w:jc w:val="center"/>
        </w:trPr>
        <w:tc>
          <w:tcPr>
            <w:tcW w:w="3114" w:type="dxa"/>
            <w:gridSpan w:val="2"/>
            <w:vAlign w:val="center"/>
          </w:tcPr>
          <w:p w14:paraId="1C5E2226" w14:textId="2F830CAC" w:rsidR="00677E18" w:rsidRDefault="001A0E7E" w:rsidP="009777D7">
            <w:pPr>
              <w:jc w:val="center"/>
              <w:rPr>
                <w:lang w:eastAsia="zh-CN"/>
              </w:rPr>
            </w:pPr>
            <w:r w:rsidRPr="003553E5">
              <w:rPr>
                <w:lang w:eastAsia="zh-CN"/>
              </w:rPr>
              <w:t>Parameters</w:t>
            </w:r>
          </w:p>
        </w:tc>
        <w:tc>
          <w:tcPr>
            <w:tcW w:w="5182" w:type="dxa"/>
            <w:vAlign w:val="center"/>
          </w:tcPr>
          <w:p w14:paraId="6250C546" w14:textId="767D2028" w:rsidR="00677E18" w:rsidRPr="00B74C81" w:rsidRDefault="00677E18" w:rsidP="009777D7">
            <w:pPr>
              <w:jc w:val="center"/>
              <w:rPr>
                <w:lang w:eastAsia="zh-CN"/>
              </w:rPr>
            </w:pPr>
            <w:r>
              <w:rPr>
                <w:lang w:eastAsia="zh-CN"/>
              </w:rPr>
              <w:t>V</w:t>
            </w:r>
            <w:r>
              <w:rPr>
                <w:rFonts w:hint="eastAsia"/>
                <w:lang w:eastAsia="zh-CN"/>
              </w:rPr>
              <w:t xml:space="preserve">alue </w:t>
            </w:r>
          </w:p>
        </w:tc>
      </w:tr>
      <w:tr w:rsidR="0017257A" w14:paraId="55834925" w14:textId="77777777" w:rsidTr="009D5A4F">
        <w:trPr>
          <w:jc w:val="center"/>
        </w:trPr>
        <w:tc>
          <w:tcPr>
            <w:tcW w:w="3114" w:type="dxa"/>
            <w:gridSpan w:val="2"/>
            <w:vAlign w:val="center"/>
          </w:tcPr>
          <w:p w14:paraId="47A704DC" w14:textId="3665FAC1" w:rsidR="0017257A" w:rsidRDefault="009777D7" w:rsidP="009777D7">
            <w:pPr>
              <w:jc w:val="center"/>
            </w:pPr>
            <w:r>
              <w:t>S</w:t>
            </w:r>
            <w:r>
              <w:rPr>
                <w:rFonts w:hint="eastAsia"/>
              </w:rPr>
              <w:t>cenario</w:t>
            </w:r>
            <w:r w:rsidR="001A0E7E">
              <w:t>s (carrier frequency)</w:t>
            </w:r>
            <w:r>
              <w:rPr>
                <w:rFonts w:hint="eastAsia"/>
              </w:rPr>
              <w:t xml:space="preserve"> </w:t>
            </w:r>
          </w:p>
        </w:tc>
        <w:tc>
          <w:tcPr>
            <w:tcW w:w="5182" w:type="dxa"/>
            <w:vAlign w:val="center"/>
          </w:tcPr>
          <w:p w14:paraId="6D725066" w14:textId="75CE8725" w:rsidR="0017257A" w:rsidRPr="008D10D5" w:rsidRDefault="00585345" w:rsidP="00585345">
            <w:pPr>
              <w:pStyle w:val="TAL"/>
              <w:jc w:val="center"/>
              <w:rPr>
                <w:rFonts w:ascii="Times New Roman" w:hAnsi="Times New Roman"/>
                <w:sz w:val="22"/>
                <w:szCs w:val="22"/>
                <w:lang w:val="en-US"/>
              </w:rPr>
            </w:pPr>
            <w:r w:rsidRPr="00585345">
              <w:rPr>
                <w:rFonts w:ascii="Times New Roman" w:hAnsi="Times New Roman"/>
                <w:sz w:val="22"/>
                <w:szCs w:val="22"/>
                <w:lang w:val="en-US"/>
              </w:rPr>
              <w:t>Urban Macro, 30 GHz</w:t>
            </w:r>
          </w:p>
        </w:tc>
      </w:tr>
      <w:tr w:rsidR="009777D7" w14:paraId="55C096B7" w14:textId="77777777" w:rsidTr="009D5A4F">
        <w:trPr>
          <w:jc w:val="center"/>
        </w:trPr>
        <w:tc>
          <w:tcPr>
            <w:tcW w:w="3114" w:type="dxa"/>
            <w:gridSpan w:val="2"/>
            <w:vAlign w:val="center"/>
          </w:tcPr>
          <w:p w14:paraId="2DE94E9D" w14:textId="20D04C35" w:rsidR="009777D7" w:rsidRDefault="009777D7" w:rsidP="009777D7">
            <w:pPr>
              <w:jc w:val="center"/>
            </w:pPr>
            <w:r>
              <w:t>N</w:t>
            </w:r>
            <w:r>
              <w:rPr>
                <w:rFonts w:hint="eastAsia"/>
              </w:rPr>
              <w:t xml:space="preserve">umber </w:t>
            </w:r>
            <w:r>
              <w:t>of cells</w:t>
            </w:r>
          </w:p>
        </w:tc>
        <w:tc>
          <w:tcPr>
            <w:tcW w:w="5182" w:type="dxa"/>
            <w:vAlign w:val="center"/>
          </w:tcPr>
          <w:p w14:paraId="6A7997C7" w14:textId="019FB76D" w:rsidR="009777D7" w:rsidRPr="00B74C81" w:rsidRDefault="00487F13" w:rsidP="00487F13">
            <w:pPr>
              <w:jc w:val="center"/>
            </w:pPr>
            <w:r w:rsidRPr="00487F13">
              <w:t>7 cell with 3 sectors per cell</w:t>
            </w:r>
          </w:p>
        </w:tc>
      </w:tr>
      <w:tr w:rsidR="0017257A" w14:paraId="03C82E4C" w14:textId="77777777" w:rsidTr="009D5A4F">
        <w:trPr>
          <w:jc w:val="center"/>
        </w:trPr>
        <w:tc>
          <w:tcPr>
            <w:tcW w:w="3114" w:type="dxa"/>
            <w:gridSpan w:val="2"/>
            <w:vAlign w:val="center"/>
          </w:tcPr>
          <w:p w14:paraId="289A0675" w14:textId="137EABE6" w:rsidR="0017257A" w:rsidRPr="00522185" w:rsidRDefault="009777D7" w:rsidP="00522185">
            <w:pPr>
              <w:jc w:val="center"/>
              <w:rPr>
                <w:lang w:eastAsia="zh-CN"/>
              </w:rPr>
            </w:pPr>
            <w:r w:rsidRPr="00522185">
              <w:rPr>
                <w:rFonts w:hint="eastAsia"/>
                <w:lang w:eastAsia="zh-CN"/>
              </w:rPr>
              <w:t>U</w:t>
            </w:r>
            <w:r w:rsidRPr="00522185">
              <w:rPr>
                <w:lang w:eastAsia="zh-CN"/>
              </w:rPr>
              <w:t>E number</w:t>
            </w:r>
            <w:r w:rsidR="0017257A" w:rsidRPr="00522185">
              <w:rPr>
                <w:rFonts w:hint="eastAsia"/>
              </w:rPr>
              <w:t>/</w:t>
            </w:r>
            <w:r w:rsidRPr="00522185">
              <w:rPr>
                <w:rFonts w:hint="eastAsia"/>
              </w:rPr>
              <w:t xml:space="preserve"> per </w:t>
            </w:r>
            <w:r w:rsidR="00522185" w:rsidRPr="00522185">
              <w:t>sector</w:t>
            </w:r>
          </w:p>
        </w:tc>
        <w:tc>
          <w:tcPr>
            <w:tcW w:w="5182" w:type="dxa"/>
            <w:vAlign w:val="center"/>
          </w:tcPr>
          <w:p w14:paraId="37F66D34" w14:textId="77777777" w:rsidR="0017257A" w:rsidRPr="00522185" w:rsidRDefault="0017257A" w:rsidP="007D0D2F">
            <w:pPr>
              <w:jc w:val="center"/>
            </w:pPr>
            <w:r w:rsidRPr="00522185">
              <w:t>40</w:t>
            </w:r>
          </w:p>
        </w:tc>
      </w:tr>
      <w:tr w:rsidR="006D13F2" w14:paraId="084A3884" w14:textId="77777777" w:rsidTr="009D5A4F">
        <w:trPr>
          <w:jc w:val="center"/>
        </w:trPr>
        <w:tc>
          <w:tcPr>
            <w:tcW w:w="3114" w:type="dxa"/>
            <w:gridSpan w:val="2"/>
            <w:vAlign w:val="center"/>
          </w:tcPr>
          <w:p w14:paraId="423B176B" w14:textId="003B95AF" w:rsidR="006D13F2" w:rsidRPr="00522185" w:rsidRDefault="006D13F2" w:rsidP="00522185">
            <w:pPr>
              <w:jc w:val="center"/>
              <w:rPr>
                <w:lang w:eastAsia="zh-CN"/>
              </w:rPr>
            </w:pPr>
            <w:r w:rsidRPr="00872AFD">
              <w:rPr>
                <w:lang w:eastAsia="zh-CN"/>
              </w:rPr>
              <w:t>UE distribution</w:t>
            </w:r>
          </w:p>
        </w:tc>
        <w:tc>
          <w:tcPr>
            <w:tcW w:w="5182" w:type="dxa"/>
            <w:vAlign w:val="center"/>
          </w:tcPr>
          <w:p w14:paraId="6FFE4281" w14:textId="77E0FF44" w:rsidR="006D13F2" w:rsidRPr="00272621" w:rsidRDefault="006D13F2" w:rsidP="003E3378">
            <w:pPr>
              <w:pStyle w:val="a10"/>
              <w:ind w:left="720"/>
              <w:jc w:val="both"/>
              <w:rPr>
                <w:rFonts w:ascii="Calibri" w:eastAsia="Microsoft YaHei UI" w:hAnsi="Calibri" w:cs="Calibri"/>
                <w:color w:val="000000"/>
                <w:sz w:val="22"/>
                <w:szCs w:val="22"/>
              </w:rPr>
            </w:pPr>
            <w:r w:rsidRPr="00AE191E">
              <w:rPr>
                <w:rFonts w:ascii="Times New Roman" w:eastAsia="Microsoft YaHei UI" w:hAnsi="Times New Roman" w:cs="Times New Roman"/>
                <w:color w:val="000000"/>
                <w:sz w:val="20"/>
                <w:szCs w:val="20"/>
              </w:rPr>
              <w:t>Option 1: 80% indoor ,20% outdoor as in TR 38.901</w:t>
            </w:r>
          </w:p>
        </w:tc>
      </w:tr>
      <w:tr w:rsidR="0017257A" w14:paraId="47FD5FB0" w14:textId="77777777" w:rsidTr="009D5A4F">
        <w:trPr>
          <w:jc w:val="center"/>
        </w:trPr>
        <w:tc>
          <w:tcPr>
            <w:tcW w:w="3114" w:type="dxa"/>
            <w:gridSpan w:val="2"/>
            <w:vAlign w:val="center"/>
          </w:tcPr>
          <w:p w14:paraId="0F17A35B" w14:textId="28239D8B" w:rsidR="0017257A" w:rsidRDefault="009777D7" w:rsidP="007D0D2F">
            <w:pPr>
              <w:jc w:val="center"/>
              <w:rPr>
                <w:lang w:eastAsia="zh-CN"/>
              </w:rPr>
            </w:pPr>
            <w:r>
              <w:rPr>
                <w:lang w:eastAsia="zh-CN"/>
              </w:rPr>
              <w:t xml:space="preserve">Bandwidth </w:t>
            </w:r>
          </w:p>
        </w:tc>
        <w:tc>
          <w:tcPr>
            <w:tcW w:w="5182" w:type="dxa"/>
            <w:vAlign w:val="center"/>
          </w:tcPr>
          <w:p w14:paraId="18E29867" w14:textId="12BA403D" w:rsidR="0017257A" w:rsidRPr="00B74C81" w:rsidRDefault="0017257A" w:rsidP="007D0D2F">
            <w:pPr>
              <w:jc w:val="center"/>
            </w:pPr>
            <w:r>
              <w:rPr>
                <w:rFonts w:hint="eastAsia"/>
              </w:rPr>
              <w:t>8</w:t>
            </w:r>
            <w:r>
              <w:t>0</w:t>
            </w:r>
            <w:r w:rsidR="00CF3B5D">
              <w:t xml:space="preserve"> </w:t>
            </w:r>
            <w:r>
              <w:t>MH</w:t>
            </w:r>
            <w:r>
              <w:rPr>
                <w:rFonts w:hint="eastAsia"/>
              </w:rPr>
              <w:t>z</w:t>
            </w:r>
          </w:p>
        </w:tc>
      </w:tr>
      <w:tr w:rsidR="0017257A" w14:paraId="4A55CCEB" w14:textId="77777777" w:rsidTr="009D5A4F">
        <w:trPr>
          <w:jc w:val="center"/>
        </w:trPr>
        <w:tc>
          <w:tcPr>
            <w:tcW w:w="3114" w:type="dxa"/>
            <w:gridSpan w:val="2"/>
            <w:vAlign w:val="center"/>
          </w:tcPr>
          <w:p w14:paraId="54308845" w14:textId="442030C3" w:rsidR="0017257A" w:rsidRDefault="00CF14CB" w:rsidP="007D0D2F">
            <w:pPr>
              <w:jc w:val="center"/>
            </w:pPr>
            <w:r>
              <w:t xml:space="preserve">Mode </w:t>
            </w:r>
          </w:p>
        </w:tc>
        <w:tc>
          <w:tcPr>
            <w:tcW w:w="5182" w:type="dxa"/>
            <w:vAlign w:val="center"/>
          </w:tcPr>
          <w:p w14:paraId="64E89981" w14:textId="6B01B885" w:rsidR="0017257A" w:rsidRDefault="0017257A" w:rsidP="007D0D2F">
            <w:pPr>
              <w:jc w:val="center"/>
            </w:pPr>
            <w:r w:rsidRPr="00A74B30">
              <w:rPr>
                <w:rFonts w:hint="eastAsia"/>
              </w:rPr>
              <w:t>SU</w:t>
            </w:r>
            <w:r w:rsidR="002B4276">
              <w:t>-MIMO</w:t>
            </w:r>
          </w:p>
        </w:tc>
      </w:tr>
      <w:tr w:rsidR="003E2CA1" w14:paraId="6D07C357" w14:textId="77777777" w:rsidTr="009D5A4F">
        <w:trPr>
          <w:jc w:val="center"/>
        </w:trPr>
        <w:tc>
          <w:tcPr>
            <w:tcW w:w="3114" w:type="dxa"/>
            <w:gridSpan w:val="2"/>
            <w:vAlign w:val="center"/>
          </w:tcPr>
          <w:p w14:paraId="7EC6D9ED" w14:textId="7B187D94" w:rsidR="003E2CA1" w:rsidRDefault="003E2CA1" w:rsidP="003E2CA1">
            <w:pPr>
              <w:jc w:val="center"/>
            </w:pPr>
            <w:r w:rsidRPr="00777AA8">
              <w:rPr>
                <w:kern w:val="2"/>
              </w:rPr>
              <w:t>BS antenna configurations</w:t>
            </w:r>
          </w:p>
        </w:tc>
        <w:tc>
          <w:tcPr>
            <w:tcW w:w="5182" w:type="dxa"/>
            <w:vAlign w:val="center"/>
          </w:tcPr>
          <w:p w14:paraId="2DA34E83" w14:textId="0D4E1673" w:rsidR="000F36C5" w:rsidRPr="000F36C5" w:rsidRDefault="000F36C5" w:rsidP="003E2CA1">
            <w:pPr>
              <w:jc w:val="center"/>
            </w:pPr>
            <w:r w:rsidRPr="000F36C5">
              <w:rPr>
                <w:rFonts w:eastAsia="Microsoft YaHei UI"/>
                <w:lang w:val="en-GB"/>
              </w:rPr>
              <w:t xml:space="preserve"> (M, N, P, M</w:t>
            </w:r>
            <w:r w:rsidRPr="000F36C5">
              <w:rPr>
                <w:rFonts w:eastAsia="Microsoft YaHei UI"/>
                <w:vertAlign w:val="subscript"/>
                <w:lang w:val="en-GB"/>
              </w:rPr>
              <w:t>g</w:t>
            </w:r>
            <w:r w:rsidRPr="000F36C5">
              <w:rPr>
                <w:rFonts w:eastAsia="Microsoft YaHei UI"/>
                <w:lang w:val="en-GB"/>
              </w:rPr>
              <w:t>, N</w:t>
            </w:r>
            <w:r w:rsidRPr="000F36C5">
              <w:rPr>
                <w:rFonts w:eastAsia="Microsoft YaHei UI"/>
                <w:vertAlign w:val="subscript"/>
                <w:lang w:val="en-GB"/>
              </w:rPr>
              <w:t>g</w:t>
            </w:r>
            <w:r w:rsidRPr="000F36C5">
              <w:rPr>
                <w:rFonts w:eastAsia="Microsoft YaHei UI"/>
                <w:lang w:val="en-GB"/>
              </w:rPr>
              <w:t>) = (4, 8, 2, 1, 1)</w:t>
            </w:r>
          </w:p>
        </w:tc>
      </w:tr>
      <w:tr w:rsidR="003E2CA1" w14:paraId="31FF23AC" w14:textId="77777777" w:rsidTr="009D5A4F">
        <w:trPr>
          <w:jc w:val="center"/>
        </w:trPr>
        <w:tc>
          <w:tcPr>
            <w:tcW w:w="3114" w:type="dxa"/>
            <w:gridSpan w:val="2"/>
            <w:vAlign w:val="center"/>
          </w:tcPr>
          <w:p w14:paraId="3D6BC304" w14:textId="2AA22617" w:rsidR="003E2CA1" w:rsidRDefault="00B36E76" w:rsidP="003E2CA1">
            <w:pPr>
              <w:jc w:val="center"/>
            </w:pPr>
            <w:r w:rsidRPr="00C963E6">
              <w:rPr>
                <w:rFonts w:eastAsia="仿宋"/>
                <w:szCs w:val="21"/>
              </w:rPr>
              <w:t>BS Tx beam pattern</w:t>
            </w:r>
          </w:p>
        </w:tc>
        <w:tc>
          <w:tcPr>
            <w:tcW w:w="5182" w:type="dxa"/>
            <w:vAlign w:val="center"/>
          </w:tcPr>
          <w:p w14:paraId="10493B0E" w14:textId="77777777" w:rsidR="003E2CA1" w:rsidRPr="00207A1A" w:rsidRDefault="003E2CA1" w:rsidP="003E2CA1">
            <w:pPr>
              <w:jc w:val="center"/>
              <w:rPr>
                <w:szCs w:val="24"/>
              </w:rPr>
            </w:pPr>
            <w:r w:rsidRPr="00207A1A">
              <w:rPr>
                <w:position w:val="-28"/>
                <w:szCs w:val="24"/>
              </w:rPr>
              <w:object w:dxaOrig="4480" w:dyaOrig="680" w14:anchorId="7248CB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0pt;height:31.35pt" o:ole="">
                  <v:imagedata r:id="rId12" o:title=""/>
                </v:shape>
                <o:OLEObject Type="Embed" ProgID="Equation.DSMT4" ShapeID="_x0000_i1025" DrawAspect="Content" ObjectID="_1742406958" r:id="rId13"/>
              </w:object>
            </w:r>
          </w:p>
          <w:p w14:paraId="6A253F6D" w14:textId="235D89EA" w:rsidR="00B36E76" w:rsidRPr="000B4210" w:rsidRDefault="003E2CA1" w:rsidP="000B4210">
            <w:pPr>
              <w:jc w:val="center"/>
              <w:rPr>
                <w:szCs w:val="24"/>
              </w:rPr>
            </w:pPr>
            <w:r w:rsidRPr="00207A1A">
              <w:rPr>
                <w:position w:val="-28"/>
                <w:szCs w:val="24"/>
              </w:rPr>
              <w:object w:dxaOrig="2580" w:dyaOrig="680" w14:anchorId="6DA93AFF">
                <v:shape id="_x0000_i1026" type="#_x0000_t75" style="width:113.65pt;height:31.35pt" o:ole="">
                  <v:imagedata r:id="rId14" o:title=""/>
                </v:shape>
                <o:OLEObject Type="Embed" ProgID="Equation.DSMT4" ShapeID="_x0000_i1026" DrawAspect="Content" ObjectID="_1742406959" r:id="rId15"/>
              </w:object>
            </w:r>
          </w:p>
        </w:tc>
      </w:tr>
      <w:tr w:rsidR="003E2CA1" w14:paraId="3AE7DDCE" w14:textId="77777777" w:rsidTr="009D5A4F">
        <w:trPr>
          <w:jc w:val="center"/>
        </w:trPr>
        <w:tc>
          <w:tcPr>
            <w:tcW w:w="3114" w:type="dxa"/>
            <w:gridSpan w:val="2"/>
            <w:vAlign w:val="center"/>
          </w:tcPr>
          <w:p w14:paraId="2484FFA9" w14:textId="58F51FA2" w:rsidR="003E2CA1" w:rsidRDefault="003E2CA1" w:rsidP="003E2CA1">
            <w:pPr>
              <w:jc w:val="center"/>
            </w:pPr>
            <w:r>
              <w:rPr>
                <w:rFonts w:hint="eastAsia"/>
                <w:szCs w:val="24"/>
                <w:lang w:eastAsia="zh-CN"/>
              </w:rPr>
              <w:t>B</w:t>
            </w:r>
            <w:r>
              <w:rPr>
                <w:szCs w:val="24"/>
                <w:lang w:eastAsia="zh-CN"/>
              </w:rPr>
              <w:t>S Tx beam number</w:t>
            </w:r>
          </w:p>
        </w:tc>
        <w:tc>
          <w:tcPr>
            <w:tcW w:w="5182" w:type="dxa"/>
            <w:vAlign w:val="center"/>
          </w:tcPr>
          <w:p w14:paraId="1D50AC1F" w14:textId="4ECB7406" w:rsidR="003E2CA1" w:rsidRPr="00A74B30" w:rsidRDefault="003E2CA1" w:rsidP="003E2CA1">
            <w:pPr>
              <w:jc w:val="center"/>
            </w:pPr>
            <w:r>
              <w:rPr>
                <w:szCs w:val="24"/>
              </w:rPr>
              <w:t>32</w:t>
            </w:r>
          </w:p>
        </w:tc>
      </w:tr>
      <w:tr w:rsidR="003E2CA1" w14:paraId="7AB8B800" w14:textId="77777777" w:rsidTr="009D5A4F">
        <w:trPr>
          <w:jc w:val="center"/>
        </w:trPr>
        <w:tc>
          <w:tcPr>
            <w:tcW w:w="3114" w:type="dxa"/>
            <w:gridSpan w:val="2"/>
            <w:vAlign w:val="center"/>
          </w:tcPr>
          <w:p w14:paraId="7774F656" w14:textId="6E2EF2C7" w:rsidR="003E2CA1" w:rsidRPr="00B01B35" w:rsidRDefault="003E2CA1" w:rsidP="003E2CA1">
            <w:pPr>
              <w:jc w:val="center"/>
            </w:pPr>
            <w:r w:rsidRPr="00B01B35">
              <w:rPr>
                <w:kern w:val="2"/>
              </w:rPr>
              <w:t>UE antenna configurations</w:t>
            </w:r>
          </w:p>
        </w:tc>
        <w:tc>
          <w:tcPr>
            <w:tcW w:w="5182" w:type="dxa"/>
            <w:vAlign w:val="center"/>
          </w:tcPr>
          <w:p w14:paraId="5D1B487C" w14:textId="66C10B6E" w:rsidR="003E2CA1" w:rsidRPr="00A74B30" w:rsidRDefault="0002344A" w:rsidP="003E2CA1">
            <w:pPr>
              <w:jc w:val="center"/>
            </w:pPr>
            <w:r w:rsidRPr="001B4448">
              <w:rPr>
                <w:position w:val="-14"/>
                <w:sz w:val="24"/>
              </w:rPr>
              <w:object w:dxaOrig="3120" w:dyaOrig="400" w14:anchorId="1AE538CF">
                <v:shape id="_x0000_i1027" type="#_x0000_t75" style="width:133.65pt;height:20.65pt" o:ole="">
                  <v:imagedata r:id="rId16" o:title=""/>
                </v:shape>
                <o:OLEObject Type="Embed" ProgID="Equation.DSMT4" ShapeID="_x0000_i1027" DrawAspect="Content" ObjectID="_1742406960" r:id="rId17"/>
              </w:object>
            </w:r>
          </w:p>
        </w:tc>
      </w:tr>
      <w:tr w:rsidR="003E2CA1" w14:paraId="7C1022FD" w14:textId="77777777" w:rsidTr="009D5A4F">
        <w:trPr>
          <w:jc w:val="center"/>
        </w:trPr>
        <w:tc>
          <w:tcPr>
            <w:tcW w:w="3114" w:type="dxa"/>
            <w:gridSpan w:val="2"/>
            <w:vAlign w:val="center"/>
          </w:tcPr>
          <w:p w14:paraId="7F70266C" w14:textId="75D4B1B9" w:rsidR="003E2CA1" w:rsidRPr="00B01B35" w:rsidRDefault="003E2CA1" w:rsidP="00B36E76">
            <w:pPr>
              <w:jc w:val="center"/>
            </w:pPr>
            <w:r w:rsidRPr="00B01B35">
              <w:rPr>
                <w:kern w:val="2"/>
              </w:rPr>
              <w:t xml:space="preserve">UE </w:t>
            </w:r>
            <w:r w:rsidR="00B36E76" w:rsidRPr="00B01B35">
              <w:rPr>
                <w:rFonts w:eastAsia="仿宋"/>
                <w:szCs w:val="21"/>
              </w:rPr>
              <w:t xml:space="preserve">Rx beam </w:t>
            </w:r>
            <w:r w:rsidR="00913545" w:rsidRPr="00B01B35">
              <w:rPr>
                <w:rFonts w:eastAsia="仿宋"/>
                <w:szCs w:val="21"/>
              </w:rPr>
              <w:t>pattern per panel</w:t>
            </w:r>
          </w:p>
        </w:tc>
        <w:tc>
          <w:tcPr>
            <w:tcW w:w="5182" w:type="dxa"/>
            <w:vAlign w:val="center"/>
          </w:tcPr>
          <w:p w14:paraId="371CC193" w14:textId="77777777" w:rsidR="003E2CA1" w:rsidRDefault="003E2CA1" w:rsidP="003E2CA1">
            <w:pPr>
              <w:jc w:val="center"/>
              <w:rPr>
                <w:szCs w:val="24"/>
              </w:rPr>
            </w:pPr>
            <w:r w:rsidRPr="00F40DD8">
              <w:rPr>
                <w:position w:val="-28"/>
                <w:szCs w:val="24"/>
              </w:rPr>
              <w:object w:dxaOrig="2360" w:dyaOrig="680" w14:anchorId="489C8668">
                <v:shape id="_x0000_i1028" type="#_x0000_t75" style="width:113pt;height:31.35pt" o:ole="">
                  <v:imagedata r:id="rId18" o:title=""/>
                </v:shape>
                <o:OLEObject Type="Embed" ProgID="Equation.DSMT4" ShapeID="_x0000_i1028" DrawAspect="Content" ObjectID="_1742406961" r:id="rId19"/>
              </w:object>
            </w:r>
          </w:p>
          <w:p w14:paraId="0C7EEB28" w14:textId="1D5ABDE2" w:rsidR="00B36E76" w:rsidRPr="000B4210" w:rsidRDefault="000B4210" w:rsidP="000B4210">
            <w:pPr>
              <w:jc w:val="center"/>
              <w:rPr>
                <w:szCs w:val="24"/>
              </w:rPr>
            </w:pPr>
            <w:r w:rsidRPr="001B4448">
              <w:rPr>
                <w:position w:val="-28"/>
                <w:sz w:val="24"/>
                <w:szCs w:val="24"/>
              </w:rPr>
              <w:object w:dxaOrig="940" w:dyaOrig="680" w14:anchorId="6F7B98ED">
                <v:shape id="_x0000_i1029" type="#_x0000_t75" style="width:46.35pt;height:31.35pt" o:ole="">
                  <v:imagedata r:id="rId20" o:title=""/>
                </v:shape>
                <o:OLEObject Type="Embed" ProgID="Equation.DSMT4" ShapeID="_x0000_i1029" DrawAspect="Content" ObjectID="_1742406962" r:id="rId21"/>
              </w:object>
            </w:r>
          </w:p>
        </w:tc>
      </w:tr>
      <w:tr w:rsidR="003E2CA1" w14:paraId="508F2770" w14:textId="77777777" w:rsidTr="009D5A4F">
        <w:trPr>
          <w:jc w:val="center"/>
        </w:trPr>
        <w:tc>
          <w:tcPr>
            <w:tcW w:w="3114" w:type="dxa"/>
            <w:gridSpan w:val="2"/>
            <w:vAlign w:val="center"/>
          </w:tcPr>
          <w:p w14:paraId="5DC0F3FA" w14:textId="381805EA" w:rsidR="003E2CA1" w:rsidRDefault="003E2CA1" w:rsidP="003E2CA1">
            <w:pPr>
              <w:jc w:val="center"/>
            </w:pPr>
            <w:r>
              <w:rPr>
                <w:rFonts w:hint="eastAsia"/>
                <w:szCs w:val="24"/>
                <w:lang w:eastAsia="zh-CN"/>
              </w:rPr>
              <w:t>U</w:t>
            </w:r>
            <w:r>
              <w:rPr>
                <w:szCs w:val="24"/>
                <w:lang w:eastAsia="zh-CN"/>
              </w:rPr>
              <w:t>E Rx beam number</w:t>
            </w:r>
          </w:p>
        </w:tc>
        <w:tc>
          <w:tcPr>
            <w:tcW w:w="5182" w:type="dxa"/>
            <w:vAlign w:val="center"/>
          </w:tcPr>
          <w:p w14:paraId="4E5C9363" w14:textId="6183CAB8" w:rsidR="003E2CA1" w:rsidRPr="00A74B30" w:rsidRDefault="003E2CA1" w:rsidP="003E2CA1">
            <w:pPr>
              <w:jc w:val="center"/>
            </w:pPr>
            <w:r>
              <w:rPr>
                <w:szCs w:val="24"/>
              </w:rPr>
              <w:t>8</w:t>
            </w:r>
            <w:r w:rsidR="008C75E3">
              <w:rPr>
                <w:szCs w:val="24"/>
              </w:rPr>
              <w:t xml:space="preserve"> with 4 per panel</w:t>
            </w:r>
          </w:p>
        </w:tc>
      </w:tr>
      <w:tr w:rsidR="006D13F2" w14:paraId="532C7109" w14:textId="77777777" w:rsidTr="009D5A4F">
        <w:trPr>
          <w:jc w:val="center"/>
        </w:trPr>
        <w:tc>
          <w:tcPr>
            <w:tcW w:w="3114" w:type="dxa"/>
            <w:gridSpan w:val="2"/>
            <w:vAlign w:val="center"/>
          </w:tcPr>
          <w:p w14:paraId="10424DAB" w14:textId="7A00029B" w:rsidR="006D13F2" w:rsidRDefault="006D13F2" w:rsidP="006D13F2">
            <w:pPr>
              <w:jc w:val="center"/>
              <w:rPr>
                <w:szCs w:val="24"/>
                <w:lang w:eastAsia="zh-CN"/>
              </w:rPr>
            </w:pPr>
            <w:r w:rsidRPr="006D13F2">
              <w:rPr>
                <w:szCs w:val="24"/>
                <w:lang w:eastAsia="zh-CN"/>
              </w:rPr>
              <w:t xml:space="preserve">UE rotation speed </w:t>
            </w:r>
          </w:p>
        </w:tc>
        <w:tc>
          <w:tcPr>
            <w:tcW w:w="5182" w:type="dxa"/>
            <w:vAlign w:val="center"/>
          </w:tcPr>
          <w:p w14:paraId="5AAA5284" w14:textId="6D70DCD5" w:rsidR="006D13F2" w:rsidRDefault="006D13F2" w:rsidP="003E2CA1">
            <w:pPr>
              <w:jc w:val="center"/>
              <w:rPr>
                <w:szCs w:val="24"/>
                <w:lang w:eastAsia="zh-CN"/>
              </w:rPr>
            </w:pPr>
            <w:r>
              <w:rPr>
                <w:rFonts w:hint="eastAsia"/>
                <w:szCs w:val="24"/>
                <w:lang w:eastAsia="zh-CN"/>
              </w:rPr>
              <w:t>0</w:t>
            </w:r>
          </w:p>
        </w:tc>
      </w:tr>
      <w:tr w:rsidR="0017257A" w14:paraId="5CB1B7D2" w14:textId="77777777" w:rsidTr="009D5A4F">
        <w:trPr>
          <w:jc w:val="center"/>
        </w:trPr>
        <w:tc>
          <w:tcPr>
            <w:tcW w:w="3114" w:type="dxa"/>
            <w:gridSpan w:val="2"/>
            <w:vAlign w:val="center"/>
          </w:tcPr>
          <w:p w14:paraId="31DDFB0A" w14:textId="551E8743" w:rsidR="0017257A" w:rsidRPr="00A74B30" w:rsidRDefault="00BC7436" w:rsidP="007D0D2F">
            <w:pPr>
              <w:jc w:val="center"/>
              <w:rPr>
                <w:lang w:eastAsia="zh-CN"/>
              </w:rPr>
            </w:pPr>
            <w:r>
              <w:rPr>
                <w:lang w:eastAsia="zh-CN"/>
              </w:rPr>
              <w:t xml:space="preserve">Beam measurement quality </w:t>
            </w:r>
          </w:p>
        </w:tc>
        <w:tc>
          <w:tcPr>
            <w:tcW w:w="5182" w:type="dxa"/>
            <w:vAlign w:val="center"/>
          </w:tcPr>
          <w:p w14:paraId="2BF47824" w14:textId="77777777" w:rsidR="0017257A" w:rsidRPr="00A74B30" w:rsidRDefault="0017257A" w:rsidP="007D0D2F">
            <w:pPr>
              <w:jc w:val="center"/>
            </w:pPr>
            <w:r w:rsidRPr="00E619BE">
              <w:rPr>
                <w:rFonts w:hint="eastAsia"/>
              </w:rPr>
              <w:t>L1-RSRP</w:t>
            </w:r>
          </w:p>
        </w:tc>
      </w:tr>
      <w:tr w:rsidR="000B2762" w14:paraId="78395B59" w14:textId="77777777" w:rsidTr="009D5A4F">
        <w:trPr>
          <w:jc w:val="center"/>
        </w:trPr>
        <w:tc>
          <w:tcPr>
            <w:tcW w:w="3114" w:type="dxa"/>
            <w:gridSpan w:val="2"/>
            <w:vAlign w:val="center"/>
          </w:tcPr>
          <w:p w14:paraId="41A9160F" w14:textId="4B725C18" w:rsidR="000B2762" w:rsidRDefault="000B2762" w:rsidP="007D0D2F">
            <w:pPr>
              <w:jc w:val="center"/>
              <w:rPr>
                <w:lang w:eastAsia="zh-CN"/>
              </w:rPr>
            </w:pPr>
            <w:r w:rsidRPr="000B2762">
              <w:rPr>
                <w:lang w:eastAsia="zh-CN"/>
              </w:rPr>
              <w:t>baseline performance</w:t>
            </w:r>
          </w:p>
        </w:tc>
        <w:tc>
          <w:tcPr>
            <w:tcW w:w="5182" w:type="dxa"/>
            <w:vAlign w:val="center"/>
          </w:tcPr>
          <w:p w14:paraId="0EC00981" w14:textId="7D43DACF" w:rsidR="000B2762" w:rsidRPr="00E619BE" w:rsidRDefault="000B2762" w:rsidP="007D0D2F">
            <w:pPr>
              <w:jc w:val="center"/>
              <w:rPr>
                <w:lang w:eastAsia="zh-CN"/>
              </w:rPr>
            </w:pPr>
            <w:r>
              <w:rPr>
                <w:rFonts w:hint="eastAsia"/>
                <w:lang w:eastAsia="zh-CN"/>
              </w:rPr>
              <w:t>Option #2</w:t>
            </w:r>
          </w:p>
        </w:tc>
      </w:tr>
      <w:tr w:rsidR="00D131D9" w14:paraId="65E5524E" w14:textId="77777777" w:rsidTr="00D131D9">
        <w:trPr>
          <w:trHeight w:val="287"/>
          <w:jc w:val="center"/>
        </w:trPr>
        <w:tc>
          <w:tcPr>
            <w:tcW w:w="1557" w:type="dxa"/>
            <w:vMerge w:val="restart"/>
            <w:vAlign w:val="center"/>
          </w:tcPr>
          <w:p w14:paraId="4FFD8B33" w14:textId="77777777" w:rsidR="00D131D9" w:rsidRPr="000B2762" w:rsidRDefault="00D131D9" w:rsidP="007D0D2F">
            <w:pPr>
              <w:jc w:val="center"/>
              <w:rPr>
                <w:lang w:eastAsia="zh-CN"/>
              </w:rPr>
            </w:pPr>
            <w:r>
              <w:rPr>
                <w:lang w:eastAsia="zh-CN"/>
              </w:rPr>
              <w:t>Set A and Set B</w:t>
            </w:r>
          </w:p>
        </w:tc>
        <w:tc>
          <w:tcPr>
            <w:tcW w:w="1557" w:type="dxa"/>
            <w:vAlign w:val="center"/>
          </w:tcPr>
          <w:p w14:paraId="1BE00294" w14:textId="241985F6" w:rsidR="00D131D9" w:rsidRPr="000B2762" w:rsidRDefault="00D131D9" w:rsidP="007D0D2F">
            <w:pPr>
              <w:jc w:val="center"/>
              <w:rPr>
                <w:lang w:eastAsia="zh-CN"/>
              </w:rPr>
            </w:pPr>
            <w:r>
              <w:rPr>
                <w:lang w:eastAsia="zh-CN"/>
              </w:rPr>
              <w:t>For beam pair prediction</w:t>
            </w:r>
          </w:p>
        </w:tc>
        <w:tc>
          <w:tcPr>
            <w:tcW w:w="5182" w:type="dxa"/>
            <w:vAlign w:val="center"/>
          </w:tcPr>
          <w:p w14:paraId="7BCF971E" w14:textId="53AD5645" w:rsidR="00D131D9" w:rsidRPr="00881E6F" w:rsidRDefault="00D131D9" w:rsidP="00881E6F">
            <w:pPr>
              <w:autoSpaceDE/>
              <w:autoSpaceDN/>
              <w:adjustRightInd/>
              <w:snapToGrid/>
              <w:ind w:left="420"/>
              <w:jc w:val="left"/>
              <w:rPr>
                <w:lang w:eastAsia="zh-CN"/>
              </w:rPr>
            </w:pPr>
            <w:r w:rsidRPr="00881E6F">
              <w:rPr>
                <w:lang w:eastAsia="zh-CN"/>
              </w:rPr>
              <w:t>Alt.1: Set B</w:t>
            </w:r>
            <w:r>
              <w:rPr>
                <w:lang w:eastAsia="zh-CN"/>
              </w:rPr>
              <w:t xml:space="preserve"> (64 beam pairs)</w:t>
            </w:r>
            <w:r w:rsidRPr="00881E6F">
              <w:rPr>
                <w:lang w:eastAsia="zh-CN"/>
              </w:rPr>
              <w:t xml:space="preserve"> is a subset of Set A</w:t>
            </w:r>
            <w:r>
              <w:rPr>
                <w:lang w:eastAsia="zh-CN"/>
              </w:rPr>
              <w:t xml:space="preserve"> (256 beam </w:t>
            </w:r>
            <w:r w:rsidR="00F228E7">
              <w:rPr>
                <w:lang w:eastAsia="zh-CN"/>
              </w:rPr>
              <w:t>pairs</w:t>
            </w:r>
            <w:r>
              <w:rPr>
                <w:lang w:eastAsia="zh-CN"/>
              </w:rPr>
              <w:t>)</w:t>
            </w:r>
          </w:p>
        </w:tc>
      </w:tr>
      <w:tr w:rsidR="00D131D9" w14:paraId="10258A96" w14:textId="77777777" w:rsidTr="0054529B">
        <w:trPr>
          <w:trHeight w:val="287"/>
          <w:jc w:val="center"/>
        </w:trPr>
        <w:tc>
          <w:tcPr>
            <w:tcW w:w="1557" w:type="dxa"/>
            <w:vMerge/>
            <w:vAlign w:val="center"/>
          </w:tcPr>
          <w:p w14:paraId="052E3DF3" w14:textId="77777777" w:rsidR="00D131D9" w:rsidRDefault="00D131D9" w:rsidP="007D0D2F">
            <w:pPr>
              <w:jc w:val="center"/>
              <w:rPr>
                <w:lang w:eastAsia="zh-CN"/>
              </w:rPr>
            </w:pPr>
          </w:p>
        </w:tc>
        <w:tc>
          <w:tcPr>
            <w:tcW w:w="1557" w:type="dxa"/>
            <w:vAlign w:val="center"/>
          </w:tcPr>
          <w:p w14:paraId="5A0B4E2B" w14:textId="74E214AC" w:rsidR="00D131D9" w:rsidRPr="000B2762" w:rsidRDefault="00D131D9" w:rsidP="007D0D2F">
            <w:pPr>
              <w:jc w:val="center"/>
              <w:rPr>
                <w:lang w:eastAsia="zh-CN"/>
              </w:rPr>
            </w:pPr>
            <w:r>
              <w:rPr>
                <w:lang w:eastAsia="zh-CN"/>
              </w:rPr>
              <w:t xml:space="preserve">For DL Tx </w:t>
            </w:r>
            <w:r>
              <w:rPr>
                <w:lang w:eastAsia="zh-CN"/>
              </w:rPr>
              <w:lastRenderedPageBreak/>
              <w:t xml:space="preserve">beam </w:t>
            </w:r>
            <w:r w:rsidR="00F228E7">
              <w:rPr>
                <w:lang w:eastAsia="zh-CN"/>
              </w:rPr>
              <w:t>prediction</w:t>
            </w:r>
          </w:p>
        </w:tc>
        <w:tc>
          <w:tcPr>
            <w:tcW w:w="5182" w:type="dxa"/>
            <w:vAlign w:val="center"/>
          </w:tcPr>
          <w:p w14:paraId="7EC2BEFA" w14:textId="5542D3BC" w:rsidR="00D131D9" w:rsidRPr="00881E6F" w:rsidRDefault="00D131D9" w:rsidP="00881E6F">
            <w:pPr>
              <w:autoSpaceDE/>
              <w:autoSpaceDN/>
              <w:adjustRightInd/>
              <w:snapToGrid/>
              <w:ind w:left="420"/>
              <w:jc w:val="left"/>
              <w:rPr>
                <w:lang w:eastAsia="zh-CN"/>
              </w:rPr>
            </w:pPr>
            <w:r w:rsidRPr="00881E6F">
              <w:rPr>
                <w:lang w:eastAsia="zh-CN"/>
              </w:rPr>
              <w:lastRenderedPageBreak/>
              <w:t>Alt.1: Set B</w:t>
            </w:r>
            <w:r>
              <w:rPr>
                <w:lang w:eastAsia="zh-CN"/>
              </w:rPr>
              <w:t xml:space="preserve"> (8 DL Tx beam)</w:t>
            </w:r>
            <w:r w:rsidRPr="00881E6F">
              <w:rPr>
                <w:lang w:eastAsia="zh-CN"/>
              </w:rPr>
              <w:t xml:space="preserve"> is a subset of Set A</w:t>
            </w:r>
            <w:r>
              <w:rPr>
                <w:lang w:eastAsia="zh-CN"/>
              </w:rPr>
              <w:t xml:space="preserve"> </w:t>
            </w:r>
            <w:r>
              <w:rPr>
                <w:lang w:eastAsia="zh-CN"/>
              </w:rPr>
              <w:lastRenderedPageBreak/>
              <w:t>(32 DL Tx beam)</w:t>
            </w:r>
          </w:p>
        </w:tc>
      </w:tr>
    </w:tbl>
    <w:p w14:paraId="4FAE43EB" w14:textId="77777777" w:rsidR="00C7252E" w:rsidRDefault="00C7252E" w:rsidP="00C7252E">
      <w:pPr>
        <w:pStyle w:val="2"/>
      </w:pPr>
      <w:r>
        <w:lastRenderedPageBreak/>
        <w:t>KPI</w:t>
      </w:r>
    </w:p>
    <w:p w14:paraId="6B705F11" w14:textId="47990B8D" w:rsidR="00C7252E" w:rsidRDefault="004F037C" w:rsidP="00C7252E">
      <w:pPr>
        <w:rPr>
          <w:lang w:val="en-GB" w:eastAsia="zh-CN"/>
        </w:rPr>
      </w:pPr>
      <w:r>
        <w:rPr>
          <w:lang w:val="en-GB" w:eastAsia="zh-CN"/>
        </w:rPr>
        <w:t>T</w:t>
      </w:r>
      <w:r w:rsidR="00C7252E">
        <w:rPr>
          <w:lang w:val="en-GB" w:eastAsia="zh-CN"/>
        </w:rPr>
        <w:t xml:space="preserve">he </w:t>
      </w:r>
      <w:r>
        <w:rPr>
          <w:lang w:val="en-GB" w:eastAsia="zh-CN"/>
        </w:rPr>
        <w:t>following agreements and working assumption on KPI were</w:t>
      </w:r>
      <w:r w:rsidR="00C7252E">
        <w:rPr>
          <w:lang w:val="en-GB" w:eastAsia="zh-CN"/>
        </w:rPr>
        <w:t xml:space="preserve"> archived in RAN1-1</w:t>
      </w:r>
      <w:r>
        <w:rPr>
          <w:lang w:val="en-GB" w:eastAsia="zh-CN"/>
        </w:rPr>
        <w:t>10b</w:t>
      </w:r>
      <w:r w:rsidR="00C7252E">
        <w:rPr>
          <w:lang w:val="en-GB" w:eastAsia="zh-CN"/>
        </w:rPr>
        <w:t xml:space="preserve"> e-meeting.</w:t>
      </w:r>
    </w:p>
    <w:p w14:paraId="174A2866" w14:textId="77777777" w:rsidR="00497FDA" w:rsidRPr="004F037C" w:rsidRDefault="00497FDA" w:rsidP="00497FDA">
      <w:pPr>
        <w:rPr>
          <w:bCs/>
          <w:i/>
          <w:sz w:val="20"/>
          <w:szCs w:val="20"/>
          <w:highlight w:val="green"/>
        </w:rPr>
      </w:pPr>
      <w:r w:rsidRPr="004F037C">
        <w:rPr>
          <w:bCs/>
          <w:i/>
          <w:sz w:val="20"/>
          <w:szCs w:val="20"/>
          <w:highlight w:val="green"/>
        </w:rPr>
        <w:t>Agreement</w:t>
      </w:r>
    </w:p>
    <w:p w14:paraId="12FC8F66" w14:textId="77777777" w:rsidR="00497FDA" w:rsidRPr="004F037C" w:rsidRDefault="00497FDA" w:rsidP="00F933D6">
      <w:pPr>
        <w:pStyle w:val="af2"/>
        <w:widowControl w:val="0"/>
        <w:numPr>
          <w:ilvl w:val="0"/>
          <w:numId w:val="34"/>
        </w:numPr>
        <w:autoSpaceDE/>
        <w:autoSpaceDN/>
        <w:adjustRightInd/>
        <w:snapToGrid/>
        <w:spacing w:after="0"/>
        <w:ind w:firstLineChars="0"/>
        <w:contextualSpacing/>
        <w:rPr>
          <w:bCs/>
          <w:i/>
          <w:sz w:val="20"/>
          <w:szCs w:val="20"/>
        </w:rPr>
      </w:pPr>
      <w:r w:rsidRPr="004F037C">
        <w:rPr>
          <w:bCs/>
          <w:i/>
          <w:sz w:val="20"/>
          <w:szCs w:val="20"/>
        </w:rPr>
        <w:t>The options to evaluate beam prediction accuracy (%):</w:t>
      </w:r>
    </w:p>
    <w:p w14:paraId="7E15F453" w14:textId="77777777" w:rsidR="00497FDA" w:rsidRPr="004F037C" w:rsidRDefault="00497FDA" w:rsidP="00F933D6">
      <w:pPr>
        <w:pStyle w:val="af2"/>
        <w:widowControl w:val="0"/>
        <w:numPr>
          <w:ilvl w:val="1"/>
          <w:numId w:val="24"/>
        </w:numPr>
        <w:autoSpaceDE/>
        <w:autoSpaceDN/>
        <w:adjustRightInd/>
        <w:snapToGrid/>
        <w:spacing w:after="0"/>
        <w:ind w:firstLineChars="0"/>
        <w:contextualSpacing/>
        <w:rPr>
          <w:bCs/>
          <w:i/>
          <w:sz w:val="20"/>
          <w:szCs w:val="20"/>
        </w:rPr>
      </w:pPr>
      <w:r w:rsidRPr="004F037C">
        <w:rPr>
          <w:bCs/>
          <w:i/>
          <w:sz w:val="20"/>
          <w:szCs w:val="20"/>
        </w:rPr>
        <w:t>Top-1 (%): the percentage of “the Top-1 genie-aided beam is Top-1 predicted beam”</w:t>
      </w:r>
    </w:p>
    <w:p w14:paraId="2B4AFDCE" w14:textId="77777777" w:rsidR="00497FDA" w:rsidRPr="004F037C" w:rsidRDefault="00497FDA" w:rsidP="00F933D6">
      <w:pPr>
        <w:pStyle w:val="af2"/>
        <w:widowControl w:val="0"/>
        <w:numPr>
          <w:ilvl w:val="1"/>
          <w:numId w:val="24"/>
        </w:numPr>
        <w:autoSpaceDE/>
        <w:autoSpaceDN/>
        <w:adjustRightInd/>
        <w:snapToGrid/>
        <w:spacing w:after="0"/>
        <w:ind w:firstLineChars="0"/>
        <w:contextualSpacing/>
        <w:rPr>
          <w:bCs/>
          <w:i/>
          <w:color w:val="000000"/>
          <w:sz w:val="20"/>
          <w:szCs w:val="20"/>
        </w:rPr>
      </w:pPr>
      <w:r w:rsidRPr="004F037C">
        <w:rPr>
          <w:bCs/>
          <w:i/>
          <w:color w:val="000000"/>
          <w:sz w:val="20"/>
          <w:szCs w:val="20"/>
        </w:rPr>
        <w:t>Top-K/1 (%): the percentage of “the Top-1 genie-aided beam is one of the Top-K predicted beams”</w:t>
      </w:r>
    </w:p>
    <w:p w14:paraId="76F77FCE" w14:textId="77777777" w:rsidR="00497FDA" w:rsidRPr="004F037C" w:rsidRDefault="00497FDA" w:rsidP="00F933D6">
      <w:pPr>
        <w:pStyle w:val="af2"/>
        <w:widowControl w:val="0"/>
        <w:numPr>
          <w:ilvl w:val="1"/>
          <w:numId w:val="24"/>
        </w:numPr>
        <w:autoSpaceDE/>
        <w:autoSpaceDN/>
        <w:adjustRightInd/>
        <w:snapToGrid/>
        <w:spacing w:after="0"/>
        <w:ind w:firstLineChars="0"/>
        <w:contextualSpacing/>
        <w:rPr>
          <w:bCs/>
          <w:i/>
          <w:color w:val="000000"/>
          <w:sz w:val="20"/>
          <w:szCs w:val="20"/>
        </w:rPr>
      </w:pPr>
      <w:r w:rsidRPr="004F037C">
        <w:rPr>
          <w:bCs/>
          <w:i/>
          <w:color w:val="000000"/>
          <w:sz w:val="20"/>
          <w:szCs w:val="20"/>
        </w:rPr>
        <w:t>Top-1/K (%) (Optional)</w:t>
      </w:r>
      <w:r w:rsidRPr="004F037C">
        <w:rPr>
          <w:rFonts w:eastAsia="Times New Roman"/>
          <w:bCs/>
          <w:i/>
          <w:color w:val="000000"/>
          <w:sz w:val="20"/>
          <w:szCs w:val="20"/>
        </w:rPr>
        <w:t>: the percentage of “the Top-1 predicted beam is one of the Top-K genie-aided beams”</w:t>
      </w:r>
    </w:p>
    <w:p w14:paraId="0FEEF5FA" w14:textId="77777777" w:rsidR="00497FDA" w:rsidRPr="004F037C" w:rsidRDefault="00497FDA" w:rsidP="00F933D6">
      <w:pPr>
        <w:pStyle w:val="af2"/>
        <w:widowControl w:val="0"/>
        <w:numPr>
          <w:ilvl w:val="1"/>
          <w:numId w:val="24"/>
        </w:numPr>
        <w:autoSpaceDE/>
        <w:autoSpaceDN/>
        <w:adjustRightInd/>
        <w:snapToGrid/>
        <w:spacing w:after="0"/>
        <w:ind w:firstLineChars="0"/>
        <w:contextualSpacing/>
        <w:rPr>
          <w:bCs/>
          <w:i/>
          <w:color w:val="000000"/>
          <w:sz w:val="20"/>
          <w:szCs w:val="20"/>
        </w:rPr>
      </w:pPr>
      <w:r w:rsidRPr="004F037C">
        <w:rPr>
          <w:bCs/>
          <w:i/>
          <w:color w:val="FF0000"/>
          <w:sz w:val="20"/>
          <w:szCs w:val="20"/>
        </w:rPr>
        <w:t xml:space="preserve">Where K &gt;1 and values </w:t>
      </w:r>
      <w:r w:rsidRPr="004F037C">
        <w:rPr>
          <w:bCs/>
          <w:i/>
          <w:color w:val="000000"/>
          <w:sz w:val="20"/>
          <w:szCs w:val="20"/>
        </w:rPr>
        <w:t>can be reported by companies.</w:t>
      </w:r>
    </w:p>
    <w:p w14:paraId="3D60950B" w14:textId="77777777" w:rsidR="004F037C" w:rsidRPr="004F037C" w:rsidRDefault="004F037C" w:rsidP="004F037C">
      <w:pPr>
        <w:rPr>
          <w:bCs/>
          <w:i/>
          <w:sz w:val="20"/>
          <w:szCs w:val="20"/>
          <w:highlight w:val="darkYellow"/>
          <w:lang w:eastAsia="ko-KR"/>
        </w:rPr>
      </w:pPr>
      <w:r w:rsidRPr="004F037C">
        <w:rPr>
          <w:bCs/>
          <w:i/>
          <w:sz w:val="20"/>
          <w:szCs w:val="20"/>
          <w:highlight w:val="darkYellow"/>
          <w:lang w:eastAsia="ko-KR"/>
        </w:rPr>
        <w:t>Working assumption</w:t>
      </w:r>
    </w:p>
    <w:p w14:paraId="3D42A1AA" w14:textId="77777777" w:rsidR="004F037C" w:rsidRPr="004F037C" w:rsidRDefault="004F037C" w:rsidP="00F933D6">
      <w:pPr>
        <w:pStyle w:val="af2"/>
        <w:widowControl w:val="0"/>
        <w:numPr>
          <w:ilvl w:val="0"/>
          <w:numId w:val="24"/>
        </w:numPr>
        <w:autoSpaceDE/>
        <w:autoSpaceDN/>
        <w:adjustRightInd/>
        <w:snapToGrid/>
        <w:spacing w:after="0"/>
        <w:ind w:firstLineChars="0"/>
        <w:contextualSpacing/>
        <w:rPr>
          <w:i/>
          <w:sz w:val="20"/>
          <w:szCs w:val="20"/>
          <w:lang w:eastAsia="ko-KR"/>
        </w:rPr>
      </w:pPr>
      <w:r w:rsidRPr="004F037C">
        <w:rPr>
          <w:i/>
          <w:sz w:val="20"/>
          <w:szCs w:val="20"/>
          <w:lang w:eastAsia="ko-KR"/>
        </w:rPr>
        <w:t>For the evaluation of the overhead for BM-Case1, further study the following two metrics for potential down selection:</w:t>
      </w:r>
    </w:p>
    <w:p w14:paraId="4040B8FF" w14:textId="77777777" w:rsidR="004F037C" w:rsidRPr="004F037C" w:rsidRDefault="004F037C" w:rsidP="00F933D6">
      <w:pPr>
        <w:pStyle w:val="af2"/>
        <w:widowControl w:val="0"/>
        <w:numPr>
          <w:ilvl w:val="1"/>
          <w:numId w:val="24"/>
        </w:numPr>
        <w:autoSpaceDE/>
        <w:autoSpaceDN/>
        <w:adjustRightInd/>
        <w:snapToGrid/>
        <w:spacing w:after="0"/>
        <w:ind w:firstLineChars="0"/>
        <w:contextualSpacing/>
        <w:rPr>
          <w:i/>
          <w:sz w:val="20"/>
          <w:szCs w:val="20"/>
          <w:lang w:eastAsia="ko-KR"/>
        </w:rPr>
      </w:pPr>
      <w:r w:rsidRPr="004F037C">
        <w:rPr>
          <w:i/>
          <w:sz w:val="20"/>
          <w:szCs w:val="20"/>
          <w:lang w:eastAsia="ko-KR"/>
        </w:rPr>
        <w:t>Option A: RS overhead reduction, FFS for potential down selection:</w:t>
      </w:r>
    </w:p>
    <w:p w14:paraId="0E05D7FF" w14:textId="501E22FF" w:rsidR="004F037C" w:rsidRPr="004F037C" w:rsidRDefault="004F037C" w:rsidP="00F933D6">
      <w:pPr>
        <w:pStyle w:val="af2"/>
        <w:widowControl w:val="0"/>
        <w:numPr>
          <w:ilvl w:val="2"/>
          <w:numId w:val="24"/>
        </w:numPr>
        <w:autoSpaceDE/>
        <w:autoSpaceDN/>
        <w:adjustRightInd/>
        <w:snapToGrid/>
        <w:spacing w:after="0"/>
        <w:ind w:firstLineChars="0"/>
        <w:contextualSpacing/>
        <w:rPr>
          <w:i/>
          <w:sz w:val="20"/>
          <w:szCs w:val="20"/>
          <w:lang w:eastAsia="ko-KR"/>
        </w:rPr>
      </w:pPr>
      <w:r w:rsidRPr="004F037C">
        <w:rPr>
          <w:i/>
          <w:sz w:val="20"/>
          <w:szCs w:val="20"/>
          <w:lang w:eastAsia="ko-KR"/>
        </w:rPr>
        <w:t xml:space="preserve">Option 1: </w:t>
      </w:r>
      <m:oMath>
        <m:r>
          <m:rPr>
            <m:nor/>
          </m:rPr>
          <w:rPr>
            <w:rFonts w:eastAsia="Times New Roman"/>
            <w:i/>
            <w:kern w:val="24"/>
            <w:sz w:val="20"/>
            <w:szCs w:val="20"/>
            <w:lang w:eastAsia="fi-FI"/>
          </w:rPr>
          <m:t xml:space="preserve">RS </m:t>
        </m:r>
        <m:r>
          <w:rPr>
            <w:rFonts w:ascii="Cambria Math" w:hAnsi="Cambria Math"/>
            <w:sz w:val="20"/>
            <w:szCs w:val="20"/>
            <w:lang w:eastAsia="ko-KR"/>
          </w:rPr>
          <m:t>OH reduction</m:t>
        </m:r>
        <m:d>
          <m:dPr>
            <m:begChr m:val="["/>
            <m:endChr m:val="]"/>
            <m:ctrlPr>
              <w:rPr>
                <w:rFonts w:ascii="Cambria Math" w:hAnsi="Cambria Math"/>
                <w:i/>
                <w:sz w:val="20"/>
                <w:szCs w:val="20"/>
                <w:lang w:eastAsia="ko-KR"/>
              </w:rPr>
            </m:ctrlPr>
          </m:dPr>
          <m:e>
            <m:r>
              <w:rPr>
                <w:rFonts w:ascii="Cambria Math" w:hAnsi="Cambria Math"/>
                <w:sz w:val="20"/>
                <w:szCs w:val="20"/>
                <w:lang w:eastAsia="ko-KR"/>
              </w:rPr>
              <m:t>%</m:t>
            </m:r>
          </m:e>
        </m:d>
        <m:r>
          <w:rPr>
            <w:rFonts w:ascii="Cambria Math" w:hAnsi="Cambria Math"/>
            <w:kern w:val="24"/>
            <w:sz w:val="20"/>
            <w:szCs w:val="20"/>
            <w:lang w:eastAsia="fi-FI"/>
          </w:rPr>
          <m:t>=1-</m:t>
        </m:r>
        <m:f>
          <m:fPr>
            <m:ctrlPr>
              <w:rPr>
                <w:rFonts w:ascii="Cambria Math" w:hAnsi="Cambria Math"/>
                <w:i/>
                <w:kern w:val="24"/>
                <w:sz w:val="20"/>
                <w:szCs w:val="20"/>
                <w:lang w:eastAsia="fi-FI"/>
              </w:rPr>
            </m:ctrlPr>
          </m:fPr>
          <m:num>
            <m:r>
              <w:rPr>
                <w:rFonts w:ascii="Cambria Math" w:hAnsi="Cambria Math"/>
                <w:kern w:val="24"/>
                <w:sz w:val="20"/>
                <w:szCs w:val="20"/>
                <w:lang w:eastAsia="fi-FI"/>
              </w:rPr>
              <m:t>N</m:t>
            </m:r>
          </m:num>
          <m:den>
            <m:r>
              <w:rPr>
                <w:rFonts w:ascii="Cambria Math" w:hAnsi="Cambria Math"/>
                <w:kern w:val="24"/>
                <w:sz w:val="20"/>
                <w:szCs w:val="20"/>
                <w:lang w:eastAsia="fi-FI"/>
              </w:rPr>
              <m:t>M</m:t>
            </m:r>
          </m:den>
        </m:f>
      </m:oMath>
    </w:p>
    <w:p w14:paraId="113BFE72" w14:textId="77777777" w:rsidR="004F037C" w:rsidRPr="004F037C" w:rsidRDefault="004F037C" w:rsidP="00F933D6">
      <w:pPr>
        <w:pStyle w:val="af2"/>
        <w:widowControl w:val="0"/>
        <w:numPr>
          <w:ilvl w:val="3"/>
          <w:numId w:val="24"/>
        </w:numPr>
        <w:autoSpaceDE/>
        <w:autoSpaceDN/>
        <w:adjustRightInd/>
        <w:snapToGrid/>
        <w:spacing w:after="0"/>
        <w:ind w:firstLineChars="0"/>
        <w:contextualSpacing/>
        <w:rPr>
          <w:i/>
          <w:sz w:val="20"/>
          <w:szCs w:val="20"/>
          <w:lang w:eastAsia="ko-KR"/>
        </w:rPr>
      </w:pPr>
      <w:r w:rsidRPr="004F037C">
        <w:rPr>
          <w:i/>
          <w:sz w:val="20"/>
          <w:szCs w:val="20"/>
          <w:lang w:eastAsia="ko-KR"/>
        </w:rPr>
        <w:t xml:space="preserve">where N is the number of beams (pairs) (with reference signal (SSB and/or CSI-RS)) required for measurement </w:t>
      </w:r>
    </w:p>
    <w:p w14:paraId="459D26B8" w14:textId="77777777" w:rsidR="004F037C" w:rsidRPr="004F037C" w:rsidRDefault="004F037C" w:rsidP="00F933D6">
      <w:pPr>
        <w:pStyle w:val="af2"/>
        <w:widowControl w:val="0"/>
        <w:numPr>
          <w:ilvl w:val="3"/>
          <w:numId w:val="24"/>
        </w:numPr>
        <w:autoSpaceDE/>
        <w:autoSpaceDN/>
        <w:adjustRightInd/>
        <w:snapToGrid/>
        <w:spacing w:after="0"/>
        <w:ind w:firstLineChars="0"/>
        <w:contextualSpacing/>
        <w:rPr>
          <w:i/>
          <w:sz w:val="20"/>
          <w:szCs w:val="20"/>
          <w:lang w:eastAsia="ko-KR"/>
        </w:rPr>
      </w:pPr>
      <w:r w:rsidRPr="004F037C">
        <w:rPr>
          <w:i/>
          <w:sz w:val="20"/>
          <w:szCs w:val="20"/>
          <w:lang w:eastAsia="ko-KR"/>
        </w:rPr>
        <w:t xml:space="preserve">where M is the total number of beams (pairs) to be predicted </w:t>
      </w:r>
    </w:p>
    <w:p w14:paraId="38E32960" w14:textId="23EB37C3" w:rsidR="004F037C" w:rsidRPr="004F037C" w:rsidRDefault="004F037C" w:rsidP="00F933D6">
      <w:pPr>
        <w:pStyle w:val="af2"/>
        <w:widowControl w:val="0"/>
        <w:numPr>
          <w:ilvl w:val="2"/>
          <w:numId w:val="24"/>
        </w:numPr>
        <w:autoSpaceDE/>
        <w:autoSpaceDN/>
        <w:adjustRightInd/>
        <w:snapToGrid/>
        <w:spacing w:after="0"/>
        <w:ind w:firstLineChars="0"/>
        <w:contextualSpacing/>
        <w:rPr>
          <w:i/>
          <w:sz w:val="20"/>
          <w:szCs w:val="20"/>
          <w:lang w:eastAsia="ko-KR"/>
        </w:rPr>
      </w:pPr>
      <w:r w:rsidRPr="004F037C">
        <w:rPr>
          <w:i/>
          <w:sz w:val="20"/>
          <w:szCs w:val="20"/>
          <w:lang w:eastAsia="ko-KR"/>
        </w:rPr>
        <w:t xml:space="preserve">Option 2: </w:t>
      </w:r>
      <m:oMath>
        <m:r>
          <m:rPr>
            <m:nor/>
          </m:rPr>
          <w:rPr>
            <w:rFonts w:eastAsia="Times New Roman"/>
            <w:i/>
            <w:kern w:val="24"/>
            <w:sz w:val="20"/>
            <w:szCs w:val="20"/>
            <w:lang w:eastAsia="fi-FI"/>
          </w:rPr>
          <m:t xml:space="preserve">RS </m:t>
        </m:r>
        <m:r>
          <w:rPr>
            <w:rFonts w:ascii="Cambria Math" w:hAnsi="Cambria Math"/>
            <w:sz w:val="20"/>
            <w:szCs w:val="20"/>
            <w:lang w:eastAsia="ko-KR"/>
          </w:rPr>
          <m:t>OH reduction</m:t>
        </m:r>
        <m:d>
          <m:dPr>
            <m:begChr m:val="["/>
            <m:endChr m:val="]"/>
            <m:ctrlPr>
              <w:rPr>
                <w:rFonts w:ascii="Cambria Math" w:hAnsi="Cambria Math"/>
                <w:i/>
                <w:sz w:val="20"/>
                <w:szCs w:val="20"/>
                <w:lang w:eastAsia="ko-KR"/>
              </w:rPr>
            </m:ctrlPr>
          </m:dPr>
          <m:e>
            <m:r>
              <w:rPr>
                <w:rFonts w:ascii="Cambria Math" w:hAnsi="Cambria Math"/>
                <w:sz w:val="20"/>
                <w:szCs w:val="20"/>
                <w:lang w:eastAsia="ko-KR"/>
              </w:rPr>
              <m:t>%</m:t>
            </m:r>
          </m:e>
        </m:d>
        <m:r>
          <w:rPr>
            <w:rFonts w:ascii="Cambria Math" w:hAnsi="Cambria Math"/>
            <w:kern w:val="24"/>
            <w:sz w:val="20"/>
            <w:szCs w:val="20"/>
            <w:lang w:eastAsia="fi-FI"/>
          </w:rPr>
          <m:t>=1-</m:t>
        </m:r>
        <m:f>
          <m:fPr>
            <m:ctrlPr>
              <w:rPr>
                <w:rFonts w:ascii="Cambria Math" w:hAnsi="Cambria Math"/>
                <w:i/>
                <w:kern w:val="24"/>
                <w:sz w:val="20"/>
                <w:szCs w:val="20"/>
                <w:lang w:eastAsia="fi-FI"/>
              </w:rPr>
            </m:ctrlPr>
          </m:fPr>
          <m:num>
            <m:r>
              <w:rPr>
                <w:rFonts w:ascii="Cambria Math" w:hAnsi="Cambria Math"/>
                <w:kern w:val="24"/>
                <w:sz w:val="20"/>
                <w:szCs w:val="20"/>
                <w:lang w:eastAsia="fi-FI"/>
              </w:rPr>
              <m:t>N</m:t>
            </m:r>
          </m:num>
          <m:den>
            <m:r>
              <w:rPr>
                <w:rFonts w:ascii="Cambria Math" w:hAnsi="Cambria Math"/>
                <w:kern w:val="24"/>
                <w:sz w:val="20"/>
                <w:szCs w:val="20"/>
                <w:lang w:eastAsia="fi-FI"/>
              </w:rPr>
              <m:t>M</m:t>
            </m:r>
          </m:den>
        </m:f>
      </m:oMath>
    </w:p>
    <w:p w14:paraId="7DB71B1E" w14:textId="77777777" w:rsidR="004F037C" w:rsidRPr="004F037C" w:rsidRDefault="004F037C" w:rsidP="00F933D6">
      <w:pPr>
        <w:pStyle w:val="af2"/>
        <w:widowControl w:val="0"/>
        <w:numPr>
          <w:ilvl w:val="3"/>
          <w:numId w:val="24"/>
        </w:numPr>
        <w:autoSpaceDE/>
        <w:autoSpaceDN/>
        <w:adjustRightInd/>
        <w:snapToGrid/>
        <w:spacing w:after="0"/>
        <w:ind w:firstLineChars="0"/>
        <w:contextualSpacing/>
        <w:rPr>
          <w:i/>
          <w:sz w:val="20"/>
          <w:szCs w:val="20"/>
          <w:lang w:eastAsia="ko-KR"/>
        </w:rPr>
      </w:pPr>
      <w:r w:rsidRPr="004F037C">
        <w:rPr>
          <w:i/>
          <w:sz w:val="20"/>
          <w:szCs w:val="20"/>
          <w:lang w:eastAsia="ko-KR"/>
        </w:rPr>
        <w:t>where N is the total number of beams (pairs) (with reference signal (SSB and/or CSI-RS)) required for measurement for AI/ML</w:t>
      </w:r>
    </w:p>
    <w:p w14:paraId="74984688" w14:textId="77777777" w:rsidR="004F037C" w:rsidRPr="004F037C" w:rsidRDefault="004F037C" w:rsidP="00F933D6">
      <w:pPr>
        <w:pStyle w:val="af2"/>
        <w:widowControl w:val="0"/>
        <w:numPr>
          <w:ilvl w:val="3"/>
          <w:numId w:val="24"/>
        </w:numPr>
        <w:autoSpaceDE/>
        <w:autoSpaceDN/>
        <w:adjustRightInd/>
        <w:snapToGrid/>
        <w:spacing w:after="0"/>
        <w:ind w:firstLineChars="0"/>
        <w:contextualSpacing/>
        <w:rPr>
          <w:i/>
          <w:sz w:val="20"/>
          <w:szCs w:val="20"/>
          <w:lang w:eastAsia="ko-KR"/>
        </w:rPr>
      </w:pPr>
      <w:r w:rsidRPr="004F037C">
        <w:rPr>
          <w:i/>
          <w:sz w:val="20"/>
          <w:szCs w:val="20"/>
          <w:lang w:eastAsia="ko-KR"/>
        </w:rPr>
        <w:t xml:space="preserve">Where M is the total number of beams (pairs) (with reference signal (SSB and/or CSI-RS)) required for measurement for baseline scheme </w:t>
      </w:r>
    </w:p>
    <w:p w14:paraId="10D6BA55" w14:textId="77777777" w:rsidR="004F037C" w:rsidRPr="004F037C" w:rsidRDefault="004F037C" w:rsidP="00F933D6">
      <w:pPr>
        <w:pStyle w:val="af2"/>
        <w:widowControl w:val="0"/>
        <w:numPr>
          <w:ilvl w:val="3"/>
          <w:numId w:val="24"/>
        </w:numPr>
        <w:autoSpaceDE/>
        <w:autoSpaceDN/>
        <w:adjustRightInd/>
        <w:snapToGrid/>
        <w:spacing w:after="0"/>
        <w:ind w:firstLineChars="0"/>
        <w:contextualSpacing/>
        <w:rPr>
          <w:i/>
          <w:sz w:val="20"/>
          <w:szCs w:val="20"/>
          <w:lang w:eastAsia="ko-KR"/>
        </w:rPr>
      </w:pPr>
      <w:r w:rsidRPr="004F037C">
        <w:rPr>
          <w:i/>
          <w:sz w:val="20"/>
          <w:szCs w:val="20"/>
          <w:lang w:eastAsia="ko-KR"/>
        </w:rPr>
        <w:t>Companies report the assumption on beam sweeping</w:t>
      </w:r>
    </w:p>
    <w:p w14:paraId="18B70A26" w14:textId="3165BA90" w:rsidR="004F037C" w:rsidRPr="004F037C" w:rsidRDefault="004F037C" w:rsidP="00F933D6">
      <w:pPr>
        <w:pStyle w:val="af2"/>
        <w:widowControl w:val="0"/>
        <w:numPr>
          <w:ilvl w:val="2"/>
          <w:numId w:val="24"/>
        </w:numPr>
        <w:autoSpaceDE/>
        <w:autoSpaceDN/>
        <w:adjustRightInd/>
        <w:snapToGrid/>
        <w:spacing w:after="0"/>
        <w:ind w:firstLineChars="0"/>
        <w:contextualSpacing/>
        <w:rPr>
          <w:i/>
          <w:sz w:val="20"/>
          <w:szCs w:val="20"/>
          <w:lang w:eastAsia="ko-KR"/>
        </w:rPr>
      </w:pPr>
      <w:r w:rsidRPr="004F037C">
        <w:rPr>
          <w:i/>
          <w:sz w:val="20"/>
          <w:szCs w:val="20"/>
          <w:lang w:eastAsia="ko-KR"/>
        </w:rPr>
        <w:t xml:space="preserve">Option 3: </w:t>
      </w:r>
      <m:oMath>
        <m:r>
          <m:rPr>
            <m:nor/>
          </m:rPr>
          <w:rPr>
            <w:rFonts w:eastAsia="Times New Roman"/>
            <w:i/>
            <w:kern w:val="24"/>
            <w:sz w:val="20"/>
            <w:szCs w:val="20"/>
            <w:lang w:eastAsia="fi-FI"/>
          </w:rPr>
          <m:t xml:space="preserve">RS </m:t>
        </m:r>
        <m:r>
          <w:rPr>
            <w:rFonts w:ascii="Cambria Math" w:hAnsi="Cambria Math"/>
            <w:sz w:val="20"/>
            <w:szCs w:val="20"/>
            <w:lang w:eastAsia="ko-KR"/>
          </w:rPr>
          <m:t>OH reduction</m:t>
        </m:r>
        <m:d>
          <m:dPr>
            <m:begChr m:val="["/>
            <m:endChr m:val="]"/>
            <m:ctrlPr>
              <w:rPr>
                <w:rFonts w:ascii="Cambria Math" w:hAnsi="Cambria Math"/>
                <w:i/>
                <w:sz w:val="20"/>
                <w:szCs w:val="20"/>
                <w:lang w:eastAsia="ko-KR"/>
              </w:rPr>
            </m:ctrlPr>
          </m:dPr>
          <m:e>
            <m:r>
              <w:rPr>
                <w:rFonts w:ascii="Cambria Math" w:hAnsi="Cambria Math"/>
                <w:sz w:val="20"/>
                <w:szCs w:val="20"/>
                <w:lang w:eastAsia="ko-KR"/>
              </w:rPr>
              <m:t>%</m:t>
            </m:r>
          </m:e>
        </m:d>
        <m:r>
          <w:rPr>
            <w:rFonts w:ascii="Cambria Math" w:hAnsi="Cambria Math"/>
            <w:kern w:val="24"/>
            <w:sz w:val="20"/>
            <w:szCs w:val="20"/>
            <w:lang w:eastAsia="fi-FI"/>
          </w:rPr>
          <m:t>=1-</m:t>
        </m:r>
        <m:f>
          <m:fPr>
            <m:ctrlPr>
              <w:rPr>
                <w:rFonts w:ascii="Cambria Math" w:hAnsi="Cambria Math"/>
                <w:i/>
                <w:kern w:val="24"/>
                <w:sz w:val="20"/>
                <w:szCs w:val="20"/>
                <w:lang w:eastAsia="fi-FI"/>
              </w:rPr>
            </m:ctrlPr>
          </m:fPr>
          <m:num>
            <m:r>
              <w:rPr>
                <w:rFonts w:ascii="Cambria Math" w:hAnsi="Cambria Math"/>
                <w:kern w:val="24"/>
                <w:sz w:val="20"/>
                <w:szCs w:val="20"/>
                <w:lang w:eastAsia="fi-FI"/>
              </w:rPr>
              <m:t>N+P</m:t>
            </m:r>
          </m:num>
          <m:den>
            <m:r>
              <w:rPr>
                <w:rFonts w:ascii="Cambria Math" w:hAnsi="Cambria Math"/>
                <w:kern w:val="24"/>
                <w:sz w:val="20"/>
                <w:szCs w:val="20"/>
                <w:lang w:eastAsia="fi-FI"/>
              </w:rPr>
              <m:t>M</m:t>
            </m:r>
          </m:den>
        </m:f>
      </m:oMath>
    </w:p>
    <w:p w14:paraId="410D2148" w14:textId="77777777" w:rsidR="004F037C" w:rsidRPr="004F037C" w:rsidRDefault="004F037C" w:rsidP="00F933D6">
      <w:pPr>
        <w:pStyle w:val="af2"/>
        <w:widowControl w:val="0"/>
        <w:numPr>
          <w:ilvl w:val="3"/>
          <w:numId w:val="24"/>
        </w:numPr>
        <w:autoSpaceDE/>
        <w:autoSpaceDN/>
        <w:adjustRightInd/>
        <w:snapToGrid/>
        <w:spacing w:after="0"/>
        <w:ind w:firstLineChars="0"/>
        <w:contextualSpacing/>
        <w:rPr>
          <w:i/>
          <w:sz w:val="20"/>
          <w:szCs w:val="20"/>
          <w:lang w:eastAsia="ko-KR"/>
        </w:rPr>
      </w:pPr>
      <w:r w:rsidRPr="004F037C">
        <w:rPr>
          <w:i/>
          <w:sz w:val="20"/>
          <w:szCs w:val="20"/>
          <w:lang w:eastAsia="ko-KR"/>
        </w:rPr>
        <w:t xml:space="preserve">where N is the number of beams (pairs) (with reference signal (SSB and/or CSI-RS)) required for measurement </w:t>
      </w:r>
    </w:p>
    <w:p w14:paraId="2FC299F4" w14:textId="77777777" w:rsidR="004F037C" w:rsidRPr="004F037C" w:rsidRDefault="004F037C" w:rsidP="00F933D6">
      <w:pPr>
        <w:pStyle w:val="af2"/>
        <w:widowControl w:val="0"/>
        <w:numPr>
          <w:ilvl w:val="3"/>
          <w:numId w:val="24"/>
        </w:numPr>
        <w:autoSpaceDE/>
        <w:autoSpaceDN/>
        <w:adjustRightInd/>
        <w:snapToGrid/>
        <w:spacing w:after="0"/>
        <w:ind w:firstLineChars="0"/>
        <w:contextualSpacing/>
        <w:rPr>
          <w:i/>
          <w:sz w:val="20"/>
          <w:szCs w:val="20"/>
          <w:lang w:eastAsia="ko-KR"/>
        </w:rPr>
      </w:pPr>
      <w:r w:rsidRPr="004F037C">
        <w:rPr>
          <w:i/>
          <w:sz w:val="20"/>
          <w:szCs w:val="20"/>
          <w:lang w:eastAsia="ko-KR"/>
        </w:rPr>
        <w:t xml:space="preserve">where M is the total number of beams (pairs) to be predicted </w:t>
      </w:r>
    </w:p>
    <w:p w14:paraId="5798F477" w14:textId="77777777" w:rsidR="004F037C" w:rsidRPr="004F037C" w:rsidRDefault="004F037C" w:rsidP="00F933D6">
      <w:pPr>
        <w:pStyle w:val="af2"/>
        <w:widowControl w:val="0"/>
        <w:numPr>
          <w:ilvl w:val="3"/>
          <w:numId w:val="24"/>
        </w:numPr>
        <w:autoSpaceDE/>
        <w:autoSpaceDN/>
        <w:adjustRightInd/>
        <w:snapToGrid/>
        <w:spacing w:after="0"/>
        <w:ind w:firstLineChars="0"/>
        <w:contextualSpacing/>
        <w:rPr>
          <w:i/>
          <w:sz w:val="20"/>
          <w:szCs w:val="20"/>
          <w:lang w:eastAsia="ko-KR"/>
        </w:rPr>
      </w:pPr>
      <w:r w:rsidRPr="004F037C">
        <w:rPr>
          <w:i/>
          <w:sz w:val="20"/>
          <w:szCs w:val="20"/>
          <w:lang w:eastAsia="ko-KR"/>
        </w:rPr>
        <w:t xml:space="preserve">FFS the following alternatives consider different targets (e.g., beam or beam pair) for prediction: </w:t>
      </w:r>
    </w:p>
    <w:p w14:paraId="21E7565E" w14:textId="77777777" w:rsidR="004F037C" w:rsidRPr="004F037C" w:rsidRDefault="004F037C" w:rsidP="00F933D6">
      <w:pPr>
        <w:pStyle w:val="af2"/>
        <w:widowControl w:val="0"/>
        <w:numPr>
          <w:ilvl w:val="4"/>
          <w:numId w:val="24"/>
        </w:numPr>
        <w:autoSpaceDE/>
        <w:autoSpaceDN/>
        <w:adjustRightInd/>
        <w:snapToGrid/>
        <w:spacing w:after="0"/>
        <w:ind w:firstLineChars="0"/>
        <w:contextualSpacing/>
        <w:rPr>
          <w:i/>
          <w:sz w:val="20"/>
          <w:szCs w:val="20"/>
          <w:lang w:eastAsia="ko-KR"/>
        </w:rPr>
      </w:pPr>
      <w:r w:rsidRPr="004F037C">
        <w:rPr>
          <w:i/>
          <w:sz w:val="20"/>
          <w:szCs w:val="20"/>
          <w:lang w:eastAsia="ko-KR"/>
        </w:rPr>
        <w:t>Alt1: P is the number of Top-K selected beams (pairs) for beam sweeping (if applicable)</w:t>
      </w:r>
    </w:p>
    <w:p w14:paraId="42E92585" w14:textId="77777777" w:rsidR="004F037C" w:rsidRPr="004F037C" w:rsidRDefault="004F037C" w:rsidP="00F933D6">
      <w:pPr>
        <w:pStyle w:val="af2"/>
        <w:widowControl w:val="0"/>
        <w:numPr>
          <w:ilvl w:val="4"/>
          <w:numId w:val="24"/>
        </w:numPr>
        <w:autoSpaceDE/>
        <w:autoSpaceDN/>
        <w:adjustRightInd/>
        <w:snapToGrid/>
        <w:spacing w:after="0"/>
        <w:ind w:firstLineChars="0"/>
        <w:contextualSpacing/>
        <w:rPr>
          <w:i/>
          <w:sz w:val="20"/>
          <w:szCs w:val="20"/>
          <w:lang w:eastAsia="ko-KR"/>
        </w:rPr>
      </w:pPr>
      <w:r w:rsidRPr="004F037C">
        <w:rPr>
          <w:i/>
          <w:sz w:val="20"/>
          <w:szCs w:val="20"/>
          <w:lang w:eastAsia="ko-KR"/>
        </w:rPr>
        <w:t>Alt2: P is the number of Top-K selected beams (pairs) not in Set B for beam sweeping (if applicable)</w:t>
      </w:r>
    </w:p>
    <w:p w14:paraId="05514333" w14:textId="77777777" w:rsidR="004F037C" w:rsidRPr="004F037C" w:rsidRDefault="004F037C" w:rsidP="00F933D6">
      <w:pPr>
        <w:pStyle w:val="af2"/>
        <w:widowControl w:val="0"/>
        <w:numPr>
          <w:ilvl w:val="4"/>
          <w:numId w:val="24"/>
        </w:numPr>
        <w:autoSpaceDE/>
        <w:autoSpaceDN/>
        <w:adjustRightInd/>
        <w:snapToGrid/>
        <w:spacing w:after="0"/>
        <w:ind w:firstLineChars="0"/>
        <w:contextualSpacing/>
        <w:rPr>
          <w:i/>
          <w:sz w:val="20"/>
          <w:szCs w:val="20"/>
          <w:lang w:eastAsia="ko-KR"/>
        </w:rPr>
      </w:pPr>
      <w:r w:rsidRPr="004F037C">
        <w:rPr>
          <w:i/>
          <w:sz w:val="20"/>
          <w:szCs w:val="20"/>
          <w:lang w:eastAsia="ko-KR"/>
        </w:rPr>
        <w:t>Alt3: P is the number of beams used for beam sweeping to get the best Rx beam (if applicable)</w:t>
      </w:r>
    </w:p>
    <w:p w14:paraId="198BB3E0" w14:textId="77777777" w:rsidR="004F037C" w:rsidRPr="004F037C" w:rsidRDefault="004F037C" w:rsidP="00F933D6">
      <w:pPr>
        <w:pStyle w:val="af2"/>
        <w:widowControl w:val="0"/>
        <w:numPr>
          <w:ilvl w:val="4"/>
          <w:numId w:val="24"/>
        </w:numPr>
        <w:autoSpaceDE/>
        <w:autoSpaceDN/>
        <w:adjustRightInd/>
        <w:snapToGrid/>
        <w:spacing w:after="0"/>
        <w:ind w:firstLineChars="0"/>
        <w:contextualSpacing/>
        <w:rPr>
          <w:i/>
          <w:sz w:val="20"/>
          <w:szCs w:val="20"/>
          <w:lang w:eastAsia="ko-KR"/>
        </w:rPr>
      </w:pPr>
      <w:r w:rsidRPr="004F037C">
        <w:rPr>
          <w:i/>
          <w:sz w:val="20"/>
          <w:szCs w:val="20"/>
          <w:lang w:eastAsia="ko-KR"/>
        </w:rPr>
        <w:t>Companies report the assumption on beam sweeping</w:t>
      </w:r>
    </w:p>
    <w:p w14:paraId="1F8062A2" w14:textId="77777777" w:rsidR="004F037C" w:rsidRPr="004F037C" w:rsidRDefault="004F037C" w:rsidP="00F933D6">
      <w:pPr>
        <w:pStyle w:val="af2"/>
        <w:widowControl w:val="0"/>
        <w:numPr>
          <w:ilvl w:val="2"/>
          <w:numId w:val="24"/>
        </w:numPr>
        <w:autoSpaceDE/>
        <w:autoSpaceDN/>
        <w:adjustRightInd/>
        <w:snapToGrid/>
        <w:spacing w:after="0"/>
        <w:ind w:firstLineChars="0"/>
        <w:contextualSpacing/>
        <w:rPr>
          <w:i/>
          <w:sz w:val="20"/>
          <w:szCs w:val="20"/>
          <w:lang w:eastAsia="ko-KR"/>
        </w:rPr>
      </w:pPr>
      <w:r w:rsidRPr="004F037C">
        <w:rPr>
          <w:rFonts w:eastAsia="MS Mincho"/>
          <w:i/>
          <w:sz w:val="20"/>
          <w:szCs w:val="20"/>
          <w:lang w:eastAsia="ko-KR"/>
        </w:rPr>
        <w:t xml:space="preserve">Other options can be reported by companies </w:t>
      </w:r>
    </w:p>
    <w:p w14:paraId="1B54948E" w14:textId="77777777" w:rsidR="004F037C" w:rsidRPr="004F037C" w:rsidRDefault="004F037C" w:rsidP="00F933D6">
      <w:pPr>
        <w:pStyle w:val="af2"/>
        <w:widowControl w:val="0"/>
        <w:numPr>
          <w:ilvl w:val="1"/>
          <w:numId w:val="35"/>
        </w:numPr>
        <w:autoSpaceDE/>
        <w:autoSpaceDN/>
        <w:adjustRightInd/>
        <w:snapToGrid/>
        <w:spacing w:after="0"/>
        <w:ind w:firstLineChars="0"/>
        <w:contextualSpacing/>
        <w:rPr>
          <w:i/>
          <w:sz w:val="20"/>
          <w:szCs w:val="20"/>
          <w:lang w:eastAsia="ko-KR"/>
        </w:rPr>
      </w:pPr>
      <w:r w:rsidRPr="004F037C">
        <w:rPr>
          <w:i/>
          <w:sz w:val="20"/>
          <w:szCs w:val="20"/>
          <w:lang w:eastAsia="ko-KR"/>
        </w:rPr>
        <w:t>Option B: RS overhead, FFS for potential down selection:</w:t>
      </w:r>
    </w:p>
    <w:p w14:paraId="16D3CBCD" w14:textId="77777777" w:rsidR="004F037C" w:rsidRPr="004F037C" w:rsidRDefault="004F037C" w:rsidP="00F933D6">
      <w:pPr>
        <w:pStyle w:val="af2"/>
        <w:widowControl w:val="0"/>
        <w:numPr>
          <w:ilvl w:val="2"/>
          <w:numId w:val="35"/>
        </w:numPr>
        <w:autoSpaceDE/>
        <w:autoSpaceDN/>
        <w:adjustRightInd/>
        <w:snapToGrid/>
        <w:spacing w:after="0"/>
        <w:ind w:firstLineChars="0"/>
        <w:contextualSpacing/>
        <w:rPr>
          <w:i/>
          <w:sz w:val="20"/>
          <w:szCs w:val="20"/>
          <w:lang w:eastAsia="ko-KR"/>
        </w:rPr>
      </w:pPr>
      <w:r w:rsidRPr="004F037C">
        <w:rPr>
          <w:i/>
          <w:sz w:val="20"/>
          <w:szCs w:val="20"/>
          <w:lang w:eastAsia="ko-KR"/>
        </w:rPr>
        <w:t xml:space="preserve">Option 1: RS OH = N, </w:t>
      </w:r>
    </w:p>
    <w:p w14:paraId="563E447F" w14:textId="77777777" w:rsidR="004F037C" w:rsidRPr="004F037C" w:rsidRDefault="004F037C" w:rsidP="00F933D6">
      <w:pPr>
        <w:pStyle w:val="af2"/>
        <w:widowControl w:val="0"/>
        <w:numPr>
          <w:ilvl w:val="3"/>
          <w:numId w:val="35"/>
        </w:numPr>
        <w:autoSpaceDE/>
        <w:autoSpaceDN/>
        <w:adjustRightInd/>
        <w:snapToGrid/>
        <w:spacing w:after="0"/>
        <w:ind w:firstLineChars="0"/>
        <w:contextualSpacing/>
        <w:rPr>
          <w:i/>
          <w:sz w:val="20"/>
          <w:szCs w:val="20"/>
          <w:lang w:eastAsia="ko-KR"/>
        </w:rPr>
      </w:pPr>
      <w:r w:rsidRPr="004F037C">
        <w:rPr>
          <w:i/>
          <w:sz w:val="20"/>
          <w:szCs w:val="20"/>
          <w:lang w:eastAsia="ko-KR"/>
        </w:rPr>
        <w:t xml:space="preserve">where N is the number of beams (pairs) (with reference signal (SSB and/or CSI-RS)) required for measurement </w:t>
      </w:r>
    </w:p>
    <w:p w14:paraId="2DD6B1DA" w14:textId="77777777" w:rsidR="004F037C" w:rsidRPr="004F037C" w:rsidRDefault="004F037C" w:rsidP="00F933D6">
      <w:pPr>
        <w:pStyle w:val="af2"/>
        <w:widowControl w:val="0"/>
        <w:numPr>
          <w:ilvl w:val="2"/>
          <w:numId w:val="35"/>
        </w:numPr>
        <w:autoSpaceDE/>
        <w:autoSpaceDN/>
        <w:adjustRightInd/>
        <w:snapToGrid/>
        <w:spacing w:after="0"/>
        <w:ind w:firstLineChars="0"/>
        <w:contextualSpacing/>
        <w:rPr>
          <w:i/>
          <w:sz w:val="20"/>
          <w:szCs w:val="20"/>
          <w:lang w:eastAsia="ko-KR"/>
        </w:rPr>
      </w:pPr>
      <w:r w:rsidRPr="004F037C">
        <w:rPr>
          <w:i/>
          <w:sz w:val="20"/>
          <w:szCs w:val="20"/>
          <w:lang w:eastAsia="ko-KR"/>
        </w:rPr>
        <w:t xml:space="preserve">Option 2: RS OH = N + P </w:t>
      </w:r>
    </w:p>
    <w:p w14:paraId="2071B963" w14:textId="77777777" w:rsidR="004F037C" w:rsidRPr="004F037C" w:rsidRDefault="004F037C" w:rsidP="00F933D6">
      <w:pPr>
        <w:pStyle w:val="af2"/>
        <w:widowControl w:val="0"/>
        <w:numPr>
          <w:ilvl w:val="3"/>
          <w:numId w:val="35"/>
        </w:numPr>
        <w:autoSpaceDE/>
        <w:autoSpaceDN/>
        <w:adjustRightInd/>
        <w:snapToGrid/>
        <w:spacing w:after="0"/>
        <w:ind w:firstLineChars="0"/>
        <w:contextualSpacing/>
        <w:rPr>
          <w:i/>
          <w:sz w:val="20"/>
          <w:szCs w:val="20"/>
          <w:lang w:eastAsia="ko-KR"/>
        </w:rPr>
      </w:pPr>
      <w:r w:rsidRPr="004F037C">
        <w:rPr>
          <w:i/>
          <w:sz w:val="20"/>
          <w:szCs w:val="20"/>
          <w:lang w:eastAsia="ko-KR"/>
        </w:rPr>
        <w:t xml:space="preserve">where N is the number of beams (pairs) (with reference signal (SSB and/or CSI-RS)) required for measurement </w:t>
      </w:r>
    </w:p>
    <w:p w14:paraId="45E1BF7D" w14:textId="77777777" w:rsidR="004F037C" w:rsidRPr="004F037C" w:rsidRDefault="004F037C" w:rsidP="00F933D6">
      <w:pPr>
        <w:pStyle w:val="af2"/>
        <w:widowControl w:val="0"/>
        <w:numPr>
          <w:ilvl w:val="3"/>
          <w:numId w:val="24"/>
        </w:numPr>
        <w:autoSpaceDE/>
        <w:autoSpaceDN/>
        <w:adjustRightInd/>
        <w:snapToGrid/>
        <w:spacing w:after="0"/>
        <w:ind w:firstLineChars="0"/>
        <w:contextualSpacing/>
        <w:rPr>
          <w:i/>
          <w:sz w:val="20"/>
          <w:szCs w:val="20"/>
          <w:lang w:eastAsia="ko-KR"/>
        </w:rPr>
      </w:pPr>
      <w:r w:rsidRPr="004F037C">
        <w:rPr>
          <w:i/>
          <w:sz w:val="20"/>
          <w:szCs w:val="20"/>
          <w:lang w:eastAsia="ko-KR"/>
        </w:rPr>
        <w:t xml:space="preserve">FFS the following alternatives consider different targets (e.g., beam or beam pair) for prediction: </w:t>
      </w:r>
    </w:p>
    <w:p w14:paraId="007C04EB" w14:textId="77777777" w:rsidR="004F037C" w:rsidRPr="004F037C" w:rsidRDefault="004F037C" w:rsidP="00F933D6">
      <w:pPr>
        <w:pStyle w:val="af2"/>
        <w:widowControl w:val="0"/>
        <w:numPr>
          <w:ilvl w:val="4"/>
          <w:numId w:val="24"/>
        </w:numPr>
        <w:autoSpaceDE/>
        <w:autoSpaceDN/>
        <w:adjustRightInd/>
        <w:snapToGrid/>
        <w:spacing w:after="0"/>
        <w:ind w:firstLineChars="0"/>
        <w:contextualSpacing/>
        <w:rPr>
          <w:i/>
          <w:sz w:val="20"/>
          <w:szCs w:val="20"/>
          <w:lang w:eastAsia="ko-KR"/>
        </w:rPr>
      </w:pPr>
      <w:r w:rsidRPr="004F037C">
        <w:rPr>
          <w:i/>
          <w:sz w:val="20"/>
          <w:szCs w:val="20"/>
          <w:lang w:eastAsia="ko-KR"/>
        </w:rPr>
        <w:t>Alt1: P is the number of Top-K selected beams (pairs) for beam sweeping (if applicable)</w:t>
      </w:r>
    </w:p>
    <w:p w14:paraId="30D54B11" w14:textId="77777777" w:rsidR="004F037C" w:rsidRPr="004F037C" w:rsidRDefault="004F037C" w:rsidP="00F933D6">
      <w:pPr>
        <w:pStyle w:val="af2"/>
        <w:widowControl w:val="0"/>
        <w:numPr>
          <w:ilvl w:val="4"/>
          <w:numId w:val="24"/>
        </w:numPr>
        <w:autoSpaceDE/>
        <w:autoSpaceDN/>
        <w:adjustRightInd/>
        <w:snapToGrid/>
        <w:spacing w:after="0"/>
        <w:ind w:firstLineChars="0"/>
        <w:contextualSpacing/>
        <w:rPr>
          <w:i/>
          <w:sz w:val="20"/>
          <w:szCs w:val="20"/>
          <w:lang w:eastAsia="ko-KR"/>
        </w:rPr>
      </w:pPr>
      <w:r w:rsidRPr="004F037C">
        <w:rPr>
          <w:i/>
          <w:sz w:val="20"/>
          <w:szCs w:val="20"/>
          <w:lang w:eastAsia="ko-KR"/>
        </w:rPr>
        <w:t>Alt2: P is the number of Top-K selected beams (pairs) not in Set B for beam sweeping (if applicable)</w:t>
      </w:r>
    </w:p>
    <w:p w14:paraId="01AD9EA7" w14:textId="77777777" w:rsidR="004F037C" w:rsidRPr="004F037C" w:rsidRDefault="004F037C" w:rsidP="00F933D6">
      <w:pPr>
        <w:pStyle w:val="af2"/>
        <w:widowControl w:val="0"/>
        <w:numPr>
          <w:ilvl w:val="4"/>
          <w:numId w:val="24"/>
        </w:numPr>
        <w:autoSpaceDE/>
        <w:autoSpaceDN/>
        <w:adjustRightInd/>
        <w:snapToGrid/>
        <w:spacing w:after="0"/>
        <w:ind w:firstLineChars="0"/>
        <w:contextualSpacing/>
        <w:rPr>
          <w:i/>
          <w:sz w:val="20"/>
          <w:szCs w:val="20"/>
          <w:lang w:eastAsia="ko-KR"/>
        </w:rPr>
      </w:pPr>
      <w:r w:rsidRPr="004F037C">
        <w:rPr>
          <w:i/>
          <w:sz w:val="20"/>
          <w:szCs w:val="20"/>
          <w:lang w:eastAsia="ko-KR"/>
        </w:rPr>
        <w:t>Alt3: P is the number of beams used for beam sweeping to get the best Rx beam (if applicable)</w:t>
      </w:r>
    </w:p>
    <w:p w14:paraId="7CAC129E" w14:textId="77777777" w:rsidR="004F037C" w:rsidRPr="004F037C" w:rsidRDefault="004F037C" w:rsidP="00F933D6">
      <w:pPr>
        <w:pStyle w:val="af2"/>
        <w:widowControl w:val="0"/>
        <w:numPr>
          <w:ilvl w:val="4"/>
          <w:numId w:val="24"/>
        </w:numPr>
        <w:autoSpaceDE/>
        <w:autoSpaceDN/>
        <w:adjustRightInd/>
        <w:snapToGrid/>
        <w:spacing w:after="0"/>
        <w:ind w:firstLineChars="0"/>
        <w:contextualSpacing/>
        <w:rPr>
          <w:i/>
          <w:sz w:val="20"/>
          <w:szCs w:val="20"/>
          <w:lang w:eastAsia="ko-KR"/>
        </w:rPr>
      </w:pPr>
      <w:r w:rsidRPr="004F037C">
        <w:rPr>
          <w:i/>
          <w:sz w:val="20"/>
          <w:szCs w:val="20"/>
          <w:lang w:eastAsia="ko-KR"/>
        </w:rPr>
        <w:lastRenderedPageBreak/>
        <w:t>Companies report the assumption on beam sweeping</w:t>
      </w:r>
    </w:p>
    <w:p w14:paraId="70532475" w14:textId="77777777" w:rsidR="004F037C" w:rsidRPr="004F037C" w:rsidRDefault="004F037C" w:rsidP="00F933D6">
      <w:pPr>
        <w:pStyle w:val="af2"/>
        <w:widowControl w:val="0"/>
        <w:numPr>
          <w:ilvl w:val="2"/>
          <w:numId w:val="24"/>
        </w:numPr>
        <w:autoSpaceDE/>
        <w:autoSpaceDN/>
        <w:adjustRightInd/>
        <w:snapToGrid/>
        <w:spacing w:after="0"/>
        <w:ind w:firstLineChars="0"/>
        <w:contextualSpacing/>
        <w:rPr>
          <w:i/>
          <w:sz w:val="20"/>
          <w:szCs w:val="20"/>
          <w:lang w:eastAsia="ko-KR"/>
        </w:rPr>
      </w:pPr>
      <w:r w:rsidRPr="004F037C">
        <w:rPr>
          <w:rFonts w:eastAsia="MS Mincho"/>
          <w:i/>
          <w:sz w:val="20"/>
          <w:szCs w:val="20"/>
          <w:lang w:eastAsia="ko-KR"/>
        </w:rPr>
        <w:t>Other options can be reported by companies</w:t>
      </w:r>
    </w:p>
    <w:p w14:paraId="516629DA" w14:textId="77777777" w:rsidR="004F037C" w:rsidRDefault="004F037C" w:rsidP="00C7252E">
      <w:pPr>
        <w:suppressAutoHyphens/>
        <w:textAlignment w:val="baseline"/>
        <w:rPr>
          <w:b/>
          <w:i/>
          <w:lang w:eastAsia="zh-CN"/>
        </w:rPr>
      </w:pPr>
    </w:p>
    <w:p w14:paraId="0B9201DC" w14:textId="59B30CF6" w:rsidR="00CD3252" w:rsidRDefault="00CD3252" w:rsidP="00CD3252">
      <w:pPr>
        <w:rPr>
          <w:lang w:val="en-GB" w:eastAsia="zh-CN"/>
        </w:rPr>
      </w:pPr>
      <w:r>
        <w:rPr>
          <w:lang w:val="en-GB" w:eastAsia="zh-CN"/>
        </w:rPr>
        <w:t xml:space="preserve">The following agreements on KPI were archived </w:t>
      </w:r>
      <w:r w:rsidR="006B13DC">
        <w:rPr>
          <w:lang w:val="en-GB" w:eastAsia="zh-CN"/>
        </w:rPr>
        <w:t xml:space="preserve">for BM-Case 1 </w:t>
      </w:r>
      <w:r>
        <w:rPr>
          <w:lang w:val="en-GB" w:eastAsia="zh-CN"/>
        </w:rPr>
        <w:t xml:space="preserve">in </w:t>
      </w:r>
      <w:r w:rsidRPr="00DD431C">
        <w:rPr>
          <w:lang w:val="en-GB" w:eastAsia="zh-CN"/>
        </w:rPr>
        <w:t>RAN1-111</w:t>
      </w:r>
      <w:r w:rsidR="00DD431C" w:rsidRPr="00DD431C">
        <w:rPr>
          <w:lang w:val="en-GB" w:eastAsia="zh-CN"/>
        </w:rPr>
        <w:t>[</w:t>
      </w:r>
      <w:r w:rsidR="00522937">
        <w:rPr>
          <w:lang w:val="en-GB" w:eastAsia="zh-CN"/>
        </w:rPr>
        <w:t>6</w:t>
      </w:r>
      <w:r w:rsidR="00DD431C" w:rsidRPr="00DD431C">
        <w:rPr>
          <w:lang w:val="en-GB" w:eastAsia="zh-CN"/>
        </w:rPr>
        <w:t>]</w:t>
      </w:r>
      <w:r>
        <w:rPr>
          <w:lang w:val="en-GB" w:eastAsia="zh-CN"/>
        </w:rPr>
        <w:t xml:space="preserve"> meeting.</w:t>
      </w:r>
    </w:p>
    <w:p w14:paraId="4CB79D4D" w14:textId="77777777" w:rsidR="00CD3252" w:rsidRPr="00520112" w:rsidRDefault="00CD3252" w:rsidP="00CD3252">
      <w:pPr>
        <w:rPr>
          <w:bCs/>
          <w:i/>
          <w:sz w:val="20"/>
          <w:szCs w:val="20"/>
          <w:highlight w:val="green"/>
          <w:lang w:eastAsia="ko-KR"/>
        </w:rPr>
      </w:pPr>
      <w:r w:rsidRPr="00520112">
        <w:rPr>
          <w:bCs/>
          <w:i/>
          <w:sz w:val="20"/>
          <w:szCs w:val="20"/>
          <w:highlight w:val="green"/>
          <w:lang w:eastAsia="ko-KR"/>
        </w:rPr>
        <w:t>Agreement</w:t>
      </w:r>
    </w:p>
    <w:p w14:paraId="3B1A6EC3" w14:textId="77777777" w:rsidR="00CD3252" w:rsidRPr="00520112" w:rsidRDefault="00CD3252" w:rsidP="00F933D6">
      <w:pPr>
        <w:numPr>
          <w:ilvl w:val="0"/>
          <w:numId w:val="24"/>
        </w:numPr>
        <w:autoSpaceDE/>
        <w:autoSpaceDN/>
        <w:adjustRightInd/>
        <w:snapToGrid/>
        <w:spacing w:after="0"/>
        <w:ind w:left="360"/>
        <w:contextualSpacing/>
        <w:jc w:val="left"/>
        <w:rPr>
          <w:bCs/>
          <w:i/>
          <w:sz w:val="20"/>
          <w:szCs w:val="20"/>
          <w:lang w:eastAsia="ko-KR"/>
        </w:rPr>
      </w:pPr>
      <w:r w:rsidRPr="00520112">
        <w:rPr>
          <w:bCs/>
          <w:i/>
          <w:sz w:val="20"/>
          <w:szCs w:val="20"/>
          <w:lang w:eastAsia="ko-KR"/>
        </w:rPr>
        <w:t>For the evaluation of the overhead for BM-Case1, adoption the following metrics:</w:t>
      </w:r>
    </w:p>
    <w:p w14:paraId="0017F5E0" w14:textId="77777777" w:rsidR="00CD3252" w:rsidRPr="00520112" w:rsidRDefault="00CD3252" w:rsidP="00F933D6">
      <w:pPr>
        <w:numPr>
          <w:ilvl w:val="1"/>
          <w:numId w:val="24"/>
        </w:numPr>
        <w:autoSpaceDE/>
        <w:autoSpaceDN/>
        <w:adjustRightInd/>
        <w:snapToGrid/>
        <w:spacing w:after="0"/>
        <w:ind w:left="1080"/>
        <w:contextualSpacing/>
        <w:jc w:val="left"/>
        <w:rPr>
          <w:bCs/>
          <w:i/>
          <w:sz w:val="20"/>
          <w:szCs w:val="20"/>
          <w:lang w:eastAsia="ko-KR"/>
        </w:rPr>
      </w:pPr>
      <w:r w:rsidRPr="00520112">
        <w:rPr>
          <w:bCs/>
          <w:i/>
          <w:sz w:val="20"/>
          <w:szCs w:val="20"/>
          <w:lang w:eastAsia="ko-KR"/>
        </w:rPr>
        <w:t xml:space="preserve">RS overhead reduction, </w:t>
      </w:r>
    </w:p>
    <w:p w14:paraId="32404D58" w14:textId="46103715" w:rsidR="00CD3252" w:rsidRPr="00520112" w:rsidRDefault="00CD3252" w:rsidP="00F933D6">
      <w:pPr>
        <w:numPr>
          <w:ilvl w:val="2"/>
          <w:numId w:val="24"/>
        </w:numPr>
        <w:autoSpaceDE/>
        <w:autoSpaceDN/>
        <w:adjustRightInd/>
        <w:snapToGrid/>
        <w:spacing w:after="0"/>
        <w:ind w:left="1800"/>
        <w:contextualSpacing/>
        <w:jc w:val="left"/>
        <w:rPr>
          <w:bCs/>
          <w:i/>
          <w:sz w:val="20"/>
          <w:szCs w:val="20"/>
          <w:lang w:eastAsia="ko-KR"/>
        </w:rPr>
      </w:pPr>
      <w:r w:rsidRPr="00520112">
        <w:rPr>
          <w:bCs/>
          <w:i/>
          <w:sz w:val="20"/>
          <w:szCs w:val="20"/>
          <w:lang w:eastAsia="ko-KR"/>
        </w:rPr>
        <w:t xml:space="preserve">Option 1: </w:t>
      </w:r>
      <m:oMath>
        <m:r>
          <m:rPr>
            <m:nor/>
          </m:rPr>
          <w:rPr>
            <w:bCs/>
            <w:i/>
            <w:kern w:val="24"/>
            <w:sz w:val="20"/>
            <w:szCs w:val="20"/>
            <w:lang w:eastAsia="fi-FI"/>
          </w:rPr>
          <m:t xml:space="preserve">RS </m:t>
        </m:r>
        <m:r>
          <w:rPr>
            <w:rFonts w:ascii="Cambria Math" w:hAnsi="Cambria Math"/>
            <w:sz w:val="20"/>
            <w:szCs w:val="20"/>
            <w:lang w:eastAsia="ko-KR"/>
          </w:rPr>
          <m:t>OH reduction</m:t>
        </m:r>
        <m:d>
          <m:dPr>
            <m:begChr m:val="["/>
            <m:endChr m:val="]"/>
            <m:ctrlPr>
              <w:rPr>
                <w:rFonts w:ascii="Cambria Math" w:hAnsi="Cambria Math"/>
                <w:bCs/>
                <w:i/>
                <w:sz w:val="20"/>
                <w:szCs w:val="20"/>
                <w:lang w:eastAsia="ko-KR"/>
              </w:rPr>
            </m:ctrlPr>
          </m:dPr>
          <m:e>
            <m:r>
              <w:rPr>
                <w:rFonts w:ascii="Cambria Math" w:hAnsi="Cambria Math"/>
                <w:sz w:val="20"/>
                <w:szCs w:val="20"/>
                <w:lang w:eastAsia="ko-KR"/>
              </w:rPr>
              <m:t>%</m:t>
            </m:r>
          </m:e>
        </m:d>
        <m:r>
          <w:rPr>
            <w:rFonts w:ascii="Cambria Math" w:hAnsi="Cambria Math"/>
            <w:kern w:val="24"/>
            <w:sz w:val="20"/>
            <w:szCs w:val="20"/>
            <w:lang w:eastAsia="fi-FI"/>
          </w:rPr>
          <m:t>=1-</m:t>
        </m:r>
        <m:f>
          <m:fPr>
            <m:ctrlPr>
              <w:rPr>
                <w:rFonts w:ascii="Cambria Math" w:hAnsi="Cambria Math"/>
                <w:bCs/>
                <w:i/>
                <w:kern w:val="24"/>
                <w:sz w:val="20"/>
                <w:szCs w:val="20"/>
                <w:lang w:eastAsia="fi-FI"/>
              </w:rPr>
            </m:ctrlPr>
          </m:fPr>
          <m:num>
            <m:r>
              <w:rPr>
                <w:rFonts w:ascii="Cambria Math" w:hAnsi="Cambria Math"/>
                <w:kern w:val="24"/>
                <w:sz w:val="20"/>
                <w:szCs w:val="20"/>
                <w:lang w:eastAsia="fi-FI"/>
              </w:rPr>
              <m:t>N</m:t>
            </m:r>
          </m:num>
          <m:den>
            <m:r>
              <w:rPr>
                <w:rFonts w:ascii="Cambria Math" w:hAnsi="Cambria Math"/>
                <w:kern w:val="24"/>
                <w:sz w:val="20"/>
                <w:szCs w:val="20"/>
                <w:lang w:eastAsia="fi-FI"/>
              </w:rPr>
              <m:t>M</m:t>
            </m:r>
          </m:den>
        </m:f>
      </m:oMath>
    </w:p>
    <w:p w14:paraId="67E400EF" w14:textId="77777777" w:rsidR="00CD3252" w:rsidRPr="00520112" w:rsidRDefault="00CD3252" w:rsidP="00F933D6">
      <w:pPr>
        <w:numPr>
          <w:ilvl w:val="3"/>
          <w:numId w:val="24"/>
        </w:numPr>
        <w:autoSpaceDE/>
        <w:autoSpaceDN/>
        <w:adjustRightInd/>
        <w:snapToGrid/>
        <w:spacing w:after="0"/>
        <w:ind w:left="2520"/>
        <w:contextualSpacing/>
        <w:jc w:val="left"/>
        <w:rPr>
          <w:bCs/>
          <w:i/>
          <w:sz w:val="20"/>
          <w:szCs w:val="20"/>
          <w:lang w:eastAsia="ko-KR"/>
        </w:rPr>
      </w:pPr>
      <w:r w:rsidRPr="00520112">
        <w:rPr>
          <w:bCs/>
          <w:i/>
          <w:sz w:val="20"/>
          <w:szCs w:val="20"/>
          <w:lang w:eastAsia="ko-KR"/>
        </w:rPr>
        <w:t>where N is the number of beams (pairs) (with reference signal (SSB and/or CSI-RS)) required for measurement for AI/ML</w:t>
      </w:r>
    </w:p>
    <w:p w14:paraId="3104C1BE" w14:textId="77777777" w:rsidR="00CD3252" w:rsidRPr="00520112" w:rsidRDefault="00CD3252" w:rsidP="00F933D6">
      <w:pPr>
        <w:numPr>
          <w:ilvl w:val="3"/>
          <w:numId w:val="24"/>
        </w:numPr>
        <w:autoSpaceDE/>
        <w:autoSpaceDN/>
        <w:adjustRightInd/>
        <w:snapToGrid/>
        <w:spacing w:after="0"/>
        <w:ind w:left="2520"/>
        <w:contextualSpacing/>
        <w:jc w:val="left"/>
        <w:rPr>
          <w:bCs/>
          <w:i/>
          <w:sz w:val="20"/>
          <w:szCs w:val="20"/>
          <w:lang w:eastAsia="ko-KR"/>
        </w:rPr>
      </w:pPr>
      <w:r w:rsidRPr="00520112">
        <w:rPr>
          <w:bCs/>
          <w:i/>
          <w:sz w:val="20"/>
          <w:szCs w:val="20"/>
          <w:lang w:eastAsia="ko-KR"/>
        </w:rPr>
        <w:t xml:space="preserve">where M is the total number of beams (pairs) to be predicted </w:t>
      </w:r>
    </w:p>
    <w:p w14:paraId="1E89659A" w14:textId="10D61F3B" w:rsidR="00CD3252" w:rsidRPr="00520112" w:rsidRDefault="00CD3252" w:rsidP="00F933D6">
      <w:pPr>
        <w:numPr>
          <w:ilvl w:val="2"/>
          <w:numId w:val="24"/>
        </w:numPr>
        <w:autoSpaceDE/>
        <w:autoSpaceDN/>
        <w:adjustRightInd/>
        <w:snapToGrid/>
        <w:spacing w:after="0"/>
        <w:ind w:left="1800"/>
        <w:contextualSpacing/>
        <w:jc w:val="left"/>
        <w:rPr>
          <w:bCs/>
          <w:i/>
          <w:sz w:val="20"/>
          <w:szCs w:val="20"/>
          <w:lang w:eastAsia="ko-KR"/>
        </w:rPr>
      </w:pPr>
      <w:r w:rsidRPr="00520112">
        <w:rPr>
          <w:bCs/>
          <w:i/>
          <w:sz w:val="20"/>
          <w:szCs w:val="20"/>
          <w:lang w:eastAsia="ko-KR"/>
        </w:rPr>
        <w:t xml:space="preserve">Option 2: </w:t>
      </w:r>
      <m:oMath>
        <m:r>
          <m:rPr>
            <m:nor/>
          </m:rPr>
          <w:rPr>
            <w:bCs/>
            <w:i/>
            <w:kern w:val="24"/>
            <w:sz w:val="20"/>
            <w:szCs w:val="20"/>
            <w:lang w:eastAsia="fi-FI"/>
          </w:rPr>
          <m:t xml:space="preserve">RS </m:t>
        </m:r>
        <m:r>
          <w:rPr>
            <w:rFonts w:ascii="Cambria Math" w:hAnsi="Cambria Math"/>
            <w:sz w:val="20"/>
            <w:szCs w:val="20"/>
            <w:lang w:eastAsia="ko-KR"/>
          </w:rPr>
          <m:t>OH reduction</m:t>
        </m:r>
        <m:d>
          <m:dPr>
            <m:begChr m:val="["/>
            <m:endChr m:val="]"/>
            <m:ctrlPr>
              <w:rPr>
                <w:rFonts w:ascii="Cambria Math" w:hAnsi="Cambria Math"/>
                <w:bCs/>
                <w:i/>
                <w:sz w:val="20"/>
                <w:szCs w:val="20"/>
                <w:lang w:eastAsia="ko-KR"/>
              </w:rPr>
            </m:ctrlPr>
          </m:dPr>
          <m:e>
            <m:r>
              <w:rPr>
                <w:rFonts w:ascii="Cambria Math" w:hAnsi="Cambria Math"/>
                <w:sz w:val="20"/>
                <w:szCs w:val="20"/>
                <w:lang w:eastAsia="ko-KR"/>
              </w:rPr>
              <m:t>%</m:t>
            </m:r>
          </m:e>
        </m:d>
        <m:r>
          <w:rPr>
            <w:rFonts w:ascii="Cambria Math" w:hAnsi="Cambria Math"/>
            <w:kern w:val="24"/>
            <w:sz w:val="20"/>
            <w:szCs w:val="20"/>
            <w:lang w:eastAsia="fi-FI"/>
          </w:rPr>
          <m:t>=1-</m:t>
        </m:r>
        <m:f>
          <m:fPr>
            <m:ctrlPr>
              <w:rPr>
                <w:rFonts w:ascii="Cambria Math" w:hAnsi="Cambria Math"/>
                <w:bCs/>
                <w:i/>
                <w:kern w:val="24"/>
                <w:sz w:val="20"/>
                <w:szCs w:val="20"/>
                <w:lang w:eastAsia="fi-FI"/>
              </w:rPr>
            </m:ctrlPr>
          </m:fPr>
          <m:num>
            <m:r>
              <w:rPr>
                <w:rFonts w:ascii="Cambria Math" w:hAnsi="Cambria Math"/>
                <w:kern w:val="24"/>
                <w:sz w:val="20"/>
                <w:szCs w:val="20"/>
                <w:lang w:eastAsia="fi-FI"/>
              </w:rPr>
              <m:t>N</m:t>
            </m:r>
          </m:num>
          <m:den>
            <m:r>
              <w:rPr>
                <w:rFonts w:ascii="Cambria Math" w:hAnsi="Cambria Math"/>
                <w:kern w:val="24"/>
                <w:sz w:val="20"/>
                <w:szCs w:val="20"/>
                <w:lang w:eastAsia="fi-FI"/>
              </w:rPr>
              <m:t>M</m:t>
            </m:r>
          </m:den>
        </m:f>
      </m:oMath>
    </w:p>
    <w:p w14:paraId="180B74AD" w14:textId="77777777" w:rsidR="00CD3252" w:rsidRPr="00520112" w:rsidRDefault="00CD3252" w:rsidP="00F933D6">
      <w:pPr>
        <w:numPr>
          <w:ilvl w:val="3"/>
          <w:numId w:val="24"/>
        </w:numPr>
        <w:autoSpaceDE/>
        <w:autoSpaceDN/>
        <w:adjustRightInd/>
        <w:snapToGrid/>
        <w:spacing w:after="0"/>
        <w:ind w:left="2520"/>
        <w:contextualSpacing/>
        <w:jc w:val="left"/>
        <w:rPr>
          <w:bCs/>
          <w:i/>
          <w:sz w:val="20"/>
          <w:szCs w:val="20"/>
          <w:lang w:eastAsia="ko-KR"/>
        </w:rPr>
      </w:pPr>
      <w:r w:rsidRPr="00520112">
        <w:rPr>
          <w:bCs/>
          <w:i/>
          <w:sz w:val="20"/>
          <w:szCs w:val="20"/>
          <w:lang w:eastAsia="ko-KR"/>
        </w:rPr>
        <w:t>where N is the total number of beams (pairs) (with reference signal (SSB and/or CSI-RS)) required for measurement for AI/ML, including the beams (pairs) required for additional measurements before/after the prediction if applicable</w:t>
      </w:r>
    </w:p>
    <w:p w14:paraId="0A87DF60" w14:textId="77777777" w:rsidR="00CD3252" w:rsidRPr="00520112" w:rsidRDefault="00CD3252" w:rsidP="00F933D6">
      <w:pPr>
        <w:numPr>
          <w:ilvl w:val="3"/>
          <w:numId w:val="24"/>
        </w:numPr>
        <w:autoSpaceDE/>
        <w:autoSpaceDN/>
        <w:adjustRightInd/>
        <w:snapToGrid/>
        <w:spacing w:after="0"/>
        <w:ind w:left="2520"/>
        <w:contextualSpacing/>
        <w:jc w:val="left"/>
        <w:rPr>
          <w:bCs/>
          <w:i/>
          <w:sz w:val="20"/>
          <w:szCs w:val="20"/>
          <w:lang w:eastAsia="ko-KR"/>
        </w:rPr>
      </w:pPr>
      <w:r w:rsidRPr="00520112">
        <w:rPr>
          <w:bCs/>
          <w:i/>
          <w:sz w:val="20"/>
          <w:szCs w:val="20"/>
          <w:lang w:eastAsia="ko-KR"/>
        </w:rPr>
        <w:t>Where M is the total number of beams (pairs) (with reference signal (SSB and/or CSI-RS)) required for measurement for baseline scheme, including the beams (pairs) required for additional measurements before/after the prediction if applicable</w:t>
      </w:r>
    </w:p>
    <w:p w14:paraId="19912724" w14:textId="77777777" w:rsidR="00CD3252" w:rsidRPr="00520112" w:rsidRDefault="00CD3252" w:rsidP="00F933D6">
      <w:pPr>
        <w:numPr>
          <w:ilvl w:val="3"/>
          <w:numId w:val="24"/>
        </w:numPr>
        <w:autoSpaceDE/>
        <w:autoSpaceDN/>
        <w:adjustRightInd/>
        <w:snapToGrid/>
        <w:spacing w:after="0"/>
        <w:ind w:left="2520"/>
        <w:contextualSpacing/>
        <w:jc w:val="left"/>
        <w:rPr>
          <w:bCs/>
          <w:i/>
          <w:sz w:val="20"/>
          <w:szCs w:val="20"/>
          <w:lang w:eastAsia="ko-KR"/>
        </w:rPr>
      </w:pPr>
      <w:r w:rsidRPr="00520112">
        <w:rPr>
          <w:bCs/>
          <w:i/>
          <w:sz w:val="20"/>
          <w:szCs w:val="20"/>
          <w:lang w:eastAsia="ko-KR"/>
        </w:rPr>
        <w:t>Companies report the assumption on additional measurements</w:t>
      </w:r>
    </w:p>
    <w:p w14:paraId="0178E059" w14:textId="6AEC4627" w:rsidR="00CD3252" w:rsidRDefault="00CD3252" w:rsidP="00763FDE">
      <w:pPr>
        <w:rPr>
          <w:lang w:eastAsia="zh-CN"/>
        </w:rPr>
      </w:pPr>
    </w:p>
    <w:p w14:paraId="36CBA70D" w14:textId="597A727A" w:rsidR="00A45389" w:rsidRDefault="00A45389" w:rsidP="00A45389">
      <w:pPr>
        <w:rPr>
          <w:lang w:val="en-GB" w:eastAsia="zh-CN"/>
        </w:rPr>
      </w:pPr>
      <w:r>
        <w:rPr>
          <w:lang w:val="en-GB" w:eastAsia="zh-CN"/>
        </w:rPr>
        <w:t xml:space="preserve">The following agreements on KPI were archived in </w:t>
      </w:r>
      <w:r w:rsidRPr="00DD431C">
        <w:rPr>
          <w:lang w:val="en-GB" w:eastAsia="zh-CN"/>
        </w:rPr>
        <w:t>RAN1-11</w:t>
      </w:r>
      <w:r>
        <w:rPr>
          <w:lang w:val="en-GB" w:eastAsia="zh-CN"/>
        </w:rPr>
        <w:t>2</w:t>
      </w:r>
      <w:r w:rsidRPr="00DD431C">
        <w:rPr>
          <w:lang w:val="en-GB" w:eastAsia="zh-CN"/>
        </w:rPr>
        <w:t>[</w:t>
      </w:r>
      <w:r>
        <w:rPr>
          <w:lang w:val="en-GB" w:eastAsia="zh-CN"/>
        </w:rPr>
        <w:t>7</w:t>
      </w:r>
      <w:r w:rsidRPr="00DD431C">
        <w:rPr>
          <w:lang w:val="en-GB" w:eastAsia="zh-CN"/>
        </w:rPr>
        <w:t>]</w:t>
      </w:r>
      <w:r>
        <w:rPr>
          <w:lang w:val="en-GB" w:eastAsia="zh-CN"/>
        </w:rPr>
        <w:t xml:space="preserve"> meeting.</w:t>
      </w:r>
    </w:p>
    <w:p w14:paraId="664BB53C" w14:textId="77777777" w:rsidR="00A45389" w:rsidRPr="00A45389" w:rsidRDefault="00A45389" w:rsidP="00A45389">
      <w:pPr>
        <w:rPr>
          <w:rFonts w:eastAsia="等线"/>
          <w:i/>
          <w:iCs/>
          <w:sz w:val="20"/>
          <w:szCs w:val="20"/>
          <w:highlight w:val="green"/>
          <w:lang w:eastAsia="zh-CN"/>
        </w:rPr>
      </w:pPr>
      <w:r w:rsidRPr="00A45389">
        <w:rPr>
          <w:rFonts w:eastAsia="等线" w:hint="eastAsia"/>
          <w:i/>
          <w:iCs/>
          <w:sz w:val="20"/>
          <w:szCs w:val="20"/>
          <w:highlight w:val="green"/>
          <w:lang w:eastAsia="zh-CN"/>
        </w:rPr>
        <w:t>A</w:t>
      </w:r>
      <w:r w:rsidRPr="00A45389">
        <w:rPr>
          <w:rFonts w:eastAsia="等线"/>
          <w:i/>
          <w:iCs/>
          <w:sz w:val="20"/>
          <w:szCs w:val="20"/>
          <w:highlight w:val="green"/>
          <w:lang w:eastAsia="zh-CN"/>
        </w:rPr>
        <w:t>greement</w:t>
      </w:r>
    </w:p>
    <w:p w14:paraId="0174A4C7" w14:textId="77777777" w:rsidR="00A45389" w:rsidRPr="00A45389" w:rsidRDefault="00A45389" w:rsidP="00A45389">
      <w:pPr>
        <w:pStyle w:val="af2"/>
        <w:widowControl w:val="0"/>
        <w:numPr>
          <w:ilvl w:val="0"/>
          <w:numId w:val="36"/>
        </w:numPr>
        <w:suppressAutoHyphens/>
        <w:autoSpaceDE/>
        <w:autoSpaceDN/>
        <w:adjustRightInd/>
        <w:snapToGrid/>
        <w:spacing w:after="0"/>
        <w:ind w:left="360" w:firstLineChars="0"/>
        <w:contextualSpacing/>
        <w:textAlignment w:val="baseline"/>
        <w:rPr>
          <w:i/>
          <w:iCs/>
          <w:sz w:val="20"/>
          <w:szCs w:val="20"/>
        </w:rPr>
      </w:pPr>
      <w:r w:rsidRPr="00A45389">
        <w:rPr>
          <w:i/>
          <w:iCs/>
          <w:sz w:val="20"/>
          <w:szCs w:val="20"/>
        </w:rPr>
        <w:t>For AI/ML models, which provide L1-RSRP as the model output, to evaluate the accuracy of predicted L1-RSRP, companies optionally report average (absolute value)/CDF of the predicted L1-RSRP difference, where the predicted L1-RSRP difference is defined as:</w:t>
      </w:r>
    </w:p>
    <w:p w14:paraId="72E221EF" w14:textId="77777777" w:rsidR="00A45389" w:rsidRPr="00A45389" w:rsidRDefault="00A45389" w:rsidP="00A45389">
      <w:pPr>
        <w:pStyle w:val="af2"/>
        <w:widowControl w:val="0"/>
        <w:numPr>
          <w:ilvl w:val="1"/>
          <w:numId w:val="36"/>
        </w:numPr>
        <w:suppressAutoHyphens/>
        <w:autoSpaceDE/>
        <w:autoSpaceDN/>
        <w:adjustRightInd/>
        <w:snapToGrid/>
        <w:spacing w:after="0"/>
        <w:ind w:left="1080" w:firstLineChars="0"/>
        <w:contextualSpacing/>
        <w:textAlignment w:val="baseline"/>
        <w:rPr>
          <w:i/>
          <w:iCs/>
          <w:sz w:val="20"/>
          <w:szCs w:val="20"/>
        </w:rPr>
      </w:pPr>
      <w:r w:rsidRPr="00A45389">
        <w:rPr>
          <w:i/>
          <w:iCs/>
          <w:sz w:val="20"/>
          <w:szCs w:val="20"/>
        </w:rPr>
        <w:t>The difference between the predicted L1-RSRP of Top-1[/K] predicted beam and the ideal L1-RSRP of the same beam.</w:t>
      </w:r>
    </w:p>
    <w:p w14:paraId="27455A24" w14:textId="77777777" w:rsidR="003835E8" w:rsidRPr="003835E8" w:rsidRDefault="003835E8" w:rsidP="003835E8">
      <w:pPr>
        <w:rPr>
          <w:i/>
          <w:iCs/>
          <w:sz w:val="20"/>
          <w:szCs w:val="20"/>
          <w:highlight w:val="green"/>
          <w:lang w:eastAsia="x-none"/>
        </w:rPr>
      </w:pPr>
      <w:r w:rsidRPr="003835E8">
        <w:rPr>
          <w:rFonts w:hint="eastAsia"/>
          <w:i/>
          <w:iCs/>
          <w:sz w:val="20"/>
          <w:szCs w:val="20"/>
          <w:highlight w:val="green"/>
          <w:lang w:eastAsia="x-none"/>
        </w:rPr>
        <w:t>A</w:t>
      </w:r>
      <w:r w:rsidRPr="003835E8">
        <w:rPr>
          <w:i/>
          <w:iCs/>
          <w:sz w:val="20"/>
          <w:szCs w:val="20"/>
          <w:highlight w:val="green"/>
          <w:lang w:eastAsia="x-none"/>
        </w:rPr>
        <w:t>greement</w:t>
      </w:r>
    </w:p>
    <w:p w14:paraId="2A9FEC0C" w14:textId="77777777" w:rsidR="003835E8" w:rsidRPr="003835E8" w:rsidRDefault="003835E8" w:rsidP="003835E8">
      <w:pPr>
        <w:pStyle w:val="af2"/>
        <w:widowControl w:val="0"/>
        <w:numPr>
          <w:ilvl w:val="0"/>
          <w:numId w:val="42"/>
        </w:numPr>
        <w:autoSpaceDE/>
        <w:autoSpaceDN/>
        <w:adjustRightInd/>
        <w:spacing w:after="0"/>
        <w:ind w:firstLineChars="0"/>
        <w:rPr>
          <w:i/>
          <w:iCs/>
          <w:sz w:val="20"/>
          <w:szCs w:val="20"/>
        </w:rPr>
      </w:pPr>
      <w:r w:rsidRPr="003835E8">
        <w:rPr>
          <w:i/>
          <w:iCs/>
          <w:sz w:val="20"/>
          <w:szCs w:val="20"/>
        </w:rPr>
        <w:t>For DL Tx beam prediction, the definition of Top-1 genie-aided Tx beam is defined as</w:t>
      </w:r>
    </w:p>
    <w:p w14:paraId="542F6173" w14:textId="77777777" w:rsidR="003835E8" w:rsidRPr="003835E8" w:rsidRDefault="003835E8" w:rsidP="003835E8">
      <w:pPr>
        <w:pStyle w:val="af2"/>
        <w:widowControl w:val="0"/>
        <w:numPr>
          <w:ilvl w:val="1"/>
          <w:numId w:val="42"/>
        </w:numPr>
        <w:autoSpaceDE/>
        <w:autoSpaceDN/>
        <w:adjustRightInd/>
        <w:spacing w:after="0"/>
        <w:ind w:firstLineChars="0"/>
        <w:rPr>
          <w:i/>
          <w:iCs/>
          <w:sz w:val="20"/>
          <w:szCs w:val="20"/>
        </w:rPr>
      </w:pPr>
      <w:r w:rsidRPr="003835E8">
        <w:rPr>
          <w:i/>
          <w:iCs/>
          <w:sz w:val="20"/>
          <w:szCs w:val="20"/>
        </w:rPr>
        <w:t>Option A (baseline): the Top-1 genie-aided Tx beam is the Tx beam that results in the largest L1-RSRP over all Tx and Rx beams</w:t>
      </w:r>
    </w:p>
    <w:p w14:paraId="38BA517E" w14:textId="77777777" w:rsidR="003835E8" w:rsidRPr="003835E8" w:rsidRDefault="003835E8" w:rsidP="003835E8">
      <w:pPr>
        <w:pStyle w:val="af2"/>
        <w:widowControl w:val="0"/>
        <w:numPr>
          <w:ilvl w:val="1"/>
          <w:numId w:val="42"/>
        </w:numPr>
        <w:autoSpaceDE/>
        <w:autoSpaceDN/>
        <w:adjustRightInd/>
        <w:spacing w:after="0"/>
        <w:ind w:firstLineChars="0"/>
        <w:rPr>
          <w:i/>
          <w:iCs/>
          <w:sz w:val="20"/>
          <w:szCs w:val="20"/>
        </w:rPr>
      </w:pPr>
      <w:r w:rsidRPr="003835E8">
        <w:rPr>
          <w:i/>
          <w:iCs/>
          <w:sz w:val="20"/>
          <w:szCs w:val="20"/>
        </w:rPr>
        <w:t>Option B(optional), the Top-1 genie-aided Tx beam is the Tx beam that results in the largest L1-RSRP over all Tx beams with specific Rx beam(s)</w:t>
      </w:r>
    </w:p>
    <w:p w14:paraId="5ED52B02" w14:textId="77777777" w:rsidR="003835E8" w:rsidRPr="003835E8" w:rsidRDefault="003835E8" w:rsidP="003835E8">
      <w:pPr>
        <w:pStyle w:val="af2"/>
        <w:widowControl w:val="0"/>
        <w:numPr>
          <w:ilvl w:val="2"/>
          <w:numId w:val="42"/>
        </w:numPr>
        <w:autoSpaceDE/>
        <w:autoSpaceDN/>
        <w:adjustRightInd/>
        <w:spacing w:after="0"/>
        <w:ind w:firstLineChars="0"/>
        <w:rPr>
          <w:i/>
          <w:iCs/>
          <w:sz w:val="20"/>
          <w:szCs w:val="20"/>
        </w:rPr>
      </w:pPr>
      <w:r w:rsidRPr="003835E8">
        <w:rPr>
          <w:i/>
          <w:iCs/>
          <w:sz w:val="20"/>
          <w:szCs w:val="20"/>
        </w:rPr>
        <w:t>FFS on specific Rx beam(s)</w:t>
      </w:r>
    </w:p>
    <w:p w14:paraId="32DFDC92" w14:textId="77777777" w:rsidR="003835E8" w:rsidRPr="003835E8" w:rsidRDefault="003835E8" w:rsidP="003835E8">
      <w:pPr>
        <w:pStyle w:val="af2"/>
        <w:widowControl w:val="0"/>
        <w:numPr>
          <w:ilvl w:val="2"/>
          <w:numId w:val="42"/>
        </w:numPr>
        <w:autoSpaceDE/>
        <w:autoSpaceDN/>
        <w:adjustRightInd/>
        <w:spacing w:after="0"/>
        <w:ind w:firstLineChars="0"/>
        <w:rPr>
          <w:i/>
          <w:iCs/>
          <w:strike/>
          <w:sz w:val="20"/>
          <w:szCs w:val="20"/>
        </w:rPr>
      </w:pPr>
      <w:r w:rsidRPr="003835E8">
        <w:rPr>
          <w:rFonts w:eastAsia="等线"/>
          <w:i/>
          <w:iCs/>
          <w:sz w:val="20"/>
          <w:szCs w:val="20"/>
        </w:rPr>
        <w:t>Note: specific Rx beams are subset of all Rx beams</w:t>
      </w:r>
    </w:p>
    <w:p w14:paraId="511D95A5" w14:textId="77777777" w:rsidR="003835E8" w:rsidRPr="003835E8" w:rsidRDefault="003835E8" w:rsidP="003835E8">
      <w:pPr>
        <w:pStyle w:val="af2"/>
        <w:widowControl w:val="0"/>
        <w:numPr>
          <w:ilvl w:val="0"/>
          <w:numId w:val="43"/>
        </w:numPr>
        <w:autoSpaceDE/>
        <w:autoSpaceDN/>
        <w:adjustRightInd/>
        <w:spacing w:after="0"/>
        <w:ind w:firstLineChars="0"/>
        <w:rPr>
          <w:i/>
          <w:iCs/>
          <w:sz w:val="20"/>
          <w:szCs w:val="20"/>
          <w:lang w:eastAsia="ko-KR"/>
        </w:rPr>
      </w:pPr>
      <w:r w:rsidRPr="003835E8">
        <w:rPr>
          <w:i/>
          <w:iCs/>
          <w:sz w:val="20"/>
          <w:szCs w:val="20"/>
          <w:lang w:eastAsia="ko-KR"/>
        </w:rPr>
        <w:t>For DL Tx-Rx beam pair prediction, the definition of Top-1 genie-aided Tx-Rx beam pair is defined as</w:t>
      </w:r>
    </w:p>
    <w:p w14:paraId="7702B527" w14:textId="77777777" w:rsidR="003835E8" w:rsidRPr="003835E8" w:rsidRDefault="003835E8" w:rsidP="003835E8">
      <w:pPr>
        <w:pStyle w:val="af2"/>
        <w:widowControl w:val="0"/>
        <w:numPr>
          <w:ilvl w:val="1"/>
          <w:numId w:val="43"/>
        </w:numPr>
        <w:autoSpaceDE/>
        <w:autoSpaceDN/>
        <w:adjustRightInd/>
        <w:spacing w:after="0"/>
        <w:ind w:firstLineChars="0"/>
        <w:rPr>
          <w:i/>
          <w:iCs/>
          <w:sz w:val="20"/>
          <w:szCs w:val="20"/>
          <w:lang w:eastAsia="ko-KR"/>
        </w:rPr>
      </w:pPr>
      <w:r w:rsidRPr="003835E8">
        <w:rPr>
          <w:i/>
          <w:iCs/>
          <w:sz w:val="20"/>
          <w:szCs w:val="20"/>
          <w:lang w:eastAsia="ko-KR"/>
        </w:rPr>
        <w:t>Option A: The Tx-Rx beam pair that results in the largest L1-RSRP over all Tx and Rx beams</w:t>
      </w:r>
    </w:p>
    <w:p w14:paraId="3DEC8DAF" w14:textId="77777777" w:rsidR="003835E8" w:rsidRPr="003835E8" w:rsidRDefault="003835E8" w:rsidP="003835E8">
      <w:pPr>
        <w:pStyle w:val="af2"/>
        <w:widowControl w:val="0"/>
        <w:numPr>
          <w:ilvl w:val="1"/>
          <w:numId w:val="43"/>
        </w:numPr>
        <w:autoSpaceDE/>
        <w:autoSpaceDN/>
        <w:adjustRightInd/>
        <w:spacing w:after="0"/>
        <w:ind w:firstLineChars="0"/>
        <w:rPr>
          <w:i/>
          <w:iCs/>
          <w:sz w:val="20"/>
          <w:szCs w:val="20"/>
          <w:lang w:eastAsia="ko-KR"/>
        </w:rPr>
      </w:pPr>
      <w:r w:rsidRPr="003835E8">
        <w:rPr>
          <w:i/>
          <w:iCs/>
          <w:sz w:val="20"/>
          <w:szCs w:val="20"/>
          <w:lang w:eastAsia="ko-KR"/>
        </w:rPr>
        <w:t xml:space="preserve">Other options are not precluded and can be reported by companies. </w:t>
      </w:r>
    </w:p>
    <w:p w14:paraId="3704376F" w14:textId="77777777" w:rsidR="003835E8" w:rsidRPr="003835E8" w:rsidRDefault="003835E8" w:rsidP="003835E8">
      <w:pPr>
        <w:pStyle w:val="af2"/>
        <w:widowControl w:val="0"/>
        <w:numPr>
          <w:ilvl w:val="0"/>
          <w:numId w:val="43"/>
        </w:numPr>
        <w:autoSpaceDE/>
        <w:autoSpaceDN/>
        <w:adjustRightInd/>
        <w:spacing w:after="0"/>
        <w:ind w:firstLineChars="0"/>
        <w:rPr>
          <w:i/>
          <w:iCs/>
          <w:sz w:val="20"/>
          <w:szCs w:val="20"/>
        </w:rPr>
      </w:pPr>
      <w:r w:rsidRPr="003835E8">
        <w:rPr>
          <w:i/>
          <w:iCs/>
          <w:sz w:val="20"/>
          <w:szCs w:val="20"/>
        </w:rPr>
        <w:t xml:space="preserve">Note: This is only for evaluation discussion </w:t>
      </w:r>
    </w:p>
    <w:p w14:paraId="57608190" w14:textId="2D1C66BF" w:rsidR="004F037C" w:rsidRDefault="00523D8E" w:rsidP="00763FDE">
      <w:pPr>
        <w:rPr>
          <w:lang w:eastAsia="zh-CN"/>
        </w:rPr>
      </w:pPr>
      <w:r w:rsidRPr="00523D8E">
        <w:rPr>
          <w:lang w:eastAsia="zh-CN"/>
        </w:rPr>
        <w:t>A</w:t>
      </w:r>
      <w:r w:rsidRPr="00523D8E">
        <w:rPr>
          <w:rFonts w:hint="eastAsia"/>
          <w:lang w:eastAsia="zh-CN"/>
        </w:rPr>
        <w:t xml:space="preserve">s </w:t>
      </w:r>
      <w:r w:rsidRPr="00523D8E">
        <w:rPr>
          <w:lang w:eastAsia="zh-CN"/>
        </w:rPr>
        <w:t>for RS overhead reduction and RS overhead, we prefer RS overhead reduction</w:t>
      </w:r>
      <w:r>
        <w:rPr>
          <w:lang w:eastAsia="zh-CN"/>
        </w:rPr>
        <w:t xml:space="preserve">. And for </w:t>
      </w:r>
      <w:r w:rsidR="00C74F41">
        <w:rPr>
          <w:lang w:eastAsia="zh-CN"/>
        </w:rPr>
        <w:t xml:space="preserve">the three options in Option A, it is simple to use Option 1. With Option 2, two step beam sweeping </w:t>
      </w:r>
      <w:r w:rsidR="0059032F">
        <w:rPr>
          <w:lang w:eastAsia="zh-CN"/>
        </w:rPr>
        <w:t xml:space="preserve">was assumed. The first step is for Tx beam sweeping and UE can measure all Tx beams with one specific Rx beam. </w:t>
      </w:r>
      <w:r w:rsidR="00CE169A">
        <w:rPr>
          <w:lang w:eastAsia="zh-CN"/>
        </w:rPr>
        <w:t>After Tx beam sweeping, Rx beam sweeping can be performed based on the best Tx beams reported from t</w:t>
      </w:r>
      <w:r w:rsidR="0059032F">
        <w:rPr>
          <w:lang w:eastAsia="zh-CN"/>
        </w:rPr>
        <w:t>he UE</w:t>
      </w:r>
      <w:r w:rsidR="00CE169A">
        <w:rPr>
          <w:lang w:eastAsia="zh-CN"/>
        </w:rPr>
        <w:t>.</w:t>
      </w:r>
      <w:r w:rsidR="0059032F">
        <w:rPr>
          <w:lang w:eastAsia="zh-CN"/>
        </w:rPr>
        <w:t xml:space="preserve"> </w:t>
      </w:r>
      <w:r w:rsidR="00712B52">
        <w:rPr>
          <w:lang w:eastAsia="zh-CN"/>
        </w:rPr>
        <w:t>I</w:t>
      </w:r>
      <w:r w:rsidR="00CE169A">
        <w:rPr>
          <w:lang w:eastAsia="zh-CN"/>
        </w:rPr>
        <w:t xml:space="preserve">n this case, the </w:t>
      </w:r>
      <w:r w:rsidR="00712B52">
        <w:rPr>
          <w:lang w:eastAsia="zh-CN"/>
        </w:rPr>
        <w:t xml:space="preserve">number of RS will be lower than all </w:t>
      </w:r>
      <w:proofErr w:type="spellStart"/>
      <w:r w:rsidR="00712B52">
        <w:rPr>
          <w:lang w:eastAsia="zh-CN"/>
        </w:rPr>
        <w:t>TxRx</w:t>
      </w:r>
      <w:proofErr w:type="spellEnd"/>
      <w:r w:rsidR="00712B52">
        <w:rPr>
          <w:lang w:eastAsia="zh-CN"/>
        </w:rPr>
        <w:t xml:space="preserve"> beam pairs.</w:t>
      </w:r>
      <w:r w:rsidR="000270CA">
        <w:rPr>
          <w:lang w:eastAsia="zh-CN"/>
        </w:rPr>
        <w:t xml:space="preserve"> But the calculation on RS overhead reduction will be complex</w:t>
      </w:r>
      <w:r w:rsidR="004F2BA7">
        <w:rPr>
          <w:lang w:eastAsia="zh-CN"/>
        </w:rPr>
        <w:t>ity</w:t>
      </w:r>
      <w:r w:rsidR="008E43DF">
        <w:rPr>
          <w:lang w:eastAsia="zh-CN"/>
        </w:rPr>
        <w:t>. A</w:t>
      </w:r>
      <w:r w:rsidR="000270CA">
        <w:rPr>
          <w:lang w:eastAsia="zh-CN"/>
        </w:rPr>
        <w:t xml:space="preserve">nd </w:t>
      </w:r>
      <w:r w:rsidR="008E43DF">
        <w:rPr>
          <w:lang w:eastAsia="zh-CN"/>
        </w:rPr>
        <w:t xml:space="preserve">it </w:t>
      </w:r>
      <w:r w:rsidR="000270CA">
        <w:rPr>
          <w:lang w:eastAsia="zh-CN"/>
        </w:rPr>
        <w:t xml:space="preserve">depends on </w:t>
      </w:r>
      <w:r w:rsidR="008E43DF">
        <w:rPr>
          <w:lang w:eastAsia="zh-CN"/>
        </w:rPr>
        <w:t xml:space="preserve">whether </w:t>
      </w:r>
      <w:r w:rsidR="000270CA">
        <w:rPr>
          <w:lang w:eastAsia="zh-CN"/>
        </w:rPr>
        <w:t xml:space="preserve">there is one AI/ML mode </w:t>
      </w:r>
      <w:r w:rsidR="008E43DF">
        <w:rPr>
          <w:lang w:eastAsia="zh-CN"/>
        </w:rPr>
        <w:t>with</w:t>
      </w:r>
      <w:r w:rsidR="000270CA">
        <w:rPr>
          <w:lang w:eastAsia="zh-CN"/>
        </w:rPr>
        <w:t xml:space="preserve"> Tx beam prediction or two </w:t>
      </w:r>
      <w:r w:rsidR="008E43DF">
        <w:rPr>
          <w:lang w:eastAsia="zh-CN"/>
        </w:rPr>
        <w:t>AI/ML modes, with one for Tx beam prediction and the other one for Rx beam prediction.</w:t>
      </w:r>
      <w:r w:rsidR="0077647E">
        <w:rPr>
          <w:lang w:eastAsia="zh-CN"/>
        </w:rPr>
        <w:t xml:space="preserve"> </w:t>
      </w:r>
      <w:r w:rsidR="004F2BA7">
        <w:rPr>
          <w:lang w:eastAsia="zh-CN"/>
        </w:rPr>
        <w:t>With Option 3, it is also complexity</w:t>
      </w:r>
      <w:r w:rsidR="00E2784F">
        <w:rPr>
          <w:lang w:eastAsia="zh-CN"/>
        </w:rPr>
        <w:t>. It is possible that P is not needed in some cases.</w:t>
      </w:r>
      <w:r w:rsidR="00763FDE">
        <w:rPr>
          <w:lang w:eastAsia="zh-CN"/>
        </w:rPr>
        <w:t xml:space="preserve"> So we support </w:t>
      </w:r>
      <w:r w:rsidR="00520112">
        <w:rPr>
          <w:lang w:eastAsia="zh-CN"/>
        </w:rPr>
        <w:t xml:space="preserve">either </w:t>
      </w:r>
      <w:r w:rsidR="00763FDE">
        <w:rPr>
          <w:lang w:eastAsia="zh-CN"/>
        </w:rPr>
        <w:t>Option 1</w:t>
      </w:r>
      <w:r w:rsidR="00520112">
        <w:rPr>
          <w:lang w:eastAsia="zh-CN"/>
        </w:rPr>
        <w:t xml:space="preserve"> or option 2</w:t>
      </w:r>
      <w:r w:rsidR="00763FDE">
        <w:rPr>
          <w:lang w:eastAsia="zh-CN"/>
        </w:rPr>
        <w:t xml:space="preserve"> </w:t>
      </w:r>
      <w:r w:rsidR="00520112">
        <w:rPr>
          <w:lang w:eastAsia="zh-CN"/>
        </w:rPr>
        <w:t>for BM Case 1</w:t>
      </w:r>
      <w:r w:rsidR="00763FDE">
        <w:rPr>
          <w:lang w:eastAsia="zh-CN"/>
        </w:rPr>
        <w:t>.</w:t>
      </w:r>
      <w:r w:rsidR="00520112">
        <w:rPr>
          <w:lang w:eastAsia="zh-CN"/>
        </w:rPr>
        <w:t xml:space="preserve"> And in the evaluation results, we don’t consider the additional beam sweeping. That means Option 1 is used.</w:t>
      </w:r>
    </w:p>
    <w:p w14:paraId="359E6F40" w14:textId="00E65B6A" w:rsidR="00520112" w:rsidRDefault="00520112" w:rsidP="00763FDE">
      <w:pPr>
        <w:rPr>
          <w:b/>
          <w:i/>
          <w:lang w:eastAsia="zh-CN"/>
        </w:rPr>
      </w:pPr>
      <w:r>
        <w:rPr>
          <w:lang w:eastAsia="zh-CN"/>
        </w:rPr>
        <w:t>While for predicated L1-RSRP difference, we provide the average value and CDF of this metric</w:t>
      </w:r>
      <w:r w:rsidR="00147B51">
        <w:rPr>
          <w:lang w:eastAsia="zh-CN"/>
        </w:rPr>
        <w:t xml:space="preserve"> in the evaluation results</w:t>
      </w:r>
      <w:r>
        <w:rPr>
          <w:lang w:eastAsia="zh-CN"/>
        </w:rPr>
        <w:t>.</w:t>
      </w:r>
    </w:p>
    <w:p w14:paraId="2C894328" w14:textId="45AAB48B" w:rsidR="007756C5" w:rsidRDefault="00BE579D" w:rsidP="007756C5">
      <w:pPr>
        <w:pStyle w:val="2"/>
        <w:rPr>
          <w:lang w:eastAsia="zh-CN"/>
        </w:rPr>
      </w:pPr>
      <w:r>
        <w:rPr>
          <w:lang w:eastAsia="ja-JP"/>
        </w:rPr>
        <w:lastRenderedPageBreak/>
        <w:t xml:space="preserve">Evaluation </w:t>
      </w:r>
      <w:r w:rsidR="007756C5">
        <w:rPr>
          <w:rFonts w:hint="eastAsia"/>
          <w:lang w:eastAsia="zh-CN"/>
        </w:rPr>
        <w:t>results</w:t>
      </w:r>
    </w:p>
    <w:p w14:paraId="40DD04B3" w14:textId="70A7E324" w:rsidR="00A81C1D" w:rsidRPr="00A81C1D" w:rsidRDefault="00A81C1D" w:rsidP="0054529B">
      <w:pPr>
        <w:pStyle w:val="3"/>
        <w:rPr>
          <w:lang w:eastAsia="zh-CN"/>
        </w:rPr>
      </w:pPr>
      <w:r>
        <w:rPr>
          <w:lang w:eastAsia="zh-CN"/>
        </w:rPr>
        <w:t>Beam pair prediction</w:t>
      </w:r>
    </w:p>
    <w:p w14:paraId="51D9A71F" w14:textId="77777777" w:rsidR="008D2D6C" w:rsidRPr="00A81C1D" w:rsidRDefault="008D2D6C" w:rsidP="008D2D6C">
      <w:pPr>
        <w:pStyle w:val="4"/>
        <w:ind w:left="862" w:hanging="862"/>
        <w:jc w:val="left"/>
        <w:rPr>
          <w:sz w:val="22"/>
          <w:szCs w:val="22"/>
          <w:lang w:eastAsia="zh-CN"/>
        </w:rPr>
      </w:pPr>
      <w:r>
        <w:rPr>
          <w:rFonts w:hint="eastAsia"/>
          <w:sz w:val="22"/>
          <w:szCs w:val="22"/>
          <w:lang w:eastAsia="zh-CN"/>
        </w:rPr>
        <w:t>Random</w:t>
      </w:r>
      <w:r w:rsidRPr="00A81C1D">
        <w:rPr>
          <w:sz w:val="22"/>
          <w:szCs w:val="22"/>
          <w:lang w:eastAsia="zh-CN"/>
        </w:rPr>
        <w:t xml:space="preserve"> set B vs. fixed set B</w:t>
      </w:r>
      <w:r w:rsidRPr="00A81C1D">
        <w:rPr>
          <w:sz w:val="22"/>
          <w:szCs w:val="22"/>
          <w:lang w:eastAsia="zh-CN"/>
        </w:rPr>
        <w:tab/>
      </w:r>
    </w:p>
    <w:p w14:paraId="25ED2F59" w14:textId="77777777" w:rsidR="008D2D6C" w:rsidRDefault="008D2D6C" w:rsidP="008D2D6C">
      <w:pPr>
        <w:rPr>
          <w:lang w:eastAsia="zh-CN"/>
        </w:rPr>
      </w:pPr>
      <w:r w:rsidRPr="00B91CDA">
        <w:rPr>
          <w:lang w:eastAsia="zh-CN"/>
        </w:rPr>
        <w:t xml:space="preserve">In order to align with the beam measurement report, we consider three </w:t>
      </w:r>
      <w:r>
        <w:rPr>
          <w:lang w:eastAsia="zh-CN"/>
        </w:rPr>
        <w:t>K values for predicted Top-K beams with K=1, 2 or 4</w:t>
      </w:r>
      <w:r w:rsidRPr="00B91CDA">
        <w:rPr>
          <w:lang w:eastAsia="zh-CN"/>
        </w:rPr>
        <w:t>.</w:t>
      </w:r>
    </w:p>
    <w:p w14:paraId="173E3011" w14:textId="77777777" w:rsidR="008D2D6C" w:rsidRDefault="008D2D6C" w:rsidP="008D2D6C">
      <w:pPr>
        <w:spacing w:beforeLines="50" w:before="120"/>
        <w:rPr>
          <w:lang w:eastAsia="zh-CN"/>
        </w:rPr>
      </w:pPr>
      <w:r>
        <w:rPr>
          <w:lang w:eastAsia="zh-CN"/>
        </w:rPr>
        <w:t>Based on Figure 3-4, we evaluate 4 schemes listed below</w:t>
      </w:r>
      <w:r>
        <w:rPr>
          <w:rFonts w:hint="eastAsia"/>
          <w:lang w:eastAsia="zh-CN"/>
        </w:rPr>
        <w:t>:</w:t>
      </w:r>
    </w:p>
    <w:p w14:paraId="47C6C1A2" w14:textId="77777777" w:rsidR="008D2D6C" w:rsidRDefault="008D2D6C" w:rsidP="008D2D6C">
      <w:pPr>
        <w:pStyle w:val="af2"/>
        <w:numPr>
          <w:ilvl w:val="0"/>
          <w:numId w:val="12"/>
        </w:numPr>
        <w:ind w:firstLineChars="0"/>
        <w:jc w:val="left"/>
        <w:rPr>
          <w:lang w:eastAsia="zh-CN"/>
        </w:rPr>
      </w:pPr>
      <w:r>
        <w:rPr>
          <w:lang w:eastAsia="zh-CN"/>
        </w:rPr>
        <w:t xml:space="preserve">Scheme 0: Option 2 as baseline </w:t>
      </w:r>
    </w:p>
    <w:p w14:paraId="2EFF4C4E" w14:textId="77777777" w:rsidR="008D2D6C" w:rsidRDefault="008D2D6C" w:rsidP="008D2D6C">
      <w:pPr>
        <w:pStyle w:val="af2"/>
        <w:numPr>
          <w:ilvl w:val="1"/>
          <w:numId w:val="12"/>
        </w:numPr>
        <w:ind w:firstLineChars="0"/>
        <w:jc w:val="left"/>
        <w:rPr>
          <w:lang w:eastAsia="zh-CN"/>
        </w:rPr>
      </w:pPr>
      <w:r>
        <w:rPr>
          <w:lang w:eastAsia="zh-CN"/>
        </w:rPr>
        <w:t>Select 64 beam pairs randomly and choose the Tx beam with the highest L1-RSRP as the best Tx beam.</w:t>
      </w:r>
    </w:p>
    <w:p w14:paraId="131F07C2" w14:textId="77777777" w:rsidR="008D2D6C" w:rsidRDefault="008D2D6C" w:rsidP="008D2D6C">
      <w:pPr>
        <w:pStyle w:val="af2"/>
        <w:numPr>
          <w:ilvl w:val="0"/>
          <w:numId w:val="12"/>
        </w:numPr>
        <w:ind w:firstLineChars="0"/>
        <w:jc w:val="left"/>
        <w:rPr>
          <w:lang w:eastAsia="zh-CN"/>
        </w:rPr>
      </w:pPr>
      <w:r>
        <w:rPr>
          <w:lang w:eastAsia="zh-CN"/>
        </w:rPr>
        <w:t>S</w:t>
      </w:r>
      <w:r>
        <w:rPr>
          <w:rFonts w:hint="eastAsia"/>
          <w:lang w:eastAsia="zh-CN"/>
        </w:rPr>
        <w:t xml:space="preserve">cheme </w:t>
      </w:r>
      <w:r>
        <w:rPr>
          <w:lang w:eastAsia="zh-CN"/>
        </w:rPr>
        <w:t>1: Variable set B with L1-RSRP as input;</w:t>
      </w:r>
    </w:p>
    <w:p w14:paraId="28795287" w14:textId="77777777" w:rsidR="008D2D6C" w:rsidRDefault="008D2D6C" w:rsidP="008D2D6C">
      <w:pPr>
        <w:pStyle w:val="af2"/>
        <w:numPr>
          <w:ilvl w:val="1"/>
          <w:numId w:val="12"/>
        </w:numPr>
        <w:ind w:firstLineChars="0"/>
        <w:jc w:val="left"/>
        <w:rPr>
          <w:lang w:eastAsia="zh-CN"/>
        </w:rPr>
      </w:pPr>
      <w:r>
        <w:rPr>
          <w:lang w:eastAsia="zh-CN"/>
        </w:rPr>
        <w:t xml:space="preserve">Select 64 beam pairs randomly and input their L1-RSRP to AI model for beam prediction. </w:t>
      </w:r>
    </w:p>
    <w:p w14:paraId="515FCF99" w14:textId="77777777" w:rsidR="008D2D6C" w:rsidRDefault="008D2D6C" w:rsidP="008D2D6C">
      <w:pPr>
        <w:pStyle w:val="af2"/>
        <w:numPr>
          <w:ilvl w:val="0"/>
          <w:numId w:val="12"/>
        </w:numPr>
        <w:ind w:firstLineChars="0"/>
        <w:jc w:val="left"/>
        <w:rPr>
          <w:lang w:eastAsia="zh-CN"/>
        </w:rPr>
      </w:pPr>
      <w:r>
        <w:rPr>
          <w:lang w:eastAsia="zh-CN"/>
        </w:rPr>
        <w:t>Scheme 2: Variable set B with L1-RSRP and beam ID as input;</w:t>
      </w:r>
    </w:p>
    <w:p w14:paraId="63ABF027" w14:textId="77777777" w:rsidR="008D2D6C" w:rsidRDefault="008D2D6C" w:rsidP="008D2D6C">
      <w:pPr>
        <w:pStyle w:val="af2"/>
        <w:numPr>
          <w:ilvl w:val="1"/>
          <w:numId w:val="12"/>
        </w:numPr>
        <w:ind w:firstLineChars="0"/>
        <w:jc w:val="left"/>
        <w:rPr>
          <w:lang w:eastAsia="zh-CN"/>
        </w:rPr>
      </w:pPr>
      <w:r>
        <w:rPr>
          <w:lang w:eastAsia="zh-CN"/>
        </w:rPr>
        <w:t xml:space="preserve">Select 64 beam pairs randomly and input their L1-RSRP and beam ID to AI model for beam prediction. </w:t>
      </w:r>
      <w:r>
        <w:rPr>
          <w:lang w:eastAsia="zh-CN"/>
        </w:rPr>
        <w:tab/>
      </w:r>
    </w:p>
    <w:p w14:paraId="5629049F" w14:textId="77777777" w:rsidR="008D2D6C" w:rsidRDefault="008D2D6C" w:rsidP="008D2D6C">
      <w:pPr>
        <w:pStyle w:val="af2"/>
        <w:numPr>
          <w:ilvl w:val="0"/>
          <w:numId w:val="12"/>
        </w:numPr>
        <w:ind w:firstLineChars="0"/>
        <w:jc w:val="left"/>
        <w:rPr>
          <w:lang w:eastAsia="zh-CN"/>
        </w:rPr>
      </w:pPr>
      <w:r>
        <w:rPr>
          <w:lang w:eastAsia="zh-CN"/>
        </w:rPr>
        <w:t>Scheme 3: Fixed set B with L1-RSRP as input;</w:t>
      </w:r>
    </w:p>
    <w:p w14:paraId="7EA33CA5" w14:textId="77777777" w:rsidR="008D2D6C" w:rsidRDefault="008D2D6C" w:rsidP="008D2D6C">
      <w:pPr>
        <w:pStyle w:val="af2"/>
        <w:numPr>
          <w:ilvl w:val="1"/>
          <w:numId w:val="12"/>
        </w:numPr>
        <w:ind w:firstLineChars="0"/>
        <w:jc w:val="left"/>
        <w:rPr>
          <w:lang w:eastAsia="zh-CN"/>
        </w:rPr>
      </w:pPr>
      <w:r>
        <w:rPr>
          <w:lang w:eastAsia="zh-CN"/>
        </w:rPr>
        <w:t xml:space="preserve">Select 64 beam pairs with same beam pair IDs and input their L1-RSRP to AI model for beam prediction. </w:t>
      </w:r>
      <w:r w:rsidRPr="00EC748E">
        <w:rPr>
          <w:lang w:eastAsia="zh-CN"/>
        </w:rPr>
        <w:t>And the beam pair IDs are beam pair ID#0, 4, 8, 12, 16……, 252.</w:t>
      </w:r>
      <w:r>
        <w:rPr>
          <w:lang w:eastAsia="zh-CN"/>
        </w:rPr>
        <w:t xml:space="preserve"> </w:t>
      </w:r>
      <w:r>
        <w:rPr>
          <w:lang w:eastAsia="zh-CN"/>
        </w:rPr>
        <w:tab/>
      </w:r>
    </w:p>
    <w:p w14:paraId="575A93EE" w14:textId="77777777" w:rsidR="008D2D6C" w:rsidRDefault="008D2D6C" w:rsidP="008D2D6C">
      <w:pPr>
        <w:rPr>
          <w:lang w:eastAsia="zh-CN"/>
        </w:rPr>
      </w:pPr>
      <w:r w:rsidRPr="00B91CDA">
        <w:rPr>
          <w:lang w:eastAsia="zh-CN"/>
        </w:rPr>
        <w:t xml:space="preserve">The evaluation results can be seen in Table </w:t>
      </w:r>
      <w:r>
        <w:rPr>
          <w:lang w:eastAsia="zh-CN"/>
        </w:rPr>
        <w:t>3-</w:t>
      </w:r>
      <w:r w:rsidRPr="00B91CDA">
        <w:rPr>
          <w:lang w:eastAsia="zh-CN"/>
        </w:rPr>
        <w:t>3</w:t>
      </w:r>
      <w:r>
        <w:rPr>
          <w:lang w:eastAsia="zh-CN"/>
        </w:rPr>
        <w:t>, 3-4, 3</w:t>
      </w:r>
      <w:r w:rsidRPr="00B91CDA">
        <w:rPr>
          <w:lang w:eastAsia="zh-CN"/>
        </w:rPr>
        <w:t xml:space="preserve">-5 and Figure </w:t>
      </w:r>
      <w:r>
        <w:rPr>
          <w:lang w:eastAsia="zh-CN"/>
        </w:rPr>
        <w:t>3-5</w:t>
      </w:r>
      <w:r w:rsidRPr="00B91CDA">
        <w:rPr>
          <w:lang w:eastAsia="zh-CN"/>
        </w:rPr>
        <w:t>. Table 3</w:t>
      </w:r>
      <w:r>
        <w:rPr>
          <w:lang w:eastAsia="zh-CN"/>
        </w:rPr>
        <w:t>-3</w:t>
      </w:r>
      <w:r w:rsidRPr="00B91CDA">
        <w:rPr>
          <w:lang w:eastAsia="zh-CN"/>
        </w:rPr>
        <w:t xml:space="preserve"> provides the average L1-RSRP difference of Top-1 predicted beam of 4 schemes. Table </w:t>
      </w:r>
      <w:r>
        <w:rPr>
          <w:lang w:eastAsia="zh-CN"/>
        </w:rPr>
        <w:t>3-</w:t>
      </w:r>
      <w:r w:rsidRPr="00B91CDA">
        <w:rPr>
          <w:lang w:eastAsia="zh-CN"/>
        </w:rPr>
        <w:t>4 provides Beam prediction accuracy (%) for Top-1 and/or Top-K beams (K=2, 4</w:t>
      </w:r>
      <w:r w:rsidRPr="00B91CDA">
        <w:rPr>
          <w:rFonts w:hint="eastAsia"/>
          <w:lang w:eastAsia="zh-CN"/>
        </w:rPr>
        <w:t>)</w:t>
      </w:r>
      <w:r w:rsidRPr="00472B1B">
        <w:rPr>
          <w:lang w:eastAsia="zh-CN"/>
        </w:rPr>
        <w:t xml:space="preserve"> </w:t>
      </w:r>
      <w:r w:rsidRPr="00B91CDA">
        <w:rPr>
          <w:lang w:eastAsia="zh-CN"/>
        </w:rPr>
        <w:t>of 4 schemes</w:t>
      </w:r>
      <w:r w:rsidRPr="00B91CDA">
        <w:rPr>
          <w:rFonts w:hint="eastAsia"/>
          <w:lang w:eastAsia="zh-CN"/>
        </w:rPr>
        <w:t>.</w:t>
      </w:r>
      <w:r w:rsidRPr="00B91CDA">
        <w:rPr>
          <w:lang w:eastAsia="zh-CN"/>
        </w:rPr>
        <w:t xml:space="preserve">  Table </w:t>
      </w:r>
      <w:r>
        <w:rPr>
          <w:lang w:eastAsia="zh-CN"/>
        </w:rPr>
        <w:t>3-</w:t>
      </w:r>
      <w:r w:rsidRPr="00B91CDA">
        <w:rPr>
          <w:lang w:eastAsia="zh-CN"/>
        </w:rPr>
        <w:t>5 provides beam prediction accuracy (%) with 1dB margin for Top-1 beam</w:t>
      </w:r>
      <w:r w:rsidRPr="00472B1B">
        <w:rPr>
          <w:lang w:eastAsia="zh-CN"/>
        </w:rPr>
        <w:t xml:space="preserve"> </w:t>
      </w:r>
      <w:r w:rsidRPr="00B91CDA">
        <w:rPr>
          <w:lang w:eastAsia="zh-CN"/>
        </w:rPr>
        <w:t xml:space="preserve">of 4 schemes.  Figure </w:t>
      </w:r>
      <w:r>
        <w:rPr>
          <w:lang w:eastAsia="zh-CN"/>
        </w:rPr>
        <w:t>3-5</w:t>
      </w:r>
      <w:r w:rsidRPr="00B91CDA">
        <w:rPr>
          <w:lang w:eastAsia="zh-CN"/>
        </w:rPr>
        <w:t xml:space="preserve"> provides the CDF of L1-RSRP difference for Top-1 predicted beam</w:t>
      </w:r>
      <w:r w:rsidRPr="00472B1B">
        <w:rPr>
          <w:lang w:eastAsia="zh-CN"/>
        </w:rPr>
        <w:t xml:space="preserve"> </w:t>
      </w:r>
      <w:r w:rsidRPr="00B91CDA">
        <w:rPr>
          <w:lang w:eastAsia="zh-CN"/>
        </w:rPr>
        <w:t>of 4 schemes. From the evaluation results, we can see that AI based beam prediction scheme 1-3 provide large performance gain compared to non-AI based beam management scheme 0. In addition, we can also find that scheme 2 and scheme 3 can further improve the performance by input beam ID or by input L1-RSRP of same beam pairs. Thus we propose an observation and proposal as below.</w:t>
      </w:r>
      <w:r>
        <w:rPr>
          <w:lang w:eastAsia="zh-CN"/>
        </w:rPr>
        <w:t xml:space="preserve"> </w:t>
      </w:r>
    </w:p>
    <w:p w14:paraId="48E9F364" w14:textId="77777777" w:rsidR="008D2D6C" w:rsidRDefault="008D2D6C" w:rsidP="008D2D6C">
      <w:pPr>
        <w:jc w:val="center"/>
        <w:rPr>
          <w:sz w:val="20"/>
          <w:szCs w:val="20"/>
          <w:lang w:eastAsia="zh-CN"/>
        </w:rPr>
      </w:pPr>
      <w:r>
        <w:rPr>
          <w:sz w:val="20"/>
          <w:szCs w:val="20"/>
          <w:lang w:eastAsia="zh-CN"/>
        </w:rPr>
        <w:t xml:space="preserve">Table 3-3, </w:t>
      </w:r>
      <w:r w:rsidRPr="00A3476F">
        <w:rPr>
          <w:sz w:val="20"/>
          <w:szCs w:val="20"/>
          <w:lang w:eastAsia="zh-CN"/>
        </w:rPr>
        <w:t xml:space="preserve">Average </w:t>
      </w:r>
      <w:r>
        <w:rPr>
          <w:sz w:val="20"/>
          <w:szCs w:val="20"/>
          <w:lang w:eastAsia="zh-CN"/>
        </w:rPr>
        <w:t xml:space="preserve">ideal </w:t>
      </w:r>
      <w:r w:rsidRPr="00A3476F">
        <w:rPr>
          <w:sz w:val="20"/>
          <w:szCs w:val="20"/>
          <w:lang w:eastAsia="zh-CN"/>
        </w:rPr>
        <w:t xml:space="preserve">L1-RSRP difference </w:t>
      </w:r>
      <w:r>
        <w:rPr>
          <w:sz w:val="20"/>
          <w:szCs w:val="20"/>
          <w:lang w:eastAsia="zh-CN"/>
        </w:rPr>
        <w:t>between</w:t>
      </w:r>
      <w:r w:rsidRPr="00A3476F">
        <w:rPr>
          <w:sz w:val="20"/>
          <w:szCs w:val="20"/>
          <w:lang w:eastAsia="zh-CN"/>
        </w:rPr>
        <w:t xml:space="preserve"> Top-1 predicted beam</w:t>
      </w:r>
      <w:r>
        <w:rPr>
          <w:sz w:val="20"/>
          <w:szCs w:val="20"/>
          <w:lang w:eastAsia="zh-CN"/>
        </w:rPr>
        <w:t xml:space="preserve"> and Top-1 genie-aided beam</w:t>
      </w:r>
    </w:p>
    <w:tbl>
      <w:tblPr>
        <w:tblStyle w:val="ad"/>
        <w:tblW w:w="0" w:type="auto"/>
        <w:jc w:val="center"/>
        <w:tblLook w:val="04A0" w:firstRow="1" w:lastRow="0" w:firstColumn="1" w:lastColumn="0" w:noHBand="0" w:noVBand="1"/>
      </w:tblPr>
      <w:tblGrid>
        <w:gridCol w:w="1559"/>
        <w:gridCol w:w="3398"/>
      </w:tblGrid>
      <w:tr w:rsidR="008D2D6C" w14:paraId="733BD200" w14:textId="77777777" w:rsidTr="00D728D1">
        <w:trPr>
          <w:jc w:val="center"/>
        </w:trPr>
        <w:tc>
          <w:tcPr>
            <w:tcW w:w="1559" w:type="dxa"/>
          </w:tcPr>
          <w:p w14:paraId="522B2CAD" w14:textId="77777777" w:rsidR="008D2D6C" w:rsidRDefault="008D2D6C" w:rsidP="00D728D1">
            <w:pPr>
              <w:rPr>
                <w:lang w:val="en-GB" w:eastAsia="zh-CN"/>
              </w:rPr>
            </w:pPr>
            <w:r>
              <w:rPr>
                <w:lang w:val="en-GB" w:eastAsia="zh-CN"/>
              </w:rPr>
              <w:t>S</w:t>
            </w:r>
            <w:r>
              <w:rPr>
                <w:rFonts w:hint="eastAsia"/>
                <w:lang w:val="en-GB" w:eastAsia="zh-CN"/>
              </w:rPr>
              <w:t xml:space="preserve">cheme </w:t>
            </w:r>
          </w:p>
        </w:tc>
        <w:tc>
          <w:tcPr>
            <w:tcW w:w="3398" w:type="dxa"/>
          </w:tcPr>
          <w:p w14:paraId="5D5DD185" w14:textId="77777777" w:rsidR="008D2D6C" w:rsidRPr="003D4DB4" w:rsidRDefault="008D2D6C" w:rsidP="00D728D1">
            <w:pPr>
              <w:rPr>
                <w:lang w:val="en-GB"/>
              </w:rPr>
            </w:pPr>
            <w:r w:rsidRPr="003D4DB4">
              <w:t>Average L1-RSRP difference</w:t>
            </w:r>
            <w:r>
              <w:t xml:space="preserve"> (dB)</w:t>
            </w:r>
          </w:p>
        </w:tc>
      </w:tr>
      <w:tr w:rsidR="008D2D6C" w14:paraId="619E8351" w14:textId="77777777" w:rsidTr="00D728D1">
        <w:trPr>
          <w:jc w:val="center"/>
        </w:trPr>
        <w:tc>
          <w:tcPr>
            <w:tcW w:w="1559" w:type="dxa"/>
          </w:tcPr>
          <w:p w14:paraId="58F43F69" w14:textId="77777777" w:rsidR="008D2D6C" w:rsidRDefault="008D2D6C" w:rsidP="00D728D1">
            <w:pPr>
              <w:rPr>
                <w:lang w:val="en-GB"/>
              </w:rPr>
            </w:pPr>
            <w:r>
              <w:rPr>
                <w:lang w:val="en-GB"/>
              </w:rPr>
              <w:t>Scheme 0</w:t>
            </w:r>
          </w:p>
        </w:tc>
        <w:tc>
          <w:tcPr>
            <w:tcW w:w="3398" w:type="dxa"/>
          </w:tcPr>
          <w:p w14:paraId="2D319143" w14:textId="77777777" w:rsidR="008D2D6C" w:rsidRDefault="008D2D6C" w:rsidP="00D728D1">
            <w:pPr>
              <w:rPr>
                <w:lang w:val="en-GB"/>
              </w:rPr>
            </w:pPr>
            <w:r>
              <w:rPr>
                <w:color w:val="000000" w:themeColor="text1"/>
                <w:lang w:val="en-GB"/>
              </w:rPr>
              <w:t>3.7</w:t>
            </w:r>
          </w:p>
        </w:tc>
      </w:tr>
      <w:tr w:rsidR="008D2D6C" w14:paraId="0E760BFD" w14:textId="77777777" w:rsidTr="00D728D1">
        <w:trPr>
          <w:jc w:val="center"/>
        </w:trPr>
        <w:tc>
          <w:tcPr>
            <w:tcW w:w="1559" w:type="dxa"/>
          </w:tcPr>
          <w:p w14:paraId="19209B50" w14:textId="77777777" w:rsidR="008D2D6C" w:rsidRDefault="008D2D6C" w:rsidP="00D728D1">
            <w:pPr>
              <w:rPr>
                <w:lang w:val="en-GB"/>
              </w:rPr>
            </w:pPr>
            <w:r>
              <w:rPr>
                <w:lang w:val="en-GB"/>
              </w:rPr>
              <w:t>Scheme 1</w:t>
            </w:r>
          </w:p>
        </w:tc>
        <w:tc>
          <w:tcPr>
            <w:tcW w:w="3398" w:type="dxa"/>
          </w:tcPr>
          <w:p w14:paraId="12F2FA39" w14:textId="77777777" w:rsidR="008D2D6C" w:rsidRDefault="008D2D6C" w:rsidP="00D728D1">
            <w:pPr>
              <w:rPr>
                <w:lang w:val="en-GB"/>
              </w:rPr>
            </w:pPr>
            <w:r w:rsidRPr="00B36C00">
              <w:rPr>
                <w:color w:val="000000" w:themeColor="text1"/>
                <w:lang w:val="en-GB"/>
              </w:rPr>
              <w:t>2.</w:t>
            </w:r>
            <w:r>
              <w:rPr>
                <w:color w:val="000000" w:themeColor="text1"/>
                <w:lang w:val="en-GB"/>
              </w:rPr>
              <w:t>5</w:t>
            </w:r>
          </w:p>
        </w:tc>
      </w:tr>
      <w:tr w:rsidR="008D2D6C" w14:paraId="2D2BB92A" w14:textId="77777777" w:rsidTr="00D728D1">
        <w:trPr>
          <w:jc w:val="center"/>
        </w:trPr>
        <w:tc>
          <w:tcPr>
            <w:tcW w:w="1559" w:type="dxa"/>
          </w:tcPr>
          <w:p w14:paraId="61B6B3FD" w14:textId="77777777" w:rsidR="008D2D6C" w:rsidRDefault="008D2D6C" w:rsidP="00D728D1">
            <w:pPr>
              <w:rPr>
                <w:lang w:val="en-GB"/>
              </w:rPr>
            </w:pPr>
            <w:r>
              <w:rPr>
                <w:lang w:val="en-GB"/>
              </w:rPr>
              <w:t>Scheme 2</w:t>
            </w:r>
          </w:p>
        </w:tc>
        <w:tc>
          <w:tcPr>
            <w:tcW w:w="3398" w:type="dxa"/>
          </w:tcPr>
          <w:p w14:paraId="3923CAE6" w14:textId="77777777" w:rsidR="008D2D6C" w:rsidRDefault="008D2D6C" w:rsidP="00D728D1">
            <w:pPr>
              <w:rPr>
                <w:lang w:val="en-GB"/>
              </w:rPr>
            </w:pPr>
            <w:r w:rsidRPr="00B36C00">
              <w:rPr>
                <w:color w:val="000000" w:themeColor="text1"/>
                <w:lang w:val="en-GB"/>
              </w:rPr>
              <w:t>1.</w:t>
            </w:r>
            <w:r>
              <w:rPr>
                <w:color w:val="000000" w:themeColor="text1"/>
                <w:lang w:val="en-GB"/>
              </w:rPr>
              <w:t>3</w:t>
            </w:r>
          </w:p>
        </w:tc>
      </w:tr>
      <w:tr w:rsidR="008D2D6C" w14:paraId="7261C42F" w14:textId="77777777" w:rsidTr="00D728D1">
        <w:trPr>
          <w:jc w:val="center"/>
        </w:trPr>
        <w:tc>
          <w:tcPr>
            <w:tcW w:w="1559" w:type="dxa"/>
          </w:tcPr>
          <w:p w14:paraId="016B5169" w14:textId="77777777" w:rsidR="008D2D6C" w:rsidRDefault="008D2D6C" w:rsidP="00D728D1">
            <w:pPr>
              <w:rPr>
                <w:lang w:val="en-GB"/>
              </w:rPr>
            </w:pPr>
            <w:r>
              <w:rPr>
                <w:lang w:val="en-GB"/>
              </w:rPr>
              <w:t>Scheme 3</w:t>
            </w:r>
          </w:p>
        </w:tc>
        <w:tc>
          <w:tcPr>
            <w:tcW w:w="3398" w:type="dxa"/>
          </w:tcPr>
          <w:p w14:paraId="0D1ED1C2" w14:textId="77777777" w:rsidR="008D2D6C" w:rsidRDefault="008D2D6C" w:rsidP="00D728D1">
            <w:pPr>
              <w:rPr>
                <w:lang w:val="en-GB"/>
              </w:rPr>
            </w:pPr>
            <w:r w:rsidRPr="00B36C00">
              <w:rPr>
                <w:color w:val="000000" w:themeColor="text1"/>
                <w:lang w:val="en-GB"/>
              </w:rPr>
              <w:t>0.2</w:t>
            </w:r>
          </w:p>
        </w:tc>
      </w:tr>
    </w:tbl>
    <w:p w14:paraId="2BB03A12" w14:textId="77777777" w:rsidR="008D2D6C" w:rsidRPr="00A3476F" w:rsidRDefault="008D2D6C" w:rsidP="008D2D6C">
      <w:pPr>
        <w:spacing w:beforeLines="50" w:before="120"/>
        <w:jc w:val="center"/>
        <w:rPr>
          <w:sz w:val="20"/>
          <w:szCs w:val="20"/>
          <w:lang w:eastAsia="zh-CN"/>
        </w:rPr>
      </w:pPr>
      <w:r w:rsidRPr="00A3476F">
        <w:rPr>
          <w:sz w:val="20"/>
          <w:szCs w:val="20"/>
          <w:lang w:eastAsia="zh-CN"/>
        </w:rPr>
        <w:t xml:space="preserve">Table </w:t>
      </w:r>
      <w:r>
        <w:rPr>
          <w:sz w:val="20"/>
          <w:szCs w:val="20"/>
          <w:lang w:eastAsia="zh-CN"/>
        </w:rPr>
        <w:t>3-</w:t>
      </w:r>
      <w:r w:rsidRPr="00A3476F">
        <w:rPr>
          <w:sz w:val="20"/>
          <w:szCs w:val="20"/>
          <w:lang w:eastAsia="zh-CN"/>
        </w:rPr>
        <w:t>4, Beam prediction accuracy (%) for Top-1 and/or Top-K beams (K=2, 4)</w:t>
      </w:r>
    </w:p>
    <w:tbl>
      <w:tblPr>
        <w:tblStyle w:val="ad"/>
        <w:tblW w:w="0" w:type="auto"/>
        <w:jc w:val="center"/>
        <w:tblLook w:val="04A0" w:firstRow="1" w:lastRow="0" w:firstColumn="1" w:lastColumn="0" w:noHBand="0" w:noVBand="1"/>
      </w:tblPr>
      <w:tblGrid>
        <w:gridCol w:w="1512"/>
        <w:gridCol w:w="1460"/>
        <w:gridCol w:w="1559"/>
        <w:gridCol w:w="1560"/>
      </w:tblGrid>
      <w:tr w:rsidR="008D2D6C" w14:paraId="6F7E5ED6" w14:textId="77777777" w:rsidTr="00D728D1">
        <w:trPr>
          <w:jc w:val="center"/>
        </w:trPr>
        <w:tc>
          <w:tcPr>
            <w:tcW w:w="1512" w:type="dxa"/>
            <w:vMerge w:val="restart"/>
          </w:tcPr>
          <w:p w14:paraId="22B0917E" w14:textId="77777777" w:rsidR="008D2D6C" w:rsidRDefault="008D2D6C" w:rsidP="00D728D1">
            <w:pPr>
              <w:rPr>
                <w:lang w:val="en-GB"/>
              </w:rPr>
            </w:pPr>
            <w:r>
              <w:rPr>
                <w:lang w:val="en-GB" w:eastAsia="zh-CN"/>
              </w:rPr>
              <w:t>S</w:t>
            </w:r>
            <w:r>
              <w:rPr>
                <w:rFonts w:hint="eastAsia"/>
                <w:lang w:val="en-GB" w:eastAsia="zh-CN"/>
              </w:rPr>
              <w:t xml:space="preserve">cheme </w:t>
            </w:r>
          </w:p>
        </w:tc>
        <w:tc>
          <w:tcPr>
            <w:tcW w:w="4579" w:type="dxa"/>
            <w:gridSpan w:val="3"/>
          </w:tcPr>
          <w:p w14:paraId="6ACA5727" w14:textId="77777777" w:rsidR="008D2D6C" w:rsidRDefault="008D2D6C" w:rsidP="00D728D1">
            <w:pPr>
              <w:rPr>
                <w:lang w:val="en-GB"/>
              </w:rPr>
            </w:pPr>
            <w:r w:rsidRPr="00976295">
              <w:rPr>
                <w:rFonts w:ascii="Times" w:eastAsia="Batang" w:hAnsi="Times"/>
                <w:sz w:val="20"/>
                <w:szCs w:val="24"/>
                <w:lang w:val="en-GB" w:eastAsia="x-none"/>
              </w:rPr>
              <w:t>Beam prediction accuracy (%)</w:t>
            </w:r>
          </w:p>
        </w:tc>
      </w:tr>
      <w:tr w:rsidR="008D2D6C" w14:paraId="0832132A" w14:textId="77777777" w:rsidTr="00D728D1">
        <w:trPr>
          <w:jc w:val="center"/>
        </w:trPr>
        <w:tc>
          <w:tcPr>
            <w:tcW w:w="1512" w:type="dxa"/>
            <w:vMerge/>
          </w:tcPr>
          <w:p w14:paraId="5E0938B1" w14:textId="77777777" w:rsidR="008D2D6C" w:rsidRDefault="008D2D6C" w:rsidP="00D728D1">
            <w:pPr>
              <w:rPr>
                <w:lang w:val="en-GB"/>
              </w:rPr>
            </w:pPr>
          </w:p>
        </w:tc>
        <w:tc>
          <w:tcPr>
            <w:tcW w:w="1460" w:type="dxa"/>
          </w:tcPr>
          <w:p w14:paraId="22D0CF5F" w14:textId="77777777" w:rsidR="008D2D6C" w:rsidRDefault="008D2D6C" w:rsidP="00D728D1">
            <w:pPr>
              <w:rPr>
                <w:lang w:val="en-GB"/>
              </w:rPr>
            </w:pPr>
            <w:r>
              <w:rPr>
                <w:rFonts w:hint="eastAsia"/>
                <w:lang w:val="en-GB"/>
              </w:rPr>
              <w:t>K</w:t>
            </w:r>
            <w:r>
              <w:rPr>
                <w:lang w:val="en-GB"/>
              </w:rPr>
              <w:t>=1</w:t>
            </w:r>
          </w:p>
        </w:tc>
        <w:tc>
          <w:tcPr>
            <w:tcW w:w="1559" w:type="dxa"/>
          </w:tcPr>
          <w:p w14:paraId="3FB026A9" w14:textId="77777777" w:rsidR="008D2D6C" w:rsidRDefault="008D2D6C" w:rsidP="00D728D1">
            <w:pPr>
              <w:rPr>
                <w:lang w:val="en-GB"/>
              </w:rPr>
            </w:pPr>
            <w:r>
              <w:rPr>
                <w:rFonts w:hint="eastAsia"/>
                <w:lang w:val="en-GB"/>
              </w:rPr>
              <w:t>K</w:t>
            </w:r>
            <w:r>
              <w:rPr>
                <w:lang w:val="en-GB"/>
              </w:rPr>
              <w:t>=2</w:t>
            </w:r>
          </w:p>
        </w:tc>
        <w:tc>
          <w:tcPr>
            <w:tcW w:w="1560" w:type="dxa"/>
          </w:tcPr>
          <w:p w14:paraId="63C7EF3E" w14:textId="77777777" w:rsidR="008D2D6C" w:rsidRDefault="008D2D6C" w:rsidP="00D728D1">
            <w:pPr>
              <w:rPr>
                <w:lang w:val="en-GB"/>
              </w:rPr>
            </w:pPr>
            <w:r>
              <w:rPr>
                <w:rFonts w:hint="eastAsia"/>
                <w:lang w:val="en-GB"/>
              </w:rPr>
              <w:t>K</w:t>
            </w:r>
            <w:r>
              <w:rPr>
                <w:lang w:val="en-GB"/>
              </w:rPr>
              <w:t>=4</w:t>
            </w:r>
          </w:p>
        </w:tc>
      </w:tr>
      <w:tr w:rsidR="008D2D6C" w14:paraId="0DA6F3A5" w14:textId="77777777" w:rsidTr="00D728D1">
        <w:trPr>
          <w:jc w:val="center"/>
        </w:trPr>
        <w:tc>
          <w:tcPr>
            <w:tcW w:w="1512" w:type="dxa"/>
          </w:tcPr>
          <w:p w14:paraId="0415EC7B" w14:textId="77777777" w:rsidR="008D2D6C" w:rsidRDefault="008D2D6C" w:rsidP="00D728D1">
            <w:pPr>
              <w:rPr>
                <w:lang w:val="en-GB"/>
              </w:rPr>
            </w:pPr>
            <w:r>
              <w:rPr>
                <w:lang w:val="en-GB"/>
              </w:rPr>
              <w:t>Scheme 0</w:t>
            </w:r>
          </w:p>
        </w:tc>
        <w:tc>
          <w:tcPr>
            <w:tcW w:w="4579" w:type="dxa"/>
            <w:gridSpan w:val="3"/>
          </w:tcPr>
          <w:p w14:paraId="581DE354" w14:textId="77777777" w:rsidR="008D2D6C" w:rsidRPr="008B0737" w:rsidRDefault="008D2D6C" w:rsidP="00D728D1">
            <w:pPr>
              <w:jc w:val="center"/>
              <w:rPr>
                <w:lang w:val="en-GB"/>
              </w:rPr>
            </w:pPr>
            <w:r>
              <w:rPr>
                <w:color w:val="000000" w:themeColor="text1"/>
                <w:lang w:val="en-GB"/>
              </w:rPr>
              <w:t>20.3</w:t>
            </w:r>
          </w:p>
        </w:tc>
      </w:tr>
      <w:tr w:rsidR="008D2D6C" w14:paraId="4F23D4E8" w14:textId="77777777" w:rsidTr="00D728D1">
        <w:trPr>
          <w:jc w:val="center"/>
        </w:trPr>
        <w:tc>
          <w:tcPr>
            <w:tcW w:w="1512" w:type="dxa"/>
          </w:tcPr>
          <w:p w14:paraId="58DDCA85" w14:textId="77777777" w:rsidR="008D2D6C" w:rsidRDefault="008D2D6C" w:rsidP="00D728D1">
            <w:pPr>
              <w:rPr>
                <w:lang w:val="en-GB"/>
              </w:rPr>
            </w:pPr>
            <w:r>
              <w:rPr>
                <w:lang w:val="en-GB"/>
              </w:rPr>
              <w:t>Scheme 1</w:t>
            </w:r>
          </w:p>
        </w:tc>
        <w:tc>
          <w:tcPr>
            <w:tcW w:w="1460" w:type="dxa"/>
          </w:tcPr>
          <w:p w14:paraId="4FAF3864" w14:textId="77777777" w:rsidR="008D2D6C" w:rsidRPr="008B0737" w:rsidRDefault="008D2D6C" w:rsidP="00D728D1">
            <w:pPr>
              <w:rPr>
                <w:lang w:val="en-GB"/>
              </w:rPr>
            </w:pPr>
            <w:r>
              <w:rPr>
                <w:color w:val="000000" w:themeColor="text1"/>
                <w:lang w:val="en-GB"/>
              </w:rPr>
              <w:t>44.6</w:t>
            </w:r>
          </w:p>
        </w:tc>
        <w:tc>
          <w:tcPr>
            <w:tcW w:w="1559" w:type="dxa"/>
          </w:tcPr>
          <w:p w14:paraId="101339A2" w14:textId="77777777" w:rsidR="008D2D6C" w:rsidRPr="008B0737" w:rsidRDefault="008D2D6C" w:rsidP="00D728D1">
            <w:pPr>
              <w:rPr>
                <w:lang w:val="en-GB"/>
              </w:rPr>
            </w:pPr>
            <w:r w:rsidRPr="00C80392">
              <w:rPr>
                <w:color w:val="000000" w:themeColor="text1"/>
                <w:lang w:val="en-GB"/>
              </w:rPr>
              <w:t>61.</w:t>
            </w:r>
            <w:r>
              <w:rPr>
                <w:color w:val="000000" w:themeColor="text1"/>
                <w:lang w:val="en-GB"/>
              </w:rPr>
              <w:t>2</w:t>
            </w:r>
          </w:p>
        </w:tc>
        <w:tc>
          <w:tcPr>
            <w:tcW w:w="1560" w:type="dxa"/>
          </w:tcPr>
          <w:p w14:paraId="4C96C581" w14:textId="77777777" w:rsidR="008D2D6C" w:rsidRPr="008B0737" w:rsidRDefault="008D2D6C" w:rsidP="00D728D1">
            <w:pPr>
              <w:rPr>
                <w:lang w:val="en-GB"/>
              </w:rPr>
            </w:pPr>
            <w:r w:rsidRPr="00C80392">
              <w:rPr>
                <w:color w:val="000000" w:themeColor="text1"/>
                <w:lang w:val="en-GB"/>
              </w:rPr>
              <w:t>7</w:t>
            </w:r>
            <w:r>
              <w:rPr>
                <w:color w:val="000000" w:themeColor="text1"/>
                <w:lang w:val="en-GB"/>
              </w:rPr>
              <w:t>9.5</w:t>
            </w:r>
          </w:p>
        </w:tc>
      </w:tr>
      <w:tr w:rsidR="008D2D6C" w14:paraId="6BA0952A" w14:textId="77777777" w:rsidTr="00D728D1">
        <w:trPr>
          <w:jc w:val="center"/>
        </w:trPr>
        <w:tc>
          <w:tcPr>
            <w:tcW w:w="1512" w:type="dxa"/>
          </w:tcPr>
          <w:p w14:paraId="2CABA977" w14:textId="77777777" w:rsidR="008D2D6C" w:rsidRDefault="008D2D6C" w:rsidP="00D728D1">
            <w:pPr>
              <w:rPr>
                <w:lang w:val="en-GB"/>
              </w:rPr>
            </w:pPr>
            <w:r>
              <w:rPr>
                <w:lang w:val="en-GB"/>
              </w:rPr>
              <w:t>Scheme 2</w:t>
            </w:r>
          </w:p>
        </w:tc>
        <w:tc>
          <w:tcPr>
            <w:tcW w:w="1460" w:type="dxa"/>
          </w:tcPr>
          <w:p w14:paraId="50910442" w14:textId="77777777" w:rsidR="008D2D6C" w:rsidRPr="008B0737" w:rsidRDefault="008D2D6C" w:rsidP="00D728D1">
            <w:pPr>
              <w:rPr>
                <w:lang w:val="en-GB"/>
              </w:rPr>
            </w:pPr>
            <w:r w:rsidRPr="00C80392">
              <w:rPr>
                <w:color w:val="000000" w:themeColor="text1"/>
                <w:lang w:val="en-GB"/>
              </w:rPr>
              <w:t>54.</w:t>
            </w:r>
            <w:r>
              <w:rPr>
                <w:color w:val="000000" w:themeColor="text1"/>
                <w:lang w:val="en-GB"/>
              </w:rPr>
              <w:t>7</w:t>
            </w:r>
          </w:p>
        </w:tc>
        <w:tc>
          <w:tcPr>
            <w:tcW w:w="1559" w:type="dxa"/>
          </w:tcPr>
          <w:p w14:paraId="665D437F" w14:textId="77777777" w:rsidR="008D2D6C" w:rsidRPr="008B0737" w:rsidRDefault="008D2D6C" w:rsidP="00D728D1">
            <w:pPr>
              <w:rPr>
                <w:lang w:val="en-GB"/>
              </w:rPr>
            </w:pPr>
            <w:r>
              <w:rPr>
                <w:color w:val="000000" w:themeColor="text1"/>
                <w:lang w:val="en-GB"/>
              </w:rPr>
              <w:t>71.6</w:t>
            </w:r>
          </w:p>
        </w:tc>
        <w:tc>
          <w:tcPr>
            <w:tcW w:w="1560" w:type="dxa"/>
          </w:tcPr>
          <w:p w14:paraId="22F35214" w14:textId="77777777" w:rsidR="008D2D6C" w:rsidRPr="008B0737" w:rsidRDefault="008D2D6C" w:rsidP="00D728D1">
            <w:pPr>
              <w:rPr>
                <w:lang w:val="en-GB"/>
              </w:rPr>
            </w:pPr>
            <w:r w:rsidRPr="00C80392">
              <w:rPr>
                <w:color w:val="000000" w:themeColor="text1"/>
                <w:lang w:val="en-GB"/>
              </w:rPr>
              <w:t>86.</w:t>
            </w:r>
            <w:r>
              <w:rPr>
                <w:color w:val="000000" w:themeColor="text1"/>
                <w:lang w:val="en-GB"/>
              </w:rPr>
              <w:t>8</w:t>
            </w:r>
          </w:p>
        </w:tc>
      </w:tr>
      <w:tr w:rsidR="008D2D6C" w14:paraId="15E82C68" w14:textId="77777777" w:rsidTr="00D728D1">
        <w:trPr>
          <w:jc w:val="center"/>
        </w:trPr>
        <w:tc>
          <w:tcPr>
            <w:tcW w:w="1512" w:type="dxa"/>
          </w:tcPr>
          <w:p w14:paraId="0A876C8A" w14:textId="77777777" w:rsidR="008D2D6C" w:rsidRDefault="008D2D6C" w:rsidP="00D728D1">
            <w:pPr>
              <w:rPr>
                <w:lang w:val="en-GB"/>
              </w:rPr>
            </w:pPr>
            <w:r>
              <w:rPr>
                <w:lang w:val="en-GB"/>
              </w:rPr>
              <w:t>Scheme 3</w:t>
            </w:r>
          </w:p>
        </w:tc>
        <w:tc>
          <w:tcPr>
            <w:tcW w:w="1460" w:type="dxa"/>
          </w:tcPr>
          <w:p w14:paraId="085B9C6A" w14:textId="77777777" w:rsidR="008D2D6C" w:rsidRDefault="008D2D6C" w:rsidP="00D728D1">
            <w:pPr>
              <w:rPr>
                <w:lang w:val="en-GB"/>
              </w:rPr>
            </w:pPr>
            <w:r w:rsidRPr="00C80392">
              <w:rPr>
                <w:color w:val="000000" w:themeColor="text1"/>
                <w:lang w:val="en-GB"/>
              </w:rPr>
              <w:t>74.</w:t>
            </w:r>
            <w:r>
              <w:rPr>
                <w:color w:val="000000" w:themeColor="text1"/>
                <w:lang w:val="en-GB"/>
              </w:rPr>
              <w:t>3</w:t>
            </w:r>
          </w:p>
        </w:tc>
        <w:tc>
          <w:tcPr>
            <w:tcW w:w="1559" w:type="dxa"/>
          </w:tcPr>
          <w:p w14:paraId="3D8C3D6A" w14:textId="77777777" w:rsidR="008D2D6C" w:rsidRDefault="008D2D6C" w:rsidP="00D728D1">
            <w:pPr>
              <w:rPr>
                <w:lang w:val="en-GB"/>
              </w:rPr>
            </w:pPr>
            <w:r>
              <w:rPr>
                <w:color w:val="000000" w:themeColor="text1"/>
                <w:lang w:val="en-GB"/>
              </w:rPr>
              <w:t>90.5</w:t>
            </w:r>
          </w:p>
        </w:tc>
        <w:tc>
          <w:tcPr>
            <w:tcW w:w="1560" w:type="dxa"/>
          </w:tcPr>
          <w:p w14:paraId="481CDA1C" w14:textId="77777777" w:rsidR="008D2D6C" w:rsidRDefault="008D2D6C" w:rsidP="00D728D1">
            <w:pPr>
              <w:rPr>
                <w:lang w:val="en-GB"/>
              </w:rPr>
            </w:pPr>
            <w:r w:rsidRPr="00C80392">
              <w:rPr>
                <w:color w:val="000000" w:themeColor="text1"/>
                <w:lang w:val="en-GB"/>
              </w:rPr>
              <w:t>97.</w:t>
            </w:r>
            <w:r>
              <w:rPr>
                <w:color w:val="000000" w:themeColor="text1"/>
                <w:lang w:val="en-GB"/>
              </w:rPr>
              <w:t>9</w:t>
            </w:r>
          </w:p>
        </w:tc>
      </w:tr>
    </w:tbl>
    <w:p w14:paraId="06FC4928" w14:textId="77777777" w:rsidR="008D2D6C" w:rsidRDefault="008D2D6C" w:rsidP="008D2D6C">
      <w:pPr>
        <w:widowControl w:val="0"/>
        <w:contextualSpacing/>
      </w:pPr>
    </w:p>
    <w:p w14:paraId="178F3FED" w14:textId="77777777" w:rsidR="008D2D6C" w:rsidRDefault="008D2D6C" w:rsidP="008D2D6C">
      <w:pPr>
        <w:jc w:val="center"/>
      </w:pPr>
      <w:r>
        <w:rPr>
          <w:noProof/>
          <w:lang w:eastAsia="zh-CN"/>
        </w:rPr>
        <w:lastRenderedPageBreak/>
        <w:drawing>
          <wp:inline distT="0" distB="0" distL="0" distR="0" wp14:anchorId="00E89A0E" wp14:editId="766AB20C">
            <wp:extent cx="4070350" cy="2800241"/>
            <wp:effectExtent l="0" t="0" r="6350" b="63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81972" cy="2808237"/>
                    </a:xfrm>
                    <a:prstGeom prst="rect">
                      <a:avLst/>
                    </a:prstGeom>
                    <a:noFill/>
                    <a:ln>
                      <a:noFill/>
                    </a:ln>
                  </pic:spPr>
                </pic:pic>
              </a:graphicData>
            </a:graphic>
          </wp:inline>
        </w:drawing>
      </w:r>
    </w:p>
    <w:p w14:paraId="6D942A02" w14:textId="77777777" w:rsidR="008D2D6C" w:rsidRPr="00A3476F" w:rsidRDefault="008D2D6C" w:rsidP="008D2D6C">
      <w:pPr>
        <w:jc w:val="center"/>
        <w:rPr>
          <w:sz w:val="20"/>
          <w:szCs w:val="20"/>
          <w:lang w:eastAsia="zh-CN"/>
        </w:rPr>
      </w:pPr>
      <w:r w:rsidRPr="00A3476F">
        <w:rPr>
          <w:sz w:val="20"/>
          <w:szCs w:val="20"/>
          <w:lang w:eastAsia="zh-CN"/>
        </w:rPr>
        <w:t xml:space="preserve">Figure </w:t>
      </w:r>
      <w:r>
        <w:rPr>
          <w:sz w:val="20"/>
          <w:szCs w:val="20"/>
          <w:lang w:eastAsia="zh-CN"/>
        </w:rPr>
        <w:t>3-5</w:t>
      </w:r>
      <w:r w:rsidRPr="00A3476F">
        <w:rPr>
          <w:sz w:val="20"/>
          <w:szCs w:val="20"/>
          <w:lang w:eastAsia="zh-CN"/>
        </w:rPr>
        <w:t>, CDF of L1-RSRP difference for Top-1 predicted beam</w:t>
      </w:r>
    </w:p>
    <w:p w14:paraId="681C706E" w14:textId="77777777" w:rsidR="008D2D6C" w:rsidRPr="00A3476F" w:rsidRDefault="008D2D6C" w:rsidP="008D2D6C">
      <w:pPr>
        <w:jc w:val="center"/>
        <w:rPr>
          <w:sz w:val="20"/>
          <w:szCs w:val="20"/>
          <w:lang w:eastAsia="zh-CN"/>
        </w:rPr>
      </w:pPr>
      <w:r w:rsidRPr="00A3476F">
        <w:rPr>
          <w:sz w:val="20"/>
          <w:szCs w:val="20"/>
          <w:lang w:eastAsia="zh-CN"/>
        </w:rPr>
        <w:t xml:space="preserve">Table </w:t>
      </w:r>
      <w:r>
        <w:rPr>
          <w:sz w:val="20"/>
          <w:szCs w:val="20"/>
          <w:lang w:eastAsia="zh-CN"/>
        </w:rPr>
        <w:t>3-</w:t>
      </w:r>
      <w:r w:rsidRPr="00A3476F">
        <w:rPr>
          <w:sz w:val="20"/>
          <w:szCs w:val="20"/>
          <w:lang w:eastAsia="zh-CN"/>
        </w:rPr>
        <w:t>5, Beam prediction accuracy (%) with 1dB margin for Top-1 beam</w:t>
      </w:r>
    </w:p>
    <w:tbl>
      <w:tblPr>
        <w:tblStyle w:val="ad"/>
        <w:tblW w:w="0" w:type="auto"/>
        <w:jc w:val="center"/>
        <w:tblLook w:val="04A0" w:firstRow="1" w:lastRow="0" w:firstColumn="1" w:lastColumn="0" w:noHBand="0" w:noVBand="1"/>
      </w:tblPr>
      <w:tblGrid>
        <w:gridCol w:w="2452"/>
        <w:gridCol w:w="3213"/>
      </w:tblGrid>
      <w:tr w:rsidR="008D2D6C" w14:paraId="663C73B8" w14:textId="77777777" w:rsidTr="00D728D1">
        <w:trPr>
          <w:jc w:val="center"/>
        </w:trPr>
        <w:tc>
          <w:tcPr>
            <w:tcW w:w="2452" w:type="dxa"/>
          </w:tcPr>
          <w:p w14:paraId="261226C5" w14:textId="77777777" w:rsidR="008D2D6C" w:rsidRDefault="008D2D6C" w:rsidP="00D728D1">
            <w:pPr>
              <w:rPr>
                <w:lang w:val="en-GB" w:eastAsia="zh-CN"/>
              </w:rPr>
            </w:pPr>
            <w:r>
              <w:rPr>
                <w:lang w:val="en-GB" w:eastAsia="zh-CN"/>
              </w:rPr>
              <w:t>S</w:t>
            </w:r>
            <w:r>
              <w:rPr>
                <w:rFonts w:hint="eastAsia"/>
                <w:lang w:val="en-GB" w:eastAsia="zh-CN"/>
              </w:rPr>
              <w:t xml:space="preserve">cheme </w:t>
            </w:r>
          </w:p>
        </w:tc>
        <w:tc>
          <w:tcPr>
            <w:tcW w:w="3213" w:type="dxa"/>
          </w:tcPr>
          <w:p w14:paraId="2166223E" w14:textId="77777777" w:rsidR="008D2D6C" w:rsidRDefault="008D2D6C" w:rsidP="00D728D1">
            <w:pPr>
              <w:rPr>
                <w:lang w:val="en-GB"/>
              </w:rPr>
            </w:pPr>
            <w:r w:rsidRPr="00976295">
              <w:rPr>
                <w:rFonts w:ascii="Times" w:eastAsia="Batang" w:hAnsi="Times"/>
                <w:sz w:val="20"/>
                <w:szCs w:val="24"/>
                <w:lang w:val="en-GB" w:eastAsia="x-none"/>
              </w:rPr>
              <w:t>Beam prediction accuracy (%)</w:t>
            </w:r>
          </w:p>
        </w:tc>
      </w:tr>
      <w:tr w:rsidR="008D2D6C" w14:paraId="4666DEA0" w14:textId="77777777" w:rsidTr="00D728D1">
        <w:trPr>
          <w:jc w:val="center"/>
        </w:trPr>
        <w:tc>
          <w:tcPr>
            <w:tcW w:w="2452" w:type="dxa"/>
          </w:tcPr>
          <w:p w14:paraId="383059D2" w14:textId="77777777" w:rsidR="008D2D6C" w:rsidRDefault="008D2D6C" w:rsidP="00D728D1">
            <w:pPr>
              <w:rPr>
                <w:lang w:val="en-GB"/>
              </w:rPr>
            </w:pPr>
            <w:r>
              <w:rPr>
                <w:lang w:val="en-GB"/>
              </w:rPr>
              <w:t>Scheme 0</w:t>
            </w:r>
          </w:p>
        </w:tc>
        <w:tc>
          <w:tcPr>
            <w:tcW w:w="3213" w:type="dxa"/>
          </w:tcPr>
          <w:p w14:paraId="31F2B06C" w14:textId="77777777" w:rsidR="008D2D6C" w:rsidRDefault="008D2D6C" w:rsidP="00D728D1">
            <w:pPr>
              <w:rPr>
                <w:lang w:val="en-GB"/>
              </w:rPr>
            </w:pPr>
            <w:r>
              <w:rPr>
                <w:color w:val="000000" w:themeColor="text1"/>
                <w:lang w:val="en-GB"/>
              </w:rPr>
              <w:t>24.9</w:t>
            </w:r>
          </w:p>
        </w:tc>
      </w:tr>
      <w:tr w:rsidR="008D2D6C" w14:paraId="4B355965" w14:textId="77777777" w:rsidTr="00D728D1">
        <w:trPr>
          <w:jc w:val="center"/>
        </w:trPr>
        <w:tc>
          <w:tcPr>
            <w:tcW w:w="2452" w:type="dxa"/>
          </w:tcPr>
          <w:p w14:paraId="73776D39" w14:textId="77777777" w:rsidR="008D2D6C" w:rsidRDefault="008D2D6C" w:rsidP="00D728D1">
            <w:pPr>
              <w:rPr>
                <w:lang w:val="en-GB"/>
              </w:rPr>
            </w:pPr>
            <w:r>
              <w:rPr>
                <w:lang w:val="en-GB"/>
              </w:rPr>
              <w:t>Scheme 1</w:t>
            </w:r>
          </w:p>
        </w:tc>
        <w:tc>
          <w:tcPr>
            <w:tcW w:w="3213" w:type="dxa"/>
          </w:tcPr>
          <w:p w14:paraId="47A62063" w14:textId="77777777" w:rsidR="008D2D6C" w:rsidRDefault="008D2D6C" w:rsidP="00D728D1">
            <w:pPr>
              <w:rPr>
                <w:lang w:val="en-GB"/>
              </w:rPr>
            </w:pPr>
            <w:r w:rsidRPr="00C80392">
              <w:rPr>
                <w:color w:val="000000" w:themeColor="text1"/>
                <w:lang w:val="en-GB"/>
              </w:rPr>
              <w:t>57.6</w:t>
            </w:r>
          </w:p>
        </w:tc>
      </w:tr>
      <w:tr w:rsidR="008D2D6C" w14:paraId="0982D495" w14:textId="77777777" w:rsidTr="00D728D1">
        <w:trPr>
          <w:jc w:val="center"/>
        </w:trPr>
        <w:tc>
          <w:tcPr>
            <w:tcW w:w="2452" w:type="dxa"/>
          </w:tcPr>
          <w:p w14:paraId="58B352F4" w14:textId="77777777" w:rsidR="008D2D6C" w:rsidRDefault="008D2D6C" w:rsidP="00D728D1">
            <w:pPr>
              <w:rPr>
                <w:lang w:val="en-GB"/>
              </w:rPr>
            </w:pPr>
            <w:r>
              <w:rPr>
                <w:lang w:val="en-GB"/>
              </w:rPr>
              <w:t>Scheme 2</w:t>
            </w:r>
          </w:p>
        </w:tc>
        <w:tc>
          <w:tcPr>
            <w:tcW w:w="3213" w:type="dxa"/>
          </w:tcPr>
          <w:p w14:paraId="72823D9E" w14:textId="77777777" w:rsidR="008D2D6C" w:rsidRDefault="008D2D6C" w:rsidP="00D728D1">
            <w:pPr>
              <w:rPr>
                <w:lang w:val="en-GB"/>
              </w:rPr>
            </w:pPr>
            <w:r w:rsidRPr="00C80392">
              <w:rPr>
                <w:color w:val="000000" w:themeColor="text1"/>
                <w:lang w:val="en-GB"/>
              </w:rPr>
              <w:t>69.</w:t>
            </w:r>
            <w:r>
              <w:rPr>
                <w:color w:val="000000" w:themeColor="text1"/>
                <w:lang w:val="en-GB"/>
              </w:rPr>
              <w:t>1</w:t>
            </w:r>
          </w:p>
        </w:tc>
      </w:tr>
      <w:tr w:rsidR="008D2D6C" w14:paraId="7D454748" w14:textId="77777777" w:rsidTr="00D728D1">
        <w:trPr>
          <w:jc w:val="center"/>
        </w:trPr>
        <w:tc>
          <w:tcPr>
            <w:tcW w:w="2452" w:type="dxa"/>
          </w:tcPr>
          <w:p w14:paraId="7B22071B" w14:textId="77777777" w:rsidR="008D2D6C" w:rsidRDefault="008D2D6C" w:rsidP="00D728D1">
            <w:pPr>
              <w:rPr>
                <w:lang w:val="en-GB"/>
              </w:rPr>
            </w:pPr>
            <w:r>
              <w:rPr>
                <w:lang w:val="en-GB"/>
              </w:rPr>
              <w:t>Scheme 3</w:t>
            </w:r>
          </w:p>
        </w:tc>
        <w:tc>
          <w:tcPr>
            <w:tcW w:w="3213" w:type="dxa"/>
          </w:tcPr>
          <w:p w14:paraId="637792BD" w14:textId="77777777" w:rsidR="008D2D6C" w:rsidRDefault="008D2D6C" w:rsidP="00D728D1">
            <w:pPr>
              <w:rPr>
                <w:lang w:val="en-GB"/>
              </w:rPr>
            </w:pPr>
            <w:r>
              <w:rPr>
                <w:color w:val="000000" w:themeColor="text1"/>
                <w:lang w:val="en-GB"/>
              </w:rPr>
              <w:t>91.4</w:t>
            </w:r>
          </w:p>
        </w:tc>
      </w:tr>
    </w:tbl>
    <w:p w14:paraId="1D86A2C1" w14:textId="77777777" w:rsidR="00951EDA" w:rsidRDefault="00951EDA" w:rsidP="00951EDA">
      <w:pPr>
        <w:suppressAutoHyphens/>
        <w:spacing w:beforeLines="50" w:before="120"/>
        <w:textAlignment w:val="baseline"/>
        <w:rPr>
          <w:b/>
          <w:i/>
          <w:lang w:eastAsia="zh-CN"/>
        </w:rPr>
      </w:pPr>
      <w:r>
        <w:rPr>
          <w:b/>
          <w:i/>
          <w:lang w:eastAsia="zh-CN"/>
        </w:rPr>
        <w:t>Observation 1</w:t>
      </w:r>
      <w:r>
        <w:rPr>
          <w:rFonts w:hint="eastAsia"/>
          <w:b/>
          <w:i/>
          <w:lang w:eastAsia="zh-CN"/>
        </w:rPr>
        <w:t>:</w:t>
      </w:r>
      <w:r>
        <w:rPr>
          <w:b/>
          <w:i/>
          <w:lang w:eastAsia="zh-CN"/>
        </w:rPr>
        <w:t xml:space="preserve"> AI based beam prediction in spatial domain can </w:t>
      </w:r>
      <w:r>
        <w:rPr>
          <w:rFonts w:hint="eastAsia"/>
          <w:b/>
          <w:i/>
          <w:lang w:eastAsia="zh-CN"/>
        </w:rPr>
        <w:t>provide</w:t>
      </w:r>
      <w:r>
        <w:rPr>
          <w:b/>
          <w:i/>
          <w:lang w:eastAsia="zh-CN"/>
        </w:rPr>
        <w:t xml:space="preserve"> good performance. And the performance can be further improved by random set B with corresponding beam pair ID as input or by fixed set B. </w:t>
      </w:r>
    </w:p>
    <w:p w14:paraId="29673943" w14:textId="389944C9" w:rsidR="008D2D6C" w:rsidRPr="00254F27" w:rsidRDefault="008D2D6C" w:rsidP="008D2D6C">
      <w:pPr>
        <w:spacing w:after="0"/>
        <w:rPr>
          <w:lang w:eastAsia="zh-CN"/>
        </w:rPr>
      </w:pPr>
      <w:r w:rsidRPr="00254F27">
        <w:rPr>
          <w:lang w:eastAsia="zh-CN"/>
        </w:rPr>
        <w:t>W</w:t>
      </w:r>
      <w:r w:rsidRPr="00254F27">
        <w:rPr>
          <w:rFonts w:hint="eastAsia"/>
          <w:lang w:eastAsia="zh-CN"/>
        </w:rPr>
        <w:t xml:space="preserve">e </w:t>
      </w:r>
      <w:r w:rsidRPr="00254F27">
        <w:rPr>
          <w:lang w:eastAsia="zh-CN"/>
        </w:rPr>
        <w:t>also evaluate the L1-RSRP difference between the ideal L1-RSRP of Top-1 predicted beam and the predicted L1-RSRP of the Top 1 predicted beam and the evaluation result can be seen in Table 3-6. We can see that the average L1-RSRP difference is less than 0.5dB with scheme 3.</w:t>
      </w:r>
    </w:p>
    <w:p w14:paraId="158E54B2" w14:textId="2C8B73FB" w:rsidR="008D2D6C" w:rsidRPr="0054529B" w:rsidRDefault="008D2D6C" w:rsidP="00042BC7">
      <w:pPr>
        <w:spacing w:beforeLines="50" w:before="120"/>
        <w:jc w:val="center"/>
        <w:rPr>
          <w:sz w:val="20"/>
          <w:szCs w:val="20"/>
          <w:lang w:eastAsia="zh-CN"/>
        </w:rPr>
      </w:pPr>
      <w:r w:rsidRPr="0054529B">
        <w:rPr>
          <w:sz w:val="20"/>
          <w:szCs w:val="20"/>
          <w:lang w:eastAsia="zh-CN"/>
        </w:rPr>
        <w:t xml:space="preserve">Table 3-6, Average </w:t>
      </w:r>
      <w:r w:rsidR="00F618FF">
        <w:rPr>
          <w:sz w:val="20"/>
          <w:szCs w:val="20"/>
          <w:lang w:eastAsia="zh-CN"/>
        </w:rPr>
        <w:t xml:space="preserve">predicted </w:t>
      </w:r>
      <w:r w:rsidRPr="0054529B">
        <w:rPr>
          <w:sz w:val="20"/>
          <w:szCs w:val="20"/>
          <w:lang w:eastAsia="zh-CN"/>
        </w:rPr>
        <w:t>L1-RSRP difference</w:t>
      </w:r>
      <w:r w:rsidR="009B1F5E">
        <w:rPr>
          <w:sz w:val="20"/>
          <w:szCs w:val="20"/>
          <w:lang w:eastAsia="zh-CN"/>
        </w:rPr>
        <w:t xml:space="preserve"> of Top 1 predicted beam</w:t>
      </w:r>
      <w:r w:rsidRPr="0054529B">
        <w:rPr>
          <w:sz w:val="20"/>
          <w:szCs w:val="20"/>
          <w:lang w:eastAsia="zh-CN"/>
        </w:rPr>
        <w:t xml:space="preserve"> </w:t>
      </w:r>
    </w:p>
    <w:tbl>
      <w:tblPr>
        <w:tblStyle w:val="ad"/>
        <w:tblW w:w="0" w:type="auto"/>
        <w:jc w:val="center"/>
        <w:tblLook w:val="04A0" w:firstRow="1" w:lastRow="0" w:firstColumn="1" w:lastColumn="0" w:noHBand="0" w:noVBand="1"/>
      </w:tblPr>
      <w:tblGrid>
        <w:gridCol w:w="1559"/>
        <w:gridCol w:w="4816"/>
      </w:tblGrid>
      <w:tr w:rsidR="008D2D6C" w:rsidRPr="0054529B" w14:paraId="404F2077" w14:textId="77777777" w:rsidTr="00D728D1">
        <w:trPr>
          <w:jc w:val="center"/>
        </w:trPr>
        <w:tc>
          <w:tcPr>
            <w:tcW w:w="1559" w:type="dxa"/>
          </w:tcPr>
          <w:p w14:paraId="10540004" w14:textId="77777777" w:rsidR="008D2D6C" w:rsidRPr="0054529B" w:rsidRDefault="008D2D6C" w:rsidP="00D728D1">
            <w:pPr>
              <w:rPr>
                <w:lang w:val="en-GB" w:eastAsia="zh-CN"/>
              </w:rPr>
            </w:pPr>
            <w:r w:rsidRPr="0054529B">
              <w:rPr>
                <w:lang w:val="en-GB" w:eastAsia="zh-CN"/>
              </w:rPr>
              <w:t>S</w:t>
            </w:r>
            <w:r w:rsidRPr="0054529B">
              <w:rPr>
                <w:rFonts w:hint="eastAsia"/>
                <w:lang w:val="en-GB" w:eastAsia="zh-CN"/>
              </w:rPr>
              <w:t xml:space="preserve">cheme </w:t>
            </w:r>
          </w:p>
        </w:tc>
        <w:tc>
          <w:tcPr>
            <w:tcW w:w="4816" w:type="dxa"/>
          </w:tcPr>
          <w:p w14:paraId="01915AA5" w14:textId="31444CE3" w:rsidR="008D2D6C" w:rsidRPr="0054529B" w:rsidRDefault="008D2D6C" w:rsidP="00D728D1">
            <w:r w:rsidRPr="0054529B">
              <w:t xml:space="preserve">Average </w:t>
            </w:r>
            <w:r w:rsidR="00F618FF">
              <w:t xml:space="preserve">predicted </w:t>
            </w:r>
            <w:r w:rsidRPr="0054529B">
              <w:t xml:space="preserve">L1-RSRP difference </w:t>
            </w:r>
            <w:r w:rsidR="009B1F5E">
              <w:t>(dB)</w:t>
            </w:r>
          </w:p>
        </w:tc>
      </w:tr>
      <w:tr w:rsidR="00EB1767" w:rsidRPr="0054529B" w14:paraId="01599FBF" w14:textId="77777777" w:rsidTr="00D728D1">
        <w:trPr>
          <w:jc w:val="center"/>
        </w:trPr>
        <w:tc>
          <w:tcPr>
            <w:tcW w:w="1559" w:type="dxa"/>
          </w:tcPr>
          <w:p w14:paraId="369D5BBC" w14:textId="77777777" w:rsidR="00EB1767" w:rsidRPr="0054529B" w:rsidRDefault="00EB1767" w:rsidP="00EB1767">
            <w:pPr>
              <w:rPr>
                <w:lang w:val="en-GB"/>
              </w:rPr>
            </w:pPr>
            <w:r w:rsidRPr="0054529B">
              <w:rPr>
                <w:lang w:val="en-GB"/>
              </w:rPr>
              <w:t>Scheme 1</w:t>
            </w:r>
          </w:p>
        </w:tc>
        <w:tc>
          <w:tcPr>
            <w:tcW w:w="4816" w:type="dxa"/>
          </w:tcPr>
          <w:p w14:paraId="4DD50CD1" w14:textId="4F87CB7A" w:rsidR="00EB1767" w:rsidRPr="0054529B" w:rsidRDefault="00EB1767" w:rsidP="00EB1767">
            <w:pPr>
              <w:rPr>
                <w:color w:val="000000" w:themeColor="text1"/>
                <w:lang w:val="en-GB"/>
              </w:rPr>
            </w:pPr>
            <w:r>
              <w:t>0.76</w:t>
            </w:r>
          </w:p>
        </w:tc>
      </w:tr>
      <w:tr w:rsidR="00EB1767" w:rsidRPr="0054529B" w14:paraId="04EE4EC8" w14:textId="77777777" w:rsidTr="00D728D1">
        <w:trPr>
          <w:jc w:val="center"/>
        </w:trPr>
        <w:tc>
          <w:tcPr>
            <w:tcW w:w="1559" w:type="dxa"/>
          </w:tcPr>
          <w:p w14:paraId="6652127D" w14:textId="77777777" w:rsidR="00EB1767" w:rsidRPr="0054529B" w:rsidRDefault="00EB1767" w:rsidP="00EB1767">
            <w:pPr>
              <w:rPr>
                <w:lang w:val="en-GB"/>
              </w:rPr>
            </w:pPr>
            <w:r w:rsidRPr="0054529B">
              <w:rPr>
                <w:lang w:val="en-GB"/>
              </w:rPr>
              <w:t>Scheme 2</w:t>
            </w:r>
          </w:p>
        </w:tc>
        <w:tc>
          <w:tcPr>
            <w:tcW w:w="4816" w:type="dxa"/>
          </w:tcPr>
          <w:p w14:paraId="759C36C6" w14:textId="3C3F0FD1" w:rsidR="00EB1767" w:rsidRPr="0054529B" w:rsidRDefault="00EB1767" w:rsidP="00EB1767">
            <w:pPr>
              <w:rPr>
                <w:color w:val="000000" w:themeColor="text1"/>
                <w:lang w:val="en-GB"/>
              </w:rPr>
            </w:pPr>
            <w:r>
              <w:rPr>
                <w:rFonts w:hint="eastAsia"/>
                <w:color w:val="000000" w:themeColor="text1"/>
                <w:lang w:val="en-GB" w:eastAsia="zh-CN"/>
              </w:rPr>
              <w:t>0</w:t>
            </w:r>
            <w:r>
              <w:rPr>
                <w:color w:val="000000" w:themeColor="text1"/>
                <w:lang w:val="en-GB" w:eastAsia="zh-CN"/>
              </w:rPr>
              <w:t>.63</w:t>
            </w:r>
          </w:p>
        </w:tc>
      </w:tr>
      <w:tr w:rsidR="00EB1767" w14:paraId="058714BB" w14:textId="77777777" w:rsidTr="00D728D1">
        <w:trPr>
          <w:jc w:val="center"/>
        </w:trPr>
        <w:tc>
          <w:tcPr>
            <w:tcW w:w="1559" w:type="dxa"/>
          </w:tcPr>
          <w:p w14:paraId="45510415" w14:textId="77777777" w:rsidR="00EB1767" w:rsidRPr="0054529B" w:rsidRDefault="00EB1767" w:rsidP="00EB1767">
            <w:pPr>
              <w:rPr>
                <w:lang w:val="en-GB"/>
              </w:rPr>
            </w:pPr>
            <w:r w:rsidRPr="0054529B">
              <w:rPr>
                <w:lang w:val="en-GB"/>
              </w:rPr>
              <w:t>Scheme 3</w:t>
            </w:r>
          </w:p>
        </w:tc>
        <w:tc>
          <w:tcPr>
            <w:tcW w:w="4816" w:type="dxa"/>
          </w:tcPr>
          <w:p w14:paraId="501660A9" w14:textId="112105E0" w:rsidR="00EB1767" w:rsidRPr="00B36C00" w:rsidRDefault="00EB1767" w:rsidP="00EB1767">
            <w:pPr>
              <w:rPr>
                <w:color w:val="000000" w:themeColor="text1"/>
                <w:lang w:val="en-GB"/>
              </w:rPr>
            </w:pPr>
            <w:r w:rsidRPr="0054529B">
              <w:rPr>
                <w:rFonts w:hint="eastAsia"/>
              </w:rPr>
              <w:t>0</w:t>
            </w:r>
            <w:r w:rsidRPr="0054529B">
              <w:t>.</w:t>
            </w:r>
            <w:r>
              <w:t>14</w:t>
            </w:r>
          </w:p>
        </w:tc>
      </w:tr>
    </w:tbl>
    <w:p w14:paraId="2A32FB8A" w14:textId="2C6C1669" w:rsidR="008D2D6C" w:rsidRDefault="008D2D6C" w:rsidP="008D2D6C">
      <w:pPr>
        <w:suppressAutoHyphens/>
        <w:spacing w:beforeLines="50" w:before="120"/>
        <w:textAlignment w:val="baseline"/>
        <w:rPr>
          <w:b/>
          <w:i/>
          <w:lang w:eastAsia="zh-CN"/>
        </w:rPr>
      </w:pPr>
      <w:r>
        <w:rPr>
          <w:b/>
          <w:i/>
          <w:lang w:eastAsia="zh-CN"/>
        </w:rPr>
        <w:t>Observation 2</w:t>
      </w:r>
      <w:r>
        <w:rPr>
          <w:rFonts w:hint="eastAsia"/>
          <w:b/>
          <w:i/>
          <w:lang w:eastAsia="zh-CN"/>
        </w:rPr>
        <w:t>:</w:t>
      </w:r>
      <w:r>
        <w:rPr>
          <w:b/>
          <w:i/>
          <w:lang w:eastAsia="zh-CN"/>
        </w:rPr>
        <w:t xml:space="preserve"> the </w:t>
      </w:r>
      <w:r w:rsidRPr="003A1A5D">
        <w:rPr>
          <w:b/>
          <w:i/>
          <w:lang w:eastAsia="zh-CN"/>
        </w:rPr>
        <w:t xml:space="preserve">average L1-RSRP difference between the ideal L1-RSRP of Top-1 </w:t>
      </w:r>
      <w:r>
        <w:rPr>
          <w:b/>
          <w:i/>
          <w:lang w:eastAsia="zh-CN"/>
        </w:rPr>
        <w:t>predicted</w:t>
      </w:r>
      <w:r w:rsidRPr="003A1A5D">
        <w:rPr>
          <w:b/>
          <w:i/>
          <w:lang w:eastAsia="zh-CN"/>
        </w:rPr>
        <w:t xml:space="preserve"> beam and the predicted L1-RSRP of the Top 1 predicted beam of AI based beam prediction </w:t>
      </w:r>
      <w:r>
        <w:rPr>
          <w:b/>
          <w:i/>
          <w:lang w:eastAsia="zh-CN"/>
        </w:rPr>
        <w:t xml:space="preserve">in spatial domain </w:t>
      </w:r>
      <w:r w:rsidRPr="003A1A5D">
        <w:rPr>
          <w:b/>
          <w:i/>
          <w:lang w:eastAsia="zh-CN"/>
        </w:rPr>
        <w:t xml:space="preserve">with fixed set B is less than 0.5 </w:t>
      </w:r>
      <w:proofErr w:type="spellStart"/>
      <w:r w:rsidRPr="003A1A5D">
        <w:rPr>
          <w:b/>
          <w:i/>
          <w:lang w:eastAsia="zh-CN"/>
        </w:rPr>
        <w:t>dB</w:t>
      </w:r>
      <w:r w:rsidR="0027049F">
        <w:rPr>
          <w:rFonts w:hint="eastAsia"/>
          <w:b/>
          <w:i/>
          <w:lang w:eastAsia="zh-CN"/>
        </w:rPr>
        <w:t>.</w:t>
      </w:r>
      <w:proofErr w:type="spellEnd"/>
      <w:r>
        <w:rPr>
          <w:b/>
          <w:i/>
          <w:lang w:eastAsia="zh-CN"/>
        </w:rPr>
        <w:t xml:space="preserve"> </w:t>
      </w:r>
    </w:p>
    <w:p w14:paraId="749AF19C" w14:textId="71CDD02B" w:rsidR="000C333F" w:rsidRPr="00616455" w:rsidRDefault="000C333F" w:rsidP="006C0119">
      <w:pPr>
        <w:pStyle w:val="4"/>
        <w:ind w:left="862" w:hanging="862"/>
        <w:jc w:val="left"/>
        <w:rPr>
          <w:sz w:val="22"/>
          <w:szCs w:val="22"/>
          <w:lang w:eastAsia="zh-CN"/>
        </w:rPr>
      </w:pPr>
      <w:r w:rsidRPr="00616455">
        <w:rPr>
          <w:sz w:val="22"/>
          <w:szCs w:val="22"/>
          <w:lang w:eastAsia="zh-CN"/>
        </w:rPr>
        <w:t>D</w:t>
      </w:r>
      <w:r w:rsidRPr="00616455">
        <w:rPr>
          <w:rFonts w:hint="eastAsia"/>
          <w:sz w:val="22"/>
          <w:szCs w:val="22"/>
          <w:lang w:eastAsia="zh-CN"/>
        </w:rPr>
        <w:t>ifferent</w:t>
      </w:r>
      <w:r w:rsidRPr="00616455">
        <w:rPr>
          <w:sz w:val="22"/>
          <w:szCs w:val="22"/>
          <w:lang w:eastAsia="zh-CN"/>
        </w:rPr>
        <w:t xml:space="preserve"> fixed set B</w:t>
      </w:r>
      <w:r w:rsidR="0072104B" w:rsidRPr="00616455">
        <w:rPr>
          <w:sz w:val="22"/>
          <w:szCs w:val="22"/>
          <w:lang w:eastAsia="zh-CN"/>
        </w:rPr>
        <w:t xml:space="preserve"> and d</w:t>
      </w:r>
      <w:r w:rsidRPr="00616455">
        <w:rPr>
          <w:rFonts w:hint="eastAsia"/>
          <w:sz w:val="22"/>
          <w:szCs w:val="22"/>
          <w:lang w:eastAsia="zh-CN"/>
        </w:rPr>
        <w:t>ifferent</w:t>
      </w:r>
      <w:r w:rsidRPr="00616455">
        <w:rPr>
          <w:sz w:val="22"/>
          <w:szCs w:val="22"/>
          <w:lang w:eastAsia="zh-CN"/>
        </w:rPr>
        <w:t xml:space="preserve"> set B in pre-configured set </w:t>
      </w:r>
    </w:p>
    <w:p w14:paraId="41185133" w14:textId="1AAE5FCA" w:rsidR="00DD0411" w:rsidRPr="00DD0411" w:rsidRDefault="00DD0411" w:rsidP="0072104B">
      <w:pPr>
        <w:tabs>
          <w:tab w:val="left" w:pos="1710"/>
        </w:tabs>
        <w:rPr>
          <w:lang w:val="en-GB" w:eastAsia="zh-CN"/>
        </w:rPr>
      </w:pPr>
      <w:r w:rsidRPr="00DD0411">
        <w:rPr>
          <w:lang w:val="en-GB" w:eastAsia="zh-CN"/>
        </w:rPr>
        <w:t>T</w:t>
      </w:r>
      <w:r w:rsidRPr="00DD0411">
        <w:rPr>
          <w:rFonts w:hint="eastAsia"/>
          <w:lang w:val="en-GB" w:eastAsia="zh-CN"/>
        </w:rPr>
        <w:t xml:space="preserve">he </w:t>
      </w:r>
      <w:r w:rsidRPr="00DD0411">
        <w:rPr>
          <w:lang w:val="en-GB" w:eastAsia="zh-CN"/>
        </w:rPr>
        <w:t xml:space="preserve">following </w:t>
      </w:r>
      <w:r>
        <w:rPr>
          <w:lang w:val="en-GB" w:eastAsia="zh-CN"/>
        </w:rPr>
        <w:t xml:space="preserve">agreements on set B </w:t>
      </w:r>
      <w:r w:rsidR="00703B0A">
        <w:rPr>
          <w:lang w:val="en-GB" w:eastAsia="zh-CN"/>
        </w:rPr>
        <w:t>were</w:t>
      </w:r>
      <w:r>
        <w:rPr>
          <w:lang w:val="en-GB" w:eastAsia="zh-CN"/>
        </w:rPr>
        <w:t xml:space="preserve"> a</w:t>
      </w:r>
      <w:r w:rsidRPr="00DD0411">
        <w:rPr>
          <w:lang w:val="en-GB" w:eastAsia="zh-CN"/>
        </w:rPr>
        <w:t>rchived in RAN1-111 meeting</w:t>
      </w:r>
      <w:r>
        <w:rPr>
          <w:lang w:val="en-GB" w:eastAsia="zh-CN"/>
        </w:rPr>
        <w:t xml:space="preserve"> [</w:t>
      </w:r>
      <w:r w:rsidR="00CD7E50">
        <w:rPr>
          <w:lang w:val="en-GB" w:eastAsia="zh-CN"/>
        </w:rPr>
        <w:t>6</w:t>
      </w:r>
      <w:r>
        <w:rPr>
          <w:lang w:val="en-GB" w:eastAsia="zh-CN"/>
        </w:rPr>
        <w:t>]</w:t>
      </w:r>
    </w:p>
    <w:p w14:paraId="3E016539" w14:textId="77777777" w:rsidR="0072104B" w:rsidRPr="00DD0411" w:rsidRDefault="0072104B" w:rsidP="0072104B">
      <w:pPr>
        <w:tabs>
          <w:tab w:val="left" w:pos="1710"/>
        </w:tabs>
        <w:rPr>
          <w:bCs/>
          <w:i/>
          <w:sz w:val="20"/>
          <w:szCs w:val="20"/>
          <w:highlight w:val="green"/>
        </w:rPr>
      </w:pPr>
      <w:r w:rsidRPr="00DD0411">
        <w:rPr>
          <w:bCs/>
          <w:i/>
          <w:sz w:val="20"/>
          <w:szCs w:val="20"/>
          <w:highlight w:val="green"/>
        </w:rPr>
        <w:t>Agreement</w:t>
      </w:r>
    </w:p>
    <w:p w14:paraId="569514DF" w14:textId="77777777" w:rsidR="0072104B" w:rsidRPr="00DD0411" w:rsidRDefault="0072104B" w:rsidP="00F933D6">
      <w:pPr>
        <w:pStyle w:val="af2"/>
        <w:widowControl w:val="0"/>
        <w:numPr>
          <w:ilvl w:val="0"/>
          <w:numId w:val="38"/>
        </w:numPr>
        <w:autoSpaceDE/>
        <w:autoSpaceDN/>
        <w:adjustRightInd/>
        <w:snapToGrid/>
        <w:spacing w:after="0"/>
        <w:ind w:left="426" w:firstLineChars="0"/>
        <w:contextualSpacing/>
        <w:rPr>
          <w:bCs/>
          <w:i/>
          <w:sz w:val="20"/>
          <w:szCs w:val="20"/>
        </w:rPr>
      </w:pPr>
      <w:r w:rsidRPr="00DD0411">
        <w:rPr>
          <w:bCs/>
          <w:i/>
          <w:sz w:val="20"/>
          <w:szCs w:val="20"/>
        </w:rPr>
        <w:t>Companies report the pattern of Set B.</w:t>
      </w:r>
    </w:p>
    <w:p w14:paraId="304E8EB2" w14:textId="77777777" w:rsidR="0072104B" w:rsidRPr="00DD0411" w:rsidRDefault="0072104B" w:rsidP="00F933D6">
      <w:pPr>
        <w:pStyle w:val="af2"/>
        <w:widowControl w:val="0"/>
        <w:numPr>
          <w:ilvl w:val="0"/>
          <w:numId w:val="38"/>
        </w:numPr>
        <w:autoSpaceDE/>
        <w:autoSpaceDN/>
        <w:adjustRightInd/>
        <w:snapToGrid/>
        <w:spacing w:after="0"/>
        <w:ind w:left="426" w:firstLineChars="0"/>
        <w:contextualSpacing/>
        <w:rPr>
          <w:bCs/>
          <w:i/>
          <w:sz w:val="20"/>
          <w:szCs w:val="20"/>
        </w:rPr>
      </w:pPr>
      <w:r w:rsidRPr="00DD0411">
        <w:rPr>
          <w:bCs/>
          <w:i/>
          <w:sz w:val="20"/>
          <w:szCs w:val="20"/>
        </w:rPr>
        <w:t xml:space="preserve">Further study the performance with different patterns of set B(s) for fixed Set B (Option 1) and different pre-configured/pre-known patterns of Set B(s) (Option 2A and 2B). </w:t>
      </w:r>
    </w:p>
    <w:p w14:paraId="059D64A7" w14:textId="7AE844E7" w:rsidR="0072104B" w:rsidRPr="00240FFF" w:rsidRDefault="00A74CA3" w:rsidP="006C0119">
      <w:pPr>
        <w:pStyle w:val="5"/>
        <w:rPr>
          <w:sz w:val="22"/>
          <w:szCs w:val="22"/>
          <w:lang w:eastAsia="zh-CN"/>
        </w:rPr>
      </w:pPr>
      <w:r w:rsidRPr="00240FFF">
        <w:rPr>
          <w:sz w:val="22"/>
          <w:szCs w:val="22"/>
          <w:lang w:eastAsia="zh-CN"/>
        </w:rPr>
        <w:lastRenderedPageBreak/>
        <w:t>S</w:t>
      </w:r>
      <w:r w:rsidR="0072104B" w:rsidRPr="00240FFF">
        <w:rPr>
          <w:sz w:val="22"/>
          <w:szCs w:val="22"/>
          <w:lang w:eastAsia="zh-CN"/>
        </w:rPr>
        <w:t>et B</w:t>
      </w:r>
      <w:r w:rsidRPr="00240FFF">
        <w:rPr>
          <w:sz w:val="22"/>
          <w:szCs w:val="22"/>
          <w:lang w:eastAsia="zh-CN"/>
        </w:rPr>
        <w:t xml:space="preserve"> with continu</w:t>
      </w:r>
      <w:r w:rsidR="00056EA6">
        <w:rPr>
          <w:rFonts w:hint="eastAsia"/>
          <w:sz w:val="22"/>
          <w:szCs w:val="22"/>
          <w:lang w:eastAsia="zh-CN"/>
        </w:rPr>
        <w:t>ous</w:t>
      </w:r>
      <w:r w:rsidRPr="00240FFF">
        <w:rPr>
          <w:sz w:val="22"/>
          <w:szCs w:val="22"/>
          <w:lang w:eastAsia="zh-CN"/>
        </w:rPr>
        <w:t xml:space="preserve"> beam pair ID</w:t>
      </w:r>
      <w:r w:rsidR="0072104B" w:rsidRPr="00240FFF">
        <w:rPr>
          <w:sz w:val="22"/>
          <w:szCs w:val="22"/>
          <w:lang w:eastAsia="zh-CN"/>
        </w:rPr>
        <w:t xml:space="preserve"> </w:t>
      </w:r>
    </w:p>
    <w:p w14:paraId="5EDACCD1" w14:textId="44B8BD43" w:rsidR="000B1F03" w:rsidRPr="00240FFF" w:rsidRDefault="000B1F03" w:rsidP="000B1F03">
      <w:pPr>
        <w:rPr>
          <w:lang w:eastAsia="zh-CN"/>
        </w:rPr>
      </w:pPr>
      <w:r w:rsidRPr="00240FFF">
        <w:rPr>
          <w:lang w:eastAsia="zh-CN"/>
        </w:rPr>
        <w:t>B</w:t>
      </w:r>
      <w:r w:rsidRPr="00240FFF">
        <w:rPr>
          <w:rFonts w:hint="eastAsia"/>
          <w:lang w:eastAsia="zh-CN"/>
        </w:rPr>
        <w:t>as</w:t>
      </w:r>
      <w:r w:rsidRPr="00240FFF">
        <w:rPr>
          <w:lang w:eastAsia="zh-CN"/>
        </w:rPr>
        <w:t xml:space="preserve">ed on </w:t>
      </w:r>
      <w:r w:rsidR="00AA38C6" w:rsidRPr="00240FFF">
        <w:rPr>
          <w:lang w:eastAsia="zh-CN"/>
        </w:rPr>
        <w:t>Figure 3-4, we consider following 4 different</w:t>
      </w:r>
      <w:r w:rsidR="003E4EF6" w:rsidRPr="00240FFF">
        <w:rPr>
          <w:lang w:eastAsia="zh-CN"/>
        </w:rPr>
        <w:t xml:space="preserve"> </w:t>
      </w:r>
      <w:r w:rsidR="00AA38C6" w:rsidRPr="00240FFF">
        <w:rPr>
          <w:lang w:eastAsia="zh-CN"/>
        </w:rPr>
        <w:t xml:space="preserve">fixed set B with 64 beam pairs with </w:t>
      </w:r>
      <w:r w:rsidR="00056EA6">
        <w:rPr>
          <w:lang w:eastAsia="zh-CN"/>
        </w:rPr>
        <w:t>continuous</w:t>
      </w:r>
      <w:r w:rsidR="00AA38C6" w:rsidRPr="00240FFF">
        <w:rPr>
          <w:lang w:eastAsia="zh-CN"/>
        </w:rPr>
        <w:t xml:space="preserve"> beam pair IDs</w:t>
      </w:r>
      <w:r w:rsidR="00EA041A" w:rsidRPr="00240FFF">
        <w:rPr>
          <w:lang w:eastAsia="zh-CN"/>
        </w:rPr>
        <w:t xml:space="preserve">. In addition, </w:t>
      </w:r>
      <w:r w:rsidR="00280718" w:rsidRPr="00240FFF">
        <w:rPr>
          <w:lang w:eastAsia="zh-CN"/>
        </w:rPr>
        <w:t>Mixed set B</w:t>
      </w:r>
      <w:r w:rsidR="00475FE9" w:rsidRPr="00240FFF">
        <w:rPr>
          <w:lang w:eastAsia="zh-CN"/>
        </w:rPr>
        <w:t xml:space="preserve"> with different set B in pre-configured set of set B </w:t>
      </w:r>
      <w:r w:rsidR="0042626F" w:rsidRPr="00240FFF">
        <w:rPr>
          <w:lang w:eastAsia="zh-CN"/>
        </w:rPr>
        <w:t xml:space="preserve">are evaluated </w:t>
      </w:r>
      <w:r w:rsidR="00240FFF">
        <w:rPr>
          <w:lang w:eastAsia="zh-CN"/>
        </w:rPr>
        <w:t xml:space="preserve">as pattern 5 </w:t>
      </w:r>
      <w:r w:rsidR="0042626F" w:rsidRPr="00240FFF">
        <w:rPr>
          <w:lang w:eastAsia="zh-CN"/>
        </w:rPr>
        <w:t>and the pre-configured set of set B consists of the following 4 different fixed set B</w:t>
      </w:r>
      <w:r w:rsidR="001760A7" w:rsidRPr="00240FFF">
        <w:rPr>
          <w:lang w:eastAsia="zh-CN"/>
        </w:rPr>
        <w:t>.</w:t>
      </w:r>
    </w:p>
    <w:p w14:paraId="453CC4A5" w14:textId="3461BFEC" w:rsidR="006C38BA" w:rsidRPr="00240FFF" w:rsidRDefault="00080753" w:rsidP="00F933D6">
      <w:pPr>
        <w:pStyle w:val="af2"/>
        <w:numPr>
          <w:ilvl w:val="0"/>
          <w:numId w:val="39"/>
        </w:numPr>
        <w:ind w:firstLineChars="0"/>
        <w:rPr>
          <w:lang w:eastAsia="zh-CN"/>
        </w:rPr>
      </w:pPr>
      <w:r w:rsidRPr="00240FFF">
        <w:rPr>
          <w:lang w:eastAsia="zh-CN"/>
        </w:rPr>
        <w:t>P</w:t>
      </w:r>
      <w:r w:rsidR="00512155" w:rsidRPr="00240FFF">
        <w:rPr>
          <w:lang w:eastAsia="zh-CN"/>
        </w:rPr>
        <w:t xml:space="preserve">attern </w:t>
      </w:r>
      <w:r w:rsidRPr="00240FFF">
        <w:rPr>
          <w:lang w:eastAsia="zh-CN"/>
        </w:rPr>
        <w:t xml:space="preserve">1 of </w:t>
      </w:r>
      <w:r w:rsidR="0000351A" w:rsidRPr="00240FFF">
        <w:rPr>
          <w:lang w:eastAsia="zh-CN"/>
        </w:rPr>
        <w:t xml:space="preserve">fixed </w:t>
      </w:r>
      <w:r w:rsidR="0009545C" w:rsidRPr="00240FFF">
        <w:rPr>
          <w:lang w:eastAsia="zh-CN"/>
        </w:rPr>
        <w:t xml:space="preserve">Set B with </w:t>
      </w:r>
      <w:r w:rsidR="00056EA6">
        <w:rPr>
          <w:lang w:eastAsia="zh-CN"/>
        </w:rPr>
        <w:t>continuous</w:t>
      </w:r>
      <w:r w:rsidR="0009545C" w:rsidRPr="00240FFF">
        <w:rPr>
          <w:lang w:eastAsia="zh-CN"/>
        </w:rPr>
        <w:t xml:space="preserve"> beam pair ID</w:t>
      </w:r>
      <w:r w:rsidR="001D25A2" w:rsidRPr="00240FFF">
        <w:rPr>
          <w:rFonts w:hint="eastAsia"/>
          <w:lang w:eastAsia="zh-CN"/>
        </w:rPr>
        <w:t>:</w:t>
      </w:r>
      <w:r w:rsidR="001D25A2" w:rsidRPr="00240FFF">
        <w:rPr>
          <w:lang w:eastAsia="zh-CN"/>
        </w:rPr>
        <w:t xml:space="preserve"> </w:t>
      </w:r>
      <w:r w:rsidR="0009545C" w:rsidRPr="00240FFF">
        <w:rPr>
          <w:rFonts w:hint="eastAsia"/>
          <w:lang w:eastAsia="zh-CN"/>
        </w:rPr>
        <w:t>b</w:t>
      </w:r>
      <w:r w:rsidR="0009545C" w:rsidRPr="00240FFF">
        <w:rPr>
          <w:lang w:eastAsia="zh-CN"/>
        </w:rPr>
        <w:t>eam pair ID #</w:t>
      </w:r>
      <w:r w:rsidR="006C38BA" w:rsidRPr="00240FFF">
        <w:rPr>
          <w:rFonts w:hint="eastAsia"/>
          <w:lang w:eastAsia="zh-CN"/>
        </w:rPr>
        <w:t>0~</w:t>
      </w:r>
      <w:r w:rsidR="006C38BA" w:rsidRPr="00240FFF">
        <w:rPr>
          <w:lang w:eastAsia="zh-CN"/>
        </w:rPr>
        <w:t>63</w:t>
      </w:r>
      <w:r w:rsidR="001D25A2" w:rsidRPr="00240FFF">
        <w:rPr>
          <w:rFonts w:hint="eastAsia"/>
          <w:lang w:eastAsia="zh-CN"/>
        </w:rPr>
        <w:t>.</w:t>
      </w:r>
    </w:p>
    <w:p w14:paraId="4750BA38" w14:textId="281D7D40" w:rsidR="006C38BA" w:rsidRPr="00240FFF" w:rsidRDefault="00080753" w:rsidP="00F933D6">
      <w:pPr>
        <w:pStyle w:val="af2"/>
        <w:numPr>
          <w:ilvl w:val="0"/>
          <w:numId w:val="39"/>
        </w:numPr>
        <w:ind w:firstLineChars="0"/>
        <w:rPr>
          <w:lang w:eastAsia="zh-CN"/>
        </w:rPr>
      </w:pPr>
      <w:r w:rsidRPr="00240FFF">
        <w:rPr>
          <w:lang w:eastAsia="zh-CN"/>
        </w:rPr>
        <w:t>P</w:t>
      </w:r>
      <w:r w:rsidR="00512155" w:rsidRPr="00240FFF">
        <w:rPr>
          <w:lang w:eastAsia="zh-CN"/>
        </w:rPr>
        <w:t xml:space="preserve">attern </w:t>
      </w:r>
      <w:r w:rsidRPr="00240FFF">
        <w:rPr>
          <w:lang w:eastAsia="zh-CN"/>
        </w:rPr>
        <w:t xml:space="preserve">2 of </w:t>
      </w:r>
      <w:r w:rsidR="0000351A" w:rsidRPr="00240FFF">
        <w:rPr>
          <w:lang w:eastAsia="zh-CN"/>
        </w:rPr>
        <w:t xml:space="preserve">fixed </w:t>
      </w:r>
      <w:r w:rsidRPr="00240FFF">
        <w:rPr>
          <w:lang w:eastAsia="zh-CN"/>
        </w:rPr>
        <w:t xml:space="preserve">Set B with </w:t>
      </w:r>
      <w:r w:rsidR="00056EA6">
        <w:rPr>
          <w:lang w:eastAsia="zh-CN"/>
        </w:rPr>
        <w:t>continuous</w:t>
      </w:r>
      <w:r w:rsidRPr="00240FFF">
        <w:rPr>
          <w:lang w:eastAsia="zh-CN"/>
        </w:rPr>
        <w:t xml:space="preserve"> beam pair ID</w:t>
      </w:r>
      <w:r w:rsidR="001D25A2" w:rsidRPr="00240FFF">
        <w:rPr>
          <w:rFonts w:hint="eastAsia"/>
          <w:lang w:eastAsia="zh-CN"/>
        </w:rPr>
        <w:t xml:space="preserve">: </w:t>
      </w:r>
      <w:r w:rsidRPr="00240FFF">
        <w:rPr>
          <w:rFonts w:hint="eastAsia"/>
          <w:lang w:eastAsia="zh-CN"/>
        </w:rPr>
        <w:t>b</w:t>
      </w:r>
      <w:r w:rsidRPr="00240FFF">
        <w:rPr>
          <w:lang w:eastAsia="zh-CN"/>
        </w:rPr>
        <w:t>eam pair ID #</w:t>
      </w:r>
      <w:r w:rsidR="006C38BA" w:rsidRPr="00240FFF">
        <w:rPr>
          <w:lang w:eastAsia="zh-CN"/>
        </w:rPr>
        <w:t>64</w:t>
      </w:r>
      <w:r w:rsidR="006C38BA" w:rsidRPr="00240FFF">
        <w:rPr>
          <w:rFonts w:hint="eastAsia"/>
          <w:lang w:eastAsia="zh-CN"/>
        </w:rPr>
        <w:t>~</w:t>
      </w:r>
      <w:r w:rsidR="006C38BA" w:rsidRPr="00240FFF">
        <w:rPr>
          <w:lang w:eastAsia="zh-CN"/>
        </w:rPr>
        <w:t>127</w:t>
      </w:r>
      <w:r w:rsidR="001D25A2" w:rsidRPr="00240FFF">
        <w:rPr>
          <w:rFonts w:hint="eastAsia"/>
          <w:lang w:eastAsia="zh-CN"/>
        </w:rPr>
        <w:t>.</w:t>
      </w:r>
    </w:p>
    <w:p w14:paraId="7F04E3BC" w14:textId="4937B209" w:rsidR="006C38BA" w:rsidRPr="00240FFF" w:rsidRDefault="00080753" w:rsidP="00F933D6">
      <w:pPr>
        <w:pStyle w:val="af2"/>
        <w:numPr>
          <w:ilvl w:val="0"/>
          <w:numId w:val="39"/>
        </w:numPr>
        <w:ind w:firstLineChars="0"/>
        <w:rPr>
          <w:lang w:eastAsia="zh-CN"/>
        </w:rPr>
      </w:pPr>
      <w:r w:rsidRPr="00240FFF">
        <w:rPr>
          <w:lang w:eastAsia="zh-CN"/>
        </w:rPr>
        <w:t>P</w:t>
      </w:r>
      <w:r w:rsidR="00512155" w:rsidRPr="00240FFF">
        <w:rPr>
          <w:lang w:eastAsia="zh-CN"/>
        </w:rPr>
        <w:t xml:space="preserve">attern </w:t>
      </w:r>
      <w:r w:rsidRPr="00240FFF">
        <w:rPr>
          <w:lang w:eastAsia="zh-CN"/>
        </w:rPr>
        <w:t xml:space="preserve">3 of </w:t>
      </w:r>
      <w:r w:rsidR="0000351A" w:rsidRPr="00240FFF">
        <w:rPr>
          <w:lang w:eastAsia="zh-CN"/>
        </w:rPr>
        <w:t xml:space="preserve">fixed </w:t>
      </w:r>
      <w:r w:rsidRPr="00240FFF">
        <w:rPr>
          <w:lang w:eastAsia="zh-CN"/>
        </w:rPr>
        <w:t xml:space="preserve">Set B with </w:t>
      </w:r>
      <w:r w:rsidR="00056EA6">
        <w:rPr>
          <w:lang w:eastAsia="zh-CN"/>
        </w:rPr>
        <w:t>continuous</w:t>
      </w:r>
      <w:r w:rsidRPr="00240FFF">
        <w:rPr>
          <w:lang w:eastAsia="zh-CN"/>
        </w:rPr>
        <w:t xml:space="preserve"> beam pair ID</w:t>
      </w:r>
      <w:r w:rsidR="001D25A2" w:rsidRPr="00240FFF">
        <w:rPr>
          <w:rFonts w:hint="eastAsia"/>
          <w:lang w:eastAsia="zh-CN"/>
        </w:rPr>
        <w:t xml:space="preserve">: </w:t>
      </w:r>
      <w:r w:rsidRPr="00240FFF">
        <w:rPr>
          <w:rFonts w:hint="eastAsia"/>
          <w:lang w:eastAsia="zh-CN"/>
        </w:rPr>
        <w:t>b</w:t>
      </w:r>
      <w:r w:rsidRPr="00240FFF">
        <w:rPr>
          <w:lang w:eastAsia="zh-CN"/>
        </w:rPr>
        <w:t>eam pair ID #</w:t>
      </w:r>
      <w:r w:rsidR="006C38BA" w:rsidRPr="00240FFF">
        <w:rPr>
          <w:lang w:eastAsia="zh-CN"/>
        </w:rPr>
        <w:t>128</w:t>
      </w:r>
      <w:r w:rsidR="006C38BA" w:rsidRPr="00240FFF">
        <w:rPr>
          <w:rFonts w:hint="eastAsia"/>
          <w:lang w:eastAsia="zh-CN"/>
        </w:rPr>
        <w:t>~</w:t>
      </w:r>
      <w:r w:rsidR="006C38BA" w:rsidRPr="00240FFF">
        <w:rPr>
          <w:lang w:eastAsia="zh-CN"/>
        </w:rPr>
        <w:t>191</w:t>
      </w:r>
      <w:r w:rsidR="001D25A2" w:rsidRPr="00240FFF">
        <w:rPr>
          <w:rFonts w:hint="eastAsia"/>
          <w:lang w:eastAsia="zh-CN"/>
        </w:rPr>
        <w:t>.</w:t>
      </w:r>
    </w:p>
    <w:p w14:paraId="79A1AAFD" w14:textId="72F917F7" w:rsidR="006C38BA" w:rsidRPr="00240FFF" w:rsidRDefault="00A06B99" w:rsidP="00F933D6">
      <w:pPr>
        <w:pStyle w:val="af2"/>
        <w:numPr>
          <w:ilvl w:val="0"/>
          <w:numId w:val="39"/>
        </w:numPr>
        <w:ind w:firstLineChars="0"/>
        <w:rPr>
          <w:lang w:eastAsia="zh-CN"/>
        </w:rPr>
      </w:pPr>
      <w:r w:rsidRPr="00240FFF">
        <w:rPr>
          <w:lang w:eastAsia="zh-CN"/>
        </w:rPr>
        <w:t>P</w:t>
      </w:r>
      <w:r w:rsidR="00512155" w:rsidRPr="00240FFF">
        <w:rPr>
          <w:lang w:eastAsia="zh-CN"/>
        </w:rPr>
        <w:t xml:space="preserve">attern </w:t>
      </w:r>
      <w:r w:rsidRPr="00240FFF">
        <w:rPr>
          <w:lang w:eastAsia="zh-CN"/>
        </w:rPr>
        <w:t xml:space="preserve">4 of </w:t>
      </w:r>
      <w:r w:rsidR="0000351A" w:rsidRPr="00240FFF">
        <w:rPr>
          <w:lang w:eastAsia="zh-CN"/>
        </w:rPr>
        <w:t xml:space="preserve">fixed </w:t>
      </w:r>
      <w:r w:rsidRPr="00240FFF">
        <w:rPr>
          <w:lang w:eastAsia="zh-CN"/>
        </w:rPr>
        <w:t xml:space="preserve">Set B with </w:t>
      </w:r>
      <w:r w:rsidR="00056EA6">
        <w:rPr>
          <w:lang w:eastAsia="zh-CN"/>
        </w:rPr>
        <w:t>continuous</w:t>
      </w:r>
      <w:r w:rsidRPr="00240FFF">
        <w:rPr>
          <w:lang w:eastAsia="zh-CN"/>
        </w:rPr>
        <w:t xml:space="preserve"> beam pair ID</w:t>
      </w:r>
      <w:r w:rsidR="001D25A2" w:rsidRPr="00240FFF">
        <w:rPr>
          <w:rFonts w:hint="eastAsia"/>
          <w:lang w:eastAsia="zh-CN"/>
        </w:rPr>
        <w:t xml:space="preserve">: </w:t>
      </w:r>
      <w:r w:rsidRPr="00240FFF">
        <w:rPr>
          <w:rFonts w:hint="eastAsia"/>
          <w:lang w:eastAsia="zh-CN"/>
        </w:rPr>
        <w:t>b</w:t>
      </w:r>
      <w:r w:rsidRPr="00240FFF">
        <w:rPr>
          <w:lang w:eastAsia="zh-CN"/>
        </w:rPr>
        <w:t>eam pair ID #</w:t>
      </w:r>
      <w:r w:rsidR="006C38BA" w:rsidRPr="00240FFF">
        <w:rPr>
          <w:lang w:eastAsia="zh-CN"/>
        </w:rPr>
        <w:t>192</w:t>
      </w:r>
      <w:r w:rsidR="006C38BA" w:rsidRPr="00240FFF">
        <w:rPr>
          <w:rFonts w:hint="eastAsia"/>
          <w:lang w:eastAsia="zh-CN"/>
        </w:rPr>
        <w:t>~</w:t>
      </w:r>
      <w:r w:rsidR="006C38BA" w:rsidRPr="00240FFF">
        <w:rPr>
          <w:lang w:eastAsia="zh-CN"/>
        </w:rPr>
        <w:t>255</w:t>
      </w:r>
      <w:r w:rsidR="001D25A2" w:rsidRPr="00240FFF">
        <w:rPr>
          <w:rFonts w:hint="eastAsia"/>
          <w:lang w:eastAsia="zh-CN"/>
        </w:rPr>
        <w:t>.</w:t>
      </w:r>
    </w:p>
    <w:p w14:paraId="5E906645" w14:textId="38E97BC9" w:rsidR="00FC5B78" w:rsidRDefault="00E44851" w:rsidP="00F933D6">
      <w:pPr>
        <w:pStyle w:val="af2"/>
        <w:numPr>
          <w:ilvl w:val="0"/>
          <w:numId w:val="39"/>
        </w:numPr>
        <w:ind w:firstLineChars="0"/>
        <w:rPr>
          <w:lang w:eastAsia="zh-CN"/>
        </w:rPr>
      </w:pPr>
      <w:r w:rsidRPr="00240FFF">
        <w:rPr>
          <w:lang w:eastAsia="zh-CN"/>
        </w:rPr>
        <w:t>P</w:t>
      </w:r>
      <w:r w:rsidR="00512155" w:rsidRPr="00240FFF">
        <w:rPr>
          <w:lang w:eastAsia="zh-CN"/>
        </w:rPr>
        <w:t xml:space="preserve">attern </w:t>
      </w:r>
      <w:r w:rsidRPr="00240FFF">
        <w:rPr>
          <w:lang w:eastAsia="zh-CN"/>
        </w:rPr>
        <w:t>5</w:t>
      </w:r>
      <w:r w:rsidR="00FC5B78" w:rsidRPr="00240FFF">
        <w:rPr>
          <w:lang w:eastAsia="zh-CN"/>
        </w:rPr>
        <w:t xml:space="preserve">: </w:t>
      </w:r>
      <w:r w:rsidR="00DD1EBF" w:rsidRPr="00240FFF">
        <w:rPr>
          <w:lang w:eastAsia="zh-CN"/>
        </w:rPr>
        <w:t xml:space="preserve">different </w:t>
      </w:r>
      <w:r w:rsidRPr="00240FFF">
        <w:rPr>
          <w:lang w:eastAsia="zh-CN"/>
        </w:rPr>
        <w:t xml:space="preserve">Set B </w:t>
      </w:r>
      <w:r w:rsidR="00DD1EBF" w:rsidRPr="00240FFF">
        <w:rPr>
          <w:lang w:eastAsia="zh-CN"/>
        </w:rPr>
        <w:t xml:space="preserve">in pre-configured set of Set B </w:t>
      </w:r>
      <w:r w:rsidRPr="00240FFF">
        <w:rPr>
          <w:lang w:eastAsia="zh-CN"/>
        </w:rPr>
        <w:t xml:space="preserve">with </w:t>
      </w:r>
      <w:r w:rsidR="00056EA6">
        <w:rPr>
          <w:lang w:eastAsia="zh-CN"/>
        </w:rPr>
        <w:t>continuous</w:t>
      </w:r>
      <w:r w:rsidRPr="00240FFF">
        <w:rPr>
          <w:lang w:eastAsia="zh-CN"/>
        </w:rPr>
        <w:t xml:space="preserve"> beam pair ID</w:t>
      </w:r>
      <w:r w:rsidR="00FC5B78" w:rsidRPr="00240FFF">
        <w:rPr>
          <w:rFonts w:hint="eastAsia"/>
          <w:lang w:eastAsia="zh-CN"/>
        </w:rPr>
        <w:t>.</w:t>
      </w:r>
    </w:p>
    <w:p w14:paraId="50FF0BD1" w14:textId="3A3BF0BB" w:rsidR="00E44851" w:rsidRPr="004A3E8D" w:rsidRDefault="00FC5B78" w:rsidP="00F933D6">
      <w:pPr>
        <w:pStyle w:val="af2"/>
        <w:numPr>
          <w:ilvl w:val="1"/>
          <w:numId w:val="39"/>
        </w:numPr>
        <w:ind w:firstLineChars="0"/>
        <w:rPr>
          <w:lang w:eastAsia="zh-CN"/>
        </w:rPr>
      </w:pPr>
      <w:r w:rsidRPr="00240FFF">
        <w:rPr>
          <w:lang w:eastAsia="zh-CN"/>
        </w:rPr>
        <w:t>m</w:t>
      </w:r>
      <w:r w:rsidR="00E44851" w:rsidRPr="00240FFF">
        <w:rPr>
          <w:rFonts w:hint="eastAsia"/>
          <w:lang w:eastAsia="zh-CN"/>
        </w:rPr>
        <w:t xml:space="preserve">ixed data samples </w:t>
      </w:r>
      <w:r w:rsidR="003E4EF6" w:rsidRPr="00240FFF">
        <w:rPr>
          <w:lang w:eastAsia="zh-CN"/>
        </w:rPr>
        <w:t>o</w:t>
      </w:r>
      <w:r w:rsidR="00E44851" w:rsidRPr="00240FFF">
        <w:rPr>
          <w:rFonts w:hint="eastAsia"/>
          <w:lang w:eastAsia="zh-CN"/>
        </w:rPr>
        <w:t xml:space="preserve">f </w:t>
      </w:r>
      <w:r w:rsidR="002945C8" w:rsidRPr="00240FFF">
        <w:rPr>
          <w:lang w:eastAsia="zh-CN"/>
        </w:rPr>
        <w:t xml:space="preserve">above </w:t>
      </w:r>
      <w:r w:rsidRPr="00240FFF">
        <w:rPr>
          <w:lang w:eastAsia="zh-CN"/>
        </w:rPr>
        <w:t>P</w:t>
      </w:r>
      <w:r w:rsidR="00E44851" w:rsidRPr="00240FFF">
        <w:rPr>
          <w:rFonts w:hint="eastAsia"/>
          <w:lang w:eastAsia="zh-CN"/>
        </w:rPr>
        <w:t>attern</w:t>
      </w:r>
      <w:r w:rsidR="00E44851" w:rsidRPr="004A3E8D">
        <w:rPr>
          <w:rFonts w:hint="eastAsia"/>
          <w:lang w:eastAsia="zh-CN"/>
        </w:rPr>
        <w:t>#1, #2,</w:t>
      </w:r>
      <w:r w:rsidR="00E44851" w:rsidRPr="004A3E8D">
        <w:rPr>
          <w:lang w:eastAsia="zh-CN"/>
        </w:rPr>
        <w:t xml:space="preserve"> </w:t>
      </w:r>
      <w:r w:rsidR="00E44851" w:rsidRPr="004A3E8D">
        <w:rPr>
          <w:rFonts w:hint="eastAsia"/>
          <w:lang w:eastAsia="zh-CN"/>
        </w:rPr>
        <w:t xml:space="preserve">#3 and #4 with </w:t>
      </w:r>
      <w:r w:rsidR="003E4EF6" w:rsidRPr="004A3E8D">
        <w:rPr>
          <w:lang w:eastAsia="zh-CN"/>
        </w:rPr>
        <w:t>25% of each for training and inference</w:t>
      </w:r>
      <w:r w:rsidR="00E44851" w:rsidRPr="004A3E8D">
        <w:rPr>
          <w:rFonts w:hint="eastAsia"/>
          <w:lang w:eastAsia="zh-CN"/>
        </w:rPr>
        <w:t>。</w:t>
      </w:r>
    </w:p>
    <w:p w14:paraId="2910ECE5" w14:textId="05501BB3" w:rsidR="008125D8" w:rsidRPr="004A3E8D" w:rsidRDefault="00DB66E9" w:rsidP="008125D8">
      <w:pPr>
        <w:pStyle w:val="af2"/>
        <w:numPr>
          <w:ilvl w:val="0"/>
          <w:numId w:val="39"/>
        </w:numPr>
        <w:ind w:firstLineChars="0"/>
        <w:rPr>
          <w:lang w:eastAsia="zh-CN"/>
        </w:rPr>
      </w:pPr>
      <w:r w:rsidRPr="004A3E8D">
        <w:rPr>
          <w:lang w:eastAsia="zh-CN"/>
        </w:rPr>
        <w:t xml:space="preserve">Pattern 6: training </w:t>
      </w:r>
      <w:r w:rsidRPr="004A3E8D">
        <w:rPr>
          <w:rFonts w:hint="eastAsia"/>
          <w:lang w:eastAsia="zh-CN"/>
        </w:rPr>
        <w:t>b</w:t>
      </w:r>
      <w:r w:rsidRPr="004A3E8D">
        <w:rPr>
          <w:lang w:eastAsia="zh-CN"/>
        </w:rPr>
        <w:t xml:space="preserve">y dataset of </w:t>
      </w:r>
      <w:r w:rsidR="008125D8" w:rsidRPr="004A3E8D">
        <w:rPr>
          <w:lang w:eastAsia="zh-CN"/>
        </w:rPr>
        <w:t>P</w:t>
      </w:r>
      <w:r w:rsidR="008125D8" w:rsidRPr="004A3E8D">
        <w:rPr>
          <w:rFonts w:hint="eastAsia"/>
          <w:lang w:eastAsia="zh-CN"/>
        </w:rPr>
        <w:t>attern</w:t>
      </w:r>
      <w:r w:rsidR="008125D8" w:rsidRPr="004A3E8D">
        <w:rPr>
          <w:lang w:eastAsia="zh-CN"/>
        </w:rPr>
        <w:t xml:space="preserve"> 1</w:t>
      </w:r>
      <w:r w:rsidRPr="004A3E8D">
        <w:rPr>
          <w:lang w:eastAsia="zh-CN"/>
        </w:rPr>
        <w:t xml:space="preserve"> and inference by dataset of</w:t>
      </w:r>
      <w:r w:rsidR="008125D8" w:rsidRPr="004A3E8D">
        <w:rPr>
          <w:lang w:eastAsia="zh-CN"/>
        </w:rPr>
        <w:t xml:space="preserve"> </w:t>
      </w:r>
      <w:r w:rsidR="00C808E2">
        <w:rPr>
          <w:lang w:eastAsia="zh-CN"/>
        </w:rPr>
        <w:t>P</w:t>
      </w:r>
      <w:r w:rsidR="008125D8" w:rsidRPr="004A3E8D">
        <w:rPr>
          <w:lang w:eastAsia="zh-CN"/>
        </w:rPr>
        <w:t>attern 2</w:t>
      </w:r>
      <w:r w:rsidRPr="004A3E8D">
        <w:rPr>
          <w:lang w:eastAsia="zh-CN"/>
        </w:rPr>
        <w:t>.</w:t>
      </w:r>
    </w:p>
    <w:p w14:paraId="095CCF82" w14:textId="4D676E30" w:rsidR="008125D8" w:rsidRPr="004A3E8D" w:rsidRDefault="00DB66E9" w:rsidP="008125D8">
      <w:pPr>
        <w:pStyle w:val="af2"/>
        <w:numPr>
          <w:ilvl w:val="0"/>
          <w:numId w:val="39"/>
        </w:numPr>
        <w:ind w:firstLineChars="0"/>
        <w:rPr>
          <w:lang w:eastAsia="zh-CN"/>
        </w:rPr>
      </w:pPr>
      <w:r w:rsidRPr="004A3E8D">
        <w:rPr>
          <w:rFonts w:hint="eastAsia"/>
          <w:lang w:eastAsia="zh-CN"/>
        </w:rPr>
        <w:t>P</w:t>
      </w:r>
      <w:r w:rsidR="008125D8" w:rsidRPr="004A3E8D">
        <w:rPr>
          <w:rFonts w:hint="eastAsia"/>
          <w:lang w:eastAsia="zh-CN"/>
        </w:rPr>
        <w:t>attern</w:t>
      </w:r>
      <w:r w:rsidR="008125D8" w:rsidRPr="004A3E8D">
        <w:rPr>
          <w:lang w:eastAsia="zh-CN"/>
        </w:rPr>
        <w:t xml:space="preserve"> </w:t>
      </w:r>
      <w:r w:rsidR="00E30A62" w:rsidRPr="004A3E8D">
        <w:rPr>
          <w:lang w:eastAsia="zh-CN"/>
        </w:rPr>
        <w:t>7:</w:t>
      </w:r>
      <w:r w:rsidR="008125D8" w:rsidRPr="004A3E8D">
        <w:rPr>
          <w:lang w:eastAsia="zh-CN"/>
        </w:rPr>
        <w:t xml:space="preserve"> </w:t>
      </w:r>
      <w:r w:rsidR="00A05BE8" w:rsidRPr="004A3E8D">
        <w:rPr>
          <w:lang w:eastAsia="zh-CN"/>
        </w:rPr>
        <w:t xml:space="preserve">enhanced </w:t>
      </w:r>
      <w:r w:rsidR="00C808E2">
        <w:rPr>
          <w:lang w:eastAsia="zh-CN"/>
        </w:rPr>
        <w:t>P</w:t>
      </w:r>
      <w:r w:rsidR="00A05BE8" w:rsidRPr="004A3E8D">
        <w:rPr>
          <w:lang w:eastAsia="zh-CN"/>
        </w:rPr>
        <w:t xml:space="preserve">attern 5 with </w:t>
      </w:r>
      <w:r w:rsidR="008125D8" w:rsidRPr="004A3E8D">
        <w:rPr>
          <w:rFonts w:hint="eastAsia"/>
          <w:lang w:eastAsia="zh-CN"/>
        </w:rPr>
        <w:t>beam</w:t>
      </w:r>
      <w:r w:rsidR="008125D8" w:rsidRPr="004A3E8D">
        <w:rPr>
          <w:lang w:eastAsia="zh-CN"/>
        </w:rPr>
        <w:t xml:space="preserve"> </w:t>
      </w:r>
      <w:r w:rsidR="00A51461">
        <w:rPr>
          <w:lang w:eastAsia="zh-CN"/>
        </w:rPr>
        <w:t xml:space="preserve">pair </w:t>
      </w:r>
      <w:r w:rsidR="008125D8" w:rsidRPr="004A3E8D">
        <w:rPr>
          <w:rFonts w:hint="eastAsia"/>
          <w:lang w:eastAsia="zh-CN"/>
        </w:rPr>
        <w:t>ID</w:t>
      </w:r>
      <w:r w:rsidR="00A05BE8" w:rsidRPr="004A3E8D">
        <w:rPr>
          <w:lang w:eastAsia="zh-CN"/>
        </w:rPr>
        <w:t xml:space="preserve"> as input</w:t>
      </w:r>
    </w:p>
    <w:p w14:paraId="1089FF71" w14:textId="2D38DC4A" w:rsidR="00756DB9" w:rsidRPr="00240FFF" w:rsidRDefault="00756DB9" w:rsidP="00756DB9">
      <w:pPr>
        <w:rPr>
          <w:lang w:eastAsia="zh-CN"/>
        </w:rPr>
      </w:pPr>
      <w:r w:rsidRPr="00240FFF">
        <w:rPr>
          <w:lang w:eastAsia="zh-CN"/>
        </w:rPr>
        <w:t>T</w:t>
      </w:r>
      <w:r w:rsidRPr="00240FFF">
        <w:rPr>
          <w:rFonts w:hint="eastAsia"/>
          <w:lang w:eastAsia="zh-CN"/>
        </w:rPr>
        <w:t xml:space="preserve">he </w:t>
      </w:r>
      <w:r w:rsidRPr="00240FFF">
        <w:rPr>
          <w:lang w:eastAsia="zh-CN"/>
        </w:rPr>
        <w:t>evaluation results can be seen in Table 3-</w:t>
      </w:r>
      <w:r w:rsidR="000F2CD1">
        <w:rPr>
          <w:lang w:eastAsia="zh-CN"/>
        </w:rPr>
        <w:t>7</w:t>
      </w:r>
      <w:r w:rsidRPr="00240FFF">
        <w:rPr>
          <w:lang w:eastAsia="zh-CN"/>
        </w:rPr>
        <w:t>, 3-</w:t>
      </w:r>
      <w:r w:rsidR="000F2CD1">
        <w:rPr>
          <w:lang w:eastAsia="zh-CN"/>
        </w:rPr>
        <w:t>8</w:t>
      </w:r>
      <w:r w:rsidRPr="00240FFF">
        <w:rPr>
          <w:lang w:eastAsia="zh-CN"/>
        </w:rPr>
        <w:t xml:space="preserve"> </w:t>
      </w:r>
      <w:r w:rsidR="00A51461" w:rsidRPr="00240FFF">
        <w:rPr>
          <w:lang w:eastAsia="zh-CN"/>
        </w:rPr>
        <w:t>3-</w:t>
      </w:r>
      <w:r w:rsidR="00A51461">
        <w:rPr>
          <w:lang w:eastAsia="zh-CN"/>
        </w:rPr>
        <w:t>9</w:t>
      </w:r>
      <w:r w:rsidRPr="00240FFF">
        <w:rPr>
          <w:lang w:eastAsia="zh-CN"/>
        </w:rPr>
        <w:t>and 3-</w:t>
      </w:r>
      <w:r w:rsidR="00A51461">
        <w:rPr>
          <w:lang w:eastAsia="zh-CN"/>
        </w:rPr>
        <w:t>10</w:t>
      </w:r>
      <w:r w:rsidRPr="00240FFF">
        <w:rPr>
          <w:lang w:eastAsia="zh-CN"/>
        </w:rPr>
        <w:t>.</w:t>
      </w:r>
      <w:r w:rsidR="003C5BAE" w:rsidRPr="00240FFF">
        <w:rPr>
          <w:lang w:eastAsia="zh-CN"/>
        </w:rPr>
        <w:t xml:space="preserve"> From the evaluation results, we can see that the performance for pattern 1~4 are almost same as each other with different fixed set B with </w:t>
      </w:r>
      <w:r w:rsidR="00056EA6">
        <w:rPr>
          <w:lang w:eastAsia="zh-CN"/>
        </w:rPr>
        <w:t>continuous</w:t>
      </w:r>
      <w:r w:rsidR="003C5BAE" w:rsidRPr="00240FFF">
        <w:rPr>
          <w:lang w:eastAsia="zh-CN"/>
        </w:rPr>
        <w:t xml:space="preserve"> beam pair ID. But pattern 5 with mixed fixed set B </w:t>
      </w:r>
      <w:r w:rsidR="00FC0A9C" w:rsidRPr="00240FFF">
        <w:rPr>
          <w:lang w:eastAsia="zh-CN"/>
        </w:rPr>
        <w:t>has some performance loss because the generalization capability among different fixed set B is not good</w:t>
      </w:r>
      <w:r w:rsidR="00DA0668" w:rsidRPr="00240FFF">
        <w:rPr>
          <w:lang w:eastAsia="zh-CN"/>
        </w:rPr>
        <w:t xml:space="preserve"> enough</w:t>
      </w:r>
      <w:r w:rsidR="00FC0A9C" w:rsidRPr="00240FFF">
        <w:rPr>
          <w:lang w:eastAsia="zh-CN"/>
        </w:rPr>
        <w:t>.</w:t>
      </w:r>
      <w:r w:rsidR="00AE36B4">
        <w:rPr>
          <w:lang w:eastAsia="zh-CN"/>
        </w:rPr>
        <w:t xml:space="preserve"> And pattern 7 with enhancement of pattern 5 by adding beam pair ID as input can improve the prediction accuracy.  Pattern 6 with </w:t>
      </w:r>
      <w:r w:rsidR="00C318F1">
        <w:rPr>
          <w:lang w:eastAsia="zh-CN"/>
        </w:rPr>
        <w:t>training by dataset of pattern 1 and inference by dataset of pattern 2 provides the worst prediction accuracy.</w:t>
      </w:r>
    </w:p>
    <w:p w14:paraId="52FBDA78" w14:textId="4C15C4C0" w:rsidR="00756DB9" w:rsidRPr="00240FFF" w:rsidRDefault="00756DB9" w:rsidP="00756DB9">
      <w:pPr>
        <w:jc w:val="center"/>
        <w:rPr>
          <w:sz w:val="20"/>
          <w:szCs w:val="20"/>
        </w:rPr>
      </w:pPr>
      <w:r w:rsidRPr="00240FFF">
        <w:rPr>
          <w:sz w:val="20"/>
          <w:szCs w:val="20"/>
        </w:rPr>
        <w:t>Table 3-</w:t>
      </w:r>
      <w:r w:rsidR="000F2CD1">
        <w:rPr>
          <w:sz w:val="20"/>
          <w:szCs w:val="20"/>
        </w:rPr>
        <w:t>7</w:t>
      </w:r>
      <w:r w:rsidRPr="00240FFF">
        <w:rPr>
          <w:sz w:val="20"/>
          <w:szCs w:val="20"/>
        </w:rPr>
        <w:t>, Average ideal L1-RSRP difference between Top-1 predicted beam and Top-1 genie-aided beam</w:t>
      </w:r>
    </w:p>
    <w:tbl>
      <w:tblPr>
        <w:tblStyle w:val="ad"/>
        <w:tblW w:w="0" w:type="auto"/>
        <w:jc w:val="center"/>
        <w:tblLook w:val="04A0" w:firstRow="1" w:lastRow="0" w:firstColumn="1" w:lastColumn="0" w:noHBand="0" w:noVBand="1"/>
      </w:tblPr>
      <w:tblGrid>
        <w:gridCol w:w="1559"/>
        <w:gridCol w:w="3398"/>
      </w:tblGrid>
      <w:tr w:rsidR="00756DB9" w:rsidRPr="00240FFF" w14:paraId="0BC414D8" w14:textId="77777777" w:rsidTr="00377B5A">
        <w:trPr>
          <w:jc w:val="center"/>
        </w:trPr>
        <w:tc>
          <w:tcPr>
            <w:tcW w:w="1559" w:type="dxa"/>
          </w:tcPr>
          <w:p w14:paraId="22F90DBB" w14:textId="69EDC9BD" w:rsidR="00756DB9" w:rsidRPr="00240FFF" w:rsidRDefault="00756DB9" w:rsidP="00377B5A">
            <w:pPr>
              <w:rPr>
                <w:lang w:val="en-GB"/>
              </w:rPr>
            </w:pPr>
            <w:r w:rsidRPr="00240FFF">
              <w:rPr>
                <w:lang w:val="en-GB"/>
              </w:rPr>
              <w:t>Pattern of set B</w:t>
            </w:r>
          </w:p>
        </w:tc>
        <w:tc>
          <w:tcPr>
            <w:tcW w:w="3398" w:type="dxa"/>
          </w:tcPr>
          <w:p w14:paraId="47907422" w14:textId="77777777" w:rsidR="00756DB9" w:rsidRPr="00240FFF" w:rsidRDefault="00756DB9" w:rsidP="00377B5A">
            <w:pPr>
              <w:rPr>
                <w:lang w:val="en-GB"/>
              </w:rPr>
            </w:pPr>
            <w:r w:rsidRPr="00240FFF">
              <w:t>Average L1-RSRP difference (dB)</w:t>
            </w:r>
          </w:p>
        </w:tc>
      </w:tr>
      <w:tr w:rsidR="00756DB9" w:rsidRPr="00240FFF" w14:paraId="1D5D4EFC" w14:textId="77777777" w:rsidTr="00377B5A">
        <w:trPr>
          <w:jc w:val="center"/>
        </w:trPr>
        <w:tc>
          <w:tcPr>
            <w:tcW w:w="1559" w:type="dxa"/>
          </w:tcPr>
          <w:p w14:paraId="7C6069CC" w14:textId="24F204E9" w:rsidR="00756DB9" w:rsidRPr="00240FFF" w:rsidRDefault="00756DB9" w:rsidP="00377B5A">
            <w:pPr>
              <w:rPr>
                <w:lang w:val="en-GB"/>
              </w:rPr>
            </w:pPr>
            <w:r w:rsidRPr="00240FFF">
              <w:rPr>
                <w:lang w:val="en-GB"/>
              </w:rPr>
              <w:t>Pattern 1</w:t>
            </w:r>
          </w:p>
        </w:tc>
        <w:tc>
          <w:tcPr>
            <w:tcW w:w="3398" w:type="dxa"/>
          </w:tcPr>
          <w:p w14:paraId="19C7B451" w14:textId="79AEC1F8" w:rsidR="00756DB9" w:rsidRPr="00240FFF" w:rsidRDefault="00756DB9" w:rsidP="00377B5A">
            <w:pPr>
              <w:rPr>
                <w:lang w:val="en-GB"/>
              </w:rPr>
            </w:pPr>
            <w:r w:rsidRPr="00240FFF">
              <w:rPr>
                <w:rFonts w:hint="eastAsia"/>
                <w:lang w:val="en-GB"/>
              </w:rPr>
              <w:t>0</w:t>
            </w:r>
            <w:r w:rsidR="000F2B93" w:rsidRPr="00240FFF">
              <w:rPr>
                <w:lang w:val="en-GB"/>
              </w:rPr>
              <w:t>.86</w:t>
            </w:r>
          </w:p>
        </w:tc>
      </w:tr>
      <w:tr w:rsidR="00756DB9" w:rsidRPr="00240FFF" w14:paraId="134CD075" w14:textId="77777777" w:rsidTr="00377B5A">
        <w:trPr>
          <w:jc w:val="center"/>
        </w:trPr>
        <w:tc>
          <w:tcPr>
            <w:tcW w:w="1559" w:type="dxa"/>
          </w:tcPr>
          <w:p w14:paraId="1FABDEEF" w14:textId="5F1A3EA5" w:rsidR="00756DB9" w:rsidRPr="00240FFF" w:rsidRDefault="00512155" w:rsidP="00377B5A">
            <w:pPr>
              <w:rPr>
                <w:lang w:val="en-GB"/>
              </w:rPr>
            </w:pPr>
            <w:r w:rsidRPr="00240FFF">
              <w:rPr>
                <w:lang w:val="en-GB"/>
              </w:rPr>
              <w:t>Pattern 2</w:t>
            </w:r>
          </w:p>
        </w:tc>
        <w:tc>
          <w:tcPr>
            <w:tcW w:w="3398" w:type="dxa"/>
          </w:tcPr>
          <w:p w14:paraId="1F9431F2" w14:textId="1ED15C90" w:rsidR="00756DB9" w:rsidRPr="00240FFF" w:rsidRDefault="00756DB9" w:rsidP="00377B5A">
            <w:pPr>
              <w:rPr>
                <w:lang w:val="en-GB"/>
              </w:rPr>
            </w:pPr>
            <w:r w:rsidRPr="00240FFF">
              <w:rPr>
                <w:rFonts w:hint="eastAsia"/>
                <w:lang w:val="en-GB"/>
              </w:rPr>
              <w:t>0</w:t>
            </w:r>
            <w:r w:rsidR="000F2B93" w:rsidRPr="00240FFF">
              <w:rPr>
                <w:lang w:val="en-GB"/>
              </w:rPr>
              <w:t>.87</w:t>
            </w:r>
          </w:p>
        </w:tc>
      </w:tr>
      <w:tr w:rsidR="00512155" w:rsidRPr="00240FFF" w14:paraId="5185A233" w14:textId="77777777" w:rsidTr="00377B5A">
        <w:trPr>
          <w:jc w:val="center"/>
        </w:trPr>
        <w:tc>
          <w:tcPr>
            <w:tcW w:w="1559" w:type="dxa"/>
          </w:tcPr>
          <w:p w14:paraId="04E5CD2F" w14:textId="592E7D68" w:rsidR="00512155" w:rsidRPr="00240FFF" w:rsidRDefault="00512155" w:rsidP="00512155">
            <w:pPr>
              <w:rPr>
                <w:lang w:val="en-GB"/>
              </w:rPr>
            </w:pPr>
            <w:r w:rsidRPr="00240FFF">
              <w:rPr>
                <w:lang w:val="en-GB"/>
              </w:rPr>
              <w:t>Pattern 3</w:t>
            </w:r>
          </w:p>
        </w:tc>
        <w:tc>
          <w:tcPr>
            <w:tcW w:w="3398" w:type="dxa"/>
          </w:tcPr>
          <w:p w14:paraId="7EFD2BC8" w14:textId="798AF44D" w:rsidR="00512155" w:rsidRPr="00240FFF" w:rsidRDefault="00512155" w:rsidP="00512155">
            <w:pPr>
              <w:rPr>
                <w:lang w:val="en-GB"/>
              </w:rPr>
            </w:pPr>
            <w:r w:rsidRPr="00240FFF">
              <w:rPr>
                <w:rFonts w:hint="eastAsia"/>
                <w:lang w:val="en-GB"/>
              </w:rPr>
              <w:t>0</w:t>
            </w:r>
            <w:r w:rsidR="000F2B93" w:rsidRPr="00240FFF">
              <w:rPr>
                <w:lang w:val="en-GB"/>
              </w:rPr>
              <w:t>.79</w:t>
            </w:r>
          </w:p>
        </w:tc>
      </w:tr>
      <w:tr w:rsidR="00512155" w:rsidRPr="00240FFF" w14:paraId="7C2AB8C4" w14:textId="77777777" w:rsidTr="00377B5A">
        <w:trPr>
          <w:jc w:val="center"/>
        </w:trPr>
        <w:tc>
          <w:tcPr>
            <w:tcW w:w="1559" w:type="dxa"/>
          </w:tcPr>
          <w:p w14:paraId="0EAC52D3" w14:textId="4BB8A687" w:rsidR="00512155" w:rsidRPr="00240FFF" w:rsidRDefault="00512155" w:rsidP="00512155">
            <w:pPr>
              <w:rPr>
                <w:lang w:val="en-GB"/>
              </w:rPr>
            </w:pPr>
            <w:r w:rsidRPr="00240FFF">
              <w:rPr>
                <w:lang w:val="en-GB"/>
              </w:rPr>
              <w:t>Pattern 4</w:t>
            </w:r>
          </w:p>
        </w:tc>
        <w:tc>
          <w:tcPr>
            <w:tcW w:w="3398" w:type="dxa"/>
          </w:tcPr>
          <w:p w14:paraId="03F22965" w14:textId="56F99EFA" w:rsidR="00512155" w:rsidRPr="00240FFF" w:rsidRDefault="00512155" w:rsidP="00512155">
            <w:pPr>
              <w:rPr>
                <w:lang w:val="en-GB"/>
              </w:rPr>
            </w:pPr>
            <w:r w:rsidRPr="00240FFF">
              <w:rPr>
                <w:rFonts w:hint="eastAsia"/>
                <w:lang w:val="en-GB"/>
              </w:rPr>
              <w:t>0</w:t>
            </w:r>
            <w:r w:rsidR="000F2B93" w:rsidRPr="00240FFF">
              <w:rPr>
                <w:lang w:val="en-GB"/>
              </w:rPr>
              <w:t>.79</w:t>
            </w:r>
          </w:p>
        </w:tc>
      </w:tr>
      <w:tr w:rsidR="00512155" w:rsidRPr="00240FFF" w14:paraId="042934B2" w14:textId="77777777" w:rsidTr="00377B5A">
        <w:trPr>
          <w:jc w:val="center"/>
        </w:trPr>
        <w:tc>
          <w:tcPr>
            <w:tcW w:w="1559" w:type="dxa"/>
          </w:tcPr>
          <w:p w14:paraId="0DFF366F" w14:textId="7D7FE31E" w:rsidR="00512155" w:rsidRPr="00240FFF" w:rsidRDefault="00512155" w:rsidP="00512155">
            <w:pPr>
              <w:rPr>
                <w:lang w:val="en-GB"/>
              </w:rPr>
            </w:pPr>
            <w:r w:rsidRPr="00240FFF">
              <w:rPr>
                <w:lang w:val="en-GB"/>
              </w:rPr>
              <w:t>Pattern 5</w:t>
            </w:r>
          </w:p>
        </w:tc>
        <w:tc>
          <w:tcPr>
            <w:tcW w:w="3398" w:type="dxa"/>
          </w:tcPr>
          <w:p w14:paraId="12D8044A" w14:textId="66E2070F" w:rsidR="00512155" w:rsidRPr="00240FFF" w:rsidRDefault="000F2B93" w:rsidP="00512155">
            <w:pPr>
              <w:rPr>
                <w:lang w:val="en-GB"/>
              </w:rPr>
            </w:pPr>
            <w:r w:rsidRPr="00240FFF">
              <w:rPr>
                <w:lang w:val="en-GB"/>
              </w:rPr>
              <w:t>2.20</w:t>
            </w:r>
          </w:p>
        </w:tc>
      </w:tr>
      <w:tr w:rsidR="00B1680B" w:rsidRPr="00240FFF" w14:paraId="2610746D" w14:textId="77777777" w:rsidTr="00377B5A">
        <w:trPr>
          <w:jc w:val="center"/>
        </w:trPr>
        <w:tc>
          <w:tcPr>
            <w:tcW w:w="1559" w:type="dxa"/>
          </w:tcPr>
          <w:p w14:paraId="08B4A971" w14:textId="01C956D9" w:rsidR="00B1680B" w:rsidRPr="004A3E8D" w:rsidRDefault="00B1680B" w:rsidP="00512155">
            <w:pPr>
              <w:rPr>
                <w:lang w:val="en-GB" w:eastAsia="zh-CN"/>
              </w:rPr>
            </w:pPr>
            <w:r w:rsidRPr="004A3E8D">
              <w:rPr>
                <w:rFonts w:hint="eastAsia"/>
                <w:lang w:val="en-GB" w:eastAsia="zh-CN"/>
              </w:rPr>
              <w:t>Pattern</w:t>
            </w:r>
            <w:r w:rsidRPr="004A3E8D">
              <w:rPr>
                <w:lang w:val="en-GB" w:eastAsia="zh-CN"/>
              </w:rPr>
              <w:t xml:space="preserve"> 6</w:t>
            </w:r>
          </w:p>
        </w:tc>
        <w:tc>
          <w:tcPr>
            <w:tcW w:w="3398" w:type="dxa"/>
          </w:tcPr>
          <w:p w14:paraId="15D4F6E5" w14:textId="084081EA" w:rsidR="00B1680B" w:rsidRPr="004A3E8D" w:rsidRDefault="001E5CA6" w:rsidP="00512155">
            <w:pPr>
              <w:rPr>
                <w:lang w:val="en-GB" w:eastAsia="zh-CN"/>
              </w:rPr>
            </w:pPr>
            <w:r w:rsidRPr="004A3E8D">
              <w:rPr>
                <w:rFonts w:hint="eastAsia"/>
                <w:lang w:val="en-GB" w:eastAsia="zh-CN"/>
              </w:rPr>
              <w:t>3</w:t>
            </w:r>
            <w:r w:rsidRPr="004A3E8D">
              <w:rPr>
                <w:lang w:val="en-GB" w:eastAsia="zh-CN"/>
              </w:rPr>
              <w:t>.11</w:t>
            </w:r>
          </w:p>
        </w:tc>
      </w:tr>
      <w:tr w:rsidR="00B1680B" w:rsidRPr="00240FFF" w14:paraId="24E2D224" w14:textId="77777777" w:rsidTr="00377B5A">
        <w:trPr>
          <w:jc w:val="center"/>
        </w:trPr>
        <w:tc>
          <w:tcPr>
            <w:tcW w:w="1559" w:type="dxa"/>
          </w:tcPr>
          <w:p w14:paraId="462C00FF" w14:textId="43ABB97C" w:rsidR="00B1680B" w:rsidRPr="004A3E8D" w:rsidRDefault="00B1680B" w:rsidP="00512155">
            <w:pPr>
              <w:rPr>
                <w:lang w:val="en-GB" w:eastAsia="zh-CN"/>
              </w:rPr>
            </w:pPr>
            <w:r w:rsidRPr="004A3E8D">
              <w:rPr>
                <w:rFonts w:hint="eastAsia"/>
                <w:lang w:val="en-GB" w:eastAsia="zh-CN"/>
              </w:rPr>
              <w:t>P</w:t>
            </w:r>
            <w:r w:rsidRPr="004A3E8D">
              <w:rPr>
                <w:lang w:val="en-GB" w:eastAsia="zh-CN"/>
              </w:rPr>
              <w:t>attern 7</w:t>
            </w:r>
          </w:p>
        </w:tc>
        <w:tc>
          <w:tcPr>
            <w:tcW w:w="3398" w:type="dxa"/>
          </w:tcPr>
          <w:p w14:paraId="212F0BC2" w14:textId="4283F60A" w:rsidR="00B1680B" w:rsidRPr="004A3E8D" w:rsidRDefault="007B394A" w:rsidP="00512155">
            <w:pPr>
              <w:rPr>
                <w:lang w:val="en-GB" w:eastAsia="zh-CN"/>
              </w:rPr>
            </w:pPr>
            <w:r w:rsidRPr="004A3E8D">
              <w:rPr>
                <w:rFonts w:hint="eastAsia"/>
                <w:lang w:val="en-GB" w:eastAsia="zh-CN"/>
              </w:rPr>
              <w:t>1</w:t>
            </w:r>
            <w:r w:rsidRPr="004A3E8D">
              <w:rPr>
                <w:lang w:val="en-GB" w:eastAsia="zh-CN"/>
              </w:rPr>
              <w:t>.82</w:t>
            </w:r>
          </w:p>
        </w:tc>
      </w:tr>
    </w:tbl>
    <w:p w14:paraId="0B4BCCB9" w14:textId="0B6A54B0" w:rsidR="00D60123" w:rsidRDefault="00CC60A6" w:rsidP="00756DB9">
      <w:pPr>
        <w:spacing w:beforeLines="50" w:before="120"/>
        <w:jc w:val="center"/>
        <w:rPr>
          <w:sz w:val="20"/>
          <w:szCs w:val="20"/>
        </w:rPr>
      </w:pPr>
      <w:r w:rsidRPr="004A3E8D">
        <w:rPr>
          <w:sz w:val="20"/>
          <w:szCs w:val="20"/>
        </w:rPr>
        <w:t xml:space="preserve">Table 3-8, </w:t>
      </w:r>
      <w:r w:rsidRPr="004A3E8D">
        <w:rPr>
          <w:sz w:val="20"/>
          <w:szCs w:val="20"/>
          <w:lang w:eastAsia="zh-CN"/>
        </w:rPr>
        <w:t xml:space="preserve">Average </w:t>
      </w:r>
      <w:r w:rsidR="00636893">
        <w:rPr>
          <w:sz w:val="20"/>
          <w:szCs w:val="20"/>
          <w:lang w:eastAsia="zh-CN"/>
        </w:rPr>
        <w:t xml:space="preserve">predicted </w:t>
      </w:r>
      <w:r w:rsidRPr="004A3E8D">
        <w:rPr>
          <w:sz w:val="20"/>
          <w:szCs w:val="20"/>
          <w:lang w:eastAsia="zh-CN"/>
        </w:rPr>
        <w:t>L1-RSRP difference</w:t>
      </w:r>
      <w:r w:rsidR="00D13AD2">
        <w:rPr>
          <w:sz w:val="20"/>
          <w:szCs w:val="20"/>
          <w:lang w:eastAsia="zh-CN"/>
        </w:rPr>
        <w:t xml:space="preserve"> of Top 1 predicted beam</w:t>
      </w:r>
      <w:r w:rsidRPr="004A3E8D">
        <w:rPr>
          <w:sz w:val="20"/>
          <w:szCs w:val="20"/>
          <w:lang w:eastAsia="zh-CN"/>
        </w:rPr>
        <w:t xml:space="preserve"> </w:t>
      </w:r>
    </w:p>
    <w:tbl>
      <w:tblPr>
        <w:tblStyle w:val="ad"/>
        <w:tblW w:w="0" w:type="auto"/>
        <w:jc w:val="center"/>
        <w:tblLook w:val="04A0" w:firstRow="1" w:lastRow="0" w:firstColumn="1" w:lastColumn="0" w:noHBand="0" w:noVBand="1"/>
      </w:tblPr>
      <w:tblGrid>
        <w:gridCol w:w="1559"/>
        <w:gridCol w:w="3398"/>
      </w:tblGrid>
      <w:tr w:rsidR="00CC60A6" w:rsidRPr="00240FFF" w14:paraId="230B820D" w14:textId="77777777" w:rsidTr="00AB1218">
        <w:trPr>
          <w:jc w:val="center"/>
        </w:trPr>
        <w:tc>
          <w:tcPr>
            <w:tcW w:w="1559" w:type="dxa"/>
          </w:tcPr>
          <w:p w14:paraId="4E82CF75" w14:textId="77777777" w:rsidR="00CC60A6" w:rsidRPr="00240FFF" w:rsidRDefault="00CC60A6" w:rsidP="00CC60A6">
            <w:pPr>
              <w:rPr>
                <w:lang w:val="en-GB"/>
              </w:rPr>
            </w:pPr>
            <w:r w:rsidRPr="00240FFF">
              <w:rPr>
                <w:lang w:val="en-GB"/>
              </w:rPr>
              <w:t>Pattern of set B</w:t>
            </w:r>
          </w:p>
        </w:tc>
        <w:tc>
          <w:tcPr>
            <w:tcW w:w="3398" w:type="dxa"/>
          </w:tcPr>
          <w:p w14:paraId="0B5DA83A" w14:textId="093FA73A" w:rsidR="00CC60A6" w:rsidRPr="00240FFF" w:rsidRDefault="00CC60A6" w:rsidP="00CC60A6">
            <w:pPr>
              <w:rPr>
                <w:lang w:val="en-GB"/>
              </w:rPr>
            </w:pPr>
            <w:r w:rsidRPr="0054529B">
              <w:t xml:space="preserve">Average </w:t>
            </w:r>
            <w:r w:rsidR="00636893">
              <w:rPr>
                <w:sz w:val="20"/>
                <w:szCs w:val="20"/>
                <w:lang w:eastAsia="zh-CN"/>
              </w:rPr>
              <w:t>predicted</w:t>
            </w:r>
            <w:r w:rsidR="00636893" w:rsidRPr="0054529B">
              <w:t xml:space="preserve"> </w:t>
            </w:r>
            <w:r w:rsidRPr="0054529B">
              <w:t>L1-RSRP difference (dB)</w:t>
            </w:r>
          </w:p>
        </w:tc>
      </w:tr>
      <w:tr w:rsidR="00AF5ABA" w:rsidRPr="00240FFF" w14:paraId="2C25A488" w14:textId="77777777" w:rsidTr="00AB1218">
        <w:trPr>
          <w:jc w:val="center"/>
        </w:trPr>
        <w:tc>
          <w:tcPr>
            <w:tcW w:w="1559" w:type="dxa"/>
          </w:tcPr>
          <w:p w14:paraId="0B89036B" w14:textId="77777777" w:rsidR="00AF5ABA" w:rsidRPr="004A3E8D" w:rsidRDefault="00AF5ABA" w:rsidP="00AF5ABA">
            <w:pPr>
              <w:rPr>
                <w:lang w:val="en-GB"/>
              </w:rPr>
            </w:pPr>
            <w:r w:rsidRPr="004A3E8D">
              <w:rPr>
                <w:lang w:val="en-GB"/>
              </w:rPr>
              <w:t>Pattern 1</w:t>
            </w:r>
          </w:p>
        </w:tc>
        <w:tc>
          <w:tcPr>
            <w:tcW w:w="3398" w:type="dxa"/>
          </w:tcPr>
          <w:p w14:paraId="2254D96B" w14:textId="680E19BA" w:rsidR="00AF5ABA" w:rsidRPr="004A3E8D" w:rsidRDefault="00AF5ABA" w:rsidP="00AF5ABA">
            <w:pPr>
              <w:rPr>
                <w:lang w:val="en-GB" w:eastAsia="zh-CN"/>
              </w:rPr>
            </w:pPr>
            <w:r>
              <w:rPr>
                <w:rFonts w:hint="eastAsia"/>
                <w:lang w:val="en-GB" w:eastAsia="zh-CN"/>
              </w:rPr>
              <w:t>0</w:t>
            </w:r>
            <w:r>
              <w:rPr>
                <w:lang w:val="en-GB" w:eastAsia="zh-CN"/>
              </w:rPr>
              <w:t>.30</w:t>
            </w:r>
          </w:p>
        </w:tc>
      </w:tr>
      <w:tr w:rsidR="00AF5ABA" w:rsidRPr="00240FFF" w14:paraId="5121CE3F" w14:textId="77777777" w:rsidTr="00AB1218">
        <w:trPr>
          <w:jc w:val="center"/>
        </w:trPr>
        <w:tc>
          <w:tcPr>
            <w:tcW w:w="1559" w:type="dxa"/>
          </w:tcPr>
          <w:p w14:paraId="3B25B3E6" w14:textId="77777777" w:rsidR="00AF5ABA" w:rsidRPr="004A3E8D" w:rsidRDefault="00AF5ABA" w:rsidP="00AF5ABA">
            <w:pPr>
              <w:rPr>
                <w:lang w:val="en-GB"/>
              </w:rPr>
            </w:pPr>
            <w:r w:rsidRPr="004A3E8D">
              <w:rPr>
                <w:lang w:val="en-GB"/>
              </w:rPr>
              <w:t>Pattern 2</w:t>
            </w:r>
          </w:p>
        </w:tc>
        <w:tc>
          <w:tcPr>
            <w:tcW w:w="3398" w:type="dxa"/>
          </w:tcPr>
          <w:p w14:paraId="307344C4" w14:textId="4DFFA4D5" w:rsidR="00AF5ABA" w:rsidRPr="004A3E8D" w:rsidRDefault="00AF5ABA" w:rsidP="00AF5ABA">
            <w:pPr>
              <w:rPr>
                <w:lang w:val="en-GB" w:eastAsia="zh-CN"/>
              </w:rPr>
            </w:pPr>
            <w:r>
              <w:rPr>
                <w:rFonts w:hint="eastAsia"/>
                <w:lang w:val="en-GB" w:eastAsia="zh-CN"/>
              </w:rPr>
              <w:t>0</w:t>
            </w:r>
            <w:r>
              <w:rPr>
                <w:lang w:val="en-GB" w:eastAsia="zh-CN"/>
              </w:rPr>
              <w:t>.30</w:t>
            </w:r>
          </w:p>
        </w:tc>
      </w:tr>
      <w:tr w:rsidR="00AF5ABA" w:rsidRPr="00240FFF" w14:paraId="0593B17B" w14:textId="77777777" w:rsidTr="00AB1218">
        <w:trPr>
          <w:jc w:val="center"/>
        </w:trPr>
        <w:tc>
          <w:tcPr>
            <w:tcW w:w="1559" w:type="dxa"/>
          </w:tcPr>
          <w:p w14:paraId="18F225D3" w14:textId="77777777" w:rsidR="00AF5ABA" w:rsidRPr="004A3E8D" w:rsidRDefault="00AF5ABA" w:rsidP="00AF5ABA">
            <w:pPr>
              <w:rPr>
                <w:lang w:val="en-GB"/>
              </w:rPr>
            </w:pPr>
            <w:r w:rsidRPr="004A3E8D">
              <w:rPr>
                <w:lang w:val="en-GB"/>
              </w:rPr>
              <w:t>Pattern 3</w:t>
            </w:r>
          </w:p>
        </w:tc>
        <w:tc>
          <w:tcPr>
            <w:tcW w:w="3398" w:type="dxa"/>
          </w:tcPr>
          <w:p w14:paraId="1CA1C873" w14:textId="73ECDBD3" w:rsidR="00AF5ABA" w:rsidRPr="004A3E8D" w:rsidRDefault="00AF5ABA" w:rsidP="00AF5ABA">
            <w:pPr>
              <w:rPr>
                <w:lang w:val="en-GB" w:eastAsia="zh-CN"/>
              </w:rPr>
            </w:pPr>
            <w:r>
              <w:rPr>
                <w:rFonts w:hint="eastAsia"/>
                <w:lang w:val="en-GB" w:eastAsia="zh-CN"/>
              </w:rPr>
              <w:t>0</w:t>
            </w:r>
            <w:r>
              <w:rPr>
                <w:lang w:val="en-GB" w:eastAsia="zh-CN"/>
              </w:rPr>
              <w:t>.29</w:t>
            </w:r>
          </w:p>
        </w:tc>
      </w:tr>
      <w:tr w:rsidR="00AF5ABA" w:rsidRPr="00240FFF" w14:paraId="79229ED6" w14:textId="77777777" w:rsidTr="00AB1218">
        <w:trPr>
          <w:jc w:val="center"/>
        </w:trPr>
        <w:tc>
          <w:tcPr>
            <w:tcW w:w="1559" w:type="dxa"/>
          </w:tcPr>
          <w:p w14:paraId="0E0C7D06" w14:textId="77777777" w:rsidR="00AF5ABA" w:rsidRPr="004A3E8D" w:rsidRDefault="00AF5ABA" w:rsidP="00AF5ABA">
            <w:pPr>
              <w:rPr>
                <w:lang w:val="en-GB"/>
              </w:rPr>
            </w:pPr>
            <w:r w:rsidRPr="004A3E8D">
              <w:rPr>
                <w:lang w:val="en-GB"/>
              </w:rPr>
              <w:t>Pattern 4</w:t>
            </w:r>
          </w:p>
        </w:tc>
        <w:tc>
          <w:tcPr>
            <w:tcW w:w="3398" w:type="dxa"/>
          </w:tcPr>
          <w:p w14:paraId="102511A5" w14:textId="6138FF68" w:rsidR="00AF5ABA" w:rsidRPr="004A3E8D" w:rsidRDefault="00AF5ABA" w:rsidP="00AF5ABA">
            <w:pPr>
              <w:rPr>
                <w:lang w:val="en-GB" w:eastAsia="zh-CN"/>
              </w:rPr>
            </w:pPr>
            <w:r>
              <w:rPr>
                <w:rFonts w:hint="eastAsia"/>
                <w:lang w:val="en-GB" w:eastAsia="zh-CN"/>
              </w:rPr>
              <w:t>0</w:t>
            </w:r>
            <w:r>
              <w:rPr>
                <w:lang w:val="en-GB" w:eastAsia="zh-CN"/>
              </w:rPr>
              <w:t>.29</w:t>
            </w:r>
          </w:p>
        </w:tc>
      </w:tr>
      <w:tr w:rsidR="00AF5ABA" w:rsidRPr="00240FFF" w14:paraId="49483386" w14:textId="77777777" w:rsidTr="00AB1218">
        <w:trPr>
          <w:jc w:val="center"/>
        </w:trPr>
        <w:tc>
          <w:tcPr>
            <w:tcW w:w="1559" w:type="dxa"/>
          </w:tcPr>
          <w:p w14:paraId="403464EA" w14:textId="77777777" w:rsidR="00AF5ABA" w:rsidRPr="004A3E8D" w:rsidRDefault="00AF5ABA" w:rsidP="00AF5ABA">
            <w:pPr>
              <w:rPr>
                <w:lang w:val="en-GB"/>
              </w:rPr>
            </w:pPr>
            <w:r w:rsidRPr="004A3E8D">
              <w:rPr>
                <w:lang w:val="en-GB"/>
              </w:rPr>
              <w:t>Pattern 5</w:t>
            </w:r>
          </w:p>
        </w:tc>
        <w:tc>
          <w:tcPr>
            <w:tcW w:w="3398" w:type="dxa"/>
          </w:tcPr>
          <w:p w14:paraId="35103183" w14:textId="62AB2F51" w:rsidR="00AF5ABA" w:rsidRPr="004A3E8D" w:rsidRDefault="00AF5ABA" w:rsidP="00AF5ABA">
            <w:pPr>
              <w:rPr>
                <w:lang w:val="en-GB" w:eastAsia="zh-CN"/>
              </w:rPr>
            </w:pPr>
            <w:r>
              <w:rPr>
                <w:rFonts w:hint="eastAsia"/>
                <w:lang w:val="en-GB" w:eastAsia="zh-CN"/>
              </w:rPr>
              <w:t>1</w:t>
            </w:r>
            <w:r>
              <w:rPr>
                <w:lang w:val="en-GB" w:eastAsia="zh-CN"/>
              </w:rPr>
              <w:t>.68</w:t>
            </w:r>
          </w:p>
        </w:tc>
      </w:tr>
      <w:tr w:rsidR="00AF5ABA" w:rsidRPr="00240FFF" w14:paraId="7FAB2D53" w14:textId="77777777" w:rsidTr="00AB1218">
        <w:trPr>
          <w:jc w:val="center"/>
        </w:trPr>
        <w:tc>
          <w:tcPr>
            <w:tcW w:w="1559" w:type="dxa"/>
          </w:tcPr>
          <w:p w14:paraId="71ED79B6" w14:textId="77777777" w:rsidR="00AF5ABA" w:rsidRPr="004A3E8D" w:rsidRDefault="00AF5ABA" w:rsidP="00AF5ABA">
            <w:pPr>
              <w:rPr>
                <w:lang w:val="en-GB" w:eastAsia="zh-CN"/>
              </w:rPr>
            </w:pPr>
            <w:r w:rsidRPr="004A3E8D">
              <w:rPr>
                <w:rFonts w:hint="eastAsia"/>
                <w:lang w:val="en-GB" w:eastAsia="zh-CN"/>
              </w:rPr>
              <w:t>Pattern</w:t>
            </w:r>
            <w:r w:rsidRPr="004A3E8D">
              <w:rPr>
                <w:lang w:val="en-GB" w:eastAsia="zh-CN"/>
              </w:rPr>
              <w:t xml:space="preserve"> 6</w:t>
            </w:r>
          </w:p>
        </w:tc>
        <w:tc>
          <w:tcPr>
            <w:tcW w:w="3398" w:type="dxa"/>
          </w:tcPr>
          <w:p w14:paraId="3E6339BF" w14:textId="15DEFAD7" w:rsidR="00AF5ABA" w:rsidRPr="004A3E8D" w:rsidRDefault="00AF5ABA" w:rsidP="00AF5ABA">
            <w:pPr>
              <w:rPr>
                <w:lang w:val="en-GB" w:eastAsia="zh-CN"/>
              </w:rPr>
            </w:pPr>
            <w:r>
              <w:rPr>
                <w:rFonts w:hint="eastAsia"/>
                <w:lang w:val="en-GB" w:eastAsia="zh-CN"/>
              </w:rPr>
              <w:t>2</w:t>
            </w:r>
            <w:r>
              <w:rPr>
                <w:lang w:val="en-GB" w:eastAsia="zh-CN"/>
              </w:rPr>
              <w:t>.12</w:t>
            </w:r>
          </w:p>
        </w:tc>
      </w:tr>
      <w:tr w:rsidR="00AF5ABA" w:rsidRPr="00240FFF" w14:paraId="3AE2700B" w14:textId="77777777" w:rsidTr="00AB1218">
        <w:trPr>
          <w:jc w:val="center"/>
        </w:trPr>
        <w:tc>
          <w:tcPr>
            <w:tcW w:w="1559" w:type="dxa"/>
          </w:tcPr>
          <w:p w14:paraId="64F6BA4B" w14:textId="77777777" w:rsidR="00AF5ABA" w:rsidRPr="004A3E8D" w:rsidRDefault="00AF5ABA" w:rsidP="00AF5ABA">
            <w:pPr>
              <w:rPr>
                <w:lang w:val="en-GB" w:eastAsia="zh-CN"/>
              </w:rPr>
            </w:pPr>
            <w:r w:rsidRPr="004A3E8D">
              <w:rPr>
                <w:rFonts w:hint="eastAsia"/>
                <w:lang w:val="en-GB" w:eastAsia="zh-CN"/>
              </w:rPr>
              <w:t>P</w:t>
            </w:r>
            <w:r w:rsidRPr="004A3E8D">
              <w:rPr>
                <w:lang w:val="en-GB" w:eastAsia="zh-CN"/>
              </w:rPr>
              <w:t>attern 7</w:t>
            </w:r>
          </w:p>
        </w:tc>
        <w:tc>
          <w:tcPr>
            <w:tcW w:w="3398" w:type="dxa"/>
          </w:tcPr>
          <w:p w14:paraId="6855B3DF" w14:textId="787EB1D4" w:rsidR="00AF5ABA" w:rsidRPr="004A3E8D" w:rsidRDefault="00AF5ABA" w:rsidP="00AF5ABA">
            <w:pPr>
              <w:rPr>
                <w:lang w:val="en-GB" w:eastAsia="zh-CN"/>
              </w:rPr>
            </w:pPr>
            <w:r>
              <w:rPr>
                <w:rFonts w:hint="eastAsia"/>
                <w:lang w:val="en-GB" w:eastAsia="zh-CN"/>
              </w:rPr>
              <w:t>0</w:t>
            </w:r>
            <w:r>
              <w:rPr>
                <w:lang w:val="en-GB" w:eastAsia="zh-CN"/>
              </w:rPr>
              <w:t>.63</w:t>
            </w:r>
          </w:p>
        </w:tc>
      </w:tr>
    </w:tbl>
    <w:p w14:paraId="3BD751C7" w14:textId="0469D3FA" w:rsidR="00756DB9" w:rsidRPr="00240FFF" w:rsidRDefault="00756DB9" w:rsidP="00756DB9">
      <w:pPr>
        <w:spacing w:beforeLines="50" w:before="120"/>
        <w:jc w:val="center"/>
        <w:rPr>
          <w:sz w:val="20"/>
          <w:szCs w:val="20"/>
        </w:rPr>
      </w:pPr>
      <w:r w:rsidRPr="00240FFF">
        <w:rPr>
          <w:sz w:val="20"/>
          <w:szCs w:val="20"/>
        </w:rPr>
        <w:t>Table 3-</w:t>
      </w:r>
      <w:r w:rsidR="008F63A4">
        <w:rPr>
          <w:sz w:val="20"/>
          <w:szCs w:val="20"/>
        </w:rPr>
        <w:t>9</w:t>
      </w:r>
      <w:r w:rsidRPr="00240FFF">
        <w:rPr>
          <w:sz w:val="20"/>
          <w:szCs w:val="20"/>
        </w:rPr>
        <w:t>, Beam prediction accuracy (%) for Top-1 and/or Top-K beams (K=2, 4)</w:t>
      </w:r>
    </w:p>
    <w:tbl>
      <w:tblPr>
        <w:tblStyle w:val="ad"/>
        <w:tblW w:w="0" w:type="auto"/>
        <w:jc w:val="center"/>
        <w:tblLook w:val="04A0" w:firstRow="1" w:lastRow="0" w:firstColumn="1" w:lastColumn="0" w:noHBand="0" w:noVBand="1"/>
      </w:tblPr>
      <w:tblGrid>
        <w:gridCol w:w="1512"/>
        <w:gridCol w:w="1460"/>
        <w:gridCol w:w="1559"/>
        <w:gridCol w:w="1560"/>
      </w:tblGrid>
      <w:tr w:rsidR="00756DB9" w:rsidRPr="00240FFF" w14:paraId="608AB535" w14:textId="77777777" w:rsidTr="00377B5A">
        <w:trPr>
          <w:jc w:val="center"/>
        </w:trPr>
        <w:tc>
          <w:tcPr>
            <w:tcW w:w="1512" w:type="dxa"/>
            <w:vMerge w:val="restart"/>
          </w:tcPr>
          <w:p w14:paraId="4E691336" w14:textId="03D1A877" w:rsidR="00756DB9" w:rsidRPr="00240FFF" w:rsidRDefault="00512155" w:rsidP="00377B5A">
            <w:pPr>
              <w:rPr>
                <w:lang w:val="en-GB"/>
              </w:rPr>
            </w:pPr>
            <w:r w:rsidRPr="00240FFF">
              <w:rPr>
                <w:lang w:val="en-GB"/>
              </w:rPr>
              <w:lastRenderedPageBreak/>
              <w:t>Pattern of set B</w:t>
            </w:r>
          </w:p>
        </w:tc>
        <w:tc>
          <w:tcPr>
            <w:tcW w:w="4579" w:type="dxa"/>
            <w:gridSpan w:val="3"/>
          </w:tcPr>
          <w:p w14:paraId="3012E93E" w14:textId="77777777" w:rsidR="00756DB9" w:rsidRPr="00240FFF" w:rsidRDefault="00756DB9" w:rsidP="00377B5A">
            <w:pPr>
              <w:rPr>
                <w:lang w:val="en-GB"/>
              </w:rPr>
            </w:pPr>
            <w:r w:rsidRPr="00240FFF">
              <w:rPr>
                <w:rFonts w:ascii="Times" w:eastAsia="Batang" w:hAnsi="Times"/>
                <w:szCs w:val="24"/>
                <w:lang w:val="en-GB" w:eastAsia="x-none"/>
              </w:rPr>
              <w:t>Beam prediction accuracy (%)</w:t>
            </w:r>
          </w:p>
        </w:tc>
      </w:tr>
      <w:tr w:rsidR="00756DB9" w:rsidRPr="00240FFF" w14:paraId="107A5E46" w14:textId="77777777" w:rsidTr="00377B5A">
        <w:trPr>
          <w:jc w:val="center"/>
        </w:trPr>
        <w:tc>
          <w:tcPr>
            <w:tcW w:w="1512" w:type="dxa"/>
            <w:vMerge/>
          </w:tcPr>
          <w:p w14:paraId="4456893F" w14:textId="77777777" w:rsidR="00756DB9" w:rsidRPr="00240FFF" w:rsidRDefault="00756DB9" w:rsidP="00377B5A">
            <w:pPr>
              <w:rPr>
                <w:lang w:val="en-GB"/>
              </w:rPr>
            </w:pPr>
          </w:p>
        </w:tc>
        <w:tc>
          <w:tcPr>
            <w:tcW w:w="1460" w:type="dxa"/>
          </w:tcPr>
          <w:p w14:paraId="46DC0B4E" w14:textId="77777777" w:rsidR="00756DB9" w:rsidRPr="00240FFF" w:rsidRDefault="00756DB9" w:rsidP="00377B5A">
            <w:pPr>
              <w:rPr>
                <w:lang w:val="en-GB"/>
              </w:rPr>
            </w:pPr>
            <w:r w:rsidRPr="00240FFF">
              <w:rPr>
                <w:rFonts w:hint="eastAsia"/>
                <w:lang w:val="en-GB"/>
              </w:rPr>
              <w:t>K</w:t>
            </w:r>
            <w:r w:rsidRPr="00240FFF">
              <w:rPr>
                <w:lang w:val="en-GB"/>
              </w:rPr>
              <w:t>=1</w:t>
            </w:r>
          </w:p>
        </w:tc>
        <w:tc>
          <w:tcPr>
            <w:tcW w:w="1559" w:type="dxa"/>
          </w:tcPr>
          <w:p w14:paraId="02AA8BE0" w14:textId="77777777" w:rsidR="00756DB9" w:rsidRPr="00240FFF" w:rsidRDefault="00756DB9" w:rsidP="00377B5A">
            <w:pPr>
              <w:rPr>
                <w:lang w:val="en-GB"/>
              </w:rPr>
            </w:pPr>
            <w:r w:rsidRPr="00240FFF">
              <w:rPr>
                <w:rFonts w:hint="eastAsia"/>
                <w:lang w:val="en-GB"/>
              </w:rPr>
              <w:t>K</w:t>
            </w:r>
            <w:r w:rsidRPr="00240FFF">
              <w:rPr>
                <w:lang w:val="en-GB"/>
              </w:rPr>
              <w:t>=2</w:t>
            </w:r>
          </w:p>
        </w:tc>
        <w:tc>
          <w:tcPr>
            <w:tcW w:w="1560" w:type="dxa"/>
          </w:tcPr>
          <w:p w14:paraId="63C4D05D" w14:textId="77777777" w:rsidR="00756DB9" w:rsidRPr="00240FFF" w:rsidRDefault="00756DB9" w:rsidP="00377B5A">
            <w:pPr>
              <w:rPr>
                <w:lang w:val="en-GB"/>
              </w:rPr>
            </w:pPr>
            <w:r w:rsidRPr="00240FFF">
              <w:rPr>
                <w:rFonts w:hint="eastAsia"/>
                <w:lang w:val="en-GB"/>
              </w:rPr>
              <w:t>K</w:t>
            </w:r>
            <w:r w:rsidRPr="00240FFF">
              <w:rPr>
                <w:lang w:val="en-GB"/>
              </w:rPr>
              <w:t>=4</w:t>
            </w:r>
          </w:p>
        </w:tc>
      </w:tr>
      <w:tr w:rsidR="00512155" w:rsidRPr="00240FFF" w14:paraId="7ED8E89B" w14:textId="77777777" w:rsidTr="00377B5A">
        <w:trPr>
          <w:jc w:val="center"/>
        </w:trPr>
        <w:tc>
          <w:tcPr>
            <w:tcW w:w="1512" w:type="dxa"/>
          </w:tcPr>
          <w:p w14:paraId="417F6FC8" w14:textId="5FD88210" w:rsidR="00512155" w:rsidRPr="00240FFF" w:rsidRDefault="00512155" w:rsidP="00512155">
            <w:pPr>
              <w:rPr>
                <w:lang w:val="en-GB"/>
              </w:rPr>
            </w:pPr>
            <w:r w:rsidRPr="00240FFF">
              <w:rPr>
                <w:lang w:val="en-GB"/>
              </w:rPr>
              <w:t>Pattern 1</w:t>
            </w:r>
          </w:p>
        </w:tc>
        <w:tc>
          <w:tcPr>
            <w:tcW w:w="1460" w:type="dxa"/>
          </w:tcPr>
          <w:p w14:paraId="50F02904" w14:textId="7E5DD458" w:rsidR="00512155" w:rsidRPr="00240FFF" w:rsidRDefault="00512155" w:rsidP="00512155">
            <w:pPr>
              <w:rPr>
                <w:lang w:val="en-GB"/>
              </w:rPr>
            </w:pPr>
            <w:r w:rsidRPr="00240FFF">
              <w:rPr>
                <w:rFonts w:hint="eastAsia"/>
                <w:lang w:val="en-GB"/>
              </w:rPr>
              <w:t>5</w:t>
            </w:r>
            <w:r w:rsidR="000F2B93" w:rsidRPr="00240FFF">
              <w:rPr>
                <w:lang w:val="en-GB"/>
              </w:rPr>
              <w:t>9</w:t>
            </w:r>
          </w:p>
        </w:tc>
        <w:tc>
          <w:tcPr>
            <w:tcW w:w="1559" w:type="dxa"/>
          </w:tcPr>
          <w:p w14:paraId="286264BB" w14:textId="70A83AE9" w:rsidR="00512155" w:rsidRPr="00240FFF" w:rsidRDefault="00512155" w:rsidP="00512155">
            <w:pPr>
              <w:rPr>
                <w:lang w:val="en-GB"/>
              </w:rPr>
            </w:pPr>
            <w:r w:rsidRPr="00240FFF">
              <w:rPr>
                <w:rFonts w:hint="eastAsia"/>
                <w:lang w:val="en-GB"/>
              </w:rPr>
              <w:t>7</w:t>
            </w:r>
            <w:r w:rsidR="000F2B93" w:rsidRPr="00240FFF">
              <w:rPr>
                <w:lang w:val="en-GB"/>
              </w:rPr>
              <w:t>7</w:t>
            </w:r>
          </w:p>
        </w:tc>
        <w:tc>
          <w:tcPr>
            <w:tcW w:w="1560" w:type="dxa"/>
          </w:tcPr>
          <w:p w14:paraId="61BF3173" w14:textId="00E90219" w:rsidR="00512155" w:rsidRPr="00240FFF" w:rsidRDefault="000F2B93" w:rsidP="00512155">
            <w:pPr>
              <w:rPr>
                <w:lang w:val="en-GB"/>
              </w:rPr>
            </w:pPr>
            <w:r w:rsidRPr="00240FFF">
              <w:rPr>
                <w:lang w:val="en-GB"/>
              </w:rPr>
              <w:t>91</w:t>
            </w:r>
          </w:p>
        </w:tc>
      </w:tr>
      <w:tr w:rsidR="00512155" w:rsidRPr="00240FFF" w14:paraId="5E835246" w14:textId="77777777" w:rsidTr="00377B5A">
        <w:trPr>
          <w:jc w:val="center"/>
        </w:trPr>
        <w:tc>
          <w:tcPr>
            <w:tcW w:w="1512" w:type="dxa"/>
          </w:tcPr>
          <w:p w14:paraId="62608EB9" w14:textId="4DD6013D" w:rsidR="00512155" w:rsidRPr="00240FFF" w:rsidRDefault="00512155" w:rsidP="00512155">
            <w:pPr>
              <w:rPr>
                <w:lang w:val="en-GB"/>
              </w:rPr>
            </w:pPr>
            <w:r w:rsidRPr="00240FFF">
              <w:rPr>
                <w:lang w:val="en-GB"/>
              </w:rPr>
              <w:t>Pattern 2</w:t>
            </w:r>
          </w:p>
        </w:tc>
        <w:tc>
          <w:tcPr>
            <w:tcW w:w="1460" w:type="dxa"/>
          </w:tcPr>
          <w:p w14:paraId="2D503855" w14:textId="68FAF76E" w:rsidR="00512155" w:rsidRPr="00240FFF" w:rsidRDefault="000F2B93" w:rsidP="00512155">
            <w:pPr>
              <w:rPr>
                <w:lang w:val="en-GB"/>
              </w:rPr>
            </w:pPr>
            <w:r w:rsidRPr="00240FFF">
              <w:rPr>
                <w:lang w:val="en-GB"/>
              </w:rPr>
              <w:t>61</w:t>
            </w:r>
          </w:p>
        </w:tc>
        <w:tc>
          <w:tcPr>
            <w:tcW w:w="1559" w:type="dxa"/>
          </w:tcPr>
          <w:p w14:paraId="798DE8A5" w14:textId="21C647DB" w:rsidR="00512155" w:rsidRPr="00240FFF" w:rsidRDefault="00512155" w:rsidP="00512155">
            <w:pPr>
              <w:rPr>
                <w:lang w:val="en-GB"/>
              </w:rPr>
            </w:pPr>
            <w:r w:rsidRPr="00240FFF">
              <w:rPr>
                <w:rFonts w:hint="eastAsia"/>
                <w:lang w:val="en-GB"/>
              </w:rPr>
              <w:t>7</w:t>
            </w:r>
            <w:r w:rsidR="000F2B93" w:rsidRPr="00240FFF">
              <w:rPr>
                <w:lang w:val="en-GB"/>
              </w:rPr>
              <w:t>9</w:t>
            </w:r>
          </w:p>
        </w:tc>
        <w:tc>
          <w:tcPr>
            <w:tcW w:w="1560" w:type="dxa"/>
          </w:tcPr>
          <w:p w14:paraId="542304FD" w14:textId="06021988" w:rsidR="00512155" w:rsidRPr="00240FFF" w:rsidRDefault="000F2B93" w:rsidP="00512155">
            <w:pPr>
              <w:rPr>
                <w:lang w:val="en-GB"/>
              </w:rPr>
            </w:pPr>
            <w:r w:rsidRPr="00240FFF">
              <w:rPr>
                <w:lang w:val="en-GB"/>
              </w:rPr>
              <w:t>91</w:t>
            </w:r>
          </w:p>
        </w:tc>
      </w:tr>
      <w:tr w:rsidR="00512155" w:rsidRPr="00240FFF" w14:paraId="69F68086" w14:textId="77777777" w:rsidTr="00377B5A">
        <w:trPr>
          <w:jc w:val="center"/>
        </w:trPr>
        <w:tc>
          <w:tcPr>
            <w:tcW w:w="1512" w:type="dxa"/>
          </w:tcPr>
          <w:p w14:paraId="6EF824A3" w14:textId="128FE902" w:rsidR="00512155" w:rsidRPr="00240FFF" w:rsidRDefault="00512155" w:rsidP="00512155">
            <w:pPr>
              <w:rPr>
                <w:lang w:val="en-GB"/>
              </w:rPr>
            </w:pPr>
            <w:r w:rsidRPr="00240FFF">
              <w:rPr>
                <w:lang w:val="en-GB"/>
              </w:rPr>
              <w:t>Pattern 3</w:t>
            </w:r>
          </w:p>
        </w:tc>
        <w:tc>
          <w:tcPr>
            <w:tcW w:w="1460" w:type="dxa"/>
          </w:tcPr>
          <w:p w14:paraId="40A27FEB" w14:textId="7EF32F5E" w:rsidR="00512155" w:rsidRPr="00240FFF" w:rsidRDefault="00512155" w:rsidP="00512155">
            <w:pPr>
              <w:rPr>
                <w:lang w:val="en-GB"/>
              </w:rPr>
            </w:pPr>
            <w:r w:rsidRPr="00240FFF">
              <w:rPr>
                <w:rFonts w:hint="eastAsia"/>
                <w:lang w:val="en-GB"/>
              </w:rPr>
              <w:t>6</w:t>
            </w:r>
            <w:r w:rsidR="000F2B93" w:rsidRPr="00240FFF">
              <w:rPr>
                <w:lang w:val="en-GB"/>
              </w:rPr>
              <w:t>4</w:t>
            </w:r>
          </w:p>
        </w:tc>
        <w:tc>
          <w:tcPr>
            <w:tcW w:w="1559" w:type="dxa"/>
          </w:tcPr>
          <w:p w14:paraId="35123A35" w14:textId="2E26CE54" w:rsidR="00512155" w:rsidRPr="00240FFF" w:rsidRDefault="00512155" w:rsidP="00512155">
            <w:pPr>
              <w:rPr>
                <w:lang w:val="en-GB"/>
              </w:rPr>
            </w:pPr>
            <w:r w:rsidRPr="00240FFF">
              <w:rPr>
                <w:rFonts w:hint="eastAsia"/>
                <w:lang w:val="en-GB"/>
              </w:rPr>
              <w:t>8</w:t>
            </w:r>
            <w:r w:rsidR="000F2B93" w:rsidRPr="00240FFF">
              <w:rPr>
                <w:lang w:val="en-GB"/>
              </w:rPr>
              <w:t>0</w:t>
            </w:r>
          </w:p>
        </w:tc>
        <w:tc>
          <w:tcPr>
            <w:tcW w:w="1560" w:type="dxa"/>
          </w:tcPr>
          <w:p w14:paraId="174FC2F2" w14:textId="199A1C79" w:rsidR="00512155" w:rsidRPr="00240FFF" w:rsidRDefault="000F2B93" w:rsidP="00512155">
            <w:pPr>
              <w:rPr>
                <w:lang w:val="en-GB"/>
              </w:rPr>
            </w:pPr>
            <w:r w:rsidRPr="00240FFF">
              <w:rPr>
                <w:lang w:val="en-GB"/>
              </w:rPr>
              <w:t>92</w:t>
            </w:r>
          </w:p>
        </w:tc>
      </w:tr>
      <w:tr w:rsidR="00512155" w:rsidRPr="00240FFF" w14:paraId="087129B0" w14:textId="77777777" w:rsidTr="00377B5A">
        <w:trPr>
          <w:jc w:val="center"/>
        </w:trPr>
        <w:tc>
          <w:tcPr>
            <w:tcW w:w="1512" w:type="dxa"/>
          </w:tcPr>
          <w:p w14:paraId="30AD80E1" w14:textId="07B657B6" w:rsidR="00512155" w:rsidRPr="00240FFF" w:rsidRDefault="00512155" w:rsidP="00512155">
            <w:pPr>
              <w:rPr>
                <w:lang w:val="en-GB"/>
              </w:rPr>
            </w:pPr>
            <w:r w:rsidRPr="00240FFF">
              <w:rPr>
                <w:lang w:val="en-GB"/>
              </w:rPr>
              <w:t>Pattern 4</w:t>
            </w:r>
          </w:p>
        </w:tc>
        <w:tc>
          <w:tcPr>
            <w:tcW w:w="1460" w:type="dxa"/>
          </w:tcPr>
          <w:p w14:paraId="0B35F64F" w14:textId="526D2561" w:rsidR="00512155" w:rsidRPr="00240FFF" w:rsidRDefault="000F2B93" w:rsidP="00512155">
            <w:pPr>
              <w:rPr>
                <w:lang w:val="en-GB"/>
              </w:rPr>
            </w:pPr>
            <w:r w:rsidRPr="00240FFF">
              <w:rPr>
                <w:lang w:val="en-GB"/>
              </w:rPr>
              <w:t>63</w:t>
            </w:r>
          </w:p>
        </w:tc>
        <w:tc>
          <w:tcPr>
            <w:tcW w:w="1559" w:type="dxa"/>
          </w:tcPr>
          <w:p w14:paraId="3036DB83" w14:textId="4EBF6025" w:rsidR="00512155" w:rsidRPr="00240FFF" w:rsidRDefault="000F2B93" w:rsidP="00512155">
            <w:pPr>
              <w:rPr>
                <w:lang w:val="en-GB"/>
              </w:rPr>
            </w:pPr>
            <w:r w:rsidRPr="00240FFF">
              <w:rPr>
                <w:rFonts w:hint="eastAsia"/>
                <w:lang w:val="en-GB"/>
              </w:rPr>
              <w:t>80</w:t>
            </w:r>
          </w:p>
        </w:tc>
        <w:tc>
          <w:tcPr>
            <w:tcW w:w="1560" w:type="dxa"/>
          </w:tcPr>
          <w:p w14:paraId="43900DE0" w14:textId="4843176B" w:rsidR="00512155" w:rsidRPr="00240FFF" w:rsidRDefault="000F2B93" w:rsidP="00512155">
            <w:pPr>
              <w:rPr>
                <w:lang w:val="en-GB"/>
              </w:rPr>
            </w:pPr>
            <w:r w:rsidRPr="00240FFF">
              <w:rPr>
                <w:lang w:val="en-GB"/>
              </w:rPr>
              <w:t>91</w:t>
            </w:r>
          </w:p>
        </w:tc>
      </w:tr>
      <w:tr w:rsidR="00512155" w:rsidRPr="00240FFF" w14:paraId="5ACAC7DF" w14:textId="77777777" w:rsidTr="00377B5A">
        <w:trPr>
          <w:jc w:val="center"/>
        </w:trPr>
        <w:tc>
          <w:tcPr>
            <w:tcW w:w="1512" w:type="dxa"/>
          </w:tcPr>
          <w:p w14:paraId="7858FA35" w14:textId="7C1007E1" w:rsidR="00512155" w:rsidRPr="00240FFF" w:rsidRDefault="00512155" w:rsidP="00512155">
            <w:pPr>
              <w:rPr>
                <w:lang w:val="en-GB"/>
              </w:rPr>
            </w:pPr>
            <w:r w:rsidRPr="00240FFF">
              <w:rPr>
                <w:lang w:val="en-GB"/>
              </w:rPr>
              <w:t>Pattern 5</w:t>
            </w:r>
          </w:p>
        </w:tc>
        <w:tc>
          <w:tcPr>
            <w:tcW w:w="1460" w:type="dxa"/>
          </w:tcPr>
          <w:p w14:paraId="0883C914" w14:textId="403FDA5F" w:rsidR="00512155" w:rsidRPr="00240FFF" w:rsidRDefault="000F2B93" w:rsidP="00512155">
            <w:pPr>
              <w:rPr>
                <w:lang w:val="en-GB"/>
              </w:rPr>
            </w:pPr>
            <w:r w:rsidRPr="00240FFF">
              <w:rPr>
                <w:lang w:val="en-GB"/>
              </w:rPr>
              <w:t>46</w:t>
            </w:r>
          </w:p>
        </w:tc>
        <w:tc>
          <w:tcPr>
            <w:tcW w:w="1559" w:type="dxa"/>
          </w:tcPr>
          <w:p w14:paraId="42C5C7A0" w14:textId="1ED83F23" w:rsidR="00512155" w:rsidRPr="00240FFF" w:rsidRDefault="000F2B93" w:rsidP="00512155">
            <w:pPr>
              <w:rPr>
                <w:lang w:val="en-GB"/>
              </w:rPr>
            </w:pPr>
            <w:r w:rsidRPr="00240FFF">
              <w:rPr>
                <w:lang w:val="en-GB"/>
              </w:rPr>
              <w:t>63</w:t>
            </w:r>
          </w:p>
        </w:tc>
        <w:tc>
          <w:tcPr>
            <w:tcW w:w="1560" w:type="dxa"/>
          </w:tcPr>
          <w:p w14:paraId="38882A47" w14:textId="50E64D0D" w:rsidR="00512155" w:rsidRPr="00240FFF" w:rsidRDefault="000F2B93" w:rsidP="00512155">
            <w:pPr>
              <w:rPr>
                <w:lang w:val="en-GB"/>
              </w:rPr>
            </w:pPr>
            <w:r w:rsidRPr="00240FFF">
              <w:rPr>
                <w:lang w:val="en-GB"/>
              </w:rPr>
              <w:t>79</w:t>
            </w:r>
          </w:p>
        </w:tc>
      </w:tr>
      <w:tr w:rsidR="001E5CA6" w:rsidRPr="00240FFF" w14:paraId="61CFA98F" w14:textId="77777777" w:rsidTr="00377B5A">
        <w:trPr>
          <w:jc w:val="center"/>
        </w:trPr>
        <w:tc>
          <w:tcPr>
            <w:tcW w:w="1512" w:type="dxa"/>
          </w:tcPr>
          <w:p w14:paraId="10E6BD7F" w14:textId="75CAB932" w:rsidR="001E5CA6" w:rsidRPr="004A3E8D" w:rsidRDefault="001E5CA6" w:rsidP="00512155">
            <w:pPr>
              <w:rPr>
                <w:lang w:val="en-GB" w:eastAsia="zh-CN"/>
              </w:rPr>
            </w:pPr>
            <w:r w:rsidRPr="004A3E8D">
              <w:rPr>
                <w:rFonts w:hint="eastAsia"/>
                <w:lang w:val="en-GB" w:eastAsia="zh-CN"/>
              </w:rPr>
              <w:t>P</w:t>
            </w:r>
            <w:r w:rsidRPr="004A3E8D">
              <w:rPr>
                <w:lang w:val="en-GB" w:eastAsia="zh-CN"/>
              </w:rPr>
              <w:t>attern 6</w:t>
            </w:r>
          </w:p>
        </w:tc>
        <w:tc>
          <w:tcPr>
            <w:tcW w:w="1460" w:type="dxa"/>
          </w:tcPr>
          <w:p w14:paraId="7F007013" w14:textId="6005E51D" w:rsidR="001E5CA6" w:rsidRPr="004A3E8D" w:rsidRDefault="00064331" w:rsidP="00512155">
            <w:pPr>
              <w:rPr>
                <w:lang w:val="en-GB" w:eastAsia="zh-CN"/>
              </w:rPr>
            </w:pPr>
            <w:r w:rsidRPr="004A3E8D">
              <w:rPr>
                <w:rFonts w:hint="eastAsia"/>
                <w:lang w:val="en-GB" w:eastAsia="zh-CN"/>
              </w:rPr>
              <w:t>4</w:t>
            </w:r>
            <w:r w:rsidRPr="004A3E8D">
              <w:rPr>
                <w:lang w:val="en-GB" w:eastAsia="zh-CN"/>
              </w:rPr>
              <w:t>0</w:t>
            </w:r>
          </w:p>
        </w:tc>
        <w:tc>
          <w:tcPr>
            <w:tcW w:w="1559" w:type="dxa"/>
          </w:tcPr>
          <w:p w14:paraId="4ED878EB" w14:textId="1738EE65" w:rsidR="001E5CA6" w:rsidRPr="004A3E8D" w:rsidRDefault="00064331" w:rsidP="00512155">
            <w:pPr>
              <w:rPr>
                <w:lang w:val="en-GB" w:eastAsia="zh-CN"/>
              </w:rPr>
            </w:pPr>
            <w:r w:rsidRPr="004A3E8D">
              <w:rPr>
                <w:rFonts w:hint="eastAsia"/>
                <w:lang w:val="en-GB" w:eastAsia="zh-CN"/>
              </w:rPr>
              <w:t>5</w:t>
            </w:r>
            <w:r w:rsidRPr="004A3E8D">
              <w:rPr>
                <w:lang w:val="en-GB" w:eastAsia="zh-CN"/>
              </w:rPr>
              <w:t>4</w:t>
            </w:r>
          </w:p>
        </w:tc>
        <w:tc>
          <w:tcPr>
            <w:tcW w:w="1560" w:type="dxa"/>
          </w:tcPr>
          <w:p w14:paraId="61A3BE7D" w14:textId="6D624803" w:rsidR="001E5CA6" w:rsidRPr="004A3E8D" w:rsidRDefault="00064331" w:rsidP="00512155">
            <w:pPr>
              <w:rPr>
                <w:lang w:val="en-GB" w:eastAsia="zh-CN"/>
              </w:rPr>
            </w:pPr>
            <w:r w:rsidRPr="004A3E8D">
              <w:rPr>
                <w:rFonts w:hint="eastAsia"/>
                <w:lang w:val="en-GB" w:eastAsia="zh-CN"/>
              </w:rPr>
              <w:t>6</w:t>
            </w:r>
            <w:r w:rsidRPr="004A3E8D">
              <w:rPr>
                <w:lang w:val="en-GB" w:eastAsia="zh-CN"/>
              </w:rPr>
              <w:t>8</w:t>
            </w:r>
          </w:p>
        </w:tc>
      </w:tr>
      <w:tr w:rsidR="001E5CA6" w:rsidRPr="00240FFF" w14:paraId="54B501EE" w14:textId="77777777" w:rsidTr="00377B5A">
        <w:trPr>
          <w:jc w:val="center"/>
        </w:trPr>
        <w:tc>
          <w:tcPr>
            <w:tcW w:w="1512" w:type="dxa"/>
          </w:tcPr>
          <w:p w14:paraId="2A5D9A63" w14:textId="46840141" w:rsidR="001E5CA6" w:rsidRPr="004A3E8D" w:rsidRDefault="001E5CA6" w:rsidP="00512155">
            <w:pPr>
              <w:rPr>
                <w:lang w:val="en-GB" w:eastAsia="zh-CN"/>
              </w:rPr>
            </w:pPr>
            <w:r w:rsidRPr="004A3E8D">
              <w:rPr>
                <w:rFonts w:hint="eastAsia"/>
                <w:lang w:val="en-GB" w:eastAsia="zh-CN"/>
              </w:rPr>
              <w:t>P</w:t>
            </w:r>
            <w:r w:rsidRPr="004A3E8D">
              <w:rPr>
                <w:lang w:val="en-GB" w:eastAsia="zh-CN"/>
              </w:rPr>
              <w:t>attern 7</w:t>
            </w:r>
          </w:p>
        </w:tc>
        <w:tc>
          <w:tcPr>
            <w:tcW w:w="1460" w:type="dxa"/>
          </w:tcPr>
          <w:p w14:paraId="63F88F12" w14:textId="416C2721" w:rsidR="001E5CA6" w:rsidRPr="004A3E8D" w:rsidRDefault="007B394A" w:rsidP="00512155">
            <w:pPr>
              <w:rPr>
                <w:lang w:val="en-GB" w:eastAsia="zh-CN"/>
              </w:rPr>
            </w:pPr>
            <w:r w:rsidRPr="004A3E8D">
              <w:rPr>
                <w:rFonts w:hint="eastAsia"/>
                <w:lang w:val="en-GB" w:eastAsia="zh-CN"/>
              </w:rPr>
              <w:t>5</w:t>
            </w:r>
            <w:r w:rsidRPr="004A3E8D">
              <w:rPr>
                <w:lang w:val="en-GB" w:eastAsia="zh-CN"/>
              </w:rPr>
              <w:t>2</w:t>
            </w:r>
          </w:p>
        </w:tc>
        <w:tc>
          <w:tcPr>
            <w:tcW w:w="1559" w:type="dxa"/>
          </w:tcPr>
          <w:p w14:paraId="51958DD7" w14:textId="631684B9" w:rsidR="001E5CA6" w:rsidRPr="004A3E8D" w:rsidRDefault="007B394A" w:rsidP="00512155">
            <w:pPr>
              <w:rPr>
                <w:lang w:val="en-GB" w:eastAsia="zh-CN"/>
              </w:rPr>
            </w:pPr>
            <w:r w:rsidRPr="004A3E8D">
              <w:rPr>
                <w:rFonts w:hint="eastAsia"/>
                <w:lang w:val="en-GB" w:eastAsia="zh-CN"/>
              </w:rPr>
              <w:t>7</w:t>
            </w:r>
            <w:r w:rsidRPr="004A3E8D">
              <w:rPr>
                <w:lang w:val="en-GB" w:eastAsia="zh-CN"/>
              </w:rPr>
              <w:t>0</w:t>
            </w:r>
          </w:p>
        </w:tc>
        <w:tc>
          <w:tcPr>
            <w:tcW w:w="1560" w:type="dxa"/>
          </w:tcPr>
          <w:p w14:paraId="716F44F3" w14:textId="688B9456" w:rsidR="001E5CA6" w:rsidRPr="004A3E8D" w:rsidRDefault="007B394A" w:rsidP="00512155">
            <w:pPr>
              <w:rPr>
                <w:lang w:val="en-GB" w:eastAsia="zh-CN"/>
              </w:rPr>
            </w:pPr>
            <w:r w:rsidRPr="004A3E8D">
              <w:rPr>
                <w:rFonts w:hint="eastAsia"/>
                <w:lang w:val="en-GB" w:eastAsia="zh-CN"/>
              </w:rPr>
              <w:t>8</w:t>
            </w:r>
            <w:r w:rsidRPr="004A3E8D">
              <w:rPr>
                <w:lang w:val="en-GB" w:eastAsia="zh-CN"/>
              </w:rPr>
              <w:t>4</w:t>
            </w:r>
          </w:p>
        </w:tc>
      </w:tr>
    </w:tbl>
    <w:p w14:paraId="3062AD4D" w14:textId="77777777" w:rsidR="00756DB9" w:rsidRPr="00240FFF" w:rsidRDefault="00756DB9" w:rsidP="00756DB9">
      <w:pPr>
        <w:contextualSpacing/>
      </w:pPr>
    </w:p>
    <w:p w14:paraId="549F1D0B" w14:textId="504A7C6C" w:rsidR="00756DB9" w:rsidRPr="00240FFF" w:rsidRDefault="00756DB9" w:rsidP="00756DB9">
      <w:pPr>
        <w:jc w:val="center"/>
        <w:rPr>
          <w:sz w:val="20"/>
          <w:szCs w:val="20"/>
        </w:rPr>
      </w:pPr>
      <w:r w:rsidRPr="00240FFF">
        <w:rPr>
          <w:sz w:val="20"/>
          <w:szCs w:val="20"/>
        </w:rPr>
        <w:t>Table 3-</w:t>
      </w:r>
      <w:r w:rsidR="008F63A4">
        <w:rPr>
          <w:sz w:val="20"/>
          <w:szCs w:val="20"/>
        </w:rPr>
        <w:t>10</w:t>
      </w:r>
      <w:r w:rsidRPr="00240FFF">
        <w:rPr>
          <w:sz w:val="20"/>
          <w:szCs w:val="20"/>
        </w:rPr>
        <w:t>, Beam prediction accuracy (%) with 1dB margin for Top-1 beam</w:t>
      </w:r>
    </w:p>
    <w:tbl>
      <w:tblPr>
        <w:tblStyle w:val="ad"/>
        <w:tblW w:w="0" w:type="auto"/>
        <w:jc w:val="center"/>
        <w:tblLook w:val="04A0" w:firstRow="1" w:lastRow="0" w:firstColumn="1" w:lastColumn="0" w:noHBand="0" w:noVBand="1"/>
      </w:tblPr>
      <w:tblGrid>
        <w:gridCol w:w="2452"/>
        <w:gridCol w:w="3213"/>
      </w:tblGrid>
      <w:tr w:rsidR="00756DB9" w:rsidRPr="00240FFF" w14:paraId="4DD715C4" w14:textId="77777777" w:rsidTr="00377B5A">
        <w:trPr>
          <w:jc w:val="center"/>
        </w:trPr>
        <w:tc>
          <w:tcPr>
            <w:tcW w:w="2452" w:type="dxa"/>
          </w:tcPr>
          <w:p w14:paraId="772A0011" w14:textId="5C1212CD" w:rsidR="00756DB9" w:rsidRPr="00240FFF" w:rsidRDefault="00512155" w:rsidP="00377B5A">
            <w:pPr>
              <w:rPr>
                <w:lang w:val="en-GB"/>
              </w:rPr>
            </w:pPr>
            <w:r w:rsidRPr="00240FFF">
              <w:rPr>
                <w:lang w:val="en-GB"/>
              </w:rPr>
              <w:t>Pattern of set B</w:t>
            </w:r>
          </w:p>
        </w:tc>
        <w:tc>
          <w:tcPr>
            <w:tcW w:w="3213" w:type="dxa"/>
          </w:tcPr>
          <w:p w14:paraId="21517A8C" w14:textId="77777777" w:rsidR="00756DB9" w:rsidRPr="00240FFF" w:rsidRDefault="00756DB9" w:rsidP="00377B5A">
            <w:pPr>
              <w:rPr>
                <w:lang w:val="en-GB"/>
              </w:rPr>
            </w:pPr>
            <w:r w:rsidRPr="00240FFF">
              <w:rPr>
                <w:rFonts w:ascii="Times" w:eastAsia="Batang" w:hAnsi="Times"/>
                <w:szCs w:val="24"/>
                <w:lang w:val="en-GB" w:eastAsia="x-none"/>
              </w:rPr>
              <w:t>Beam prediction accuracy (%)</w:t>
            </w:r>
          </w:p>
        </w:tc>
      </w:tr>
      <w:tr w:rsidR="00512155" w:rsidRPr="00240FFF" w14:paraId="51C70745" w14:textId="77777777" w:rsidTr="00377B5A">
        <w:trPr>
          <w:jc w:val="center"/>
        </w:trPr>
        <w:tc>
          <w:tcPr>
            <w:tcW w:w="2452" w:type="dxa"/>
          </w:tcPr>
          <w:p w14:paraId="4F6ACFED" w14:textId="6324F5AF" w:rsidR="00512155" w:rsidRPr="00240FFF" w:rsidRDefault="00512155" w:rsidP="00512155">
            <w:pPr>
              <w:rPr>
                <w:lang w:val="en-GB"/>
              </w:rPr>
            </w:pPr>
            <w:r w:rsidRPr="00240FFF">
              <w:rPr>
                <w:lang w:val="en-GB"/>
              </w:rPr>
              <w:t>Pattern 1</w:t>
            </w:r>
          </w:p>
        </w:tc>
        <w:tc>
          <w:tcPr>
            <w:tcW w:w="3213" w:type="dxa"/>
          </w:tcPr>
          <w:p w14:paraId="4FB79B20" w14:textId="6CA94A12" w:rsidR="00512155" w:rsidRPr="00240FFF" w:rsidRDefault="00512155" w:rsidP="00512155">
            <w:pPr>
              <w:rPr>
                <w:lang w:val="en-GB"/>
              </w:rPr>
            </w:pPr>
            <w:r w:rsidRPr="00240FFF">
              <w:rPr>
                <w:rFonts w:hint="eastAsia"/>
                <w:lang w:val="en-GB"/>
              </w:rPr>
              <w:t>7</w:t>
            </w:r>
            <w:r w:rsidR="001B5B8D" w:rsidRPr="00240FFF">
              <w:rPr>
                <w:lang w:val="en-GB"/>
              </w:rPr>
              <w:t>7</w:t>
            </w:r>
          </w:p>
        </w:tc>
      </w:tr>
      <w:tr w:rsidR="00512155" w:rsidRPr="00240FFF" w14:paraId="2BF49CD2" w14:textId="77777777" w:rsidTr="00377B5A">
        <w:trPr>
          <w:jc w:val="center"/>
        </w:trPr>
        <w:tc>
          <w:tcPr>
            <w:tcW w:w="2452" w:type="dxa"/>
          </w:tcPr>
          <w:p w14:paraId="5B6ECA71" w14:textId="34E5AB90" w:rsidR="00512155" w:rsidRPr="00240FFF" w:rsidRDefault="00512155" w:rsidP="00512155">
            <w:pPr>
              <w:rPr>
                <w:lang w:val="en-GB"/>
              </w:rPr>
            </w:pPr>
            <w:r w:rsidRPr="00240FFF">
              <w:rPr>
                <w:lang w:val="en-GB"/>
              </w:rPr>
              <w:t>Pattern 2</w:t>
            </w:r>
          </w:p>
        </w:tc>
        <w:tc>
          <w:tcPr>
            <w:tcW w:w="3213" w:type="dxa"/>
          </w:tcPr>
          <w:p w14:paraId="44592BDD" w14:textId="358B9365" w:rsidR="00512155" w:rsidRPr="00240FFF" w:rsidRDefault="00512155" w:rsidP="00512155">
            <w:pPr>
              <w:rPr>
                <w:lang w:val="en-GB"/>
              </w:rPr>
            </w:pPr>
            <w:r w:rsidRPr="00240FFF">
              <w:rPr>
                <w:rFonts w:hint="eastAsia"/>
                <w:lang w:val="en-GB"/>
              </w:rPr>
              <w:t>7</w:t>
            </w:r>
            <w:r w:rsidR="001B5B8D" w:rsidRPr="00240FFF">
              <w:rPr>
                <w:lang w:val="en-GB"/>
              </w:rPr>
              <w:t>7</w:t>
            </w:r>
          </w:p>
        </w:tc>
      </w:tr>
      <w:tr w:rsidR="00512155" w:rsidRPr="00240FFF" w14:paraId="520CFEA2" w14:textId="77777777" w:rsidTr="00377B5A">
        <w:trPr>
          <w:jc w:val="center"/>
        </w:trPr>
        <w:tc>
          <w:tcPr>
            <w:tcW w:w="2452" w:type="dxa"/>
          </w:tcPr>
          <w:p w14:paraId="6230EE77" w14:textId="3F1087A0" w:rsidR="00512155" w:rsidRPr="00240FFF" w:rsidRDefault="00512155" w:rsidP="00512155">
            <w:pPr>
              <w:rPr>
                <w:lang w:val="en-GB"/>
              </w:rPr>
            </w:pPr>
            <w:r w:rsidRPr="00240FFF">
              <w:rPr>
                <w:lang w:val="en-GB"/>
              </w:rPr>
              <w:t>Pattern 3</w:t>
            </w:r>
          </w:p>
        </w:tc>
        <w:tc>
          <w:tcPr>
            <w:tcW w:w="3213" w:type="dxa"/>
          </w:tcPr>
          <w:p w14:paraId="0A3944B1" w14:textId="46A25119" w:rsidR="00512155" w:rsidRPr="00240FFF" w:rsidRDefault="001B5B8D" w:rsidP="00512155">
            <w:pPr>
              <w:rPr>
                <w:lang w:val="en-GB"/>
              </w:rPr>
            </w:pPr>
            <w:r w:rsidRPr="00240FFF">
              <w:rPr>
                <w:lang w:val="en-GB"/>
              </w:rPr>
              <w:t>80</w:t>
            </w:r>
          </w:p>
        </w:tc>
      </w:tr>
      <w:tr w:rsidR="00512155" w:rsidRPr="00240FFF" w14:paraId="3F48D61C" w14:textId="77777777" w:rsidTr="00377B5A">
        <w:trPr>
          <w:jc w:val="center"/>
        </w:trPr>
        <w:tc>
          <w:tcPr>
            <w:tcW w:w="2452" w:type="dxa"/>
          </w:tcPr>
          <w:p w14:paraId="57917FDE" w14:textId="5F52DDDC" w:rsidR="00512155" w:rsidRPr="00240FFF" w:rsidRDefault="00512155" w:rsidP="00512155">
            <w:pPr>
              <w:rPr>
                <w:lang w:val="en-GB"/>
              </w:rPr>
            </w:pPr>
            <w:r w:rsidRPr="00240FFF">
              <w:rPr>
                <w:lang w:val="en-GB"/>
              </w:rPr>
              <w:t>Pattern 4</w:t>
            </w:r>
          </w:p>
        </w:tc>
        <w:tc>
          <w:tcPr>
            <w:tcW w:w="3213" w:type="dxa"/>
          </w:tcPr>
          <w:p w14:paraId="03E33A86" w14:textId="5C0E09E4" w:rsidR="00512155" w:rsidRPr="00240FFF" w:rsidRDefault="001B5B8D" w:rsidP="00512155">
            <w:pPr>
              <w:rPr>
                <w:lang w:val="en-GB"/>
              </w:rPr>
            </w:pPr>
            <w:r w:rsidRPr="00240FFF">
              <w:rPr>
                <w:lang w:val="en-GB"/>
              </w:rPr>
              <w:t>81</w:t>
            </w:r>
          </w:p>
        </w:tc>
      </w:tr>
      <w:tr w:rsidR="00512155" w14:paraId="79E7D36E" w14:textId="77777777" w:rsidTr="00377B5A">
        <w:trPr>
          <w:jc w:val="center"/>
        </w:trPr>
        <w:tc>
          <w:tcPr>
            <w:tcW w:w="2452" w:type="dxa"/>
          </w:tcPr>
          <w:p w14:paraId="684AC92F" w14:textId="303B7A72" w:rsidR="00512155" w:rsidRPr="00240FFF" w:rsidRDefault="00512155" w:rsidP="00512155">
            <w:pPr>
              <w:rPr>
                <w:lang w:val="en-GB"/>
              </w:rPr>
            </w:pPr>
            <w:r w:rsidRPr="00240FFF">
              <w:rPr>
                <w:lang w:val="en-GB"/>
              </w:rPr>
              <w:t>Pattern 5</w:t>
            </w:r>
          </w:p>
        </w:tc>
        <w:tc>
          <w:tcPr>
            <w:tcW w:w="3213" w:type="dxa"/>
          </w:tcPr>
          <w:p w14:paraId="18150830" w14:textId="219E598E" w:rsidR="00512155" w:rsidRDefault="001B5B8D" w:rsidP="00512155">
            <w:pPr>
              <w:rPr>
                <w:lang w:val="en-GB"/>
              </w:rPr>
            </w:pPr>
            <w:r w:rsidRPr="00240FFF">
              <w:rPr>
                <w:lang w:val="en-GB"/>
              </w:rPr>
              <w:t>61</w:t>
            </w:r>
          </w:p>
        </w:tc>
      </w:tr>
      <w:tr w:rsidR="005E7F7F" w14:paraId="3536D8D1" w14:textId="77777777" w:rsidTr="00377B5A">
        <w:trPr>
          <w:jc w:val="center"/>
        </w:trPr>
        <w:tc>
          <w:tcPr>
            <w:tcW w:w="2452" w:type="dxa"/>
          </w:tcPr>
          <w:p w14:paraId="0848139C" w14:textId="6DE15B03" w:rsidR="005E7F7F" w:rsidRPr="004A3E8D" w:rsidRDefault="005E7F7F" w:rsidP="005E7F7F">
            <w:pPr>
              <w:rPr>
                <w:lang w:val="en-GB"/>
              </w:rPr>
            </w:pPr>
            <w:r w:rsidRPr="004A3E8D">
              <w:rPr>
                <w:rFonts w:hint="eastAsia"/>
                <w:lang w:val="en-GB" w:eastAsia="zh-CN"/>
              </w:rPr>
              <w:t>P</w:t>
            </w:r>
            <w:r w:rsidRPr="004A3E8D">
              <w:rPr>
                <w:lang w:val="en-GB" w:eastAsia="zh-CN"/>
              </w:rPr>
              <w:t>attern 6</w:t>
            </w:r>
          </w:p>
        </w:tc>
        <w:tc>
          <w:tcPr>
            <w:tcW w:w="3213" w:type="dxa"/>
          </w:tcPr>
          <w:p w14:paraId="5024F77A" w14:textId="7075E4E0" w:rsidR="005E7F7F" w:rsidRPr="004A3E8D" w:rsidRDefault="008A227C" w:rsidP="005E7F7F">
            <w:pPr>
              <w:rPr>
                <w:lang w:val="en-GB" w:eastAsia="zh-CN"/>
              </w:rPr>
            </w:pPr>
            <w:r w:rsidRPr="004A3E8D">
              <w:rPr>
                <w:rFonts w:hint="eastAsia"/>
                <w:lang w:val="en-GB" w:eastAsia="zh-CN"/>
              </w:rPr>
              <w:t>5</w:t>
            </w:r>
            <w:r w:rsidRPr="004A3E8D">
              <w:rPr>
                <w:lang w:val="en-GB" w:eastAsia="zh-CN"/>
              </w:rPr>
              <w:t>1</w:t>
            </w:r>
          </w:p>
        </w:tc>
      </w:tr>
      <w:tr w:rsidR="005E7F7F" w14:paraId="3F496721" w14:textId="77777777" w:rsidTr="00377B5A">
        <w:trPr>
          <w:jc w:val="center"/>
        </w:trPr>
        <w:tc>
          <w:tcPr>
            <w:tcW w:w="2452" w:type="dxa"/>
          </w:tcPr>
          <w:p w14:paraId="328869A4" w14:textId="796D85BC" w:rsidR="005E7F7F" w:rsidRPr="004A3E8D" w:rsidRDefault="005E7F7F" w:rsidP="005E7F7F">
            <w:pPr>
              <w:rPr>
                <w:lang w:val="en-GB"/>
              </w:rPr>
            </w:pPr>
            <w:r w:rsidRPr="004A3E8D">
              <w:rPr>
                <w:rFonts w:hint="eastAsia"/>
                <w:lang w:val="en-GB" w:eastAsia="zh-CN"/>
              </w:rPr>
              <w:t>P</w:t>
            </w:r>
            <w:r w:rsidRPr="004A3E8D">
              <w:rPr>
                <w:lang w:val="en-GB" w:eastAsia="zh-CN"/>
              </w:rPr>
              <w:t>attern 7</w:t>
            </w:r>
          </w:p>
        </w:tc>
        <w:tc>
          <w:tcPr>
            <w:tcW w:w="3213" w:type="dxa"/>
          </w:tcPr>
          <w:p w14:paraId="364990EB" w14:textId="4935BE77" w:rsidR="005E7F7F" w:rsidRPr="004A3E8D" w:rsidRDefault="008A227C" w:rsidP="005E7F7F">
            <w:pPr>
              <w:rPr>
                <w:lang w:val="en-GB" w:eastAsia="zh-CN"/>
              </w:rPr>
            </w:pPr>
            <w:r w:rsidRPr="004A3E8D">
              <w:rPr>
                <w:rFonts w:hint="eastAsia"/>
                <w:lang w:val="en-GB" w:eastAsia="zh-CN"/>
              </w:rPr>
              <w:t>6</w:t>
            </w:r>
            <w:r w:rsidRPr="004A3E8D">
              <w:rPr>
                <w:lang w:val="en-GB" w:eastAsia="zh-CN"/>
              </w:rPr>
              <w:t>8</w:t>
            </w:r>
          </w:p>
        </w:tc>
      </w:tr>
    </w:tbl>
    <w:p w14:paraId="4DA7136E" w14:textId="657A050F" w:rsidR="00756DB9" w:rsidRDefault="00606777" w:rsidP="00756DB9">
      <w:pPr>
        <w:rPr>
          <w:b/>
          <w:i/>
          <w:lang w:eastAsia="zh-CN"/>
        </w:rPr>
      </w:pPr>
      <w:r>
        <w:rPr>
          <w:b/>
          <w:i/>
          <w:lang w:eastAsia="zh-CN"/>
        </w:rPr>
        <w:t>Observation</w:t>
      </w:r>
      <w:r w:rsidR="00CF1531">
        <w:rPr>
          <w:b/>
          <w:i/>
          <w:lang w:eastAsia="zh-CN"/>
        </w:rPr>
        <w:t xml:space="preserve"> 3</w:t>
      </w:r>
      <w:r>
        <w:rPr>
          <w:rFonts w:hint="eastAsia"/>
          <w:b/>
          <w:i/>
          <w:lang w:eastAsia="zh-CN"/>
        </w:rPr>
        <w:t>:</w:t>
      </w:r>
      <w:r>
        <w:rPr>
          <w:b/>
          <w:i/>
          <w:lang w:eastAsia="zh-CN"/>
        </w:rPr>
        <w:t xml:space="preserve"> different fixed set B with </w:t>
      </w:r>
      <w:r w:rsidR="00056EA6">
        <w:rPr>
          <w:b/>
          <w:i/>
          <w:lang w:eastAsia="zh-CN"/>
        </w:rPr>
        <w:t>continuous</w:t>
      </w:r>
      <w:r>
        <w:rPr>
          <w:b/>
          <w:i/>
          <w:lang w:eastAsia="zh-CN"/>
        </w:rPr>
        <w:t xml:space="preserve"> beam pair ID can provide almost same performance, but different set B in pre-configured set </w:t>
      </w:r>
      <w:r w:rsidR="004A3E8D">
        <w:rPr>
          <w:b/>
          <w:i/>
          <w:lang w:eastAsia="zh-CN"/>
        </w:rPr>
        <w:t xml:space="preserve">even with beam pair ID as input </w:t>
      </w:r>
      <w:r>
        <w:rPr>
          <w:b/>
          <w:i/>
          <w:lang w:eastAsia="zh-CN"/>
        </w:rPr>
        <w:t xml:space="preserve">results in some performance loss because of </w:t>
      </w:r>
      <w:r w:rsidR="00CD5907">
        <w:rPr>
          <w:b/>
          <w:i/>
          <w:lang w:eastAsia="zh-CN"/>
        </w:rPr>
        <w:t xml:space="preserve">low generalization capability among different fixed set B. </w:t>
      </w:r>
    </w:p>
    <w:p w14:paraId="535B3776" w14:textId="1DF24AD2" w:rsidR="00A74CA3" w:rsidRPr="00BF5A18" w:rsidRDefault="00A74CA3" w:rsidP="006C0119">
      <w:pPr>
        <w:pStyle w:val="5"/>
        <w:rPr>
          <w:sz w:val="22"/>
          <w:szCs w:val="22"/>
          <w:lang w:eastAsia="zh-CN"/>
        </w:rPr>
      </w:pPr>
      <w:r w:rsidRPr="00BF5A18">
        <w:rPr>
          <w:sz w:val="22"/>
          <w:szCs w:val="22"/>
          <w:lang w:eastAsia="zh-CN"/>
        </w:rPr>
        <w:t>Set B with non-</w:t>
      </w:r>
      <w:r w:rsidR="00056EA6">
        <w:rPr>
          <w:sz w:val="22"/>
          <w:szCs w:val="22"/>
          <w:lang w:eastAsia="zh-CN"/>
        </w:rPr>
        <w:t>continuous</w:t>
      </w:r>
      <w:r w:rsidRPr="00BF5A18">
        <w:rPr>
          <w:sz w:val="22"/>
          <w:szCs w:val="22"/>
          <w:lang w:eastAsia="zh-CN"/>
        </w:rPr>
        <w:t xml:space="preserve"> beam pair ID </w:t>
      </w:r>
    </w:p>
    <w:p w14:paraId="0CA25D0B" w14:textId="272773D2" w:rsidR="00DA0668" w:rsidRPr="00BF5A18" w:rsidRDefault="00DA0668" w:rsidP="00DA0668">
      <w:pPr>
        <w:rPr>
          <w:lang w:eastAsia="zh-CN"/>
        </w:rPr>
      </w:pPr>
      <w:r w:rsidRPr="00BF5A18">
        <w:rPr>
          <w:lang w:eastAsia="zh-CN"/>
        </w:rPr>
        <w:t>B</w:t>
      </w:r>
      <w:r w:rsidRPr="00BF5A18">
        <w:rPr>
          <w:rFonts w:hint="eastAsia"/>
          <w:lang w:eastAsia="zh-CN"/>
        </w:rPr>
        <w:t>as</w:t>
      </w:r>
      <w:r w:rsidRPr="00BF5A18">
        <w:rPr>
          <w:lang w:eastAsia="zh-CN"/>
        </w:rPr>
        <w:t>ed on Figure 3-4, we consider following 4 different fixed set B with 64 beam pairs with non-</w:t>
      </w:r>
      <w:r w:rsidR="00056EA6">
        <w:rPr>
          <w:lang w:eastAsia="zh-CN"/>
        </w:rPr>
        <w:t>continuous</w:t>
      </w:r>
      <w:r w:rsidRPr="00BF5A18">
        <w:rPr>
          <w:lang w:eastAsia="zh-CN"/>
        </w:rPr>
        <w:t xml:space="preserve"> beam pair IDs. In addition, Mixed set B with different set B in pre-configured set of set B are evaluated </w:t>
      </w:r>
      <w:r w:rsidR="00BF5A18">
        <w:rPr>
          <w:lang w:eastAsia="zh-CN"/>
        </w:rPr>
        <w:t xml:space="preserve">as pattern 10 and 11, </w:t>
      </w:r>
      <w:r w:rsidRPr="00BF5A18">
        <w:rPr>
          <w:lang w:eastAsia="zh-CN"/>
        </w:rPr>
        <w:t xml:space="preserve">and the pre-configured set of set B consists of the following 4 </w:t>
      </w:r>
      <w:r w:rsidR="00BF5A18">
        <w:rPr>
          <w:lang w:eastAsia="zh-CN"/>
        </w:rPr>
        <w:t xml:space="preserve">or 3 </w:t>
      </w:r>
      <w:r w:rsidRPr="00BF5A18">
        <w:rPr>
          <w:lang w:eastAsia="zh-CN"/>
        </w:rPr>
        <w:t>different fixed set B.</w:t>
      </w:r>
    </w:p>
    <w:p w14:paraId="4BD83188" w14:textId="33F69530" w:rsidR="00DA0668" w:rsidRPr="00BF5A18" w:rsidRDefault="00DA0668" w:rsidP="00F933D6">
      <w:pPr>
        <w:pStyle w:val="af2"/>
        <w:numPr>
          <w:ilvl w:val="0"/>
          <w:numId w:val="40"/>
        </w:numPr>
        <w:ind w:firstLineChars="0"/>
        <w:rPr>
          <w:lang w:eastAsia="zh-CN"/>
        </w:rPr>
      </w:pPr>
      <w:r w:rsidRPr="00BF5A18">
        <w:rPr>
          <w:lang w:eastAsia="zh-CN"/>
        </w:rPr>
        <w:t xml:space="preserve">Pattern </w:t>
      </w:r>
      <w:r w:rsidR="006A0A0F">
        <w:rPr>
          <w:lang w:eastAsia="zh-CN"/>
        </w:rPr>
        <w:t>1</w:t>
      </w:r>
      <w:r w:rsidRPr="00BF5A18">
        <w:rPr>
          <w:lang w:eastAsia="zh-CN"/>
        </w:rPr>
        <w:t xml:space="preserve"> of fixed Set B with </w:t>
      </w:r>
      <w:r w:rsidR="000175F2" w:rsidRPr="00BF5A18">
        <w:rPr>
          <w:lang w:eastAsia="zh-CN"/>
        </w:rPr>
        <w:t>non-</w:t>
      </w:r>
      <w:r w:rsidR="00056EA6">
        <w:rPr>
          <w:lang w:eastAsia="zh-CN"/>
        </w:rPr>
        <w:t>continuous</w:t>
      </w:r>
      <w:r w:rsidRPr="00BF5A18">
        <w:rPr>
          <w:lang w:eastAsia="zh-CN"/>
        </w:rPr>
        <w:t xml:space="preserve"> beam pair ID</w:t>
      </w:r>
      <w:r w:rsidR="00A867CB" w:rsidRPr="00BF5A18">
        <w:rPr>
          <w:rFonts w:hint="eastAsia"/>
          <w:lang w:eastAsia="zh-CN"/>
        </w:rPr>
        <w:t>:</w:t>
      </w:r>
      <w:r w:rsidR="00A867CB" w:rsidRPr="00BF5A18">
        <w:rPr>
          <w:lang w:eastAsia="zh-CN"/>
        </w:rPr>
        <w:t xml:space="preserve"> </w:t>
      </w:r>
      <w:r w:rsidRPr="00BF5A18">
        <w:rPr>
          <w:rFonts w:hint="eastAsia"/>
          <w:lang w:eastAsia="zh-CN"/>
        </w:rPr>
        <w:t>b</w:t>
      </w:r>
      <w:r w:rsidRPr="00BF5A18">
        <w:rPr>
          <w:lang w:eastAsia="zh-CN"/>
        </w:rPr>
        <w:t>eam pair ID #</w:t>
      </w:r>
      <w:r w:rsidR="0017733C" w:rsidRPr="00BF5A18">
        <w:rPr>
          <w:color w:val="000000" w:themeColor="text1"/>
        </w:rPr>
        <w:t>0</w:t>
      </w:r>
      <w:r w:rsidR="00A867CB" w:rsidRPr="00BF5A18">
        <w:rPr>
          <w:color w:val="000000" w:themeColor="text1"/>
        </w:rPr>
        <w:t xml:space="preserve">, </w:t>
      </w:r>
      <w:r w:rsidR="00A867CB" w:rsidRPr="00BF5A18">
        <w:rPr>
          <w:rFonts w:hint="eastAsia"/>
          <w:color w:val="000000" w:themeColor="text1"/>
        </w:rPr>
        <w:t xml:space="preserve">4, </w:t>
      </w:r>
      <w:r w:rsidR="0017733C" w:rsidRPr="00BF5A18">
        <w:rPr>
          <w:color w:val="000000" w:themeColor="text1"/>
        </w:rPr>
        <w:t>8</w:t>
      </w:r>
      <w:r w:rsidR="00A867CB" w:rsidRPr="00BF5A18">
        <w:rPr>
          <w:rFonts w:hint="eastAsia"/>
          <w:color w:val="000000" w:themeColor="text1"/>
        </w:rPr>
        <w:t xml:space="preserve">, </w:t>
      </w:r>
      <w:r w:rsidR="0017733C" w:rsidRPr="00BF5A18">
        <w:rPr>
          <w:color w:val="000000" w:themeColor="text1"/>
        </w:rPr>
        <w:t>12</w:t>
      </w:r>
      <w:r w:rsidR="00A867CB" w:rsidRPr="00BF5A18">
        <w:rPr>
          <w:color w:val="000000" w:themeColor="text1"/>
        </w:rPr>
        <w:t xml:space="preserve">, </w:t>
      </w:r>
      <w:r w:rsidR="0017733C" w:rsidRPr="00BF5A18">
        <w:rPr>
          <w:color w:val="000000" w:themeColor="text1"/>
        </w:rPr>
        <w:t>16</w:t>
      </w:r>
      <w:r w:rsidR="0017733C" w:rsidRPr="00BF5A18">
        <w:rPr>
          <w:rFonts w:hint="eastAsia"/>
          <w:color w:val="000000" w:themeColor="text1"/>
        </w:rPr>
        <w:t>…</w:t>
      </w:r>
      <w:r w:rsidR="00A867CB" w:rsidRPr="00BF5A18">
        <w:rPr>
          <w:color w:val="000000" w:themeColor="text1"/>
        </w:rPr>
        <w:t xml:space="preserve">, </w:t>
      </w:r>
      <w:r w:rsidR="0017733C" w:rsidRPr="00BF5A18">
        <w:rPr>
          <w:color w:val="000000" w:themeColor="text1"/>
        </w:rPr>
        <w:t>252</w:t>
      </w:r>
      <w:r w:rsidR="001D25A2" w:rsidRPr="00BF5A18">
        <w:rPr>
          <w:rFonts w:hint="eastAsia"/>
          <w:lang w:eastAsia="zh-CN"/>
        </w:rPr>
        <w:t>.</w:t>
      </w:r>
    </w:p>
    <w:p w14:paraId="3FF113A2" w14:textId="6A5EE259" w:rsidR="00DA0668" w:rsidRPr="00BF5A18" w:rsidRDefault="00DA0668" w:rsidP="00F933D6">
      <w:pPr>
        <w:pStyle w:val="af2"/>
        <w:numPr>
          <w:ilvl w:val="0"/>
          <w:numId w:val="40"/>
        </w:numPr>
        <w:ind w:firstLineChars="0"/>
        <w:rPr>
          <w:lang w:eastAsia="zh-CN"/>
        </w:rPr>
      </w:pPr>
      <w:r w:rsidRPr="00BF5A18">
        <w:rPr>
          <w:lang w:eastAsia="zh-CN"/>
        </w:rPr>
        <w:t xml:space="preserve">Pattern </w:t>
      </w:r>
      <w:r w:rsidR="006A0A0F">
        <w:rPr>
          <w:lang w:eastAsia="zh-CN"/>
        </w:rPr>
        <w:t>2</w:t>
      </w:r>
      <w:r w:rsidRPr="00BF5A18">
        <w:rPr>
          <w:lang w:eastAsia="zh-CN"/>
        </w:rPr>
        <w:t xml:space="preserve"> of fixed Set B with </w:t>
      </w:r>
      <w:r w:rsidR="000175F2" w:rsidRPr="00BF5A18">
        <w:rPr>
          <w:lang w:eastAsia="zh-CN"/>
        </w:rPr>
        <w:t>non-</w:t>
      </w:r>
      <w:r w:rsidR="00056EA6">
        <w:rPr>
          <w:lang w:eastAsia="zh-CN"/>
        </w:rPr>
        <w:t>continuous</w:t>
      </w:r>
      <w:r w:rsidRPr="00BF5A18">
        <w:rPr>
          <w:lang w:eastAsia="zh-CN"/>
        </w:rPr>
        <w:t xml:space="preserve"> beam pair ID</w:t>
      </w:r>
      <w:r w:rsidR="00A867CB" w:rsidRPr="00BF5A18">
        <w:rPr>
          <w:rFonts w:hint="eastAsia"/>
          <w:lang w:eastAsia="zh-CN"/>
        </w:rPr>
        <w:t xml:space="preserve">: </w:t>
      </w:r>
      <w:r w:rsidRPr="00BF5A18">
        <w:rPr>
          <w:rFonts w:hint="eastAsia"/>
          <w:lang w:eastAsia="zh-CN"/>
        </w:rPr>
        <w:t>b</w:t>
      </w:r>
      <w:r w:rsidRPr="00BF5A18">
        <w:rPr>
          <w:lang w:eastAsia="zh-CN"/>
        </w:rPr>
        <w:t>eam pair ID #</w:t>
      </w:r>
      <w:r w:rsidR="0017733C" w:rsidRPr="00BF5A18">
        <w:t>1</w:t>
      </w:r>
      <w:r w:rsidR="00A867CB" w:rsidRPr="00BF5A18">
        <w:rPr>
          <w:rFonts w:hint="eastAsia"/>
        </w:rPr>
        <w:t xml:space="preserve">, </w:t>
      </w:r>
      <w:r w:rsidR="0017733C" w:rsidRPr="00BF5A18">
        <w:t>5</w:t>
      </w:r>
      <w:r w:rsidR="00A867CB" w:rsidRPr="00BF5A18">
        <w:rPr>
          <w:rFonts w:hint="eastAsia"/>
        </w:rPr>
        <w:t xml:space="preserve">, </w:t>
      </w:r>
      <w:r w:rsidR="0017733C" w:rsidRPr="00BF5A18">
        <w:t>9</w:t>
      </w:r>
      <w:r w:rsidR="00A867CB" w:rsidRPr="00BF5A18">
        <w:rPr>
          <w:rFonts w:hint="eastAsia"/>
        </w:rPr>
        <w:t xml:space="preserve">, </w:t>
      </w:r>
      <w:r w:rsidR="0017733C" w:rsidRPr="00BF5A18">
        <w:t>13</w:t>
      </w:r>
      <w:r w:rsidR="00A867CB" w:rsidRPr="00BF5A18">
        <w:t xml:space="preserve">, </w:t>
      </w:r>
      <w:r w:rsidR="001D25A2" w:rsidRPr="00BF5A18">
        <w:t>17</w:t>
      </w:r>
      <w:r w:rsidR="0017733C" w:rsidRPr="00BF5A18">
        <w:rPr>
          <w:rFonts w:hint="eastAsia"/>
        </w:rPr>
        <w:t>…</w:t>
      </w:r>
      <w:r w:rsidR="00A867CB" w:rsidRPr="00BF5A18">
        <w:t xml:space="preserve">, </w:t>
      </w:r>
      <w:r w:rsidR="0017733C" w:rsidRPr="00BF5A18">
        <w:t>253</w:t>
      </w:r>
      <w:r w:rsidR="001D25A2" w:rsidRPr="00BF5A18">
        <w:rPr>
          <w:rFonts w:hint="eastAsia"/>
          <w:lang w:eastAsia="zh-CN"/>
        </w:rPr>
        <w:t>.</w:t>
      </w:r>
    </w:p>
    <w:p w14:paraId="1E8B16E7" w14:textId="097A2458" w:rsidR="00DA0668" w:rsidRPr="00BF5A18" w:rsidRDefault="00DA0668" w:rsidP="00F933D6">
      <w:pPr>
        <w:pStyle w:val="af2"/>
        <w:numPr>
          <w:ilvl w:val="0"/>
          <w:numId w:val="40"/>
        </w:numPr>
        <w:ind w:firstLineChars="0"/>
        <w:rPr>
          <w:lang w:eastAsia="zh-CN"/>
        </w:rPr>
      </w:pPr>
      <w:r w:rsidRPr="00BF5A18">
        <w:rPr>
          <w:lang w:eastAsia="zh-CN"/>
        </w:rPr>
        <w:t xml:space="preserve">Pattern </w:t>
      </w:r>
      <w:r w:rsidR="006A0A0F">
        <w:rPr>
          <w:lang w:eastAsia="zh-CN"/>
        </w:rPr>
        <w:t>3</w:t>
      </w:r>
      <w:r w:rsidRPr="00BF5A18">
        <w:rPr>
          <w:lang w:eastAsia="zh-CN"/>
        </w:rPr>
        <w:t xml:space="preserve"> of fixed Set B with </w:t>
      </w:r>
      <w:r w:rsidR="000175F2" w:rsidRPr="00BF5A18">
        <w:rPr>
          <w:lang w:eastAsia="zh-CN"/>
        </w:rPr>
        <w:t>non-</w:t>
      </w:r>
      <w:r w:rsidR="00056EA6">
        <w:rPr>
          <w:lang w:eastAsia="zh-CN"/>
        </w:rPr>
        <w:t>continuous</w:t>
      </w:r>
      <w:r w:rsidRPr="00BF5A18">
        <w:rPr>
          <w:lang w:eastAsia="zh-CN"/>
        </w:rPr>
        <w:t xml:space="preserve"> beam pair ID</w:t>
      </w:r>
      <w:r w:rsidR="00A867CB" w:rsidRPr="00BF5A18">
        <w:rPr>
          <w:rFonts w:hint="eastAsia"/>
          <w:lang w:eastAsia="zh-CN"/>
        </w:rPr>
        <w:t xml:space="preserve">: </w:t>
      </w:r>
      <w:r w:rsidRPr="00BF5A18">
        <w:rPr>
          <w:rFonts w:hint="eastAsia"/>
          <w:lang w:eastAsia="zh-CN"/>
        </w:rPr>
        <w:t>b</w:t>
      </w:r>
      <w:r w:rsidRPr="00BF5A18">
        <w:rPr>
          <w:lang w:eastAsia="zh-CN"/>
        </w:rPr>
        <w:t>eam pair ID #</w:t>
      </w:r>
      <w:r w:rsidR="0017733C" w:rsidRPr="00BF5A18">
        <w:t>2</w:t>
      </w:r>
      <w:r w:rsidR="00A867CB" w:rsidRPr="00BF5A18">
        <w:rPr>
          <w:rFonts w:hint="eastAsia"/>
        </w:rPr>
        <w:t xml:space="preserve">, </w:t>
      </w:r>
      <w:r w:rsidR="0017733C" w:rsidRPr="00BF5A18">
        <w:t>6</w:t>
      </w:r>
      <w:r w:rsidR="00A867CB" w:rsidRPr="00BF5A18">
        <w:t xml:space="preserve">, </w:t>
      </w:r>
      <w:r w:rsidR="0017733C" w:rsidRPr="00BF5A18">
        <w:t>10</w:t>
      </w:r>
      <w:r w:rsidR="00A867CB" w:rsidRPr="00BF5A18">
        <w:rPr>
          <w:rFonts w:hint="eastAsia"/>
        </w:rPr>
        <w:t xml:space="preserve">, </w:t>
      </w:r>
      <w:r w:rsidR="0017733C" w:rsidRPr="00BF5A18">
        <w:t>14</w:t>
      </w:r>
      <w:r w:rsidR="00A867CB" w:rsidRPr="00BF5A18">
        <w:t xml:space="preserve">, </w:t>
      </w:r>
      <w:r w:rsidR="001D25A2" w:rsidRPr="00BF5A18">
        <w:t>18</w:t>
      </w:r>
      <w:r w:rsidR="0017733C" w:rsidRPr="00BF5A18">
        <w:rPr>
          <w:rFonts w:hint="eastAsia"/>
        </w:rPr>
        <w:t>…</w:t>
      </w:r>
      <w:r w:rsidR="00A867CB" w:rsidRPr="00BF5A18">
        <w:t xml:space="preserve">, </w:t>
      </w:r>
      <w:r w:rsidR="0017733C" w:rsidRPr="00BF5A18">
        <w:t>254</w:t>
      </w:r>
      <w:r w:rsidR="001D25A2" w:rsidRPr="00BF5A18">
        <w:rPr>
          <w:rFonts w:hint="eastAsia"/>
          <w:lang w:eastAsia="zh-CN"/>
        </w:rPr>
        <w:t>.</w:t>
      </w:r>
    </w:p>
    <w:p w14:paraId="58FA68B8" w14:textId="469A4C1A" w:rsidR="00DA0668" w:rsidRPr="00BF5A18" w:rsidRDefault="00DA0668" w:rsidP="00F933D6">
      <w:pPr>
        <w:pStyle w:val="af2"/>
        <w:numPr>
          <w:ilvl w:val="0"/>
          <w:numId w:val="40"/>
        </w:numPr>
        <w:ind w:firstLineChars="0"/>
        <w:rPr>
          <w:lang w:eastAsia="zh-CN"/>
        </w:rPr>
      </w:pPr>
      <w:r w:rsidRPr="00BF5A18">
        <w:rPr>
          <w:lang w:eastAsia="zh-CN"/>
        </w:rPr>
        <w:t xml:space="preserve">Pattern </w:t>
      </w:r>
      <w:r w:rsidR="006A0A0F">
        <w:rPr>
          <w:lang w:eastAsia="zh-CN"/>
        </w:rPr>
        <w:t>4</w:t>
      </w:r>
      <w:r w:rsidRPr="00BF5A18">
        <w:rPr>
          <w:lang w:eastAsia="zh-CN"/>
        </w:rPr>
        <w:t xml:space="preserve"> of fixed Set B with </w:t>
      </w:r>
      <w:r w:rsidR="000175F2" w:rsidRPr="00BF5A18">
        <w:rPr>
          <w:lang w:eastAsia="zh-CN"/>
        </w:rPr>
        <w:t>non-</w:t>
      </w:r>
      <w:r w:rsidR="00056EA6">
        <w:rPr>
          <w:lang w:eastAsia="zh-CN"/>
        </w:rPr>
        <w:t>continuous</w:t>
      </w:r>
      <w:r w:rsidRPr="00BF5A18">
        <w:rPr>
          <w:lang w:eastAsia="zh-CN"/>
        </w:rPr>
        <w:t xml:space="preserve"> beam pair ID</w:t>
      </w:r>
      <w:r w:rsidR="00A867CB" w:rsidRPr="00BF5A18">
        <w:rPr>
          <w:rFonts w:hint="eastAsia"/>
          <w:lang w:eastAsia="zh-CN"/>
        </w:rPr>
        <w:t xml:space="preserve">: </w:t>
      </w:r>
      <w:r w:rsidRPr="00BF5A18">
        <w:rPr>
          <w:rFonts w:hint="eastAsia"/>
          <w:lang w:eastAsia="zh-CN"/>
        </w:rPr>
        <w:t>b</w:t>
      </w:r>
      <w:r w:rsidRPr="00BF5A18">
        <w:rPr>
          <w:lang w:eastAsia="zh-CN"/>
        </w:rPr>
        <w:t>eam pair ID #</w:t>
      </w:r>
      <w:r w:rsidR="0017733C" w:rsidRPr="00BF5A18">
        <w:t>3</w:t>
      </w:r>
      <w:r w:rsidR="00A867CB" w:rsidRPr="00BF5A18">
        <w:rPr>
          <w:rFonts w:hint="eastAsia"/>
        </w:rPr>
        <w:t xml:space="preserve">, </w:t>
      </w:r>
      <w:r w:rsidR="0017733C" w:rsidRPr="00BF5A18">
        <w:t>7</w:t>
      </w:r>
      <w:r w:rsidR="00A867CB" w:rsidRPr="00BF5A18">
        <w:rPr>
          <w:rFonts w:hint="eastAsia"/>
        </w:rPr>
        <w:t xml:space="preserve">, </w:t>
      </w:r>
      <w:r w:rsidR="0017733C" w:rsidRPr="00BF5A18">
        <w:t>11</w:t>
      </w:r>
      <w:r w:rsidR="00A867CB" w:rsidRPr="00BF5A18">
        <w:rPr>
          <w:rFonts w:hint="eastAsia"/>
        </w:rPr>
        <w:t xml:space="preserve">, </w:t>
      </w:r>
      <w:r w:rsidR="0017733C" w:rsidRPr="00BF5A18">
        <w:t>15</w:t>
      </w:r>
      <w:r w:rsidR="00A867CB" w:rsidRPr="00BF5A18">
        <w:t xml:space="preserve">, </w:t>
      </w:r>
      <w:r w:rsidR="001D25A2" w:rsidRPr="00BF5A18">
        <w:t>19</w:t>
      </w:r>
      <w:r w:rsidR="0017733C" w:rsidRPr="00BF5A18">
        <w:rPr>
          <w:rFonts w:hint="eastAsia"/>
        </w:rPr>
        <w:t>…</w:t>
      </w:r>
      <w:r w:rsidR="00A867CB" w:rsidRPr="00BF5A18">
        <w:t xml:space="preserve">, </w:t>
      </w:r>
      <w:r w:rsidR="0017733C" w:rsidRPr="00BF5A18">
        <w:t>255</w:t>
      </w:r>
      <w:r w:rsidR="001D25A2" w:rsidRPr="00BF5A18">
        <w:rPr>
          <w:rFonts w:hint="eastAsia"/>
          <w:lang w:eastAsia="zh-CN"/>
        </w:rPr>
        <w:t>.</w:t>
      </w:r>
    </w:p>
    <w:p w14:paraId="19903BA7" w14:textId="7836634B" w:rsidR="00DA0668" w:rsidRPr="00AF0F96" w:rsidRDefault="00DA0668" w:rsidP="00F933D6">
      <w:pPr>
        <w:pStyle w:val="af2"/>
        <w:numPr>
          <w:ilvl w:val="0"/>
          <w:numId w:val="40"/>
        </w:numPr>
        <w:ind w:firstLineChars="0"/>
        <w:rPr>
          <w:lang w:eastAsia="zh-CN"/>
        </w:rPr>
      </w:pPr>
      <w:r w:rsidRPr="00AF0F96">
        <w:rPr>
          <w:lang w:eastAsia="zh-CN"/>
        </w:rPr>
        <w:t xml:space="preserve">Pattern </w:t>
      </w:r>
      <w:r w:rsidR="006A0A0F" w:rsidRPr="00AF0F96">
        <w:rPr>
          <w:lang w:eastAsia="zh-CN"/>
        </w:rPr>
        <w:t>5</w:t>
      </w:r>
      <w:r w:rsidRPr="00AF0F96">
        <w:rPr>
          <w:lang w:eastAsia="zh-CN"/>
        </w:rPr>
        <w:t xml:space="preserve">: different Set B in pre-configured set of Set B with </w:t>
      </w:r>
      <w:r w:rsidR="000175F2" w:rsidRPr="00AF0F96">
        <w:rPr>
          <w:lang w:eastAsia="zh-CN"/>
        </w:rPr>
        <w:t>non-</w:t>
      </w:r>
      <w:r w:rsidR="00056EA6" w:rsidRPr="00AF0F96">
        <w:rPr>
          <w:lang w:eastAsia="zh-CN"/>
        </w:rPr>
        <w:t>continuous</w:t>
      </w:r>
      <w:r w:rsidRPr="00AF0F96">
        <w:rPr>
          <w:lang w:eastAsia="zh-CN"/>
        </w:rPr>
        <w:t xml:space="preserve"> beam pair ID</w:t>
      </w:r>
      <w:r w:rsidRPr="00AF0F96">
        <w:rPr>
          <w:rFonts w:hint="eastAsia"/>
          <w:lang w:eastAsia="zh-CN"/>
        </w:rPr>
        <w:t>.</w:t>
      </w:r>
      <w:r w:rsidR="0005666E" w:rsidRPr="00AF0F96">
        <w:rPr>
          <w:lang w:eastAsia="zh-CN"/>
        </w:rPr>
        <w:t xml:space="preserve"> </w:t>
      </w:r>
    </w:p>
    <w:p w14:paraId="4D4D4338" w14:textId="72E80E8D" w:rsidR="00DA0668" w:rsidRPr="00AF0F96" w:rsidRDefault="00DA0668" w:rsidP="00F933D6">
      <w:pPr>
        <w:pStyle w:val="af2"/>
        <w:numPr>
          <w:ilvl w:val="1"/>
          <w:numId w:val="40"/>
        </w:numPr>
        <w:ind w:firstLineChars="0"/>
        <w:rPr>
          <w:lang w:eastAsia="zh-CN"/>
        </w:rPr>
      </w:pPr>
      <w:r w:rsidRPr="00AF0F96">
        <w:rPr>
          <w:lang w:eastAsia="zh-CN"/>
        </w:rPr>
        <w:t>m</w:t>
      </w:r>
      <w:r w:rsidRPr="00AF0F96">
        <w:rPr>
          <w:rFonts w:hint="eastAsia"/>
          <w:lang w:eastAsia="zh-CN"/>
        </w:rPr>
        <w:t xml:space="preserve">ixed data samples </w:t>
      </w:r>
      <w:r w:rsidRPr="00AF0F96">
        <w:rPr>
          <w:lang w:eastAsia="zh-CN"/>
        </w:rPr>
        <w:t>o</w:t>
      </w:r>
      <w:r w:rsidRPr="00AF0F96">
        <w:rPr>
          <w:rFonts w:hint="eastAsia"/>
          <w:lang w:eastAsia="zh-CN"/>
        </w:rPr>
        <w:t xml:space="preserve">f </w:t>
      </w:r>
      <w:r w:rsidRPr="00AF0F96">
        <w:rPr>
          <w:lang w:eastAsia="zh-CN"/>
        </w:rPr>
        <w:t>above P</w:t>
      </w:r>
      <w:r w:rsidRPr="00AF0F96">
        <w:rPr>
          <w:rFonts w:hint="eastAsia"/>
          <w:lang w:eastAsia="zh-CN"/>
        </w:rPr>
        <w:t>attern#</w:t>
      </w:r>
      <w:r w:rsidR="00BC667C" w:rsidRPr="00AF0F96">
        <w:rPr>
          <w:lang w:eastAsia="zh-CN"/>
        </w:rPr>
        <w:t>6</w:t>
      </w:r>
      <w:r w:rsidR="00BC667C" w:rsidRPr="00AF0F96">
        <w:rPr>
          <w:rFonts w:hint="eastAsia"/>
          <w:lang w:eastAsia="zh-CN"/>
        </w:rPr>
        <w:t>, #7</w:t>
      </w:r>
      <w:r w:rsidRPr="00AF0F96">
        <w:rPr>
          <w:rFonts w:hint="eastAsia"/>
          <w:lang w:eastAsia="zh-CN"/>
        </w:rPr>
        <w:t>,</w:t>
      </w:r>
      <w:r w:rsidRPr="00AF0F96">
        <w:rPr>
          <w:lang w:eastAsia="zh-CN"/>
        </w:rPr>
        <w:t xml:space="preserve"> </w:t>
      </w:r>
      <w:r w:rsidR="00BC667C" w:rsidRPr="00AF0F96">
        <w:rPr>
          <w:rFonts w:hint="eastAsia"/>
          <w:lang w:eastAsia="zh-CN"/>
        </w:rPr>
        <w:t>#8 and #9</w:t>
      </w:r>
      <w:r w:rsidRPr="00AF0F96">
        <w:rPr>
          <w:rFonts w:hint="eastAsia"/>
          <w:lang w:eastAsia="zh-CN"/>
        </w:rPr>
        <w:t xml:space="preserve"> with </w:t>
      </w:r>
      <w:r w:rsidRPr="00AF0F96">
        <w:rPr>
          <w:lang w:eastAsia="zh-CN"/>
        </w:rPr>
        <w:t>25% of each for training and inference</w:t>
      </w:r>
      <w:r w:rsidR="00AF0F96" w:rsidRPr="00AF0F96">
        <w:rPr>
          <w:lang w:eastAsia="zh-CN"/>
        </w:rPr>
        <w:t>.</w:t>
      </w:r>
    </w:p>
    <w:p w14:paraId="5D34E1D9" w14:textId="72ED2FB6" w:rsidR="00BC667C" w:rsidRPr="00AF0F96" w:rsidRDefault="00BC667C" w:rsidP="00F933D6">
      <w:pPr>
        <w:pStyle w:val="af2"/>
        <w:numPr>
          <w:ilvl w:val="0"/>
          <w:numId w:val="40"/>
        </w:numPr>
        <w:ind w:firstLineChars="0"/>
        <w:rPr>
          <w:lang w:eastAsia="zh-CN"/>
        </w:rPr>
      </w:pPr>
      <w:r w:rsidRPr="00AF0F96">
        <w:rPr>
          <w:lang w:eastAsia="zh-CN"/>
        </w:rPr>
        <w:t xml:space="preserve">Pattern </w:t>
      </w:r>
      <w:r w:rsidR="006A0A0F" w:rsidRPr="00AF0F96">
        <w:rPr>
          <w:lang w:eastAsia="zh-CN"/>
        </w:rPr>
        <w:t>6</w:t>
      </w:r>
      <w:r w:rsidRPr="00AF0F96">
        <w:rPr>
          <w:lang w:eastAsia="zh-CN"/>
        </w:rPr>
        <w:t>: different Set B in pre-configured set of Set B with non-</w:t>
      </w:r>
      <w:r w:rsidR="00056EA6" w:rsidRPr="00AF0F96">
        <w:rPr>
          <w:lang w:eastAsia="zh-CN"/>
        </w:rPr>
        <w:t>continuous</w:t>
      </w:r>
      <w:r w:rsidRPr="00AF0F96">
        <w:rPr>
          <w:lang w:eastAsia="zh-CN"/>
        </w:rPr>
        <w:t xml:space="preserve"> beam pair ID</w:t>
      </w:r>
      <w:r w:rsidRPr="00AF0F96">
        <w:rPr>
          <w:rFonts w:hint="eastAsia"/>
          <w:lang w:eastAsia="zh-CN"/>
        </w:rPr>
        <w:t>.</w:t>
      </w:r>
      <w:r w:rsidR="0005666E" w:rsidRPr="00AF0F96">
        <w:rPr>
          <w:lang w:eastAsia="zh-CN"/>
        </w:rPr>
        <w:t xml:space="preserve"> </w:t>
      </w:r>
    </w:p>
    <w:p w14:paraId="50C91F7E" w14:textId="252AB82B" w:rsidR="00BC667C" w:rsidRPr="00AF0F96" w:rsidRDefault="00BC667C" w:rsidP="00F933D6">
      <w:pPr>
        <w:pStyle w:val="af2"/>
        <w:numPr>
          <w:ilvl w:val="1"/>
          <w:numId w:val="40"/>
        </w:numPr>
        <w:ind w:firstLineChars="0"/>
        <w:rPr>
          <w:lang w:eastAsia="zh-CN"/>
        </w:rPr>
      </w:pPr>
      <w:r w:rsidRPr="00AF0F96">
        <w:rPr>
          <w:lang w:eastAsia="zh-CN"/>
        </w:rPr>
        <w:t>m</w:t>
      </w:r>
      <w:r w:rsidRPr="00AF0F96">
        <w:rPr>
          <w:rFonts w:hint="eastAsia"/>
          <w:lang w:eastAsia="zh-CN"/>
        </w:rPr>
        <w:t xml:space="preserve">ixed data samples </w:t>
      </w:r>
      <w:r w:rsidRPr="00AF0F96">
        <w:rPr>
          <w:lang w:eastAsia="zh-CN"/>
        </w:rPr>
        <w:t>o</w:t>
      </w:r>
      <w:r w:rsidRPr="00AF0F96">
        <w:rPr>
          <w:rFonts w:hint="eastAsia"/>
          <w:lang w:eastAsia="zh-CN"/>
        </w:rPr>
        <w:t xml:space="preserve">f </w:t>
      </w:r>
      <w:r w:rsidRPr="00AF0F96">
        <w:rPr>
          <w:lang w:eastAsia="zh-CN"/>
        </w:rPr>
        <w:t>above P</w:t>
      </w:r>
      <w:r w:rsidRPr="00AF0F96">
        <w:rPr>
          <w:rFonts w:hint="eastAsia"/>
          <w:lang w:eastAsia="zh-CN"/>
        </w:rPr>
        <w:t>attern#</w:t>
      </w:r>
      <w:r w:rsidRPr="00AF0F96">
        <w:rPr>
          <w:lang w:eastAsia="zh-CN"/>
        </w:rPr>
        <w:t>6</w:t>
      </w:r>
      <w:r w:rsidRPr="00AF0F96">
        <w:rPr>
          <w:rFonts w:hint="eastAsia"/>
          <w:lang w:eastAsia="zh-CN"/>
        </w:rPr>
        <w:t>, #7</w:t>
      </w:r>
      <w:r w:rsidRPr="00AF0F96">
        <w:rPr>
          <w:lang w:eastAsia="zh-CN"/>
        </w:rPr>
        <w:t xml:space="preserve"> and </w:t>
      </w:r>
      <w:r w:rsidRPr="00AF0F96">
        <w:rPr>
          <w:rFonts w:hint="eastAsia"/>
          <w:lang w:eastAsia="zh-CN"/>
        </w:rPr>
        <w:t xml:space="preserve">#8 with </w:t>
      </w:r>
      <w:r w:rsidRPr="00AF0F96">
        <w:rPr>
          <w:lang w:eastAsia="zh-CN"/>
        </w:rPr>
        <w:t>33% of each for training and inference</w:t>
      </w:r>
      <w:r w:rsidR="00AF0F96" w:rsidRPr="00AF0F96">
        <w:rPr>
          <w:rFonts w:hint="eastAsia"/>
          <w:lang w:eastAsia="zh-CN"/>
        </w:rPr>
        <w:t>.</w:t>
      </w:r>
    </w:p>
    <w:p w14:paraId="58A97068" w14:textId="4D8713A2" w:rsidR="006A0A0F" w:rsidRPr="00AF0F96" w:rsidRDefault="006A0A0F" w:rsidP="006A0A0F">
      <w:pPr>
        <w:pStyle w:val="af2"/>
        <w:numPr>
          <w:ilvl w:val="0"/>
          <w:numId w:val="40"/>
        </w:numPr>
        <w:ind w:firstLineChars="0"/>
        <w:rPr>
          <w:lang w:eastAsia="zh-CN"/>
        </w:rPr>
      </w:pPr>
      <w:r w:rsidRPr="00AF0F96">
        <w:rPr>
          <w:lang w:eastAsia="zh-CN"/>
        </w:rPr>
        <w:t>Pattern 7</w:t>
      </w:r>
      <w:r w:rsidRPr="00AF0F96">
        <w:rPr>
          <w:rFonts w:hint="eastAsia"/>
          <w:lang w:eastAsia="zh-CN"/>
        </w:rPr>
        <w:t>：</w:t>
      </w:r>
      <w:r w:rsidR="00AF0F96" w:rsidRPr="00AF0F96">
        <w:rPr>
          <w:lang w:eastAsia="zh-CN"/>
        </w:rPr>
        <w:t xml:space="preserve">training </w:t>
      </w:r>
      <w:r w:rsidR="00AF0F96" w:rsidRPr="00AF0F96">
        <w:rPr>
          <w:rFonts w:hint="eastAsia"/>
          <w:lang w:eastAsia="zh-CN"/>
        </w:rPr>
        <w:t>b</w:t>
      </w:r>
      <w:r w:rsidR="00AF0F96" w:rsidRPr="00AF0F96">
        <w:rPr>
          <w:lang w:eastAsia="zh-CN"/>
        </w:rPr>
        <w:t>y dataset of P</w:t>
      </w:r>
      <w:r w:rsidR="00AF0F96" w:rsidRPr="00AF0F96">
        <w:rPr>
          <w:rFonts w:hint="eastAsia"/>
          <w:lang w:eastAsia="zh-CN"/>
        </w:rPr>
        <w:t>attern</w:t>
      </w:r>
      <w:r w:rsidR="00AF0F96" w:rsidRPr="00AF0F96">
        <w:rPr>
          <w:lang w:eastAsia="zh-CN"/>
        </w:rPr>
        <w:t xml:space="preserve"> 1 and inference by dataset of Pattern 2.</w:t>
      </w:r>
    </w:p>
    <w:p w14:paraId="774A3B44" w14:textId="168A4BFA" w:rsidR="006A0A0F" w:rsidRPr="00AF123B" w:rsidRDefault="006A0A0F" w:rsidP="006A0A0F">
      <w:pPr>
        <w:pStyle w:val="af2"/>
        <w:numPr>
          <w:ilvl w:val="0"/>
          <w:numId w:val="40"/>
        </w:numPr>
        <w:ind w:firstLineChars="0"/>
        <w:rPr>
          <w:lang w:eastAsia="zh-CN"/>
        </w:rPr>
      </w:pPr>
      <w:r w:rsidRPr="00AF123B">
        <w:rPr>
          <w:lang w:eastAsia="zh-CN"/>
        </w:rPr>
        <w:t>Pattern 8</w:t>
      </w:r>
      <w:r w:rsidR="00AF0F96" w:rsidRPr="00AF123B">
        <w:rPr>
          <w:lang w:eastAsia="zh-CN"/>
        </w:rPr>
        <w:t>-1</w:t>
      </w:r>
      <w:r w:rsidRPr="00AF123B">
        <w:rPr>
          <w:rFonts w:hint="eastAsia"/>
          <w:lang w:eastAsia="zh-CN"/>
        </w:rPr>
        <w:t>:</w:t>
      </w:r>
      <w:r w:rsidRPr="00AF123B">
        <w:rPr>
          <w:lang w:eastAsia="zh-CN"/>
        </w:rPr>
        <w:t xml:space="preserve"> </w:t>
      </w:r>
      <w:r w:rsidR="0093200B" w:rsidRPr="00AF123B">
        <w:rPr>
          <w:lang w:eastAsia="zh-CN"/>
        </w:rPr>
        <w:t xml:space="preserve">enhanced Pattern 5 with </w:t>
      </w:r>
      <w:r w:rsidR="0093200B" w:rsidRPr="00AF123B">
        <w:rPr>
          <w:rFonts w:hint="eastAsia"/>
          <w:lang w:eastAsia="zh-CN"/>
        </w:rPr>
        <w:t>beam</w:t>
      </w:r>
      <w:r w:rsidR="0093200B" w:rsidRPr="00AF123B">
        <w:rPr>
          <w:lang w:eastAsia="zh-CN"/>
        </w:rPr>
        <w:t xml:space="preserve"> pair </w:t>
      </w:r>
      <w:r w:rsidR="0093200B" w:rsidRPr="00AF123B">
        <w:rPr>
          <w:rFonts w:hint="eastAsia"/>
          <w:lang w:eastAsia="zh-CN"/>
        </w:rPr>
        <w:t>ID</w:t>
      </w:r>
      <w:r w:rsidR="0093200B" w:rsidRPr="00AF123B">
        <w:rPr>
          <w:lang w:eastAsia="zh-CN"/>
        </w:rPr>
        <w:t xml:space="preserve"> as input</w:t>
      </w:r>
    </w:p>
    <w:p w14:paraId="44D96DFA" w14:textId="635CF543" w:rsidR="00AF0F96" w:rsidRPr="00AF123B" w:rsidRDefault="00AF0F96" w:rsidP="006A0A0F">
      <w:pPr>
        <w:pStyle w:val="af2"/>
        <w:numPr>
          <w:ilvl w:val="0"/>
          <w:numId w:val="40"/>
        </w:numPr>
        <w:ind w:firstLineChars="0"/>
        <w:rPr>
          <w:lang w:eastAsia="zh-CN"/>
        </w:rPr>
      </w:pPr>
      <w:r w:rsidRPr="00AF123B">
        <w:rPr>
          <w:rFonts w:hint="eastAsia"/>
          <w:lang w:eastAsia="zh-CN"/>
        </w:rPr>
        <w:t>P</w:t>
      </w:r>
      <w:r w:rsidRPr="00AF123B">
        <w:rPr>
          <w:lang w:eastAsia="zh-CN"/>
        </w:rPr>
        <w:t>attern 8-2</w:t>
      </w:r>
      <w:r w:rsidR="0093200B" w:rsidRPr="00AF123B">
        <w:rPr>
          <w:lang w:eastAsia="zh-CN"/>
        </w:rPr>
        <w:t xml:space="preserve">: enhanced Pattern 5 with pattern </w:t>
      </w:r>
      <w:r w:rsidR="0093200B" w:rsidRPr="00AF123B">
        <w:rPr>
          <w:rFonts w:hint="eastAsia"/>
          <w:lang w:eastAsia="zh-CN"/>
        </w:rPr>
        <w:t>ID</w:t>
      </w:r>
      <w:r w:rsidR="0093200B" w:rsidRPr="00AF123B">
        <w:rPr>
          <w:lang w:eastAsia="zh-CN"/>
        </w:rPr>
        <w:t xml:space="preserve"> as input</w:t>
      </w:r>
    </w:p>
    <w:p w14:paraId="75D098B6" w14:textId="6A7EB0F5" w:rsidR="006A0A0F" w:rsidRPr="00AF123B" w:rsidRDefault="006A0A0F" w:rsidP="006A0A0F">
      <w:pPr>
        <w:pStyle w:val="af2"/>
        <w:numPr>
          <w:ilvl w:val="0"/>
          <w:numId w:val="40"/>
        </w:numPr>
        <w:ind w:firstLineChars="0"/>
        <w:rPr>
          <w:lang w:eastAsia="zh-CN"/>
        </w:rPr>
      </w:pPr>
      <w:r w:rsidRPr="00AF123B">
        <w:rPr>
          <w:lang w:eastAsia="zh-CN"/>
        </w:rPr>
        <w:t>Pattern 9</w:t>
      </w:r>
      <w:r w:rsidR="00AF0F96" w:rsidRPr="00AF123B">
        <w:rPr>
          <w:lang w:eastAsia="zh-CN"/>
        </w:rPr>
        <w:t>-1</w:t>
      </w:r>
      <w:r w:rsidRPr="00AF123B">
        <w:rPr>
          <w:rFonts w:hint="eastAsia"/>
          <w:lang w:eastAsia="zh-CN"/>
        </w:rPr>
        <w:t>:</w:t>
      </w:r>
      <w:r w:rsidRPr="00AF123B">
        <w:rPr>
          <w:lang w:eastAsia="zh-CN"/>
        </w:rPr>
        <w:t xml:space="preserve"> </w:t>
      </w:r>
      <w:r w:rsidR="0093200B" w:rsidRPr="00AF123B">
        <w:rPr>
          <w:lang w:eastAsia="zh-CN"/>
        </w:rPr>
        <w:t xml:space="preserve">enhanced Pattern 6 with </w:t>
      </w:r>
      <w:r w:rsidR="0093200B" w:rsidRPr="00AF123B">
        <w:rPr>
          <w:rFonts w:hint="eastAsia"/>
          <w:lang w:eastAsia="zh-CN"/>
        </w:rPr>
        <w:t>beam</w:t>
      </w:r>
      <w:r w:rsidR="0093200B" w:rsidRPr="00AF123B">
        <w:rPr>
          <w:lang w:eastAsia="zh-CN"/>
        </w:rPr>
        <w:t xml:space="preserve"> pair </w:t>
      </w:r>
      <w:r w:rsidR="0093200B" w:rsidRPr="00AF123B">
        <w:rPr>
          <w:rFonts w:hint="eastAsia"/>
          <w:lang w:eastAsia="zh-CN"/>
        </w:rPr>
        <w:t>ID</w:t>
      </w:r>
      <w:r w:rsidR="0093200B" w:rsidRPr="00AF123B">
        <w:rPr>
          <w:lang w:eastAsia="zh-CN"/>
        </w:rPr>
        <w:t xml:space="preserve"> as input</w:t>
      </w:r>
    </w:p>
    <w:p w14:paraId="4FD68F08" w14:textId="6D72C581" w:rsidR="0093200B" w:rsidRPr="00AF123B" w:rsidRDefault="0093200B" w:rsidP="0093200B">
      <w:pPr>
        <w:pStyle w:val="af2"/>
        <w:numPr>
          <w:ilvl w:val="0"/>
          <w:numId w:val="40"/>
        </w:numPr>
        <w:ind w:firstLineChars="0"/>
        <w:rPr>
          <w:lang w:eastAsia="zh-CN"/>
        </w:rPr>
      </w:pPr>
      <w:r w:rsidRPr="00AF123B">
        <w:rPr>
          <w:lang w:eastAsia="zh-CN"/>
        </w:rPr>
        <w:lastRenderedPageBreak/>
        <w:t>Pattern 9-1</w:t>
      </w:r>
      <w:r w:rsidRPr="00AF123B">
        <w:rPr>
          <w:rFonts w:hint="eastAsia"/>
          <w:lang w:eastAsia="zh-CN"/>
        </w:rPr>
        <w:t>:</w:t>
      </w:r>
      <w:r w:rsidRPr="00AF123B">
        <w:rPr>
          <w:lang w:eastAsia="zh-CN"/>
        </w:rPr>
        <w:t xml:space="preserve"> enhanced Pattern 6 with pattern </w:t>
      </w:r>
      <w:r w:rsidRPr="00AF123B">
        <w:rPr>
          <w:rFonts w:hint="eastAsia"/>
          <w:lang w:eastAsia="zh-CN"/>
        </w:rPr>
        <w:t>ID</w:t>
      </w:r>
      <w:r w:rsidRPr="00AF123B">
        <w:rPr>
          <w:lang w:eastAsia="zh-CN"/>
        </w:rPr>
        <w:t xml:space="preserve"> as input</w:t>
      </w:r>
    </w:p>
    <w:p w14:paraId="2818951C" w14:textId="292A4DFF" w:rsidR="00DA0668" w:rsidRPr="00BF5A18" w:rsidRDefault="00DA0668" w:rsidP="00DA0668">
      <w:pPr>
        <w:rPr>
          <w:lang w:eastAsia="zh-CN"/>
        </w:rPr>
      </w:pPr>
      <w:r w:rsidRPr="00BF5A18">
        <w:rPr>
          <w:lang w:eastAsia="zh-CN"/>
        </w:rPr>
        <w:t>T</w:t>
      </w:r>
      <w:r w:rsidRPr="00BF5A18">
        <w:rPr>
          <w:rFonts w:hint="eastAsia"/>
          <w:lang w:eastAsia="zh-CN"/>
        </w:rPr>
        <w:t xml:space="preserve">he </w:t>
      </w:r>
      <w:r w:rsidRPr="00BF5A18">
        <w:rPr>
          <w:lang w:eastAsia="zh-CN"/>
        </w:rPr>
        <w:t>evaluation results can be seen in Table 3-</w:t>
      </w:r>
      <w:r w:rsidR="00155AEF">
        <w:rPr>
          <w:lang w:eastAsia="zh-CN"/>
        </w:rPr>
        <w:t>1</w:t>
      </w:r>
      <w:r w:rsidR="004D7CA2">
        <w:rPr>
          <w:lang w:eastAsia="zh-CN"/>
        </w:rPr>
        <w:t>1</w:t>
      </w:r>
      <w:r w:rsidRPr="00BF5A18">
        <w:rPr>
          <w:lang w:eastAsia="zh-CN"/>
        </w:rPr>
        <w:t>, 3-</w:t>
      </w:r>
      <w:r w:rsidR="00155AEF">
        <w:rPr>
          <w:lang w:eastAsia="zh-CN"/>
        </w:rPr>
        <w:t>1</w:t>
      </w:r>
      <w:r w:rsidR="004D7CA2">
        <w:rPr>
          <w:lang w:eastAsia="zh-CN"/>
        </w:rPr>
        <w:t>2,</w:t>
      </w:r>
      <w:r w:rsidR="004D7CA2" w:rsidRPr="00BF5A18">
        <w:rPr>
          <w:lang w:eastAsia="zh-CN"/>
        </w:rPr>
        <w:t xml:space="preserve"> 3-</w:t>
      </w:r>
      <w:r w:rsidR="004D7CA2">
        <w:rPr>
          <w:lang w:eastAsia="zh-CN"/>
        </w:rPr>
        <w:t>13</w:t>
      </w:r>
      <w:r w:rsidRPr="00BF5A18">
        <w:rPr>
          <w:lang w:eastAsia="zh-CN"/>
        </w:rPr>
        <w:t xml:space="preserve"> and 3-</w:t>
      </w:r>
      <w:r w:rsidR="00155AEF">
        <w:rPr>
          <w:lang w:eastAsia="zh-CN"/>
        </w:rPr>
        <w:t>1</w:t>
      </w:r>
      <w:r w:rsidR="004D7CA2">
        <w:rPr>
          <w:lang w:eastAsia="zh-CN"/>
        </w:rPr>
        <w:t>4</w:t>
      </w:r>
      <w:r w:rsidRPr="00BF5A18">
        <w:rPr>
          <w:lang w:eastAsia="zh-CN"/>
        </w:rPr>
        <w:t xml:space="preserve">. From the evaluation results, we can see that the performance for pattern </w:t>
      </w:r>
      <w:r w:rsidR="00A4421C" w:rsidRPr="00BF5A18">
        <w:rPr>
          <w:lang w:eastAsia="zh-CN"/>
        </w:rPr>
        <w:t>6~</w:t>
      </w:r>
      <w:r w:rsidR="00A7590B">
        <w:rPr>
          <w:lang w:eastAsia="zh-CN"/>
        </w:rPr>
        <w:t>8</w:t>
      </w:r>
      <w:r w:rsidRPr="00BF5A18">
        <w:rPr>
          <w:lang w:eastAsia="zh-CN"/>
        </w:rPr>
        <w:t xml:space="preserve"> are almost same as each other with different fixed set B with </w:t>
      </w:r>
      <w:r w:rsidR="00A4421C" w:rsidRPr="00BF5A18">
        <w:rPr>
          <w:lang w:eastAsia="zh-CN"/>
        </w:rPr>
        <w:t>non-</w:t>
      </w:r>
      <w:r w:rsidR="00056EA6">
        <w:rPr>
          <w:lang w:eastAsia="zh-CN"/>
        </w:rPr>
        <w:t>continuous</w:t>
      </w:r>
      <w:r w:rsidRPr="00BF5A18">
        <w:rPr>
          <w:lang w:eastAsia="zh-CN"/>
        </w:rPr>
        <w:t xml:space="preserve"> beam pair ID. </w:t>
      </w:r>
      <w:r w:rsidR="00A7590B">
        <w:rPr>
          <w:lang w:eastAsia="zh-CN"/>
        </w:rPr>
        <w:t>While pattern 9 is a little worse. Thus</w:t>
      </w:r>
      <w:r w:rsidRPr="00BF5A18">
        <w:rPr>
          <w:lang w:eastAsia="zh-CN"/>
        </w:rPr>
        <w:t xml:space="preserve"> pattern </w:t>
      </w:r>
      <w:r w:rsidR="00A4421C" w:rsidRPr="00BF5A18">
        <w:rPr>
          <w:lang w:eastAsia="zh-CN"/>
        </w:rPr>
        <w:t>1</w:t>
      </w:r>
      <w:r w:rsidR="00A7590B">
        <w:rPr>
          <w:lang w:eastAsia="zh-CN"/>
        </w:rPr>
        <w:t xml:space="preserve">1 with mixture of pattern 6~9 is a little better than pattern 10 </w:t>
      </w:r>
      <w:r w:rsidRPr="00BF5A18">
        <w:rPr>
          <w:lang w:eastAsia="zh-CN"/>
        </w:rPr>
        <w:t xml:space="preserve">with </w:t>
      </w:r>
      <w:r w:rsidR="00A7590B">
        <w:rPr>
          <w:lang w:eastAsia="zh-CN"/>
        </w:rPr>
        <w:t xml:space="preserve">mixture of pattern 6~10. And </w:t>
      </w:r>
      <w:r w:rsidRPr="00BF5A18">
        <w:rPr>
          <w:lang w:eastAsia="zh-CN"/>
        </w:rPr>
        <w:t>the generalization capability among different fixed set B is</w:t>
      </w:r>
      <w:r w:rsidR="00A7590B">
        <w:rPr>
          <w:lang w:eastAsia="zh-CN"/>
        </w:rPr>
        <w:t xml:space="preserve"> very</w:t>
      </w:r>
      <w:r w:rsidRPr="00BF5A18">
        <w:rPr>
          <w:lang w:eastAsia="zh-CN"/>
        </w:rPr>
        <w:t xml:space="preserve"> good.</w:t>
      </w:r>
    </w:p>
    <w:p w14:paraId="003178C6" w14:textId="5157FBCC" w:rsidR="002622EF" w:rsidRPr="00BF5A18" w:rsidRDefault="002622EF" w:rsidP="002622EF">
      <w:pPr>
        <w:jc w:val="center"/>
        <w:rPr>
          <w:sz w:val="20"/>
          <w:szCs w:val="20"/>
        </w:rPr>
      </w:pPr>
      <w:r w:rsidRPr="00BF5A18">
        <w:rPr>
          <w:sz w:val="20"/>
          <w:szCs w:val="20"/>
        </w:rPr>
        <w:t>Table 3-</w:t>
      </w:r>
      <w:r w:rsidR="002271D9">
        <w:rPr>
          <w:sz w:val="20"/>
          <w:szCs w:val="20"/>
        </w:rPr>
        <w:t>1</w:t>
      </w:r>
      <w:r w:rsidR="008F63A4">
        <w:rPr>
          <w:sz w:val="20"/>
          <w:szCs w:val="20"/>
        </w:rPr>
        <w:t>1</w:t>
      </w:r>
      <w:r w:rsidRPr="00BF5A18">
        <w:rPr>
          <w:sz w:val="20"/>
          <w:szCs w:val="20"/>
        </w:rPr>
        <w:t>, Average ideal L1-RSRP difference between Top-1 predicted beam and Top-1 genie-aided beam</w:t>
      </w:r>
    </w:p>
    <w:tbl>
      <w:tblPr>
        <w:tblStyle w:val="ad"/>
        <w:tblW w:w="0" w:type="auto"/>
        <w:jc w:val="center"/>
        <w:tblLook w:val="04A0" w:firstRow="1" w:lastRow="0" w:firstColumn="1" w:lastColumn="0" w:noHBand="0" w:noVBand="1"/>
      </w:tblPr>
      <w:tblGrid>
        <w:gridCol w:w="1559"/>
        <w:gridCol w:w="3398"/>
      </w:tblGrid>
      <w:tr w:rsidR="002622EF" w:rsidRPr="00BF5A18" w14:paraId="68F963E3" w14:textId="77777777" w:rsidTr="00377B5A">
        <w:trPr>
          <w:jc w:val="center"/>
        </w:trPr>
        <w:tc>
          <w:tcPr>
            <w:tcW w:w="1559" w:type="dxa"/>
          </w:tcPr>
          <w:p w14:paraId="04F2FB88" w14:textId="4F3CC3DE" w:rsidR="002622EF" w:rsidRPr="00BF5A18" w:rsidRDefault="002622EF" w:rsidP="00377B5A">
            <w:pPr>
              <w:rPr>
                <w:lang w:val="en-GB"/>
              </w:rPr>
            </w:pPr>
            <w:r w:rsidRPr="00BF5A18">
              <w:rPr>
                <w:lang w:val="en-GB"/>
              </w:rPr>
              <w:t>Pattern of set B</w:t>
            </w:r>
          </w:p>
        </w:tc>
        <w:tc>
          <w:tcPr>
            <w:tcW w:w="3398" w:type="dxa"/>
          </w:tcPr>
          <w:p w14:paraId="78A83B57" w14:textId="77777777" w:rsidR="002622EF" w:rsidRPr="00BF5A18" w:rsidRDefault="002622EF" w:rsidP="00377B5A">
            <w:pPr>
              <w:rPr>
                <w:lang w:val="en-GB"/>
              </w:rPr>
            </w:pPr>
            <w:r w:rsidRPr="00BF5A18">
              <w:t>Average L1-RSRP difference (dB)</w:t>
            </w:r>
          </w:p>
        </w:tc>
      </w:tr>
      <w:tr w:rsidR="002622EF" w:rsidRPr="00BF5A18" w14:paraId="5DC6D040" w14:textId="77777777" w:rsidTr="00377B5A">
        <w:trPr>
          <w:jc w:val="center"/>
        </w:trPr>
        <w:tc>
          <w:tcPr>
            <w:tcW w:w="1559" w:type="dxa"/>
          </w:tcPr>
          <w:p w14:paraId="4279E916" w14:textId="0A7AD785" w:rsidR="002622EF" w:rsidRPr="00BF5A18" w:rsidRDefault="002622EF" w:rsidP="002622EF">
            <w:pPr>
              <w:rPr>
                <w:lang w:val="en-GB"/>
              </w:rPr>
            </w:pPr>
            <w:r w:rsidRPr="00BF5A18">
              <w:rPr>
                <w:lang w:val="en-GB"/>
              </w:rPr>
              <w:t xml:space="preserve">Pattern </w:t>
            </w:r>
            <w:r w:rsidR="00513C64">
              <w:rPr>
                <w:lang w:val="en-GB"/>
              </w:rPr>
              <w:t>1</w:t>
            </w:r>
          </w:p>
        </w:tc>
        <w:tc>
          <w:tcPr>
            <w:tcW w:w="3398" w:type="dxa"/>
          </w:tcPr>
          <w:p w14:paraId="59EFC0DD" w14:textId="17234738" w:rsidR="002622EF" w:rsidRPr="00BF5A18" w:rsidRDefault="002622EF" w:rsidP="002622EF">
            <w:pPr>
              <w:rPr>
                <w:lang w:val="en-GB"/>
              </w:rPr>
            </w:pPr>
            <w:r w:rsidRPr="00BF5A18">
              <w:rPr>
                <w:color w:val="000000" w:themeColor="text1"/>
                <w:lang w:val="en-GB"/>
              </w:rPr>
              <w:t>0.23</w:t>
            </w:r>
          </w:p>
        </w:tc>
      </w:tr>
      <w:tr w:rsidR="002622EF" w:rsidRPr="00BF5A18" w14:paraId="5344B584" w14:textId="77777777" w:rsidTr="00377B5A">
        <w:trPr>
          <w:jc w:val="center"/>
        </w:trPr>
        <w:tc>
          <w:tcPr>
            <w:tcW w:w="1559" w:type="dxa"/>
          </w:tcPr>
          <w:p w14:paraId="2F300BA8" w14:textId="21281449" w:rsidR="002622EF" w:rsidRPr="00BF5A18" w:rsidRDefault="002622EF" w:rsidP="002622EF">
            <w:pPr>
              <w:rPr>
                <w:lang w:val="en-GB"/>
              </w:rPr>
            </w:pPr>
            <w:r w:rsidRPr="00BF5A18">
              <w:rPr>
                <w:lang w:val="en-GB"/>
              </w:rPr>
              <w:t xml:space="preserve">Pattern </w:t>
            </w:r>
            <w:r w:rsidR="00513C64">
              <w:rPr>
                <w:lang w:val="en-GB"/>
              </w:rPr>
              <w:t>2</w:t>
            </w:r>
          </w:p>
        </w:tc>
        <w:tc>
          <w:tcPr>
            <w:tcW w:w="3398" w:type="dxa"/>
          </w:tcPr>
          <w:p w14:paraId="613BEECA" w14:textId="254C09A7" w:rsidR="002622EF" w:rsidRPr="00BF5A18" w:rsidRDefault="002622EF" w:rsidP="002622EF">
            <w:pPr>
              <w:rPr>
                <w:color w:val="000000" w:themeColor="text1"/>
                <w:lang w:val="en-GB"/>
              </w:rPr>
            </w:pPr>
            <w:r w:rsidRPr="00BF5A18">
              <w:rPr>
                <w:color w:val="000000" w:themeColor="text1"/>
                <w:lang w:val="en-GB"/>
              </w:rPr>
              <w:t>0.24</w:t>
            </w:r>
          </w:p>
        </w:tc>
      </w:tr>
      <w:tr w:rsidR="002622EF" w:rsidRPr="00BF5A18" w14:paraId="428EB51B" w14:textId="77777777" w:rsidTr="00377B5A">
        <w:trPr>
          <w:jc w:val="center"/>
        </w:trPr>
        <w:tc>
          <w:tcPr>
            <w:tcW w:w="1559" w:type="dxa"/>
          </w:tcPr>
          <w:p w14:paraId="0DF465A5" w14:textId="00483289" w:rsidR="002622EF" w:rsidRPr="00BF5A18" w:rsidRDefault="002622EF" w:rsidP="002622EF">
            <w:pPr>
              <w:rPr>
                <w:lang w:val="en-GB"/>
              </w:rPr>
            </w:pPr>
            <w:r w:rsidRPr="00BF5A18">
              <w:rPr>
                <w:lang w:val="en-GB"/>
              </w:rPr>
              <w:t xml:space="preserve">Pattern </w:t>
            </w:r>
            <w:r w:rsidR="00513C64">
              <w:rPr>
                <w:lang w:val="en-GB"/>
              </w:rPr>
              <w:t>3</w:t>
            </w:r>
          </w:p>
        </w:tc>
        <w:tc>
          <w:tcPr>
            <w:tcW w:w="3398" w:type="dxa"/>
          </w:tcPr>
          <w:p w14:paraId="73EC1280" w14:textId="3AC6E05A" w:rsidR="002622EF" w:rsidRPr="00BF5A18" w:rsidRDefault="002622EF" w:rsidP="002622EF">
            <w:pPr>
              <w:rPr>
                <w:color w:val="000000" w:themeColor="text1"/>
                <w:lang w:val="en-GB"/>
              </w:rPr>
            </w:pPr>
            <w:r w:rsidRPr="00BF5A18">
              <w:rPr>
                <w:color w:val="000000" w:themeColor="text1"/>
                <w:lang w:val="en-GB"/>
              </w:rPr>
              <w:t>0.24</w:t>
            </w:r>
          </w:p>
        </w:tc>
      </w:tr>
      <w:tr w:rsidR="002622EF" w:rsidRPr="00BF5A18" w14:paraId="1F96D76D" w14:textId="77777777" w:rsidTr="00377B5A">
        <w:trPr>
          <w:jc w:val="center"/>
        </w:trPr>
        <w:tc>
          <w:tcPr>
            <w:tcW w:w="1559" w:type="dxa"/>
          </w:tcPr>
          <w:p w14:paraId="77C6A958" w14:textId="3A7DDCCD" w:rsidR="002622EF" w:rsidRPr="00BF5A18" w:rsidRDefault="002622EF" w:rsidP="002622EF">
            <w:pPr>
              <w:rPr>
                <w:lang w:val="en-GB"/>
              </w:rPr>
            </w:pPr>
            <w:r w:rsidRPr="00BF5A18">
              <w:rPr>
                <w:lang w:val="en-GB"/>
              </w:rPr>
              <w:t xml:space="preserve">Pattern </w:t>
            </w:r>
            <w:r w:rsidR="00513C64">
              <w:rPr>
                <w:lang w:val="en-GB"/>
              </w:rPr>
              <w:t>4</w:t>
            </w:r>
          </w:p>
        </w:tc>
        <w:tc>
          <w:tcPr>
            <w:tcW w:w="3398" w:type="dxa"/>
          </w:tcPr>
          <w:p w14:paraId="1B5B7B53" w14:textId="4A9B667D" w:rsidR="002622EF" w:rsidRPr="00BF5A18" w:rsidRDefault="002622EF" w:rsidP="002622EF">
            <w:pPr>
              <w:rPr>
                <w:color w:val="000000" w:themeColor="text1"/>
                <w:lang w:val="en-GB"/>
              </w:rPr>
            </w:pPr>
            <w:r w:rsidRPr="00BF5A18">
              <w:rPr>
                <w:color w:val="000000" w:themeColor="text1"/>
                <w:lang w:val="en-GB"/>
              </w:rPr>
              <w:t>0.52</w:t>
            </w:r>
          </w:p>
        </w:tc>
      </w:tr>
      <w:tr w:rsidR="002622EF" w:rsidRPr="00BF5A18" w14:paraId="42742DCC" w14:textId="77777777" w:rsidTr="00377B5A">
        <w:trPr>
          <w:jc w:val="center"/>
        </w:trPr>
        <w:tc>
          <w:tcPr>
            <w:tcW w:w="1559" w:type="dxa"/>
          </w:tcPr>
          <w:p w14:paraId="78D333E1" w14:textId="1B9DCC16" w:rsidR="002622EF" w:rsidRPr="00BF5A18" w:rsidRDefault="002622EF" w:rsidP="002622EF">
            <w:pPr>
              <w:rPr>
                <w:lang w:val="en-GB"/>
              </w:rPr>
            </w:pPr>
            <w:r w:rsidRPr="00BF5A18">
              <w:rPr>
                <w:lang w:val="en-GB"/>
              </w:rPr>
              <w:t xml:space="preserve">Pattern </w:t>
            </w:r>
            <w:r w:rsidR="00513C64">
              <w:rPr>
                <w:lang w:val="en-GB"/>
              </w:rPr>
              <w:t>5</w:t>
            </w:r>
          </w:p>
        </w:tc>
        <w:tc>
          <w:tcPr>
            <w:tcW w:w="3398" w:type="dxa"/>
          </w:tcPr>
          <w:p w14:paraId="597A4349" w14:textId="198C05BA" w:rsidR="002622EF" w:rsidRPr="00BF5A18" w:rsidRDefault="002622EF" w:rsidP="002622EF">
            <w:pPr>
              <w:rPr>
                <w:color w:val="000000" w:themeColor="text1"/>
                <w:lang w:val="en-GB"/>
              </w:rPr>
            </w:pPr>
            <w:r w:rsidRPr="00BF5A18">
              <w:rPr>
                <w:rFonts w:hint="eastAsia"/>
                <w:lang w:val="en-GB"/>
              </w:rPr>
              <w:t>0</w:t>
            </w:r>
            <w:r w:rsidRPr="00BF5A18">
              <w:rPr>
                <w:lang w:val="en-GB"/>
              </w:rPr>
              <w:t>.64</w:t>
            </w:r>
          </w:p>
        </w:tc>
      </w:tr>
      <w:tr w:rsidR="00C804D9" w:rsidRPr="00BF5A18" w14:paraId="03947D1C" w14:textId="77777777" w:rsidTr="00377B5A">
        <w:trPr>
          <w:jc w:val="center"/>
        </w:trPr>
        <w:tc>
          <w:tcPr>
            <w:tcW w:w="1559" w:type="dxa"/>
          </w:tcPr>
          <w:p w14:paraId="38BA0651" w14:textId="6C82FD13" w:rsidR="00C804D9" w:rsidRPr="00BF5A18" w:rsidRDefault="00C804D9" w:rsidP="002622EF">
            <w:pPr>
              <w:rPr>
                <w:lang w:val="en-GB" w:eastAsia="zh-CN"/>
              </w:rPr>
            </w:pPr>
            <w:r>
              <w:rPr>
                <w:lang w:val="en-GB" w:eastAsia="zh-CN"/>
              </w:rPr>
              <w:t xml:space="preserve">Pattern </w:t>
            </w:r>
            <w:r w:rsidR="00513C64">
              <w:rPr>
                <w:lang w:val="en-GB" w:eastAsia="zh-CN"/>
              </w:rPr>
              <w:t>6</w:t>
            </w:r>
          </w:p>
        </w:tc>
        <w:tc>
          <w:tcPr>
            <w:tcW w:w="3398" w:type="dxa"/>
          </w:tcPr>
          <w:p w14:paraId="53912DBD" w14:textId="26E1E39B" w:rsidR="00C804D9" w:rsidRPr="00BF5A18" w:rsidRDefault="00C804D9" w:rsidP="002622EF">
            <w:pPr>
              <w:rPr>
                <w:lang w:val="en-GB" w:eastAsia="zh-CN"/>
              </w:rPr>
            </w:pPr>
            <w:r>
              <w:rPr>
                <w:rFonts w:hint="eastAsia"/>
                <w:lang w:val="en-GB" w:eastAsia="zh-CN"/>
              </w:rPr>
              <w:t>0</w:t>
            </w:r>
            <w:r>
              <w:rPr>
                <w:lang w:val="en-GB" w:eastAsia="zh-CN"/>
              </w:rPr>
              <w:t>.36</w:t>
            </w:r>
          </w:p>
        </w:tc>
      </w:tr>
      <w:tr w:rsidR="00513C64" w:rsidRPr="00BF5A18" w14:paraId="327BFBE8" w14:textId="77777777" w:rsidTr="00377B5A">
        <w:trPr>
          <w:jc w:val="center"/>
        </w:trPr>
        <w:tc>
          <w:tcPr>
            <w:tcW w:w="1559" w:type="dxa"/>
          </w:tcPr>
          <w:p w14:paraId="1EEB08E3" w14:textId="2963D96C" w:rsidR="00513C64" w:rsidRPr="00297376" w:rsidRDefault="00513C64" w:rsidP="00513C64">
            <w:pPr>
              <w:rPr>
                <w:lang w:val="en-GB" w:eastAsia="zh-CN"/>
              </w:rPr>
            </w:pPr>
            <w:r w:rsidRPr="00297376">
              <w:rPr>
                <w:lang w:val="en-GB"/>
              </w:rPr>
              <w:t>Pattern 7</w:t>
            </w:r>
          </w:p>
        </w:tc>
        <w:tc>
          <w:tcPr>
            <w:tcW w:w="3398" w:type="dxa"/>
          </w:tcPr>
          <w:p w14:paraId="39C0BF69" w14:textId="28FB3EE3" w:rsidR="00513C64" w:rsidRDefault="00200C31" w:rsidP="00513C64">
            <w:pPr>
              <w:rPr>
                <w:lang w:val="en-GB" w:eastAsia="zh-CN"/>
              </w:rPr>
            </w:pPr>
            <w:r>
              <w:rPr>
                <w:rFonts w:hint="eastAsia"/>
                <w:lang w:val="en-GB" w:eastAsia="zh-CN"/>
              </w:rPr>
              <w:t>0</w:t>
            </w:r>
            <w:r>
              <w:rPr>
                <w:lang w:val="en-GB" w:eastAsia="zh-CN"/>
              </w:rPr>
              <w:t>.</w:t>
            </w:r>
            <w:r w:rsidR="00D60123">
              <w:rPr>
                <w:lang w:val="en-GB" w:eastAsia="zh-CN"/>
              </w:rPr>
              <w:t>58</w:t>
            </w:r>
          </w:p>
        </w:tc>
      </w:tr>
      <w:tr w:rsidR="00513C64" w:rsidRPr="00BF5A18" w14:paraId="63D99786" w14:textId="77777777" w:rsidTr="00377B5A">
        <w:trPr>
          <w:jc w:val="center"/>
        </w:trPr>
        <w:tc>
          <w:tcPr>
            <w:tcW w:w="1559" w:type="dxa"/>
          </w:tcPr>
          <w:p w14:paraId="3572306E" w14:textId="6A4032F0" w:rsidR="00513C64" w:rsidRPr="00297376" w:rsidRDefault="00513C64" w:rsidP="00513C64">
            <w:pPr>
              <w:rPr>
                <w:lang w:val="en-GB" w:eastAsia="zh-CN"/>
              </w:rPr>
            </w:pPr>
            <w:r w:rsidRPr="00297376">
              <w:rPr>
                <w:lang w:val="en-GB" w:eastAsia="zh-CN"/>
              </w:rPr>
              <w:t>Pattern 8</w:t>
            </w:r>
            <w:r w:rsidR="00DF529E" w:rsidRPr="00297376">
              <w:rPr>
                <w:lang w:val="en-GB" w:eastAsia="zh-CN"/>
              </w:rPr>
              <w:t>-1</w:t>
            </w:r>
          </w:p>
        </w:tc>
        <w:tc>
          <w:tcPr>
            <w:tcW w:w="3398" w:type="dxa"/>
          </w:tcPr>
          <w:p w14:paraId="78B8C7E5" w14:textId="4F515BC3" w:rsidR="00513C64" w:rsidRDefault="00A7282B" w:rsidP="00513C64">
            <w:pPr>
              <w:rPr>
                <w:lang w:val="en-GB" w:eastAsia="zh-CN"/>
              </w:rPr>
            </w:pPr>
            <w:r>
              <w:rPr>
                <w:lang w:val="en-GB" w:eastAsia="zh-CN"/>
              </w:rPr>
              <w:t>0.</w:t>
            </w:r>
            <w:r w:rsidR="00AD5B8F">
              <w:rPr>
                <w:lang w:val="en-GB" w:eastAsia="zh-CN"/>
              </w:rPr>
              <w:t>32</w:t>
            </w:r>
          </w:p>
        </w:tc>
      </w:tr>
      <w:tr w:rsidR="00C379A6" w:rsidRPr="00BF5A18" w14:paraId="583DC082" w14:textId="77777777" w:rsidTr="00377B5A">
        <w:trPr>
          <w:jc w:val="center"/>
        </w:trPr>
        <w:tc>
          <w:tcPr>
            <w:tcW w:w="1559" w:type="dxa"/>
          </w:tcPr>
          <w:p w14:paraId="29C5C937" w14:textId="74EC85EF" w:rsidR="00C379A6" w:rsidRPr="00297376" w:rsidRDefault="00C379A6" w:rsidP="00C379A6">
            <w:pPr>
              <w:rPr>
                <w:lang w:val="en-GB" w:eastAsia="zh-CN"/>
              </w:rPr>
            </w:pPr>
            <w:r w:rsidRPr="00297376">
              <w:rPr>
                <w:lang w:val="en-GB" w:eastAsia="zh-CN"/>
              </w:rPr>
              <w:t>Pattern 8-2</w:t>
            </w:r>
          </w:p>
        </w:tc>
        <w:tc>
          <w:tcPr>
            <w:tcW w:w="3398" w:type="dxa"/>
          </w:tcPr>
          <w:p w14:paraId="23C5042C" w14:textId="30DB1CEF" w:rsidR="00C379A6" w:rsidRDefault="00C379A6" w:rsidP="00C379A6">
            <w:pPr>
              <w:rPr>
                <w:lang w:val="en-GB" w:eastAsia="zh-CN"/>
              </w:rPr>
            </w:pPr>
            <w:r>
              <w:rPr>
                <w:rFonts w:hint="eastAsia"/>
                <w:lang w:val="en-GB" w:eastAsia="zh-CN"/>
              </w:rPr>
              <w:t>0</w:t>
            </w:r>
            <w:r>
              <w:rPr>
                <w:lang w:val="en-GB" w:eastAsia="zh-CN"/>
              </w:rPr>
              <w:t>.40</w:t>
            </w:r>
          </w:p>
        </w:tc>
      </w:tr>
      <w:tr w:rsidR="00513C64" w:rsidRPr="00BF5A18" w14:paraId="234107D3" w14:textId="77777777" w:rsidTr="00377B5A">
        <w:trPr>
          <w:jc w:val="center"/>
        </w:trPr>
        <w:tc>
          <w:tcPr>
            <w:tcW w:w="1559" w:type="dxa"/>
          </w:tcPr>
          <w:p w14:paraId="17BEAA9F" w14:textId="5C4BD441" w:rsidR="00513C64" w:rsidRPr="00297376" w:rsidRDefault="00513C64" w:rsidP="00513C64">
            <w:pPr>
              <w:rPr>
                <w:lang w:val="en-GB" w:eastAsia="zh-CN"/>
              </w:rPr>
            </w:pPr>
            <w:r w:rsidRPr="00297376">
              <w:rPr>
                <w:rFonts w:hint="eastAsia"/>
                <w:lang w:val="en-GB" w:eastAsia="zh-CN"/>
              </w:rPr>
              <w:t>P</w:t>
            </w:r>
            <w:r w:rsidRPr="00297376">
              <w:rPr>
                <w:lang w:val="en-GB" w:eastAsia="zh-CN"/>
              </w:rPr>
              <w:t>attern 9</w:t>
            </w:r>
            <w:r w:rsidR="00DF529E" w:rsidRPr="00297376">
              <w:rPr>
                <w:lang w:val="en-GB" w:eastAsia="zh-CN"/>
              </w:rPr>
              <w:t>-1</w:t>
            </w:r>
          </w:p>
        </w:tc>
        <w:tc>
          <w:tcPr>
            <w:tcW w:w="3398" w:type="dxa"/>
          </w:tcPr>
          <w:p w14:paraId="08A45441" w14:textId="03CA7023" w:rsidR="00513C64" w:rsidRDefault="00885BF7" w:rsidP="00513C64">
            <w:pPr>
              <w:rPr>
                <w:lang w:val="en-GB" w:eastAsia="zh-CN"/>
              </w:rPr>
            </w:pPr>
            <w:r>
              <w:rPr>
                <w:rFonts w:hint="eastAsia"/>
                <w:lang w:val="en-GB" w:eastAsia="zh-CN"/>
              </w:rPr>
              <w:t>0</w:t>
            </w:r>
            <w:r>
              <w:rPr>
                <w:lang w:val="en-GB" w:eastAsia="zh-CN"/>
              </w:rPr>
              <w:t>.</w:t>
            </w:r>
            <w:r w:rsidR="00AD5B8F">
              <w:rPr>
                <w:lang w:val="en-GB" w:eastAsia="zh-CN"/>
              </w:rPr>
              <w:t>19</w:t>
            </w:r>
          </w:p>
        </w:tc>
      </w:tr>
      <w:tr w:rsidR="00DF529E" w:rsidRPr="00BF5A18" w14:paraId="58EC8A4A" w14:textId="77777777" w:rsidTr="00377B5A">
        <w:trPr>
          <w:jc w:val="center"/>
        </w:trPr>
        <w:tc>
          <w:tcPr>
            <w:tcW w:w="1559" w:type="dxa"/>
          </w:tcPr>
          <w:p w14:paraId="68D46F9D" w14:textId="3E3C81C4" w:rsidR="00DF529E" w:rsidRPr="00297376" w:rsidRDefault="00DF529E" w:rsidP="00DF529E">
            <w:pPr>
              <w:rPr>
                <w:lang w:val="en-GB" w:eastAsia="zh-CN"/>
              </w:rPr>
            </w:pPr>
            <w:r w:rsidRPr="00297376">
              <w:rPr>
                <w:rFonts w:hint="eastAsia"/>
                <w:lang w:val="en-GB" w:eastAsia="zh-CN"/>
              </w:rPr>
              <w:t>P</w:t>
            </w:r>
            <w:r w:rsidRPr="00297376">
              <w:rPr>
                <w:lang w:val="en-GB" w:eastAsia="zh-CN"/>
              </w:rPr>
              <w:t>attern 9-2</w:t>
            </w:r>
          </w:p>
        </w:tc>
        <w:tc>
          <w:tcPr>
            <w:tcW w:w="3398" w:type="dxa"/>
          </w:tcPr>
          <w:p w14:paraId="38CAD8D1" w14:textId="5ED08E94" w:rsidR="00DF529E" w:rsidRDefault="009B0382" w:rsidP="00DF529E">
            <w:pPr>
              <w:rPr>
                <w:lang w:val="en-GB" w:eastAsia="zh-CN"/>
              </w:rPr>
            </w:pPr>
            <w:r>
              <w:rPr>
                <w:rFonts w:hint="eastAsia"/>
                <w:lang w:val="en-GB" w:eastAsia="zh-CN"/>
              </w:rPr>
              <w:t>0</w:t>
            </w:r>
            <w:r>
              <w:rPr>
                <w:lang w:val="en-GB" w:eastAsia="zh-CN"/>
              </w:rPr>
              <w:t>.2</w:t>
            </w:r>
            <w:r w:rsidR="00AD5B8F">
              <w:rPr>
                <w:lang w:val="en-GB" w:eastAsia="zh-CN"/>
              </w:rPr>
              <w:t>4</w:t>
            </w:r>
          </w:p>
        </w:tc>
      </w:tr>
    </w:tbl>
    <w:p w14:paraId="4FFFA15F" w14:textId="77777777" w:rsidR="00AB729A" w:rsidRDefault="00AB729A" w:rsidP="00AB729A">
      <w:pPr>
        <w:jc w:val="center"/>
        <w:rPr>
          <w:sz w:val="20"/>
          <w:szCs w:val="20"/>
        </w:rPr>
      </w:pPr>
    </w:p>
    <w:p w14:paraId="11D3B397" w14:textId="70E12967" w:rsidR="00AB729A" w:rsidRPr="00297376" w:rsidRDefault="008F63A4" w:rsidP="00AB729A">
      <w:pPr>
        <w:jc w:val="center"/>
        <w:rPr>
          <w:sz w:val="20"/>
          <w:szCs w:val="20"/>
        </w:rPr>
      </w:pPr>
      <w:r w:rsidRPr="00297376">
        <w:rPr>
          <w:sz w:val="20"/>
          <w:szCs w:val="20"/>
        </w:rPr>
        <w:t xml:space="preserve">Table 3-12, </w:t>
      </w:r>
      <w:r w:rsidRPr="00297376">
        <w:rPr>
          <w:sz w:val="20"/>
          <w:szCs w:val="20"/>
          <w:lang w:eastAsia="zh-CN"/>
        </w:rPr>
        <w:t xml:space="preserve">Average </w:t>
      </w:r>
      <w:r w:rsidR="004D78FA" w:rsidRPr="00297376">
        <w:rPr>
          <w:sz w:val="20"/>
          <w:szCs w:val="20"/>
          <w:lang w:eastAsia="zh-CN"/>
        </w:rPr>
        <w:t xml:space="preserve">predicted </w:t>
      </w:r>
      <w:r w:rsidRPr="00297376">
        <w:rPr>
          <w:sz w:val="20"/>
          <w:szCs w:val="20"/>
          <w:lang w:eastAsia="zh-CN"/>
        </w:rPr>
        <w:t xml:space="preserve">L1-RSRP difference </w:t>
      </w:r>
      <w:r w:rsidR="00DB59BF" w:rsidRPr="00297376">
        <w:rPr>
          <w:sz w:val="20"/>
          <w:szCs w:val="20"/>
          <w:lang w:eastAsia="zh-CN"/>
        </w:rPr>
        <w:t>of Top 1 predicted beam</w:t>
      </w:r>
    </w:p>
    <w:tbl>
      <w:tblPr>
        <w:tblStyle w:val="ad"/>
        <w:tblW w:w="0" w:type="auto"/>
        <w:jc w:val="center"/>
        <w:tblLook w:val="04A0" w:firstRow="1" w:lastRow="0" w:firstColumn="1" w:lastColumn="0" w:noHBand="0" w:noVBand="1"/>
      </w:tblPr>
      <w:tblGrid>
        <w:gridCol w:w="1559"/>
        <w:gridCol w:w="3398"/>
      </w:tblGrid>
      <w:tr w:rsidR="008F63A4" w:rsidRPr="00297376" w14:paraId="2244EEB4" w14:textId="77777777" w:rsidTr="00AB1218">
        <w:trPr>
          <w:jc w:val="center"/>
        </w:trPr>
        <w:tc>
          <w:tcPr>
            <w:tcW w:w="1559" w:type="dxa"/>
          </w:tcPr>
          <w:p w14:paraId="019D50FF" w14:textId="77777777" w:rsidR="008F63A4" w:rsidRPr="00297376" w:rsidRDefault="008F63A4" w:rsidP="008F63A4">
            <w:pPr>
              <w:rPr>
                <w:lang w:val="en-GB"/>
              </w:rPr>
            </w:pPr>
            <w:r w:rsidRPr="00297376">
              <w:rPr>
                <w:lang w:val="en-GB"/>
              </w:rPr>
              <w:t>Pattern of set B</w:t>
            </w:r>
          </w:p>
        </w:tc>
        <w:tc>
          <w:tcPr>
            <w:tcW w:w="3398" w:type="dxa"/>
          </w:tcPr>
          <w:p w14:paraId="0B38EF67" w14:textId="2A509057" w:rsidR="008F63A4" w:rsidRPr="00297376" w:rsidRDefault="008F63A4" w:rsidP="008F63A4">
            <w:pPr>
              <w:rPr>
                <w:lang w:val="en-GB"/>
              </w:rPr>
            </w:pPr>
            <w:r w:rsidRPr="00297376">
              <w:t xml:space="preserve">Average </w:t>
            </w:r>
            <w:r w:rsidR="004D78FA" w:rsidRPr="00297376">
              <w:rPr>
                <w:sz w:val="20"/>
                <w:szCs w:val="20"/>
                <w:lang w:eastAsia="zh-CN"/>
              </w:rPr>
              <w:t>predicted</w:t>
            </w:r>
            <w:r w:rsidR="004D78FA" w:rsidRPr="00297376">
              <w:t xml:space="preserve"> </w:t>
            </w:r>
            <w:r w:rsidRPr="00297376">
              <w:t>L1-RSRP difference (dB)</w:t>
            </w:r>
          </w:p>
        </w:tc>
      </w:tr>
      <w:tr w:rsidR="00AF235F" w:rsidRPr="00297376" w14:paraId="2BFA5BDD" w14:textId="77777777" w:rsidTr="00AB1218">
        <w:trPr>
          <w:jc w:val="center"/>
        </w:trPr>
        <w:tc>
          <w:tcPr>
            <w:tcW w:w="1559" w:type="dxa"/>
          </w:tcPr>
          <w:p w14:paraId="49863BC8" w14:textId="77777777" w:rsidR="00AF235F" w:rsidRPr="00297376" w:rsidRDefault="00AF235F" w:rsidP="00AF235F">
            <w:pPr>
              <w:rPr>
                <w:lang w:val="en-GB"/>
              </w:rPr>
            </w:pPr>
            <w:r w:rsidRPr="00297376">
              <w:rPr>
                <w:lang w:val="en-GB"/>
              </w:rPr>
              <w:t>Pattern 1</w:t>
            </w:r>
          </w:p>
        </w:tc>
        <w:tc>
          <w:tcPr>
            <w:tcW w:w="3398" w:type="dxa"/>
          </w:tcPr>
          <w:p w14:paraId="3DB03552" w14:textId="16BADAE1" w:rsidR="00AF235F" w:rsidRPr="00297376" w:rsidRDefault="00AF235F" w:rsidP="00AF235F">
            <w:pPr>
              <w:rPr>
                <w:lang w:val="en-GB" w:eastAsia="zh-CN"/>
              </w:rPr>
            </w:pPr>
            <w:r w:rsidRPr="00297376">
              <w:rPr>
                <w:rFonts w:hint="eastAsia"/>
                <w:lang w:val="en-GB" w:eastAsia="zh-CN"/>
              </w:rPr>
              <w:t>0</w:t>
            </w:r>
            <w:r w:rsidRPr="00297376">
              <w:rPr>
                <w:lang w:val="en-GB" w:eastAsia="zh-CN"/>
              </w:rPr>
              <w:t>.17</w:t>
            </w:r>
          </w:p>
        </w:tc>
      </w:tr>
      <w:tr w:rsidR="00AF235F" w:rsidRPr="00297376" w14:paraId="4B815305" w14:textId="77777777" w:rsidTr="00AB1218">
        <w:trPr>
          <w:jc w:val="center"/>
        </w:trPr>
        <w:tc>
          <w:tcPr>
            <w:tcW w:w="1559" w:type="dxa"/>
          </w:tcPr>
          <w:p w14:paraId="3EA2F54B" w14:textId="77777777" w:rsidR="00AF235F" w:rsidRPr="00297376" w:rsidRDefault="00AF235F" w:rsidP="00AF235F">
            <w:pPr>
              <w:rPr>
                <w:lang w:val="en-GB"/>
              </w:rPr>
            </w:pPr>
            <w:r w:rsidRPr="00297376">
              <w:rPr>
                <w:lang w:val="en-GB"/>
              </w:rPr>
              <w:t>Pattern 2</w:t>
            </w:r>
          </w:p>
        </w:tc>
        <w:tc>
          <w:tcPr>
            <w:tcW w:w="3398" w:type="dxa"/>
          </w:tcPr>
          <w:p w14:paraId="0CA90714" w14:textId="526F4226" w:rsidR="00AF235F" w:rsidRPr="00297376" w:rsidRDefault="00AF235F" w:rsidP="00AF235F">
            <w:pPr>
              <w:rPr>
                <w:color w:val="000000" w:themeColor="text1"/>
                <w:lang w:val="en-GB" w:eastAsia="zh-CN"/>
              </w:rPr>
            </w:pPr>
            <w:r w:rsidRPr="00297376">
              <w:rPr>
                <w:rFonts w:hint="eastAsia"/>
                <w:color w:val="000000" w:themeColor="text1"/>
                <w:lang w:val="en-GB" w:eastAsia="zh-CN"/>
              </w:rPr>
              <w:t>0</w:t>
            </w:r>
            <w:r w:rsidRPr="00297376">
              <w:rPr>
                <w:color w:val="000000" w:themeColor="text1"/>
                <w:lang w:val="en-GB" w:eastAsia="zh-CN"/>
              </w:rPr>
              <w:t>.18</w:t>
            </w:r>
          </w:p>
        </w:tc>
      </w:tr>
      <w:tr w:rsidR="00AF235F" w:rsidRPr="00297376" w14:paraId="3C32D9E6" w14:textId="77777777" w:rsidTr="00AB1218">
        <w:trPr>
          <w:jc w:val="center"/>
        </w:trPr>
        <w:tc>
          <w:tcPr>
            <w:tcW w:w="1559" w:type="dxa"/>
          </w:tcPr>
          <w:p w14:paraId="3B5ACEF8" w14:textId="77777777" w:rsidR="00AF235F" w:rsidRPr="00297376" w:rsidRDefault="00AF235F" w:rsidP="00AF235F">
            <w:pPr>
              <w:rPr>
                <w:lang w:val="en-GB"/>
              </w:rPr>
            </w:pPr>
            <w:r w:rsidRPr="00297376">
              <w:rPr>
                <w:lang w:val="en-GB"/>
              </w:rPr>
              <w:t>Pattern 3</w:t>
            </w:r>
          </w:p>
        </w:tc>
        <w:tc>
          <w:tcPr>
            <w:tcW w:w="3398" w:type="dxa"/>
          </w:tcPr>
          <w:p w14:paraId="25C2C601" w14:textId="4E4DC8F5" w:rsidR="00AF235F" w:rsidRPr="00297376" w:rsidRDefault="00AF235F" w:rsidP="00AF235F">
            <w:pPr>
              <w:rPr>
                <w:color w:val="000000" w:themeColor="text1"/>
                <w:lang w:val="en-GB" w:eastAsia="zh-CN"/>
              </w:rPr>
            </w:pPr>
            <w:r w:rsidRPr="00297376">
              <w:rPr>
                <w:rFonts w:hint="eastAsia"/>
                <w:color w:val="000000" w:themeColor="text1"/>
                <w:lang w:val="en-GB" w:eastAsia="zh-CN"/>
              </w:rPr>
              <w:t>0</w:t>
            </w:r>
            <w:r w:rsidRPr="00297376">
              <w:rPr>
                <w:color w:val="000000" w:themeColor="text1"/>
                <w:lang w:val="en-GB" w:eastAsia="zh-CN"/>
              </w:rPr>
              <w:t>.17</w:t>
            </w:r>
          </w:p>
        </w:tc>
      </w:tr>
      <w:tr w:rsidR="00AF235F" w:rsidRPr="00297376" w14:paraId="14579BAB" w14:textId="77777777" w:rsidTr="00AB1218">
        <w:trPr>
          <w:jc w:val="center"/>
        </w:trPr>
        <w:tc>
          <w:tcPr>
            <w:tcW w:w="1559" w:type="dxa"/>
          </w:tcPr>
          <w:p w14:paraId="05DE159D" w14:textId="77777777" w:rsidR="00AF235F" w:rsidRPr="00297376" w:rsidRDefault="00AF235F" w:rsidP="00AF235F">
            <w:pPr>
              <w:rPr>
                <w:lang w:val="en-GB"/>
              </w:rPr>
            </w:pPr>
            <w:r w:rsidRPr="00297376">
              <w:rPr>
                <w:lang w:val="en-GB"/>
              </w:rPr>
              <w:t>Pattern 4</w:t>
            </w:r>
          </w:p>
        </w:tc>
        <w:tc>
          <w:tcPr>
            <w:tcW w:w="3398" w:type="dxa"/>
          </w:tcPr>
          <w:p w14:paraId="33EFDF55" w14:textId="75545EA4" w:rsidR="00AF235F" w:rsidRPr="00297376" w:rsidRDefault="00AF235F" w:rsidP="00AF235F">
            <w:pPr>
              <w:rPr>
                <w:color w:val="000000" w:themeColor="text1"/>
                <w:lang w:val="en-GB" w:eastAsia="zh-CN"/>
              </w:rPr>
            </w:pPr>
            <w:r w:rsidRPr="00297376">
              <w:rPr>
                <w:rFonts w:hint="eastAsia"/>
                <w:color w:val="000000" w:themeColor="text1"/>
                <w:lang w:val="en-GB" w:eastAsia="zh-CN"/>
              </w:rPr>
              <w:t>0</w:t>
            </w:r>
            <w:r w:rsidRPr="00297376">
              <w:rPr>
                <w:color w:val="000000" w:themeColor="text1"/>
                <w:lang w:val="en-GB" w:eastAsia="zh-CN"/>
              </w:rPr>
              <w:t>.35</w:t>
            </w:r>
          </w:p>
        </w:tc>
      </w:tr>
      <w:tr w:rsidR="00AF235F" w:rsidRPr="00297376" w14:paraId="5463218A" w14:textId="77777777" w:rsidTr="00AB1218">
        <w:trPr>
          <w:jc w:val="center"/>
        </w:trPr>
        <w:tc>
          <w:tcPr>
            <w:tcW w:w="1559" w:type="dxa"/>
          </w:tcPr>
          <w:p w14:paraId="7FFBB626" w14:textId="77777777" w:rsidR="00AF235F" w:rsidRPr="00297376" w:rsidRDefault="00AF235F" w:rsidP="00AF235F">
            <w:pPr>
              <w:rPr>
                <w:lang w:val="en-GB"/>
              </w:rPr>
            </w:pPr>
            <w:r w:rsidRPr="00297376">
              <w:rPr>
                <w:lang w:val="en-GB"/>
              </w:rPr>
              <w:t>Pattern 5</w:t>
            </w:r>
          </w:p>
        </w:tc>
        <w:tc>
          <w:tcPr>
            <w:tcW w:w="3398" w:type="dxa"/>
          </w:tcPr>
          <w:p w14:paraId="7687D77F" w14:textId="146F949E" w:rsidR="00AF235F" w:rsidRPr="00297376" w:rsidRDefault="00AF235F" w:rsidP="00AF235F">
            <w:pPr>
              <w:rPr>
                <w:color w:val="000000" w:themeColor="text1"/>
                <w:lang w:val="en-GB" w:eastAsia="zh-CN"/>
              </w:rPr>
            </w:pPr>
            <w:r w:rsidRPr="00297376">
              <w:rPr>
                <w:rFonts w:hint="eastAsia"/>
                <w:color w:val="000000" w:themeColor="text1"/>
                <w:lang w:val="en-GB" w:eastAsia="zh-CN"/>
              </w:rPr>
              <w:t>0</w:t>
            </w:r>
            <w:r w:rsidRPr="00297376">
              <w:rPr>
                <w:color w:val="000000" w:themeColor="text1"/>
                <w:lang w:val="en-GB" w:eastAsia="zh-CN"/>
              </w:rPr>
              <w:t>.58</w:t>
            </w:r>
          </w:p>
        </w:tc>
      </w:tr>
      <w:tr w:rsidR="00AF235F" w:rsidRPr="00297376" w14:paraId="438CC979" w14:textId="77777777" w:rsidTr="00AB1218">
        <w:trPr>
          <w:jc w:val="center"/>
        </w:trPr>
        <w:tc>
          <w:tcPr>
            <w:tcW w:w="1559" w:type="dxa"/>
          </w:tcPr>
          <w:p w14:paraId="7A0A9574" w14:textId="77777777" w:rsidR="00AF235F" w:rsidRPr="00297376" w:rsidRDefault="00AF235F" w:rsidP="00AF235F">
            <w:pPr>
              <w:rPr>
                <w:lang w:val="en-GB" w:eastAsia="zh-CN"/>
              </w:rPr>
            </w:pPr>
            <w:r w:rsidRPr="00297376">
              <w:rPr>
                <w:lang w:val="en-GB" w:eastAsia="zh-CN"/>
              </w:rPr>
              <w:t>Pattern 6</w:t>
            </w:r>
          </w:p>
        </w:tc>
        <w:tc>
          <w:tcPr>
            <w:tcW w:w="3398" w:type="dxa"/>
          </w:tcPr>
          <w:p w14:paraId="031479AE" w14:textId="344B2525" w:rsidR="00AF235F" w:rsidRPr="00297376" w:rsidRDefault="00AF235F" w:rsidP="00AF235F">
            <w:pPr>
              <w:rPr>
                <w:lang w:val="en-GB" w:eastAsia="zh-CN"/>
              </w:rPr>
            </w:pPr>
            <w:r w:rsidRPr="00297376">
              <w:rPr>
                <w:rFonts w:hint="eastAsia"/>
                <w:lang w:val="en-GB" w:eastAsia="zh-CN"/>
              </w:rPr>
              <w:t>0</w:t>
            </w:r>
            <w:r w:rsidRPr="00297376">
              <w:rPr>
                <w:lang w:val="en-GB" w:eastAsia="zh-CN"/>
              </w:rPr>
              <w:t>.29</w:t>
            </w:r>
          </w:p>
        </w:tc>
      </w:tr>
      <w:tr w:rsidR="00AF235F" w:rsidRPr="00297376" w14:paraId="6EEA83A4" w14:textId="77777777" w:rsidTr="00AB1218">
        <w:trPr>
          <w:jc w:val="center"/>
        </w:trPr>
        <w:tc>
          <w:tcPr>
            <w:tcW w:w="1559" w:type="dxa"/>
          </w:tcPr>
          <w:p w14:paraId="0B1A08D2" w14:textId="77777777" w:rsidR="00AF235F" w:rsidRPr="00297376" w:rsidRDefault="00AF235F" w:rsidP="00AF235F">
            <w:pPr>
              <w:rPr>
                <w:lang w:val="en-GB" w:eastAsia="zh-CN"/>
              </w:rPr>
            </w:pPr>
            <w:r w:rsidRPr="00297376">
              <w:rPr>
                <w:lang w:val="en-GB"/>
              </w:rPr>
              <w:t>Pattern 7</w:t>
            </w:r>
          </w:p>
        </w:tc>
        <w:tc>
          <w:tcPr>
            <w:tcW w:w="3398" w:type="dxa"/>
          </w:tcPr>
          <w:p w14:paraId="00D10CF3" w14:textId="4E57CDE0" w:rsidR="00AF235F" w:rsidRPr="00297376" w:rsidRDefault="00AF235F" w:rsidP="00AF235F">
            <w:pPr>
              <w:rPr>
                <w:lang w:val="en-GB" w:eastAsia="zh-CN"/>
              </w:rPr>
            </w:pPr>
            <w:r w:rsidRPr="00297376">
              <w:rPr>
                <w:rFonts w:hint="eastAsia"/>
                <w:lang w:val="en-GB" w:eastAsia="zh-CN"/>
              </w:rPr>
              <w:t>0</w:t>
            </w:r>
            <w:r w:rsidRPr="00297376">
              <w:rPr>
                <w:lang w:val="en-GB" w:eastAsia="zh-CN"/>
              </w:rPr>
              <w:t>.51</w:t>
            </w:r>
          </w:p>
        </w:tc>
      </w:tr>
      <w:tr w:rsidR="008F63A4" w:rsidRPr="00297376" w14:paraId="4B076B38" w14:textId="77777777" w:rsidTr="00AB1218">
        <w:trPr>
          <w:jc w:val="center"/>
        </w:trPr>
        <w:tc>
          <w:tcPr>
            <w:tcW w:w="1559" w:type="dxa"/>
          </w:tcPr>
          <w:p w14:paraId="35C921B7" w14:textId="68405C7D" w:rsidR="008F63A4" w:rsidRPr="00297376" w:rsidRDefault="008F63A4" w:rsidP="008F63A4">
            <w:pPr>
              <w:rPr>
                <w:lang w:val="en-GB" w:eastAsia="zh-CN"/>
              </w:rPr>
            </w:pPr>
            <w:r w:rsidRPr="00297376">
              <w:rPr>
                <w:lang w:val="en-GB" w:eastAsia="zh-CN"/>
              </w:rPr>
              <w:t>Pattern 8</w:t>
            </w:r>
            <w:r w:rsidR="00B407C9" w:rsidRPr="00297376">
              <w:rPr>
                <w:lang w:val="en-GB" w:eastAsia="zh-CN"/>
              </w:rPr>
              <w:t>-1</w:t>
            </w:r>
          </w:p>
        </w:tc>
        <w:tc>
          <w:tcPr>
            <w:tcW w:w="3398" w:type="dxa"/>
          </w:tcPr>
          <w:p w14:paraId="001F4785" w14:textId="1981D65B" w:rsidR="008F63A4" w:rsidRPr="00297376" w:rsidRDefault="00A32606" w:rsidP="008F63A4">
            <w:pPr>
              <w:rPr>
                <w:lang w:val="en-GB" w:eastAsia="zh-CN"/>
              </w:rPr>
            </w:pPr>
            <w:r w:rsidRPr="00297376">
              <w:rPr>
                <w:lang w:val="en-GB" w:eastAsia="zh-CN"/>
              </w:rPr>
              <w:t>0</w:t>
            </w:r>
            <w:r w:rsidR="00377820" w:rsidRPr="00297376">
              <w:rPr>
                <w:lang w:val="en-GB" w:eastAsia="zh-CN"/>
              </w:rPr>
              <w:t>.23</w:t>
            </w:r>
          </w:p>
        </w:tc>
      </w:tr>
      <w:tr w:rsidR="00B407C9" w:rsidRPr="00297376" w14:paraId="08048BD4" w14:textId="77777777" w:rsidTr="00AB1218">
        <w:trPr>
          <w:jc w:val="center"/>
        </w:trPr>
        <w:tc>
          <w:tcPr>
            <w:tcW w:w="1559" w:type="dxa"/>
          </w:tcPr>
          <w:p w14:paraId="31B9DF45" w14:textId="54D5548B" w:rsidR="00B407C9" w:rsidRPr="00297376" w:rsidRDefault="00B407C9" w:rsidP="008F63A4">
            <w:pPr>
              <w:rPr>
                <w:lang w:val="en-GB" w:eastAsia="zh-CN"/>
              </w:rPr>
            </w:pPr>
            <w:r w:rsidRPr="00297376">
              <w:rPr>
                <w:lang w:val="en-GB" w:eastAsia="zh-CN"/>
              </w:rPr>
              <w:t>Pattern 8-2</w:t>
            </w:r>
          </w:p>
        </w:tc>
        <w:tc>
          <w:tcPr>
            <w:tcW w:w="3398" w:type="dxa"/>
          </w:tcPr>
          <w:p w14:paraId="42B72B4A" w14:textId="22787D07" w:rsidR="00B407C9" w:rsidRPr="00297376" w:rsidRDefault="00A32606" w:rsidP="008F63A4">
            <w:pPr>
              <w:rPr>
                <w:lang w:val="en-GB" w:eastAsia="zh-CN"/>
              </w:rPr>
            </w:pPr>
            <w:r w:rsidRPr="00297376">
              <w:rPr>
                <w:rFonts w:hint="eastAsia"/>
                <w:lang w:val="en-GB" w:eastAsia="zh-CN"/>
              </w:rPr>
              <w:t>0</w:t>
            </w:r>
            <w:r w:rsidRPr="00297376">
              <w:rPr>
                <w:lang w:val="en-GB" w:eastAsia="zh-CN"/>
              </w:rPr>
              <w:t>.26</w:t>
            </w:r>
          </w:p>
        </w:tc>
      </w:tr>
      <w:tr w:rsidR="008F63A4" w:rsidRPr="00297376" w14:paraId="0687467B" w14:textId="77777777" w:rsidTr="00AB1218">
        <w:trPr>
          <w:jc w:val="center"/>
        </w:trPr>
        <w:tc>
          <w:tcPr>
            <w:tcW w:w="1559" w:type="dxa"/>
          </w:tcPr>
          <w:p w14:paraId="76A91C22" w14:textId="7D733F96" w:rsidR="008F63A4" w:rsidRPr="00297376" w:rsidRDefault="008F63A4" w:rsidP="008F63A4">
            <w:pPr>
              <w:rPr>
                <w:lang w:val="en-GB" w:eastAsia="zh-CN"/>
              </w:rPr>
            </w:pPr>
            <w:r w:rsidRPr="00297376">
              <w:rPr>
                <w:rFonts w:hint="eastAsia"/>
                <w:lang w:val="en-GB" w:eastAsia="zh-CN"/>
              </w:rPr>
              <w:t>P</w:t>
            </w:r>
            <w:r w:rsidRPr="00297376">
              <w:rPr>
                <w:lang w:val="en-GB" w:eastAsia="zh-CN"/>
              </w:rPr>
              <w:t>attern 9</w:t>
            </w:r>
            <w:r w:rsidR="00B407C9" w:rsidRPr="00297376">
              <w:rPr>
                <w:lang w:val="en-GB" w:eastAsia="zh-CN"/>
              </w:rPr>
              <w:t>-1</w:t>
            </w:r>
          </w:p>
        </w:tc>
        <w:tc>
          <w:tcPr>
            <w:tcW w:w="3398" w:type="dxa"/>
          </w:tcPr>
          <w:p w14:paraId="50A935F1" w14:textId="6973D148" w:rsidR="008F63A4" w:rsidRPr="00297376" w:rsidRDefault="00A32606" w:rsidP="008F63A4">
            <w:pPr>
              <w:rPr>
                <w:lang w:val="en-GB" w:eastAsia="zh-CN"/>
              </w:rPr>
            </w:pPr>
            <w:r w:rsidRPr="00297376">
              <w:rPr>
                <w:lang w:val="en-GB" w:eastAsia="zh-CN"/>
              </w:rPr>
              <w:t>0.22</w:t>
            </w:r>
          </w:p>
        </w:tc>
      </w:tr>
      <w:tr w:rsidR="00B407C9" w:rsidRPr="00BF5A18" w14:paraId="2DBBD14A" w14:textId="77777777" w:rsidTr="00AB1218">
        <w:trPr>
          <w:jc w:val="center"/>
        </w:trPr>
        <w:tc>
          <w:tcPr>
            <w:tcW w:w="1559" w:type="dxa"/>
          </w:tcPr>
          <w:p w14:paraId="28FAEE95" w14:textId="78AA9B4E" w:rsidR="00B407C9" w:rsidRPr="00297376" w:rsidRDefault="00B407C9" w:rsidP="008F63A4">
            <w:pPr>
              <w:rPr>
                <w:lang w:val="en-GB" w:eastAsia="zh-CN"/>
              </w:rPr>
            </w:pPr>
            <w:r w:rsidRPr="00297376">
              <w:rPr>
                <w:rFonts w:hint="eastAsia"/>
                <w:lang w:val="en-GB" w:eastAsia="zh-CN"/>
              </w:rPr>
              <w:t>P</w:t>
            </w:r>
            <w:r w:rsidRPr="00297376">
              <w:rPr>
                <w:lang w:val="en-GB" w:eastAsia="zh-CN"/>
              </w:rPr>
              <w:t>attern 9-2</w:t>
            </w:r>
          </w:p>
        </w:tc>
        <w:tc>
          <w:tcPr>
            <w:tcW w:w="3398" w:type="dxa"/>
          </w:tcPr>
          <w:p w14:paraId="3D9F9249" w14:textId="596AF666" w:rsidR="00B407C9" w:rsidRDefault="00A32606" w:rsidP="008F63A4">
            <w:pPr>
              <w:rPr>
                <w:lang w:val="en-GB" w:eastAsia="zh-CN"/>
              </w:rPr>
            </w:pPr>
            <w:r w:rsidRPr="00297376">
              <w:rPr>
                <w:rFonts w:hint="eastAsia"/>
                <w:lang w:val="en-GB" w:eastAsia="zh-CN"/>
              </w:rPr>
              <w:t>0</w:t>
            </w:r>
            <w:r w:rsidRPr="00297376">
              <w:rPr>
                <w:lang w:val="en-GB" w:eastAsia="zh-CN"/>
              </w:rPr>
              <w:t>.20</w:t>
            </w:r>
          </w:p>
        </w:tc>
      </w:tr>
    </w:tbl>
    <w:p w14:paraId="7E0DC29F" w14:textId="13C8FCBA" w:rsidR="002622EF" w:rsidRPr="00BF5A18" w:rsidRDefault="002622EF" w:rsidP="002622EF">
      <w:pPr>
        <w:spacing w:beforeLines="50" w:before="120"/>
        <w:jc w:val="center"/>
        <w:rPr>
          <w:sz w:val="20"/>
          <w:szCs w:val="20"/>
        </w:rPr>
      </w:pPr>
      <w:r w:rsidRPr="00BF5A18">
        <w:rPr>
          <w:sz w:val="20"/>
          <w:szCs w:val="20"/>
        </w:rPr>
        <w:t>Table 3-</w:t>
      </w:r>
      <w:r w:rsidR="002271D9">
        <w:rPr>
          <w:sz w:val="20"/>
          <w:szCs w:val="20"/>
        </w:rPr>
        <w:t>1</w:t>
      </w:r>
      <w:r w:rsidR="008F63A4">
        <w:rPr>
          <w:sz w:val="20"/>
          <w:szCs w:val="20"/>
        </w:rPr>
        <w:t>3</w:t>
      </w:r>
      <w:r w:rsidRPr="00BF5A18">
        <w:rPr>
          <w:sz w:val="20"/>
          <w:szCs w:val="20"/>
        </w:rPr>
        <w:t>, Beam prediction accuracy (%) for Top-1 and/or Top-K beams (K=2, 4)</w:t>
      </w:r>
    </w:p>
    <w:tbl>
      <w:tblPr>
        <w:tblStyle w:val="ad"/>
        <w:tblW w:w="0" w:type="auto"/>
        <w:jc w:val="center"/>
        <w:tblLook w:val="04A0" w:firstRow="1" w:lastRow="0" w:firstColumn="1" w:lastColumn="0" w:noHBand="0" w:noVBand="1"/>
      </w:tblPr>
      <w:tblGrid>
        <w:gridCol w:w="1512"/>
        <w:gridCol w:w="1460"/>
        <w:gridCol w:w="1559"/>
        <w:gridCol w:w="1560"/>
      </w:tblGrid>
      <w:tr w:rsidR="002622EF" w:rsidRPr="00BF5A18" w14:paraId="605E1601" w14:textId="77777777" w:rsidTr="00377B5A">
        <w:trPr>
          <w:jc w:val="center"/>
        </w:trPr>
        <w:tc>
          <w:tcPr>
            <w:tcW w:w="1512" w:type="dxa"/>
            <w:vMerge w:val="restart"/>
          </w:tcPr>
          <w:p w14:paraId="70F053F5" w14:textId="5D573EF1" w:rsidR="002622EF" w:rsidRPr="00BF5A18" w:rsidRDefault="002622EF" w:rsidP="00377B5A">
            <w:pPr>
              <w:rPr>
                <w:lang w:val="en-GB"/>
              </w:rPr>
            </w:pPr>
            <w:r w:rsidRPr="00BF5A18">
              <w:rPr>
                <w:lang w:val="en-GB"/>
              </w:rPr>
              <w:t>Pattern of set B</w:t>
            </w:r>
          </w:p>
        </w:tc>
        <w:tc>
          <w:tcPr>
            <w:tcW w:w="4579" w:type="dxa"/>
            <w:gridSpan w:val="3"/>
          </w:tcPr>
          <w:p w14:paraId="4ED1C421" w14:textId="77777777" w:rsidR="002622EF" w:rsidRPr="00BF5A18" w:rsidRDefault="002622EF" w:rsidP="00377B5A">
            <w:pPr>
              <w:rPr>
                <w:lang w:val="en-GB"/>
              </w:rPr>
            </w:pPr>
            <w:r w:rsidRPr="00BF5A18">
              <w:rPr>
                <w:rFonts w:ascii="Times" w:eastAsia="Batang" w:hAnsi="Times"/>
                <w:szCs w:val="24"/>
                <w:lang w:val="en-GB" w:eastAsia="x-none"/>
              </w:rPr>
              <w:t>Beam prediction accuracy (%)</w:t>
            </w:r>
          </w:p>
        </w:tc>
      </w:tr>
      <w:tr w:rsidR="002622EF" w:rsidRPr="00BF5A18" w14:paraId="0896D895" w14:textId="77777777" w:rsidTr="00377B5A">
        <w:trPr>
          <w:jc w:val="center"/>
        </w:trPr>
        <w:tc>
          <w:tcPr>
            <w:tcW w:w="1512" w:type="dxa"/>
            <w:vMerge/>
          </w:tcPr>
          <w:p w14:paraId="147F1369" w14:textId="77777777" w:rsidR="002622EF" w:rsidRPr="00BF5A18" w:rsidRDefault="002622EF" w:rsidP="00377B5A">
            <w:pPr>
              <w:rPr>
                <w:lang w:val="en-GB"/>
              </w:rPr>
            </w:pPr>
          </w:p>
        </w:tc>
        <w:tc>
          <w:tcPr>
            <w:tcW w:w="1460" w:type="dxa"/>
          </w:tcPr>
          <w:p w14:paraId="6A185DF6" w14:textId="77777777" w:rsidR="002622EF" w:rsidRPr="00BF5A18" w:rsidRDefault="002622EF" w:rsidP="00377B5A">
            <w:pPr>
              <w:rPr>
                <w:lang w:val="en-GB"/>
              </w:rPr>
            </w:pPr>
            <w:r w:rsidRPr="00BF5A18">
              <w:rPr>
                <w:rFonts w:hint="eastAsia"/>
                <w:lang w:val="en-GB"/>
              </w:rPr>
              <w:t>K</w:t>
            </w:r>
            <w:r w:rsidRPr="00BF5A18">
              <w:rPr>
                <w:lang w:val="en-GB"/>
              </w:rPr>
              <w:t>=1</w:t>
            </w:r>
          </w:p>
        </w:tc>
        <w:tc>
          <w:tcPr>
            <w:tcW w:w="1559" w:type="dxa"/>
          </w:tcPr>
          <w:p w14:paraId="43D996C2" w14:textId="77777777" w:rsidR="002622EF" w:rsidRPr="00BF5A18" w:rsidRDefault="002622EF" w:rsidP="00377B5A">
            <w:pPr>
              <w:rPr>
                <w:lang w:val="en-GB"/>
              </w:rPr>
            </w:pPr>
            <w:r w:rsidRPr="00BF5A18">
              <w:rPr>
                <w:rFonts w:hint="eastAsia"/>
                <w:lang w:val="en-GB"/>
              </w:rPr>
              <w:t>K</w:t>
            </w:r>
            <w:r w:rsidRPr="00BF5A18">
              <w:rPr>
                <w:lang w:val="en-GB"/>
              </w:rPr>
              <w:t>=2</w:t>
            </w:r>
          </w:p>
        </w:tc>
        <w:tc>
          <w:tcPr>
            <w:tcW w:w="1560" w:type="dxa"/>
          </w:tcPr>
          <w:p w14:paraId="0D797C01" w14:textId="77777777" w:rsidR="002622EF" w:rsidRPr="00BF5A18" w:rsidRDefault="002622EF" w:rsidP="00377B5A">
            <w:pPr>
              <w:rPr>
                <w:lang w:val="en-GB"/>
              </w:rPr>
            </w:pPr>
            <w:r w:rsidRPr="00BF5A18">
              <w:rPr>
                <w:rFonts w:hint="eastAsia"/>
                <w:lang w:val="en-GB"/>
              </w:rPr>
              <w:t>K</w:t>
            </w:r>
            <w:r w:rsidRPr="00BF5A18">
              <w:rPr>
                <w:lang w:val="en-GB"/>
              </w:rPr>
              <w:t>=4</w:t>
            </w:r>
          </w:p>
        </w:tc>
      </w:tr>
      <w:tr w:rsidR="002622EF" w:rsidRPr="00BF5A18" w14:paraId="62493E7A" w14:textId="77777777" w:rsidTr="00377B5A">
        <w:trPr>
          <w:jc w:val="center"/>
        </w:trPr>
        <w:tc>
          <w:tcPr>
            <w:tcW w:w="1512" w:type="dxa"/>
          </w:tcPr>
          <w:p w14:paraId="1DFF71AC" w14:textId="5B066A93" w:rsidR="002622EF" w:rsidRPr="00BF5A18" w:rsidRDefault="002622EF" w:rsidP="002622EF">
            <w:pPr>
              <w:rPr>
                <w:lang w:val="en-GB"/>
              </w:rPr>
            </w:pPr>
            <w:r w:rsidRPr="00BF5A18">
              <w:rPr>
                <w:lang w:val="en-GB"/>
              </w:rPr>
              <w:t xml:space="preserve">Pattern </w:t>
            </w:r>
            <w:r w:rsidR="00513C64">
              <w:rPr>
                <w:lang w:val="en-GB"/>
              </w:rPr>
              <w:t>1</w:t>
            </w:r>
          </w:p>
        </w:tc>
        <w:tc>
          <w:tcPr>
            <w:tcW w:w="1460" w:type="dxa"/>
          </w:tcPr>
          <w:p w14:paraId="6BB88708" w14:textId="52DE5B60" w:rsidR="002622EF" w:rsidRPr="00BF5A18" w:rsidRDefault="003A60A2" w:rsidP="002622EF">
            <w:pPr>
              <w:rPr>
                <w:lang w:val="en-GB"/>
              </w:rPr>
            </w:pPr>
            <w:r w:rsidRPr="00BF5A18">
              <w:rPr>
                <w:color w:val="000000" w:themeColor="text1"/>
                <w:lang w:val="en-GB"/>
              </w:rPr>
              <w:t>74</w:t>
            </w:r>
          </w:p>
        </w:tc>
        <w:tc>
          <w:tcPr>
            <w:tcW w:w="1559" w:type="dxa"/>
          </w:tcPr>
          <w:p w14:paraId="21213CE9" w14:textId="56233121" w:rsidR="002622EF" w:rsidRPr="00BF5A18" w:rsidRDefault="003A60A2" w:rsidP="002622EF">
            <w:pPr>
              <w:rPr>
                <w:lang w:val="en-GB"/>
              </w:rPr>
            </w:pPr>
            <w:r w:rsidRPr="00BF5A18">
              <w:rPr>
                <w:color w:val="000000" w:themeColor="text1"/>
                <w:lang w:val="en-GB"/>
              </w:rPr>
              <w:t>91</w:t>
            </w:r>
          </w:p>
        </w:tc>
        <w:tc>
          <w:tcPr>
            <w:tcW w:w="1560" w:type="dxa"/>
          </w:tcPr>
          <w:p w14:paraId="132A8BFE" w14:textId="244F5AC7" w:rsidR="002622EF" w:rsidRPr="00BF5A18" w:rsidRDefault="003A60A2" w:rsidP="002622EF">
            <w:pPr>
              <w:rPr>
                <w:lang w:val="en-GB"/>
              </w:rPr>
            </w:pPr>
            <w:r w:rsidRPr="00BF5A18">
              <w:rPr>
                <w:color w:val="000000" w:themeColor="text1"/>
                <w:lang w:val="en-GB"/>
              </w:rPr>
              <w:t>98</w:t>
            </w:r>
          </w:p>
        </w:tc>
      </w:tr>
      <w:tr w:rsidR="002622EF" w:rsidRPr="00BF5A18" w14:paraId="27EEDB17" w14:textId="77777777" w:rsidTr="00377B5A">
        <w:trPr>
          <w:jc w:val="center"/>
        </w:trPr>
        <w:tc>
          <w:tcPr>
            <w:tcW w:w="1512" w:type="dxa"/>
          </w:tcPr>
          <w:p w14:paraId="2EEEB8CB" w14:textId="726F8548" w:rsidR="002622EF" w:rsidRPr="00BF5A18" w:rsidRDefault="002622EF" w:rsidP="002622EF">
            <w:pPr>
              <w:rPr>
                <w:lang w:val="en-GB"/>
              </w:rPr>
            </w:pPr>
            <w:r w:rsidRPr="00BF5A18">
              <w:rPr>
                <w:lang w:val="en-GB"/>
              </w:rPr>
              <w:lastRenderedPageBreak/>
              <w:t xml:space="preserve">Pattern </w:t>
            </w:r>
            <w:r w:rsidR="00513C64">
              <w:rPr>
                <w:lang w:val="en-GB"/>
              </w:rPr>
              <w:t>2</w:t>
            </w:r>
          </w:p>
        </w:tc>
        <w:tc>
          <w:tcPr>
            <w:tcW w:w="1460" w:type="dxa"/>
          </w:tcPr>
          <w:p w14:paraId="173421DC" w14:textId="376453F5" w:rsidR="002622EF" w:rsidRPr="00BF5A18" w:rsidRDefault="003A60A2" w:rsidP="002622EF">
            <w:pPr>
              <w:rPr>
                <w:color w:val="000000" w:themeColor="text1"/>
                <w:lang w:val="en-GB"/>
              </w:rPr>
            </w:pPr>
            <w:r w:rsidRPr="00BF5A18">
              <w:rPr>
                <w:color w:val="000000" w:themeColor="text1"/>
                <w:lang w:val="en-GB"/>
              </w:rPr>
              <w:t>71</w:t>
            </w:r>
          </w:p>
        </w:tc>
        <w:tc>
          <w:tcPr>
            <w:tcW w:w="1559" w:type="dxa"/>
          </w:tcPr>
          <w:p w14:paraId="4603ADCB" w14:textId="1F20AE1C" w:rsidR="002622EF" w:rsidRPr="00BF5A18" w:rsidRDefault="003A60A2" w:rsidP="003A60A2">
            <w:pPr>
              <w:rPr>
                <w:color w:val="000000" w:themeColor="text1"/>
                <w:lang w:val="en-GB"/>
              </w:rPr>
            </w:pPr>
            <w:r w:rsidRPr="00BF5A18">
              <w:rPr>
                <w:color w:val="000000" w:themeColor="text1"/>
                <w:lang w:val="en-GB"/>
              </w:rPr>
              <w:t>90</w:t>
            </w:r>
          </w:p>
        </w:tc>
        <w:tc>
          <w:tcPr>
            <w:tcW w:w="1560" w:type="dxa"/>
          </w:tcPr>
          <w:p w14:paraId="162F196B" w14:textId="135A40B0" w:rsidR="002622EF" w:rsidRPr="00BF5A18" w:rsidRDefault="002622EF" w:rsidP="002622EF">
            <w:pPr>
              <w:rPr>
                <w:color w:val="000000" w:themeColor="text1"/>
                <w:lang w:val="en-GB"/>
              </w:rPr>
            </w:pPr>
            <w:r w:rsidRPr="00BF5A18">
              <w:rPr>
                <w:color w:val="000000" w:themeColor="text1"/>
                <w:lang w:val="en-GB"/>
              </w:rPr>
              <w:t>9</w:t>
            </w:r>
            <w:r w:rsidR="003A60A2" w:rsidRPr="00BF5A18">
              <w:rPr>
                <w:color w:val="000000" w:themeColor="text1"/>
                <w:lang w:val="en-GB"/>
              </w:rPr>
              <w:t>8</w:t>
            </w:r>
          </w:p>
        </w:tc>
      </w:tr>
      <w:tr w:rsidR="002622EF" w:rsidRPr="00BF5A18" w14:paraId="5EA2D9FA" w14:textId="77777777" w:rsidTr="00377B5A">
        <w:trPr>
          <w:jc w:val="center"/>
        </w:trPr>
        <w:tc>
          <w:tcPr>
            <w:tcW w:w="1512" w:type="dxa"/>
          </w:tcPr>
          <w:p w14:paraId="1157C432" w14:textId="63A3D3CB" w:rsidR="002622EF" w:rsidRPr="00BF5A18" w:rsidRDefault="002622EF" w:rsidP="002622EF">
            <w:pPr>
              <w:rPr>
                <w:lang w:val="en-GB"/>
              </w:rPr>
            </w:pPr>
            <w:r w:rsidRPr="00BF5A18">
              <w:rPr>
                <w:lang w:val="en-GB"/>
              </w:rPr>
              <w:t xml:space="preserve">Pattern </w:t>
            </w:r>
            <w:r w:rsidR="00513C64">
              <w:rPr>
                <w:lang w:val="en-GB"/>
              </w:rPr>
              <w:t>3</w:t>
            </w:r>
          </w:p>
        </w:tc>
        <w:tc>
          <w:tcPr>
            <w:tcW w:w="1460" w:type="dxa"/>
          </w:tcPr>
          <w:p w14:paraId="6F0E6689" w14:textId="1EF5AEEE" w:rsidR="002622EF" w:rsidRPr="00BF5A18" w:rsidRDefault="003A60A2" w:rsidP="003A60A2">
            <w:pPr>
              <w:rPr>
                <w:color w:val="000000" w:themeColor="text1"/>
                <w:lang w:val="en-GB"/>
              </w:rPr>
            </w:pPr>
            <w:r w:rsidRPr="00BF5A18">
              <w:rPr>
                <w:color w:val="000000" w:themeColor="text1"/>
                <w:lang w:val="en-GB"/>
              </w:rPr>
              <w:t>72</w:t>
            </w:r>
          </w:p>
        </w:tc>
        <w:tc>
          <w:tcPr>
            <w:tcW w:w="1559" w:type="dxa"/>
          </w:tcPr>
          <w:p w14:paraId="168094B3" w14:textId="43C429F6" w:rsidR="002622EF" w:rsidRPr="00BF5A18" w:rsidRDefault="003A60A2" w:rsidP="003A60A2">
            <w:pPr>
              <w:rPr>
                <w:color w:val="000000" w:themeColor="text1"/>
                <w:lang w:val="en-GB"/>
              </w:rPr>
            </w:pPr>
            <w:r w:rsidRPr="00BF5A18">
              <w:rPr>
                <w:color w:val="000000" w:themeColor="text1"/>
                <w:lang w:val="en-GB"/>
              </w:rPr>
              <w:t>89</w:t>
            </w:r>
          </w:p>
        </w:tc>
        <w:tc>
          <w:tcPr>
            <w:tcW w:w="1560" w:type="dxa"/>
          </w:tcPr>
          <w:p w14:paraId="5DD5657A" w14:textId="087062DA" w:rsidR="002622EF" w:rsidRPr="00BF5A18" w:rsidRDefault="002622EF" w:rsidP="003A60A2">
            <w:pPr>
              <w:rPr>
                <w:color w:val="000000" w:themeColor="text1"/>
                <w:lang w:val="en-GB"/>
              </w:rPr>
            </w:pPr>
            <w:r w:rsidRPr="00BF5A18">
              <w:rPr>
                <w:color w:val="000000" w:themeColor="text1"/>
                <w:lang w:val="en-GB"/>
              </w:rPr>
              <w:t>97</w:t>
            </w:r>
          </w:p>
        </w:tc>
      </w:tr>
      <w:tr w:rsidR="002622EF" w:rsidRPr="00BF5A18" w14:paraId="38635673" w14:textId="77777777" w:rsidTr="00377B5A">
        <w:trPr>
          <w:jc w:val="center"/>
        </w:trPr>
        <w:tc>
          <w:tcPr>
            <w:tcW w:w="1512" w:type="dxa"/>
          </w:tcPr>
          <w:p w14:paraId="289131CD" w14:textId="01C32532" w:rsidR="002622EF" w:rsidRPr="00BF5A18" w:rsidRDefault="002622EF" w:rsidP="002622EF">
            <w:pPr>
              <w:rPr>
                <w:lang w:val="en-GB"/>
              </w:rPr>
            </w:pPr>
            <w:r w:rsidRPr="00BF5A18">
              <w:rPr>
                <w:lang w:val="en-GB"/>
              </w:rPr>
              <w:t xml:space="preserve">Pattern </w:t>
            </w:r>
            <w:r w:rsidR="00513C64">
              <w:rPr>
                <w:lang w:val="en-GB"/>
              </w:rPr>
              <w:t>4</w:t>
            </w:r>
          </w:p>
        </w:tc>
        <w:tc>
          <w:tcPr>
            <w:tcW w:w="1460" w:type="dxa"/>
          </w:tcPr>
          <w:p w14:paraId="6530411D" w14:textId="52449A88" w:rsidR="002622EF" w:rsidRPr="00BF5A18" w:rsidRDefault="003A60A2" w:rsidP="003A60A2">
            <w:pPr>
              <w:rPr>
                <w:color w:val="000000" w:themeColor="text1"/>
                <w:lang w:val="en-GB"/>
              </w:rPr>
            </w:pPr>
            <w:r w:rsidRPr="00BF5A18">
              <w:rPr>
                <w:color w:val="000000" w:themeColor="text1"/>
                <w:lang w:val="en-GB"/>
              </w:rPr>
              <w:t>66</w:t>
            </w:r>
          </w:p>
        </w:tc>
        <w:tc>
          <w:tcPr>
            <w:tcW w:w="1559" w:type="dxa"/>
          </w:tcPr>
          <w:p w14:paraId="073EE5DB" w14:textId="578A8846" w:rsidR="002622EF" w:rsidRPr="00BF5A18" w:rsidRDefault="003A60A2" w:rsidP="002622EF">
            <w:pPr>
              <w:rPr>
                <w:color w:val="000000" w:themeColor="text1"/>
                <w:lang w:val="en-GB"/>
              </w:rPr>
            </w:pPr>
            <w:r w:rsidRPr="00BF5A18">
              <w:rPr>
                <w:color w:val="000000" w:themeColor="text1"/>
                <w:lang w:val="en-GB"/>
              </w:rPr>
              <w:t>82</w:t>
            </w:r>
          </w:p>
        </w:tc>
        <w:tc>
          <w:tcPr>
            <w:tcW w:w="1560" w:type="dxa"/>
          </w:tcPr>
          <w:p w14:paraId="1304C0C1" w14:textId="5A8D008A" w:rsidR="002622EF" w:rsidRPr="00BF5A18" w:rsidRDefault="002622EF" w:rsidP="003A60A2">
            <w:pPr>
              <w:rPr>
                <w:color w:val="000000" w:themeColor="text1"/>
                <w:lang w:val="en-GB"/>
              </w:rPr>
            </w:pPr>
            <w:r w:rsidRPr="00BF5A18">
              <w:rPr>
                <w:color w:val="000000" w:themeColor="text1"/>
                <w:lang w:val="en-GB"/>
              </w:rPr>
              <w:t>93</w:t>
            </w:r>
          </w:p>
        </w:tc>
      </w:tr>
      <w:tr w:rsidR="002622EF" w:rsidRPr="00BF5A18" w14:paraId="5A747536" w14:textId="77777777" w:rsidTr="00377B5A">
        <w:trPr>
          <w:jc w:val="center"/>
        </w:trPr>
        <w:tc>
          <w:tcPr>
            <w:tcW w:w="1512" w:type="dxa"/>
          </w:tcPr>
          <w:p w14:paraId="55F8454E" w14:textId="55793FA6" w:rsidR="002622EF" w:rsidRPr="00BF5A18" w:rsidRDefault="002622EF" w:rsidP="002622EF">
            <w:pPr>
              <w:rPr>
                <w:lang w:val="en-GB"/>
              </w:rPr>
            </w:pPr>
            <w:r w:rsidRPr="00BF5A18">
              <w:rPr>
                <w:lang w:val="en-GB"/>
              </w:rPr>
              <w:t xml:space="preserve">Pattern </w:t>
            </w:r>
            <w:r w:rsidR="00513C64">
              <w:rPr>
                <w:lang w:val="en-GB"/>
              </w:rPr>
              <w:t>5</w:t>
            </w:r>
          </w:p>
        </w:tc>
        <w:tc>
          <w:tcPr>
            <w:tcW w:w="1460" w:type="dxa"/>
          </w:tcPr>
          <w:p w14:paraId="30879EC6" w14:textId="2CE9247B" w:rsidR="002622EF" w:rsidRPr="00BF5A18" w:rsidRDefault="003A60A2" w:rsidP="003A60A2">
            <w:pPr>
              <w:rPr>
                <w:color w:val="000000" w:themeColor="text1"/>
                <w:lang w:val="en-GB"/>
              </w:rPr>
            </w:pPr>
            <w:r w:rsidRPr="00BF5A18">
              <w:rPr>
                <w:lang w:val="en-GB"/>
              </w:rPr>
              <w:t>65</w:t>
            </w:r>
          </w:p>
        </w:tc>
        <w:tc>
          <w:tcPr>
            <w:tcW w:w="1559" w:type="dxa"/>
          </w:tcPr>
          <w:p w14:paraId="5DE2D8CF" w14:textId="789AD153" w:rsidR="002622EF" w:rsidRPr="00BF5A18" w:rsidRDefault="003A60A2" w:rsidP="003A60A2">
            <w:pPr>
              <w:rPr>
                <w:color w:val="000000" w:themeColor="text1"/>
                <w:lang w:val="en-GB"/>
              </w:rPr>
            </w:pPr>
            <w:r w:rsidRPr="00BF5A18">
              <w:rPr>
                <w:lang w:val="en-GB"/>
              </w:rPr>
              <w:t>83</w:t>
            </w:r>
          </w:p>
        </w:tc>
        <w:tc>
          <w:tcPr>
            <w:tcW w:w="1560" w:type="dxa"/>
          </w:tcPr>
          <w:p w14:paraId="62A476F5" w14:textId="6E5A8293" w:rsidR="002622EF" w:rsidRPr="00BF5A18" w:rsidRDefault="002622EF" w:rsidP="003A60A2">
            <w:pPr>
              <w:rPr>
                <w:color w:val="000000" w:themeColor="text1"/>
                <w:lang w:val="en-GB"/>
              </w:rPr>
            </w:pPr>
            <w:r w:rsidRPr="00BF5A18">
              <w:rPr>
                <w:lang w:val="en-GB"/>
              </w:rPr>
              <w:t>93</w:t>
            </w:r>
          </w:p>
        </w:tc>
      </w:tr>
      <w:tr w:rsidR="00D476FA" w:rsidRPr="00BF5A18" w14:paraId="4E699822" w14:textId="77777777" w:rsidTr="00377B5A">
        <w:trPr>
          <w:jc w:val="center"/>
        </w:trPr>
        <w:tc>
          <w:tcPr>
            <w:tcW w:w="1512" w:type="dxa"/>
          </w:tcPr>
          <w:p w14:paraId="6382FDEF" w14:textId="20390116" w:rsidR="00D476FA" w:rsidRPr="00BF5A18" w:rsidRDefault="00D476FA" w:rsidP="00D476FA">
            <w:pPr>
              <w:rPr>
                <w:lang w:val="en-GB"/>
              </w:rPr>
            </w:pPr>
            <w:r w:rsidRPr="00BF5A18">
              <w:rPr>
                <w:lang w:val="en-GB"/>
              </w:rPr>
              <w:t xml:space="preserve">Pattern </w:t>
            </w:r>
            <w:r w:rsidR="00513C64">
              <w:rPr>
                <w:lang w:val="en-GB"/>
              </w:rPr>
              <w:t>6</w:t>
            </w:r>
          </w:p>
        </w:tc>
        <w:tc>
          <w:tcPr>
            <w:tcW w:w="1460" w:type="dxa"/>
          </w:tcPr>
          <w:p w14:paraId="3354AF17" w14:textId="07294AB2" w:rsidR="00D476FA" w:rsidRPr="00BF5A18" w:rsidRDefault="00D476FA" w:rsidP="00D476FA">
            <w:pPr>
              <w:rPr>
                <w:lang w:val="en-GB"/>
              </w:rPr>
            </w:pPr>
            <w:r w:rsidRPr="00011C52">
              <w:rPr>
                <w:rFonts w:hint="eastAsia"/>
                <w:sz w:val="20"/>
                <w:lang w:val="en-GB"/>
              </w:rPr>
              <w:t>6</w:t>
            </w:r>
            <w:r w:rsidRPr="00011C52">
              <w:rPr>
                <w:sz w:val="20"/>
                <w:lang w:val="en-GB"/>
              </w:rPr>
              <w:t>7</w:t>
            </w:r>
          </w:p>
        </w:tc>
        <w:tc>
          <w:tcPr>
            <w:tcW w:w="1559" w:type="dxa"/>
          </w:tcPr>
          <w:p w14:paraId="52CDC318" w14:textId="665D4C92" w:rsidR="00D476FA" w:rsidRPr="00BF5A18" w:rsidRDefault="00D476FA" w:rsidP="00D476FA">
            <w:pPr>
              <w:rPr>
                <w:lang w:val="en-GB"/>
              </w:rPr>
            </w:pPr>
            <w:r w:rsidRPr="00011C52">
              <w:rPr>
                <w:rFonts w:hint="eastAsia"/>
                <w:sz w:val="20"/>
                <w:lang w:val="en-GB"/>
              </w:rPr>
              <w:t>8</w:t>
            </w:r>
            <w:r w:rsidRPr="00011C52">
              <w:rPr>
                <w:sz w:val="20"/>
                <w:lang w:val="en-GB"/>
              </w:rPr>
              <w:t>5</w:t>
            </w:r>
          </w:p>
        </w:tc>
        <w:tc>
          <w:tcPr>
            <w:tcW w:w="1560" w:type="dxa"/>
          </w:tcPr>
          <w:p w14:paraId="3AC26355" w14:textId="21503671" w:rsidR="00D476FA" w:rsidRPr="00BF5A18" w:rsidRDefault="00D476FA" w:rsidP="00D476FA">
            <w:pPr>
              <w:rPr>
                <w:lang w:val="en-GB"/>
              </w:rPr>
            </w:pPr>
            <w:r w:rsidRPr="00011C52">
              <w:rPr>
                <w:rFonts w:hint="eastAsia"/>
                <w:sz w:val="20"/>
                <w:lang w:val="en-GB"/>
              </w:rPr>
              <w:t>9</w:t>
            </w:r>
            <w:r w:rsidRPr="00011C52">
              <w:rPr>
                <w:sz w:val="20"/>
                <w:lang w:val="en-GB"/>
              </w:rPr>
              <w:t>6</w:t>
            </w:r>
          </w:p>
        </w:tc>
      </w:tr>
      <w:tr w:rsidR="00513C64" w:rsidRPr="00BF5A18" w14:paraId="49BABAF2" w14:textId="77777777" w:rsidTr="00377B5A">
        <w:trPr>
          <w:jc w:val="center"/>
        </w:trPr>
        <w:tc>
          <w:tcPr>
            <w:tcW w:w="1512" w:type="dxa"/>
          </w:tcPr>
          <w:p w14:paraId="4CFA0C71" w14:textId="53F8119B" w:rsidR="00513C64" w:rsidRPr="0026236C" w:rsidRDefault="00513C64" w:rsidP="00513C64">
            <w:pPr>
              <w:rPr>
                <w:lang w:val="en-GB"/>
              </w:rPr>
            </w:pPr>
            <w:r w:rsidRPr="0026236C">
              <w:rPr>
                <w:lang w:val="en-GB"/>
              </w:rPr>
              <w:t>Pattern 7</w:t>
            </w:r>
          </w:p>
        </w:tc>
        <w:tc>
          <w:tcPr>
            <w:tcW w:w="1460" w:type="dxa"/>
          </w:tcPr>
          <w:p w14:paraId="2FBC2770" w14:textId="7911168F" w:rsidR="00513C64" w:rsidRPr="00011C52" w:rsidRDefault="00D60123" w:rsidP="00513C64">
            <w:pPr>
              <w:rPr>
                <w:sz w:val="20"/>
                <w:lang w:val="en-GB" w:eastAsia="zh-CN"/>
              </w:rPr>
            </w:pPr>
            <w:r>
              <w:rPr>
                <w:rFonts w:hint="eastAsia"/>
                <w:sz w:val="20"/>
                <w:lang w:val="en-GB" w:eastAsia="zh-CN"/>
              </w:rPr>
              <w:t>5</w:t>
            </w:r>
            <w:r>
              <w:rPr>
                <w:sz w:val="20"/>
                <w:lang w:val="en-GB" w:eastAsia="zh-CN"/>
              </w:rPr>
              <w:t>8</w:t>
            </w:r>
          </w:p>
        </w:tc>
        <w:tc>
          <w:tcPr>
            <w:tcW w:w="1559" w:type="dxa"/>
          </w:tcPr>
          <w:p w14:paraId="6041CC1A" w14:textId="0941B6FA" w:rsidR="00513C64" w:rsidRPr="00011C52" w:rsidRDefault="00D60123" w:rsidP="00513C64">
            <w:pPr>
              <w:rPr>
                <w:sz w:val="20"/>
                <w:lang w:val="en-GB" w:eastAsia="zh-CN"/>
              </w:rPr>
            </w:pPr>
            <w:r>
              <w:rPr>
                <w:rFonts w:hint="eastAsia"/>
                <w:sz w:val="20"/>
                <w:lang w:val="en-GB" w:eastAsia="zh-CN"/>
              </w:rPr>
              <w:t>7</w:t>
            </w:r>
            <w:r>
              <w:rPr>
                <w:sz w:val="20"/>
                <w:lang w:val="en-GB" w:eastAsia="zh-CN"/>
              </w:rPr>
              <w:t>9</w:t>
            </w:r>
          </w:p>
        </w:tc>
        <w:tc>
          <w:tcPr>
            <w:tcW w:w="1560" w:type="dxa"/>
          </w:tcPr>
          <w:p w14:paraId="573FE82C" w14:textId="7CF040B5" w:rsidR="00513C64" w:rsidRPr="00011C52" w:rsidRDefault="00D60123" w:rsidP="00513C64">
            <w:pPr>
              <w:rPr>
                <w:sz w:val="20"/>
                <w:lang w:val="en-GB" w:eastAsia="zh-CN"/>
              </w:rPr>
            </w:pPr>
            <w:r>
              <w:rPr>
                <w:rFonts w:hint="eastAsia"/>
                <w:sz w:val="20"/>
                <w:lang w:val="en-GB" w:eastAsia="zh-CN"/>
              </w:rPr>
              <w:t>9</w:t>
            </w:r>
            <w:r w:rsidR="00A7282B">
              <w:rPr>
                <w:sz w:val="20"/>
                <w:lang w:val="en-GB" w:eastAsia="zh-CN"/>
              </w:rPr>
              <w:t>0</w:t>
            </w:r>
          </w:p>
        </w:tc>
      </w:tr>
      <w:tr w:rsidR="00513C64" w:rsidRPr="00BF5A18" w14:paraId="3970D67E" w14:textId="77777777" w:rsidTr="00377B5A">
        <w:trPr>
          <w:jc w:val="center"/>
        </w:trPr>
        <w:tc>
          <w:tcPr>
            <w:tcW w:w="1512" w:type="dxa"/>
          </w:tcPr>
          <w:p w14:paraId="13224C2E" w14:textId="28726198" w:rsidR="00513C64" w:rsidRPr="0026236C" w:rsidRDefault="00513C64" w:rsidP="00513C64">
            <w:pPr>
              <w:rPr>
                <w:lang w:val="en-GB"/>
              </w:rPr>
            </w:pPr>
            <w:r w:rsidRPr="0026236C">
              <w:rPr>
                <w:lang w:val="en-GB"/>
              </w:rPr>
              <w:t>Pattern 8</w:t>
            </w:r>
            <w:r w:rsidR="008C5537" w:rsidRPr="0026236C">
              <w:rPr>
                <w:lang w:val="en-GB"/>
              </w:rPr>
              <w:t>-1</w:t>
            </w:r>
          </w:p>
        </w:tc>
        <w:tc>
          <w:tcPr>
            <w:tcW w:w="1460" w:type="dxa"/>
          </w:tcPr>
          <w:p w14:paraId="25D14E0A" w14:textId="287EFC49" w:rsidR="00513C64" w:rsidRPr="00011C52" w:rsidRDefault="00A7282B" w:rsidP="00513C64">
            <w:pPr>
              <w:rPr>
                <w:sz w:val="20"/>
                <w:lang w:val="en-GB" w:eastAsia="zh-CN"/>
              </w:rPr>
            </w:pPr>
            <w:r>
              <w:rPr>
                <w:rFonts w:hint="eastAsia"/>
                <w:sz w:val="20"/>
                <w:lang w:val="en-GB" w:eastAsia="zh-CN"/>
              </w:rPr>
              <w:t>7</w:t>
            </w:r>
            <w:r>
              <w:rPr>
                <w:sz w:val="20"/>
                <w:lang w:val="en-GB" w:eastAsia="zh-CN"/>
              </w:rPr>
              <w:t>2</w:t>
            </w:r>
          </w:p>
        </w:tc>
        <w:tc>
          <w:tcPr>
            <w:tcW w:w="1559" w:type="dxa"/>
          </w:tcPr>
          <w:p w14:paraId="69AB9A7D" w14:textId="5B9355EC" w:rsidR="00513C64" w:rsidRPr="00011C52" w:rsidRDefault="00A7282B" w:rsidP="00513C64">
            <w:pPr>
              <w:rPr>
                <w:sz w:val="20"/>
                <w:lang w:val="en-GB" w:eastAsia="zh-CN"/>
              </w:rPr>
            </w:pPr>
            <w:r>
              <w:rPr>
                <w:rFonts w:hint="eastAsia"/>
                <w:sz w:val="20"/>
                <w:lang w:val="en-GB" w:eastAsia="zh-CN"/>
              </w:rPr>
              <w:t>8</w:t>
            </w:r>
            <w:r>
              <w:rPr>
                <w:sz w:val="20"/>
                <w:lang w:val="en-GB" w:eastAsia="zh-CN"/>
              </w:rPr>
              <w:t>9</w:t>
            </w:r>
          </w:p>
        </w:tc>
        <w:tc>
          <w:tcPr>
            <w:tcW w:w="1560" w:type="dxa"/>
          </w:tcPr>
          <w:p w14:paraId="7752AAD6" w14:textId="28A10FC8" w:rsidR="00513C64" w:rsidRPr="008F63A4" w:rsidRDefault="008F63A4" w:rsidP="00513C64">
            <w:pPr>
              <w:rPr>
                <w:sz w:val="20"/>
                <w:lang w:val="en-GB" w:eastAsia="zh-CN"/>
              </w:rPr>
            </w:pPr>
            <w:r>
              <w:rPr>
                <w:rFonts w:hint="eastAsia"/>
                <w:sz w:val="20"/>
                <w:lang w:val="en-GB" w:eastAsia="zh-CN"/>
              </w:rPr>
              <w:t>9</w:t>
            </w:r>
            <w:r>
              <w:rPr>
                <w:sz w:val="20"/>
                <w:lang w:val="en-GB" w:eastAsia="zh-CN"/>
              </w:rPr>
              <w:t>6</w:t>
            </w:r>
          </w:p>
        </w:tc>
      </w:tr>
      <w:tr w:rsidR="00DB75EF" w:rsidRPr="00BF5A18" w14:paraId="5473AB0C" w14:textId="77777777" w:rsidTr="00377B5A">
        <w:trPr>
          <w:jc w:val="center"/>
        </w:trPr>
        <w:tc>
          <w:tcPr>
            <w:tcW w:w="1512" w:type="dxa"/>
          </w:tcPr>
          <w:p w14:paraId="293AFF6C" w14:textId="65572507" w:rsidR="00DB75EF" w:rsidRPr="0026236C" w:rsidRDefault="00DB75EF" w:rsidP="00DB75EF">
            <w:pPr>
              <w:rPr>
                <w:lang w:val="en-GB"/>
              </w:rPr>
            </w:pPr>
            <w:r w:rsidRPr="0026236C">
              <w:rPr>
                <w:lang w:val="en-GB"/>
              </w:rPr>
              <w:t>Pattern 8-2</w:t>
            </w:r>
          </w:p>
        </w:tc>
        <w:tc>
          <w:tcPr>
            <w:tcW w:w="1460" w:type="dxa"/>
          </w:tcPr>
          <w:p w14:paraId="57659884" w14:textId="0AA680FC" w:rsidR="00DB75EF" w:rsidRDefault="00DB75EF" w:rsidP="00DB75EF">
            <w:pPr>
              <w:rPr>
                <w:sz w:val="20"/>
                <w:lang w:val="en-GB" w:eastAsia="zh-CN"/>
              </w:rPr>
            </w:pPr>
            <w:r>
              <w:rPr>
                <w:rFonts w:hint="eastAsia"/>
                <w:sz w:val="20"/>
                <w:lang w:val="en-GB" w:eastAsia="zh-CN"/>
              </w:rPr>
              <w:t>6</w:t>
            </w:r>
            <w:r>
              <w:rPr>
                <w:sz w:val="20"/>
                <w:lang w:val="en-GB" w:eastAsia="zh-CN"/>
              </w:rPr>
              <w:t>6</w:t>
            </w:r>
          </w:p>
        </w:tc>
        <w:tc>
          <w:tcPr>
            <w:tcW w:w="1559" w:type="dxa"/>
          </w:tcPr>
          <w:p w14:paraId="6F98E853" w14:textId="30AEEF88" w:rsidR="00DB75EF" w:rsidRDefault="00DB75EF" w:rsidP="00DB75EF">
            <w:pPr>
              <w:rPr>
                <w:sz w:val="20"/>
                <w:lang w:val="en-GB" w:eastAsia="zh-CN"/>
              </w:rPr>
            </w:pPr>
            <w:r>
              <w:rPr>
                <w:rFonts w:hint="eastAsia"/>
                <w:sz w:val="20"/>
                <w:lang w:val="en-GB" w:eastAsia="zh-CN"/>
              </w:rPr>
              <w:t>8</w:t>
            </w:r>
            <w:r>
              <w:rPr>
                <w:sz w:val="20"/>
                <w:lang w:val="en-GB" w:eastAsia="zh-CN"/>
              </w:rPr>
              <w:t>5</w:t>
            </w:r>
          </w:p>
        </w:tc>
        <w:tc>
          <w:tcPr>
            <w:tcW w:w="1560" w:type="dxa"/>
          </w:tcPr>
          <w:p w14:paraId="5815B954" w14:textId="4227FFC9" w:rsidR="00DB75EF" w:rsidRDefault="00DB75EF" w:rsidP="00DB75EF">
            <w:pPr>
              <w:rPr>
                <w:sz w:val="20"/>
                <w:lang w:val="en-GB" w:eastAsia="zh-CN"/>
              </w:rPr>
            </w:pPr>
            <w:r>
              <w:rPr>
                <w:rFonts w:hint="eastAsia"/>
                <w:sz w:val="20"/>
                <w:lang w:val="en-GB" w:eastAsia="zh-CN"/>
              </w:rPr>
              <w:t>9</w:t>
            </w:r>
            <w:r>
              <w:rPr>
                <w:sz w:val="20"/>
                <w:lang w:val="en-GB" w:eastAsia="zh-CN"/>
              </w:rPr>
              <w:t>6</w:t>
            </w:r>
          </w:p>
        </w:tc>
      </w:tr>
      <w:tr w:rsidR="00513C64" w:rsidRPr="00BF5A18" w14:paraId="7BD533B4" w14:textId="77777777" w:rsidTr="00377B5A">
        <w:trPr>
          <w:jc w:val="center"/>
        </w:trPr>
        <w:tc>
          <w:tcPr>
            <w:tcW w:w="1512" w:type="dxa"/>
          </w:tcPr>
          <w:p w14:paraId="5E18DCF1" w14:textId="073EE045" w:rsidR="00513C64" w:rsidRPr="0026236C" w:rsidRDefault="00513C64" w:rsidP="00513C64">
            <w:pPr>
              <w:rPr>
                <w:lang w:val="en-GB"/>
              </w:rPr>
            </w:pPr>
            <w:r w:rsidRPr="0026236C">
              <w:rPr>
                <w:lang w:val="en-GB"/>
              </w:rPr>
              <w:t>Pattern 9</w:t>
            </w:r>
            <w:r w:rsidR="008C5537" w:rsidRPr="0026236C">
              <w:rPr>
                <w:lang w:val="en-GB"/>
              </w:rPr>
              <w:t>-1</w:t>
            </w:r>
          </w:p>
        </w:tc>
        <w:tc>
          <w:tcPr>
            <w:tcW w:w="1460" w:type="dxa"/>
          </w:tcPr>
          <w:p w14:paraId="7AE0E02A" w14:textId="0A0B6724" w:rsidR="00513C64" w:rsidRPr="00011C52" w:rsidRDefault="008F63A4" w:rsidP="00513C64">
            <w:pPr>
              <w:rPr>
                <w:sz w:val="20"/>
                <w:lang w:val="en-GB" w:eastAsia="zh-CN"/>
              </w:rPr>
            </w:pPr>
            <w:r>
              <w:rPr>
                <w:rFonts w:hint="eastAsia"/>
                <w:sz w:val="20"/>
                <w:lang w:val="en-GB" w:eastAsia="zh-CN"/>
              </w:rPr>
              <w:t>7</w:t>
            </w:r>
            <w:r>
              <w:rPr>
                <w:sz w:val="20"/>
                <w:lang w:val="en-GB" w:eastAsia="zh-CN"/>
              </w:rPr>
              <w:t>6</w:t>
            </w:r>
          </w:p>
        </w:tc>
        <w:tc>
          <w:tcPr>
            <w:tcW w:w="1559" w:type="dxa"/>
          </w:tcPr>
          <w:p w14:paraId="2004AA90" w14:textId="610EDF47" w:rsidR="00513C64" w:rsidRPr="00011C52" w:rsidRDefault="008F63A4" w:rsidP="00513C64">
            <w:pPr>
              <w:rPr>
                <w:sz w:val="20"/>
                <w:lang w:val="en-GB" w:eastAsia="zh-CN"/>
              </w:rPr>
            </w:pPr>
            <w:r>
              <w:rPr>
                <w:rFonts w:hint="eastAsia"/>
                <w:sz w:val="20"/>
                <w:lang w:val="en-GB" w:eastAsia="zh-CN"/>
              </w:rPr>
              <w:t>9</w:t>
            </w:r>
            <w:r>
              <w:rPr>
                <w:sz w:val="20"/>
                <w:lang w:val="en-GB" w:eastAsia="zh-CN"/>
              </w:rPr>
              <w:t>0</w:t>
            </w:r>
          </w:p>
        </w:tc>
        <w:tc>
          <w:tcPr>
            <w:tcW w:w="1560" w:type="dxa"/>
          </w:tcPr>
          <w:p w14:paraId="6E10212A" w14:textId="4F7F8311" w:rsidR="00513C64" w:rsidRPr="00011C52" w:rsidRDefault="00885BF7" w:rsidP="00513C64">
            <w:pPr>
              <w:rPr>
                <w:sz w:val="20"/>
                <w:lang w:val="en-GB" w:eastAsia="zh-CN"/>
              </w:rPr>
            </w:pPr>
            <w:r>
              <w:rPr>
                <w:rFonts w:hint="eastAsia"/>
                <w:sz w:val="20"/>
                <w:lang w:val="en-GB" w:eastAsia="zh-CN"/>
              </w:rPr>
              <w:t>9</w:t>
            </w:r>
            <w:r w:rsidR="008F63A4">
              <w:rPr>
                <w:sz w:val="20"/>
                <w:lang w:val="en-GB" w:eastAsia="zh-CN"/>
              </w:rPr>
              <w:t>8</w:t>
            </w:r>
          </w:p>
        </w:tc>
      </w:tr>
      <w:tr w:rsidR="00DB75EF" w:rsidRPr="00BF5A18" w14:paraId="7E93097D" w14:textId="77777777" w:rsidTr="00377B5A">
        <w:trPr>
          <w:jc w:val="center"/>
        </w:trPr>
        <w:tc>
          <w:tcPr>
            <w:tcW w:w="1512" w:type="dxa"/>
          </w:tcPr>
          <w:p w14:paraId="2E7578A3" w14:textId="2D08EB9D" w:rsidR="00DB75EF" w:rsidRPr="0026236C" w:rsidRDefault="00DB75EF" w:rsidP="00DB75EF">
            <w:pPr>
              <w:rPr>
                <w:lang w:val="en-GB"/>
              </w:rPr>
            </w:pPr>
            <w:r w:rsidRPr="0026236C">
              <w:rPr>
                <w:lang w:val="en-GB"/>
              </w:rPr>
              <w:t>Pattern 9-2</w:t>
            </w:r>
          </w:p>
        </w:tc>
        <w:tc>
          <w:tcPr>
            <w:tcW w:w="1460" w:type="dxa"/>
          </w:tcPr>
          <w:p w14:paraId="6BA1C281" w14:textId="638F3F61" w:rsidR="00DB75EF" w:rsidRDefault="00DB75EF" w:rsidP="00DB75EF">
            <w:pPr>
              <w:rPr>
                <w:sz w:val="20"/>
                <w:lang w:val="en-GB" w:eastAsia="zh-CN"/>
              </w:rPr>
            </w:pPr>
            <w:r>
              <w:rPr>
                <w:rFonts w:hint="eastAsia"/>
                <w:sz w:val="20"/>
                <w:lang w:val="en-GB" w:eastAsia="zh-CN"/>
              </w:rPr>
              <w:t>7</w:t>
            </w:r>
            <w:r>
              <w:rPr>
                <w:sz w:val="20"/>
                <w:lang w:val="en-GB" w:eastAsia="zh-CN"/>
              </w:rPr>
              <w:t>2</w:t>
            </w:r>
          </w:p>
        </w:tc>
        <w:tc>
          <w:tcPr>
            <w:tcW w:w="1559" w:type="dxa"/>
          </w:tcPr>
          <w:p w14:paraId="37AFBF08" w14:textId="097F616E" w:rsidR="00DB75EF" w:rsidRDefault="00DB75EF" w:rsidP="00DB75EF">
            <w:pPr>
              <w:rPr>
                <w:sz w:val="20"/>
                <w:lang w:val="en-GB" w:eastAsia="zh-CN"/>
              </w:rPr>
            </w:pPr>
            <w:r>
              <w:rPr>
                <w:rFonts w:hint="eastAsia"/>
                <w:sz w:val="20"/>
                <w:lang w:val="en-GB" w:eastAsia="zh-CN"/>
              </w:rPr>
              <w:t>8</w:t>
            </w:r>
            <w:r>
              <w:rPr>
                <w:sz w:val="20"/>
                <w:lang w:val="en-GB" w:eastAsia="zh-CN"/>
              </w:rPr>
              <w:t>9</w:t>
            </w:r>
          </w:p>
        </w:tc>
        <w:tc>
          <w:tcPr>
            <w:tcW w:w="1560" w:type="dxa"/>
          </w:tcPr>
          <w:p w14:paraId="6C406C99" w14:textId="76C96FBB" w:rsidR="00DB75EF" w:rsidRDefault="00DB75EF" w:rsidP="00DB75EF">
            <w:pPr>
              <w:rPr>
                <w:sz w:val="20"/>
                <w:lang w:val="en-GB" w:eastAsia="zh-CN"/>
              </w:rPr>
            </w:pPr>
            <w:r>
              <w:rPr>
                <w:rFonts w:hint="eastAsia"/>
                <w:sz w:val="20"/>
                <w:lang w:val="en-GB" w:eastAsia="zh-CN"/>
              </w:rPr>
              <w:t>9</w:t>
            </w:r>
            <w:r>
              <w:rPr>
                <w:sz w:val="20"/>
                <w:lang w:val="en-GB" w:eastAsia="zh-CN"/>
              </w:rPr>
              <w:t>7</w:t>
            </w:r>
          </w:p>
        </w:tc>
      </w:tr>
    </w:tbl>
    <w:p w14:paraId="40C17B26" w14:textId="77777777" w:rsidR="002622EF" w:rsidRPr="00BF5A18" w:rsidRDefault="002622EF" w:rsidP="002622EF">
      <w:pPr>
        <w:contextualSpacing/>
      </w:pPr>
    </w:p>
    <w:p w14:paraId="599E352C" w14:textId="6E5DD6AF" w:rsidR="002622EF" w:rsidRPr="00BF5A18" w:rsidRDefault="002622EF" w:rsidP="002622EF">
      <w:pPr>
        <w:jc w:val="center"/>
        <w:rPr>
          <w:sz w:val="20"/>
          <w:szCs w:val="20"/>
        </w:rPr>
      </w:pPr>
      <w:r w:rsidRPr="00BF5A18">
        <w:rPr>
          <w:sz w:val="20"/>
          <w:szCs w:val="20"/>
        </w:rPr>
        <w:t>Table 3-</w:t>
      </w:r>
      <w:r w:rsidR="002271D9">
        <w:rPr>
          <w:sz w:val="20"/>
          <w:szCs w:val="20"/>
        </w:rPr>
        <w:t>1</w:t>
      </w:r>
      <w:r w:rsidR="008F63A4">
        <w:rPr>
          <w:sz w:val="20"/>
          <w:szCs w:val="20"/>
        </w:rPr>
        <w:t>4</w:t>
      </w:r>
      <w:r w:rsidRPr="00BF5A18">
        <w:rPr>
          <w:sz w:val="20"/>
          <w:szCs w:val="20"/>
        </w:rPr>
        <w:t>, Beam prediction accuracy (%) with 1dB margin for Top-1 beam</w:t>
      </w:r>
    </w:p>
    <w:tbl>
      <w:tblPr>
        <w:tblStyle w:val="ad"/>
        <w:tblW w:w="0" w:type="auto"/>
        <w:jc w:val="center"/>
        <w:tblLook w:val="04A0" w:firstRow="1" w:lastRow="0" w:firstColumn="1" w:lastColumn="0" w:noHBand="0" w:noVBand="1"/>
      </w:tblPr>
      <w:tblGrid>
        <w:gridCol w:w="2452"/>
        <w:gridCol w:w="3213"/>
      </w:tblGrid>
      <w:tr w:rsidR="002622EF" w:rsidRPr="00BF5A18" w14:paraId="55516A05" w14:textId="77777777" w:rsidTr="00377B5A">
        <w:trPr>
          <w:jc w:val="center"/>
        </w:trPr>
        <w:tc>
          <w:tcPr>
            <w:tcW w:w="2452" w:type="dxa"/>
          </w:tcPr>
          <w:p w14:paraId="256AC70E" w14:textId="34A73912" w:rsidR="002622EF" w:rsidRPr="00BF5A18" w:rsidRDefault="002622EF" w:rsidP="00377B5A">
            <w:pPr>
              <w:rPr>
                <w:lang w:val="en-GB"/>
              </w:rPr>
            </w:pPr>
            <w:r w:rsidRPr="00BF5A18">
              <w:rPr>
                <w:lang w:val="en-GB"/>
              </w:rPr>
              <w:t>Pattern of set B</w:t>
            </w:r>
          </w:p>
        </w:tc>
        <w:tc>
          <w:tcPr>
            <w:tcW w:w="3213" w:type="dxa"/>
          </w:tcPr>
          <w:p w14:paraId="0C633769" w14:textId="77777777" w:rsidR="002622EF" w:rsidRPr="00BF5A18" w:rsidRDefault="002622EF" w:rsidP="00377B5A">
            <w:pPr>
              <w:rPr>
                <w:lang w:val="en-GB"/>
              </w:rPr>
            </w:pPr>
            <w:r w:rsidRPr="00BF5A18">
              <w:rPr>
                <w:rFonts w:ascii="Times" w:eastAsia="Batang" w:hAnsi="Times"/>
                <w:szCs w:val="24"/>
                <w:lang w:val="en-GB" w:eastAsia="x-none"/>
              </w:rPr>
              <w:t>Beam prediction accuracy (%)</w:t>
            </w:r>
          </w:p>
        </w:tc>
      </w:tr>
      <w:tr w:rsidR="002622EF" w:rsidRPr="00BF5A18" w14:paraId="56BB0715" w14:textId="77777777" w:rsidTr="00377B5A">
        <w:trPr>
          <w:jc w:val="center"/>
        </w:trPr>
        <w:tc>
          <w:tcPr>
            <w:tcW w:w="2452" w:type="dxa"/>
          </w:tcPr>
          <w:p w14:paraId="2F5D2878" w14:textId="400253A3" w:rsidR="002622EF" w:rsidRPr="00BF5A18" w:rsidRDefault="002622EF" w:rsidP="002622EF">
            <w:pPr>
              <w:rPr>
                <w:lang w:val="en-GB"/>
              </w:rPr>
            </w:pPr>
            <w:r w:rsidRPr="00BF5A18">
              <w:rPr>
                <w:lang w:val="en-GB"/>
              </w:rPr>
              <w:t xml:space="preserve">Pattern </w:t>
            </w:r>
            <w:r w:rsidR="006A0A0F">
              <w:rPr>
                <w:lang w:val="en-GB"/>
              </w:rPr>
              <w:t>1</w:t>
            </w:r>
          </w:p>
        </w:tc>
        <w:tc>
          <w:tcPr>
            <w:tcW w:w="3213" w:type="dxa"/>
          </w:tcPr>
          <w:p w14:paraId="23E65797" w14:textId="1D455C67" w:rsidR="002622EF" w:rsidRPr="00BF5A18" w:rsidRDefault="003A60A2" w:rsidP="002622EF">
            <w:pPr>
              <w:rPr>
                <w:lang w:val="en-GB"/>
              </w:rPr>
            </w:pPr>
            <w:r w:rsidRPr="00BF5A18">
              <w:rPr>
                <w:color w:val="000000" w:themeColor="text1"/>
                <w:lang w:val="en-GB"/>
              </w:rPr>
              <w:t>91</w:t>
            </w:r>
          </w:p>
        </w:tc>
      </w:tr>
      <w:tr w:rsidR="002622EF" w:rsidRPr="00BF5A18" w14:paraId="675CA089" w14:textId="77777777" w:rsidTr="00377B5A">
        <w:trPr>
          <w:jc w:val="center"/>
        </w:trPr>
        <w:tc>
          <w:tcPr>
            <w:tcW w:w="2452" w:type="dxa"/>
          </w:tcPr>
          <w:p w14:paraId="600B988E" w14:textId="65B9A6B4" w:rsidR="002622EF" w:rsidRPr="00BF5A18" w:rsidRDefault="002622EF" w:rsidP="002622EF">
            <w:pPr>
              <w:rPr>
                <w:lang w:val="en-GB"/>
              </w:rPr>
            </w:pPr>
            <w:r w:rsidRPr="00BF5A18">
              <w:rPr>
                <w:lang w:val="en-GB"/>
              </w:rPr>
              <w:t xml:space="preserve">Pattern </w:t>
            </w:r>
            <w:r w:rsidR="006A0A0F">
              <w:rPr>
                <w:lang w:val="en-GB"/>
              </w:rPr>
              <w:t>2</w:t>
            </w:r>
          </w:p>
        </w:tc>
        <w:tc>
          <w:tcPr>
            <w:tcW w:w="3213" w:type="dxa"/>
          </w:tcPr>
          <w:p w14:paraId="37E856F4" w14:textId="08F69C9C" w:rsidR="002622EF" w:rsidRPr="00BF5A18" w:rsidRDefault="002622EF" w:rsidP="003A60A2">
            <w:pPr>
              <w:rPr>
                <w:color w:val="000000" w:themeColor="text1"/>
                <w:lang w:val="en-GB"/>
              </w:rPr>
            </w:pPr>
            <w:r w:rsidRPr="00BF5A18">
              <w:rPr>
                <w:color w:val="000000" w:themeColor="text1"/>
                <w:lang w:val="en-GB"/>
              </w:rPr>
              <w:t>91</w:t>
            </w:r>
          </w:p>
        </w:tc>
      </w:tr>
      <w:tr w:rsidR="002622EF" w:rsidRPr="00BF5A18" w14:paraId="02646883" w14:textId="77777777" w:rsidTr="00377B5A">
        <w:trPr>
          <w:jc w:val="center"/>
        </w:trPr>
        <w:tc>
          <w:tcPr>
            <w:tcW w:w="2452" w:type="dxa"/>
          </w:tcPr>
          <w:p w14:paraId="67879610" w14:textId="78DB1A44" w:rsidR="002622EF" w:rsidRPr="00BF5A18" w:rsidRDefault="002622EF" w:rsidP="002622EF">
            <w:pPr>
              <w:rPr>
                <w:lang w:val="en-GB"/>
              </w:rPr>
            </w:pPr>
            <w:r w:rsidRPr="00BF5A18">
              <w:rPr>
                <w:lang w:val="en-GB"/>
              </w:rPr>
              <w:t xml:space="preserve">Pattern </w:t>
            </w:r>
            <w:r w:rsidR="006A0A0F">
              <w:rPr>
                <w:lang w:val="en-GB"/>
              </w:rPr>
              <w:t>3</w:t>
            </w:r>
          </w:p>
        </w:tc>
        <w:tc>
          <w:tcPr>
            <w:tcW w:w="3213" w:type="dxa"/>
          </w:tcPr>
          <w:p w14:paraId="5794CC09" w14:textId="77E2C132" w:rsidR="002622EF" w:rsidRPr="00BF5A18" w:rsidRDefault="002622EF" w:rsidP="003A60A2">
            <w:pPr>
              <w:rPr>
                <w:color w:val="000000" w:themeColor="text1"/>
                <w:lang w:val="en-GB"/>
              </w:rPr>
            </w:pPr>
            <w:r w:rsidRPr="00BF5A18">
              <w:rPr>
                <w:color w:val="000000" w:themeColor="text1"/>
                <w:lang w:val="en-GB"/>
              </w:rPr>
              <w:t>91</w:t>
            </w:r>
          </w:p>
        </w:tc>
      </w:tr>
      <w:tr w:rsidR="002622EF" w:rsidRPr="00BF5A18" w14:paraId="2212F2E4" w14:textId="77777777" w:rsidTr="00377B5A">
        <w:trPr>
          <w:jc w:val="center"/>
        </w:trPr>
        <w:tc>
          <w:tcPr>
            <w:tcW w:w="2452" w:type="dxa"/>
          </w:tcPr>
          <w:p w14:paraId="610A2B00" w14:textId="6F99742A" w:rsidR="002622EF" w:rsidRPr="00BF5A18" w:rsidRDefault="002622EF" w:rsidP="002622EF">
            <w:pPr>
              <w:rPr>
                <w:lang w:val="en-GB"/>
              </w:rPr>
            </w:pPr>
            <w:r w:rsidRPr="00BF5A18">
              <w:rPr>
                <w:lang w:val="en-GB"/>
              </w:rPr>
              <w:t xml:space="preserve">Pattern </w:t>
            </w:r>
            <w:r w:rsidR="006A0A0F">
              <w:rPr>
                <w:lang w:val="en-GB"/>
              </w:rPr>
              <w:t>4</w:t>
            </w:r>
          </w:p>
        </w:tc>
        <w:tc>
          <w:tcPr>
            <w:tcW w:w="3213" w:type="dxa"/>
          </w:tcPr>
          <w:p w14:paraId="5E208ECB" w14:textId="511A81AA" w:rsidR="002622EF" w:rsidRPr="00BF5A18" w:rsidRDefault="003A60A2" w:rsidP="003A60A2">
            <w:pPr>
              <w:rPr>
                <w:color w:val="000000" w:themeColor="text1"/>
                <w:lang w:val="en-GB"/>
              </w:rPr>
            </w:pPr>
            <w:r w:rsidRPr="00BF5A18">
              <w:rPr>
                <w:color w:val="000000" w:themeColor="text1"/>
                <w:lang w:val="en-GB"/>
              </w:rPr>
              <w:t>84</w:t>
            </w:r>
          </w:p>
        </w:tc>
      </w:tr>
      <w:tr w:rsidR="002622EF" w:rsidRPr="00BF5A18" w14:paraId="42702497" w14:textId="77777777" w:rsidTr="00377B5A">
        <w:trPr>
          <w:jc w:val="center"/>
        </w:trPr>
        <w:tc>
          <w:tcPr>
            <w:tcW w:w="2452" w:type="dxa"/>
          </w:tcPr>
          <w:p w14:paraId="4BFCD2F1" w14:textId="0916CA52" w:rsidR="002622EF" w:rsidRPr="00BF5A18" w:rsidRDefault="002622EF" w:rsidP="002622EF">
            <w:pPr>
              <w:rPr>
                <w:lang w:val="en-GB"/>
              </w:rPr>
            </w:pPr>
            <w:r w:rsidRPr="00BF5A18">
              <w:rPr>
                <w:lang w:val="en-GB"/>
              </w:rPr>
              <w:t xml:space="preserve">Pattern </w:t>
            </w:r>
            <w:r w:rsidR="006A0A0F">
              <w:rPr>
                <w:lang w:val="en-GB"/>
              </w:rPr>
              <w:t>5</w:t>
            </w:r>
          </w:p>
        </w:tc>
        <w:tc>
          <w:tcPr>
            <w:tcW w:w="3213" w:type="dxa"/>
          </w:tcPr>
          <w:p w14:paraId="3D3557A5" w14:textId="00ED432F" w:rsidR="002622EF" w:rsidRPr="00BF5A18" w:rsidRDefault="002622EF" w:rsidP="003A60A2">
            <w:pPr>
              <w:rPr>
                <w:color w:val="000000" w:themeColor="text1"/>
                <w:lang w:val="en-GB"/>
              </w:rPr>
            </w:pPr>
            <w:r w:rsidRPr="00BF5A18">
              <w:rPr>
                <w:lang w:val="en-GB"/>
              </w:rPr>
              <w:t>83</w:t>
            </w:r>
          </w:p>
        </w:tc>
      </w:tr>
      <w:tr w:rsidR="00C804D9" w:rsidRPr="00BF5A18" w14:paraId="2D9B26E7" w14:textId="77777777" w:rsidTr="00377B5A">
        <w:trPr>
          <w:jc w:val="center"/>
        </w:trPr>
        <w:tc>
          <w:tcPr>
            <w:tcW w:w="2452" w:type="dxa"/>
          </w:tcPr>
          <w:p w14:paraId="1568EB0B" w14:textId="6A5743FE" w:rsidR="00C804D9" w:rsidRPr="00BF5A18" w:rsidRDefault="00C804D9" w:rsidP="002622EF">
            <w:pPr>
              <w:rPr>
                <w:lang w:val="en-GB"/>
              </w:rPr>
            </w:pPr>
            <w:r w:rsidRPr="00BF5A18">
              <w:rPr>
                <w:lang w:val="en-GB"/>
              </w:rPr>
              <w:t xml:space="preserve">Pattern </w:t>
            </w:r>
            <w:r w:rsidR="006A0A0F">
              <w:rPr>
                <w:lang w:val="en-GB"/>
              </w:rPr>
              <w:t>6</w:t>
            </w:r>
          </w:p>
        </w:tc>
        <w:tc>
          <w:tcPr>
            <w:tcW w:w="3213" w:type="dxa"/>
          </w:tcPr>
          <w:p w14:paraId="750DCDC0" w14:textId="29370F2F" w:rsidR="00C804D9" w:rsidRPr="00BF5A18" w:rsidRDefault="00DE65AB" w:rsidP="003A60A2">
            <w:pPr>
              <w:rPr>
                <w:lang w:val="en-GB" w:eastAsia="zh-CN"/>
              </w:rPr>
            </w:pPr>
            <w:r>
              <w:rPr>
                <w:rFonts w:hint="eastAsia"/>
                <w:lang w:val="en-GB" w:eastAsia="zh-CN"/>
              </w:rPr>
              <w:t>8</w:t>
            </w:r>
            <w:r>
              <w:rPr>
                <w:lang w:val="en-GB" w:eastAsia="zh-CN"/>
              </w:rPr>
              <w:t>7</w:t>
            </w:r>
          </w:p>
        </w:tc>
      </w:tr>
      <w:tr w:rsidR="006A0A0F" w:rsidRPr="00BF5A18" w14:paraId="1E8E809F" w14:textId="77777777" w:rsidTr="00377B5A">
        <w:trPr>
          <w:jc w:val="center"/>
        </w:trPr>
        <w:tc>
          <w:tcPr>
            <w:tcW w:w="2452" w:type="dxa"/>
          </w:tcPr>
          <w:p w14:paraId="49F01A46" w14:textId="6EE101C4" w:rsidR="006A0A0F" w:rsidRPr="00DD0AC0" w:rsidRDefault="006A0A0F" w:rsidP="006A0A0F">
            <w:pPr>
              <w:rPr>
                <w:lang w:val="en-GB"/>
              </w:rPr>
            </w:pPr>
            <w:r w:rsidRPr="00DD0AC0">
              <w:rPr>
                <w:lang w:val="en-GB"/>
              </w:rPr>
              <w:t>Pattern 7</w:t>
            </w:r>
          </w:p>
        </w:tc>
        <w:tc>
          <w:tcPr>
            <w:tcW w:w="3213" w:type="dxa"/>
          </w:tcPr>
          <w:p w14:paraId="1B2CBE55" w14:textId="241E2F30" w:rsidR="006A0A0F" w:rsidRDefault="00CD7C61" w:rsidP="006A0A0F">
            <w:pPr>
              <w:rPr>
                <w:lang w:val="en-GB" w:eastAsia="zh-CN"/>
              </w:rPr>
            </w:pPr>
            <w:r>
              <w:rPr>
                <w:lang w:val="en-GB" w:eastAsia="zh-CN"/>
              </w:rPr>
              <w:t>79</w:t>
            </w:r>
          </w:p>
        </w:tc>
      </w:tr>
      <w:tr w:rsidR="006A0A0F" w:rsidRPr="00BF5A18" w14:paraId="11BE2970" w14:textId="77777777" w:rsidTr="00377B5A">
        <w:trPr>
          <w:jc w:val="center"/>
        </w:trPr>
        <w:tc>
          <w:tcPr>
            <w:tcW w:w="2452" w:type="dxa"/>
          </w:tcPr>
          <w:p w14:paraId="50448F28" w14:textId="3D9BB342" w:rsidR="006A0A0F" w:rsidRPr="00DD0AC0" w:rsidRDefault="006A0A0F" w:rsidP="006A0A0F">
            <w:pPr>
              <w:rPr>
                <w:lang w:val="en-GB"/>
              </w:rPr>
            </w:pPr>
            <w:r w:rsidRPr="00DD0AC0">
              <w:rPr>
                <w:lang w:val="en-GB"/>
              </w:rPr>
              <w:t>Pattern 8</w:t>
            </w:r>
            <w:r w:rsidR="00FF14F6" w:rsidRPr="00DD0AC0">
              <w:rPr>
                <w:lang w:val="en-GB"/>
              </w:rPr>
              <w:t>-1</w:t>
            </w:r>
          </w:p>
        </w:tc>
        <w:tc>
          <w:tcPr>
            <w:tcW w:w="3213" w:type="dxa"/>
          </w:tcPr>
          <w:p w14:paraId="7134CD8A" w14:textId="2AB18F70" w:rsidR="006A0A0F" w:rsidRDefault="008F63A4" w:rsidP="006A0A0F">
            <w:pPr>
              <w:rPr>
                <w:lang w:val="en-GB" w:eastAsia="zh-CN"/>
              </w:rPr>
            </w:pPr>
            <w:r>
              <w:rPr>
                <w:rFonts w:hint="eastAsia"/>
                <w:lang w:val="en-GB" w:eastAsia="zh-CN"/>
              </w:rPr>
              <w:t>9</w:t>
            </w:r>
            <w:r>
              <w:rPr>
                <w:lang w:val="en-GB" w:eastAsia="zh-CN"/>
              </w:rPr>
              <w:t>0</w:t>
            </w:r>
          </w:p>
        </w:tc>
      </w:tr>
      <w:tr w:rsidR="00FF14F6" w:rsidRPr="00BF5A18" w14:paraId="24EC40F3" w14:textId="77777777" w:rsidTr="00377B5A">
        <w:trPr>
          <w:jc w:val="center"/>
        </w:trPr>
        <w:tc>
          <w:tcPr>
            <w:tcW w:w="2452" w:type="dxa"/>
          </w:tcPr>
          <w:p w14:paraId="5C241C28" w14:textId="6CC902A7" w:rsidR="00FF14F6" w:rsidRPr="00DD0AC0" w:rsidRDefault="00FF14F6" w:rsidP="006A0A0F">
            <w:pPr>
              <w:rPr>
                <w:lang w:val="en-GB"/>
              </w:rPr>
            </w:pPr>
            <w:r w:rsidRPr="00DD0AC0">
              <w:rPr>
                <w:lang w:val="en-GB"/>
              </w:rPr>
              <w:t>Pattern 8-2</w:t>
            </w:r>
          </w:p>
        </w:tc>
        <w:tc>
          <w:tcPr>
            <w:tcW w:w="3213" w:type="dxa"/>
          </w:tcPr>
          <w:p w14:paraId="705917A0" w14:textId="2D03D196" w:rsidR="00FF14F6" w:rsidRDefault="00FF14F6" w:rsidP="006A0A0F">
            <w:pPr>
              <w:rPr>
                <w:lang w:val="en-GB" w:eastAsia="zh-CN"/>
              </w:rPr>
            </w:pPr>
            <w:r>
              <w:rPr>
                <w:rFonts w:hint="eastAsia"/>
                <w:lang w:val="en-GB" w:eastAsia="zh-CN"/>
              </w:rPr>
              <w:t>8</w:t>
            </w:r>
            <w:r>
              <w:rPr>
                <w:lang w:val="en-GB" w:eastAsia="zh-CN"/>
              </w:rPr>
              <w:t>7</w:t>
            </w:r>
          </w:p>
        </w:tc>
      </w:tr>
      <w:tr w:rsidR="006A0A0F" w:rsidRPr="00BF5A18" w14:paraId="738DB05E" w14:textId="77777777" w:rsidTr="00377B5A">
        <w:trPr>
          <w:jc w:val="center"/>
        </w:trPr>
        <w:tc>
          <w:tcPr>
            <w:tcW w:w="2452" w:type="dxa"/>
          </w:tcPr>
          <w:p w14:paraId="7C205FD8" w14:textId="2B616E92" w:rsidR="006A0A0F" w:rsidRPr="00DD0AC0" w:rsidRDefault="006A0A0F" w:rsidP="006A0A0F">
            <w:pPr>
              <w:rPr>
                <w:lang w:val="en-GB"/>
              </w:rPr>
            </w:pPr>
            <w:r w:rsidRPr="00DD0AC0">
              <w:rPr>
                <w:lang w:val="en-GB"/>
              </w:rPr>
              <w:t>Pattern 9</w:t>
            </w:r>
            <w:r w:rsidR="00FF14F6" w:rsidRPr="00DD0AC0">
              <w:rPr>
                <w:lang w:val="en-GB"/>
              </w:rPr>
              <w:t>-1</w:t>
            </w:r>
          </w:p>
        </w:tc>
        <w:tc>
          <w:tcPr>
            <w:tcW w:w="3213" w:type="dxa"/>
          </w:tcPr>
          <w:p w14:paraId="0109E473" w14:textId="1A79C144" w:rsidR="006A0A0F" w:rsidRDefault="008F63A4" w:rsidP="006A0A0F">
            <w:pPr>
              <w:rPr>
                <w:lang w:val="en-GB" w:eastAsia="zh-CN"/>
              </w:rPr>
            </w:pPr>
            <w:r>
              <w:rPr>
                <w:rFonts w:hint="eastAsia"/>
                <w:lang w:val="en-GB" w:eastAsia="zh-CN"/>
              </w:rPr>
              <w:t>9</w:t>
            </w:r>
            <w:r>
              <w:rPr>
                <w:lang w:val="en-GB" w:eastAsia="zh-CN"/>
              </w:rPr>
              <w:t>3</w:t>
            </w:r>
          </w:p>
        </w:tc>
      </w:tr>
      <w:tr w:rsidR="00FF14F6" w:rsidRPr="00BF5A18" w14:paraId="07E54476" w14:textId="77777777" w:rsidTr="00377B5A">
        <w:trPr>
          <w:jc w:val="center"/>
        </w:trPr>
        <w:tc>
          <w:tcPr>
            <w:tcW w:w="2452" w:type="dxa"/>
          </w:tcPr>
          <w:p w14:paraId="62E1B8FA" w14:textId="0C4AC245" w:rsidR="00FF14F6" w:rsidRPr="00DD0AC0" w:rsidRDefault="00FF14F6" w:rsidP="006A0A0F">
            <w:pPr>
              <w:rPr>
                <w:lang w:val="en-GB"/>
              </w:rPr>
            </w:pPr>
            <w:r w:rsidRPr="00DD0AC0">
              <w:rPr>
                <w:lang w:val="en-GB"/>
              </w:rPr>
              <w:t>Pattern 9-2</w:t>
            </w:r>
          </w:p>
        </w:tc>
        <w:tc>
          <w:tcPr>
            <w:tcW w:w="3213" w:type="dxa"/>
          </w:tcPr>
          <w:p w14:paraId="08824031" w14:textId="4D1AD268" w:rsidR="00FF14F6" w:rsidRDefault="00FF14F6" w:rsidP="006A0A0F">
            <w:pPr>
              <w:rPr>
                <w:lang w:val="en-GB" w:eastAsia="zh-CN"/>
              </w:rPr>
            </w:pPr>
            <w:r>
              <w:rPr>
                <w:rFonts w:hint="eastAsia"/>
                <w:lang w:val="en-GB" w:eastAsia="zh-CN"/>
              </w:rPr>
              <w:t>9</w:t>
            </w:r>
            <w:r>
              <w:rPr>
                <w:lang w:val="en-GB" w:eastAsia="zh-CN"/>
              </w:rPr>
              <w:t>1</w:t>
            </w:r>
          </w:p>
        </w:tc>
      </w:tr>
    </w:tbl>
    <w:p w14:paraId="633891EA" w14:textId="77777777" w:rsidR="002622EF" w:rsidRPr="00BF5A18" w:rsidRDefault="002622EF" w:rsidP="002622EF"/>
    <w:p w14:paraId="62894545" w14:textId="1FF46E98" w:rsidR="00CD5907" w:rsidRPr="00BF5A18" w:rsidRDefault="00CD5907" w:rsidP="00CD5907">
      <w:pPr>
        <w:rPr>
          <w:b/>
          <w:i/>
          <w:lang w:eastAsia="zh-CN"/>
        </w:rPr>
      </w:pPr>
      <w:r w:rsidRPr="00BF5A18">
        <w:rPr>
          <w:b/>
          <w:i/>
          <w:lang w:eastAsia="zh-CN"/>
        </w:rPr>
        <w:t xml:space="preserve">Observation </w:t>
      </w:r>
      <w:r w:rsidR="00CF1531">
        <w:rPr>
          <w:b/>
          <w:i/>
          <w:lang w:eastAsia="zh-CN"/>
        </w:rPr>
        <w:t>4</w:t>
      </w:r>
      <w:r w:rsidRPr="00BF5A18">
        <w:rPr>
          <w:rFonts w:hint="eastAsia"/>
          <w:b/>
          <w:i/>
          <w:lang w:eastAsia="zh-CN"/>
        </w:rPr>
        <w:t>:</w:t>
      </w:r>
      <w:r w:rsidRPr="00BF5A18">
        <w:rPr>
          <w:b/>
          <w:i/>
          <w:lang w:eastAsia="zh-CN"/>
        </w:rPr>
        <w:t xml:space="preserve"> different fixed set B with non-</w:t>
      </w:r>
      <w:r w:rsidR="00056EA6">
        <w:rPr>
          <w:b/>
          <w:i/>
          <w:lang w:eastAsia="zh-CN"/>
        </w:rPr>
        <w:t>continuous</w:t>
      </w:r>
      <w:r w:rsidRPr="00BF5A18">
        <w:rPr>
          <w:b/>
          <w:i/>
          <w:lang w:eastAsia="zh-CN"/>
        </w:rPr>
        <w:t xml:space="preserve"> beam pair ID can provide almost same performance, </w:t>
      </w:r>
      <w:r w:rsidR="00DE6216">
        <w:rPr>
          <w:b/>
          <w:i/>
          <w:lang w:eastAsia="zh-CN"/>
        </w:rPr>
        <w:t>and</w:t>
      </w:r>
      <w:r w:rsidRPr="00BF5A18">
        <w:rPr>
          <w:b/>
          <w:i/>
          <w:lang w:eastAsia="zh-CN"/>
        </w:rPr>
        <w:t xml:space="preserve"> different set B in pre-configured set of set B </w:t>
      </w:r>
      <w:r w:rsidR="008B71E0">
        <w:rPr>
          <w:b/>
          <w:i/>
          <w:lang w:eastAsia="zh-CN"/>
        </w:rPr>
        <w:t>with beam pair ID or pattern ID as input</w:t>
      </w:r>
      <w:r w:rsidR="008B71E0" w:rsidRPr="00BF5A18">
        <w:rPr>
          <w:b/>
          <w:i/>
          <w:lang w:eastAsia="zh-CN"/>
        </w:rPr>
        <w:t xml:space="preserve"> </w:t>
      </w:r>
      <w:r w:rsidR="008B71E0">
        <w:rPr>
          <w:b/>
          <w:i/>
          <w:lang w:eastAsia="zh-CN"/>
        </w:rPr>
        <w:t xml:space="preserve">can archive almost same </w:t>
      </w:r>
      <w:r w:rsidRPr="00BF5A18">
        <w:rPr>
          <w:b/>
          <w:i/>
          <w:lang w:eastAsia="zh-CN"/>
        </w:rPr>
        <w:t xml:space="preserve">performance </w:t>
      </w:r>
      <w:r w:rsidR="008B71E0">
        <w:rPr>
          <w:b/>
          <w:i/>
          <w:lang w:eastAsia="zh-CN"/>
        </w:rPr>
        <w:t xml:space="preserve">as same </w:t>
      </w:r>
      <w:r w:rsidRPr="00BF5A18">
        <w:rPr>
          <w:b/>
          <w:i/>
          <w:lang w:eastAsia="zh-CN"/>
        </w:rPr>
        <w:t xml:space="preserve">fixed set B. </w:t>
      </w:r>
    </w:p>
    <w:p w14:paraId="657B1DFF" w14:textId="1AA30C6C" w:rsidR="00725799" w:rsidRDefault="00725799" w:rsidP="00CD5907">
      <w:pPr>
        <w:rPr>
          <w:b/>
          <w:i/>
          <w:lang w:eastAsia="zh-CN"/>
        </w:rPr>
      </w:pPr>
      <w:r w:rsidRPr="00BF5A18">
        <w:rPr>
          <w:b/>
          <w:i/>
          <w:lang w:eastAsia="zh-CN"/>
        </w:rPr>
        <w:t xml:space="preserve">Observation </w:t>
      </w:r>
      <w:r w:rsidR="00CF1531">
        <w:rPr>
          <w:b/>
          <w:i/>
          <w:lang w:eastAsia="zh-CN"/>
        </w:rPr>
        <w:t>5</w:t>
      </w:r>
      <w:r w:rsidRPr="00BF5A18">
        <w:rPr>
          <w:rFonts w:hint="eastAsia"/>
          <w:b/>
          <w:i/>
          <w:lang w:eastAsia="zh-CN"/>
        </w:rPr>
        <w:t>:</w:t>
      </w:r>
      <w:r w:rsidRPr="00BF5A18">
        <w:rPr>
          <w:b/>
          <w:i/>
          <w:lang w:eastAsia="zh-CN"/>
        </w:rPr>
        <w:t xml:space="preserve"> Fixed set B with non-</w:t>
      </w:r>
      <w:r w:rsidR="00056EA6">
        <w:rPr>
          <w:b/>
          <w:i/>
          <w:lang w:eastAsia="zh-CN"/>
        </w:rPr>
        <w:t>continuous</w:t>
      </w:r>
      <w:r w:rsidRPr="00BF5A18">
        <w:rPr>
          <w:b/>
          <w:i/>
          <w:lang w:eastAsia="zh-CN"/>
        </w:rPr>
        <w:t xml:space="preserve"> bam pair ID can provide better performance than that of fixed set B with </w:t>
      </w:r>
      <w:r w:rsidR="00056EA6">
        <w:rPr>
          <w:b/>
          <w:i/>
          <w:lang w:eastAsia="zh-CN"/>
        </w:rPr>
        <w:t>continuous</w:t>
      </w:r>
      <w:r w:rsidRPr="00BF5A18">
        <w:rPr>
          <w:b/>
          <w:i/>
          <w:lang w:eastAsia="zh-CN"/>
        </w:rPr>
        <w:t xml:space="preserve"> beam pair ID since non-</w:t>
      </w:r>
      <w:r w:rsidR="00056EA6">
        <w:rPr>
          <w:b/>
          <w:i/>
          <w:lang w:eastAsia="zh-CN"/>
        </w:rPr>
        <w:t>continuous</w:t>
      </w:r>
      <w:r w:rsidRPr="00BF5A18">
        <w:rPr>
          <w:b/>
          <w:i/>
          <w:lang w:eastAsia="zh-CN"/>
        </w:rPr>
        <w:t xml:space="preserve"> beam pair ID </w:t>
      </w:r>
      <w:r w:rsidR="000A29C4" w:rsidRPr="00BF5A18">
        <w:rPr>
          <w:b/>
          <w:i/>
          <w:lang w:eastAsia="zh-CN"/>
        </w:rPr>
        <w:t>covers</w:t>
      </w:r>
      <w:r w:rsidRPr="00BF5A18">
        <w:rPr>
          <w:b/>
          <w:i/>
          <w:lang w:eastAsia="zh-CN"/>
        </w:rPr>
        <w:t xml:space="preserve"> </w:t>
      </w:r>
      <w:r w:rsidR="000A29C4" w:rsidRPr="00BF5A18">
        <w:rPr>
          <w:b/>
          <w:i/>
          <w:lang w:eastAsia="zh-CN"/>
        </w:rPr>
        <w:t>more Rx beams.</w:t>
      </w:r>
    </w:p>
    <w:p w14:paraId="1A78A952" w14:textId="28C64E05" w:rsidR="00664FB3" w:rsidRDefault="00664FB3" w:rsidP="00CD5907">
      <w:pPr>
        <w:rPr>
          <w:u w:val="single"/>
        </w:rPr>
      </w:pPr>
      <w:r>
        <w:rPr>
          <w:b/>
          <w:i/>
          <w:lang w:eastAsia="zh-CN"/>
        </w:rPr>
        <w:t>Proposal</w:t>
      </w:r>
      <w:r w:rsidR="00D207CB">
        <w:rPr>
          <w:b/>
          <w:i/>
          <w:lang w:eastAsia="zh-CN"/>
        </w:rPr>
        <w:t xml:space="preserve"> </w:t>
      </w:r>
      <w:r w:rsidR="00D1756D">
        <w:rPr>
          <w:b/>
          <w:i/>
          <w:lang w:eastAsia="zh-CN"/>
        </w:rPr>
        <w:t>1</w:t>
      </w:r>
      <w:r>
        <w:rPr>
          <w:b/>
          <w:i/>
          <w:lang w:eastAsia="zh-CN"/>
        </w:rPr>
        <w:t xml:space="preserve">: Different fixed set B consists of L1-RSRP with more Rx beams should be considered with high priority. </w:t>
      </w:r>
    </w:p>
    <w:p w14:paraId="52B235EC" w14:textId="38C81D49" w:rsidR="00821D9D" w:rsidRPr="006C0119" w:rsidRDefault="00821D9D" w:rsidP="006C0119">
      <w:pPr>
        <w:pStyle w:val="4"/>
        <w:ind w:left="862" w:hanging="862"/>
        <w:jc w:val="left"/>
        <w:rPr>
          <w:sz w:val="22"/>
          <w:szCs w:val="22"/>
          <w:lang w:eastAsia="zh-CN"/>
        </w:rPr>
      </w:pPr>
      <w:r w:rsidRPr="006C0119">
        <w:rPr>
          <w:sz w:val="22"/>
          <w:szCs w:val="22"/>
          <w:lang w:eastAsia="zh-CN"/>
        </w:rPr>
        <w:t xml:space="preserve">Generalization </w:t>
      </w:r>
    </w:p>
    <w:p w14:paraId="660DA401" w14:textId="23B5C3EA" w:rsidR="00821D9D" w:rsidRPr="00AF6C06" w:rsidRDefault="00821D9D" w:rsidP="006C0119">
      <w:pPr>
        <w:pStyle w:val="5"/>
        <w:rPr>
          <w:sz w:val="22"/>
          <w:szCs w:val="22"/>
          <w:lang w:eastAsia="zh-CN"/>
        </w:rPr>
      </w:pPr>
      <w:r w:rsidRPr="00AF6C06">
        <w:rPr>
          <w:sz w:val="22"/>
          <w:szCs w:val="22"/>
          <w:lang w:eastAsia="zh-CN"/>
        </w:rPr>
        <w:t xml:space="preserve">Generalization on different scenario- Uma and Umi </w:t>
      </w:r>
    </w:p>
    <w:p w14:paraId="21860E2A" w14:textId="4C70C532" w:rsidR="00B316FE" w:rsidRDefault="00B316FE" w:rsidP="00B316FE">
      <w:pPr>
        <w:rPr>
          <w:lang w:eastAsia="zh-CN"/>
        </w:rPr>
      </w:pPr>
      <w:r>
        <w:rPr>
          <w:lang w:eastAsia="zh-CN"/>
        </w:rPr>
        <w:t>I</w:t>
      </w:r>
      <w:r>
        <w:rPr>
          <w:rFonts w:hint="eastAsia"/>
          <w:lang w:eastAsia="zh-CN"/>
        </w:rPr>
        <w:t xml:space="preserve">n </w:t>
      </w:r>
      <w:r>
        <w:rPr>
          <w:lang w:eastAsia="zh-CN"/>
        </w:rPr>
        <w:t>order to evaluate the performance of generalization on different scenario, we consider scheme 3 for each generalization case.</w:t>
      </w:r>
    </w:p>
    <w:p w14:paraId="4D52C01E" w14:textId="77777777" w:rsidR="00377B5A" w:rsidRDefault="00377B5A" w:rsidP="00377B5A">
      <w:pPr>
        <w:pStyle w:val="af2"/>
        <w:numPr>
          <w:ilvl w:val="0"/>
          <w:numId w:val="12"/>
        </w:numPr>
        <w:ind w:firstLineChars="0"/>
        <w:jc w:val="left"/>
        <w:rPr>
          <w:lang w:eastAsia="zh-CN"/>
        </w:rPr>
      </w:pPr>
      <w:r>
        <w:rPr>
          <w:lang w:eastAsia="zh-CN"/>
        </w:rPr>
        <w:t>Scheme 3: Fixed set B with L1-RSRP as input;</w:t>
      </w:r>
    </w:p>
    <w:p w14:paraId="075CD97A" w14:textId="4D4A001A" w:rsidR="00B316FE" w:rsidRDefault="00377B5A" w:rsidP="00377B5A">
      <w:pPr>
        <w:pStyle w:val="af2"/>
        <w:numPr>
          <w:ilvl w:val="1"/>
          <w:numId w:val="12"/>
        </w:numPr>
        <w:ind w:firstLineChars="0"/>
        <w:jc w:val="left"/>
        <w:rPr>
          <w:lang w:eastAsia="zh-CN"/>
        </w:rPr>
      </w:pPr>
      <w:r>
        <w:rPr>
          <w:lang w:eastAsia="zh-CN"/>
        </w:rPr>
        <w:lastRenderedPageBreak/>
        <w:t xml:space="preserve">Select 64 beam pairs with same beam pair IDs </w:t>
      </w:r>
      <w:r w:rsidRPr="005B5614">
        <w:rPr>
          <w:lang w:eastAsia="zh-CN"/>
        </w:rPr>
        <w:t>and input their L1-RSRP to AI model for beam prediction. And the beam pair IDs are beam pair ID#0, 4, 8, 12, 16……, 252</w:t>
      </w:r>
      <w:r w:rsidR="00B316FE" w:rsidRPr="005B5614">
        <w:rPr>
          <w:lang w:eastAsia="zh-CN"/>
        </w:rPr>
        <w:t>.</w:t>
      </w:r>
      <w:r w:rsidR="00B316FE">
        <w:rPr>
          <w:lang w:eastAsia="zh-CN"/>
        </w:rPr>
        <w:t xml:space="preserve"> </w:t>
      </w:r>
      <w:r w:rsidR="00B316FE">
        <w:rPr>
          <w:lang w:eastAsia="zh-CN"/>
        </w:rPr>
        <w:tab/>
      </w:r>
    </w:p>
    <w:p w14:paraId="48FB0898" w14:textId="04A00CE3" w:rsidR="00B316FE" w:rsidRPr="00E4080B" w:rsidRDefault="00B316FE" w:rsidP="00B316FE">
      <w:pPr>
        <w:rPr>
          <w:b/>
        </w:rPr>
      </w:pPr>
      <w:r>
        <w:rPr>
          <w:lang w:eastAsia="zh-CN"/>
        </w:rPr>
        <w:t>A</w:t>
      </w:r>
      <w:r>
        <w:rPr>
          <w:rFonts w:hint="eastAsia"/>
          <w:lang w:eastAsia="zh-CN"/>
        </w:rPr>
        <w:t xml:space="preserve">nd </w:t>
      </w:r>
      <w:r w:rsidR="00EA3D3C">
        <w:rPr>
          <w:lang w:eastAsia="zh-CN"/>
        </w:rPr>
        <w:t>the performance of following 6 cases are evaluated.</w:t>
      </w:r>
      <w:r w:rsidR="00A81982">
        <w:rPr>
          <w:lang w:eastAsia="zh-CN"/>
        </w:rPr>
        <w:t xml:space="preserve"> </w:t>
      </w:r>
      <w:r w:rsidR="00D85B51">
        <w:rPr>
          <w:lang w:eastAsia="zh-CN"/>
        </w:rPr>
        <w:t xml:space="preserve">While </w:t>
      </w:r>
      <w:r w:rsidR="008C45EB">
        <w:rPr>
          <w:lang w:eastAsia="zh-CN"/>
        </w:rPr>
        <w:t xml:space="preserve">Case 5 and Case 6 is evaluated for comparison. </w:t>
      </w:r>
      <w:r w:rsidR="00A33729">
        <w:rPr>
          <w:lang w:eastAsia="zh-CN"/>
        </w:rPr>
        <w:t>As for case 2 and case 3, t</w:t>
      </w:r>
      <w:r w:rsidR="00A81982">
        <w:rPr>
          <w:lang w:eastAsia="zh-CN"/>
        </w:rPr>
        <w:t>he training data</w:t>
      </w:r>
      <w:r w:rsidR="00A33729">
        <w:rPr>
          <w:lang w:eastAsia="zh-CN"/>
        </w:rPr>
        <w:t xml:space="preserve"> contains 50% of Uma and 50% of Umi.</w:t>
      </w:r>
      <w:r w:rsidR="00A81982">
        <w:rPr>
          <w:lang w:eastAsia="zh-CN"/>
        </w:rPr>
        <w:t xml:space="preserve"> </w:t>
      </w:r>
    </w:p>
    <w:p w14:paraId="61858D11" w14:textId="14E4E175" w:rsidR="00B316FE" w:rsidRPr="00EA3D3C" w:rsidRDefault="00B316FE" w:rsidP="00F933D6">
      <w:pPr>
        <w:pStyle w:val="af2"/>
        <w:numPr>
          <w:ilvl w:val="0"/>
          <w:numId w:val="27"/>
        </w:numPr>
        <w:ind w:firstLineChars="0"/>
        <w:jc w:val="left"/>
      </w:pPr>
      <w:r w:rsidRPr="00EA3D3C">
        <w:t>Case 1: training by data of Uma, inference by data of Umi</w:t>
      </w:r>
      <w:r w:rsidR="008C45EB">
        <w:t>.</w:t>
      </w:r>
    </w:p>
    <w:p w14:paraId="5B819F3D" w14:textId="2BA9F695" w:rsidR="00B316FE" w:rsidRPr="00EA3D3C" w:rsidRDefault="00B316FE" w:rsidP="00F933D6">
      <w:pPr>
        <w:pStyle w:val="af2"/>
        <w:numPr>
          <w:ilvl w:val="0"/>
          <w:numId w:val="27"/>
        </w:numPr>
        <w:ind w:firstLineChars="0"/>
        <w:jc w:val="left"/>
      </w:pPr>
      <w:r w:rsidRPr="00EA3D3C">
        <w:t>Case 2: training by data of Uma and Umi, inference by data of Umi</w:t>
      </w:r>
      <w:r w:rsidR="008C45EB">
        <w:t>.</w:t>
      </w:r>
    </w:p>
    <w:p w14:paraId="16C6CDBD" w14:textId="32658AFF" w:rsidR="00B316FE" w:rsidRPr="00EA3D3C" w:rsidRDefault="00B316FE" w:rsidP="00F933D6">
      <w:pPr>
        <w:pStyle w:val="af2"/>
        <w:numPr>
          <w:ilvl w:val="0"/>
          <w:numId w:val="27"/>
        </w:numPr>
        <w:ind w:firstLineChars="0"/>
        <w:jc w:val="left"/>
      </w:pPr>
      <w:r w:rsidRPr="00EA3D3C">
        <w:t>Case 3: training by data of Uma and Umi, inference by data of Um</w:t>
      </w:r>
      <w:r w:rsidRPr="00EA3D3C">
        <w:rPr>
          <w:rFonts w:hint="eastAsia"/>
        </w:rPr>
        <w:t>a</w:t>
      </w:r>
      <w:r w:rsidR="008C45EB">
        <w:t>.</w:t>
      </w:r>
    </w:p>
    <w:p w14:paraId="63CF98AF" w14:textId="7C921C72" w:rsidR="00B316FE" w:rsidRPr="00EA3D3C" w:rsidRDefault="00B316FE" w:rsidP="00F933D6">
      <w:pPr>
        <w:pStyle w:val="af2"/>
        <w:numPr>
          <w:ilvl w:val="0"/>
          <w:numId w:val="27"/>
        </w:numPr>
        <w:ind w:firstLineChars="0"/>
        <w:jc w:val="left"/>
      </w:pPr>
      <w:r w:rsidRPr="00EA3D3C">
        <w:t>Case 4: training by data of Um</w:t>
      </w:r>
      <w:r w:rsidRPr="00EA3D3C">
        <w:rPr>
          <w:rFonts w:hint="eastAsia"/>
        </w:rPr>
        <w:t>i</w:t>
      </w:r>
      <w:r w:rsidRPr="00EA3D3C">
        <w:t>, inference by data of Um</w:t>
      </w:r>
      <w:r w:rsidRPr="00EA3D3C">
        <w:rPr>
          <w:rFonts w:hint="eastAsia"/>
        </w:rPr>
        <w:t>a</w:t>
      </w:r>
      <w:r w:rsidR="008C45EB">
        <w:t>.</w:t>
      </w:r>
    </w:p>
    <w:p w14:paraId="2E21674A" w14:textId="0C5A2A04" w:rsidR="00B316FE" w:rsidRPr="00EA3D3C" w:rsidRDefault="00B316FE" w:rsidP="00F933D6">
      <w:pPr>
        <w:pStyle w:val="af2"/>
        <w:numPr>
          <w:ilvl w:val="0"/>
          <w:numId w:val="27"/>
        </w:numPr>
        <w:ind w:firstLineChars="0"/>
        <w:jc w:val="left"/>
      </w:pPr>
      <w:r w:rsidRPr="00EA3D3C">
        <w:t>C</w:t>
      </w:r>
      <w:r w:rsidRPr="00EA3D3C">
        <w:rPr>
          <w:rFonts w:hint="eastAsia"/>
        </w:rPr>
        <w:t>ase</w:t>
      </w:r>
      <w:r w:rsidRPr="00EA3D3C">
        <w:t xml:space="preserve"> 5: training by data of Um</w:t>
      </w:r>
      <w:r w:rsidRPr="00EA3D3C">
        <w:rPr>
          <w:rFonts w:hint="eastAsia"/>
        </w:rPr>
        <w:t>a</w:t>
      </w:r>
      <w:r w:rsidRPr="00EA3D3C">
        <w:t>, inference by data of Um</w:t>
      </w:r>
      <w:r w:rsidRPr="00EA3D3C">
        <w:rPr>
          <w:rFonts w:hint="eastAsia"/>
        </w:rPr>
        <w:t>a</w:t>
      </w:r>
      <w:r w:rsidR="008C45EB">
        <w:t>.</w:t>
      </w:r>
    </w:p>
    <w:p w14:paraId="52844312" w14:textId="7A0AA4CE" w:rsidR="00B316FE" w:rsidRPr="00EA3D3C" w:rsidRDefault="00B316FE" w:rsidP="00F933D6">
      <w:pPr>
        <w:pStyle w:val="af2"/>
        <w:numPr>
          <w:ilvl w:val="0"/>
          <w:numId w:val="27"/>
        </w:numPr>
        <w:ind w:firstLineChars="0"/>
        <w:jc w:val="left"/>
      </w:pPr>
      <w:r w:rsidRPr="00EA3D3C">
        <w:t>C</w:t>
      </w:r>
      <w:r w:rsidRPr="00EA3D3C">
        <w:rPr>
          <w:rFonts w:hint="eastAsia"/>
        </w:rPr>
        <w:t>ase</w:t>
      </w:r>
      <w:r w:rsidRPr="00EA3D3C">
        <w:t xml:space="preserve"> 6: training by data of Umi, inference by data of Umi</w:t>
      </w:r>
      <w:r w:rsidR="008C45EB">
        <w:t>.</w:t>
      </w:r>
    </w:p>
    <w:p w14:paraId="1BF6D893" w14:textId="1CFE877D" w:rsidR="00A81982" w:rsidRPr="00885936" w:rsidRDefault="00A33729" w:rsidP="00596146">
      <w:pPr>
        <w:rPr>
          <w:sz w:val="20"/>
          <w:szCs w:val="20"/>
          <w:lang w:eastAsia="zh-CN"/>
        </w:rPr>
      </w:pPr>
      <w:r>
        <w:rPr>
          <w:lang w:eastAsia="zh-CN"/>
        </w:rPr>
        <w:t>T</w:t>
      </w:r>
      <w:r>
        <w:rPr>
          <w:rFonts w:hint="eastAsia"/>
          <w:lang w:eastAsia="zh-CN"/>
        </w:rPr>
        <w:t xml:space="preserve">he </w:t>
      </w:r>
      <w:r>
        <w:rPr>
          <w:lang w:eastAsia="zh-CN"/>
        </w:rPr>
        <w:t xml:space="preserve">evaluation results can be seen in </w:t>
      </w:r>
      <w:r w:rsidR="001E7220">
        <w:rPr>
          <w:lang w:eastAsia="zh-CN"/>
        </w:rPr>
        <w:t xml:space="preserve">Table </w:t>
      </w:r>
      <w:r w:rsidR="006B6AA1">
        <w:rPr>
          <w:lang w:eastAsia="zh-CN"/>
        </w:rPr>
        <w:t>3-</w:t>
      </w:r>
      <w:r w:rsidR="005B5614">
        <w:rPr>
          <w:lang w:eastAsia="zh-CN"/>
        </w:rPr>
        <w:t>13</w:t>
      </w:r>
      <w:r w:rsidR="00482723">
        <w:rPr>
          <w:lang w:eastAsia="zh-CN"/>
        </w:rPr>
        <w:t xml:space="preserve">, Table </w:t>
      </w:r>
      <w:r w:rsidR="006B6AA1">
        <w:rPr>
          <w:lang w:eastAsia="zh-CN"/>
        </w:rPr>
        <w:t>3-</w:t>
      </w:r>
      <w:r w:rsidR="005B5614">
        <w:rPr>
          <w:lang w:eastAsia="zh-CN"/>
        </w:rPr>
        <w:t>14</w:t>
      </w:r>
      <w:r w:rsidR="00482723">
        <w:rPr>
          <w:lang w:eastAsia="zh-CN"/>
        </w:rPr>
        <w:t xml:space="preserve">, Table </w:t>
      </w:r>
      <w:r w:rsidR="006B6AA1">
        <w:rPr>
          <w:lang w:eastAsia="zh-CN"/>
        </w:rPr>
        <w:t>3-</w:t>
      </w:r>
      <w:r w:rsidR="005B5614">
        <w:rPr>
          <w:lang w:eastAsia="zh-CN"/>
        </w:rPr>
        <w:t>15</w:t>
      </w:r>
      <w:r w:rsidR="001E7220">
        <w:rPr>
          <w:lang w:eastAsia="zh-CN"/>
        </w:rPr>
        <w:t xml:space="preserve"> and Figure </w:t>
      </w:r>
      <w:r w:rsidR="0003546B">
        <w:rPr>
          <w:lang w:eastAsia="zh-CN"/>
        </w:rPr>
        <w:t>3-</w:t>
      </w:r>
      <w:r w:rsidR="00D4705C">
        <w:rPr>
          <w:lang w:eastAsia="zh-CN"/>
        </w:rPr>
        <w:t>6</w:t>
      </w:r>
      <w:r w:rsidR="001E7220">
        <w:rPr>
          <w:lang w:eastAsia="zh-CN"/>
        </w:rPr>
        <w:t>.</w:t>
      </w:r>
      <w:r w:rsidR="008B40F7">
        <w:rPr>
          <w:lang w:eastAsia="zh-CN"/>
        </w:rPr>
        <w:t xml:space="preserve"> Based on the evaluation results, we can see that </w:t>
      </w:r>
      <w:r w:rsidR="001E4F7A">
        <w:rPr>
          <w:lang w:eastAsia="zh-CN"/>
        </w:rPr>
        <w:t xml:space="preserve">AI model of case 2 and case 3 provide good generalization capability among different scenario. While </w:t>
      </w:r>
      <w:r w:rsidR="00D602B8">
        <w:rPr>
          <w:lang w:eastAsia="zh-CN"/>
        </w:rPr>
        <w:t>AI model of case 1 and case 4 provide a little worse generalization capability than that of case 2 and case 3.</w:t>
      </w:r>
    </w:p>
    <w:p w14:paraId="7CF40243" w14:textId="419083B7" w:rsidR="00A81982" w:rsidRPr="0077794C" w:rsidRDefault="0077794C" w:rsidP="0077794C">
      <w:pPr>
        <w:jc w:val="center"/>
        <w:rPr>
          <w:sz w:val="20"/>
          <w:szCs w:val="20"/>
          <w:lang w:eastAsia="zh-CN"/>
        </w:rPr>
      </w:pPr>
      <w:r w:rsidRPr="0077794C">
        <w:rPr>
          <w:sz w:val="20"/>
          <w:szCs w:val="20"/>
          <w:lang w:eastAsia="zh-CN"/>
        </w:rPr>
        <w:t xml:space="preserve">Table </w:t>
      </w:r>
      <w:r w:rsidR="006B6AA1">
        <w:rPr>
          <w:sz w:val="20"/>
          <w:szCs w:val="20"/>
          <w:lang w:eastAsia="zh-CN"/>
        </w:rPr>
        <w:t>3-</w:t>
      </w:r>
      <w:r w:rsidR="005B5614">
        <w:rPr>
          <w:sz w:val="20"/>
          <w:szCs w:val="20"/>
          <w:lang w:eastAsia="zh-CN"/>
        </w:rPr>
        <w:t>1</w:t>
      </w:r>
      <w:r w:rsidR="00E330AF">
        <w:rPr>
          <w:sz w:val="20"/>
          <w:szCs w:val="20"/>
          <w:lang w:eastAsia="zh-CN"/>
        </w:rPr>
        <w:t>5,</w:t>
      </w:r>
      <w:r w:rsidR="00A81982" w:rsidRPr="0077794C">
        <w:rPr>
          <w:sz w:val="20"/>
          <w:szCs w:val="20"/>
          <w:lang w:eastAsia="zh-CN"/>
        </w:rPr>
        <w:t xml:space="preserve"> Average L1-RSRP difference of Top-1 predicted beam</w:t>
      </w:r>
      <w:r w:rsidRPr="0077794C">
        <w:rPr>
          <w:sz w:val="20"/>
          <w:szCs w:val="20"/>
          <w:lang w:eastAsia="zh-CN"/>
        </w:rPr>
        <w:t xml:space="preserve"> for generalization</w:t>
      </w:r>
    </w:p>
    <w:tbl>
      <w:tblPr>
        <w:tblStyle w:val="ad"/>
        <w:tblW w:w="0" w:type="auto"/>
        <w:jc w:val="center"/>
        <w:tblLook w:val="04A0" w:firstRow="1" w:lastRow="0" w:firstColumn="1" w:lastColumn="0" w:noHBand="0" w:noVBand="1"/>
      </w:tblPr>
      <w:tblGrid>
        <w:gridCol w:w="1980"/>
        <w:gridCol w:w="3402"/>
      </w:tblGrid>
      <w:tr w:rsidR="0077794C" w14:paraId="4B14260D" w14:textId="77777777" w:rsidTr="00885936">
        <w:trPr>
          <w:jc w:val="center"/>
        </w:trPr>
        <w:tc>
          <w:tcPr>
            <w:tcW w:w="1980" w:type="dxa"/>
          </w:tcPr>
          <w:p w14:paraId="17011D2A" w14:textId="2DAD0793" w:rsidR="0077794C" w:rsidRDefault="0077794C" w:rsidP="0077794C">
            <w:pPr>
              <w:rPr>
                <w:lang w:val="en-GB" w:eastAsia="zh-CN"/>
              </w:rPr>
            </w:pPr>
            <w:r w:rsidRPr="0077794C">
              <w:rPr>
                <w:lang w:val="en-GB" w:eastAsia="zh-CN"/>
              </w:rPr>
              <w:t>Generalization case</w:t>
            </w:r>
          </w:p>
        </w:tc>
        <w:tc>
          <w:tcPr>
            <w:tcW w:w="3402" w:type="dxa"/>
          </w:tcPr>
          <w:p w14:paraId="20C89BF7" w14:textId="10CEB512" w:rsidR="0077794C" w:rsidRPr="0077794C" w:rsidRDefault="0077794C" w:rsidP="0077794C">
            <w:pPr>
              <w:rPr>
                <w:lang w:val="en-GB" w:eastAsia="zh-CN"/>
              </w:rPr>
            </w:pPr>
            <w:r w:rsidRPr="0077794C">
              <w:rPr>
                <w:lang w:val="en-GB" w:eastAsia="zh-CN"/>
              </w:rPr>
              <w:t>Average L1-RSRP difference (dB)</w:t>
            </w:r>
          </w:p>
        </w:tc>
      </w:tr>
      <w:tr w:rsidR="00A81982" w14:paraId="7667EF7A" w14:textId="77777777" w:rsidTr="00885936">
        <w:trPr>
          <w:jc w:val="center"/>
        </w:trPr>
        <w:tc>
          <w:tcPr>
            <w:tcW w:w="1980" w:type="dxa"/>
          </w:tcPr>
          <w:p w14:paraId="3807CAFD" w14:textId="77777777" w:rsidR="00A81982" w:rsidRDefault="00A81982" w:rsidP="00B80EAD">
            <w:pPr>
              <w:rPr>
                <w:lang w:val="en-GB"/>
              </w:rPr>
            </w:pPr>
            <w:r>
              <w:rPr>
                <w:lang w:val="en-GB"/>
              </w:rPr>
              <w:t>C</w:t>
            </w:r>
            <w:r>
              <w:rPr>
                <w:rFonts w:hint="eastAsia"/>
                <w:lang w:val="en-GB"/>
              </w:rPr>
              <w:t>ase</w:t>
            </w:r>
            <w:r>
              <w:rPr>
                <w:lang w:val="en-GB"/>
              </w:rPr>
              <w:t>1</w:t>
            </w:r>
          </w:p>
        </w:tc>
        <w:tc>
          <w:tcPr>
            <w:tcW w:w="3402" w:type="dxa"/>
          </w:tcPr>
          <w:p w14:paraId="1E030F20" w14:textId="37DDFC92" w:rsidR="00A81982" w:rsidRPr="00B36C00" w:rsidRDefault="00000554" w:rsidP="00B80EAD">
            <w:pPr>
              <w:rPr>
                <w:color w:val="000000" w:themeColor="text1"/>
                <w:lang w:val="en-GB"/>
              </w:rPr>
            </w:pPr>
            <w:r>
              <w:rPr>
                <w:color w:val="000000" w:themeColor="text1"/>
                <w:lang w:val="en-GB"/>
              </w:rPr>
              <w:t>1.3</w:t>
            </w:r>
          </w:p>
        </w:tc>
      </w:tr>
      <w:tr w:rsidR="00A81982" w14:paraId="2B5B2EE2" w14:textId="77777777" w:rsidTr="00885936">
        <w:trPr>
          <w:jc w:val="center"/>
        </w:trPr>
        <w:tc>
          <w:tcPr>
            <w:tcW w:w="1980" w:type="dxa"/>
          </w:tcPr>
          <w:p w14:paraId="0C5B05A6" w14:textId="77777777" w:rsidR="00A81982" w:rsidRDefault="00A81982" w:rsidP="00B80EAD">
            <w:pPr>
              <w:rPr>
                <w:lang w:val="en-GB"/>
              </w:rPr>
            </w:pPr>
            <w:r>
              <w:rPr>
                <w:lang w:val="en-GB"/>
              </w:rPr>
              <w:t>C</w:t>
            </w:r>
            <w:r>
              <w:rPr>
                <w:rFonts w:hint="eastAsia"/>
                <w:lang w:val="en-GB"/>
              </w:rPr>
              <w:t>ase</w:t>
            </w:r>
            <w:r>
              <w:rPr>
                <w:lang w:val="en-GB"/>
              </w:rPr>
              <w:t>2</w:t>
            </w:r>
          </w:p>
        </w:tc>
        <w:tc>
          <w:tcPr>
            <w:tcW w:w="3402" w:type="dxa"/>
          </w:tcPr>
          <w:p w14:paraId="1AF45B31" w14:textId="02DCA0E3" w:rsidR="00A81982" w:rsidRPr="00D2096A" w:rsidRDefault="00A81982" w:rsidP="00B80EAD">
            <w:pPr>
              <w:rPr>
                <w:color w:val="000000" w:themeColor="text1"/>
                <w:lang w:val="en-GB"/>
              </w:rPr>
            </w:pPr>
            <w:r>
              <w:rPr>
                <w:rFonts w:hint="eastAsia"/>
                <w:color w:val="000000" w:themeColor="text1"/>
                <w:lang w:val="en-GB"/>
              </w:rPr>
              <w:t>0</w:t>
            </w:r>
            <w:r w:rsidR="00000554">
              <w:rPr>
                <w:color w:val="000000" w:themeColor="text1"/>
                <w:lang w:val="en-GB"/>
              </w:rPr>
              <w:t>.2</w:t>
            </w:r>
          </w:p>
        </w:tc>
      </w:tr>
      <w:tr w:rsidR="00A81982" w14:paraId="62FB5EBF" w14:textId="77777777" w:rsidTr="00885936">
        <w:trPr>
          <w:trHeight w:val="58"/>
          <w:jc w:val="center"/>
        </w:trPr>
        <w:tc>
          <w:tcPr>
            <w:tcW w:w="1980" w:type="dxa"/>
          </w:tcPr>
          <w:p w14:paraId="642263E6" w14:textId="77777777" w:rsidR="00A81982" w:rsidRDefault="00A81982" w:rsidP="00B80EAD">
            <w:pPr>
              <w:rPr>
                <w:lang w:val="en-GB"/>
              </w:rPr>
            </w:pPr>
            <w:r>
              <w:rPr>
                <w:lang w:val="en-GB"/>
              </w:rPr>
              <w:t>C</w:t>
            </w:r>
            <w:r>
              <w:rPr>
                <w:rFonts w:hint="eastAsia"/>
                <w:lang w:val="en-GB"/>
              </w:rPr>
              <w:t>ase</w:t>
            </w:r>
            <w:r>
              <w:rPr>
                <w:lang w:val="en-GB"/>
              </w:rPr>
              <w:t>3</w:t>
            </w:r>
          </w:p>
        </w:tc>
        <w:tc>
          <w:tcPr>
            <w:tcW w:w="3402" w:type="dxa"/>
          </w:tcPr>
          <w:p w14:paraId="165F598E" w14:textId="6DA6F376" w:rsidR="00A81982" w:rsidRDefault="00A81982" w:rsidP="00B80EAD">
            <w:pPr>
              <w:rPr>
                <w:color w:val="000000" w:themeColor="text1"/>
                <w:lang w:val="en-GB"/>
              </w:rPr>
            </w:pPr>
            <w:r>
              <w:rPr>
                <w:rFonts w:hint="eastAsia"/>
                <w:color w:val="000000" w:themeColor="text1"/>
                <w:lang w:val="en-GB"/>
              </w:rPr>
              <w:t>0</w:t>
            </w:r>
            <w:r w:rsidR="00000554">
              <w:rPr>
                <w:color w:val="000000" w:themeColor="text1"/>
                <w:lang w:val="en-GB"/>
              </w:rPr>
              <w:t>.4</w:t>
            </w:r>
          </w:p>
        </w:tc>
      </w:tr>
      <w:tr w:rsidR="00A81982" w14:paraId="5F3FB3A7" w14:textId="77777777" w:rsidTr="00885936">
        <w:trPr>
          <w:jc w:val="center"/>
        </w:trPr>
        <w:tc>
          <w:tcPr>
            <w:tcW w:w="1980" w:type="dxa"/>
          </w:tcPr>
          <w:p w14:paraId="606EAE23" w14:textId="77777777" w:rsidR="00A81982" w:rsidRDefault="00A81982" w:rsidP="00B80EAD">
            <w:pPr>
              <w:rPr>
                <w:lang w:val="en-GB"/>
              </w:rPr>
            </w:pPr>
            <w:r>
              <w:rPr>
                <w:lang w:val="en-GB"/>
              </w:rPr>
              <w:t>C</w:t>
            </w:r>
            <w:r>
              <w:rPr>
                <w:rFonts w:hint="eastAsia"/>
                <w:lang w:val="en-GB"/>
              </w:rPr>
              <w:t>ase</w:t>
            </w:r>
            <w:r>
              <w:rPr>
                <w:lang w:val="en-GB"/>
              </w:rPr>
              <w:t>4</w:t>
            </w:r>
          </w:p>
        </w:tc>
        <w:tc>
          <w:tcPr>
            <w:tcW w:w="3402" w:type="dxa"/>
          </w:tcPr>
          <w:p w14:paraId="111B4C02" w14:textId="64DF9ED4" w:rsidR="00A81982" w:rsidRDefault="00A81982" w:rsidP="00000554">
            <w:pPr>
              <w:rPr>
                <w:color w:val="000000" w:themeColor="text1"/>
                <w:lang w:val="en-GB"/>
              </w:rPr>
            </w:pPr>
            <w:r>
              <w:rPr>
                <w:rFonts w:hint="eastAsia"/>
                <w:color w:val="000000" w:themeColor="text1"/>
                <w:lang w:val="en-GB"/>
              </w:rPr>
              <w:t>0</w:t>
            </w:r>
            <w:r>
              <w:rPr>
                <w:color w:val="000000" w:themeColor="text1"/>
                <w:lang w:val="en-GB"/>
              </w:rPr>
              <w:t>.8</w:t>
            </w:r>
          </w:p>
        </w:tc>
      </w:tr>
      <w:tr w:rsidR="00A81982" w14:paraId="1B9DF816" w14:textId="77777777" w:rsidTr="00885936">
        <w:trPr>
          <w:jc w:val="center"/>
        </w:trPr>
        <w:tc>
          <w:tcPr>
            <w:tcW w:w="1980" w:type="dxa"/>
          </w:tcPr>
          <w:p w14:paraId="29DC0016" w14:textId="77777777" w:rsidR="00A81982" w:rsidRDefault="00A81982" w:rsidP="00B80EAD">
            <w:pPr>
              <w:rPr>
                <w:lang w:val="en-GB"/>
              </w:rPr>
            </w:pPr>
            <w:r>
              <w:rPr>
                <w:lang w:val="en-GB"/>
              </w:rPr>
              <w:t>C</w:t>
            </w:r>
            <w:r>
              <w:rPr>
                <w:rFonts w:hint="eastAsia"/>
                <w:lang w:val="en-GB"/>
              </w:rPr>
              <w:t>ase</w:t>
            </w:r>
            <w:r>
              <w:rPr>
                <w:lang w:val="en-GB"/>
              </w:rPr>
              <w:t>5</w:t>
            </w:r>
          </w:p>
        </w:tc>
        <w:tc>
          <w:tcPr>
            <w:tcW w:w="3402" w:type="dxa"/>
          </w:tcPr>
          <w:p w14:paraId="77FC0D7A" w14:textId="7986D06A" w:rsidR="00A81982" w:rsidRDefault="00A81982" w:rsidP="00000554">
            <w:pPr>
              <w:rPr>
                <w:color w:val="000000" w:themeColor="text1"/>
                <w:lang w:val="en-GB"/>
              </w:rPr>
            </w:pPr>
            <w:r>
              <w:rPr>
                <w:rFonts w:hint="eastAsia"/>
                <w:color w:val="000000" w:themeColor="text1"/>
                <w:lang w:val="en-GB"/>
              </w:rPr>
              <w:t>0</w:t>
            </w:r>
            <w:r w:rsidR="00000554">
              <w:rPr>
                <w:color w:val="000000" w:themeColor="text1"/>
                <w:lang w:val="en-GB"/>
              </w:rPr>
              <w:t>.2</w:t>
            </w:r>
          </w:p>
        </w:tc>
      </w:tr>
      <w:tr w:rsidR="00A81982" w14:paraId="299CE390" w14:textId="77777777" w:rsidTr="00885936">
        <w:trPr>
          <w:trHeight w:val="147"/>
          <w:jc w:val="center"/>
        </w:trPr>
        <w:tc>
          <w:tcPr>
            <w:tcW w:w="1980" w:type="dxa"/>
          </w:tcPr>
          <w:p w14:paraId="164313B9" w14:textId="77777777" w:rsidR="00A81982" w:rsidRDefault="00A81982" w:rsidP="00B80EAD">
            <w:pPr>
              <w:rPr>
                <w:lang w:val="en-GB"/>
              </w:rPr>
            </w:pPr>
            <w:r>
              <w:rPr>
                <w:lang w:val="en-GB"/>
              </w:rPr>
              <w:t>C</w:t>
            </w:r>
            <w:r>
              <w:rPr>
                <w:rFonts w:hint="eastAsia"/>
                <w:lang w:val="en-GB"/>
              </w:rPr>
              <w:t>ase</w:t>
            </w:r>
            <w:r>
              <w:rPr>
                <w:lang w:val="en-GB"/>
              </w:rPr>
              <w:t>6</w:t>
            </w:r>
          </w:p>
        </w:tc>
        <w:tc>
          <w:tcPr>
            <w:tcW w:w="3402" w:type="dxa"/>
          </w:tcPr>
          <w:p w14:paraId="26586EBC" w14:textId="3B5FA238" w:rsidR="00A81982" w:rsidRDefault="00A81982" w:rsidP="00000554">
            <w:pPr>
              <w:rPr>
                <w:color w:val="000000" w:themeColor="text1"/>
                <w:lang w:val="en-GB"/>
              </w:rPr>
            </w:pPr>
            <w:r>
              <w:rPr>
                <w:rFonts w:hint="eastAsia"/>
                <w:color w:val="000000" w:themeColor="text1"/>
                <w:lang w:val="en-GB"/>
              </w:rPr>
              <w:t>0</w:t>
            </w:r>
            <w:r>
              <w:rPr>
                <w:color w:val="000000" w:themeColor="text1"/>
                <w:lang w:val="en-GB"/>
              </w:rPr>
              <w:t>.2</w:t>
            </w:r>
          </w:p>
        </w:tc>
      </w:tr>
    </w:tbl>
    <w:p w14:paraId="6B21AF37" w14:textId="6019CA96" w:rsidR="00A81982" w:rsidRPr="00DF00EB" w:rsidRDefault="00DF00EB" w:rsidP="00E923E8">
      <w:pPr>
        <w:spacing w:beforeLines="50" w:before="120"/>
        <w:jc w:val="center"/>
        <w:rPr>
          <w:sz w:val="20"/>
          <w:szCs w:val="20"/>
          <w:lang w:eastAsia="zh-CN"/>
        </w:rPr>
      </w:pPr>
      <w:r>
        <w:rPr>
          <w:sz w:val="20"/>
          <w:szCs w:val="20"/>
          <w:lang w:eastAsia="zh-CN"/>
        </w:rPr>
        <w:t xml:space="preserve">Table </w:t>
      </w:r>
      <w:r w:rsidR="006B6AA1">
        <w:rPr>
          <w:sz w:val="20"/>
          <w:szCs w:val="20"/>
          <w:lang w:eastAsia="zh-CN"/>
        </w:rPr>
        <w:t>3-</w:t>
      </w:r>
      <w:r w:rsidR="005B5614">
        <w:rPr>
          <w:sz w:val="20"/>
          <w:szCs w:val="20"/>
          <w:lang w:eastAsia="zh-CN"/>
        </w:rPr>
        <w:t>1</w:t>
      </w:r>
      <w:r w:rsidR="00E330AF">
        <w:rPr>
          <w:sz w:val="20"/>
          <w:szCs w:val="20"/>
          <w:lang w:eastAsia="zh-CN"/>
        </w:rPr>
        <w:t>6,</w:t>
      </w:r>
      <w:r w:rsidR="00A81982" w:rsidRPr="00DF00EB">
        <w:rPr>
          <w:sz w:val="20"/>
          <w:szCs w:val="20"/>
          <w:lang w:eastAsia="zh-CN"/>
        </w:rPr>
        <w:t xml:space="preserve"> Beam prediction accuracy (%) for Top-1 and/or Top-K beams</w:t>
      </w:r>
      <w:r w:rsidR="00A81982" w:rsidRPr="00DF00EB">
        <w:rPr>
          <w:sz w:val="20"/>
          <w:szCs w:val="20"/>
          <w:lang w:eastAsia="zh-CN"/>
        </w:rPr>
        <w:t>（</w:t>
      </w:r>
      <w:r w:rsidR="00A81982" w:rsidRPr="00DF00EB">
        <w:rPr>
          <w:sz w:val="20"/>
          <w:szCs w:val="20"/>
          <w:lang w:eastAsia="zh-CN"/>
        </w:rPr>
        <w:t>K=1,2,4</w:t>
      </w:r>
      <w:r w:rsidR="00A81982" w:rsidRPr="00DF00EB">
        <w:rPr>
          <w:sz w:val="20"/>
          <w:szCs w:val="20"/>
          <w:lang w:eastAsia="zh-CN"/>
        </w:rPr>
        <w:t>）</w:t>
      </w:r>
      <w:r w:rsidRPr="0077794C">
        <w:rPr>
          <w:sz w:val="20"/>
          <w:szCs w:val="20"/>
          <w:lang w:eastAsia="zh-CN"/>
        </w:rPr>
        <w:t>for generalization</w:t>
      </w:r>
    </w:p>
    <w:tbl>
      <w:tblPr>
        <w:tblStyle w:val="ad"/>
        <w:tblW w:w="0" w:type="auto"/>
        <w:jc w:val="center"/>
        <w:tblLook w:val="04A0" w:firstRow="1" w:lastRow="0" w:firstColumn="1" w:lastColumn="0" w:noHBand="0" w:noVBand="1"/>
      </w:tblPr>
      <w:tblGrid>
        <w:gridCol w:w="2074"/>
        <w:gridCol w:w="1465"/>
        <w:gridCol w:w="1418"/>
        <w:gridCol w:w="1275"/>
      </w:tblGrid>
      <w:tr w:rsidR="00DF00EB" w14:paraId="126767AF" w14:textId="77777777" w:rsidTr="00DF00EB">
        <w:trPr>
          <w:jc w:val="center"/>
        </w:trPr>
        <w:tc>
          <w:tcPr>
            <w:tcW w:w="2074" w:type="dxa"/>
            <w:vMerge w:val="restart"/>
          </w:tcPr>
          <w:p w14:paraId="43B2FC85" w14:textId="53B41370" w:rsidR="00DF00EB" w:rsidRDefault="00DF00EB" w:rsidP="00B80EAD">
            <w:pPr>
              <w:rPr>
                <w:lang w:val="en-GB"/>
              </w:rPr>
            </w:pPr>
            <w:r w:rsidRPr="0077794C">
              <w:rPr>
                <w:lang w:val="en-GB" w:eastAsia="zh-CN"/>
              </w:rPr>
              <w:t>Generalization case</w:t>
            </w:r>
          </w:p>
        </w:tc>
        <w:tc>
          <w:tcPr>
            <w:tcW w:w="4158" w:type="dxa"/>
            <w:gridSpan w:val="3"/>
          </w:tcPr>
          <w:p w14:paraId="51750C58" w14:textId="42D5C8F8" w:rsidR="00DF00EB" w:rsidRDefault="00DF00EB" w:rsidP="00B80EAD">
            <w:pPr>
              <w:rPr>
                <w:lang w:val="en-GB"/>
              </w:rPr>
            </w:pPr>
            <w:r w:rsidRPr="00976295">
              <w:rPr>
                <w:rFonts w:ascii="Times" w:eastAsia="Batang" w:hAnsi="Times"/>
                <w:sz w:val="20"/>
                <w:szCs w:val="24"/>
                <w:lang w:val="en-GB" w:eastAsia="x-none"/>
              </w:rPr>
              <w:t>Beam prediction accuracy (%)</w:t>
            </w:r>
          </w:p>
        </w:tc>
      </w:tr>
      <w:tr w:rsidR="00DF00EB" w14:paraId="2DDA98F4" w14:textId="77777777" w:rsidTr="00DF00EB">
        <w:trPr>
          <w:jc w:val="center"/>
        </w:trPr>
        <w:tc>
          <w:tcPr>
            <w:tcW w:w="2074" w:type="dxa"/>
            <w:vMerge/>
          </w:tcPr>
          <w:p w14:paraId="064BBDC8" w14:textId="77777777" w:rsidR="00DF00EB" w:rsidRDefault="00DF00EB" w:rsidP="00B80EAD">
            <w:pPr>
              <w:rPr>
                <w:lang w:val="en-GB"/>
              </w:rPr>
            </w:pPr>
          </w:p>
        </w:tc>
        <w:tc>
          <w:tcPr>
            <w:tcW w:w="1465" w:type="dxa"/>
          </w:tcPr>
          <w:p w14:paraId="22BC6252" w14:textId="77777777" w:rsidR="00DF00EB" w:rsidRDefault="00DF00EB" w:rsidP="00B80EAD">
            <w:pPr>
              <w:rPr>
                <w:lang w:val="en-GB"/>
              </w:rPr>
            </w:pPr>
            <w:r>
              <w:rPr>
                <w:rFonts w:hint="eastAsia"/>
                <w:lang w:val="en-GB"/>
              </w:rPr>
              <w:t>K</w:t>
            </w:r>
            <w:r>
              <w:rPr>
                <w:lang w:val="en-GB"/>
              </w:rPr>
              <w:t>=1</w:t>
            </w:r>
          </w:p>
        </w:tc>
        <w:tc>
          <w:tcPr>
            <w:tcW w:w="1418" w:type="dxa"/>
          </w:tcPr>
          <w:p w14:paraId="3014B443" w14:textId="77777777" w:rsidR="00DF00EB" w:rsidRDefault="00DF00EB" w:rsidP="00B80EAD">
            <w:pPr>
              <w:rPr>
                <w:lang w:val="en-GB"/>
              </w:rPr>
            </w:pPr>
            <w:r>
              <w:rPr>
                <w:rFonts w:hint="eastAsia"/>
                <w:lang w:val="en-GB"/>
              </w:rPr>
              <w:t>K</w:t>
            </w:r>
            <w:r>
              <w:rPr>
                <w:lang w:val="en-GB"/>
              </w:rPr>
              <w:t>=2</w:t>
            </w:r>
          </w:p>
        </w:tc>
        <w:tc>
          <w:tcPr>
            <w:tcW w:w="1275" w:type="dxa"/>
          </w:tcPr>
          <w:p w14:paraId="25544B54" w14:textId="77777777" w:rsidR="00DF00EB" w:rsidRDefault="00DF00EB" w:rsidP="00B80EAD">
            <w:pPr>
              <w:rPr>
                <w:lang w:val="en-GB"/>
              </w:rPr>
            </w:pPr>
            <w:r>
              <w:rPr>
                <w:rFonts w:hint="eastAsia"/>
                <w:lang w:val="en-GB"/>
              </w:rPr>
              <w:t>K</w:t>
            </w:r>
            <w:r>
              <w:rPr>
                <w:lang w:val="en-GB"/>
              </w:rPr>
              <w:t>=4</w:t>
            </w:r>
          </w:p>
        </w:tc>
      </w:tr>
      <w:tr w:rsidR="00A81982" w14:paraId="2500FB3A" w14:textId="77777777" w:rsidTr="00DF00EB">
        <w:trPr>
          <w:jc w:val="center"/>
        </w:trPr>
        <w:tc>
          <w:tcPr>
            <w:tcW w:w="2074" w:type="dxa"/>
          </w:tcPr>
          <w:p w14:paraId="362A8E66" w14:textId="77777777" w:rsidR="00A81982" w:rsidRDefault="00A81982" w:rsidP="00B80EAD">
            <w:pPr>
              <w:rPr>
                <w:lang w:val="en-GB"/>
              </w:rPr>
            </w:pPr>
            <w:r>
              <w:rPr>
                <w:lang w:val="en-GB"/>
              </w:rPr>
              <w:t>C</w:t>
            </w:r>
            <w:r>
              <w:rPr>
                <w:rFonts w:hint="eastAsia"/>
                <w:lang w:val="en-GB"/>
              </w:rPr>
              <w:t>ase</w:t>
            </w:r>
            <w:r>
              <w:rPr>
                <w:lang w:val="en-GB"/>
              </w:rPr>
              <w:t>1</w:t>
            </w:r>
          </w:p>
        </w:tc>
        <w:tc>
          <w:tcPr>
            <w:tcW w:w="1465" w:type="dxa"/>
          </w:tcPr>
          <w:p w14:paraId="19A5BD04" w14:textId="0BD9A621" w:rsidR="00A81982" w:rsidRPr="00C80392" w:rsidRDefault="00A81982" w:rsidP="00000554">
            <w:pPr>
              <w:rPr>
                <w:color w:val="000000" w:themeColor="text1"/>
                <w:lang w:val="en-GB"/>
              </w:rPr>
            </w:pPr>
            <w:r>
              <w:rPr>
                <w:rFonts w:hint="eastAsia"/>
                <w:color w:val="000000" w:themeColor="text1"/>
                <w:lang w:val="en-GB"/>
              </w:rPr>
              <w:t>6</w:t>
            </w:r>
            <w:r>
              <w:rPr>
                <w:color w:val="000000" w:themeColor="text1"/>
                <w:lang w:val="en-GB"/>
              </w:rPr>
              <w:t>2.</w:t>
            </w:r>
            <w:r w:rsidR="00000554">
              <w:rPr>
                <w:color w:val="000000" w:themeColor="text1"/>
                <w:lang w:val="en-GB"/>
              </w:rPr>
              <w:t>7</w:t>
            </w:r>
          </w:p>
        </w:tc>
        <w:tc>
          <w:tcPr>
            <w:tcW w:w="1418" w:type="dxa"/>
          </w:tcPr>
          <w:p w14:paraId="065113C1" w14:textId="37C6EE5F" w:rsidR="00A81982" w:rsidRPr="00C80392" w:rsidRDefault="00A81982" w:rsidP="00000554">
            <w:pPr>
              <w:rPr>
                <w:color w:val="000000" w:themeColor="text1"/>
                <w:lang w:val="en-GB"/>
              </w:rPr>
            </w:pPr>
            <w:r>
              <w:rPr>
                <w:rFonts w:hint="eastAsia"/>
                <w:color w:val="000000" w:themeColor="text1"/>
                <w:lang w:val="en-GB"/>
              </w:rPr>
              <w:t>8</w:t>
            </w:r>
            <w:r>
              <w:rPr>
                <w:color w:val="000000" w:themeColor="text1"/>
                <w:lang w:val="en-GB"/>
              </w:rPr>
              <w:t>2.</w:t>
            </w:r>
            <w:r w:rsidR="00000554">
              <w:rPr>
                <w:color w:val="000000" w:themeColor="text1"/>
                <w:lang w:val="en-GB"/>
              </w:rPr>
              <w:t>7</w:t>
            </w:r>
          </w:p>
        </w:tc>
        <w:tc>
          <w:tcPr>
            <w:tcW w:w="1275" w:type="dxa"/>
          </w:tcPr>
          <w:p w14:paraId="6F6F89A9" w14:textId="65B376B2" w:rsidR="00A81982" w:rsidRPr="00C80392" w:rsidRDefault="00A81982" w:rsidP="00000554">
            <w:pPr>
              <w:rPr>
                <w:color w:val="000000" w:themeColor="text1"/>
                <w:lang w:val="en-GB"/>
              </w:rPr>
            </w:pPr>
            <w:r>
              <w:rPr>
                <w:rFonts w:hint="eastAsia"/>
                <w:color w:val="000000" w:themeColor="text1"/>
                <w:lang w:val="en-GB"/>
              </w:rPr>
              <w:t>9</w:t>
            </w:r>
            <w:r>
              <w:rPr>
                <w:color w:val="000000" w:themeColor="text1"/>
                <w:lang w:val="en-GB"/>
              </w:rPr>
              <w:t>2.5</w:t>
            </w:r>
          </w:p>
        </w:tc>
      </w:tr>
      <w:tr w:rsidR="00A81982" w14:paraId="28787AB2" w14:textId="77777777" w:rsidTr="00DF00EB">
        <w:trPr>
          <w:jc w:val="center"/>
        </w:trPr>
        <w:tc>
          <w:tcPr>
            <w:tcW w:w="2074" w:type="dxa"/>
          </w:tcPr>
          <w:p w14:paraId="31B2AA07" w14:textId="77777777" w:rsidR="00A81982" w:rsidRDefault="00A81982" w:rsidP="00B80EAD">
            <w:pPr>
              <w:rPr>
                <w:lang w:val="en-GB"/>
              </w:rPr>
            </w:pPr>
            <w:r>
              <w:rPr>
                <w:lang w:val="en-GB"/>
              </w:rPr>
              <w:t>C</w:t>
            </w:r>
            <w:r>
              <w:rPr>
                <w:rFonts w:hint="eastAsia"/>
                <w:lang w:val="en-GB"/>
              </w:rPr>
              <w:t>ase</w:t>
            </w:r>
            <w:r>
              <w:rPr>
                <w:lang w:val="en-GB"/>
              </w:rPr>
              <w:t>2</w:t>
            </w:r>
          </w:p>
        </w:tc>
        <w:tc>
          <w:tcPr>
            <w:tcW w:w="1465" w:type="dxa"/>
          </w:tcPr>
          <w:p w14:paraId="2E318CBC" w14:textId="4612F173" w:rsidR="00A81982" w:rsidRDefault="00A81982" w:rsidP="00000554">
            <w:pPr>
              <w:rPr>
                <w:color w:val="000000" w:themeColor="text1"/>
                <w:lang w:val="en-GB"/>
              </w:rPr>
            </w:pPr>
            <w:r>
              <w:rPr>
                <w:rFonts w:hint="eastAsia"/>
                <w:color w:val="000000" w:themeColor="text1"/>
                <w:lang w:val="en-GB"/>
              </w:rPr>
              <w:t>7</w:t>
            </w:r>
            <w:r>
              <w:rPr>
                <w:color w:val="000000" w:themeColor="text1"/>
                <w:lang w:val="en-GB"/>
              </w:rPr>
              <w:t>8.</w:t>
            </w:r>
            <w:r w:rsidR="00000554">
              <w:rPr>
                <w:color w:val="000000" w:themeColor="text1"/>
                <w:lang w:val="en-GB"/>
              </w:rPr>
              <w:t>1</w:t>
            </w:r>
          </w:p>
        </w:tc>
        <w:tc>
          <w:tcPr>
            <w:tcW w:w="1418" w:type="dxa"/>
          </w:tcPr>
          <w:p w14:paraId="3DF0D8FF" w14:textId="2CB9F066" w:rsidR="00A81982" w:rsidRDefault="00A81982" w:rsidP="00000554">
            <w:pPr>
              <w:rPr>
                <w:color w:val="000000" w:themeColor="text1"/>
                <w:lang w:val="en-GB"/>
              </w:rPr>
            </w:pPr>
            <w:r>
              <w:rPr>
                <w:rFonts w:hint="eastAsia"/>
                <w:color w:val="000000" w:themeColor="text1"/>
                <w:lang w:val="en-GB"/>
              </w:rPr>
              <w:t>9</w:t>
            </w:r>
            <w:r>
              <w:rPr>
                <w:color w:val="000000" w:themeColor="text1"/>
                <w:lang w:val="en-GB"/>
              </w:rPr>
              <w:t>5.7</w:t>
            </w:r>
          </w:p>
        </w:tc>
        <w:tc>
          <w:tcPr>
            <w:tcW w:w="1275" w:type="dxa"/>
          </w:tcPr>
          <w:p w14:paraId="5BC17A2A" w14:textId="30DD6FBE" w:rsidR="00A81982" w:rsidRDefault="00A81982" w:rsidP="00B80EAD">
            <w:pPr>
              <w:rPr>
                <w:color w:val="000000" w:themeColor="text1"/>
                <w:lang w:val="en-GB"/>
              </w:rPr>
            </w:pPr>
            <w:r>
              <w:rPr>
                <w:rFonts w:hint="eastAsia"/>
                <w:color w:val="000000" w:themeColor="text1"/>
                <w:lang w:val="en-GB"/>
              </w:rPr>
              <w:t>9</w:t>
            </w:r>
            <w:r w:rsidR="00000554">
              <w:rPr>
                <w:color w:val="000000" w:themeColor="text1"/>
                <w:lang w:val="en-GB"/>
              </w:rPr>
              <w:t>9.</w:t>
            </w:r>
            <w:r>
              <w:rPr>
                <w:color w:val="000000" w:themeColor="text1"/>
                <w:lang w:val="en-GB"/>
              </w:rPr>
              <w:t>6</w:t>
            </w:r>
          </w:p>
        </w:tc>
      </w:tr>
      <w:tr w:rsidR="00A81982" w14:paraId="2B831EA9" w14:textId="77777777" w:rsidTr="00DF00EB">
        <w:trPr>
          <w:jc w:val="center"/>
        </w:trPr>
        <w:tc>
          <w:tcPr>
            <w:tcW w:w="2074" w:type="dxa"/>
          </w:tcPr>
          <w:p w14:paraId="3107C58C" w14:textId="77777777" w:rsidR="00A81982" w:rsidRDefault="00A81982" w:rsidP="00B80EAD">
            <w:pPr>
              <w:rPr>
                <w:lang w:val="en-GB"/>
              </w:rPr>
            </w:pPr>
            <w:r>
              <w:rPr>
                <w:lang w:val="en-GB"/>
              </w:rPr>
              <w:t>C</w:t>
            </w:r>
            <w:r>
              <w:rPr>
                <w:rFonts w:hint="eastAsia"/>
                <w:lang w:val="en-GB"/>
              </w:rPr>
              <w:t>ase</w:t>
            </w:r>
            <w:r>
              <w:rPr>
                <w:lang w:val="en-GB"/>
              </w:rPr>
              <w:t>3</w:t>
            </w:r>
          </w:p>
        </w:tc>
        <w:tc>
          <w:tcPr>
            <w:tcW w:w="1465" w:type="dxa"/>
          </w:tcPr>
          <w:p w14:paraId="12325F42" w14:textId="5FC5A310" w:rsidR="00A81982" w:rsidRDefault="00A81982" w:rsidP="00000554">
            <w:pPr>
              <w:rPr>
                <w:color w:val="000000" w:themeColor="text1"/>
                <w:lang w:val="en-GB"/>
              </w:rPr>
            </w:pPr>
            <w:r>
              <w:rPr>
                <w:rFonts w:hint="eastAsia"/>
                <w:color w:val="000000" w:themeColor="text1"/>
                <w:lang w:val="en-GB"/>
              </w:rPr>
              <w:t>6</w:t>
            </w:r>
            <w:r>
              <w:rPr>
                <w:color w:val="000000" w:themeColor="text1"/>
                <w:lang w:val="en-GB"/>
              </w:rPr>
              <w:t>5.8</w:t>
            </w:r>
          </w:p>
        </w:tc>
        <w:tc>
          <w:tcPr>
            <w:tcW w:w="1418" w:type="dxa"/>
          </w:tcPr>
          <w:p w14:paraId="317D20D3" w14:textId="74484002" w:rsidR="00A81982" w:rsidRDefault="00A81982" w:rsidP="00B80EAD">
            <w:pPr>
              <w:rPr>
                <w:color w:val="000000" w:themeColor="text1"/>
                <w:lang w:val="en-GB"/>
              </w:rPr>
            </w:pPr>
            <w:r>
              <w:rPr>
                <w:rFonts w:hint="eastAsia"/>
                <w:color w:val="000000" w:themeColor="text1"/>
                <w:lang w:val="en-GB"/>
              </w:rPr>
              <w:t>8</w:t>
            </w:r>
            <w:r w:rsidR="00000554">
              <w:rPr>
                <w:color w:val="000000" w:themeColor="text1"/>
                <w:lang w:val="en-GB"/>
              </w:rPr>
              <w:t>5.</w:t>
            </w:r>
            <w:r>
              <w:rPr>
                <w:color w:val="000000" w:themeColor="text1"/>
                <w:lang w:val="en-GB"/>
              </w:rPr>
              <w:t>7</w:t>
            </w:r>
          </w:p>
        </w:tc>
        <w:tc>
          <w:tcPr>
            <w:tcW w:w="1275" w:type="dxa"/>
          </w:tcPr>
          <w:p w14:paraId="2860FAD2" w14:textId="3A14A723" w:rsidR="00A81982" w:rsidRDefault="00A81982" w:rsidP="00000554">
            <w:pPr>
              <w:rPr>
                <w:color w:val="000000" w:themeColor="text1"/>
                <w:lang w:val="en-GB"/>
              </w:rPr>
            </w:pPr>
            <w:r>
              <w:rPr>
                <w:rFonts w:hint="eastAsia"/>
                <w:color w:val="000000" w:themeColor="text1"/>
                <w:lang w:val="en-GB"/>
              </w:rPr>
              <w:t>9</w:t>
            </w:r>
            <w:r>
              <w:rPr>
                <w:color w:val="000000" w:themeColor="text1"/>
                <w:lang w:val="en-GB"/>
              </w:rPr>
              <w:t>6.0</w:t>
            </w:r>
          </w:p>
        </w:tc>
      </w:tr>
      <w:tr w:rsidR="00A81982" w14:paraId="3E946F42" w14:textId="77777777" w:rsidTr="00DF00EB">
        <w:trPr>
          <w:jc w:val="center"/>
        </w:trPr>
        <w:tc>
          <w:tcPr>
            <w:tcW w:w="2074" w:type="dxa"/>
          </w:tcPr>
          <w:p w14:paraId="603C0119" w14:textId="77777777" w:rsidR="00A81982" w:rsidRDefault="00A81982" w:rsidP="00B80EAD">
            <w:pPr>
              <w:rPr>
                <w:lang w:val="en-GB"/>
              </w:rPr>
            </w:pPr>
            <w:r>
              <w:rPr>
                <w:lang w:val="en-GB"/>
              </w:rPr>
              <w:t>C</w:t>
            </w:r>
            <w:r>
              <w:rPr>
                <w:rFonts w:hint="eastAsia"/>
                <w:lang w:val="en-GB"/>
              </w:rPr>
              <w:t>ase</w:t>
            </w:r>
            <w:r>
              <w:rPr>
                <w:lang w:val="en-GB"/>
              </w:rPr>
              <w:t>4</w:t>
            </w:r>
          </w:p>
        </w:tc>
        <w:tc>
          <w:tcPr>
            <w:tcW w:w="1465" w:type="dxa"/>
          </w:tcPr>
          <w:p w14:paraId="790315C3" w14:textId="3C0D984B" w:rsidR="00A81982" w:rsidRDefault="00A81982" w:rsidP="00000554">
            <w:pPr>
              <w:rPr>
                <w:color w:val="000000" w:themeColor="text1"/>
                <w:lang w:val="en-GB"/>
              </w:rPr>
            </w:pPr>
            <w:r>
              <w:rPr>
                <w:rFonts w:hint="eastAsia"/>
                <w:color w:val="000000" w:themeColor="text1"/>
                <w:lang w:val="en-GB"/>
              </w:rPr>
              <w:t>5</w:t>
            </w:r>
            <w:r>
              <w:rPr>
                <w:color w:val="000000" w:themeColor="text1"/>
                <w:lang w:val="en-GB"/>
              </w:rPr>
              <w:t>6.</w:t>
            </w:r>
            <w:r w:rsidR="00000554">
              <w:rPr>
                <w:color w:val="000000" w:themeColor="text1"/>
                <w:lang w:val="en-GB"/>
              </w:rPr>
              <w:t>8</w:t>
            </w:r>
          </w:p>
        </w:tc>
        <w:tc>
          <w:tcPr>
            <w:tcW w:w="1418" w:type="dxa"/>
          </w:tcPr>
          <w:p w14:paraId="0666D972" w14:textId="12CC8D75" w:rsidR="00A81982" w:rsidRDefault="00A81982" w:rsidP="00000554">
            <w:pPr>
              <w:rPr>
                <w:color w:val="000000" w:themeColor="text1"/>
                <w:lang w:val="en-GB"/>
              </w:rPr>
            </w:pPr>
            <w:r>
              <w:rPr>
                <w:rFonts w:hint="eastAsia"/>
                <w:color w:val="000000" w:themeColor="text1"/>
                <w:lang w:val="en-GB"/>
              </w:rPr>
              <w:t>7</w:t>
            </w:r>
            <w:r>
              <w:rPr>
                <w:color w:val="000000" w:themeColor="text1"/>
                <w:lang w:val="en-GB"/>
              </w:rPr>
              <w:t>6.7</w:t>
            </w:r>
          </w:p>
        </w:tc>
        <w:tc>
          <w:tcPr>
            <w:tcW w:w="1275" w:type="dxa"/>
          </w:tcPr>
          <w:p w14:paraId="32B0AAC7" w14:textId="455CBEC2" w:rsidR="00A81982" w:rsidRDefault="00A81982" w:rsidP="00B80EAD">
            <w:pPr>
              <w:rPr>
                <w:color w:val="000000" w:themeColor="text1"/>
                <w:lang w:val="en-GB"/>
              </w:rPr>
            </w:pPr>
            <w:r>
              <w:rPr>
                <w:rFonts w:hint="eastAsia"/>
                <w:color w:val="000000" w:themeColor="text1"/>
                <w:lang w:val="en-GB"/>
              </w:rPr>
              <w:t>8</w:t>
            </w:r>
            <w:r w:rsidR="00000554">
              <w:rPr>
                <w:color w:val="000000" w:themeColor="text1"/>
                <w:lang w:val="en-GB"/>
              </w:rPr>
              <w:t>9.5</w:t>
            </w:r>
          </w:p>
        </w:tc>
      </w:tr>
      <w:tr w:rsidR="00A81982" w14:paraId="08C0CE15" w14:textId="77777777" w:rsidTr="00DF00EB">
        <w:trPr>
          <w:jc w:val="center"/>
        </w:trPr>
        <w:tc>
          <w:tcPr>
            <w:tcW w:w="2074" w:type="dxa"/>
          </w:tcPr>
          <w:p w14:paraId="5F7CFE15" w14:textId="77777777" w:rsidR="00A81982" w:rsidRDefault="00A81982" w:rsidP="00B80EAD">
            <w:pPr>
              <w:rPr>
                <w:lang w:val="en-GB"/>
              </w:rPr>
            </w:pPr>
            <w:r>
              <w:rPr>
                <w:lang w:val="en-GB"/>
              </w:rPr>
              <w:t>C</w:t>
            </w:r>
            <w:r>
              <w:rPr>
                <w:rFonts w:hint="eastAsia"/>
                <w:lang w:val="en-GB"/>
              </w:rPr>
              <w:t>ase</w:t>
            </w:r>
            <w:r>
              <w:rPr>
                <w:lang w:val="en-GB"/>
              </w:rPr>
              <w:t>5</w:t>
            </w:r>
          </w:p>
        </w:tc>
        <w:tc>
          <w:tcPr>
            <w:tcW w:w="1465" w:type="dxa"/>
          </w:tcPr>
          <w:p w14:paraId="592C53EE" w14:textId="70985C45" w:rsidR="00A81982" w:rsidRDefault="00A81982" w:rsidP="00B80EAD">
            <w:pPr>
              <w:rPr>
                <w:color w:val="000000" w:themeColor="text1"/>
                <w:lang w:val="en-GB"/>
              </w:rPr>
            </w:pPr>
            <w:r>
              <w:rPr>
                <w:rFonts w:hint="eastAsia"/>
                <w:color w:val="000000" w:themeColor="text1"/>
                <w:lang w:val="en-GB"/>
              </w:rPr>
              <w:t>7</w:t>
            </w:r>
            <w:r w:rsidR="00000554">
              <w:rPr>
                <w:color w:val="000000" w:themeColor="text1"/>
                <w:lang w:val="en-GB"/>
              </w:rPr>
              <w:t>4.3</w:t>
            </w:r>
          </w:p>
        </w:tc>
        <w:tc>
          <w:tcPr>
            <w:tcW w:w="1418" w:type="dxa"/>
          </w:tcPr>
          <w:p w14:paraId="149CA54F" w14:textId="4C5B7760" w:rsidR="00A81982" w:rsidRDefault="00A81982" w:rsidP="00000554">
            <w:pPr>
              <w:rPr>
                <w:color w:val="000000" w:themeColor="text1"/>
                <w:lang w:val="en-GB"/>
              </w:rPr>
            </w:pPr>
            <w:r>
              <w:rPr>
                <w:rFonts w:hint="eastAsia"/>
                <w:color w:val="000000" w:themeColor="text1"/>
                <w:lang w:val="en-GB"/>
              </w:rPr>
              <w:t>9</w:t>
            </w:r>
            <w:r>
              <w:rPr>
                <w:color w:val="000000" w:themeColor="text1"/>
                <w:lang w:val="en-GB"/>
              </w:rPr>
              <w:t>1.</w:t>
            </w:r>
            <w:r w:rsidR="00000554">
              <w:rPr>
                <w:color w:val="000000" w:themeColor="text1"/>
                <w:lang w:val="en-GB"/>
              </w:rPr>
              <w:t>5</w:t>
            </w:r>
          </w:p>
        </w:tc>
        <w:tc>
          <w:tcPr>
            <w:tcW w:w="1275" w:type="dxa"/>
          </w:tcPr>
          <w:p w14:paraId="587E84FD" w14:textId="120EF88A" w:rsidR="00A81982" w:rsidRDefault="00A81982" w:rsidP="00000554">
            <w:pPr>
              <w:rPr>
                <w:color w:val="000000" w:themeColor="text1"/>
                <w:lang w:val="en-GB"/>
              </w:rPr>
            </w:pPr>
            <w:r>
              <w:rPr>
                <w:rFonts w:hint="eastAsia"/>
                <w:color w:val="000000" w:themeColor="text1"/>
                <w:lang w:val="en-GB"/>
              </w:rPr>
              <w:t>9</w:t>
            </w:r>
            <w:r>
              <w:rPr>
                <w:color w:val="000000" w:themeColor="text1"/>
                <w:lang w:val="en-GB"/>
              </w:rPr>
              <w:t>8.</w:t>
            </w:r>
            <w:r w:rsidR="00000554">
              <w:rPr>
                <w:color w:val="000000" w:themeColor="text1"/>
                <w:lang w:val="en-GB"/>
              </w:rPr>
              <w:t>3</w:t>
            </w:r>
          </w:p>
        </w:tc>
      </w:tr>
      <w:tr w:rsidR="00A81982" w14:paraId="6A40F3DF" w14:textId="77777777" w:rsidTr="00DF00EB">
        <w:trPr>
          <w:jc w:val="center"/>
        </w:trPr>
        <w:tc>
          <w:tcPr>
            <w:tcW w:w="2074" w:type="dxa"/>
          </w:tcPr>
          <w:p w14:paraId="67AEABE1" w14:textId="77777777" w:rsidR="00A81982" w:rsidRDefault="00A81982" w:rsidP="00B80EAD">
            <w:pPr>
              <w:rPr>
                <w:lang w:val="en-GB"/>
              </w:rPr>
            </w:pPr>
            <w:r>
              <w:rPr>
                <w:lang w:val="en-GB"/>
              </w:rPr>
              <w:t>Case6</w:t>
            </w:r>
          </w:p>
        </w:tc>
        <w:tc>
          <w:tcPr>
            <w:tcW w:w="1465" w:type="dxa"/>
          </w:tcPr>
          <w:p w14:paraId="3304D60B" w14:textId="2018B9E8" w:rsidR="00A81982" w:rsidRDefault="00A81982" w:rsidP="00B80EAD">
            <w:pPr>
              <w:rPr>
                <w:color w:val="000000" w:themeColor="text1"/>
                <w:lang w:val="en-GB"/>
              </w:rPr>
            </w:pPr>
            <w:r>
              <w:rPr>
                <w:rFonts w:hint="eastAsia"/>
                <w:color w:val="000000" w:themeColor="text1"/>
                <w:lang w:val="en-GB"/>
              </w:rPr>
              <w:t>7</w:t>
            </w:r>
            <w:r w:rsidR="00000554">
              <w:rPr>
                <w:color w:val="000000" w:themeColor="text1"/>
                <w:lang w:val="en-GB"/>
              </w:rPr>
              <w:t>8.5</w:t>
            </w:r>
          </w:p>
        </w:tc>
        <w:tc>
          <w:tcPr>
            <w:tcW w:w="1418" w:type="dxa"/>
          </w:tcPr>
          <w:p w14:paraId="5B942EC6" w14:textId="6BFF8EB7" w:rsidR="00A81982" w:rsidRDefault="00A81982" w:rsidP="00B80EAD">
            <w:pPr>
              <w:rPr>
                <w:color w:val="000000" w:themeColor="text1"/>
                <w:lang w:val="en-GB"/>
              </w:rPr>
            </w:pPr>
            <w:r>
              <w:rPr>
                <w:rFonts w:hint="eastAsia"/>
                <w:color w:val="000000" w:themeColor="text1"/>
                <w:lang w:val="en-GB"/>
              </w:rPr>
              <w:t>9</w:t>
            </w:r>
            <w:r w:rsidR="00000554">
              <w:rPr>
                <w:color w:val="000000" w:themeColor="text1"/>
                <w:lang w:val="en-GB"/>
              </w:rPr>
              <w:t>5.2</w:t>
            </w:r>
          </w:p>
        </w:tc>
        <w:tc>
          <w:tcPr>
            <w:tcW w:w="1275" w:type="dxa"/>
          </w:tcPr>
          <w:p w14:paraId="5ED34668" w14:textId="6361745D" w:rsidR="00A81982" w:rsidRDefault="00A81982" w:rsidP="00000554">
            <w:pPr>
              <w:rPr>
                <w:color w:val="000000" w:themeColor="text1"/>
                <w:lang w:val="en-GB"/>
              </w:rPr>
            </w:pPr>
            <w:r>
              <w:rPr>
                <w:rFonts w:hint="eastAsia"/>
                <w:color w:val="000000" w:themeColor="text1"/>
                <w:lang w:val="en-GB"/>
              </w:rPr>
              <w:t>9</w:t>
            </w:r>
            <w:r>
              <w:rPr>
                <w:color w:val="000000" w:themeColor="text1"/>
                <w:lang w:val="en-GB"/>
              </w:rPr>
              <w:t>9.</w:t>
            </w:r>
            <w:r w:rsidR="00000554">
              <w:rPr>
                <w:color w:val="000000" w:themeColor="text1"/>
                <w:lang w:val="en-GB"/>
              </w:rPr>
              <w:t>7</w:t>
            </w:r>
          </w:p>
        </w:tc>
      </w:tr>
    </w:tbl>
    <w:p w14:paraId="082BD3EE" w14:textId="721F6713" w:rsidR="00A81982" w:rsidRDefault="00C31B81" w:rsidP="00A81982">
      <w:pPr>
        <w:jc w:val="center"/>
      </w:pPr>
      <w:r>
        <w:rPr>
          <w:noProof/>
          <w:lang w:eastAsia="zh-CN"/>
        </w:rPr>
        <w:lastRenderedPageBreak/>
        <w:drawing>
          <wp:inline distT="0" distB="0" distL="0" distR="0" wp14:anchorId="39C22875" wp14:editId="6896E159">
            <wp:extent cx="3693443" cy="2746737"/>
            <wp:effectExtent l="0" t="0" r="254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ure_1.jpeg"/>
                    <pic:cNvPicPr/>
                  </pic:nvPicPr>
                  <pic:blipFill>
                    <a:blip r:embed="rId23">
                      <a:extLst>
                        <a:ext uri="{28A0092B-C50C-407E-A947-70E740481C1C}">
                          <a14:useLocalDpi xmlns:a14="http://schemas.microsoft.com/office/drawing/2010/main" val="0"/>
                        </a:ext>
                      </a:extLst>
                    </a:blip>
                    <a:stretch>
                      <a:fillRect/>
                    </a:stretch>
                  </pic:blipFill>
                  <pic:spPr>
                    <a:xfrm>
                      <a:off x="0" y="0"/>
                      <a:ext cx="3725831" cy="2770823"/>
                    </a:xfrm>
                    <a:prstGeom prst="rect">
                      <a:avLst/>
                    </a:prstGeom>
                  </pic:spPr>
                </pic:pic>
              </a:graphicData>
            </a:graphic>
          </wp:inline>
        </w:drawing>
      </w:r>
    </w:p>
    <w:p w14:paraId="14E24904" w14:textId="240D053D" w:rsidR="007D2CC1" w:rsidRDefault="007D2CC1" w:rsidP="00A81982">
      <w:pPr>
        <w:jc w:val="center"/>
      </w:pPr>
      <w:r w:rsidRPr="00A3476F">
        <w:rPr>
          <w:sz w:val="20"/>
          <w:szCs w:val="20"/>
          <w:lang w:eastAsia="zh-CN"/>
        </w:rPr>
        <w:t xml:space="preserve">Figure </w:t>
      </w:r>
      <w:r w:rsidR="0003546B">
        <w:rPr>
          <w:sz w:val="20"/>
          <w:szCs w:val="20"/>
          <w:lang w:eastAsia="zh-CN"/>
        </w:rPr>
        <w:t>3-</w:t>
      </w:r>
      <w:r w:rsidR="002C79FF">
        <w:rPr>
          <w:sz w:val="20"/>
          <w:szCs w:val="20"/>
          <w:lang w:eastAsia="zh-CN"/>
        </w:rPr>
        <w:t>6</w:t>
      </w:r>
      <w:r w:rsidRPr="00A3476F">
        <w:rPr>
          <w:sz w:val="20"/>
          <w:szCs w:val="20"/>
          <w:lang w:eastAsia="zh-CN"/>
        </w:rPr>
        <w:t>, CDF of L1-RSRP difference for Top-1 predicted beam</w:t>
      </w:r>
      <w:r w:rsidRPr="007D2CC1">
        <w:rPr>
          <w:sz w:val="20"/>
          <w:szCs w:val="20"/>
          <w:lang w:eastAsia="zh-CN"/>
        </w:rPr>
        <w:t xml:space="preserve"> </w:t>
      </w:r>
      <w:r w:rsidRPr="0077794C">
        <w:rPr>
          <w:sz w:val="20"/>
          <w:szCs w:val="20"/>
          <w:lang w:eastAsia="zh-CN"/>
        </w:rPr>
        <w:t>for generalization</w:t>
      </w:r>
    </w:p>
    <w:p w14:paraId="146E131A" w14:textId="587DC4CB" w:rsidR="00A81982" w:rsidRPr="000272BD" w:rsidRDefault="000272BD" w:rsidP="000272BD">
      <w:pPr>
        <w:jc w:val="center"/>
        <w:rPr>
          <w:sz w:val="20"/>
          <w:szCs w:val="20"/>
          <w:lang w:eastAsia="zh-CN"/>
        </w:rPr>
      </w:pPr>
      <w:r>
        <w:rPr>
          <w:sz w:val="20"/>
          <w:szCs w:val="20"/>
          <w:lang w:eastAsia="zh-CN"/>
        </w:rPr>
        <w:t xml:space="preserve">Table </w:t>
      </w:r>
      <w:r w:rsidR="006B6AA1">
        <w:rPr>
          <w:sz w:val="20"/>
          <w:szCs w:val="20"/>
          <w:lang w:eastAsia="zh-CN"/>
        </w:rPr>
        <w:t>3-</w:t>
      </w:r>
      <w:r w:rsidR="005B5614">
        <w:rPr>
          <w:sz w:val="20"/>
          <w:szCs w:val="20"/>
          <w:lang w:eastAsia="zh-CN"/>
        </w:rPr>
        <w:t>1</w:t>
      </w:r>
      <w:r w:rsidR="00E330AF">
        <w:rPr>
          <w:sz w:val="20"/>
          <w:szCs w:val="20"/>
          <w:lang w:eastAsia="zh-CN"/>
        </w:rPr>
        <w:t>7,</w:t>
      </w:r>
      <w:r w:rsidR="00A81982" w:rsidRPr="000272BD">
        <w:rPr>
          <w:sz w:val="20"/>
          <w:szCs w:val="20"/>
          <w:lang w:eastAsia="zh-CN"/>
        </w:rPr>
        <w:t xml:space="preserve"> Beam prediction accuracy (%) with 1dB margin for Top-1 beam</w:t>
      </w:r>
      <w:r>
        <w:rPr>
          <w:sz w:val="20"/>
          <w:szCs w:val="20"/>
          <w:lang w:eastAsia="zh-CN"/>
        </w:rPr>
        <w:t xml:space="preserve"> </w:t>
      </w:r>
      <w:r w:rsidRPr="0077794C">
        <w:rPr>
          <w:sz w:val="20"/>
          <w:szCs w:val="20"/>
          <w:lang w:eastAsia="zh-CN"/>
        </w:rPr>
        <w:t>for generalization</w:t>
      </w:r>
    </w:p>
    <w:tbl>
      <w:tblPr>
        <w:tblStyle w:val="ad"/>
        <w:tblW w:w="0" w:type="auto"/>
        <w:jc w:val="center"/>
        <w:tblLook w:val="04A0" w:firstRow="1" w:lastRow="0" w:firstColumn="1" w:lastColumn="0" w:noHBand="0" w:noVBand="1"/>
      </w:tblPr>
      <w:tblGrid>
        <w:gridCol w:w="1980"/>
        <w:gridCol w:w="2835"/>
      </w:tblGrid>
      <w:tr w:rsidR="000272BD" w14:paraId="2E435B6D" w14:textId="77777777" w:rsidTr="000272BD">
        <w:trPr>
          <w:jc w:val="center"/>
        </w:trPr>
        <w:tc>
          <w:tcPr>
            <w:tcW w:w="1980" w:type="dxa"/>
          </w:tcPr>
          <w:p w14:paraId="061C5C42" w14:textId="17F81A25" w:rsidR="000272BD" w:rsidRDefault="000272BD" w:rsidP="000272BD">
            <w:pPr>
              <w:rPr>
                <w:lang w:val="en-GB"/>
              </w:rPr>
            </w:pPr>
            <w:r w:rsidRPr="0077794C">
              <w:rPr>
                <w:lang w:val="en-GB" w:eastAsia="zh-CN"/>
              </w:rPr>
              <w:t>Generalization case</w:t>
            </w:r>
          </w:p>
        </w:tc>
        <w:tc>
          <w:tcPr>
            <w:tcW w:w="2835" w:type="dxa"/>
          </w:tcPr>
          <w:p w14:paraId="090C0C5F" w14:textId="55B4855F" w:rsidR="000272BD" w:rsidRDefault="000272BD" w:rsidP="000272BD">
            <w:pPr>
              <w:rPr>
                <w:color w:val="000000" w:themeColor="text1"/>
                <w:lang w:val="en-GB"/>
              </w:rPr>
            </w:pPr>
            <w:r w:rsidRPr="00976295">
              <w:rPr>
                <w:rFonts w:ascii="Times" w:eastAsia="Batang" w:hAnsi="Times"/>
                <w:sz w:val="20"/>
                <w:szCs w:val="24"/>
                <w:lang w:val="en-GB" w:eastAsia="x-none"/>
              </w:rPr>
              <w:t>Beam prediction accuracy (%)</w:t>
            </w:r>
          </w:p>
        </w:tc>
      </w:tr>
      <w:tr w:rsidR="00A81982" w14:paraId="71560A9C" w14:textId="77777777" w:rsidTr="000272BD">
        <w:trPr>
          <w:jc w:val="center"/>
        </w:trPr>
        <w:tc>
          <w:tcPr>
            <w:tcW w:w="1980" w:type="dxa"/>
          </w:tcPr>
          <w:p w14:paraId="5DDF846A" w14:textId="77777777" w:rsidR="00A81982" w:rsidRDefault="00A81982" w:rsidP="00B80EAD">
            <w:pPr>
              <w:rPr>
                <w:lang w:val="en-GB"/>
              </w:rPr>
            </w:pPr>
            <w:r>
              <w:rPr>
                <w:lang w:val="en-GB"/>
              </w:rPr>
              <w:t>C</w:t>
            </w:r>
            <w:r>
              <w:rPr>
                <w:rFonts w:hint="eastAsia"/>
                <w:lang w:val="en-GB"/>
              </w:rPr>
              <w:t>ase</w:t>
            </w:r>
            <w:r>
              <w:rPr>
                <w:lang w:val="en-GB"/>
              </w:rPr>
              <w:t>1</w:t>
            </w:r>
          </w:p>
        </w:tc>
        <w:tc>
          <w:tcPr>
            <w:tcW w:w="2835" w:type="dxa"/>
          </w:tcPr>
          <w:p w14:paraId="62E7CAA5" w14:textId="6FA0B00D" w:rsidR="00A81982" w:rsidRPr="00C80392" w:rsidRDefault="00A81982" w:rsidP="00B80EAD">
            <w:pPr>
              <w:rPr>
                <w:color w:val="000000" w:themeColor="text1"/>
                <w:lang w:val="en-GB"/>
              </w:rPr>
            </w:pPr>
            <w:r>
              <w:rPr>
                <w:rFonts w:hint="eastAsia"/>
                <w:color w:val="000000" w:themeColor="text1"/>
                <w:lang w:val="en-GB"/>
              </w:rPr>
              <w:t>7</w:t>
            </w:r>
            <w:r w:rsidR="00026526">
              <w:rPr>
                <w:color w:val="000000" w:themeColor="text1"/>
                <w:lang w:val="en-GB"/>
              </w:rPr>
              <w:t>5.2</w:t>
            </w:r>
          </w:p>
        </w:tc>
      </w:tr>
      <w:tr w:rsidR="00A81982" w14:paraId="3D9660E0" w14:textId="77777777" w:rsidTr="000272BD">
        <w:trPr>
          <w:jc w:val="center"/>
        </w:trPr>
        <w:tc>
          <w:tcPr>
            <w:tcW w:w="1980" w:type="dxa"/>
          </w:tcPr>
          <w:p w14:paraId="0CE1E761" w14:textId="77777777" w:rsidR="00A81982" w:rsidRDefault="00A81982" w:rsidP="00B80EAD">
            <w:pPr>
              <w:rPr>
                <w:lang w:val="en-GB"/>
              </w:rPr>
            </w:pPr>
            <w:r>
              <w:rPr>
                <w:lang w:val="en-GB"/>
              </w:rPr>
              <w:t>C</w:t>
            </w:r>
            <w:r>
              <w:rPr>
                <w:rFonts w:hint="eastAsia"/>
                <w:lang w:val="en-GB"/>
              </w:rPr>
              <w:t>ase</w:t>
            </w:r>
            <w:r>
              <w:rPr>
                <w:lang w:val="en-GB"/>
              </w:rPr>
              <w:t>2</w:t>
            </w:r>
          </w:p>
        </w:tc>
        <w:tc>
          <w:tcPr>
            <w:tcW w:w="2835" w:type="dxa"/>
          </w:tcPr>
          <w:p w14:paraId="51762C82" w14:textId="028EDA76" w:rsidR="00A81982" w:rsidRPr="00C80392" w:rsidRDefault="00A81982" w:rsidP="00026526">
            <w:pPr>
              <w:rPr>
                <w:color w:val="000000" w:themeColor="text1"/>
                <w:lang w:val="en-GB"/>
              </w:rPr>
            </w:pPr>
            <w:r>
              <w:rPr>
                <w:rFonts w:hint="eastAsia"/>
                <w:color w:val="000000" w:themeColor="text1"/>
                <w:lang w:val="en-GB"/>
              </w:rPr>
              <w:t>9</w:t>
            </w:r>
            <w:r>
              <w:rPr>
                <w:color w:val="000000" w:themeColor="text1"/>
                <w:lang w:val="en-GB"/>
              </w:rPr>
              <w:t>2.</w:t>
            </w:r>
            <w:r w:rsidR="00026526">
              <w:rPr>
                <w:color w:val="000000" w:themeColor="text1"/>
                <w:lang w:val="en-GB"/>
              </w:rPr>
              <w:t>2</w:t>
            </w:r>
          </w:p>
        </w:tc>
      </w:tr>
      <w:tr w:rsidR="00A81982" w14:paraId="4E5B33B7" w14:textId="77777777" w:rsidTr="000272BD">
        <w:trPr>
          <w:jc w:val="center"/>
        </w:trPr>
        <w:tc>
          <w:tcPr>
            <w:tcW w:w="1980" w:type="dxa"/>
          </w:tcPr>
          <w:p w14:paraId="4D0F4F8F" w14:textId="77777777" w:rsidR="00A81982" w:rsidRDefault="00A81982" w:rsidP="00B80EAD">
            <w:pPr>
              <w:rPr>
                <w:lang w:val="en-GB"/>
              </w:rPr>
            </w:pPr>
            <w:r>
              <w:rPr>
                <w:lang w:val="en-GB"/>
              </w:rPr>
              <w:t>C</w:t>
            </w:r>
            <w:r>
              <w:rPr>
                <w:rFonts w:hint="eastAsia"/>
                <w:lang w:val="en-GB"/>
              </w:rPr>
              <w:t>ase</w:t>
            </w:r>
            <w:r>
              <w:rPr>
                <w:lang w:val="en-GB"/>
              </w:rPr>
              <w:t>3</w:t>
            </w:r>
          </w:p>
        </w:tc>
        <w:tc>
          <w:tcPr>
            <w:tcW w:w="2835" w:type="dxa"/>
          </w:tcPr>
          <w:p w14:paraId="5F6C0726" w14:textId="3D5F9E89" w:rsidR="00A81982" w:rsidRPr="00C80392" w:rsidRDefault="00A81982" w:rsidP="00026526">
            <w:pPr>
              <w:rPr>
                <w:color w:val="000000" w:themeColor="text1"/>
                <w:lang w:val="en-GB"/>
              </w:rPr>
            </w:pPr>
            <w:r>
              <w:rPr>
                <w:rFonts w:hint="eastAsia"/>
                <w:color w:val="000000" w:themeColor="text1"/>
                <w:lang w:val="en-GB"/>
              </w:rPr>
              <w:t>8</w:t>
            </w:r>
            <w:r>
              <w:rPr>
                <w:color w:val="000000" w:themeColor="text1"/>
                <w:lang w:val="en-GB"/>
              </w:rPr>
              <w:t>5.2</w:t>
            </w:r>
          </w:p>
        </w:tc>
      </w:tr>
      <w:tr w:rsidR="00A81982" w14:paraId="6D4E237E" w14:textId="77777777" w:rsidTr="000272BD">
        <w:trPr>
          <w:jc w:val="center"/>
        </w:trPr>
        <w:tc>
          <w:tcPr>
            <w:tcW w:w="1980" w:type="dxa"/>
          </w:tcPr>
          <w:p w14:paraId="1BDBD770" w14:textId="77777777" w:rsidR="00A81982" w:rsidRDefault="00A81982" w:rsidP="00B80EAD">
            <w:pPr>
              <w:rPr>
                <w:lang w:val="en-GB"/>
              </w:rPr>
            </w:pPr>
            <w:r>
              <w:rPr>
                <w:lang w:val="en-GB"/>
              </w:rPr>
              <w:t>C</w:t>
            </w:r>
            <w:r>
              <w:rPr>
                <w:rFonts w:hint="eastAsia"/>
                <w:lang w:val="en-GB"/>
              </w:rPr>
              <w:t>ase</w:t>
            </w:r>
            <w:r>
              <w:rPr>
                <w:lang w:val="en-GB"/>
              </w:rPr>
              <w:t>4</w:t>
            </w:r>
          </w:p>
        </w:tc>
        <w:tc>
          <w:tcPr>
            <w:tcW w:w="2835" w:type="dxa"/>
          </w:tcPr>
          <w:p w14:paraId="5BE4A300" w14:textId="1851B40F" w:rsidR="00A81982" w:rsidRPr="00C80392" w:rsidRDefault="00A81982" w:rsidP="00026526">
            <w:pPr>
              <w:rPr>
                <w:color w:val="000000" w:themeColor="text1"/>
                <w:lang w:val="en-GB"/>
              </w:rPr>
            </w:pPr>
            <w:r>
              <w:rPr>
                <w:rFonts w:hint="eastAsia"/>
                <w:color w:val="000000" w:themeColor="text1"/>
                <w:lang w:val="en-GB"/>
              </w:rPr>
              <w:t>7</w:t>
            </w:r>
            <w:r>
              <w:rPr>
                <w:color w:val="000000" w:themeColor="text1"/>
                <w:lang w:val="en-GB"/>
              </w:rPr>
              <w:t>5.0</w:t>
            </w:r>
          </w:p>
        </w:tc>
      </w:tr>
      <w:tr w:rsidR="00A81982" w14:paraId="204D6A29" w14:textId="77777777" w:rsidTr="000272BD">
        <w:trPr>
          <w:jc w:val="center"/>
        </w:trPr>
        <w:tc>
          <w:tcPr>
            <w:tcW w:w="1980" w:type="dxa"/>
          </w:tcPr>
          <w:p w14:paraId="69B49993" w14:textId="77777777" w:rsidR="00A81982" w:rsidRDefault="00A81982" w:rsidP="00B80EAD">
            <w:pPr>
              <w:rPr>
                <w:lang w:val="en-GB"/>
              </w:rPr>
            </w:pPr>
            <w:r>
              <w:rPr>
                <w:lang w:val="en-GB"/>
              </w:rPr>
              <w:t>C</w:t>
            </w:r>
            <w:r>
              <w:rPr>
                <w:rFonts w:hint="eastAsia"/>
                <w:lang w:val="en-GB"/>
              </w:rPr>
              <w:t>ase</w:t>
            </w:r>
            <w:r>
              <w:rPr>
                <w:lang w:val="en-GB"/>
              </w:rPr>
              <w:t>5</w:t>
            </w:r>
          </w:p>
        </w:tc>
        <w:tc>
          <w:tcPr>
            <w:tcW w:w="2835" w:type="dxa"/>
          </w:tcPr>
          <w:p w14:paraId="50747F88" w14:textId="1175561B" w:rsidR="00A81982" w:rsidRDefault="00A81982" w:rsidP="00B80EAD">
            <w:pPr>
              <w:rPr>
                <w:color w:val="000000" w:themeColor="text1"/>
                <w:lang w:val="en-GB"/>
              </w:rPr>
            </w:pPr>
            <w:r>
              <w:rPr>
                <w:rFonts w:hint="eastAsia"/>
                <w:color w:val="000000" w:themeColor="text1"/>
                <w:lang w:val="en-GB"/>
              </w:rPr>
              <w:t>9</w:t>
            </w:r>
            <w:r w:rsidR="00026526">
              <w:rPr>
                <w:color w:val="000000" w:themeColor="text1"/>
                <w:lang w:val="en-GB"/>
              </w:rPr>
              <w:t>3.</w:t>
            </w:r>
            <w:r>
              <w:rPr>
                <w:color w:val="000000" w:themeColor="text1"/>
                <w:lang w:val="en-GB"/>
              </w:rPr>
              <w:t>5</w:t>
            </w:r>
          </w:p>
        </w:tc>
      </w:tr>
      <w:tr w:rsidR="00A81982" w14:paraId="17A41B13" w14:textId="77777777" w:rsidTr="000272BD">
        <w:trPr>
          <w:jc w:val="center"/>
        </w:trPr>
        <w:tc>
          <w:tcPr>
            <w:tcW w:w="1980" w:type="dxa"/>
          </w:tcPr>
          <w:p w14:paraId="54EE73FF" w14:textId="77777777" w:rsidR="00A81982" w:rsidRDefault="00A81982" w:rsidP="00B80EAD">
            <w:pPr>
              <w:rPr>
                <w:lang w:val="en-GB"/>
              </w:rPr>
            </w:pPr>
            <w:r>
              <w:rPr>
                <w:lang w:val="en-GB"/>
              </w:rPr>
              <w:t>Case6</w:t>
            </w:r>
          </w:p>
        </w:tc>
        <w:tc>
          <w:tcPr>
            <w:tcW w:w="2835" w:type="dxa"/>
          </w:tcPr>
          <w:p w14:paraId="5AE4D3F4" w14:textId="5D74F531" w:rsidR="00A81982" w:rsidRDefault="00A81982" w:rsidP="00026526">
            <w:pPr>
              <w:rPr>
                <w:color w:val="000000" w:themeColor="text1"/>
                <w:lang w:val="en-GB"/>
              </w:rPr>
            </w:pPr>
            <w:r>
              <w:rPr>
                <w:rFonts w:hint="eastAsia"/>
                <w:color w:val="000000" w:themeColor="text1"/>
                <w:lang w:val="en-GB"/>
              </w:rPr>
              <w:t>9</w:t>
            </w:r>
            <w:r>
              <w:rPr>
                <w:color w:val="000000" w:themeColor="text1"/>
                <w:lang w:val="en-GB"/>
              </w:rPr>
              <w:t>2.0</w:t>
            </w:r>
          </w:p>
        </w:tc>
      </w:tr>
    </w:tbl>
    <w:p w14:paraId="6756DE70" w14:textId="4C45929F" w:rsidR="00E330AF" w:rsidRPr="003C0ACF" w:rsidRDefault="00E330AF" w:rsidP="00E330AF">
      <w:pPr>
        <w:jc w:val="center"/>
        <w:rPr>
          <w:sz w:val="20"/>
          <w:szCs w:val="20"/>
          <w:lang w:eastAsia="zh-CN"/>
        </w:rPr>
      </w:pPr>
      <w:r w:rsidRPr="003C0ACF">
        <w:rPr>
          <w:sz w:val="20"/>
          <w:szCs w:val="20"/>
          <w:lang w:eastAsia="zh-CN"/>
        </w:rPr>
        <w:t xml:space="preserve">Table 3-18, Average </w:t>
      </w:r>
      <w:r w:rsidR="003C6A82" w:rsidRPr="003C0ACF">
        <w:rPr>
          <w:sz w:val="20"/>
          <w:szCs w:val="20"/>
          <w:lang w:eastAsia="zh-CN"/>
        </w:rPr>
        <w:t xml:space="preserve">predicted </w:t>
      </w:r>
      <w:r w:rsidRPr="003C0ACF">
        <w:rPr>
          <w:sz w:val="20"/>
          <w:szCs w:val="20"/>
          <w:lang w:eastAsia="zh-CN"/>
        </w:rPr>
        <w:t xml:space="preserve">L1-RSRP difference of Top-1 predicted beam </w:t>
      </w:r>
    </w:p>
    <w:tbl>
      <w:tblPr>
        <w:tblStyle w:val="ad"/>
        <w:tblW w:w="0" w:type="auto"/>
        <w:jc w:val="center"/>
        <w:tblLook w:val="04A0" w:firstRow="1" w:lastRow="0" w:firstColumn="1" w:lastColumn="0" w:noHBand="0" w:noVBand="1"/>
      </w:tblPr>
      <w:tblGrid>
        <w:gridCol w:w="1423"/>
        <w:gridCol w:w="3849"/>
      </w:tblGrid>
      <w:tr w:rsidR="00E330AF" w14:paraId="105F5FF4" w14:textId="77777777" w:rsidTr="00E330AF">
        <w:trPr>
          <w:jc w:val="center"/>
        </w:trPr>
        <w:tc>
          <w:tcPr>
            <w:tcW w:w="1423" w:type="dxa"/>
            <w:tcBorders>
              <w:top w:val="single" w:sz="4" w:space="0" w:color="auto"/>
              <w:left w:val="single" w:sz="4" w:space="0" w:color="auto"/>
              <w:bottom w:val="single" w:sz="4" w:space="0" w:color="auto"/>
              <w:right w:val="single" w:sz="4" w:space="0" w:color="auto"/>
            </w:tcBorders>
            <w:hideMark/>
          </w:tcPr>
          <w:p w14:paraId="0AA066BA" w14:textId="77777777" w:rsidR="00E330AF" w:rsidRPr="003C0ACF" w:rsidRDefault="00E330AF">
            <w:pPr>
              <w:rPr>
                <w:lang w:val="en-GB" w:eastAsia="zh-CN"/>
              </w:rPr>
            </w:pPr>
            <w:bookmarkStart w:id="3" w:name="_Hlk130067085"/>
            <w:r w:rsidRPr="003C0ACF">
              <w:rPr>
                <w:lang w:val="en-GB" w:eastAsia="zh-CN"/>
              </w:rPr>
              <w:t xml:space="preserve">Scheme </w:t>
            </w:r>
          </w:p>
        </w:tc>
        <w:tc>
          <w:tcPr>
            <w:tcW w:w="3849" w:type="dxa"/>
            <w:tcBorders>
              <w:top w:val="single" w:sz="4" w:space="0" w:color="auto"/>
              <w:left w:val="single" w:sz="4" w:space="0" w:color="auto"/>
              <w:bottom w:val="single" w:sz="4" w:space="0" w:color="auto"/>
              <w:right w:val="single" w:sz="4" w:space="0" w:color="auto"/>
            </w:tcBorders>
            <w:hideMark/>
          </w:tcPr>
          <w:p w14:paraId="5BCADBCE" w14:textId="2416B282" w:rsidR="00E330AF" w:rsidRPr="003C0ACF" w:rsidRDefault="00E330AF">
            <w:r w:rsidRPr="003C0ACF">
              <w:t xml:space="preserve">Average </w:t>
            </w:r>
            <w:r w:rsidR="003C6A82" w:rsidRPr="003C0ACF">
              <w:rPr>
                <w:sz w:val="20"/>
                <w:szCs w:val="20"/>
                <w:lang w:eastAsia="zh-CN"/>
              </w:rPr>
              <w:t>predicted</w:t>
            </w:r>
            <w:r w:rsidR="003C6A82" w:rsidRPr="003C0ACF">
              <w:t xml:space="preserve"> </w:t>
            </w:r>
            <w:r w:rsidRPr="003C0ACF">
              <w:t>L1-RSRP difference (dB)</w:t>
            </w:r>
          </w:p>
        </w:tc>
      </w:tr>
      <w:bookmarkEnd w:id="3"/>
      <w:tr w:rsidR="00600ED9" w14:paraId="3BA5017E" w14:textId="77777777" w:rsidTr="0053300B">
        <w:trPr>
          <w:jc w:val="center"/>
        </w:trPr>
        <w:tc>
          <w:tcPr>
            <w:tcW w:w="1423" w:type="dxa"/>
            <w:tcBorders>
              <w:top w:val="single" w:sz="4" w:space="0" w:color="auto"/>
              <w:left w:val="single" w:sz="4" w:space="0" w:color="auto"/>
              <w:bottom w:val="single" w:sz="4" w:space="0" w:color="auto"/>
              <w:right w:val="single" w:sz="4" w:space="0" w:color="auto"/>
            </w:tcBorders>
            <w:hideMark/>
          </w:tcPr>
          <w:p w14:paraId="35F0DF9E" w14:textId="763056CF" w:rsidR="00600ED9" w:rsidRDefault="00600ED9" w:rsidP="00600ED9">
            <w:pPr>
              <w:rPr>
                <w:lang w:val="en-GB"/>
              </w:rPr>
            </w:pPr>
            <w:r>
              <w:rPr>
                <w:lang w:val="en-GB"/>
              </w:rPr>
              <w:t>C</w:t>
            </w:r>
            <w:r>
              <w:rPr>
                <w:rFonts w:hint="eastAsia"/>
                <w:lang w:val="en-GB"/>
              </w:rPr>
              <w:t>ase</w:t>
            </w:r>
            <w:r>
              <w:rPr>
                <w:lang w:val="en-GB"/>
              </w:rPr>
              <w:t>1</w:t>
            </w:r>
          </w:p>
        </w:tc>
        <w:tc>
          <w:tcPr>
            <w:tcW w:w="3849" w:type="dxa"/>
            <w:tcBorders>
              <w:top w:val="single" w:sz="4" w:space="0" w:color="auto"/>
              <w:left w:val="single" w:sz="4" w:space="0" w:color="auto"/>
              <w:bottom w:val="single" w:sz="4" w:space="0" w:color="auto"/>
              <w:right w:val="single" w:sz="4" w:space="0" w:color="auto"/>
            </w:tcBorders>
          </w:tcPr>
          <w:p w14:paraId="74354BAC" w14:textId="0CD581BE" w:rsidR="00600ED9" w:rsidRPr="0053300B" w:rsidRDefault="00600ED9" w:rsidP="00600ED9">
            <w:pPr>
              <w:rPr>
                <w:lang w:eastAsia="zh-CN"/>
              </w:rPr>
            </w:pPr>
            <w:r w:rsidRPr="00B22AFD">
              <w:t>0.60</w:t>
            </w:r>
          </w:p>
        </w:tc>
      </w:tr>
      <w:tr w:rsidR="00600ED9" w14:paraId="5574F6EC" w14:textId="77777777" w:rsidTr="0053300B">
        <w:trPr>
          <w:jc w:val="center"/>
        </w:trPr>
        <w:tc>
          <w:tcPr>
            <w:tcW w:w="1423" w:type="dxa"/>
            <w:tcBorders>
              <w:top w:val="single" w:sz="4" w:space="0" w:color="auto"/>
              <w:left w:val="single" w:sz="4" w:space="0" w:color="auto"/>
              <w:bottom w:val="single" w:sz="4" w:space="0" w:color="auto"/>
              <w:right w:val="single" w:sz="4" w:space="0" w:color="auto"/>
            </w:tcBorders>
            <w:hideMark/>
          </w:tcPr>
          <w:p w14:paraId="443709ED" w14:textId="52ECEC9D" w:rsidR="00600ED9" w:rsidRDefault="00600ED9" w:rsidP="00600ED9">
            <w:pPr>
              <w:rPr>
                <w:lang w:val="en-GB"/>
              </w:rPr>
            </w:pPr>
            <w:r>
              <w:rPr>
                <w:lang w:val="en-GB"/>
              </w:rPr>
              <w:t>C</w:t>
            </w:r>
            <w:r>
              <w:rPr>
                <w:rFonts w:hint="eastAsia"/>
                <w:lang w:val="en-GB"/>
              </w:rPr>
              <w:t>ase</w:t>
            </w:r>
            <w:r>
              <w:rPr>
                <w:lang w:val="en-GB"/>
              </w:rPr>
              <w:t>2</w:t>
            </w:r>
          </w:p>
        </w:tc>
        <w:tc>
          <w:tcPr>
            <w:tcW w:w="3849" w:type="dxa"/>
            <w:tcBorders>
              <w:top w:val="single" w:sz="4" w:space="0" w:color="auto"/>
              <w:left w:val="single" w:sz="4" w:space="0" w:color="auto"/>
              <w:bottom w:val="single" w:sz="4" w:space="0" w:color="auto"/>
              <w:right w:val="single" w:sz="4" w:space="0" w:color="auto"/>
            </w:tcBorders>
          </w:tcPr>
          <w:p w14:paraId="127CB694" w14:textId="75DF0334" w:rsidR="00600ED9" w:rsidRPr="0053300B" w:rsidRDefault="00600ED9" w:rsidP="00600ED9">
            <w:pPr>
              <w:rPr>
                <w:lang w:eastAsia="zh-CN"/>
              </w:rPr>
            </w:pPr>
            <w:r w:rsidRPr="00B22AFD">
              <w:t>0.21</w:t>
            </w:r>
          </w:p>
        </w:tc>
      </w:tr>
      <w:tr w:rsidR="00600ED9" w14:paraId="6E8D575B" w14:textId="77777777" w:rsidTr="0053300B">
        <w:trPr>
          <w:jc w:val="center"/>
        </w:trPr>
        <w:tc>
          <w:tcPr>
            <w:tcW w:w="1423" w:type="dxa"/>
            <w:tcBorders>
              <w:top w:val="single" w:sz="4" w:space="0" w:color="auto"/>
              <w:left w:val="single" w:sz="4" w:space="0" w:color="auto"/>
              <w:bottom w:val="single" w:sz="4" w:space="0" w:color="auto"/>
              <w:right w:val="single" w:sz="4" w:space="0" w:color="auto"/>
            </w:tcBorders>
            <w:hideMark/>
          </w:tcPr>
          <w:p w14:paraId="0331AD8E" w14:textId="2A7373DA" w:rsidR="00600ED9" w:rsidRDefault="00600ED9" w:rsidP="00600ED9">
            <w:pPr>
              <w:rPr>
                <w:lang w:val="en-GB"/>
              </w:rPr>
            </w:pPr>
            <w:r>
              <w:rPr>
                <w:lang w:val="en-GB"/>
              </w:rPr>
              <w:t>C</w:t>
            </w:r>
            <w:r>
              <w:rPr>
                <w:rFonts w:hint="eastAsia"/>
                <w:lang w:val="en-GB"/>
              </w:rPr>
              <w:t>ase</w:t>
            </w:r>
            <w:r>
              <w:rPr>
                <w:lang w:val="en-GB"/>
              </w:rPr>
              <w:t>3</w:t>
            </w:r>
          </w:p>
        </w:tc>
        <w:tc>
          <w:tcPr>
            <w:tcW w:w="3849" w:type="dxa"/>
            <w:tcBorders>
              <w:top w:val="single" w:sz="4" w:space="0" w:color="auto"/>
              <w:left w:val="single" w:sz="4" w:space="0" w:color="auto"/>
              <w:bottom w:val="single" w:sz="4" w:space="0" w:color="auto"/>
              <w:right w:val="single" w:sz="4" w:space="0" w:color="auto"/>
            </w:tcBorders>
          </w:tcPr>
          <w:p w14:paraId="42E1E14E" w14:textId="078AD00A" w:rsidR="00600ED9" w:rsidRPr="0053300B" w:rsidRDefault="00600ED9" w:rsidP="00600ED9">
            <w:pPr>
              <w:rPr>
                <w:lang w:eastAsia="zh-CN"/>
              </w:rPr>
            </w:pPr>
            <w:r w:rsidRPr="00B22AFD">
              <w:t>0.23</w:t>
            </w:r>
          </w:p>
        </w:tc>
      </w:tr>
      <w:tr w:rsidR="00600ED9" w14:paraId="4B6BF1AF" w14:textId="77777777" w:rsidTr="00E330AF">
        <w:trPr>
          <w:jc w:val="center"/>
        </w:trPr>
        <w:tc>
          <w:tcPr>
            <w:tcW w:w="1423" w:type="dxa"/>
            <w:tcBorders>
              <w:top w:val="single" w:sz="4" w:space="0" w:color="auto"/>
              <w:left w:val="single" w:sz="4" w:space="0" w:color="auto"/>
              <w:bottom w:val="single" w:sz="4" w:space="0" w:color="auto"/>
              <w:right w:val="single" w:sz="4" w:space="0" w:color="auto"/>
            </w:tcBorders>
          </w:tcPr>
          <w:p w14:paraId="3FD3904C" w14:textId="66CE4C98" w:rsidR="00600ED9" w:rsidRDefault="00600ED9" w:rsidP="00600ED9">
            <w:pPr>
              <w:rPr>
                <w:lang w:val="en-GB"/>
              </w:rPr>
            </w:pPr>
            <w:r>
              <w:rPr>
                <w:lang w:val="en-GB"/>
              </w:rPr>
              <w:t>C</w:t>
            </w:r>
            <w:r>
              <w:rPr>
                <w:rFonts w:hint="eastAsia"/>
                <w:lang w:val="en-GB"/>
              </w:rPr>
              <w:t>ase</w:t>
            </w:r>
            <w:r>
              <w:rPr>
                <w:lang w:val="en-GB"/>
              </w:rPr>
              <w:t>4</w:t>
            </w:r>
          </w:p>
        </w:tc>
        <w:tc>
          <w:tcPr>
            <w:tcW w:w="3849" w:type="dxa"/>
            <w:tcBorders>
              <w:top w:val="single" w:sz="4" w:space="0" w:color="auto"/>
              <w:left w:val="single" w:sz="4" w:space="0" w:color="auto"/>
              <w:bottom w:val="single" w:sz="4" w:space="0" w:color="auto"/>
              <w:right w:val="single" w:sz="4" w:space="0" w:color="auto"/>
            </w:tcBorders>
          </w:tcPr>
          <w:p w14:paraId="32539445" w14:textId="735BC3B5" w:rsidR="00600ED9" w:rsidRPr="0053300B" w:rsidRDefault="00600ED9" w:rsidP="00600ED9">
            <w:pPr>
              <w:rPr>
                <w:color w:val="000000" w:themeColor="text1"/>
                <w:lang w:val="en-GB" w:eastAsia="zh-CN"/>
              </w:rPr>
            </w:pPr>
            <w:r w:rsidRPr="00B22AFD">
              <w:t>0.43</w:t>
            </w:r>
          </w:p>
        </w:tc>
      </w:tr>
      <w:tr w:rsidR="00600ED9" w14:paraId="5404CB69" w14:textId="77777777" w:rsidTr="00E330AF">
        <w:trPr>
          <w:jc w:val="center"/>
        </w:trPr>
        <w:tc>
          <w:tcPr>
            <w:tcW w:w="1423" w:type="dxa"/>
            <w:tcBorders>
              <w:top w:val="single" w:sz="4" w:space="0" w:color="auto"/>
              <w:left w:val="single" w:sz="4" w:space="0" w:color="auto"/>
              <w:bottom w:val="single" w:sz="4" w:space="0" w:color="auto"/>
              <w:right w:val="single" w:sz="4" w:space="0" w:color="auto"/>
            </w:tcBorders>
          </w:tcPr>
          <w:p w14:paraId="07239F85" w14:textId="00997976" w:rsidR="00600ED9" w:rsidRDefault="00600ED9" w:rsidP="00600ED9">
            <w:pPr>
              <w:rPr>
                <w:lang w:val="en-GB"/>
              </w:rPr>
            </w:pPr>
            <w:r>
              <w:rPr>
                <w:lang w:val="en-GB"/>
              </w:rPr>
              <w:t>C</w:t>
            </w:r>
            <w:r>
              <w:rPr>
                <w:rFonts w:hint="eastAsia"/>
                <w:lang w:val="en-GB"/>
              </w:rPr>
              <w:t>ase</w:t>
            </w:r>
            <w:r>
              <w:rPr>
                <w:lang w:val="en-GB"/>
              </w:rPr>
              <w:t>5</w:t>
            </w:r>
          </w:p>
        </w:tc>
        <w:tc>
          <w:tcPr>
            <w:tcW w:w="3849" w:type="dxa"/>
            <w:tcBorders>
              <w:top w:val="single" w:sz="4" w:space="0" w:color="auto"/>
              <w:left w:val="single" w:sz="4" w:space="0" w:color="auto"/>
              <w:bottom w:val="single" w:sz="4" w:space="0" w:color="auto"/>
              <w:right w:val="single" w:sz="4" w:space="0" w:color="auto"/>
            </w:tcBorders>
          </w:tcPr>
          <w:p w14:paraId="7CAB55BA" w14:textId="226FD9D0" w:rsidR="00600ED9" w:rsidRPr="0053300B" w:rsidRDefault="00600ED9" w:rsidP="00600ED9">
            <w:pPr>
              <w:rPr>
                <w:color w:val="000000" w:themeColor="text1"/>
                <w:lang w:val="en-GB" w:eastAsia="zh-CN"/>
              </w:rPr>
            </w:pPr>
            <w:r w:rsidRPr="00B22AFD">
              <w:t>0.17</w:t>
            </w:r>
          </w:p>
        </w:tc>
      </w:tr>
      <w:tr w:rsidR="00600ED9" w14:paraId="1EAC9627" w14:textId="77777777" w:rsidTr="00E330AF">
        <w:trPr>
          <w:jc w:val="center"/>
        </w:trPr>
        <w:tc>
          <w:tcPr>
            <w:tcW w:w="1423" w:type="dxa"/>
            <w:tcBorders>
              <w:top w:val="single" w:sz="4" w:space="0" w:color="auto"/>
              <w:left w:val="single" w:sz="4" w:space="0" w:color="auto"/>
              <w:bottom w:val="single" w:sz="4" w:space="0" w:color="auto"/>
              <w:right w:val="single" w:sz="4" w:space="0" w:color="auto"/>
            </w:tcBorders>
          </w:tcPr>
          <w:p w14:paraId="56FC6B50" w14:textId="071CCA48" w:rsidR="00600ED9" w:rsidRDefault="00600ED9" w:rsidP="00600ED9">
            <w:pPr>
              <w:rPr>
                <w:lang w:val="en-GB"/>
              </w:rPr>
            </w:pPr>
            <w:r>
              <w:rPr>
                <w:lang w:val="en-GB"/>
              </w:rPr>
              <w:t>Case6</w:t>
            </w:r>
          </w:p>
        </w:tc>
        <w:tc>
          <w:tcPr>
            <w:tcW w:w="3849" w:type="dxa"/>
            <w:tcBorders>
              <w:top w:val="single" w:sz="4" w:space="0" w:color="auto"/>
              <w:left w:val="single" w:sz="4" w:space="0" w:color="auto"/>
              <w:bottom w:val="single" w:sz="4" w:space="0" w:color="auto"/>
              <w:right w:val="single" w:sz="4" w:space="0" w:color="auto"/>
            </w:tcBorders>
          </w:tcPr>
          <w:p w14:paraId="2CADB2AE" w14:textId="3803B922" w:rsidR="00600ED9" w:rsidRPr="0053300B" w:rsidRDefault="00600ED9" w:rsidP="00600ED9">
            <w:pPr>
              <w:rPr>
                <w:color w:val="000000" w:themeColor="text1"/>
                <w:lang w:val="en-GB" w:eastAsia="zh-CN"/>
              </w:rPr>
            </w:pPr>
            <w:r w:rsidRPr="00B22AFD">
              <w:t>0.19</w:t>
            </w:r>
          </w:p>
        </w:tc>
      </w:tr>
    </w:tbl>
    <w:p w14:paraId="67DF4F59" w14:textId="37E7EFD3" w:rsidR="00A81982" w:rsidRPr="00B316FE" w:rsidRDefault="002A3083" w:rsidP="003B5841">
      <w:pPr>
        <w:suppressAutoHyphens/>
        <w:spacing w:beforeLines="50" w:before="120"/>
        <w:textAlignment w:val="baseline"/>
        <w:rPr>
          <w:lang w:eastAsia="zh-CN"/>
        </w:rPr>
      </w:pPr>
      <w:r>
        <w:rPr>
          <w:b/>
          <w:i/>
          <w:lang w:eastAsia="zh-CN"/>
        </w:rPr>
        <w:t xml:space="preserve">Observation </w:t>
      </w:r>
      <w:r w:rsidR="002C79FF">
        <w:rPr>
          <w:b/>
          <w:i/>
          <w:lang w:eastAsia="zh-CN"/>
        </w:rPr>
        <w:t>6</w:t>
      </w:r>
      <w:r>
        <w:rPr>
          <w:rFonts w:hint="eastAsia"/>
          <w:b/>
          <w:i/>
          <w:lang w:eastAsia="zh-CN"/>
        </w:rPr>
        <w:t>:</w:t>
      </w:r>
      <w:r w:rsidR="00443BFB">
        <w:rPr>
          <w:b/>
          <w:i/>
          <w:lang w:eastAsia="zh-CN"/>
        </w:rPr>
        <w:t xml:space="preserve"> </w:t>
      </w:r>
      <w:r>
        <w:rPr>
          <w:b/>
          <w:i/>
          <w:lang w:eastAsia="zh-CN"/>
        </w:rPr>
        <w:t xml:space="preserve">AI </w:t>
      </w:r>
      <w:r w:rsidR="00CE4D17">
        <w:rPr>
          <w:b/>
          <w:i/>
          <w:lang w:eastAsia="zh-CN"/>
        </w:rPr>
        <w:t xml:space="preserve">model </w:t>
      </w:r>
      <w:r w:rsidR="00655D1F">
        <w:rPr>
          <w:b/>
          <w:i/>
          <w:lang w:eastAsia="zh-CN"/>
        </w:rPr>
        <w:t>trained by</w:t>
      </w:r>
      <w:r w:rsidR="009D351C">
        <w:rPr>
          <w:b/>
          <w:i/>
          <w:lang w:eastAsia="zh-CN"/>
        </w:rPr>
        <w:t xml:space="preserve"> hybrid data of</w:t>
      </w:r>
      <w:r w:rsidR="00655D1F">
        <w:rPr>
          <w:b/>
          <w:i/>
          <w:lang w:eastAsia="zh-CN"/>
        </w:rPr>
        <w:t xml:space="preserve"> </w:t>
      </w:r>
      <w:r w:rsidR="007C402E">
        <w:rPr>
          <w:b/>
          <w:i/>
          <w:lang w:eastAsia="zh-CN"/>
        </w:rPr>
        <w:t xml:space="preserve">Uma and Umi </w:t>
      </w:r>
      <w:r w:rsidR="00CE4D17">
        <w:rPr>
          <w:b/>
          <w:i/>
          <w:lang w:eastAsia="zh-CN"/>
        </w:rPr>
        <w:t>for</w:t>
      </w:r>
      <w:r>
        <w:rPr>
          <w:b/>
          <w:i/>
          <w:lang w:eastAsia="zh-CN"/>
        </w:rPr>
        <w:t xml:space="preserve"> beam prediction in spatial domain can </w:t>
      </w:r>
      <w:r>
        <w:rPr>
          <w:rFonts w:hint="eastAsia"/>
          <w:b/>
          <w:i/>
          <w:lang w:eastAsia="zh-CN"/>
        </w:rPr>
        <w:t>provide</w:t>
      </w:r>
      <w:r>
        <w:rPr>
          <w:b/>
          <w:i/>
          <w:lang w:eastAsia="zh-CN"/>
        </w:rPr>
        <w:t xml:space="preserve"> </w:t>
      </w:r>
      <w:r w:rsidR="00A0555D">
        <w:rPr>
          <w:b/>
          <w:i/>
          <w:lang w:eastAsia="zh-CN"/>
        </w:rPr>
        <w:t xml:space="preserve">good generalization </w:t>
      </w:r>
      <w:r w:rsidR="00A0555D" w:rsidRPr="00885564">
        <w:rPr>
          <w:rFonts w:hint="eastAsia"/>
          <w:b/>
          <w:bCs/>
          <w:i/>
          <w:lang w:eastAsia="zh-CN"/>
        </w:rPr>
        <w:t>capability</w:t>
      </w:r>
      <w:r w:rsidR="00443BFB">
        <w:rPr>
          <w:b/>
          <w:i/>
          <w:lang w:eastAsia="zh-CN"/>
        </w:rPr>
        <w:t xml:space="preserve"> </w:t>
      </w:r>
      <w:r w:rsidR="00126216">
        <w:rPr>
          <w:b/>
          <w:i/>
          <w:lang w:eastAsia="zh-CN"/>
        </w:rPr>
        <w:t>for</w:t>
      </w:r>
      <w:r w:rsidR="00443BFB">
        <w:rPr>
          <w:b/>
          <w:i/>
          <w:lang w:eastAsia="zh-CN"/>
        </w:rPr>
        <w:t xml:space="preserve"> Uma </w:t>
      </w:r>
      <w:r w:rsidR="00126216">
        <w:rPr>
          <w:b/>
          <w:i/>
          <w:lang w:eastAsia="zh-CN"/>
        </w:rPr>
        <w:t>or</w:t>
      </w:r>
      <w:r w:rsidR="00443BFB">
        <w:rPr>
          <w:b/>
          <w:i/>
          <w:lang w:eastAsia="zh-CN"/>
        </w:rPr>
        <w:t xml:space="preserve"> Umi</w:t>
      </w:r>
      <w:r>
        <w:rPr>
          <w:b/>
          <w:i/>
          <w:lang w:eastAsia="zh-CN"/>
        </w:rPr>
        <w:t xml:space="preserve">. </w:t>
      </w:r>
      <w:r w:rsidR="007C402E">
        <w:rPr>
          <w:b/>
          <w:i/>
          <w:lang w:eastAsia="zh-CN"/>
        </w:rPr>
        <w:t xml:space="preserve">While AI model trained by </w:t>
      </w:r>
      <w:r w:rsidR="009D351C">
        <w:rPr>
          <w:b/>
          <w:i/>
          <w:lang w:eastAsia="zh-CN"/>
        </w:rPr>
        <w:t xml:space="preserve">data of only </w:t>
      </w:r>
      <w:r w:rsidR="007C402E">
        <w:rPr>
          <w:b/>
          <w:i/>
          <w:lang w:eastAsia="zh-CN"/>
        </w:rPr>
        <w:t xml:space="preserve">Uma or </w:t>
      </w:r>
      <w:r w:rsidR="009D351C">
        <w:rPr>
          <w:b/>
          <w:i/>
          <w:lang w:eastAsia="zh-CN"/>
        </w:rPr>
        <w:t xml:space="preserve">only </w:t>
      </w:r>
      <w:r w:rsidR="007C402E">
        <w:rPr>
          <w:b/>
          <w:i/>
          <w:lang w:eastAsia="zh-CN"/>
        </w:rPr>
        <w:t xml:space="preserve">Umi provide a little worse generalization </w:t>
      </w:r>
      <w:r w:rsidR="007C402E" w:rsidRPr="00885564">
        <w:rPr>
          <w:rFonts w:hint="eastAsia"/>
          <w:b/>
          <w:bCs/>
          <w:i/>
          <w:lang w:eastAsia="zh-CN"/>
        </w:rPr>
        <w:t>capability</w:t>
      </w:r>
      <w:r w:rsidR="007C402E">
        <w:rPr>
          <w:b/>
          <w:bCs/>
          <w:i/>
          <w:lang w:eastAsia="zh-CN"/>
        </w:rPr>
        <w:t xml:space="preserve"> for </w:t>
      </w:r>
      <w:r w:rsidR="00126216">
        <w:rPr>
          <w:b/>
          <w:bCs/>
          <w:i/>
          <w:lang w:eastAsia="zh-CN"/>
        </w:rPr>
        <w:t>different scenario, i.e., Uma</w:t>
      </w:r>
      <w:r w:rsidR="00F137E4">
        <w:rPr>
          <w:b/>
          <w:bCs/>
          <w:i/>
          <w:lang w:eastAsia="zh-CN"/>
        </w:rPr>
        <w:t xml:space="preserve"> model</w:t>
      </w:r>
      <w:r w:rsidR="00126216">
        <w:rPr>
          <w:b/>
          <w:bCs/>
          <w:i/>
          <w:lang w:eastAsia="zh-CN"/>
        </w:rPr>
        <w:t xml:space="preserve"> for Umi</w:t>
      </w:r>
      <w:r w:rsidR="00F137E4">
        <w:rPr>
          <w:b/>
          <w:bCs/>
          <w:i/>
          <w:lang w:eastAsia="zh-CN"/>
        </w:rPr>
        <w:t xml:space="preserve"> inference</w:t>
      </w:r>
      <w:r w:rsidR="00126216">
        <w:rPr>
          <w:b/>
          <w:bCs/>
          <w:i/>
          <w:lang w:eastAsia="zh-CN"/>
        </w:rPr>
        <w:t xml:space="preserve">, or Umi </w:t>
      </w:r>
      <w:r w:rsidR="00F137E4">
        <w:rPr>
          <w:b/>
          <w:bCs/>
          <w:i/>
          <w:lang w:eastAsia="zh-CN"/>
        </w:rPr>
        <w:t xml:space="preserve">model </w:t>
      </w:r>
      <w:r w:rsidR="00126216">
        <w:rPr>
          <w:b/>
          <w:bCs/>
          <w:i/>
          <w:lang w:eastAsia="zh-CN"/>
        </w:rPr>
        <w:t>for Uma</w:t>
      </w:r>
      <w:r w:rsidR="00F137E4">
        <w:rPr>
          <w:b/>
          <w:bCs/>
          <w:i/>
          <w:lang w:eastAsia="zh-CN"/>
        </w:rPr>
        <w:t xml:space="preserve"> inference</w:t>
      </w:r>
      <w:r w:rsidR="007C402E">
        <w:rPr>
          <w:b/>
          <w:bCs/>
          <w:i/>
          <w:lang w:eastAsia="zh-CN"/>
        </w:rPr>
        <w:t>.</w:t>
      </w:r>
    </w:p>
    <w:p w14:paraId="0E39DED5" w14:textId="26F24780" w:rsidR="00821D9D" w:rsidRPr="002C79FF" w:rsidRDefault="00821D9D" w:rsidP="006C0119">
      <w:pPr>
        <w:pStyle w:val="5"/>
        <w:rPr>
          <w:sz w:val="22"/>
          <w:szCs w:val="22"/>
          <w:lang w:eastAsia="zh-CN"/>
        </w:rPr>
      </w:pPr>
      <w:r w:rsidRPr="002C79FF">
        <w:rPr>
          <w:sz w:val="22"/>
          <w:szCs w:val="22"/>
          <w:lang w:eastAsia="zh-CN"/>
        </w:rPr>
        <w:t xml:space="preserve">Generalization on different UE distribution- 100% outdoor and 20% outdoor </w:t>
      </w:r>
    </w:p>
    <w:p w14:paraId="38E3978D" w14:textId="6AD4CE38" w:rsidR="00821D9D" w:rsidRDefault="00E31235" w:rsidP="00821D9D">
      <w:pPr>
        <w:rPr>
          <w:lang w:eastAsia="zh-CN"/>
        </w:rPr>
      </w:pPr>
      <w:r>
        <w:rPr>
          <w:lang w:val="en-GB" w:eastAsia="zh-CN"/>
        </w:rPr>
        <w:t>According to the agreement archived in RAN1-110 meeting [3], the following options on UE distribution can be considered for spatial domain beam prediction.</w:t>
      </w:r>
    </w:p>
    <w:tbl>
      <w:tblPr>
        <w:tblW w:w="0" w:type="auto"/>
        <w:shd w:val="clear" w:color="auto" w:fill="FFFFFF"/>
        <w:tblCellMar>
          <w:left w:w="0" w:type="dxa"/>
          <w:right w:w="0" w:type="dxa"/>
        </w:tblCellMar>
        <w:tblLook w:val="04A0" w:firstRow="1" w:lastRow="0" w:firstColumn="1" w:lastColumn="0" w:noHBand="0" w:noVBand="1"/>
      </w:tblPr>
      <w:tblGrid>
        <w:gridCol w:w="2362"/>
        <w:gridCol w:w="6935"/>
      </w:tblGrid>
      <w:tr w:rsidR="00E31235" w:rsidRPr="00D16984" w14:paraId="0AD15CA8" w14:textId="77777777" w:rsidTr="00E31235">
        <w:trPr>
          <w:trHeight w:val="20"/>
        </w:trPr>
        <w:tc>
          <w:tcPr>
            <w:tcW w:w="2362" w:type="dxa"/>
            <w:tcBorders>
              <w:top w:val="single" w:sz="8" w:space="0" w:color="000000"/>
              <w:left w:val="single" w:sz="8" w:space="0" w:color="000000"/>
              <w:bottom w:val="single" w:sz="8" w:space="0" w:color="000000"/>
              <w:right w:val="single" w:sz="8" w:space="0" w:color="000000"/>
            </w:tcBorders>
            <w:shd w:val="clear" w:color="auto" w:fill="D5DCE4"/>
            <w:tcMar>
              <w:top w:w="0" w:type="dxa"/>
              <w:left w:w="108" w:type="dxa"/>
              <w:bottom w:w="0" w:type="dxa"/>
              <w:right w:w="108" w:type="dxa"/>
            </w:tcMar>
          </w:tcPr>
          <w:p w14:paraId="1D6A3613" w14:textId="77777777" w:rsidR="00E31235" w:rsidRPr="00D16984" w:rsidRDefault="00E31235" w:rsidP="00B80EAD">
            <w:pPr>
              <w:rPr>
                <w:rFonts w:eastAsia="Microsoft YaHei UI"/>
                <w:color w:val="000000"/>
              </w:rPr>
            </w:pPr>
            <w:r w:rsidRPr="00D16984">
              <w:rPr>
                <w:rFonts w:eastAsia="Microsoft YaHei UI"/>
                <w:b/>
                <w:bCs/>
                <w:color w:val="000000"/>
              </w:rPr>
              <w:t>Parameters</w:t>
            </w:r>
          </w:p>
        </w:tc>
        <w:tc>
          <w:tcPr>
            <w:tcW w:w="6935" w:type="dxa"/>
            <w:tcBorders>
              <w:top w:val="single" w:sz="8" w:space="0" w:color="000000"/>
              <w:left w:val="nil"/>
              <w:bottom w:val="single" w:sz="8" w:space="0" w:color="000000"/>
              <w:right w:val="single" w:sz="8" w:space="0" w:color="000000"/>
            </w:tcBorders>
            <w:shd w:val="clear" w:color="auto" w:fill="D5DCE4"/>
            <w:tcMar>
              <w:top w:w="0" w:type="dxa"/>
              <w:left w:w="108" w:type="dxa"/>
              <w:bottom w:w="0" w:type="dxa"/>
              <w:right w:w="108" w:type="dxa"/>
            </w:tcMar>
          </w:tcPr>
          <w:p w14:paraId="0EA92A88" w14:textId="77777777" w:rsidR="00E31235" w:rsidRPr="00D16984" w:rsidRDefault="00E31235" w:rsidP="00B80EAD">
            <w:pPr>
              <w:rPr>
                <w:rFonts w:eastAsia="Microsoft YaHei UI"/>
                <w:color w:val="000000"/>
              </w:rPr>
            </w:pPr>
            <w:r w:rsidRPr="00D16984">
              <w:rPr>
                <w:rFonts w:eastAsia="Microsoft YaHei UI"/>
                <w:b/>
                <w:bCs/>
                <w:color w:val="000000"/>
              </w:rPr>
              <w:t>Values</w:t>
            </w:r>
          </w:p>
        </w:tc>
      </w:tr>
      <w:tr w:rsidR="00E31235" w:rsidRPr="00D16984" w14:paraId="6789BD71" w14:textId="77777777" w:rsidTr="00E31235">
        <w:trPr>
          <w:trHeight w:val="20"/>
        </w:trPr>
        <w:tc>
          <w:tcPr>
            <w:tcW w:w="23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183F036" w14:textId="77777777" w:rsidR="00E31235" w:rsidRPr="00D16984" w:rsidRDefault="00E31235" w:rsidP="00B80EAD">
            <w:pPr>
              <w:rPr>
                <w:rFonts w:eastAsia="Microsoft YaHei UI"/>
                <w:color w:val="000000"/>
              </w:rPr>
            </w:pPr>
            <w:r w:rsidRPr="00D16984">
              <w:rPr>
                <w:rFonts w:eastAsia="Microsoft YaHei UI"/>
                <w:b/>
                <w:bCs/>
                <w:color w:val="000000"/>
              </w:rPr>
              <w:lastRenderedPageBreak/>
              <w:t>UE distribution</w:t>
            </w:r>
          </w:p>
        </w:tc>
        <w:tc>
          <w:tcPr>
            <w:tcW w:w="693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DA30F07" w14:textId="77777777" w:rsidR="00E31235" w:rsidRPr="00D16984" w:rsidRDefault="00E31235" w:rsidP="00F933D6">
            <w:pPr>
              <w:pStyle w:val="a10"/>
              <w:numPr>
                <w:ilvl w:val="0"/>
                <w:numId w:val="14"/>
              </w:numPr>
              <w:tabs>
                <w:tab w:val="left" w:pos="720"/>
              </w:tabs>
              <w:spacing w:before="0" w:beforeAutospacing="0" w:after="0" w:afterAutospacing="0"/>
              <w:ind w:left="360"/>
              <w:jc w:val="both"/>
              <w:rPr>
                <w:rFonts w:ascii="Times New Roman" w:eastAsia="Microsoft YaHei UI" w:hAnsi="Times New Roman" w:cs="Times New Roman"/>
                <w:color w:val="000000"/>
                <w:sz w:val="20"/>
                <w:szCs w:val="20"/>
              </w:rPr>
            </w:pPr>
            <w:r w:rsidRPr="00D16984">
              <w:rPr>
                <w:rFonts w:ascii="Times New Roman" w:eastAsia="Microsoft YaHei UI" w:hAnsi="Times New Roman" w:cs="Times New Roman"/>
                <w:color w:val="000000"/>
                <w:sz w:val="20"/>
                <w:szCs w:val="20"/>
              </w:rPr>
              <w:t>For spatial domain beam prediction: </w:t>
            </w:r>
          </w:p>
          <w:p w14:paraId="438436FD" w14:textId="77777777" w:rsidR="00E31235" w:rsidRPr="00D16984" w:rsidRDefault="00E31235" w:rsidP="00F933D6">
            <w:pPr>
              <w:pStyle w:val="a10"/>
              <w:numPr>
                <w:ilvl w:val="1"/>
                <w:numId w:val="14"/>
              </w:numPr>
              <w:tabs>
                <w:tab w:val="left" w:pos="1440"/>
              </w:tabs>
              <w:spacing w:before="0" w:beforeAutospacing="0" w:after="0" w:afterAutospacing="0"/>
              <w:ind w:left="1080"/>
              <w:jc w:val="both"/>
              <w:rPr>
                <w:rFonts w:ascii="Times New Roman" w:eastAsia="Microsoft YaHei UI" w:hAnsi="Times New Roman" w:cs="Times New Roman"/>
                <w:color w:val="000000"/>
                <w:sz w:val="20"/>
                <w:szCs w:val="20"/>
              </w:rPr>
            </w:pPr>
            <w:r w:rsidRPr="00D16984">
              <w:rPr>
                <w:rFonts w:ascii="Times New Roman" w:eastAsia="Microsoft YaHei UI" w:hAnsi="Times New Roman" w:cs="Times New Roman"/>
                <w:color w:val="000000"/>
                <w:sz w:val="20"/>
                <w:szCs w:val="20"/>
              </w:rPr>
              <w:t>Option 1: 80% indoor ,20% outdoor as in TR 38.901</w:t>
            </w:r>
          </w:p>
          <w:p w14:paraId="423E71A2" w14:textId="77777777" w:rsidR="00E31235" w:rsidRPr="00D16984" w:rsidRDefault="00E31235" w:rsidP="00F933D6">
            <w:pPr>
              <w:pStyle w:val="a10"/>
              <w:numPr>
                <w:ilvl w:val="1"/>
                <w:numId w:val="14"/>
              </w:numPr>
              <w:tabs>
                <w:tab w:val="left" w:pos="1440"/>
              </w:tabs>
              <w:spacing w:before="0" w:beforeAutospacing="0" w:after="0" w:afterAutospacing="0"/>
              <w:ind w:left="1080"/>
              <w:jc w:val="both"/>
              <w:rPr>
                <w:rFonts w:ascii="Times New Roman" w:eastAsia="Microsoft YaHei UI" w:hAnsi="Times New Roman" w:cs="Times New Roman"/>
                <w:color w:val="000000"/>
                <w:sz w:val="20"/>
                <w:szCs w:val="20"/>
              </w:rPr>
            </w:pPr>
            <w:r w:rsidRPr="00D16984">
              <w:rPr>
                <w:rFonts w:ascii="Times New Roman" w:eastAsia="Microsoft YaHei UI" w:hAnsi="Times New Roman" w:cs="Times New Roman"/>
                <w:color w:val="000000"/>
                <w:sz w:val="20"/>
                <w:szCs w:val="20"/>
              </w:rPr>
              <w:t>Option 2: 100% outdoor</w:t>
            </w:r>
          </w:p>
          <w:p w14:paraId="709A3901" w14:textId="77777777" w:rsidR="00E31235" w:rsidRPr="00D16984" w:rsidRDefault="00E31235" w:rsidP="00F933D6">
            <w:pPr>
              <w:pStyle w:val="a10"/>
              <w:numPr>
                <w:ilvl w:val="0"/>
                <w:numId w:val="14"/>
              </w:numPr>
              <w:tabs>
                <w:tab w:val="left" w:pos="720"/>
              </w:tabs>
              <w:spacing w:before="0" w:beforeAutospacing="0" w:after="0" w:afterAutospacing="0"/>
              <w:ind w:left="360"/>
              <w:jc w:val="both"/>
              <w:rPr>
                <w:rFonts w:ascii="Times New Roman" w:eastAsia="Microsoft YaHei UI" w:hAnsi="Times New Roman" w:cs="Times New Roman"/>
                <w:color w:val="000000"/>
                <w:sz w:val="20"/>
                <w:szCs w:val="20"/>
              </w:rPr>
            </w:pPr>
            <w:r w:rsidRPr="00D16984">
              <w:rPr>
                <w:rFonts w:ascii="Times New Roman" w:eastAsia="Microsoft YaHei UI" w:hAnsi="Times New Roman" w:cs="Times New Roman"/>
                <w:color w:val="000000"/>
                <w:sz w:val="20"/>
                <w:szCs w:val="20"/>
              </w:rPr>
              <w:t>For time domain prediction: 100% outdoor</w:t>
            </w:r>
          </w:p>
        </w:tc>
      </w:tr>
    </w:tbl>
    <w:p w14:paraId="26643B41" w14:textId="112659AE" w:rsidR="004158F9" w:rsidRDefault="004158F9" w:rsidP="00E93D9B">
      <w:pPr>
        <w:spacing w:beforeLines="50" w:before="120"/>
        <w:rPr>
          <w:lang w:eastAsia="zh-CN"/>
        </w:rPr>
      </w:pPr>
      <w:r>
        <w:rPr>
          <w:lang w:eastAsia="zh-CN"/>
        </w:rPr>
        <w:t>I</w:t>
      </w:r>
      <w:r>
        <w:rPr>
          <w:rFonts w:hint="eastAsia"/>
          <w:lang w:eastAsia="zh-CN"/>
        </w:rPr>
        <w:t xml:space="preserve">n </w:t>
      </w:r>
      <w:r>
        <w:rPr>
          <w:lang w:eastAsia="zh-CN"/>
        </w:rPr>
        <w:t xml:space="preserve">order to evaluate the performance of generalization on different UE distribution, </w:t>
      </w:r>
      <w:r w:rsidR="00D20EBB">
        <w:rPr>
          <w:lang w:eastAsia="zh-CN"/>
        </w:rPr>
        <w:t>we consider Option 1 with 80% indoor and 20% outdoor, and Option 2 with 100% outdoor. As for the input of AI model, w</w:t>
      </w:r>
      <w:r>
        <w:rPr>
          <w:lang w:eastAsia="zh-CN"/>
        </w:rPr>
        <w:t>e consider scheme 3 for each generalization case</w:t>
      </w:r>
      <w:r w:rsidR="005B6DAD">
        <w:rPr>
          <w:lang w:eastAsia="zh-CN"/>
        </w:rPr>
        <w:t xml:space="preserve"> with Uma</w:t>
      </w:r>
      <w:r>
        <w:rPr>
          <w:lang w:eastAsia="zh-CN"/>
        </w:rPr>
        <w:t>.</w:t>
      </w:r>
    </w:p>
    <w:p w14:paraId="40CEA098" w14:textId="77777777" w:rsidR="00377B5A" w:rsidRDefault="00377B5A" w:rsidP="00377B5A">
      <w:pPr>
        <w:pStyle w:val="af2"/>
        <w:numPr>
          <w:ilvl w:val="0"/>
          <w:numId w:val="12"/>
        </w:numPr>
        <w:ind w:firstLineChars="0"/>
        <w:jc w:val="left"/>
        <w:rPr>
          <w:lang w:eastAsia="zh-CN"/>
        </w:rPr>
      </w:pPr>
      <w:r>
        <w:rPr>
          <w:lang w:eastAsia="zh-CN"/>
        </w:rPr>
        <w:t>Scheme 3: Fixed set B with L1-RSRP as input;</w:t>
      </w:r>
    </w:p>
    <w:p w14:paraId="71A0341E" w14:textId="14E6EDB9" w:rsidR="004158F9" w:rsidRDefault="00377B5A" w:rsidP="00377B5A">
      <w:pPr>
        <w:pStyle w:val="af2"/>
        <w:numPr>
          <w:ilvl w:val="1"/>
          <w:numId w:val="12"/>
        </w:numPr>
        <w:ind w:firstLineChars="0"/>
        <w:jc w:val="left"/>
        <w:rPr>
          <w:lang w:eastAsia="zh-CN"/>
        </w:rPr>
      </w:pPr>
      <w:r>
        <w:rPr>
          <w:lang w:eastAsia="zh-CN"/>
        </w:rPr>
        <w:t>Select 64 beam pairs with same beam pair IDs and input their L1-RSRP t</w:t>
      </w:r>
      <w:r w:rsidRPr="002C79FF">
        <w:rPr>
          <w:lang w:eastAsia="zh-CN"/>
        </w:rPr>
        <w:t>o AI model for beam prediction. And the beam pair IDs are beam pair ID#0, 4, 8, 12, 16……, 252</w:t>
      </w:r>
      <w:r w:rsidR="004158F9" w:rsidRPr="002C79FF">
        <w:rPr>
          <w:lang w:eastAsia="zh-CN"/>
        </w:rPr>
        <w:t>.</w:t>
      </w:r>
      <w:r w:rsidR="004158F9">
        <w:rPr>
          <w:lang w:eastAsia="zh-CN"/>
        </w:rPr>
        <w:t xml:space="preserve"> </w:t>
      </w:r>
      <w:r w:rsidR="004158F9">
        <w:rPr>
          <w:lang w:eastAsia="zh-CN"/>
        </w:rPr>
        <w:tab/>
      </w:r>
    </w:p>
    <w:p w14:paraId="29FC5A90" w14:textId="4C303462" w:rsidR="004158F9" w:rsidRPr="00E4080B" w:rsidRDefault="004158F9" w:rsidP="004158F9">
      <w:pPr>
        <w:rPr>
          <w:b/>
        </w:rPr>
      </w:pPr>
      <w:r>
        <w:rPr>
          <w:lang w:eastAsia="zh-CN"/>
        </w:rPr>
        <w:t>A</w:t>
      </w:r>
      <w:r>
        <w:rPr>
          <w:rFonts w:hint="eastAsia"/>
          <w:lang w:eastAsia="zh-CN"/>
        </w:rPr>
        <w:t xml:space="preserve">nd </w:t>
      </w:r>
      <w:r>
        <w:rPr>
          <w:lang w:eastAsia="zh-CN"/>
        </w:rPr>
        <w:t xml:space="preserve">the performance of following 6 cases are evaluated. </w:t>
      </w:r>
      <w:r w:rsidR="00F6193F">
        <w:rPr>
          <w:lang w:eastAsia="zh-CN"/>
        </w:rPr>
        <w:t xml:space="preserve">While case 5 and case 6 are evaluated for comparison. </w:t>
      </w:r>
      <w:r>
        <w:rPr>
          <w:lang w:eastAsia="zh-CN"/>
        </w:rPr>
        <w:t xml:space="preserve">As for case 2 and case 3, the training data contains 50% of </w:t>
      </w:r>
      <w:r w:rsidR="007C7349">
        <w:t xml:space="preserve">Option 1 </w:t>
      </w:r>
      <w:r>
        <w:rPr>
          <w:lang w:eastAsia="zh-CN"/>
        </w:rPr>
        <w:t xml:space="preserve">and 50% of </w:t>
      </w:r>
      <w:r w:rsidR="007C7349">
        <w:t>Option 2</w:t>
      </w:r>
      <w:r>
        <w:rPr>
          <w:lang w:eastAsia="zh-CN"/>
        </w:rPr>
        <w:t xml:space="preserve">. </w:t>
      </w:r>
    </w:p>
    <w:p w14:paraId="512AFCEF" w14:textId="6034635A" w:rsidR="004158F9" w:rsidRPr="00EA3D3C" w:rsidRDefault="004158F9" w:rsidP="00F933D6">
      <w:pPr>
        <w:pStyle w:val="af2"/>
        <w:numPr>
          <w:ilvl w:val="0"/>
          <w:numId w:val="27"/>
        </w:numPr>
        <w:ind w:firstLineChars="0"/>
        <w:jc w:val="left"/>
      </w:pPr>
      <w:r w:rsidRPr="00EA3D3C">
        <w:t xml:space="preserve">Case 1: training by data of </w:t>
      </w:r>
      <w:r>
        <w:t>Option 1</w:t>
      </w:r>
      <w:r w:rsidRPr="00EA3D3C">
        <w:t xml:space="preserve">, inference by data of </w:t>
      </w:r>
      <w:r w:rsidR="004661B4">
        <w:t>Option 2.</w:t>
      </w:r>
    </w:p>
    <w:p w14:paraId="7936469F" w14:textId="0B212C85" w:rsidR="004158F9" w:rsidRPr="00EA3D3C" w:rsidRDefault="004158F9" w:rsidP="00F933D6">
      <w:pPr>
        <w:pStyle w:val="af2"/>
        <w:numPr>
          <w:ilvl w:val="0"/>
          <w:numId w:val="27"/>
        </w:numPr>
        <w:ind w:firstLineChars="0"/>
        <w:jc w:val="left"/>
      </w:pPr>
      <w:r w:rsidRPr="00EA3D3C">
        <w:t xml:space="preserve">Case 2: training by data of </w:t>
      </w:r>
      <w:r>
        <w:t xml:space="preserve">Option 1 </w:t>
      </w:r>
      <w:r w:rsidRPr="00EA3D3C">
        <w:t xml:space="preserve">and </w:t>
      </w:r>
      <w:r w:rsidR="005B6DAD">
        <w:t>Option 2</w:t>
      </w:r>
      <w:r w:rsidRPr="00EA3D3C">
        <w:t xml:space="preserve">, inference by data of </w:t>
      </w:r>
      <w:r>
        <w:t>Option 2</w:t>
      </w:r>
      <w:r w:rsidR="004661B4">
        <w:t>.</w:t>
      </w:r>
    </w:p>
    <w:p w14:paraId="32402DE2" w14:textId="517535B5" w:rsidR="004158F9" w:rsidRPr="00EA3D3C" w:rsidRDefault="004158F9" w:rsidP="00F933D6">
      <w:pPr>
        <w:pStyle w:val="af2"/>
        <w:numPr>
          <w:ilvl w:val="0"/>
          <w:numId w:val="27"/>
        </w:numPr>
        <w:ind w:firstLineChars="0"/>
        <w:jc w:val="left"/>
      </w:pPr>
      <w:r w:rsidRPr="00EA3D3C">
        <w:t xml:space="preserve">Case 3: training by data of </w:t>
      </w:r>
      <w:r>
        <w:t xml:space="preserve">Option 1 </w:t>
      </w:r>
      <w:r w:rsidRPr="00EA3D3C">
        <w:t xml:space="preserve">and </w:t>
      </w:r>
      <w:r>
        <w:t>Option 2</w:t>
      </w:r>
      <w:r w:rsidRPr="00EA3D3C">
        <w:t xml:space="preserve">, inference by data of </w:t>
      </w:r>
      <w:r w:rsidR="004661B4">
        <w:t>Option 1.</w:t>
      </w:r>
    </w:p>
    <w:p w14:paraId="632D1522" w14:textId="3F5D75EC" w:rsidR="004158F9" w:rsidRPr="00EA3D3C" w:rsidRDefault="004158F9" w:rsidP="00F933D6">
      <w:pPr>
        <w:pStyle w:val="af2"/>
        <w:numPr>
          <w:ilvl w:val="0"/>
          <w:numId w:val="27"/>
        </w:numPr>
        <w:ind w:firstLineChars="0"/>
        <w:jc w:val="left"/>
      </w:pPr>
      <w:r w:rsidRPr="00EA3D3C">
        <w:t xml:space="preserve">Case 4: training by data of </w:t>
      </w:r>
      <w:r>
        <w:t>Option 2</w:t>
      </w:r>
      <w:r w:rsidRPr="00EA3D3C">
        <w:t xml:space="preserve">, inference by data of </w:t>
      </w:r>
      <w:r>
        <w:t>Option 1</w:t>
      </w:r>
      <w:r w:rsidR="004661B4">
        <w:t>.</w:t>
      </w:r>
    </w:p>
    <w:p w14:paraId="5390B7FB" w14:textId="1F6C24B1" w:rsidR="004158F9" w:rsidRPr="00EA3D3C" w:rsidRDefault="004158F9" w:rsidP="00F933D6">
      <w:pPr>
        <w:pStyle w:val="af2"/>
        <w:numPr>
          <w:ilvl w:val="0"/>
          <w:numId w:val="27"/>
        </w:numPr>
        <w:ind w:firstLineChars="0"/>
        <w:jc w:val="left"/>
      </w:pPr>
      <w:r w:rsidRPr="00EA3D3C">
        <w:t>C</w:t>
      </w:r>
      <w:r w:rsidRPr="00EA3D3C">
        <w:rPr>
          <w:rFonts w:hint="eastAsia"/>
        </w:rPr>
        <w:t>ase</w:t>
      </w:r>
      <w:r w:rsidRPr="00EA3D3C">
        <w:t xml:space="preserve"> 5: training by data of </w:t>
      </w:r>
      <w:r>
        <w:t>Option 1</w:t>
      </w:r>
      <w:r w:rsidRPr="00EA3D3C">
        <w:t xml:space="preserve">, inference by data of </w:t>
      </w:r>
      <w:r>
        <w:t>Option 1</w:t>
      </w:r>
      <w:r w:rsidR="004661B4">
        <w:t>.</w:t>
      </w:r>
    </w:p>
    <w:p w14:paraId="71EEF0F9" w14:textId="6655DDFD" w:rsidR="004158F9" w:rsidRPr="00EA3D3C" w:rsidRDefault="004158F9" w:rsidP="00F933D6">
      <w:pPr>
        <w:pStyle w:val="af2"/>
        <w:numPr>
          <w:ilvl w:val="0"/>
          <w:numId w:val="27"/>
        </w:numPr>
        <w:ind w:firstLineChars="0"/>
        <w:jc w:val="left"/>
      </w:pPr>
      <w:r w:rsidRPr="00EA3D3C">
        <w:t>C</w:t>
      </w:r>
      <w:r w:rsidRPr="00EA3D3C">
        <w:rPr>
          <w:rFonts w:hint="eastAsia"/>
        </w:rPr>
        <w:t>ase</w:t>
      </w:r>
      <w:r w:rsidRPr="00EA3D3C">
        <w:t xml:space="preserve"> 6: training by data of </w:t>
      </w:r>
      <w:r>
        <w:t>Option 2</w:t>
      </w:r>
      <w:r w:rsidRPr="00EA3D3C">
        <w:t xml:space="preserve">, inference by data of </w:t>
      </w:r>
      <w:r>
        <w:t>Option 2</w:t>
      </w:r>
      <w:r w:rsidR="004661B4">
        <w:t>.</w:t>
      </w:r>
    </w:p>
    <w:p w14:paraId="21235C06" w14:textId="101B09F6" w:rsidR="00532206" w:rsidRPr="00482723" w:rsidRDefault="00532206" w:rsidP="008446F9">
      <w:pPr>
        <w:rPr>
          <w:sz w:val="20"/>
          <w:szCs w:val="20"/>
          <w:lang w:eastAsia="zh-CN"/>
        </w:rPr>
      </w:pPr>
      <w:r>
        <w:rPr>
          <w:lang w:eastAsia="zh-CN"/>
        </w:rPr>
        <w:t>T</w:t>
      </w:r>
      <w:r>
        <w:rPr>
          <w:rFonts w:hint="eastAsia"/>
          <w:lang w:eastAsia="zh-CN"/>
        </w:rPr>
        <w:t xml:space="preserve">he </w:t>
      </w:r>
      <w:r>
        <w:rPr>
          <w:lang w:eastAsia="zh-CN"/>
        </w:rPr>
        <w:t xml:space="preserve">evaluation results can be seen in </w:t>
      </w:r>
      <w:r w:rsidR="00482723">
        <w:rPr>
          <w:lang w:eastAsia="zh-CN"/>
        </w:rPr>
        <w:t xml:space="preserve">Table </w:t>
      </w:r>
      <w:r w:rsidR="006B6AA1">
        <w:rPr>
          <w:lang w:eastAsia="zh-CN"/>
        </w:rPr>
        <w:t>3-</w:t>
      </w:r>
      <w:r w:rsidR="007330DC">
        <w:rPr>
          <w:lang w:eastAsia="zh-CN"/>
        </w:rPr>
        <w:t>1</w:t>
      </w:r>
      <w:r w:rsidR="002C79FF">
        <w:rPr>
          <w:lang w:eastAsia="zh-CN"/>
        </w:rPr>
        <w:t>6</w:t>
      </w:r>
      <w:r w:rsidR="00482723">
        <w:rPr>
          <w:lang w:eastAsia="zh-CN"/>
        </w:rPr>
        <w:t xml:space="preserve">, Table </w:t>
      </w:r>
      <w:r w:rsidR="006B6AA1">
        <w:rPr>
          <w:lang w:eastAsia="zh-CN"/>
        </w:rPr>
        <w:t>3-</w:t>
      </w:r>
      <w:r w:rsidR="007330DC">
        <w:rPr>
          <w:lang w:eastAsia="zh-CN"/>
        </w:rPr>
        <w:t>1</w:t>
      </w:r>
      <w:r w:rsidR="002C79FF">
        <w:rPr>
          <w:lang w:eastAsia="zh-CN"/>
        </w:rPr>
        <w:t>7</w:t>
      </w:r>
      <w:r w:rsidR="00482723">
        <w:rPr>
          <w:lang w:eastAsia="zh-CN"/>
        </w:rPr>
        <w:t xml:space="preserve">, Table </w:t>
      </w:r>
      <w:r w:rsidR="006B6AA1">
        <w:rPr>
          <w:lang w:eastAsia="zh-CN"/>
        </w:rPr>
        <w:t>3-</w:t>
      </w:r>
      <w:r w:rsidR="007330DC">
        <w:rPr>
          <w:lang w:eastAsia="zh-CN"/>
        </w:rPr>
        <w:t>1</w:t>
      </w:r>
      <w:r w:rsidR="002C79FF">
        <w:rPr>
          <w:lang w:eastAsia="zh-CN"/>
        </w:rPr>
        <w:t>8</w:t>
      </w:r>
      <w:r w:rsidR="00482723">
        <w:rPr>
          <w:lang w:eastAsia="zh-CN"/>
        </w:rPr>
        <w:t xml:space="preserve"> and Figure </w:t>
      </w:r>
      <w:r w:rsidR="0003546B">
        <w:rPr>
          <w:lang w:eastAsia="zh-CN"/>
        </w:rPr>
        <w:t>3-</w:t>
      </w:r>
      <w:r w:rsidR="00D4705C">
        <w:rPr>
          <w:lang w:eastAsia="zh-CN"/>
        </w:rPr>
        <w:t>7</w:t>
      </w:r>
      <w:r w:rsidR="00482723">
        <w:rPr>
          <w:lang w:eastAsia="zh-CN"/>
        </w:rPr>
        <w:t>.</w:t>
      </w:r>
      <w:r w:rsidR="00981CB5">
        <w:rPr>
          <w:lang w:eastAsia="zh-CN"/>
        </w:rPr>
        <w:t xml:space="preserve"> Based on the evaluation results, we can see that AI model of case 2 and case 3 provide good generalization capability among different </w:t>
      </w:r>
      <w:r w:rsidR="00981CB5">
        <w:rPr>
          <w:rFonts w:hint="eastAsia"/>
          <w:lang w:eastAsia="zh-CN"/>
        </w:rPr>
        <w:t>UE</w:t>
      </w:r>
      <w:r w:rsidR="00981CB5">
        <w:rPr>
          <w:lang w:eastAsia="zh-CN"/>
        </w:rPr>
        <w:t xml:space="preserve"> distribution. While AI model of case 1 and case 4 provide a little worse generalization capability than that of case 2 and case 3.</w:t>
      </w:r>
    </w:p>
    <w:p w14:paraId="648E202E" w14:textId="577131CD" w:rsidR="00532206" w:rsidRPr="0077794C" w:rsidRDefault="00532206" w:rsidP="00532206">
      <w:pPr>
        <w:jc w:val="center"/>
        <w:rPr>
          <w:sz w:val="20"/>
          <w:szCs w:val="20"/>
          <w:lang w:eastAsia="zh-CN"/>
        </w:rPr>
      </w:pPr>
      <w:r w:rsidRPr="0077794C">
        <w:rPr>
          <w:sz w:val="20"/>
          <w:szCs w:val="20"/>
          <w:lang w:eastAsia="zh-CN"/>
        </w:rPr>
        <w:t xml:space="preserve">Table </w:t>
      </w:r>
      <w:r w:rsidR="006B6AA1">
        <w:rPr>
          <w:sz w:val="20"/>
          <w:szCs w:val="20"/>
          <w:lang w:eastAsia="zh-CN"/>
        </w:rPr>
        <w:t>3-</w:t>
      </w:r>
      <w:r w:rsidR="007330DC">
        <w:rPr>
          <w:sz w:val="20"/>
          <w:szCs w:val="20"/>
          <w:lang w:eastAsia="zh-CN"/>
        </w:rPr>
        <w:t>1</w:t>
      </w:r>
      <w:r w:rsidR="0053300B">
        <w:rPr>
          <w:sz w:val="20"/>
          <w:szCs w:val="20"/>
          <w:lang w:eastAsia="zh-CN"/>
        </w:rPr>
        <w:t>9</w:t>
      </w:r>
      <w:r w:rsidRPr="0077794C">
        <w:rPr>
          <w:sz w:val="20"/>
          <w:szCs w:val="20"/>
          <w:lang w:eastAsia="zh-CN"/>
        </w:rPr>
        <w:t xml:space="preserve"> Average L1-RSRP difference of Top-1 predicted beam for generalization</w:t>
      </w:r>
    </w:p>
    <w:tbl>
      <w:tblPr>
        <w:tblStyle w:val="ad"/>
        <w:tblW w:w="0" w:type="auto"/>
        <w:jc w:val="center"/>
        <w:tblLook w:val="04A0" w:firstRow="1" w:lastRow="0" w:firstColumn="1" w:lastColumn="0" w:noHBand="0" w:noVBand="1"/>
      </w:tblPr>
      <w:tblGrid>
        <w:gridCol w:w="1980"/>
        <w:gridCol w:w="3402"/>
      </w:tblGrid>
      <w:tr w:rsidR="00532206" w14:paraId="5A5D7FA9" w14:textId="77777777" w:rsidTr="00B80EAD">
        <w:trPr>
          <w:jc w:val="center"/>
        </w:trPr>
        <w:tc>
          <w:tcPr>
            <w:tcW w:w="1980" w:type="dxa"/>
          </w:tcPr>
          <w:p w14:paraId="3B7561EC" w14:textId="77777777" w:rsidR="00532206" w:rsidRDefault="00532206" w:rsidP="00B80EAD">
            <w:pPr>
              <w:rPr>
                <w:lang w:val="en-GB" w:eastAsia="zh-CN"/>
              </w:rPr>
            </w:pPr>
            <w:r w:rsidRPr="0077794C">
              <w:rPr>
                <w:lang w:val="en-GB" w:eastAsia="zh-CN"/>
              </w:rPr>
              <w:t>Generalization case</w:t>
            </w:r>
          </w:p>
        </w:tc>
        <w:tc>
          <w:tcPr>
            <w:tcW w:w="3402" w:type="dxa"/>
          </w:tcPr>
          <w:p w14:paraId="213A7314" w14:textId="77777777" w:rsidR="00532206" w:rsidRPr="0077794C" w:rsidRDefault="00532206" w:rsidP="00B80EAD">
            <w:pPr>
              <w:rPr>
                <w:lang w:val="en-GB" w:eastAsia="zh-CN"/>
              </w:rPr>
            </w:pPr>
            <w:r w:rsidRPr="0077794C">
              <w:rPr>
                <w:lang w:val="en-GB" w:eastAsia="zh-CN"/>
              </w:rPr>
              <w:t>Average L1-RSRP difference (dB)</w:t>
            </w:r>
          </w:p>
        </w:tc>
      </w:tr>
      <w:tr w:rsidR="006729B2" w14:paraId="6543CC54" w14:textId="77777777" w:rsidTr="00B80EAD">
        <w:trPr>
          <w:jc w:val="center"/>
        </w:trPr>
        <w:tc>
          <w:tcPr>
            <w:tcW w:w="1980" w:type="dxa"/>
          </w:tcPr>
          <w:p w14:paraId="4FF7557A" w14:textId="77777777" w:rsidR="006729B2" w:rsidRDefault="006729B2" w:rsidP="006729B2">
            <w:pPr>
              <w:rPr>
                <w:lang w:val="en-GB"/>
              </w:rPr>
            </w:pPr>
            <w:r>
              <w:rPr>
                <w:lang w:val="en-GB"/>
              </w:rPr>
              <w:t>C</w:t>
            </w:r>
            <w:r>
              <w:rPr>
                <w:rFonts w:hint="eastAsia"/>
                <w:lang w:val="en-GB"/>
              </w:rPr>
              <w:t>ase</w:t>
            </w:r>
            <w:r>
              <w:rPr>
                <w:lang w:val="en-GB"/>
              </w:rPr>
              <w:t>1</w:t>
            </w:r>
          </w:p>
        </w:tc>
        <w:tc>
          <w:tcPr>
            <w:tcW w:w="3402" w:type="dxa"/>
          </w:tcPr>
          <w:p w14:paraId="5E97166A" w14:textId="73DA0300" w:rsidR="006729B2" w:rsidRPr="00B36C00" w:rsidRDefault="006729B2" w:rsidP="006729B2">
            <w:pPr>
              <w:rPr>
                <w:color w:val="000000" w:themeColor="text1"/>
                <w:lang w:val="en-GB"/>
              </w:rPr>
            </w:pPr>
            <w:r>
              <w:rPr>
                <w:rFonts w:hint="eastAsia"/>
                <w:color w:val="000000" w:themeColor="text1"/>
                <w:lang w:val="en-GB"/>
              </w:rPr>
              <w:t>1</w:t>
            </w:r>
            <w:r w:rsidR="00026526">
              <w:rPr>
                <w:color w:val="000000" w:themeColor="text1"/>
                <w:lang w:val="en-GB"/>
              </w:rPr>
              <w:t>.3</w:t>
            </w:r>
          </w:p>
        </w:tc>
      </w:tr>
      <w:tr w:rsidR="006729B2" w14:paraId="14FB9815" w14:textId="77777777" w:rsidTr="00B80EAD">
        <w:trPr>
          <w:jc w:val="center"/>
        </w:trPr>
        <w:tc>
          <w:tcPr>
            <w:tcW w:w="1980" w:type="dxa"/>
          </w:tcPr>
          <w:p w14:paraId="75029AF6" w14:textId="77777777" w:rsidR="006729B2" w:rsidRDefault="006729B2" w:rsidP="006729B2">
            <w:pPr>
              <w:rPr>
                <w:lang w:val="en-GB"/>
              </w:rPr>
            </w:pPr>
            <w:r>
              <w:rPr>
                <w:lang w:val="en-GB"/>
              </w:rPr>
              <w:t>C</w:t>
            </w:r>
            <w:r>
              <w:rPr>
                <w:rFonts w:hint="eastAsia"/>
                <w:lang w:val="en-GB"/>
              </w:rPr>
              <w:t>ase</w:t>
            </w:r>
            <w:r>
              <w:rPr>
                <w:lang w:val="en-GB"/>
              </w:rPr>
              <w:t>2</w:t>
            </w:r>
          </w:p>
        </w:tc>
        <w:tc>
          <w:tcPr>
            <w:tcW w:w="3402" w:type="dxa"/>
          </w:tcPr>
          <w:p w14:paraId="7FFFD782" w14:textId="645095E9" w:rsidR="006729B2" w:rsidRPr="00D2096A" w:rsidRDefault="006729B2" w:rsidP="006729B2">
            <w:pPr>
              <w:rPr>
                <w:color w:val="000000" w:themeColor="text1"/>
                <w:lang w:val="en-GB"/>
              </w:rPr>
            </w:pPr>
            <w:r>
              <w:rPr>
                <w:rFonts w:hint="eastAsia"/>
                <w:color w:val="000000" w:themeColor="text1"/>
                <w:lang w:val="en-GB"/>
              </w:rPr>
              <w:t>0</w:t>
            </w:r>
            <w:r w:rsidR="00026526">
              <w:rPr>
                <w:color w:val="000000" w:themeColor="text1"/>
                <w:lang w:val="en-GB"/>
              </w:rPr>
              <w:t>.3</w:t>
            </w:r>
          </w:p>
        </w:tc>
      </w:tr>
      <w:tr w:rsidR="006729B2" w14:paraId="281C6A1A" w14:textId="77777777" w:rsidTr="00B80EAD">
        <w:trPr>
          <w:trHeight w:val="58"/>
          <w:jc w:val="center"/>
        </w:trPr>
        <w:tc>
          <w:tcPr>
            <w:tcW w:w="1980" w:type="dxa"/>
          </w:tcPr>
          <w:p w14:paraId="130608DE" w14:textId="77777777" w:rsidR="006729B2" w:rsidRDefault="006729B2" w:rsidP="006729B2">
            <w:pPr>
              <w:rPr>
                <w:lang w:val="en-GB"/>
              </w:rPr>
            </w:pPr>
            <w:r>
              <w:rPr>
                <w:lang w:val="en-GB"/>
              </w:rPr>
              <w:t>C</w:t>
            </w:r>
            <w:r>
              <w:rPr>
                <w:rFonts w:hint="eastAsia"/>
                <w:lang w:val="en-GB"/>
              </w:rPr>
              <w:t>ase</w:t>
            </w:r>
            <w:r>
              <w:rPr>
                <w:lang w:val="en-GB"/>
              </w:rPr>
              <w:t>3</w:t>
            </w:r>
          </w:p>
        </w:tc>
        <w:tc>
          <w:tcPr>
            <w:tcW w:w="3402" w:type="dxa"/>
          </w:tcPr>
          <w:p w14:paraId="698ED8B4" w14:textId="045826BD" w:rsidR="006729B2" w:rsidRDefault="006729B2" w:rsidP="006729B2">
            <w:pPr>
              <w:rPr>
                <w:color w:val="000000" w:themeColor="text1"/>
                <w:lang w:val="en-GB"/>
              </w:rPr>
            </w:pPr>
            <w:r>
              <w:rPr>
                <w:rFonts w:hint="eastAsia"/>
                <w:color w:val="000000" w:themeColor="text1"/>
                <w:lang w:val="en-GB"/>
              </w:rPr>
              <w:t>0</w:t>
            </w:r>
            <w:r w:rsidR="00026526">
              <w:rPr>
                <w:color w:val="000000" w:themeColor="text1"/>
                <w:lang w:val="en-GB"/>
              </w:rPr>
              <w:t>.3</w:t>
            </w:r>
          </w:p>
        </w:tc>
      </w:tr>
      <w:tr w:rsidR="006729B2" w14:paraId="4DF2DF4B" w14:textId="77777777" w:rsidTr="00B80EAD">
        <w:trPr>
          <w:jc w:val="center"/>
        </w:trPr>
        <w:tc>
          <w:tcPr>
            <w:tcW w:w="1980" w:type="dxa"/>
          </w:tcPr>
          <w:p w14:paraId="651F32D2" w14:textId="77777777" w:rsidR="006729B2" w:rsidRDefault="006729B2" w:rsidP="006729B2">
            <w:pPr>
              <w:rPr>
                <w:lang w:val="en-GB"/>
              </w:rPr>
            </w:pPr>
            <w:r>
              <w:rPr>
                <w:lang w:val="en-GB"/>
              </w:rPr>
              <w:t>C</w:t>
            </w:r>
            <w:r>
              <w:rPr>
                <w:rFonts w:hint="eastAsia"/>
                <w:lang w:val="en-GB"/>
              </w:rPr>
              <w:t>ase</w:t>
            </w:r>
            <w:r>
              <w:rPr>
                <w:lang w:val="en-GB"/>
              </w:rPr>
              <w:t>4</w:t>
            </w:r>
          </w:p>
        </w:tc>
        <w:tc>
          <w:tcPr>
            <w:tcW w:w="3402" w:type="dxa"/>
          </w:tcPr>
          <w:p w14:paraId="78ED9826" w14:textId="686E9C60" w:rsidR="006729B2" w:rsidRDefault="006729B2" w:rsidP="006729B2">
            <w:pPr>
              <w:rPr>
                <w:color w:val="000000" w:themeColor="text1"/>
                <w:lang w:val="en-GB"/>
              </w:rPr>
            </w:pPr>
            <w:r>
              <w:rPr>
                <w:rFonts w:hint="eastAsia"/>
                <w:color w:val="000000" w:themeColor="text1"/>
                <w:lang w:val="en-GB"/>
              </w:rPr>
              <w:t>0</w:t>
            </w:r>
            <w:r w:rsidR="00026526">
              <w:rPr>
                <w:color w:val="000000" w:themeColor="text1"/>
                <w:lang w:val="en-GB"/>
              </w:rPr>
              <w:t>.8</w:t>
            </w:r>
          </w:p>
        </w:tc>
      </w:tr>
      <w:tr w:rsidR="006729B2" w14:paraId="42C290CB" w14:textId="77777777" w:rsidTr="00B80EAD">
        <w:trPr>
          <w:jc w:val="center"/>
        </w:trPr>
        <w:tc>
          <w:tcPr>
            <w:tcW w:w="1980" w:type="dxa"/>
          </w:tcPr>
          <w:p w14:paraId="796D12E4" w14:textId="77777777" w:rsidR="006729B2" w:rsidRDefault="006729B2" w:rsidP="006729B2">
            <w:pPr>
              <w:rPr>
                <w:lang w:val="en-GB"/>
              </w:rPr>
            </w:pPr>
            <w:r>
              <w:rPr>
                <w:lang w:val="en-GB"/>
              </w:rPr>
              <w:t>C</w:t>
            </w:r>
            <w:r>
              <w:rPr>
                <w:rFonts w:hint="eastAsia"/>
                <w:lang w:val="en-GB"/>
              </w:rPr>
              <w:t>ase</w:t>
            </w:r>
            <w:r>
              <w:rPr>
                <w:lang w:val="en-GB"/>
              </w:rPr>
              <w:t>5</w:t>
            </w:r>
          </w:p>
        </w:tc>
        <w:tc>
          <w:tcPr>
            <w:tcW w:w="3402" w:type="dxa"/>
          </w:tcPr>
          <w:p w14:paraId="687A9C14" w14:textId="101B2B0E" w:rsidR="006729B2" w:rsidRDefault="006729B2" w:rsidP="006729B2">
            <w:pPr>
              <w:rPr>
                <w:color w:val="000000" w:themeColor="text1"/>
                <w:lang w:val="en-GB"/>
              </w:rPr>
            </w:pPr>
            <w:r>
              <w:rPr>
                <w:rFonts w:hint="eastAsia"/>
                <w:color w:val="000000" w:themeColor="text1"/>
                <w:lang w:val="en-GB"/>
              </w:rPr>
              <w:t>0</w:t>
            </w:r>
            <w:r w:rsidR="00026526">
              <w:rPr>
                <w:color w:val="000000" w:themeColor="text1"/>
                <w:lang w:val="en-GB"/>
              </w:rPr>
              <w:t>.2</w:t>
            </w:r>
          </w:p>
        </w:tc>
      </w:tr>
      <w:tr w:rsidR="006729B2" w14:paraId="17B8CCC3" w14:textId="77777777" w:rsidTr="00B80EAD">
        <w:trPr>
          <w:trHeight w:val="147"/>
          <w:jc w:val="center"/>
        </w:trPr>
        <w:tc>
          <w:tcPr>
            <w:tcW w:w="1980" w:type="dxa"/>
          </w:tcPr>
          <w:p w14:paraId="3D399A4E" w14:textId="77777777" w:rsidR="006729B2" w:rsidRDefault="006729B2" w:rsidP="006729B2">
            <w:pPr>
              <w:rPr>
                <w:lang w:val="en-GB"/>
              </w:rPr>
            </w:pPr>
            <w:r>
              <w:rPr>
                <w:lang w:val="en-GB"/>
              </w:rPr>
              <w:t>C</w:t>
            </w:r>
            <w:r>
              <w:rPr>
                <w:rFonts w:hint="eastAsia"/>
                <w:lang w:val="en-GB"/>
              </w:rPr>
              <w:t>ase</w:t>
            </w:r>
            <w:r>
              <w:rPr>
                <w:lang w:val="en-GB"/>
              </w:rPr>
              <w:t>6</w:t>
            </w:r>
          </w:p>
        </w:tc>
        <w:tc>
          <w:tcPr>
            <w:tcW w:w="3402" w:type="dxa"/>
          </w:tcPr>
          <w:p w14:paraId="65E18504" w14:textId="05BBCEC7" w:rsidR="006729B2" w:rsidRDefault="006729B2" w:rsidP="00026526">
            <w:pPr>
              <w:rPr>
                <w:color w:val="000000" w:themeColor="text1"/>
                <w:lang w:val="en-GB"/>
              </w:rPr>
            </w:pPr>
            <w:r>
              <w:rPr>
                <w:rFonts w:hint="eastAsia"/>
                <w:color w:val="000000" w:themeColor="text1"/>
                <w:lang w:val="en-GB"/>
              </w:rPr>
              <w:t>0</w:t>
            </w:r>
            <w:r>
              <w:rPr>
                <w:color w:val="000000" w:themeColor="text1"/>
                <w:lang w:val="en-GB"/>
              </w:rPr>
              <w:t>.3</w:t>
            </w:r>
          </w:p>
        </w:tc>
      </w:tr>
    </w:tbl>
    <w:p w14:paraId="2794144E" w14:textId="77777777" w:rsidR="00532206" w:rsidRDefault="00532206" w:rsidP="00532206">
      <w:pPr>
        <w:rPr>
          <w:lang w:val="en-GB"/>
        </w:rPr>
      </w:pPr>
    </w:p>
    <w:p w14:paraId="76DBC867" w14:textId="13A82C6C" w:rsidR="00532206" w:rsidRPr="00DF00EB" w:rsidRDefault="00532206" w:rsidP="00532206">
      <w:pPr>
        <w:jc w:val="center"/>
        <w:rPr>
          <w:sz w:val="20"/>
          <w:szCs w:val="20"/>
          <w:lang w:eastAsia="zh-CN"/>
        </w:rPr>
      </w:pPr>
      <w:r>
        <w:rPr>
          <w:sz w:val="20"/>
          <w:szCs w:val="20"/>
          <w:lang w:eastAsia="zh-CN"/>
        </w:rPr>
        <w:t xml:space="preserve">Table </w:t>
      </w:r>
      <w:r w:rsidR="006B6AA1">
        <w:rPr>
          <w:sz w:val="20"/>
          <w:szCs w:val="20"/>
          <w:lang w:eastAsia="zh-CN"/>
        </w:rPr>
        <w:t>3-</w:t>
      </w:r>
      <w:r w:rsidR="0053300B">
        <w:rPr>
          <w:sz w:val="20"/>
          <w:szCs w:val="20"/>
          <w:lang w:eastAsia="zh-CN"/>
        </w:rPr>
        <w:t>20</w:t>
      </w:r>
      <w:r w:rsidR="002C79FF">
        <w:rPr>
          <w:sz w:val="20"/>
          <w:szCs w:val="20"/>
          <w:lang w:eastAsia="zh-CN"/>
        </w:rPr>
        <w:t xml:space="preserve"> </w:t>
      </w:r>
      <w:r w:rsidRPr="00DF00EB">
        <w:rPr>
          <w:sz w:val="20"/>
          <w:szCs w:val="20"/>
          <w:lang w:eastAsia="zh-CN"/>
        </w:rPr>
        <w:t>Beam prediction accuracy (%) for Top-1 and/or Top-K beams</w:t>
      </w:r>
      <w:r w:rsidRPr="00DF00EB">
        <w:rPr>
          <w:sz w:val="20"/>
          <w:szCs w:val="20"/>
          <w:lang w:eastAsia="zh-CN"/>
        </w:rPr>
        <w:t>（</w:t>
      </w:r>
      <w:r w:rsidRPr="00DF00EB">
        <w:rPr>
          <w:sz w:val="20"/>
          <w:szCs w:val="20"/>
          <w:lang w:eastAsia="zh-CN"/>
        </w:rPr>
        <w:t>K=1,2,4</w:t>
      </w:r>
      <w:r w:rsidRPr="00DF00EB">
        <w:rPr>
          <w:sz w:val="20"/>
          <w:szCs w:val="20"/>
          <w:lang w:eastAsia="zh-CN"/>
        </w:rPr>
        <w:t>）</w:t>
      </w:r>
      <w:r w:rsidRPr="0077794C">
        <w:rPr>
          <w:sz w:val="20"/>
          <w:szCs w:val="20"/>
          <w:lang w:eastAsia="zh-CN"/>
        </w:rPr>
        <w:t>for generalization</w:t>
      </w:r>
    </w:p>
    <w:tbl>
      <w:tblPr>
        <w:tblStyle w:val="ad"/>
        <w:tblW w:w="0" w:type="auto"/>
        <w:jc w:val="center"/>
        <w:tblLook w:val="04A0" w:firstRow="1" w:lastRow="0" w:firstColumn="1" w:lastColumn="0" w:noHBand="0" w:noVBand="1"/>
      </w:tblPr>
      <w:tblGrid>
        <w:gridCol w:w="2074"/>
        <w:gridCol w:w="1465"/>
        <w:gridCol w:w="1418"/>
        <w:gridCol w:w="1275"/>
      </w:tblGrid>
      <w:tr w:rsidR="00532206" w14:paraId="6EB12ABC" w14:textId="77777777" w:rsidTr="00B80EAD">
        <w:trPr>
          <w:jc w:val="center"/>
        </w:trPr>
        <w:tc>
          <w:tcPr>
            <w:tcW w:w="2074" w:type="dxa"/>
            <w:vMerge w:val="restart"/>
          </w:tcPr>
          <w:p w14:paraId="68A40FFA" w14:textId="77777777" w:rsidR="00532206" w:rsidRDefault="00532206" w:rsidP="00B80EAD">
            <w:pPr>
              <w:rPr>
                <w:lang w:val="en-GB"/>
              </w:rPr>
            </w:pPr>
            <w:r w:rsidRPr="0077794C">
              <w:rPr>
                <w:lang w:val="en-GB" w:eastAsia="zh-CN"/>
              </w:rPr>
              <w:t>Generalization case</w:t>
            </w:r>
          </w:p>
        </w:tc>
        <w:tc>
          <w:tcPr>
            <w:tcW w:w="4158" w:type="dxa"/>
            <w:gridSpan w:val="3"/>
          </w:tcPr>
          <w:p w14:paraId="7905CDB2" w14:textId="77777777" w:rsidR="00532206" w:rsidRDefault="00532206" w:rsidP="00B80EAD">
            <w:pPr>
              <w:rPr>
                <w:lang w:val="en-GB"/>
              </w:rPr>
            </w:pPr>
            <w:r w:rsidRPr="00976295">
              <w:rPr>
                <w:rFonts w:ascii="Times" w:eastAsia="Batang" w:hAnsi="Times"/>
                <w:sz w:val="20"/>
                <w:szCs w:val="24"/>
                <w:lang w:val="en-GB" w:eastAsia="x-none"/>
              </w:rPr>
              <w:t>Beam prediction accuracy (%)</w:t>
            </w:r>
          </w:p>
        </w:tc>
      </w:tr>
      <w:tr w:rsidR="00532206" w14:paraId="6F5258A6" w14:textId="77777777" w:rsidTr="00B80EAD">
        <w:trPr>
          <w:jc w:val="center"/>
        </w:trPr>
        <w:tc>
          <w:tcPr>
            <w:tcW w:w="2074" w:type="dxa"/>
            <w:vMerge/>
          </w:tcPr>
          <w:p w14:paraId="1DC15EEB" w14:textId="77777777" w:rsidR="00532206" w:rsidRDefault="00532206" w:rsidP="00B80EAD">
            <w:pPr>
              <w:rPr>
                <w:lang w:val="en-GB"/>
              </w:rPr>
            </w:pPr>
          </w:p>
        </w:tc>
        <w:tc>
          <w:tcPr>
            <w:tcW w:w="1465" w:type="dxa"/>
          </w:tcPr>
          <w:p w14:paraId="1E631126" w14:textId="77777777" w:rsidR="00532206" w:rsidRDefault="00532206" w:rsidP="00B80EAD">
            <w:pPr>
              <w:rPr>
                <w:lang w:val="en-GB"/>
              </w:rPr>
            </w:pPr>
            <w:r>
              <w:rPr>
                <w:rFonts w:hint="eastAsia"/>
                <w:lang w:val="en-GB"/>
              </w:rPr>
              <w:t>K</w:t>
            </w:r>
            <w:r>
              <w:rPr>
                <w:lang w:val="en-GB"/>
              </w:rPr>
              <w:t>=1</w:t>
            </w:r>
          </w:p>
        </w:tc>
        <w:tc>
          <w:tcPr>
            <w:tcW w:w="1418" w:type="dxa"/>
          </w:tcPr>
          <w:p w14:paraId="5995A5FC" w14:textId="77777777" w:rsidR="00532206" w:rsidRDefault="00532206" w:rsidP="00B80EAD">
            <w:pPr>
              <w:rPr>
                <w:lang w:val="en-GB"/>
              </w:rPr>
            </w:pPr>
            <w:r>
              <w:rPr>
                <w:rFonts w:hint="eastAsia"/>
                <w:lang w:val="en-GB"/>
              </w:rPr>
              <w:t>K</w:t>
            </w:r>
            <w:r>
              <w:rPr>
                <w:lang w:val="en-GB"/>
              </w:rPr>
              <w:t>=2</w:t>
            </w:r>
          </w:p>
        </w:tc>
        <w:tc>
          <w:tcPr>
            <w:tcW w:w="1275" w:type="dxa"/>
          </w:tcPr>
          <w:p w14:paraId="5D0DA3D0" w14:textId="77777777" w:rsidR="00532206" w:rsidRDefault="00532206" w:rsidP="00B80EAD">
            <w:pPr>
              <w:rPr>
                <w:lang w:val="en-GB"/>
              </w:rPr>
            </w:pPr>
            <w:r>
              <w:rPr>
                <w:rFonts w:hint="eastAsia"/>
                <w:lang w:val="en-GB"/>
              </w:rPr>
              <w:t>K</w:t>
            </w:r>
            <w:r>
              <w:rPr>
                <w:lang w:val="en-GB"/>
              </w:rPr>
              <w:t>=4</w:t>
            </w:r>
          </w:p>
        </w:tc>
      </w:tr>
      <w:tr w:rsidR="006729B2" w14:paraId="27C61C09" w14:textId="77777777" w:rsidTr="00B80EAD">
        <w:trPr>
          <w:jc w:val="center"/>
        </w:trPr>
        <w:tc>
          <w:tcPr>
            <w:tcW w:w="2074" w:type="dxa"/>
          </w:tcPr>
          <w:p w14:paraId="451FBC55" w14:textId="77777777" w:rsidR="006729B2" w:rsidRDefault="006729B2" w:rsidP="006729B2">
            <w:pPr>
              <w:rPr>
                <w:lang w:val="en-GB"/>
              </w:rPr>
            </w:pPr>
            <w:r>
              <w:rPr>
                <w:lang w:val="en-GB"/>
              </w:rPr>
              <w:t>C</w:t>
            </w:r>
            <w:r>
              <w:rPr>
                <w:rFonts w:hint="eastAsia"/>
                <w:lang w:val="en-GB"/>
              </w:rPr>
              <w:t>ase</w:t>
            </w:r>
            <w:r>
              <w:rPr>
                <w:lang w:val="en-GB"/>
              </w:rPr>
              <w:t>1</w:t>
            </w:r>
          </w:p>
        </w:tc>
        <w:tc>
          <w:tcPr>
            <w:tcW w:w="1465" w:type="dxa"/>
          </w:tcPr>
          <w:p w14:paraId="6D88F599" w14:textId="6AEF3928" w:rsidR="006729B2" w:rsidRPr="00C80392" w:rsidRDefault="006729B2" w:rsidP="00026526">
            <w:pPr>
              <w:rPr>
                <w:color w:val="000000" w:themeColor="text1"/>
                <w:lang w:val="en-GB"/>
              </w:rPr>
            </w:pPr>
            <w:r>
              <w:rPr>
                <w:rFonts w:hint="eastAsia"/>
                <w:color w:val="000000" w:themeColor="text1"/>
                <w:lang w:val="en-GB"/>
              </w:rPr>
              <w:t>4</w:t>
            </w:r>
            <w:r>
              <w:rPr>
                <w:color w:val="000000" w:themeColor="text1"/>
                <w:lang w:val="en-GB"/>
              </w:rPr>
              <w:t>7.</w:t>
            </w:r>
            <w:r w:rsidR="00026526">
              <w:rPr>
                <w:color w:val="000000" w:themeColor="text1"/>
                <w:lang w:val="en-GB"/>
              </w:rPr>
              <w:t>9</w:t>
            </w:r>
          </w:p>
        </w:tc>
        <w:tc>
          <w:tcPr>
            <w:tcW w:w="1418" w:type="dxa"/>
          </w:tcPr>
          <w:p w14:paraId="3A42DDED" w14:textId="5382AF45" w:rsidR="006729B2" w:rsidRPr="00C80392" w:rsidRDefault="006729B2" w:rsidP="00026526">
            <w:pPr>
              <w:rPr>
                <w:color w:val="000000" w:themeColor="text1"/>
                <w:lang w:val="en-GB"/>
              </w:rPr>
            </w:pPr>
            <w:r>
              <w:rPr>
                <w:rFonts w:hint="eastAsia"/>
                <w:color w:val="000000" w:themeColor="text1"/>
                <w:lang w:val="en-GB"/>
              </w:rPr>
              <w:t>6</w:t>
            </w:r>
            <w:r>
              <w:rPr>
                <w:color w:val="000000" w:themeColor="text1"/>
                <w:lang w:val="en-GB"/>
              </w:rPr>
              <w:t>7.3</w:t>
            </w:r>
          </w:p>
        </w:tc>
        <w:tc>
          <w:tcPr>
            <w:tcW w:w="1275" w:type="dxa"/>
          </w:tcPr>
          <w:p w14:paraId="3248A3F1" w14:textId="71580EA9" w:rsidR="006729B2" w:rsidRPr="00C80392" w:rsidRDefault="006729B2" w:rsidP="00026526">
            <w:pPr>
              <w:rPr>
                <w:color w:val="000000" w:themeColor="text1"/>
                <w:lang w:val="en-GB"/>
              </w:rPr>
            </w:pPr>
            <w:r>
              <w:rPr>
                <w:rFonts w:hint="eastAsia"/>
                <w:color w:val="000000" w:themeColor="text1"/>
                <w:lang w:val="en-GB"/>
              </w:rPr>
              <w:t>8</w:t>
            </w:r>
            <w:r>
              <w:rPr>
                <w:color w:val="000000" w:themeColor="text1"/>
                <w:lang w:val="en-GB"/>
              </w:rPr>
              <w:t>2.3</w:t>
            </w:r>
          </w:p>
        </w:tc>
      </w:tr>
      <w:tr w:rsidR="006729B2" w14:paraId="5C004F81" w14:textId="77777777" w:rsidTr="00B80EAD">
        <w:trPr>
          <w:jc w:val="center"/>
        </w:trPr>
        <w:tc>
          <w:tcPr>
            <w:tcW w:w="2074" w:type="dxa"/>
          </w:tcPr>
          <w:p w14:paraId="762E43AF" w14:textId="77777777" w:rsidR="006729B2" w:rsidRDefault="006729B2" w:rsidP="006729B2">
            <w:pPr>
              <w:rPr>
                <w:lang w:val="en-GB"/>
              </w:rPr>
            </w:pPr>
            <w:r>
              <w:rPr>
                <w:lang w:val="en-GB"/>
              </w:rPr>
              <w:t>C</w:t>
            </w:r>
            <w:r>
              <w:rPr>
                <w:rFonts w:hint="eastAsia"/>
                <w:lang w:val="en-GB"/>
              </w:rPr>
              <w:t>ase</w:t>
            </w:r>
            <w:r>
              <w:rPr>
                <w:lang w:val="en-GB"/>
              </w:rPr>
              <w:t>2</w:t>
            </w:r>
          </w:p>
        </w:tc>
        <w:tc>
          <w:tcPr>
            <w:tcW w:w="1465" w:type="dxa"/>
          </w:tcPr>
          <w:p w14:paraId="67E7762D" w14:textId="7670A3FF" w:rsidR="006729B2" w:rsidRDefault="006729B2" w:rsidP="00026526">
            <w:pPr>
              <w:rPr>
                <w:color w:val="000000" w:themeColor="text1"/>
                <w:lang w:val="en-GB"/>
              </w:rPr>
            </w:pPr>
            <w:r>
              <w:rPr>
                <w:rFonts w:hint="eastAsia"/>
                <w:color w:val="000000" w:themeColor="text1"/>
                <w:lang w:val="en-GB"/>
              </w:rPr>
              <w:t>6</w:t>
            </w:r>
            <w:r>
              <w:rPr>
                <w:color w:val="000000" w:themeColor="text1"/>
                <w:lang w:val="en-GB"/>
              </w:rPr>
              <w:t>6.</w:t>
            </w:r>
            <w:r w:rsidR="00026526">
              <w:rPr>
                <w:color w:val="000000" w:themeColor="text1"/>
                <w:lang w:val="en-GB"/>
              </w:rPr>
              <w:t>8</w:t>
            </w:r>
          </w:p>
        </w:tc>
        <w:tc>
          <w:tcPr>
            <w:tcW w:w="1418" w:type="dxa"/>
          </w:tcPr>
          <w:p w14:paraId="35AD81E0" w14:textId="578ACF71" w:rsidR="006729B2" w:rsidRDefault="006729B2" w:rsidP="00026526">
            <w:pPr>
              <w:rPr>
                <w:color w:val="000000" w:themeColor="text1"/>
                <w:lang w:val="en-GB"/>
              </w:rPr>
            </w:pPr>
            <w:r>
              <w:rPr>
                <w:rFonts w:hint="eastAsia"/>
                <w:color w:val="000000" w:themeColor="text1"/>
                <w:lang w:val="en-GB"/>
              </w:rPr>
              <w:t>8</w:t>
            </w:r>
            <w:r>
              <w:rPr>
                <w:color w:val="000000" w:themeColor="text1"/>
                <w:lang w:val="en-GB"/>
              </w:rPr>
              <w:t>3.9</w:t>
            </w:r>
          </w:p>
        </w:tc>
        <w:tc>
          <w:tcPr>
            <w:tcW w:w="1275" w:type="dxa"/>
          </w:tcPr>
          <w:p w14:paraId="5C5C4CEF" w14:textId="5A375CEF" w:rsidR="006729B2" w:rsidRDefault="006729B2" w:rsidP="00026526">
            <w:pPr>
              <w:rPr>
                <w:color w:val="000000" w:themeColor="text1"/>
                <w:lang w:val="en-GB"/>
              </w:rPr>
            </w:pPr>
            <w:r>
              <w:rPr>
                <w:rFonts w:hint="eastAsia"/>
                <w:color w:val="000000" w:themeColor="text1"/>
                <w:lang w:val="en-GB"/>
              </w:rPr>
              <w:t>9</w:t>
            </w:r>
            <w:r w:rsidR="00026526">
              <w:rPr>
                <w:color w:val="000000" w:themeColor="text1"/>
                <w:lang w:val="en-GB"/>
              </w:rPr>
              <w:t>4.9</w:t>
            </w:r>
          </w:p>
        </w:tc>
      </w:tr>
      <w:tr w:rsidR="006729B2" w14:paraId="4E310F59" w14:textId="77777777" w:rsidTr="00B80EAD">
        <w:trPr>
          <w:jc w:val="center"/>
        </w:trPr>
        <w:tc>
          <w:tcPr>
            <w:tcW w:w="2074" w:type="dxa"/>
          </w:tcPr>
          <w:p w14:paraId="12F6EA2C" w14:textId="77777777" w:rsidR="006729B2" w:rsidRDefault="006729B2" w:rsidP="006729B2">
            <w:pPr>
              <w:rPr>
                <w:lang w:val="en-GB"/>
              </w:rPr>
            </w:pPr>
            <w:r>
              <w:rPr>
                <w:lang w:val="en-GB"/>
              </w:rPr>
              <w:t>C</w:t>
            </w:r>
            <w:r>
              <w:rPr>
                <w:rFonts w:hint="eastAsia"/>
                <w:lang w:val="en-GB"/>
              </w:rPr>
              <w:t>ase</w:t>
            </w:r>
            <w:r>
              <w:rPr>
                <w:lang w:val="en-GB"/>
              </w:rPr>
              <w:t>3</w:t>
            </w:r>
          </w:p>
        </w:tc>
        <w:tc>
          <w:tcPr>
            <w:tcW w:w="1465" w:type="dxa"/>
          </w:tcPr>
          <w:p w14:paraId="25825973" w14:textId="5A506033" w:rsidR="006729B2" w:rsidRDefault="006729B2" w:rsidP="00026526">
            <w:pPr>
              <w:rPr>
                <w:color w:val="000000" w:themeColor="text1"/>
                <w:lang w:val="en-GB"/>
              </w:rPr>
            </w:pPr>
            <w:r>
              <w:rPr>
                <w:color w:val="000000" w:themeColor="text1"/>
                <w:lang w:val="en-GB"/>
              </w:rPr>
              <w:t>70</w:t>
            </w:r>
            <w:r>
              <w:rPr>
                <w:rFonts w:hint="eastAsia"/>
                <w:color w:val="000000" w:themeColor="text1"/>
                <w:lang w:val="en-GB"/>
              </w:rPr>
              <w:t>.</w:t>
            </w:r>
            <w:r w:rsidR="00026526">
              <w:rPr>
                <w:color w:val="000000" w:themeColor="text1"/>
                <w:lang w:val="en-GB"/>
              </w:rPr>
              <w:t>8</w:t>
            </w:r>
          </w:p>
        </w:tc>
        <w:tc>
          <w:tcPr>
            <w:tcW w:w="1418" w:type="dxa"/>
          </w:tcPr>
          <w:p w14:paraId="14AE64DA" w14:textId="0345190A" w:rsidR="006729B2" w:rsidRDefault="006729B2" w:rsidP="00026526">
            <w:pPr>
              <w:rPr>
                <w:color w:val="000000" w:themeColor="text1"/>
                <w:lang w:val="en-GB"/>
              </w:rPr>
            </w:pPr>
            <w:r>
              <w:rPr>
                <w:rFonts w:hint="eastAsia"/>
                <w:color w:val="000000" w:themeColor="text1"/>
                <w:lang w:val="en-GB"/>
              </w:rPr>
              <w:t>8</w:t>
            </w:r>
            <w:r>
              <w:rPr>
                <w:color w:val="000000" w:themeColor="text1"/>
                <w:lang w:val="en-GB"/>
              </w:rPr>
              <w:t>6.9</w:t>
            </w:r>
          </w:p>
        </w:tc>
        <w:tc>
          <w:tcPr>
            <w:tcW w:w="1275" w:type="dxa"/>
          </w:tcPr>
          <w:p w14:paraId="015FAB08" w14:textId="18F51A43" w:rsidR="006729B2" w:rsidRDefault="006729B2" w:rsidP="00026526">
            <w:pPr>
              <w:rPr>
                <w:color w:val="000000" w:themeColor="text1"/>
                <w:lang w:val="en-GB"/>
              </w:rPr>
            </w:pPr>
            <w:r>
              <w:rPr>
                <w:rFonts w:hint="eastAsia"/>
                <w:color w:val="000000" w:themeColor="text1"/>
                <w:lang w:val="en-GB"/>
              </w:rPr>
              <w:t>9</w:t>
            </w:r>
            <w:r>
              <w:rPr>
                <w:color w:val="000000" w:themeColor="text1"/>
                <w:lang w:val="en-GB"/>
              </w:rPr>
              <w:t>6.</w:t>
            </w:r>
            <w:r w:rsidR="00026526">
              <w:rPr>
                <w:color w:val="000000" w:themeColor="text1"/>
                <w:lang w:val="en-GB"/>
              </w:rPr>
              <w:t>8</w:t>
            </w:r>
          </w:p>
        </w:tc>
      </w:tr>
      <w:tr w:rsidR="006729B2" w14:paraId="610A9A4F" w14:textId="77777777" w:rsidTr="00B80EAD">
        <w:trPr>
          <w:jc w:val="center"/>
        </w:trPr>
        <w:tc>
          <w:tcPr>
            <w:tcW w:w="2074" w:type="dxa"/>
          </w:tcPr>
          <w:p w14:paraId="4B26A113" w14:textId="77777777" w:rsidR="006729B2" w:rsidRDefault="006729B2" w:rsidP="006729B2">
            <w:pPr>
              <w:rPr>
                <w:lang w:val="en-GB"/>
              </w:rPr>
            </w:pPr>
            <w:r>
              <w:rPr>
                <w:lang w:val="en-GB"/>
              </w:rPr>
              <w:t>C</w:t>
            </w:r>
            <w:r>
              <w:rPr>
                <w:rFonts w:hint="eastAsia"/>
                <w:lang w:val="en-GB"/>
              </w:rPr>
              <w:t>ase</w:t>
            </w:r>
            <w:r>
              <w:rPr>
                <w:lang w:val="en-GB"/>
              </w:rPr>
              <w:t>4</w:t>
            </w:r>
          </w:p>
        </w:tc>
        <w:tc>
          <w:tcPr>
            <w:tcW w:w="1465" w:type="dxa"/>
          </w:tcPr>
          <w:p w14:paraId="23FE2FBE" w14:textId="58877A63" w:rsidR="006729B2" w:rsidRDefault="006729B2" w:rsidP="006729B2">
            <w:pPr>
              <w:rPr>
                <w:color w:val="000000" w:themeColor="text1"/>
                <w:lang w:val="en-GB"/>
              </w:rPr>
            </w:pPr>
            <w:r>
              <w:rPr>
                <w:rFonts w:hint="eastAsia"/>
                <w:color w:val="000000" w:themeColor="text1"/>
                <w:lang w:val="en-GB"/>
              </w:rPr>
              <w:t>5</w:t>
            </w:r>
            <w:r w:rsidR="00026526">
              <w:rPr>
                <w:color w:val="000000" w:themeColor="text1"/>
                <w:lang w:val="en-GB"/>
              </w:rPr>
              <w:t>5.</w:t>
            </w:r>
            <w:r>
              <w:rPr>
                <w:color w:val="000000" w:themeColor="text1"/>
                <w:lang w:val="en-GB"/>
              </w:rPr>
              <w:t>7</w:t>
            </w:r>
          </w:p>
        </w:tc>
        <w:tc>
          <w:tcPr>
            <w:tcW w:w="1418" w:type="dxa"/>
          </w:tcPr>
          <w:p w14:paraId="697A5DB1" w14:textId="0CDE5932" w:rsidR="006729B2" w:rsidRDefault="006729B2" w:rsidP="00026526">
            <w:pPr>
              <w:rPr>
                <w:color w:val="000000" w:themeColor="text1"/>
                <w:lang w:val="en-GB"/>
              </w:rPr>
            </w:pPr>
            <w:r>
              <w:rPr>
                <w:rFonts w:hint="eastAsia"/>
                <w:color w:val="000000" w:themeColor="text1"/>
                <w:lang w:val="en-GB"/>
              </w:rPr>
              <w:t>7</w:t>
            </w:r>
            <w:r>
              <w:rPr>
                <w:color w:val="000000" w:themeColor="text1"/>
                <w:lang w:val="en-GB"/>
              </w:rPr>
              <w:t>7.9</w:t>
            </w:r>
          </w:p>
        </w:tc>
        <w:tc>
          <w:tcPr>
            <w:tcW w:w="1275" w:type="dxa"/>
          </w:tcPr>
          <w:p w14:paraId="16694F0E" w14:textId="0DFD433A" w:rsidR="006729B2" w:rsidRDefault="006729B2" w:rsidP="00026526">
            <w:pPr>
              <w:rPr>
                <w:color w:val="000000" w:themeColor="text1"/>
                <w:lang w:val="en-GB"/>
              </w:rPr>
            </w:pPr>
            <w:r>
              <w:rPr>
                <w:color w:val="000000" w:themeColor="text1"/>
                <w:lang w:val="en-GB"/>
              </w:rPr>
              <w:t>9</w:t>
            </w:r>
            <w:r>
              <w:rPr>
                <w:rFonts w:hint="eastAsia"/>
                <w:color w:val="000000" w:themeColor="text1"/>
                <w:lang w:val="en-GB"/>
              </w:rPr>
              <w:t>1</w:t>
            </w:r>
            <w:r>
              <w:rPr>
                <w:color w:val="000000" w:themeColor="text1"/>
                <w:lang w:val="en-GB"/>
              </w:rPr>
              <w:t>.0</w:t>
            </w:r>
          </w:p>
        </w:tc>
      </w:tr>
      <w:tr w:rsidR="006729B2" w14:paraId="00C9EEDA" w14:textId="77777777" w:rsidTr="00B80EAD">
        <w:trPr>
          <w:jc w:val="center"/>
        </w:trPr>
        <w:tc>
          <w:tcPr>
            <w:tcW w:w="2074" w:type="dxa"/>
          </w:tcPr>
          <w:p w14:paraId="6ECEBAD0" w14:textId="77777777" w:rsidR="006729B2" w:rsidRDefault="006729B2" w:rsidP="006729B2">
            <w:pPr>
              <w:rPr>
                <w:lang w:val="en-GB"/>
              </w:rPr>
            </w:pPr>
            <w:r>
              <w:rPr>
                <w:lang w:val="en-GB"/>
              </w:rPr>
              <w:t>C</w:t>
            </w:r>
            <w:r>
              <w:rPr>
                <w:rFonts w:hint="eastAsia"/>
                <w:lang w:val="en-GB"/>
              </w:rPr>
              <w:t>ase</w:t>
            </w:r>
            <w:r>
              <w:rPr>
                <w:lang w:val="en-GB"/>
              </w:rPr>
              <w:t>5</w:t>
            </w:r>
          </w:p>
        </w:tc>
        <w:tc>
          <w:tcPr>
            <w:tcW w:w="1465" w:type="dxa"/>
          </w:tcPr>
          <w:p w14:paraId="0BE1AFE8" w14:textId="606F1D73" w:rsidR="006729B2" w:rsidRDefault="006729B2" w:rsidP="006729B2">
            <w:pPr>
              <w:rPr>
                <w:color w:val="000000" w:themeColor="text1"/>
                <w:lang w:val="en-GB"/>
              </w:rPr>
            </w:pPr>
            <w:r>
              <w:rPr>
                <w:rFonts w:hint="eastAsia"/>
                <w:color w:val="000000" w:themeColor="text1"/>
                <w:lang w:val="en-GB"/>
              </w:rPr>
              <w:t>7</w:t>
            </w:r>
            <w:r w:rsidR="00026526">
              <w:rPr>
                <w:color w:val="000000" w:themeColor="text1"/>
                <w:lang w:val="en-GB"/>
              </w:rPr>
              <w:t>4.</w:t>
            </w:r>
            <w:r>
              <w:rPr>
                <w:color w:val="000000" w:themeColor="text1"/>
                <w:lang w:val="en-GB"/>
              </w:rPr>
              <w:t>3</w:t>
            </w:r>
          </w:p>
        </w:tc>
        <w:tc>
          <w:tcPr>
            <w:tcW w:w="1418" w:type="dxa"/>
          </w:tcPr>
          <w:p w14:paraId="6C2611F3" w14:textId="49108E5C" w:rsidR="006729B2" w:rsidRDefault="006729B2" w:rsidP="00026526">
            <w:pPr>
              <w:rPr>
                <w:color w:val="000000" w:themeColor="text1"/>
                <w:lang w:val="en-GB"/>
              </w:rPr>
            </w:pPr>
            <w:r>
              <w:rPr>
                <w:rFonts w:hint="eastAsia"/>
                <w:color w:val="000000" w:themeColor="text1"/>
                <w:lang w:val="en-GB"/>
              </w:rPr>
              <w:t>9</w:t>
            </w:r>
            <w:r>
              <w:rPr>
                <w:color w:val="000000" w:themeColor="text1"/>
                <w:lang w:val="en-GB"/>
              </w:rPr>
              <w:t>1.</w:t>
            </w:r>
            <w:r w:rsidR="00026526">
              <w:rPr>
                <w:color w:val="000000" w:themeColor="text1"/>
                <w:lang w:val="en-GB"/>
              </w:rPr>
              <w:t>5</w:t>
            </w:r>
          </w:p>
        </w:tc>
        <w:tc>
          <w:tcPr>
            <w:tcW w:w="1275" w:type="dxa"/>
          </w:tcPr>
          <w:p w14:paraId="0B8B79BD" w14:textId="4808B51A" w:rsidR="006729B2" w:rsidRDefault="006729B2" w:rsidP="00026526">
            <w:pPr>
              <w:rPr>
                <w:color w:val="000000" w:themeColor="text1"/>
                <w:lang w:val="en-GB"/>
              </w:rPr>
            </w:pPr>
            <w:r>
              <w:rPr>
                <w:rFonts w:hint="eastAsia"/>
                <w:color w:val="000000" w:themeColor="text1"/>
                <w:lang w:val="en-GB"/>
              </w:rPr>
              <w:t>9</w:t>
            </w:r>
            <w:r w:rsidR="00026526">
              <w:rPr>
                <w:color w:val="000000" w:themeColor="text1"/>
                <w:lang w:val="en-GB"/>
              </w:rPr>
              <w:t>8.3</w:t>
            </w:r>
          </w:p>
        </w:tc>
      </w:tr>
      <w:tr w:rsidR="006729B2" w14:paraId="082674E6" w14:textId="77777777" w:rsidTr="00B80EAD">
        <w:trPr>
          <w:jc w:val="center"/>
        </w:trPr>
        <w:tc>
          <w:tcPr>
            <w:tcW w:w="2074" w:type="dxa"/>
          </w:tcPr>
          <w:p w14:paraId="5DDCD498" w14:textId="77777777" w:rsidR="006729B2" w:rsidRDefault="006729B2" w:rsidP="006729B2">
            <w:pPr>
              <w:rPr>
                <w:lang w:val="en-GB"/>
              </w:rPr>
            </w:pPr>
            <w:r>
              <w:rPr>
                <w:lang w:val="en-GB"/>
              </w:rPr>
              <w:t>Case6</w:t>
            </w:r>
          </w:p>
        </w:tc>
        <w:tc>
          <w:tcPr>
            <w:tcW w:w="1465" w:type="dxa"/>
          </w:tcPr>
          <w:p w14:paraId="7BD4BC49" w14:textId="21C9BDCA" w:rsidR="006729B2" w:rsidRDefault="006729B2" w:rsidP="00767F5E">
            <w:pPr>
              <w:rPr>
                <w:color w:val="000000" w:themeColor="text1"/>
                <w:lang w:val="en-GB"/>
              </w:rPr>
            </w:pPr>
            <w:r>
              <w:rPr>
                <w:rFonts w:hint="eastAsia"/>
                <w:color w:val="000000" w:themeColor="text1"/>
                <w:lang w:val="en-GB"/>
              </w:rPr>
              <w:t>6</w:t>
            </w:r>
            <w:r>
              <w:rPr>
                <w:color w:val="000000" w:themeColor="text1"/>
                <w:lang w:val="en-GB"/>
              </w:rPr>
              <w:t>8.</w:t>
            </w:r>
            <w:r w:rsidR="00767F5E">
              <w:rPr>
                <w:color w:val="000000" w:themeColor="text1"/>
                <w:lang w:val="en-GB"/>
              </w:rPr>
              <w:t>1</w:t>
            </w:r>
          </w:p>
        </w:tc>
        <w:tc>
          <w:tcPr>
            <w:tcW w:w="1418" w:type="dxa"/>
          </w:tcPr>
          <w:p w14:paraId="2B48257F" w14:textId="1B323CED" w:rsidR="006729B2" w:rsidRDefault="006729B2" w:rsidP="00767F5E">
            <w:pPr>
              <w:rPr>
                <w:color w:val="000000" w:themeColor="text1"/>
                <w:lang w:val="en-GB"/>
              </w:rPr>
            </w:pPr>
            <w:r>
              <w:rPr>
                <w:rFonts w:hint="eastAsia"/>
                <w:color w:val="000000" w:themeColor="text1"/>
                <w:lang w:val="en-GB"/>
              </w:rPr>
              <w:t>8</w:t>
            </w:r>
            <w:r>
              <w:rPr>
                <w:color w:val="000000" w:themeColor="text1"/>
                <w:lang w:val="en-GB"/>
              </w:rPr>
              <w:t>4.6</w:t>
            </w:r>
          </w:p>
        </w:tc>
        <w:tc>
          <w:tcPr>
            <w:tcW w:w="1275" w:type="dxa"/>
          </w:tcPr>
          <w:p w14:paraId="09D33F0C" w14:textId="111886A8" w:rsidR="006729B2" w:rsidRDefault="006729B2" w:rsidP="00767F5E">
            <w:pPr>
              <w:rPr>
                <w:color w:val="000000" w:themeColor="text1"/>
                <w:lang w:val="en-GB"/>
              </w:rPr>
            </w:pPr>
            <w:r>
              <w:rPr>
                <w:rFonts w:hint="eastAsia"/>
                <w:color w:val="000000" w:themeColor="text1"/>
                <w:lang w:val="en-GB"/>
              </w:rPr>
              <w:t>9</w:t>
            </w:r>
            <w:r>
              <w:rPr>
                <w:color w:val="000000" w:themeColor="text1"/>
                <w:lang w:val="en-GB"/>
              </w:rPr>
              <w:t>5.</w:t>
            </w:r>
            <w:r w:rsidR="00767F5E">
              <w:rPr>
                <w:color w:val="000000" w:themeColor="text1"/>
                <w:lang w:val="en-GB"/>
              </w:rPr>
              <w:t>4</w:t>
            </w:r>
          </w:p>
        </w:tc>
      </w:tr>
    </w:tbl>
    <w:p w14:paraId="465F3E3F" w14:textId="224E3199" w:rsidR="00532206" w:rsidRDefault="00532206" w:rsidP="00532206">
      <w:pPr>
        <w:jc w:val="center"/>
      </w:pPr>
    </w:p>
    <w:p w14:paraId="4DD6952D" w14:textId="77777777" w:rsidR="00CF1B06" w:rsidRDefault="00CF1B06" w:rsidP="00532206">
      <w:pPr>
        <w:jc w:val="center"/>
        <w:rPr>
          <w:sz w:val="20"/>
          <w:szCs w:val="20"/>
          <w:lang w:eastAsia="zh-CN"/>
        </w:rPr>
      </w:pPr>
      <w:r>
        <w:rPr>
          <w:noProof/>
          <w:color w:val="FF0000"/>
          <w:lang w:eastAsia="zh-CN"/>
        </w:rPr>
        <w:drawing>
          <wp:inline distT="0" distB="0" distL="0" distR="0" wp14:anchorId="34B565EC" wp14:editId="2E13EF78">
            <wp:extent cx="3451924" cy="2567124"/>
            <wp:effectExtent l="0" t="0" r="0" b="508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e_1.png"/>
                    <pic:cNvPicPr/>
                  </pic:nvPicPr>
                  <pic:blipFill>
                    <a:blip r:embed="rId24">
                      <a:extLst>
                        <a:ext uri="{28A0092B-C50C-407E-A947-70E740481C1C}">
                          <a14:useLocalDpi xmlns:a14="http://schemas.microsoft.com/office/drawing/2010/main" val="0"/>
                        </a:ext>
                      </a:extLst>
                    </a:blip>
                    <a:stretch>
                      <a:fillRect/>
                    </a:stretch>
                  </pic:blipFill>
                  <pic:spPr>
                    <a:xfrm>
                      <a:off x="0" y="0"/>
                      <a:ext cx="3468702" cy="2579601"/>
                    </a:xfrm>
                    <a:prstGeom prst="rect">
                      <a:avLst/>
                    </a:prstGeom>
                  </pic:spPr>
                </pic:pic>
              </a:graphicData>
            </a:graphic>
          </wp:inline>
        </w:drawing>
      </w:r>
    </w:p>
    <w:p w14:paraId="4EE3D48C" w14:textId="0450BEB6" w:rsidR="00532206" w:rsidRDefault="00532206" w:rsidP="00532206">
      <w:pPr>
        <w:jc w:val="center"/>
      </w:pPr>
      <w:r w:rsidRPr="00A3476F">
        <w:rPr>
          <w:sz w:val="20"/>
          <w:szCs w:val="20"/>
          <w:lang w:eastAsia="zh-CN"/>
        </w:rPr>
        <w:t xml:space="preserve">Figure </w:t>
      </w:r>
      <w:r w:rsidR="0003546B">
        <w:rPr>
          <w:sz w:val="20"/>
          <w:szCs w:val="20"/>
          <w:lang w:eastAsia="zh-CN"/>
        </w:rPr>
        <w:t>3-</w:t>
      </w:r>
      <w:r w:rsidR="00D4705C">
        <w:rPr>
          <w:sz w:val="20"/>
          <w:szCs w:val="20"/>
          <w:lang w:eastAsia="zh-CN"/>
        </w:rPr>
        <w:t>7</w:t>
      </w:r>
      <w:r w:rsidRPr="00A3476F">
        <w:rPr>
          <w:sz w:val="20"/>
          <w:szCs w:val="20"/>
          <w:lang w:eastAsia="zh-CN"/>
        </w:rPr>
        <w:t>, CDF of L1-RSRP difference for Top-1 predicted beam</w:t>
      </w:r>
      <w:r w:rsidRPr="007D2CC1">
        <w:rPr>
          <w:sz w:val="20"/>
          <w:szCs w:val="20"/>
          <w:lang w:eastAsia="zh-CN"/>
        </w:rPr>
        <w:t xml:space="preserve"> </w:t>
      </w:r>
      <w:r w:rsidRPr="0077794C">
        <w:rPr>
          <w:sz w:val="20"/>
          <w:szCs w:val="20"/>
          <w:lang w:eastAsia="zh-CN"/>
        </w:rPr>
        <w:t>for generalization</w:t>
      </w:r>
    </w:p>
    <w:p w14:paraId="155DDAA6" w14:textId="2F7ADE5B" w:rsidR="00532206" w:rsidRPr="000272BD" w:rsidRDefault="00532206" w:rsidP="00532206">
      <w:pPr>
        <w:jc w:val="center"/>
        <w:rPr>
          <w:sz w:val="20"/>
          <w:szCs w:val="20"/>
          <w:lang w:eastAsia="zh-CN"/>
        </w:rPr>
      </w:pPr>
      <w:r>
        <w:rPr>
          <w:sz w:val="20"/>
          <w:szCs w:val="20"/>
          <w:lang w:eastAsia="zh-CN"/>
        </w:rPr>
        <w:t xml:space="preserve">Table </w:t>
      </w:r>
      <w:r w:rsidR="006B6AA1">
        <w:rPr>
          <w:sz w:val="20"/>
          <w:szCs w:val="20"/>
          <w:lang w:eastAsia="zh-CN"/>
        </w:rPr>
        <w:t>3-</w:t>
      </w:r>
      <w:r w:rsidR="0053300B">
        <w:rPr>
          <w:sz w:val="20"/>
          <w:szCs w:val="20"/>
          <w:lang w:eastAsia="zh-CN"/>
        </w:rPr>
        <w:t>21</w:t>
      </w:r>
      <w:r w:rsidRPr="000272BD">
        <w:rPr>
          <w:sz w:val="20"/>
          <w:szCs w:val="20"/>
          <w:lang w:eastAsia="zh-CN"/>
        </w:rPr>
        <w:t xml:space="preserve"> Beam prediction accuracy (%) with 1dB margin for Top-1 beam</w:t>
      </w:r>
      <w:r>
        <w:rPr>
          <w:sz w:val="20"/>
          <w:szCs w:val="20"/>
          <w:lang w:eastAsia="zh-CN"/>
        </w:rPr>
        <w:t xml:space="preserve"> </w:t>
      </w:r>
      <w:r w:rsidRPr="0077794C">
        <w:rPr>
          <w:sz w:val="20"/>
          <w:szCs w:val="20"/>
          <w:lang w:eastAsia="zh-CN"/>
        </w:rPr>
        <w:t>for generalization</w:t>
      </w:r>
    </w:p>
    <w:tbl>
      <w:tblPr>
        <w:tblStyle w:val="ad"/>
        <w:tblW w:w="0" w:type="auto"/>
        <w:jc w:val="center"/>
        <w:tblLook w:val="04A0" w:firstRow="1" w:lastRow="0" w:firstColumn="1" w:lastColumn="0" w:noHBand="0" w:noVBand="1"/>
      </w:tblPr>
      <w:tblGrid>
        <w:gridCol w:w="1980"/>
        <w:gridCol w:w="2835"/>
      </w:tblGrid>
      <w:tr w:rsidR="00532206" w14:paraId="6797745E" w14:textId="77777777" w:rsidTr="00B80EAD">
        <w:trPr>
          <w:jc w:val="center"/>
        </w:trPr>
        <w:tc>
          <w:tcPr>
            <w:tcW w:w="1980" w:type="dxa"/>
          </w:tcPr>
          <w:p w14:paraId="4C99D956" w14:textId="77777777" w:rsidR="00532206" w:rsidRDefault="00532206" w:rsidP="00B80EAD">
            <w:pPr>
              <w:rPr>
                <w:lang w:val="en-GB"/>
              </w:rPr>
            </w:pPr>
            <w:r w:rsidRPr="0077794C">
              <w:rPr>
                <w:lang w:val="en-GB" w:eastAsia="zh-CN"/>
              </w:rPr>
              <w:t>Generalization case</w:t>
            </w:r>
          </w:p>
        </w:tc>
        <w:tc>
          <w:tcPr>
            <w:tcW w:w="2835" w:type="dxa"/>
          </w:tcPr>
          <w:p w14:paraId="45339993" w14:textId="77777777" w:rsidR="00532206" w:rsidRDefault="00532206" w:rsidP="00B80EAD">
            <w:pPr>
              <w:rPr>
                <w:color w:val="000000" w:themeColor="text1"/>
                <w:lang w:val="en-GB"/>
              </w:rPr>
            </w:pPr>
            <w:r w:rsidRPr="00976295">
              <w:rPr>
                <w:rFonts w:ascii="Times" w:eastAsia="Batang" w:hAnsi="Times"/>
                <w:sz w:val="20"/>
                <w:szCs w:val="24"/>
                <w:lang w:val="en-GB" w:eastAsia="x-none"/>
              </w:rPr>
              <w:t>Beam prediction accuracy (%)</w:t>
            </w:r>
          </w:p>
        </w:tc>
      </w:tr>
      <w:tr w:rsidR="00CF1B06" w14:paraId="3B2925BE" w14:textId="77777777" w:rsidTr="00B80EAD">
        <w:trPr>
          <w:jc w:val="center"/>
        </w:trPr>
        <w:tc>
          <w:tcPr>
            <w:tcW w:w="1980" w:type="dxa"/>
          </w:tcPr>
          <w:p w14:paraId="38581D6E" w14:textId="77777777" w:rsidR="00CF1B06" w:rsidRDefault="00CF1B06" w:rsidP="00CF1B06">
            <w:pPr>
              <w:rPr>
                <w:lang w:val="en-GB"/>
              </w:rPr>
            </w:pPr>
            <w:r>
              <w:rPr>
                <w:lang w:val="en-GB"/>
              </w:rPr>
              <w:t>C</w:t>
            </w:r>
            <w:r>
              <w:rPr>
                <w:rFonts w:hint="eastAsia"/>
                <w:lang w:val="en-GB"/>
              </w:rPr>
              <w:t>ase</w:t>
            </w:r>
            <w:r>
              <w:rPr>
                <w:lang w:val="en-GB"/>
              </w:rPr>
              <w:t>1</w:t>
            </w:r>
          </w:p>
        </w:tc>
        <w:tc>
          <w:tcPr>
            <w:tcW w:w="2835" w:type="dxa"/>
          </w:tcPr>
          <w:p w14:paraId="276DD24A" w14:textId="74F29732" w:rsidR="00CF1B06" w:rsidRPr="00C80392" w:rsidRDefault="00CF1B06" w:rsidP="00CF1B06">
            <w:pPr>
              <w:rPr>
                <w:color w:val="000000" w:themeColor="text1"/>
                <w:lang w:val="en-GB"/>
              </w:rPr>
            </w:pPr>
            <w:r>
              <w:rPr>
                <w:rFonts w:hint="eastAsia"/>
                <w:color w:val="000000" w:themeColor="text1"/>
                <w:lang w:val="en-GB"/>
              </w:rPr>
              <w:t>6</w:t>
            </w:r>
            <w:r w:rsidR="00767F5E">
              <w:rPr>
                <w:color w:val="000000" w:themeColor="text1"/>
                <w:lang w:val="en-GB"/>
              </w:rPr>
              <w:t>6.1</w:t>
            </w:r>
          </w:p>
        </w:tc>
      </w:tr>
      <w:tr w:rsidR="00CF1B06" w14:paraId="2ADF3071" w14:textId="77777777" w:rsidTr="00B80EAD">
        <w:trPr>
          <w:jc w:val="center"/>
        </w:trPr>
        <w:tc>
          <w:tcPr>
            <w:tcW w:w="1980" w:type="dxa"/>
          </w:tcPr>
          <w:p w14:paraId="3499C117" w14:textId="77777777" w:rsidR="00CF1B06" w:rsidRDefault="00CF1B06" w:rsidP="00CF1B06">
            <w:pPr>
              <w:rPr>
                <w:lang w:val="en-GB"/>
              </w:rPr>
            </w:pPr>
            <w:r>
              <w:rPr>
                <w:lang w:val="en-GB"/>
              </w:rPr>
              <w:t>C</w:t>
            </w:r>
            <w:r>
              <w:rPr>
                <w:rFonts w:hint="eastAsia"/>
                <w:lang w:val="en-GB"/>
              </w:rPr>
              <w:t>ase</w:t>
            </w:r>
            <w:r>
              <w:rPr>
                <w:lang w:val="en-GB"/>
              </w:rPr>
              <w:t>2</w:t>
            </w:r>
          </w:p>
        </w:tc>
        <w:tc>
          <w:tcPr>
            <w:tcW w:w="2835" w:type="dxa"/>
          </w:tcPr>
          <w:p w14:paraId="09916BBF" w14:textId="199F53E6" w:rsidR="00CF1B06" w:rsidRPr="00C80392" w:rsidRDefault="00CF1B06" w:rsidP="00CF1B06">
            <w:pPr>
              <w:rPr>
                <w:color w:val="000000" w:themeColor="text1"/>
                <w:lang w:val="en-GB"/>
              </w:rPr>
            </w:pPr>
            <w:r>
              <w:rPr>
                <w:rFonts w:hint="eastAsia"/>
                <w:color w:val="000000" w:themeColor="text1"/>
                <w:lang w:val="en-GB"/>
              </w:rPr>
              <w:t>8</w:t>
            </w:r>
            <w:r w:rsidR="00767F5E">
              <w:rPr>
                <w:color w:val="000000" w:themeColor="text1"/>
                <w:lang w:val="en-GB"/>
              </w:rPr>
              <w:t>6.</w:t>
            </w:r>
            <w:r>
              <w:rPr>
                <w:color w:val="000000" w:themeColor="text1"/>
                <w:lang w:val="en-GB"/>
              </w:rPr>
              <w:t>7</w:t>
            </w:r>
          </w:p>
        </w:tc>
      </w:tr>
      <w:tr w:rsidR="00CF1B06" w14:paraId="41FAE910" w14:textId="77777777" w:rsidTr="00B80EAD">
        <w:trPr>
          <w:jc w:val="center"/>
        </w:trPr>
        <w:tc>
          <w:tcPr>
            <w:tcW w:w="1980" w:type="dxa"/>
          </w:tcPr>
          <w:p w14:paraId="4F521F6A" w14:textId="77777777" w:rsidR="00CF1B06" w:rsidRDefault="00CF1B06" w:rsidP="00CF1B06">
            <w:pPr>
              <w:rPr>
                <w:lang w:val="en-GB"/>
              </w:rPr>
            </w:pPr>
            <w:r>
              <w:rPr>
                <w:lang w:val="en-GB"/>
              </w:rPr>
              <w:t>C</w:t>
            </w:r>
            <w:r>
              <w:rPr>
                <w:rFonts w:hint="eastAsia"/>
                <w:lang w:val="en-GB"/>
              </w:rPr>
              <w:t>ase</w:t>
            </w:r>
            <w:r>
              <w:rPr>
                <w:lang w:val="en-GB"/>
              </w:rPr>
              <w:t>3</w:t>
            </w:r>
          </w:p>
        </w:tc>
        <w:tc>
          <w:tcPr>
            <w:tcW w:w="2835" w:type="dxa"/>
          </w:tcPr>
          <w:p w14:paraId="1C8C0079" w14:textId="1062666A" w:rsidR="00CF1B06" w:rsidRPr="00C80392" w:rsidRDefault="00CF1B06" w:rsidP="00CF1B06">
            <w:pPr>
              <w:rPr>
                <w:color w:val="000000" w:themeColor="text1"/>
                <w:lang w:val="en-GB"/>
              </w:rPr>
            </w:pPr>
            <w:r>
              <w:rPr>
                <w:rFonts w:hint="eastAsia"/>
                <w:color w:val="000000" w:themeColor="text1"/>
                <w:lang w:val="en-GB"/>
              </w:rPr>
              <w:t>8</w:t>
            </w:r>
            <w:r w:rsidR="00767F5E">
              <w:rPr>
                <w:color w:val="000000" w:themeColor="text1"/>
                <w:lang w:val="en-GB"/>
              </w:rPr>
              <w:t>8.9</w:t>
            </w:r>
          </w:p>
        </w:tc>
      </w:tr>
      <w:tr w:rsidR="00CF1B06" w14:paraId="156933E5" w14:textId="77777777" w:rsidTr="00B80EAD">
        <w:trPr>
          <w:jc w:val="center"/>
        </w:trPr>
        <w:tc>
          <w:tcPr>
            <w:tcW w:w="1980" w:type="dxa"/>
          </w:tcPr>
          <w:p w14:paraId="51CBF31D" w14:textId="77777777" w:rsidR="00CF1B06" w:rsidRDefault="00CF1B06" w:rsidP="00CF1B06">
            <w:pPr>
              <w:rPr>
                <w:lang w:val="en-GB"/>
              </w:rPr>
            </w:pPr>
            <w:r>
              <w:rPr>
                <w:lang w:val="en-GB"/>
              </w:rPr>
              <w:t>C</w:t>
            </w:r>
            <w:r>
              <w:rPr>
                <w:rFonts w:hint="eastAsia"/>
                <w:lang w:val="en-GB"/>
              </w:rPr>
              <w:t>ase</w:t>
            </w:r>
            <w:r>
              <w:rPr>
                <w:lang w:val="en-GB"/>
              </w:rPr>
              <w:t>4</w:t>
            </w:r>
          </w:p>
        </w:tc>
        <w:tc>
          <w:tcPr>
            <w:tcW w:w="2835" w:type="dxa"/>
          </w:tcPr>
          <w:p w14:paraId="183A7362" w14:textId="29FFAB67" w:rsidR="00CF1B06" w:rsidRPr="00C80392" w:rsidRDefault="00CF1B06" w:rsidP="00CF1B06">
            <w:pPr>
              <w:rPr>
                <w:color w:val="000000" w:themeColor="text1"/>
                <w:lang w:val="en-GB"/>
              </w:rPr>
            </w:pPr>
            <w:r>
              <w:rPr>
                <w:rFonts w:hint="eastAsia"/>
                <w:color w:val="000000" w:themeColor="text1"/>
                <w:lang w:val="en-GB"/>
              </w:rPr>
              <w:t>7</w:t>
            </w:r>
            <w:r w:rsidR="00767F5E">
              <w:rPr>
                <w:color w:val="000000" w:themeColor="text1"/>
                <w:lang w:val="en-GB"/>
              </w:rPr>
              <w:t>3.1</w:t>
            </w:r>
          </w:p>
        </w:tc>
      </w:tr>
      <w:tr w:rsidR="00CF1B06" w14:paraId="38A3B88E" w14:textId="77777777" w:rsidTr="00B80EAD">
        <w:trPr>
          <w:jc w:val="center"/>
        </w:trPr>
        <w:tc>
          <w:tcPr>
            <w:tcW w:w="1980" w:type="dxa"/>
          </w:tcPr>
          <w:p w14:paraId="7FF8A1FE" w14:textId="77777777" w:rsidR="00CF1B06" w:rsidRDefault="00CF1B06" w:rsidP="00CF1B06">
            <w:pPr>
              <w:rPr>
                <w:lang w:val="en-GB"/>
              </w:rPr>
            </w:pPr>
            <w:r>
              <w:rPr>
                <w:lang w:val="en-GB"/>
              </w:rPr>
              <w:t>C</w:t>
            </w:r>
            <w:r>
              <w:rPr>
                <w:rFonts w:hint="eastAsia"/>
                <w:lang w:val="en-GB"/>
              </w:rPr>
              <w:t>ase</w:t>
            </w:r>
            <w:r>
              <w:rPr>
                <w:lang w:val="en-GB"/>
              </w:rPr>
              <w:t>5</w:t>
            </w:r>
          </w:p>
        </w:tc>
        <w:tc>
          <w:tcPr>
            <w:tcW w:w="2835" w:type="dxa"/>
          </w:tcPr>
          <w:p w14:paraId="006B8A42" w14:textId="505F5F6A" w:rsidR="00CF1B06" w:rsidRDefault="00CF1B06" w:rsidP="00CF1B06">
            <w:pPr>
              <w:rPr>
                <w:color w:val="000000" w:themeColor="text1"/>
                <w:lang w:val="en-GB"/>
              </w:rPr>
            </w:pPr>
            <w:r>
              <w:rPr>
                <w:rFonts w:hint="eastAsia"/>
                <w:color w:val="000000" w:themeColor="text1"/>
                <w:lang w:val="en-GB"/>
              </w:rPr>
              <w:t>9</w:t>
            </w:r>
            <w:r w:rsidR="00767F5E">
              <w:rPr>
                <w:color w:val="000000" w:themeColor="text1"/>
                <w:lang w:val="en-GB"/>
              </w:rPr>
              <w:t>3.</w:t>
            </w:r>
            <w:r>
              <w:rPr>
                <w:color w:val="000000" w:themeColor="text1"/>
                <w:lang w:val="en-GB"/>
              </w:rPr>
              <w:t>5</w:t>
            </w:r>
          </w:p>
        </w:tc>
      </w:tr>
      <w:tr w:rsidR="00CF1B06" w14:paraId="7F0284CB" w14:textId="77777777" w:rsidTr="00B80EAD">
        <w:trPr>
          <w:jc w:val="center"/>
        </w:trPr>
        <w:tc>
          <w:tcPr>
            <w:tcW w:w="1980" w:type="dxa"/>
          </w:tcPr>
          <w:p w14:paraId="7BEBEA5D" w14:textId="77777777" w:rsidR="00CF1B06" w:rsidRDefault="00CF1B06" w:rsidP="00CF1B06">
            <w:pPr>
              <w:rPr>
                <w:lang w:val="en-GB"/>
              </w:rPr>
            </w:pPr>
            <w:r>
              <w:rPr>
                <w:lang w:val="en-GB"/>
              </w:rPr>
              <w:t>Case6</w:t>
            </w:r>
          </w:p>
        </w:tc>
        <w:tc>
          <w:tcPr>
            <w:tcW w:w="2835" w:type="dxa"/>
          </w:tcPr>
          <w:p w14:paraId="248AE1BB" w14:textId="75DC4CE8" w:rsidR="00CF1B06" w:rsidRDefault="00CF1B06" w:rsidP="00767F5E">
            <w:pPr>
              <w:rPr>
                <w:color w:val="000000" w:themeColor="text1"/>
                <w:lang w:val="en-GB"/>
              </w:rPr>
            </w:pPr>
            <w:r>
              <w:rPr>
                <w:rFonts w:hint="eastAsia"/>
                <w:color w:val="000000" w:themeColor="text1"/>
                <w:lang w:val="en-GB"/>
              </w:rPr>
              <w:t>8</w:t>
            </w:r>
            <w:r>
              <w:rPr>
                <w:color w:val="000000" w:themeColor="text1"/>
                <w:lang w:val="en-GB"/>
              </w:rPr>
              <w:t>8.</w:t>
            </w:r>
            <w:r w:rsidR="00767F5E">
              <w:rPr>
                <w:color w:val="000000" w:themeColor="text1"/>
                <w:lang w:val="en-GB"/>
              </w:rPr>
              <w:t>1</w:t>
            </w:r>
          </w:p>
        </w:tc>
      </w:tr>
    </w:tbl>
    <w:p w14:paraId="3F47AA74" w14:textId="63AF3F9E" w:rsidR="0053300B" w:rsidRPr="00F5466A" w:rsidRDefault="0053300B" w:rsidP="0053300B">
      <w:pPr>
        <w:jc w:val="center"/>
        <w:rPr>
          <w:sz w:val="20"/>
          <w:szCs w:val="20"/>
          <w:lang w:eastAsia="zh-CN"/>
        </w:rPr>
      </w:pPr>
      <w:r w:rsidRPr="00F5466A">
        <w:rPr>
          <w:sz w:val="20"/>
          <w:szCs w:val="20"/>
          <w:lang w:eastAsia="zh-CN"/>
        </w:rPr>
        <w:t xml:space="preserve">Table 3-22 Average </w:t>
      </w:r>
      <w:r w:rsidR="00433EE3" w:rsidRPr="00F5466A">
        <w:rPr>
          <w:sz w:val="20"/>
          <w:szCs w:val="20"/>
          <w:lang w:eastAsia="zh-CN"/>
        </w:rPr>
        <w:t xml:space="preserve">predicted </w:t>
      </w:r>
      <w:r w:rsidRPr="00F5466A">
        <w:rPr>
          <w:sz w:val="20"/>
          <w:szCs w:val="20"/>
          <w:lang w:eastAsia="zh-CN"/>
        </w:rPr>
        <w:t xml:space="preserve">L1-RSRP difference of Top-1 predicted beam </w:t>
      </w:r>
    </w:p>
    <w:tbl>
      <w:tblPr>
        <w:tblStyle w:val="ad"/>
        <w:tblW w:w="0" w:type="auto"/>
        <w:jc w:val="center"/>
        <w:tblLook w:val="04A0" w:firstRow="1" w:lastRow="0" w:firstColumn="1" w:lastColumn="0" w:noHBand="0" w:noVBand="1"/>
      </w:tblPr>
      <w:tblGrid>
        <w:gridCol w:w="1423"/>
        <w:gridCol w:w="3849"/>
      </w:tblGrid>
      <w:tr w:rsidR="0053300B" w14:paraId="0759189E" w14:textId="77777777" w:rsidTr="00C172B5">
        <w:trPr>
          <w:jc w:val="center"/>
        </w:trPr>
        <w:tc>
          <w:tcPr>
            <w:tcW w:w="1423" w:type="dxa"/>
            <w:tcBorders>
              <w:top w:val="single" w:sz="4" w:space="0" w:color="auto"/>
              <w:left w:val="single" w:sz="4" w:space="0" w:color="auto"/>
              <w:bottom w:val="single" w:sz="4" w:space="0" w:color="auto"/>
              <w:right w:val="single" w:sz="4" w:space="0" w:color="auto"/>
            </w:tcBorders>
            <w:hideMark/>
          </w:tcPr>
          <w:p w14:paraId="3B62EFD2" w14:textId="77777777" w:rsidR="0053300B" w:rsidRPr="00F5466A" w:rsidRDefault="0053300B" w:rsidP="00C172B5">
            <w:pPr>
              <w:rPr>
                <w:lang w:val="en-GB" w:eastAsia="zh-CN"/>
              </w:rPr>
            </w:pPr>
            <w:r w:rsidRPr="00F5466A">
              <w:rPr>
                <w:lang w:val="en-GB" w:eastAsia="zh-CN"/>
              </w:rPr>
              <w:t xml:space="preserve">Scheme </w:t>
            </w:r>
          </w:p>
        </w:tc>
        <w:tc>
          <w:tcPr>
            <w:tcW w:w="3849" w:type="dxa"/>
            <w:tcBorders>
              <w:top w:val="single" w:sz="4" w:space="0" w:color="auto"/>
              <w:left w:val="single" w:sz="4" w:space="0" w:color="auto"/>
              <w:bottom w:val="single" w:sz="4" w:space="0" w:color="auto"/>
              <w:right w:val="single" w:sz="4" w:space="0" w:color="auto"/>
            </w:tcBorders>
            <w:hideMark/>
          </w:tcPr>
          <w:p w14:paraId="5D97104C" w14:textId="55288C67" w:rsidR="0053300B" w:rsidRPr="00F5466A" w:rsidRDefault="0053300B" w:rsidP="00C172B5">
            <w:r w:rsidRPr="00F5466A">
              <w:t xml:space="preserve">Average </w:t>
            </w:r>
            <w:r w:rsidR="00433EE3" w:rsidRPr="00F5466A">
              <w:rPr>
                <w:sz w:val="20"/>
                <w:szCs w:val="20"/>
                <w:lang w:eastAsia="zh-CN"/>
              </w:rPr>
              <w:t>predicted</w:t>
            </w:r>
            <w:r w:rsidR="00433EE3" w:rsidRPr="00F5466A">
              <w:t xml:space="preserve"> </w:t>
            </w:r>
            <w:r w:rsidRPr="00F5466A">
              <w:t>L1-RSRP difference (dB)</w:t>
            </w:r>
          </w:p>
        </w:tc>
      </w:tr>
      <w:tr w:rsidR="00B76B6C" w14:paraId="72A0050F" w14:textId="77777777" w:rsidTr="00C172B5">
        <w:trPr>
          <w:jc w:val="center"/>
        </w:trPr>
        <w:tc>
          <w:tcPr>
            <w:tcW w:w="1423" w:type="dxa"/>
            <w:tcBorders>
              <w:top w:val="single" w:sz="4" w:space="0" w:color="auto"/>
              <w:left w:val="single" w:sz="4" w:space="0" w:color="auto"/>
              <w:bottom w:val="single" w:sz="4" w:space="0" w:color="auto"/>
              <w:right w:val="single" w:sz="4" w:space="0" w:color="auto"/>
            </w:tcBorders>
            <w:hideMark/>
          </w:tcPr>
          <w:p w14:paraId="0012132F" w14:textId="77777777" w:rsidR="00B76B6C" w:rsidRDefault="00B76B6C" w:rsidP="00B76B6C">
            <w:pPr>
              <w:rPr>
                <w:lang w:val="en-GB"/>
              </w:rPr>
            </w:pPr>
            <w:r>
              <w:rPr>
                <w:lang w:val="en-GB"/>
              </w:rPr>
              <w:t>C</w:t>
            </w:r>
            <w:r>
              <w:rPr>
                <w:rFonts w:hint="eastAsia"/>
                <w:lang w:val="en-GB"/>
              </w:rPr>
              <w:t>ase</w:t>
            </w:r>
            <w:r>
              <w:rPr>
                <w:lang w:val="en-GB"/>
              </w:rPr>
              <w:t>1</w:t>
            </w:r>
          </w:p>
        </w:tc>
        <w:tc>
          <w:tcPr>
            <w:tcW w:w="3849" w:type="dxa"/>
            <w:tcBorders>
              <w:top w:val="single" w:sz="4" w:space="0" w:color="auto"/>
              <w:left w:val="single" w:sz="4" w:space="0" w:color="auto"/>
              <w:bottom w:val="single" w:sz="4" w:space="0" w:color="auto"/>
              <w:right w:val="single" w:sz="4" w:space="0" w:color="auto"/>
            </w:tcBorders>
          </w:tcPr>
          <w:p w14:paraId="5076A4E0" w14:textId="6B7E3976" w:rsidR="00B76B6C" w:rsidRPr="0053300B" w:rsidRDefault="00B76B6C" w:rsidP="00B76B6C">
            <w:pPr>
              <w:rPr>
                <w:lang w:eastAsia="zh-CN"/>
              </w:rPr>
            </w:pPr>
            <w:r>
              <w:rPr>
                <w:rFonts w:hint="eastAsia"/>
                <w:lang w:eastAsia="zh-CN"/>
              </w:rPr>
              <w:t>0</w:t>
            </w:r>
            <w:r>
              <w:rPr>
                <w:lang w:eastAsia="zh-CN"/>
              </w:rPr>
              <w:t>.64</w:t>
            </w:r>
          </w:p>
        </w:tc>
      </w:tr>
      <w:tr w:rsidR="00B76B6C" w14:paraId="685AA768" w14:textId="77777777" w:rsidTr="00C172B5">
        <w:trPr>
          <w:jc w:val="center"/>
        </w:trPr>
        <w:tc>
          <w:tcPr>
            <w:tcW w:w="1423" w:type="dxa"/>
            <w:tcBorders>
              <w:top w:val="single" w:sz="4" w:space="0" w:color="auto"/>
              <w:left w:val="single" w:sz="4" w:space="0" w:color="auto"/>
              <w:bottom w:val="single" w:sz="4" w:space="0" w:color="auto"/>
              <w:right w:val="single" w:sz="4" w:space="0" w:color="auto"/>
            </w:tcBorders>
            <w:hideMark/>
          </w:tcPr>
          <w:p w14:paraId="7FEEF633" w14:textId="77777777" w:rsidR="00B76B6C" w:rsidRDefault="00B76B6C" w:rsidP="00B76B6C">
            <w:pPr>
              <w:rPr>
                <w:lang w:val="en-GB"/>
              </w:rPr>
            </w:pPr>
            <w:r>
              <w:rPr>
                <w:lang w:val="en-GB"/>
              </w:rPr>
              <w:t>C</w:t>
            </w:r>
            <w:r>
              <w:rPr>
                <w:rFonts w:hint="eastAsia"/>
                <w:lang w:val="en-GB"/>
              </w:rPr>
              <w:t>ase</w:t>
            </w:r>
            <w:r>
              <w:rPr>
                <w:lang w:val="en-GB"/>
              </w:rPr>
              <w:t>2</w:t>
            </w:r>
          </w:p>
        </w:tc>
        <w:tc>
          <w:tcPr>
            <w:tcW w:w="3849" w:type="dxa"/>
            <w:tcBorders>
              <w:top w:val="single" w:sz="4" w:space="0" w:color="auto"/>
              <w:left w:val="single" w:sz="4" w:space="0" w:color="auto"/>
              <w:bottom w:val="single" w:sz="4" w:space="0" w:color="auto"/>
              <w:right w:val="single" w:sz="4" w:space="0" w:color="auto"/>
            </w:tcBorders>
          </w:tcPr>
          <w:p w14:paraId="0D67F625" w14:textId="646F4B91" w:rsidR="00B76B6C" w:rsidRPr="0053300B" w:rsidRDefault="00B76B6C" w:rsidP="00B76B6C">
            <w:pPr>
              <w:rPr>
                <w:lang w:eastAsia="zh-CN"/>
              </w:rPr>
            </w:pPr>
            <w:r>
              <w:rPr>
                <w:rFonts w:hint="eastAsia"/>
                <w:lang w:eastAsia="zh-CN"/>
              </w:rPr>
              <w:t>0</w:t>
            </w:r>
            <w:r>
              <w:rPr>
                <w:lang w:eastAsia="zh-CN"/>
              </w:rPr>
              <w:t>.20</w:t>
            </w:r>
          </w:p>
        </w:tc>
      </w:tr>
      <w:tr w:rsidR="00B76B6C" w14:paraId="51F6C0A7" w14:textId="77777777" w:rsidTr="00C172B5">
        <w:trPr>
          <w:jc w:val="center"/>
        </w:trPr>
        <w:tc>
          <w:tcPr>
            <w:tcW w:w="1423" w:type="dxa"/>
            <w:tcBorders>
              <w:top w:val="single" w:sz="4" w:space="0" w:color="auto"/>
              <w:left w:val="single" w:sz="4" w:space="0" w:color="auto"/>
              <w:bottom w:val="single" w:sz="4" w:space="0" w:color="auto"/>
              <w:right w:val="single" w:sz="4" w:space="0" w:color="auto"/>
            </w:tcBorders>
            <w:hideMark/>
          </w:tcPr>
          <w:p w14:paraId="78D522EF" w14:textId="77777777" w:rsidR="00B76B6C" w:rsidRDefault="00B76B6C" w:rsidP="00B76B6C">
            <w:pPr>
              <w:rPr>
                <w:lang w:val="en-GB"/>
              </w:rPr>
            </w:pPr>
            <w:r>
              <w:rPr>
                <w:lang w:val="en-GB"/>
              </w:rPr>
              <w:t>C</w:t>
            </w:r>
            <w:r>
              <w:rPr>
                <w:rFonts w:hint="eastAsia"/>
                <w:lang w:val="en-GB"/>
              </w:rPr>
              <w:t>ase</w:t>
            </w:r>
            <w:r>
              <w:rPr>
                <w:lang w:val="en-GB"/>
              </w:rPr>
              <w:t>3</w:t>
            </w:r>
          </w:p>
        </w:tc>
        <w:tc>
          <w:tcPr>
            <w:tcW w:w="3849" w:type="dxa"/>
            <w:tcBorders>
              <w:top w:val="single" w:sz="4" w:space="0" w:color="auto"/>
              <w:left w:val="single" w:sz="4" w:space="0" w:color="auto"/>
              <w:bottom w:val="single" w:sz="4" w:space="0" w:color="auto"/>
              <w:right w:val="single" w:sz="4" w:space="0" w:color="auto"/>
            </w:tcBorders>
          </w:tcPr>
          <w:p w14:paraId="23AA2915" w14:textId="1CB2E281" w:rsidR="00B76B6C" w:rsidRPr="0053300B" w:rsidRDefault="00B76B6C" w:rsidP="00B76B6C">
            <w:pPr>
              <w:rPr>
                <w:lang w:eastAsia="zh-CN"/>
              </w:rPr>
            </w:pPr>
            <w:r>
              <w:rPr>
                <w:rFonts w:hint="eastAsia"/>
                <w:lang w:eastAsia="zh-CN"/>
              </w:rPr>
              <w:t>0</w:t>
            </w:r>
            <w:r>
              <w:rPr>
                <w:lang w:eastAsia="zh-CN"/>
              </w:rPr>
              <w:t>.18</w:t>
            </w:r>
          </w:p>
        </w:tc>
      </w:tr>
      <w:tr w:rsidR="00B76B6C" w14:paraId="18E7B107" w14:textId="77777777" w:rsidTr="00C172B5">
        <w:trPr>
          <w:jc w:val="center"/>
        </w:trPr>
        <w:tc>
          <w:tcPr>
            <w:tcW w:w="1423" w:type="dxa"/>
            <w:tcBorders>
              <w:top w:val="single" w:sz="4" w:space="0" w:color="auto"/>
              <w:left w:val="single" w:sz="4" w:space="0" w:color="auto"/>
              <w:bottom w:val="single" w:sz="4" w:space="0" w:color="auto"/>
              <w:right w:val="single" w:sz="4" w:space="0" w:color="auto"/>
            </w:tcBorders>
          </w:tcPr>
          <w:p w14:paraId="02499F16" w14:textId="77777777" w:rsidR="00B76B6C" w:rsidRDefault="00B76B6C" w:rsidP="00B76B6C">
            <w:pPr>
              <w:rPr>
                <w:lang w:val="en-GB"/>
              </w:rPr>
            </w:pPr>
            <w:r>
              <w:rPr>
                <w:lang w:val="en-GB"/>
              </w:rPr>
              <w:t>C</w:t>
            </w:r>
            <w:r>
              <w:rPr>
                <w:rFonts w:hint="eastAsia"/>
                <w:lang w:val="en-GB"/>
              </w:rPr>
              <w:t>ase</w:t>
            </w:r>
            <w:r>
              <w:rPr>
                <w:lang w:val="en-GB"/>
              </w:rPr>
              <w:t>4</w:t>
            </w:r>
          </w:p>
        </w:tc>
        <w:tc>
          <w:tcPr>
            <w:tcW w:w="3849" w:type="dxa"/>
            <w:tcBorders>
              <w:top w:val="single" w:sz="4" w:space="0" w:color="auto"/>
              <w:left w:val="single" w:sz="4" w:space="0" w:color="auto"/>
              <w:bottom w:val="single" w:sz="4" w:space="0" w:color="auto"/>
              <w:right w:val="single" w:sz="4" w:space="0" w:color="auto"/>
            </w:tcBorders>
          </w:tcPr>
          <w:p w14:paraId="5D68CF5B" w14:textId="15A826C3" w:rsidR="00B76B6C" w:rsidRPr="0053300B" w:rsidRDefault="00B76B6C" w:rsidP="00B76B6C">
            <w:pPr>
              <w:rPr>
                <w:color w:val="000000" w:themeColor="text1"/>
                <w:lang w:val="en-GB" w:eastAsia="zh-CN"/>
              </w:rPr>
            </w:pPr>
            <w:r>
              <w:rPr>
                <w:rFonts w:hint="eastAsia"/>
                <w:color w:val="000000" w:themeColor="text1"/>
                <w:lang w:val="en-GB" w:eastAsia="zh-CN"/>
              </w:rPr>
              <w:t>0</w:t>
            </w:r>
            <w:r>
              <w:rPr>
                <w:color w:val="000000" w:themeColor="text1"/>
                <w:lang w:val="en-GB" w:eastAsia="zh-CN"/>
              </w:rPr>
              <w:t>.35</w:t>
            </w:r>
          </w:p>
        </w:tc>
      </w:tr>
      <w:tr w:rsidR="00B76B6C" w14:paraId="069B0A92" w14:textId="77777777" w:rsidTr="00C172B5">
        <w:trPr>
          <w:jc w:val="center"/>
        </w:trPr>
        <w:tc>
          <w:tcPr>
            <w:tcW w:w="1423" w:type="dxa"/>
            <w:tcBorders>
              <w:top w:val="single" w:sz="4" w:space="0" w:color="auto"/>
              <w:left w:val="single" w:sz="4" w:space="0" w:color="auto"/>
              <w:bottom w:val="single" w:sz="4" w:space="0" w:color="auto"/>
              <w:right w:val="single" w:sz="4" w:space="0" w:color="auto"/>
            </w:tcBorders>
          </w:tcPr>
          <w:p w14:paraId="0B7F114B" w14:textId="77777777" w:rsidR="00B76B6C" w:rsidRDefault="00B76B6C" w:rsidP="00B76B6C">
            <w:pPr>
              <w:rPr>
                <w:lang w:val="en-GB"/>
              </w:rPr>
            </w:pPr>
            <w:r>
              <w:rPr>
                <w:lang w:val="en-GB"/>
              </w:rPr>
              <w:t>C</w:t>
            </w:r>
            <w:r>
              <w:rPr>
                <w:rFonts w:hint="eastAsia"/>
                <w:lang w:val="en-GB"/>
              </w:rPr>
              <w:t>ase</w:t>
            </w:r>
            <w:r>
              <w:rPr>
                <w:lang w:val="en-GB"/>
              </w:rPr>
              <w:t>5</w:t>
            </w:r>
          </w:p>
        </w:tc>
        <w:tc>
          <w:tcPr>
            <w:tcW w:w="3849" w:type="dxa"/>
            <w:tcBorders>
              <w:top w:val="single" w:sz="4" w:space="0" w:color="auto"/>
              <w:left w:val="single" w:sz="4" w:space="0" w:color="auto"/>
              <w:bottom w:val="single" w:sz="4" w:space="0" w:color="auto"/>
              <w:right w:val="single" w:sz="4" w:space="0" w:color="auto"/>
            </w:tcBorders>
          </w:tcPr>
          <w:p w14:paraId="24C7231E" w14:textId="6EE3CDA5" w:rsidR="00B76B6C" w:rsidRPr="0053300B" w:rsidRDefault="00B76B6C" w:rsidP="00B76B6C">
            <w:pPr>
              <w:rPr>
                <w:color w:val="000000" w:themeColor="text1"/>
                <w:lang w:val="en-GB" w:eastAsia="zh-CN"/>
              </w:rPr>
            </w:pPr>
            <w:r>
              <w:rPr>
                <w:rFonts w:hint="eastAsia"/>
                <w:color w:val="000000" w:themeColor="text1"/>
                <w:lang w:val="en-GB" w:eastAsia="zh-CN"/>
              </w:rPr>
              <w:t>0</w:t>
            </w:r>
            <w:r>
              <w:rPr>
                <w:color w:val="000000" w:themeColor="text1"/>
                <w:lang w:val="en-GB" w:eastAsia="zh-CN"/>
              </w:rPr>
              <w:t>.17</w:t>
            </w:r>
          </w:p>
        </w:tc>
      </w:tr>
      <w:tr w:rsidR="00B76B6C" w14:paraId="0CB5944E" w14:textId="77777777" w:rsidTr="00C172B5">
        <w:trPr>
          <w:jc w:val="center"/>
        </w:trPr>
        <w:tc>
          <w:tcPr>
            <w:tcW w:w="1423" w:type="dxa"/>
            <w:tcBorders>
              <w:top w:val="single" w:sz="4" w:space="0" w:color="auto"/>
              <w:left w:val="single" w:sz="4" w:space="0" w:color="auto"/>
              <w:bottom w:val="single" w:sz="4" w:space="0" w:color="auto"/>
              <w:right w:val="single" w:sz="4" w:space="0" w:color="auto"/>
            </w:tcBorders>
          </w:tcPr>
          <w:p w14:paraId="04F14042" w14:textId="77777777" w:rsidR="00B76B6C" w:rsidRDefault="00B76B6C" w:rsidP="00B76B6C">
            <w:pPr>
              <w:rPr>
                <w:lang w:val="en-GB"/>
              </w:rPr>
            </w:pPr>
            <w:r>
              <w:rPr>
                <w:lang w:val="en-GB"/>
              </w:rPr>
              <w:t>Case6</w:t>
            </w:r>
          </w:p>
        </w:tc>
        <w:tc>
          <w:tcPr>
            <w:tcW w:w="3849" w:type="dxa"/>
            <w:tcBorders>
              <w:top w:val="single" w:sz="4" w:space="0" w:color="auto"/>
              <w:left w:val="single" w:sz="4" w:space="0" w:color="auto"/>
              <w:bottom w:val="single" w:sz="4" w:space="0" w:color="auto"/>
              <w:right w:val="single" w:sz="4" w:space="0" w:color="auto"/>
            </w:tcBorders>
          </w:tcPr>
          <w:p w14:paraId="363AE6D0" w14:textId="345525BC" w:rsidR="00B76B6C" w:rsidRPr="0053300B" w:rsidRDefault="00B76B6C" w:rsidP="00B76B6C">
            <w:pPr>
              <w:rPr>
                <w:color w:val="000000" w:themeColor="text1"/>
                <w:lang w:val="en-GB" w:eastAsia="zh-CN"/>
              </w:rPr>
            </w:pPr>
            <w:r>
              <w:rPr>
                <w:rFonts w:hint="eastAsia"/>
                <w:color w:val="000000" w:themeColor="text1"/>
                <w:lang w:val="en-GB" w:eastAsia="zh-CN"/>
              </w:rPr>
              <w:t>0</w:t>
            </w:r>
            <w:r>
              <w:rPr>
                <w:color w:val="000000" w:themeColor="text1"/>
                <w:lang w:val="en-GB" w:eastAsia="zh-CN"/>
              </w:rPr>
              <w:t>.17</w:t>
            </w:r>
          </w:p>
        </w:tc>
      </w:tr>
    </w:tbl>
    <w:p w14:paraId="3642E493" w14:textId="77777777" w:rsidR="0053300B" w:rsidRDefault="0053300B" w:rsidP="00532206">
      <w:pPr>
        <w:rPr>
          <w:lang w:val="en-GB"/>
        </w:rPr>
      </w:pPr>
    </w:p>
    <w:p w14:paraId="431B12BC" w14:textId="35ACA27B" w:rsidR="002E6684" w:rsidRPr="00B316FE" w:rsidRDefault="003B5841" w:rsidP="002E6684">
      <w:pPr>
        <w:suppressAutoHyphens/>
        <w:spacing w:beforeLines="50" w:before="120"/>
        <w:textAlignment w:val="baseline"/>
        <w:rPr>
          <w:lang w:eastAsia="zh-CN"/>
        </w:rPr>
      </w:pPr>
      <w:r>
        <w:rPr>
          <w:b/>
          <w:i/>
          <w:lang w:eastAsia="zh-CN"/>
        </w:rPr>
        <w:t xml:space="preserve">Observation </w:t>
      </w:r>
      <w:r w:rsidR="002C79FF">
        <w:rPr>
          <w:b/>
          <w:i/>
          <w:lang w:eastAsia="zh-CN"/>
        </w:rPr>
        <w:t>7</w:t>
      </w:r>
      <w:r>
        <w:rPr>
          <w:rFonts w:hint="eastAsia"/>
          <w:b/>
          <w:i/>
          <w:lang w:eastAsia="zh-CN"/>
        </w:rPr>
        <w:t>:</w:t>
      </w:r>
      <w:r>
        <w:rPr>
          <w:b/>
          <w:i/>
          <w:lang w:eastAsia="zh-CN"/>
        </w:rPr>
        <w:t xml:space="preserve"> AI </w:t>
      </w:r>
      <w:r w:rsidR="00CE4D17">
        <w:rPr>
          <w:b/>
          <w:i/>
          <w:lang w:eastAsia="zh-CN"/>
        </w:rPr>
        <w:t xml:space="preserve">model </w:t>
      </w:r>
      <w:r w:rsidR="002E6684">
        <w:rPr>
          <w:b/>
          <w:i/>
          <w:lang w:eastAsia="zh-CN"/>
        </w:rPr>
        <w:t xml:space="preserve">trained by </w:t>
      </w:r>
      <w:r w:rsidR="00A03011">
        <w:rPr>
          <w:b/>
          <w:i/>
          <w:lang w:eastAsia="zh-CN"/>
        </w:rPr>
        <w:t xml:space="preserve">hybrid data </w:t>
      </w:r>
      <w:r w:rsidR="004B003C">
        <w:rPr>
          <w:b/>
          <w:i/>
          <w:lang w:eastAsia="zh-CN"/>
        </w:rPr>
        <w:t>of</w:t>
      </w:r>
      <w:r w:rsidR="00A03011">
        <w:rPr>
          <w:b/>
          <w:i/>
          <w:lang w:eastAsia="zh-CN"/>
        </w:rPr>
        <w:t xml:space="preserve"> different UE distribution </w:t>
      </w:r>
      <w:r w:rsidR="00CE4D17">
        <w:rPr>
          <w:b/>
          <w:i/>
          <w:lang w:eastAsia="zh-CN"/>
        </w:rPr>
        <w:t xml:space="preserve">for </w:t>
      </w:r>
      <w:r>
        <w:rPr>
          <w:b/>
          <w:i/>
          <w:lang w:eastAsia="zh-CN"/>
        </w:rPr>
        <w:t xml:space="preserve">beam prediction in spatial domain can </w:t>
      </w:r>
      <w:r>
        <w:rPr>
          <w:rFonts w:hint="eastAsia"/>
          <w:b/>
          <w:i/>
          <w:lang w:eastAsia="zh-CN"/>
        </w:rPr>
        <w:t>provide</w:t>
      </w:r>
      <w:r>
        <w:rPr>
          <w:b/>
          <w:i/>
          <w:lang w:eastAsia="zh-CN"/>
        </w:rPr>
        <w:t xml:space="preserve"> </w:t>
      </w:r>
      <w:r w:rsidR="00A0555D">
        <w:rPr>
          <w:b/>
          <w:i/>
          <w:lang w:eastAsia="zh-CN"/>
        </w:rPr>
        <w:t xml:space="preserve">good generalization </w:t>
      </w:r>
      <w:r w:rsidR="00A0555D" w:rsidRPr="00885564">
        <w:rPr>
          <w:rFonts w:hint="eastAsia"/>
          <w:b/>
          <w:bCs/>
          <w:i/>
          <w:lang w:eastAsia="zh-CN"/>
        </w:rPr>
        <w:t>capability</w:t>
      </w:r>
      <w:r>
        <w:rPr>
          <w:b/>
          <w:i/>
          <w:lang w:eastAsia="zh-CN"/>
        </w:rPr>
        <w:t xml:space="preserve">. </w:t>
      </w:r>
      <w:r w:rsidR="00781F3F">
        <w:rPr>
          <w:b/>
          <w:i/>
          <w:lang w:eastAsia="zh-CN"/>
        </w:rPr>
        <w:t xml:space="preserve">While </w:t>
      </w:r>
      <w:r w:rsidR="002E6684">
        <w:rPr>
          <w:b/>
          <w:i/>
          <w:lang w:eastAsia="zh-CN"/>
        </w:rPr>
        <w:t xml:space="preserve">AI model trained by </w:t>
      </w:r>
      <w:r w:rsidR="004B003C">
        <w:rPr>
          <w:b/>
          <w:i/>
          <w:lang w:eastAsia="zh-CN"/>
        </w:rPr>
        <w:t xml:space="preserve">data of </w:t>
      </w:r>
      <w:r w:rsidR="00363036">
        <w:rPr>
          <w:b/>
          <w:i/>
          <w:lang w:eastAsia="zh-CN"/>
        </w:rPr>
        <w:t xml:space="preserve">only </w:t>
      </w:r>
      <w:r w:rsidR="004B003C">
        <w:rPr>
          <w:b/>
          <w:i/>
          <w:lang w:eastAsia="zh-CN"/>
        </w:rPr>
        <w:t>UE distribution Option A</w:t>
      </w:r>
      <w:r w:rsidR="002E6684">
        <w:rPr>
          <w:b/>
          <w:i/>
          <w:lang w:eastAsia="zh-CN"/>
        </w:rPr>
        <w:t xml:space="preserve"> provide</w:t>
      </w:r>
      <w:r w:rsidR="004B003C">
        <w:rPr>
          <w:b/>
          <w:i/>
          <w:lang w:eastAsia="zh-CN"/>
        </w:rPr>
        <w:t>s</w:t>
      </w:r>
      <w:r w:rsidR="002E6684">
        <w:rPr>
          <w:b/>
          <w:i/>
          <w:lang w:eastAsia="zh-CN"/>
        </w:rPr>
        <w:t xml:space="preserve"> a little worse generalization </w:t>
      </w:r>
      <w:r w:rsidR="002E6684" w:rsidRPr="00885564">
        <w:rPr>
          <w:rFonts w:hint="eastAsia"/>
          <w:b/>
          <w:bCs/>
          <w:i/>
          <w:lang w:eastAsia="zh-CN"/>
        </w:rPr>
        <w:t>capability</w:t>
      </w:r>
      <w:r w:rsidR="002E6684">
        <w:rPr>
          <w:b/>
          <w:bCs/>
          <w:i/>
          <w:lang w:eastAsia="zh-CN"/>
        </w:rPr>
        <w:t xml:space="preserve"> for </w:t>
      </w:r>
      <w:r w:rsidR="004B003C">
        <w:rPr>
          <w:b/>
          <w:bCs/>
          <w:i/>
          <w:lang w:eastAsia="zh-CN"/>
        </w:rPr>
        <w:t>UE distribution Option B</w:t>
      </w:r>
      <w:r w:rsidR="002E6684">
        <w:rPr>
          <w:b/>
          <w:bCs/>
          <w:i/>
          <w:lang w:eastAsia="zh-CN"/>
        </w:rPr>
        <w:t>.</w:t>
      </w:r>
    </w:p>
    <w:p w14:paraId="24BD375B" w14:textId="5C797AA2" w:rsidR="00F10D86" w:rsidRPr="00373432" w:rsidRDefault="00F10D86" w:rsidP="006C0119">
      <w:pPr>
        <w:pStyle w:val="5"/>
        <w:rPr>
          <w:sz w:val="22"/>
          <w:szCs w:val="22"/>
          <w:lang w:eastAsia="zh-CN"/>
        </w:rPr>
      </w:pPr>
      <w:r w:rsidRPr="00373432">
        <w:rPr>
          <w:sz w:val="22"/>
          <w:szCs w:val="22"/>
          <w:lang w:eastAsia="zh-CN"/>
        </w:rPr>
        <w:t xml:space="preserve">Generalization on different number of UE Rx beam </w:t>
      </w:r>
    </w:p>
    <w:p w14:paraId="444CDC29" w14:textId="1E2F0A62" w:rsidR="00F10D86" w:rsidRDefault="00F10D86" w:rsidP="00F10D86">
      <w:pPr>
        <w:rPr>
          <w:lang w:eastAsia="zh-CN"/>
        </w:rPr>
      </w:pPr>
      <w:r>
        <w:rPr>
          <w:lang w:eastAsia="zh-CN"/>
        </w:rPr>
        <w:t>I</w:t>
      </w:r>
      <w:r>
        <w:rPr>
          <w:rFonts w:hint="eastAsia"/>
          <w:lang w:eastAsia="zh-CN"/>
        </w:rPr>
        <w:t xml:space="preserve">n </w:t>
      </w:r>
      <w:r>
        <w:rPr>
          <w:lang w:eastAsia="zh-CN"/>
        </w:rPr>
        <w:t>order to evaluate the performance of generalization on different number of UE Rx beam, we consider scheme 3 for each generalization case with Uma.</w:t>
      </w:r>
    </w:p>
    <w:p w14:paraId="082DB220" w14:textId="77777777" w:rsidR="003935D0" w:rsidRDefault="003935D0" w:rsidP="003935D0">
      <w:pPr>
        <w:pStyle w:val="af2"/>
        <w:numPr>
          <w:ilvl w:val="0"/>
          <w:numId w:val="12"/>
        </w:numPr>
        <w:ind w:firstLineChars="0"/>
        <w:jc w:val="left"/>
        <w:rPr>
          <w:lang w:eastAsia="zh-CN"/>
        </w:rPr>
      </w:pPr>
      <w:r>
        <w:rPr>
          <w:lang w:eastAsia="zh-CN"/>
        </w:rPr>
        <w:t>Scheme 3: Fixed set B with L1-RSRP as input;</w:t>
      </w:r>
    </w:p>
    <w:p w14:paraId="45EC9B71" w14:textId="1A20808B" w:rsidR="00F10D86" w:rsidRDefault="003935D0" w:rsidP="003935D0">
      <w:pPr>
        <w:pStyle w:val="af2"/>
        <w:numPr>
          <w:ilvl w:val="1"/>
          <w:numId w:val="12"/>
        </w:numPr>
        <w:ind w:firstLineChars="0"/>
        <w:jc w:val="left"/>
        <w:rPr>
          <w:lang w:eastAsia="zh-CN"/>
        </w:rPr>
      </w:pPr>
      <w:r>
        <w:rPr>
          <w:lang w:eastAsia="zh-CN"/>
        </w:rPr>
        <w:lastRenderedPageBreak/>
        <w:t xml:space="preserve">Select 64 beam pairs with same beam pair IDs and input their L1-RSRP to AI model for beam prediction. </w:t>
      </w:r>
      <w:r w:rsidR="00F10D86">
        <w:rPr>
          <w:lang w:eastAsia="zh-CN"/>
        </w:rPr>
        <w:t xml:space="preserve"> </w:t>
      </w:r>
      <w:r w:rsidR="00F10D86">
        <w:rPr>
          <w:lang w:eastAsia="zh-CN"/>
        </w:rPr>
        <w:tab/>
      </w:r>
    </w:p>
    <w:p w14:paraId="211420A9" w14:textId="10E83CD2" w:rsidR="00F10D86" w:rsidRPr="00E4080B" w:rsidRDefault="00F510DB" w:rsidP="00F10D86">
      <w:pPr>
        <w:rPr>
          <w:b/>
        </w:rPr>
      </w:pPr>
      <w:r>
        <w:rPr>
          <w:lang w:eastAsia="zh-CN"/>
        </w:rPr>
        <w:t xml:space="preserve">As for the number of UE Rx beam, we evaluate Option 1 and Option 2. While Option 1 </w:t>
      </w:r>
      <w:r w:rsidR="00CD667B">
        <w:rPr>
          <w:lang w:eastAsia="zh-CN"/>
        </w:rPr>
        <w:t>means the number of Rx beam is 8, and Option 2 means the number of Rx beam is 4</w:t>
      </w:r>
      <w:r w:rsidR="00AE6311">
        <w:rPr>
          <w:lang w:eastAsia="zh-CN"/>
        </w:rPr>
        <w:t xml:space="preserve"> with Rx beam ID</w:t>
      </w:r>
      <w:r w:rsidR="00647F9E">
        <w:rPr>
          <w:lang w:eastAsia="zh-CN"/>
        </w:rPr>
        <w:t>#0&amp;2 in the first and the second panel in Figure 3-4</w:t>
      </w:r>
      <w:r w:rsidR="00CD667B">
        <w:rPr>
          <w:lang w:eastAsia="zh-CN"/>
        </w:rPr>
        <w:t xml:space="preserve">. </w:t>
      </w:r>
      <w:r w:rsidR="0081288E">
        <w:rPr>
          <w:lang w:eastAsia="zh-CN"/>
        </w:rPr>
        <w:t xml:space="preserve">For inference of Option 2, the best beam pair will be selected from beam pair IDs among pattern #1. While for inference of Option 1, the best beam pair will be selected from all beam pair IDs.  </w:t>
      </w:r>
    </w:p>
    <w:p w14:paraId="1C35A85F" w14:textId="335CBB88" w:rsidR="00F10D86" w:rsidRDefault="00F10D86" w:rsidP="00F933D6">
      <w:pPr>
        <w:pStyle w:val="af2"/>
        <w:numPr>
          <w:ilvl w:val="0"/>
          <w:numId w:val="27"/>
        </w:numPr>
        <w:ind w:firstLineChars="0"/>
        <w:jc w:val="left"/>
      </w:pPr>
      <w:r w:rsidRPr="00EA3D3C">
        <w:t xml:space="preserve">Case 1: training by data of </w:t>
      </w:r>
      <w:r>
        <w:t>Option 1</w:t>
      </w:r>
      <w:r w:rsidRPr="00EA3D3C">
        <w:t xml:space="preserve">, inference by data of </w:t>
      </w:r>
      <w:r>
        <w:t xml:space="preserve">Option 2 </w:t>
      </w:r>
    </w:p>
    <w:p w14:paraId="3366C8F5" w14:textId="77777777" w:rsidR="006A4884" w:rsidRDefault="006A4884" w:rsidP="006A4884">
      <w:pPr>
        <w:pStyle w:val="af2"/>
        <w:numPr>
          <w:ilvl w:val="2"/>
          <w:numId w:val="27"/>
        </w:numPr>
        <w:ind w:firstLineChars="0"/>
        <w:jc w:val="left"/>
      </w:pPr>
      <w:r>
        <w:rPr>
          <w:lang w:eastAsia="zh-CN"/>
        </w:rPr>
        <w:t>Input for training: mixed data of pattern#1 and pattern#2 with 50% of each pattern</w:t>
      </w:r>
    </w:p>
    <w:p w14:paraId="09382B0F" w14:textId="77777777" w:rsidR="006A4884" w:rsidRPr="00915DB1" w:rsidRDefault="006A4884" w:rsidP="006A4884">
      <w:pPr>
        <w:pStyle w:val="af2"/>
        <w:numPr>
          <w:ilvl w:val="3"/>
          <w:numId w:val="27"/>
        </w:numPr>
        <w:ind w:firstLineChars="0"/>
        <w:jc w:val="left"/>
        <w:rPr>
          <w:lang w:eastAsia="zh-CN"/>
        </w:rPr>
      </w:pPr>
      <w:r>
        <w:rPr>
          <w:lang w:eastAsia="zh-CN"/>
        </w:rPr>
        <w:t>Pattern #1:</w:t>
      </w:r>
      <w:r w:rsidRPr="00915DB1">
        <w:rPr>
          <w:rFonts w:hint="eastAsia"/>
          <w:lang w:eastAsia="zh-CN"/>
        </w:rPr>
        <w:t xml:space="preserve"> </w:t>
      </w:r>
      <w:r w:rsidRPr="00915DB1">
        <w:rPr>
          <w:lang w:eastAsia="zh-CN"/>
        </w:rPr>
        <w:t xml:space="preserve">L1-RSRP of </w:t>
      </w:r>
      <w:r>
        <w:rPr>
          <w:lang w:eastAsia="zh-CN"/>
        </w:rPr>
        <w:t xml:space="preserve">fixed </w:t>
      </w:r>
      <w:r w:rsidRPr="00915DB1">
        <w:rPr>
          <w:lang w:eastAsia="zh-CN"/>
        </w:rPr>
        <w:t xml:space="preserve">64 beam pair IDs from </w:t>
      </w:r>
      <w:r w:rsidRPr="00915DB1">
        <w:rPr>
          <w:rFonts w:hint="eastAsia"/>
          <w:lang w:eastAsia="zh-CN"/>
        </w:rPr>
        <w:t>0~31,64~95,128~159,192~223</w:t>
      </w:r>
      <w:r w:rsidRPr="00915DB1">
        <w:rPr>
          <w:lang w:eastAsia="zh-CN"/>
        </w:rPr>
        <w:t>.</w:t>
      </w:r>
    </w:p>
    <w:p w14:paraId="4AD89FF0" w14:textId="77777777" w:rsidR="006A4884" w:rsidRDefault="006A4884" w:rsidP="006A4884">
      <w:pPr>
        <w:pStyle w:val="af2"/>
        <w:numPr>
          <w:ilvl w:val="3"/>
          <w:numId w:val="27"/>
        </w:numPr>
        <w:ind w:firstLineChars="0"/>
        <w:jc w:val="left"/>
        <w:rPr>
          <w:lang w:eastAsia="zh-CN"/>
        </w:rPr>
      </w:pPr>
      <w:r w:rsidRPr="00915DB1">
        <w:rPr>
          <w:lang w:eastAsia="zh-CN"/>
        </w:rPr>
        <w:t>Pattern #2:</w:t>
      </w:r>
      <w:r>
        <w:rPr>
          <w:lang w:eastAsia="zh-CN"/>
        </w:rPr>
        <w:t xml:space="preserve"> </w:t>
      </w:r>
      <w:r w:rsidRPr="00915DB1">
        <w:rPr>
          <w:lang w:eastAsia="zh-CN"/>
        </w:rPr>
        <w:t xml:space="preserve">L1-RSRP of </w:t>
      </w:r>
      <w:r>
        <w:rPr>
          <w:lang w:eastAsia="zh-CN"/>
        </w:rPr>
        <w:t xml:space="preserve">fixed </w:t>
      </w:r>
      <w:r w:rsidRPr="00915DB1">
        <w:rPr>
          <w:lang w:eastAsia="zh-CN"/>
        </w:rPr>
        <w:t>64 beam pair IDs from 32</w:t>
      </w:r>
      <w:r w:rsidRPr="00915DB1">
        <w:rPr>
          <w:rFonts w:hint="eastAsia"/>
          <w:lang w:eastAsia="zh-CN"/>
        </w:rPr>
        <w:t>~</w:t>
      </w:r>
      <w:r w:rsidRPr="00915DB1">
        <w:rPr>
          <w:lang w:eastAsia="zh-CN"/>
        </w:rPr>
        <w:t>63</w:t>
      </w:r>
      <w:r w:rsidRPr="00915DB1">
        <w:rPr>
          <w:rFonts w:hint="eastAsia"/>
          <w:lang w:eastAsia="zh-CN"/>
        </w:rPr>
        <w:t>,</w:t>
      </w:r>
      <w:r w:rsidRPr="00915DB1">
        <w:rPr>
          <w:lang w:eastAsia="zh-CN"/>
        </w:rPr>
        <w:t>96</w:t>
      </w:r>
      <w:r w:rsidRPr="00915DB1">
        <w:rPr>
          <w:rFonts w:hint="eastAsia"/>
          <w:lang w:eastAsia="zh-CN"/>
        </w:rPr>
        <w:t>~</w:t>
      </w:r>
      <w:r w:rsidRPr="00915DB1">
        <w:rPr>
          <w:lang w:eastAsia="zh-CN"/>
        </w:rPr>
        <w:t>127</w:t>
      </w:r>
      <w:r w:rsidRPr="00915DB1">
        <w:rPr>
          <w:rFonts w:hint="eastAsia"/>
          <w:lang w:eastAsia="zh-CN"/>
        </w:rPr>
        <w:t>,</w:t>
      </w:r>
      <w:r w:rsidRPr="00915DB1">
        <w:rPr>
          <w:lang w:eastAsia="zh-CN"/>
        </w:rPr>
        <w:t>160</w:t>
      </w:r>
      <w:r w:rsidRPr="00915DB1">
        <w:rPr>
          <w:rFonts w:hint="eastAsia"/>
          <w:lang w:eastAsia="zh-CN"/>
        </w:rPr>
        <w:t>~</w:t>
      </w:r>
      <w:r w:rsidRPr="00915DB1">
        <w:rPr>
          <w:lang w:eastAsia="zh-CN"/>
        </w:rPr>
        <w:t>191</w:t>
      </w:r>
      <w:r w:rsidRPr="00915DB1">
        <w:rPr>
          <w:rFonts w:hint="eastAsia"/>
          <w:lang w:eastAsia="zh-CN"/>
        </w:rPr>
        <w:t>,</w:t>
      </w:r>
      <w:r w:rsidRPr="00915DB1">
        <w:rPr>
          <w:lang w:eastAsia="zh-CN"/>
        </w:rPr>
        <w:t>224</w:t>
      </w:r>
      <w:r w:rsidRPr="00915DB1">
        <w:rPr>
          <w:rFonts w:hint="eastAsia"/>
          <w:lang w:eastAsia="zh-CN"/>
        </w:rPr>
        <w:t>~</w:t>
      </w:r>
      <w:r w:rsidRPr="00915DB1">
        <w:rPr>
          <w:lang w:eastAsia="zh-CN"/>
        </w:rPr>
        <w:t>255</w:t>
      </w:r>
      <w:r>
        <w:rPr>
          <w:rFonts w:hint="eastAsia"/>
          <w:lang w:eastAsia="zh-CN"/>
        </w:rPr>
        <w:t>.</w:t>
      </w:r>
    </w:p>
    <w:p w14:paraId="737C8A95" w14:textId="77777777" w:rsidR="006A4884" w:rsidRDefault="006A4884" w:rsidP="006A4884">
      <w:pPr>
        <w:pStyle w:val="af2"/>
        <w:numPr>
          <w:ilvl w:val="2"/>
          <w:numId w:val="27"/>
        </w:numPr>
        <w:ind w:firstLineChars="0"/>
        <w:jc w:val="left"/>
        <w:rPr>
          <w:lang w:eastAsia="zh-CN"/>
        </w:rPr>
      </w:pPr>
      <w:r>
        <w:rPr>
          <w:lang w:eastAsia="zh-CN"/>
        </w:rPr>
        <w:t>Input for inference</w:t>
      </w:r>
    </w:p>
    <w:p w14:paraId="0BDD7283" w14:textId="71CDF8EB" w:rsidR="006A4884" w:rsidRDefault="006A4884" w:rsidP="006A4884">
      <w:pPr>
        <w:pStyle w:val="af2"/>
        <w:numPr>
          <w:ilvl w:val="3"/>
          <w:numId w:val="27"/>
        </w:numPr>
        <w:ind w:firstLineChars="0"/>
        <w:jc w:val="left"/>
        <w:rPr>
          <w:lang w:eastAsia="zh-CN"/>
        </w:rPr>
      </w:pPr>
      <w:r w:rsidRPr="00915DB1">
        <w:rPr>
          <w:lang w:eastAsia="zh-CN"/>
        </w:rPr>
        <w:t>Pattern #</w:t>
      </w:r>
      <w:r>
        <w:rPr>
          <w:lang w:eastAsia="zh-CN"/>
        </w:rPr>
        <w:t>1</w:t>
      </w:r>
      <w:r>
        <w:rPr>
          <w:rFonts w:hint="eastAsia"/>
          <w:lang w:eastAsia="zh-CN"/>
        </w:rPr>
        <w:t>.</w:t>
      </w:r>
    </w:p>
    <w:p w14:paraId="76361722" w14:textId="35135AE1" w:rsidR="00F10D86" w:rsidRDefault="00F10D86" w:rsidP="00F933D6">
      <w:pPr>
        <w:pStyle w:val="af2"/>
        <w:numPr>
          <w:ilvl w:val="0"/>
          <w:numId w:val="27"/>
        </w:numPr>
        <w:ind w:firstLineChars="0"/>
        <w:jc w:val="left"/>
      </w:pPr>
      <w:r w:rsidRPr="00EA3D3C">
        <w:t>C</w:t>
      </w:r>
      <w:r w:rsidRPr="00EA3D3C">
        <w:rPr>
          <w:rFonts w:hint="eastAsia"/>
        </w:rPr>
        <w:t>ase</w:t>
      </w:r>
      <w:r w:rsidRPr="00EA3D3C">
        <w:t xml:space="preserve"> </w:t>
      </w:r>
      <w:r w:rsidR="00956620">
        <w:t>2</w:t>
      </w:r>
      <w:r w:rsidRPr="00EA3D3C">
        <w:t xml:space="preserve">: training by data of </w:t>
      </w:r>
      <w:r>
        <w:t>Option 1</w:t>
      </w:r>
      <w:r w:rsidRPr="00EA3D3C">
        <w:t xml:space="preserve">, inference by data of </w:t>
      </w:r>
      <w:r>
        <w:t xml:space="preserve">Option 1 </w:t>
      </w:r>
    </w:p>
    <w:p w14:paraId="2390F328" w14:textId="77777777" w:rsidR="00E34F3D" w:rsidRDefault="00E34F3D" w:rsidP="00E34F3D">
      <w:pPr>
        <w:pStyle w:val="af2"/>
        <w:numPr>
          <w:ilvl w:val="1"/>
          <w:numId w:val="27"/>
        </w:numPr>
        <w:ind w:firstLineChars="0"/>
        <w:jc w:val="left"/>
      </w:pPr>
      <w:r>
        <w:rPr>
          <w:lang w:eastAsia="zh-CN"/>
        </w:rPr>
        <w:t>C</w:t>
      </w:r>
      <w:r>
        <w:rPr>
          <w:rFonts w:hint="eastAsia"/>
          <w:lang w:eastAsia="zh-CN"/>
        </w:rPr>
        <w:t>ase</w:t>
      </w:r>
      <w:r>
        <w:t xml:space="preserve"> 2-1</w:t>
      </w:r>
    </w:p>
    <w:p w14:paraId="0ACD0719" w14:textId="314B3B27" w:rsidR="00E34F3D" w:rsidRDefault="00E34F3D" w:rsidP="00E34F3D">
      <w:pPr>
        <w:pStyle w:val="af2"/>
        <w:numPr>
          <w:ilvl w:val="2"/>
          <w:numId w:val="27"/>
        </w:numPr>
        <w:ind w:firstLineChars="0"/>
        <w:jc w:val="left"/>
      </w:pPr>
      <w:r>
        <w:rPr>
          <w:lang w:eastAsia="zh-CN"/>
        </w:rPr>
        <w:t xml:space="preserve">Input for training: </w:t>
      </w:r>
    </w:p>
    <w:p w14:paraId="7695FB15" w14:textId="4C1654BB" w:rsidR="00E34F3D" w:rsidRPr="00915DB1" w:rsidRDefault="00E34F3D" w:rsidP="00E34F3D">
      <w:pPr>
        <w:pStyle w:val="af2"/>
        <w:numPr>
          <w:ilvl w:val="3"/>
          <w:numId w:val="27"/>
        </w:numPr>
        <w:ind w:firstLineChars="0"/>
        <w:jc w:val="left"/>
        <w:rPr>
          <w:lang w:eastAsia="zh-CN"/>
        </w:rPr>
      </w:pPr>
      <w:r>
        <w:rPr>
          <w:lang w:eastAsia="zh-CN"/>
        </w:rPr>
        <w:t>Pattern #3:</w:t>
      </w:r>
      <w:r w:rsidRPr="00915DB1">
        <w:rPr>
          <w:rFonts w:hint="eastAsia"/>
          <w:lang w:eastAsia="zh-CN"/>
        </w:rPr>
        <w:t xml:space="preserve"> </w:t>
      </w:r>
      <w:r w:rsidRPr="00915DB1">
        <w:rPr>
          <w:lang w:eastAsia="zh-CN"/>
        </w:rPr>
        <w:t xml:space="preserve">L1-RSRP of </w:t>
      </w:r>
      <w:r>
        <w:rPr>
          <w:lang w:eastAsia="zh-CN"/>
        </w:rPr>
        <w:t xml:space="preserve">fixed </w:t>
      </w:r>
      <w:r w:rsidRPr="00915DB1">
        <w:rPr>
          <w:lang w:eastAsia="zh-CN"/>
        </w:rPr>
        <w:t xml:space="preserve">64 beam pair IDs </w:t>
      </w:r>
      <w:r w:rsidRPr="00EC748E">
        <w:rPr>
          <w:lang w:eastAsia="zh-CN"/>
        </w:rPr>
        <w:t>#0, 4, 8, 12, 16……, 252</w:t>
      </w:r>
      <w:r w:rsidRPr="00915DB1">
        <w:rPr>
          <w:lang w:eastAsia="zh-CN"/>
        </w:rPr>
        <w:t>.</w:t>
      </w:r>
    </w:p>
    <w:p w14:paraId="6F688ED5" w14:textId="0FBD62CD" w:rsidR="00E34F3D" w:rsidRDefault="00E34F3D" w:rsidP="00E34F3D">
      <w:pPr>
        <w:pStyle w:val="af2"/>
        <w:numPr>
          <w:ilvl w:val="2"/>
          <w:numId w:val="27"/>
        </w:numPr>
        <w:ind w:firstLineChars="0"/>
        <w:jc w:val="left"/>
        <w:rPr>
          <w:lang w:eastAsia="zh-CN"/>
        </w:rPr>
      </w:pPr>
      <w:r>
        <w:rPr>
          <w:lang w:eastAsia="zh-CN"/>
        </w:rPr>
        <w:t>Input for inference:</w:t>
      </w:r>
    </w:p>
    <w:p w14:paraId="193C70A6" w14:textId="77777777" w:rsidR="00E34F3D" w:rsidRDefault="00E34F3D" w:rsidP="00E34F3D">
      <w:pPr>
        <w:pStyle w:val="af2"/>
        <w:numPr>
          <w:ilvl w:val="3"/>
          <w:numId w:val="27"/>
        </w:numPr>
        <w:ind w:firstLineChars="0"/>
        <w:jc w:val="left"/>
        <w:rPr>
          <w:lang w:eastAsia="zh-CN"/>
        </w:rPr>
      </w:pPr>
      <w:r w:rsidRPr="00915DB1">
        <w:rPr>
          <w:lang w:eastAsia="zh-CN"/>
        </w:rPr>
        <w:t>Pattern #</w:t>
      </w:r>
      <w:r>
        <w:rPr>
          <w:lang w:eastAsia="zh-CN"/>
        </w:rPr>
        <w:t>3</w:t>
      </w:r>
      <w:r w:rsidRPr="00915DB1">
        <w:rPr>
          <w:lang w:eastAsia="zh-CN"/>
        </w:rPr>
        <w:t>:</w:t>
      </w:r>
      <w:r>
        <w:rPr>
          <w:lang w:eastAsia="zh-CN"/>
        </w:rPr>
        <w:t xml:space="preserve"> </w:t>
      </w:r>
      <w:r w:rsidRPr="00915DB1">
        <w:rPr>
          <w:lang w:eastAsia="zh-CN"/>
        </w:rPr>
        <w:t xml:space="preserve">L1-RSRP of </w:t>
      </w:r>
      <w:r>
        <w:rPr>
          <w:lang w:eastAsia="zh-CN"/>
        </w:rPr>
        <w:t xml:space="preserve">fixed </w:t>
      </w:r>
      <w:r w:rsidRPr="00915DB1">
        <w:rPr>
          <w:lang w:eastAsia="zh-CN"/>
        </w:rPr>
        <w:t xml:space="preserve">64 beam pair IDs </w:t>
      </w:r>
      <w:r w:rsidRPr="00EC748E">
        <w:rPr>
          <w:lang w:eastAsia="zh-CN"/>
        </w:rPr>
        <w:t>#0, 4, 8, 12, 16……, 252</w:t>
      </w:r>
      <w:r>
        <w:rPr>
          <w:rFonts w:hint="eastAsia"/>
          <w:lang w:eastAsia="zh-CN"/>
        </w:rPr>
        <w:t>.</w:t>
      </w:r>
    </w:p>
    <w:p w14:paraId="66A63413" w14:textId="416A3DE6" w:rsidR="00E34F3D" w:rsidRDefault="00E34F3D" w:rsidP="00E34F3D">
      <w:pPr>
        <w:pStyle w:val="af2"/>
        <w:numPr>
          <w:ilvl w:val="1"/>
          <w:numId w:val="27"/>
        </w:numPr>
        <w:ind w:firstLineChars="0"/>
        <w:jc w:val="left"/>
      </w:pPr>
      <w:r>
        <w:rPr>
          <w:lang w:eastAsia="zh-CN"/>
        </w:rPr>
        <w:t>C</w:t>
      </w:r>
      <w:r>
        <w:rPr>
          <w:rFonts w:hint="eastAsia"/>
          <w:lang w:eastAsia="zh-CN"/>
        </w:rPr>
        <w:t>ase</w:t>
      </w:r>
      <w:r>
        <w:t xml:space="preserve"> 2-</w:t>
      </w:r>
      <w:r w:rsidR="0068338C">
        <w:t>2</w:t>
      </w:r>
    </w:p>
    <w:p w14:paraId="1128AF19" w14:textId="341DAF58" w:rsidR="00E34F3D" w:rsidRDefault="00E34F3D" w:rsidP="00E34F3D">
      <w:pPr>
        <w:pStyle w:val="af2"/>
        <w:numPr>
          <w:ilvl w:val="2"/>
          <w:numId w:val="27"/>
        </w:numPr>
        <w:ind w:firstLineChars="0"/>
        <w:jc w:val="left"/>
      </w:pPr>
      <w:r>
        <w:rPr>
          <w:lang w:eastAsia="zh-CN"/>
        </w:rPr>
        <w:t>Input for training: mixed data of pattern#1 and pattern#2 with 50% of each pattern</w:t>
      </w:r>
    </w:p>
    <w:p w14:paraId="60D1FEAA" w14:textId="386DB6B1" w:rsidR="00E34F3D" w:rsidRPr="00915DB1" w:rsidRDefault="00E34F3D" w:rsidP="00E34F3D">
      <w:pPr>
        <w:pStyle w:val="af2"/>
        <w:numPr>
          <w:ilvl w:val="3"/>
          <w:numId w:val="27"/>
        </w:numPr>
        <w:ind w:firstLineChars="0"/>
        <w:jc w:val="left"/>
        <w:rPr>
          <w:lang w:eastAsia="zh-CN"/>
        </w:rPr>
      </w:pPr>
      <w:r>
        <w:rPr>
          <w:lang w:eastAsia="zh-CN"/>
        </w:rPr>
        <w:t>Pattern #1:</w:t>
      </w:r>
      <w:r w:rsidRPr="00915DB1">
        <w:rPr>
          <w:rFonts w:hint="eastAsia"/>
          <w:lang w:eastAsia="zh-CN"/>
        </w:rPr>
        <w:t xml:space="preserve"> </w:t>
      </w:r>
      <w:r w:rsidRPr="00915DB1">
        <w:rPr>
          <w:lang w:eastAsia="zh-CN"/>
        </w:rPr>
        <w:t xml:space="preserve">L1-RSRP of </w:t>
      </w:r>
      <w:r>
        <w:rPr>
          <w:lang w:eastAsia="zh-CN"/>
        </w:rPr>
        <w:t xml:space="preserve">fixed </w:t>
      </w:r>
      <w:r w:rsidRPr="00915DB1">
        <w:rPr>
          <w:lang w:eastAsia="zh-CN"/>
        </w:rPr>
        <w:t xml:space="preserve">64 beam pair IDs from </w:t>
      </w:r>
      <w:r w:rsidRPr="00915DB1">
        <w:rPr>
          <w:rFonts w:hint="eastAsia"/>
          <w:lang w:eastAsia="zh-CN"/>
        </w:rPr>
        <w:t>0~31,64~95,128~159,192~223</w:t>
      </w:r>
      <w:r w:rsidRPr="00915DB1">
        <w:rPr>
          <w:lang w:eastAsia="zh-CN"/>
        </w:rPr>
        <w:t>.</w:t>
      </w:r>
    </w:p>
    <w:p w14:paraId="73239C84" w14:textId="66C4DF36" w:rsidR="00E34F3D" w:rsidRDefault="00E34F3D" w:rsidP="00E34F3D">
      <w:pPr>
        <w:pStyle w:val="af2"/>
        <w:numPr>
          <w:ilvl w:val="3"/>
          <w:numId w:val="27"/>
        </w:numPr>
        <w:ind w:firstLineChars="0"/>
        <w:jc w:val="left"/>
        <w:rPr>
          <w:lang w:eastAsia="zh-CN"/>
        </w:rPr>
      </w:pPr>
      <w:r w:rsidRPr="00915DB1">
        <w:rPr>
          <w:lang w:eastAsia="zh-CN"/>
        </w:rPr>
        <w:t>Pattern #2:</w:t>
      </w:r>
      <w:r>
        <w:rPr>
          <w:lang w:eastAsia="zh-CN"/>
        </w:rPr>
        <w:t xml:space="preserve"> </w:t>
      </w:r>
      <w:r w:rsidRPr="00915DB1">
        <w:rPr>
          <w:lang w:eastAsia="zh-CN"/>
        </w:rPr>
        <w:t xml:space="preserve">L1-RSRP of </w:t>
      </w:r>
      <w:r>
        <w:rPr>
          <w:lang w:eastAsia="zh-CN"/>
        </w:rPr>
        <w:t xml:space="preserve">fixed </w:t>
      </w:r>
      <w:r w:rsidRPr="00915DB1">
        <w:rPr>
          <w:lang w:eastAsia="zh-CN"/>
        </w:rPr>
        <w:t>64 beam pair IDs from 32</w:t>
      </w:r>
      <w:r w:rsidRPr="00915DB1">
        <w:rPr>
          <w:rFonts w:hint="eastAsia"/>
          <w:lang w:eastAsia="zh-CN"/>
        </w:rPr>
        <w:t>~</w:t>
      </w:r>
      <w:r w:rsidRPr="00915DB1">
        <w:rPr>
          <w:lang w:eastAsia="zh-CN"/>
        </w:rPr>
        <w:t>63</w:t>
      </w:r>
      <w:r w:rsidRPr="00915DB1">
        <w:rPr>
          <w:rFonts w:hint="eastAsia"/>
          <w:lang w:eastAsia="zh-CN"/>
        </w:rPr>
        <w:t>,</w:t>
      </w:r>
      <w:r w:rsidRPr="00915DB1">
        <w:rPr>
          <w:lang w:eastAsia="zh-CN"/>
        </w:rPr>
        <w:t>96</w:t>
      </w:r>
      <w:r w:rsidRPr="00915DB1">
        <w:rPr>
          <w:rFonts w:hint="eastAsia"/>
          <w:lang w:eastAsia="zh-CN"/>
        </w:rPr>
        <w:t>~</w:t>
      </w:r>
      <w:r w:rsidRPr="00915DB1">
        <w:rPr>
          <w:lang w:eastAsia="zh-CN"/>
        </w:rPr>
        <w:t>127</w:t>
      </w:r>
      <w:r w:rsidRPr="00915DB1">
        <w:rPr>
          <w:rFonts w:hint="eastAsia"/>
          <w:lang w:eastAsia="zh-CN"/>
        </w:rPr>
        <w:t>,</w:t>
      </w:r>
      <w:r w:rsidRPr="00915DB1">
        <w:rPr>
          <w:lang w:eastAsia="zh-CN"/>
        </w:rPr>
        <w:t>160</w:t>
      </w:r>
      <w:r w:rsidRPr="00915DB1">
        <w:rPr>
          <w:rFonts w:hint="eastAsia"/>
          <w:lang w:eastAsia="zh-CN"/>
        </w:rPr>
        <w:t>~</w:t>
      </w:r>
      <w:r w:rsidRPr="00915DB1">
        <w:rPr>
          <w:lang w:eastAsia="zh-CN"/>
        </w:rPr>
        <w:t>191</w:t>
      </w:r>
      <w:r w:rsidRPr="00915DB1">
        <w:rPr>
          <w:rFonts w:hint="eastAsia"/>
          <w:lang w:eastAsia="zh-CN"/>
        </w:rPr>
        <w:t>,</w:t>
      </w:r>
      <w:r w:rsidRPr="00915DB1">
        <w:rPr>
          <w:lang w:eastAsia="zh-CN"/>
        </w:rPr>
        <w:t>224</w:t>
      </w:r>
      <w:r w:rsidRPr="00915DB1">
        <w:rPr>
          <w:rFonts w:hint="eastAsia"/>
          <w:lang w:eastAsia="zh-CN"/>
        </w:rPr>
        <w:t>~</w:t>
      </w:r>
      <w:r w:rsidRPr="00915DB1">
        <w:rPr>
          <w:lang w:eastAsia="zh-CN"/>
        </w:rPr>
        <w:t>255</w:t>
      </w:r>
      <w:r>
        <w:rPr>
          <w:rFonts w:hint="eastAsia"/>
          <w:lang w:eastAsia="zh-CN"/>
        </w:rPr>
        <w:t>.</w:t>
      </w:r>
    </w:p>
    <w:p w14:paraId="38386F36" w14:textId="7AACDC08" w:rsidR="00E34F3D" w:rsidRDefault="00E34F3D" w:rsidP="00E34F3D">
      <w:pPr>
        <w:pStyle w:val="af2"/>
        <w:numPr>
          <w:ilvl w:val="2"/>
          <w:numId w:val="27"/>
        </w:numPr>
        <w:ind w:firstLineChars="0"/>
        <w:jc w:val="left"/>
        <w:rPr>
          <w:lang w:eastAsia="zh-CN"/>
        </w:rPr>
      </w:pPr>
      <w:r>
        <w:rPr>
          <w:lang w:eastAsia="zh-CN"/>
        </w:rPr>
        <w:t>Input for inference</w:t>
      </w:r>
    </w:p>
    <w:p w14:paraId="1C7F9C91" w14:textId="2A9AEE81" w:rsidR="00E34F3D" w:rsidRDefault="00E34F3D" w:rsidP="0054529B">
      <w:pPr>
        <w:pStyle w:val="af2"/>
        <w:numPr>
          <w:ilvl w:val="3"/>
          <w:numId w:val="27"/>
        </w:numPr>
        <w:ind w:firstLineChars="0"/>
        <w:jc w:val="left"/>
        <w:rPr>
          <w:lang w:eastAsia="zh-CN"/>
        </w:rPr>
      </w:pPr>
      <w:r w:rsidRPr="00915DB1">
        <w:rPr>
          <w:lang w:eastAsia="zh-CN"/>
        </w:rPr>
        <w:t>Pattern #</w:t>
      </w:r>
      <w:r>
        <w:rPr>
          <w:lang w:eastAsia="zh-CN"/>
        </w:rPr>
        <w:t>1</w:t>
      </w:r>
    </w:p>
    <w:p w14:paraId="081F8744" w14:textId="588A52BD" w:rsidR="00F10D86" w:rsidRDefault="00F10D86" w:rsidP="00F933D6">
      <w:pPr>
        <w:pStyle w:val="af2"/>
        <w:numPr>
          <w:ilvl w:val="0"/>
          <w:numId w:val="27"/>
        </w:numPr>
        <w:ind w:firstLineChars="0"/>
        <w:jc w:val="left"/>
        <w:rPr>
          <w:lang w:eastAsia="zh-CN"/>
        </w:rPr>
      </w:pPr>
      <w:r w:rsidRPr="00EA3D3C">
        <w:t>C</w:t>
      </w:r>
      <w:r w:rsidRPr="00EA3D3C">
        <w:rPr>
          <w:rFonts w:hint="eastAsia"/>
        </w:rPr>
        <w:t>ase</w:t>
      </w:r>
      <w:r w:rsidRPr="00EA3D3C">
        <w:t xml:space="preserve"> </w:t>
      </w:r>
      <w:r w:rsidR="00956620">
        <w:t>3</w:t>
      </w:r>
      <w:r w:rsidRPr="00EA3D3C">
        <w:t xml:space="preserve">: training by data of </w:t>
      </w:r>
      <w:r>
        <w:t>Option 2</w:t>
      </w:r>
      <w:r w:rsidRPr="00EA3D3C">
        <w:t xml:space="preserve">, inference by data of </w:t>
      </w:r>
      <w:r>
        <w:t>Option 2</w:t>
      </w:r>
    </w:p>
    <w:p w14:paraId="6B2DEB37" w14:textId="77777777" w:rsidR="00E34F3D" w:rsidRDefault="00E34F3D" w:rsidP="00E34F3D">
      <w:pPr>
        <w:pStyle w:val="af2"/>
        <w:numPr>
          <w:ilvl w:val="2"/>
          <w:numId w:val="27"/>
        </w:numPr>
        <w:ind w:firstLineChars="0"/>
        <w:jc w:val="left"/>
      </w:pPr>
      <w:r>
        <w:rPr>
          <w:lang w:eastAsia="zh-CN"/>
        </w:rPr>
        <w:t xml:space="preserve">Input for training: </w:t>
      </w:r>
    </w:p>
    <w:p w14:paraId="5BA5904B" w14:textId="5887B4E8" w:rsidR="00E34F3D" w:rsidRPr="00915DB1" w:rsidRDefault="00E34F3D" w:rsidP="00E34F3D">
      <w:pPr>
        <w:pStyle w:val="af2"/>
        <w:numPr>
          <w:ilvl w:val="3"/>
          <w:numId w:val="27"/>
        </w:numPr>
        <w:ind w:firstLineChars="0"/>
        <w:jc w:val="left"/>
        <w:rPr>
          <w:lang w:eastAsia="zh-CN"/>
        </w:rPr>
      </w:pPr>
      <w:r>
        <w:rPr>
          <w:lang w:eastAsia="zh-CN"/>
        </w:rPr>
        <w:t>Pattern #1</w:t>
      </w:r>
      <w:r w:rsidRPr="00915DB1">
        <w:rPr>
          <w:lang w:eastAsia="zh-CN"/>
        </w:rPr>
        <w:t>.</w:t>
      </w:r>
    </w:p>
    <w:p w14:paraId="799D7C10" w14:textId="77777777" w:rsidR="00E34F3D" w:rsidRDefault="00E34F3D" w:rsidP="00E34F3D">
      <w:pPr>
        <w:pStyle w:val="af2"/>
        <w:numPr>
          <w:ilvl w:val="2"/>
          <w:numId w:val="27"/>
        </w:numPr>
        <w:ind w:firstLineChars="0"/>
        <w:jc w:val="left"/>
        <w:rPr>
          <w:lang w:eastAsia="zh-CN"/>
        </w:rPr>
      </w:pPr>
      <w:r>
        <w:rPr>
          <w:lang w:eastAsia="zh-CN"/>
        </w:rPr>
        <w:t>Input for inference:</w:t>
      </w:r>
    </w:p>
    <w:p w14:paraId="29AD6474" w14:textId="2833B4E6" w:rsidR="00E34F3D" w:rsidRDefault="00E34F3D" w:rsidP="00E34F3D">
      <w:pPr>
        <w:pStyle w:val="af2"/>
        <w:numPr>
          <w:ilvl w:val="3"/>
          <w:numId w:val="27"/>
        </w:numPr>
        <w:ind w:firstLineChars="0"/>
        <w:jc w:val="left"/>
        <w:rPr>
          <w:lang w:eastAsia="zh-CN"/>
        </w:rPr>
      </w:pPr>
      <w:r w:rsidRPr="00915DB1">
        <w:rPr>
          <w:lang w:eastAsia="zh-CN"/>
        </w:rPr>
        <w:t>Pattern #</w:t>
      </w:r>
      <w:r>
        <w:rPr>
          <w:lang w:eastAsia="zh-CN"/>
        </w:rPr>
        <w:t>1</w:t>
      </w:r>
      <w:r>
        <w:rPr>
          <w:rFonts w:hint="eastAsia"/>
          <w:lang w:eastAsia="zh-CN"/>
        </w:rPr>
        <w:t>.</w:t>
      </w:r>
    </w:p>
    <w:p w14:paraId="38EAA669" w14:textId="38F91D6E" w:rsidR="00F10D86" w:rsidRPr="00885936" w:rsidRDefault="00F10D86" w:rsidP="00E50BC9">
      <w:pPr>
        <w:rPr>
          <w:sz w:val="20"/>
          <w:szCs w:val="20"/>
          <w:lang w:eastAsia="zh-CN"/>
        </w:rPr>
      </w:pPr>
      <w:r>
        <w:rPr>
          <w:lang w:eastAsia="zh-CN"/>
        </w:rPr>
        <w:t>T</w:t>
      </w:r>
      <w:r>
        <w:rPr>
          <w:rFonts w:hint="eastAsia"/>
          <w:lang w:eastAsia="zh-CN"/>
        </w:rPr>
        <w:t xml:space="preserve">he </w:t>
      </w:r>
      <w:r>
        <w:rPr>
          <w:lang w:eastAsia="zh-CN"/>
        </w:rPr>
        <w:t xml:space="preserve">evaluation results can be seen in </w:t>
      </w:r>
      <w:r w:rsidR="008446F9">
        <w:rPr>
          <w:lang w:eastAsia="zh-CN"/>
        </w:rPr>
        <w:t xml:space="preserve">Table </w:t>
      </w:r>
      <w:r w:rsidR="006B6AA1">
        <w:rPr>
          <w:lang w:eastAsia="zh-CN"/>
        </w:rPr>
        <w:t>3-</w:t>
      </w:r>
      <w:r w:rsidR="008446F9">
        <w:rPr>
          <w:lang w:eastAsia="zh-CN"/>
        </w:rPr>
        <w:t>1</w:t>
      </w:r>
      <w:r w:rsidR="000D22D2">
        <w:rPr>
          <w:lang w:eastAsia="zh-CN"/>
        </w:rPr>
        <w:t>9</w:t>
      </w:r>
      <w:r w:rsidR="008446F9">
        <w:rPr>
          <w:lang w:eastAsia="zh-CN"/>
        </w:rPr>
        <w:t xml:space="preserve">, Table </w:t>
      </w:r>
      <w:r w:rsidR="006B6AA1">
        <w:rPr>
          <w:lang w:eastAsia="zh-CN"/>
        </w:rPr>
        <w:t>3-</w:t>
      </w:r>
      <w:r w:rsidR="000D22D2">
        <w:rPr>
          <w:lang w:eastAsia="zh-CN"/>
        </w:rPr>
        <w:t>20</w:t>
      </w:r>
      <w:r w:rsidR="008446F9">
        <w:rPr>
          <w:lang w:eastAsia="zh-CN"/>
        </w:rPr>
        <w:t xml:space="preserve">, Table </w:t>
      </w:r>
      <w:r w:rsidR="006B6AA1">
        <w:rPr>
          <w:lang w:eastAsia="zh-CN"/>
        </w:rPr>
        <w:t>3-</w:t>
      </w:r>
      <w:r w:rsidR="000D22D2">
        <w:rPr>
          <w:lang w:eastAsia="zh-CN"/>
        </w:rPr>
        <w:t>21</w:t>
      </w:r>
      <w:r w:rsidR="008446F9">
        <w:rPr>
          <w:lang w:eastAsia="zh-CN"/>
        </w:rPr>
        <w:t xml:space="preserve"> and Figure </w:t>
      </w:r>
      <w:r w:rsidR="0003546B">
        <w:rPr>
          <w:lang w:eastAsia="zh-CN"/>
        </w:rPr>
        <w:t>3-</w:t>
      </w:r>
      <w:r w:rsidR="00D4705C">
        <w:rPr>
          <w:lang w:eastAsia="zh-CN"/>
        </w:rPr>
        <w:t>8</w:t>
      </w:r>
      <w:r w:rsidR="008446F9">
        <w:rPr>
          <w:lang w:eastAsia="zh-CN"/>
        </w:rPr>
        <w:t>. Based on the evaluation results, we can see that AI model of case 1 provide</w:t>
      </w:r>
      <w:r w:rsidR="00213912">
        <w:rPr>
          <w:lang w:eastAsia="zh-CN"/>
        </w:rPr>
        <w:t>s</w:t>
      </w:r>
      <w:r w:rsidR="008446F9">
        <w:rPr>
          <w:lang w:eastAsia="zh-CN"/>
        </w:rPr>
        <w:t xml:space="preserve"> good generalization capability among different </w:t>
      </w:r>
      <w:r w:rsidR="00213912">
        <w:rPr>
          <w:lang w:eastAsia="zh-CN"/>
        </w:rPr>
        <w:t xml:space="preserve">number </w:t>
      </w:r>
      <w:r w:rsidR="008446F9">
        <w:rPr>
          <w:rFonts w:hint="eastAsia"/>
          <w:lang w:eastAsia="zh-CN"/>
        </w:rPr>
        <w:t>UE</w:t>
      </w:r>
      <w:r w:rsidR="008446F9">
        <w:rPr>
          <w:lang w:eastAsia="zh-CN"/>
        </w:rPr>
        <w:t xml:space="preserve"> </w:t>
      </w:r>
      <w:r w:rsidR="00213912">
        <w:rPr>
          <w:lang w:eastAsia="zh-CN"/>
        </w:rPr>
        <w:t>Rx beam</w:t>
      </w:r>
      <w:r w:rsidR="008446F9">
        <w:rPr>
          <w:lang w:eastAsia="zh-CN"/>
        </w:rPr>
        <w:t>.</w:t>
      </w:r>
    </w:p>
    <w:p w14:paraId="1CFED17B" w14:textId="08FD8282" w:rsidR="00F10D86" w:rsidRPr="0077794C" w:rsidRDefault="00F10D86" w:rsidP="00F10D86">
      <w:pPr>
        <w:jc w:val="center"/>
        <w:rPr>
          <w:sz w:val="20"/>
          <w:szCs w:val="20"/>
          <w:lang w:eastAsia="zh-CN"/>
        </w:rPr>
      </w:pPr>
      <w:r w:rsidRPr="0077794C">
        <w:rPr>
          <w:sz w:val="20"/>
          <w:szCs w:val="20"/>
          <w:lang w:eastAsia="zh-CN"/>
        </w:rPr>
        <w:t xml:space="preserve">Table </w:t>
      </w:r>
      <w:r w:rsidR="006B6AA1">
        <w:rPr>
          <w:sz w:val="20"/>
          <w:szCs w:val="20"/>
          <w:lang w:eastAsia="zh-CN"/>
        </w:rPr>
        <w:t>3-</w:t>
      </w:r>
      <w:r w:rsidR="0053300B">
        <w:rPr>
          <w:sz w:val="20"/>
          <w:szCs w:val="20"/>
          <w:lang w:eastAsia="zh-CN"/>
        </w:rPr>
        <w:t>23</w:t>
      </w:r>
      <w:r w:rsidRPr="0077794C">
        <w:rPr>
          <w:sz w:val="20"/>
          <w:szCs w:val="20"/>
          <w:lang w:eastAsia="zh-CN"/>
        </w:rPr>
        <w:t xml:space="preserve"> Average L1-RSRP difference of Top-1 predicted beam for generalization</w:t>
      </w:r>
    </w:p>
    <w:tbl>
      <w:tblPr>
        <w:tblStyle w:val="ad"/>
        <w:tblW w:w="0" w:type="auto"/>
        <w:jc w:val="center"/>
        <w:tblLook w:val="04A0" w:firstRow="1" w:lastRow="0" w:firstColumn="1" w:lastColumn="0" w:noHBand="0" w:noVBand="1"/>
      </w:tblPr>
      <w:tblGrid>
        <w:gridCol w:w="1980"/>
        <w:gridCol w:w="3402"/>
      </w:tblGrid>
      <w:tr w:rsidR="00F10D86" w14:paraId="13572D97" w14:textId="77777777" w:rsidTr="00CF1B06">
        <w:trPr>
          <w:jc w:val="center"/>
        </w:trPr>
        <w:tc>
          <w:tcPr>
            <w:tcW w:w="1980" w:type="dxa"/>
          </w:tcPr>
          <w:p w14:paraId="76B70C29" w14:textId="77777777" w:rsidR="00F10D86" w:rsidRDefault="00F10D86" w:rsidP="00CF1B06">
            <w:pPr>
              <w:rPr>
                <w:lang w:val="en-GB" w:eastAsia="zh-CN"/>
              </w:rPr>
            </w:pPr>
            <w:r w:rsidRPr="0077794C">
              <w:rPr>
                <w:lang w:val="en-GB" w:eastAsia="zh-CN"/>
              </w:rPr>
              <w:t>Generalization case</w:t>
            </w:r>
          </w:p>
        </w:tc>
        <w:tc>
          <w:tcPr>
            <w:tcW w:w="3402" w:type="dxa"/>
          </w:tcPr>
          <w:p w14:paraId="675A6EBD" w14:textId="77777777" w:rsidR="00F10D86" w:rsidRPr="0077794C" w:rsidRDefault="00F10D86" w:rsidP="00CF1B06">
            <w:pPr>
              <w:rPr>
                <w:lang w:val="en-GB" w:eastAsia="zh-CN"/>
              </w:rPr>
            </w:pPr>
            <w:r w:rsidRPr="0077794C">
              <w:rPr>
                <w:lang w:val="en-GB" w:eastAsia="zh-CN"/>
              </w:rPr>
              <w:t>Average L1-RSRP difference (dB)</w:t>
            </w:r>
          </w:p>
        </w:tc>
      </w:tr>
      <w:tr w:rsidR="00213912" w14:paraId="2173461D" w14:textId="77777777" w:rsidTr="00CF1B06">
        <w:trPr>
          <w:jc w:val="center"/>
        </w:trPr>
        <w:tc>
          <w:tcPr>
            <w:tcW w:w="1980" w:type="dxa"/>
          </w:tcPr>
          <w:p w14:paraId="127CC709" w14:textId="77777777" w:rsidR="00213912" w:rsidRDefault="00213912" w:rsidP="00213912">
            <w:pPr>
              <w:rPr>
                <w:lang w:val="en-GB"/>
              </w:rPr>
            </w:pPr>
            <w:r>
              <w:rPr>
                <w:lang w:val="en-GB"/>
              </w:rPr>
              <w:t>C</w:t>
            </w:r>
            <w:r>
              <w:rPr>
                <w:rFonts w:hint="eastAsia"/>
                <w:lang w:val="en-GB"/>
              </w:rPr>
              <w:t>ase</w:t>
            </w:r>
            <w:r>
              <w:rPr>
                <w:lang w:val="en-GB"/>
              </w:rPr>
              <w:t>1</w:t>
            </w:r>
          </w:p>
        </w:tc>
        <w:tc>
          <w:tcPr>
            <w:tcW w:w="3402" w:type="dxa"/>
          </w:tcPr>
          <w:p w14:paraId="57EC5B31" w14:textId="71137A23" w:rsidR="00213912" w:rsidRPr="00B36C00" w:rsidRDefault="00213912" w:rsidP="00213912">
            <w:pPr>
              <w:rPr>
                <w:color w:val="000000" w:themeColor="text1"/>
                <w:lang w:val="en-GB"/>
              </w:rPr>
            </w:pPr>
            <w:r>
              <w:rPr>
                <w:rFonts w:hint="eastAsia"/>
                <w:color w:val="000000" w:themeColor="text1"/>
                <w:lang w:val="en-GB"/>
              </w:rPr>
              <w:t>0</w:t>
            </w:r>
            <w:r w:rsidR="00767F5E">
              <w:rPr>
                <w:color w:val="000000" w:themeColor="text1"/>
                <w:lang w:val="en-GB"/>
              </w:rPr>
              <w:t>.2</w:t>
            </w:r>
          </w:p>
        </w:tc>
      </w:tr>
      <w:tr w:rsidR="00213912" w14:paraId="6FDC7D9A" w14:textId="77777777" w:rsidTr="00CF1B06">
        <w:trPr>
          <w:jc w:val="center"/>
        </w:trPr>
        <w:tc>
          <w:tcPr>
            <w:tcW w:w="1980" w:type="dxa"/>
          </w:tcPr>
          <w:p w14:paraId="5E557BCF" w14:textId="346EABDB" w:rsidR="00213912" w:rsidRDefault="00213912" w:rsidP="00213912">
            <w:pPr>
              <w:rPr>
                <w:lang w:val="en-GB"/>
              </w:rPr>
            </w:pPr>
            <w:r>
              <w:rPr>
                <w:lang w:val="en-GB"/>
              </w:rPr>
              <w:t>C</w:t>
            </w:r>
            <w:r>
              <w:rPr>
                <w:rFonts w:hint="eastAsia"/>
                <w:lang w:val="en-GB"/>
              </w:rPr>
              <w:t>ase</w:t>
            </w:r>
            <w:r>
              <w:rPr>
                <w:lang w:val="en-GB"/>
              </w:rPr>
              <w:t>2</w:t>
            </w:r>
            <w:r w:rsidR="00A74E0B">
              <w:rPr>
                <w:lang w:val="en-GB"/>
              </w:rPr>
              <w:t>-1</w:t>
            </w:r>
          </w:p>
        </w:tc>
        <w:tc>
          <w:tcPr>
            <w:tcW w:w="3402" w:type="dxa"/>
          </w:tcPr>
          <w:p w14:paraId="107B93A9" w14:textId="69991914" w:rsidR="00213912" w:rsidRPr="00D2096A" w:rsidRDefault="00213912" w:rsidP="00213912">
            <w:pPr>
              <w:rPr>
                <w:color w:val="000000" w:themeColor="text1"/>
                <w:lang w:val="en-GB"/>
              </w:rPr>
            </w:pPr>
            <w:r>
              <w:rPr>
                <w:rFonts w:hint="eastAsia"/>
                <w:color w:val="000000" w:themeColor="text1"/>
                <w:lang w:val="en-GB"/>
              </w:rPr>
              <w:t>0</w:t>
            </w:r>
            <w:r w:rsidR="00767F5E">
              <w:rPr>
                <w:color w:val="000000" w:themeColor="text1"/>
                <w:lang w:val="en-GB"/>
              </w:rPr>
              <w:t>.2</w:t>
            </w:r>
          </w:p>
        </w:tc>
      </w:tr>
      <w:tr w:rsidR="00A74E0B" w14:paraId="48FA51FE" w14:textId="77777777" w:rsidTr="00CF1B06">
        <w:trPr>
          <w:jc w:val="center"/>
        </w:trPr>
        <w:tc>
          <w:tcPr>
            <w:tcW w:w="1980" w:type="dxa"/>
          </w:tcPr>
          <w:p w14:paraId="79D834D8" w14:textId="2E8CA633" w:rsidR="00A74E0B" w:rsidRDefault="00A74E0B" w:rsidP="00A74E0B">
            <w:pPr>
              <w:rPr>
                <w:lang w:val="en-GB"/>
              </w:rPr>
            </w:pPr>
            <w:r>
              <w:rPr>
                <w:lang w:val="en-GB"/>
              </w:rPr>
              <w:t>C</w:t>
            </w:r>
            <w:r>
              <w:rPr>
                <w:rFonts w:hint="eastAsia"/>
                <w:lang w:val="en-GB"/>
              </w:rPr>
              <w:t>ase</w:t>
            </w:r>
            <w:r>
              <w:rPr>
                <w:lang w:val="en-GB"/>
              </w:rPr>
              <w:t>2-</w:t>
            </w:r>
            <w:r w:rsidR="00E95C90">
              <w:rPr>
                <w:lang w:val="en-GB"/>
              </w:rPr>
              <w:t>2</w:t>
            </w:r>
          </w:p>
        </w:tc>
        <w:tc>
          <w:tcPr>
            <w:tcW w:w="3402" w:type="dxa"/>
          </w:tcPr>
          <w:p w14:paraId="76703050" w14:textId="6AEF4D68" w:rsidR="00A74E0B" w:rsidRDefault="00A74E0B" w:rsidP="00A74E0B">
            <w:pPr>
              <w:rPr>
                <w:color w:val="000000" w:themeColor="text1"/>
                <w:lang w:val="en-GB"/>
              </w:rPr>
            </w:pPr>
            <w:r>
              <w:rPr>
                <w:rFonts w:hint="eastAsia"/>
                <w:color w:val="000000" w:themeColor="text1"/>
                <w:lang w:val="en-GB"/>
              </w:rPr>
              <w:t>0</w:t>
            </w:r>
            <w:r>
              <w:rPr>
                <w:color w:val="000000" w:themeColor="text1"/>
                <w:lang w:val="en-GB"/>
              </w:rPr>
              <w:t>.3</w:t>
            </w:r>
          </w:p>
        </w:tc>
      </w:tr>
      <w:tr w:rsidR="00213912" w14:paraId="72B8639C" w14:textId="77777777" w:rsidTr="00CF1B06">
        <w:trPr>
          <w:trHeight w:val="58"/>
          <w:jc w:val="center"/>
        </w:trPr>
        <w:tc>
          <w:tcPr>
            <w:tcW w:w="1980" w:type="dxa"/>
          </w:tcPr>
          <w:p w14:paraId="78CB7A86" w14:textId="77777777" w:rsidR="00213912" w:rsidRDefault="00213912" w:rsidP="00213912">
            <w:pPr>
              <w:rPr>
                <w:lang w:val="en-GB"/>
              </w:rPr>
            </w:pPr>
            <w:r>
              <w:rPr>
                <w:lang w:val="en-GB"/>
              </w:rPr>
              <w:lastRenderedPageBreak/>
              <w:t>C</w:t>
            </w:r>
            <w:r>
              <w:rPr>
                <w:rFonts w:hint="eastAsia"/>
                <w:lang w:val="en-GB"/>
              </w:rPr>
              <w:t>ase</w:t>
            </w:r>
            <w:r>
              <w:rPr>
                <w:lang w:val="en-GB"/>
              </w:rPr>
              <w:t>3</w:t>
            </w:r>
          </w:p>
        </w:tc>
        <w:tc>
          <w:tcPr>
            <w:tcW w:w="3402" w:type="dxa"/>
          </w:tcPr>
          <w:p w14:paraId="31285101" w14:textId="1F1113D6" w:rsidR="00213912" w:rsidRDefault="00213912" w:rsidP="00767F5E">
            <w:pPr>
              <w:rPr>
                <w:color w:val="000000" w:themeColor="text1"/>
                <w:lang w:val="en-GB"/>
              </w:rPr>
            </w:pPr>
            <w:r>
              <w:rPr>
                <w:rFonts w:hint="eastAsia"/>
                <w:color w:val="000000" w:themeColor="text1"/>
                <w:lang w:val="en-GB"/>
              </w:rPr>
              <w:t>0</w:t>
            </w:r>
            <w:r>
              <w:rPr>
                <w:color w:val="000000" w:themeColor="text1"/>
                <w:lang w:val="en-GB"/>
              </w:rPr>
              <w:t>.</w:t>
            </w:r>
            <w:r w:rsidR="00767F5E">
              <w:rPr>
                <w:color w:val="000000" w:themeColor="text1"/>
                <w:lang w:val="en-GB"/>
              </w:rPr>
              <w:t>2</w:t>
            </w:r>
          </w:p>
        </w:tc>
      </w:tr>
    </w:tbl>
    <w:p w14:paraId="526D7F30" w14:textId="77777777" w:rsidR="00F10D86" w:rsidRDefault="00F10D86" w:rsidP="00F10D86">
      <w:pPr>
        <w:rPr>
          <w:lang w:val="en-GB"/>
        </w:rPr>
      </w:pPr>
    </w:p>
    <w:p w14:paraId="4DB54235" w14:textId="759171F4" w:rsidR="00F10D86" w:rsidRPr="00DF00EB" w:rsidRDefault="00F10D86" w:rsidP="00F10D86">
      <w:pPr>
        <w:jc w:val="center"/>
        <w:rPr>
          <w:sz w:val="20"/>
          <w:szCs w:val="20"/>
          <w:lang w:eastAsia="zh-CN"/>
        </w:rPr>
      </w:pPr>
      <w:r>
        <w:rPr>
          <w:sz w:val="20"/>
          <w:szCs w:val="20"/>
          <w:lang w:eastAsia="zh-CN"/>
        </w:rPr>
        <w:t xml:space="preserve">Table </w:t>
      </w:r>
      <w:r w:rsidR="006B6AA1">
        <w:rPr>
          <w:sz w:val="20"/>
          <w:szCs w:val="20"/>
          <w:lang w:eastAsia="zh-CN"/>
        </w:rPr>
        <w:t>3-</w:t>
      </w:r>
      <w:r w:rsidR="000D22D2">
        <w:rPr>
          <w:sz w:val="20"/>
          <w:szCs w:val="20"/>
          <w:lang w:eastAsia="zh-CN"/>
        </w:rPr>
        <w:t>2</w:t>
      </w:r>
      <w:r w:rsidR="0053300B">
        <w:rPr>
          <w:sz w:val="20"/>
          <w:szCs w:val="20"/>
          <w:lang w:eastAsia="zh-CN"/>
        </w:rPr>
        <w:t>4</w:t>
      </w:r>
      <w:r w:rsidRPr="00DF00EB">
        <w:rPr>
          <w:sz w:val="20"/>
          <w:szCs w:val="20"/>
          <w:lang w:eastAsia="zh-CN"/>
        </w:rPr>
        <w:t xml:space="preserve"> Beam prediction accuracy (%) for Top-1 and/or Top-K beams</w:t>
      </w:r>
      <w:r w:rsidRPr="00DF00EB">
        <w:rPr>
          <w:sz w:val="20"/>
          <w:szCs w:val="20"/>
          <w:lang w:eastAsia="zh-CN"/>
        </w:rPr>
        <w:t>（</w:t>
      </w:r>
      <w:r w:rsidRPr="00DF00EB">
        <w:rPr>
          <w:sz w:val="20"/>
          <w:szCs w:val="20"/>
          <w:lang w:eastAsia="zh-CN"/>
        </w:rPr>
        <w:t>K=1,2,4</w:t>
      </w:r>
      <w:r w:rsidRPr="00DF00EB">
        <w:rPr>
          <w:sz w:val="20"/>
          <w:szCs w:val="20"/>
          <w:lang w:eastAsia="zh-CN"/>
        </w:rPr>
        <w:t>）</w:t>
      </w:r>
      <w:r w:rsidRPr="0077794C">
        <w:rPr>
          <w:sz w:val="20"/>
          <w:szCs w:val="20"/>
          <w:lang w:eastAsia="zh-CN"/>
        </w:rPr>
        <w:t>for generalization</w:t>
      </w:r>
    </w:p>
    <w:tbl>
      <w:tblPr>
        <w:tblStyle w:val="ad"/>
        <w:tblW w:w="0" w:type="auto"/>
        <w:jc w:val="center"/>
        <w:tblLook w:val="04A0" w:firstRow="1" w:lastRow="0" w:firstColumn="1" w:lastColumn="0" w:noHBand="0" w:noVBand="1"/>
      </w:tblPr>
      <w:tblGrid>
        <w:gridCol w:w="2074"/>
        <w:gridCol w:w="1465"/>
        <w:gridCol w:w="1418"/>
        <w:gridCol w:w="1275"/>
      </w:tblGrid>
      <w:tr w:rsidR="00F10D86" w14:paraId="4CAEF0EC" w14:textId="77777777" w:rsidTr="00CF1B06">
        <w:trPr>
          <w:jc w:val="center"/>
        </w:trPr>
        <w:tc>
          <w:tcPr>
            <w:tcW w:w="2074" w:type="dxa"/>
            <w:vMerge w:val="restart"/>
          </w:tcPr>
          <w:p w14:paraId="3DB9C911" w14:textId="77777777" w:rsidR="00F10D86" w:rsidRDefault="00F10D86" w:rsidP="00CF1B06">
            <w:pPr>
              <w:rPr>
                <w:lang w:val="en-GB"/>
              </w:rPr>
            </w:pPr>
            <w:r w:rsidRPr="0077794C">
              <w:rPr>
                <w:lang w:val="en-GB" w:eastAsia="zh-CN"/>
              </w:rPr>
              <w:t>Generalization case</w:t>
            </w:r>
          </w:p>
        </w:tc>
        <w:tc>
          <w:tcPr>
            <w:tcW w:w="4158" w:type="dxa"/>
            <w:gridSpan w:val="3"/>
          </w:tcPr>
          <w:p w14:paraId="1B63548A" w14:textId="77777777" w:rsidR="00F10D86" w:rsidRDefault="00F10D86" w:rsidP="00CF1B06">
            <w:pPr>
              <w:rPr>
                <w:lang w:val="en-GB"/>
              </w:rPr>
            </w:pPr>
            <w:r w:rsidRPr="00976295">
              <w:rPr>
                <w:rFonts w:ascii="Times" w:eastAsia="Batang" w:hAnsi="Times"/>
                <w:sz w:val="20"/>
                <w:szCs w:val="24"/>
                <w:lang w:val="en-GB" w:eastAsia="x-none"/>
              </w:rPr>
              <w:t>Beam prediction accuracy (%)</w:t>
            </w:r>
          </w:p>
        </w:tc>
      </w:tr>
      <w:tr w:rsidR="00F10D86" w14:paraId="2C3E8D73" w14:textId="77777777" w:rsidTr="00CF1B06">
        <w:trPr>
          <w:jc w:val="center"/>
        </w:trPr>
        <w:tc>
          <w:tcPr>
            <w:tcW w:w="2074" w:type="dxa"/>
            <w:vMerge/>
          </w:tcPr>
          <w:p w14:paraId="6E5D6FD0" w14:textId="77777777" w:rsidR="00F10D86" w:rsidRDefault="00F10D86" w:rsidP="00CF1B06">
            <w:pPr>
              <w:rPr>
                <w:lang w:val="en-GB"/>
              </w:rPr>
            </w:pPr>
          </w:p>
        </w:tc>
        <w:tc>
          <w:tcPr>
            <w:tcW w:w="1465" w:type="dxa"/>
          </w:tcPr>
          <w:p w14:paraId="119775DA" w14:textId="77777777" w:rsidR="00F10D86" w:rsidRDefault="00F10D86" w:rsidP="00CF1B06">
            <w:pPr>
              <w:rPr>
                <w:lang w:val="en-GB"/>
              </w:rPr>
            </w:pPr>
            <w:r>
              <w:rPr>
                <w:rFonts w:hint="eastAsia"/>
                <w:lang w:val="en-GB"/>
              </w:rPr>
              <w:t>K</w:t>
            </w:r>
            <w:r>
              <w:rPr>
                <w:lang w:val="en-GB"/>
              </w:rPr>
              <w:t>=1</w:t>
            </w:r>
          </w:p>
        </w:tc>
        <w:tc>
          <w:tcPr>
            <w:tcW w:w="1418" w:type="dxa"/>
          </w:tcPr>
          <w:p w14:paraId="7A90E643" w14:textId="77777777" w:rsidR="00F10D86" w:rsidRDefault="00F10D86" w:rsidP="00CF1B06">
            <w:pPr>
              <w:rPr>
                <w:lang w:val="en-GB"/>
              </w:rPr>
            </w:pPr>
            <w:r>
              <w:rPr>
                <w:rFonts w:hint="eastAsia"/>
                <w:lang w:val="en-GB"/>
              </w:rPr>
              <w:t>K</w:t>
            </w:r>
            <w:r>
              <w:rPr>
                <w:lang w:val="en-GB"/>
              </w:rPr>
              <w:t>=2</w:t>
            </w:r>
          </w:p>
        </w:tc>
        <w:tc>
          <w:tcPr>
            <w:tcW w:w="1275" w:type="dxa"/>
          </w:tcPr>
          <w:p w14:paraId="23DE8FC7" w14:textId="77777777" w:rsidR="00F10D86" w:rsidRDefault="00F10D86" w:rsidP="00CF1B06">
            <w:pPr>
              <w:rPr>
                <w:lang w:val="en-GB"/>
              </w:rPr>
            </w:pPr>
            <w:r>
              <w:rPr>
                <w:rFonts w:hint="eastAsia"/>
                <w:lang w:val="en-GB"/>
              </w:rPr>
              <w:t>K</w:t>
            </w:r>
            <w:r>
              <w:rPr>
                <w:lang w:val="en-GB"/>
              </w:rPr>
              <w:t>=4</w:t>
            </w:r>
          </w:p>
        </w:tc>
      </w:tr>
      <w:tr w:rsidR="00213912" w14:paraId="4B4EFB74" w14:textId="77777777" w:rsidTr="00CF1B06">
        <w:trPr>
          <w:jc w:val="center"/>
        </w:trPr>
        <w:tc>
          <w:tcPr>
            <w:tcW w:w="2074" w:type="dxa"/>
          </w:tcPr>
          <w:p w14:paraId="76C54B8B" w14:textId="77777777" w:rsidR="00213912" w:rsidRDefault="00213912" w:rsidP="00213912">
            <w:pPr>
              <w:rPr>
                <w:lang w:val="en-GB"/>
              </w:rPr>
            </w:pPr>
            <w:r>
              <w:rPr>
                <w:lang w:val="en-GB"/>
              </w:rPr>
              <w:t>C</w:t>
            </w:r>
            <w:r>
              <w:rPr>
                <w:rFonts w:hint="eastAsia"/>
                <w:lang w:val="en-GB"/>
              </w:rPr>
              <w:t>ase</w:t>
            </w:r>
            <w:r>
              <w:rPr>
                <w:lang w:val="en-GB"/>
              </w:rPr>
              <w:t>1</w:t>
            </w:r>
          </w:p>
        </w:tc>
        <w:tc>
          <w:tcPr>
            <w:tcW w:w="1465" w:type="dxa"/>
          </w:tcPr>
          <w:p w14:paraId="09EFFA60" w14:textId="1F7F5399" w:rsidR="00213912" w:rsidRPr="00C80392" w:rsidRDefault="00213912" w:rsidP="00E525B7">
            <w:pPr>
              <w:rPr>
                <w:color w:val="000000" w:themeColor="text1"/>
                <w:lang w:val="en-GB"/>
              </w:rPr>
            </w:pPr>
            <w:r>
              <w:rPr>
                <w:color w:val="000000" w:themeColor="text1"/>
                <w:lang w:val="en-GB"/>
              </w:rPr>
              <w:t>73.</w:t>
            </w:r>
            <w:r w:rsidR="00E525B7">
              <w:rPr>
                <w:color w:val="000000" w:themeColor="text1"/>
                <w:lang w:val="en-GB"/>
              </w:rPr>
              <w:t>1</w:t>
            </w:r>
          </w:p>
        </w:tc>
        <w:tc>
          <w:tcPr>
            <w:tcW w:w="1418" w:type="dxa"/>
          </w:tcPr>
          <w:p w14:paraId="5664F77C" w14:textId="72B6DD09" w:rsidR="00213912" w:rsidRPr="00C80392" w:rsidRDefault="00213912" w:rsidP="00E525B7">
            <w:pPr>
              <w:rPr>
                <w:color w:val="000000" w:themeColor="text1"/>
                <w:lang w:val="en-GB"/>
              </w:rPr>
            </w:pPr>
            <w:r>
              <w:rPr>
                <w:color w:val="000000" w:themeColor="text1"/>
                <w:lang w:val="en-GB"/>
              </w:rPr>
              <w:t>89.4</w:t>
            </w:r>
          </w:p>
        </w:tc>
        <w:tc>
          <w:tcPr>
            <w:tcW w:w="1275" w:type="dxa"/>
          </w:tcPr>
          <w:p w14:paraId="7A773C3D" w14:textId="6C4A94E8" w:rsidR="00213912" w:rsidRPr="00C80392" w:rsidRDefault="00213912" w:rsidP="00E525B7">
            <w:pPr>
              <w:rPr>
                <w:color w:val="000000" w:themeColor="text1"/>
                <w:lang w:val="en-GB"/>
              </w:rPr>
            </w:pPr>
            <w:r>
              <w:rPr>
                <w:color w:val="000000" w:themeColor="text1"/>
                <w:lang w:val="en-GB"/>
              </w:rPr>
              <w:t>97.</w:t>
            </w:r>
            <w:r w:rsidR="00E525B7">
              <w:rPr>
                <w:color w:val="000000" w:themeColor="text1"/>
                <w:lang w:val="en-GB"/>
              </w:rPr>
              <w:t>1</w:t>
            </w:r>
          </w:p>
        </w:tc>
      </w:tr>
      <w:tr w:rsidR="00213912" w14:paraId="6BEA4C9F" w14:textId="77777777" w:rsidTr="00CF1B06">
        <w:trPr>
          <w:jc w:val="center"/>
        </w:trPr>
        <w:tc>
          <w:tcPr>
            <w:tcW w:w="2074" w:type="dxa"/>
          </w:tcPr>
          <w:p w14:paraId="30115E65" w14:textId="31A6F6BF" w:rsidR="00213912" w:rsidRDefault="00213912" w:rsidP="00213912">
            <w:pPr>
              <w:rPr>
                <w:lang w:val="en-GB"/>
              </w:rPr>
            </w:pPr>
            <w:r>
              <w:rPr>
                <w:lang w:val="en-GB"/>
              </w:rPr>
              <w:t>C</w:t>
            </w:r>
            <w:r>
              <w:rPr>
                <w:rFonts w:hint="eastAsia"/>
                <w:lang w:val="en-GB"/>
              </w:rPr>
              <w:t>ase</w:t>
            </w:r>
            <w:r>
              <w:rPr>
                <w:lang w:val="en-GB"/>
              </w:rPr>
              <w:t>2</w:t>
            </w:r>
            <w:r w:rsidR="00B05508">
              <w:rPr>
                <w:lang w:val="en-GB"/>
              </w:rPr>
              <w:t>-1</w:t>
            </w:r>
          </w:p>
        </w:tc>
        <w:tc>
          <w:tcPr>
            <w:tcW w:w="1465" w:type="dxa"/>
          </w:tcPr>
          <w:p w14:paraId="255F0696" w14:textId="7543EBE5" w:rsidR="00213912" w:rsidRDefault="00213912" w:rsidP="00E525B7">
            <w:pPr>
              <w:rPr>
                <w:color w:val="000000" w:themeColor="text1"/>
                <w:lang w:val="en-GB"/>
              </w:rPr>
            </w:pPr>
            <w:r>
              <w:rPr>
                <w:rFonts w:hint="eastAsia"/>
                <w:color w:val="000000" w:themeColor="text1"/>
                <w:lang w:val="en-GB"/>
              </w:rPr>
              <w:t>7</w:t>
            </w:r>
            <w:r>
              <w:rPr>
                <w:color w:val="000000" w:themeColor="text1"/>
                <w:lang w:val="en-GB"/>
              </w:rPr>
              <w:t>4.3</w:t>
            </w:r>
          </w:p>
        </w:tc>
        <w:tc>
          <w:tcPr>
            <w:tcW w:w="1418" w:type="dxa"/>
          </w:tcPr>
          <w:p w14:paraId="498C5D51" w14:textId="5FE6EEEA" w:rsidR="00213912" w:rsidRDefault="00213912" w:rsidP="00E525B7">
            <w:pPr>
              <w:rPr>
                <w:color w:val="000000" w:themeColor="text1"/>
                <w:lang w:val="en-GB"/>
              </w:rPr>
            </w:pPr>
            <w:r>
              <w:rPr>
                <w:rFonts w:hint="eastAsia"/>
                <w:color w:val="000000" w:themeColor="text1"/>
                <w:lang w:val="en-GB"/>
              </w:rPr>
              <w:t>9</w:t>
            </w:r>
            <w:r>
              <w:rPr>
                <w:color w:val="000000" w:themeColor="text1"/>
                <w:lang w:val="en-GB"/>
              </w:rPr>
              <w:t>1.</w:t>
            </w:r>
            <w:r w:rsidR="00E525B7">
              <w:rPr>
                <w:color w:val="000000" w:themeColor="text1"/>
                <w:lang w:val="en-GB"/>
              </w:rPr>
              <w:t>5</w:t>
            </w:r>
          </w:p>
        </w:tc>
        <w:tc>
          <w:tcPr>
            <w:tcW w:w="1275" w:type="dxa"/>
          </w:tcPr>
          <w:p w14:paraId="28E4C871" w14:textId="043F8531" w:rsidR="00213912" w:rsidRDefault="00213912" w:rsidP="00E525B7">
            <w:pPr>
              <w:rPr>
                <w:color w:val="000000" w:themeColor="text1"/>
                <w:lang w:val="en-GB"/>
              </w:rPr>
            </w:pPr>
            <w:r>
              <w:rPr>
                <w:rFonts w:hint="eastAsia"/>
                <w:color w:val="000000" w:themeColor="text1"/>
                <w:lang w:val="en-GB"/>
              </w:rPr>
              <w:t>9</w:t>
            </w:r>
            <w:r>
              <w:rPr>
                <w:color w:val="000000" w:themeColor="text1"/>
                <w:lang w:val="en-GB"/>
              </w:rPr>
              <w:t>8.</w:t>
            </w:r>
            <w:r w:rsidR="00E525B7">
              <w:rPr>
                <w:color w:val="000000" w:themeColor="text1"/>
                <w:lang w:val="en-GB"/>
              </w:rPr>
              <w:t>3</w:t>
            </w:r>
          </w:p>
        </w:tc>
      </w:tr>
      <w:tr w:rsidR="005F49E6" w14:paraId="1987524D" w14:textId="77777777" w:rsidTr="00CF1B06">
        <w:trPr>
          <w:jc w:val="center"/>
        </w:trPr>
        <w:tc>
          <w:tcPr>
            <w:tcW w:w="2074" w:type="dxa"/>
          </w:tcPr>
          <w:p w14:paraId="5FECFD4C" w14:textId="37ECB2F4" w:rsidR="005F49E6" w:rsidRDefault="005F49E6" w:rsidP="005F49E6">
            <w:pPr>
              <w:rPr>
                <w:lang w:val="en-GB"/>
              </w:rPr>
            </w:pPr>
            <w:r>
              <w:rPr>
                <w:lang w:val="en-GB"/>
              </w:rPr>
              <w:t>C</w:t>
            </w:r>
            <w:r>
              <w:rPr>
                <w:rFonts w:hint="eastAsia"/>
                <w:lang w:val="en-GB"/>
              </w:rPr>
              <w:t>ase</w:t>
            </w:r>
            <w:r>
              <w:rPr>
                <w:lang w:val="en-GB"/>
              </w:rPr>
              <w:t>2-</w:t>
            </w:r>
            <w:r w:rsidR="00E95C90">
              <w:rPr>
                <w:lang w:val="en-GB"/>
              </w:rPr>
              <w:t>2</w:t>
            </w:r>
          </w:p>
        </w:tc>
        <w:tc>
          <w:tcPr>
            <w:tcW w:w="1465" w:type="dxa"/>
          </w:tcPr>
          <w:p w14:paraId="21BE3D87" w14:textId="5E21D1AD" w:rsidR="005F49E6" w:rsidRDefault="005F49E6" w:rsidP="005F49E6">
            <w:pPr>
              <w:rPr>
                <w:color w:val="000000" w:themeColor="text1"/>
                <w:lang w:val="en-GB"/>
              </w:rPr>
            </w:pPr>
            <w:r w:rsidRPr="0083260D">
              <w:rPr>
                <w:rFonts w:hint="eastAsia"/>
                <w:color w:val="000000"/>
                <w:szCs w:val="21"/>
                <w:lang w:val="en-GB"/>
              </w:rPr>
              <w:t>7</w:t>
            </w:r>
            <w:r w:rsidRPr="0083260D">
              <w:rPr>
                <w:color w:val="000000"/>
                <w:szCs w:val="21"/>
                <w:lang w:val="en-GB"/>
              </w:rPr>
              <w:t>3.</w:t>
            </w:r>
            <w:r>
              <w:rPr>
                <w:color w:val="000000"/>
                <w:szCs w:val="21"/>
                <w:lang w:val="en-GB"/>
              </w:rPr>
              <w:t>1</w:t>
            </w:r>
          </w:p>
        </w:tc>
        <w:tc>
          <w:tcPr>
            <w:tcW w:w="1418" w:type="dxa"/>
          </w:tcPr>
          <w:p w14:paraId="1A4B339F" w14:textId="3CC49F58" w:rsidR="005F49E6" w:rsidRDefault="005F49E6" w:rsidP="005F49E6">
            <w:pPr>
              <w:rPr>
                <w:color w:val="000000" w:themeColor="text1"/>
                <w:lang w:val="en-GB"/>
              </w:rPr>
            </w:pPr>
            <w:r w:rsidRPr="0083260D">
              <w:rPr>
                <w:color w:val="000000"/>
                <w:szCs w:val="21"/>
                <w:lang w:val="en-GB"/>
              </w:rPr>
              <w:t>89.1</w:t>
            </w:r>
          </w:p>
        </w:tc>
        <w:tc>
          <w:tcPr>
            <w:tcW w:w="1275" w:type="dxa"/>
          </w:tcPr>
          <w:p w14:paraId="52080A7E" w14:textId="3A4323E3" w:rsidR="005F49E6" w:rsidRDefault="005F49E6" w:rsidP="005F49E6">
            <w:pPr>
              <w:rPr>
                <w:color w:val="000000" w:themeColor="text1"/>
                <w:lang w:val="en-GB"/>
              </w:rPr>
            </w:pPr>
            <w:r w:rsidRPr="0083260D">
              <w:rPr>
                <w:rFonts w:hint="eastAsia"/>
                <w:color w:val="000000"/>
                <w:szCs w:val="21"/>
                <w:lang w:val="en-GB"/>
              </w:rPr>
              <w:t>9</w:t>
            </w:r>
            <w:r w:rsidRPr="0083260D">
              <w:rPr>
                <w:color w:val="000000"/>
                <w:szCs w:val="21"/>
                <w:lang w:val="en-GB"/>
              </w:rPr>
              <w:t>6.</w:t>
            </w:r>
            <w:r>
              <w:rPr>
                <w:color w:val="000000"/>
                <w:szCs w:val="21"/>
                <w:lang w:val="en-GB"/>
              </w:rPr>
              <w:t>9</w:t>
            </w:r>
          </w:p>
        </w:tc>
      </w:tr>
      <w:tr w:rsidR="00213912" w14:paraId="348809C6" w14:textId="77777777" w:rsidTr="00CF1B06">
        <w:trPr>
          <w:jc w:val="center"/>
        </w:trPr>
        <w:tc>
          <w:tcPr>
            <w:tcW w:w="2074" w:type="dxa"/>
          </w:tcPr>
          <w:p w14:paraId="168A6B19" w14:textId="77777777" w:rsidR="00213912" w:rsidRDefault="00213912" w:rsidP="00213912">
            <w:pPr>
              <w:rPr>
                <w:lang w:val="en-GB"/>
              </w:rPr>
            </w:pPr>
            <w:r>
              <w:rPr>
                <w:lang w:val="en-GB"/>
              </w:rPr>
              <w:t>C</w:t>
            </w:r>
            <w:r>
              <w:rPr>
                <w:rFonts w:hint="eastAsia"/>
                <w:lang w:val="en-GB"/>
              </w:rPr>
              <w:t>ase</w:t>
            </w:r>
            <w:r>
              <w:rPr>
                <w:lang w:val="en-GB"/>
              </w:rPr>
              <w:t>3</w:t>
            </w:r>
          </w:p>
        </w:tc>
        <w:tc>
          <w:tcPr>
            <w:tcW w:w="1465" w:type="dxa"/>
          </w:tcPr>
          <w:p w14:paraId="573B50F5" w14:textId="49BDB749" w:rsidR="00213912" w:rsidRDefault="00213912" w:rsidP="00E525B7">
            <w:pPr>
              <w:rPr>
                <w:color w:val="000000" w:themeColor="text1"/>
                <w:lang w:val="en-GB"/>
              </w:rPr>
            </w:pPr>
            <w:r>
              <w:rPr>
                <w:rFonts w:hint="eastAsia"/>
                <w:color w:val="000000" w:themeColor="text1"/>
                <w:lang w:val="en-GB"/>
              </w:rPr>
              <w:t>7</w:t>
            </w:r>
            <w:r>
              <w:rPr>
                <w:color w:val="000000" w:themeColor="text1"/>
                <w:lang w:val="en-GB"/>
              </w:rPr>
              <w:t>5.</w:t>
            </w:r>
            <w:r w:rsidR="00E525B7">
              <w:rPr>
                <w:color w:val="000000" w:themeColor="text1"/>
                <w:lang w:val="en-GB"/>
              </w:rPr>
              <w:t>2</w:t>
            </w:r>
          </w:p>
        </w:tc>
        <w:tc>
          <w:tcPr>
            <w:tcW w:w="1418" w:type="dxa"/>
          </w:tcPr>
          <w:p w14:paraId="199DADA9" w14:textId="396866FE" w:rsidR="00213912" w:rsidRDefault="00213912" w:rsidP="00E525B7">
            <w:pPr>
              <w:rPr>
                <w:color w:val="000000" w:themeColor="text1"/>
                <w:lang w:val="en-GB"/>
              </w:rPr>
            </w:pPr>
            <w:r>
              <w:rPr>
                <w:rFonts w:hint="eastAsia"/>
                <w:color w:val="000000" w:themeColor="text1"/>
                <w:lang w:val="en-GB"/>
              </w:rPr>
              <w:t>9</w:t>
            </w:r>
            <w:r>
              <w:rPr>
                <w:color w:val="000000" w:themeColor="text1"/>
                <w:lang w:val="en-GB"/>
              </w:rPr>
              <w:t>1.7</w:t>
            </w:r>
          </w:p>
        </w:tc>
        <w:tc>
          <w:tcPr>
            <w:tcW w:w="1275" w:type="dxa"/>
          </w:tcPr>
          <w:p w14:paraId="511BDA06" w14:textId="13E5547D" w:rsidR="00213912" w:rsidRDefault="00213912" w:rsidP="00E525B7">
            <w:pPr>
              <w:rPr>
                <w:color w:val="000000" w:themeColor="text1"/>
                <w:lang w:val="en-GB"/>
              </w:rPr>
            </w:pPr>
            <w:r>
              <w:rPr>
                <w:rFonts w:hint="eastAsia"/>
                <w:color w:val="000000" w:themeColor="text1"/>
                <w:lang w:val="en-GB"/>
              </w:rPr>
              <w:t>9</w:t>
            </w:r>
            <w:r>
              <w:rPr>
                <w:color w:val="000000" w:themeColor="text1"/>
                <w:lang w:val="en-GB"/>
              </w:rPr>
              <w:t>8</w:t>
            </w:r>
            <w:r>
              <w:rPr>
                <w:rFonts w:hint="eastAsia"/>
                <w:color w:val="000000" w:themeColor="text1"/>
                <w:lang w:val="en-GB"/>
              </w:rPr>
              <w:t>.</w:t>
            </w:r>
            <w:r>
              <w:rPr>
                <w:color w:val="000000" w:themeColor="text1"/>
                <w:lang w:val="en-GB"/>
              </w:rPr>
              <w:t>3</w:t>
            </w:r>
          </w:p>
        </w:tc>
      </w:tr>
    </w:tbl>
    <w:p w14:paraId="5767B6AA" w14:textId="533C26A3" w:rsidR="00F10D86" w:rsidRPr="000272BD" w:rsidRDefault="00F10D86" w:rsidP="00F10D86">
      <w:pPr>
        <w:jc w:val="center"/>
        <w:rPr>
          <w:sz w:val="20"/>
          <w:szCs w:val="20"/>
          <w:lang w:eastAsia="zh-CN"/>
        </w:rPr>
      </w:pPr>
      <w:r>
        <w:rPr>
          <w:sz w:val="20"/>
          <w:szCs w:val="20"/>
          <w:lang w:eastAsia="zh-CN"/>
        </w:rPr>
        <w:t xml:space="preserve">Table </w:t>
      </w:r>
      <w:r w:rsidR="006B6AA1">
        <w:rPr>
          <w:sz w:val="20"/>
          <w:szCs w:val="20"/>
          <w:lang w:eastAsia="zh-CN"/>
        </w:rPr>
        <w:t>3-</w:t>
      </w:r>
      <w:r w:rsidR="000D22D2">
        <w:rPr>
          <w:sz w:val="20"/>
          <w:szCs w:val="20"/>
          <w:lang w:eastAsia="zh-CN"/>
        </w:rPr>
        <w:t>2</w:t>
      </w:r>
      <w:r w:rsidR="0053300B">
        <w:rPr>
          <w:sz w:val="20"/>
          <w:szCs w:val="20"/>
          <w:lang w:eastAsia="zh-CN"/>
        </w:rPr>
        <w:t>5</w:t>
      </w:r>
      <w:r w:rsidRPr="000272BD">
        <w:rPr>
          <w:sz w:val="20"/>
          <w:szCs w:val="20"/>
          <w:lang w:eastAsia="zh-CN"/>
        </w:rPr>
        <w:t xml:space="preserve"> Beam prediction accuracy (%) with 1dB margin for Top-1 beam</w:t>
      </w:r>
      <w:r>
        <w:rPr>
          <w:sz w:val="20"/>
          <w:szCs w:val="20"/>
          <w:lang w:eastAsia="zh-CN"/>
        </w:rPr>
        <w:t xml:space="preserve"> </w:t>
      </w:r>
      <w:r w:rsidRPr="0077794C">
        <w:rPr>
          <w:sz w:val="20"/>
          <w:szCs w:val="20"/>
          <w:lang w:eastAsia="zh-CN"/>
        </w:rPr>
        <w:t>for generalization</w:t>
      </w:r>
    </w:p>
    <w:tbl>
      <w:tblPr>
        <w:tblStyle w:val="ad"/>
        <w:tblW w:w="0" w:type="auto"/>
        <w:jc w:val="center"/>
        <w:tblLook w:val="04A0" w:firstRow="1" w:lastRow="0" w:firstColumn="1" w:lastColumn="0" w:noHBand="0" w:noVBand="1"/>
      </w:tblPr>
      <w:tblGrid>
        <w:gridCol w:w="1980"/>
        <w:gridCol w:w="2835"/>
      </w:tblGrid>
      <w:tr w:rsidR="00F10D86" w14:paraId="0592582C" w14:textId="77777777" w:rsidTr="00CF1B06">
        <w:trPr>
          <w:jc w:val="center"/>
        </w:trPr>
        <w:tc>
          <w:tcPr>
            <w:tcW w:w="1980" w:type="dxa"/>
          </w:tcPr>
          <w:p w14:paraId="40D786BA" w14:textId="77777777" w:rsidR="00F10D86" w:rsidRDefault="00F10D86" w:rsidP="00CF1B06">
            <w:pPr>
              <w:rPr>
                <w:lang w:val="en-GB"/>
              </w:rPr>
            </w:pPr>
            <w:r w:rsidRPr="0077794C">
              <w:rPr>
                <w:lang w:val="en-GB" w:eastAsia="zh-CN"/>
              </w:rPr>
              <w:t>Generalization case</w:t>
            </w:r>
          </w:p>
        </w:tc>
        <w:tc>
          <w:tcPr>
            <w:tcW w:w="2835" w:type="dxa"/>
          </w:tcPr>
          <w:p w14:paraId="275867C9" w14:textId="77777777" w:rsidR="00F10D86" w:rsidRDefault="00F10D86" w:rsidP="00CF1B06">
            <w:pPr>
              <w:rPr>
                <w:color w:val="000000" w:themeColor="text1"/>
                <w:lang w:val="en-GB"/>
              </w:rPr>
            </w:pPr>
            <w:r w:rsidRPr="00976295">
              <w:rPr>
                <w:rFonts w:ascii="Times" w:eastAsia="Batang" w:hAnsi="Times"/>
                <w:sz w:val="20"/>
                <w:szCs w:val="24"/>
                <w:lang w:val="en-GB" w:eastAsia="x-none"/>
              </w:rPr>
              <w:t>Beam prediction accuracy (%)</w:t>
            </w:r>
          </w:p>
        </w:tc>
      </w:tr>
      <w:tr w:rsidR="00213912" w14:paraId="6BE02F43" w14:textId="77777777" w:rsidTr="00CF1B06">
        <w:trPr>
          <w:jc w:val="center"/>
        </w:trPr>
        <w:tc>
          <w:tcPr>
            <w:tcW w:w="1980" w:type="dxa"/>
          </w:tcPr>
          <w:p w14:paraId="5A4D54C4" w14:textId="77777777" w:rsidR="00213912" w:rsidRDefault="00213912" w:rsidP="00213912">
            <w:pPr>
              <w:rPr>
                <w:lang w:val="en-GB"/>
              </w:rPr>
            </w:pPr>
            <w:r>
              <w:rPr>
                <w:lang w:val="en-GB"/>
              </w:rPr>
              <w:t>C</w:t>
            </w:r>
            <w:r>
              <w:rPr>
                <w:rFonts w:hint="eastAsia"/>
                <w:lang w:val="en-GB"/>
              </w:rPr>
              <w:t>ase</w:t>
            </w:r>
            <w:r>
              <w:rPr>
                <w:lang w:val="en-GB"/>
              </w:rPr>
              <w:t>1</w:t>
            </w:r>
          </w:p>
        </w:tc>
        <w:tc>
          <w:tcPr>
            <w:tcW w:w="2835" w:type="dxa"/>
          </w:tcPr>
          <w:p w14:paraId="63B9D9AA" w14:textId="0E2D588B" w:rsidR="00213912" w:rsidRPr="00C80392" w:rsidRDefault="00213912" w:rsidP="00E525B7">
            <w:pPr>
              <w:rPr>
                <w:color w:val="000000" w:themeColor="text1"/>
                <w:lang w:val="en-GB"/>
              </w:rPr>
            </w:pPr>
            <w:r>
              <w:rPr>
                <w:rFonts w:hint="eastAsia"/>
                <w:color w:val="000000" w:themeColor="text1"/>
                <w:lang w:val="en-GB"/>
              </w:rPr>
              <w:t>9</w:t>
            </w:r>
            <w:r>
              <w:rPr>
                <w:color w:val="000000" w:themeColor="text1"/>
                <w:lang w:val="en-GB"/>
              </w:rPr>
              <w:t>2.</w:t>
            </w:r>
            <w:r w:rsidR="00E525B7">
              <w:rPr>
                <w:color w:val="000000" w:themeColor="text1"/>
                <w:lang w:val="en-GB"/>
              </w:rPr>
              <w:t>4</w:t>
            </w:r>
          </w:p>
        </w:tc>
      </w:tr>
      <w:tr w:rsidR="00213912" w14:paraId="58EB5081" w14:textId="77777777" w:rsidTr="00CF1B06">
        <w:trPr>
          <w:jc w:val="center"/>
        </w:trPr>
        <w:tc>
          <w:tcPr>
            <w:tcW w:w="1980" w:type="dxa"/>
          </w:tcPr>
          <w:p w14:paraId="12821BBF" w14:textId="29586933" w:rsidR="00213912" w:rsidRDefault="00213912" w:rsidP="00213912">
            <w:pPr>
              <w:rPr>
                <w:lang w:val="en-GB"/>
              </w:rPr>
            </w:pPr>
            <w:r>
              <w:rPr>
                <w:lang w:val="en-GB"/>
              </w:rPr>
              <w:t>C</w:t>
            </w:r>
            <w:r>
              <w:rPr>
                <w:rFonts w:hint="eastAsia"/>
                <w:lang w:val="en-GB"/>
              </w:rPr>
              <w:t>ase</w:t>
            </w:r>
            <w:r>
              <w:rPr>
                <w:lang w:val="en-GB"/>
              </w:rPr>
              <w:t>2</w:t>
            </w:r>
            <w:r w:rsidR="00B05508">
              <w:rPr>
                <w:lang w:val="en-GB"/>
              </w:rPr>
              <w:t>-1</w:t>
            </w:r>
          </w:p>
        </w:tc>
        <w:tc>
          <w:tcPr>
            <w:tcW w:w="2835" w:type="dxa"/>
          </w:tcPr>
          <w:p w14:paraId="246F3259" w14:textId="7CAA8AFC" w:rsidR="00213912" w:rsidRPr="00C80392" w:rsidRDefault="00213912" w:rsidP="00213912">
            <w:pPr>
              <w:rPr>
                <w:color w:val="000000" w:themeColor="text1"/>
                <w:lang w:val="en-GB"/>
              </w:rPr>
            </w:pPr>
            <w:r>
              <w:rPr>
                <w:rFonts w:hint="eastAsia"/>
                <w:color w:val="000000" w:themeColor="text1"/>
                <w:lang w:val="en-GB"/>
              </w:rPr>
              <w:t>9</w:t>
            </w:r>
            <w:r w:rsidR="00E525B7">
              <w:rPr>
                <w:color w:val="000000" w:themeColor="text1"/>
                <w:lang w:val="en-GB"/>
              </w:rPr>
              <w:t>3.</w:t>
            </w:r>
            <w:r>
              <w:rPr>
                <w:color w:val="000000" w:themeColor="text1"/>
                <w:lang w:val="en-GB"/>
              </w:rPr>
              <w:t>5</w:t>
            </w:r>
          </w:p>
        </w:tc>
      </w:tr>
      <w:tr w:rsidR="007E28CB" w14:paraId="448099CF" w14:textId="77777777" w:rsidTr="00CF1B06">
        <w:trPr>
          <w:jc w:val="center"/>
        </w:trPr>
        <w:tc>
          <w:tcPr>
            <w:tcW w:w="1980" w:type="dxa"/>
          </w:tcPr>
          <w:p w14:paraId="31E6FA62" w14:textId="458401B6" w:rsidR="007E28CB" w:rsidRDefault="007E28CB" w:rsidP="007E28CB">
            <w:pPr>
              <w:rPr>
                <w:lang w:val="en-GB"/>
              </w:rPr>
            </w:pPr>
            <w:r>
              <w:rPr>
                <w:lang w:val="en-GB"/>
              </w:rPr>
              <w:t>C</w:t>
            </w:r>
            <w:r>
              <w:rPr>
                <w:rFonts w:hint="eastAsia"/>
                <w:lang w:val="en-GB"/>
              </w:rPr>
              <w:t>ase</w:t>
            </w:r>
            <w:r>
              <w:rPr>
                <w:lang w:val="en-GB"/>
              </w:rPr>
              <w:t>2-</w:t>
            </w:r>
            <w:r w:rsidR="00E95C90">
              <w:rPr>
                <w:lang w:val="en-GB"/>
              </w:rPr>
              <w:t>2</w:t>
            </w:r>
          </w:p>
        </w:tc>
        <w:tc>
          <w:tcPr>
            <w:tcW w:w="2835" w:type="dxa"/>
          </w:tcPr>
          <w:p w14:paraId="0520559A" w14:textId="05266CBF" w:rsidR="007E28CB" w:rsidRDefault="007E28CB" w:rsidP="007E28CB">
            <w:pPr>
              <w:rPr>
                <w:color w:val="000000" w:themeColor="text1"/>
                <w:lang w:val="en-GB"/>
              </w:rPr>
            </w:pPr>
            <w:r w:rsidRPr="0083260D">
              <w:rPr>
                <w:color w:val="000000"/>
                <w:szCs w:val="21"/>
                <w:lang w:val="en-GB"/>
              </w:rPr>
              <w:t>9</w:t>
            </w:r>
            <w:r>
              <w:rPr>
                <w:color w:val="000000"/>
                <w:szCs w:val="21"/>
                <w:lang w:val="en-GB"/>
              </w:rPr>
              <w:t>1</w:t>
            </w:r>
            <w:r w:rsidRPr="0083260D">
              <w:rPr>
                <w:color w:val="000000"/>
                <w:szCs w:val="21"/>
                <w:lang w:val="en-GB"/>
              </w:rPr>
              <w:t>.</w:t>
            </w:r>
            <w:r>
              <w:rPr>
                <w:color w:val="000000"/>
                <w:szCs w:val="21"/>
                <w:lang w:val="en-GB"/>
              </w:rPr>
              <w:t>0</w:t>
            </w:r>
          </w:p>
        </w:tc>
      </w:tr>
      <w:tr w:rsidR="00213912" w14:paraId="2A07F44E" w14:textId="77777777" w:rsidTr="00CF1B06">
        <w:trPr>
          <w:jc w:val="center"/>
        </w:trPr>
        <w:tc>
          <w:tcPr>
            <w:tcW w:w="1980" w:type="dxa"/>
          </w:tcPr>
          <w:p w14:paraId="567C4C57" w14:textId="77777777" w:rsidR="00213912" w:rsidRDefault="00213912" w:rsidP="00213912">
            <w:pPr>
              <w:rPr>
                <w:lang w:val="en-GB"/>
              </w:rPr>
            </w:pPr>
            <w:r>
              <w:rPr>
                <w:lang w:val="en-GB"/>
              </w:rPr>
              <w:t>C</w:t>
            </w:r>
            <w:r>
              <w:rPr>
                <w:rFonts w:hint="eastAsia"/>
                <w:lang w:val="en-GB"/>
              </w:rPr>
              <w:t>ase</w:t>
            </w:r>
            <w:r>
              <w:rPr>
                <w:lang w:val="en-GB"/>
              </w:rPr>
              <w:t>3</w:t>
            </w:r>
          </w:p>
        </w:tc>
        <w:tc>
          <w:tcPr>
            <w:tcW w:w="2835" w:type="dxa"/>
          </w:tcPr>
          <w:p w14:paraId="79897986" w14:textId="35A2D21E" w:rsidR="00213912" w:rsidRPr="00C80392" w:rsidRDefault="00213912" w:rsidP="00E525B7">
            <w:pPr>
              <w:rPr>
                <w:color w:val="000000" w:themeColor="text1"/>
                <w:lang w:val="en-GB"/>
              </w:rPr>
            </w:pPr>
            <w:r>
              <w:rPr>
                <w:rFonts w:hint="eastAsia"/>
                <w:color w:val="000000" w:themeColor="text1"/>
                <w:lang w:val="en-GB"/>
              </w:rPr>
              <w:t>9</w:t>
            </w:r>
            <w:r>
              <w:rPr>
                <w:color w:val="000000" w:themeColor="text1"/>
                <w:lang w:val="en-GB"/>
              </w:rPr>
              <w:t>4.</w:t>
            </w:r>
            <w:r w:rsidR="00E525B7">
              <w:rPr>
                <w:color w:val="000000" w:themeColor="text1"/>
                <w:lang w:val="en-GB"/>
              </w:rPr>
              <w:t>1</w:t>
            </w:r>
          </w:p>
        </w:tc>
      </w:tr>
    </w:tbl>
    <w:p w14:paraId="45A32011" w14:textId="3EB92190" w:rsidR="0053300B" w:rsidRPr="00A21A3B" w:rsidRDefault="0053300B" w:rsidP="0053300B">
      <w:pPr>
        <w:jc w:val="center"/>
        <w:rPr>
          <w:sz w:val="20"/>
          <w:szCs w:val="20"/>
          <w:lang w:eastAsia="zh-CN"/>
        </w:rPr>
      </w:pPr>
      <w:r w:rsidRPr="00A21A3B">
        <w:rPr>
          <w:sz w:val="20"/>
          <w:szCs w:val="20"/>
          <w:lang w:eastAsia="zh-CN"/>
        </w:rPr>
        <w:t xml:space="preserve">Table 3-26 Average </w:t>
      </w:r>
      <w:r w:rsidR="00433EE3" w:rsidRPr="00A21A3B">
        <w:rPr>
          <w:sz w:val="20"/>
          <w:szCs w:val="20"/>
          <w:lang w:eastAsia="zh-CN"/>
        </w:rPr>
        <w:t xml:space="preserve">predicted </w:t>
      </w:r>
      <w:r w:rsidRPr="00A21A3B">
        <w:rPr>
          <w:sz w:val="20"/>
          <w:szCs w:val="20"/>
          <w:lang w:eastAsia="zh-CN"/>
        </w:rPr>
        <w:t xml:space="preserve">L1-RSRP difference of Top-1 predicted beam </w:t>
      </w:r>
    </w:p>
    <w:tbl>
      <w:tblPr>
        <w:tblStyle w:val="ad"/>
        <w:tblW w:w="0" w:type="auto"/>
        <w:jc w:val="center"/>
        <w:tblLook w:val="04A0" w:firstRow="1" w:lastRow="0" w:firstColumn="1" w:lastColumn="0" w:noHBand="0" w:noVBand="1"/>
      </w:tblPr>
      <w:tblGrid>
        <w:gridCol w:w="1423"/>
        <w:gridCol w:w="3849"/>
      </w:tblGrid>
      <w:tr w:rsidR="0053300B" w14:paraId="022BA2AF" w14:textId="77777777" w:rsidTr="00C172B5">
        <w:trPr>
          <w:jc w:val="center"/>
        </w:trPr>
        <w:tc>
          <w:tcPr>
            <w:tcW w:w="1423" w:type="dxa"/>
            <w:tcBorders>
              <w:top w:val="single" w:sz="4" w:space="0" w:color="auto"/>
              <w:left w:val="single" w:sz="4" w:space="0" w:color="auto"/>
              <w:bottom w:val="single" w:sz="4" w:space="0" w:color="auto"/>
              <w:right w:val="single" w:sz="4" w:space="0" w:color="auto"/>
            </w:tcBorders>
            <w:hideMark/>
          </w:tcPr>
          <w:p w14:paraId="1E1218C0" w14:textId="77777777" w:rsidR="0053300B" w:rsidRPr="00A21A3B" w:rsidRDefault="0053300B" w:rsidP="00C172B5">
            <w:pPr>
              <w:rPr>
                <w:lang w:val="en-GB" w:eastAsia="zh-CN"/>
              </w:rPr>
            </w:pPr>
            <w:r w:rsidRPr="00A21A3B">
              <w:rPr>
                <w:lang w:val="en-GB" w:eastAsia="zh-CN"/>
              </w:rPr>
              <w:t xml:space="preserve">Scheme </w:t>
            </w:r>
          </w:p>
        </w:tc>
        <w:tc>
          <w:tcPr>
            <w:tcW w:w="3849" w:type="dxa"/>
            <w:tcBorders>
              <w:top w:val="single" w:sz="4" w:space="0" w:color="auto"/>
              <w:left w:val="single" w:sz="4" w:space="0" w:color="auto"/>
              <w:bottom w:val="single" w:sz="4" w:space="0" w:color="auto"/>
              <w:right w:val="single" w:sz="4" w:space="0" w:color="auto"/>
            </w:tcBorders>
            <w:hideMark/>
          </w:tcPr>
          <w:p w14:paraId="374C38CB" w14:textId="5F495FB0" w:rsidR="0053300B" w:rsidRPr="00A21A3B" w:rsidRDefault="0053300B" w:rsidP="00C172B5">
            <w:r w:rsidRPr="00A21A3B">
              <w:t xml:space="preserve">Average </w:t>
            </w:r>
            <w:r w:rsidR="00433EE3" w:rsidRPr="00A21A3B">
              <w:rPr>
                <w:sz w:val="20"/>
                <w:szCs w:val="20"/>
                <w:lang w:eastAsia="zh-CN"/>
              </w:rPr>
              <w:t>predicted</w:t>
            </w:r>
            <w:r w:rsidR="00433EE3" w:rsidRPr="00A21A3B">
              <w:t xml:space="preserve"> </w:t>
            </w:r>
            <w:r w:rsidRPr="00A21A3B">
              <w:t>L1-RSRP difference (dB)</w:t>
            </w:r>
          </w:p>
        </w:tc>
      </w:tr>
      <w:tr w:rsidR="00A65766" w14:paraId="3F0BE452" w14:textId="77777777" w:rsidTr="00C172B5">
        <w:trPr>
          <w:jc w:val="center"/>
        </w:trPr>
        <w:tc>
          <w:tcPr>
            <w:tcW w:w="1423" w:type="dxa"/>
            <w:tcBorders>
              <w:top w:val="single" w:sz="4" w:space="0" w:color="auto"/>
              <w:left w:val="single" w:sz="4" w:space="0" w:color="auto"/>
              <w:bottom w:val="single" w:sz="4" w:space="0" w:color="auto"/>
              <w:right w:val="single" w:sz="4" w:space="0" w:color="auto"/>
            </w:tcBorders>
            <w:hideMark/>
          </w:tcPr>
          <w:p w14:paraId="5F0CCC5E" w14:textId="756A486D" w:rsidR="00A65766" w:rsidRDefault="00A65766" w:rsidP="00A65766">
            <w:pPr>
              <w:rPr>
                <w:lang w:val="en-GB"/>
              </w:rPr>
            </w:pPr>
            <w:r>
              <w:rPr>
                <w:lang w:val="en-GB"/>
              </w:rPr>
              <w:t>C</w:t>
            </w:r>
            <w:r>
              <w:rPr>
                <w:rFonts w:hint="eastAsia"/>
                <w:lang w:val="en-GB"/>
              </w:rPr>
              <w:t>ase</w:t>
            </w:r>
            <w:r>
              <w:rPr>
                <w:lang w:val="en-GB"/>
              </w:rPr>
              <w:t>1</w:t>
            </w:r>
          </w:p>
        </w:tc>
        <w:tc>
          <w:tcPr>
            <w:tcW w:w="3849" w:type="dxa"/>
            <w:tcBorders>
              <w:top w:val="single" w:sz="4" w:space="0" w:color="auto"/>
              <w:left w:val="single" w:sz="4" w:space="0" w:color="auto"/>
              <w:bottom w:val="single" w:sz="4" w:space="0" w:color="auto"/>
              <w:right w:val="single" w:sz="4" w:space="0" w:color="auto"/>
            </w:tcBorders>
          </w:tcPr>
          <w:p w14:paraId="09092638" w14:textId="64DC42F2" w:rsidR="00A65766" w:rsidRPr="0053300B" w:rsidRDefault="00A65766" w:rsidP="00A65766">
            <w:pPr>
              <w:rPr>
                <w:lang w:eastAsia="zh-CN"/>
              </w:rPr>
            </w:pPr>
            <w:r>
              <w:rPr>
                <w:rFonts w:hint="eastAsia"/>
                <w:lang w:eastAsia="zh-CN"/>
              </w:rPr>
              <w:t>0</w:t>
            </w:r>
            <w:r>
              <w:rPr>
                <w:lang w:eastAsia="zh-CN"/>
              </w:rPr>
              <w:t>.17</w:t>
            </w:r>
          </w:p>
        </w:tc>
      </w:tr>
      <w:tr w:rsidR="00A65766" w14:paraId="5F1484A5" w14:textId="77777777" w:rsidTr="00C172B5">
        <w:trPr>
          <w:jc w:val="center"/>
        </w:trPr>
        <w:tc>
          <w:tcPr>
            <w:tcW w:w="1423" w:type="dxa"/>
            <w:tcBorders>
              <w:top w:val="single" w:sz="4" w:space="0" w:color="auto"/>
              <w:left w:val="single" w:sz="4" w:space="0" w:color="auto"/>
              <w:bottom w:val="single" w:sz="4" w:space="0" w:color="auto"/>
              <w:right w:val="single" w:sz="4" w:space="0" w:color="auto"/>
            </w:tcBorders>
            <w:hideMark/>
          </w:tcPr>
          <w:p w14:paraId="4642FD8C" w14:textId="2AC1E4A0" w:rsidR="00A65766" w:rsidRDefault="00A65766" w:rsidP="00A65766">
            <w:pPr>
              <w:rPr>
                <w:lang w:val="en-GB"/>
              </w:rPr>
            </w:pPr>
            <w:r>
              <w:rPr>
                <w:lang w:val="en-GB"/>
              </w:rPr>
              <w:t>C</w:t>
            </w:r>
            <w:r>
              <w:rPr>
                <w:rFonts w:hint="eastAsia"/>
                <w:lang w:val="en-GB"/>
              </w:rPr>
              <w:t>ase</w:t>
            </w:r>
            <w:r>
              <w:rPr>
                <w:lang w:val="en-GB"/>
              </w:rPr>
              <w:t>2-1</w:t>
            </w:r>
          </w:p>
        </w:tc>
        <w:tc>
          <w:tcPr>
            <w:tcW w:w="3849" w:type="dxa"/>
            <w:tcBorders>
              <w:top w:val="single" w:sz="4" w:space="0" w:color="auto"/>
              <w:left w:val="single" w:sz="4" w:space="0" w:color="auto"/>
              <w:bottom w:val="single" w:sz="4" w:space="0" w:color="auto"/>
              <w:right w:val="single" w:sz="4" w:space="0" w:color="auto"/>
            </w:tcBorders>
          </w:tcPr>
          <w:p w14:paraId="1305C2F2" w14:textId="710124DD" w:rsidR="00A65766" w:rsidRPr="0053300B" w:rsidRDefault="00A65766" w:rsidP="00A65766">
            <w:pPr>
              <w:rPr>
                <w:lang w:eastAsia="zh-CN"/>
              </w:rPr>
            </w:pPr>
            <w:r>
              <w:rPr>
                <w:rFonts w:hint="eastAsia"/>
                <w:lang w:eastAsia="zh-CN"/>
              </w:rPr>
              <w:t>0</w:t>
            </w:r>
            <w:r>
              <w:rPr>
                <w:lang w:eastAsia="zh-CN"/>
              </w:rPr>
              <w:t>.17</w:t>
            </w:r>
          </w:p>
        </w:tc>
      </w:tr>
      <w:tr w:rsidR="00A65766" w14:paraId="39BC42B5" w14:textId="77777777" w:rsidTr="00C172B5">
        <w:trPr>
          <w:jc w:val="center"/>
        </w:trPr>
        <w:tc>
          <w:tcPr>
            <w:tcW w:w="1423" w:type="dxa"/>
            <w:tcBorders>
              <w:top w:val="single" w:sz="4" w:space="0" w:color="auto"/>
              <w:left w:val="single" w:sz="4" w:space="0" w:color="auto"/>
              <w:bottom w:val="single" w:sz="4" w:space="0" w:color="auto"/>
              <w:right w:val="single" w:sz="4" w:space="0" w:color="auto"/>
            </w:tcBorders>
          </w:tcPr>
          <w:p w14:paraId="5F9C532B" w14:textId="37E59BFA" w:rsidR="00A65766" w:rsidRDefault="00A65766" w:rsidP="00A65766">
            <w:pPr>
              <w:rPr>
                <w:lang w:val="en-GB"/>
              </w:rPr>
            </w:pPr>
            <w:r>
              <w:rPr>
                <w:lang w:val="en-GB"/>
              </w:rPr>
              <w:t>C</w:t>
            </w:r>
            <w:r>
              <w:rPr>
                <w:rFonts w:hint="eastAsia"/>
                <w:lang w:val="en-GB"/>
              </w:rPr>
              <w:t>ase</w:t>
            </w:r>
            <w:r>
              <w:rPr>
                <w:lang w:val="en-GB"/>
              </w:rPr>
              <w:t>2-</w:t>
            </w:r>
            <w:r w:rsidR="00E95C90">
              <w:rPr>
                <w:lang w:val="en-GB"/>
              </w:rPr>
              <w:t>2</w:t>
            </w:r>
          </w:p>
        </w:tc>
        <w:tc>
          <w:tcPr>
            <w:tcW w:w="3849" w:type="dxa"/>
            <w:tcBorders>
              <w:top w:val="single" w:sz="4" w:space="0" w:color="auto"/>
              <w:left w:val="single" w:sz="4" w:space="0" w:color="auto"/>
              <w:bottom w:val="single" w:sz="4" w:space="0" w:color="auto"/>
              <w:right w:val="single" w:sz="4" w:space="0" w:color="auto"/>
            </w:tcBorders>
          </w:tcPr>
          <w:p w14:paraId="0B2F898B" w14:textId="3E5B135A" w:rsidR="00A65766" w:rsidRPr="0053300B" w:rsidRDefault="00A65766" w:rsidP="00A65766">
            <w:pPr>
              <w:rPr>
                <w:color w:val="000000" w:themeColor="text1"/>
                <w:lang w:val="en-GB" w:eastAsia="zh-CN"/>
              </w:rPr>
            </w:pPr>
            <w:r>
              <w:rPr>
                <w:rFonts w:hint="eastAsia"/>
                <w:color w:val="000000" w:themeColor="text1"/>
                <w:lang w:val="en-GB" w:eastAsia="zh-CN"/>
              </w:rPr>
              <w:t>0</w:t>
            </w:r>
            <w:r>
              <w:rPr>
                <w:color w:val="000000" w:themeColor="text1"/>
                <w:lang w:val="en-GB" w:eastAsia="zh-CN"/>
              </w:rPr>
              <w:t>.18</w:t>
            </w:r>
          </w:p>
        </w:tc>
      </w:tr>
      <w:tr w:rsidR="00A65766" w14:paraId="6C6158AF" w14:textId="77777777" w:rsidTr="00C172B5">
        <w:trPr>
          <w:jc w:val="center"/>
        </w:trPr>
        <w:tc>
          <w:tcPr>
            <w:tcW w:w="1423" w:type="dxa"/>
            <w:tcBorders>
              <w:top w:val="single" w:sz="4" w:space="0" w:color="auto"/>
              <w:left w:val="single" w:sz="4" w:space="0" w:color="auto"/>
              <w:bottom w:val="single" w:sz="4" w:space="0" w:color="auto"/>
              <w:right w:val="single" w:sz="4" w:space="0" w:color="auto"/>
            </w:tcBorders>
          </w:tcPr>
          <w:p w14:paraId="0657EFDA" w14:textId="65E6C9F4" w:rsidR="00A65766" w:rsidRDefault="00A65766" w:rsidP="00A65766">
            <w:pPr>
              <w:rPr>
                <w:lang w:val="en-GB"/>
              </w:rPr>
            </w:pPr>
            <w:r>
              <w:rPr>
                <w:lang w:val="en-GB"/>
              </w:rPr>
              <w:t>C</w:t>
            </w:r>
            <w:r>
              <w:rPr>
                <w:rFonts w:hint="eastAsia"/>
                <w:lang w:val="en-GB"/>
              </w:rPr>
              <w:t>ase</w:t>
            </w:r>
            <w:r>
              <w:rPr>
                <w:lang w:val="en-GB"/>
              </w:rPr>
              <w:t>3</w:t>
            </w:r>
          </w:p>
        </w:tc>
        <w:tc>
          <w:tcPr>
            <w:tcW w:w="3849" w:type="dxa"/>
            <w:tcBorders>
              <w:top w:val="single" w:sz="4" w:space="0" w:color="auto"/>
              <w:left w:val="single" w:sz="4" w:space="0" w:color="auto"/>
              <w:bottom w:val="single" w:sz="4" w:space="0" w:color="auto"/>
              <w:right w:val="single" w:sz="4" w:space="0" w:color="auto"/>
            </w:tcBorders>
          </w:tcPr>
          <w:p w14:paraId="7699265B" w14:textId="47022DB9" w:rsidR="00A65766" w:rsidRPr="0053300B" w:rsidRDefault="00A65766" w:rsidP="00A65766">
            <w:pPr>
              <w:rPr>
                <w:color w:val="000000" w:themeColor="text1"/>
                <w:lang w:val="en-GB" w:eastAsia="zh-CN"/>
              </w:rPr>
            </w:pPr>
            <w:r>
              <w:rPr>
                <w:rFonts w:hint="eastAsia"/>
                <w:color w:val="000000" w:themeColor="text1"/>
                <w:lang w:val="en-GB" w:eastAsia="zh-CN"/>
              </w:rPr>
              <w:t>0</w:t>
            </w:r>
            <w:r>
              <w:rPr>
                <w:color w:val="000000" w:themeColor="text1"/>
                <w:lang w:val="en-GB" w:eastAsia="zh-CN"/>
              </w:rPr>
              <w:t>.18</w:t>
            </w:r>
          </w:p>
        </w:tc>
      </w:tr>
    </w:tbl>
    <w:p w14:paraId="55D56454" w14:textId="77777777" w:rsidR="0053300B" w:rsidRDefault="0053300B" w:rsidP="0053300B">
      <w:pPr>
        <w:rPr>
          <w:lang w:val="en-GB"/>
        </w:rPr>
      </w:pPr>
    </w:p>
    <w:p w14:paraId="21E5F94C" w14:textId="73FC1C04" w:rsidR="003B5841" w:rsidRPr="00B316FE" w:rsidRDefault="003B5841" w:rsidP="003B5841">
      <w:pPr>
        <w:suppressAutoHyphens/>
        <w:spacing w:beforeLines="50" w:before="120"/>
        <w:textAlignment w:val="baseline"/>
        <w:rPr>
          <w:lang w:eastAsia="zh-CN"/>
        </w:rPr>
      </w:pPr>
      <w:r>
        <w:rPr>
          <w:b/>
          <w:i/>
          <w:lang w:eastAsia="zh-CN"/>
        </w:rPr>
        <w:t xml:space="preserve">Observation </w:t>
      </w:r>
      <w:r w:rsidR="000D22D2">
        <w:rPr>
          <w:b/>
          <w:i/>
          <w:lang w:eastAsia="zh-CN"/>
        </w:rPr>
        <w:t>8</w:t>
      </w:r>
      <w:r>
        <w:rPr>
          <w:rFonts w:hint="eastAsia"/>
          <w:b/>
          <w:i/>
          <w:lang w:eastAsia="zh-CN"/>
        </w:rPr>
        <w:t>:</w:t>
      </w:r>
      <w:r>
        <w:rPr>
          <w:b/>
          <w:i/>
          <w:lang w:eastAsia="zh-CN"/>
        </w:rPr>
        <w:t xml:space="preserve"> </w:t>
      </w:r>
      <w:r w:rsidR="00CE4D17">
        <w:rPr>
          <w:b/>
          <w:i/>
          <w:lang w:eastAsia="zh-CN"/>
        </w:rPr>
        <w:t>AI model for</w:t>
      </w:r>
      <w:r>
        <w:rPr>
          <w:b/>
          <w:i/>
          <w:lang w:eastAsia="zh-CN"/>
        </w:rPr>
        <w:t xml:space="preserve"> beam prediction in spatial domain can </w:t>
      </w:r>
      <w:r>
        <w:rPr>
          <w:rFonts w:hint="eastAsia"/>
          <w:b/>
          <w:i/>
          <w:lang w:eastAsia="zh-CN"/>
        </w:rPr>
        <w:t>provide</w:t>
      </w:r>
      <w:r>
        <w:rPr>
          <w:b/>
          <w:i/>
          <w:lang w:eastAsia="zh-CN"/>
        </w:rPr>
        <w:t xml:space="preserve"> good generalization </w:t>
      </w:r>
      <w:r w:rsidR="00A0555D" w:rsidRPr="00885564">
        <w:rPr>
          <w:rFonts w:hint="eastAsia"/>
          <w:b/>
          <w:bCs/>
          <w:i/>
          <w:lang w:eastAsia="zh-CN"/>
        </w:rPr>
        <w:t>capability</w:t>
      </w:r>
      <w:r w:rsidR="00A0555D">
        <w:rPr>
          <w:b/>
          <w:i/>
          <w:lang w:eastAsia="zh-CN"/>
        </w:rPr>
        <w:t xml:space="preserve"> </w:t>
      </w:r>
      <w:r>
        <w:rPr>
          <w:b/>
          <w:i/>
          <w:lang w:eastAsia="zh-CN"/>
        </w:rPr>
        <w:t xml:space="preserve">among different </w:t>
      </w:r>
      <w:r w:rsidR="00CE4D17">
        <w:rPr>
          <w:b/>
          <w:i/>
          <w:lang w:eastAsia="zh-CN"/>
        </w:rPr>
        <w:t xml:space="preserve">number of UE Rx beam, e.g., AI model with </w:t>
      </w:r>
      <w:r w:rsidR="0020054D">
        <w:rPr>
          <w:b/>
          <w:i/>
          <w:lang w:eastAsia="zh-CN"/>
        </w:rPr>
        <w:t>more</w:t>
      </w:r>
      <w:r w:rsidR="00CE4D17">
        <w:rPr>
          <w:b/>
          <w:i/>
          <w:lang w:eastAsia="zh-CN"/>
        </w:rPr>
        <w:t xml:space="preserve"> Rx beam number can be applied for beam prediction of </w:t>
      </w:r>
      <w:r w:rsidR="0020054D">
        <w:rPr>
          <w:b/>
          <w:i/>
          <w:lang w:eastAsia="zh-CN"/>
        </w:rPr>
        <w:t>less Rx beam number</w:t>
      </w:r>
      <w:r>
        <w:rPr>
          <w:b/>
          <w:i/>
          <w:lang w:eastAsia="zh-CN"/>
        </w:rPr>
        <w:t xml:space="preserve">. </w:t>
      </w:r>
    </w:p>
    <w:p w14:paraId="70727216" w14:textId="36C8E7FA" w:rsidR="006C0119" w:rsidRPr="00616455" w:rsidRDefault="006C0119" w:rsidP="006C0119">
      <w:pPr>
        <w:pStyle w:val="3"/>
        <w:rPr>
          <w:lang w:eastAsia="zh-CN"/>
        </w:rPr>
      </w:pPr>
      <w:r w:rsidRPr="00616455">
        <w:rPr>
          <w:lang w:eastAsia="zh-CN"/>
        </w:rPr>
        <w:t>DL Tx beam prediction</w:t>
      </w:r>
    </w:p>
    <w:p w14:paraId="4A53D295" w14:textId="44E233D0" w:rsidR="00703B0A" w:rsidRPr="00DD0411" w:rsidRDefault="00703B0A" w:rsidP="00703B0A">
      <w:pPr>
        <w:tabs>
          <w:tab w:val="left" w:pos="1710"/>
        </w:tabs>
        <w:rPr>
          <w:lang w:val="en-GB" w:eastAsia="zh-CN"/>
        </w:rPr>
      </w:pPr>
      <w:r w:rsidRPr="00DD0411">
        <w:rPr>
          <w:lang w:val="en-GB" w:eastAsia="zh-CN"/>
        </w:rPr>
        <w:t>T</w:t>
      </w:r>
      <w:r w:rsidRPr="00DD0411">
        <w:rPr>
          <w:rFonts w:hint="eastAsia"/>
          <w:lang w:val="en-GB" w:eastAsia="zh-CN"/>
        </w:rPr>
        <w:t xml:space="preserve">he </w:t>
      </w:r>
      <w:r w:rsidRPr="00DD0411">
        <w:rPr>
          <w:lang w:val="en-GB" w:eastAsia="zh-CN"/>
        </w:rPr>
        <w:t xml:space="preserve">following </w:t>
      </w:r>
      <w:r>
        <w:rPr>
          <w:lang w:val="en-GB" w:eastAsia="zh-CN"/>
        </w:rPr>
        <w:t>agreements on Rx beam for DL Tx beam prediction were a</w:t>
      </w:r>
      <w:r w:rsidRPr="00DD0411">
        <w:rPr>
          <w:lang w:val="en-GB" w:eastAsia="zh-CN"/>
        </w:rPr>
        <w:t>rchived in RAN1-111 meeting</w:t>
      </w:r>
      <w:r>
        <w:rPr>
          <w:lang w:val="en-GB" w:eastAsia="zh-CN"/>
        </w:rPr>
        <w:t xml:space="preserve"> [6]</w:t>
      </w:r>
    </w:p>
    <w:p w14:paraId="718FBAEA" w14:textId="77777777" w:rsidR="006C0119" w:rsidRPr="00DD0411" w:rsidRDefault="006C0119" w:rsidP="006C0119">
      <w:pPr>
        <w:rPr>
          <w:bCs/>
          <w:i/>
          <w:sz w:val="20"/>
          <w:szCs w:val="20"/>
          <w:highlight w:val="green"/>
        </w:rPr>
      </w:pPr>
      <w:r w:rsidRPr="00DD0411">
        <w:rPr>
          <w:bCs/>
          <w:i/>
          <w:sz w:val="20"/>
          <w:szCs w:val="20"/>
          <w:highlight w:val="green"/>
        </w:rPr>
        <w:t>Agreement</w:t>
      </w:r>
    </w:p>
    <w:p w14:paraId="320285D7" w14:textId="77777777" w:rsidR="006C0119" w:rsidRPr="00DD0411" w:rsidRDefault="006C0119" w:rsidP="006C0119">
      <w:pPr>
        <w:rPr>
          <w:bCs/>
          <w:i/>
          <w:sz w:val="20"/>
          <w:szCs w:val="20"/>
        </w:rPr>
      </w:pPr>
      <w:r w:rsidRPr="00DD0411">
        <w:rPr>
          <w:bCs/>
          <w:i/>
          <w:sz w:val="20"/>
          <w:szCs w:val="20"/>
        </w:rPr>
        <w:t>At least for evaluation on the performance of DL Tx beam prediction, consider the following options for Rx beam for providing input for AI/ML model for training and/or inference if applicable</w:t>
      </w:r>
    </w:p>
    <w:p w14:paraId="25D55310" w14:textId="77777777" w:rsidR="006C0119" w:rsidRPr="00DD0411" w:rsidRDefault="006C0119" w:rsidP="00F933D6">
      <w:pPr>
        <w:pStyle w:val="af2"/>
        <w:widowControl w:val="0"/>
        <w:numPr>
          <w:ilvl w:val="0"/>
          <w:numId w:val="38"/>
        </w:numPr>
        <w:autoSpaceDE/>
        <w:autoSpaceDN/>
        <w:adjustRightInd/>
        <w:snapToGrid/>
        <w:spacing w:after="0"/>
        <w:ind w:firstLineChars="0"/>
        <w:contextualSpacing/>
        <w:rPr>
          <w:bCs/>
          <w:i/>
          <w:sz w:val="20"/>
          <w:szCs w:val="20"/>
        </w:rPr>
      </w:pPr>
      <w:r w:rsidRPr="00DD0411">
        <w:rPr>
          <w:bCs/>
          <w:i/>
          <w:sz w:val="20"/>
          <w:szCs w:val="20"/>
        </w:rPr>
        <w:t>Option 1: Measurements of the “best” Rx beam with exhaustive beam sweeping for each model input sample</w:t>
      </w:r>
    </w:p>
    <w:p w14:paraId="03E04B02" w14:textId="77777777" w:rsidR="006C0119" w:rsidRPr="00DD0411" w:rsidRDefault="006C0119" w:rsidP="00F933D6">
      <w:pPr>
        <w:pStyle w:val="af2"/>
        <w:widowControl w:val="0"/>
        <w:numPr>
          <w:ilvl w:val="0"/>
          <w:numId w:val="38"/>
        </w:numPr>
        <w:autoSpaceDE/>
        <w:autoSpaceDN/>
        <w:adjustRightInd/>
        <w:snapToGrid/>
        <w:spacing w:after="0"/>
        <w:ind w:firstLineChars="0"/>
        <w:contextualSpacing/>
        <w:rPr>
          <w:bCs/>
          <w:i/>
          <w:sz w:val="20"/>
          <w:szCs w:val="20"/>
        </w:rPr>
      </w:pPr>
      <w:r w:rsidRPr="00DD0411">
        <w:rPr>
          <w:bCs/>
          <w:i/>
          <w:sz w:val="20"/>
          <w:szCs w:val="20"/>
        </w:rPr>
        <w:t>Option 2: Measurements of specific Rx beam(s)</w:t>
      </w:r>
    </w:p>
    <w:p w14:paraId="4EAA360F" w14:textId="77777777" w:rsidR="006C0119" w:rsidRPr="00DD0411" w:rsidRDefault="006C0119" w:rsidP="00F933D6">
      <w:pPr>
        <w:pStyle w:val="af2"/>
        <w:widowControl w:val="0"/>
        <w:numPr>
          <w:ilvl w:val="1"/>
          <w:numId w:val="38"/>
        </w:numPr>
        <w:autoSpaceDE/>
        <w:autoSpaceDN/>
        <w:adjustRightInd/>
        <w:snapToGrid/>
        <w:spacing w:after="0"/>
        <w:ind w:firstLineChars="0"/>
        <w:contextualSpacing/>
        <w:rPr>
          <w:bCs/>
          <w:i/>
          <w:sz w:val="20"/>
          <w:szCs w:val="20"/>
        </w:rPr>
      </w:pPr>
      <w:r w:rsidRPr="00DD0411">
        <w:rPr>
          <w:bCs/>
          <w:i/>
          <w:sz w:val="20"/>
          <w:szCs w:val="20"/>
        </w:rPr>
        <w:t xml:space="preserve">Option 2a: Measurements of specific Rx beam(s) per model input sample </w:t>
      </w:r>
    </w:p>
    <w:p w14:paraId="72E8CF56" w14:textId="77777777" w:rsidR="006C0119" w:rsidRPr="00DD0411" w:rsidRDefault="006C0119" w:rsidP="00F933D6">
      <w:pPr>
        <w:pStyle w:val="af2"/>
        <w:widowControl w:val="0"/>
        <w:numPr>
          <w:ilvl w:val="1"/>
          <w:numId w:val="38"/>
        </w:numPr>
        <w:autoSpaceDE/>
        <w:autoSpaceDN/>
        <w:adjustRightInd/>
        <w:snapToGrid/>
        <w:spacing w:after="0"/>
        <w:ind w:firstLineChars="0"/>
        <w:contextualSpacing/>
        <w:rPr>
          <w:bCs/>
          <w:i/>
          <w:sz w:val="20"/>
          <w:szCs w:val="20"/>
        </w:rPr>
      </w:pPr>
      <w:r w:rsidRPr="00DD0411">
        <w:rPr>
          <w:bCs/>
          <w:i/>
          <w:sz w:val="20"/>
          <w:szCs w:val="20"/>
        </w:rPr>
        <w:t>Option 2b: Measurements of specific Rx beam(s) for all model input sample</w:t>
      </w:r>
    </w:p>
    <w:p w14:paraId="68671A0A" w14:textId="77777777" w:rsidR="006C0119" w:rsidRPr="00DD0411" w:rsidRDefault="006C0119" w:rsidP="00F933D6">
      <w:pPr>
        <w:pStyle w:val="af2"/>
        <w:widowControl w:val="0"/>
        <w:numPr>
          <w:ilvl w:val="1"/>
          <w:numId w:val="38"/>
        </w:numPr>
        <w:autoSpaceDE/>
        <w:autoSpaceDN/>
        <w:adjustRightInd/>
        <w:snapToGrid/>
        <w:spacing w:after="0"/>
        <w:ind w:firstLineChars="0"/>
        <w:contextualSpacing/>
        <w:rPr>
          <w:bCs/>
          <w:i/>
          <w:sz w:val="20"/>
          <w:szCs w:val="20"/>
        </w:rPr>
      </w:pPr>
      <w:r w:rsidRPr="00DD0411">
        <w:rPr>
          <w:bCs/>
          <w:i/>
          <w:sz w:val="20"/>
          <w:szCs w:val="20"/>
        </w:rPr>
        <w:t>FFS how to select the specific Rx beam(s)</w:t>
      </w:r>
    </w:p>
    <w:p w14:paraId="565EDEF4" w14:textId="77777777" w:rsidR="006C0119" w:rsidRPr="00DD0411" w:rsidRDefault="006C0119" w:rsidP="00F933D6">
      <w:pPr>
        <w:pStyle w:val="af2"/>
        <w:widowControl w:val="0"/>
        <w:numPr>
          <w:ilvl w:val="0"/>
          <w:numId w:val="38"/>
        </w:numPr>
        <w:autoSpaceDE/>
        <w:autoSpaceDN/>
        <w:adjustRightInd/>
        <w:snapToGrid/>
        <w:spacing w:after="0"/>
        <w:ind w:firstLineChars="0"/>
        <w:contextualSpacing/>
        <w:rPr>
          <w:bCs/>
          <w:i/>
          <w:sz w:val="20"/>
          <w:szCs w:val="20"/>
        </w:rPr>
      </w:pPr>
      <w:r w:rsidRPr="00DD0411">
        <w:rPr>
          <w:bCs/>
          <w:i/>
          <w:sz w:val="20"/>
          <w:szCs w:val="20"/>
        </w:rPr>
        <w:t>Option 3: Measurements of random Rx beam(s) per model input sample</w:t>
      </w:r>
    </w:p>
    <w:p w14:paraId="109C1102" w14:textId="77777777" w:rsidR="006C0119" w:rsidRPr="00DD0411" w:rsidRDefault="006C0119" w:rsidP="00F933D6">
      <w:pPr>
        <w:pStyle w:val="af2"/>
        <w:widowControl w:val="0"/>
        <w:numPr>
          <w:ilvl w:val="0"/>
          <w:numId w:val="38"/>
        </w:numPr>
        <w:autoSpaceDE/>
        <w:autoSpaceDN/>
        <w:adjustRightInd/>
        <w:snapToGrid/>
        <w:spacing w:after="0"/>
        <w:ind w:firstLineChars="0"/>
        <w:contextualSpacing/>
        <w:rPr>
          <w:bCs/>
          <w:i/>
          <w:sz w:val="20"/>
          <w:szCs w:val="20"/>
        </w:rPr>
      </w:pPr>
      <w:r w:rsidRPr="00DD0411">
        <w:rPr>
          <w:bCs/>
          <w:i/>
          <w:sz w:val="20"/>
          <w:szCs w:val="20"/>
        </w:rPr>
        <w:t>Other options are not precluded and can be reported by companies.</w:t>
      </w:r>
    </w:p>
    <w:p w14:paraId="2C85FB44" w14:textId="1C8751B6" w:rsidR="00F60F11" w:rsidRPr="006D4F01" w:rsidRDefault="00F60F11" w:rsidP="00F60F11">
      <w:pPr>
        <w:pStyle w:val="4"/>
        <w:ind w:left="862" w:hanging="862"/>
        <w:jc w:val="left"/>
        <w:rPr>
          <w:sz w:val="22"/>
          <w:szCs w:val="22"/>
          <w:lang w:eastAsia="zh-CN"/>
        </w:rPr>
      </w:pPr>
      <w:r w:rsidRPr="006D4F01">
        <w:rPr>
          <w:sz w:val="22"/>
          <w:szCs w:val="22"/>
          <w:lang w:eastAsia="zh-CN"/>
        </w:rPr>
        <w:lastRenderedPageBreak/>
        <w:t xml:space="preserve">DL Tx beam prediction with specific Rx beam for model input </w:t>
      </w:r>
    </w:p>
    <w:p w14:paraId="3F35EEF4" w14:textId="789A5018" w:rsidR="00F60F11" w:rsidRDefault="00EC3E6B" w:rsidP="00F60F11">
      <w:pPr>
        <w:rPr>
          <w:lang w:eastAsia="zh-CN"/>
        </w:rPr>
      </w:pPr>
      <w:r>
        <w:rPr>
          <w:lang w:eastAsia="zh-CN"/>
        </w:rPr>
        <w:t>For DL Tx beam prediction, as for the L1-RSRP for input and</w:t>
      </w:r>
      <w:r>
        <w:rPr>
          <w:rFonts w:hint="eastAsia"/>
          <w:lang w:eastAsia="zh-CN"/>
        </w:rPr>
        <w:t>/</w:t>
      </w:r>
      <w:r>
        <w:rPr>
          <w:lang w:eastAsia="zh-CN"/>
        </w:rPr>
        <w:t xml:space="preserve"> or output, Option 2 means consider only one specific Rx beam. </w:t>
      </w:r>
      <w:r>
        <w:rPr>
          <w:rFonts w:hint="eastAsia"/>
          <w:lang w:eastAsia="zh-CN"/>
        </w:rPr>
        <w:t>Thus</w:t>
      </w:r>
      <w:r>
        <w:rPr>
          <w:lang w:eastAsia="zh-CN"/>
        </w:rPr>
        <w:t xml:space="preserve"> the L1-RSRP of 8 DL Tx beam with one specific Rx beam are considered as the model input and</w:t>
      </w:r>
      <w:r w:rsidR="00F60F11">
        <w:rPr>
          <w:lang w:eastAsia="zh-CN"/>
        </w:rPr>
        <w:t xml:space="preserve"> the best Rx beam for each DL Tx beam is considered for the model label</w:t>
      </w:r>
      <w:r>
        <w:rPr>
          <w:lang w:eastAsia="zh-CN"/>
        </w:rPr>
        <w:t xml:space="preserve"> and output</w:t>
      </w:r>
      <w:r w:rsidR="00F60F11">
        <w:rPr>
          <w:lang w:eastAsia="zh-CN"/>
        </w:rPr>
        <w:t>.</w:t>
      </w:r>
    </w:p>
    <w:p w14:paraId="131CE49B" w14:textId="4B3A3641" w:rsidR="00F60F11" w:rsidRDefault="00F60F11" w:rsidP="00F60F11">
      <w:pPr>
        <w:rPr>
          <w:lang w:eastAsia="zh-CN"/>
        </w:rPr>
      </w:pPr>
      <w:r>
        <w:rPr>
          <w:lang w:eastAsia="zh-CN"/>
        </w:rPr>
        <w:t xml:space="preserve">Since there are at most 8 Rx beams, we consider each Rx beam as the specific Rx beam for all model input sample, i.e., Option 2b. The Rx beam ID can be seen in Figure 3-4. Compared to the exhaustive beam sweeping scheme, the evaluation results can be seen in </w:t>
      </w:r>
      <w:r w:rsidRPr="006D4F01">
        <w:rPr>
          <w:lang w:eastAsia="zh-CN"/>
        </w:rPr>
        <w:t>Table 3-2</w:t>
      </w:r>
      <w:r w:rsidR="00C1122E" w:rsidRPr="006D4F01">
        <w:rPr>
          <w:lang w:eastAsia="zh-CN"/>
        </w:rPr>
        <w:t>-</w:t>
      </w:r>
      <w:r w:rsidR="00D06640" w:rsidRPr="006D4F01">
        <w:rPr>
          <w:lang w:eastAsia="zh-CN"/>
        </w:rPr>
        <w:t>1</w:t>
      </w:r>
      <w:r w:rsidRPr="006D4F01">
        <w:rPr>
          <w:lang w:eastAsia="zh-CN"/>
        </w:rPr>
        <w:t>, 3-2</w:t>
      </w:r>
      <w:r w:rsidR="00C1122E" w:rsidRPr="006D4F01">
        <w:rPr>
          <w:lang w:eastAsia="zh-CN"/>
        </w:rPr>
        <w:t>-</w:t>
      </w:r>
      <w:r w:rsidR="00D06640" w:rsidRPr="006D4F01">
        <w:rPr>
          <w:lang w:eastAsia="zh-CN"/>
        </w:rPr>
        <w:t>2</w:t>
      </w:r>
      <w:r w:rsidR="00C1122E" w:rsidRPr="006D4F01">
        <w:rPr>
          <w:rFonts w:hint="eastAsia"/>
          <w:lang w:eastAsia="zh-CN"/>
        </w:rPr>
        <w:t>,</w:t>
      </w:r>
      <w:r w:rsidR="00C1122E" w:rsidRPr="006D4F01">
        <w:rPr>
          <w:lang w:eastAsia="zh-CN"/>
        </w:rPr>
        <w:t xml:space="preserve"> 3-2-</w:t>
      </w:r>
      <w:r w:rsidR="00D06640" w:rsidRPr="006D4F01">
        <w:rPr>
          <w:lang w:eastAsia="zh-CN"/>
        </w:rPr>
        <w:t>3</w:t>
      </w:r>
      <w:r w:rsidRPr="006D4F01">
        <w:rPr>
          <w:lang w:eastAsia="zh-CN"/>
        </w:rPr>
        <w:t xml:space="preserve"> and 3-2</w:t>
      </w:r>
      <w:r w:rsidR="00C1122E" w:rsidRPr="006D4F01">
        <w:rPr>
          <w:lang w:eastAsia="zh-CN"/>
        </w:rPr>
        <w:t>-</w:t>
      </w:r>
      <w:r w:rsidR="00D06640" w:rsidRPr="006D4F01">
        <w:rPr>
          <w:lang w:eastAsia="zh-CN"/>
        </w:rPr>
        <w:t>4</w:t>
      </w:r>
      <w:r>
        <w:rPr>
          <w:lang w:eastAsia="zh-CN"/>
        </w:rPr>
        <w:t>. The performance of DL Tx beam prediction with specific Rx beam is worse than the beam pair prediction.</w:t>
      </w:r>
    </w:p>
    <w:p w14:paraId="567AB93E" w14:textId="77777777" w:rsidR="00F60F11" w:rsidRPr="00B93368" w:rsidRDefault="00F60F11" w:rsidP="00F60F11">
      <w:pPr>
        <w:pStyle w:val="af2"/>
        <w:numPr>
          <w:ilvl w:val="0"/>
          <w:numId w:val="41"/>
        </w:numPr>
        <w:ind w:firstLineChars="0"/>
        <w:rPr>
          <w:lang w:eastAsia="zh-CN"/>
        </w:rPr>
      </w:pPr>
      <w:r>
        <w:rPr>
          <w:lang w:eastAsia="zh-CN"/>
        </w:rPr>
        <w:t xml:space="preserve">Pattern </w:t>
      </w:r>
      <w:r w:rsidRPr="00B93368">
        <w:rPr>
          <w:lang w:eastAsia="zh-CN"/>
        </w:rPr>
        <w:t>1</w:t>
      </w:r>
      <w:r w:rsidRPr="00B93368">
        <w:rPr>
          <w:rFonts w:hint="eastAsia"/>
          <w:lang w:eastAsia="zh-CN"/>
        </w:rPr>
        <w:t>：</w:t>
      </w:r>
      <w:r>
        <w:rPr>
          <w:rFonts w:hint="eastAsia"/>
          <w:lang w:eastAsia="zh-CN"/>
        </w:rPr>
        <w:t>R</w:t>
      </w:r>
      <w:r>
        <w:rPr>
          <w:lang w:eastAsia="zh-CN"/>
        </w:rPr>
        <w:t>x beam ID#0 of the first panel.</w:t>
      </w:r>
    </w:p>
    <w:p w14:paraId="3D215C6F" w14:textId="77777777" w:rsidR="00F60F11" w:rsidRPr="00B93368" w:rsidRDefault="00F60F11" w:rsidP="00F60F11">
      <w:pPr>
        <w:pStyle w:val="af2"/>
        <w:numPr>
          <w:ilvl w:val="0"/>
          <w:numId w:val="41"/>
        </w:numPr>
        <w:ind w:firstLineChars="0"/>
        <w:rPr>
          <w:lang w:eastAsia="zh-CN"/>
        </w:rPr>
      </w:pPr>
      <w:r>
        <w:rPr>
          <w:lang w:eastAsia="zh-CN"/>
        </w:rPr>
        <w:t>Pattern 2</w:t>
      </w:r>
      <w:r w:rsidRPr="00B93368">
        <w:rPr>
          <w:rFonts w:hint="eastAsia"/>
          <w:lang w:eastAsia="zh-CN"/>
        </w:rPr>
        <w:t>：</w:t>
      </w:r>
      <w:r>
        <w:rPr>
          <w:rFonts w:hint="eastAsia"/>
          <w:lang w:eastAsia="zh-CN"/>
        </w:rPr>
        <w:t>R</w:t>
      </w:r>
      <w:r>
        <w:rPr>
          <w:lang w:eastAsia="zh-CN"/>
        </w:rPr>
        <w:t>x beam ID#1 of the first panel.</w:t>
      </w:r>
    </w:p>
    <w:p w14:paraId="43E3F128" w14:textId="77777777" w:rsidR="00F60F11" w:rsidRPr="00B93368" w:rsidRDefault="00F60F11" w:rsidP="00F60F11">
      <w:pPr>
        <w:pStyle w:val="af2"/>
        <w:numPr>
          <w:ilvl w:val="0"/>
          <w:numId w:val="41"/>
        </w:numPr>
        <w:ind w:firstLineChars="0"/>
        <w:rPr>
          <w:lang w:eastAsia="zh-CN"/>
        </w:rPr>
      </w:pPr>
      <w:r>
        <w:rPr>
          <w:lang w:eastAsia="zh-CN"/>
        </w:rPr>
        <w:t>Pattern 3</w:t>
      </w:r>
      <w:r w:rsidRPr="00B93368">
        <w:rPr>
          <w:rFonts w:hint="eastAsia"/>
          <w:lang w:eastAsia="zh-CN"/>
        </w:rPr>
        <w:t>：</w:t>
      </w:r>
      <w:r>
        <w:rPr>
          <w:rFonts w:hint="eastAsia"/>
          <w:lang w:eastAsia="zh-CN"/>
        </w:rPr>
        <w:t>R</w:t>
      </w:r>
      <w:r>
        <w:rPr>
          <w:lang w:eastAsia="zh-CN"/>
        </w:rPr>
        <w:t>x beam ID#2 of the first panel.</w:t>
      </w:r>
    </w:p>
    <w:p w14:paraId="1AA7556A" w14:textId="77777777" w:rsidR="00F60F11" w:rsidRPr="00B93368" w:rsidRDefault="00F60F11" w:rsidP="00F60F11">
      <w:pPr>
        <w:pStyle w:val="af2"/>
        <w:numPr>
          <w:ilvl w:val="0"/>
          <w:numId w:val="41"/>
        </w:numPr>
        <w:ind w:firstLineChars="0"/>
        <w:rPr>
          <w:lang w:eastAsia="zh-CN"/>
        </w:rPr>
      </w:pPr>
      <w:r>
        <w:rPr>
          <w:lang w:eastAsia="zh-CN"/>
        </w:rPr>
        <w:t>Pattern 4</w:t>
      </w:r>
      <w:r w:rsidRPr="00B93368">
        <w:rPr>
          <w:rFonts w:hint="eastAsia"/>
          <w:lang w:eastAsia="zh-CN"/>
        </w:rPr>
        <w:t>：</w:t>
      </w:r>
      <w:r>
        <w:rPr>
          <w:rFonts w:hint="eastAsia"/>
          <w:lang w:eastAsia="zh-CN"/>
        </w:rPr>
        <w:t>R</w:t>
      </w:r>
      <w:r>
        <w:rPr>
          <w:lang w:eastAsia="zh-CN"/>
        </w:rPr>
        <w:t>x beam ID#3 of the first panel.</w:t>
      </w:r>
    </w:p>
    <w:p w14:paraId="20847ABB" w14:textId="77777777" w:rsidR="00F60F11" w:rsidRDefault="00F60F11" w:rsidP="00F60F11">
      <w:pPr>
        <w:pStyle w:val="af2"/>
        <w:numPr>
          <w:ilvl w:val="0"/>
          <w:numId w:val="41"/>
        </w:numPr>
        <w:ind w:firstLineChars="0"/>
        <w:rPr>
          <w:lang w:eastAsia="zh-CN"/>
        </w:rPr>
      </w:pPr>
      <w:r>
        <w:rPr>
          <w:lang w:eastAsia="zh-CN"/>
        </w:rPr>
        <w:t>Pattern 5</w:t>
      </w:r>
      <w:r w:rsidRPr="00B93368">
        <w:rPr>
          <w:rFonts w:hint="eastAsia"/>
          <w:lang w:eastAsia="zh-CN"/>
        </w:rPr>
        <w:t>：</w:t>
      </w:r>
      <w:r>
        <w:rPr>
          <w:rFonts w:hint="eastAsia"/>
          <w:lang w:eastAsia="zh-CN"/>
        </w:rPr>
        <w:t>R</w:t>
      </w:r>
      <w:r>
        <w:rPr>
          <w:lang w:eastAsia="zh-CN"/>
        </w:rPr>
        <w:t>x beam ID#0 of the second panel.</w:t>
      </w:r>
    </w:p>
    <w:p w14:paraId="15652CC1" w14:textId="77777777" w:rsidR="00F60F11" w:rsidRPr="00C34BF5" w:rsidRDefault="00F60F11" w:rsidP="00F60F11">
      <w:pPr>
        <w:pStyle w:val="af2"/>
        <w:numPr>
          <w:ilvl w:val="0"/>
          <w:numId w:val="41"/>
        </w:numPr>
        <w:ind w:firstLineChars="0"/>
        <w:rPr>
          <w:lang w:eastAsia="zh-CN"/>
        </w:rPr>
      </w:pPr>
      <w:r>
        <w:rPr>
          <w:lang w:eastAsia="zh-CN"/>
        </w:rPr>
        <w:t>Pattern 6</w:t>
      </w:r>
      <w:r w:rsidRPr="00B93368">
        <w:rPr>
          <w:rFonts w:hint="eastAsia"/>
          <w:lang w:eastAsia="zh-CN"/>
        </w:rPr>
        <w:t>：</w:t>
      </w:r>
      <w:r>
        <w:rPr>
          <w:rFonts w:hint="eastAsia"/>
          <w:lang w:eastAsia="zh-CN"/>
        </w:rPr>
        <w:t>R</w:t>
      </w:r>
      <w:r>
        <w:rPr>
          <w:lang w:eastAsia="zh-CN"/>
        </w:rPr>
        <w:t>x beam ID#1 of the second panel.</w:t>
      </w:r>
    </w:p>
    <w:p w14:paraId="6572B344" w14:textId="77777777" w:rsidR="00F60F11" w:rsidRPr="00C34BF5" w:rsidRDefault="00F60F11" w:rsidP="00F60F11">
      <w:pPr>
        <w:pStyle w:val="af2"/>
        <w:numPr>
          <w:ilvl w:val="0"/>
          <w:numId w:val="41"/>
        </w:numPr>
        <w:ind w:firstLineChars="0"/>
        <w:rPr>
          <w:lang w:eastAsia="zh-CN"/>
        </w:rPr>
      </w:pPr>
      <w:r>
        <w:rPr>
          <w:lang w:eastAsia="zh-CN"/>
        </w:rPr>
        <w:t>Pattern 7</w:t>
      </w:r>
      <w:r w:rsidRPr="00C34BF5">
        <w:rPr>
          <w:rFonts w:hint="eastAsia"/>
          <w:lang w:eastAsia="zh-CN"/>
        </w:rPr>
        <w:t>：</w:t>
      </w:r>
      <w:r>
        <w:rPr>
          <w:rFonts w:hint="eastAsia"/>
          <w:lang w:eastAsia="zh-CN"/>
        </w:rPr>
        <w:t>R</w:t>
      </w:r>
      <w:r>
        <w:rPr>
          <w:lang w:eastAsia="zh-CN"/>
        </w:rPr>
        <w:t>x beam ID#2 of the second panel.</w:t>
      </w:r>
    </w:p>
    <w:p w14:paraId="7C5418A8" w14:textId="77777777" w:rsidR="00F60F11" w:rsidRPr="00C34BF5" w:rsidRDefault="00F60F11" w:rsidP="00F60F11">
      <w:pPr>
        <w:pStyle w:val="af2"/>
        <w:numPr>
          <w:ilvl w:val="0"/>
          <w:numId w:val="41"/>
        </w:numPr>
        <w:ind w:firstLineChars="0"/>
        <w:rPr>
          <w:lang w:eastAsia="zh-CN"/>
        </w:rPr>
      </w:pPr>
      <w:r>
        <w:rPr>
          <w:lang w:eastAsia="zh-CN"/>
        </w:rPr>
        <w:t>Pattern 8</w:t>
      </w:r>
      <w:r w:rsidRPr="00C34BF5">
        <w:rPr>
          <w:rFonts w:hint="eastAsia"/>
          <w:lang w:eastAsia="zh-CN"/>
        </w:rPr>
        <w:t>：</w:t>
      </w:r>
      <w:r>
        <w:rPr>
          <w:rFonts w:hint="eastAsia"/>
          <w:lang w:eastAsia="zh-CN"/>
        </w:rPr>
        <w:t>R</w:t>
      </w:r>
      <w:r>
        <w:rPr>
          <w:lang w:eastAsia="zh-CN"/>
        </w:rPr>
        <w:t>x beam ID#3 of the second panel.</w:t>
      </w:r>
    </w:p>
    <w:p w14:paraId="4142E6E2" w14:textId="515F9F28" w:rsidR="00F60F11" w:rsidRPr="00FA5230" w:rsidRDefault="00F60F11" w:rsidP="00F60F11">
      <w:pPr>
        <w:jc w:val="center"/>
        <w:rPr>
          <w:sz w:val="20"/>
          <w:szCs w:val="20"/>
        </w:rPr>
      </w:pPr>
      <w:r w:rsidRPr="00FA5230">
        <w:rPr>
          <w:sz w:val="20"/>
          <w:szCs w:val="20"/>
        </w:rPr>
        <w:t>Table 3-2</w:t>
      </w:r>
      <w:r w:rsidR="00C1122E">
        <w:rPr>
          <w:sz w:val="20"/>
          <w:szCs w:val="20"/>
        </w:rPr>
        <w:t>-</w:t>
      </w:r>
      <w:r w:rsidR="00D06640">
        <w:rPr>
          <w:sz w:val="20"/>
          <w:szCs w:val="20"/>
        </w:rPr>
        <w:t>1</w:t>
      </w:r>
      <w:r w:rsidRPr="00FA5230">
        <w:rPr>
          <w:sz w:val="20"/>
          <w:szCs w:val="20"/>
        </w:rPr>
        <w:t>, Average ideal L1-RSRP difference between Top-1 predicted beam and Top-1 genie-aided beam</w:t>
      </w:r>
    </w:p>
    <w:tbl>
      <w:tblPr>
        <w:tblStyle w:val="70"/>
        <w:tblW w:w="0" w:type="auto"/>
        <w:jc w:val="center"/>
        <w:tblLook w:val="04A0" w:firstRow="1" w:lastRow="0" w:firstColumn="1" w:lastColumn="0" w:noHBand="0" w:noVBand="1"/>
      </w:tblPr>
      <w:tblGrid>
        <w:gridCol w:w="1559"/>
        <w:gridCol w:w="3398"/>
      </w:tblGrid>
      <w:tr w:rsidR="00F60F11" w:rsidRPr="00011C52" w14:paraId="56DBE41F" w14:textId="77777777" w:rsidTr="0054529B">
        <w:trPr>
          <w:jc w:val="center"/>
        </w:trPr>
        <w:tc>
          <w:tcPr>
            <w:tcW w:w="1559" w:type="dxa"/>
          </w:tcPr>
          <w:p w14:paraId="3EA03DB3" w14:textId="77777777" w:rsidR="00F60F11" w:rsidRPr="003E5510" w:rsidRDefault="00F60F11" w:rsidP="0054529B">
            <w:pPr>
              <w:ind w:leftChars="75" w:left="165"/>
              <w:rPr>
                <w:sz w:val="20"/>
                <w:szCs w:val="20"/>
                <w:lang w:val="en-GB"/>
              </w:rPr>
            </w:pPr>
            <w:r w:rsidRPr="003E5510">
              <w:rPr>
                <w:sz w:val="20"/>
                <w:szCs w:val="20"/>
                <w:lang w:eastAsia="zh-CN"/>
              </w:rPr>
              <w:t>Pattern</w:t>
            </w:r>
          </w:p>
        </w:tc>
        <w:tc>
          <w:tcPr>
            <w:tcW w:w="3398" w:type="dxa"/>
          </w:tcPr>
          <w:p w14:paraId="246BCE73" w14:textId="77777777" w:rsidR="00F60F11" w:rsidRPr="00011C52" w:rsidRDefault="00F60F11" w:rsidP="0054529B">
            <w:pPr>
              <w:ind w:leftChars="75" w:left="165"/>
              <w:rPr>
                <w:sz w:val="20"/>
                <w:lang w:val="en-GB"/>
              </w:rPr>
            </w:pPr>
            <w:r w:rsidRPr="00011C52">
              <w:rPr>
                <w:sz w:val="20"/>
              </w:rPr>
              <w:t>Average L1-RSRP difference (dB)</w:t>
            </w:r>
          </w:p>
        </w:tc>
      </w:tr>
      <w:tr w:rsidR="00971FEC" w:rsidRPr="00011C52" w14:paraId="29F6F169" w14:textId="77777777" w:rsidTr="0054529B">
        <w:trPr>
          <w:jc w:val="center"/>
        </w:trPr>
        <w:tc>
          <w:tcPr>
            <w:tcW w:w="1559" w:type="dxa"/>
          </w:tcPr>
          <w:p w14:paraId="4CCB6B01" w14:textId="77777777" w:rsidR="00971FEC" w:rsidRPr="003E5510" w:rsidRDefault="00971FEC" w:rsidP="00971FEC">
            <w:pPr>
              <w:ind w:leftChars="75" w:left="165"/>
              <w:rPr>
                <w:sz w:val="20"/>
                <w:szCs w:val="20"/>
                <w:lang w:val="en-GB"/>
              </w:rPr>
            </w:pPr>
            <w:r w:rsidRPr="003E5510">
              <w:rPr>
                <w:sz w:val="20"/>
                <w:szCs w:val="20"/>
                <w:lang w:eastAsia="zh-CN"/>
              </w:rPr>
              <w:t>Pattern 1</w:t>
            </w:r>
          </w:p>
        </w:tc>
        <w:tc>
          <w:tcPr>
            <w:tcW w:w="3398" w:type="dxa"/>
          </w:tcPr>
          <w:p w14:paraId="32D4D4DD" w14:textId="6FADE806" w:rsidR="00971FEC" w:rsidRPr="00971FEC" w:rsidRDefault="00971FEC" w:rsidP="00971FEC">
            <w:pPr>
              <w:ind w:leftChars="75" w:left="165"/>
              <w:rPr>
                <w:sz w:val="20"/>
                <w:szCs w:val="20"/>
                <w:lang w:val="en-GB"/>
              </w:rPr>
            </w:pPr>
            <w:r w:rsidRPr="00971FEC">
              <w:rPr>
                <w:rFonts w:hint="eastAsia"/>
                <w:sz w:val="20"/>
                <w:szCs w:val="20"/>
                <w:lang w:val="en-GB"/>
              </w:rPr>
              <w:t>1</w:t>
            </w:r>
            <w:r w:rsidRPr="00971FEC">
              <w:rPr>
                <w:sz w:val="20"/>
                <w:szCs w:val="20"/>
                <w:lang w:val="en-GB"/>
              </w:rPr>
              <w:t>.</w:t>
            </w:r>
            <w:r>
              <w:rPr>
                <w:sz w:val="20"/>
                <w:szCs w:val="20"/>
                <w:lang w:val="en-GB"/>
              </w:rPr>
              <w:t>5</w:t>
            </w:r>
          </w:p>
        </w:tc>
      </w:tr>
      <w:tr w:rsidR="00971FEC" w:rsidRPr="00011C52" w14:paraId="13B85B3C" w14:textId="77777777" w:rsidTr="0054529B">
        <w:trPr>
          <w:jc w:val="center"/>
        </w:trPr>
        <w:tc>
          <w:tcPr>
            <w:tcW w:w="1559" w:type="dxa"/>
          </w:tcPr>
          <w:p w14:paraId="01981BCB" w14:textId="77777777" w:rsidR="00971FEC" w:rsidRPr="003E5510" w:rsidRDefault="00971FEC" w:rsidP="00971FEC">
            <w:pPr>
              <w:ind w:leftChars="75" w:left="165"/>
              <w:rPr>
                <w:sz w:val="20"/>
                <w:szCs w:val="20"/>
                <w:lang w:val="en-GB"/>
              </w:rPr>
            </w:pPr>
            <w:r w:rsidRPr="003E5510">
              <w:rPr>
                <w:sz w:val="20"/>
                <w:szCs w:val="20"/>
                <w:lang w:eastAsia="zh-CN"/>
              </w:rPr>
              <w:t>Pattern 2</w:t>
            </w:r>
          </w:p>
        </w:tc>
        <w:tc>
          <w:tcPr>
            <w:tcW w:w="3398" w:type="dxa"/>
          </w:tcPr>
          <w:p w14:paraId="436EFBA2" w14:textId="28EEDAFD" w:rsidR="00971FEC" w:rsidRPr="00971FEC" w:rsidRDefault="00971FEC" w:rsidP="00971FEC">
            <w:pPr>
              <w:ind w:leftChars="75" w:left="165"/>
              <w:rPr>
                <w:color w:val="000000" w:themeColor="text1"/>
                <w:sz w:val="20"/>
                <w:szCs w:val="20"/>
                <w:lang w:val="en-GB"/>
              </w:rPr>
            </w:pPr>
            <w:r w:rsidRPr="00971FEC">
              <w:rPr>
                <w:rFonts w:hint="eastAsia"/>
                <w:color w:val="000000" w:themeColor="text1"/>
                <w:sz w:val="20"/>
                <w:szCs w:val="20"/>
                <w:lang w:val="en-GB"/>
              </w:rPr>
              <w:t>1</w:t>
            </w:r>
            <w:r w:rsidRPr="00971FEC">
              <w:rPr>
                <w:color w:val="000000" w:themeColor="text1"/>
                <w:sz w:val="20"/>
                <w:szCs w:val="20"/>
                <w:lang w:val="en-GB"/>
              </w:rPr>
              <w:t>.6</w:t>
            </w:r>
          </w:p>
        </w:tc>
      </w:tr>
      <w:tr w:rsidR="00971FEC" w:rsidRPr="00011C52" w14:paraId="15E99A8F" w14:textId="77777777" w:rsidTr="0054529B">
        <w:trPr>
          <w:jc w:val="center"/>
        </w:trPr>
        <w:tc>
          <w:tcPr>
            <w:tcW w:w="1559" w:type="dxa"/>
          </w:tcPr>
          <w:p w14:paraId="2290C286" w14:textId="77777777" w:rsidR="00971FEC" w:rsidRPr="003E5510" w:rsidRDefault="00971FEC" w:rsidP="00971FEC">
            <w:pPr>
              <w:ind w:leftChars="75" w:left="165"/>
              <w:rPr>
                <w:sz w:val="20"/>
                <w:szCs w:val="20"/>
                <w:lang w:val="en-GB"/>
              </w:rPr>
            </w:pPr>
            <w:r w:rsidRPr="003E5510">
              <w:rPr>
                <w:sz w:val="20"/>
                <w:szCs w:val="20"/>
                <w:lang w:eastAsia="zh-CN"/>
              </w:rPr>
              <w:t>Pattern 3</w:t>
            </w:r>
          </w:p>
        </w:tc>
        <w:tc>
          <w:tcPr>
            <w:tcW w:w="3398" w:type="dxa"/>
          </w:tcPr>
          <w:p w14:paraId="26834B39" w14:textId="264AD72A" w:rsidR="00971FEC" w:rsidRPr="00971FEC" w:rsidRDefault="00971FEC" w:rsidP="00971FEC">
            <w:pPr>
              <w:ind w:leftChars="75" w:left="165"/>
              <w:rPr>
                <w:color w:val="000000" w:themeColor="text1"/>
                <w:sz w:val="20"/>
                <w:szCs w:val="20"/>
                <w:lang w:val="en-GB"/>
              </w:rPr>
            </w:pPr>
            <w:r w:rsidRPr="00971FEC">
              <w:rPr>
                <w:rFonts w:hint="eastAsia"/>
                <w:color w:val="000000" w:themeColor="text1"/>
                <w:sz w:val="20"/>
                <w:szCs w:val="20"/>
                <w:lang w:val="en-GB"/>
              </w:rPr>
              <w:t>1</w:t>
            </w:r>
            <w:r w:rsidRPr="00971FEC">
              <w:rPr>
                <w:color w:val="000000" w:themeColor="text1"/>
                <w:sz w:val="20"/>
                <w:szCs w:val="20"/>
                <w:lang w:val="en-GB"/>
              </w:rPr>
              <w:t>.</w:t>
            </w:r>
            <w:r>
              <w:rPr>
                <w:color w:val="000000" w:themeColor="text1"/>
                <w:sz w:val="20"/>
                <w:szCs w:val="20"/>
                <w:lang w:val="en-GB"/>
              </w:rPr>
              <w:t>6</w:t>
            </w:r>
          </w:p>
        </w:tc>
      </w:tr>
      <w:tr w:rsidR="00971FEC" w:rsidRPr="00011C52" w14:paraId="1C213501" w14:textId="77777777" w:rsidTr="0054529B">
        <w:trPr>
          <w:jc w:val="center"/>
        </w:trPr>
        <w:tc>
          <w:tcPr>
            <w:tcW w:w="1559" w:type="dxa"/>
          </w:tcPr>
          <w:p w14:paraId="3DDB130D" w14:textId="77777777" w:rsidR="00971FEC" w:rsidRPr="003E5510" w:rsidRDefault="00971FEC" w:rsidP="00971FEC">
            <w:pPr>
              <w:ind w:leftChars="75" w:left="165"/>
              <w:rPr>
                <w:sz w:val="20"/>
                <w:szCs w:val="20"/>
                <w:lang w:val="en-GB"/>
              </w:rPr>
            </w:pPr>
            <w:r w:rsidRPr="003E5510">
              <w:rPr>
                <w:sz w:val="20"/>
                <w:szCs w:val="20"/>
                <w:lang w:eastAsia="zh-CN"/>
              </w:rPr>
              <w:t>Pattern 4</w:t>
            </w:r>
          </w:p>
        </w:tc>
        <w:tc>
          <w:tcPr>
            <w:tcW w:w="3398" w:type="dxa"/>
          </w:tcPr>
          <w:p w14:paraId="1876AEEB" w14:textId="0B0A8E9A" w:rsidR="00971FEC" w:rsidRPr="00971FEC" w:rsidRDefault="00971FEC" w:rsidP="00971FEC">
            <w:pPr>
              <w:ind w:leftChars="75" w:left="165"/>
              <w:rPr>
                <w:color w:val="000000" w:themeColor="text1"/>
                <w:sz w:val="20"/>
                <w:szCs w:val="20"/>
                <w:lang w:val="en-GB"/>
              </w:rPr>
            </w:pPr>
            <w:r w:rsidRPr="00971FEC">
              <w:rPr>
                <w:rFonts w:hint="eastAsia"/>
                <w:color w:val="000000" w:themeColor="text1"/>
                <w:sz w:val="20"/>
                <w:szCs w:val="20"/>
                <w:lang w:val="en-GB"/>
              </w:rPr>
              <w:t>1</w:t>
            </w:r>
            <w:r w:rsidRPr="00971FEC">
              <w:rPr>
                <w:color w:val="000000" w:themeColor="text1"/>
                <w:sz w:val="20"/>
                <w:szCs w:val="20"/>
                <w:lang w:val="en-GB"/>
              </w:rPr>
              <w:t>.5</w:t>
            </w:r>
          </w:p>
        </w:tc>
      </w:tr>
      <w:tr w:rsidR="00971FEC" w:rsidRPr="00011C52" w14:paraId="7A87AE61" w14:textId="77777777" w:rsidTr="0054529B">
        <w:trPr>
          <w:jc w:val="center"/>
        </w:trPr>
        <w:tc>
          <w:tcPr>
            <w:tcW w:w="1559" w:type="dxa"/>
          </w:tcPr>
          <w:p w14:paraId="40FB33B7" w14:textId="77777777" w:rsidR="00971FEC" w:rsidRPr="003E5510" w:rsidRDefault="00971FEC" w:rsidP="00971FEC">
            <w:pPr>
              <w:ind w:leftChars="75" w:left="165"/>
              <w:rPr>
                <w:sz w:val="20"/>
                <w:szCs w:val="20"/>
                <w:lang w:val="en-GB"/>
              </w:rPr>
            </w:pPr>
            <w:r w:rsidRPr="003E5510">
              <w:rPr>
                <w:sz w:val="20"/>
                <w:szCs w:val="20"/>
                <w:lang w:eastAsia="zh-CN"/>
              </w:rPr>
              <w:t>Pattern 5</w:t>
            </w:r>
          </w:p>
        </w:tc>
        <w:tc>
          <w:tcPr>
            <w:tcW w:w="3398" w:type="dxa"/>
          </w:tcPr>
          <w:p w14:paraId="7FFBD0D6" w14:textId="63465223" w:rsidR="00971FEC" w:rsidRPr="00971FEC" w:rsidRDefault="00971FEC" w:rsidP="00971FEC">
            <w:pPr>
              <w:ind w:leftChars="75" w:left="165"/>
              <w:rPr>
                <w:color w:val="000000" w:themeColor="text1"/>
                <w:sz w:val="20"/>
                <w:szCs w:val="20"/>
                <w:lang w:val="en-GB"/>
              </w:rPr>
            </w:pPr>
            <w:r w:rsidRPr="00971FEC">
              <w:rPr>
                <w:rFonts w:hint="eastAsia"/>
                <w:color w:val="000000" w:themeColor="text1"/>
                <w:sz w:val="20"/>
                <w:szCs w:val="20"/>
                <w:lang w:val="en-GB"/>
              </w:rPr>
              <w:t>1</w:t>
            </w:r>
            <w:r w:rsidRPr="00971FEC">
              <w:rPr>
                <w:color w:val="000000" w:themeColor="text1"/>
                <w:sz w:val="20"/>
                <w:szCs w:val="20"/>
                <w:lang w:val="en-GB"/>
              </w:rPr>
              <w:t>.</w:t>
            </w:r>
            <w:r>
              <w:rPr>
                <w:color w:val="000000" w:themeColor="text1"/>
                <w:sz w:val="20"/>
                <w:szCs w:val="20"/>
                <w:lang w:val="en-GB"/>
              </w:rPr>
              <w:t>8</w:t>
            </w:r>
          </w:p>
        </w:tc>
      </w:tr>
      <w:tr w:rsidR="00971FEC" w:rsidRPr="00011C52" w14:paraId="1593C0C0" w14:textId="77777777" w:rsidTr="0054529B">
        <w:trPr>
          <w:jc w:val="center"/>
        </w:trPr>
        <w:tc>
          <w:tcPr>
            <w:tcW w:w="1559" w:type="dxa"/>
          </w:tcPr>
          <w:p w14:paraId="4239BD31" w14:textId="77777777" w:rsidR="00971FEC" w:rsidRPr="003E5510" w:rsidRDefault="00971FEC" w:rsidP="00971FEC">
            <w:pPr>
              <w:ind w:leftChars="75" w:left="165"/>
              <w:rPr>
                <w:sz w:val="20"/>
                <w:szCs w:val="20"/>
                <w:lang w:val="en-GB"/>
              </w:rPr>
            </w:pPr>
            <w:r w:rsidRPr="003E5510">
              <w:rPr>
                <w:sz w:val="20"/>
                <w:szCs w:val="20"/>
                <w:lang w:eastAsia="zh-CN"/>
              </w:rPr>
              <w:t>Pattern 6</w:t>
            </w:r>
          </w:p>
        </w:tc>
        <w:tc>
          <w:tcPr>
            <w:tcW w:w="3398" w:type="dxa"/>
          </w:tcPr>
          <w:p w14:paraId="3C1BE7AE" w14:textId="37C61F03" w:rsidR="00971FEC" w:rsidRPr="00971FEC" w:rsidRDefault="00971FEC" w:rsidP="00971FEC">
            <w:pPr>
              <w:ind w:leftChars="75" w:left="165"/>
              <w:rPr>
                <w:sz w:val="20"/>
                <w:szCs w:val="20"/>
                <w:lang w:val="en-GB"/>
              </w:rPr>
            </w:pPr>
            <w:r w:rsidRPr="00971FEC">
              <w:rPr>
                <w:rFonts w:hint="eastAsia"/>
                <w:sz w:val="20"/>
                <w:szCs w:val="20"/>
                <w:lang w:val="en-GB"/>
              </w:rPr>
              <w:t>1</w:t>
            </w:r>
            <w:r w:rsidRPr="00971FEC">
              <w:rPr>
                <w:sz w:val="20"/>
                <w:szCs w:val="20"/>
                <w:lang w:val="en-GB"/>
              </w:rPr>
              <w:t>.6</w:t>
            </w:r>
          </w:p>
        </w:tc>
      </w:tr>
      <w:tr w:rsidR="00971FEC" w:rsidRPr="00011C52" w14:paraId="6FDC2CCB" w14:textId="77777777" w:rsidTr="0054529B">
        <w:trPr>
          <w:jc w:val="center"/>
        </w:trPr>
        <w:tc>
          <w:tcPr>
            <w:tcW w:w="1559" w:type="dxa"/>
          </w:tcPr>
          <w:p w14:paraId="6056449D" w14:textId="77777777" w:rsidR="00971FEC" w:rsidRPr="003E5510" w:rsidRDefault="00971FEC" w:rsidP="00971FEC">
            <w:pPr>
              <w:ind w:leftChars="75" w:left="165"/>
              <w:rPr>
                <w:sz w:val="20"/>
                <w:szCs w:val="20"/>
                <w:lang w:val="en-GB"/>
              </w:rPr>
            </w:pPr>
            <w:r w:rsidRPr="003E5510">
              <w:rPr>
                <w:sz w:val="20"/>
                <w:szCs w:val="20"/>
                <w:lang w:eastAsia="zh-CN"/>
              </w:rPr>
              <w:t>Pattern 7</w:t>
            </w:r>
          </w:p>
        </w:tc>
        <w:tc>
          <w:tcPr>
            <w:tcW w:w="3398" w:type="dxa"/>
          </w:tcPr>
          <w:p w14:paraId="68932415" w14:textId="094B3788" w:rsidR="00971FEC" w:rsidRPr="00971FEC" w:rsidRDefault="00971FEC" w:rsidP="00971FEC">
            <w:pPr>
              <w:ind w:leftChars="75" w:left="165"/>
              <w:rPr>
                <w:sz w:val="20"/>
                <w:szCs w:val="20"/>
                <w:lang w:val="en-GB"/>
              </w:rPr>
            </w:pPr>
            <w:r w:rsidRPr="00971FEC">
              <w:rPr>
                <w:rFonts w:hint="eastAsia"/>
                <w:sz w:val="20"/>
                <w:szCs w:val="20"/>
                <w:lang w:val="en-GB"/>
              </w:rPr>
              <w:t>1</w:t>
            </w:r>
            <w:r w:rsidRPr="00971FEC">
              <w:rPr>
                <w:sz w:val="20"/>
                <w:szCs w:val="20"/>
                <w:lang w:val="en-GB"/>
              </w:rPr>
              <w:t>.</w:t>
            </w:r>
            <w:r>
              <w:rPr>
                <w:sz w:val="20"/>
                <w:szCs w:val="20"/>
                <w:lang w:val="en-GB"/>
              </w:rPr>
              <w:t>7</w:t>
            </w:r>
          </w:p>
        </w:tc>
      </w:tr>
      <w:tr w:rsidR="00971FEC" w:rsidRPr="00011C52" w14:paraId="7B59418D" w14:textId="77777777" w:rsidTr="0054529B">
        <w:trPr>
          <w:jc w:val="center"/>
        </w:trPr>
        <w:tc>
          <w:tcPr>
            <w:tcW w:w="1559" w:type="dxa"/>
          </w:tcPr>
          <w:p w14:paraId="6CAF488D" w14:textId="77777777" w:rsidR="00971FEC" w:rsidRPr="003E5510" w:rsidRDefault="00971FEC" w:rsidP="00971FEC">
            <w:pPr>
              <w:ind w:leftChars="75" w:left="165"/>
              <w:rPr>
                <w:sz w:val="20"/>
                <w:szCs w:val="20"/>
                <w:lang w:val="en-GB"/>
              </w:rPr>
            </w:pPr>
            <w:r w:rsidRPr="003E5510">
              <w:rPr>
                <w:sz w:val="20"/>
                <w:szCs w:val="20"/>
                <w:lang w:eastAsia="zh-CN"/>
              </w:rPr>
              <w:t>Pattern 8</w:t>
            </w:r>
          </w:p>
        </w:tc>
        <w:tc>
          <w:tcPr>
            <w:tcW w:w="3398" w:type="dxa"/>
          </w:tcPr>
          <w:p w14:paraId="1B7F3D24" w14:textId="24AFAC14" w:rsidR="00971FEC" w:rsidRPr="00971FEC" w:rsidRDefault="00971FEC" w:rsidP="00971FEC">
            <w:pPr>
              <w:ind w:leftChars="75" w:left="165"/>
              <w:rPr>
                <w:sz w:val="20"/>
                <w:szCs w:val="20"/>
                <w:lang w:val="en-GB"/>
              </w:rPr>
            </w:pPr>
            <w:r w:rsidRPr="00971FEC">
              <w:rPr>
                <w:rFonts w:hint="eastAsia"/>
                <w:sz w:val="20"/>
                <w:szCs w:val="20"/>
                <w:lang w:val="en-GB"/>
              </w:rPr>
              <w:t>1</w:t>
            </w:r>
            <w:r w:rsidRPr="00971FEC">
              <w:rPr>
                <w:sz w:val="20"/>
                <w:szCs w:val="20"/>
                <w:lang w:val="en-GB"/>
              </w:rPr>
              <w:t>.6</w:t>
            </w:r>
          </w:p>
        </w:tc>
      </w:tr>
    </w:tbl>
    <w:p w14:paraId="2B1DEB91" w14:textId="58FBDEB7" w:rsidR="00C1122E" w:rsidRPr="00FA5230" w:rsidRDefault="00C1122E" w:rsidP="00C1122E">
      <w:pPr>
        <w:jc w:val="center"/>
        <w:rPr>
          <w:sz w:val="20"/>
          <w:szCs w:val="20"/>
        </w:rPr>
      </w:pPr>
      <w:r w:rsidRPr="00FA5230">
        <w:rPr>
          <w:sz w:val="20"/>
          <w:szCs w:val="20"/>
        </w:rPr>
        <w:t>Table 3-2</w:t>
      </w:r>
      <w:r>
        <w:rPr>
          <w:sz w:val="20"/>
          <w:szCs w:val="20"/>
        </w:rPr>
        <w:t>-</w:t>
      </w:r>
      <w:r w:rsidR="00D06640">
        <w:rPr>
          <w:sz w:val="20"/>
          <w:szCs w:val="20"/>
        </w:rPr>
        <w:t>2</w:t>
      </w:r>
      <w:r w:rsidRPr="00FA5230">
        <w:rPr>
          <w:sz w:val="20"/>
          <w:szCs w:val="20"/>
        </w:rPr>
        <w:t xml:space="preserve">, Average </w:t>
      </w:r>
      <w:r>
        <w:rPr>
          <w:sz w:val="20"/>
          <w:szCs w:val="20"/>
        </w:rPr>
        <w:t>predicted</w:t>
      </w:r>
      <w:r w:rsidRPr="00FA5230">
        <w:rPr>
          <w:sz w:val="20"/>
          <w:szCs w:val="20"/>
        </w:rPr>
        <w:t xml:space="preserve"> L1-RSRP difference</w:t>
      </w:r>
      <w:r>
        <w:rPr>
          <w:sz w:val="20"/>
          <w:szCs w:val="20"/>
        </w:rPr>
        <w:t xml:space="preserve"> of</w:t>
      </w:r>
      <w:r w:rsidRPr="00FA5230">
        <w:rPr>
          <w:sz w:val="20"/>
          <w:szCs w:val="20"/>
        </w:rPr>
        <w:t xml:space="preserve"> Top-1 predicted beam </w:t>
      </w:r>
    </w:p>
    <w:tbl>
      <w:tblPr>
        <w:tblStyle w:val="70"/>
        <w:tblW w:w="0" w:type="auto"/>
        <w:jc w:val="center"/>
        <w:tblLook w:val="04A0" w:firstRow="1" w:lastRow="0" w:firstColumn="1" w:lastColumn="0" w:noHBand="0" w:noVBand="1"/>
      </w:tblPr>
      <w:tblGrid>
        <w:gridCol w:w="1559"/>
        <w:gridCol w:w="4248"/>
      </w:tblGrid>
      <w:tr w:rsidR="00C1122E" w:rsidRPr="00011C52" w14:paraId="29ED691A" w14:textId="77777777" w:rsidTr="00C1122E">
        <w:trPr>
          <w:jc w:val="center"/>
        </w:trPr>
        <w:tc>
          <w:tcPr>
            <w:tcW w:w="1559" w:type="dxa"/>
          </w:tcPr>
          <w:p w14:paraId="35E2E1FC" w14:textId="77777777" w:rsidR="00C1122E" w:rsidRPr="003E5510" w:rsidRDefault="00C1122E" w:rsidP="002927A8">
            <w:pPr>
              <w:ind w:leftChars="75" w:left="165"/>
              <w:rPr>
                <w:sz w:val="20"/>
                <w:szCs w:val="20"/>
                <w:lang w:val="en-GB"/>
              </w:rPr>
            </w:pPr>
            <w:r w:rsidRPr="003E5510">
              <w:rPr>
                <w:sz w:val="20"/>
                <w:szCs w:val="20"/>
                <w:lang w:eastAsia="zh-CN"/>
              </w:rPr>
              <w:t>Pattern</w:t>
            </w:r>
          </w:p>
        </w:tc>
        <w:tc>
          <w:tcPr>
            <w:tcW w:w="4248" w:type="dxa"/>
          </w:tcPr>
          <w:p w14:paraId="5C043EE3" w14:textId="075483C0" w:rsidR="00C1122E" w:rsidRPr="00011C52" w:rsidRDefault="00C1122E" w:rsidP="002927A8">
            <w:pPr>
              <w:ind w:leftChars="75" w:left="165"/>
              <w:rPr>
                <w:sz w:val="20"/>
                <w:lang w:val="en-GB"/>
              </w:rPr>
            </w:pPr>
            <w:r w:rsidRPr="00011C52">
              <w:rPr>
                <w:sz w:val="20"/>
              </w:rPr>
              <w:t xml:space="preserve">Average </w:t>
            </w:r>
            <w:r>
              <w:rPr>
                <w:sz w:val="20"/>
              </w:rPr>
              <w:t xml:space="preserve">predicted </w:t>
            </w:r>
            <w:r w:rsidRPr="00011C52">
              <w:rPr>
                <w:sz w:val="20"/>
              </w:rPr>
              <w:t>L1-RSRP difference (dB)</w:t>
            </w:r>
          </w:p>
        </w:tc>
      </w:tr>
      <w:tr w:rsidR="000E65B9" w:rsidRPr="00011C52" w14:paraId="458B2E1A" w14:textId="77777777" w:rsidTr="00C1122E">
        <w:trPr>
          <w:jc w:val="center"/>
        </w:trPr>
        <w:tc>
          <w:tcPr>
            <w:tcW w:w="1559" w:type="dxa"/>
          </w:tcPr>
          <w:p w14:paraId="13E5CDBC" w14:textId="77777777" w:rsidR="000E65B9" w:rsidRPr="003E5510" w:rsidRDefault="000E65B9" w:rsidP="000E65B9">
            <w:pPr>
              <w:ind w:leftChars="75" w:left="165"/>
              <w:rPr>
                <w:sz w:val="20"/>
                <w:szCs w:val="20"/>
                <w:lang w:val="en-GB"/>
              </w:rPr>
            </w:pPr>
            <w:r w:rsidRPr="003E5510">
              <w:rPr>
                <w:sz w:val="20"/>
                <w:szCs w:val="20"/>
                <w:lang w:eastAsia="zh-CN"/>
              </w:rPr>
              <w:t>Pattern 1</w:t>
            </w:r>
          </w:p>
        </w:tc>
        <w:tc>
          <w:tcPr>
            <w:tcW w:w="4248" w:type="dxa"/>
          </w:tcPr>
          <w:p w14:paraId="72125D1E" w14:textId="25499A3C" w:rsidR="000E65B9" w:rsidRPr="00971FEC" w:rsidRDefault="000E65B9" w:rsidP="000E65B9">
            <w:pPr>
              <w:ind w:leftChars="75" w:left="165"/>
              <w:rPr>
                <w:sz w:val="20"/>
                <w:szCs w:val="20"/>
                <w:lang w:val="en-GB"/>
              </w:rPr>
            </w:pPr>
            <w:r>
              <w:rPr>
                <w:rFonts w:hint="eastAsia"/>
                <w:lang w:eastAsia="zh-CN"/>
              </w:rPr>
              <w:t>3</w:t>
            </w:r>
            <w:r>
              <w:rPr>
                <w:lang w:eastAsia="zh-CN"/>
              </w:rPr>
              <w:t>.90</w:t>
            </w:r>
          </w:p>
        </w:tc>
      </w:tr>
      <w:tr w:rsidR="000E65B9" w:rsidRPr="00011C52" w14:paraId="2F373DC0" w14:textId="77777777" w:rsidTr="00C1122E">
        <w:trPr>
          <w:jc w:val="center"/>
        </w:trPr>
        <w:tc>
          <w:tcPr>
            <w:tcW w:w="1559" w:type="dxa"/>
          </w:tcPr>
          <w:p w14:paraId="07746BFF" w14:textId="77777777" w:rsidR="000E65B9" w:rsidRPr="003E5510" w:rsidRDefault="000E65B9" w:rsidP="000E65B9">
            <w:pPr>
              <w:ind w:leftChars="75" w:left="165"/>
              <w:rPr>
                <w:sz w:val="20"/>
                <w:szCs w:val="20"/>
                <w:lang w:val="en-GB"/>
              </w:rPr>
            </w:pPr>
            <w:r w:rsidRPr="003E5510">
              <w:rPr>
                <w:sz w:val="20"/>
                <w:szCs w:val="20"/>
                <w:lang w:eastAsia="zh-CN"/>
              </w:rPr>
              <w:t>Pattern 2</w:t>
            </w:r>
          </w:p>
        </w:tc>
        <w:tc>
          <w:tcPr>
            <w:tcW w:w="4248" w:type="dxa"/>
          </w:tcPr>
          <w:p w14:paraId="185FD33B" w14:textId="13AEBC01" w:rsidR="000E65B9" w:rsidRPr="00971FEC" w:rsidRDefault="000E65B9" w:rsidP="000E65B9">
            <w:pPr>
              <w:ind w:leftChars="75" w:left="165"/>
              <w:rPr>
                <w:color w:val="000000" w:themeColor="text1"/>
                <w:sz w:val="20"/>
                <w:szCs w:val="20"/>
                <w:lang w:val="en-GB"/>
              </w:rPr>
            </w:pPr>
            <w:r>
              <w:rPr>
                <w:rFonts w:hint="eastAsia"/>
                <w:lang w:eastAsia="zh-CN"/>
              </w:rPr>
              <w:t>3</w:t>
            </w:r>
            <w:r>
              <w:rPr>
                <w:lang w:eastAsia="zh-CN"/>
              </w:rPr>
              <w:t>.62</w:t>
            </w:r>
          </w:p>
        </w:tc>
      </w:tr>
      <w:tr w:rsidR="000E65B9" w:rsidRPr="00011C52" w14:paraId="7963BD42" w14:textId="77777777" w:rsidTr="00C1122E">
        <w:trPr>
          <w:jc w:val="center"/>
        </w:trPr>
        <w:tc>
          <w:tcPr>
            <w:tcW w:w="1559" w:type="dxa"/>
          </w:tcPr>
          <w:p w14:paraId="7548B4E1" w14:textId="77777777" w:rsidR="000E65B9" w:rsidRPr="003E5510" w:rsidRDefault="000E65B9" w:rsidP="000E65B9">
            <w:pPr>
              <w:ind w:leftChars="75" w:left="165"/>
              <w:rPr>
                <w:sz w:val="20"/>
                <w:szCs w:val="20"/>
                <w:lang w:val="en-GB"/>
              </w:rPr>
            </w:pPr>
            <w:r w:rsidRPr="003E5510">
              <w:rPr>
                <w:sz w:val="20"/>
                <w:szCs w:val="20"/>
                <w:lang w:eastAsia="zh-CN"/>
              </w:rPr>
              <w:t>Pattern 3</w:t>
            </w:r>
          </w:p>
        </w:tc>
        <w:tc>
          <w:tcPr>
            <w:tcW w:w="4248" w:type="dxa"/>
          </w:tcPr>
          <w:p w14:paraId="01501C8B" w14:textId="316F1B6D" w:rsidR="000E65B9" w:rsidRPr="00971FEC" w:rsidRDefault="000E65B9" w:rsidP="000E65B9">
            <w:pPr>
              <w:ind w:leftChars="75" w:left="165"/>
              <w:rPr>
                <w:color w:val="000000" w:themeColor="text1"/>
                <w:sz w:val="20"/>
                <w:szCs w:val="20"/>
                <w:lang w:val="en-GB"/>
              </w:rPr>
            </w:pPr>
            <w:r>
              <w:rPr>
                <w:rFonts w:hint="eastAsia"/>
                <w:lang w:eastAsia="zh-CN"/>
              </w:rPr>
              <w:t>4</w:t>
            </w:r>
            <w:r>
              <w:rPr>
                <w:lang w:eastAsia="zh-CN"/>
              </w:rPr>
              <w:t>.21</w:t>
            </w:r>
          </w:p>
        </w:tc>
      </w:tr>
      <w:tr w:rsidR="000E65B9" w:rsidRPr="00011C52" w14:paraId="36A6CCB2" w14:textId="77777777" w:rsidTr="00C1122E">
        <w:trPr>
          <w:jc w:val="center"/>
        </w:trPr>
        <w:tc>
          <w:tcPr>
            <w:tcW w:w="1559" w:type="dxa"/>
          </w:tcPr>
          <w:p w14:paraId="02609919" w14:textId="77777777" w:rsidR="000E65B9" w:rsidRPr="003E5510" w:rsidRDefault="000E65B9" w:rsidP="000E65B9">
            <w:pPr>
              <w:ind w:leftChars="75" w:left="165"/>
              <w:rPr>
                <w:sz w:val="20"/>
                <w:szCs w:val="20"/>
                <w:lang w:val="en-GB"/>
              </w:rPr>
            </w:pPr>
            <w:r w:rsidRPr="003E5510">
              <w:rPr>
                <w:sz w:val="20"/>
                <w:szCs w:val="20"/>
                <w:lang w:eastAsia="zh-CN"/>
              </w:rPr>
              <w:t>Pattern 4</w:t>
            </w:r>
          </w:p>
        </w:tc>
        <w:tc>
          <w:tcPr>
            <w:tcW w:w="4248" w:type="dxa"/>
          </w:tcPr>
          <w:p w14:paraId="4EDE065C" w14:textId="0E7BECC2" w:rsidR="000E65B9" w:rsidRPr="00971FEC" w:rsidRDefault="000E65B9" w:rsidP="000E65B9">
            <w:pPr>
              <w:ind w:leftChars="75" w:left="165"/>
              <w:rPr>
                <w:color w:val="000000" w:themeColor="text1"/>
                <w:sz w:val="20"/>
                <w:szCs w:val="20"/>
                <w:lang w:val="en-GB"/>
              </w:rPr>
            </w:pPr>
            <w:r>
              <w:rPr>
                <w:rFonts w:hint="eastAsia"/>
                <w:color w:val="000000" w:themeColor="text1"/>
                <w:lang w:val="en-GB" w:eastAsia="zh-CN"/>
              </w:rPr>
              <w:t>3</w:t>
            </w:r>
            <w:r>
              <w:rPr>
                <w:color w:val="000000" w:themeColor="text1"/>
                <w:lang w:val="en-GB" w:eastAsia="zh-CN"/>
              </w:rPr>
              <w:t>.42</w:t>
            </w:r>
          </w:p>
        </w:tc>
      </w:tr>
      <w:tr w:rsidR="000E65B9" w:rsidRPr="00011C52" w14:paraId="4E6689F9" w14:textId="77777777" w:rsidTr="00C1122E">
        <w:trPr>
          <w:jc w:val="center"/>
        </w:trPr>
        <w:tc>
          <w:tcPr>
            <w:tcW w:w="1559" w:type="dxa"/>
          </w:tcPr>
          <w:p w14:paraId="380787E8" w14:textId="77777777" w:rsidR="000E65B9" w:rsidRPr="003E5510" w:rsidRDefault="000E65B9" w:rsidP="000E65B9">
            <w:pPr>
              <w:ind w:leftChars="75" w:left="165"/>
              <w:rPr>
                <w:sz w:val="20"/>
                <w:szCs w:val="20"/>
                <w:lang w:val="en-GB"/>
              </w:rPr>
            </w:pPr>
            <w:r w:rsidRPr="003E5510">
              <w:rPr>
                <w:sz w:val="20"/>
                <w:szCs w:val="20"/>
                <w:lang w:eastAsia="zh-CN"/>
              </w:rPr>
              <w:t>Pattern 5</w:t>
            </w:r>
          </w:p>
        </w:tc>
        <w:tc>
          <w:tcPr>
            <w:tcW w:w="4248" w:type="dxa"/>
          </w:tcPr>
          <w:p w14:paraId="13F58E73" w14:textId="43367EE1" w:rsidR="000E65B9" w:rsidRPr="00971FEC" w:rsidRDefault="000E65B9" w:rsidP="000E65B9">
            <w:pPr>
              <w:ind w:leftChars="75" w:left="165"/>
              <w:rPr>
                <w:color w:val="000000" w:themeColor="text1"/>
                <w:sz w:val="20"/>
                <w:szCs w:val="20"/>
                <w:lang w:val="en-GB"/>
              </w:rPr>
            </w:pPr>
            <w:r>
              <w:rPr>
                <w:rFonts w:hint="eastAsia"/>
                <w:color w:val="000000" w:themeColor="text1"/>
                <w:lang w:val="en-GB" w:eastAsia="zh-CN"/>
              </w:rPr>
              <w:t>3</w:t>
            </w:r>
            <w:r>
              <w:rPr>
                <w:color w:val="000000" w:themeColor="text1"/>
                <w:lang w:val="en-GB" w:eastAsia="zh-CN"/>
              </w:rPr>
              <w:t>.67</w:t>
            </w:r>
          </w:p>
        </w:tc>
      </w:tr>
      <w:tr w:rsidR="000E65B9" w:rsidRPr="00011C52" w14:paraId="26A35AA5" w14:textId="77777777" w:rsidTr="00C1122E">
        <w:trPr>
          <w:jc w:val="center"/>
        </w:trPr>
        <w:tc>
          <w:tcPr>
            <w:tcW w:w="1559" w:type="dxa"/>
          </w:tcPr>
          <w:p w14:paraId="4EC7F823" w14:textId="77777777" w:rsidR="000E65B9" w:rsidRPr="003E5510" w:rsidRDefault="000E65B9" w:rsidP="000E65B9">
            <w:pPr>
              <w:ind w:leftChars="75" w:left="165"/>
              <w:rPr>
                <w:sz w:val="20"/>
                <w:szCs w:val="20"/>
                <w:lang w:val="en-GB"/>
              </w:rPr>
            </w:pPr>
            <w:r w:rsidRPr="003E5510">
              <w:rPr>
                <w:sz w:val="20"/>
                <w:szCs w:val="20"/>
                <w:lang w:eastAsia="zh-CN"/>
              </w:rPr>
              <w:t>Pattern 6</w:t>
            </w:r>
          </w:p>
        </w:tc>
        <w:tc>
          <w:tcPr>
            <w:tcW w:w="4248" w:type="dxa"/>
          </w:tcPr>
          <w:p w14:paraId="68873905" w14:textId="1CAE649E" w:rsidR="000E65B9" w:rsidRPr="00971FEC" w:rsidRDefault="000E65B9" w:rsidP="000E65B9">
            <w:pPr>
              <w:ind w:leftChars="75" w:left="165"/>
              <w:rPr>
                <w:sz w:val="20"/>
                <w:szCs w:val="20"/>
                <w:lang w:val="en-GB"/>
              </w:rPr>
            </w:pPr>
            <w:r>
              <w:rPr>
                <w:rFonts w:hint="eastAsia"/>
                <w:lang w:eastAsia="zh-CN"/>
              </w:rPr>
              <w:t>4</w:t>
            </w:r>
            <w:r>
              <w:rPr>
                <w:lang w:eastAsia="zh-CN"/>
              </w:rPr>
              <w:t>.13</w:t>
            </w:r>
          </w:p>
        </w:tc>
      </w:tr>
      <w:tr w:rsidR="000E65B9" w:rsidRPr="00011C52" w14:paraId="70FB2552" w14:textId="77777777" w:rsidTr="00C1122E">
        <w:trPr>
          <w:jc w:val="center"/>
        </w:trPr>
        <w:tc>
          <w:tcPr>
            <w:tcW w:w="1559" w:type="dxa"/>
          </w:tcPr>
          <w:p w14:paraId="63D94002" w14:textId="77777777" w:rsidR="000E65B9" w:rsidRPr="003E5510" w:rsidRDefault="000E65B9" w:rsidP="000E65B9">
            <w:pPr>
              <w:ind w:leftChars="75" w:left="165"/>
              <w:rPr>
                <w:sz w:val="20"/>
                <w:szCs w:val="20"/>
                <w:lang w:val="en-GB"/>
              </w:rPr>
            </w:pPr>
            <w:r w:rsidRPr="003E5510">
              <w:rPr>
                <w:sz w:val="20"/>
                <w:szCs w:val="20"/>
                <w:lang w:eastAsia="zh-CN"/>
              </w:rPr>
              <w:t>Pattern 7</w:t>
            </w:r>
          </w:p>
        </w:tc>
        <w:tc>
          <w:tcPr>
            <w:tcW w:w="4248" w:type="dxa"/>
          </w:tcPr>
          <w:p w14:paraId="2079854A" w14:textId="6956C3EF" w:rsidR="000E65B9" w:rsidRPr="00971FEC" w:rsidRDefault="000E65B9" w:rsidP="000E65B9">
            <w:pPr>
              <w:ind w:leftChars="75" w:left="165"/>
              <w:rPr>
                <w:sz w:val="20"/>
                <w:szCs w:val="20"/>
                <w:lang w:val="en-GB"/>
              </w:rPr>
            </w:pPr>
            <w:r>
              <w:rPr>
                <w:rFonts w:hint="eastAsia"/>
                <w:lang w:eastAsia="zh-CN"/>
              </w:rPr>
              <w:t>3</w:t>
            </w:r>
            <w:r>
              <w:rPr>
                <w:lang w:eastAsia="zh-CN"/>
              </w:rPr>
              <w:t>.68</w:t>
            </w:r>
          </w:p>
        </w:tc>
      </w:tr>
      <w:tr w:rsidR="000E65B9" w:rsidRPr="00011C52" w14:paraId="4BF12F4F" w14:textId="77777777" w:rsidTr="00C1122E">
        <w:trPr>
          <w:jc w:val="center"/>
        </w:trPr>
        <w:tc>
          <w:tcPr>
            <w:tcW w:w="1559" w:type="dxa"/>
          </w:tcPr>
          <w:p w14:paraId="6DD3B8E4" w14:textId="77777777" w:rsidR="000E65B9" w:rsidRPr="003E5510" w:rsidRDefault="000E65B9" w:rsidP="000E65B9">
            <w:pPr>
              <w:ind w:leftChars="75" w:left="165"/>
              <w:rPr>
                <w:sz w:val="20"/>
                <w:szCs w:val="20"/>
                <w:lang w:val="en-GB"/>
              </w:rPr>
            </w:pPr>
            <w:r w:rsidRPr="003E5510">
              <w:rPr>
                <w:sz w:val="20"/>
                <w:szCs w:val="20"/>
                <w:lang w:eastAsia="zh-CN"/>
              </w:rPr>
              <w:t>Pattern 8</w:t>
            </w:r>
          </w:p>
        </w:tc>
        <w:tc>
          <w:tcPr>
            <w:tcW w:w="4248" w:type="dxa"/>
          </w:tcPr>
          <w:p w14:paraId="6E68F7A4" w14:textId="40A78D0D" w:rsidR="000E65B9" w:rsidRPr="00971FEC" w:rsidRDefault="000E65B9" w:rsidP="000E65B9">
            <w:pPr>
              <w:ind w:leftChars="75" w:left="165"/>
              <w:rPr>
                <w:sz w:val="20"/>
                <w:szCs w:val="20"/>
                <w:lang w:val="en-GB"/>
              </w:rPr>
            </w:pPr>
            <w:r>
              <w:rPr>
                <w:rFonts w:hint="eastAsia"/>
                <w:lang w:eastAsia="zh-CN"/>
              </w:rPr>
              <w:t>3</w:t>
            </w:r>
            <w:r>
              <w:rPr>
                <w:lang w:eastAsia="zh-CN"/>
              </w:rPr>
              <w:t>.22</w:t>
            </w:r>
          </w:p>
        </w:tc>
      </w:tr>
    </w:tbl>
    <w:p w14:paraId="2A34B642" w14:textId="323F83C1" w:rsidR="00F60F11" w:rsidRPr="00FA5230" w:rsidRDefault="00F60F11" w:rsidP="00F60F11">
      <w:pPr>
        <w:pStyle w:val="af2"/>
        <w:spacing w:beforeLines="50" w:before="120"/>
        <w:ind w:left="420" w:firstLineChars="0" w:firstLine="0"/>
        <w:jc w:val="center"/>
        <w:rPr>
          <w:sz w:val="20"/>
          <w:szCs w:val="20"/>
        </w:rPr>
      </w:pPr>
      <w:r>
        <w:rPr>
          <w:sz w:val="20"/>
          <w:szCs w:val="20"/>
        </w:rPr>
        <w:t>Table 3-2</w:t>
      </w:r>
      <w:r w:rsidR="00C1122E">
        <w:rPr>
          <w:sz w:val="20"/>
          <w:szCs w:val="20"/>
        </w:rPr>
        <w:t>-</w:t>
      </w:r>
      <w:r>
        <w:rPr>
          <w:sz w:val="20"/>
          <w:szCs w:val="20"/>
        </w:rPr>
        <w:t xml:space="preserve">3, </w:t>
      </w:r>
      <w:r w:rsidRPr="00FA5230">
        <w:rPr>
          <w:sz w:val="20"/>
          <w:szCs w:val="20"/>
        </w:rPr>
        <w:t>Beam prediction accuracy (%) for Top-1 and/or Top-K beams (K=2, 4)</w:t>
      </w:r>
    </w:p>
    <w:tbl>
      <w:tblPr>
        <w:tblStyle w:val="70"/>
        <w:tblW w:w="0" w:type="auto"/>
        <w:jc w:val="center"/>
        <w:tblLook w:val="04A0" w:firstRow="1" w:lastRow="0" w:firstColumn="1" w:lastColumn="0" w:noHBand="0" w:noVBand="1"/>
      </w:tblPr>
      <w:tblGrid>
        <w:gridCol w:w="1512"/>
        <w:gridCol w:w="1460"/>
        <w:gridCol w:w="1559"/>
        <w:gridCol w:w="1560"/>
      </w:tblGrid>
      <w:tr w:rsidR="00F60F11" w:rsidRPr="00011C52" w14:paraId="62DFC968" w14:textId="77777777" w:rsidTr="0054529B">
        <w:trPr>
          <w:jc w:val="center"/>
        </w:trPr>
        <w:tc>
          <w:tcPr>
            <w:tcW w:w="1512" w:type="dxa"/>
            <w:vMerge w:val="restart"/>
          </w:tcPr>
          <w:p w14:paraId="4340DB84" w14:textId="77777777" w:rsidR="00F60F11" w:rsidRPr="003E5510" w:rsidRDefault="00F60F11" w:rsidP="0054529B">
            <w:pPr>
              <w:ind w:leftChars="75" w:left="165"/>
              <w:rPr>
                <w:sz w:val="20"/>
                <w:szCs w:val="20"/>
                <w:lang w:val="en-GB"/>
              </w:rPr>
            </w:pPr>
            <w:r w:rsidRPr="003E5510">
              <w:rPr>
                <w:sz w:val="20"/>
                <w:szCs w:val="20"/>
                <w:lang w:eastAsia="zh-CN"/>
              </w:rPr>
              <w:t>Pattern</w:t>
            </w:r>
          </w:p>
        </w:tc>
        <w:tc>
          <w:tcPr>
            <w:tcW w:w="4579" w:type="dxa"/>
            <w:gridSpan w:val="3"/>
          </w:tcPr>
          <w:p w14:paraId="2A32331E" w14:textId="77777777" w:rsidR="00F60F11" w:rsidRPr="00011C52" w:rsidRDefault="00F60F11" w:rsidP="0054529B">
            <w:pPr>
              <w:ind w:leftChars="75" w:left="165"/>
              <w:rPr>
                <w:sz w:val="20"/>
                <w:lang w:val="en-GB"/>
              </w:rPr>
            </w:pPr>
            <w:r w:rsidRPr="00011C52">
              <w:rPr>
                <w:rFonts w:ascii="Times" w:eastAsia="Batang" w:hAnsi="Times"/>
                <w:sz w:val="20"/>
                <w:szCs w:val="24"/>
                <w:lang w:val="en-GB" w:eastAsia="x-none"/>
              </w:rPr>
              <w:t>Beam prediction accuracy (%)</w:t>
            </w:r>
          </w:p>
        </w:tc>
      </w:tr>
      <w:tr w:rsidR="00F60F11" w:rsidRPr="00011C52" w14:paraId="17590C5D" w14:textId="77777777" w:rsidTr="0054529B">
        <w:trPr>
          <w:jc w:val="center"/>
        </w:trPr>
        <w:tc>
          <w:tcPr>
            <w:tcW w:w="1512" w:type="dxa"/>
            <w:vMerge/>
          </w:tcPr>
          <w:p w14:paraId="3E3E8DDF" w14:textId="77777777" w:rsidR="00F60F11" w:rsidRPr="003E5510" w:rsidRDefault="00F60F11" w:rsidP="0054529B">
            <w:pPr>
              <w:ind w:leftChars="75" w:left="165"/>
              <w:rPr>
                <w:sz w:val="20"/>
                <w:szCs w:val="20"/>
                <w:lang w:val="en-GB"/>
              </w:rPr>
            </w:pPr>
          </w:p>
        </w:tc>
        <w:tc>
          <w:tcPr>
            <w:tcW w:w="1460" w:type="dxa"/>
          </w:tcPr>
          <w:p w14:paraId="00D57DDB" w14:textId="77777777" w:rsidR="00F60F11" w:rsidRPr="00011C52" w:rsidRDefault="00F60F11" w:rsidP="0054529B">
            <w:pPr>
              <w:ind w:leftChars="75" w:left="165"/>
              <w:rPr>
                <w:sz w:val="20"/>
                <w:lang w:val="en-GB"/>
              </w:rPr>
            </w:pPr>
            <w:r w:rsidRPr="00011C52">
              <w:rPr>
                <w:rFonts w:hint="eastAsia"/>
                <w:sz w:val="20"/>
                <w:lang w:val="en-GB"/>
              </w:rPr>
              <w:t>K</w:t>
            </w:r>
            <w:r w:rsidRPr="00011C52">
              <w:rPr>
                <w:sz w:val="20"/>
                <w:lang w:val="en-GB"/>
              </w:rPr>
              <w:t>=1</w:t>
            </w:r>
          </w:p>
        </w:tc>
        <w:tc>
          <w:tcPr>
            <w:tcW w:w="1559" w:type="dxa"/>
          </w:tcPr>
          <w:p w14:paraId="1949E5DF" w14:textId="77777777" w:rsidR="00F60F11" w:rsidRPr="00011C52" w:rsidRDefault="00F60F11" w:rsidP="0054529B">
            <w:pPr>
              <w:ind w:leftChars="75" w:left="165"/>
              <w:rPr>
                <w:sz w:val="20"/>
                <w:lang w:val="en-GB"/>
              </w:rPr>
            </w:pPr>
            <w:r w:rsidRPr="00011C52">
              <w:rPr>
                <w:rFonts w:hint="eastAsia"/>
                <w:sz w:val="20"/>
                <w:lang w:val="en-GB"/>
              </w:rPr>
              <w:t>K</w:t>
            </w:r>
            <w:r w:rsidRPr="00011C52">
              <w:rPr>
                <w:sz w:val="20"/>
                <w:lang w:val="en-GB"/>
              </w:rPr>
              <w:t>=2</w:t>
            </w:r>
          </w:p>
        </w:tc>
        <w:tc>
          <w:tcPr>
            <w:tcW w:w="1560" w:type="dxa"/>
          </w:tcPr>
          <w:p w14:paraId="43044F0A" w14:textId="77777777" w:rsidR="00F60F11" w:rsidRPr="00011C52" w:rsidRDefault="00F60F11" w:rsidP="0054529B">
            <w:pPr>
              <w:ind w:leftChars="75" w:left="165"/>
              <w:rPr>
                <w:sz w:val="20"/>
                <w:lang w:val="en-GB"/>
              </w:rPr>
            </w:pPr>
            <w:r w:rsidRPr="00011C52">
              <w:rPr>
                <w:rFonts w:hint="eastAsia"/>
                <w:sz w:val="20"/>
                <w:lang w:val="en-GB"/>
              </w:rPr>
              <w:t>K</w:t>
            </w:r>
            <w:r w:rsidRPr="00011C52">
              <w:rPr>
                <w:sz w:val="20"/>
                <w:lang w:val="en-GB"/>
              </w:rPr>
              <w:t>=4</w:t>
            </w:r>
          </w:p>
        </w:tc>
      </w:tr>
      <w:tr w:rsidR="000E245E" w:rsidRPr="00011C52" w14:paraId="23498CFB" w14:textId="77777777" w:rsidTr="0054529B">
        <w:trPr>
          <w:jc w:val="center"/>
        </w:trPr>
        <w:tc>
          <w:tcPr>
            <w:tcW w:w="1512" w:type="dxa"/>
          </w:tcPr>
          <w:p w14:paraId="4E3BFFC9" w14:textId="77777777" w:rsidR="000E245E" w:rsidRPr="003E5510" w:rsidRDefault="000E245E" w:rsidP="000E245E">
            <w:pPr>
              <w:ind w:leftChars="75" w:left="165"/>
              <w:rPr>
                <w:sz w:val="20"/>
                <w:szCs w:val="20"/>
                <w:lang w:val="en-GB"/>
              </w:rPr>
            </w:pPr>
            <w:r w:rsidRPr="003E5510">
              <w:rPr>
                <w:sz w:val="20"/>
                <w:szCs w:val="20"/>
                <w:lang w:eastAsia="zh-CN"/>
              </w:rPr>
              <w:t>Pattern 1</w:t>
            </w:r>
          </w:p>
        </w:tc>
        <w:tc>
          <w:tcPr>
            <w:tcW w:w="1460" w:type="dxa"/>
          </w:tcPr>
          <w:p w14:paraId="6ED09E1B" w14:textId="2E0B5EB4" w:rsidR="000E245E" w:rsidRPr="000E245E" w:rsidRDefault="000E245E" w:rsidP="000E245E">
            <w:pPr>
              <w:ind w:leftChars="75" w:left="165"/>
              <w:rPr>
                <w:sz w:val="20"/>
                <w:szCs w:val="20"/>
                <w:lang w:val="en-GB"/>
              </w:rPr>
            </w:pPr>
            <w:r w:rsidRPr="000E245E">
              <w:rPr>
                <w:rFonts w:hint="eastAsia"/>
                <w:sz w:val="20"/>
                <w:szCs w:val="20"/>
                <w:lang w:val="en-GB"/>
              </w:rPr>
              <w:t>5</w:t>
            </w:r>
            <w:r w:rsidRPr="000E245E">
              <w:rPr>
                <w:sz w:val="20"/>
                <w:szCs w:val="20"/>
                <w:lang w:val="en-GB"/>
              </w:rPr>
              <w:t>0.</w:t>
            </w:r>
            <w:r>
              <w:rPr>
                <w:sz w:val="20"/>
                <w:szCs w:val="20"/>
                <w:lang w:val="en-GB"/>
              </w:rPr>
              <w:t>9</w:t>
            </w:r>
          </w:p>
        </w:tc>
        <w:tc>
          <w:tcPr>
            <w:tcW w:w="1559" w:type="dxa"/>
          </w:tcPr>
          <w:p w14:paraId="544E54B7" w14:textId="0E773A70" w:rsidR="000E245E" w:rsidRPr="000E245E" w:rsidRDefault="000E245E" w:rsidP="000E245E">
            <w:pPr>
              <w:ind w:leftChars="75" w:left="165"/>
              <w:rPr>
                <w:sz w:val="20"/>
                <w:szCs w:val="20"/>
                <w:lang w:val="en-GB"/>
              </w:rPr>
            </w:pPr>
            <w:r w:rsidRPr="000E245E">
              <w:rPr>
                <w:rFonts w:hint="eastAsia"/>
                <w:sz w:val="20"/>
                <w:szCs w:val="20"/>
                <w:lang w:val="en-GB"/>
              </w:rPr>
              <w:t>6</w:t>
            </w:r>
            <w:r w:rsidRPr="000E245E">
              <w:rPr>
                <w:sz w:val="20"/>
                <w:szCs w:val="20"/>
                <w:lang w:val="en-GB"/>
              </w:rPr>
              <w:t>8.3</w:t>
            </w:r>
          </w:p>
        </w:tc>
        <w:tc>
          <w:tcPr>
            <w:tcW w:w="1560" w:type="dxa"/>
          </w:tcPr>
          <w:p w14:paraId="5C14C154" w14:textId="3BCB62AE" w:rsidR="000E245E" w:rsidRPr="000E245E" w:rsidRDefault="000E245E" w:rsidP="000E245E">
            <w:pPr>
              <w:ind w:leftChars="75" w:left="165"/>
              <w:rPr>
                <w:sz w:val="20"/>
                <w:szCs w:val="20"/>
                <w:lang w:val="en-GB"/>
              </w:rPr>
            </w:pPr>
            <w:r w:rsidRPr="000E245E">
              <w:rPr>
                <w:rFonts w:hint="eastAsia"/>
                <w:sz w:val="20"/>
                <w:szCs w:val="20"/>
                <w:lang w:val="en-GB"/>
              </w:rPr>
              <w:t>8</w:t>
            </w:r>
            <w:r w:rsidRPr="000E245E">
              <w:rPr>
                <w:sz w:val="20"/>
                <w:szCs w:val="20"/>
                <w:lang w:val="en-GB"/>
              </w:rPr>
              <w:t>3.</w:t>
            </w:r>
            <w:r w:rsidR="0098764C">
              <w:rPr>
                <w:sz w:val="20"/>
                <w:szCs w:val="20"/>
                <w:lang w:val="en-GB"/>
              </w:rPr>
              <w:t>9</w:t>
            </w:r>
          </w:p>
        </w:tc>
      </w:tr>
      <w:tr w:rsidR="000E245E" w:rsidRPr="00011C52" w14:paraId="51203797" w14:textId="77777777" w:rsidTr="0054529B">
        <w:trPr>
          <w:jc w:val="center"/>
        </w:trPr>
        <w:tc>
          <w:tcPr>
            <w:tcW w:w="1512" w:type="dxa"/>
          </w:tcPr>
          <w:p w14:paraId="57B24E60" w14:textId="77777777" w:rsidR="000E245E" w:rsidRPr="003E5510" w:rsidRDefault="000E245E" w:rsidP="000E245E">
            <w:pPr>
              <w:ind w:leftChars="75" w:left="165"/>
              <w:rPr>
                <w:sz w:val="20"/>
                <w:szCs w:val="20"/>
                <w:lang w:val="en-GB"/>
              </w:rPr>
            </w:pPr>
            <w:r w:rsidRPr="003E5510">
              <w:rPr>
                <w:sz w:val="20"/>
                <w:szCs w:val="20"/>
                <w:lang w:eastAsia="zh-CN"/>
              </w:rPr>
              <w:t>Pattern 2</w:t>
            </w:r>
          </w:p>
        </w:tc>
        <w:tc>
          <w:tcPr>
            <w:tcW w:w="1460" w:type="dxa"/>
          </w:tcPr>
          <w:p w14:paraId="6E75A6DE" w14:textId="0E9F84B4" w:rsidR="000E245E" w:rsidRPr="000E245E" w:rsidRDefault="000E245E" w:rsidP="000E245E">
            <w:pPr>
              <w:ind w:leftChars="75" w:left="165"/>
              <w:rPr>
                <w:color w:val="000000" w:themeColor="text1"/>
                <w:sz w:val="20"/>
                <w:szCs w:val="20"/>
                <w:lang w:val="en-GB"/>
              </w:rPr>
            </w:pPr>
            <w:r w:rsidRPr="000E245E">
              <w:rPr>
                <w:rFonts w:hint="eastAsia"/>
                <w:color w:val="000000" w:themeColor="text1"/>
                <w:sz w:val="20"/>
                <w:szCs w:val="20"/>
                <w:lang w:val="en-GB"/>
              </w:rPr>
              <w:t>5</w:t>
            </w:r>
            <w:r w:rsidRPr="000E245E">
              <w:rPr>
                <w:color w:val="000000" w:themeColor="text1"/>
                <w:sz w:val="20"/>
                <w:szCs w:val="20"/>
                <w:lang w:val="en-GB"/>
              </w:rPr>
              <w:t>0.0</w:t>
            </w:r>
          </w:p>
        </w:tc>
        <w:tc>
          <w:tcPr>
            <w:tcW w:w="1559" w:type="dxa"/>
          </w:tcPr>
          <w:p w14:paraId="328F855D" w14:textId="5C5B6927" w:rsidR="000E245E" w:rsidRPr="000E245E" w:rsidRDefault="000E245E" w:rsidP="000E245E">
            <w:pPr>
              <w:ind w:leftChars="75" w:left="165"/>
              <w:rPr>
                <w:color w:val="000000" w:themeColor="text1"/>
                <w:sz w:val="20"/>
                <w:szCs w:val="20"/>
                <w:lang w:val="en-GB"/>
              </w:rPr>
            </w:pPr>
            <w:r w:rsidRPr="000E245E">
              <w:rPr>
                <w:rFonts w:hint="eastAsia"/>
                <w:color w:val="000000" w:themeColor="text1"/>
                <w:sz w:val="20"/>
                <w:szCs w:val="20"/>
                <w:lang w:val="en-GB"/>
              </w:rPr>
              <w:t>7</w:t>
            </w:r>
            <w:r w:rsidRPr="000E245E">
              <w:rPr>
                <w:color w:val="000000" w:themeColor="text1"/>
                <w:sz w:val="20"/>
                <w:szCs w:val="20"/>
                <w:lang w:val="en-GB"/>
              </w:rPr>
              <w:t>0.2</w:t>
            </w:r>
          </w:p>
        </w:tc>
        <w:tc>
          <w:tcPr>
            <w:tcW w:w="1560" w:type="dxa"/>
          </w:tcPr>
          <w:p w14:paraId="46FC1E38" w14:textId="02BE4480" w:rsidR="000E245E" w:rsidRPr="000E245E" w:rsidRDefault="000E245E" w:rsidP="000E245E">
            <w:pPr>
              <w:ind w:leftChars="75" w:left="165"/>
              <w:rPr>
                <w:color w:val="000000" w:themeColor="text1"/>
                <w:sz w:val="20"/>
                <w:szCs w:val="20"/>
                <w:lang w:val="en-GB"/>
              </w:rPr>
            </w:pPr>
            <w:r w:rsidRPr="000E245E">
              <w:rPr>
                <w:rFonts w:hint="eastAsia"/>
                <w:color w:val="000000" w:themeColor="text1"/>
                <w:sz w:val="20"/>
                <w:szCs w:val="20"/>
                <w:lang w:val="en-GB"/>
              </w:rPr>
              <w:t>8</w:t>
            </w:r>
            <w:r w:rsidRPr="000E245E">
              <w:rPr>
                <w:color w:val="000000" w:themeColor="text1"/>
                <w:sz w:val="20"/>
                <w:szCs w:val="20"/>
                <w:lang w:val="en-GB"/>
              </w:rPr>
              <w:t>4.</w:t>
            </w:r>
            <w:r w:rsidR="0098764C">
              <w:rPr>
                <w:color w:val="000000" w:themeColor="text1"/>
                <w:sz w:val="20"/>
                <w:szCs w:val="20"/>
                <w:lang w:val="en-GB"/>
              </w:rPr>
              <w:t>2</w:t>
            </w:r>
          </w:p>
        </w:tc>
      </w:tr>
      <w:tr w:rsidR="000E245E" w:rsidRPr="00011C52" w14:paraId="5917A949" w14:textId="77777777" w:rsidTr="0054529B">
        <w:trPr>
          <w:jc w:val="center"/>
        </w:trPr>
        <w:tc>
          <w:tcPr>
            <w:tcW w:w="1512" w:type="dxa"/>
          </w:tcPr>
          <w:p w14:paraId="5C016F40" w14:textId="77777777" w:rsidR="000E245E" w:rsidRPr="003E5510" w:rsidRDefault="000E245E" w:rsidP="000E245E">
            <w:pPr>
              <w:ind w:leftChars="75" w:left="165"/>
              <w:rPr>
                <w:sz w:val="20"/>
                <w:szCs w:val="20"/>
                <w:lang w:val="en-GB"/>
              </w:rPr>
            </w:pPr>
            <w:r w:rsidRPr="003E5510">
              <w:rPr>
                <w:sz w:val="20"/>
                <w:szCs w:val="20"/>
                <w:lang w:eastAsia="zh-CN"/>
              </w:rPr>
              <w:t>Pattern 3</w:t>
            </w:r>
          </w:p>
        </w:tc>
        <w:tc>
          <w:tcPr>
            <w:tcW w:w="1460" w:type="dxa"/>
          </w:tcPr>
          <w:p w14:paraId="3E15CA75" w14:textId="7290B065" w:rsidR="000E245E" w:rsidRPr="000E245E" w:rsidRDefault="000E245E" w:rsidP="000E245E">
            <w:pPr>
              <w:ind w:leftChars="75" w:left="165"/>
              <w:rPr>
                <w:color w:val="000000" w:themeColor="text1"/>
                <w:sz w:val="20"/>
                <w:szCs w:val="20"/>
                <w:lang w:val="en-GB"/>
              </w:rPr>
            </w:pPr>
            <w:r w:rsidRPr="000E245E">
              <w:rPr>
                <w:rFonts w:hint="eastAsia"/>
                <w:color w:val="000000" w:themeColor="text1"/>
                <w:sz w:val="20"/>
                <w:szCs w:val="20"/>
                <w:lang w:val="en-GB"/>
              </w:rPr>
              <w:t>5</w:t>
            </w:r>
            <w:r w:rsidRPr="000E245E">
              <w:rPr>
                <w:color w:val="000000" w:themeColor="text1"/>
                <w:sz w:val="20"/>
                <w:szCs w:val="20"/>
                <w:lang w:val="en-GB"/>
              </w:rPr>
              <w:t>2.</w:t>
            </w:r>
            <w:r>
              <w:rPr>
                <w:color w:val="000000" w:themeColor="text1"/>
                <w:sz w:val="20"/>
                <w:szCs w:val="20"/>
                <w:lang w:val="en-GB"/>
              </w:rPr>
              <w:t>5</w:t>
            </w:r>
          </w:p>
        </w:tc>
        <w:tc>
          <w:tcPr>
            <w:tcW w:w="1559" w:type="dxa"/>
          </w:tcPr>
          <w:p w14:paraId="6504CD08" w14:textId="61CC3EFD" w:rsidR="000E245E" w:rsidRPr="000E245E" w:rsidRDefault="000E245E" w:rsidP="000E245E">
            <w:pPr>
              <w:ind w:leftChars="75" w:left="165"/>
              <w:rPr>
                <w:color w:val="000000" w:themeColor="text1"/>
                <w:sz w:val="20"/>
                <w:szCs w:val="20"/>
                <w:lang w:val="en-GB"/>
              </w:rPr>
            </w:pPr>
            <w:r w:rsidRPr="000E245E">
              <w:rPr>
                <w:rFonts w:hint="eastAsia"/>
                <w:color w:val="000000" w:themeColor="text1"/>
                <w:sz w:val="20"/>
                <w:szCs w:val="20"/>
                <w:lang w:val="en-GB"/>
              </w:rPr>
              <w:t>6</w:t>
            </w:r>
            <w:r w:rsidRPr="000E245E">
              <w:rPr>
                <w:color w:val="000000" w:themeColor="text1"/>
                <w:sz w:val="20"/>
                <w:szCs w:val="20"/>
                <w:lang w:val="en-GB"/>
              </w:rPr>
              <w:t>8.</w:t>
            </w:r>
            <w:r w:rsidR="0098764C">
              <w:rPr>
                <w:color w:val="000000" w:themeColor="text1"/>
                <w:sz w:val="20"/>
                <w:szCs w:val="20"/>
                <w:lang w:val="en-GB"/>
              </w:rPr>
              <w:t>6</w:t>
            </w:r>
          </w:p>
        </w:tc>
        <w:tc>
          <w:tcPr>
            <w:tcW w:w="1560" w:type="dxa"/>
          </w:tcPr>
          <w:p w14:paraId="043AA6A5" w14:textId="7FB8790F" w:rsidR="000E245E" w:rsidRPr="000E245E" w:rsidRDefault="000E245E" w:rsidP="000E245E">
            <w:pPr>
              <w:ind w:leftChars="75" w:left="165"/>
              <w:rPr>
                <w:color w:val="000000" w:themeColor="text1"/>
                <w:sz w:val="20"/>
                <w:szCs w:val="20"/>
                <w:lang w:val="en-GB"/>
              </w:rPr>
            </w:pPr>
            <w:r w:rsidRPr="000E245E">
              <w:rPr>
                <w:rFonts w:hint="eastAsia"/>
                <w:color w:val="000000" w:themeColor="text1"/>
                <w:sz w:val="20"/>
                <w:szCs w:val="20"/>
                <w:lang w:val="en-GB"/>
              </w:rPr>
              <w:t>8</w:t>
            </w:r>
            <w:r w:rsidRPr="000E245E">
              <w:rPr>
                <w:color w:val="000000" w:themeColor="text1"/>
                <w:sz w:val="20"/>
                <w:szCs w:val="20"/>
                <w:lang w:val="en-GB"/>
              </w:rPr>
              <w:t>2.</w:t>
            </w:r>
            <w:r w:rsidR="0098764C">
              <w:rPr>
                <w:color w:val="000000" w:themeColor="text1"/>
                <w:sz w:val="20"/>
                <w:szCs w:val="20"/>
                <w:lang w:val="en-GB"/>
              </w:rPr>
              <w:t>6</w:t>
            </w:r>
          </w:p>
        </w:tc>
      </w:tr>
      <w:tr w:rsidR="000E245E" w:rsidRPr="00011C52" w14:paraId="514F158A" w14:textId="77777777" w:rsidTr="0054529B">
        <w:trPr>
          <w:jc w:val="center"/>
        </w:trPr>
        <w:tc>
          <w:tcPr>
            <w:tcW w:w="1512" w:type="dxa"/>
          </w:tcPr>
          <w:p w14:paraId="7BC628D6" w14:textId="77777777" w:rsidR="000E245E" w:rsidRPr="003E5510" w:rsidRDefault="000E245E" w:rsidP="000E245E">
            <w:pPr>
              <w:ind w:leftChars="75" w:left="165"/>
              <w:rPr>
                <w:sz w:val="20"/>
                <w:szCs w:val="20"/>
                <w:lang w:val="en-GB"/>
              </w:rPr>
            </w:pPr>
            <w:r w:rsidRPr="003E5510">
              <w:rPr>
                <w:sz w:val="20"/>
                <w:szCs w:val="20"/>
                <w:lang w:eastAsia="zh-CN"/>
              </w:rPr>
              <w:t>Pattern 4</w:t>
            </w:r>
          </w:p>
        </w:tc>
        <w:tc>
          <w:tcPr>
            <w:tcW w:w="1460" w:type="dxa"/>
          </w:tcPr>
          <w:p w14:paraId="7C199957" w14:textId="6D6B2604" w:rsidR="000E245E" w:rsidRPr="000E245E" w:rsidRDefault="000E245E" w:rsidP="000E245E">
            <w:pPr>
              <w:ind w:leftChars="75" w:left="165"/>
              <w:rPr>
                <w:color w:val="000000" w:themeColor="text1"/>
                <w:sz w:val="20"/>
                <w:szCs w:val="20"/>
                <w:lang w:val="en-GB"/>
              </w:rPr>
            </w:pPr>
            <w:r w:rsidRPr="000E245E">
              <w:rPr>
                <w:rFonts w:hint="eastAsia"/>
                <w:color w:val="000000" w:themeColor="text1"/>
                <w:sz w:val="20"/>
                <w:szCs w:val="20"/>
                <w:lang w:val="en-GB"/>
              </w:rPr>
              <w:t>5</w:t>
            </w:r>
            <w:r w:rsidRPr="000E245E">
              <w:rPr>
                <w:color w:val="000000" w:themeColor="text1"/>
                <w:sz w:val="20"/>
                <w:szCs w:val="20"/>
                <w:lang w:val="en-GB"/>
              </w:rPr>
              <w:t>0.</w:t>
            </w:r>
            <w:r>
              <w:rPr>
                <w:color w:val="000000" w:themeColor="text1"/>
                <w:sz w:val="20"/>
                <w:szCs w:val="20"/>
                <w:lang w:val="en-GB"/>
              </w:rPr>
              <w:t>8</w:t>
            </w:r>
          </w:p>
        </w:tc>
        <w:tc>
          <w:tcPr>
            <w:tcW w:w="1559" w:type="dxa"/>
          </w:tcPr>
          <w:p w14:paraId="7D1CABB1" w14:textId="2795713F" w:rsidR="000E245E" w:rsidRPr="000E245E" w:rsidRDefault="000E245E" w:rsidP="000E245E">
            <w:pPr>
              <w:ind w:leftChars="75" w:left="165"/>
              <w:rPr>
                <w:color w:val="000000" w:themeColor="text1"/>
                <w:sz w:val="20"/>
                <w:szCs w:val="20"/>
                <w:lang w:val="en-GB"/>
              </w:rPr>
            </w:pPr>
            <w:r w:rsidRPr="000E245E">
              <w:rPr>
                <w:rFonts w:hint="eastAsia"/>
                <w:color w:val="000000" w:themeColor="text1"/>
                <w:sz w:val="20"/>
                <w:szCs w:val="20"/>
                <w:lang w:val="en-GB"/>
              </w:rPr>
              <w:t>6</w:t>
            </w:r>
            <w:r w:rsidRPr="000E245E">
              <w:rPr>
                <w:color w:val="000000" w:themeColor="text1"/>
                <w:sz w:val="20"/>
                <w:szCs w:val="20"/>
                <w:lang w:val="en-GB"/>
              </w:rPr>
              <w:t>7.5</w:t>
            </w:r>
          </w:p>
        </w:tc>
        <w:tc>
          <w:tcPr>
            <w:tcW w:w="1560" w:type="dxa"/>
          </w:tcPr>
          <w:p w14:paraId="4FF3A6B4" w14:textId="7D993B89" w:rsidR="000E245E" w:rsidRPr="000E245E" w:rsidRDefault="000E245E" w:rsidP="000E245E">
            <w:pPr>
              <w:ind w:leftChars="75" w:left="165"/>
              <w:rPr>
                <w:color w:val="000000" w:themeColor="text1"/>
                <w:sz w:val="20"/>
                <w:szCs w:val="20"/>
                <w:lang w:val="en-GB"/>
              </w:rPr>
            </w:pPr>
            <w:r w:rsidRPr="000E245E">
              <w:rPr>
                <w:rFonts w:hint="eastAsia"/>
                <w:color w:val="000000" w:themeColor="text1"/>
                <w:sz w:val="20"/>
                <w:szCs w:val="20"/>
                <w:lang w:val="en-GB"/>
              </w:rPr>
              <w:t>8</w:t>
            </w:r>
            <w:r w:rsidRPr="000E245E">
              <w:rPr>
                <w:color w:val="000000" w:themeColor="text1"/>
                <w:sz w:val="20"/>
                <w:szCs w:val="20"/>
                <w:lang w:val="en-GB"/>
              </w:rPr>
              <w:t>4.</w:t>
            </w:r>
            <w:r w:rsidR="0098764C">
              <w:rPr>
                <w:color w:val="000000" w:themeColor="text1"/>
                <w:sz w:val="20"/>
                <w:szCs w:val="20"/>
                <w:lang w:val="en-GB"/>
              </w:rPr>
              <w:t>3</w:t>
            </w:r>
          </w:p>
        </w:tc>
      </w:tr>
      <w:tr w:rsidR="000E245E" w:rsidRPr="00011C52" w14:paraId="32CE4739" w14:textId="77777777" w:rsidTr="0054529B">
        <w:trPr>
          <w:jc w:val="center"/>
        </w:trPr>
        <w:tc>
          <w:tcPr>
            <w:tcW w:w="1512" w:type="dxa"/>
          </w:tcPr>
          <w:p w14:paraId="61FA3A47" w14:textId="77777777" w:rsidR="000E245E" w:rsidRPr="003E5510" w:rsidRDefault="000E245E" w:rsidP="000E245E">
            <w:pPr>
              <w:ind w:leftChars="75" w:left="165"/>
              <w:rPr>
                <w:sz w:val="20"/>
                <w:szCs w:val="20"/>
                <w:lang w:val="en-GB"/>
              </w:rPr>
            </w:pPr>
            <w:r w:rsidRPr="003E5510">
              <w:rPr>
                <w:sz w:val="20"/>
                <w:szCs w:val="20"/>
                <w:lang w:eastAsia="zh-CN"/>
              </w:rPr>
              <w:t>Pattern 5</w:t>
            </w:r>
          </w:p>
        </w:tc>
        <w:tc>
          <w:tcPr>
            <w:tcW w:w="1460" w:type="dxa"/>
          </w:tcPr>
          <w:p w14:paraId="579AAC41" w14:textId="208ED893" w:rsidR="000E245E" w:rsidRPr="000E245E" w:rsidRDefault="000E245E" w:rsidP="000E245E">
            <w:pPr>
              <w:ind w:leftChars="75" w:left="165"/>
              <w:rPr>
                <w:color w:val="000000" w:themeColor="text1"/>
                <w:sz w:val="20"/>
                <w:szCs w:val="20"/>
                <w:lang w:val="en-GB"/>
              </w:rPr>
            </w:pPr>
            <w:r w:rsidRPr="000E245E">
              <w:rPr>
                <w:rFonts w:hint="eastAsia"/>
                <w:color w:val="000000" w:themeColor="text1"/>
                <w:sz w:val="20"/>
                <w:szCs w:val="20"/>
                <w:lang w:val="en-GB"/>
              </w:rPr>
              <w:t>5</w:t>
            </w:r>
            <w:r w:rsidRPr="000E245E">
              <w:rPr>
                <w:color w:val="000000" w:themeColor="text1"/>
                <w:sz w:val="20"/>
                <w:szCs w:val="20"/>
                <w:lang w:val="en-GB"/>
              </w:rPr>
              <w:t>0.</w:t>
            </w:r>
            <w:r>
              <w:rPr>
                <w:color w:val="000000" w:themeColor="text1"/>
                <w:sz w:val="20"/>
                <w:szCs w:val="20"/>
                <w:lang w:val="en-GB"/>
              </w:rPr>
              <w:t>8</w:t>
            </w:r>
          </w:p>
        </w:tc>
        <w:tc>
          <w:tcPr>
            <w:tcW w:w="1559" w:type="dxa"/>
          </w:tcPr>
          <w:p w14:paraId="63CF1A1E" w14:textId="0C2128B2" w:rsidR="000E245E" w:rsidRPr="000E245E" w:rsidRDefault="000E245E" w:rsidP="000E245E">
            <w:pPr>
              <w:ind w:leftChars="75" w:left="165"/>
              <w:rPr>
                <w:color w:val="000000" w:themeColor="text1"/>
                <w:sz w:val="20"/>
                <w:szCs w:val="20"/>
                <w:lang w:val="en-GB"/>
              </w:rPr>
            </w:pPr>
            <w:r w:rsidRPr="000E245E">
              <w:rPr>
                <w:rFonts w:hint="eastAsia"/>
                <w:color w:val="000000" w:themeColor="text1"/>
                <w:sz w:val="20"/>
                <w:szCs w:val="20"/>
                <w:lang w:val="en-GB"/>
              </w:rPr>
              <w:t>6</w:t>
            </w:r>
            <w:r w:rsidRPr="000E245E">
              <w:rPr>
                <w:color w:val="000000" w:themeColor="text1"/>
                <w:sz w:val="20"/>
                <w:szCs w:val="20"/>
                <w:lang w:val="en-GB"/>
              </w:rPr>
              <w:t>9.</w:t>
            </w:r>
            <w:r w:rsidR="0098764C">
              <w:rPr>
                <w:color w:val="000000" w:themeColor="text1"/>
                <w:sz w:val="20"/>
                <w:szCs w:val="20"/>
                <w:lang w:val="en-GB"/>
              </w:rPr>
              <w:t>1</w:t>
            </w:r>
          </w:p>
        </w:tc>
        <w:tc>
          <w:tcPr>
            <w:tcW w:w="1560" w:type="dxa"/>
          </w:tcPr>
          <w:p w14:paraId="1B29EF4E" w14:textId="31BEB1FF" w:rsidR="000E245E" w:rsidRPr="000E245E" w:rsidRDefault="000E245E" w:rsidP="000E245E">
            <w:pPr>
              <w:ind w:leftChars="75" w:left="165"/>
              <w:rPr>
                <w:color w:val="000000" w:themeColor="text1"/>
                <w:sz w:val="20"/>
                <w:szCs w:val="20"/>
                <w:lang w:val="en-GB"/>
              </w:rPr>
            </w:pPr>
            <w:r w:rsidRPr="000E245E">
              <w:rPr>
                <w:rFonts w:hint="eastAsia"/>
                <w:color w:val="000000" w:themeColor="text1"/>
                <w:sz w:val="20"/>
                <w:szCs w:val="20"/>
                <w:lang w:val="en-GB"/>
              </w:rPr>
              <w:t>8</w:t>
            </w:r>
            <w:r w:rsidRPr="000E245E">
              <w:rPr>
                <w:color w:val="000000" w:themeColor="text1"/>
                <w:sz w:val="20"/>
                <w:szCs w:val="20"/>
                <w:lang w:val="en-GB"/>
              </w:rPr>
              <w:t>2.7</w:t>
            </w:r>
          </w:p>
        </w:tc>
      </w:tr>
      <w:tr w:rsidR="000E245E" w:rsidRPr="00011C52" w14:paraId="5760B014" w14:textId="77777777" w:rsidTr="0054529B">
        <w:trPr>
          <w:jc w:val="center"/>
        </w:trPr>
        <w:tc>
          <w:tcPr>
            <w:tcW w:w="1512" w:type="dxa"/>
          </w:tcPr>
          <w:p w14:paraId="2E8F1EEA" w14:textId="77777777" w:rsidR="000E245E" w:rsidRPr="003E5510" w:rsidRDefault="000E245E" w:rsidP="000E245E">
            <w:pPr>
              <w:ind w:leftChars="75" w:left="165"/>
              <w:rPr>
                <w:sz w:val="20"/>
                <w:szCs w:val="20"/>
                <w:lang w:val="en-GB"/>
              </w:rPr>
            </w:pPr>
            <w:r w:rsidRPr="003E5510">
              <w:rPr>
                <w:sz w:val="20"/>
                <w:szCs w:val="20"/>
                <w:lang w:eastAsia="zh-CN"/>
              </w:rPr>
              <w:t>Pattern 6</w:t>
            </w:r>
          </w:p>
        </w:tc>
        <w:tc>
          <w:tcPr>
            <w:tcW w:w="1460" w:type="dxa"/>
          </w:tcPr>
          <w:p w14:paraId="43A1BC3E" w14:textId="4F82CB52" w:rsidR="000E245E" w:rsidRPr="000E245E" w:rsidRDefault="000E245E" w:rsidP="000E245E">
            <w:pPr>
              <w:ind w:leftChars="75" w:left="165"/>
              <w:rPr>
                <w:sz w:val="20"/>
                <w:szCs w:val="20"/>
                <w:lang w:val="en-GB"/>
              </w:rPr>
            </w:pPr>
            <w:r w:rsidRPr="000E245E">
              <w:rPr>
                <w:rFonts w:hint="eastAsia"/>
                <w:sz w:val="20"/>
                <w:szCs w:val="20"/>
                <w:lang w:val="en-GB"/>
              </w:rPr>
              <w:t>5</w:t>
            </w:r>
            <w:r w:rsidRPr="000E245E">
              <w:rPr>
                <w:sz w:val="20"/>
                <w:szCs w:val="20"/>
                <w:lang w:val="en-GB"/>
              </w:rPr>
              <w:t>3.1</w:t>
            </w:r>
          </w:p>
        </w:tc>
        <w:tc>
          <w:tcPr>
            <w:tcW w:w="1559" w:type="dxa"/>
          </w:tcPr>
          <w:p w14:paraId="2EBF6A12" w14:textId="4C3E5D47" w:rsidR="000E245E" w:rsidRPr="000E245E" w:rsidRDefault="000E245E" w:rsidP="000E245E">
            <w:pPr>
              <w:ind w:leftChars="75" w:left="165"/>
              <w:rPr>
                <w:sz w:val="20"/>
                <w:szCs w:val="20"/>
                <w:lang w:val="en-GB"/>
              </w:rPr>
            </w:pPr>
            <w:r w:rsidRPr="000E245E">
              <w:rPr>
                <w:rFonts w:hint="eastAsia"/>
                <w:sz w:val="20"/>
                <w:szCs w:val="20"/>
                <w:lang w:val="en-GB"/>
              </w:rPr>
              <w:t>7</w:t>
            </w:r>
            <w:r w:rsidRPr="000E245E">
              <w:rPr>
                <w:sz w:val="20"/>
                <w:szCs w:val="20"/>
                <w:lang w:val="en-GB"/>
              </w:rPr>
              <w:t>1.</w:t>
            </w:r>
            <w:r w:rsidR="0098764C">
              <w:rPr>
                <w:sz w:val="20"/>
                <w:szCs w:val="20"/>
                <w:lang w:val="en-GB"/>
              </w:rPr>
              <w:t>5</w:t>
            </w:r>
          </w:p>
        </w:tc>
        <w:tc>
          <w:tcPr>
            <w:tcW w:w="1560" w:type="dxa"/>
          </w:tcPr>
          <w:p w14:paraId="0054FC53" w14:textId="7C406618" w:rsidR="000E245E" w:rsidRPr="000E245E" w:rsidRDefault="000E245E" w:rsidP="000E245E">
            <w:pPr>
              <w:ind w:leftChars="75" w:left="165"/>
              <w:rPr>
                <w:sz w:val="20"/>
                <w:szCs w:val="20"/>
                <w:lang w:val="en-GB"/>
              </w:rPr>
            </w:pPr>
            <w:r w:rsidRPr="000E245E">
              <w:rPr>
                <w:rFonts w:hint="eastAsia"/>
                <w:sz w:val="20"/>
                <w:szCs w:val="20"/>
                <w:lang w:val="en-GB"/>
              </w:rPr>
              <w:t>8</w:t>
            </w:r>
            <w:r w:rsidRPr="000E245E">
              <w:rPr>
                <w:sz w:val="20"/>
                <w:szCs w:val="20"/>
                <w:lang w:val="en-GB"/>
              </w:rPr>
              <w:t>4.</w:t>
            </w:r>
            <w:r w:rsidR="0098764C">
              <w:rPr>
                <w:sz w:val="20"/>
                <w:szCs w:val="20"/>
                <w:lang w:val="en-GB"/>
              </w:rPr>
              <w:t>2</w:t>
            </w:r>
          </w:p>
        </w:tc>
      </w:tr>
      <w:tr w:rsidR="000E245E" w:rsidRPr="00011C52" w14:paraId="2EE88180" w14:textId="77777777" w:rsidTr="0054529B">
        <w:trPr>
          <w:jc w:val="center"/>
        </w:trPr>
        <w:tc>
          <w:tcPr>
            <w:tcW w:w="1512" w:type="dxa"/>
          </w:tcPr>
          <w:p w14:paraId="334FC463" w14:textId="77777777" w:rsidR="000E245E" w:rsidRPr="003E5510" w:rsidRDefault="000E245E" w:rsidP="000E245E">
            <w:pPr>
              <w:ind w:leftChars="75" w:left="165"/>
              <w:rPr>
                <w:sz w:val="20"/>
                <w:szCs w:val="20"/>
                <w:lang w:val="en-GB"/>
              </w:rPr>
            </w:pPr>
            <w:r w:rsidRPr="003E5510">
              <w:rPr>
                <w:sz w:val="20"/>
                <w:szCs w:val="20"/>
                <w:lang w:eastAsia="zh-CN"/>
              </w:rPr>
              <w:t>Pattern 7</w:t>
            </w:r>
          </w:p>
        </w:tc>
        <w:tc>
          <w:tcPr>
            <w:tcW w:w="1460" w:type="dxa"/>
          </w:tcPr>
          <w:p w14:paraId="162DD904" w14:textId="44F6504D" w:rsidR="000E245E" w:rsidRPr="000E245E" w:rsidRDefault="000E245E" w:rsidP="000E245E">
            <w:pPr>
              <w:ind w:leftChars="75" w:left="165"/>
              <w:rPr>
                <w:sz w:val="20"/>
                <w:szCs w:val="20"/>
                <w:lang w:val="en-GB"/>
              </w:rPr>
            </w:pPr>
            <w:r w:rsidRPr="000E245E">
              <w:rPr>
                <w:rFonts w:hint="eastAsia"/>
                <w:sz w:val="20"/>
                <w:szCs w:val="20"/>
                <w:lang w:val="en-GB"/>
              </w:rPr>
              <w:t>5</w:t>
            </w:r>
            <w:r w:rsidRPr="000E245E">
              <w:rPr>
                <w:sz w:val="20"/>
                <w:szCs w:val="20"/>
                <w:lang w:val="en-GB"/>
              </w:rPr>
              <w:t>3.8</w:t>
            </w:r>
          </w:p>
        </w:tc>
        <w:tc>
          <w:tcPr>
            <w:tcW w:w="1559" w:type="dxa"/>
          </w:tcPr>
          <w:p w14:paraId="77EB3A21" w14:textId="796F8DAE" w:rsidR="000E245E" w:rsidRPr="000E245E" w:rsidRDefault="000E245E" w:rsidP="000E245E">
            <w:pPr>
              <w:ind w:leftChars="75" w:left="165"/>
              <w:rPr>
                <w:sz w:val="20"/>
                <w:szCs w:val="20"/>
                <w:lang w:val="en-GB"/>
              </w:rPr>
            </w:pPr>
            <w:r w:rsidRPr="000E245E">
              <w:rPr>
                <w:rFonts w:hint="eastAsia"/>
                <w:sz w:val="20"/>
                <w:szCs w:val="20"/>
                <w:lang w:val="en-GB"/>
              </w:rPr>
              <w:t>7</w:t>
            </w:r>
            <w:r w:rsidRPr="000E245E">
              <w:rPr>
                <w:sz w:val="20"/>
                <w:szCs w:val="20"/>
                <w:lang w:val="en-GB"/>
              </w:rPr>
              <w:t>0.</w:t>
            </w:r>
            <w:r w:rsidR="0098764C">
              <w:rPr>
                <w:sz w:val="20"/>
                <w:szCs w:val="20"/>
                <w:lang w:val="en-GB"/>
              </w:rPr>
              <w:t>8</w:t>
            </w:r>
          </w:p>
        </w:tc>
        <w:tc>
          <w:tcPr>
            <w:tcW w:w="1560" w:type="dxa"/>
          </w:tcPr>
          <w:p w14:paraId="1621EF5D" w14:textId="57AA009C" w:rsidR="000E245E" w:rsidRPr="000E245E" w:rsidRDefault="000E245E" w:rsidP="000E245E">
            <w:pPr>
              <w:ind w:leftChars="75" w:left="165"/>
              <w:rPr>
                <w:sz w:val="20"/>
                <w:szCs w:val="20"/>
                <w:lang w:val="en-GB"/>
              </w:rPr>
            </w:pPr>
            <w:r w:rsidRPr="000E245E">
              <w:rPr>
                <w:rFonts w:hint="eastAsia"/>
                <w:sz w:val="20"/>
                <w:szCs w:val="20"/>
                <w:lang w:val="en-GB"/>
              </w:rPr>
              <w:t>8</w:t>
            </w:r>
            <w:r w:rsidRPr="000E245E">
              <w:rPr>
                <w:sz w:val="20"/>
                <w:szCs w:val="20"/>
                <w:lang w:val="en-GB"/>
              </w:rPr>
              <w:t>4.</w:t>
            </w:r>
            <w:r w:rsidR="0098764C">
              <w:rPr>
                <w:sz w:val="20"/>
                <w:szCs w:val="20"/>
                <w:lang w:val="en-GB"/>
              </w:rPr>
              <w:t>1</w:t>
            </w:r>
          </w:p>
        </w:tc>
      </w:tr>
      <w:tr w:rsidR="000E245E" w:rsidRPr="00011C52" w14:paraId="51E598BD" w14:textId="77777777" w:rsidTr="0054529B">
        <w:trPr>
          <w:jc w:val="center"/>
        </w:trPr>
        <w:tc>
          <w:tcPr>
            <w:tcW w:w="1512" w:type="dxa"/>
          </w:tcPr>
          <w:p w14:paraId="28BCE69D" w14:textId="77777777" w:rsidR="000E245E" w:rsidRPr="003E5510" w:rsidRDefault="000E245E" w:rsidP="000E245E">
            <w:pPr>
              <w:ind w:leftChars="75" w:left="165"/>
              <w:rPr>
                <w:sz w:val="20"/>
                <w:szCs w:val="20"/>
                <w:lang w:val="en-GB"/>
              </w:rPr>
            </w:pPr>
            <w:r w:rsidRPr="003E5510">
              <w:rPr>
                <w:sz w:val="20"/>
                <w:szCs w:val="20"/>
                <w:lang w:eastAsia="zh-CN"/>
              </w:rPr>
              <w:t>Pattern 8</w:t>
            </w:r>
          </w:p>
        </w:tc>
        <w:tc>
          <w:tcPr>
            <w:tcW w:w="1460" w:type="dxa"/>
          </w:tcPr>
          <w:p w14:paraId="71E7EA13" w14:textId="42062F06" w:rsidR="000E245E" w:rsidRPr="000E245E" w:rsidRDefault="000E245E" w:rsidP="000E245E">
            <w:pPr>
              <w:ind w:leftChars="75" w:left="165"/>
              <w:rPr>
                <w:sz w:val="20"/>
                <w:szCs w:val="20"/>
                <w:lang w:val="en-GB"/>
              </w:rPr>
            </w:pPr>
            <w:r w:rsidRPr="000E245E">
              <w:rPr>
                <w:rFonts w:hint="eastAsia"/>
                <w:sz w:val="20"/>
                <w:szCs w:val="20"/>
                <w:lang w:val="en-GB"/>
              </w:rPr>
              <w:t>5</w:t>
            </w:r>
            <w:r w:rsidRPr="000E245E">
              <w:rPr>
                <w:sz w:val="20"/>
                <w:szCs w:val="20"/>
                <w:lang w:val="en-GB"/>
              </w:rPr>
              <w:t>2.9</w:t>
            </w:r>
          </w:p>
        </w:tc>
        <w:tc>
          <w:tcPr>
            <w:tcW w:w="1559" w:type="dxa"/>
          </w:tcPr>
          <w:p w14:paraId="690BE152" w14:textId="37860CDE" w:rsidR="000E245E" w:rsidRPr="000E245E" w:rsidRDefault="000E245E" w:rsidP="000E245E">
            <w:pPr>
              <w:ind w:leftChars="75" w:left="165"/>
              <w:rPr>
                <w:sz w:val="20"/>
                <w:szCs w:val="20"/>
                <w:lang w:val="en-GB"/>
              </w:rPr>
            </w:pPr>
            <w:r w:rsidRPr="000E245E">
              <w:rPr>
                <w:rFonts w:hint="eastAsia"/>
                <w:sz w:val="20"/>
                <w:szCs w:val="20"/>
                <w:lang w:val="en-GB"/>
              </w:rPr>
              <w:t>6</w:t>
            </w:r>
            <w:r w:rsidRPr="000E245E">
              <w:rPr>
                <w:sz w:val="20"/>
                <w:szCs w:val="20"/>
                <w:lang w:val="en-GB"/>
              </w:rPr>
              <w:t>9.</w:t>
            </w:r>
            <w:r w:rsidR="0098764C">
              <w:rPr>
                <w:sz w:val="20"/>
                <w:szCs w:val="20"/>
                <w:lang w:val="en-GB"/>
              </w:rPr>
              <w:t>1</w:t>
            </w:r>
          </w:p>
        </w:tc>
        <w:tc>
          <w:tcPr>
            <w:tcW w:w="1560" w:type="dxa"/>
          </w:tcPr>
          <w:p w14:paraId="07D001E6" w14:textId="20763277" w:rsidR="000E245E" w:rsidRPr="000E245E" w:rsidRDefault="000E245E" w:rsidP="000E245E">
            <w:pPr>
              <w:ind w:leftChars="75" w:left="165"/>
              <w:rPr>
                <w:sz w:val="20"/>
                <w:szCs w:val="20"/>
                <w:lang w:val="en-GB"/>
              </w:rPr>
            </w:pPr>
            <w:r w:rsidRPr="000E245E">
              <w:rPr>
                <w:rFonts w:hint="eastAsia"/>
                <w:sz w:val="20"/>
                <w:szCs w:val="20"/>
                <w:lang w:val="en-GB"/>
              </w:rPr>
              <w:t>8</w:t>
            </w:r>
            <w:r w:rsidRPr="000E245E">
              <w:rPr>
                <w:sz w:val="20"/>
                <w:szCs w:val="20"/>
                <w:lang w:val="en-GB"/>
              </w:rPr>
              <w:t>3.</w:t>
            </w:r>
            <w:r w:rsidR="0098764C">
              <w:rPr>
                <w:sz w:val="20"/>
                <w:szCs w:val="20"/>
                <w:lang w:val="en-GB"/>
              </w:rPr>
              <w:t>8</w:t>
            </w:r>
          </w:p>
        </w:tc>
      </w:tr>
    </w:tbl>
    <w:p w14:paraId="70216FBC" w14:textId="49AE5EC0" w:rsidR="00F60F11" w:rsidRPr="00FA5230" w:rsidRDefault="00F60F11" w:rsidP="00F60F11">
      <w:pPr>
        <w:pStyle w:val="af2"/>
        <w:ind w:left="420" w:firstLineChars="0" w:firstLine="0"/>
        <w:contextualSpacing/>
        <w:jc w:val="center"/>
        <w:rPr>
          <w:sz w:val="21"/>
        </w:rPr>
      </w:pPr>
      <w:r>
        <w:rPr>
          <w:sz w:val="20"/>
          <w:szCs w:val="20"/>
        </w:rPr>
        <w:t>Table 3-2</w:t>
      </w:r>
      <w:r w:rsidR="00C1122E">
        <w:rPr>
          <w:sz w:val="20"/>
          <w:szCs w:val="20"/>
        </w:rPr>
        <w:t>-</w:t>
      </w:r>
      <w:r>
        <w:rPr>
          <w:sz w:val="20"/>
          <w:szCs w:val="20"/>
        </w:rPr>
        <w:t xml:space="preserve">4, </w:t>
      </w:r>
      <w:r w:rsidRPr="00FA5230">
        <w:rPr>
          <w:sz w:val="20"/>
          <w:szCs w:val="20"/>
        </w:rPr>
        <w:t>Beam prediction accuracy (%) with 1dB margin for Top-1 beam</w:t>
      </w:r>
    </w:p>
    <w:tbl>
      <w:tblPr>
        <w:tblStyle w:val="70"/>
        <w:tblW w:w="0" w:type="auto"/>
        <w:jc w:val="center"/>
        <w:tblLook w:val="04A0" w:firstRow="1" w:lastRow="0" w:firstColumn="1" w:lastColumn="0" w:noHBand="0" w:noVBand="1"/>
      </w:tblPr>
      <w:tblGrid>
        <w:gridCol w:w="2452"/>
        <w:gridCol w:w="3213"/>
      </w:tblGrid>
      <w:tr w:rsidR="00F60F11" w:rsidRPr="00011C52" w14:paraId="618F3083" w14:textId="77777777" w:rsidTr="0054529B">
        <w:trPr>
          <w:jc w:val="center"/>
        </w:trPr>
        <w:tc>
          <w:tcPr>
            <w:tcW w:w="2452" w:type="dxa"/>
          </w:tcPr>
          <w:p w14:paraId="4DC880C6" w14:textId="77777777" w:rsidR="00F60F11" w:rsidRPr="003E5510" w:rsidRDefault="00F60F11" w:rsidP="0054529B">
            <w:pPr>
              <w:ind w:leftChars="75" w:left="165"/>
              <w:rPr>
                <w:sz w:val="20"/>
                <w:szCs w:val="20"/>
                <w:lang w:val="en-GB"/>
              </w:rPr>
            </w:pPr>
            <w:r w:rsidRPr="003E5510">
              <w:rPr>
                <w:sz w:val="20"/>
                <w:szCs w:val="20"/>
                <w:lang w:val="en-GB"/>
              </w:rPr>
              <w:t>Pattern</w:t>
            </w:r>
            <w:r w:rsidRPr="003E5510">
              <w:rPr>
                <w:rFonts w:hint="eastAsia"/>
                <w:sz w:val="20"/>
                <w:szCs w:val="20"/>
                <w:lang w:val="en-GB"/>
              </w:rPr>
              <w:t xml:space="preserve"> </w:t>
            </w:r>
          </w:p>
        </w:tc>
        <w:tc>
          <w:tcPr>
            <w:tcW w:w="3213" w:type="dxa"/>
          </w:tcPr>
          <w:p w14:paraId="200100FA" w14:textId="77777777" w:rsidR="00F60F11" w:rsidRPr="00011C52" w:rsidRDefault="00F60F11" w:rsidP="0054529B">
            <w:pPr>
              <w:ind w:leftChars="75" w:left="165"/>
              <w:rPr>
                <w:sz w:val="20"/>
                <w:lang w:val="en-GB"/>
              </w:rPr>
            </w:pPr>
            <w:r w:rsidRPr="00011C52">
              <w:rPr>
                <w:rFonts w:ascii="Times" w:eastAsia="Batang" w:hAnsi="Times"/>
                <w:sz w:val="20"/>
                <w:szCs w:val="24"/>
                <w:lang w:val="en-GB" w:eastAsia="x-none"/>
              </w:rPr>
              <w:t>Beam prediction accuracy (%)</w:t>
            </w:r>
          </w:p>
        </w:tc>
      </w:tr>
      <w:tr w:rsidR="009B79E0" w:rsidRPr="00011C52" w14:paraId="15666FEB" w14:textId="77777777" w:rsidTr="0054529B">
        <w:trPr>
          <w:jc w:val="center"/>
        </w:trPr>
        <w:tc>
          <w:tcPr>
            <w:tcW w:w="2452" w:type="dxa"/>
          </w:tcPr>
          <w:p w14:paraId="4D450C8C" w14:textId="77777777" w:rsidR="009B79E0" w:rsidRPr="003E5510" w:rsidRDefault="009B79E0" w:rsidP="009B79E0">
            <w:pPr>
              <w:ind w:leftChars="75" w:left="165"/>
              <w:rPr>
                <w:sz w:val="20"/>
                <w:szCs w:val="20"/>
                <w:lang w:val="en-GB"/>
              </w:rPr>
            </w:pPr>
            <w:r w:rsidRPr="003E5510">
              <w:rPr>
                <w:sz w:val="20"/>
                <w:szCs w:val="20"/>
                <w:lang w:eastAsia="zh-CN"/>
              </w:rPr>
              <w:t>Pattern 1</w:t>
            </w:r>
          </w:p>
        </w:tc>
        <w:tc>
          <w:tcPr>
            <w:tcW w:w="3213" w:type="dxa"/>
          </w:tcPr>
          <w:p w14:paraId="6CFF3378" w14:textId="2EB45C73" w:rsidR="009B79E0" w:rsidRPr="009B79E0" w:rsidRDefault="009B79E0" w:rsidP="009B79E0">
            <w:pPr>
              <w:ind w:leftChars="75" w:left="165"/>
              <w:rPr>
                <w:sz w:val="20"/>
                <w:szCs w:val="20"/>
                <w:lang w:val="en-GB"/>
              </w:rPr>
            </w:pPr>
            <w:r w:rsidRPr="009B79E0">
              <w:rPr>
                <w:rFonts w:hint="eastAsia"/>
                <w:sz w:val="20"/>
                <w:szCs w:val="20"/>
                <w:lang w:val="en-GB"/>
              </w:rPr>
              <w:t>6</w:t>
            </w:r>
            <w:r w:rsidRPr="009B79E0">
              <w:rPr>
                <w:sz w:val="20"/>
                <w:szCs w:val="20"/>
                <w:lang w:val="en-GB"/>
              </w:rPr>
              <w:t>7.</w:t>
            </w:r>
            <w:r>
              <w:rPr>
                <w:sz w:val="20"/>
                <w:szCs w:val="20"/>
                <w:lang w:val="en-GB"/>
              </w:rPr>
              <w:t>4</w:t>
            </w:r>
          </w:p>
        </w:tc>
      </w:tr>
      <w:tr w:rsidR="009B79E0" w:rsidRPr="00011C52" w14:paraId="64A8A060" w14:textId="77777777" w:rsidTr="0054529B">
        <w:trPr>
          <w:jc w:val="center"/>
        </w:trPr>
        <w:tc>
          <w:tcPr>
            <w:tcW w:w="2452" w:type="dxa"/>
          </w:tcPr>
          <w:p w14:paraId="15E03E73" w14:textId="77777777" w:rsidR="009B79E0" w:rsidRPr="003E5510" w:rsidRDefault="009B79E0" w:rsidP="009B79E0">
            <w:pPr>
              <w:ind w:leftChars="75" w:left="165"/>
              <w:rPr>
                <w:sz w:val="20"/>
                <w:szCs w:val="20"/>
                <w:lang w:val="en-GB"/>
              </w:rPr>
            </w:pPr>
            <w:r w:rsidRPr="003E5510">
              <w:rPr>
                <w:sz w:val="20"/>
                <w:szCs w:val="20"/>
                <w:lang w:eastAsia="zh-CN"/>
              </w:rPr>
              <w:t>Pattern 2</w:t>
            </w:r>
          </w:p>
        </w:tc>
        <w:tc>
          <w:tcPr>
            <w:tcW w:w="3213" w:type="dxa"/>
          </w:tcPr>
          <w:p w14:paraId="56C87E78" w14:textId="19EBF077" w:rsidR="009B79E0" w:rsidRPr="009B79E0" w:rsidRDefault="009B79E0" w:rsidP="009B79E0">
            <w:pPr>
              <w:ind w:leftChars="75" w:left="165"/>
              <w:rPr>
                <w:color w:val="000000" w:themeColor="text1"/>
                <w:sz w:val="20"/>
                <w:szCs w:val="20"/>
                <w:lang w:val="en-GB"/>
              </w:rPr>
            </w:pPr>
            <w:r w:rsidRPr="009B79E0">
              <w:rPr>
                <w:rFonts w:hint="eastAsia"/>
                <w:color w:val="000000" w:themeColor="text1"/>
                <w:sz w:val="20"/>
                <w:szCs w:val="20"/>
                <w:lang w:val="en-GB"/>
              </w:rPr>
              <w:t>6</w:t>
            </w:r>
            <w:r w:rsidRPr="009B79E0">
              <w:rPr>
                <w:color w:val="000000" w:themeColor="text1"/>
                <w:sz w:val="20"/>
                <w:szCs w:val="20"/>
                <w:lang w:val="en-GB"/>
              </w:rPr>
              <w:t>6.</w:t>
            </w:r>
            <w:r>
              <w:rPr>
                <w:color w:val="000000" w:themeColor="text1"/>
                <w:sz w:val="20"/>
                <w:szCs w:val="20"/>
                <w:lang w:val="en-GB"/>
              </w:rPr>
              <w:t>9</w:t>
            </w:r>
          </w:p>
        </w:tc>
      </w:tr>
      <w:tr w:rsidR="009B79E0" w:rsidRPr="00011C52" w14:paraId="3110AA27" w14:textId="77777777" w:rsidTr="0054529B">
        <w:trPr>
          <w:jc w:val="center"/>
        </w:trPr>
        <w:tc>
          <w:tcPr>
            <w:tcW w:w="2452" w:type="dxa"/>
          </w:tcPr>
          <w:p w14:paraId="341D7A76" w14:textId="77777777" w:rsidR="009B79E0" w:rsidRPr="003E5510" w:rsidRDefault="009B79E0" w:rsidP="009B79E0">
            <w:pPr>
              <w:ind w:leftChars="75" w:left="165"/>
              <w:rPr>
                <w:sz w:val="20"/>
                <w:szCs w:val="20"/>
                <w:lang w:val="en-GB"/>
              </w:rPr>
            </w:pPr>
            <w:r w:rsidRPr="003E5510">
              <w:rPr>
                <w:sz w:val="20"/>
                <w:szCs w:val="20"/>
                <w:lang w:eastAsia="zh-CN"/>
              </w:rPr>
              <w:t>Pattern 3</w:t>
            </w:r>
          </w:p>
        </w:tc>
        <w:tc>
          <w:tcPr>
            <w:tcW w:w="3213" w:type="dxa"/>
          </w:tcPr>
          <w:p w14:paraId="69EFD6CF" w14:textId="17017363" w:rsidR="009B79E0" w:rsidRPr="009B79E0" w:rsidRDefault="009B79E0" w:rsidP="009B79E0">
            <w:pPr>
              <w:ind w:leftChars="75" w:left="165"/>
              <w:rPr>
                <w:color w:val="000000" w:themeColor="text1"/>
                <w:sz w:val="20"/>
                <w:szCs w:val="20"/>
                <w:lang w:val="en-GB"/>
              </w:rPr>
            </w:pPr>
            <w:r w:rsidRPr="009B79E0">
              <w:rPr>
                <w:rFonts w:hint="eastAsia"/>
                <w:color w:val="000000" w:themeColor="text1"/>
                <w:sz w:val="20"/>
                <w:szCs w:val="20"/>
                <w:lang w:val="en-GB"/>
              </w:rPr>
              <w:t>6</w:t>
            </w:r>
            <w:r w:rsidRPr="009B79E0">
              <w:rPr>
                <w:color w:val="000000" w:themeColor="text1"/>
                <w:sz w:val="20"/>
                <w:szCs w:val="20"/>
                <w:lang w:val="en-GB"/>
              </w:rPr>
              <w:t>6.1</w:t>
            </w:r>
          </w:p>
        </w:tc>
      </w:tr>
      <w:tr w:rsidR="009B79E0" w:rsidRPr="00011C52" w14:paraId="6E98F047" w14:textId="77777777" w:rsidTr="0054529B">
        <w:trPr>
          <w:jc w:val="center"/>
        </w:trPr>
        <w:tc>
          <w:tcPr>
            <w:tcW w:w="2452" w:type="dxa"/>
          </w:tcPr>
          <w:p w14:paraId="675C63AC" w14:textId="77777777" w:rsidR="009B79E0" w:rsidRPr="003E5510" w:rsidRDefault="009B79E0" w:rsidP="009B79E0">
            <w:pPr>
              <w:ind w:leftChars="75" w:left="165"/>
              <w:rPr>
                <w:sz w:val="20"/>
                <w:szCs w:val="20"/>
                <w:lang w:val="en-GB"/>
              </w:rPr>
            </w:pPr>
            <w:r w:rsidRPr="003E5510">
              <w:rPr>
                <w:sz w:val="20"/>
                <w:szCs w:val="20"/>
                <w:lang w:eastAsia="zh-CN"/>
              </w:rPr>
              <w:t>Pattern 4</w:t>
            </w:r>
          </w:p>
        </w:tc>
        <w:tc>
          <w:tcPr>
            <w:tcW w:w="3213" w:type="dxa"/>
          </w:tcPr>
          <w:p w14:paraId="5E689E97" w14:textId="6953C0EC" w:rsidR="009B79E0" w:rsidRPr="009B79E0" w:rsidRDefault="009B79E0" w:rsidP="009B79E0">
            <w:pPr>
              <w:ind w:leftChars="75" w:left="165"/>
              <w:rPr>
                <w:color w:val="000000" w:themeColor="text1"/>
                <w:sz w:val="20"/>
                <w:szCs w:val="20"/>
                <w:lang w:val="en-GB"/>
              </w:rPr>
            </w:pPr>
            <w:r w:rsidRPr="009B79E0">
              <w:rPr>
                <w:rFonts w:hint="eastAsia"/>
                <w:color w:val="000000" w:themeColor="text1"/>
                <w:sz w:val="20"/>
                <w:szCs w:val="20"/>
                <w:lang w:val="en-GB"/>
              </w:rPr>
              <w:t>6</w:t>
            </w:r>
            <w:r w:rsidRPr="009B79E0">
              <w:rPr>
                <w:color w:val="000000" w:themeColor="text1"/>
                <w:sz w:val="20"/>
                <w:szCs w:val="20"/>
                <w:lang w:val="en-GB"/>
              </w:rPr>
              <w:t>6.</w:t>
            </w:r>
            <w:r>
              <w:rPr>
                <w:color w:val="000000" w:themeColor="text1"/>
                <w:sz w:val="20"/>
                <w:szCs w:val="20"/>
                <w:lang w:val="en-GB"/>
              </w:rPr>
              <w:t>8</w:t>
            </w:r>
          </w:p>
        </w:tc>
      </w:tr>
      <w:tr w:rsidR="009B79E0" w:rsidRPr="00011C52" w14:paraId="27719912" w14:textId="77777777" w:rsidTr="0054529B">
        <w:trPr>
          <w:jc w:val="center"/>
        </w:trPr>
        <w:tc>
          <w:tcPr>
            <w:tcW w:w="2452" w:type="dxa"/>
          </w:tcPr>
          <w:p w14:paraId="7C46C36F" w14:textId="77777777" w:rsidR="009B79E0" w:rsidRPr="003E5510" w:rsidRDefault="009B79E0" w:rsidP="009B79E0">
            <w:pPr>
              <w:ind w:leftChars="75" w:left="165"/>
              <w:rPr>
                <w:sz w:val="20"/>
                <w:szCs w:val="20"/>
                <w:lang w:val="en-GB"/>
              </w:rPr>
            </w:pPr>
            <w:r w:rsidRPr="003E5510">
              <w:rPr>
                <w:sz w:val="20"/>
                <w:szCs w:val="20"/>
                <w:lang w:eastAsia="zh-CN"/>
              </w:rPr>
              <w:t>Pattern 5</w:t>
            </w:r>
          </w:p>
        </w:tc>
        <w:tc>
          <w:tcPr>
            <w:tcW w:w="3213" w:type="dxa"/>
          </w:tcPr>
          <w:p w14:paraId="41C46C0A" w14:textId="1C742B30" w:rsidR="009B79E0" w:rsidRPr="009B79E0" w:rsidRDefault="009B79E0" w:rsidP="009B79E0">
            <w:pPr>
              <w:ind w:leftChars="75" w:left="165"/>
              <w:rPr>
                <w:color w:val="000000" w:themeColor="text1"/>
                <w:sz w:val="20"/>
                <w:szCs w:val="20"/>
                <w:lang w:val="en-GB"/>
              </w:rPr>
            </w:pPr>
            <w:r w:rsidRPr="009B79E0">
              <w:rPr>
                <w:rFonts w:hint="eastAsia"/>
                <w:color w:val="000000" w:themeColor="text1"/>
                <w:sz w:val="20"/>
                <w:szCs w:val="20"/>
                <w:lang w:val="en-GB"/>
              </w:rPr>
              <w:t>6</w:t>
            </w:r>
            <w:r w:rsidRPr="009B79E0">
              <w:rPr>
                <w:color w:val="000000" w:themeColor="text1"/>
                <w:sz w:val="20"/>
                <w:szCs w:val="20"/>
                <w:lang w:val="en-GB"/>
              </w:rPr>
              <w:t>6.</w:t>
            </w:r>
            <w:r>
              <w:rPr>
                <w:color w:val="000000" w:themeColor="text1"/>
                <w:sz w:val="20"/>
                <w:szCs w:val="20"/>
                <w:lang w:val="en-GB"/>
              </w:rPr>
              <w:t>6</w:t>
            </w:r>
          </w:p>
        </w:tc>
      </w:tr>
      <w:tr w:rsidR="009B79E0" w:rsidRPr="00011C52" w14:paraId="5535B8B2" w14:textId="77777777" w:rsidTr="0054529B">
        <w:trPr>
          <w:jc w:val="center"/>
        </w:trPr>
        <w:tc>
          <w:tcPr>
            <w:tcW w:w="2452" w:type="dxa"/>
          </w:tcPr>
          <w:p w14:paraId="4C0A0E6C" w14:textId="77777777" w:rsidR="009B79E0" w:rsidRPr="003E5510" w:rsidRDefault="009B79E0" w:rsidP="009B79E0">
            <w:pPr>
              <w:ind w:leftChars="75" w:left="165"/>
              <w:rPr>
                <w:sz w:val="20"/>
                <w:szCs w:val="20"/>
                <w:lang w:val="en-GB"/>
              </w:rPr>
            </w:pPr>
            <w:r w:rsidRPr="003E5510">
              <w:rPr>
                <w:sz w:val="20"/>
                <w:szCs w:val="20"/>
                <w:lang w:eastAsia="zh-CN"/>
              </w:rPr>
              <w:t>Pattern 6</w:t>
            </w:r>
          </w:p>
        </w:tc>
        <w:tc>
          <w:tcPr>
            <w:tcW w:w="3213" w:type="dxa"/>
          </w:tcPr>
          <w:p w14:paraId="38D818A1" w14:textId="1F3061AE" w:rsidR="009B79E0" w:rsidRPr="009B79E0" w:rsidRDefault="009B79E0" w:rsidP="009B79E0">
            <w:pPr>
              <w:ind w:leftChars="75" w:left="165"/>
              <w:rPr>
                <w:sz w:val="20"/>
                <w:szCs w:val="20"/>
                <w:lang w:val="en-GB"/>
              </w:rPr>
            </w:pPr>
            <w:r w:rsidRPr="009B79E0">
              <w:rPr>
                <w:rFonts w:hint="eastAsia"/>
                <w:sz w:val="20"/>
                <w:szCs w:val="20"/>
                <w:lang w:val="en-GB"/>
              </w:rPr>
              <w:t>6</w:t>
            </w:r>
            <w:r w:rsidRPr="009B79E0">
              <w:rPr>
                <w:sz w:val="20"/>
                <w:szCs w:val="20"/>
                <w:lang w:val="en-GB"/>
              </w:rPr>
              <w:t>8.</w:t>
            </w:r>
            <w:r>
              <w:rPr>
                <w:sz w:val="20"/>
                <w:szCs w:val="20"/>
                <w:lang w:val="en-GB"/>
              </w:rPr>
              <w:t>6</w:t>
            </w:r>
          </w:p>
        </w:tc>
      </w:tr>
      <w:tr w:rsidR="009B79E0" w:rsidRPr="00011C52" w14:paraId="771DF879" w14:textId="77777777" w:rsidTr="0054529B">
        <w:trPr>
          <w:jc w:val="center"/>
        </w:trPr>
        <w:tc>
          <w:tcPr>
            <w:tcW w:w="2452" w:type="dxa"/>
          </w:tcPr>
          <w:p w14:paraId="08FB6733" w14:textId="77777777" w:rsidR="009B79E0" w:rsidRPr="003E5510" w:rsidRDefault="009B79E0" w:rsidP="009B79E0">
            <w:pPr>
              <w:ind w:leftChars="75" w:left="165"/>
              <w:rPr>
                <w:sz w:val="20"/>
                <w:szCs w:val="20"/>
                <w:lang w:val="en-GB"/>
              </w:rPr>
            </w:pPr>
            <w:r w:rsidRPr="003E5510">
              <w:rPr>
                <w:sz w:val="20"/>
                <w:szCs w:val="20"/>
                <w:lang w:eastAsia="zh-CN"/>
              </w:rPr>
              <w:t>Pattern 7</w:t>
            </w:r>
          </w:p>
        </w:tc>
        <w:tc>
          <w:tcPr>
            <w:tcW w:w="3213" w:type="dxa"/>
          </w:tcPr>
          <w:p w14:paraId="2FB2BD89" w14:textId="2DA2C461" w:rsidR="009B79E0" w:rsidRPr="009B79E0" w:rsidRDefault="009B79E0" w:rsidP="009B79E0">
            <w:pPr>
              <w:ind w:leftChars="75" w:left="165"/>
              <w:rPr>
                <w:sz w:val="20"/>
                <w:szCs w:val="20"/>
                <w:lang w:val="en-GB"/>
              </w:rPr>
            </w:pPr>
            <w:r w:rsidRPr="009B79E0">
              <w:rPr>
                <w:rFonts w:hint="eastAsia"/>
                <w:sz w:val="20"/>
                <w:szCs w:val="20"/>
                <w:lang w:val="en-GB"/>
              </w:rPr>
              <w:t>6</w:t>
            </w:r>
            <w:r w:rsidRPr="009B79E0">
              <w:rPr>
                <w:sz w:val="20"/>
                <w:szCs w:val="20"/>
                <w:lang w:val="en-GB"/>
              </w:rPr>
              <w:t>8.</w:t>
            </w:r>
            <w:r>
              <w:rPr>
                <w:sz w:val="20"/>
                <w:szCs w:val="20"/>
                <w:lang w:val="en-GB"/>
              </w:rPr>
              <w:t>7</w:t>
            </w:r>
          </w:p>
        </w:tc>
      </w:tr>
      <w:tr w:rsidR="009B79E0" w:rsidRPr="00011C52" w14:paraId="127D7F95" w14:textId="77777777" w:rsidTr="0054529B">
        <w:trPr>
          <w:jc w:val="center"/>
        </w:trPr>
        <w:tc>
          <w:tcPr>
            <w:tcW w:w="2452" w:type="dxa"/>
          </w:tcPr>
          <w:p w14:paraId="53D233A4" w14:textId="77777777" w:rsidR="009B79E0" w:rsidRPr="003E5510" w:rsidRDefault="009B79E0" w:rsidP="009B79E0">
            <w:pPr>
              <w:ind w:leftChars="75" w:left="165"/>
              <w:rPr>
                <w:sz w:val="20"/>
                <w:szCs w:val="20"/>
                <w:lang w:val="en-GB"/>
              </w:rPr>
            </w:pPr>
            <w:r w:rsidRPr="003E5510">
              <w:rPr>
                <w:sz w:val="20"/>
                <w:szCs w:val="20"/>
                <w:lang w:eastAsia="zh-CN"/>
              </w:rPr>
              <w:t>Pattern 8</w:t>
            </w:r>
          </w:p>
        </w:tc>
        <w:tc>
          <w:tcPr>
            <w:tcW w:w="3213" w:type="dxa"/>
          </w:tcPr>
          <w:p w14:paraId="4213F3D1" w14:textId="4062A9DE" w:rsidR="009B79E0" w:rsidRPr="009B79E0" w:rsidRDefault="009B79E0" w:rsidP="009B79E0">
            <w:pPr>
              <w:ind w:leftChars="75" w:left="165"/>
              <w:rPr>
                <w:sz w:val="20"/>
                <w:szCs w:val="20"/>
                <w:lang w:val="en-GB"/>
              </w:rPr>
            </w:pPr>
            <w:r w:rsidRPr="009B79E0">
              <w:rPr>
                <w:rFonts w:hint="eastAsia"/>
                <w:sz w:val="20"/>
                <w:szCs w:val="20"/>
                <w:lang w:val="en-GB"/>
              </w:rPr>
              <w:t>6</w:t>
            </w:r>
            <w:r w:rsidRPr="009B79E0">
              <w:rPr>
                <w:sz w:val="20"/>
                <w:szCs w:val="20"/>
                <w:lang w:val="en-GB"/>
              </w:rPr>
              <w:t>8.0</w:t>
            </w:r>
          </w:p>
        </w:tc>
      </w:tr>
    </w:tbl>
    <w:p w14:paraId="739424C2" w14:textId="57A1800F" w:rsidR="00F60F11" w:rsidRDefault="00F60F11" w:rsidP="00F60F11">
      <w:pPr>
        <w:suppressAutoHyphens/>
        <w:spacing w:beforeLines="50" w:before="120"/>
        <w:textAlignment w:val="baseline"/>
        <w:rPr>
          <w:b/>
          <w:i/>
          <w:lang w:eastAsia="zh-CN"/>
        </w:rPr>
      </w:pPr>
      <w:r>
        <w:rPr>
          <w:b/>
          <w:i/>
          <w:lang w:eastAsia="zh-CN"/>
        </w:rPr>
        <w:t xml:space="preserve">Observation </w:t>
      </w:r>
      <w:r w:rsidR="00D06640">
        <w:rPr>
          <w:b/>
          <w:i/>
          <w:lang w:eastAsia="zh-CN"/>
        </w:rPr>
        <w:t>9</w:t>
      </w:r>
      <w:r>
        <w:rPr>
          <w:rFonts w:hint="eastAsia"/>
          <w:b/>
          <w:i/>
          <w:lang w:eastAsia="zh-CN"/>
        </w:rPr>
        <w:t>:</w:t>
      </w:r>
      <w:r>
        <w:rPr>
          <w:b/>
          <w:i/>
          <w:lang w:eastAsia="zh-CN"/>
        </w:rPr>
        <w:t xml:space="preserve"> AI model for DL Tx beam prediction in spatial domain with one specific Rx beam </w:t>
      </w:r>
      <w:r w:rsidR="008759BC">
        <w:rPr>
          <w:b/>
          <w:i/>
          <w:lang w:eastAsia="zh-CN"/>
        </w:rPr>
        <w:t xml:space="preserve">for model input </w:t>
      </w:r>
      <w:r>
        <w:rPr>
          <w:b/>
          <w:i/>
          <w:lang w:eastAsia="zh-CN"/>
        </w:rPr>
        <w:t xml:space="preserve">results in </w:t>
      </w:r>
      <w:r w:rsidR="008759BC">
        <w:rPr>
          <w:b/>
          <w:i/>
          <w:lang w:eastAsia="zh-CN"/>
        </w:rPr>
        <w:t>some</w:t>
      </w:r>
      <w:r>
        <w:rPr>
          <w:b/>
          <w:i/>
          <w:lang w:eastAsia="zh-CN"/>
        </w:rPr>
        <w:t xml:space="preserve"> performance loss compared to </w:t>
      </w:r>
      <w:r w:rsidRPr="00667A86">
        <w:rPr>
          <w:b/>
          <w:i/>
          <w:lang w:eastAsia="zh-CN"/>
        </w:rPr>
        <w:t>exhaustive beam pair sweeping</w:t>
      </w:r>
      <w:r>
        <w:rPr>
          <w:b/>
          <w:i/>
          <w:lang w:eastAsia="zh-CN"/>
        </w:rPr>
        <w:t xml:space="preserve">. </w:t>
      </w:r>
    </w:p>
    <w:p w14:paraId="15531812" w14:textId="71452CE7" w:rsidR="00F60F11" w:rsidRDefault="00F60F11" w:rsidP="00F60F11">
      <w:pPr>
        <w:suppressAutoHyphens/>
        <w:spacing w:beforeLines="50" w:before="120"/>
        <w:textAlignment w:val="baseline"/>
        <w:rPr>
          <w:b/>
          <w:i/>
          <w:lang w:eastAsia="zh-CN"/>
        </w:rPr>
      </w:pPr>
      <w:r>
        <w:rPr>
          <w:b/>
          <w:i/>
          <w:lang w:eastAsia="zh-CN"/>
        </w:rPr>
        <w:t xml:space="preserve">Proposal </w:t>
      </w:r>
      <w:r w:rsidR="00FB3F23">
        <w:rPr>
          <w:b/>
          <w:i/>
          <w:lang w:eastAsia="zh-CN"/>
        </w:rPr>
        <w:t>2</w:t>
      </w:r>
      <w:r>
        <w:rPr>
          <w:b/>
          <w:i/>
          <w:lang w:eastAsia="zh-CN"/>
        </w:rPr>
        <w:t xml:space="preserve">: DL Tx beam prediction with specific Rx beam </w:t>
      </w:r>
      <w:r w:rsidR="008759BC">
        <w:rPr>
          <w:b/>
          <w:i/>
          <w:lang w:eastAsia="zh-CN"/>
        </w:rPr>
        <w:t xml:space="preserve">for model input can be supported </w:t>
      </w:r>
      <w:r>
        <w:rPr>
          <w:b/>
          <w:i/>
          <w:lang w:eastAsia="zh-CN"/>
        </w:rPr>
        <w:t xml:space="preserve">considering the low </w:t>
      </w:r>
      <w:r w:rsidR="008759BC">
        <w:rPr>
          <w:b/>
          <w:i/>
          <w:lang w:eastAsia="zh-CN"/>
        </w:rPr>
        <w:t>RS overhead for model input</w:t>
      </w:r>
      <w:r>
        <w:rPr>
          <w:b/>
          <w:i/>
          <w:lang w:eastAsia="zh-CN"/>
        </w:rPr>
        <w:t>.</w:t>
      </w:r>
    </w:p>
    <w:p w14:paraId="445DD44D" w14:textId="56007A82" w:rsidR="00324A8B" w:rsidRPr="00476559" w:rsidRDefault="00324A8B" w:rsidP="00324A8B">
      <w:pPr>
        <w:pStyle w:val="4"/>
        <w:ind w:left="862" w:hanging="862"/>
        <w:jc w:val="left"/>
        <w:rPr>
          <w:sz w:val="22"/>
          <w:szCs w:val="22"/>
          <w:lang w:eastAsia="zh-CN"/>
        </w:rPr>
      </w:pPr>
      <w:r w:rsidRPr="00476559">
        <w:rPr>
          <w:sz w:val="22"/>
          <w:szCs w:val="22"/>
          <w:lang w:eastAsia="zh-CN"/>
        </w:rPr>
        <w:t xml:space="preserve">DL Tx beam prediction with best Rx beam </w:t>
      </w:r>
      <w:r w:rsidR="00D60A61" w:rsidRPr="00476559">
        <w:rPr>
          <w:sz w:val="22"/>
          <w:szCs w:val="22"/>
          <w:lang w:eastAsia="zh-CN"/>
        </w:rPr>
        <w:t>for model input</w:t>
      </w:r>
    </w:p>
    <w:p w14:paraId="3DD4BBC8" w14:textId="77777777" w:rsidR="00D60A61" w:rsidRPr="00476559" w:rsidRDefault="00D60A61" w:rsidP="00D60A61">
      <w:pPr>
        <w:pStyle w:val="5"/>
        <w:rPr>
          <w:i w:val="0"/>
          <w:iCs w:val="0"/>
          <w:sz w:val="22"/>
          <w:szCs w:val="22"/>
          <w:lang w:eastAsia="zh-CN"/>
        </w:rPr>
      </w:pPr>
      <w:r w:rsidRPr="00476559">
        <w:rPr>
          <w:i w:val="0"/>
          <w:iCs w:val="0"/>
          <w:sz w:val="22"/>
          <w:szCs w:val="22"/>
          <w:lang w:eastAsia="zh-CN"/>
        </w:rPr>
        <w:t xml:space="preserve">DL Tx beam prediction with one best Rx beam for DL Tx beams </w:t>
      </w:r>
      <w:r w:rsidRPr="00476559">
        <w:rPr>
          <w:rFonts w:hint="eastAsia"/>
          <w:i w:val="0"/>
          <w:iCs w:val="0"/>
          <w:sz w:val="22"/>
          <w:szCs w:val="22"/>
          <w:lang w:eastAsia="zh-CN"/>
        </w:rPr>
        <w:t>in</w:t>
      </w:r>
      <w:r w:rsidRPr="00476559">
        <w:rPr>
          <w:i w:val="0"/>
          <w:iCs w:val="0"/>
          <w:sz w:val="22"/>
          <w:szCs w:val="22"/>
          <w:lang w:eastAsia="zh-CN"/>
        </w:rPr>
        <w:t xml:space="preserve"> </w:t>
      </w:r>
      <w:r w:rsidRPr="00476559">
        <w:rPr>
          <w:rFonts w:hint="eastAsia"/>
          <w:i w:val="0"/>
          <w:iCs w:val="0"/>
          <w:sz w:val="22"/>
          <w:szCs w:val="22"/>
          <w:lang w:eastAsia="zh-CN"/>
        </w:rPr>
        <w:t>set</w:t>
      </w:r>
      <w:r w:rsidRPr="00476559">
        <w:rPr>
          <w:i w:val="0"/>
          <w:iCs w:val="0"/>
          <w:sz w:val="22"/>
          <w:szCs w:val="22"/>
          <w:lang w:eastAsia="zh-CN"/>
        </w:rPr>
        <w:t xml:space="preserve"> </w:t>
      </w:r>
      <w:r w:rsidRPr="00476559">
        <w:rPr>
          <w:rFonts w:hint="eastAsia"/>
          <w:i w:val="0"/>
          <w:iCs w:val="0"/>
          <w:sz w:val="22"/>
          <w:szCs w:val="22"/>
          <w:lang w:eastAsia="zh-CN"/>
        </w:rPr>
        <w:t>B</w:t>
      </w:r>
    </w:p>
    <w:p w14:paraId="2AFE0DB1" w14:textId="77777777" w:rsidR="00B4382A" w:rsidRDefault="009171FA" w:rsidP="009171FA">
      <w:pPr>
        <w:rPr>
          <w:lang w:eastAsia="zh-CN"/>
        </w:rPr>
      </w:pPr>
      <w:r>
        <w:rPr>
          <w:lang w:eastAsia="zh-CN"/>
        </w:rPr>
        <w:t>For DL Tx beam prediction, as for the L1-RSRP for input and</w:t>
      </w:r>
      <w:r>
        <w:rPr>
          <w:rFonts w:hint="eastAsia"/>
          <w:lang w:eastAsia="zh-CN"/>
        </w:rPr>
        <w:t>/</w:t>
      </w:r>
      <w:r>
        <w:rPr>
          <w:lang w:eastAsia="zh-CN"/>
        </w:rPr>
        <w:t xml:space="preserve"> or output, Option 1 means consider best Rx beam.</w:t>
      </w:r>
      <w:r w:rsidR="00B4382A">
        <w:rPr>
          <w:lang w:eastAsia="zh-CN"/>
        </w:rPr>
        <w:t xml:space="preserve"> But for how to obtain the Rx beam, there are two alternatives. Alt 1 is to obtain the best Rx beam for the best Tx beam. And that best Rx beam will be used for all Tx beam for model input. Alt 2 is to obtain the best Rx beam for each DL Tx beam.</w:t>
      </w:r>
    </w:p>
    <w:p w14:paraId="2B15851B" w14:textId="0B806020" w:rsidR="009171FA" w:rsidRDefault="00B4382A" w:rsidP="009171FA">
      <w:pPr>
        <w:rPr>
          <w:lang w:eastAsia="zh-CN"/>
        </w:rPr>
      </w:pPr>
      <w:r>
        <w:rPr>
          <w:lang w:eastAsia="zh-CN"/>
        </w:rPr>
        <w:t xml:space="preserve">In this section, Alt 1 with the best Rx beam for all DL Tx beam will be evaluated. </w:t>
      </w:r>
      <w:r w:rsidR="009171FA">
        <w:rPr>
          <w:rFonts w:hint="eastAsia"/>
          <w:lang w:eastAsia="zh-CN"/>
        </w:rPr>
        <w:t>Thus</w:t>
      </w:r>
      <w:r w:rsidR="009171FA">
        <w:rPr>
          <w:lang w:eastAsia="zh-CN"/>
        </w:rPr>
        <w:t xml:space="preserve"> the L1-RSRP of 8 DL Tx beam with </w:t>
      </w:r>
      <w:r>
        <w:rPr>
          <w:lang w:eastAsia="zh-CN"/>
        </w:rPr>
        <w:t>the same</w:t>
      </w:r>
      <w:r w:rsidR="009171FA">
        <w:rPr>
          <w:lang w:eastAsia="zh-CN"/>
        </w:rPr>
        <w:t xml:space="preserve"> best Rx beam are considered as the model input and the L1-RSRP of 32 DL Tx beam with each best Rx beam are considered as the model </w:t>
      </w:r>
      <w:r>
        <w:rPr>
          <w:lang w:eastAsia="zh-CN"/>
        </w:rPr>
        <w:t>label</w:t>
      </w:r>
      <w:r w:rsidR="00520DD8">
        <w:rPr>
          <w:lang w:eastAsia="zh-CN"/>
        </w:rPr>
        <w:t xml:space="preserve"> and model output</w:t>
      </w:r>
      <w:r w:rsidR="009171FA">
        <w:rPr>
          <w:lang w:eastAsia="zh-CN"/>
        </w:rPr>
        <w:t>.</w:t>
      </w:r>
    </w:p>
    <w:p w14:paraId="73A027E2" w14:textId="0265F3A1" w:rsidR="009171FA" w:rsidRPr="00C34BF5" w:rsidRDefault="009171FA" w:rsidP="009171FA">
      <w:pPr>
        <w:rPr>
          <w:lang w:eastAsia="zh-CN"/>
        </w:rPr>
      </w:pPr>
      <w:r>
        <w:rPr>
          <w:lang w:eastAsia="zh-CN"/>
        </w:rPr>
        <w:t xml:space="preserve">Compared to the exhaustive beam sweeping scheme, the evaluation results can be seen in </w:t>
      </w:r>
      <w:r w:rsidRPr="00B00614">
        <w:rPr>
          <w:lang w:eastAsia="zh-CN"/>
        </w:rPr>
        <w:t>Table 3-2</w:t>
      </w:r>
      <w:r w:rsidR="000445DD" w:rsidRPr="00B00614">
        <w:rPr>
          <w:lang w:eastAsia="zh-CN"/>
        </w:rPr>
        <w:t>-</w:t>
      </w:r>
      <w:r w:rsidR="00EC3E6B" w:rsidRPr="00B00614">
        <w:rPr>
          <w:lang w:eastAsia="zh-CN"/>
        </w:rPr>
        <w:t>5</w:t>
      </w:r>
      <w:r w:rsidRPr="00B00614">
        <w:rPr>
          <w:lang w:eastAsia="zh-CN"/>
        </w:rPr>
        <w:t>, 3-2</w:t>
      </w:r>
      <w:r w:rsidR="000445DD" w:rsidRPr="00B00614">
        <w:rPr>
          <w:lang w:eastAsia="zh-CN"/>
        </w:rPr>
        <w:t>-</w:t>
      </w:r>
      <w:r w:rsidR="00EC3E6B" w:rsidRPr="00B00614">
        <w:rPr>
          <w:lang w:eastAsia="zh-CN"/>
        </w:rPr>
        <w:t>6</w:t>
      </w:r>
      <w:r w:rsidR="000445DD" w:rsidRPr="00B00614">
        <w:rPr>
          <w:lang w:eastAsia="zh-CN"/>
        </w:rPr>
        <w:t>,3-2-</w:t>
      </w:r>
      <w:r w:rsidR="00EC3E6B" w:rsidRPr="00B00614">
        <w:rPr>
          <w:lang w:eastAsia="zh-CN"/>
        </w:rPr>
        <w:t>7</w:t>
      </w:r>
      <w:r w:rsidRPr="00B00614">
        <w:rPr>
          <w:lang w:eastAsia="zh-CN"/>
        </w:rPr>
        <w:t xml:space="preserve"> and 3-2</w:t>
      </w:r>
      <w:r w:rsidR="000445DD" w:rsidRPr="00B00614">
        <w:rPr>
          <w:lang w:eastAsia="zh-CN"/>
        </w:rPr>
        <w:t>-</w:t>
      </w:r>
      <w:r w:rsidR="00EC3E6B">
        <w:rPr>
          <w:lang w:eastAsia="zh-CN"/>
        </w:rPr>
        <w:t>8</w:t>
      </w:r>
      <w:r>
        <w:rPr>
          <w:lang w:eastAsia="zh-CN"/>
        </w:rPr>
        <w:t xml:space="preserve">. The performance of DL Tx beam prediction with the best Rx beam is a little better than the </w:t>
      </w:r>
      <w:r w:rsidRPr="007014BB">
        <w:rPr>
          <w:lang w:eastAsia="zh-CN"/>
        </w:rPr>
        <w:t xml:space="preserve">beam pair </w:t>
      </w:r>
      <w:r>
        <w:rPr>
          <w:lang w:eastAsia="zh-CN"/>
        </w:rPr>
        <w:t>prediction.</w:t>
      </w:r>
    </w:p>
    <w:p w14:paraId="62270974" w14:textId="7AA3A7A9" w:rsidR="009171FA" w:rsidRPr="00FA5230" w:rsidRDefault="009171FA" w:rsidP="009171FA">
      <w:pPr>
        <w:jc w:val="center"/>
        <w:rPr>
          <w:sz w:val="20"/>
          <w:szCs w:val="20"/>
        </w:rPr>
      </w:pPr>
      <w:r w:rsidRPr="00FA5230">
        <w:rPr>
          <w:sz w:val="20"/>
          <w:szCs w:val="20"/>
        </w:rPr>
        <w:t>Table 3-2</w:t>
      </w:r>
      <w:r w:rsidR="000445DD">
        <w:rPr>
          <w:sz w:val="20"/>
          <w:szCs w:val="20"/>
        </w:rPr>
        <w:t>-</w:t>
      </w:r>
      <w:r w:rsidR="00D60A61">
        <w:rPr>
          <w:sz w:val="20"/>
          <w:szCs w:val="20"/>
        </w:rPr>
        <w:t>5</w:t>
      </w:r>
      <w:r w:rsidRPr="00FA5230">
        <w:rPr>
          <w:sz w:val="20"/>
          <w:szCs w:val="20"/>
        </w:rPr>
        <w:t>, Average ideal L1-RSRP difference between Top-1 predicted beam and Top-1 genie-aided beam</w:t>
      </w:r>
    </w:p>
    <w:tbl>
      <w:tblPr>
        <w:tblStyle w:val="70"/>
        <w:tblW w:w="0" w:type="auto"/>
        <w:jc w:val="center"/>
        <w:tblLook w:val="04A0" w:firstRow="1" w:lastRow="0" w:firstColumn="1" w:lastColumn="0" w:noHBand="0" w:noVBand="1"/>
      </w:tblPr>
      <w:tblGrid>
        <w:gridCol w:w="2273"/>
        <w:gridCol w:w="3398"/>
      </w:tblGrid>
      <w:tr w:rsidR="009171FA" w:rsidRPr="00011C52" w14:paraId="085E646C" w14:textId="77777777" w:rsidTr="0054529B">
        <w:trPr>
          <w:jc w:val="center"/>
        </w:trPr>
        <w:tc>
          <w:tcPr>
            <w:tcW w:w="2273" w:type="dxa"/>
          </w:tcPr>
          <w:p w14:paraId="0EA286D4" w14:textId="77777777" w:rsidR="009171FA" w:rsidRPr="003E5510" w:rsidRDefault="009171FA" w:rsidP="0054529B">
            <w:pPr>
              <w:ind w:leftChars="75" w:left="165"/>
              <w:rPr>
                <w:sz w:val="20"/>
                <w:szCs w:val="20"/>
                <w:lang w:val="en-GB"/>
              </w:rPr>
            </w:pPr>
            <w:r>
              <w:rPr>
                <w:sz w:val="20"/>
                <w:szCs w:val="20"/>
                <w:lang w:eastAsia="zh-CN"/>
              </w:rPr>
              <w:t xml:space="preserve">Scheme </w:t>
            </w:r>
          </w:p>
        </w:tc>
        <w:tc>
          <w:tcPr>
            <w:tcW w:w="3398" w:type="dxa"/>
          </w:tcPr>
          <w:p w14:paraId="0C1B24C6" w14:textId="77777777" w:rsidR="009171FA" w:rsidRPr="00011C52" w:rsidRDefault="009171FA" w:rsidP="0054529B">
            <w:pPr>
              <w:ind w:leftChars="75" w:left="165"/>
              <w:rPr>
                <w:sz w:val="20"/>
                <w:lang w:val="en-GB"/>
              </w:rPr>
            </w:pPr>
            <w:r w:rsidRPr="00011C52">
              <w:rPr>
                <w:sz w:val="20"/>
              </w:rPr>
              <w:t>Average L1-RSRP difference (dB)</w:t>
            </w:r>
          </w:p>
        </w:tc>
      </w:tr>
      <w:tr w:rsidR="009171FA" w:rsidRPr="00011C52" w14:paraId="35481414" w14:textId="77777777" w:rsidTr="0054529B">
        <w:trPr>
          <w:jc w:val="center"/>
        </w:trPr>
        <w:tc>
          <w:tcPr>
            <w:tcW w:w="2273" w:type="dxa"/>
          </w:tcPr>
          <w:p w14:paraId="283F4852" w14:textId="77777777" w:rsidR="009171FA" w:rsidRPr="003E5510" w:rsidRDefault="009171FA" w:rsidP="0054529B">
            <w:pPr>
              <w:ind w:leftChars="75" w:left="165"/>
              <w:rPr>
                <w:sz w:val="20"/>
                <w:szCs w:val="20"/>
                <w:lang w:val="en-GB"/>
              </w:rPr>
            </w:pPr>
            <w:r>
              <w:rPr>
                <w:sz w:val="20"/>
                <w:szCs w:val="20"/>
                <w:lang w:eastAsia="zh-CN"/>
              </w:rPr>
              <w:t>DL Tx beam prediction with the best Rx beam</w:t>
            </w:r>
          </w:p>
        </w:tc>
        <w:tc>
          <w:tcPr>
            <w:tcW w:w="3398" w:type="dxa"/>
          </w:tcPr>
          <w:p w14:paraId="1EC63766" w14:textId="6F8FE068" w:rsidR="009171FA" w:rsidRPr="00011C52" w:rsidRDefault="008C30CF" w:rsidP="0054529B">
            <w:pPr>
              <w:ind w:leftChars="75" w:left="165"/>
              <w:rPr>
                <w:sz w:val="20"/>
                <w:lang w:val="en-GB" w:eastAsia="zh-CN"/>
              </w:rPr>
            </w:pPr>
            <w:r>
              <w:rPr>
                <w:sz w:val="20"/>
                <w:lang w:val="en-GB" w:eastAsia="zh-CN"/>
              </w:rPr>
              <w:t>0.12</w:t>
            </w:r>
          </w:p>
        </w:tc>
      </w:tr>
    </w:tbl>
    <w:p w14:paraId="2DE4D1DA" w14:textId="5B8A6397" w:rsidR="000445DD" w:rsidRPr="00FA5230" w:rsidRDefault="000445DD" w:rsidP="000445DD">
      <w:pPr>
        <w:jc w:val="center"/>
        <w:rPr>
          <w:sz w:val="20"/>
          <w:szCs w:val="20"/>
        </w:rPr>
      </w:pPr>
      <w:r w:rsidRPr="00FA5230">
        <w:rPr>
          <w:sz w:val="20"/>
          <w:szCs w:val="20"/>
        </w:rPr>
        <w:t>Table 3-2</w:t>
      </w:r>
      <w:r>
        <w:rPr>
          <w:sz w:val="20"/>
          <w:szCs w:val="20"/>
        </w:rPr>
        <w:t>-</w:t>
      </w:r>
      <w:r w:rsidR="00D60A61">
        <w:rPr>
          <w:sz w:val="20"/>
          <w:szCs w:val="20"/>
        </w:rPr>
        <w:t>6</w:t>
      </w:r>
      <w:r w:rsidRPr="00FA5230">
        <w:rPr>
          <w:sz w:val="20"/>
          <w:szCs w:val="20"/>
        </w:rPr>
        <w:t xml:space="preserve">, Average </w:t>
      </w:r>
      <w:r>
        <w:rPr>
          <w:sz w:val="20"/>
          <w:szCs w:val="20"/>
        </w:rPr>
        <w:t>predicted</w:t>
      </w:r>
      <w:r w:rsidRPr="00FA5230">
        <w:rPr>
          <w:sz w:val="20"/>
          <w:szCs w:val="20"/>
        </w:rPr>
        <w:t xml:space="preserve"> L1-RSRP difference </w:t>
      </w:r>
      <w:r>
        <w:rPr>
          <w:sz w:val="20"/>
          <w:szCs w:val="20"/>
        </w:rPr>
        <w:t>of</w:t>
      </w:r>
      <w:r w:rsidRPr="00FA5230">
        <w:rPr>
          <w:sz w:val="20"/>
          <w:szCs w:val="20"/>
        </w:rPr>
        <w:t xml:space="preserve"> Top-1 predicted beam</w:t>
      </w:r>
    </w:p>
    <w:tbl>
      <w:tblPr>
        <w:tblStyle w:val="70"/>
        <w:tblW w:w="0" w:type="auto"/>
        <w:jc w:val="center"/>
        <w:tblLook w:val="04A0" w:firstRow="1" w:lastRow="0" w:firstColumn="1" w:lastColumn="0" w:noHBand="0" w:noVBand="1"/>
      </w:tblPr>
      <w:tblGrid>
        <w:gridCol w:w="2273"/>
        <w:gridCol w:w="3959"/>
      </w:tblGrid>
      <w:tr w:rsidR="000445DD" w:rsidRPr="00011C52" w14:paraId="32136CFD" w14:textId="77777777" w:rsidTr="00E01534">
        <w:trPr>
          <w:jc w:val="center"/>
        </w:trPr>
        <w:tc>
          <w:tcPr>
            <w:tcW w:w="2273" w:type="dxa"/>
          </w:tcPr>
          <w:p w14:paraId="3E536F43" w14:textId="77777777" w:rsidR="000445DD" w:rsidRPr="003E5510" w:rsidRDefault="000445DD" w:rsidP="002927A8">
            <w:pPr>
              <w:ind w:leftChars="75" w:left="165"/>
              <w:rPr>
                <w:sz w:val="20"/>
                <w:szCs w:val="20"/>
                <w:lang w:val="en-GB"/>
              </w:rPr>
            </w:pPr>
            <w:r>
              <w:rPr>
                <w:sz w:val="20"/>
                <w:szCs w:val="20"/>
                <w:lang w:eastAsia="zh-CN"/>
              </w:rPr>
              <w:lastRenderedPageBreak/>
              <w:t xml:space="preserve">Scheme </w:t>
            </w:r>
          </w:p>
        </w:tc>
        <w:tc>
          <w:tcPr>
            <w:tcW w:w="3959" w:type="dxa"/>
          </w:tcPr>
          <w:p w14:paraId="21E039BB" w14:textId="5966474D" w:rsidR="000445DD" w:rsidRPr="00011C52" w:rsidRDefault="000445DD" w:rsidP="002927A8">
            <w:pPr>
              <w:ind w:leftChars="75" w:left="165"/>
              <w:rPr>
                <w:sz w:val="20"/>
                <w:lang w:val="en-GB"/>
              </w:rPr>
            </w:pPr>
            <w:r w:rsidRPr="00011C52">
              <w:rPr>
                <w:sz w:val="20"/>
              </w:rPr>
              <w:t xml:space="preserve">Average </w:t>
            </w:r>
            <w:r>
              <w:rPr>
                <w:sz w:val="20"/>
              </w:rPr>
              <w:t xml:space="preserve">predicted </w:t>
            </w:r>
            <w:r w:rsidRPr="00011C52">
              <w:rPr>
                <w:sz w:val="20"/>
              </w:rPr>
              <w:t>L1-RSRP difference (dB)</w:t>
            </w:r>
          </w:p>
        </w:tc>
      </w:tr>
      <w:tr w:rsidR="000445DD" w:rsidRPr="00011C52" w14:paraId="2CB177CD" w14:textId="77777777" w:rsidTr="00E01534">
        <w:trPr>
          <w:jc w:val="center"/>
        </w:trPr>
        <w:tc>
          <w:tcPr>
            <w:tcW w:w="2273" w:type="dxa"/>
          </w:tcPr>
          <w:p w14:paraId="2E48E646" w14:textId="77777777" w:rsidR="000445DD" w:rsidRPr="003E5510" w:rsidRDefault="000445DD" w:rsidP="002927A8">
            <w:pPr>
              <w:ind w:leftChars="75" w:left="165"/>
              <w:rPr>
                <w:sz w:val="20"/>
                <w:szCs w:val="20"/>
                <w:lang w:val="en-GB"/>
              </w:rPr>
            </w:pPr>
            <w:r>
              <w:rPr>
                <w:sz w:val="20"/>
                <w:szCs w:val="20"/>
                <w:lang w:eastAsia="zh-CN"/>
              </w:rPr>
              <w:t>DL Tx beam prediction with the best Rx beam</w:t>
            </w:r>
          </w:p>
        </w:tc>
        <w:tc>
          <w:tcPr>
            <w:tcW w:w="3959" w:type="dxa"/>
          </w:tcPr>
          <w:p w14:paraId="3DB6E665" w14:textId="3D87E46F" w:rsidR="000445DD" w:rsidRPr="00011C52" w:rsidRDefault="008C30CF" w:rsidP="002927A8">
            <w:pPr>
              <w:ind w:leftChars="75" w:left="165"/>
              <w:rPr>
                <w:sz w:val="20"/>
                <w:lang w:val="en-GB" w:eastAsia="zh-CN"/>
              </w:rPr>
            </w:pPr>
            <w:r>
              <w:rPr>
                <w:rFonts w:hint="eastAsia"/>
                <w:sz w:val="20"/>
                <w:lang w:val="en-GB" w:eastAsia="zh-CN"/>
              </w:rPr>
              <w:t>0</w:t>
            </w:r>
            <w:r>
              <w:rPr>
                <w:sz w:val="20"/>
                <w:lang w:val="en-GB" w:eastAsia="zh-CN"/>
              </w:rPr>
              <w:t>.27</w:t>
            </w:r>
          </w:p>
        </w:tc>
      </w:tr>
    </w:tbl>
    <w:p w14:paraId="4258E6FF" w14:textId="24ABB6E8" w:rsidR="009171FA" w:rsidRPr="00FA5230" w:rsidRDefault="009171FA" w:rsidP="009171FA">
      <w:pPr>
        <w:pStyle w:val="af2"/>
        <w:spacing w:beforeLines="50" w:before="120"/>
        <w:ind w:left="420" w:firstLineChars="0" w:firstLine="0"/>
        <w:jc w:val="center"/>
        <w:rPr>
          <w:sz w:val="20"/>
          <w:szCs w:val="20"/>
        </w:rPr>
      </w:pPr>
      <w:r>
        <w:rPr>
          <w:sz w:val="20"/>
          <w:szCs w:val="20"/>
        </w:rPr>
        <w:t>Table 3-2</w:t>
      </w:r>
      <w:r w:rsidR="000445DD">
        <w:rPr>
          <w:sz w:val="20"/>
          <w:szCs w:val="20"/>
        </w:rPr>
        <w:t>-</w:t>
      </w:r>
      <w:r w:rsidR="00D60A61">
        <w:rPr>
          <w:sz w:val="20"/>
          <w:szCs w:val="20"/>
        </w:rPr>
        <w:t>7</w:t>
      </w:r>
      <w:r>
        <w:rPr>
          <w:sz w:val="20"/>
          <w:szCs w:val="20"/>
        </w:rPr>
        <w:t xml:space="preserve">, </w:t>
      </w:r>
      <w:r w:rsidRPr="00FA5230">
        <w:rPr>
          <w:sz w:val="20"/>
          <w:szCs w:val="20"/>
        </w:rPr>
        <w:t>Beam prediction accuracy (%) for Top-1 and/or Top-K beams (K=2, 4)</w:t>
      </w:r>
    </w:p>
    <w:tbl>
      <w:tblPr>
        <w:tblStyle w:val="70"/>
        <w:tblW w:w="0" w:type="auto"/>
        <w:jc w:val="center"/>
        <w:tblLook w:val="04A0" w:firstRow="1" w:lastRow="0" w:firstColumn="1" w:lastColumn="0" w:noHBand="0" w:noVBand="1"/>
      </w:tblPr>
      <w:tblGrid>
        <w:gridCol w:w="2368"/>
        <w:gridCol w:w="1460"/>
        <w:gridCol w:w="1559"/>
        <w:gridCol w:w="1560"/>
      </w:tblGrid>
      <w:tr w:rsidR="009171FA" w:rsidRPr="00011C52" w14:paraId="11659145" w14:textId="77777777" w:rsidTr="0054529B">
        <w:trPr>
          <w:jc w:val="center"/>
        </w:trPr>
        <w:tc>
          <w:tcPr>
            <w:tcW w:w="2368" w:type="dxa"/>
            <w:vMerge w:val="restart"/>
          </w:tcPr>
          <w:p w14:paraId="67A2AE82" w14:textId="77777777" w:rsidR="009171FA" w:rsidRPr="003E5510" w:rsidRDefault="009171FA" w:rsidP="0054529B">
            <w:pPr>
              <w:ind w:leftChars="75" w:left="165"/>
              <w:rPr>
                <w:sz w:val="20"/>
                <w:szCs w:val="20"/>
                <w:lang w:val="en-GB"/>
              </w:rPr>
            </w:pPr>
            <w:r>
              <w:rPr>
                <w:sz w:val="20"/>
                <w:szCs w:val="20"/>
                <w:lang w:eastAsia="zh-CN"/>
              </w:rPr>
              <w:t xml:space="preserve">Scheme </w:t>
            </w:r>
          </w:p>
        </w:tc>
        <w:tc>
          <w:tcPr>
            <w:tcW w:w="4579" w:type="dxa"/>
            <w:gridSpan w:val="3"/>
          </w:tcPr>
          <w:p w14:paraId="670DA450" w14:textId="77777777" w:rsidR="009171FA" w:rsidRPr="00011C52" w:rsidRDefault="009171FA" w:rsidP="0054529B">
            <w:pPr>
              <w:ind w:leftChars="75" w:left="165"/>
              <w:rPr>
                <w:sz w:val="20"/>
                <w:lang w:val="en-GB"/>
              </w:rPr>
            </w:pPr>
            <w:r w:rsidRPr="00011C52">
              <w:rPr>
                <w:rFonts w:ascii="Times" w:eastAsia="Batang" w:hAnsi="Times"/>
                <w:sz w:val="20"/>
                <w:szCs w:val="24"/>
                <w:lang w:val="en-GB" w:eastAsia="x-none"/>
              </w:rPr>
              <w:t>Beam prediction accuracy (%)</w:t>
            </w:r>
          </w:p>
        </w:tc>
      </w:tr>
      <w:tr w:rsidR="009171FA" w:rsidRPr="00011C52" w14:paraId="11029D39" w14:textId="77777777" w:rsidTr="0054529B">
        <w:trPr>
          <w:jc w:val="center"/>
        </w:trPr>
        <w:tc>
          <w:tcPr>
            <w:tcW w:w="2368" w:type="dxa"/>
            <w:vMerge/>
          </w:tcPr>
          <w:p w14:paraId="0082AF61" w14:textId="77777777" w:rsidR="009171FA" w:rsidRPr="003E5510" w:rsidRDefault="009171FA" w:rsidP="0054529B">
            <w:pPr>
              <w:ind w:leftChars="75" w:left="165"/>
              <w:rPr>
                <w:sz w:val="20"/>
                <w:szCs w:val="20"/>
                <w:lang w:val="en-GB"/>
              </w:rPr>
            </w:pPr>
          </w:p>
        </w:tc>
        <w:tc>
          <w:tcPr>
            <w:tcW w:w="1460" w:type="dxa"/>
          </w:tcPr>
          <w:p w14:paraId="308ECF44" w14:textId="77777777" w:rsidR="009171FA" w:rsidRPr="00011C52" w:rsidRDefault="009171FA" w:rsidP="0054529B">
            <w:pPr>
              <w:ind w:leftChars="75" w:left="165"/>
              <w:rPr>
                <w:sz w:val="20"/>
                <w:lang w:val="en-GB"/>
              </w:rPr>
            </w:pPr>
            <w:r w:rsidRPr="00011C52">
              <w:rPr>
                <w:rFonts w:hint="eastAsia"/>
                <w:sz w:val="20"/>
                <w:lang w:val="en-GB"/>
              </w:rPr>
              <w:t>K</w:t>
            </w:r>
            <w:r w:rsidRPr="00011C52">
              <w:rPr>
                <w:sz w:val="20"/>
                <w:lang w:val="en-GB"/>
              </w:rPr>
              <w:t>=1</w:t>
            </w:r>
          </w:p>
        </w:tc>
        <w:tc>
          <w:tcPr>
            <w:tcW w:w="1559" w:type="dxa"/>
          </w:tcPr>
          <w:p w14:paraId="71B231ED" w14:textId="77777777" w:rsidR="009171FA" w:rsidRPr="00011C52" w:rsidRDefault="009171FA" w:rsidP="0054529B">
            <w:pPr>
              <w:ind w:leftChars="75" w:left="165"/>
              <w:rPr>
                <w:sz w:val="20"/>
                <w:lang w:val="en-GB"/>
              </w:rPr>
            </w:pPr>
            <w:r w:rsidRPr="00011C52">
              <w:rPr>
                <w:rFonts w:hint="eastAsia"/>
                <w:sz w:val="20"/>
                <w:lang w:val="en-GB"/>
              </w:rPr>
              <w:t>K</w:t>
            </w:r>
            <w:r w:rsidRPr="00011C52">
              <w:rPr>
                <w:sz w:val="20"/>
                <w:lang w:val="en-GB"/>
              </w:rPr>
              <w:t>=2</w:t>
            </w:r>
          </w:p>
        </w:tc>
        <w:tc>
          <w:tcPr>
            <w:tcW w:w="1560" w:type="dxa"/>
          </w:tcPr>
          <w:p w14:paraId="5C324EB7" w14:textId="77777777" w:rsidR="009171FA" w:rsidRPr="00011C52" w:rsidRDefault="009171FA" w:rsidP="0054529B">
            <w:pPr>
              <w:ind w:leftChars="75" w:left="165"/>
              <w:rPr>
                <w:sz w:val="20"/>
                <w:lang w:val="en-GB"/>
              </w:rPr>
            </w:pPr>
            <w:r w:rsidRPr="00011C52">
              <w:rPr>
                <w:rFonts w:hint="eastAsia"/>
                <w:sz w:val="20"/>
                <w:lang w:val="en-GB"/>
              </w:rPr>
              <w:t>K</w:t>
            </w:r>
            <w:r w:rsidRPr="00011C52">
              <w:rPr>
                <w:sz w:val="20"/>
                <w:lang w:val="en-GB"/>
              </w:rPr>
              <w:t>=4</w:t>
            </w:r>
          </w:p>
        </w:tc>
      </w:tr>
      <w:tr w:rsidR="009171FA" w:rsidRPr="00011C52" w14:paraId="7E1A07CB" w14:textId="77777777" w:rsidTr="0054529B">
        <w:trPr>
          <w:jc w:val="center"/>
        </w:trPr>
        <w:tc>
          <w:tcPr>
            <w:tcW w:w="2368" w:type="dxa"/>
          </w:tcPr>
          <w:p w14:paraId="2C5645E9" w14:textId="77777777" w:rsidR="009171FA" w:rsidRPr="003E5510" w:rsidRDefault="009171FA" w:rsidP="0054529B">
            <w:pPr>
              <w:ind w:leftChars="75" w:left="165"/>
              <w:rPr>
                <w:sz w:val="20"/>
                <w:szCs w:val="20"/>
                <w:lang w:val="en-GB"/>
              </w:rPr>
            </w:pPr>
            <w:r>
              <w:rPr>
                <w:sz w:val="20"/>
                <w:szCs w:val="20"/>
                <w:lang w:eastAsia="zh-CN"/>
              </w:rPr>
              <w:t>DL Tx beam prediction with the best Rx beam</w:t>
            </w:r>
          </w:p>
        </w:tc>
        <w:tc>
          <w:tcPr>
            <w:tcW w:w="1460" w:type="dxa"/>
          </w:tcPr>
          <w:p w14:paraId="04C4C9F3" w14:textId="4C919A03" w:rsidR="009171FA" w:rsidRPr="00011C52" w:rsidRDefault="009171FA" w:rsidP="0054529B">
            <w:pPr>
              <w:ind w:leftChars="75" w:left="165"/>
              <w:rPr>
                <w:sz w:val="20"/>
                <w:lang w:val="en-GB"/>
              </w:rPr>
            </w:pPr>
            <w:r>
              <w:rPr>
                <w:rFonts w:hint="eastAsia"/>
                <w:sz w:val="20"/>
                <w:lang w:val="en-GB"/>
              </w:rPr>
              <w:t>8</w:t>
            </w:r>
            <w:r w:rsidR="00734A55">
              <w:rPr>
                <w:sz w:val="20"/>
                <w:lang w:val="en-GB"/>
              </w:rPr>
              <w:t>4</w:t>
            </w:r>
            <w:r w:rsidR="00227EE1">
              <w:rPr>
                <w:sz w:val="20"/>
                <w:lang w:val="en-GB"/>
              </w:rPr>
              <w:t>.0</w:t>
            </w:r>
          </w:p>
        </w:tc>
        <w:tc>
          <w:tcPr>
            <w:tcW w:w="1559" w:type="dxa"/>
          </w:tcPr>
          <w:p w14:paraId="0C841BA3" w14:textId="00E60195" w:rsidR="009171FA" w:rsidRPr="00011C52" w:rsidRDefault="009171FA" w:rsidP="0054529B">
            <w:pPr>
              <w:ind w:leftChars="75" w:left="165"/>
              <w:rPr>
                <w:sz w:val="20"/>
                <w:lang w:val="en-GB"/>
              </w:rPr>
            </w:pPr>
            <w:r>
              <w:rPr>
                <w:sz w:val="20"/>
                <w:lang w:val="en-GB"/>
              </w:rPr>
              <w:t>96.</w:t>
            </w:r>
            <w:r w:rsidR="00227EE1">
              <w:rPr>
                <w:sz w:val="20"/>
                <w:lang w:val="en-GB"/>
              </w:rPr>
              <w:t>5</w:t>
            </w:r>
          </w:p>
        </w:tc>
        <w:tc>
          <w:tcPr>
            <w:tcW w:w="1560" w:type="dxa"/>
          </w:tcPr>
          <w:p w14:paraId="43250412" w14:textId="77777777" w:rsidR="009171FA" w:rsidRPr="00011C52" w:rsidRDefault="009171FA" w:rsidP="0054529B">
            <w:pPr>
              <w:ind w:leftChars="75" w:left="165"/>
              <w:rPr>
                <w:sz w:val="20"/>
                <w:lang w:val="en-GB"/>
              </w:rPr>
            </w:pPr>
            <w:r>
              <w:rPr>
                <w:rFonts w:hint="eastAsia"/>
                <w:sz w:val="20"/>
                <w:lang w:val="en-GB"/>
              </w:rPr>
              <w:t>9</w:t>
            </w:r>
            <w:r>
              <w:rPr>
                <w:sz w:val="20"/>
                <w:lang w:val="en-GB"/>
              </w:rPr>
              <w:t>9.4</w:t>
            </w:r>
          </w:p>
        </w:tc>
      </w:tr>
    </w:tbl>
    <w:p w14:paraId="47A9EE1B" w14:textId="6159041D" w:rsidR="009171FA" w:rsidRPr="00FA5230" w:rsidRDefault="009171FA" w:rsidP="009171FA">
      <w:pPr>
        <w:pStyle w:val="af2"/>
        <w:ind w:left="420" w:firstLineChars="0" w:firstLine="0"/>
        <w:contextualSpacing/>
        <w:jc w:val="center"/>
        <w:rPr>
          <w:sz w:val="21"/>
        </w:rPr>
      </w:pPr>
      <w:r>
        <w:rPr>
          <w:sz w:val="20"/>
          <w:szCs w:val="20"/>
        </w:rPr>
        <w:t>Table 3-2</w:t>
      </w:r>
      <w:r w:rsidR="000445DD">
        <w:rPr>
          <w:sz w:val="20"/>
          <w:szCs w:val="20"/>
        </w:rPr>
        <w:t>-</w:t>
      </w:r>
      <w:r w:rsidR="00D60A61">
        <w:rPr>
          <w:sz w:val="20"/>
          <w:szCs w:val="20"/>
        </w:rPr>
        <w:t>8</w:t>
      </w:r>
      <w:r>
        <w:rPr>
          <w:sz w:val="20"/>
          <w:szCs w:val="20"/>
        </w:rPr>
        <w:t xml:space="preserve">, </w:t>
      </w:r>
      <w:r w:rsidRPr="00FA5230">
        <w:rPr>
          <w:sz w:val="20"/>
          <w:szCs w:val="20"/>
        </w:rPr>
        <w:t>Beam prediction accuracy (%) with 1dB margin for Top-1 beam</w:t>
      </w:r>
    </w:p>
    <w:tbl>
      <w:tblPr>
        <w:tblStyle w:val="70"/>
        <w:tblW w:w="0" w:type="auto"/>
        <w:jc w:val="center"/>
        <w:tblLook w:val="04A0" w:firstRow="1" w:lastRow="0" w:firstColumn="1" w:lastColumn="0" w:noHBand="0" w:noVBand="1"/>
      </w:tblPr>
      <w:tblGrid>
        <w:gridCol w:w="2452"/>
        <w:gridCol w:w="3213"/>
      </w:tblGrid>
      <w:tr w:rsidR="009171FA" w:rsidRPr="00011C52" w14:paraId="5CCF584F" w14:textId="77777777" w:rsidTr="0054529B">
        <w:trPr>
          <w:jc w:val="center"/>
        </w:trPr>
        <w:tc>
          <w:tcPr>
            <w:tcW w:w="2452" w:type="dxa"/>
          </w:tcPr>
          <w:p w14:paraId="5D206948" w14:textId="77777777" w:rsidR="009171FA" w:rsidRPr="003E5510" w:rsidRDefault="009171FA" w:rsidP="0054529B">
            <w:pPr>
              <w:ind w:leftChars="75" w:left="165"/>
              <w:rPr>
                <w:sz w:val="20"/>
                <w:szCs w:val="20"/>
                <w:lang w:val="en-GB"/>
              </w:rPr>
            </w:pPr>
            <w:r>
              <w:rPr>
                <w:sz w:val="20"/>
                <w:szCs w:val="20"/>
                <w:lang w:val="en-GB"/>
              </w:rPr>
              <w:t xml:space="preserve">Scheme </w:t>
            </w:r>
          </w:p>
        </w:tc>
        <w:tc>
          <w:tcPr>
            <w:tcW w:w="3213" w:type="dxa"/>
          </w:tcPr>
          <w:p w14:paraId="3F73E971" w14:textId="77777777" w:rsidR="009171FA" w:rsidRPr="00011C52" w:rsidRDefault="009171FA" w:rsidP="0054529B">
            <w:pPr>
              <w:ind w:leftChars="75" w:left="165"/>
              <w:rPr>
                <w:sz w:val="20"/>
                <w:lang w:val="en-GB"/>
              </w:rPr>
            </w:pPr>
            <w:r w:rsidRPr="00011C52">
              <w:rPr>
                <w:rFonts w:ascii="Times" w:eastAsia="Batang" w:hAnsi="Times"/>
                <w:sz w:val="20"/>
                <w:szCs w:val="24"/>
                <w:lang w:val="en-GB" w:eastAsia="x-none"/>
              </w:rPr>
              <w:t>Beam prediction accuracy (%)</w:t>
            </w:r>
          </w:p>
        </w:tc>
      </w:tr>
      <w:tr w:rsidR="009171FA" w:rsidRPr="00011C52" w14:paraId="412646A8" w14:textId="77777777" w:rsidTr="0054529B">
        <w:trPr>
          <w:jc w:val="center"/>
        </w:trPr>
        <w:tc>
          <w:tcPr>
            <w:tcW w:w="2452" w:type="dxa"/>
          </w:tcPr>
          <w:p w14:paraId="197BBAC0" w14:textId="77777777" w:rsidR="009171FA" w:rsidRPr="003E5510" w:rsidRDefault="009171FA" w:rsidP="0054529B">
            <w:pPr>
              <w:ind w:leftChars="75" w:left="165"/>
              <w:rPr>
                <w:sz w:val="20"/>
                <w:szCs w:val="20"/>
                <w:lang w:val="en-GB"/>
              </w:rPr>
            </w:pPr>
            <w:r>
              <w:rPr>
                <w:sz w:val="20"/>
                <w:szCs w:val="20"/>
                <w:lang w:eastAsia="zh-CN"/>
              </w:rPr>
              <w:t>DL Tx beam prediction with the best Rx beam</w:t>
            </w:r>
          </w:p>
        </w:tc>
        <w:tc>
          <w:tcPr>
            <w:tcW w:w="3213" w:type="dxa"/>
          </w:tcPr>
          <w:p w14:paraId="3AB80861" w14:textId="6E77A06A" w:rsidR="009171FA" w:rsidRPr="00011C52" w:rsidRDefault="009171FA" w:rsidP="0054529B">
            <w:pPr>
              <w:ind w:leftChars="75" w:left="165"/>
              <w:rPr>
                <w:sz w:val="20"/>
                <w:lang w:val="en-GB"/>
              </w:rPr>
            </w:pPr>
            <w:r>
              <w:rPr>
                <w:sz w:val="20"/>
                <w:lang w:val="en-GB"/>
              </w:rPr>
              <w:t>9</w:t>
            </w:r>
            <w:r w:rsidR="00734A55">
              <w:rPr>
                <w:sz w:val="20"/>
                <w:lang w:val="en-GB"/>
              </w:rPr>
              <w:t>5</w:t>
            </w:r>
            <w:r>
              <w:rPr>
                <w:sz w:val="20"/>
                <w:lang w:val="en-GB"/>
              </w:rPr>
              <w:t>.</w:t>
            </w:r>
            <w:r w:rsidR="008C30CF">
              <w:rPr>
                <w:sz w:val="20"/>
                <w:lang w:val="en-GB"/>
              </w:rPr>
              <w:t>8</w:t>
            </w:r>
          </w:p>
        </w:tc>
      </w:tr>
    </w:tbl>
    <w:p w14:paraId="236938EF" w14:textId="212DACDD" w:rsidR="000D2B21" w:rsidRPr="001759E0" w:rsidRDefault="000D2B21" w:rsidP="00B00614">
      <w:pPr>
        <w:pStyle w:val="5"/>
        <w:rPr>
          <w:lang w:eastAsia="zh-CN"/>
        </w:rPr>
      </w:pPr>
      <w:r w:rsidRPr="001759E0">
        <w:rPr>
          <w:lang w:eastAsia="zh-CN"/>
        </w:rPr>
        <w:t>DL Tx beam prediction with best Rx beam</w:t>
      </w:r>
      <w:r w:rsidR="00324A8B">
        <w:rPr>
          <w:lang w:eastAsia="zh-CN"/>
        </w:rPr>
        <w:t xml:space="preserve"> for each DL Tx beam</w:t>
      </w:r>
    </w:p>
    <w:p w14:paraId="7FC0521E" w14:textId="665BBBE8" w:rsidR="003F5182" w:rsidRDefault="00441651" w:rsidP="003F5182">
      <w:pPr>
        <w:rPr>
          <w:lang w:eastAsia="zh-CN"/>
        </w:rPr>
      </w:pPr>
      <w:r>
        <w:rPr>
          <w:lang w:eastAsia="zh-CN"/>
        </w:rPr>
        <w:t>The difference between this section and 3.5.2.3 is the best Rx beam. in this section, Alt 2 with the best Rx beam for each DL Tx beam is considered</w:t>
      </w:r>
      <w:r w:rsidR="003F5182">
        <w:rPr>
          <w:lang w:eastAsia="zh-CN"/>
        </w:rPr>
        <w:t xml:space="preserve">. </w:t>
      </w:r>
      <w:r w:rsidR="003F5182">
        <w:rPr>
          <w:rFonts w:hint="eastAsia"/>
          <w:lang w:eastAsia="zh-CN"/>
        </w:rPr>
        <w:t>Thus</w:t>
      </w:r>
      <w:r w:rsidR="003F5182">
        <w:rPr>
          <w:lang w:eastAsia="zh-CN"/>
        </w:rPr>
        <w:t xml:space="preserve"> the L1-RSRP of 8 DL Tx beam with each best Rx beam are considered as the model input and the L1-RSRP of 32 DL Tx beam with each best Rx beam are considered as the model </w:t>
      </w:r>
      <w:r>
        <w:rPr>
          <w:lang w:eastAsia="zh-CN"/>
        </w:rPr>
        <w:t xml:space="preserve">label and model </w:t>
      </w:r>
      <w:r w:rsidR="003F5182">
        <w:rPr>
          <w:lang w:eastAsia="zh-CN"/>
        </w:rPr>
        <w:t>output.</w:t>
      </w:r>
    </w:p>
    <w:p w14:paraId="52FD6DA7" w14:textId="0109B271" w:rsidR="003F5182" w:rsidRPr="00C34BF5" w:rsidRDefault="003F5182" w:rsidP="007014BB">
      <w:pPr>
        <w:rPr>
          <w:lang w:eastAsia="zh-CN"/>
        </w:rPr>
      </w:pPr>
      <w:r>
        <w:rPr>
          <w:lang w:eastAsia="zh-CN"/>
        </w:rPr>
        <w:t xml:space="preserve">Compared to the exhaustive beam sweeping scheme, the evaluation results can be seen in </w:t>
      </w:r>
      <w:r w:rsidRPr="000E08D7">
        <w:rPr>
          <w:lang w:eastAsia="zh-CN"/>
        </w:rPr>
        <w:t>Table 3-2</w:t>
      </w:r>
      <w:r w:rsidR="000445DD" w:rsidRPr="000E08D7">
        <w:rPr>
          <w:lang w:eastAsia="zh-CN"/>
        </w:rPr>
        <w:t>-</w:t>
      </w:r>
      <w:r w:rsidR="00794C10" w:rsidRPr="000E08D7">
        <w:rPr>
          <w:lang w:eastAsia="zh-CN"/>
        </w:rPr>
        <w:t>9</w:t>
      </w:r>
      <w:r w:rsidRPr="000E08D7">
        <w:rPr>
          <w:lang w:eastAsia="zh-CN"/>
        </w:rPr>
        <w:t>, 3-2</w:t>
      </w:r>
      <w:r w:rsidR="000445DD" w:rsidRPr="000E08D7">
        <w:rPr>
          <w:lang w:eastAsia="zh-CN"/>
        </w:rPr>
        <w:t>-1</w:t>
      </w:r>
      <w:r w:rsidR="00794C10" w:rsidRPr="000E08D7">
        <w:rPr>
          <w:lang w:eastAsia="zh-CN"/>
        </w:rPr>
        <w:t>0</w:t>
      </w:r>
      <w:r w:rsidR="000445DD" w:rsidRPr="000E08D7">
        <w:rPr>
          <w:lang w:eastAsia="zh-CN"/>
        </w:rPr>
        <w:t>, 3-2-1</w:t>
      </w:r>
      <w:r w:rsidR="00794C10" w:rsidRPr="000E08D7">
        <w:rPr>
          <w:lang w:eastAsia="zh-CN"/>
        </w:rPr>
        <w:t>1</w:t>
      </w:r>
      <w:r w:rsidRPr="000E08D7">
        <w:rPr>
          <w:lang w:eastAsia="zh-CN"/>
        </w:rPr>
        <w:t xml:space="preserve"> and 3-2</w:t>
      </w:r>
      <w:r w:rsidR="000445DD" w:rsidRPr="000E08D7">
        <w:rPr>
          <w:lang w:eastAsia="zh-CN"/>
        </w:rPr>
        <w:t>-1</w:t>
      </w:r>
      <w:r w:rsidR="00794C10" w:rsidRPr="000E08D7">
        <w:rPr>
          <w:lang w:eastAsia="zh-CN"/>
        </w:rPr>
        <w:t>2</w:t>
      </w:r>
      <w:r w:rsidRPr="000E08D7">
        <w:rPr>
          <w:lang w:eastAsia="zh-CN"/>
        </w:rPr>
        <w:t>.</w:t>
      </w:r>
      <w:r w:rsidR="00E00256">
        <w:rPr>
          <w:lang w:eastAsia="zh-CN"/>
        </w:rPr>
        <w:t xml:space="preserve"> </w:t>
      </w:r>
      <w:r w:rsidR="00341DD6">
        <w:rPr>
          <w:lang w:eastAsia="zh-CN"/>
        </w:rPr>
        <w:t xml:space="preserve">The performance of DL Tx beam prediction with the best Rx beam is a little better than the </w:t>
      </w:r>
      <w:r w:rsidR="00341DD6" w:rsidRPr="007014BB">
        <w:rPr>
          <w:lang w:eastAsia="zh-CN"/>
        </w:rPr>
        <w:t xml:space="preserve">beam pair </w:t>
      </w:r>
      <w:r w:rsidR="00341DD6">
        <w:rPr>
          <w:lang w:eastAsia="zh-CN"/>
        </w:rPr>
        <w:t>prediction.</w:t>
      </w:r>
    </w:p>
    <w:p w14:paraId="5F647935" w14:textId="24282F80" w:rsidR="003F5182" w:rsidRPr="00FA5230" w:rsidRDefault="003F5182" w:rsidP="003F5182">
      <w:pPr>
        <w:jc w:val="center"/>
        <w:rPr>
          <w:sz w:val="20"/>
          <w:szCs w:val="20"/>
        </w:rPr>
      </w:pPr>
      <w:r w:rsidRPr="00FA5230">
        <w:rPr>
          <w:sz w:val="20"/>
          <w:szCs w:val="20"/>
        </w:rPr>
        <w:t>Table 3-2</w:t>
      </w:r>
      <w:r w:rsidR="00E01534">
        <w:rPr>
          <w:sz w:val="20"/>
          <w:szCs w:val="20"/>
        </w:rPr>
        <w:t>-</w:t>
      </w:r>
      <w:r w:rsidR="00794C10">
        <w:rPr>
          <w:sz w:val="20"/>
          <w:szCs w:val="20"/>
        </w:rPr>
        <w:t>9</w:t>
      </w:r>
      <w:r w:rsidRPr="00FA5230">
        <w:rPr>
          <w:sz w:val="20"/>
          <w:szCs w:val="20"/>
        </w:rPr>
        <w:t>, Average ideal L1-RSRP difference between Top-1 predicted beam and Top-1 genie-aided beam</w:t>
      </w:r>
    </w:p>
    <w:tbl>
      <w:tblPr>
        <w:tblStyle w:val="70"/>
        <w:tblW w:w="0" w:type="auto"/>
        <w:jc w:val="center"/>
        <w:tblLook w:val="04A0" w:firstRow="1" w:lastRow="0" w:firstColumn="1" w:lastColumn="0" w:noHBand="0" w:noVBand="1"/>
      </w:tblPr>
      <w:tblGrid>
        <w:gridCol w:w="2273"/>
        <w:gridCol w:w="3398"/>
      </w:tblGrid>
      <w:tr w:rsidR="003F5182" w:rsidRPr="00011C52" w14:paraId="6305EA54" w14:textId="77777777" w:rsidTr="00D3476A">
        <w:trPr>
          <w:jc w:val="center"/>
        </w:trPr>
        <w:tc>
          <w:tcPr>
            <w:tcW w:w="2273" w:type="dxa"/>
          </w:tcPr>
          <w:p w14:paraId="2C8AC26B" w14:textId="7B16BC93" w:rsidR="003F5182" w:rsidRPr="003E5510" w:rsidRDefault="00D3476A" w:rsidP="0054529B">
            <w:pPr>
              <w:ind w:leftChars="75" w:left="165"/>
              <w:rPr>
                <w:sz w:val="20"/>
                <w:szCs w:val="20"/>
                <w:lang w:val="en-GB"/>
              </w:rPr>
            </w:pPr>
            <w:r>
              <w:rPr>
                <w:sz w:val="20"/>
                <w:szCs w:val="20"/>
                <w:lang w:eastAsia="zh-CN"/>
              </w:rPr>
              <w:t xml:space="preserve">Scheme </w:t>
            </w:r>
          </w:p>
        </w:tc>
        <w:tc>
          <w:tcPr>
            <w:tcW w:w="3398" w:type="dxa"/>
          </w:tcPr>
          <w:p w14:paraId="62514661" w14:textId="77777777" w:rsidR="003F5182" w:rsidRPr="00011C52" w:rsidRDefault="003F5182" w:rsidP="0054529B">
            <w:pPr>
              <w:ind w:leftChars="75" w:left="165"/>
              <w:rPr>
                <w:sz w:val="20"/>
                <w:lang w:val="en-GB"/>
              </w:rPr>
            </w:pPr>
            <w:r w:rsidRPr="00011C52">
              <w:rPr>
                <w:sz w:val="20"/>
              </w:rPr>
              <w:t>Average L1-RSRP difference (dB)</w:t>
            </w:r>
          </w:p>
        </w:tc>
      </w:tr>
      <w:tr w:rsidR="003F5182" w:rsidRPr="00011C52" w14:paraId="6B938578" w14:textId="77777777" w:rsidTr="00D3476A">
        <w:trPr>
          <w:jc w:val="center"/>
        </w:trPr>
        <w:tc>
          <w:tcPr>
            <w:tcW w:w="2273" w:type="dxa"/>
          </w:tcPr>
          <w:p w14:paraId="74FB725A" w14:textId="4177D055" w:rsidR="003F5182" w:rsidRPr="003E5510" w:rsidRDefault="00D3476A" w:rsidP="0054529B">
            <w:pPr>
              <w:ind w:leftChars="75" w:left="165"/>
              <w:rPr>
                <w:sz w:val="20"/>
                <w:szCs w:val="20"/>
                <w:lang w:val="en-GB"/>
              </w:rPr>
            </w:pPr>
            <w:r>
              <w:rPr>
                <w:sz w:val="20"/>
                <w:szCs w:val="20"/>
                <w:lang w:eastAsia="zh-CN"/>
              </w:rPr>
              <w:t>DL Tx beam prediction with the best Rx beam</w:t>
            </w:r>
          </w:p>
        </w:tc>
        <w:tc>
          <w:tcPr>
            <w:tcW w:w="3398" w:type="dxa"/>
          </w:tcPr>
          <w:p w14:paraId="6D5EDEBA" w14:textId="2848C33F" w:rsidR="003F5182" w:rsidRPr="00011C52" w:rsidRDefault="00341DD6" w:rsidP="0054529B">
            <w:pPr>
              <w:ind w:leftChars="75" w:left="165"/>
              <w:rPr>
                <w:sz w:val="20"/>
                <w:lang w:val="en-GB" w:eastAsia="zh-CN"/>
              </w:rPr>
            </w:pPr>
            <w:r>
              <w:rPr>
                <w:rFonts w:hint="eastAsia"/>
                <w:sz w:val="20"/>
                <w:lang w:val="en-GB" w:eastAsia="zh-CN"/>
              </w:rPr>
              <w:t>0</w:t>
            </w:r>
            <w:r>
              <w:rPr>
                <w:sz w:val="20"/>
                <w:lang w:val="en-GB" w:eastAsia="zh-CN"/>
              </w:rPr>
              <w:t>.11</w:t>
            </w:r>
          </w:p>
        </w:tc>
      </w:tr>
    </w:tbl>
    <w:p w14:paraId="7D5E0C66" w14:textId="1394782C" w:rsidR="00E01534" w:rsidRPr="00FA5230" w:rsidRDefault="00E01534" w:rsidP="00E01534">
      <w:pPr>
        <w:jc w:val="center"/>
        <w:rPr>
          <w:sz w:val="20"/>
          <w:szCs w:val="20"/>
        </w:rPr>
      </w:pPr>
      <w:r w:rsidRPr="00FA5230">
        <w:rPr>
          <w:sz w:val="20"/>
          <w:szCs w:val="20"/>
        </w:rPr>
        <w:t>Table 3-2</w:t>
      </w:r>
      <w:r>
        <w:rPr>
          <w:sz w:val="20"/>
          <w:szCs w:val="20"/>
        </w:rPr>
        <w:t>-1</w:t>
      </w:r>
      <w:r w:rsidR="00794C10">
        <w:rPr>
          <w:sz w:val="20"/>
          <w:szCs w:val="20"/>
        </w:rPr>
        <w:t>0</w:t>
      </w:r>
      <w:r w:rsidRPr="00FA5230">
        <w:rPr>
          <w:sz w:val="20"/>
          <w:szCs w:val="20"/>
        </w:rPr>
        <w:t xml:space="preserve">, Average </w:t>
      </w:r>
      <w:r>
        <w:rPr>
          <w:sz w:val="20"/>
          <w:szCs w:val="20"/>
        </w:rPr>
        <w:t xml:space="preserve">predicted </w:t>
      </w:r>
      <w:r w:rsidRPr="00FA5230">
        <w:rPr>
          <w:sz w:val="20"/>
          <w:szCs w:val="20"/>
        </w:rPr>
        <w:t xml:space="preserve">L1-RSRP difference </w:t>
      </w:r>
      <w:r>
        <w:rPr>
          <w:sz w:val="20"/>
          <w:szCs w:val="20"/>
        </w:rPr>
        <w:t>of</w:t>
      </w:r>
      <w:r w:rsidRPr="00FA5230">
        <w:rPr>
          <w:sz w:val="20"/>
          <w:szCs w:val="20"/>
        </w:rPr>
        <w:t xml:space="preserve"> Top-1 predicted beam </w:t>
      </w:r>
    </w:p>
    <w:tbl>
      <w:tblPr>
        <w:tblStyle w:val="70"/>
        <w:tblW w:w="0" w:type="auto"/>
        <w:jc w:val="center"/>
        <w:tblLook w:val="04A0" w:firstRow="1" w:lastRow="0" w:firstColumn="1" w:lastColumn="0" w:noHBand="0" w:noVBand="1"/>
      </w:tblPr>
      <w:tblGrid>
        <w:gridCol w:w="2273"/>
        <w:gridCol w:w="4101"/>
      </w:tblGrid>
      <w:tr w:rsidR="00E01534" w:rsidRPr="00011C52" w14:paraId="6F221877" w14:textId="77777777" w:rsidTr="00E01534">
        <w:trPr>
          <w:jc w:val="center"/>
        </w:trPr>
        <w:tc>
          <w:tcPr>
            <w:tcW w:w="2273" w:type="dxa"/>
          </w:tcPr>
          <w:p w14:paraId="1C0E9C6B" w14:textId="77777777" w:rsidR="00E01534" w:rsidRPr="003E5510" w:rsidRDefault="00E01534" w:rsidP="002927A8">
            <w:pPr>
              <w:ind w:leftChars="75" w:left="165"/>
              <w:rPr>
                <w:sz w:val="20"/>
                <w:szCs w:val="20"/>
                <w:lang w:val="en-GB"/>
              </w:rPr>
            </w:pPr>
            <w:r>
              <w:rPr>
                <w:sz w:val="20"/>
                <w:szCs w:val="20"/>
                <w:lang w:eastAsia="zh-CN"/>
              </w:rPr>
              <w:t xml:space="preserve">Scheme </w:t>
            </w:r>
          </w:p>
        </w:tc>
        <w:tc>
          <w:tcPr>
            <w:tcW w:w="4101" w:type="dxa"/>
          </w:tcPr>
          <w:p w14:paraId="779375FB" w14:textId="64332B44" w:rsidR="00E01534" w:rsidRPr="00011C52" w:rsidRDefault="00E01534" w:rsidP="002927A8">
            <w:pPr>
              <w:ind w:leftChars="75" w:left="165"/>
              <w:rPr>
                <w:sz w:val="20"/>
                <w:lang w:val="en-GB"/>
              </w:rPr>
            </w:pPr>
            <w:r w:rsidRPr="00011C52">
              <w:rPr>
                <w:sz w:val="20"/>
              </w:rPr>
              <w:t xml:space="preserve">Average </w:t>
            </w:r>
            <w:r>
              <w:rPr>
                <w:sz w:val="20"/>
              </w:rPr>
              <w:t xml:space="preserve">predicted </w:t>
            </w:r>
            <w:r w:rsidRPr="00011C52">
              <w:rPr>
                <w:sz w:val="20"/>
              </w:rPr>
              <w:t>L1-RSRP difference (dB)</w:t>
            </w:r>
          </w:p>
        </w:tc>
      </w:tr>
      <w:tr w:rsidR="00E01534" w:rsidRPr="00011C52" w14:paraId="54A44B63" w14:textId="77777777" w:rsidTr="00E01534">
        <w:trPr>
          <w:jc w:val="center"/>
        </w:trPr>
        <w:tc>
          <w:tcPr>
            <w:tcW w:w="2273" w:type="dxa"/>
          </w:tcPr>
          <w:p w14:paraId="0A1177DB" w14:textId="77777777" w:rsidR="00E01534" w:rsidRPr="003E5510" w:rsidRDefault="00E01534" w:rsidP="002927A8">
            <w:pPr>
              <w:ind w:leftChars="75" w:left="165"/>
              <w:rPr>
                <w:sz w:val="20"/>
                <w:szCs w:val="20"/>
                <w:lang w:val="en-GB"/>
              </w:rPr>
            </w:pPr>
            <w:r>
              <w:rPr>
                <w:sz w:val="20"/>
                <w:szCs w:val="20"/>
                <w:lang w:eastAsia="zh-CN"/>
              </w:rPr>
              <w:t>DL Tx beam prediction with the best Rx beam</w:t>
            </w:r>
          </w:p>
        </w:tc>
        <w:tc>
          <w:tcPr>
            <w:tcW w:w="4101" w:type="dxa"/>
          </w:tcPr>
          <w:p w14:paraId="5B2FD251" w14:textId="71A749F7" w:rsidR="00E01534" w:rsidRPr="00011C52" w:rsidRDefault="003878D1" w:rsidP="002927A8">
            <w:pPr>
              <w:ind w:leftChars="75" w:left="165"/>
              <w:rPr>
                <w:sz w:val="20"/>
                <w:lang w:val="en-GB" w:eastAsia="zh-CN"/>
              </w:rPr>
            </w:pPr>
            <w:r>
              <w:rPr>
                <w:rFonts w:hint="eastAsia"/>
                <w:sz w:val="20"/>
                <w:lang w:val="en-GB" w:eastAsia="zh-CN"/>
              </w:rPr>
              <w:t>0</w:t>
            </w:r>
            <w:r>
              <w:rPr>
                <w:sz w:val="20"/>
                <w:lang w:val="en-GB" w:eastAsia="zh-CN"/>
              </w:rPr>
              <w:t>.46</w:t>
            </w:r>
          </w:p>
        </w:tc>
      </w:tr>
    </w:tbl>
    <w:p w14:paraId="2CCE2AFB" w14:textId="10D55961" w:rsidR="003F5182" w:rsidRPr="00FA5230" w:rsidRDefault="003F5182" w:rsidP="003F5182">
      <w:pPr>
        <w:pStyle w:val="af2"/>
        <w:spacing w:beforeLines="50" w:before="120"/>
        <w:ind w:left="420" w:firstLineChars="0" w:firstLine="0"/>
        <w:jc w:val="center"/>
        <w:rPr>
          <w:sz w:val="20"/>
          <w:szCs w:val="20"/>
        </w:rPr>
      </w:pPr>
      <w:r>
        <w:rPr>
          <w:sz w:val="20"/>
          <w:szCs w:val="20"/>
        </w:rPr>
        <w:t>Table 3-2</w:t>
      </w:r>
      <w:r w:rsidR="00E01534">
        <w:rPr>
          <w:sz w:val="20"/>
          <w:szCs w:val="20"/>
        </w:rPr>
        <w:t>-1</w:t>
      </w:r>
      <w:r w:rsidR="00794C10">
        <w:rPr>
          <w:sz w:val="20"/>
          <w:szCs w:val="20"/>
        </w:rPr>
        <w:t>1</w:t>
      </w:r>
      <w:r>
        <w:rPr>
          <w:sz w:val="20"/>
          <w:szCs w:val="20"/>
        </w:rPr>
        <w:t xml:space="preserve">, </w:t>
      </w:r>
      <w:r w:rsidRPr="00FA5230">
        <w:rPr>
          <w:sz w:val="20"/>
          <w:szCs w:val="20"/>
        </w:rPr>
        <w:t>Beam prediction accuracy (%) for Top-1 and/or Top-K beams (K=2, 4)</w:t>
      </w:r>
    </w:p>
    <w:tbl>
      <w:tblPr>
        <w:tblStyle w:val="70"/>
        <w:tblW w:w="0" w:type="auto"/>
        <w:jc w:val="center"/>
        <w:tblLook w:val="04A0" w:firstRow="1" w:lastRow="0" w:firstColumn="1" w:lastColumn="0" w:noHBand="0" w:noVBand="1"/>
      </w:tblPr>
      <w:tblGrid>
        <w:gridCol w:w="2368"/>
        <w:gridCol w:w="1460"/>
        <w:gridCol w:w="1559"/>
        <w:gridCol w:w="1560"/>
      </w:tblGrid>
      <w:tr w:rsidR="003F5182" w:rsidRPr="00011C52" w14:paraId="3BFFF51A" w14:textId="77777777" w:rsidTr="00D3476A">
        <w:trPr>
          <w:jc w:val="center"/>
        </w:trPr>
        <w:tc>
          <w:tcPr>
            <w:tcW w:w="2368" w:type="dxa"/>
            <w:vMerge w:val="restart"/>
          </w:tcPr>
          <w:p w14:paraId="7C53A16B" w14:textId="39737F9D" w:rsidR="003F5182" w:rsidRPr="003E5510" w:rsidRDefault="00D3476A" w:rsidP="0054529B">
            <w:pPr>
              <w:ind w:leftChars="75" w:left="165"/>
              <w:rPr>
                <w:sz w:val="20"/>
                <w:szCs w:val="20"/>
                <w:lang w:val="en-GB"/>
              </w:rPr>
            </w:pPr>
            <w:r>
              <w:rPr>
                <w:sz w:val="20"/>
                <w:szCs w:val="20"/>
                <w:lang w:eastAsia="zh-CN"/>
              </w:rPr>
              <w:t xml:space="preserve">Scheme </w:t>
            </w:r>
          </w:p>
        </w:tc>
        <w:tc>
          <w:tcPr>
            <w:tcW w:w="4579" w:type="dxa"/>
            <w:gridSpan w:val="3"/>
          </w:tcPr>
          <w:p w14:paraId="2F647597" w14:textId="77777777" w:rsidR="003F5182" w:rsidRPr="00011C52" w:rsidRDefault="003F5182" w:rsidP="0054529B">
            <w:pPr>
              <w:ind w:leftChars="75" w:left="165"/>
              <w:rPr>
                <w:sz w:val="20"/>
                <w:lang w:val="en-GB"/>
              </w:rPr>
            </w:pPr>
            <w:r w:rsidRPr="00011C52">
              <w:rPr>
                <w:rFonts w:ascii="Times" w:eastAsia="Batang" w:hAnsi="Times"/>
                <w:sz w:val="20"/>
                <w:szCs w:val="24"/>
                <w:lang w:val="en-GB" w:eastAsia="x-none"/>
              </w:rPr>
              <w:t>Beam prediction accuracy (%)</w:t>
            </w:r>
          </w:p>
        </w:tc>
      </w:tr>
      <w:tr w:rsidR="003F5182" w:rsidRPr="00011C52" w14:paraId="4803B107" w14:textId="77777777" w:rsidTr="00D3476A">
        <w:trPr>
          <w:jc w:val="center"/>
        </w:trPr>
        <w:tc>
          <w:tcPr>
            <w:tcW w:w="2368" w:type="dxa"/>
            <w:vMerge/>
          </w:tcPr>
          <w:p w14:paraId="656AB8B7" w14:textId="77777777" w:rsidR="003F5182" w:rsidRPr="003E5510" w:rsidRDefault="003F5182" w:rsidP="0054529B">
            <w:pPr>
              <w:ind w:leftChars="75" w:left="165"/>
              <w:rPr>
                <w:sz w:val="20"/>
                <w:szCs w:val="20"/>
                <w:lang w:val="en-GB"/>
              </w:rPr>
            </w:pPr>
          </w:p>
        </w:tc>
        <w:tc>
          <w:tcPr>
            <w:tcW w:w="1460" w:type="dxa"/>
          </w:tcPr>
          <w:p w14:paraId="4A3D2F41" w14:textId="77777777" w:rsidR="003F5182" w:rsidRPr="00011C52" w:rsidRDefault="003F5182" w:rsidP="0054529B">
            <w:pPr>
              <w:ind w:leftChars="75" w:left="165"/>
              <w:rPr>
                <w:sz w:val="20"/>
                <w:lang w:val="en-GB"/>
              </w:rPr>
            </w:pPr>
            <w:r w:rsidRPr="00011C52">
              <w:rPr>
                <w:rFonts w:hint="eastAsia"/>
                <w:sz w:val="20"/>
                <w:lang w:val="en-GB"/>
              </w:rPr>
              <w:t>K</w:t>
            </w:r>
            <w:r w:rsidRPr="00011C52">
              <w:rPr>
                <w:sz w:val="20"/>
                <w:lang w:val="en-GB"/>
              </w:rPr>
              <w:t>=1</w:t>
            </w:r>
          </w:p>
        </w:tc>
        <w:tc>
          <w:tcPr>
            <w:tcW w:w="1559" w:type="dxa"/>
          </w:tcPr>
          <w:p w14:paraId="284AA43C" w14:textId="77777777" w:rsidR="003F5182" w:rsidRPr="00011C52" w:rsidRDefault="003F5182" w:rsidP="0054529B">
            <w:pPr>
              <w:ind w:leftChars="75" w:left="165"/>
              <w:rPr>
                <w:sz w:val="20"/>
                <w:lang w:val="en-GB"/>
              </w:rPr>
            </w:pPr>
            <w:r w:rsidRPr="00011C52">
              <w:rPr>
                <w:rFonts w:hint="eastAsia"/>
                <w:sz w:val="20"/>
                <w:lang w:val="en-GB"/>
              </w:rPr>
              <w:t>K</w:t>
            </w:r>
            <w:r w:rsidRPr="00011C52">
              <w:rPr>
                <w:sz w:val="20"/>
                <w:lang w:val="en-GB"/>
              </w:rPr>
              <w:t>=2</w:t>
            </w:r>
          </w:p>
        </w:tc>
        <w:tc>
          <w:tcPr>
            <w:tcW w:w="1560" w:type="dxa"/>
          </w:tcPr>
          <w:p w14:paraId="528B608C" w14:textId="77777777" w:rsidR="003F5182" w:rsidRPr="00011C52" w:rsidRDefault="003F5182" w:rsidP="0054529B">
            <w:pPr>
              <w:ind w:leftChars="75" w:left="165"/>
              <w:rPr>
                <w:sz w:val="20"/>
                <w:lang w:val="en-GB"/>
              </w:rPr>
            </w:pPr>
            <w:r w:rsidRPr="00011C52">
              <w:rPr>
                <w:rFonts w:hint="eastAsia"/>
                <w:sz w:val="20"/>
                <w:lang w:val="en-GB"/>
              </w:rPr>
              <w:t>K</w:t>
            </w:r>
            <w:r w:rsidRPr="00011C52">
              <w:rPr>
                <w:sz w:val="20"/>
                <w:lang w:val="en-GB"/>
              </w:rPr>
              <w:t>=4</w:t>
            </w:r>
          </w:p>
        </w:tc>
      </w:tr>
      <w:tr w:rsidR="00341DD6" w:rsidRPr="00011C52" w14:paraId="2A94E44E" w14:textId="77777777" w:rsidTr="00D3476A">
        <w:trPr>
          <w:jc w:val="center"/>
        </w:trPr>
        <w:tc>
          <w:tcPr>
            <w:tcW w:w="2368" w:type="dxa"/>
          </w:tcPr>
          <w:p w14:paraId="50AB2F09" w14:textId="60CB2DA5" w:rsidR="00341DD6" w:rsidRPr="003E5510" w:rsidRDefault="00D3476A" w:rsidP="00341DD6">
            <w:pPr>
              <w:ind w:leftChars="75" w:left="165"/>
              <w:rPr>
                <w:sz w:val="20"/>
                <w:szCs w:val="20"/>
                <w:lang w:val="en-GB"/>
              </w:rPr>
            </w:pPr>
            <w:r>
              <w:rPr>
                <w:sz w:val="20"/>
                <w:szCs w:val="20"/>
                <w:lang w:eastAsia="zh-CN"/>
              </w:rPr>
              <w:t>DL Tx beam prediction with the best Rx beam</w:t>
            </w:r>
          </w:p>
        </w:tc>
        <w:tc>
          <w:tcPr>
            <w:tcW w:w="1460" w:type="dxa"/>
          </w:tcPr>
          <w:p w14:paraId="52384FC6" w14:textId="5CCA0AFF" w:rsidR="00341DD6" w:rsidRPr="00011C52" w:rsidRDefault="00341DD6" w:rsidP="00341DD6">
            <w:pPr>
              <w:ind w:leftChars="75" w:left="165"/>
              <w:rPr>
                <w:sz w:val="20"/>
                <w:lang w:val="en-GB"/>
              </w:rPr>
            </w:pPr>
            <w:r>
              <w:rPr>
                <w:rFonts w:hint="eastAsia"/>
                <w:sz w:val="20"/>
                <w:lang w:val="en-GB"/>
              </w:rPr>
              <w:t>8</w:t>
            </w:r>
            <w:r>
              <w:rPr>
                <w:sz w:val="20"/>
                <w:lang w:val="en-GB"/>
              </w:rPr>
              <w:t>2.8</w:t>
            </w:r>
          </w:p>
        </w:tc>
        <w:tc>
          <w:tcPr>
            <w:tcW w:w="1559" w:type="dxa"/>
          </w:tcPr>
          <w:p w14:paraId="55594129" w14:textId="4E14B493" w:rsidR="00341DD6" w:rsidRPr="00011C52" w:rsidRDefault="00341DD6" w:rsidP="00341DD6">
            <w:pPr>
              <w:ind w:leftChars="75" w:left="165"/>
              <w:rPr>
                <w:sz w:val="20"/>
                <w:lang w:val="en-GB"/>
              </w:rPr>
            </w:pPr>
            <w:r>
              <w:rPr>
                <w:sz w:val="20"/>
                <w:lang w:val="en-GB"/>
              </w:rPr>
              <w:t>96.6</w:t>
            </w:r>
          </w:p>
        </w:tc>
        <w:tc>
          <w:tcPr>
            <w:tcW w:w="1560" w:type="dxa"/>
          </w:tcPr>
          <w:p w14:paraId="5C25A0C1" w14:textId="0B604060" w:rsidR="00341DD6" w:rsidRPr="00011C52" w:rsidRDefault="00341DD6" w:rsidP="00341DD6">
            <w:pPr>
              <w:ind w:leftChars="75" w:left="165"/>
              <w:rPr>
                <w:sz w:val="20"/>
                <w:lang w:val="en-GB"/>
              </w:rPr>
            </w:pPr>
            <w:r>
              <w:rPr>
                <w:rFonts w:hint="eastAsia"/>
                <w:sz w:val="20"/>
                <w:lang w:val="en-GB"/>
              </w:rPr>
              <w:t>9</w:t>
            </w:r>
            <w:r>
              <w:rPr>
                <w:sz w:val="20"/>
                <w:lang w:val="en-GB"/>
              </w:rPr>
              <w:t>9.4</w:t>
            </w:r>
          </w:p>
        </w:tc>
      </w:tr>
    </w:tbl>
    <w:p w14:paraId="775E7287" w14:textId="07FE4E62" w:rsidR="003F5182" w:rsidRPr="00FA5230" w:rsidRDefault="003F5182" w:rsidP="003F5182">
      <w:pPr>
        <w:pStyle w:val="af2"/>
        <w:ind w:left="420" w:firstLineChars="0" w:firstLine="0"/>
        <w:contextualSpacing/>
        <w:jc w:val="center"/>
        <w:rPr>
          <w:sz w:val="21"/>
        </w:rPr>
      </w:pPr>
      <w:r>
        <w:rPr>
          <w:sz w:val="20"/>
          <w:szCs w:val="20"/>
        </w:rPr>
        <w:t>Table 3-2</w:t>
      </w:r>
      <w:r w:rsidR="00E01534">
        <w:rPr>
          <w:sz w:val="20"/>
          <w:szCs w:val="20"/>
        </w:rPr>
        <w:t>-1</w:t>
      </w:r>
      <w:r w:rsidR="00794C10">
        <w:rPr>
          <w:sz w:val="20"/>
          <w:szCs w:val="20"/>
        </w:rPr>
        <w:t>2</w:t>
      </w:r>
      <w:r>
        <w:rPr>
          <w:sz w:val="20"/>
          <w:szCs w:val="20"/>
        </w:rPr>
        <w:t xml:space="preserve">, </w:t>
      </w:r>
      <w:r w:rsidRPr="00FA5230">
        <w:rPr>
          <w:sz w:val="20"/>
          <w:szCs w:val="20"/>
        </w:rPr>
        <w:t>Beam prediction accuracy (%) with 1dB margin for Top-1 beam</w:t>
      </w:r>
    </w:p>
    <w:tbl>
      <w:tblPr>
        <w:tblStyle w:val="70"/>
        <w:tblW w:w="0" w:type="auto"/>
        <w:jc w:val="center"/>
        <w:tblLook w:val="04A0" w:firstRow="1" w:lastRow="0" w:firstColumn="1" w:lastColumn="0" w:noHBand="0" w:noVBand="1"/>
      </w:tblPr>
      <w:tblGrid>
        <w:gridCol w:w="2452"/>
        <w:gridCol w:w="3213"/>
      </w:tblGrid>
      <w:tr w:rsidR="003F5182" w:rsidRPr="00011C52" w14:paraId="346C5774" w14:textId="77777777" w:rsidTr="0054529B">
        <w:trPr>
          <w:jc w:val="center"/>
        </w:trPr>
        <w:tc>
          <w:tcPr>
            <w:tcW w:w="2452" w:type="dxa"/>
          </w:tcPr>
          <w:p w14:paraId="7D5CA877" w14:textId="7B15FEA7" w:rsidR="003F5182" w:rsidRPr="003E5510" w:rsidRDefault="00D3476A" w:rsidP="0054529B">
            <w:pPr>
              <w:ind w:leftChars="75" w:left="165"/>
              <w:rPr>
                <w:sz w:val="20"/>
                <w:szCs w:val="20"/>
                <w:lang w:val="en-GB"/>
              </w:rPr>
            </w:pPr>
            <w:r>
              <w:rPr>
                <w:sz w:val="20"/>
                <w:szCs w:val="20"/>
                <w:lang w:val="en-GB"/>
              </w:rPr>
              <w:t xml:space="preserve">Scheme </w:t>
            </w:r>
          </w:p>
        </w:tc>
        <w:tc>
          <w:tcPr>
            <w:tcW w:w="3213" w:type="dxa"/>
          </w:tcPr>
          <w:p w14:paraId="66B7CE25" w14:textId="77777777" w:rsidR="003F5182" w:rsidRPr="00011C52" w:rsidRDefault="003F5182" w:rsidP="0054529B">
            <w:pPr>
              <w:ind w:leftChars="75" w:left="165"/>
              <w:rPr>
                <w:sz w:val="20"/>
                <w:lang w:val="en-GB"/>
              </w:rPr>
            </w:pPr>
            <w:r w:rsidRPr="00011C52">
              <w:rPr>
                <w:rFonts w:ascii="Times" w:eastAsia="Batang" w:hAnsi="Times"/>
                <w:sz w:val="20"/>
                <w:szCs w:val="24"/>
                <w:lang w:val="en-GB" w:eastAsia="x-none"/>
              </w:rPr>
              <w:t>Beam prediction accuracy (%)</w:t>
            </w:r>
          </w:p>
        </w:tc>
      </w:tr>
      <w:tr w:rsidR="003F5182" w:rsidRPr="00011C52" w14:paraId="7F08703E" w14:textId="77777777" w:rsidTr="0054529B">
        <w:trPr>
          <w:jc w:val="center"/>
        </w:trPr>
        <w:tc>
          <w:tcPr>
            <w:tcW w:w="2452" w:type="dxa"/>
          </w:tcPr>
          <w:p w14:paraId="3B63DA34" w14:textId="7BA1A1E0" w:rsidR="003F5182" w:rsidRPr="003E5510" w:rsidRDefault="00D3476A" w:rsidP="0054529B">
            <w:pPr>
              <w:ind w:leftChars="75" w:left="165"/>
              <w:rPr>
                <w:sz w:val="20"/>
                <w:szCs w:val="20"/>
                <w:lang w:val="en-GB"/>
              </w:rPr>
            </w:pPr>
            <w:r>
              <w:rPr>
                <w:sz w:val="20"/>
                <w:szCs w:val="20"/>
                <w:lang w:eastAsia="zh-CN"/>
              </w:rPr>
              <w:t>DL Tx beam prediction with the best Rx beam</w:t>
            </w:r>
          </w:p>
        </w:tc>
        <w:tc>
          <w:tcPr>
            <w:tcW w:w="3213" w:type="dxa"/>
          </w:tcPr>
          <w:p w14:paraId="00B6C74C" w14:textId="04829A7D" w:rsidR="003F5182" w:rsidRPr="00011C52" w:rsidRDefault="00341DD6" w:rsidP="0054529B">
            <w:pPr>
              <w:ind w:leftChars="75" w:left="165"/>
              <w:rPr>
                <w:sz w:val="20"/>
                <w:lang w:val="en-GB"/>
              </w:rPr>
            </w:pPr>
            <w:r>
              <w:rPr>
                <w:sz w:val="20"/>
                <w:lang w:val="en-GB"/>
              </w:rPr>
              <w:t>96.7</w:t>
            </w:r>
          </w:p>
        </w:tc>
      </w:tr>
    </w:tbl>
    <w:p w14:paraId="701845B8" w14:textId="35F84ECB" w:rsidR="00821D9D" w:rsidRDefault="003F5182" w:rsidP="00953C52">
      <w:pPr>
        <w:suppressAutoHyphens/>
        <w:spacing w:beforeLines="50" w:before="120"/>
        <w:textAlignment w:val="baseline"/>
        <w:rPr>
          <w:b/>
          <w:i/>
          <w:lang w:eastAsia="zh-CN"/>
        </w:rPr>
      </w:pPr>
      <w:r>
        <w:rPr>
          <w:b/>
          <w:i/>
          <w:lang w:eastAsia="zh-CN"/>
        </w:rPr>
        <w:t xml:space="preserve">Observation </w:t>
      </w:r>
      <w:r w:rsidR="00953C52">
        <w:rPr>
          <w:b/>
          <w:i/>
          <w:lang w:eastAsia="zh-CN"/>
        </w:rPr>
        <w:t>10</w:t>
      </w:r>
      <w:r>
        <w:rPr>
          <w:rFonts w:hint="eastAsia"/>
          <w:b/>
          <w:i/>
          <w:lang w:eastAsia="zh-CN"/>
        </w:rPr>
        <w:t>:</w:t>
      </w:r>
      <w:r>
        <w:rPr>
          <w:b/>
          <w:i/>
          <w:lang w:eastAsia="zh-CN"/>
        </w:rPr>
        <w:t xml:space="preserve"> AI model for DL Tx beam prediction in spatial domain with </w:t>
      </w:r>
      <w:r w:rsidR="00A7432B">
        <w:rPr>
          <w:b/>
          <w:i/>
          <w:lang w:eastAsia="zh-CN"/>
        </w:rPr>
        <w:t xml:space="preserve">one or more </w:t>
      </w:r>
      <w:r w:rsidR="005B43AE">
        <w:rPr>
          <w:b/>
          <w:i/>
          <w:lang w:eastAsia="zh-CN"/>
        </w:rPr>
        <w:t>best</w:t>
      </w:r>
      <w:r>
        <w:rPr>
          <w:b/>
          <w:i/>
          <w:lang w:eastAsia="zh-CN"/>
        </w:rPr>
        <w:t xml:space="preserve"> Rx beam </w:t>
      </w:r>
      <w:r w:rsidR="00A7432B">
        <w:rPr>
          <w:b/>
          <w:i/>
          <w:lang w:eastAsia="zh-CN"/>
        </w:rPr>
        <w:t xml:space="preserve">for DL Tx beam in set B </w:t>
      </w:r>
      <w:r w:rsidR="005B43AE">
        <w:rPr>
          <w:b/>
          <w:i/>
          <w:lang w:eastAsia="zh-CN"/>
        </w:rPr>
        <w:t xml:space="preserve">provide </w:t>
      </w:r>
      <w:r w:rsidR="00A7432B">
        <w:rPr>
          <w:b/>
          <w:i/>
          <w:lang w:eastAsia="zh-CN"/>
        </w:rPr>
        <w:t xml:space="preserve">almost same </w:t>
      </w:r>
      <w:r w:rsidR="005B43AE">
        <w:rPr>
          <w:b/>
          <w:i/>
          <w:lang w:eastAsia="zh-CN"/>
        </w:rPr>
        <w:t>better</w:t>
      </w:r>
      <w:r>
        <w:rPr>
          <w:b/>
          <w:i/>
          <w:lang w:eastAsia="zh-CN"/>
        </w:rPr>
        <w:t xml:space="preserve"> performance compared to </w:t>
      </w:r>
      <w:r w:rsidRPr="00667A86">
        <w:rPr>
          <w:b/>
          <w:i/>
          <w:lang w:eastAsia="zh-CN"/>
        </w:rPr>
        <w:t>exhaustive beam pair sweeping</w:t>
      </w:r>
      <w:r w:rsidR="00341DD6">
        <w:rPr>
          <w:b/>
          <w:i/>
          <w:lang w:eastAsia="zh-CN"/>
        </w:rPr>
        <w:t xml:space="preserve"> because of the low model complexity</w:t>
      </w:r>
      <w:r w:rsidR="00953C52">
        <w:rPr>
          <w:b/>
          <w:i/>
          <w:lang w:eastAsia="zh-CN"/>
        </w:rPr>
        <w:t>.</w:t>
      </w:r>
    </w:p>
    <w:p w14:paraId="53315267" w14:textId="1F21972F" w:rsidR="008444E2" w:rsidRPr="008444E2" w:rsidRDefault="008444E2" w:rsidP="00953C52">
      <w:pPr>
        <w:suppressAutoHyphens/>
        <w:spacing w:beforeLines="50" w:before="120"/>
        <w:textAlignment w:val="baseline"/>
        <w:rPr>
          <w:lang w:eastAsia="zh-CN"/>
        </w:rPr>
      </w:pPr>
      <w:r>
        <w:rPr>
          <w:b/>
          <w:i/>
          <w:lang w:eastAsia="zh-CN"/>
        </w:rPr>
        <w:t xml:space="preserve">Proposal </w:t>
      </w:r>
      <w:r w:rsidR="002D0905">
        <w:rPr>
          <w:b/>
          <w:i/>
          <w:lang w:eastAsia="zh-CN"/>
        </w:rPr>
        <w:t>3</w:t>
      </w:r>
      <w:r>
        <w:rPr>
          <w:b/>
          <w:i/>
          <w:lang w:eastAsia="zh-CN"/>
        </w:rPr>
        <w:t xml:space="preserve">: </w:t>
      </w:r>
      <w:r w:rsidR="00A14126">
        <w:rPr>
          <w:b/>
          <w:i/>
          <w:lang w:eastAsia="zh-CN"/>
        </w:rPr>
        <w:t>Support</w:t>
      </w:r>
      <w:r>
        <w:rPr>
          <w:b/>
          <w:i/>
          <w:lang w:eastAsia="zh-CN"/>
        </w:rPr>
        <w:t xml:space="preserve"> DL Tx beam prediction with the best Rx beam considering the</w:t>
      </w:r>
      <w:r w:rsidR="00A14126">
        <w:rPr>
          <w:b/>
          <w:i/>
          <w:lang w:eastAsia="zh-CN"/>
        </w:rPr>
        <w:t xml:space="preserve"> high</w:t>
      </w:r>
      <w:r>
        <w:rPr>
          <w:b/>
          <w:i/>
          <w:lang w:eastAsia="zh-CN"/>
        </w:rPr>
        <w:t xml:space="preserve"> beam prediction accuracy.</w:t>
      </w:r>
    </w:p>
    <w:p w14:paraId="0FFB5976" w14:textId="09CB2E7A" w:rsidR="00507286" w:rsidRDefault="00507286" w:rsidP="00507286">
      <w:pPr>
        <w:pStyle w:val="1"/>
        <w:overflowPunct w:val="0"/>
        <w:spacing w:beforeLines="50" w:afterLines="50"/>
        <w:ind w:left="425"/>
        <w:textAlignment w:val="baseline"/>
        <w:rPr>
          <w:lang w:val="en-GB" w:eastAsia="zh-CN"/>
        </w:rPr>
      </w:pPr>
      <w:r>
        <w:rPr>
          <w:lang w:val="en-GB" w:eastAsia="zh-CN"/>
        </w:rPr>
        <w:lastRenderedPageBreak/>
        <w:t>Temporal</w:t>
      </w:r>
      <w:r w:rsidRPr="00C658F1">
        <w:rPr>
          <w:lang w:val="en-GB" w:eastAsia="zh-CN"/>
        </w:rPr>
        <w:t xml:space="preserve"> beam prediction</w:t>
      </w:r>
    </w:p>
    <w:p w14:paraId="1205D2E0" w14:textId="77777777" w:rsidR="00AC6A32" w:rsidRDefault="00AC6A32" w:rsidP="00AC6A32">
      <w:pPr>
        <w:pStyle w:val="2"/>
        <w:rPr>
          <w:szCs w:val="20"/>
        </w:rPr>
      </w:pPr>
      <w:r>
        <w:rPr>
          <w:szCs w:val="20"/>
        </w:rPr>
        <w:t xml:space="preserve">Use case </w:t>
      </w:r>
    </w:p>
    <w:p w14:paraId="491DA46A" w14:textId="2F67896D" w:rsidR="00931B02" w:rsidRDefault="00931B02" w:rsidP="00931B02">
      <w:pPr>
        <w:rPr>
          <w:lang w:eastAsia="zh-CN"/>
        </w:rPr>
      </w:pPr>
      <w:r>
        <w:rPr>
          <w:lang w:eastAsia="zh-CN"/>
        </w:rPr>
        <w:t xml:space="preserve">While in time domain, the principle </w:t>
      </w:r>
      <w:r w:rsidR="00B81BF2">
        <w:rPr>
          <w:lang w:eastAsia="zh-CN"/>
        </w:rPr>
        <w:t xml:space="preserve">of beam prediction </w:t>
      </w:r>
      <w:r>
        <w:rPr>
          <w:lang w:eastAsia="zh-CN"/>
        </w:rPr>
        <w:t xml:space="preserve">can be seen in Figure </w:t>
      </w:r>
      <w:r w:rsidR="0003546B">
        <w:rPr>
          <w:lang w:eastAsia="zh-CN"/>
        </w:rPr>
        <w:t>4-1</w:t>
      </w:r>
      <w:r>
        <w:rPr>
          <w:lang w:eastAsia="zh-CN"/>
        </w:rPr>
        <w:t xml:space="preserve">. It means that the best beam at time </w:t>
      </w:r>
      <w:proofErr w:type="spellStart"/>
      <w:r>
        <w:rPr>
          <w:lang w:eastAsia="zh-CN"/>
        </w:rPr>
        <w:t>T+m</w:t>
      </w:r>
      <w:proofErr w:type="spellEnd"/>
      <w:r>
        <w:rPr>
          <w:lang w:eastAsia="zh-CN"/>
        </w:rPr>
        <w:t xml:space="preserve"> can be predicted by AI </w:t>
      </w:r>
      <w:r w:rsidR="00AE6FC1">
        <w:rPr>
          <w:lang w:eastAsia="zh-CN"/>
        </w:rPr>
        <w:t xml:space="preserve">model </w:t>
      </w:r>
      <w:r>
        <w:rPr>
          <w:lang w:eastAsia="zh-CN"/>
        </w:rPr>
        <w:t xml:space="preserve">based on the history information. And the history information may include the beam information </w:t>
      </w:r>
      <w:r w:rsidR="00D1049A">
        <w:rPr>
          <w:lang w:eastAsia="zh-CN"/>
        </w:rPr>
        <w:t>in</w:t>
      </w:r>
      <w:r>
        <w:rPr>
          <w:lang w:eastAsia="zh-CN"/>
        </w:rPr>
        <w:t xml:space="preserve"> last </w:t>
      </w:r>
      <w:r w:rsidR="0078140A">
        <w:rPr>
          <w:lang w:eastAsia="zh-CN"/>
        </w:rPr>
        <w:t>N</w:t>
      </w:r>
      <w:r>
        <w:rPr>
          <w:lang w:eastAsia="zh-CN"/>
        </w:rPr>
        <w:t xml:space="preserve"> periods. </w:t>
      </w:r>
      <w:r w:rsidR="00E45AA0">
        <w:rPr>
          <w:lang w:eastAsia="zh-CN"/>
        </w:rPr>
        <w:t xml:space="preserve">Temporal beam prediction can include two </w:t>
      </w:r>
      <w:r w:rsidR="00275950">
        <w:rPr>
          <w:lang w:eastAsia="zh-CN"/>
        </w:rPr>
        <w:t>scheme</w:t>
      </w:r>
      <w:r w:rsidR="002D63E5">
        <w:rPr>
          <w:lang w:eastAsia="zh-CN"/>
        </w:rPr>
        <w:t>s</w:t>
      </w:r>
      <w:r>
        <w:rPr>
          <w:lang w:eastAsia="zh-CN"/>
        </w:rPr>
        <w:t xml:space="preserve">. The </w:t>
      </w:r>
      <w:r w:rsidR="00275950">
        <w:rPr>
          <w:lang w:eastAsia="zh-CN"/>
        </w:rPr>
        <w:t>scheme</w:t>
      </w:r>
      <w:r>
        <w:rPr>
          <w:lang w:eastAsia="zh-CN"/>
        </w:rPr>
        <w:t xml:space="preserve"> 1 (</w:t>
      </w:r>
      <w:r w:rsidR="00203937">
        <w:rPr>
          <w:lang w:eastAsia="zh-CN"/>
        </w:rPr>
        <w:t>Figure 4-2</w:t>
      </w:r>
      <w:r>
        <w:rPr>
          <w:lang w:eastAsia="zh-CN"/>
        </w:rPr>
        <w:t>) is that</w:t>
      </w:r>
      <w:r w:rsidR="00FF2A63">
        <w:rPr>
          <w:lang w:eastAsia="zh-CN"/>
        </w:rPr>
        <w:t xml:space="preserve"> the periodicity for history measurement instance is same as that of future time instance. For example, </w:t>
      </w:r>
      <w:r>
        <w:rPr>
          <w:lang w:eastAsia="zh-CN"/>
        </w:rPr>
        <w:t xml:space="preserve">there are </w:t>
      </w:r>
      <w:r w:rsidR="0078140A">
        <w:rPr>
          <w:lang w:eastAsia="zh-CN"/>
        </w:rPr>
        <w:t xml:space="preserve">N </w:t>
      </w:r>
      <w:r w:rsidR="0081636F">
        <w:rPr>
          <w:lang w:eastAsia="zh-CN"/>
        </w:rPr>
        <w:t>+</w:t>
      </w:r>
      <w:r w:rsidR="00485F69" w:rsidRPr="00485F69">
        <w:rPr>
          <w:lang w:eastAsia="zh-CN"/>
        </w:rPr>
        <w:t xml:space="preserve"> </w:t>
      </w:r>
      <w:r w:rsidR="00485F69">
        <w:rPr>
          <w:lang w:eastAsia="zh-CN"/>
        </w:rPr>
        <w:t>M</w:t>
      </w:r>
      <w:r>
        <w:rPr>
          <w:lang w:eastAsia="zh-CN"/>
        </w:rPr>
        <w:t xml:space="preserve"> short periods in a large period, and in each large period, UE perform beam measurement and report in the first </w:t>
      </w:r>
      <w:r w:rsidR="0078140A">
        <w:rPr>
          <w:lang w:eastAsia="zh-CN"/>
        </w:rPr>
        <w:t>N</w:t>
      </w:r>
      <w:r>
        <w:rPr>
          <w:lang w:eastAsia="zh-CN"/>
        </w:rPr>
        <w:t xml:space="preserve"> short periods and predict best beams in other </w:t>
      </w:r>
      <w:r w:rsidR="0042793A">
        <w:rPr>
          <w:lang w:eastAsia="zh-CN"/>
        </w:rPr>
        <w:t>M</w:t>
      </w:r>
      <w:r>
        <w:rPr>
          <w:lang w:eastAsia="zh-CN"/>
        </w:rPr>
        <w:t xml:space="preserve"> periods. The reference signal overhead and UE side measurement complexity can be reduced in the other </w:t>
      </w:r>
      <w:r w:rsidR="00485F69">
        <w:rPr>
          <w:lang w:eastAsia="zh-CN"/>
        </w:rPr>
        <w:t>M</w:t>
      </w:r>
      <w:r>
        <w:rPr>
          <w:lang w:eastAsia="zh-CN"/>
        </w:rPr>
        <w:t xml:space="preserve"> periods. The </w:t>
      </w:r>
      <w:r w:rsidR="00275950">
        <w:rPr>
          <w:lang w:eastAsia="zh-CN"/>
        </w:rPr>
        <w:t>scheme</w:t>
      </w:r>
      <w:r>
        <w:rPr>
          <w:lang w:eastAsia="zh-CN"/>
        </w:rPr>
        <w:t xml:space="preserve"> 2 (</w:t>
      </w:r>
      <w:r w:rsidR="00203937">
        <w:rPr>
          <w:lang w:eastAsia="zh-CN"/>
        </w:rPr>
        <w:t>Figure 4-3</w:t>
      </w:r>
      <w:r>
        <w:rPr>
          <w:lang w:eastAsia="zh-CN"/>
        </w:rPr>
        <w:t xml:space="preserve">) is that </w:t>
      </w:r>
      <w:r w:rsidR="00FF2A63">
        <w:rPr>
          <w:lang w:eastAsia="zh-CN"/>
        </w:rPr>
        <w:t xml:space="preserve">the periodicity for history measurement instance is larger than that of future time instance. For example, </w:t>
      </w:r>
      <w:r>
        <w:rPr>
          <w:lang w:eastAsia="zh-CN"/>
        </w:rPr>
        <w:t xml:space="preserve">UE only perform beam measurement and report with a long period, and based on the beam information of </w:t>
      </w:r>
      <w:r w:rsidR="0078140A">
        <w:rPr>
          <w:lang w:eastAsia="zh-CN"/>
        </w:rPr>
        <w:t>N</w:t>
      </w:r>
      <w:r>
        <w:rPr>
          <w:lang w:eastAsia="zh-CN"/>
        </w:rPr>
        <w:t xml:space="preserve"> long </w:t>
      </w:r>
      <w:r w:rsidR="00E33B89">
        <w:rPr>
          <w:lang w:eastAsia="zh-CN"/>
        </w:rPr>
        <w:t xml:space="preserve">history </w:t>
      </w:r>
      <w:r>
        <w:rPr>
          <w:lang w:eastAsia="zh-CN"/>
        </w:rPr>
        <w:t xml:space="preserve">periods, the best </w:t>
      </w:r>
      <w:r w:rsidR="0042793A">
        <w:rPr>
          <w:lang w:eastAsia="zh-CN"/>
        </w:rPr>
        <w:t>M</w:t>
      </w:r>
      <w:r>
        <w:rPr>
          <w:lang w:eastAsia="zh-CN"/>
        </w:rPr>
        <w:t xml:space="preserve"> beams can be predicted for the (</w:t>
      </w:r>
      <w:r w:rsidR="0078140A">
        <w:rPr>
          <w:lang w:eastAsia="zh-CN"/>
        </w:rPr>
        <w:t xml:space="preserve">N </w:t>
      </w:r>
      <w:r>
        <w:rPr>
          <w:lang w:eastAsia="zh-CN"/>
        </w:rPr>
        <w:t>+1)</w:t>
      </w:r>
      <w:proofErr w:type="spellStart"/>
      <w:r w:rsidRPr="004A7700">
        <w:rPr>
          <w:vertAlign w:val="superscript"/>
          <w:lang w:eastAsia="zh-CN"/>
        </w:rPr>
        <w:t>th</w:t>
      </w:r>
      <w:proofErr w:type="spellEnd"/>
      <w:r>
        <w:rPr>
          <w:lang w:eastAsia="zh-CN"/>
        </w:rPr>
        <w:t xml:space="preserve"> long period, and the  (</w:t>
      </w:r>
      <w:r w:rsidR="0078140A">
        <w:rPr>
          <w:lang w:eastAsia="zh-CN"/>
        </w:rPr>
        <w:t xml:space="preserve">N </w:t>
      </w:r>
      <w:r>
        <w:rPr>
          <w:lang w:eastAsia="zh-CN"/>
        </w:rPr>
        <w:t>+1)</w:t>
      </w:r>
      <w:proofErr w:type="spellStart"/>
      <w:r w:rsidRPr="004A7700">
        <w:rPr>
          <w:vertAlign w:val="superscript"/>
          <w:lang w:eastAsia="zh-CN"/>
        </w:rPr>
        <w:t>th</w:t>
      </w:r>
      <w:proofErr w:type="spellEnd"/>
      <w:r>
        <w:rPr>
          <w:lang w:eastAsia="zh-CN"/>
        </w:rPr>
        <w:t xml:space="preserve"> long period can be divided into </w:t>
      </w:r>
      <w:r w:rsidR="00485F69">
        <w:rPr>
          <w:lang w:eastAsia="zh-CN"/>
        </w:rPr>
        <w:t>M</w:t>
      </w:r>
      <w:r w:rsidR="0042793A">
        <w:rPr>
          <w:lang w:eastAsia="zh-CN"/>
        </w:rPr>
        <w:t>+1</w:t>
      </w:r>
      <w:r>
        <w:rPr>
          <w:lang w:eastAsia="zh-CN"/>
        </w:rPr>
        <w:t xml:space="preserve"> short periods. The beam selection accuracy can be improved in the (</w:t>
      </w:r>
      <w:r w:rsidR="0078140A">
        <w:rPr>
          <w:lang w:eastAsia="zh-CN"/>
        </w:rPr>
        <w:t xml:space="preserve">N </w:t>
      </w:r>
      <w:r>
        <w:rPr>
          <w:lang w:eastAsia="zh-CN"/>
        </w:rPr>
        <w:t>+1)</w:t>
      </w:r>
      <w:proofErr w:type="spellStart"/>
      <w:r w:rsidRPr="004A7700">
        <w:rPr>
          <w:vertAlign w:val="superscript"/>
          <w:lang w:eastAsia="zh-CN"/>
        </w:rPr>
        <w:t>th</w:t>
      </w:r>
      <w:proofErr w:type="spellEnd"/>
      <w:r>
        <w:rPr>
          <w:lang w:eastAsia="zh-CN"/>
        </w:rPr>
        <w:t xml:space="preserve"> long period. Based on the analysis above, </w:t>
      </w:r>
      <w:r w:rsidR="00275950">
        <w:rPr>
          <w:lang w:eastAsia="zh-CN"/>
        </w:rPr>
        <w:t>both scheme 1 and scheme 2 should be considered</w:t>
      </w:r>
      <w:r>
        <w:rPr>
          <w:lang w:eastAsia="zh-CN"/>
        </w:rPr>
        <w:t xml:space="preserve">. </w:t>
      </w:r>
    </w:p>
    <w:p w14:paraId="5D060C70" w14:textId="313435DC" w:rsidR="00931B02" w:rsidRDefault="00F705FA" w:rsidP="00931B02">
      <w:pPr>
        <w:jc w:val="center"/>
        <w:rPr>
          <w:sz w:val="20"/>
          <w:szCs w:val="20"/>
        </w:rPr>
      </w:pPr>
      <w:r>
        <w:rPr>
          <w:noProof/>
          <w:lang w:eastAsia="zh-CN"/>
        </w:rPr>
        <w:drawing>
          <wp:inline distT="0" distB="0" distL="0" distR="0" wp14:anchorId="3B03196E" wp14:editId="3C3B85C2">
            <wp:extent cx="4468634" cy="869647"/>
            <wp:effectExtent l="0" t="0" r="0" b="6985"/>
            <wp:docPr id="11" name="图片 10"/>
            <wp:cNvGraphicFramePr/>
            <a:graphic xmlns:a="http://schemas.openxmlformats.org/drawingml/2006/main">
              <a:graphicData uri="http://schemas.openxmlformats.org/drawingml/2006/picture">
                <pic:pic xmlns:pic="http://schemas.openxmlformats.org/drawingml/2006/picture">
                  <pic:nvPicPr>
                    <pic:cNvPr id="11" name="图片 10"/>
                    <pic:cNvPicPr/>
                  </pic:nvPicPr>
                  <pic:blipFill>
                    <a:blip r:embed="rId25"/>
                    <a:stretch>
                      <a:fillRect/>
                    </a:stretch>
                  </pic:blipFill>
                  <pic:spPr>
                    <a:xfrm>
                      <a:off x="0" y="0"/>
                      <a:ext cx="4478262" cy="871521"/>
                    </a:xfrm>
                    <a:prstGeom prst="rect">
                      <a:avLst/>
                    </a:prstGeom>
                  </pic:spPr>
                </pic:pic>
              </a:graphicData>
            </a:graphic>
          </wp:inline>
        </w:drawing>
      </w:r>
    </w:p>
    <w:p w14:paraId="4C17FD07" w14:textId="32E7C17A" w:rsidR="00931B02" w:rsidRDefault="00931B02" w:rsidP="00931B02">
      <w:pPr>
        <w:jc w:val="center"/>
        <w:rPr>
          <w:sz w:val="20"/>
          <w:szCs w:val="20"/>
        </w:rPr>
      </w:pPr>
      <w:r w:rsidRPr="001A0E7E">
        <w:rPr>
          <w:sz w:val="20"/>
          <w:szCs w:val="20"/>
        </w:rPr>
        <w:t xml:space="preserve">Figure </w:t>
      </w:r>
      <w:r w:rsidR="0003546B">
        <w:rPr>
          <w:sz w:val="20"/>
          <w:szCs w:val="20"/>
        </w:rPr>
        <w:t>4-1</w:t>
      </w:r>
      <w:r w:rsidRPr="001A0E7E">
        <w:rPr>
          <w:sz w:val="20"/>
          <w:szCs w:val="20"/>
        </w:rPr>
        <w:t>, Princ</w:t>
      </w:r>
      <w:r>
        <w:rPr>
          <w:sz w:val="20"/>
          <w:szCs w:val="20"/>
        </w:rPr>
        <w:t>iple of AI based beam prediction in time domain</w:t>
      </w:r>
    </w:p>
    <w:p w14:paraId="4F52D54D" w14:textId="64461465" w:rsidR="00931B02" w:rsidRDefault="0078140A" w:rsidP="00931B02">
      <w:pPr>
        <w:jc w:val="center"/>
        <w:rPr>
          <w:sz w:val="20"/>
          <w:szCs w:val="20"/>
        </w:rPr>
      </w:pPr>
      <w:r w:rsidRPr="0078140A">
        <w:rPr>
          <w:noProof/>
          <w:sz w:val="20"/>
          <w:szCs w:val="20"/>
          <w:lang w:eastAsia="zh-CN"/>
        </w:rPr>
        <w:drawing>
          <wp:inline distT="0" distB="0" distL="0" distR="0" wp14:anchorId="6F8964B8" wp14:editId="55E1E436">
            <wp:extent cx="4105127" cy="2045727"/>
            <wp:effectExtent l="0" t="0" r="0" b="0"/>
            <wp:docPr id="1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pic:cNvPicPr>
                      <a:picLocks noChangeAspect="1"/>
                    </pic:cNvPicPr>
                  </pic:nvPicPr>
                  <pic:blipFill>
                    <a:blip r:embed="rId26"/>
                    <a:stretch>
                      <a:fillRect/>
                    </a:stretch>
                  </pic:blipFill>
                  <pic:spPr>
                    <a:xfrm>
                      <a:off x="0" y="0"/>
                      <a:ext cx="4166826" cy="2076474"/>
                    </a:xfrm>
                    <a:prstGeom prst="rect">
                      <a:avLst/>
                    </a:prstGeom>
                  </pic:spPr>
                </pic:pic>
              </a:graphicData>
            </a:graphic>
          </wp:inline>
        </w:drawing>
      </w:r>
    </w:p>
    <w:p w14:paraId="37CDCA0F" w14:textId="0C575079" w:rsidR="00931B02" w:rsidRDefault="00203937" w:rsidP="00931B02">
      <w:pPr>
        <w:jc w:val="center"/>
        <w:rPr>
          <w:sz w:val="20"/>
          <w:szCs w:val="20"/>
        </w:rPr>
      </w:pPr>
      <w:r>
        <w:rPr>
          <w:sz w:val="20"/>
          <w:szCs w:val="20"/>
        </w:rPr>
        <w:t>Figure 4-2</w:t>
      </w:r>
      <w:r w:rsidR="00931B02" w:rsidRPr="001A0E7E">
        <w:rPr>
          <w:sz w:val="20"/>
          <w:szCs w:val="20"/>
        </w:rPr>
        <w:t xml:space="preserve">, </w:t>
      </w:r>
      <w:r w:rsidR="00C51C12">
        <w:rPr>
          <w:sz w:val="20"/>
          <w:szCs w:val="20"/>
        </w:rPr>
        <w:t>Scheme</w:t>
      </w:r>
      <w:r w:rsidR="00931B02">
        <w:rPr>
          <w:sz w:val="20"/>
          <w:szCs w:val="20"/>
        </w:rPr>
        <w:t xml:space="preserve"> 1 of AI based beam prediction in time domain</w:t>
      </w:r>
    </w:p>
    <w:p w14:paraId="6CCD682E" w14:textId="09C6CD5E" w:rsidR="00931B02" w:rsidRDefault="0078140A" w:rsidP="00931B02">
      <w:pPr>
        <w:jc w:val="center"/>
        <w:rPr>
          <w:sz w:val="20"/>
          <w:szCs w:val="20"/>
        </w:rPr>
      </w:pPr>
      <w:r>
        <w:rPr>
          <w:noProof/>
          <w:lang w:eastAsia="zh-CN"/>
        </w:rPr>
        <w:drawing>
          <wp:inline distT="0" distB="0" distL="0" distR="0" wp14:anchorId="2AC147F2" wp14:editId="5F68AB8F">
            <wp:extent cx="4040693" cy="1908671"/>
            <wp:effectExtent l="0" t="0" r="0" b="0"/>
            <wp:docPr id="1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pic:cNvPicPr>
                      <a:picLocks noChangeAspect="1"/>
                    </pic:cNvPicPr>
                  </pic:nvPicPr>
                  <pic:blipFill>
                    <a:blip r:embed="rId27"/>
                    <a:stretch>
                      <a:fillRect/>
                    </a:stretch>
                  </pic:blipFill>
                  <pic:spPr>
                    <a:xfrm>
                      <a:off x="0" y="0"/>
                      <a:ext cx="4060598" cy="1918073"/>
                    </a:xfrm>
                    <a:prstGeom prst="rect">
                      <a:avLst/>
                    </a:prstGeom>
                  </pic:spPr>
                </pic:pic>
              </a:graphicData>
            </a:graphic>
          </wp:inline>
        </w:drawing>
      </w:r>
    </w:p>
    <w:p w14:paraId="1F229889" w14:textId="2527AC25" w:rsidR="00931B02" w:rsidRDefault="00203937" w:rsidP="00931B02">
      <w:pPr>
        <w:overflowPunct w:val="0"/>
        <w:spacing w:beforeLines="50" w:before="120" w:afterLines="50"/>
        <w:jc w:val="center"/>
        <w:textAlignment w:val="baseline"/>
        <w:rPr>
          <w:sz w:val="20"/>
          <w:szCs w:val="20"/>
        </w:rPr>
      </w:pPr>
      <w:r>
        <w:rPr>
          <w:sz w:val="20"/>
          <w:szCs w:val="20"/>
        </w:rPr>
        <w:t>Figure 4-3</w:t>
      </w:r>
      <w:r w:rsidR="00931B02" w:rsidRPr="001A0E7E">
        <w:rPr>
          <w:sz w:val="20"/>
          <w:szCs w:val="20"/>
        </w:rPr>
        <w:t xml:space="preserve">, </w:t>
      </w:r>
      <w:r w:rsidR="00C51C12">
        <w:rPr>
          <w:sz w:val="20"/>
          <w:szCs w:val="20"/>
        </w:rPr>
        <w:t>Scheme</w:t>
      </w:r>
      <w:r w:rsidR="00931B02">
        <w:rPr>
          <w:sz w:val="20"/>
          <w:szCs w:val="20"/>
        </w:rPr>
        <w:t xml:space="preserve"> 2 of AI based </w:t>
      </w:r>
      <w:r w:rsidR="00931B02">
        <w:rPr>
          <w:sz w:val="20"/>
          <w:szCs w:val="20"/>
          <w:lang w:eastAsia="ja-JP"/>
        </w:rPr>
        <w:t>beam</w:t>
      </w:r>
      <w:r w:rsidR="00931B02">
        <w:rPr>
          <w:sz w:val="20"/>
          <w:szCs w:val="20"/>
        </w:rPr>
        <w:t xml:space="preserve"> prediction in time domain</w:t>
      </w:r>
    </w:p>
    <w:p w14:paraId="7C7EB288" w14:textId="77777777" w:rsidR="00AC6A32" w:rsidRDefault="00AC6A32" w:rsidP="00AC6A32">
      <w:pPr>
        <w:pStyle w:val="2"/>
      </w:pPr>
      <w:r>
        <w:lastRenderedPageBreak/>
        <w:t>AI/ML model</w:t>
      </w:r>
    </w:p>
    <w:p w14:paraId="703C68F2" w14:textId="1567665A" w:rsidR="00E97979" w:rsidRPr="00F2111D" w:rsidRDefault="007B0990" w:rsidP="00E97979">
      <w:pPr>
        <w:rPr>
          <w:lang w:eastAsia="zh-CN"/>
        </w:rPr>
      </w:pPr>
      <w:r w:rsidRPr="00F2111D">
        <w:rPr>
          <w:lang w:eastAsia="zh-CN"/>
        </w:rPr>
        <w:t>For time domain beam prediction, we check the performance of LSTM</w:t>
      </w:r>
      <w:r w:rsidR="00F2111D" w:rsidRPr="00F2111D">
        <w:rPr>
          <w:lang w:eastAsia="zh-CN"/>
        </w:rPr>
        <w:t xml:space="preserve"> </w:t>
      </w:r>
      <w:r w:rsidR="0091290F" w:rsidRPr="00F2111D">
        <w:rPr>
          <w:lang w:eastAsia="zh-CN"/>
        </w:rPr>
        <w:t>(Long-Short Term Memory)</w:t>
      </w:r>
      <w:r w:rsidRPr="00F2111D">
        <w:rPr>
          <w:lang w:eastAsia="zh-CN"/>
        </w:rPr>
        <w:t xml:space="preserve">, </w:t>
      </w:r>
      <w:r w:rsidR="00E97979" w:rsidRPr="00F2111D">
        <w:rPr>
          <w:lang w:eastAsia="zh-CN"/>
        </w:rPr>
        <w:t xml:space="preserve">and the </w:t>
      </w:r>
      <w:r w:rsidRPr="00F2111D">
        <w:rPr>
          <w:lang w:eastAsia="zh-CN"/>
        </w:rPr>
        <w:t xml:space="preserve">corresponding </w:t>
      </w:r>
      <w:r w:rsidR="00E97979" w:rsidRPr="00F2111D">
        <w:rPr>
          <w:lang w:eastAsia="zh-CN"/>
        </w:rPr>
        <w:t xml:space="preserve">parameters can be seen in Table </w:t>
      </w:r>
      <w:r w:rsidR="00610993">
        <w:rPr>
          <w:lang w:eastAsia="zh-CN"/>
        </w:rPr>
        <w:t>4-1</w:t>
      </w:r>
      <w:r w:rsidR="00E97979" w:rsidRPr="00F2111D">
        <w:rPr>
          <w:lang w:eastAsia="zh-CN"/>
        </w:rPr>
        <w:t xml:space="preserve">. </w:t>
      </w:r>
    </w:p>
    <w:p w14:paraId="58930CB8" w14:textId="703D9A01" w:rsidR="00E97979" w:rsidRPr="00E30C58" w:rsidRDefault="00E97979" w:rsidP="00E97979">
      <w:pPr>
        <w:rPr>
          <w:lang w:eastAsia="zh-CN"/>
        </w:rPr>
      </w:pPr>
      <w:r w:rsidRPr="00F2111D">
        <w:rPr>
          <w:lang w:eastAsia="zh-CN"/>
        </w:rPr>
        <w:t>A</w:t>
      </w:r>
      <w:r w:rsidRPr="00F2111D">
        <w:rPr>
          <w:rFonts w:hint="eastAsia"/>
          <w:lang w:eastAsia="zh-CN"/>
        </w:rPr>
        <w:t xml:space="preserve">s </w:t>
      </w:r>
      <w:r w:rsidR="007D621A" w:rsidRPr="00F2111D">
        <w:rPr>
          <w:lang w:eastAsia="zh-CN"/>
        </w:rPr>
        <w:t>for the data set, we use about 10</w:t>
      </w:r>
      <w:r w:rsidRPr="00F2111D">
        <w:rPr>
          <w:lang w:eastAsia="zh-CN"/>
        </w:rPr>
        <w:t xml:space="preserve">0000 samples for model training (95%) and testing. And the data are obtained from system level simulation in urban macro. </w:t>
      </w:r>
      <w:r w:rsidR="006070A2" w:rsidRPr="00F2111D">
        <w:rPr>
          <w:lang w:eastAsia="zh-CN"/>
        </w:rPr>
        <w:t>T</w:t>
      </w:r>
      <w:r w:rsidR="007D621A" w:rsidRPr="00F2111D">
        <w:rPr>
          <w:lang w:eastAsia="zh-CN"/>
        </w:rPr>
        <w:t xml:space="preserve">he </w:t>
      </w:r>
      <w:r w:rsidR="00A06E48">
        <w:rPr>
          <w:lang w:eastAsia="zh-CN"/>
        </w:rPr>
        <w:t xml:space="preserve">periodicity of </w:t>
      </w:r>
      <w:r w:rsidR="007D621A" w:rsidRPr="00F2111D">
        <w:rPr>
          <w:lang w:eastAsia="zh-CN"/>
        </w:rPr>
        <w:t>data collection</w:t>
      </w:r>
      <w:r w:rsidR="008325CC">
        <w:rPr>
          <w:lang w:eastAsia="zh-CN"/>
        </w:rPr>
        <w:t xml:space="preserve"> is</w:t>
      </w:r>
      <w:r w:rsidR="007D621A" w:rsidRPr="00F2111D">
        <w:rPr>
          <w:lang w:eastAsia="zh-CN"/>
        </w:rPr>
        <w:t xml:space="preserve"> 100ms. </w:t>
      </w:r>
      <w:r w:rsidR="00E87592">
        <w:rPr>
          <w:lang w:eastAsia="zh-CN"/>
        </w:rPr>
        <w:t xml:space="preserve">For scheme 1 in </w:t>
      </w:r>
      <w:r w:rsidR="00203937">
        <w:rPr>
          <w:lang w:eastAsia="zh-CN"/>
        </w:rPr>
        <w:t>Figure 4-2</w:t>
      </w:r>
      <w:r w:rsidR="008329DC">
        <w:rPr>
          <w:lang w:eastAsia="zh-CN"/>
        </w:rPr>
        <w:t>, i</w:t>
      </w:r>
      <w:r w:rsidR="0091290F" w:rsidRPr="00F2111D">
        <w:rPr>
          <w:lang w:eastAsia="zh-CN"/>
        </w:rPr>
        <w:t xml:space="preserve">t means the </w:t>
      </w:r>
      <w:r w:rsidR="007A6121">
        <w:rPr>
          <w:lang w:eastAsia="zh-CN"/>
        </w:rPr>
        <w:t>periodicity of</w:t>
      </w:r>
      <w:r w:rsidR="0091290F" w:rsidRPr="00F2111D">
        <w:rPr>
          <w:lang w:eastAsia="zh-CN"/>
        </w:rPr>
        <w:t xml:space="preserve"> future time instance </w:t>
      </w:r>
      <w:r w:rsidR="008329DC">
        <w:rPr>
          <w:lang w:eastAsia="zh-CN"/>
        </w:rPr>
        <w:t xml:space="preserve">and </w:t>
      </w:r>
      <w:r w:rsidR="008948B8">
        <w:rPr>
          <w:lang w:eastAsia="zh-CN"/>
        </w:rPr>
        <w:t xml:space="preserve">the </w:t>
      </w:r>
      <w:r w:rsidR="007A6121">
        <w:rPr>
          <w:lang w:eastAsia="zh-CN"/>
        </w:rPr>
        <w:t>periodicity of</w:t>
      </w:r>
      <w:r w:rsidR="008329DC">
        <w:rPr>
          <w:lang w:eastAsia="zh-CN"/>
        </w:rPr>
        <w:t xml:space="preserve"> history </w:t>
      </w:r>
      <w:r w:rsidR="00B553F7" w:rsidRPr="00F2111D">
        <w:rPr>
          <w:lang w:eastAsia="zh-CN"/>
        </w:rPr>
        <w:t xml:space="preserve">measurement </w:t>
      </w:r>
      <w:r w:rsidR="008329DC">
        <w:rPr>
          <w:lang w:eastAsia="zh-CN"/>
        </w:rPr>
        <w:t>instance are same, i.e.,</w:t>
      </w:r>
      <w:r w:rsidR="0091290F" w:rsidRPr="00F2111D">
        <w:rPr>
          <w:lang w:eastAsia="zh-CN"/>
        </w:rPr>
        <w:t xml:space="preserve"> 100ms</w:t>
      </w:r>
      <w:r w:rsidR="008329DC">
        <w:rPr>
          <w:lang w:eastAsia="zh-CN"/>
        </w:rPr>
        <w:t>.</w:t>
      </w:r>
      <w:r w:rsidR="00767333">
        <w:rPr>
          <w:lang w:eastAsia="zh-CN"/>
        </w:rPr>
        <w:t xml:space="preserve"> While for scheme 2, </w:t>
      </w:r>
      <w:r w:rsidR="008948B8">
        <w:rPr>
          <w:lang w:eastAsia="zh-CN"/>
        </w:rPr>
        <w:t>the periodicity of</w:t>
      </w:r>
      <w:r w:rsidR="00767333" w:rsidRPr="00F2111D">
        <w:rPr>
          <w:lang w:eastAsia="zh-CN"/>
        </w:rPr>
        <w:t xml:space="preserve"> future time instance </w:t>
      </w:r>
      <w:r w:rsidR="00D51B8B">
        <w:rPr>
          <w:lang w:eastAsia="zh-CN"/>
        </w:rPr>
        <w:t xml:space="preserve">is 100ms, </w:t>
      </w:r>
      <w:r w:rsidR="0091290F" w:rsidRPr="00F2111D">
        <w:rPr>
          <w:lang w:eastAsia="zh-CN"/>
        </w:rPr>
        <w:t xml:space="preserve">and the </w:t>
      </w:r>
      <w:r w:rsidR="008948B8">
        <w:rPr>
          <w:lang w:eastAsia="zh-CN"/>
        </w:rPr>
        <w:t>periodicity of</w:t>
      </w:r>
      <w:r w:rsidR="0091290F" w:rsidRPr="00F2111D">
        <w:rPr>
          <w:lang w:eastAsia="zh-CN"/>
        </w:rPr>
        <w:t xml:space="preserve"> history measurement instance is </w:t>
      </w:r>
      <w:r w:rsidR="00C64618">
        <w:rPr>
          <w:lang w:eastAsia="zh-CN"/>
        </w:rPr>
        <w:t>(M+1)</w:t>
      </w:r>
      <w:r w:rsidR="0091290F" w:rsidRPr="00F2111D">
        <w:rPr>
          <w:lang w:eastAsia="zh-CN"/>
        </w:rPr>
        <w:t xml:space="preserve">*100ms according to </w:t>
      </w:r>
      <w:r w:rsidR="00203937">
        <w:rPr>
          <w:lang w:eastAsia="zh-CN"/>
        </w:rPr>
        <w:t>Figure 4-3</w:t>
      </w:r>
      <w:r w:rsidR="0091290F" w:rsidRPr="00F2111D">
        <w:rPr>
          <w:lang w:eastAsia="zh-CN"/>
        </w:rPr>
        <w:t xml:space="preserve">. </w:t>
      </w:r>
      <w:r w:rsidRPr="00F2111D">
        <w:rPr>
          <w:lang w:eastAsia="zh-CN"/>
        </w:rPr>
        <w:t>The number of beam pairs</w:t>
      </w:r>
      <w:r w:rsidR="003E109F">
        <w:rPr>
          <w:lang w:eastAsia="zh-CN"/>
        </w:rPr>
        <w:t xml:space="preserve"> in set B</w:t>
      </w:r>
      <w:r w:rsidRPr="00F2111D">
        <w:rPr>
          <w:lang w:eastAsia="zh-CN"/>
        </w:rPr>
        <w:t xml:space="preserve"> is </w:t>
      </w:r>
      <w:r w:rsidR="00453D16" w:rsidRPr="00F2111D">
        <w:rPr>
          <w:lang w:eastAsia="zh-CN"/>
        </w:rPr>
        <w:t>64/</w:t>
      </w:r>
      <w:r w:rsidR="006070A2" w:rsidRPr="00F2111D">
        <w:rPr>
          <w:lang w:eastAsia="zh-CN"/>
        </w:rPr>
        <w:t>25</w:t>
      </w:r>
      <w:r w:rsidRPr="00F2111D">
        <w:rPr>
          <w:lang w:eastAsia="zh-CN"/>
        </w:rPr>
        <w:t>6</w:t>
      </w:r>
      <w:r w:rsidR="00453D16" w:rsidRPr="00F2111D">
        <w:rPr>
          <w:lang w:eastAsia="zh-CN"/>
        </w:rPr>
        <w:t xml:space="preserve"> and</w:t>
      </w:r>
      <w:r w:rsidRPr="00F2111D">
        <w:rPr>
          <w:lang w:eastAsia="zh-CN"/>
        </w:rPr>
        <w:t xml:space="preserve"> the number of beam pairs</w:t>
      </w:r>
      <w:r w:rsidR="003E109F">
        <w:rPr>
          <w:lang w:eastAsia="zh-CN"/>
        </w:rPr>
        <w:t xml:space="preserve"> in Set A</w:t>
      </w:r>
      <w:r w:rsidRPr="00F2111D">
        <w:rPr>
          <w:lang w:eastAsia="zh-CN"/>
        </w:rPr>
        <w:t xml:space="preserve"> is 256. </w:t>
      </w:r>
      <w:r w:rsidRPr="00E30C58">
        <w:rPr>
          <w:lang w:eastAsia="zh-CN"/>
        </w:rPr>
        <w:t xml:space="preserve">The model is trained based on the </w:t>
      </w:r>
      <w:proofErr w:type="spellStart"/>
      <w:r w:rsidR="00E720C7" w:rsidRPr="00B84723">
        <w:t>categorical_crossentropy</w:t>
      </w:r>
      <w:proofErr w:type="spellEnd"/>
      <w:r w:rsidRPr="00E30C58">
        <w:rPr>
          <w:lang w:eastAsia="zh-CN"/>
        </w:rPr>
        <w:t xml:space="preserve"> as loss function.</w:t>
      </w:r>
    </w:p>
    <w:p w14:paraId="168F8E01" w14:textId="6310AE5F" w:rsidR="000360C7" w:rsidRDefault="000360C7" w:rsidP="000360C7">
      <w:pPr>
        <w:jc w:val="center"/>
        <w:rPr>
          <w:sz w:val="20"/>
          <w:szCs w:val="20"/>
        </w:rPr>
      </w:pPr>
      <w:r w:rsidRPr="000360C7">
        <w:rPr>
          <w:rFonts w:hint="eastAsia"/>
          <w:sz w:val="20"/>
          <w:szCs w:val="20"/>
        </w:rPr>
        <w:t>T</w:t>
      </w:r>
      <w:r w:rsidRPr="000360C7">
        <w:rPr>
          <w:sz w:val="20"/>
          <w:szCs w:val="20"/>
        </w:rPr>
        <w:t xml:space="preserve">able </w:t>
      </w:r>
      <w:r w:rsidR="00610993">
        <w:rPr>
          <w:sz w:val="20"/>
          <w:szCs w:val="20"/>
        </w:rPr>
        <w:t>4-1</w:t>
      </w:r>
      <w:r w:rsidRPr="000360C7">
        <w:rPr>
          <w:sz w:val="20"/>
          <w:szCs w:val="20"/>
        </w:rPr>
        <w:t xml:space="preserve">, Parameters of AI model with </w:t>
      </w:r>
      <w:r>
        <w:rPr>
          <w:sz w:val="20"/>
          <w:szCs w:val="20"/>
        </w:rPr>
        <w:t>LSTM</w:t>
      </w:r>
    </w:p>
    <w:tbl>
      <w:tblPr>
        <w:tblStyle w:val="ad"/>
        <w:tblW w:w="3957" w:type="pct"/>
        <w:jc w:val="center"/>
        <w:tblLook w:val="04A0" w:firstRow="1" w:lastRow="0" w:firstColumn="1" w:lastColumn="0" w:noHBand="0" w:noVBand="1"/>
      </w:tblPr>
      <w:tblGrid>
        <w:gridCol w:w="2830"/>
        <w:gridCol w:w="2694"/>
        <w:gridCol w:w="1842"/>
      </w:tblGrid>
      <w:tr w:rsidR="00C4794A" w14:paraId="499D4AF0" w14:textId="77777777" w:rsidTr="00971DB1">
        <w:trPr>
          <w:jc w:val="center"/>
        </w:trPr>
        <w:tc>
          <w:tcPr>
            <w:tcW w:w="1921" w:type="pct"/>
          </w:tcPr>
          <w:p w14:paraId="75B90C59" w14:textId="77777777" w:rsidR="00C4794A" w:rsidRPr="00CF39DC" w:rsidRDefault="00C4794A" w:rsidP="00E66645">
            <w:pPr>
              <w:jc w:val="center"/>
              <w:rPr>
                <w:b/>
              </w:rPr>
            </w:pPr>
            <w:r w:rsidRPr="00CF39DC">
              <w:rPr>
                <w:rFonts w:hint="eastAsia"/>
                <w:b/>
              </w:rPr>
              <w:t>L</w:t>
            </w:r>
            <w:r w:rsidRPr="00CF39DC">
              <w:rPr>
                <w:b/>
              </w:rPr>
              <w:t>a</w:t>
            </w:r>
            <w:r w:rsidRPr="00CF39DC">
              <w:rPr>
                <w:rFonts w:hint="eastAsia"/>
                <w:b/>
              </w:rPr>
              <w:t>yer</w:t>
            </w:r>
          </w:p>
        </w:tc>
        <w:tc>
          <w:tcPr>
            <w:tcW w:w="1829" w:type="pct"/>
          </w:tcPr>
          <w:p w14:paraId="571BB588" w14:textId="77777777" w:rsidR="00C4794A" w:rsidRPr="00CF39DC" w:rsidRDefault="00C4794A" w:rsidP="00E66645">
            <w:pPr>
              <w:jc w:val="center"/>
              <w:rPr>
                <w:b/>
              </w:rPr>
            </w:pPr>
            <w:r w:rsidRPr="00CF39DC">
              <w:rPr>
                <w:rFonts w:hint="eastAsia"/>
                <w:b/>
              </w:rPr>
              <w:t>Ou</w:t>
            </w:r>
            <w:r w:rsidRPr="00CF39DC">
              <w:rPr>
                <w:b/>
              </w:rPr>
              <w:t>tput shape</w:t>
            </w:r>
          </w:p>
        </w:tc>
        <w:tc>
          <w:tcPr>
            <w:tcW w:w="1250" w:type="pct"/>
          </w:tcPr>
          <w:p w14:paraId="5D0FFE58" w14:textId="77777777" w:rsidR="00C4794A" w:rsidRPr="00CF39DC" w:rsidRDefault="00C4794A" w:rsidP="00E66645">
            <w:pPr>
              <w:jc w:val="center"/>
              <w:rPr>
                <w:b/>
              </w:rPr>
            </w:pPr>
            <w:r w:rsidRPr="00CF39DC">
              <w:rPr>
                <w:rFonts w:hint="eastAsia"/>
                <w:b/>
              </w:rPr>
              <w:t>P</w:t>
            </w:r>
            <w:r w:rsidRPr="00CF39DC">
              <w:rPr>
                <w:b/>
              </w:rPr>
              <w:t>aram</w:t>
            </w:r>
            <w:r>
              <w:rPr>
                <w:rFonts w:hint="eastAsia"/>
                <w:b/>
              </w:rPr>
              <w:t>eter</w:t>
            </w:r>
            <w:r w:rsidRPr="00CF39DC">
              <w:rPr>
                <w:b/>
              </w:rPr>
              <w:t>s</w:t>
            </w:r>
          </w:p>
        </w:tc>
      </w:tr>
      <w:tr w:rsidR="00C4794A" w14:paraId="1F6810B6" w14:textId="77777777" w:rsidTr="00971DB1">
        <w:trPr>
          <w:jc w:val="center"/>
        </w:trPr>
        <w:tc>
          <w:tcPr>
            <w:tcW w:w="1921" w:type="pct"/>
          </w:tcPr>
          <w:p w14:paraId="3250B247" w14:textId="77777777" w:rsidR="00C4794A" w:rsidRDefault="00C4794A" w:rsidP="00E66645">
            <w:pPr>
              <w:jc w:val="center"/>
            </w:pPr>
            <w:r w:rsidRPr="00D46D72">
              <w:rPr>
                <w:color w:val="000000" w:themeColor="text1"/>
              </w:rPr>
              <w:t>I</w:t>
            </w:r>
            <w:r w:rsidRPr="00D46D72">
              <w:rPr>
                <w:rFonts w:hint="eastAsia"/>
                <w:color w:val="000000" w:themeColor="text1"/>
              </w:rPr>
              <w:t>nput</w:t>
            </w:r>
            <w:r w:rsidRPr="00D46D72">
              <w:rPr>
                <w:color w:val="000000" w:themeColor="text1"/>
              </w:rPr>
              <w:t xml:space="preserve"> </w:t>
            </w:r>
            <w:r w:rsidRPr="00D46D72">
              <w:rPr>
                <w:rFonts w:hint="eastAsia"/>
                <w:color w:val="000000" w:themeColor="text1"/>
              </w:rPr>
              <w:t>layer</w:t>
            </w:r>
          </w:p>
        </w:tc>
        <w:tc>
          <w:tcPr>
            <w:tcW w:w="1829" w:type="pct"/>
          </w:tcPr>
          <w:p w14:paraId="5CD42682" w14:textId="77777777" w:rsidR="00C4794A" w:rsidRDefault="00C4794A" w:rsidP="00E66645">
            <w:pPr>
              <w:jc w:val="center"/>
            </w:pPr>
            <w:r w:rsidRPr="00194704">
              <w:rPr>
                <w:color w:val="000000" w:themeColor="text1"/>
              </w:rPr>
              <w:t>(</w:t>
            </w:r>
            <w:r>
              <w:rPr>
                <w:color w:val="000000" w:themeColor="text1"/>
              </w:rPr>
              <w:t>B</w:t>
            </w:r>
            <w:r w:rsidRPr="00194704">
              <w:rPr>
                <w:color w:val="000000" w:themeColor="text1"/>
              </w:rPr>
              <w:t xml:space="preserve">, </w:t>
            </w:r>
            <w:r>
              <w:rPr>
                <w:color w:val="000000" w:themeColor="text1"/>
              </w:rPr>
              <w:t xml:space="preserve">N, </w:t>
            </w:r>
            <w:r w:rsidRPr="00194704">
              <w:rPr>
                <w:color w:val="000000" w:themeColor="text1"/>
              </w:rPr>
              <w:t>256)</w:t>
            </w:r>
            <w:r>
              <w:rPr>
                <w:color w:val="000000" w:themeColor="text1"/>
              </w:rPr>
              <w:t xml:space="preserve"> / </w:t>
            </w:r>
            <w:r w:rsidRPr="00194704">
              <w:rPr>
                <w:color w:val="000000" w:themeColor="text1"/>
              </w:rPr>
              <w:t>(</w:t>
            </w:r>
            <w:r>
              <w:rPr>
                <w:color w:val="000000" w:themeColor="text1"/>
              </w:rPr>
              <w:t>B</w:t>
            </w:r>
            <w:r w:rsidRPr="00194704">
              <w:rPr>
                <w:color w:val="000000" w:themeColor="text1"/>
              </w:rPr>
              <w:t xml:space="preserve">, </w:t>
            </w:r>
            <w:r>
              <w:rPr>
                <w:color w:val="000000" w:themeColor="text1"/>
              </w:rPr>
              <w:t>N, 64</w:t>
            </w:r>
            <w:r w:rsidRPr="00194704">
              <w:rPr>
                <w:color w:val="000000" w:themeColor="text1"/>
              </w:rPr>
              <w:t>)</w:t>
            </w:r>
          </w:p>
        </w:tc>
        <w:tc>
          <w:tcPr>
            <w:tcW w:w="1250" w:type="pct"/>
            <w:vAlign w:val="center"/>
          </w:tcPr>
          <w:p w14:paraId="51D62576" w14:textId="77777777" w:rsidR="00C4794A" w:rsidRDefault="00C4794A" w:rsidP="00E66645">
            <w:pPr>
              <w:jc w:val="center"/>
            </w:pPr>
            <w:r>
              <w:t>0</w:t>
            </w:r>
          </w:p>
        </w:tc>
      </w:tr>
      <w:tr w:rsidR="00C4794A" w14:paraId="15B144C0" w14:textId="77777777" w:rsidTr="00971DB1">
        <w:trPr>
          <w:jc w:val="center"/>
        </w:trPr>
        <w:tc>
          <w:tcPr>
            <w:tcW w:w="1921" w:type="pct"/>
          </w:tcPr>
          <w:p w14:paraId="7655DEB8" w14:textId="77777777" w:rsidR="00C4794A" w:rsidRDefault="00C4794A" w:rsidP="00E66645">
            <w:pPr>
              <w:jc w:val="center"/>
            </w:pPr>
            <w:r>
              <w:t>LSTM_1(128)</w:t>
            </w:r>
          </w:p>
        </w:tc>
        <w:tc>
          <w:tcPr>
            <w:tcW w:w="1829" w:type="pct"/>
          </w:tcPr>
          <w:p w14:paraId="574E396B" w14:textId="77777777" w:rsidR="00C4794A" w:rsidRDefault="00C4794A" w:rsidP="00E66645">
            <w:pPr>
              <w:jc w:val="center"/>
            </w:pPr>
            <w:r w:rsidRPr="00194704">
              <w:rPr>
                <w:color w:val="000000" w:themeColor="text1"/>
              </w:rPr>
              <w:t>(</w:t>
            </w:r>
            <w:r>
              <w:rPr>
                <w:color w:val="000000" w:themeColor="text1"/>
              </w:rPr>
              <w:t>B</w:t>
            </w:r>
            <w:r w:rsidRPr="00194704">
              <w:rPr>
                <w:color w:val="000000" w:themeColor="text1"/>
              </w:rPr>
              <w:t xml:space="preserve">, </w:t>
            </w:r>
            <w:r>
              <w:rPr>
                <w:color w:val="000000" w:themeColor="text1"/>
              </w:rPr>
              <w:t>N, 128</w:t>
            </w:r>
            <w:r w:rsidRPr="00194704">
              <w:rPr>
                <w:color w:val="000000" w:themeColor="text1"/>
              </w:rPr>
              <w:t>)</w:t>
            </w:r>
          </w:p>
        </w:tc>
        <w:tc>
          <w:tcPr>
            <w:tcW w:w="1250" w:type="pct"/>
            <w:vMerge w:val="restart"/>
            <w:vAlign w:val="center"/>
          </w:tcPr>
          <w:p w14:paraId="6EFDB262" w14:textId="77777777" w:rsidR="00C4794A" w:rsidRDefault="00C4794A" w:rsidP="00E66645">
            <w:pPr>
              <w:jc w:val="center"/>
            </w:pPr>
            <w:r>
              <w:t>197120 / 98816</w:t>
            </w:r>
          </w:p>
        </w:tc>
      </w:tr>
      <w:tr w:rsidR="00C4794A" w14:paraId="620CBB98" w14:textId="77777777" w:rsidTr="00971DB1">
        <w:trPr>
          <w:jc w:val="center"/>
        </w:trPr>
        <w:tc>
          <w:tcPr>
            <w:tcW w:w="1921" w:type="pct"/>
          </w:tcPr>
          <w:p w14:paraId="4CA749FF" w14:textId="77777777" w:rsidR="00C4794A" w:rsidRDefault="00C4794A" w:rsidP="00E66645">
            <w:pPr>
              <w:jc w:val="center"/>
            </w:pPr>
            <w:r>
              <w:rPr>
                <w:rFonts w:hint="eastAsia"/>
              </w:rPr>
              <w:t>A</w:t>
            </w:r>
            <w:r>
              <w:t>ctivation(</w:t>
            </w:r>
            <w:proofErr w:type="spellStart"/>
            <w:r>
              <w:t>ReLU</w:t>
            </w:r>
            <w:proofErr w:type="spellEnd"/>
            <w:r>
              <w:t>)</w:t>
            </w:r>
          </w:p>
        </w:tc>
        <w:tc>
          <w:tcPr>
            <w:tcW w:w="1829" w:type="pct"/>
          </w:tcPr>
          <w:p w14:paraId="48CEAA15" w14:textId="77777777" w:rsidR="00C4794A" w:rsidRDefault="00C4794A" w:rsidP="00E66645">
            <w:pPr>
              <w:jc w:val="center"/>
            </w:pPr>
            <w:r w:rsidRPr="00194704">
              <w:rPr>
                <w:color w:val="000000" w:themeColor="text1"/>
              </w:rPr>
              <w:t>(</w:t>
            </w:r>
            <w:r>
              <w:rPr>
                <w:color w:val="000000" w:themeColor="text1"/>
              </w:rPr>
              <w:t>B</w:t>
            </w:r>
            <w:r w:rsidRPr="00194704">
              <w:rPr>
                <w:color w:val="000000" w:themeColor="text1"/>
              </w:rPr>
              <w:t xml:space="preserve">, </w:t>
            </w:r>
            <w:r>
              <w:rPr>
                <w:color w:val="000000" w:themeColor="text1"/>
              </w:rPr>
              <w:t>N, 128</w:t>
            </w:r>
            <w:r w:rsidRPr="00194704">
              <w:rPr>
                <w:color w:val="000000" w:themeColor="text1"/>
              </w:rPr>
              <w:t>)</w:t>
            </w:r>
          </w:p>
        </w:tc>
        <w:tc>
          <w:tcPr>
            <w:tcW w:w="1250" w:type="pct"/>
            <w:vMerge/>
            <w:vAlign w:val="center"/>
          </w:tcPr>
          <w:p w14:paraId="3B5FB76E" w14:textId="77777777" w:rsidR="00C4794A" w:rsidRDefault="00C4794A" w:rsidP="00E66645">
            <w:pPr>
              <w:jc w:val="center"/>
            </w:pPr>
          </w:p>
        </w:tc>
      </w:tr>
      <w:tr w:rsidR="00C4794A" w14:paraId="391F2BA3" w14:textId="77777777" w:rsidTr="00971DB1">
        <w:trPr>
          <w:jc w:val="center"/>
        </w:trPr>
        <w:tc>
          <w:tcPr>
            <w:tcW w:w="1921" w:type="pct"/>
          </w:tcPr>
          <w:p w14:paraId="1D859EBF" w14:textId="77777777" w:rsidR="00C4794A" w:rsidRDefault="00C4794A" w:rsidP="00E66645">
            <w:pPr>
              <w:jc w:val="center"/>
            </w:pPr>
            <w:r>
              <w:t>LSTM_2(64)</w:t>
            </w:r>
          </w:p>
        </w:tc>
        <w:tc>
          <w:tcPr>
            <w:tcW w:w="1829" w:type="pct"/>
          </w:tcPr>
          <w:p w14:paraId="2A27C7C6" w14:textId="77777777" w:rsidR="00C4794A" w:rsidRDefault="00C4794A" w:rsidP="00E66645">
            <w:pPr>
              <w:jc w:val="center"/>
            </w:pPr>
            <w:r w:rsidRPr="00194704">
              <w:rPr>
                <w:color w:val="000000" w:themeColor="text1"/>
              </w:rPr>
              <w:t>(</w:t>
            </w:r>
            <w:r>
              <w:rPr>
                <w:color w:val="000000" w:themeColor="text1"/>
              </w:rPr>
              <w:t>B</w:t>
            </w:r>
            <w:r w:rsidRPr="00194704">
              <w:rPr>
                <w:color w:val="000000" w:themeColor="text1"/>
              </w:rPr>
              <w:t xml:space="preserve">, </w:t>
            </w:r>
            <w:r>
              <w:rPr>
                <w:color w:val="000000" w:themeColor="text1"/>
              </w:rPr>
              <w:t>64</w:t>
            </w:r>
            <w:r w:rsidRPr="00194704">
              <w:rPr>
                <w:color w:val="000000" w:themeColor="text1"/>
              </w:rPr>
              <w:t>)</w:t>
            </w:r>
          </w:p>
        </w:tc>
        <w:tc>
          <w:tcPr>
            <w:tcW w:w="1250" w:type="pct"/>
            <w:vMerge w:val="restart"/>
            <w:vAlign w:val="center"/>
          </w:tcPr>
          <w:p w14:paraId="5327CE38" w14:textId="77777777" w:rsidR="00C4794A" w:rsidRDefault="00C4794A" w:rsidP="00E66645">
            <w:pPr>
              <w:jc w:val="center"/>
            </w:pPr>
            <w:r>
              <w:t>49408</w:t>
            </w:r>
          </w:p>
        </w:tc>
      </w:tr>
      <w:tr w:rsidR="00C4794A" w14:paraId="63DFC461" w14:textId="77777777" w:rsidTr="00971DB1">
        <w:trPr>
          <w:jc w:val="center"/>
        </w:trPr>
        <w:tc>
          <w:tcPr>
            <w:tcW w:w="1921" w:type="pct"/>
          </w:tcPr>
          <w:p w14:paraId="7BD9D844" w14:textId="77777777" w:rsidR="00C4794A" w:rsidRDefault="00C4794A" w:rsidP="00E66645">
            <w:pPr>
              <w:jc w:val="center"/>
            </w:pPr>
            <w:r>
              <w:rPr>
                <w:rFonts w:hint="eastAsia"/>
              </w:rPr>
              <w:t>A</w:t>
            </w:r>
            <w:r>
              <w:t>ctivation(</w:t>
            </w:r>
            <w:proofErr w:type="spellStart"/>
            <w:r>
              <w:t>ReLU</w:t>
            </w:r>
            <w:proofErr w:type="spellEnd"/>
            <w:r>
              <w:t>)</w:t>
            </w:r>
          </w:p>
        </w:tc>
        <w:tc>
          <w:tcPr>
            <w:tcW w:w="1829" w:type="pct"/>
          </w:tcPr>
          <w:p w14:paraId="6F4A908D" w14:textId="77777777" w:rsidR="00C4794A" w:rsidRDefault="00C4794A" w:rsidP="00E66645">
            <w:pPr>
              <w:jc w:val="center"/>
            </w:pPr>
            <w:r w:rsidRPr="00194704">
              <w:rPr>
                <w:color w:val="000000" w:themeColor="text1"/>
              </w:rPr>
              <w:t>(</w:t>
            </w:r>
            <w:r>
              <w:rPr>
                <w:color w:val="000000" w:themeColor="text1"/>
              </w:rPr>
              <w:t>B</w:t>
            </w:r>
            <w:r w:rsidRPr="00194704">
              <w:rPr>
                <w:color w:val="000000" w:themeColor="text1"/>
              </w:rPr>
              <w:t xml:space="preserve">, </w:t>
            </w:r>
            <w:r>
              <w:rPr>
                <w:color w:val="000000" w:themeColor="text1"/>
              </w:rPr>
              <w:t>64</w:t>
            </w:r>
            <w:r w:rsidRPr="00194704">
              <w:rPr>
                <w:color w:val="000000" w:themeColor="text1"/>
              </w:rPr>
              <w:t>)</w:t>
            </w:r>
          </w:p>
        </w:tc>
        <w:tc>
          <w:tcPr>
            <w:tcW w:w="1250" w:type="pct"/>
            <w:vMerge/>
            <w:vAlign w:val="center"/>
          </w:tcPr>
          <w:p w14:paraId="1A986823" w14:textId="77777777" w:rsidR="00C4794A" w:rsidRDefault="00C4794A" w:rsidP="00E66645">
            <w:pPr>
              <w:jc w:val="center"/>
            </w:pPr>
          </w:p>
        </w:tc>
      </w:tr>
      <w:tr w:rsidR="00C4794A" w14:paraId="29F771E3" w14:textId="77777777" w:rsidTr="00971DB1">
        <w:trPr>
          <w:jc w:val="center"/>
        </w:trPr>
        <w:tc>
          <w:tcPr>
            <w:tcW w:w="1921" w:type="pct"/>
          </w:tcPr>
          <w:p w14:paraId="1A7DA9E3" w14:textId="77777777" w:rsidR="00C4794A" w:rsidRDefault="00C4794A" w:rsidP="00E66645">
            <w:pPr>
              <w:jc w:val="center"/>
            </w:pPr>
            <w:r>
              <w:t>Dense(hidden unit=32M)</w:t>
            </w:r>
          </w:p>
        </w:tc>
        <w:tc>
          <w:tcPr>
            <w:tcW w:w="1829" w:type="pct"/>
          </w:tcPr>
          <w:p w14:paraId="61EB2B7A" w14:textId="77777777" w:rsidR="00C4794A" w:rsidRDefault="00C4794A" w:rsidP="00E66645">
            <w:pPr>
              <w:jc w:val="center"/>
            </w:pPr>
            <w:r w:rsidRPr="00194704">
              <w:rPr>
                <w:color w:val="000000" w:themeColor="text1"/>
              </w:rPr>
              <w:t>(</w:t>
            </w:r>
            <w:r>
              <w:rPr>
                <w:color w:val="000000" w:themeColor="text1"/>
              </w:rPr>
              <w:t>B</w:t>
            </w:r>
            <w:r w:rsidRPr="00194704">
              <w:rPr>
                <w:color w:val="000000" w:themeColor="text1"/>
              </w:rPr>
              <w:t xml:space="preserve">, </w:t>
            </w:r>
            <w:r>
              <w:rPr>
                <w:color w:val="000000" w:themeColor="text1"/>
              </w:rPr>
              <w:t>32M</w:t>
            </w:r>
            <w:r w:rsidRPr="00194704">
              <w:rPr>
                <w:color w:val="000000" w:themeColor="text1"/>
              </w:rPr>
              <w:t>)</w:t>
            </w:r>
          </w:p>
        </w:tc>
        <w:tc>
          <w:tcPr>
            <w:tcW w:w="1250" w:type="pct"/>
            <w:vAlign w:val="center"/>
          </w:tcPr>
          <w:p w14:paraId="15EFC223" w14:textId="77777777" w:rsidR="00C4794A" w:rsidRDefault="00C4794A" w:rsidP="00E66645">
            <w:pPr>
              <w:jc w:val="center"/>
            </w:pPr>
            <w:r>
              <w:t>(64+1)*32M</w:t>
            </w:r>
          </w:p>
        </w:tc>
      </w:tr>
      <w:tr w:rsidR="00C4794A" w14:paraId="1E3B49BF" w14:textId="77777777" w:rsidTr="00971DB1">
        <w:trPr>
          <w:jc w:val="center"/>
        </w:trPr>
        <w:tc>
          <w:tcPr>
            <w:tcW w:w="1921" w:type="pct"/>
          </w:tcPr>
          <w:p w14:paraId="14D8DBA6" w14:textId="77777777" w:rsidR="00C4794A" w:rsidRDefault="00C4794A" w:rsidP="00E66645">
            <w:pPr>
              <w:jc w:val="center"/>
            </w:pPr>
            <w:r w:rsidRPr="00D46D72">
              <w:rPr>
                <w:rFonts w:hint="eastAsia"/>
                <w:color w:val="000000" w:themeColor="text1"/>
              </w:rPr>
              <w:t>Ou</w:t>
            </w:r>
            <w:r w:rsidRPr="00D46D72">
              <w:rPr>
                <w:color w:val="000000" w:themeColor="text1"/>
              </w:rPr>
              <w:t>tput layer</w:t>
            </w:r>
            <w:r>
              <w:rPr>
                <w:rFonts w:hint="eastAsia"/>
              </w:rPr>
              <w:t xml:space="preserve"> </w:t>
            </w:r>
            <w:r>
              <w:t>(</w:t>
            </w:r>
            <w:r>
              <w:rPr>
                <w:rFonts w:hint="eastAsia"/>
              </w:rPr>
              <w:t>R</w:t>
            </w:r>
            <w:r>
              <w:t>eshape)</w:t>
            </w:r>
          </w:p>
        </w:tc>
        <w:tc>
          <w:tcPr>
            <w:tcW w:w="1829" w:type="pct"/>
          </w:tcPr>
          <w:p w14:paraId="5E6F1C09" w14:textId="77777777" w:rsidR="00C4794A" w:rsidRDefault="00C4794A" w:rsidP="00E66645">
            <w:pPr>
              <w:jc w:val="center"/>
            </w:pPr>
            <w:r w:rsidRPr="00194704">
              <w:rPr>
                <w:color w:val="000000" w:themeColor="text1"/>
              </w:rPr>
              <w:t>(</w:t>
            </w:r>
            <w:r>
              <w:rPr>
                <w:color w:val="000000" w:themeColor="text1"/>
              </w:rPr>
              <w:t>B</w:t>
            </w:r>
            <w:r w:rsidRPr="00194704">
              <w:rPr>
                <w:color w:val="000000" w:themeColor="text1"/>
              </w:rPr>
              <w:t xml:space="preserve">, </w:t>
            </w:r>
            <w:r>
              <w:rPr>
                <w:color w:val="000000" w:themeColor="text1"/>
              </w:rPr>
              <w:t>M, 32</w:t>
            </w:r>
            <w:r w:rsidRPr="00194704">
              <w:rPr>
                <w:color w:val="000000" w:themeColor="text1"/>
              </w:rPr>
              <w:t>)</w:t>
            </w:r>
          </w:p>
        </w:tc>
        <w:tc>
          <w:tcPr>
            <w:tcW w:w="1250" w:type="pct"/>
            <w:vAlign w:val="center"/>
          </w:tcPr>
          <w:p w14:paraId="67936FF7" w14:textId="77777777" w:rsidR="00C4794A" w:rsidRDefault="00C4794A" w:rsidP="00E66645">
            <w:pPr>
              <w:jc w:val="center"/>
            </w:pPr>
            <w:r>
              <w:rPr>
                <w:rFonts w:hint="eastAsia"/>
              </w:rPr>
              <w:t>0</w:t>
            </w:r>
          </w:p>
        </w:tc>
      </w:tr>
      <w:tr w:rsidR="00971DB1" w14:paraId="0EF0A50E" w14:textId="77777777" w:rsidTr="00971DB1">
        <w:trPr>
          <w:jc w:val="center"/>
        </w:trPr>
        <w:tc>
          <w:tcPr>
            <w:tcW w:w="5000" w:type="pct"/>
            <w:gridSpan w:val="3"/>
          </w:tcPr>
          <w:p w14:paraId="5B70BC32" w14:textId="7CFE7CEF" w:rsidR="00971DB1" w:rsidRPr="00971DB1" w:rsidRDefault="00971DB1" w:rsidP="00971DB1">
            <w:pPr>
              <w:rPr>
                <w:b/>
                <w:lang w:eastAsia="zh-CN"/>
              </w:rPr>
            </w:pPr>
            <w:r w:rsidRPr="00971DB1">
              <w:rPr>
                <w:b/>
                <w:lang w:eastAsia="zh-CN"/>
              </w:rPr>
              <w:t>M</w:t>
            </w:r>
            <w:r w:rsidRPr="00971DB1">
              <w:rPr>
                <w:rFonts w:hint="eastAsia"/>
                <w:b/>
                <w:lang w:eastAsia="zh-CN"/>
              </w:rPr>
              <w:t xml:space="preserve">odel </w:t>
            </w:r>
            <w:r w:rsidRPr="00971DB1">
              <w:rPr>
                <w:b/>
                <w:lang w:eastAsia="zh-CN"/>
              </w:rPr>
              <w:t>complexity</w:t>
            </w:r>
          </w:p>
        </w:tc>
      </w:tr>
      <w:tr w:rsidR="00E35DD6" w14:paraId="07DB3FE1" w14:textId="77777777" w:rsidTr="0099632E">
        <w:trPr>
          <w:jc w:val="center"/>
        </w:trPr>
        <w:tc>
          <w:tcPr>
            <w:tcW w:w="1921" w:type="pct"/>
          </w:tcPr>
          <w:p w14:paraId="7B9DB236" w14:textId="12621C67" w:rsidR="00E35DD6" w:rsidRPr="00E35DD6" w:rsidRDefault="00E35DD6" w:rsidP="00E35DD6">
            <w:pPr>
              <w:jc w:val="center"/>
              <w:rPr>
                <w:b/>
                <w:color w:val="000000" w:themeColor="text1"/>
              </w:rPr>
            </w:pPr>
            <w:r w:rsidRPr="00E35DD6">
              <w:rPr>
                <w:b/>
              </w:rPr>
              <w:t xml:space="preserve">Total </w:t>
            </w:r>
            <w:r w:rsidRPr="00E35DD6">
              <w:rPr>
                <w:rFonts w:hint="eastAsia"/>
                <w:b/>
              </w:rPr>
              <w:t>p</w:t>
            </w:r>
            <w:r w:rsidRPr="00E35DD6">
              <w:rPr>
                <w:b/>
              </w:rPr>
              <w:t>aram</w:t>
            </w:r>
            <w:r>
              <w:rPr>
                <w:b/>
              </w:rPr>
              <w:t>eter</w:t>
            </w:r>
            <w:r w:rsidRPr="00E35DD6">
              <w:rPr>
                <w:b/>
              </w:rPr>
              <w:t>s</w:t>
            </w:r>
          </w:p>
        </w:tc>
        <w:tc>
          <w:tcPr>
            <w:tcW w:w="1829" w:type="pct"/>
          </w:tcPr>
          <w:p w14:paraId="6BCACEA1" w14:textId="215B1BC1" w:rsidR="00E35DD6" w:rsidRPr="00E35DD6" w:rsidRDefault="00E35DD6" w:rsidP="00E35DD6">
            <w:pPr>
              <w:jc w:val="center"/>
              <w:rPr>
                <w:b/>
                <w:color w:val="000000" w:themeColor="text1"/>
              </w:rPr>
            </w:pPr>
            <w:r w:rsidRPr="00E35DD6">
              <w:rPr>
                <w:b/>
              </w:rPr>
              <w:t>Model size</w:t>
            </w:r>
          </w:p>
        </w:tc>
        <w:tc>
          <w:tcPr>
            <w:tcW w:w="1250" w:type="pct"/>
          </w:tcPr>
          <w:p w14:paraId="5E65F0FF" w14:textId="3F4475C8" w:rsidR="00E35DD6" w:rsidRPr="00E35DD6" w:rsidRDefault="00E35DD6" w:rsidP="00E35DD6">
            <w:pPr>
              <w:jc w:val="center"/>
              <w:rPr>
                <w:b/>
              </w:rPr>
            </w:pPr>
            <w:r w:rsidRPr="00E35DD6">
              <w:rPr>
                <w:rFonts w:hint="eastAsia"/>
                <w:b/>
              </w:rPr>
              <w:t>F</w:t>
            </w:r>
            <w:r w:rsidRPr="00E35DD6">
              <w:rPr>
                <w:b/>
              </w:rPr>
              <w:t>LOPs</w:t>
            </w:r>
          </w:p>
        </w:tc>
      </w:tr>
      <w:tr w:rsidR="009334D7" w14:paraId="46ECDCF3" w14:textId="77777777" w:rsidTr="0099632E">
        <w:trPr>
          <w:jc w:val="center"/>
        </w:trPr>
        <w:tc>
          <w:tcPr>
            <w:tcW w:w="1921" w:type="pct"/>
          </w:tcPr>
          <w:p w14:paraId="336F382E" w14:textId="3EA300FA" w:rsidR="009334D7" w:rsidRPr="00D46D72" w:rsidRDefault="009334D7" w:rsidP="009334D7">
            <w:pPr>
              <w:jc w:val="center"/>
              <w:rPr>
                <w:color w:val="000000" w:themeColor="text1"/>
              </w:rPr>
            </w:pPr>
            <w:r>
              <w:t>248608</w:t>
            </w:r>
            <w:r w:rsidR="007715E3">
              <w:t>/150304</w:t>
            </w:r>
          </w:p>
        </w:tc>
        <w:tc>
          <w:tcPr>
            <w:tcW w:w="1829" w:type="pct"/>
          </w:tcPr>
          <w:p w14:paraId="4CCB09F6" w14:textId="0B9333A4" w:rsidR="009334D7" w:rsidRPr="00194704" w:rsidRDefault="009334D7" w:rsidP="009334D7">
            <w:pPr>
              <w:jc w:val="center"/>
              <w:rPr>
                <w:color w:val="000000" w:themeColor="text1"/>
              </w:rPr>
            </w:pPr>
            <w:r w:rsidRPr="00D65A5A">
              <w:t>2</w:t>
            </w:r>
            <w:r>
              <w:t>.88</w:t>
            </w:r>
            <w:r w:rsidRPr="00D65A5A">
              <w:t xml:space="preserve"> </w:t>
            </w:r>
            <w:r w:rsidRPr="00A43192">
              <w:t>MB</w:t>
            </w:r>
            <w:r w:rsidR="007715E3">
              <w:t>/1.24MB</w:t>
            </w:r>
          </w:p>
        </w:tc>
        <w:tc>
          <w:tcPr>
            <w:tcW w:w="1250" w:type="pct"/>
          </w:tcPr>
          <w:p w14:paraId="244A06A0" w14:textId="5A818818" w:rsidR="009334D7" w:rsidRDefault="009334D7" w:rsidP="009334D7">
            <w:pPr>
              <w:jc w:val="center"/>
            </w:pPr>
            <w:r>
              <w:t>0.</w:t>
            </w:r>
            <w:r w:rsidR="006E0E5A">
              <w:t>332M</w:t>
            </w:r>
            <w:r w:rsidR="007715E3">
              <w:t>/0.135M</w:t>
            </w:r>
          </w:p>
        </w:tc>
      </w:tr>
    </w:tbl>
    <w:p w14:paraId="3FE2AAA3" w14:textId="77777777" w:rsidR="00C4794A" w:rsidRPr="00E97979" w:rsidRDefault="00C4794A" w:rsidP="00C30EA4">
      <w:pPr>
        <w:jc w:val="center"/>
      </w:pPr>
    </w:p>
    <w:p w14:paraId="0251A8A1" w14:textId="43B0E839" w:rsidR="00AC6A32" w:rsidRDefault="00F04BE4" w:rsidP="00AC6A32">
      <w:pPr>
        <w:pStyle w:val="2"/>
        <w:rPr>
          <w:lang w:eastAsia="ja-JP"/>
        </w:rPr>
      </w:pPr>
      <w:r>
        <w:rPr>
          <w:lang w:eastAsia="ja-JP"/>
        </w:rPr>
        <w:t>Evaluation</w:t>
      </w:r>
      <w:r w:rsidR="00AC6A32">
        <w:rPr>
          <w:lang w:eastAsia="ja-JP"/>
        </w:rPr>
        <w:t xml:space="preserve"> assumption and parameters</w:t>
      </w:r>
    </w:p>
    <w:p w14:paraId="449E3EAC" w14:textId="701E3B4D" w:rsidR="00544DCB" w:rsidRPr="00537225" w:rsidRDefault="00544DCB" w:rsidP="00544DCB">
      <w:pPr>
        <w:rPr>
          <w:i/>
          <w:sz w:val="20"/>
          <w:szCs w:val="20"/>
          <w:lang w:eastAsia="zh-CN"/>
        </w:rPr>
      </w:pPr>
      <w:r>
        <w:rPr>
          <w:lang w:val="en-GB" w:eastAsia="zh-CN"/>
        </w:rPr>
        <w:t>According to the agreement archived in RAN1-109 e-meeting, the following options can be considered for</w:t>
      </w:r>
      <w:r w:rsidR="005A6806">
        <w:rPr>
          <w:lang w:val="en-GB" w:eastAsia="zh-CN"/>
        </w:rPr>
        <w:t xml:space="preserve"> temporal</w:t>
      </w:r>
      <w:r>
        <w:rPr>
          <w:lang w:val="en-GB" w:eastAsia="zh-CN"/>
        </w:rPr>
        <w:t xml:space="preserve"> beam prediction accuracy.</w:t>
      </w:r>
    </w:p>
    <w:p w14:paraId="57EA17E4" w14:textId="77777777" w:rsidR="007D0D2F" w:rsidRPr="005F568E" w:rsidRDefault="007D0D2F" w:rsidP="007D0D2F">
      <w:pPr>
        <w:shd w:val="clear" w:color="auto" w:fill="FFFFFF"/>
        <w:rPr>
          <w:rFonts w:eastAsia="宋体"/>
          <w:bCs/>
          <w:i/>
          <w:color w:val="000000"/>
          <w:sz w:val="20"/>
          <w:szCs w:val="20"/>
          <w:highlight w:val="green"/>
          <w:lang w:eastAsia="zh-CN"/>
        </w:rPr>
      </w:pPr>
      <w:r w:rsidRPr="005F568E">
        <w:rPr>
          <w:rFonts w:eastAsia="宋体"/>
          <w:bCs/>
          <w:i/>
          <w:color w:val="000000"/>
          <w:sz w:val="20"/>
          <w:szCs w:val="20"/>
          <w:highlight w:val="green"/>
          <w:lang w:eastAsia="zh-CN"/>
        </w:rPr>
        <w:t>Agreement</w:t>
      </w:r>
    </w:p>
    <w:p w14:paraId="4AA37373" w14:textId="77777777" w:rsidR="007D0D2F" w:rsidRPr="005F568E" w:rsidRDefault="007D0D2F" w:rsidP="00F933D6">
      <w:pPr>
        <w:pStyle w:val="af2"/>
        <w:widowControl w:val="0"/>
        <w:numPr>
          <w:ilvl w:val="0"/>
          <w:numId w:val="17"/>
        </w:numPr>
        <w:autoSpaceDE/>
        <w:autoSpaceDN/>
        <w:adjustRightInd/>
        <w:snapToGrid/>
        <w:spacing w:after="0"/>
        <w:ind w:firstLineChars="0"/>
        <w:contextualSpacing/>
        <w:rPr>
          <w:bCs/>
          <w:i/>
          <w:sz w:val="20"/>
          <w:szCs w:val="20"/>
        </w:rPr>
      </w:pPr>
      <w:r w:rsidRPr="005F568E">
        <w:rPr>
          <w:bCs/>
          <w:i/>
          <w:sz w:val="20"/>
          <w:szCs w:val="20"/>
        </w:rPr>
        <w:t>At least for temporal beam prediction, companies report the one of spatial consistency procedures:</w:t>
      </w:r>
      <w:r w:rsidRPr="005F568E">
        <w:rPr>
          <w:i/>
          <w:sz w:val="20"/>
          <w:szCs w:val="20"/>
        </w:rPr>
        <w:t xml:space="preserve"> </w:t>
      </w:r>
    </w:p>
    <w:p w14:paraId="7B90D2A6" w14:textId="77777777" w:rsidR="007D0D2F" w:rsidRPr="005F568E" w:rsidRDefault="007D0D2F" w:rsidP="00F933D6">
      <w:pPr>
        <w:pStyle w:val="af2"/>
        <w:widowControl w:val="0"/>
        <w:numPr>
          <w:ilvl w:val="1"/>
          <w:numId w:val="17"/>
        </w:numPr>
        <w:autoSpaceDE/>
        <w:autoSpaceDN/>
        <w:adjustRightInd/>
        <w:snapToGrid/>
        <w:spacing w:after="0"/>
        <w:ind w:firstLineChars="0"/>
        <w:contextualSpacing/>
        <w:rPr>
          <w:bCs/>
          <w:i/>
          <w:sz w:val="20"/>
          <w:szCs w:val="20"/>
        </w:rPr>
      </w:pPr>
      <w:r w:rsidRPr="005F568E">
        <w:rPr>
          <w:bCs/>
          <w:i/>
          <w:sz w:val="20"/>
          <w:szCs w:val="20"/>
        </w:rPr>
        <w:t>Procedure A in TR38.901</w:t>
      </w:r>
    </w:p>
    <w:p w14:paraId="7DEE1C44" w14:textId="77777777" w:rsidR="007D0D2F" w:rsidRPr="005F568E" w:rsidRDefault="007D0D2F" w:rsidP="00F933D6">
      <w:pPr>
        <w:pStyle w:val="af2"/>
        <w:widowControl w:val="0"/>
        <w:numPr>
          <w:ilvl w:val="1"/>
          <w:numId w:val="17"/>
        </w:numPr>
        <w:autoSpaceDE/>
        <w:autoSpaceDN/>
        <w:adjustRightInd/>
        <w:snapToGrid/>
        <w:spacing w:after="0"/>
        <w:ind w:firstLineChars="0"/>
        <w:contextualSpacing/>
        <w:rPr>
          <w:bCs/>
          <w:i/>
          <w:sz w:val="20"/>
          <w:szCs w:val="20"/>
        </w:rPr>
      </w:pPr>
      <w:r w:rsidRPr="005F568E">
        <w:rPr>
          <w:bCs/>
          <w:i/>
          <w:sz w:val="20"/>
          <w:szCs w:val="20"/>
        </w:rPr>
        <w:t>Procedure B in TR38.901</w:t>
      </w:r>
    </w:p>
    <w:p w14:paraId="1E910E19" w14:textId="77777777" w:rsidR="00ED70A4" w:rsidRPr="005F568E" w:rsidRDefault="00ED70A4" w:rsidP="00ED70A4">
      <w:pPr>
        <w:rPr>
          <w:bCs/>
          <w:i/>
          <w:sz w:val="20"/>
          <w:szCs w:val="20"/>
          <w:highlight w:val="green"/>
        </w:rPr>
      </w:pPr>
      <w:r w:rsidRPr="005F568E">
        <w:rPr>
          <w:bCs/>
          <w:i/>
          <w:sz w:val="20"/>
          <w:szCs w:val="20"/>
          <w:highlight w:val="green"/>
        </w:rPr>
        <w:t>Agreement</w:t>
      </w:r>
    </w:p>
    <w:p w14:paraId="3DD691A0" w14:textId="77777777" w:rsidR="00ED70A4" w:rsidRPr="005F568E" w:rsidRDefault="00ED70A4" w:rsidP="00F933D6">
      <w:pPr>
        <w:pStyle w:val="af2"/>
        <w:widowControl w:val="0"/>
        <w:numPr>
          <w:ilvl w:val="0"/>
          <w:numId w:val="19"/>
        </w:numPr>
        <w:autoSpaceDE/>
        <w:autoSpaceDN/>
        <w:adjustRightInd/>
        <w:snapToGrid/>
        <w:spacing w:after="0"/>
        <w:ind w:firstLineChars="0"/>
        <w:contextualSpacing/>
        <w:rPr>
          <w:bCs/>
          <w:i/>
          <w:sz w:val="20"/>
          <w:szCs w:val="20"/>
        </w:rPr>
      </w:pPr>
      <w:r w:rsidRPr="005F568E">
        <w:rPr>
          <w:bCs/>
          <w:i/>
          <w:sz w:val="20"/>
          <w:szCs w:val="20"/>
        </w:rPr>
        <w:t xml:space="preserve">For temporal beam prediction, the following options can be considered as a starting point for UE trajectory model for further study. Companies report further changes or modifications based on the following options for UE trajectory model. Other options are not precluded. </w:t>
      </w:r>
    </w:p>
    <w:p w14:paraId="6B9D77F8" w14:textId="77777777" w:rsidR="00ED70A4" w:rsidRPr="005F568E" w:rsidRDefault="00ED70A4" w:rsidP="00F933D6">
      <w:pPr>
        <w:pStyle w:val="af2"/>
        <w:widowControl w:val="0"/>
        <w:numPr>
          <w:ilvl w:val="1"/>
          <w:numId w:val="18"/>
        </w:numPr>
        <w:autoSpaceDE/>
        <w:autoSpaceDN/>
        <w:adjustRightInd/>
        <w:snapToGrid/>
        <w:spacing w:after="0"/>
        <w:ind w:firstLineChars="0"/>
        <w:contextualSpacing/>
        <w:rPr>
          <w:bCs/>
          <w:i/>
          <w:sz w:val="20"/>
          <w:szCs w:val="20"/>
        </w:rPr>
      </w:pPr>
      <w:r w:rsidRPr="005F568E">
        <w:rPr>
          <w:bCs/>
          <w:i/>
          <w:sz w:val="20"/>
          <w:szCs w:val="20"/>
        </w:rPr>
        <w:t>Option #2: Linear trajectory model with random direction change.</w:t>
      </w:r>
    </w:p>
    <w:p w14:paraId="131064ED" w14:textId="71A6CE19" w:rsidR="00ED70A4" w:rsidRPr="005F568E" w:rsidRDefault="00ED70A4" w:rsidP="00F933D6">
      <w:pPr>
        <w:pStyle w:val="af2"/>
        <w:widowControl w:val="0"/>
        <w:numPr>
          <w:ilvl w:val="2"/>
          <w:numId w:val="18"/>
        </w:numPr>
        <w:autoSpaceDE/>
        <w:autoSpaceDN/>
        <w:adjustRightInd/>
        <w:snapToGrid/>
        <w:spacing w:after="0"/>
        <w:ind w:firstLineChars="0"/>
        <w:contextualSpacing/>
        <w:rPr>
          <w:i/>
          <w:sz w:val="20"/>
          <w:szCs w:val="20"/>
        </w:rPr>
      </w:pPr>
      <w:r w:rsidRPr="005F568E">
        <w:rPr>
          <w:i/>
          <w:sz w:val="20"/>
          <w:szCs w:val="20"/>
        </w:rPr>
        <w:t xml:space="preserve">UE moving trajectory: UE will move straightly along the selected direction to the end of a time interval, where the length of the time interval is provided by using an exponential distribution with average interval length, e.g., 5s, with granularity of 100 </w:t>
      </w:r>
      <w:proofErr w:type="spellStart"/>
      <w:r w:rsidRPr="005F568E">
        <w:rPr>
          <w:i/>
          <w:sz w:val="20"/>
          <w:szCs w:val="20"/>
        </w:rPr>
        <w:t>ms.</w:t>
      </w:r>
      <w:proofErr w:type="spellEnd"/>
      <w:r w:rsidRPr="005F568E">
        <w:rPr>
          <w:i/>
          <w:sz w:val="20"/>
          <w:szCs w:val="20"/>
        </w:rPr>
        <w:t xml:space="preserve"> </w:t>
      </w:r>
    </w:p>
    <w:p w14:paraId="76FC8713" w14:textId="77777777" w:rsidR="00ED70A4" w:rsidRPr="005F568E" w:rsidRDefault="00ED70A4" w:rsidP="00F933D6">
      <w:pPr>
        <w:pStyle w:val="af2"/>
        <w:widowControl w:val="0"/>
        <w:numPr>
          <w:ilvl w:val="3"/>
          <w:numId w:val="18"/>
        </w:numPr>
        <w:autoSpaceDE/>
        <w:autoSpaceDN/>
        <w:adjustRightInd/>
        <w:snapToGrid/>
        <w:spacing w:after="0"/>
        <w:ind w:firstLineChars="0"/>
        <w:contextualSpacing/>
        <w:rPr>
          <w:i/>
          <w:sz w:val="20"/>
          <w:szCs w:val="20"/>
        </w:rPr>
      </w:pPr>
      <w:r w:rsidRPr="005F568E">
        <w:rPr>
          <w:i/>
          <w:sz w:val="20"/>
          <w:szCs w:val="20"/>
        </w:rPr>
        <w:t xml:space="preserve">UE moving direction change: At the end of the time interval, UE will change the moving direction with the angle difference </w:t>
      </w:r>
      <w:proofErr w:type="spellStart"/>
      <w:r w:rsidRPr="005F568E">
        <w:rPr>
          <w:i/>
          <w:sz w:val="20"/>
          <w:szCs w:val="20"/>
        </w:rPr>
        <w:t>A_diff</w:t>
      </w:r>
      <w:proofErr w:type="spellEnd"/>
      <w:r w:rsidRPr="005F568E">
        <w:rPr>
          <w:i/>
          <w:sz w:val="20"/>
          <w:szCs w:val="20"/>
        </w:rPr>
        <w:t xml:space="preserve"> from the beginning of the time interval, provided by using a uniform distribution within [-45°, 45°].</w:t>
      </w:r>
    </w:p>
    <w:p w14:paraId="50D6DFD5" w14:textId="77777777" w:rsidR="00ED70A4" w:rsidRPr="005F568E" w:rsidRDefault="00ED70A4" w:rsidP="00F933D6">
      <w:pPr>
        <w:pStyle w:val="af2"/>
        <w:widowControl w:val="0"/>
        <w:numPr>
          <w:ilvl w:val="3"/>
          <w:numId w:val="18"/>
        </w:numPr>
        <w:autoSpaceDE/>
        <w:autoSpaceDN/>
        <w:adjustRightInd/>
        <w:snapToGrid/>
        <w:spacing w:after="0"/>
        <w:ind w:firstLineChars="0"/>
        <w:contextualSpacing/>
        <w:rPr>
          <w:i/>
          <w:sz w:val="20"/>
          <w:szCs w:val="20"/>
        </w:rPr>
      </w:pPr>
      <w:r w:rsidRPr="005F568E">
        <w:rPr>
          <w:i/>
          <w:sz w:val="20"/>
          <w:szCs w:val="20"/>
        </w:rPr>
        <w:t>UE move straightly within the time interval with the fixed speed.</w:t>
      </w:r>
    </w:p>
    <w:p w14:paraId="5E55D900" w14:textId="77777777" w:rsidR="00ED70A4" w:rsidRPr="005F568E" w:rsidRDefault="00ED70A4" w:rsidP="00F933D6">
      <w:pPr>
        <w:numPr>
          <w:ilvl w:val="2"/>
          <w:numId w:val="18"/>
        </w:numPr>
        <w:autoSpaceDE/>
        <w:autoSpaceDN/>
        <w:adjustRightInd/>
        <w:snapToGrid/>
        <w:spacing w:before="100" w:beforeAutospacing="1" w:after="100" w:afterAutospacing="1"/>
        <w:jc w:val="left"/>
        <w:rPr>
          <w:i/>
          <w:sz w:val="20"/>
          <w:szCs w:val="20"/>
          <w:lang w:eastAsia="x-none"/>
        </w:rPr>
      </w:pPr>
      <w:r w:rsidRPr="005F568E">
        <w:rPr>
          <w:i/>
          <w:sz w:val="20"/>
          <w:szCs w:val="20"/>
          <w:lang w:eastAsia="x-none"/>
        </w:rPr>
        <w:t>FFS on UE orientation</w:t>
      </w:r>
    </w:p>
    <w:p w14:paraId="1E72C10D" w14:textId="77777777" w:rsidR="00ED70A4" w:rsidRPr="005F568E" w:rsidRDefault="00ED70A4" w:rsidP="00F933D6">
      <w:pPr>
        <w:pStyle w:val="af2"/>
        <w:widowControl w:val="0"/>
        <w:numPr>
          <w:ilvl w:val="1"/>
          <w:numId w:val="18"/>
        </w:numPr>
        <w:autoSpaceDE/>
        <w:autoSpaceDN/>
        <w:adjustRightInd/>
        <w:snapToGrid/>
        <w:spacing w:after="0"/>
        <w:ind w:firstLineChars="0"/>
        <w:contextualSpacing/>
        <w:rPr>
          <w:bCs/>
          <w:i/>
          <w:sz w:val="20"/>
          <w:szCs w:val="20"/>
        </w:rPr>
      </w:pPr>
      <w:r w:rsidRPr="005F568E">
        <w:rPr>
          <w:bCs/>
          <w:i/>
          <w:sz w:val="20"/>
          <w:szCs w:val="20"/>
        </w:rPr>
        <w:t>Option #3: Linear trajectory model with random and smooth direction change.</w:t>
      </w:r>
    </w:p>
    <w:p w14:paraId="3364C05A" w14:textId="77777777" w:rsidR="00ED70A4" w:rsidRPr="005F568E" w:rsidRDefault="00ED70A4" w:rsidP="00F933D6">
      <w:pPr>
        <w:pStyle w:val="TAL"/>
        <w:keepNext w:val="0"/>
        <w:keepLines w:val="0"/>
        <w:numPr>
          <w:ilvl w:val="2"/>
          <w:numId w:val="18"/>
        </w:numPr>
        <w:overflowPunct w:val="0"/>
        <w:autoSpaceDE w:val="0"/>
        <w:autoSpaceDN w:val="0"/>
        <w:adjustRightInd w:val="0"/>
        <w:spacing w:before="120"/>
        <w:textAlignment w:val="baseline"/>
        <w:rPr>
          <w:rFonts w:ascii="Times New Roman" w:eastAsia="等线" w:hAnsi="Times New Roman"/>
          <w:i/>
          <w:sz w:val="20"/>
        </w:rPr>
      </w:pPr>
      <w:r w:rsidRPr="005F568E">
        <w:rPr>
          <w:rFonts w:ascii="Times New Roman" w:eastAsia="等线" w:hAnsi="Times New Roman"/>
          <w:i/>
          <w:sz w:val="20"/>
        </w:rPr>
        <w:lastRenderedPageBreak/>
        <w:t>UE moving trajectory: UE will change the moving direction by multiple steps within a</w:t>
      </w:r>
      <w:r w:rsidRPr="005F568E">
        <w:rPr>
          <w:rFonts w:ascii="Times New Roman" w:eastAsia="等线" w:hAnsi="Times New Roman"/>
          <w:i/>
          <w:strike/>
          <w:color w:val="5B9BD5"/>
          <w:sz w:val="20"/>
        </w:rPr>
        <w:t>n</w:t>
      </w:r>
      <w:r w:rsidRPr="005F568E">
        <w:rPr>
          <w:rFonts w:ascii="Times New Roman" w:eastAsia="等线" w:hAnsi="Times New Roman"/>
          <w:i/>
          <w:sz w:val="20"/>
        </w:rPr>
        <w:t xml:space="preserve"> time internal, where the length of the time interval is provided by using an exponential distribution with average interval length, e.g., 5s, with granularity of 100 </w:t>
      </w:r>
      <w:proofErr w:type="spellStart"/>
      <w:r w:rsidRPr="005F568E">
        <w:rPr>
          <w:rFonts w:ascii="Times New Roman" w:eastAsia="等线" w:hAnsi="Times New Roman"/>
          <w:i/>
          <w:sz w:val="20"/>
        </w:rPr>
        <w:t>ms</w:t>
      </w:r>
      <w:proofErr w:type="spellEnd"/>
      <w:r w:rsidRPr="005F568E">
        <w:rPr>
          <w:rFonts w:ascii="Times New Roman" w:eastAsia="等线" w:hAnsi="Times New Roman"/>
          <w:i/>
          <w:sz w:val="20"/>
        </w:rPr>
        <w:t>.</w:t>
      </w:r>
    </w:p>
    <w:p w14:paraId="3B34121D" w14:textId="77777777" w:rsidR="00ED70A4" w:rsidRPr="005F568E" w:rsidRDefault="00ED70A4" w:rsidP="00F933D6">
      <w:pPr>
        <w:pStyle w:val="TAL"/>
        <w:keepNext w:val="0"/>
        <w:keepLines w:val="0"/>
        <w:numPr>
          <w:ilvl w:val="3"/>
          <w:numId w:val="18"/>
        </w:numPr>
        <w:overflowPunct w:val="0"/>
        <w:autoSpaceDE w:val="0"/>
        <w:autoSpaceDN w:val="0"/>
        <w:adjustRightInd w:val="0"/>
        <w:spacing w:before="120"/>
        <w:textAlignment w:val="baseline"/>
        <w:rPr>
          <w:rFonts w:ascii="Times New Roman" w:eastAsia="等线" w:hAnsi="Times New Roman"/>
          <w:i/>
          <w:sz w:val="20"/>
        </w:rPr>
      </w:pPr>
      <w:r w:rsidRPr="005F568E">
        <w:rPr>
          <w:rFonts w:ascii="Times New Roman" w:eastAsia="等线" w:hAnsi="Times New Roman"/>
          <w:i/>
          <w:sz w:val="20"/>
          <w:lang w:eastAsia="zh-CN"/>
        </w:rPr>
        <w:t>UE</w:t>
      </w:r>
      <w:r w:rsidRPr="005F568E">
        <w:rPr>
          <w:rFonts w:ascii="Times New Roman" w:eastAsia="等线" w:hAnsi="Times New Roman"/>
          <w:i/>
          <w:sz w:val="20"/>
        </w:rPr>
        <w:t xml:space="preserve"> moving direction change: At the end of the time interval, UE will change the moving direction with the angle difference </w:t>
      </w:r>
      <w:proofErr w:type="spellStart"/>
      <w:r w:rsidRPr="005F568E">
        <w:rPr>
          <w:rFonts w:ascii="Times New Roman" w:eastAsia="等线" w:hAnsi="Times New Roman"/>
          <w:i/>
          <w:sz w:val="20"/>
        </w:rPr>
        <w:t>A_diff</w:t>
      </w:r>
      <w:proofErr w:type="spellEnd"/>
      <w:r w:rsidRPr="005F568E">
        <w:rPr>
          <w:rFonts w:ascii="Times New Roman" w:eastAsia="等线" w:hAnsi="Times New Roman"/>
          <w:i/>
          <w:sz w:val="20"/>
        </w:rPr>
        <w:t xml:space="preserve"> from the beginning of the time interval, provided by using a uniform distribution within [-45°, 45°].</w:t>
      </w:r>
    </w:p>
    <w:p w14:paraId="57A7BF12" w14:textId="77777777" w:rsidR="00ED70A4" w:rsidRPr="005F568E" w:rsidRDefault="00ED70A4" w:rsidP="00F933D6">
      <w:pPr>
        <w:pStyle w:val="TAL"/>
        <w:keepNext w:val="0"/>
        <w:keepLines w:val="0"/>
        <w:numPr>
          <w:ilvl w:val="3"/>
          <w:numId w:val="18"/>
        </w:numPr>
        <w:overflowPunct w:val="0"/>
        <w:autoSpaceDE w:val="0"/>
        <w:autoSpaceDN w:val="0"/>
        <w:adjustRightInd w:val="0"/>
        <w:spacing w:before="120"/>
        <w:textAlignment w:val="baseline"/>
        <w:rPr>
          <w:rFonts w:ascii="Times New Roman" w:eastAsia="等线" w:hAnsi="Times New Roman"/>
          <w:i/>
          <w:sz w:val="20"/>
        </w:rPr>
      </w:pPr>
      <w:r w:rsidRPr="005F568E">
        <w:rPr>
          <w:rFonts w:ascii="Times New Roman" w:eastAsia="等线" w:hAnsi="Times New Roman"/>
          <w:i/>
          <w:sz w:val="20"/>
        </w:rPr>
        <w:t xml:space="preserve">The time interval is further broken into N sub-intervals, e.g. 100ms per sub-interval, and at the end of each sub-interval, UE change the direction by the angle of </w:t>
      </w:r>
      <w:proofErr w:type="spellStart"/>
      <w:r w:rsidRPr="005F568E">
        <w:rPr>
          <w:rFonts w:ascii="Times New Roman" w:eastAsia="等线" w:hAnsi="Times New Roman"/>
          <w:i/>
          <w:sz w:val="20"/>
        </w:rPr>
        <w:t>A_diff</w:t>
      </w:r>
      <w:proofErr w:type="spellEnd"/>
      <w:r w:rsidRPr="005F568E">
        <w:rPr>
          <w:rFonts w:ascii="Times New Roman" w:eastAsia="等线" w:hAnsi="Times New Roman"/>
          <w:i/>
          <w:sz w:val="20"/>
        </w:rPr>
        <w:t xml:space="preserve">/N.  </w:t>
      </w:r>
    </w:p>
    <w:p w14:paraId="5959FBE4" w14:textId="77777777" w:rsidR="00ED70A4" w:rsidRPr="005F568E" w:rsidRDefault="00ED70A4" w:rsidP="00F933D6">
      <w:pPr>
        <w:pStyle w:val="TAL"/>
        <w:keepNext w:val="0"/>
        <w:keepLines w:val="0"/>
        <w:numPr>
          <w:ilvl w:val="3"/>
          <w:numId w:val="18"/>
        </w:numPr>
        <w:overflowPunct w:val="0"/>
        <w:autoSpaceDE w:val="0"/>
        <w:autoSpaceDN w:val="0"/>
        <w:adjustRightInd w:val="0"/>
        <w:spacing w:before="120"/>
        <w:textAlignment w:val="baseline"/>
        <w:rPr>
          <w:rFonts w:ascii="Times New Roman" w:eastAsia="等线" w:hAnsi="Times New Roman"/>
          <w:i/>
          <w:sz w:val="20"/>
        </w:rPr>
      </w:pPr>
      <w:r w:rsidRPr="005F568E">
        <w:rPr>
          <w:rFonts w:ascii="Times New Roman" w:eastAsia="等线" w:hAnsi="Times New Roman"/>
          <w:i/>
          <w:sz w:val="20"/>
        </w:rPr>
        <w:t xml:space="preserve">UE move </w:t>
      </w:r>
      <w:proofErr w:type="spellStart"/>
      <w:r w:rsidRPr="005F568E">
        <w:rPr>
          <w:rFonts w:ascii="Times New Roman" w:eastAsia="等线" w:hAnsi="Times New Roman"/>
          <w:i/>
          <w:sz w:val="20"/>
        </w:rPr>
        <w:t>straightly</w:t>
      </w:r>
      <w:proofErr w:type="spellEnd"/>
      <w:r w:rsidRPr="005F568E">
        <w:rPr>
          <w:rFonts w:ascii="Times New Roman" w:eastAsia="等线" w:hAnsi="Times New Roman"/>
          <w:i/>
          <w:sz w:val="20"/>
        </w:rPr>
        <w:t xml:space="preserve"> within the time sub-interval with the fixed speed.</w:t>
      </w:r>
    </w:p>
    <w:p w14:paraId="6C21384F" w14:textId="77777777" w:rsidR="00ED70A4" w:rsidRPr="005F568E" w:rsidRDefault="00ED70A4" w:rsidP="00F933D6">
      <w:pPr>
        <w:numPr>
          <w:ilvl w:val="2"/>
          <w:numId w:val="18"/>
        </w:numPr>
        <w:autoSpaceDE/>
        <w:autoSpaceDN/>
        <w:adjustRightInd/>
        <w:snapToGrid/>
        <w:spacing w:before="100" w:beforeAutospacing="1" w:after="100" w:afterAutospacing="1"/>
        <w:jc w:val="left"/>
        <w:rPr>
          <w:rFonts w:eastAsia="等线"/>
          <w:i/>
          <w:sz w:val="20"/>
          <w:szCs w:val="20"/>
        </w:rPr>
      </w:pPr>
      <w:r w:rsidRPr="005F568E">
        <w:rPr>
          <w:rFonts w:eastAsia="等线"/>
          <w:i/>
          <w:sz w:val="20"/>
          <w:szCs w:val="20"/>
        </w:rPr>
        <w:t>FFS on UE orientation</w:t>
      </w:r>
    </w:p>
    <w:p w14:paraId="517A30C6" w14:textId="77777777" w:rsidR="00ED70A4" w:rsidRPr="005F568E" w:rsidRDefault="00ED70A4" w:rsidP="00ED70A4">
      <w:pPr>
        <w:pStyle w:val="TAL"/>
        <w:keepNext w:val="0"/>
        <w:keepLines w:val="0"/>
        <w:spacing w:before="120"/>
        <w:ind w:left="2520"/>
        <w:rPr>
          <w:rFonts w:ascii="Times New Roman" w:eastAsia="等线" w:hAnsi="Times New Roman"/>
          <w:i/>
          <w:sz w:val="20"/>
        </w:rPr>
      </w:pPr>
    </w:p>
    <w:p w14:paraId="57AE025B" w14:textId="77777777" w:rsidR="00ED70A4" w:rsidRPr="005F568E" w:rsidRDefault="00ED70A4" w:rsidP="00F933D6">
      <w:pPr>
        <w:pStyle w:val="af2"/>
        <w:widowControl w:val="0"/>
        <w:numPr>
          <w:ilvl w:val="1"/>
          <w:numId w:val="18"/>
        </w:numPr>
        <w:autoSpaceDE/>
        <w:autoSpaceDN/>
        <w:adjustRightInd/>
        <w:snapToGrid/>
        <w:spacing w:after="0"/>
        <w:ind w:firstLineChars="0"/>
        <w:contextualSpacing/>
        <w:rPr>
          <w:bCs/>
          <w:i/>
          <w:sz w:val="20"/>
          <w:szCs w:val="20"/>
        </w:rPr>
      </w:pPr>
      <w:r w:rsidRPr="005F568E">
        <w:rPr>
          <w:bCs/>
          <w:i/>
          <w:sz w:val="20"/>
          <w:szCs w:val="20"/>
        </w:rPr>
        <w:t xml:space="preserve">Option #4: Random </w:t>
      </w:r>
      <w:r w:rsidRPr="00AD059C">
        <w:rPr>
          <w:rFonts w:eastAsia="Times New Roman"/>
          <w:bCs/>
          <w:i/>
          <w:sz w:val="20"/>
          <w:szCs w:val="20"/>
        </w:rPr>
        <w:t>direction</w:t>
      </w:r>
      <w:r w:rsidRPr="005F568E">
        <w:rPr>
          <w:bCs/>
          <w:i/>
          <w:color w:val="5B9BD5"/>
          <w:sz w:val="20"/>
          <w:szCs w:val="20"/>
        </w:rPr>
        <w:t xml:space="preserve"> </w:t>
      </w:r>
      <w:r w:rsidRPr="005F568E">
        <w:rPr>
          <w:bCs/>
          <w:i/>
          <w:sz w:val="20"/>
          <w:szCs w:val="20"/>
        </w:rPr>
        <w:t xml:space="preserve">straight-line trajectories. </w:t>
      </w:r>
    </w:p>
    <w:p w14:paraId="499D4283" w14:textId="77777777" w:rsidR="00ED70A4" w:rsidRPr="005F568E" w:rsidRDefault="00ED70A4" w:rsidP="00F933D6">
      <w:pPr>
        <w:pStyle w:val="af2"/>
        <w:widowControl w:val="0"/>
        <w:numPr>
          <w:ilvl w:val="0"/>
          <w:numId w:val="18"/>
        </w:numPr>
        <w:autoSpaceDE/>
        <w:autoSpaceDN/>
        <w:adjustRightInd/>
        <w:snapToGrid/>
        <w:spacing w:after="0"/>
        <w:ind w:left="2460" w:firstLineChars="0"/>
        <w:contextualSpacing/>
        <w:rPr>
          <w:i/>
          <w:sz w:val="20"/>
          <w:szCs w:val="20"/>
        </w:rPr>
      </w:pPr>
      <w:r w:rsidRPr="005F568E">
        <w:rPr>
          <w:i/>
          <w:sz w:val="20"/>
          <w:szCs w:val="20"/>
        </w:rPr>
        <w:t>Initial UE location, moving direction and speed: UE is randomly dropped in a cell, and an initial moving direction is randomly selected, with a fixed speed.</w:t>
      </w:r>
    </w:p>
    <w:p w14:paraId="310D732F" w14:textId="77777777" w:rsidR="00ED70A4" w:rsidRPr="005F568E" w:rsidRDefault="00ED70A4" w:rsidP="00F933D6">
      <w:pPr>
        <w:pStyle w:val="af2"/>
        <w:widowControl w:val="0"/>
        <w:numPr>
          <w:ilvl w:val="1"/>
          <w:numId w:val="18"/>
        </w:numPr>
        <w:autoSpaceDE/>
        <w:autoSpaceDN/>
        <w:adjustRightInd/>
        <w:snapToGrid/>
        <w:spacing w:after="0"/>
        <w:ind w:left="3180" w:firstLineChars="0"/>
        <w:contextualSpacing/>
        <w:rPr>
          <w:i/>
          <w:sz w:val="20"/>
          <w:szCs w:val="20"/>
        </w:rPr>
      </w:pPr>
      <w:r w:rsidRPr="005F568E">
        <w:rPr>
          <w:i/>
          <w:sz w:val="20"/>
          <w:szCs w:val="20"/>
        </w:rPr>
        <w:t>The initial UE location should be randomly drop within the following blue area</w:t>
      </w:r>
    </w:p>
    <w:p w14:paraId="6C089283" w14:textId="77777777" w:rsidR="00ED70A4" w:rsidRPr="005F568E" w:rsidRDefault="00ED70A4" w:rsidP="00ED70A4">
      <w:pPr>
        <w:pStyle w:val="af2"/>
        <w:ind w:left="800" w:firstLine="400"/>
        <w:jc w:val="center"/>
        <w:rPr>
          <w:bCs/>
          <w:i/>
          <w:sz w:val="20"/>
          <w:szCs w:val="20"/>
        </w:rPr>
      </w:pPr>
      <w:r w:rsidRPr="005F568E">
        <w:rPr>
          <w:i/>
          <w:sz w:val="20"/>
          <w:szCs w:val="20"/>
        </w:rPr>
        <w:object w:dxaOrig="3455" w:dyaOrig="2943" w14:anchorId="1F83B82C">
          <v:shape id="_x0000_i1030" type="#_x0000_t75" style="width:174.35pt;height:149.65pt" o:ole="">
            <v:imagedata r:id="rId28" o:title=""/>
          </v:shape>
          <o:OLEObject Type="Embed" ProgID="Visio.Drawing.15" ShapeID="_x0000_i1030" DrawAspect="Content" ObjectID="_1742406963" r:id="rId29"/>
        </w:object>
      </w:r>
    </w:p>
    <w:p w14:paraId="1FE98D86" w14:textId="77777777" w:rsidR="00ED70A4" w:rsidRPr="005F568E" w:rsidRDefault="00ED70A4" w:rsidP="00ED70A4">
      <w:pPr>
        <w:pStyle w:val="af2"/>
        <w:ind w:left="800" w:firstLine="400"/>
        <w:rPr>
          <w:i/>
          <w:sz w:val="20"/>
          <w:szCs w:val="20"/>
        </w:rPr>
      </w:pPr>
      <w:r w:rsidRPr="005F568E">
        <w:rPr>
          <w:i/>
          <w:sz w:val="20"/>
          <w:szCs w:val="20"/>
        </w:rPr>
        <w:t xml:space="preserve">where d1 is the minimum distance that UE should be away from the BS. </w:t>
      </w:r>
    </w:p>
    <w:p w14:paraId="5DE710BD" w14:textId="77777777" w:rsidR="00ED70A4" w:rsidRPr="005F568E" w:rsidRDefault="00ED70A4" w:rsidP="00F933D6">
      <w:pPr>
        <w:pStyle w:val="af2"/>
        <w:widowControl w:val="0"/>
        <w:numPr>
          <w:ilvl w:val="2"/>
          <w:numId w:val="18"/>
        </w:numPr>
        <w:autoSpaceDE/>
        <w:autoSpaceDN/>
        <w:adjustRightInd/>
        <w:snapToGrid/>
        <w:spacing w:after="0"/>
        <w:ind w:left="3900" w:firstLineChars="0"/>
        <w:contextualSpacing/>
        <w:rPr>
          <w:i/>
          <w:sz w:val="20"/>
          <w:szCs w:val="20"/>
        </w:rPr>
      </w:pPr>
      <w:r w:rsidRPr="005F568E">
        <w:rPr>
          <w:i/>
          <w:sz w:val="20"/>
          <w:szCs w:val="20"/>
        </w:rPr>
        <w:t>Each sector is a cell and that the cell association i</w:t>
      </w:r>
      <w:r w:rsidRPr="005F568E">
        <w:rPr>
          <w:i/>
          <w:color w:val="000000"/>
          <w:sz w:val="20"/>
          <w:szCs w:val="20"/>
        </w:rPr>
        <w:t xml:space="preserve">s </w:t>
      </w:r>
      <w:r w:rsidRPr="00AD059C">
        <w:rPr>
          <w:i/>
          <w:color w:val="000000"/>
          <w:sz w:val="20"/>
          <w:szCs w:val="20"/>
        </w:rPr>
        <w:t xml:space="preserve">geometry </w:t>
      </w:r>
      <w:r w:rsidRPr="005F568E">
        <w:rPr>
          <w:i/>
          <w:sz w:val="20"/>
          <w:szCs w:val="20"/>
        </w:rPr>
        <w:t>based.</w:t>
      </w:r>
    </w:p>
    <w:p w14:paraId="047A124F" w14:textId="77777777" w:rsidR="00ED70A4" w:rsidRPr="005F568E" w:rsidRDefault="00ED70A4" w:rsidP="00F933D6">
      <w:pPr>
        <w:pStyle w:val="af2"/>
        <w:widowControl w:val="0"/>
        <w:numPr>
          <w:ilvl w:val="2"/>
          <w:numId w:val="18"/>
        </w:numPr>
        <w:autoSpaceDE/>
        <w:autoSpaceDN/>
        <w:adjustRightInd/>
        <w:snapToGrid/>
        <w:spacing w:after="0"/>
        <w:ind w:left="3900" w:firstLineChars="0"/>
        <w:contextualSpacing/>
        <w:rPr>
          <w:i/>
          <w:sz w:val="20"/>
          <w:szCs w:val="20"/>
        </w:rPr>
      </w:pPr>
      <w:r w:rsidRPr="005F568E">
        <w:rPr>
          <w:i/>
          <w:sz w:val="20"/>
          <w:szCs w:val="20"/>
        </w:rPr>
        <w:t>During the simulation, inter-cell handover or switching should be disabled.</w:t>
      </w:r>
    </w:p>
    <w:p w14:paraId="5A1D0689" w14:textId="77777777" w:rsidR="00ED70A4" w:rsidRPr="005F568E" w:rsidRDefault="00ED70A4" w:rsidP="00ED70A4">
      <w:pPr>
        <w:ind w:left="1740"/>
        <w:rPr>
          <w:bCs/>
          <w:i/>
          <w:sz w:val="20"/>
          <w:szCs w:val="20"/>
          <w:u w:val="single"/>
        </w:rPr>
      </w:pPr>
      <w:r w:rsidRPr="005F568E">
        <w:rPr>
          <w:bCs/>
          <w:i/>
          <w:sz w:val="20"/>
          <w:szCs w:val="20"/>
          <w:u w:val="single"/>
        </w:rPr>
        <w:t>For training data generation</w:t>
      </w:r>
    </w:p>
    <w:p w14:paraId="2690AB8F" w14:textId="77777777" w:rsidR="00ED70A4" w:rsidRPr="005F568E" w:rsidRDefault="00ED70A4" w:rsidP="00F933D6">
      <w:pPr>
        <w:pStyle w:val="af2"/>
        <w:widowControl w:val="0"/>
        <w:numPr>
          <w:ilvl w:val="0"/>
          <w:numId w:val="18"/>
        </w:numPr>
        <w:autoSpaceDE/>
        <w:autoSpaceDN/>
        <w:adjustRightInd/>
        <w:snapToGrid/>
        <w:spacing w:after="0"/>
        <w:ind w:left="2460" w:firstLineChars="0"/>
        <w:contextualSpacing/>
        <w:rPr>
          <w:i/>
          <w:sz w:val="20"/>
          <w:szCs w:val="20"/>
        </w:rPr>
      </w:pPr>
      <w:r w:rsidRPr="005F568E">
        <w:rPr>
          <w:i/>
          <w:sz w:val="20"/>
          <w:szCs w:val="20"/>
        </w:rPr>
        <w:t>For each UE moving trajectory: the total length of the UE trajectory can be set as T second if it is in time, of set as D meter if it is in distance.</w:t>
      </w:r>
    </w:p>
    <w:p w14:paraId="1712551C" w14:textId="77777777" w:rsidR="00ED70A4" w:rsidRPr="005F568E" w:rsidRDefault="00ED70A4" w:rsidP="00F933D6">
      <w:pPr>
        <w:pStyle w:val="af2"/>
        <w:widowControl w:val="0"/>
        <w:numPr>
          <w:ilvl w:val="1"/>
          <w:numId w:val="18"/>
        </w:numPr>
        <w:autoSpaceDE/>
        <w:autoSpaceDN/>
        <w:adjustRightInd/>
        <w:snapToGrid/>
        <w:spacing w:after="0"/>
        <w:ind w:left="3180" w:firstLineChars="0"/>
        <w:contextualSpacing/>
        <w:rPr>
          <w:i/>
          <w:sz w:val="20"/>
          <w:szCs w:val="20"/>
        </w:rPr>
      </w:pPr>
      <w:r w:rsidRPr="005F568E">
        <w:rPr>
          <w:i/>
          <w:sz w:val="20"/>
          <w:szCs w:val="20"/>
        </w:rPr>
        <w:t>The value of T (or D) can be further discussed</w:t>
      </w:r>
    </w:p>
    <w:p w14:paraId="3557C394" w14:textId="77777777" w:rsidR="00ED70A4" w:rsidRPr="005F568E" w:rsidRDefault="00ED70A4" w:rsidP="00F933D6">
      <w:pPr>
        <w:pStyle w:val="af2"/>
        <w:widowControl w:val="0"/>
        <w:numPr>
          <w:ilvl w:val="1"/>
          <w:numId w:val="18"/>
        </w:numPr>
        <w:autoSpaceDE/>
        <w:autoSpaceDN/>
        <w:adjustRightInd/>
        <w:snapToGrid/>
        <w:spacing w:after="0"/>
        <w:ind w:left="3180" w:firstLineChars="0"/>
        <w:contextualSpacing/>
        <w:rPr>
          <w:i/>
          <w:sz w:val="20"/>
          <w:szCs w:val="20"/>
        </w:rPr>
      </w:pPr>
      <w:r w:rsidRPr="005F568E">
        <w:rPr>
          <w:i/>
          <w:sz w:val="20"/>
          <w:szCs w:val="20"/>
        </w:rPr>
        <w:t xml:space="preserve">The trajectory sampling interval granularity depends on UE speed and it can be further discussed. </w:t>
      </w:r>
    </w:p>
    <w:p w14:paraId="02F6C548" w14:textId="77777777" w:rsidR="00ED70A4" w:rsidRPr="005F568E" w:rsidRDefault="00ED70A4" w:rsidP="00F933D6">
      <w:pPr>
        <w:pStyle w:val="af2"/>
        <w:widowControl w:val="0"/>
        <w:numPr>
          <w:ilvl w:val="0"/>
          <w:numId w:val="18"/>
        </w:numPr>
        <w:autoSpaceDE/>
        <w:autoSpaceDN/>
        <w:adjustRightInd/>
        <w:snapToGrid/>
        <w:spacing w:after="0"/>
        <w:ind w:left="2460" w:firstLineChars="0"/>
        <w:contextualSpacing/>
        <w:rPr>
          <w:i/>
          <w:sz w:val="20"/>
          <w:szCs w:val="20"/>
        </w:rPr>
      </w:pPr>
      <w:r w:rsidRPr="005F568E">
        <w:rPr>
          <w:i/>
          <w:sz w:val="20"/>
          <w:szCs w:val="20"/>
        </w:rPr>
        <w:t>UE can move straightly along the entire trajectory, or</w:t>
      </w:r>
    </w:p>
    <w:p w14:paraId="4FFB1DB1" w14:textId="0941A8B7" w:rsidR="00ED70A4" w:rsidRPr="005F568E" w:rsidRDefault="00ED70A4" w:rsidP="00F933D6">
      <w:pPr>
        <w:pStyle w:val="af2"/>
        <w:widowControl w:val="0"/>
        <w:numPr>
          <w:ilvl w:val="0"/>
          <w:numId w:val="18"/>
        </w:numPr>
        <w:autoSpaceDE/>
        <w:autoSpaceDN/>
        <w:adjustRightInd/>
        <w:snapToGrid/>
        <w:spacing w:after="0"/>
        <w:ind w:left="2460" w:firstLineChars="0"/>
        <w:contextualSpacing/>
        <w:rPr>
          <w:i/>
          <w:sz w:val="20"/>
          <w:szCs w:val="20"/>
        </w:rPr>
      </w:pPr>
      <w:r w:rsidRPr="005F568E">
        <w:rPr>
          <w:i/>
          <w:sz w:val="20"/>
          <w:szCs w:val="20"/>
        </w:rPr>
        <w:t xml:space="preserve">UE can move straightly during the time interval, where the time interval is provided by using an exponential distribution with average interval length </w:t>
      </w:r>
      <m:oMath>
        <m:r>
          <w:rPr>
            <w:rFonts w:ascii="Cambria Math" w:hAnsi="Cambria Math"/>
            <w:sz w:val="20"/>
            <w:szCs w:val="20"/>
          </w:rPr>
          <m:t>ΔT</m:t>
        </m:r>
      </m:oMath>
    </w:p>
    <w:p w14:paraId="6FAEF487" w14:textId="77777777" w:rsidR="00ED70A4" w:rsidRPr="005F568E" w:rsidRDefault="00ED70A4" w:rsidP="00F933D6">
      <w:pPr>
        <w:pStyle w:val="af2"/>
        <w:widowControl w:val="0"/>
        <w:numPr>
          <w:ilvl w:val="1"/>
          <w:numId w:val="18"/>
        </w:numPr>
        <w:autoSpaceDE/>
        <w:autoSpaceDN/>
        <w:adjustRightInd/>
        <w:snapToGrid/>
        <w:spacing w:after="0"/>
        <w:ind w:left="3180" w:firstLineChars="0"/>
        <w:contextualSpacing/>
        <w:rPr>
          <w:i/>
          <w:sz w:val="20"/>
          <w:szCs w:val="20"/>
        </w:rPr>
      </w:pPr>
      <w:r w:rsidRPr="005F568E">
        <w:rPr>
          <w:i/>
          <w:sz w:val="20"/>
          <w:szCs w:val="20"/>
        </w:rPr>
        <w:t xml:space="preserve">UE may change the moving direction at the end of the time interval. UE will change the moving direction with the angle difference </w:t>
      </w:r>
      <w:proofErr w:type="spellStart"/>
      <w:r w:rsidRPr="005F568E">
        <w:rPr>
          <w:i/>
          <w:sz w:val="20"/>
          <w:szCs w:val="20"/>
        </w:rPr>
        <w:t>A_diff</w:t>
      </w:r>
      <w:proofErr w:type="spellEnd"/>
      <w:r w:rsidRPr="005F568E">
        <w:rPr>
          <w:i/>
          <w:sz w:val="20"/>
          <w:szCs w:val="20"/>
        </w:rPr>
        <w:t xml:space="preserve"> from the beginning of the time interval, provided by using a uniform distribution within [-45°, 45°]</w:t>
      </w:r>
    </w:p>
    <w:p w14:paraId="25E7DF19" w14:textId="77777777" w:rsidR="00ED70A4" w:rsidRPr="005F568E" w:rsidRDefault="00ED70A4" w:rsidP="00F933D6">
      <w:pPr>
        <w:pStyle w:val="af2"/>
        <w:widowControl w:val="0"/>
        <w:numPr>
          <w:ilvl w:val="0"/>
          <w:numId w:val="18"/>
        </w:numPr>
        <w:autoSpaceDE/>
        <w:autoSpaceDN/>
        <w:adjustRightInd/>
        <w:snapToGrid/>
        <w:spacing w:after="0"/>
        <w:ind w:left="2460" w:firstLineChars="0"/>
        <w:contextualSpacing/>
        <w:rPr>
          <w:i/>
          <w:sz w:val="20"/>
          <w:szCs w:val="20"/>
        </w:rPr>
      </w:pPr>
      <w:r w:rsidRPr="005F568E">
        <w:rPr>
          <w:i/>
          <w:sz w:val="20"/>
          <w:szCs w:val="20"/>
        </w:rPr>
        <w:t xml:space="preserve">If the UE trajectory hit the cell boundary (the red line), the trajectory should be terminated. </w:t>
      </w:r>
    </w:p>
    <w:p w14:paraId="4B6685E4" w14:textId="77777777" w:rsidR="00ED70A4" w:rsidRPr="005F568E" w:rsidRDefault="00ED70A4" w:rsidP="00F933D6">
      <w:pPr>
        <w:pStyle w:val="af2"/>
        <w:widowControl w:val="0"/>
        <w:numPr>
          <w:ilvl w:val="1"/>
          <w:numId w:val="18"/>
        </w:numPr>
        <w:autoSpaceDE/>
        <w:autoSpaceDN/>
        <w:adjustRightInd/>
        <w:snapToGrid/>
        <w:spacing w:after="0"/>
        <w:ind w:left="3180" w:firstLineChars="0"/>
        <w:contextualSpacing/>
        <w:rPr>
          <w:i/>
          <w:sz w:val="20"/>
          <w:szCs w:val="20"/>
        </w:rPr>
      </w:pPr>
      <w:r w:rsidRPr="005F568E">
        <w:rPr>
          <w:i/>
          <w:sz w:val="20"/>
          <w:szCs w:val="20"/>
        </w:rPr>
        <w:t xml:space="preserve">If the trajectory length (in time) is less than the length of observation window + prediction window, the trajectory should be discarded. </w:t>
      </w:r>
    </w:p>
    <w:p w14:paraId="372B646E" w14:textId="77777777" w:rsidR="00ED70A4" w:rsidRPr="005F568E" w:rsidRDefault="00ED70A4" w:rsidP="00F933D6">
      <w:pPr>
        <w:pStyle w:val="af2"/>
        <w:widowControl w:val="0"/>
        <w:numPr>
          <w:ilvl w:val="1"/>
          <w:numId w:val="18"/>
        </w:numPr>
        <w:autoSpaceDE/>
        <w:autoSpaceDN/>
        <w:adjustRightInd/>
        <w:snapToGrid/>
        <w:spacing w:after="0"/>
        <w:ind w:left="3180" w:firstLineChars="0"/>
        <w:contextualSpacing/>
        <w:rPr>
          <w:i/>
          <w:sz w:val="20"/>
          <w:szCs w:val="20"/>
        </w:rPr>
      </w:pPr>
      <w:r w:rsidRPr="005F568E">
        <w:rPr>
          <w:i/>
          <w:sz w:val="20"/>
          <w:szCs w:val="20"/>
        </w:rPr>
        <w:t>At the current stage, the length of observation window + prediction window is not fixed and the companies can report their values.</w:t>
      </w:r>
    </w:p>
    <w:p w14:paraId="16B89952" w14:textId="77777777" w:rsidR="00ED70A4" w:rsidRPr="005F568E" w:rsidRDefault="00ED70A4" w:rsidP="00F933D6">
      <w:pPr>
        <w:numPr>
          <w:ilvl w:val="2"/>
          <w:numId w:val="18"/>
        </w:numPr>
        <w:autoSpaceDE/>
        <w:autoSpaceDN/>
        <w:adjustRightInd/>
        <w:snapToGrid/>
        <w:spacing w:before="100" w:beforeAutospacing="1" w:after="100" w:afterAutospacing="1"/>
        <w:ind w:left="2820"/>
        <w:jc w:val="left"/>
        <w:rPr>
          <w:i/>
          <w:sz w:val="20"/>
          <w:szCs w:val="20"/>
          <w:lang w:eastAsia="x-none"/>
        </w:rPr>
      </w:pPr>
      <w:r w:rsidRPr="005F568E">
        <w:rPr>
          <w:i/>
          <w:sz w:val="20"/>
          <w:szCs w:val="20"/>
          <w:lang w:eastAsia="x-none"/>
        </w:rPr>
        <w:t>FFS on UE orientation</w:t>
      </w:r>
    </w:p>
    <w:p w14:paraId="42DE8B99" w14:textId="77777777" w:rsidR="00ED70A4" w:rsidRPr="005F568E" w:rsidRDefault="00ED70A4" w:rsidP="00F933D6">
      <w:pPr>
        <w:pStyle w:val="af2"/>
        <w:widowControl w:val="0"/>
        <w:numPr>
          <w:ilvl w:val="0"/>
          <w:numId w:val="18"/>
        </w:numPr>
        <w:autoSpaceDE/>
        <w:autoSpaceDN/>
        <w:adjustRightInd/>
        <w:snapToGrid/>
        <w:spacing w:after="0"/>
        <w:ind w:firstLineChars="0"/>
        <w:contextualSpacing/>
        <w:rPr>
          <w:bCs/>
          <w:i/>
          <w:sz w:val="20"/>
          <w:szCs w:val="20"/>
        </w:rPr>
      </w:pPr>
      <w:r w:rsidRPr="005F568E">
        <w:rPr>
          <w:bCs/>
          <w:i/>
          <w:sz w:val="20"/>
          <w:szCs w:val="20"/>
        </w:rPr>
        <w:t xml:space="preserve">Generalization issue is FFS </w:t>
      </w:r>
    </w:p>
    <w:p w14:paraId="6E9E37E2" w14:textId="77777777" w:rsidR="00ED70A4" w:rsidRPr="005F568E" w:rsidRDefault="00ED70A4" w:rsidP="00ED70A4">
      <w:pPr>
        <w:rPr>
          <w:i/>
          <w:sz w:val="20"/>
          <w:szCs w:val="20"/>
          <w:lang w:eastAsia="x-none"/>
        </w:rPr>
      </w:pPr>
    </w:p>
    <w:p w14:paraId="46D2C7FF" w14:textId="77777777" w:rsidR="00ED70A4" w:rsidRPr="005F568E" w:rsidRDefault="00ED70A4" w:rsidP="00ED70A4">
      <w:pPr>
        <w:rPr>
          <w:bCs/>
          <w:i/>
          <w:sz w:val="20"/>
          <w:szCs w:val="20"/>
          <w:highlight w:val="green"/>
        </w:rPr>
      </w:pPr>
      <w:r w:rsidRPr="005F568E">
        <w:rPr>
          <w:bCs/>
          <w:i/>
          <w:sz w:val="20"/>
          <w:szCs w:val="20"/>
          <w:highlight w:val="green"/>
        </w:rPr>
        <w:t>Agreement</w:t>
      </w:r>
    </w:p>
    <w:p w14:paraId="1F4F54E2" w14:textId="77777777" w:rsidR="00ED70A4" w:rsidRPr="005F568E" w:rsidRDefault="00ED70A4" w:rsidP="00F933D6">
      <w:pPr>
        <w:pStyle w:val="af2"/>
        <w:widowControl w:val="0"/>
        <w:numPr>
          <w:ilvl w:val="0"/>
          <w:numId w:val="20"/>
        </w:numPr>
        <w:autoSpaceDE/>
        <w:autoSpaceDN/>
        <w:adjustRightInd/>
        <w:snapToGrid/>
        <w:spacing w:after="0"/>
        <w:ind w:firstLineChars="0"/>
        <w:contextualSpacing/>
        <w:rPr>
          <w:bCs/>
          <w:i/>
          <w:color w:val="000000"/>
          <w:sz w:val="20"/>
          <w:szCs w:val="20"/>
        </w:rPr>
      </w:pPr>
      <w:r w:rsidRPr="005F568E">
        <w:rPr>
          <w:bCs/>
          <w:i/>
          <w:color w:val="000000"/>
          <w:sz w:val="20"/>
          <w:szCs w:val="20"/>
        </w:rPr>
        <w:t>For temporal beam prediction, further study the following options as baseline performance</w:t>
      </w:r>
    </w:p>
    <w:p w14:paraId="41783460" w14:textId="77777777" w:rsidR="00ED70A4" w:rsidRPr="005F568E" w:rsidRDefault="00ED70A4" w:rsidP="00F933D6">
      <w:pPr>
        <w:pStyle w:val="af2"/>
        <w:widowControl w:val="0"/>
        <w:numPr>
          <w:ilvl w:val="1"/>
          <w:numId w:val="20"/>
        </w:numPr>
        <w:autoSpaceDE/>
        <w:autoSpaceDN/>
        <w:adjustRightInd/>
        <w:snapToGrid/>
        <w:spacing w:after="0"/>
        <w:ind w:firstLineChars="0"/>
        <w:contextualSpacing/>
        <w:rPr>
          <w:bCs/>
          <w:i/>
          <w:color w:val="000000"/>
          <w:sz w:val="20"/>
          <w:szCs w:val="20"/>
        </w:rPr>
      </w:pPr>
      <w:r w:rsidRPr="005F568E">
        <w:rPr>
          <w:bCs/>
          <w:i/>
          <w:color w:val="000000"/>
          <w:sz w:val="20"/>
          <w:szCs w:val="20"/>
        </w:rPr>
        <w:t xml:space="preserve">Option 1a: Select the best beam for T2 within Set A of beams based on the measurements of all the RS resources or all possible beams from Set A of beams at the time instants within T2 </w:t>
      </w:r>
    </w:p>
    <w:p w14:paraId="3B7E0B49" w14:textId="77777777" w:rsidR="00ED70A4" w:rsidRPr="005F568E" w:rsidRDefault="00ED70A4" w:rsidP="00F933D6">
      <w:pPr>
        <w:pStyle w:val="af2"/>
        <w:widowControl w:val="0"/>
        <w:numPr>
          <w:ilvl w:val="1"/>
          <w:numId w:val="20"/>
        </w:numPr>
        <w:autoSpaceDE/>
        <w:autoSpaceDN/>
        <w:adjustRightInd/>
        <w:snapToGrid/>
        <w:spacing w:after="0"/>
        <w:ind w:firstLineChars="0"/>
        <w:contextualSpacing/>
        <w:rPr>
          <w:bCs/>
          <w:i/>
          <w:color w:val="000000"/>
          <w:sz w:val="20"/>
          <w:szCs w:val="20"/>
        </w:rPr>
      </w:pPr>
      <w:r w:rsidRPr="005F568E">
        <w:rPr>
          <w:bCs/>
          <w:i/>
          <w:color w:val="000000"/>
          <w:sz w:val="20"/>
          <w:szCs w:val="20"/>
        </w:rPr>
        <w:t>Option 2: Select the best beam for T2 within Set A of beams based on the measurements of all the RS resources from Set B of beams at</w:t>
      </w:r>
      <w:r w:rsidRPr="005F568E">
        <w:rPr>
          <w:i/>
          <w:color w:val="000000"/>
          <w:sz w:val="20"/>
          <w:szCs w:val="20"/>
        </w:rPr>
        <w:t xml:space="preserve"> </w:t>
      </w:r>
      <w:r w:rsidRPr="005F568E">
        <w:rPr>
          <w:bCs/>
          <w:i/>
          <w:color w:val="000000"/>
          <w:sz w:val="20"/>
          <w:szCs w:val="20"/>
        </w:rPr>
        <w:t xml:space="preserve">the time instants within T1 </w:t>
      </w:r>
    </w:p>
    <w:p w14:paraId="6D83C323" w14:textId="77777777" w:rsidR="00ED70A4" w:rsidRPr="005F568E" w:rsidRDefault="00ED70A4" w:rsidP="00F933D6">
      <w:pPr>
        <w:pStyle w:val="af2"/>
        <w:widowControl w:val="0"/>
        <w:numPr>
          <w:ilvl w:val="2"/>
          <w:numId w:val="20"/>
        </w:numPr>
        <w:autoSpaceDE/>
        <w:autoSpaceDN/>
        <w:adjustRightInd/>
        <w:snapToGrid/>
        <w:spacing w:after="0"/>
        <w:ind w:firstLineChars="0"/>
        <w:contextualSpacing/>
        <w:rPr>
          <w:bCs/>
          <w:i/>
          <w:color w:val="000000"/>
          <w:sz w:val="20"/>
          <w:szCs w:val="20"/>
        </w:rPr>
      </w:pPr>
      <w:r w:rsidRPr="005F568E">
        <w:rPr>
          <w:bCs/>
          <w:i/>
          <w:color w:val="000000"/>
          <w:sz w:val="20"/>
          <w:szCs w:val="20"/>
        </w:rPr>
        <w:t>Companies explain the detail on how to select the best beam for T2 from Set A based on the measurements in T1</w:t>
      </w:r>
    </w:p>
    <w:p w14:paraId="72E20AD3" w14:textId="77777777" w:rsidR="00ED70A4" w:rsidRPr="005F568E" w:rsidRDefault="00ED70A4" w:rsidP="00F933D6">
      <w:pPr>
        <w:pStyle w:val="af2"/>
        <w:widowControl w:val="0"/>
        <w:numPr>
          <w:ilvl w:val="1"/>
          <w:numId w:val="20"/>
        </w:numPr>
        <w:autoSpaceDE/>
        <w:autoSpaceDN/>
        <w:adjustRightInd/>
        <w:snapToGrid/>
        <w:spacing w:after="0"/>
        <w:ind w:firstLineChars="0"/>
        <w:contextualSpacing/>
        <w:rPr>
          <w:bCs/>
          <w:i/>
          <w:color w:val="000000"/>
          <w:sz w:val="20"/>
          <w:szCs w:val="20"/>
        </w:rPr>
      </w:pPr>
      <w:r w:rsidRPr="005F568E">
        <w:rPr>
          <w:bCs/>
          <w:i/>
          <w:color w:val="000000"/>
          <w:sz w:val="20"/>
          <w:szCs w:val="20"/>
        </w:rPr>
        <w:t xml:space="preserve">Where T2 is the time duration for the best beam </w:t>
      </w:r>
      <w:r w:rsidRPr="005F568E">
        <w:rPr>
          <w:rFonts w:eastAsia="Times New Roman"/>
          <w:bCs/>
          <w:i/>
          <w:color w:val="000000"/>
          <w:sz w:val="20"/>
          <w:szCs w:val="20"/>
        </w:rPr>
        <w:t>selection</w:t>
      </w:r>
      <w:r w:rsidRPr="005F568E">
        <w:rPr>
          <w:bCs/>
          <w:i/>
          <w:color w:val="000000"/>
          <w:sz w:val="20"/>
          <w:szCs w:val="20"/>
        </w:rPr>
        <w:t>, and T1 is a time duration to obtain the measurements of all the RS resource from Set B of beams.</w:t>
      </w:r>
    </w:p>
    <w:p w14:paraId="64C63D42" w14:textId="77777777" w:rsidR="00ED70A4" w:rsidRPr="005F568E" w:rsidRDefault="00ED70A4" w:rsidP="00F933D6">
      <w:pPr>
        <w:pStyle w:val="af2"/>
        <w:widowControl w:val="0"/>
        <w:numPr>
          <w:ilvl w:val="2"/>
          <w:numId w:val="20"/>
        </w:numPr>
        <w:autoSpaceDE/>
        <w:autoSpaceDN/>
        <w:adjustRightInd/>
        <w:snapToGrid/>
        <w:spacing w:after="0"/>
        <w:ind w:firstLineChars="0"/>
        <w:contextualSpacing/>
        <w:rPr>
          <w:bCs/>
          <w:i/>
          <w:color w:val="000000"/>
          <w:sz w:val="20"/>
          <w:szCs w:val="20"/>
        </w:rPr>
      </w:pPr>
      <w:r w:rsidRPr="005F568E">
        <w:rPr>
          <w:bCs/>
          <w:i/>
          <w:color w:val="000000"/>
          <w:sz w:val="20"/>
          <w:szCs w:val="20"/>
        </w:rPr>
        <w:t>T1 and T2 are aligned with those for AI/ML based methods</w:t>
      </w:r>
    </w:p>
    <w:p w14:paraId="2428E984" w14:textId="77777777" w:rsidR="00ED70A4" w:rsidRPr="005F568E" w:rsidRDefault="00ED70A4" w:rsidP="00F933D6">
      <w:pPr>
        <w:pStyle w:val="af2"/>
        <w:widowControl w:val="0"/>
        <w:numPr>
          <w:ilvl w:val="1"/>
          <w:numId w:val="20"/>
        </w:numPr>
        <w:autoSpaceDE/>
        <w:autoSpaceDN/>
        <w:adjustRightInd/>
        <w:snapToGrid/>
        <w:spacing w:after="0"/>
        <w:ind w:firstLineChars="0"/>
        <w:contextualSpacing/>
        <w:rPr>
          <w:bCs/>
          <w:i/>
          <w:color w:val="000000"/>
          <w:sz w:val="20"/>
          <w:szCs w:val="20"/>
        </w:rPr>
      </w:pPr>
      <w:r w:rsidRPr="005F568E">
        <w:rPr>
          <w:bCs/>
          <w:i/>
          <w:color w:val="000000"/>
          <w:sz w:val="20"/>
          <w:szCs w:val="20"/>
        </w:rPr>
        <w:t>Whether Set A and Set B are the same or different depend on the sub-use case</w:t>
      </w:r>
    </w:p>
    <w:p w14:paraId="50932CF1" w14:textId="77777777" w:rsidR="00ED70A4" w:rsidRPr="005F568E" w:rsidRDefault="00ED70A4" w:rsidP="00F933D6">
      <w:pPr>
        <w:pStyle w:val="af2"/>
        <w:widowControl w:val="0"/>
        <w:numPr>
          <w:ilvl w:val="1"/>
          <w:numId w:val="20"/>
        </w:numPr>
        <w:autoSpaceDE/>
        <w:autoSpaceDN/>
        <w:adjustRightInd/>
        <w:snapToGrid/>
        <w:spacing w:after="0"/>
        <w:ind w:firstLineChars="0"/>
        <w:contextualSpacing/>
        <w:rPr>
          <w:bCs/>
          <w:color w:val="000000"/>
        </w:rPr>
      </w:pPr>
      <w:r w:rsidRPr="005F568E">
        <w:rPr>
          <w:bCs/>
          <w:i/>
          <w:color w:val="000000"/>
          <w:sz w:val="20"/>
          <w:szCs w:val="20"/>
        </w:rPr>
        <w:t>Other options are not precluded.</w:t>
      </w:r>
      <w:r w:rsidRPr="005F568E">
        <w:rPr>
          <w:bCs/>
          <w:color w:val="000000"/>
        </w:rPr>
        <w:t xml:space="preserve">  </w:t>
      </w:r>
    </w:p>
    <w:p w14:paraId="72FD9C73" w14:textId="77777777" w:rsidR="0038549D" w:rsidRPr="0038549D" w:rsidRDefault="0038549D" w:rsidP="0038549D">
      <w:pPr>
        <w:rPr>
          <w:i/>
          <w:sz w:val="20"/>
          <w:szCs w:val="20"/>
          <w:highlight w:val="green"/>
          <w:lang w:eastAsia="x-none"/>
        </w:rPr>
      </w:pPr>
      <w:r w:rsidRPr="0038549D">
        <w:rPr>
          <w:i/>
          <w:sz w:val="20"/>
          <w:szCs w:val="20"/>
          <w:highlight w:val="green"/>
          <w:lang w:eastAsia="x-none"/>
        </w:rPr>
        <w:t>Agreement</w:t>
      </w:r>
    </w:p>
    <w:p w14:paraId="0667E057" w14:textId="77777777" w:rsidR="0038549D" w:rsidRPr="0038549D" w:rsidRDefault="0038549D" w:rsidP="0038549D">
      <w:pPr>
        <w:rPr>
          <w:i/>
          <w:sz w:val="20"/>
          <w:szCs w:val="20"/>
          <w:lang w:eastAsia="x-none"/>
        </w:rPr>
      </w:pPr>
      <w:r w:rsidRPr="0038549D">
        <w:rPr>
          <w:i/>
          <w:sz w:val="20"/>
          <w:szCs w:val="20"/>
          <w:lang w:eastAsia="x-none"/>
        </w:rPr>
        <w:t>Regarding the sub use case BM-Case2, the measurement results of K (K&gt;=1) latest measurement instances are used for AI/ML model input:</w:t>
      </w:r>
    </w:p>
    <w:p w14:paraId="5A16271F" w14:textId="77777777" w:rsidR="0038549D" w:rsidRPr="0038549D" w:rsidRDefault="0038549D" w:rsidP="00F933D6">
      <w:pPr>
        <w:numPr>
          <w:ilvl w:val="0"/>
          <w:numId w:val="21"/>
        </w:numPr>
        <w:spacing w:line="259" w:lineRule="auto"/>
        <w:rPr>
          <w:i/>
          <w:sz w:val="20"/>
          <w:szCs w:val="20"/>
          <w:lang w:eastAsia="x-none"/>
        </w:rPr>
      </w:pPr>
      <w:r w:rsidRPr="0038549D">
        <w:rPr>
          <w:i/>
          <w:sz w:val="20"/>
          <w:szCs w:val="20"/>
          <w:lang w:eastAsia="x-none"/>
        </w:rPr>
        <w:t>The value of K is up to companies</w:t>
      </w:r>
    </w:p>
    <w:p w14:paraId="393050B6" w14:textId="77777777" w:rsidR="0038549D" w:rsidRPr="0038549D" w:rsidRDefault="0038549D" w:rsidP="0038549D">
      <w:pPr>
        <w:rPr>
          <w:i/>
          <w:sz w:val="20"/>
          <w:szCs w:val="20"/>
          <w:highlight w:val="green"/>
          <w:lang w:eastAsia="x-none"/>
        </w:rPr>
      </w:pPr>
      <w:r w:rsidRPr="0038549D">
        <w:rPr>
          <w:i/>
          <w:sz w:val="20"/>
          <w:szCs w:val="20"/>
          <w:highlight w:val="green"/>
          <w:lang w:eastAsia="x-none"/>
        </w:rPr>
        <w:t xml:space="preserve">Agreement </w:t>
      </w:r>
    </w:p>
    <w:p w14:paraId="0D95302F" w14:textId="77777777" w:rsidR="0038549D" w:rsidRPr="0038549D" w:rsidRDefault="0038549D" w:rsidP="0038549D">
      <w:pPr>
        <w:rPr>
          <w:i/>
          <w:sz w:val="20"/>
          <w:szCs w:val="20"/>
          <w:lang w:eastAsia="x-none"/>
        </w:rPr>
      </w:pPr>
      <w:r w:rsidRPr="0038549D">
        <w:rPr>
          <w:i/>
          <w:sz w:val="20"/>
          <w:szCs w:val="20"/>
          <w:lang w:eastAsia="x-none"/>
        </w:rPr>
        <w:t xml:space="preserve">Regarding the sub use case BM-Case2, AI/ML model output should be F predictions for F future time instances, where each prediction is for each time instance. </w:t>
      </w:r>
    </w:p>
    <w:p w14:paraId="2F663B4A" w14:textId="77777777" w:rsidR="0038549D" w:rsidRPr="0038549D" w:rsidRDefault="0038549D" w:rsidP="00F933D6">
      <w:pPr>
        <w:numPr>
          <w:ilvl w:val="0"/>
          <w:numId w:val="21"/>
        </w:numPr>
        <w:spacing w:line="259" w:lineRule="auto"/>
        <w:rPr>
          <w:i/>
          <w:sz w:val="20"/>
          <w:szCs w:val="20"/>
          <w:lang w:eastAsia="x-none"/>
        </w:rPr>
      </w:pPr>
      <w:r w:rsidRPr="0038549D">
        <w:rPr>
          <w:rFonts w:hint="eastAsia"/>
          <w:i/>
          <w:sz w:val="20"/>
          <w:szCs w:val="20"/>
          <w:lang w:eastAsia="x-none"/>
        </w:rPr>
        <w:t>A</w:t>
      </w:r>
      <w:r w:rsidRPr="0038549D">
        <w:rPr>
          <w:i/>
          <w:sz w:val="20"/>
          <w:szCs w:val="20"/>
          <w:lang w:eastAsia="x-none"/>
        </w:rPr>
        <w:t>t least F = 1</w:t>
      </w:r>
    </w:p>
    <w:p w14:paraId="7FFD52E8" w14:textId="77777777" w:rsidR="0038549D" w:rsidRPr="0038549D" w:rsidRDefault="0038549D" w:rsidP="00F933D6">
      <w:pPr>
        <w:numPr>
          <w:ilvl w:val="0"/>
          <w:numId w:val="21"/>
        </w:numPr>
        <w:spacing w:line="259" w:lineRule="auto"/>
        <w:rPr>
          <w:i/>
          <w:sz w:val="20"/>
          <w:szCs w:val="20"/>
          <w:lang w:eastAsia="x-none"/>
        </w:rPr>
      </w:pPr>
      <w:r w:rsidRPr="0038549D">
        <w:rPr>
          <w:i/>
          <w:sz w:val="20"/>
          <w:szCs w:val="20"/>
          <w:lang w:eastAsia="x-none"/>
        </w:rPr>
        <w:t>The other value(s) of F is up to companies</w:t>
      </w:r>
    </w:p>
    <w:p w14:paraId="20939914" w14:textId="77777777" w:rsidR="006D150B" w:rsidRPr="006D150B" w:rsidRDefault="006D150B" w:rsidP="006D150B">
      <w:pPr>
        <w:rPr>
          <w:rFonts w:eastAsia="宋体"/>
          <w:i/>
          <w:kern w:val="2"/>
          <w:sz w:val="20"/>
          <w:szCs w:val="20"/>
          <w:highlight w:val="green"/>
          <w:lang w:eastAsia="zh-CN"/>
        </w:rPr>
      </w:pPr>
      <w:r w:rsidRPr="006D150B">
        <w:rPr>
          <w:rFonts w:eastAsia="宋体"/>
          <w:i/>
          <w:kern w:val="2"/>
          <w:sz w:val="20"/>
          <w:szCs w:val="20"/>
          <w:highlight w:val="green"/>
          <w:lang w:eastAsia="zh-CN"/>
        </w:rPr>
        <w:t>Agreement</w:t>
      </w:r>
    </w:p>
    <w:p w14:paraId="59646809" w14:textId="77777777" w:rsidR="006D150B" w:rsidRPr="006D150B" w:rsidRDefault="006D150B" w:rsidP="006D150B">
      <w:pPr>
        <w:rPr>
          <w:i/>
          <w:sz w:val="20"/>
          <w:szCs w:val="20"/>
        </w:rPr>
      </w:pPr>
      <w:r w:rsidRPr="006D150B">
        <w:rPr>
          <w:i/>
          <w:sz w:val="20"/>
          <w:szCs w:val="20"/>
        </w:rPr>
        <w:t>For the sub use case BM-Case2, further study the following alternatives:</w:t>
      </w:r>
    </w:p>
    <w:p w14:paraId="7BF7FDF4" w14:textId="77777777" w:rsidR="006D150B" w:rsidRPr="006D150B" w:rsidRDefault="006D150B" w:rsidP="00F933D6">
      <w:pPr>
        <w:numPr>
          <w:ilvl w:val="0"/>
          <w:numId w:val="31"/>
        </w:numPr>
        <w:overflowPunct w:val="0"/>
        <w:snapToGrid/>
        <w:spacing w:after="180"/>
        <w:contextualSpacing/>
        <w:jc w:val="left"/>
        <w:textAlignment w:val="baseline"/>
        <w:rPr>
          <w:rFonts w:eastAsia="宋体"/>
          <w:i/>
          <w:sz w:val="20"/>
          <w:szCs w:val="20"/>
          <w:lang w:eastAsia="ja-JP"/>
        </w:rPr>
      </w:pPr>
      <w:r w:rsidRPr="006D150B">
        <w:rPr>
          <w:rFonts w:eastAsia="宋体"/>
          <w:i/>
          <w:sz w:val="20"/>
          <w:szCs w:val="20"/>
          <w:lang w:eastAsia="ja-JP"/>
        </w:rPr>
        <w:t>Alt.1: Set A and Set B are differe</w:t>
      </w:r>
      <w:r w:rsidRPr="006D150B">
        <w:rPr>
          <w:i/>
          <w:sz w:val="20"/>
          <w:szCs w:val="20"/>
          <w:lang w:eastAsia="x-none"/>
        </w:rPr>
        <w:t>nt (Set B is NOT a subset of Set A)</w:t>
      </w:r>
    </w:p>
    <w:p w14:paraId="73D66DED" w14:textId="77777777" w:rsidR="006D150B" w:rsidRPr="006D150B" w:rsidRDefault="006D150B" w:rsidP="00F933D6">
      <w:pPr>
        <w:numPr>
          <w:ilvl w:val="0"/>
          <w:numId w:val="31"/>
        </w:numPr>
        <w:overflowPunct w:val="0"/>
        <w:snapToGrid/>
        <w:spacing w:after="180"/>
        <w:contextualSpacing/>
        <w:jc w:val="left"/>
        <w:textAlignment w:val="baseline"/>
        <w:rPr>
          <w:rFonts w:eastAsia="宋体"/>
          <w:i/>
          <w:sz w:val="20"/>
          <w:szCs w:val="20"/>
          <w:lang w:eastAsia="ja-JP"/>
        </w:rPr>
      </w:pPr>
      <w:r w:rsidRPr="006D150B">
        <w:rPr>
          <w:rFonts w:eastAsia="宋体"/>
          <w:i/>
          <w:sz w:val="20"/>
          <w:szCs w:val="20"/>
          <w:lang w:eastAsia="ja-JP"/>
        </w:rPr>
        <w:t>Alt.2: Set B is a subset of Set A (Set A and Set B are not the same)</w:t>
      </w:r>
    </w:p>
    <w:p w14:paraId="044419B5" w14:textId="77777777" w:rsidR="006D150B" w:rsidRPr="006D150B" w:rsidRDefault="006D150B" w:rsidP="00F933D6">
      <w:pPr>
        <w:numPr>
          <w:ilvl w:val="0"/>
          <w:numId w:val="31"/>
        </w:numPr>
        <w:overflowPunct w:val="0"/>
        <w:snapToGrid/>
        <w:spacing w:after="180"/>
        <w:contextualSpacing/>
        <w:jc w:val="left"/>
        <w:textAlignment w:val="baseline"/>
        <w:rPr>
          <w:rFonts w:eastAsia="宋体"/>
          <w:i/>
          <w:sz w:val="20"/>
          <w:szCs w:val="20"/>
          <w:lang w:eastAsia="ja-JP"/>
        </w:rPr>
      </w:pPr>
      <w:r w:rsidRPr="006D150B">
        <w:rPr>
          <w:rFonts w:eastAsia="宋体"/>
          <w:i/>
          <w:sz w:val="20"/>
          <w:szCs w:val="20"/>
          <w:lang w:eastAsia="ja-JP"/>
        </w:rPr>
        <w:t>Alt.3: Set A and Set B are the same</w:t>
      </w:r>
    </w:p>
    <w:p w14:paraId="439AEAED" w14:textId="77777777" w:rsidR="006D150B" w:rsidRPr="006D150B" w:rsidRDefault="006D150B" w:rsidP="00F933D6">
      <w:pPr>
        <w:numPr>
          <w:ilvl w:val="0"/>
          <w:numId w:val="31"/>
        </w:numPr>
        <w:overflowPunct w:val="0"/>
        <w:snapToGrid/>
        <w:spacing w:after="180"/>
        <w:contextualSpacing/>
        <w:jc w:val="left"/>
        <w:textAlignment w:val="baseline"/>
        <w:rPr>
          <w:rFonts w:eastAsia="宋体"/>
          <w:i/>
          <w:sz w:val="20"/>
          <w:szCs w:val="20"/>
          <w:lang w:eastAsia="ja-JP"/>
        </w:rPr>
      </w:pPr>
      <w:r w:rsidRPr="006D150B">
        <w:rPr>
          <w:rFonts w:eastAsia="宋体"/>
          <w:i/>
          <w:sz w:val="20"/>
          <w:szCs w:val="20"/>
          <w:lang w:eastAsia="ja-JP"/>
        </w:rPr>
        <w:t>N</w:t>
      </w:r>
      <w:r w:rsidRPr="006D150B">
        <w:rPr>
          <w:i/>
          <w:sz w:val="20"/>
          <w:szCs w:val="20"/>
          <w:lang w:eastAsia="x-none"/>
        </w:rPr>
        <w:t>ote1: The beam pattern of S</w:t>
      </w:r>
      <w:r w:rsidRPr="006D150B">
        <w:rPr>
          <w:rFonts w:eastAsia="宋体"/>
          <w:i/>
          <w:sz w:val="20"/>
          <w:szCs w:val="20"/>
          <w:lang w:eastAsia="ja-JP"/>
        </w:rPr>
        <w:t>et A and Set B can be clarified by the companies.</w:t>
      </w:r>
    </w:p>
    <w:p w14:paraId="5DC94FDA" w14:textId="77777777" w:rsidR="00E33D4F" w:rsidRDefault="00E33D4F" w:rsidP="00544DCB">
      <w:pPr>
        <w:rPr>
          <w:lang w:eastAsia="zh-CN"/>
        </w:rPr>
      </w:pPr>
    </w:p>
    <w:p w14:paraId="62B61385" w14:textId="35F252E0" w:rsidR="00E33D4F" w:rsidRDefault="00E33D4F" w:rsidP="00544DCB">
      <w:pPr>
        <w:rPr>
          <w:lang w:eastAsia="zh-CN"/>
        </w:rPr>
      </w:pPr>
      <w:r>
        <w:rPr>
          <w:lang w:eastAsia="zh-CN"/>
        </w:rPr>
        <w:t>T</w:t>
      </w:r>
      <w:r>
        <w:rPr>
          <w:rFonts w:hint="eastAsia"/>
          <w:lang w:eastAsia="zh-CN"/>
        </w:rPr>
        <w:t xml:space="preserve">he </w:t>
      </w:r>
      <w:r>
        <w:rPr>
          <w:lang w:eastAsia="zh-CN"/>
        </w:rPr>
        <w:t>following agreements were archived in RAN1-110b e-meeting [</w:t>
      </w:r>
      <w:r w:rsidR="00105073">
        <w:rPr>
          <w:lang w:eastAsia="zh-CN"/>
        </w:rPr>
        <w:t>5</w:t>
      </w:r>
      <w:r>
        <w:rPr>
          <w:lang w:eastAsia="zh-CN"/>
        </w:rPr>
        <w:t>].</w:t>
      </w:r>
    </w:p>
    <w:p w14:paraId="6DFD9F52" w14:textId="77777777" w:rsidR="00E33D4F" w:rsidRPr="00E33D4F" w:rsidRDefault="00E33D4F" w:rsidP="00E33D4F">
      <w:pPr>
        <w:rPr>
          <w:b/>
          <w:bCs/>
          <w:i/>
          <w:sz w:val="20"/>
          <w:szCs w:val="20"/>
          <w:highlight w:val="green"/>
          <w:lang w:eastAsia="ko-KR"/>
        </w:rPr>
      </w:pPr>
      <w:r w:rsidRPr="00E33D4F">
        <w:rPr>
          <w:b/>
          <w:bCs/>
          <w:i/>
          <w:sz w:val="20"/>
          <w:szCs w:val="20"/>
          <w:highlight w:val="green"/>
          <w:lang w:eastAsia="ko-KR"/>
        </w:rPr>
        <w:t>Agreement</w:t>
      </w:r>
    </w:p>
    <w:p w14:paraId="35D60400" w14:textId="77777777" w:rsidR="00E33D4F" w:rsidRPr="00E33D4F" w:rsidRDefault="00E33D4F" w:rsidP="00F933D6">
      <w:pPr>
        <w:pStyle w:val="af2"/>
        <w:widowControl w:val="0"/>
        <w:numPr>
          <w:ilvl w:val="0"/>
          <w:numId w:val="25"/>
        </w:numPr>
        <w:autoSpaceDE/>
        <w:autoSpaceDN/>
        <w:adjustRightInd/>
        <w:snapToGrid/>
        <w:spacing w:after="0"/>
        <w:ind w:firstLineChars="0"/>
        <w:contextualSpacing/>
        <w:rPr>
          <w:i/>
          <w:sz w:val="20"/>
          <w:szCs w:val="20"/>
          <w:lang w:eastAsia="ko-KR"/>
        </w:rPr>
      </w:pPr>
      <w:r w:rsidRPr="00E33D4F">
        <w:rPr>
          <w:i/>
          <w:sz w:val="20"/>
          <w:szCs w:val="20"/>
          <w:lang w:eastAsia="ko-KR"/>
        </w:rPr>
        <w:t>At least for BM-Case 2, consider the following assumptions for evaluation</w:t>
      </w:r>
    </w:p>
    <w:p w14:paraId="6E644D89" w14:textId="77777777" w:rsidR="00E33D4F" w:rsidRPr="00E33D4F" w:rsidRDefault="00E33D4F" w:rsidP="00F933D6">
      <w:pPr>
        <w:pStyle w:val="af2"/>
        <w:widowControl w:val="0"/>
        <w:numPr>
          <w:ilvl w:val="1"/>
          <w:numId w:val="25"/>
        </w:numPr>
        <w:autoSpaceDE/>
        <w:autoSpaceDN/>
        <w:adjustRightInd/>
        <w:snapToGrid/>
        <w:spacing w:after="0"/>
        <w:ind w:firstLineChars="0"/>
        <w:contextualSpacing/>
        <w:rPr>
          <w:i/>
          <w:sz w:val="20"/>
          <w:szCs w:val="20"/>
          <w:lang w:eastAsia="ko-KR"/>
        </w:rPr>
      </w:pPr>
      <w:r w:rsidRPr="00E33D4F">
        <w:rPr>
          <w:i/>
          <w:sz w:val="20"/>
          <w:szCs w:val="20"/>
          <w:lang w:eastAsia="ko-KR"/>
        </w:rPr>
        <w:t>Periodicity of time instance for each measurement/report in T1:</w:t>
      </w:r>
    </w:p>
    <w:p w14:paraId="18FF834C" w14:textId="77777777" w:rsidR="00E33D4F" w:rsidRPr="00E33D4F" w:rsidRDefault="00E33D4F" w:rsidP="00F933D6">
      <w:pPr>
        <w:pStyle w:val="af2"/>
        <w:widowControl w:val="0"/>
        <w:numPr>
          <w:ilvl w:val="2"/>
          <w:numId w:val="25"/>
        </w:numPr>
        <w:autoSpaceDE/>
        <w:autoSpaceDN/>
        <w:adjustRightInd/>
        <w:snapToGrid/>
        <w:spacing w:after="0"/>
        <w:ind w:firstLineChars="0"/>
        <w:contextualSpacing/>
        <w:rPr>
          <w:i/>
          <w:sz w:val="20"/>
          <w:szCs w:val="20"/>
          <w:lang w:eastAsia="ko-KR"/>
        </w:rPr>
      </w:pPr>
      <w:r w:rsidRPr="00E33D4F">
        <w:rPr>
          <w:i/>
          <w:sz w:val="20"/>
          <w:szCs w:val="20"/>
          <w:lang w:eastAsia="ko-KR"/>
        </w:rPr>
        <w:t xml:space="preserve">20ms, 40ms, 80ms, [100ms], 160ms, </w:t>
      </w:r>
      <w:r w:rsidRPr="00E33D4F">
        <w:rPr>
          <w:i/>
          <w:color w:val="FF0000"/>
          <w:sz w:val="20"/>
          <w:szCs w:val="20"/>
          <w:lang w:eastAsia="ko-KR"/>
        </w:rPr>
        <w:t>[960ms]</w:t>
      </w:r>
    </w:p>
    <w:p w14:paraId="1D5CBE46" w14:textId="77777777" w:rsidR="00E33D4F" w:rsidRPr="00E33D4F" w:rsidRDefault="00E33D4F" w:rsidP="00F933D6">
      <w:pPr>
        <w:pStyle w:val="af2"/>
        <w:widowControl w:val="0"/>
        <w:numPr>
          <w:ilvl w:val="2"/>
          <w:numId w:val="25"/>
        </w:numPr>
        <w:autoSpaceDE/>
        <w:autoSpaceDN/>
        <w:adjustRightInd/>
        <w:snapToGrid/>
        <w:spacing w:after="0"/>
        <w:ind w:firstLineChars="0"/>
        <w:contextualSpacing/>
        <w:rPr>
          <w:i/>
          <w:sz w:val="20"/>
          <w:szCs w:val="20"/>
          <w:lang w:eastAsia="ko-KR"/>
        </w:rPr>
      </w:pPr>
      <w:r w:rsidRPr="00E33D4F">
        <w:rPr>
          <w:i/>
          <w:sz w:val="20"/>
          <w:szCs w:val="20"/>
          <w:lang w:eastAsia="ko-KR"/>
        </w:rPr>
        <w:t>Other values can be reported by companies.</w:t>
      </w:r>
    </w:p>
    <w:p w14:paraId="09FC37BC" w14:textId="77777777" w:rsidR="00E33D4F" w:rsidRPr="00E33D4F" w:rsidRDefault="00E33D4F" w:rsidP="00F933D6">
      <w:pPr>
        <w:pStyle w:val="af2"/>
        <w:widowControl w:val="0"/>
        <w:numPr>
          <w:ilvl w:val="1"/>
          <w:numId w:val="25"/>
        </w:numPr>
        <w:tabs>
          <w:tab w:val="left" w:pos="2160"/>
        </w:tabs>
        <w:autoSpaceDE/>
        <w:autoSpaceDN/>
        <w:adjustRightInd/>
        <w:snapToGrid/>
        <w:spacing w:after="0"/>
        <w:ind w:firstLineChars="0"/>
        <w:contextualSpacing/>
        <w:rPr>
          <w:i/>
          <w:sz w:val="20"/>
          <w:szCs w:val="20"/>
          <w:lang w:eastAsia="ko-KR"/>
        </w:rPr>
      </w:pPr>
      <w:r w:rsidRPr="00E33D4F">
        <w:rPr>
          <w:i/>
          <w:sz w:val="20"/>
          <w:szCs w:val="20"/>
          <w:lang w:eastAsia="ko-KR"/>
        </w:rPr>
        <w:t>Number of time instances for measurement/report in T1 can be reported by companies.</w:t>
      </w:r>
    </w:p>
    <w:p w14:paraId="2BF2D288" w14:textId="77777777" w:rsidR="00E33D4F" w:rsidRPr="00E33D4F" w:rsidRDefault="00E33D4F" w:rsidP="00F933D6">
      <w:pPr>
        <w:pStyle w:val="af2"/>
        <w:widowControl w:val="0"/>
        <w:numPr>
          <w:ilvl w:val="1"/>
          <w:numId w:val="25"/>
        </w:numPr>
        <w:autoSpaceDE/>
        <w:autoSpaceDN/>
        <w:adjustRightInd/>
        <w:snapToGrid/>
        <w:spacing w:after="0"/>
        <w:ind w:firstLineChars="0"/>
        <w:contextualSpacing/>
        <w:rPr>
          <w:i/>
          <w:sz w:val="20"/>
          <w:szCs w:val="20"/>
        </w:rPr>
      </w:pPr>
      <w:r w:rsidRPr="00E33D4F">
        <w:rPr>
          <w:i/>
          <w:sz w:val="20"/>
          <w:szCs w:val="20"/>
          <w:lang w:eastAsia="ko-KR"/>
        </w:rPr>
        <w:t>Time instance(s) for prediction can be reported by companies.</w:t>
      </w:r>
    </w:p>
    <w:p w14:paraId="7E17B166" w14:textId="77777777" w:rsidR="00E33D4F" w:rsidRPr="00E33D4F" w:rsidRDefault="00E33D4F" w:rsidP="00544DCB">
      <w:pPr>
        <w:rPr>
          <w:lang w:eastAsia="zh-CN"/>
        </w:rPr>
      </w:pPr>
    </w:p>
    <w:p w14:paraId="4C31B5DC" w14:textId="77777777" w:rsidR="00F17F83" w:rsidRDefault="004A7085" w:rsidP="00544DCB">
      <w:pPr>
        <w:rPr>
          <w:lang w:eastAsia="zh-CN"/>
        </w:rPr>
      </w:pPr>
      <w:r>
        <w:rPr>
          <w:lang w:eastAsia="zh-CN"/>
        </w:rPr>
        <w:t>A</w:t>
      </w:r>
      <w:r>
        <w:rPr>
          <w:rFonts w:hint="eastAsia"/>
          <w:lang w:eastAsia="zh-CN"/>
        </w:rPr>
        <w:t xml:space="preserve">s </w:t>
      </w:r>
      <w:r>
        <w:rPr>
          <w:lang w:eastAsia="zh-CN"/>
        </w:rPr>
        <w:t>for the periodicity of future time instance, we prefer to provide some values for evaluations as well as the number of time instance.</w:t>
      </w:r>
    </w:p>
    <w:p w14:paraId="433A8BBD" w14:textId="0C814B14" w:rsidR="004A7085" w:rsidRPr="00F17F83" w:rsidRDefault="004A7085" w:rsidP="00946DD8">
      <w:pPr>
        <w:widowControl w:val="0"/>
        <w:tabs>
          <w:tab w:val="left" w:pos="720"/>
        </w:tabs>
        <w:autoSpaceDE/>
        <w:autoSpaceDN/>
        <w:adjustRightInd/>
        <w:snapToGrid/>
        <w:spacing w:afterLines="50"/>
        <w:contextualSpacing/>
        <w:rPr>
          <w:lang w:eastAsia="zh-CN"/>
        </w:rPr>
      </w:pPr>
      <w:r w:rsidRPr="00F17F83">
        <w:rPr>
          <w:b/>
          <w:i/>
          <w:lang w:eastAsia="zh-CN"/>
        </w:rPr>
        <w:t xml:space="preserve">Proposal </w:t>
      </w:r>
      <w:r w:rsidR="002D0905">
        <w:rPr>
          <w:b/>
          <w:i/>
          <w:lang w:eastAsia="zh-CN"/>
        </w:rPr>
        <w:t>4</w:t>
      </w:r>
      <w:r w:rsidRPr="00F17F83">
        <w:rPr>
          <w:b/>
          <w:i/>
          <w:lang w:eastAsia="zh-CN"/>
        </w:rPr>
        <w:t>:</w:t>
      </w:r>
      <w:r w:rsidR="00F17F83" w:rsidRPr="00F17F83">
        <w:rPr>
          <w:b/>
          <w:i/>
          <w:lang w:eastAsia="zh-CN"/>
        </w:rPr>
        <w:t xml:space="preserve"> At least for BM-Case 2, consider the following assumptions for evaluation</w:t>
      </w:r>
    </w:p>
    <w:p w14:paraId="11B94676" w14:textId="77777777" w:rsidR="004A7085" w:rsidRPr="00541346" w:rsidRDefault="004A7085" w:rsidP="00F933D6">
      <w:pPr>
        <w:pStyle w:val="af2"/>
        <w:widowControl w:val="0"/>
        <w:numPr>
          <w:ilvl w:val="0"/>
          <w:numId w:val="25"/>
        </w:numPr>
        <w:autoSpaceDE/>
        <w:autoSpaceDN/>
        <w:adjustRightInd/>
        <w:snapToGrid/>
        <w:spacing w:after="0"/>
        <w:ind w:firstLineChars="0"/>
        <w:contextualSpacing/>
        <w:rPr>
          <w:b/>
          <w:bCs/>
          <w:i/>
          <w:lang w:eastAsia="ko-KR"/>
        </w:rPr>
      </w:pPr>
      <w:r w:rsidRPr="00541346">
        <w:rPr>
          <w:b/>
          <w:bCs/>
          <w:i/>
          <w:lang w:eastAsia="ko-KR"/>
        </w:rPr>
        <w:t>Periodicity of time instance(s) for prediction:</w:t>
      </w:r>
    </w:p>
    <w:p w14:paraId="0BD0E46D" w14:textId="1CB1D14F" w:rsidR="004A7085" w:rsidRPr="00541346" w:rsidRDefault="004A7085" w:rsidP="00F933D6">
      <w:pPr>
        <w:pStyle w:val="af2"/>
        <w:widowControl w:val="0"/>
        <w:numPr>
          <w:ilvl w:val="1"/>
          <w:numId w:val="25"/>
        </w:numPr>
        <w:autoSpaceDE/>
        <w:autoSpaceDN/>
        <w:adjustRightInd/>
        <w:snapToGrid/>
        <w:spacing w:after="0"/>
        <w:ind w:firstLineChars="0"/>
        <w:contextualSpacing/>
        <w:rPr>
          <w:b/>
          <w:bCs/>
          <w:i/>
          <w:lang w:eastAsia="ko-KR"/>
        </w:rPr>
      </w:pPr>
      <w:r w:rsidRPr="00541346">
        <w:rPr>
          <w:b/>
          <w:bCs/>
          <w:i/>
          <w:lang w:eastAsia="ko-KR"/>
        </w:rPr>
        <w:t xml:space="preserve">20ms, 40ms, 80ms, 160ms, </w:t>
      </w:r>
    </w:p>
    <w:p w14:paraId="67D7EEFB" w14:textId="45AF4543" w:rsidR="004A7085" w:rsidRPr="00541346" w:rsidRDefault="004A7085" w:rsidP="00F933D6">
      <w:pPr>
        <w:pStyle w:val="af2"/>
        <w:widowControl w:val="0"/>
        <w:numPr>
          <w:ilvl w:val="1"/>
          <w:numId w:val="25"/>
        </w:numPr>
        <w:autoSpaceDE/>
        <w:autoSpaceDN/>
        <w:adjustRightInd/>
        <w:snapToGrid/>
        <w:spacing w:after="0"/>
        <w:ind w:firstLineChars="0"/>
        <w:contextualSpacing/>
        <w:rPr>
          <w:b/>
          <w:bCs/>
          <w:i/>
          <w:lang w:eastAsia="ko-KR"/>
        </w:rPr>
      </w:pPr>
      <w:r w:rsidRPr="00541346">
        <w:rPr>
          <w:b/>
          <w:bCs/>
          <w:i/>
          <w:lang w:eastAsia="ko-KR"/>
        </w:rPr>
        <w:t xml:space="preserve">Note: the periodicity of time instances for prediction can be same </w:t>
      </w:r>
      <w:r w:rsidR="00651D0C" w:rsidRPr="00541346">
        <w:rPr>
          <w:b/>
          <w:bCs/>
          <w:i/>
          <w:lang w:eastAsia="ko-KR"/>
        </w:rPr>
        <w:t>as</w:t>
      </w:r>
      <w:r w:rsidRPr="00541346">
        <w:rPr>
          <w:b/>
          <w:bCs/>
          <w:i/>
          <w:lang w:eastAsia="ko-KR"/>
        </w:rPr>
        <w:t xml:space="preserve"> that for measurement/report</w:t>
      </w:r>
      <w:r w:rsidR="005B2EE9" w:rsidRPr="00541346">
        <w:rPr>
          <w:b/>
          <w:bCs/>
          <w:i/>
          <w:lang w:eastAsia="ko-KR"/>
        </w:rPr>
        <w:t>, or the periodicity of time instance for each measurement/report can be multiple times of that for prediction.</w:t>
      </w:r>
    </w:p>
    <w:p w14:paraId="61F7F4AA" w14:textId="77777777" w:rsidR="004A7085" w:rsidRPr="00541346" w:rsidRDefault="004A7085" w:rsidP="00F933D6">
      <w:pPr>
        <w:pStyle w:val="af2"/>
        <w:widowControl w:val="0"/>
        <w:numPr>
          <w:ilvl w:val="1"/>
          <w:numId w:val="25"/>
        </w:numPr>
        <w:autoSpaceDE/>
        <w:autoSpaceDN/>
        <w:adjustRightInd/>
        <w:snapToGrid/>
        <w:spacing w:after="0"/>
        <w:ind w:firstLineChars="0"/>
        <w:contextualSpacing/>
        <w:rPr>
          <w:b/>
          <w:bCs/>
          <w:i/>
          <w:lang w:eastAsia="ko-KR"/>
        </w:rPr>
      </w:pPr>
      <w:r w:rsidRPr="00541346">
        <w:rPr>
          <w:b/>
          <w:bCs/>
          <w:i/>
          <w:lang w:eastAsia="ko-KR"/>
        </w:rPr>
        <w:t>Other values can be reported by companies.</w:t>
      </w:r>
    </w:p>
    <w:p w14:paraId="007203AA" w14:textId="77777777" w:rsidR="004A7085" w:rsidRPr="00541346" w:rsidRDefault="004A7085" w:rsidP="00F933D6">
      <w:pPr>
        <w:pStyle w:val="af2"/>
        <w:widowControl w:val="0"/>
        <w:numPr>
          <w:ilvl w:val="0"/>
          <w:numId w:val="25"/>
        </w:numPr>
        <w:tabs>
          <w:tab w:val="left" w:pos="2160"/>
        </w:tabs>
        <w:autoSpaceDE/>
        <w:autoSpaceDN/>
        <w:adjustRightInd/>
        <w:snapToGrid/>
        <w:spacing w:after="0"/>
        <w:ind w:firstLineChars="0"/>
        <w:contextualSpacing/>
        <w:rPr>
          <w:b/>
          <w:bCs/>
          <w:i/>
          <w:lang w:eastAsia="ko-KR"/>
        </w:rPr>
      </w:pPr>
      <w:r w:rsidRPr="00541346">
        <w:rPr>
          <w:b/>
          <w:bCs/>
          <w:i/>
          <w:lang w:eastAsia="ko-KR"/>
        </w:rPr>
        <w:t xml:space="preserve">Number of time instances for prediction: </w:t>
      </w:r>
    </w:p>
    <w:p w14:paraId="3103456F" w14:textId="2E140CC8" w:rsidR="004A7085" w:rsidRPr="00541346" w:rsidRDefault="002E33B4" w:rsidP="00F933D6">
      <w:pPr>
        <w:pStyle w:val="af2"/>
        <w:widowControl w:val="0"/>
        <w:numPr>
          <w:ilvl w:val="1"/>
          <w:numId w:val="25"/>
        </w:numPr>
        <w:autoSpaceDE/>
        <w:autoSpaceDN/>
        <w:adjustRightInd/>
        <w:snapToGrid/>
        <w:spacing w:after="0"/>
        <w:ind w:firstLineChars="0"/>
        <w:contextualSpacing/>
        <w:rPr>
          <w:b/>
          <w:bCs/>
          <w:i/>
          <w:lang w:eastAsia="ko-KR"/>
        </w:rPr>
      </w:pPr>
      <w:r>
        <w:rPr>
          <w:b/>
          <w:bCs/>
          <w:i/>
          <w:lang w:eastAsia="ko-KR"/>
        </w:rPr>
        <w:lastRenderedPageBreak/>
        <w:t>1, 2, 4</w:t>
      </w:r>
    </w:p>
    <w:p w14:paraId="658B8166" w14:textId="77777777" w:rsidR="004A7085" w:rsidRPr="00541346" w:rsidRDefault="004A7085" w:rsidP="00F933D6">
      <w:pPr>
        <w:pStyle w:val="af2"/>
        <w:widowControl w:val="0"/>
        <w:numPr>
          <w:ilvl w:val="1"/>
          <w:numId w:val="25"/>
        </w:numPr>
        <w:autoSpaceDE/>
        <w:autoSpaceDN/>
        <w:adjustRightInd/>
        <w:snapToGrid/>
        <w:spacing w:after="0"/>
        <w:ind w:firstLineChars="0"/>
        <w:contextualSpacing/>
        <w:rPr>
          <w:b/>
          <w:bCs/>
          <w:i/>
          <w:lang w:eastAsia="ko-KR"/>
        </w:rPr>
      </w:pPr>
      <w:r w:rsidRPr="00541346">
        <w:rPr>
          <w:b/>
          <w:bCs/>
          <w:i/>
          <w:lang w:eastAsia="ko-KR"/>
        </w:rPr>
        <w:t>Other values can be reported by companies.</w:t>
      </w:r>
    </w:p>
    <w:p w14:paraId="39378A5E" w14:textId="77777777" w:rsidR="004A7085" w:rsidRPr="004A7085" w:rsidRDefault="004A7085" w:rsidP="00544DCB">
      <w:pPr>
        <w:rPr>
          <w:lang w:eastAsia="zh-CN"/>
        </w:rPr>
      </w:pPr>
    </w:p>
    <w:p w14:paraId="26827AD4" w14:textId="00A9E4CE" w:rsidR="00544DCB" w:rsidRDefault="00544DCB" w:rsidP="00544DCB">
      <w:pPr>
        <w:rPr>
          <w:lang w:eastAsia="zh-CN"/>
        </w:rPr>
      </w:pPr>
      <w:r>
        <w:rPr>
          <w:lang w:eastAsia="zh-CN"/>
        </w:rPr>
        <w:t xml:space="preserve">Here we take Option </w:t>
      </w:r>
      <w:r w:rsidR="009F00F1">
        <w:rPr>
          <w:lang w:eastAsia="zh-CN"/>
        </w:rPr>
        <w:t>1a</w:t>
      </w:r>
      <w:r>
        <w:rPr>
          <w:lang w:eastAsia="zh-CN"/>
        </w:rPr>
        <w:t xml:space="preserve"> as the baseline and consider Alt.</w:t>
      </w:r>
      <w:r w:rsidR="009F00F1">
        <w:rPr>
          <w:lang w:eastAsia="zh-CN"/>
        </w:rPr>
        <w:t>3</w:t>
      </w:r>
      <w:r>
        <w:rPr>
          <w:lang w:eastAsia="zh-CN"/>
        </w:rPr>
        <w:t xml:space="preserve"> that set </w:t>
      </w:r>
      <w:r w:rsidR="009F00F1">
        <w:rPr>
          <w:lang w:eastAsia="zh-CN"/>
        </w:rPr>
        <w:t>A and set B are the same</w:t>
      </w:r>
      <w:r>
        <w:rPr>
          <w:lang w:eastAsia="zh-CN"/>
        </w:rPr>
        <w:t xml:space="preserve">. </w:t>
      </w:r>
      <w:r w:rsidR="009F00F1">
        <w:rPr>
          <w:lang w:eastAsia="zh-CN"/>
        </w:rPr>
        <w:t xml:space="preserve">In addition to Table </w:t>
      </w:r>
      <w:r w:rsidR="00BB0F6D">
        <w:rPr>
          <w:lang w:eastAsia="zh-CN"/>
        </w:rPr>
        <w:t>3-</w:t>
      </w:r>
      <w:r w:rsidR="009F00F1">
        <w:rPr>
          <w:lang w:eastAsia="zh-CN"/>
        </w:rPr>
        <w:t xml:space="preserve">2, the additional </w:t>
      </w:r>
      <w:r>
        <w:rPr>
          <w:lang w:eastAsia="zh-CN"/>
        </w:rPr>
        <w:t xml:space="preserve">simulation assumptions and parameters </w:t>
      </w:r>
      <w:r w:rsidR="009F00F1">
        <w:rPr>
          <w:lang w:eastAsia="zh-CN"/>
        </w:rPr>
        <w:t xml:space="preserve">for temporal beam prediction </w:t>
      </w:r>
      <w:r>
        <w:rPr>
          <w:lang w:eastAsia="zh-CN"/>
        </w:rPr>
        <w:t xml:space="preserve">were provided in </w:t>
      </w:r>
      <w:r w:rsidR="009F00F1">
        <w:rPr>
          <w:lang w:eastAsia="zh-CN"/>
        </w:rPr>
        <w:t xml:space="preserve">Table </w:t>
      </w:r>
      <w:r w:rsidR="006F583B">
        <w:rPr>
          <w:lang w:eastAsia="zh-CN"/>
        </w:rPr>
        <w:t>4-2</w:t>
      </w:r>
      <w:r>
        <w:rPr>
          <w:lang w:eastAsia="zh-CN"/>
        </w:rPr>
        <w:t xml:space="preserve">. Based on these assumptions and parameters, we evaluate </w:t>
      </w:r>
      <w:r w:rsidR="009F00F1">
        <w:rPr>
          <w:lang w:eastAsia="zh-CN"/>
        </w:rPr>
        <w:t>2</w:t>
      </w:r>
      <w:r>
        <w:rPr>
          <w:lang w:eastAsia="zh-CN"/>
        </w:rPr>
        <w:t xml:space="preserve"> schemes listed below</w:t>
      </w:r>
      <w:r>
        <w:rPr>
          <w:rFonts w:hint="eastAsia"/>
          <w:lang w:eastAsia="zh-CN"/>
        </w:rPr>
        <w:t>:</w:t>
      </w:r>
    </w:p>
    <w:p w14:paraId="76AED8E0" w14:textId="77A6C34B" w:rsidR="00544DCB" w:rsidRDefault="00544DCB" w:rsidP="00426707">
      <w:pPr>
        <w:pStyle w:val="af2"/>
        <w:numPr>
          <w:ilvl w:val="0"/>
          <w:numId w:val="12"/>
        </w:numPr>
        <w:ind w:firstLineChars="0"/>
        <w:jc w:val="left"/>
        <w:rPr>
          <w:lang w:eastAsia="zh-CN"/>
        </w:rPr>
      </w:pPr>
      <w:r>
        <w:rPr>
          <w:lang w:eastAsia="zh-CN"/>
        </w:rPr>
        <w:t xml:space="preserve">Scheme 0: Option </w:t>
      </w:r>
      <w:r w:rsidR="009F00F1">
        <w:rPr>
          <w:lang w:eastAsia="zh-CN"/>
        </w:rPr>
        <w:t>1a</w:t>
      </w:r>
      <w:r>
        <w:rPr>
          <w:lang w:eastAsia="zh-CN"/>
        </w:rPr>
        <w:t xml:space="preserve"> as baseline </w:t>
      </w:r>
    </w:p>
    <w:p w14:paraId="0A1EB2B3" w14:textId="0238DA84" w:rsidR="004B0CF3" w:rsidRDefault="00544DCB" w:rsidP="00426707">
      <w:pPr>
        <w:pStyle w:val="af2"/>
        <w:numPr>
          <w:ilvl w:val="0"/>
          <w:numId w:val="12"/>
        </w:numPr>
        <w:ind w:firstLineChars="0"/>
        <w:jc w:val="left"/>
        <w:rPr>
          <w:lang w:eastAsia="zh-CN"/>
        </w:rPr>
      </w:pPr>
      <w:r>
        <w:rPr>
          <w:lang w:eastAsia="zh-CN"/>
        </w:rPr>
        <w:t>S</w:t>
      </w:r>
      <w:r>
        <w:rPr>
          <w:rFonts w:hint="eastAsia"/>
          <w:lang w:eastAsia="zh-CN"/>
        </w:rPr>
        <w:t xml:space="preserve">cheme </w:t>
      </w:r>
      <w:r>
        <w:rPr>
          <w:lang w:eastAsia="zh-CN"/>
        </w:rPr>
        <w:t>1</w:t>
      </w:r>
      <w:r w:rsidR="004B0CF3">
        <w:rPr>
          <w:lang w:eastAsia="zh-CN"/>
        </w:rPr>
        <w:t xml:space="preserve"> in </w:t>
      </w:r>
      <w:r w:rsidR="00203937">
        <w:rPr>
          <w:lang w:eastAsia="zh-CN"/>
        </w:rPr>
        <w:t>Figure 4-2</w:t>
      </w:r>
      <w:r w:rsidR="004B0CF3">
        <w:rPr>
          <w:lang w:eastAsia="zh-CN"/>
        </w:rPr>
        <w:t>:</w:t>
      </w:r>
      <w:r w:rsidR="004B0CF3" w:rsidRPr="004B0CF3">
        <w:rPr>
          <w:lang w:eastAsia="zh-CN"/>
        </w:rPr>
        <w:t xml:space="preserve"> </w:t>
      </w:r>
      <w:r w:rsidR="004B0CF3">
        <w:rPr>
          <w:lang w:eastAsia="zh-CN"/>
        </w:rPr>
        <w:t>Input L1-RSRP of beam pairs</w:t>
      </w:r>
      <w:r w:rsidR="00FD6930">
        <w:rPr>
          <w:lang w:eastAsia="zh-CN"/>
        </w:rPr>
        <w:t xml:space="preserve"> in set B</w:t>
      </w:r>
      <w:r w:rsidR="004B0CF3">
        <w:rPr>
          <w:lang w:eastAsia="zh-CN"/>
        </w:rPr>
        <w:t xml:space="preserve"> of N latest measurement instances to predict </w:t>
      </w:r>
      <w:r w:rsidR="00FD6930">
        <w:rPr>
          <w:lang w:eastAsia="zh-CN"/>
        </w:rPr>
        <w:t>Top-K beam</w:t>
      </w:r>
      <w:r w:rsidR="004B0CF3">
        <w:rPr>
          <w:lang w:eastAsia="zh-CN"/>
        </w:rPr>
        <w:t xml:space="preserve"> for M future time instances</w:t>
      </w:r>
      <w:r w:rsidR="00FD6930">
        <w:rPr>
          <w:lang w:eastAsia="zh-CN"/>
        </w:rPr>
        <w:t>, and the periodicity of latest measurement instances is same as that of future time instances</w:t>
      </w:r>
      <w:r w:rsidR="004B0CF3">
        <w:rPr>
          <w:lang w:eastAsia="zh-CN"/>
        </w:rPr>
        <w:t xml:space="preserve">. </w:t>
      </w:r>
    </w:p>
    <w:p w14:paraId="7CE586BB" w14:textId="6460BBA0" w:rsidR="00544DCB" w:rsidRDefault="004B0CF3" w:rsidP="00426707">
      <w:pPr>
        <w:pStyle w:val="af2"/>
        <w:numPr>
          <w:ilvl w:val="0"/>
          <w:numId w:val="12"/>
        </w:numPr>
        <w:ind w:firstLineChars="0"/>
        <w:jc w:val="left"/>
        <w:rPr>
          <w:lang w:eastAsia="zh-CN"/>
        </w:rPr>
      </w:pPr>
      <w:r>
        <w:rPr>
          <w:lang w:eastAsia="zh-CN"/>
        </w:rPr>
        <w:t xml:space="preserve">Scheme 2 in </w:t>
      </w:r>
      <w:r w:rsidR="00203937">
        <w:rPr>
          <w:lang w:eastAsia="zh-CN"/>
        </w:rPr>
        <w:t>Figure 4-3</w:t>
      </w:r>
      <w:r w:rsidR="00544DCB">
        <w:rPr>
          <w:lang w:eastAsia="zh-CN"/>
        </w:rPr>
        <w:t xml:space="preserve">: </w:t>
      </w:r>
      <w:r w:rsidR="00986F51">
        <w:rPr>
          <w:lang w:eastAsia="zh-CN"/>
        </w:rPr>
        <w:t>I</w:t>
      </w:r>
      <w:r w:rsidR="00544DCB">
        <w:rPr>
          <w:lang w:eastAsia="zh-CN"/>
        </w:rPr>
        <w:t>nput L1-RSRP</w:t>
      </w:r>
      <w:r w:rsidR="005A3FD1">
        <w:rPr>
          <w:lang w:eastAsia="zh-CN"/>
        </w:rPr>
        <w:t xml:space="preserve"> of beam pairs</w:t>
      </w:r>
      <w:r w:rsidR="00A611EF">
        <w:rPr>
          <w:lang w:eastAsia="zh-CN"/>
        </w:rPr>
        <w:t xml:space="preserve"> in set B</w:t>
      </w:r>
      <w:r w:rsidR="005A3FD1">
        <w:rPr>
          <w:lang w:eastAsia="zh-CN"/>
        </w:rPr>
        <w:t xml:space="preserve"> of </w:t>
      </w:r>
      <w:r w:rsidR="00764E8B">
        <w:rPr>
          <w:lang w:eastAsia="zh-CN"/>
        </w:rPr>
        <w:t>N</w:t>
      </w:r>
      <w:r w:rsidR="005A3FD1">
        <w:rPr>
          <w:lang w:eastAsia="zh-CN"/>
        </w:rPr>
        <w:t xml:space="preserve"> latest measurement instances </w:t>
      </w:r>
      <w:r w:rsidR="00544DCB">
        <w:rPr>
          <w:lang w:eastAsia="zh-CN"/>
        </w:rPr>
        <w:t xml:space="preserve">to </w:t>
      </w:r>
      <w:r w:rsidR="00986F51">
        <w:rPr>
          <w:lang w:eastAsia="zh-CN"/>
        </w:rPr>
        <w:t xml:space="preserve">predict </w:t>
      </w:r>
      <w:r w:rsidR="00A611EF">
        <w:rPr>
          <w:lang w:eastAsia="zh-CN"/>
        </w:rPr>
        <w:t>Top-K beam</w:t>
      </w:r>
      <w:r w:rsidR="00986F51">
        <w:rPr>
          <w:lang w:eastAsia="zh-CN"/>
        </w:rPr>
        <w:t xml:space="preserve"> for </w:t>
      </w:r>
      <w:r w:rsidR="00764E8B">
        <w:rPr>
          <w:lang w:eastAsia="zh-CN"/>
        </w:rPr>
        <w:t>M</w:t>
      </w:r>
      <w:r w:rsidR="00986F51">
        <w:rPr>
          <w:lang w:eastAsia="zh-CN"/>
        </w:rPr>
        <w:t xml:space="preserve"> future time instances</w:t>
      </w:r>
      <w:r w:rsidR="00A611EF">
        <w:rPr>
          <w:lang w:eastAsia="zh-CN"/>
        </w:rPr>
        <w:t>, and the periodicity of latest measurement instances is larger than that of future time instances</w:t>
      </w:r>
      <w:r w:rsidR="00544DCB">
        <w:rPr>
          <w:lang w:eastAsia="zh-CN"/>
        </w:rPr>
        <w:t xml:space="preserve">. </w:t>
      </w:r>
    </w:p>
    <w:p w14:paraId="20FCC246" w14:textId="51DF614F" w:rsidR="00544DCB" w:rsidRPr="001A0E7E" w:rsidRDefault="00544DCB" w:rsidP="00544DCB">
      <w:pPr>
        <w:jc w:val="center"/>
        <w:rPr>
          <w:sz w:val="20"/>
          <w:szCs w:val="20"/>
        </w:rPr>
      </w:pPr>
      <w:r>
        <w:rPr>
          <w:sz w:val="20"/>
          <w:szCs w:val="20"/>
          <w:lang w:eastAsia="zh-CN"/>
        </w:rPr>
        <w:t xml:space="preserve">Table </w:t>
      </w:r>
      <w:r w:rsidR="006F583B">
        <w:rPr>
          <w:sz w:val="20"/>
          <w:szCs w:val="20"/>
          <w:lang w:eastAsia="zh-CN"/>
        </w:rPr>
        <w:t>4-2</w:t>
      </w:r>
      <w:r>
        <w:rPr>
          <w:sz w:val="20"/>
          <w:szCs w:val="20"/>
          <w:lang w:eastAsia="zh-CN"/>
        </w:rPr>
        <w:t>, Simulation parameters</w:t>
      </w:r>
      <w:r w:rsidR="00124B10">
        <w:rPr>
          <w:sz w:val="20"/>
          <w:szCs w:val="20"/>
          <w:lang w:eastAsia="zh-CN"/>
        </w:rPr>
        <w:t xml:space="preserve"> for temporal beam prediction</w:t>
      </w:r>
    </w:p>
    <w:tbl>
      <w:tblPr>
        <w:tblStyle w:val="ad"/>
        <w:tblW w:w="0" w:type="auto"/>
        <w:jc w:val="center"/>
        <w:tblLook w:val="04A0" w:firstRow="1" w:lastRow="0" w:firstColumn="1" w:lastColumn="0" w:noHBand="0" w:noVBand="1"/>
      </w:tblPr>
      <w:tblGrid>
        <w:gridCol w:w="1557"/>
        <w:gridCol w:w="1557"/>
        <w:gridCol w:w="5182"/>
      </w:tblGrid>
      <w:tr w:rsidR="00544DCB" w14:paraId="60889D5F" w14:textId="77777777" w:rsidTr="007D0D2F">
        <w:trPr>
          <w:jc w:val="center"/>
        </w:trPr>
        <w:tc>
          <w:tcPr>
            <w:tcW w:w="3114" w:type="dxa"/>
            <w:gridSpan w:val="2"/>
            <w:vAlign w:val="center"/>
          </w:tcPr>
          <w:p w14:paraId="1BB5C775" w14:textId="77777777" w:rsidR="00544DCB" w:rsidRDefault="00544DCB" w:rsidP="007D0D2F">
            <w:pPr>
              <w:jc w:val="center"/>
              <w:rPr>
                <w:lang w:eastAsia="zh-CN"/>
              </w:rPr>
            </w:pPr>
            <w:r w:rsidRPr="003553E5">
              <w:rPr>
                <w:lang w:eastAsia="zh-CN"/>
              </w:rPr>
              <w:t>Parameters</w:t>
            </w:r>
          </w:p>
        </w:tc>
        <w:tc>
          <w:tcPr>
            <w:tcW w:w="5182" w:type="dxa"/>
            <w:vAlign w:val="center"/>
          </w:tcPr>
          <w:p w14:paraId="27B186AF" w14:textId="77777777" w:rsidR="00544DCB" w:rsidRPr="00B74C81" w:rsidRDefault="00544DCB" w:rsidP="007D0D2F">
            <w:pPr>
              <w:jc w:val="center"/>
              <w:rPr>
                <w:lang w:eastAsia="zh-CN"/>
              </w:rPr>
            </w:pPr>
            <w:r>
              <w:rPr>
                <w:lang w:eastAsia="zh-CN"/>
              </w:rPr>
              <w:t>V</w:t>
            </w:r>
            <w:r>
              <w:rPr>
                <w:rFonts w:hint="eastAsia"/>
                <w:lang w:eastAsia="zh-CN"/>
              </w:rPr>
              <w:t xml:space="preserve">alue </w:t>
            </w:r>
          </w:p>
        </w:tc>
      </w:tr>
      <w:tr w:rsidR="00966CD3" w14:paraId="3FCFBBB4" w14:textId="77777777" w:rsidTr="0078140A">
        <w:trPr>
          <w:jc w:val="center"/>
        </w:trPr>
        <w:tc>
          <w:tcPr>
            <w:tcW w:w="3114" w:type="dxa"/>
            <w:gridSpan w:val="2"/>
            <w:vAlign w:val="center"/>
          </w:tcPr>
          <w:p w14:paraId="3A25997F" w14:textId="5E6EAD7A" w:rsidR="00966CD3" w:rsidRDefault="00966CD3" w:rsidP="00966CD3">
            <w:pPr>
              <w:jc w:val="center"/>
              <w:rPr>
                <w:lang w:eastAsia="zh-CN"/>
              </w:rPr>
            </w:pPr>
            <w:r w:rsidRPr="00522185">
              <w:rPr>
                <w:rFonts w:hint="eastAsia"/>
                <w:lang w:eastAsia="zh-CN"/>
              </w:rPr>
              <w:t>U</w:t>
            </w:r>
            <w:r w:rsidRPr="00522185">
              <w:rPr>
                <w:lang w:eastAsia="zh-CN"/>
              </w:rPr>
              <w:t>E number</w:t>
            </w:r>
            <w:r w:rsidRPr="00522185">
              <w:rPr>
                <w:rFonts w:hint="eastAsia"/>
              </w:rPr>
              <w:t xml:space="preserve">/ per </w:t>
            </w:r>
            <w:r w:rsidRPr="00522185">
              <w:t>sector</w:t>
            </w:r>
          </w:p>
        </w:tc>
        <w:tc>
          <w:tcPr>
            <w:tcW w:w="5182" w:type="dxa"/>
            <w:vAlign w:val="center"/>
          </w:tcPr>
          <w:p w14:paraId="4F7E6AB0" w14:textId="4D3E0F1B" w:rsidR="00966CD3" w:rsidRDefault="00966CD3" w:rsidP="00150620">
            <w:pPr>
              <w:jc w:val="center"/>
              <w:rPr>
                <w:lang w:eastAsia="zh-CN"/>
              </w:rPr>
            </w:pPr>
            <w:r>
              <w:rPr>
                <w:lang w:eastAsia="zh-CN"/>
              </w:rPr>
              <w:t>5</w:t>
            </w:r>
          </w:p>
        </w:tc>
      </w:tr>
      <w:tr w:rsidR="00257BC5" w14:paraId="3FEF2124" w14:textId="77777777" w:rsidTr="007B0990">
        <w:trPr>
          <w:jc w:val="center"/>
        </w:trPr>
        <w:tc>
          <w:tcPr>
            <w:tcW w:w="3114" w:type="dxa"/>
            <w:gridSpan w:val="2"/>
          </w:tcPr>
          <w:p w14:paraId="740A2F62" w14:textId="1D069709" w:rsidR="00257BC5" w:rsidRDefault="00CA2C04" w:rsidP="00257BC5">
            <w:pPr>
              <w:jc w:val="center"/>
            </w:pPr>
            <w:r>
              <w:rPr>
                <w:lang w:eastAsia="zh-CN"/>
              </w:rPr>
              <w:t>S</w:t>
            </w:r>
            <w:r w:rsidR="00257BC5" w:rsidRPr="00257BC5">
              <w:rPr>
                <w:lang w:eastAsia="zh-CN"/>
              </w:rPr>
              <w:t>patial consistency procedures</w:t>
            </w:r>
          </w:p>
        </w:tc>
        <w:tc>
          <w:tcPr>
            <w:tcW w:w="5182" w:type="dxa"/>
          </w:tcPr>
          <w:p w14:paraId="45C8B5B1" w14:textId="6E446270" w:rsidR="00257BC5" w:rsidRPr="008D10D5" w:rsidRDefault="00257BC5" w:rsidP="00257BC5">
            <w:pPr>
              <w:pStyle w:val="TAL"/>
              <w:jc w:val="center"/>
              <w:rPr>
                <w:rFonts w:ascii="Times New Roman" w:hAnsi="Times New Roman"/>
                <w:sz w:val="22"/>
                <w:szCs w:val="22"/>
                <w:lang w:val="en-US" w:eastAsia="zh-CN"/>
              </w:rPr>
            </w:pPr>
            <w:r>
              <w:rPr>
                <w:rFonts w:ascii="Times New Roman" w:hAnsi="Times New Roman"/>
                <w:sz w:val="22"/>
                <w:szCs w:val="22"/>
                <w:lang w:val="en-US" w:eastAsia="zh-CN"/>
              </w:rPr>
              <w:t>Procedure</w:t>
            </w:r>
            <w:r>
              <w:rPr>
                <w:rFonts w:ascii="Times New Roman" w:hAnsi="Times New Roman" w:hint="eastAsia"/>
                <w:sz w:val="22"/>
                <w:szCs w:val="22"/>
                <w:lang w:val="en-US" w:eastAsia="zh-CN"/>
              </w:rPr>
              <w:t xml:space="preserve"> </w:t>
            </w:r>
            <w:r>
              <w:rPr>
                <w:rFonts w:ascii="Times New Roman" w:hAnsi="Times New Roman"/>
                <w:sz w:val="22"/>
                <w:szCs w:val="22"/>
                <w:lang w:val="en-US" w:eastAsia="zh-CN"/>
              </w:rPr>
              <w:t>A</w:t>
            </w:r>
          </w:p>
        </w:tc>
      </w:tr>
      <w:tr w:rsidR="00544DCB" w14:paraId="63E54CC0" w14:textId="77777777" w:rsidTr="007D0D2F">
        <w:trPr>
          <w:jc w:val="center"/>
        </w:trPr>
        <w:tc>
          <w:tcPr>
            <w:tcW w:w="3114" w:type="dxa"/>
            <w:gridSpan w:val="2"/>
            <w:vAlign w:val="center"/>
          </w:tcPr>
          <w:p w14:paraId="7838FDCA" w14:textId="77777777" w:rsidR="00544DCB" w:rsidRPr="00522185" w:rsidRDefault="00544DCB" w:rsidP="007D0D2F">
            <w:pPr>
              <w:jc w:val="center"/>
              <w:rPr>
                <w:lang w:eastAsia="zh-CN"/>
              </w:rPr>
            </w:pPr>
            <w:r w:rsidRPr="00872AFD">
              <w:rPr>
                <w:lang w:eastAsia="zh-CN"/>
              </w:rPr>
              <w:t>UE distribution</w:t>
            </w:r>
          </w:p>
        </w:tc>
        <w:tc>
          <w:tcPr>
            <w:tcW w:w="5182" w:type="dxa"/>
            <w:vAlign w:val="center"/>
          </w:tcPr>
          <w:p w14:paraId="4E350A9F" w14:textId="77777777" w:rsidR="00544DCB" w:rsidRPr="002338B3" w:rsidRDefault="00544DCB" w:rsidP="007B44B1">
            <w:pPr>
              <w:pStyle w:val="a10"/>
              <w:ind w:left="360"/>
              <w:jc w:val="both"/>
              <w:rPr>
                <w:sz w:val="22"/>
                <w:szCs w:val="22"/>
              </w:rPr>
            </w:pPr>
            <w:r w:rsidRPr="002338B3">
              <w:rPr>
                <w:rFonts w:ascii="Times New Roman" w:eastAsia="Microsoft YaHei UI" w:hAnsi="Times New Roman" w:cs="Times New Roman"/>
                <w:color w:val="000000"/>
                <w:sz w:val="22"/>
                <w:szCs w:val="22"/>
              </w:rPr>
              <w:t>For time domain prediction: 100% outdoor</w:t>
            </w:r>
          </w:p>
        </w:tc>
      </w:tr>
      <w:tr w:rsidR="00544DCB" w14:paraId="467231FA" w14:textId="77777777" w:rsidTr="007D0D2F">
        <w:trPr>
          <w:jc w:val="center"/>
        </w:trPr>
        <w:tc>
          <w:tcPr>
            <w:tcW w:w="3114" w:type="dxa"/>
            <w:gridSpan w:val="2"/>
            <w:vAlign w:val="center"/>
          </w:tcPr>
          <w:p w14:paraId="6EBE5D87" w14:textId="34098738" w:rsidR="00544DCB" w:rsidRDefault="00A9195C" w:rsidP="007D0D2F">
            <w:pPr>
              <w:jc w:val="center"/>
              <w:rPr>
                <w:lang w:eastAsia="zh-CN"/>
              </w:rPr>
            </w:pPr>
            <w:r w:rsidRPr="00A9195C">
              <w:rPr>
                <w:lang w:eastAsia="zh-CN"/>
              </w:rPr>
              <w:t>UE trajectory model</w:t>
            </w:r>
          </w:p>
        </w:tc>
        <w:tc>
          <w:tcPr>
            <w:tcW w:w="5182" w:type="dxa"/>
            <w:vAlign w:val="center"/>
          </w:tcPr>
          <w:p w14:paraId="181706F2" w14:textId="6C954F8D" w:rsidR="00544DCB" w:rsidRPr="00B74C81" w:rsidRDefault="00A9195C" w:rsidP="007D0D2F">
            <w:pPr>
              <w:jc w:val="center"/>
              <w:rPr>
                <w:lang w:eastAsia="zh-CN"/>
              </w:rPr>
            </w:pPr>
            <w:r>
              <w:rPr>
                <w:rFonts w:hint="eastAsia"/>
                <w:lang w:eastAsia="zh-CN"/>
              </w:rPr>
              <w:t>Option #2</w:t>
            </w:r>
          </w:p>
        </w:tc>
      </w:tr>
      <w:tr w:rsidR="00544DCB" w14:paraId="0F1EB89F" w14:textId="77777777" w:rsidTr="007D0D2F">
        <w:trPr>
          <w:jc w:val="center"/>
        </w:trPr>
        <w:tc>
          <w:tcPr>
            <w:tcW w:w="3114" w:type="dxa"/>
            <w:gridSpan w:val="2"/>
            <w:vAlign w:val="center"/>
          </w:tcPr>
          <w:p w14:paraId="25F42946" w14:textId="68CD85B1" w:rsidR="00544DCB" w:rsidRDefault="00986F51" w:rsidP="007D0D2F">
            <w:pPr>
              <w:jc w:val="center"/>
            </w:pPr>
            <w:r>
              <w:rPr>
                <w:lang w:eastAsia="zh-CN"/>
              </w:rPr>
              <w:t>B</w:t>
            </w:r>
            <w:r w:rsidR="000B2762" w:rsidRPr="000B2762">
              <w:rPr>
                <w:lang w:eastAsia="zh-CN"/>
              </w:rPr>
              <w:t>aseline performance</w:t>
            </w:r>
          </w:p>
        </w:tc>
        <w:tc>
          <w:tcPr>
            <w:tcW w:w="5182" w:type="dxa"/>
            <w:vAlign w:val="center"/>
          </w:tcPr>
          <w:p w14:paraId="22E03A06" w14:textId="290620B0" w:rsidR="00544DCB" w:rsidRDefault="00004955" w:rsidP="007D0D2F">
            <w:pPr>
              <w:jc w:val="center"/>
              <w:rPr>
                <w:lang w:eastAsia="zh-CN"/>
              </w:rPr>
            </w:pPr>
            <w:r>
              <w:rPr>
                <w:lang w:eastAsia="zh-CN"/>
              </w:rPr>
              <w:t>O</w:t>
            </w:r>
            <w:r>
              <w:rPr>
                <w:rFonts w:hint="eastAsia"/>
                <w:lang w:eastAsia="zh-CN"/>
              </w:rPr>
              <w:t>ption#</w:t>
            </w:r>
            <w:r>
              <w:rPr>
                <w:lang w:eastAsia="zh-CN"/>
              </w:rPr>
              <w:t>1a</w:t>
            </w:r>
          </w:p>
        </w:tc>
      </w:tr>
      <w:tr w:rsidR="00544DCB" w14:paraId="2DEC08F6" w14:textId="77777777" w:rsidTr="007D0D2F">
        <w:trPr>
          <w:jc w:val="center"/>
        </w:trPr>
        <w:tc>
          <w:tcPr>
            <w:tcW w:w="3114" w:type="dxa"/>
            <w:gridSpan w:val="2"/>
            <w:vAlign w:val="center"/>
          </w:tcPr>
          <w:p w14:paraId="289D6755" w14:textId="53DA4EF6" w:rsidR="00544DCB" w:rsidRDefault="00764E8B" w:rsidP="007D0D2F">
            <w:pPr>
              <w:jc w:val="center"/>
              <w:rPr>
                <w:lang w:eastAsia="zh-CN"/>
              </w:rPr>
            </w:pPr>
            <w:r>
              <w:rPr>
                <w:lang w:eastAsia="zh-CN"/>
              </w:rPr>
              <w:t>N</w:t>
            </w:r>
            <w:r w:rsidR="0038549D" w:rsidRPr="00986F51">
              <w:rPr>
                <w:lang w:eastAsia="zh-CN"/>
              </w:rPr>
              <w:t xml:space="preserve"> (</w:t>
            </w:r>
            <w:r>
              <w:rPr>
                <w:lang w:eastAsia="zh-CN"/>
              </w:rPr>
              <w:t>N</w:t>
            </w:r>
            <w:r w:rsidRPr="00986F51">
              <w:rPr>
                <w:lang w:eastAsia="zh-CN"/>
              </w:rPr>
              <w:t xml:space="preserve"> </w:t>
            </w:r>
            <w:r w:rsidR="0038549D" w:rsidRPr="00986F51">
              <w:rPr>
                <w:lang w:eastAsia="zh-CN"/>
              </w:rPr>
              <w:t>&gt;=1) latest measurement instances</w:t>
            </w:r>
          </w:p>
        </w:tc>
        <w:tc>
          <w:tcPr>
            <w:tcW w:w="5182" w:type="dxa"/>
            <w:vAlign w:val="center"/>
          </w:tcPr>
          <w:p w14:paraId="3991EADE" w14:textId="5A359C80" w:rsidR="00544DCB" w:rsidRDefault="006D1E04" w:rsidP="007D0D2F">
            <w:pPr>
              <w:jc w:val="center"/>
              <w:rPr>
                <w:lang w:eastAsia="zh-CN"/>
              </w:rPr>
            </w:pPr>
            <w:r>
              <w:rPr>
                <w:rFonts w:hint="eastAsia"/>
                <w:lang w:eastAsia="zh-CN"/>
              </w:rPr>
              <w:t>4</w:t>
            </w:r>
            <w:r w:rsidR="00A35A8B">
              <w:rPr>
                <w:lang w:eastAsia="zh-CN"/>
              </w:rPr>
              <w:t>/10</w:t>
            </w:r>
          </w:p>
        </w:tc>
      </w:tr>
      <w:tr w:rsidR="008C5CB6" w14:paraId="4C98265F" w14:textId="77777777" w:rsidTr="00881E6F">
        <w:trPr>
          <w:jc w:val="center"/>
        </w:trPr>
        <w:tc>
          <w:tcPr>
            <w:tcW w:w="1557" w:type="dxa"/>
            <w:vMerge w:val="restart"/>
            <w:vAlign w:val="center"/>
          </w:tcPr>
          <w:p w14:paraId="71042F27" w14:textId="77777777" w:rsidR="008C5CB6" w:rsidRDefault="008C5CB6" w:rsidP="007D0D2F">
            <w:pPr>
              <w:jc w:val="center"/>
              <w:rPr>
                <w:lang w:eastAsia="zh-CN"/>
              </w:rPr>
            </w:pPr>
            <w:r>
              <w:rPr>
                <w:lang w:eastAsia="zh-CN"/>
              </w:rPr>
              <w:t>M</w:t>
            </w:r>
            <w:r w:rsidRPr="00986F51">
              <w:rPr>
                <w:lang w:eastAsia="zh-CN"/>
              </w:rPr>
              <w:t xml:space="preserve"> future time instances</w:t>
            </w:r>
          </w:p>
        </w:tc>
        <w:tc>
          <w:tcPr>
            <w:tcW w:w="1557" w:type="dxa"/>
            <w:vAlign w:val="center"/>
          </w:tcPr>
          <w:p w14:paraId="532095B1" w14:textId="0BD97526" w:rsidR="008C5CB6" w:rsidRDefault="008C5CB6" w:rsidP="007D0D2F">
            <w:pPr>
              <w:jc w:val="center"/>
              <w:rPr>
                <w:lang w:eastAsia="zh-CN"/>
              </w:rPr>
            </w:pPr>
            <w:r>
              <w:rPr>
                <w:lang w:eastAsia="zh-CN"/>
              </w:rPr>
              <w:t>S</w:t>
            </w:r>
            <w:r>
              <w:rPr>
                <w:rFonts w:hint="eastAsia"/>
                <w:lang w:eastAsia="zh-CN"/>
              </w:rPr>
              <w:t xml:space="preserve">cheme </w:t>
            </w:r>
            <w:r>
              <w:rPr>
                <w:lang w:eastAsia="zh-CN"/>
              </w:rPr>
              <w:t>1</w:t>
            </w:r>
          </w:p>
        </w:tc>
        <w:tc>
          <w:tcPr>
            <w:tcW w:w="5182" w:type="dxa"/>
            <w:vAlign w:val="center"/>
          </w:tcPr>
          <w:p w14:paraId="241B765A" w14:textId="48B5140C" w:rsidR="008C5CB6" w:rsidRPr="00A74B30" w:rsidRDefault="008C5CB6" w:rsidP="007D0D2F">
            <w:pPr>
              <w:jc w:val="center"/>
              <w:rPr>
                <w:lang w:eastAsia="zh-CN"/>
              </w:rPr>
            </w:pPr>
            <w:r>
              <w:rPr>
                <w:rFonts w:hint="eastAsia"/>
                <w:lang w:eastAsia="zh-CN"/>
              </w:rPr>
              <w:t>1</w:t>
            </w:r>
            <w:r w:rsidR="00FF0356">
              <w:rPr>
                <w:rFonts w:hint="eastAsia"/>
                <w:lang w:eastAsia="zh-CN"/>
              </w:rPr>
              <w:t>/2/4</w:t>
            </w:r>
          </w:p>
        </w:tc>
      </w:tr>
      <w:tr w:rsidR="008C5CB6" w14:paraId="6CCB2B3E" w14:textId="77777777" w:rsidTr="00881E6F">
        <w:trPr>
          <w:jc w:val="center"/>
        </w:trPr>
        <w:tc>
          <w:tcPr>
            <w:tcW w:w="1557" w:type="dxa"/>
            <w:vMerge/>
            <w:vAlign w:val="center"/>
          </w:tcPr>
          <w:p w14:paraId="37C2E9A0" w14:textId="77777777" w:rsidR="008C5CB6" w:rsidRDefault="008C5CB6" w:rsidP="007D0D2F">
            <w:pPr>
              <w:jc w:val="center"/>
              <w:rPr>
                <w:lang w:eastAsia="zh-CN"/>
              </w:rPr>
            </w:pPr>
          </w:p>
        </w:tc>
        <w:tc>
          <w:tcPr>
            <w:tcW w:w="1557" w:type="dxa"/>
            <w:vAlign w:val="center"/>
          </w:tcPr>
          <w:p w14:paraId="1E526D1B" w14:textId="3AA9707B" w:rsidR="008C5CB6" w:rsidRDefault="008C5CB6" w:rsidP="007D0D2F">
            <w:pPr>
              <w:jc w:val="center"/>
              <w:rPr>
                <w:lang w:eastAsia="zh-CN"/>
              </w:rPr>
            </w:pPr>
            <w:r>
              <w:rPr>
                <w:lang w:eastAsia="zh-CN"/>
              </w:rPr>
              <w:t>S</w:t>
            </w:r>
            <w:r>
              <w:rPr>
                <w:rFonts w:hint="eastAsia"/>
                <w:lang w:eastAsia="zh-CN"/>
              </w:rPr>
              <w:t xml:space="preserve">cheme </w:t>
            </w:r>
            <w:r>
              <w:rPr>
                <w:lang w:eastAsia="zh-CN"/>
              </w:rPr>
              <w:t>2</w:t>
            </w:r>
          </w:p>
        </w:tc>
        <w:tc>
          <w:tcPr>
            <w:tcW w:w="5182" w:type="dxa"/>
            <w:vAlign w:val="center"/>
          </w:tcPr>
          <w:p w14:paraId="5B30737B" w14:textId="4EF86CD1" w:rsidR="008C5CB6" w:rsidRDefault="008C5CB6" w:rsidP="007D0D2F">
            <w:pPr>
              <w:jc w:val="center"/>
              <w:rPr>
                <w:lang w:eastAsia="zh-CN"/>
              </w:rPr>
            </w:pPr>
            <w:r>
              <w:rPr>
                <w:rFonts w:hint="eastAsia"/>
                <w:lang w:eastAsia="zh-CN"/>
              </w:rPr>
              <w:t>1/</w:t>
            </w:r>
            <w:r w:rsidR="00FF0356">
              <w:rPr>
                <w:rFonts w:hint="eastAsia"/>
                <w:lang w:eastAsia="zh-CN"/>
              </w:rPr>
              <w:t>2/4</w:t>
            </w:r>
          </w:p>
        </w:tc>
      </w:tr>
      <w:tr w:rsidR="00F434DF" w14:paraId="460564A5" w14:textId="77777777" w:rsidTr="007D0D2F">
        <w:trPr>
          <w:jc w:val="center"/>
        </w:trPr>
        <w:tc>
          <w:tcPr>
            <w:tcW w:w="3114" w:type="dxa"/>
            <w:gridSpan w:val="2"/>
            <w:vAlign w:val="center"/>
          </w:tcPr>
          <w:p w14:paraId="2E2BEE61" w14:textId="4DEFCA1A" w:rsidR="00F434DF" w:rsidRPr="00986F51" w:rsidRDefault="00F434DF" w:rsidP="00F434DF">
            <w:pPr>
              <w:jc w:val="center"/>
              <w:rPr>
                <w:lang w:eastAsia="zh-CN"/>
              </w:rPr>
            </w:pPr>
            <w:r>
              <w:rPr>
                <w:rFonts w:hint="eastAsia"/>
                <w:szCs w:val="24"/>
              </w:rPr>
              <w:t>U</w:t>
            </w:r>
            <w:r>
              <w:rPr>
                <w:szCs w:val="24"/>
              </w:rPr>
              <w:t>E</w:t>
            </w:r>
            <w:r>
              <w:rPr>
                <w:rFonts w:hint="eastAsia"/>
                <w:szCs w:val="24"/>
                <w:lang w:eastAsia="zh-CN"/>
              </w:rPr>
              <w:t xml:space="preserve"> </w:t>
            </w:r>
            <w:r>
              <w:rPr>
                <w:szCs w:val="24"/>
                <w:lang w:eastAsia="zh-CN"/>
              </w:rPr>
              <w:t>speed</w:t>
            </w:r>
          </w:p>
        </w:tc>
        <w:tc>
          <w:tcPr>
            <w:tcW w:w="5182" w:type="dxa"/>
            <w:vAlign w:val="center"/>
          </w:tcPr>
          <w:p w14:paraId="6664D9D3" w14:textId="0BCFE948" w:rsidR="00F434DF" w:rsidRDefault="00F434DF" w:rsidP="00F434DF">
            <w:pPr>
              <w:jc w:val="center"/>
              <w:rPr>
                <w:lang w:eastAsia="zh-CN"/>
              </w:rPr>
            </w:pPr>
            <w:r w:rsidRPr="003378C6">
              <w:rPr>
                <w:szCs w:val="24"/>
              </w:rPr>
              <w:t>30km/h</w:t>
            </w:r>
          </w:p>
        </w:tc>
      </w:tr>
      <w:tr w:rsidR="009F0672" w14:paraId="0058490A" w14:textId="77777777" w:rsidTr="007D0D2F">
        <w:trPr>
          <w:jc w:val="center"/>
        </w:trPr>
        <w:tc>
          <w:tcPr>
            <w:tcW w:w="3114" w:type="dxa"/>
            <w:gridSpan w:val="2"/>
            <w:vAlign w:val="center"/>
          </w:tcPr>
          <w:p w14:paraId="04E3BB62" w14:textId="4C0E97AA" w:rsidR="009F0672" w:rsidRDefault="009F0672" w:rsidP="00764E8B">
            <w:pPr>
              <w:jc w:val="center"/>
              <w:rPr>
                <w:szCs w:val="24"/>
              </w:rPr>
            </w:pPr>
            <w:r>
              <w:t>P</w:t>
            </w:r>
            <w:r w:rsidRPr="009565FD">
              <w:t xml:space="preserve">eriodicity </w:t>
            </w:r>
            <w:r w:rsidR="00F86661">
              <w:t xml:space="preserve">of </w:t>
            </w:r>
            <w:r w:rsidR="00764E8B">
              <w:t>M</w:t>
            </w:r>
            <w:r w:rsidR="00F86661">
              <w:t xml:space="preserve"> time instance</w:t>
            </w:r>
          </w:p>
        </w:tc>
        <w:tc>
          <w:tcPr>
            <w:tcW w:w="5182" w:type="dxa"/>
            <w:vAlign w:val="center"/>
          </w:tcPr>
          <w:p w14:paraId="2F9849E9" w14:textId="706C8198" w:rsidR="009F0672" w:rsidRPr="003378C6" w:rsidRDefault="00E011AE" w:rsidP="00F434DF">
            <w:pPr>
              <w:jc w:val="center"/>
              <w:rPr>
                <w:szCs w:val="24"/>
                <w:lang w:eastAsia="zh-CN"/>
              </w:rPr>
            </w:pPr>
            <w:r>
              <w:rPr>
                <w:szCs w:val="24"/>
                <w:lang w:eastAsia="zh-CN"/>
              </w:rPr>
              <w:t>8</w:t>
            </w:r>
            <w:r w:rsidR="009F0672">
              <w:rPr>
                <w:rFonts w:hint="eastAsia"/>
                <w:szCs w:val="24"/>
                <w:lang w:eastAsia="zh-CN"/>
              </w:rPr>
              <w:t>0ms</w:t>
            </w:r>
            <w:r>
              <w:rPr>
                <w:szCs w:val="24"/>
                <w:lang w:eastAsia="zh-CN"/>
              </w:rPr>
              <w:t>/160ms</w:t>
            </w:r>
          </w:p>
        </w:tc>
      </w:tr>
      <w:tr w:rsidR="007C491C" w14:paraId="5AF34567" w14:textId="77777777" w:rsidTr="007C491C">
        <w:trPr>
          <w:trHeight w:val="354"/>
          <w:jc w:val="center"/>
        </w:trPr>
        <w:tc>
          <w:tcPr>
            <w:tcW w:w="1557" w:type="dxa"/>
            <w:vMerge w:val="restart"/>
            <w:vAlign w:val="center"/>
          </w:tcPr>
          <w:p w14:paraId="2A26D665" w14:textId="77777777" w:rsidR="007C491C" w:rsidRDefault="007C491C" w:rsidP="007C491C">
            <w:pPr>
              <w:jc w:val="center"/>
            </w:pPr>
            <w:r>
              <w:t>P</w:t>
            </w:r>
            <w:r w:rsidRPr="009565FD">
              <w:t xml:space="preserve">eriodicity </w:t>
            </w:r>
            <w:r>
              <w:t xml:space="preserve">of </w:t>
            </w:r>
            <w:r>
              <w:rPr>
                <w:lang w:eastAsia="zh-CN"/>
              </w:rPr>
              <w:t>N</w:t>
            </w:r>
            <w:r>
              <w:t xml:space="preserve"> </w:t>
            </w:r>
            <w:r w:rsidRPr="00986F51">
              <w:rPr>
                <w:lang w:eastAsia="zh-CN"/>
              </w:rPr>
              <w:t>latest measurement instances</w:t>
            </w:r>
            <w:r>
              <w:t xml:space="preserve"> </w:t>
            </w:r>
          </w:p>
        </w:tc>
        <w:tc>
          <w:tcPr>
            <w:tcW w:w="1557" w:type="dxa"/>
            <w:vAlign w:val="center"/>
          </w:tcPr>
          <w:p w14:paraId="7D1C4E8D" w14:textId="504AF028" w:rsidR="007C491C" w:rsidRDefault="007C491C" w:rsidP="007C491C">
            <w:pPr>
              <w:jc w:val="center"/>
            </w:pPr>
            <w:r>
              <w:rPr>
                <w:lang w:eastAsia="zh-CN"/>
              </w:rPr>
              <w:t>S</w:t>
            </w:r>
            <w:r>
              <w:rPr>
                <w:rFonts w:hint="eastAsia"/>
                <w:lang w:eastAsia="zh-CN"/>
              </w:rPr>
              <w:t xml:space="preserve">cheme </w:t>
            </w:r>
            <w:r>
              <w:rPr>
                <w:lang w:eastAsia="zh-CN"/>
              </w:rPr>
              <w:t>1</w:t>
            </w:r>
          </w:p>
        </w:tc>
        <w:tc>
          <w:tcPr>
            <w:tcW w:w="5182" w:type="dxa"/>
            <w:vAlign w:val="center"/>
          </w:tcPr>
          <w:p w14:paraId="41FE7C4C" w14:textId="6C5490B8" w:rsidR="007C491C" w:rsidRDefault="00E011AE" w:rsidP="007C491C">
            <w:pPr>
              <w:jc w:val="center"/>
              <w:rPr>
                <w:szCs w:val="24"/>
                <w:lang w:eastAsia="zh-CN"/>
              </w:rPr>
            </w:pPr>
            <w:r>
              <w:rPr>
                <w:szCs w:val="24"/>
                <w:lang w:eastAsia="zh-CN"/>
              </w:rPr>
              <w:t>8</w:t>
            </w:r>
            <w:r w:rsidR="007C491C">
              <w:rPr>
                <w:rFonts w:hint="eastAsia"/>
                <w:szCs w:val="24"/>
                <w:lang w:eastAsia="zh-CN"/>
              </w:rPr>
              <w:t>0ms</w:t>
            </w:r>
            <w:r>
              <w:rPr>
                <w:szCs w:val="24"/>
                <w:lang w:eastAsia="zh-CN"/>
              </w:rPr>
              <w:t>/160ms</w:t>
            </w:r>
          </w:p>
        </w:tc>
      </w:tr>
      <w:tr w:rsidR="007C491C" w14:paraId="47B86C7B" w14:textId="77777777" w:rsidTr="00BE55C4">
        <w:trPr>
          <w:trHeight w:val="353"/>
          <w:jc w:val="center"/>
        </w:trPr>
        <w:tc>
          <w:tcPr>
            <w:tcW w:w="1557" w:type="dxa"/>
            <w:vMerge/>
            <w:vAlign w:val="center"/>
          </w:tcPr>
          <w:p w14:paraId="1C22C0E8" w14:textId="77777777" w:rsidR="007C491C" w:rsidRDefault="007C491C" w:rsidP="007C491C">
            <w:pPr>
              <w:jc w:val="center"/>
            </w:pPr>
          </w:p>
        </w:tc>
        <w:tc>
          <w:tcPr>
            <w:tcW w:w="1557" w:type="dxa"/>
            <w:vAlign w:val="center"/>
          </w:tcPr>
          <w:p w14:paraId="7C4F4551" w14:textId="65EC0D2A" w:rsidR="007C491C" w:rsidRDefault="007C491C" w:rsidP="007C491C">
            <w:pPr>
              <w:jc w:val="center"/>
            </w:pPr>
            <w:r>
              <w:rPr>
                <w:lang w:eastAsia="zh-CN"/>
              </w:rPr>
              <w:t>S</w:t>
            </w:r>
            <w:r>
              <w:rPr>
                <w:rFonts w:hint="eastAsia"/>
                <w:lang w:eastAsia="zh-CN"/>
              </w:rPr>
              <w:t xml:space="preserve">cheme </w:t>
            </w:r>
            <w:r>
              <w:rPr>
                <w:lang w:eastAsia="zh-CN"/>
              </w:rPr>
              <w:t>2</w:t>
            </w:r>
          </w:p>
        </w:tc>
        <w:tc>
          <w:tcPr>
            <w:tcW w:w="5182" w:type="dxa"/>
            <w:vAlign w:val="center"/>
          </w:tcPr>
          <w:p w14:paraId="0DA879DA" w14:textId="77777777" w:rsidR="007C491C" w:rsidRDefault="007C491C" w:rsidP="00E011AE">
            <w:pPr>
              <w:jc w:val="center"/>
              <w:rPr>
                <w:szCs w:val="24"/>
                <w:lang w:eastAsia="zh-CN"/>
              </w:rPr>
            </w:pPr>
            <w:r>
              <w:rPr>
                <w:szCs w:val="24"/>
                <w:lang w:eastAsia="zh-CN"/>
              </w:rPr>
              <w:t>(M+1)</w:t>
            </w:r>
            <w:r>
              <w:rPr>
                <w:rFonts w:hint="eastAsia"/>
                <w:szCs w:val="24"/>
                <w:lang w:eastAsia="zh-CN"/>
              </w:rPr>
              <w:t>*</w:t>
            </w:r>
            <w:r w:rsidR="00E011AE">
              <w:rPr>
                <w:szCs w:val="24"/>
                <w:lang w:eastAsia="zh-CN"/>
              </w:rPr>
              <w:t>8</w:t>
            </w:r>
            <w:r>
              <w:rPr>
                <w:rFonts w:hint="eastAsia"/>
                <w:szCs w:val="24"/>
                <w:lang w:eastAsia="zh-CN"/>
              </w:rPr>
              <w:t>0ms</w:t>
            </w:r>
          </w:p>
          <w:p w14:paraId="082327BF" w14:textId="69D2FD25" w:rsidR="00E011AE" w:rsidRDefault="00E011AE" w:rsidP="00E011AE">
            <w:pPr>
              <w:jc w:val="center"/>
              <w:rPr>
                <w:szCs w:val="24"/>
                <w:lang w:eastAsia="zh-CN"/>
              </w:rPr>
            </w:pPr>
            <w:r>
              <w:rPr>
                <w:szCs w:val="24"/>
                <w:lang w:eastAsia="zh-CN"/>
              </w:rPr>
              <w:t>(M+1)</w:t>
            </w:r>
            <w:r>
              <w:rPr>
                <w:rFonts w:hint="eastAsia"/>
                <w:szCs w:val="24"/>
                <w:lang w:eastAsia="zh-CN"/>
              </w:rPr>
              <w:t>*</w:t>
            </w:r>
            <w:r>
              <w:rPr>
                <w:szCs w:val="24"/>
                <w:lang w:eastAsia="zh-CN"/>
              </w:rPr>
              <w:t>16</w:t>
            </w:r>
            <w:r>
              <w:rPr>
                <w:rFonts w:hint="eastAsia"/>
                <w:szCs w:val="24"/>
                <w:lang w:eastAsia="zh-CN"/>
              </w:rPr>
              <w:t>0ms</w:t>
            </w:r>
          </w:p>
        </w:tc>
      </w:tr>
    </w:tbl>
    <w:p w14:paraId="6F042F89" w14:textId="77777777" w:rsidR="00544DCB" w:rsidRPr="00544DCB" w:rsidRDefault="00544DCB" w:rsidP="00544DCB">
      <w:pPr>
        <w:rPr>
          <w:rFonts w:eastAsia="MS Mincho"/>
          <w:lang w:eastAsia="ja-JP"/>
        </w:rPr>
      </w:pPr>
    </w:p>
    <w:p w14:paraId="69A7B9CA" w14:textId="77777777" w:rsidR="00D8305D" w:rsidRPr="00616455" w:rsidRDefault="00D8305D" w:rsidP="00D8305D">
      <w:pPr>
        <w:pStyle w:val="2"/>
      </w:pPr>
      <w:r w:rsidRPr="00616455">
        <w:t>KPI</w:t>
      </w:r>
    </w:p>
    <w:p w14:paraId="20599E66" w14:textId="67708663" w:rsidR="00DD1E1B" w:rsidRDefault="00DD1E1B" w:rsidP="00DD1E1B">
      <w:pPr>
        <w:rPr>
          <w:lang w:val="en-GB" w:eastAsia="zh-CN"/>
        </w:rPr>
      </w:pPr>
      <w:r>
        <w:rPr>
          <w:lang w:val="en-GB" w:eastAsia="zh-CN"/>
        </w:rPr>
        <w:t xml:space="preserve">The following agreements on KPI were archived </w:t>
      </w:r>
      <w:r w:rsidR="006B13DC">
        <w:rPr>
          <w:lang w:val="en-GB" w:eastAsia="zh-CN"/>
        </w:rPr>
        <w:t xml:space="preserve">for BM-case 2 </w:t>
      </w:r>
      <w:r w:rsidRPr="00636980">
        <w:rPr>
          <w:lang w:val="en-GB" w:eastAsia="zh-CN"/>
        </w:rPr>
        <w:t>in RAN1-111 m</w:t>
      </w:r>
      <w:r>
        <w:rPr>
          <w:lang w:val="en-GB" w:eastAsia="zh-CN"/>
        </w:rPr>
        <w:t>eeting.</w:t>
      </w:r>
    </w:p>
    <w:p w14:paraId="45F0F967" w14:textId="77777777" w:rsidR="006B13DC" w:rsidRPr="006B13DC" w:rsidRDefault="006B13DC" w:rsidP="006B13DC">
      <w:pPr>
        <w:rPr>
          <w:bCs/>
          <w:i/>
          <w:sz w:val="20"/>
          <w:szCs w:val="20"/>
          <w:highlight w:val="green"/>
          <w:lang w:eastAsia="ko-KR"/>
        </w:rPr>
      </w:pPr>
      <w:r w:rsidRPr="006B13DC">
        <w:rPr>
          <w:rFonts w:hint="eastAsia"/>
          <w:bCs/>
          <w:i/>
          <w:sz w:val="20"/>
          <w:szCs w:val="20"/>
          <w:highlight w:val="green"/>
          <w:lang w:eastAsia="ko-KR"/>
        </w:rPr>
        <w:t>A</w:t>
      </w:r>
      <w:r w:rsidRPr="006B13DC">
        <w:rPr>
          <w:bCs/>
          <w:i/>
          <w:sz w:val="20"/>
          <w:szCs w:val="20"/>
          <w:highlight w:val="green"/>
          <w:lang w:eastAsia="ko-KR"/>
        </w:rPr>
        <w:t>greement</w:t>
      </w:r>
    </w:p>
    <w:p w14:paraId="489CB078" w14:textId="77777777" w:rsidR="006B13DC" w:rsidRPr="006B13DC" w:rsidRDefault="006B13DC" w:rsidP="00F933D6">
      <w:pPr>
        <w:numPr>
          <w:ilvl w:val="0"/>
          <w:numId w:val="24"/>
        </w:numPr>
        <w:autoSpaceDE/>
        <w:autoSpaceDN/>
        <w:adjustRightInd/>
        <w:snapToGrid/>
        <w:spacing w:after="0"/>
        <w:ind w:left="360"/>
        <w:contextualSpacing/>
        <w:jc w:val="left"/>
        <w:rPr>
          <w:bCs/>
          <w:i/>
          <w:sz w:val="20"/>
          <w:szCs w:val="20"/>
          <w:lang w:eastAsia="ko-KR"/>
        </w:rPr>
      </w:pPr>
      <w:r w:rsidRPr="006B13DC">
        <w:rPr>
          <w:bCs/>
          <w:i/>
          <w:sz w:val="20"/>
          <w:szCs w:val="20"/>
          <w:lang w:eastAsia="ko-KR"/>
        </w:rPr>
        <w:t>For the evaluation of the overhead for BM-Case2, adoption the following metrics:</w:t>
      </w:r>
    </w:p>
    <w:p w14:paraId="3E2AD372" w14:textId="77777777" w:rsidR="006B13DC" w:rsidRPr="006B13DC" w:rsidRDefault="006B13DC" w:rsidP="00F933D6">
      <w:pPr>
        <w:numPr>
          <w:ilvl w:val="1"/>
          <w:numId w:val="24"/>
        </w:numPr>
        <w:autoSpaceDE/>
        <w:autoSpaceDN/>
        <w:adjustRightInd/>
        <w:snapToGrid/>
        <w:spacing w:after="0"/>
        <w:ind w:left="1080"/>
        <w:contextualSpacing/>
        <w:jc w:val="left"/>
        <w:rPr>
          <w:bCs/>
          <w:i/>
          <w:sz w:val="20"/>
          <w:szCs w:val="20"/>
          <w:lang w:eastAsia="ko-KR"/>
        </w:rPr>
      </w:pPr>
      <w:r w:rsidRPr="006B13DC">
        <w:rPr>
          <w:bCs/>
          <w:i/>
          <w:sz w:val="20"/>
          <w:szCs w:val="20"/>
          <w:lang w:eastAsia="ko-KR"/>
        </w:rPr>
        <w:t xml:space="preserve">RS overhead reduction, </w:t>
      </w:r>
    </w:p>
    <w:p w14:paraId="0BFE8CD1" w14:textId="01A609EB" w:rsidR="006B13DC" w:rsidRPr="006B13DC" w:rsidRDefault="006B13DC" w:rsidP="00F933D6">
      <w:pPr>
        <w:numPr>
          <w:ilvl w:val="2"/>
          <w:numId w:val="24"/>
        </w:numPr>
        <w:autoSpaceDE/>
        <w:autoSpaceDN/>
        <w:adjustRightInd/>
        <w:snapToGrid/>
        <w:spacing w:after="0"/>
        <w:ind w:left="1800"/>
        <w:contextualSpacing/>
        <w:jc w:val="left"/>
        <w:rPr>
          <w:bCs/>
          <w:i/>
          <w:sz w:val="20"/>
          <w:szCs w:val="20"/>
          <w:lang w:eastAsia="ko-KR"/>
        </w:rPr>
      </w:pPr>
      <w:r w:rsidRPr="006B13DC">
        <w:rPr>
          <w:bCs/>
          <w:i/>
          <w:sz w:val="20"/>
          <w:szCs w:val="20"/>
          <w:lang w:eastAsia="ko-KR"/>
        </w:rPr>
        <w:t xml:space="preserve">Option 2: </w:t>
      </w:r>
      <m:oMath>
        <m:r>
          <m:rPr>
            <m:nor/>
          </m:rPr>
          <w:rPr>
            <w:bCs/>
            <w:i/>
            <w:kern w:val="24"/>
            <w:sz w:val="20"/>
            <w:szCs w:val="20"/>
            <w:lang w:eastAsia="fi-FI"/>
          </w:rPr>
          <m:t xml:space="preserve">RS </m:t>
        </m:r>
        <m:r>
          <w:rPr>
            <w:rFonts w:ascii="Cambria Math" w:hAnsi="Cambria Math"/>
            <w:sz w:val="20"/>
            <w:szCs w:val="20"/>
            <w:lang w:eastAsia="ko-KR"/>
          </w:rPr>
          <m:t>OH reduction</m:t>
        </m:r>
        <m:d>
          <m:dPr>
            <m:begChr m:val="["/>
            <m:endChr m:val="]"/>
            <m:ctrlPr>
              <w:rPr>
                <w:rFonts w:ascii="Cambria Math" w:hAnsi="Cambria Math"/>
                <w:bCs/>
                <w:i/>
                <w:sz w:val="20"/>
                <w:szCs w:val="20"/>
                <w:lang w:eastAsia="ko-KR"/>
              </w:rPr>
            </m:ctrlPr>
          </m:dPr>
          <m:e>
            <m:r>
              <w:rPr>
                <w:rFonts w:ascii="Cambria Math" w:hAnsi="Cambria Math"/>
                <w:sz w:val="20"/>
                <w:szCs w:val="20"/>
                <w:lang w:eastAsia="ko-KR"/>
              </w:rPr>
              <m:t>%</m:t>
            </m:r>
          </m:e>
        </m:d>
        <m:r>
          <w:rPr>
            <w:rFonts w:ascii="Cambria Math" w:hAnsi="Cambria Math"/>
            <w:kern w:val="24"/>
            <w:sz w:val="20"/>
            <w:szCs w:val="20"/>
            <w:lang w:eastAsia="fi-FI"/>
          </w:rPr>
          <m:t>=1-</m:t>
        </m:r>
        <m:f>
          <m:fPr>
            <m:ctrlPr>
              <w:rPr>
                <w:rFonts w:ascii="Cambria Math" w:hAnsi="Cambria Math"/>
                <w:bCs/>
                <w:i/>
                <w:kern w:val="24"/>
                <w:sz w:val="20"/>
                <w:szCs w:val="20"/>
                <w:lang w:eastAsia="fi-FI"/>
              </w:rPr>
            </m:ctrlPr>
          </m:fPr>
          <m:num>
            <m:r>
              <w:rPr>
                <w:rFonts w:ascii="Cambria Math" w:hAnsi="Cambria Math"/>
                <w:kern w:val="24"/>
                <w:sz w:val="20"/>
                <w:szCs w:val="20"/>
                <w:lang w:eastAsia="fi-FI"/>
              </w:rPr>
              <m:t>N</m:t>
            </m:r>
          </m:num>
          <m:den>
            <m:r>
              <w:rPr>
                <w:rFonts w:ascii="Cambria Math" w:hAnsi="Cambria Math"/>
                <w:kern w:val="24"/>
                <w:sz w:val="20"/>
                <w:szCs w:val="20"/>
                <w:lang w:eastAsia="fi-FI"/>
              </w:rPr>
              <m:t>M</m:t>
            </m:r>
          </m:den>
        </m:f>
      </m:oMath>
    </w:p>
    <w:p w14:paraId="3F6CDD95" w14:textId="77777777" w:rsidR="006B13DC" w:rsidRPr="006B13DC" w:rsidRDefault="006B13DC" w:rsidP="00F933D6">
      <w:pPr>
        <w:numPr>
          <w:ilvl w:val="3"/>
          <w:numId w:val="24"/>
        </w:numPr>
        <w:autoSpaceDE/>
        <w:autoSpaceDN/>
        <w:adjustRightInd/>
        <w:snapToGrid/>
        <w:spacing w:after="0"/>
        <w:ind w:left="2520"/>
        <w:contextualSpacing/>
        <w:jc w:val="left"/>
        <w:rPr>
          <w:bCs/>
          <w:i/>
          <w:sz w:val="20"/>
          <w:szCs w:val="20"/>
          <w:lang w:eastAsia="ko-KR"/>
        </w:rPr>
      </w:pPr>
      <w:r w:rsidRPr="006B13DC">
        <w:rPr>
          <w:bCs/>
          <w:i/>
          <w:sz w:val="20"/>
          <w:szCs w:val="20"/>
          <w:lang w:eastAsia="ko-KR"/>
        </w:rPr>
        <w:t>where N is the total number of beams (pairs) (with reference signal (SSB and/or CSI-RS)) required for measurement for AI/ML, including the beams (pairs) required for additional measurements before/after the prediction if applicable</w:t>
      </w:r>
    </w:p>
    <w:p w14:paraId="4E7D64AF" w14:textId="77777777" w:rsidR="006B13DC" w:rsidRPr="006B13DC" w:rsidRDefault="006B13DC" w:rsidP="00F933D6">
      <w:pPr>
        <w:numPr>
          <w:ilvl w:val="3"/>
          <w:numId w:val="24"/>
        </w:numPr>
        <w:autoSpaceDE/>
        <w:autoSpaceDN/>
        <w:adjustRightInd/>
        <w:snapToGrid/>
        <w:spacing w:after="0"/>
        <w:ind w:left="2520"/>
        <w:contextualSpacing/>
        <w:jc w:val="left"/>
        <w:rPr>
          <w:bCs/>
          <w:i/>
          <w:sz w:val="20"/>
          <w:szCs w:val="20"/>
          <w:lang w:eastAsia="ko-KR"/>
        </w:rPr>
      </w:pPr>
      <w:r w:rsidRPr="006B13DC">
        <w:rPr>
          <w:bCs/>
          <w:i/>
          <w:sz w:val="20"/>
          <w:szCs w:val="20"/>
          <w:lang w:eastAsia="ko-KR"/>
        </w:rPr>
        <w:t>Where M is the total number of beams (pairs) (with reference signal (SSB and/or CSI-RS)) required for measurement for baseline scheme</w:t>
      </w:r>
    </w:p>
    <w:p w14:paraId="3B8C7952" w14:textId="77777777" w:rsidR="006B13DC" w:rsidRPr="006B13DC" w:rsidRDefault="006B13DC" w:rsidP="00F933D6">
      <w:pPr>
        <w:numPr>
          <w:ilvl w:val="3"/>
          <w:numId w:val="24"/>
        </w:numPr>
        <w:autoSpaceDE/>
        <w:autoSpaceDN/>
        <w:adjustRightInd/>
        <w:snapToGrid/>
        <w:spacing w:after="0"/>
        <w:ind w:left="2520"/>
        <w:contextualSpacing/>
        <w:jc w:val="left"/>
        <w:rPr>
          <w:bCs/>
          <w:i/>
          <w:sz w:val="20"/>
          <w:szCs w:val="20"/>
          <w:lang w:eastAsia="ko-KR"/>
        </w:rPr>
      </w:pPr>
      <w:r w:rsidRPr="006B13DC">
        <w:rPr>
          <w:bCs/>
          <w:i/>
          <w:sz w:val="20"/>
          <w:szCs w:val="20"/>
          <w:lang w:eastAsia="ko-KR"/>
        </w:rPr>
        <w:t>Companies report the assumption on additional measurements</w:t>
      </w:r>
    </w:p>
    <w:p w14:paraId="17172046" w14:textId="77E9A65E" w:rsidR="006B13DC" w:rsidRPr="006B13DC" w:rsidRDefault="006B13DC" w:rsidP="00F933D6">
      <w:pPr>
        <w:numPr>
          <w:ilvl w:val="2"/>
          <w:numId w:val="24"/>
        </w:numPr>
        <w:autoSpaceDE/>
        <w:autoSpaceDN/>
        <w:adjustRightInd/>
        <w:snapToGrid/>
        <w:spacing w:after="0"/>
        <w:ind w:left="1800"/>
        <w:contextualSpacing/>
        <w:jc w:val="left"/>
        <w:rPr>
          <w:rFonts w:eastAsia="Malgun Gothic"/>
          <w:i/>
          <w:sz w:val="20"/>
          <w:szCs w:val="20"/>
          <w:lang w:eastAsia="ko-KR"/>
        </w:rPr>
      </w:pPr>
      <w:r w:rsidRPr="006B13DC">
        <w:rPr>
          <w:rFonts w:eastAsia="Malgun Gothic"/>
          <w:bCs/>
          <w:i/>
          <w:sz w:val="20"/>
          <w:szCs w:val="20"/>
          <w:lang w:eastAsia="ko-KR"/>
        </w:rPr>
        <w:t xml:space="preserve">FFS: Option 3: </w:t>
      </w:r>
      <m:oMath>
        <m:r>
          <m:rPr>
            <m:nor/>
          </m:rPr>
          <w:rPr>
            <w:bCs/>
            <w:i/>
            <w:sz w:val="20"/>
            <w:szCs w:val="20"/>
            <w:lang w:eastAsia="ko-KR"/>
          </w:rPr>
          <m:t xml:space="preserve">RS </m:t>
        </m:r>
        <m:r>
          <w:rPr>
            <w:rFonts w:ascii="Cambria Math" w:hAnsi="Cambria Math"/>
            <w:sz w:val="20"/>
            <w:szCs w:val="20"/>
            <w:lang w:eastAsia="ko-KR"/>
          </w:rPr>
          <m:t>OH reduction</m:t>
        </m:r>
        <m:d>
          <m:dPr>
            <m:begChr m:val="["/>
            <m:endChr m:val="]"/>
            <m:ctrlPr>
              <w:rPr>
                <w:rFonts w:ascii="Cambria Math" w:hAnsi="Cambria Math"/>
                <w:bCs/>
                <w:i/>
                <w:sz w:val="20"/>
                <w:szCs w:val="20"/>
                <w:lang w:eastAsia="ko-KR"/>
              </w:rPr>
            </m:ctrlPr>
          </m:dPr>
          <m:e>
            <m:r>
              <w:rPr>
                <w:rFonts w:ascii="Cambria Math" w:hAnsi="Cambria Math"/>
                <w:sz w:val="20"/>
                <w:szCs w:val="20"/>
                <w:lang w:eastAsia="ko-KR"/>
              </w:rPr>
              <m:t>%</m:t>
            </m:r>
          </m:e>
        </m:d>
        <m:r>
          <w:rPr>
            <w:rFonts w:ascii="Cambria Math" w:hAnsi="Cambria Math"/>
            <w:sz w:val="20"/>
            <w:szCs w:val="20"/>
            <w:lang w:eastAsia="ko-KR"/>
          </w:rPr>
          <m:t>=1-</m:t>
        </m:r>
        <m:f>
          <m:fPr>
            <m:ctrlPr>
              <w:rPr>
                <w:rFonts w:ascii="Cambria Math" w:hAnsi="Cambria Math"/>
                <w:bCs/>
                <w:i/>
                <w:sz w:val="20"/>
                <w:szCs w:val="20"/>
                <w:lang w:eastAsia="ko-KR"/>
              </w:rPr>
            </m:ctrlPr>
          </m:fPr>
          <m:num>
            <m:r>
              <w:rPr>
                <w:rFonts w:ascii="Cambria Math" w:hAnsi="Cambria Math"/>
                <w:sz w:val="20"/>
                <w:szCs w:val="20"/>
                <w:lang w:eastAsia="ko-KR"/>
              </w:rPr>
              <m:t>N</m:t>
            </m:r>
          </m:num>
          <m:den>
            <m:r>
              <w:rPr>
                <w:rFonts w:ascii="Cambria Math" w:hAnsi="Cambria Math"/>
                <w:sz w:val="20"/>
                <w:szCs w:val="20"/>
                <w:lang w:eastAsia="ko-KR"/>
              </w:rPr>
              <m:t>LM</m:t>
            </m:r>
          </m:den>
        </m:f>
      </m:oMath>
      <w:r w:rsidRPr="006B13DC">
        <w:rPr>
          <w:rFonts w:hint="eastAsia"/>
          <w:bCs/>
          <w:i/>
          <w:sz w:val="20"/>
          <w:szCs w:val="20"/>
          <w:lang w:eastAsia="ko-KR"/>
        </w:rPr>
        <w:t xml:space="preserve"> </w:t>
      </w:r>
    </w:p>
    <w:p w14:paraId="6D3DDCF7" w14:textId="77777777" w:rsidR="006B13DC" w:rsidRPr="006B13DC" w:rsidRDefault="006B13DC" w:rsidP="00F933D6">
      <w:pPr>
        <w:numPr>
          <w:ilvl w:val="3"/>
          <w:numId w:val="24"/>
        </w:numPr>
        <w:autoSpaceDE/>
        <w:autoSpaceDN/>
        <w:adjustRightInd/>
        <w:snapToGrid/>
        <w:spacing w:after="0"/>
        <w:ind w:left="2520"/>
        <w:contextualSpacing/>
        <w:jc w:val="left"/>
        <w:rPr>
          <w:bCs/>
          <w:i/>
          <w:sz w:val="20"/>
          <w:szCs w:val="20"/>
          <w:lang w:eastAsia="ko-KR"/>
        </w:rPr>
      </w:pPr>
      <w:r w:rsidRPr="006B13DC">
        <w:rPr>
          <w:bCs/>
          <w:i/>
          <w:sz w:val="20"/>
          <w:szCs w:val="20"/>
          <w:lang w:eastAsia="ko-KR"/>
        </w:rPr>
        <w:lastRenderedPageBreak/>
        <w:t>where N is the number of beams (pairs) (with reference signal (SSB and/or CSI-RS)) required for measurement for AI/ML in each time instance</w:t>
      </w:r>
    </w:p>
    <w:p w14:paraId="7952F121" w14:textId="77777777" w:rsidR="006B13DC" w:rsidRPr="006B13DC" w:rsidRDefault="006B13DC" w:rsidP="00F933D6">
      <w:pPr>
        <w:numPr>
          <w:ilvl w:val="3"/>
          <w:numId w:val="24"/>
        </w:numPr>
        <w:autoSpaceDE/>
        <w:autoSpaceDN/>
        <w:adjustRightInd/>
        <w:snapToGrid/>
        <w:spacing w:after="0"/>
        <w:ind w:left="2520"/>
        <w:contextualSpacing/>
        <w:jc w:val="left"/>
        <w:rPr>
          <w:bCs/>
          <w:i/>
          <w:sz w:val="20"/>
          <w:szCs w:val="20"/>
          <w:lang w:eastAsia="ko-KR"/>
        </w:rPr>
      </w:pPr>
      <w:r w:rsidRPr="006B13DC">
        <w:rPr>
          <w:bCs/>
          <w:i/>
          <w:sz w:val="20"/>
          <w:szCs w:val="20"/>
          <w:lang w:eastAsia="ko-KR"/>
        </w:rPr>
        <w:t>where M is the total number of beams (pairs) to be predicted for each time instance</w:t>
      </w:r>
    </w:p>
    <w:p w14:paraId="7DF97380" w14:textId="77777777" w:rsidR="006B13DC" w:rsidRPr="006B13DC" w:rsidRDefault="006B13DC" w:rsidP="00F933D6">
      <w:pPr>
        <w:numPr>
          <w:ilvl w:val="3"/>
          <w:numId w:val="24"/>
        </w:numPr>
        <w:autoSpaceDE/>
        <w:autoSpaceDN/>
        <w:adjustRightInd/>
        <w:snapToGrid/>
        <w:spacing w:after="0"/>
        <w:ind w:left="2520"/>
        <w:contextualSpacing/>
        <w:jc w:val="left"/>
        <w:rPr>
          <w:bCs/>
          <w:i/>
          <w:sz w:val="20"/>
          <w:szCs w:val="20"/>
          <w:lang w:eastAsia="ko-KR"/>
        </w:rPr>
      </w:pPr>
      <w:r w:rsidRPr="006B13DC">
        <w:rPr>
          <w:bCs/>
          <w:i/>
          <w:sz w:val="20"/>
          <w:szCs w:val="20"/>
          <w:lang w:eastAsia="ko-KR"/>
        </w:rPr>
        <w:t>where L is ratio of periodicity of time instance for measurements to periodicity of time instance for prediction</w:t>
      </w:r>
    </w:p>
    <w:p w14:paraId="65D0E0B8" w14:textId="77777777" w:rsidR="006B13DC" w:rsidRPr="006B13DC" w:rsidRDefault="006B13DC" w:rsidP="00F933D6">
      <w:pPr>
        <w:numPr>
          <w:ilvl w:val="2"/>
          <w:numId w:val="24"/>
        </w:numPr>
        <w:autoSpaceDE/>
        <w:autoSpaceDN/>
        <w:adjustRightInd/>
        <w:snapToGrid/>
        <w:spacing w:after="0"/>
        <w:ind w:left="1800"/>
        <w:contextualSpacing/>
        <w:jc w:val="left"/>
        <w:rPr>
          <w:bCs/>
          <w:i/>
          <w:sz w:val="20"/>
          <w:szCs w:val="20"/>
          <w:lang w:eastAsia="ko-KR"/>
        </w:rPr>
      </w:pPr>
      <w:r w:rsidRPr="006B13DC">
        <w:rPr>
          <w:bCs/>
          <w:i/>
          <w:sz w:val="20"/>
          <w:szCs w:val="20"/>
          <w:lang w:eastAsia="ko-KR"/>
        </w:rPr>
        <w:t>Companies report the assumption on T1 and T2 patterns</w:t>
      </w:r>
    </w:p>
    <w:p w14:paraId="1949F05A" w14:textId="77777777" w:rsidR="006B13DC" w:rsidRPr="006B13DC" w:rsidRDefault="006B13DC" w:rsidP="00F933D6">
      <w:pPr>
        <w:numPr>
          <w:ilvl w:val="2"/>
          <w:numId w:val="24"/>
        </w:numPr>
        <w:autoSpaceDE/>
        <w:autoSpaceDN/>
        <w:adjustRightInd/>
        <w:snapToGrid/>
        <w:spacing w:after="0"/>
        <w:ind w:left="1800"/>
        <w:contextualSpacing/>
        <w:jc w:val="left"/>
        <w:rPr>
          <w:rFonts w:eastAsia="Malgun Gothic"/>
          <w:bCs/>
          <w:i/>
          <w:sz w:val="20"/>
          <w:szCs w:val="20"/>
          <w:lang w:eastAsia="ko-KR"/>
        </w:rPr>
      </w:pPr>
      <w:r w:rsidRPr="006B13DC">
        <w:rPr>
          <w:rFonts w:eastAsia="Malgun Gothic"/>
          <w:bCs/>
          <w:i/>
          <w:sz w:val="20"/>
          <w:szCs w:val="20"/>
          <w:lang w:eastAsia="ko-KR"/>
        </w:rPr>
        <w:t>Other options are not precluded and can be reported by companies.</w:t>
      </w:r>
    </w:p>
    <w:p w14:paraId="2A00C031" w14:textId="750A3F75" w:rsidR="00CC6D28" w:rsidRDefault="00330FC1" w:rsidP="00B80EAD">
      <w:pPr>
        <w:keepNext/>
        <w:rPr>
          <w:lang w:eastAsia="zh-CN"/>
        </w:rPr>
      </w:pPr>
      <w:r w:rsidRPr="00CC6D28">
        <w:rPr>
          <w:lang w:val="en-GB" w:eastAsia="zh-CN"/>
        </w:rPr>
        <w:t xml:space="preserve">Option 3 is used for the case that beam of future time instance with short periodicity will be predicted based on history measurement instance with long periodicity. </w:t>
      </w:r>
      <w:r w:rsidR="001B066F" w:rsidRPr="00CC6D28">
        <w:rPr>
          <w:lang w:val="en-GB" w:eastAsia="zh-CN"/>
        </w:rPr>
        <w:t>For ex</w:t>
      </w:r>
      <w:r w:rsidR="001B066F">
        <w:t xml:space="preserve">ample, we consider </w:t>
      </w:r>
      <w:r w:rsidR="007E2BB5">
        <w:t>3</w:t>
      </w:r>
      <w:r w:rsidR="001B066F">
        <w:t xml:space="preserve"> history measurement instance</w:t>
      </w:r>
      <w:r w:rsidR="004F4CBF">
        <w:t>s</w:t>
      </w:r>
      <w:r w:rsidR="009D7278">
        <w:t xml:space="preserve"> as input</w:t>
      </w:r>
      <w:r w:rsidR="001B066F">
        <w:t xml:space="preserve">, </w:t>
      </w:r>
      <w:r w:rsidR="007E2BB5">
        <w:t>1 future time instance</w:t>
      </w:r>
      <w:r w:rsidR="009D7278">
        <w:t xml:space="preserve"> as output</w:t>
      </w:r>
      <w:r w:rsidR="007E2BB5">
        <w:t xml:space="preserve"> </w:t>
      </w:r>
      <w:r w:rsidR="001B066F">
        <w:t xml:space="preserve">and </w:t>
      </w:r>
      <w:r w:rsidR="00D35F6C">
        <w:t>long periodicity is 2 times of short periodicities</w:t>
      </w:r>
      <w:r w:rsidR="007E2BB5">
        <w:t>.</w:t>
      </w:r>
      <w:r w:rsidR="00594A73">
        <w:t xml:space="preserve"> Thus, </w:t>
      </w:r>
      <w:r w:rsidR="00180FA4">
        <w:t>the</w:t>
      </w:r>
      <w:r w:rsidR="009D7278">
        <w:t xml:space="preserve"> measurement results of the</w:t>
      </w:r>
      <w:r w:rsidR="00180FA4">
        <w:t xml:space="preserve"> 1</w:t>
      </w:r>
      <w:r w:rsidR="00180FA4" w:rsidRPr="00643E6A">
        <w:rPr>
          <w:vertAlign w:val="superscript"/>
        </w:rPr>
        <w:t>st</w:t>
      </w:r>
      <w:r w:rsidR="00180FA4">
        <w:t>, 2</w:t>
      </w:r>
      <w:r w:rsidR="00180FA4" w:rsidRPr="00643E6A">
        <w:rPr>
          <w:vertAlign w:val="superscript"/>
        </w:rPr>
        <w:t>nd</w:t>
      </w:r>
      <w:r w:rsidR="00180FA4">
        <w:t xml:space="preserve"> and 3</w:t>
      </w:r>
      <w:r w:rsidR="00180FA4" w:rsidRPr="00643E6A">
        <w:rPr>
          <w:vertAlign w:val="superscript"/>
        </w:rPr>
        <w:t>rd</w:t>
      </w:r>
      <w:r w:rsidR="00180FA4">
        <w:t xml:space="preserve"> long measurement period will be used as input to predict the </w:t>
      </w:r>
      <w:r w:rsidR="00EE3A65">
        <w:t xml:space="preserve">beam of the </w:t>
      </w:r>
      <w:r w:rsidR="00180FA4">
        <w:t>short period in the 4</w:t>
      </w:r>
      <w:r w:rsidR="00180FA4" w:rsidRPr="00643E6A">
        <w:rPr>
          <w:vertAlign w:val="superscript"/>
        </w:rPr>
        <w:t>th</w:t>
      </w:r>
      <w:r w:rsidR="00180FA4">
        <w:t xml:space="preserve"> long period</w:t>
      </w:r>
      <w:r w:rsidR="00EE3A65">
        <w:t xml:space="preserve">. And </w:t>
      </w:r>
      <w:r w:rsidR="009D7278">
        <w:t xml:space="preserve">the measurement results of </w:t>
      </w:r>
      <w:r w:rsidR="00EE3A65">
        <w:t>the 2</w:t>
      </w:r>
      <w:r w:rsidR="00EE3A65" w:rsidRPr="00643E6A">
        <w:rPr>
          <w:vertAlign w:val="superscript"/>
        </w:rPr>
        <w:t>nd</w:t>
      </w:r>
      <w:r w:rsidR="00EE3A65">
        <w:t>, 3</w:t>
      </w:r>
      <w:r w:rsidR="00EE3A65" w:rsidRPr="00643E6A">
        <w:rPr>
          <w:vertAlign w:val="superscript"/>
        </w:rPr>
        <w:t>rd</w:t>
      </w:r>
      <w:r w:rsidR="00EE3A65">
        <w:t xml:space="preserve"> and 4</w:t>
      </w:r>
      <w:r w:rsidR="00EE3A65" w:rsidRPr="00643E6A">
        <w:rPr>
          <w:vertAlign w:val="superscript"/>
        </w:rPr>
        <w:t>th</w:t>
      </w:r>
      <w:r w:rsidR="00EE3A65">
        <w:t xml:space="preserve"> long measurement period will be used as input to predict the beam of the short period in the 5</w:t>
      </w:r>
      <w:r w:rsidR="00EE3A65" w:rsidRPr="00643E6A">
        <w:rPr>
          <w:vertAlign w:val="superscript"/>
        </w:rPr>
        <w:t>th</w:t>
      </w:r>
      <w:r w:rsidR="00EE3A65">
        <w:t xml:space="preserve"> long measurem</w:t>
      </w:r>
      <w:r w:rsidR="00D40250">
        <w:t>e</w:t>
      </w:r>
      <w:r w:rsidR="00EE3A65">
        <w:t>nt period.</w:t>
      </w:r>
      <w:r w:rsidR="00A31B69">
        <w:t xml:space="preserve"> It means that for each inference, only measurement results of one long measurement period is additional needed. Thus </w:t>
      </w:r>
      <w:r w:rsidR="00A31B69" w:rsidRPr="00643E6A">
        <w:t>N is the number of beams (pairs) (with reference signal (SSB and/or CSI-RS)) required for measurement for AI/ML in each time instance</w:t>
      </w:r>
      <w:r w:rsidR="005D654B">
        <w:t xml:space="preserve">. And L is </w:t>
      </w:r>
      <w:r w:rsidR="000A64DD">
        <w:rPr>
          <w:rFonts w:hint="eastAsia"/>
          <w:lang w:eastAsia="zh-CN"/>
        </w:rPr>
        <w:t>the</w:t>
      </w:r>
      <w:r w:rsidR="005D654B" w:rsidRPr="00643E6A">
        <w:t xml:space="preserve"> ratio of periodicity of time instance for measurements to periodicity of time instance for prediction</w:t>
      </w:r>
      <w:r w:rsidR="005D654B">
        <w:t xml:space="preserve">. While the number of future time instance is L. </w:t>
      </w:r>
      <w:r w:rsidR="000A64DD">
        <w:t xml:space="preserve">We can also explain it from another aspect that take a long time inference for an example, e.g., 10000 long periods with model inference. So the RS overhead for AI model is (3+10000)*N (N is the number of RS in set B), but the RS overhead for non-AI model is 3N+10000*L*M (M is the number of RS in set A). So the RS overhead ratio is </w:t>
      </w:r>
      <m:oMath>
        <m:f>
          <m:fPr>
            <m:ctrlPr>
              <w:rPr>
                <w:rFonts w:ascii="Cambria Math" w:hAnsi="Cambria Math"/>
                <w:bCs/>
                <w:i/>
                <w:lang w:eastAsia="ko-KR"/>
              </w:rPr>
            </m:ctrlPr>
          </m:fPr>
          <m:num>
            <m:r>
              <w:rPr>
                <w:rFonts w:ascii="Cambria Math" w:hAnsi="Cambria Math"/>
                <w:lang w:eastAsia="ko-KR"/>
              </w:rPr>
              <m:t>3N+10000N</m:t>
            </m:r>
          </m:num>
          <m:den>
            <m:r>
              <m:rPr>
                <m:sty m:val="p"/>
              </m:rPr>
              <w:rPr>
                <w:rFonts w:ascii="Cambria Math" w:hAnsi="Cambria Math"/>
              </w:rPr>
              <m:t>3</m:t>
            </m:r>
            <m:r>
              <w:rPr>
                <w:rFonts w:ascii="Cambria Math" w:hAnsi="Cambria Math"/>
              </w:rPr>
              <m:t>N</m:t>
            </m:r>
            <m:r>
              <m:rPr>
                <m:sty m:val="p"/>
              </m:rPr>
              <w:rPr>
                <w:rFonts w:ascii="Cambria Math" w:hAnsi="Cambria Math"/>
              </w:rPr>
              <m:t>+10000*</m:t>
            </m:r>
            <m:r>
              <w:rPr>
                <w:rFonts w:ascii="Cambria Math" w:hAnsi="Cambria Math"/>
              </w:rPr>
              <m:t>L</m:t>
            </m:r>
            <m:r>
              <m:rPr>
                <m:sty m:val="p"/>
              </m:rPr>
              <w:rPr>
                <w:rFonts w:ascii="Cambria Math" w:hAnsi="Cambria Math"/>
              </w:rPr>
              <m:t>*</m:t>
            </m:r>
            <m:r>
              <w:rPr>
                <w:rFonts w:ascii="Cambria Math" w:hAnsi="Cambria Math"/>
              </w:rPr>
              <m:t>M</m:t>
            </m:r>
          </m:den>
        </m:f>
        <m:r>
          <w:rPr>
            <w:rFonts w:ascii="Cambria Math" w:hAnsi="Cambria Math"/>
            <w:lang w:eastAsia="ko-KR"/>
          </w:rPr>
          <m:t>≈</m:t>
        </m:r>
        <m:f>
          <m:fPr>
            <m:ctrlPr>
              <w:rPr>
                <w:rFonts w:ascii="Cambria Math" w:hAnsi="Cambria Math"/>
                <w:bCs/>
                <w:i/>
                <w:lang w:eastAsia="ko-KR"/>
              </w:rPr>
            </m:ctrlPr>
          </m:fPr>
          <m:num>
            <m:r>
              <w:rPr>
                <w:rFonts w:ascii="Cambria Math" w:hAnsi="Cambria Math"/>
                <w:lang w:eastAsia="ko-KR"/>
              </w:rPr>
              <m:t>N</m:t>
            </m:r>
          </m:num>
          <m:den>
            <m:r>
              <w:rPr>
                <w:rFonts w:ascii="Cambria Math" w:hAnsi="Cambria Math"/>
              </w:rPr>
              <m:t>LM</m:t>
            </m:r>
          </m:den>
        </m:f>
      </m:oMath>
      <w:r w:rsidR="00CC6D28">
        <w:rPr>
          <w:rFonts w:hint="eastAsia"/>
          <w:bCs/>
          <w:lang w:eastAsia="zh-CN"/>
        </w:rPr>
        <w:t>.</w:t>
      </w:r>
    </w:p>
    <w:p w14:paraId="7D57687A" w14:textId="79D9EF04" w:rsidR="002E7BF3" w:rsidRDefault="005D654B" w:rsidP="00B80EAD">
      <w:pPr>
        <w:keepNext/>
      </w:pPr>
      <w:r>
        <w:t xml:space="preserve">If </w:t>
      </w:r>
      <w:r w:rsidR="00426078" w:rsidRPr="00643E6A">
        <w:t xml:space="preserve">the beams (pairs) required for additional measurements before/after the prediction </w:t>
      </w:r>
      <w:r w:rsidR="00426078">
        <w:t>need to be considered, we can change the description of N to “</w:t>
      </w:r>
      <w:r w:rsidR="00426078" w:rsidRPr="000677D5">
        <w:t xml:space="preserve">is the number of beams (pairs) (with reference signal (SSB and/or CSI-RS)) required for measurement for AI/ML in each </w:t>
      </w:r>
      <w:r w:rsidR="00643E6A">
        <w:t>history</w:t>
      </w:r>
      <w:r w:rsidR="00FF7A74">
        <w:t xml:space="preserve"> </w:t>
      </w:r>
      <w:r w:rsidR="00426078" w:rsidRPr="000677D5">
        <w:t>time instance</w:t>
      </w:r>
      <w:r w:rsidR="00D23B89">
        <w:t xml:space="preserve">, and </w:t>
      </w:r>
      <w:r w:rsidR="00D23B89" w:rsidRPr="000677D5">
        <w:t>the beams (pairs) required for additional measurements after the prediction</w:t>
      </w:r>
      <w:r w:rsidR="00D23B89">
        <w:t xml:space="preserve"> </w:t>
      </w:r>
      <w:r w:rsidR="002B5462">
        <w:t>if applicable</w:t>
      </w:r>
      <w:r w:rsidR="00426078">
        <w:t>”</w:t>
      </w:r>
      <w:r w:rsidR="000A64DD">
        <w:t xml:space="preserve">. </w:t>
      </w:r>
    </w:p>
    <w:p w14:paraId="01E6AE6A" w14:textId="0B8205BE" w:rsidR="00187CF2" w:rsidRPr="00CC4E8D" w:rsidRDefault="002E7BF3" w:rsidP="00187CF2">
      <w:pPr>
        <w:keepNext/>
        <w:rPr>
          <w:lang w:eastAsia="zh-CN"/>
        </w:rPr>
      </w:pPr>
      <w:r>
        <w:rPr>
          <w:noProof/>
          <w:lang w:eastAsia="zh-CN"/>
        </w:rPr>
        <w:drawing>
          <wp:inline distT="0" distB="0" distL="0" distR="0" wp14:anchorId="48F66072" wp14:editId="0057CD67">
            <wp:extent cx="5916295" cy="2438400"/>
            <wp:effectExtent l="0" t="0" r="8255" b="0"/>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30"/>
                    <a:stretch>
                      <a:fillRect/>
                    </a:stretch>
                  </pic:blipFill>
                  <pic:spPr>
                    <a:xfrm>
                      <a:off x="0" y="0"/>
                      <a:ext cx="5916295" cy="2438400"/>
                    </a:xfrm>
                    <a:prstGeom prst="rect">
                      <a:avLst/>
                    </a:prstGeom>
                  </pic:spPr>
                </pic:pic>
              </a:graphicData>
            </a:graphic>
          </wp:inline>
        </w:drawing>
      </w:r>
      <w:r w:rsidR="00187CF2" w:rsidRPr="00187CF2">
        <w:t xml:space="preserve"> </w:t>
      </w:r>
      <w:r w:rsidR="00187CF2">
        <w:t>Alternatively, the number of beam</w:t>
      </w:r>
      <w:r w:rsidR="00187CF2" w:rsidRPr="000677D5">
        <w:t>(pairs) required for additional measurements after the prediction</w:t>
      </w:r>
      <w:r w:rsidR="00187CF2">
        <w:t xml:space="preserve"> can also be listed here separately from </w:t>
      </w:r>
      <w:r w:rsidR="00187CF2" w:rsidRPr="000677D5">
        <w:t xml:space="preserve">the number of beams (pairs) (with reference signal (SSB and/or CSI-RS)) required for measurement for AI/ML in each </w:t>
      </w:r>
      <w:r w:rsidR="00187CF2">
        <w:t xml:space="preserve">history </w:t>
      </w:r>
      <w:r w:rsidR="00187CF2" w:rsidRPr="000677D5">
        <w:t>time instance</w:t>
      </w:r>
      <w:r w:rsidR="00187CF2">
        <w:t>. For each future time instance, the number of beam</w:t>
      </w:r>
      <w:r w:rsidR="00187CF2" w:rsidRPr="000677D5">
        <w:t>(pairs) required for additional measurements after the prediction</w:t>
      </w:r>
      <w:r w:rsidR="00187CF2">
        <w:t xml:space="preserve"> is </w:t>
      </w:r>
      <m:oMath>
        <m:sSub>
          <m:sSubPr>
            <m:ctrlPr>
              <w:rPr>
                <w:rFonts w:ascii="Cambria Math" w:eastAsia="Cambria Math" w:hAnsi="Cambria Math"/>
                <w:i/>
                <w:sz w:val="20"/>
                <w:szCs w:val="20"/>
                <w:lang w:eastAsia="ko-KR"/>
              </w:rPr>
            </m:ctrlPr>
          </m:sSubPr>
          <m:e>
            <m:r>
              <w:rPr>
                <w:rFonts w:ascii="Cambria Math" w:eastAsia="Cambria Math" w:hAnsi="Cambria Math"/>
                <w:sz w:val="20"/>
                <w:szCs w:val="20"/>
                <w:lang w:eastAsia="ko-KR"/>
              </w:rPr>
              <m:t>P</m:t>
            </m:r>
          </m:e>
          <m:sub>
            <m:r>
              <w:rPr>
                <w:rFonts w:ascii="Cambria Math" w:eastAsia="Cambria Math" w:hAnsi="Cambria Math"/>
                <w:sz w:val="20"/>
                <w:szCs w:val="20"/>
                <w:lang w:eastAsia="ko-KR"/>
              </w:rPr>
              <m:t>i</m:t>
            </m:r>
          </m:sub>
        </m:sSub>
      </m:oMath>
      <w:r w:rsidR="00187CF2">
        <w:rPr>
          <w:rFonts w:hint="eastAsia"/>
          <w:sz w:val="20"/>
          <w:szCs w:val="20"/>
          <w:lang w:eastAsia="zh-CN"/>
        </w:rPr>
        <w:t xml:space="preserve">. </w:t>
      </w:r>
      <w:r w:rsidR="00187CF2">
        <w:rPr>
          <w:sz w:val="20"/>
          <w:szCs w:val="20"/>
          <w:lang w:eastAsia="zh-CN"/>
        </w:rPr>
        <w:t xml:space="preserve">And the number of future time instance is L. So the total number of </w:t>
      </w:r>
      <w:r w:rsidR="00187CF2">
        <w:t>beam</w:t>
      </w:r>
      <w:r w:rsidR="00187CF2" w:rsidRPr="000677D5">
        <w:t>(pairs) required for additional measurements after the prediction</w:t>
      </w:r>
      <w:r w:rsidR="00187CF2">
        <w:t xml:space="preserve"> is </w:t>
      </w:r>
      <m:oMath>
        <m:nary>
          <m:naryPr>
            <m:chr m:val="∑"/>
            <m:grow m:val="1"/>
            <m:ctrlPr>
              <w:rPr>
                <w:rFonts w:ascii="Cambria Math" w:eastAsia="Cambria Math" w:hAnsi="Cambria Math"/>
                <w:sz w:val="20"/>
                <w:szCs w:val="20"/>
                <w:lang w:eastAsia="ko-KR"/>
              </w:rPr>
            </m:ctrlPr>
          </m:naryPr>
          <m:sub>
            <m:r>
              <w:rPr>
                <w:rFonts w:ascii="Cambria Math" w:hAnsi="Cambria Math"/>
                <w:sz w:val="20"/>
                <w:szCs w:val="20"/>
                <w:lang w:eastAsia="ko-KR"/>
              </w:rPr>
              <m:t>i=1</m:t>
            </m:r>
          </m:sub>
          <m:sup>
            <m:r>
              <w:rPr>
                <w:rFonts w:ascii="Cambria Math" w:eastAsia="Cambria Math" w:hAnsi="Cambria Math"/>
                <w:sz w:val="20"/>
                <w:szCs w:val="20"/>
                <w:lang w:eastAsia="ko-KR"/>
              </w:rPr>
              <m:t>L-1</m:t>
            </m:r>
          </m:sup>
          <m:e>
            <m:sSub>
              <m:sSubPr>
                <m:ctrlPr>
                  <w:rPr>
                    <w:rFonts w:ascii="Cambria Math" w:eastAsia="Cambria Math" w:hAnsi="Cambria Math"/>
                    <w:i/>
                    <w:sz w:val="20"/>
                    <w:szCs w:val="20"/>
                    <w:lang w:eastAsia="ko-KR"/>
                  </w:rPr>
                </m:ctrlPr>
              </m:sSubPr>
              <m:e>
                <m:r>
                  <w:rPr>
                    <w:rFonts w:ascii="Cambria Math" w:eastAsia="Cambria Math" w:hAnsi="Cambria Math"/>
                    <w:sz w:val="20"/>
                    <w:szCs w:val="20"/>
                    <w:lang w:eastAsia="ko-KR"/>
                  </w:rPr>
                  <m:t>P</m:t>
                </m:r>
              </m:e>
              <m:sub>
                <m:r>
                  <w:rPr>
                    <w:rFonts w:ascii="Cambria Math" w:eastAsia="Cambria Math" w:hAnsi="Cambria Math"/>
                    <w:sz w:val="20"/>
                    <w:szCs w:val="20"/>
                    <w:lang w:eastAsia="ko-KR"/>
                  </w:rPr>
                  <m:t>i</m:t>
                </m:r>
              </m:sub>
            </m:sSub>
          </m:e>
        </m:nary>
      </m:oMath>
      <w:r w:rsidR="00187CF2">
        <w:rPr>
          <w:sz w:val="20"/>
          <w:szCs w:val="20"/>
          <w:lang w:eastAsia="ko-KR"/>
        </w:rPr>
        <w:t>.</w:t>
      </w:r>
    </w:p>
    <w:p w14:paraId="4E397766" w14:textId="3E22B366" w:rsidR="00187CF2" w:rsidRPr="002175DF" w:rsidRDefault="00187CF2" w:rsidP="00187CF2">
      <w:pPr>
        <w:suppressAutoHyphens/>
        <w:spacing w:after="0"/>
        <w:textAlignment w:val="baseline"/>
        <w:rPr>
          <w:b/>
          <w:i/>
          <w:lang w:eastAsia="zh-CN"/>
        </w:rPr>
      </w:pPr>
      <w:r w:rsidRPr="002175DF">
        <w:rPr>
          <w:b/>
          <w:i/>
          <w:lang w:eastAsia="zh-CN"/>
        </w:rPr>
        <w:t xml:space="preserve">Proposal </w:t>
      </w:r>
      <w:r w:rsidR="002D0905">
        <w:rPr>
          <w:b/>
          <w:i/>
          <w:lang w:eastAsia="zh-CN"/>
        </w:rPr>
        <w:t>5</w:t>
      </w:r>
      <w:r w:rsidRPr="002175DF">
        <w:rPr>
          <w:rFonts w:hint="eastAsia"/>
          <w:b/>
          <w:i/>
          <w:lang w:eastAsia="zh-CN"/>
        </w:rPr>
        <w:t>:</w:t>
      </w:r>
      <w:r w:rsidRPr="002175DF">
        <w:rPr>
          <w:b/>
          <w:i/>
          <w:lang w:eastAsia="zh-CN"/>
        </w:rPr>
        <w:t xml:space="preserve"> </w:t>
      </w:r>
      <w:r>
        <w:rPr>
          <w:b/>
          <w:i/>
          <w:lang w:eastAsia="zh-CN"/>
        </w:rPr>
        <w:t>S</w:t>
      </w:r>
      <w:r w:rsidRPr="002175DF">
        <w:rPr>
          <w:b/>
          <w:i/>
          <w:lang w:eastAsia="zh-CN"/>
        </w:rPr>
        <w:t>tudy the following options on RS overhead reduction for temporal beam prediction:</w:t>
      </w:r>
    </w:p>
    <w:p w14:paraId="0DA65678" w14:textId="77777777" w:rsidR="00187CF2" w:rsidRPr="006B13DC" w:rsidRDefault="00187CF2" w:rsidP="00F933D6">
      <w:pPr>
        <w:numPr>
          <w:ilvl w:val="2"/>
          <w:numId w:val="29"/>
        </w:numPr>
        <w:autoSpaceDE/>
        <w:autoSpaceDN/>
        <w:adjustRightInd/>
        <w:snapToGrid/>
        <w:spacing w:after="0"/>
        <w:contextualSpacing/>
        <w:jc w:val="left"/>
        <w:rPr>
          <w:rFonts w:eastAsia="Malgun Gothic"/>
          <w:i/>
          <w:sz w:val="20"/>
          <w:szCs w:val="20"/>
          <w:lang w:eastAsia="ko-KR"/>
        </w:rPr>
      </w:pPr>
      <w:r w:rsidRPr="006B13DC">
        <w:rPr>
          <w:rFonts w:eastAsia="Malgun Gothic"/>
          <w:bCs/>
          <w:i/>
          <w:sz w:val="20"/>
          <w:szCs w:val="20"/>
          <w:lang w:eastAsia="ko-KR"/>
        </w:rPr>
        <w:t>Option 3</w:t>
      </w:r>
      <w:r>
        <w:rPr>
          <w:rFonts w:eastAsia="Malgun Gothic"/>
          <w:bCs/>
          <w:i/>
          <w:sz w:val="20"/>
          <w:szCs w:val="20"/>
          <w:lang w:eastAsia="ko-KR"/>
        </w:rPr>
        <w:t>-1</w:t>
      </w:r>
      <w:r w:rsidRPr="006B13DC">
        <w:rPr>
          <w:rFonts w:eastAsia="Malgun Gothic"/>
          <w:bCs/>
          <w:i/>
          <w:sz w:val="20"/>
          <w:szCs w:val="20"/>
          <w:lang w:eastAsia="ko-KR"/>
        </w:rPr>
        <w:t xml:space="preserve">: </w:t>
      </w:r>
      <m:oMath>
        <m:r>
          <m:rPr>
            <m:nor/>
          </m:rPr>
          <w:rPr>
            <w:bCs/>
            <w:i/>
            <w:sz w:val="20"/>
            <w:szCs w:val="20"/>
            <w:lang w:eastAsia="ko-KR"/>
          </w:rPr>
          <m:t xml:space="preserve">RS </m:t>
        </m:r>
        <m:r>
          <w:rPr>
            <w:rFonts w:ascii="Cambria Math" w:hAnsi="Cambria Math"/>
            <w:sz w:val="20"/>
            <w:szCs w:val="20"/>
            <w:lang w:eastAsia="ko-KR"/>
          </w:rPr>
          <m:t>OH reduction</m:t>
        </m:r>
        <m:d>
          <m:dPr>
            <m:begChr m:val="["/>
            <m:endChr m:val="]"/>
            <m:ctrlPr>
              <w:rPr>
                <w:rFonts w:ascii="Cambria Math" w:hAnsi="Cambria Math"/>
                <w:bCs/>
                <w:i/>
                <w:sz w:val="20"/>
                <w:szCs w:val="20"/>
                <w:lang w:eastAsia="ko-KR"/>
              </w:rPr>
            </m:ctrlPr>
          </m:dPr>
          <m:e>
            <m:r>
              <w:rPr>
                <w:rFonts w:ascii="Cambria Math" w:hAnsi="Cambria Math"/>
                <w:sz w:val="20"/>
                <w:szCs w:val="20"/>
                <w:lang w:eastAsia="ko-KR"/>
              </w:rPr>
              <m:t>%</m:t>
            </m:r>
          </m:e>
        </m:d>
        <m:r>
          <w:rPr>
            <w:rFonts w:ascii="Cambria Math" w:hAnsi="Cambria Math"/>
            <w:sz w:val="20"/>
            <w:szCs w:val="20"/>
            <w:lang w:eastAsia="ko-KR"/>
          </w:rPr>
          <m:t>=1-</m:t>
        </m:r>
        <m:f>
          <m:fPr>
            <m:ctrlPr>
              <w:rPr>
                <w:rFonts w:ascii="Cambria Math" w:hAnsi="Cambria Math"/>
                <w:bCs/>
                <w:i/>
                <w:sz w:val="20"/>
                <w:szCs w:val="20"/>
                <w:lang w:eastAsia="ko-KR"/>
              </w:rPr>
            </m:ctrlPr>
          </m:fPr>
          <m:num>
            <m:r>
              <w:rPr>
                <w:rFonts w:ascii="Cambria Math" w:hAnsi="Cambria Math"/>
                <w:sz w:val="20"/>
                <w:szCs w:val="20"/>
                <w:lang w:eastAsia="ko-KR"/>
              </w:rPr>
              <m:t>N</m:t>
            </m:r>
          </m:num>
          <m:den>
            <m:r>
              <w:rPr>
                <w:rFonts w:ascii="Cambria Math" w:hAnsi="Cambria Math"/>
                <w:sz w:val="20"/>
                <w:szCs w:val="20"/>
                <w:lang w:eastAsia="ko-KR"/>
              </w:rPr>
              <m:t>LM</m:t>
            </m:r>
          </m:den>
        </m:f>
      </m:oMath>
      <w:r w:rsidRPr="006B13DC">
        <w:rPr>
          <w:rFonts w:hint="eastAsia"/>
          <w:bCs/>
          <w:i/>
          <w:sz w:val="20"/>
          <w:szCs w:val="20"/>
          <w:lang w:eastAsia="ko-KR"/>
        </w:rPr>
        <w:t xml:space="preserve"> </w:t>
      </w:r>
    </w:p>
    <w:p w14:paraId="414FFCA8" w14:textId="77777777" w:rsidR="00187CF2" w:rsidRPr="006B13DC" w:rsidRDefault="00187CF2" w:rsidP="00F933D6">
      <w:pPr>
        <w:numPr>
          <w:ilvl w:val="3"/>
          <w:numId w:val="29"/>
        </w:numPr>
        <w:autoSpaceDE/>
        <w:autoSpaceDN/>
        <w:adjustRightInd/>
        <w:snapToGrid/>
        <w:spacing w:after="0"/>
        <w:contextualSpacing/>
        <w:jc w:val="left"/>
        <w:rPr>
          <w:bCs/>
          <w:i/>
          <w:sz w:val="20"/>
          <w:szCs w:val="20"/>
          <w:lang w:eastAsia="ko-KR"/>
        </w:rPr>
      </w:pPr>
      <w:r w:rsidRPr="006B13DC">
        <w:rPr>
          <w:bCs/>
          <w:i/>
          <w:sz w:val="20"/>
          <w:szCs w:val="20"/>
          <w:lang w:eastAsia="ko-KR"/>
        </w:rPr>
        <w:t xml:space="preserve">where N is the number of beams (pairs) (with reference signal (SSB and/or CSI-RS)) required for measurement for AI/ML in each </w:t>
      </w:r>
      <w:r>
        <w:rPr>
          <w:bCs/>
          <w:i/>
          <w:sz w:val="20"/>
          <w:szCs w:val="20"/>
          <w:lang w:eastAsia="ko-KR"/>
        </w:rPr>
        <w:t xml:space="preserve">history </w:t>
      </w:r>
      <w:r w:rsidRPr="006B13DC">
        <w:rPr>
          <w:bCs/>
          <w:i/>
          <w:sz w:val="20"/>
          <w:szCs w:val="20"/>
          <w:lang w:eastAsia="ko-KR"/>
        </w:rPr>
        <w:t>time instance</w:t>
      </w:r>
      <w:r>
        <w:rPr>
          <w:bCs/>
          <w:i/>
          <w:sz w:val="20"/>
          <w:szCs w:val="20"/>
          <w:lang w:eastAsia="ko-KR"/>
        </w:rPr>
        <w:t xml:space="preserve">, and </w:t>
      </w:r>
      <w:r w:rsidRPr="00C5307E">
        <w:rPr>
          <w:bCs/>
          <w:i/>
          <w:sz w:val="20"/>
          <w:szCs w:val="20"/>
          <w:lang w:eastAsia="ko-KR"/>
        </w:rPr>
        <w:t>the beams (pairs) required for additional measurements after the prediction if applicable</w:t>
      </w:r>
    </w:p>
    <w:p w14:paraId="349C8250" w14:textId="77777777" w:rsidR="00187CF2" w:rsidRPr="006B13DC" w:rsidRDefault="00187CF2" w:rsidP="00F933D6">
      <w:pPr>
        <w:numPr>
          <w:ilvl w:val="3"/>
          <w:numId w:val="29"/>
        </w:numPr>
        <w:autoSpaceDE/>
        <w:autoSpaceDN/>
        <w:adjustRightInd/>
        <w:snapToGrid/>
        <w:spacing w:after="0"/>
        <w:contextualSpacing/>
        <w:jc w:val="left"/>
        <w:rPr>
          <w:bCs/>
          <w:i/>
          <w:sz w:val="20"/>
          <w:szCs w:val="20"/>
          <w:lang w:eastAsia="ko-KR"/>
        </w:rPr>
      </w:pPr>
      <w:r w:rsidRPr="006B13DC">
        <w:rPr>
          <w:bCs/>
          <w:i/>
          <w:sz w:val="20"/>
          <w:szCs w:val="20"/>
          <w:lang w:eastAsia="ko-KR"/>
        </w:rPr>
        <w:t>where M is the total number of beams (pairs) to be predicted for each time instance</w:t>
      </w:r>
    </w:p>
    <w:p w14:paraId="73400343" w14:textId="77777777" w:rsidR="00187CF2" w:rsidRDefault="00187CF2" w:rsidP="00F933D6">
      <w:pPr>
        <w:numPr>
          <w:ilvl w:val="3"/>
          <w:numId w:val="29"/>
        </w:numPr>
        <w:autoSpaceDE/>
        <w:autoSpaceDN/>
        <w:adjustRightInd/>
        <w:snapToGrid/>
        <w:spacing w:after="0"/>
        <w:contextualSpacing/>
        <w:jc w:val="left"/>
        <w:rPr>
          <w:bCs/>
          <w:i/>
          <w:sz w:val="20"/>
          <w:szCs w:val="20"/>
          <w:lang w:eastAsia="ko-KR"/>
        </w:rPr>
      </w:pPr>
      <w:r w:rsidRPr="006B13DC">
        <w:rPr>
          <w:bCs/>
          <w:i/>
          <w:sz w:val="20"/>
          <w:szCs w:val="20"/>
          <w:lang w:eastAsia="ko-KR"/>
        </w:rPr>
        <w:lastRenderedPageBreak/>
        <w:t>where L is ratio of periodicity of time instance for measurements to periodicity of time instance for prediction</w:t>
      </w:r>
    </w:p>
    <w:p w14:paraId="79CA1720" w14:textId="5A2E3F73" w:rsidR="00187CF2" w:rsidRPr="006B13DC" w:rsidRDefault="00187CF2" w:rsidP="00F933D6">
      <w:pPr>
        <w:numPr>
          <w:ilvl w:val="2"/>
          <w:numId w:val="29"/>
        </w:numPr>
        <w:autoSpaceDE/>
        <w:autoSpaceDN/>
        <w:adjustRightInd/>
        <w:snapToGrid/>
        <w:spacing w:after="0"/>
        <w:contextualSpacing/>
        <w:jc w:val="left"/>
        <w:rPr>
          <w:rFonts w:eastAsia="Malgun Gothic"/>
          <w:i/>
          <w:sz w:val="20"/>
          <w:szCs w:val="20"/>
          <w:lang w:eastAsia="ko-KR"/>
        </w:rPr>
      </w:pPr>
      <w:r w:rsidRPr="006B13DC">
        <w:rPr>
          <w:rFonts w:eastAsia="Malgun Gothic"/>
          <w:bCs/>
          <w:i/>
          <w:sz w:val="20"/>
          <w:szCs w:val="20"/>
          <w:lang w:eastAsia="ko-KR"/>
        </w:rPr>
        <w:t>Option 3</w:t>
      </w:r>
      <w:r>
        <w:rPr>
          <w:rFonts w:eastAsia="Malgun Gothic"/>
          <w:bCs/>
          <w:i/>
          <w:sz w:val="20"/>
          <w:szCs w:val="20"/>
          <w:lang w:eastAsia="ko-KR"/>
        </w:rPr>
        <w:t>-2</w:t>
      </w:r>
      <w:r w:rsidRPr="006B13DC">
        <w:rPr>
          <w:rFonts w:eastAsia="Malgun Gothic"/>
          <w:bCs/>
          <w:i/>
          <w:sz w:val="20"/>
          <w:szCs w:val="20"/>
          <w:lang w:eastAsia="ko-KR"/>
        </w:rPr>
        <w:t xml:space="preserve">: </w:t>
      </w:r>
      <m:oMath>
        <m:r>
          <m:rPr>
            <m:nor/>
          </m:rPr>
          <w:rPr>
            <w:bCs/>
            <w:i/>
            <w:sz w:val="20"/>
            <w:szCs w:val="20"/>
            <w:lang w:eastAsia="ko-KR"/>
          </w:rPr>
          <m:t xml:space="preserve">RS </m:t>
        </m:r>
        <m:r>
          <w:rPr>
            <w:rFonts w:ascii="Cambria Math" w:hAnsi="Cambria Math"/>
            <w:sz w:val="20"/>
            <w:szCs w:val="20"/>
            <w:lang w:eastAsia="ko-KR"/>
          </w:rPr>
          <m:t>OH reduction</m:t>
        </m:r>
        <m:d>
          <m:dPr>
            <m:begChr m:val="["/>
            <m:endChr m:val="]"/>
            <m:ctrlPr>
              <w:rPr>
                <w:rFonts w:ascii="Cambria Math" w:hAnsi="Cambria Math"/>
                <w:bCs/>
                <w:i/>
                <w:sz w:val="20"/>
                <w:szCs w:val="20"/>
                <w:lang w:eastAsia="ko-KR"/>
              </w:rPr>
            </m:ctrlPr>
          </m:dPr>
          <m:e>
            <m:r>
              <w:rPr>
                <w:rFonts w:ascii="Cambria Math" w:hAnsi="Cambria Math"/>
                <w:sz w:val="20"/>
                <w:szCs w:val="20"/>
                <w:lang w:eastAsia="ko-KR"/>
              </w:rPr>
              <m:t>%</m:t>
            </m:r>
          </m:e>
        </m:d>
        <m:r>
          <w:rPr>
            <w:rFonts w:ascii="Cambria Math" w:hAnsi="Cambria Math"/>
            <w:sz w:val="20"/>
            <w:szCs w:val="20"/>
            <w:lang w:eastAsia="ko-KR"/>
          </w:rPr>
          <m:t>=1-</m:t>
        </m:r>
        <m:f>
          <m:fPr>
            <m:ctrlPr>
              <w:rPr>
                <w:rFonts w:ascii="Cambria Math" w:hAnsi="Cambria Math"/>
                <w:bCs/>
                <w:i/>
                <w:sz w:val="20"/>
                <w:szCs w:val="20"/>
                <w:lang w:eastAsia="ko-KR"/>
              </w:rPr>
            </m:ctrlPr>
          </m:fPr>
          <m:num>
            <m:r>
              <w:rPr>
                <w:rFonts w:ascii="Cambria Math" w:hAnsi="Cambria Math"/>
                <w:sz w:val="20"/>
                <w:szCs w:val="20"/>
                <w:lang w:eastAsia="ko-KR"/>
              </w:rPr>
              <m:t>N+</m:t>
            </m:r>
            <m:nary>
              <m:naryPr>
                <m:chr m:val="∑"/>
                <m:grow m:val="1"/>
                <m:ctrlPr>
                  <w:rPr>
                    <w:rFonts w:ascii="Cambria Math" w:eastAsia="Cambria Math" w:hAnsi="Cambria Math"/>
                    <w:sz w:val="20"/>
                    <w:szCs w:val="20"/>
                    <w:lang w:eastAsia="ko-KR"/>
                  </w:rPr>
                </m:ctrlPr>
              </m:naryPr>
              <m:sub>
                <m:r>
                  <w:rPr>
                    <w:rFonts w:ascii="Cambria Math" w:hAnsi="Cambria Math"/>
                    <w:sz w:val="20"/>
                    <w:szCs w:val="20"/>
                    <w:lang w:eastAsia="ko-KR"/>
                  </w:rPr>
                  <m:t>i=1</m:t>
                </m:r>
              </m:sub>
              <m:sup>
                <m:r>
                  <w:rPr>
                    <w:rFonts w:ascii="Cambria Math" w:eastAsia="Cambria Math" w:hAnsi="Cambria Math"/>
                    <w:sz w:val="20"/>
                    <w:szCs w:val="20"/>
                    <w:lang w:eastAsia="ko-KR"/>
                  </w:rPr>
                  <m:t>L</m:t>
                </m:r>
              </m:sup>
              <m:e>
                <m:sSub>
                  <m:sSubPr>
                    <m:ctrlPr>
                      <w:rPr>
                        <w:rFonts w:ascii="Cambria Math" w:eastAsia="Cambria Math" w:hAnsi="Cambria Math"/>
                        <w:i/>
                        <w:sz w:val="20"/>
                        <w:szCs w:val="20"/>
                        <w:lang w:eastAsia="ko-KR"/>
                      </w:rPr>
                    </m:ctrlPr>
                  </m:sSubPr>
                  <m:e>
                    <m:r>
                      <w:rPr>
                        <w:rFonts w:ascii="Cambria Math" w:eastAsia="Cambria Math" w:hAnsi="Cambria Math"/>
                        <w:sz w:val="20"/>
                        <w:szCs w:val="20"/>
                        <w:lang w:eastAsia="ko-KR"/>
                      </w:rPr>
                      <m:t>P</m:t>
                    </m:r>
                  </m:e>
                  <m:sub>
                    <m:r>
                      <w:rPr>
                        <w:rFonts w:ascii="Cambria Math" w:eastAsia="Cambria Math" w:hAnsi="Cambria Math"/>
                        <w:sz w:val="20"/>
                        <w:szCs w:val="20"/>
                        <w:lang w:eastAsia="ko-KR"/>
                      </w:rPr>
                      <m:t>i</m:t>
                    </m:r>
                  </m:sub>
                </m:sSub>
              </m:e>
            </m:nary>
          </m:num>
          <m:den>
            <m:r>
              <w:rPr>
                <w:rFonts w:ascii="Cambria Math" w:hAnsi="Cambria Math"/>
                <w:sz w:val="20"/>
                <w:szCs w:val="20"/>
                <w:lang w:eastAsia="ko-KR"/>
              </w:rPr>
              <m:t>LM</m:t>
            </m:r>
          </m:den>
        </m:f>
      </m:oMath>
      <w:r w:rsidRPr="006B13DC">
        <w:rPr>
          <w:rFonts w:hint="eastAsia"/>
          <w:bCs/>
          <w:i/>
          <w:sz w:val="20"/>
          <w:szCs w:val="20"/>
          <w:lang w:eastAsia="ko-KR"/>
        </w:rPr>
        <w:t xml:space="preserve"> </w:t>
      </w:r>
    </w:p>
    <w:p w14:paraId="73B72247" w14:textId="77777777" w:rsidR="00D559BA" w:rsidRDefault="00187CF2" w:rsidP="00F933D6">
      <w:pPr>
        <w:numPr>
          <w:ilvl w:val="3"/>
          <w:numId w:val="29"/>
        </w:numPr>
        <w:autoSpaceDE/>
        <w:autoSpaceDN/>
        <w:adjustRightInd/>
        <w:snapToGrid/>
        <w:spacing w:after="0"/>
        <w:contextualSpacing/>
        <w:jc w:val="left"/>
        <w:rPr>
          <w:bCs/>
          <w:i/>
          <w:sz w:val="20"/>
          <w:szCs w:val="20"/>
          <w:lang w:eastAsia="ko-KR"/>
        </w:rPr>
      </w:pPr>
      <w:r w:rsidRPr="006B13DC">
        <w:rPr>
          <w:bCs/>
          <w:i/>
          <w:sz w:val="20"/>
          <w:szCs w:val="20"/>
          <w:lang w:eastAsia="ko-KR"/>
        </w:rPr>
        <w:t xml:space="preserve">where N is the number of beams (pairs) (with reference signal (SSB and/or CSI-RS)) required for measurement for AI/ML in each </w:t>
      </w:r>
      <w:r>
        <w:rPr>
          <w:bCs/>
          <w:i/>
          <w:sz w:val="20"/>
          <w:szCs w:val="20"/>
          <w:lang w:eastAsia="ko-KR"/>
        </w:rPr>
        <w:t xml:space="preserve">history </w:t>
      </w:r>
      <w:r w:rsidRPr="006B13DC">
        <w:rPr>
          <w:bCs/>
          <w:i/>
          <w:sz w:val="20"/>
          <w:szCs w:val="20"/>
          <w:lang w:eastAsia="ko-KR"/>
        </w:rPr>
        <w:t>time instance</w:t>
      </w:r>
    </w:p>
    <w:p w14:paraId="58E61525" w14:textId="25645D9B" w:rsidR="00187CF2" w:rsidRPr="006B13DC" w:rsidRDefault="00D559BA" w:rsidP="00F933D6">
      <w:pPr>
        <w:numPr>
          <w:ilvl w:val="3"/>
          <w:numId w:val="29"/>
        </w:numPr>
        <w:autoSpaceDE/>
        <w:autoSpaceDN/>
        <w:adjustRightInd/>
        <w:snapToGrid/>
        <w:spacing w:after="0"/>
        <w:contextualSpacing/>
        <w:jc w:val="left"/>
        <w:rPr>
          <w:bCs/>
          <w:i/>
          <w:sz w:val="20"/>
          <w:szCs w:val="20"/>
          <w:lang w:eastAsia="ko-KR"/>
        </w:rPr>
      </w:pPr>
      <w:r>
        <w:rPr>
          <w:bCs/>
          <w:i/>
          <w:sz w:val="20"/>
          <w:szCs w:val="20"/>
          <w:lang w:eastAsia="ko-KR"/>
        </w:rPr>
        <w:t xml:space="preserve">where </w:t>
      </w:r>
      <m:oMath>
        <m:sSub>
          <m:sSubPr>
            <m:ctrlPr>
              <w:rPr>
                <w:rFonts w:ascii="Cambria Math" w:eastAsia="Cambria Math" w:hAnsi="Cambria Math"/>
                <w:i/>
                <w:sz w:val="20"/>
                <w:szCs w:val="20"/>
                <w:lang w:eastAsia="ko-KR"/>
              </w:rPr>
            </m:ctrlPr>
          </m:sSubPr>
          <m:e>
            <m:r>
              <w:rPr>
                <w:rFonts w:ascii="Cambria Math" w:eastAsia="Cambria Math" w:hAnsi="Cambria Math"/>
                <w:sz w:val="20"/>
                <w:szCs w:val="20"/>
                <w:lang w:eastAsia="ko-KR"/>
              </w:rPr>
              <m:t>P</m:t>
            </m:r>
          </m:e>
          <m:sub>
            <m:r>
              <w:rPr>
                <w:rFonts w:ascii="Cambria Math" w:eastAsia="Cambria Math" w:hAnsi="Cambria Math"/>
                <w:sz w:val="20"/>
                <w:szCs w:val="20"/>
                <w:lang w:eastAsia="ko-KR"/>
              </w:rPr>
              <m:t>i</m:t>
            </m:r>
          </m:sub>
        </m:sSub>
      </m:oMath>
      <w:r w:rsidR="00187CF2">
        <w:rPr>
          <w:bCs/>
          <w:i/>
          <w:sz w:val="20"/>
          <w:szCs w:val="20"/>
          <w:lang w:eastAsia="ko-KR"/>
        </w:rPr>
        <w:t xml:space="preserve"> </w:t>
      </w:r>
      <w:r w:rsidR="00187CF2" w:rsidRPr="00C5307E">
        <w:rPr>
          <w:bCs/>
          <w:i/>
          <w:sz w:val="20"/>
          <w:szCs w:val="20"/>
          <w:lang w:eastAsia="ko-KR"/>
        </w:rPr>
        <w:t>the beams (pairs) required for additional measurements</w:t>
      </w:r>
      <w:r>
        <w:rPr>
          <w:bCs/>
          <w:i/>
          <w:sz w:val="20"/>
          <w:szCs w:val="20"/>
          <w:lang w:eastAsia="ko-KR"/>
        </w:rPr>
        <w:t xml:space="preserve"> </w:t>
      </w:r>
      <w:r w:rsidR="00187CF2" w:rsidRPr="00C5307E">
        <w:rPr>
          <w:bCs/>
          <w:i/>
          <w:sz w:val="20"/>
          <w:szCs w:val="20"/>
          <w:lang w:eastAsia="ko-KR"/>
        </w:rPr>
        <w:t xml:space="preserve">after the prediction </w:t>
      </w:r>
      <w:r w:rsidR="00544965">
        <w:rPr>
          <w:bCs/>
          <w:i/>
          <w:sz w:val="20"/>
          <w:szCs w:val="20"/>
          <w:lang w:eastAsia="ko-KR"/>
        </w:rPr>
        <w:t>for each future time instance</w:t>
      </w:r>
      <w:r w:rsidR="00544965" w:rsidRPr="00C5307E">
        <w:rPr>
          <w:bCs/>
          <w:i/>
          <w:sz w:val="20"/>
          <w:szCs w:val="20"/>
          <w:lang w:eastAsia="ko-KR"/>
        </w:rPr>
        <w:t xml:space="preserve"> </w:t>
      </w:r>
      <w:r w:rsidR="00187CF2" w:rsidRPr="00C5307E">
        <w:rPr>
          <w:bCs/>
          <w:i/>
          <w:sz w:val="20"/>
          <w:szCs w:val="20"/>
          <w:lang w:eastAsia="ko-KR"/>
        </w:rPr>
        <w:t>if applicable</w:t>
      </w:r>
      <w:r w:rsidR="00544965">
        <w:rPr>
          <w:bCs/>
          <w:i/>
          <w:sz w:val="20"/>
          <w:szCs w:val="20"/>
          <w:lang w:eastAsia="ko-KR"/>
        </w:rPr>
        <w:t>.</w:t>
      </w:r>
    </w:p>
    <w:p w14:paraId="0DC60349" w14:textId="77777777" w:rsidR="00187CF2" w:rsidRPr="006B13DC" w:rsidRDefault="00187CF2" w:rsidP="00F933D6">
      <w:pPr>
        <w:numPr>
          <w:ilvl w:val="3"/>
          <w:numId w:val="29"/>
        </w:numPr>
        <w:autoSpaceDE/>
        <w:autoSpaceDN/>
        <w:adjustRightInd/>
        <w:snapToGrid/>
        <w:spacing w:after="0"/>
        <w:contextualSpacing/>
        <w:jc w:val="left"/>
        <w:rPr>
          <w:bCs/>
          <w:i/>
          <w:sz w:val="20"/>
          <w:szCs w:val="20"/>
          <w:lang w:eastAsia="ko-KR"/>
        </w:rPr>
      </w:pPr>
      <w:r w:rsidRPr="006B13DC">
        <w:rPr>
          <w:bCs/>
          <w:i/>
          <w:sz w:val="20"/>
          <w:szCs w:val="20"/>
          <w:lang w:eastAsia="ko-KR"/>
        </w:rPr>
        <w:t>where M is the total number of beams (pairs) to be predicted for each time instance</w:t>
      </w:r>
    </w:p>
    <w:p w14:paraId="0078CF01" w14:textId="77777777" w:rsidR="00187CF2" w:rsidRPr="006B13DC" w:rsidRDefault="00187CF2" w:rsidP="00F933D6">
      <w:pPr>
        <w:numPr>
          <w:ilvl w:val="3"/>
          <w:numId w:val="29"/>
        </w:numPr>
        <w:autoSpaceDE/>
        <w:autoSpaceDN/>
        <w:adjustRightInd/>
        <w:snapToGrid/>
        <w:spacing w:after="0"/>
        <w:contextualSpacing/>
        <w:jc w:val="left"/>
        <w:rPr>
          <w:bCs/>
          <w:i/>
          <w:sz w:val="20"/>
          <w:szCs w:val="20"/>
          <w:lang w:eastAsia="ko-KR"/>
        </w:rPr>
      </w:pPr>
      <w:r w:rsidRPr="006B13DC">
        <w:rPr>
          <w:bCs/>
          <w:i/>
          <w:sz w:val="20"/>
          <w:szCs w:val="20"/>
          <w:lang w:eastAsia="ko-KR"/>
        </w:rPr>
        <w:t>where L is ratio of periodicity of time instance for measurements to periodicity of time instance for prediction</w:t>
      </w:r>
    </w:p>
    <w:p w14:paraId="332577C6" w14:textId="6DA5FAF7" w:rsidR="00D8305D" w:rsidRDefault="009014F1" w:rsidP="00D8305D">
      <w:pPr>
        <w:pStyle w:val="2"/>
        <w:rPr>
          <w:lang w:eastAsia="zh-CN"/>
        </w:rPr>
      </w:pPr>
      <w:r>
        <w:rPr>
          <w:lang w:eastAsia="ja-JP"/>
        </w:rPr>
        <w:t xml:space="preserve">Evaluation </w:t>
      </w:r>
      <w:r w:rsidR="00D8305D">
        <w:rPr>
          <w:rFonts w:hint="eastAsia"/>
          <w:lang w:eastAsia="zh-CN"/>
        </w:rPr>
        <w:t>results</w:t>
      </w:r>
    </w:p>
    <w:p w14:paraId="0AF3313E" w14:textId="46D2C32E" w:rsidR="0072742B" w:rsidRDefault="0072742B" w:rsidP="0072742B">
      <w:pPr>
        <w:rPr>
          <w:lang w:eastAsia="zh-CN"/>
        </w:rPr>
      </w:pPr>
      <w:r w:rsidRPr="00B91CDA">
        <w:rPr>
          <w:lang w:eastAsia="zh-CN"/>
        </w:rPr>
        <w:t xml:space="preserve">In order to align with the beam measurement report, we </w:t>
      </w:r>
      <w:r>
        <w:rPr>
          <w:lang w:eastAsia="zh-CN"/>
        </w:rPr>
        <w:t xml:space="preserve">also </w:t>
      </w:r>
      <w:r w:rsidRPr="00B91CDA">
        <w:rPr>
          <w:lang w:eastAsia="zh-CN"/>
        </w:rPr>
        <w:t xml:space="preserve">consider three </w:t>
      </w:r>
      <w:r w:rsidR="00256B7B">
        <w:rPr>
          <w:lang w:eastAsia="zh-CN"/>
        </w:rPr>
        <w:t>K</w:t>
      </w:r>
      <w:r>
        <w:rPr>
          <w:lang w:eastAsia="zh-CN"/>
        </w:rPr>
        <w:t xml:space="preserve"> values for predicted Top-</w:t>
      </w:r>
      <w:r w:rsidR="00256B7B">
        <w:rPr>
          <w:lang w:eastAsia="zh-CN"/>
        </w:rPr>
        <w:t>K</w:t>
      </w:r>
      <w:r>
        <w:rPr>
          <w:lang w:eastAsia="zh-CN"/>
        </w:rPr>
        <w:t xml:space="preserve"> beams with </w:t>
      </w:r>
      <w:r w:rsidR="00256B7B">
        <w:rPr>
          <w:lang w:eastAsia="zh-CN"/>
        </w:rPr>
        <w:t>K</w:t>
      </w:r>
      <w:r>
        <w:rPr>
          <w:lang w:eastAsia="zh-CN"/>
        </w:rPr>
        <w:t>=1, 2 or 4</w:t>
      </w:r>
      <w:r w:rsidRPr="00B91CDA">
        <w:rPr>
          <w:lang w:eastAsia="zh-CN"/>
        </w:rPr>
        <w:t>.</w:t>
      </w:r>
    </w:p>
    <w:p w14:paraId="38C437D8" w14:textId="08E978CF" w:rsidR="003F5EC7" w:rsidRDefault="00077AC3" w:rsidP="003F5EC7">
      <w:pPr>
        <w:pStyle w:val="3"/>
        <w:rPr>
          <w:lang w:eastAsia="zh-CN"/>
        </w:rPr>
      </w:pPr>
      <w:r>
        <w:rPr>
          <w:lang w:eastAsia="ja-JP"/>
        </w:rPr>
        <w:t xml:space="preserve">Scheme 1 </w:t>
      </w:r>
      <w:r w:rsidR="00925661">
        <w:rPr>
          <w:lang w:eastAsia="ja-JP"/>
        </w:rPr>
        <w:t>and</w:t>
      </w:r>
      <w:r>
        <w:rPr>
          <w:lang w:eastAsia="ja-JP"/>
        </w:rPr>
        <w:t xml:space="preserve"> scheme 2 with</w:t>
      </w:r>
      <w:r w:rsidR="003F5EC7">
        <w:rPr>
          <w:lang w:eastAsia="ja-JP"/>
        </w:rPr>
        <w:t xml:space="preserve"> </w:t>
      </w:r>
      <w:r>
        <w:rPr>
          <w:lang w:eastAsia="ja-JP"/>
        </w:rPr>
        <w:t xml:space="preserve">set B= set A </w:t>
      </w:r>
    </w:p>
    <w:p w14:paraId="49DEF835" w14:textId="5BD35E51" w:rsidR="00AA2F5D" w:rsidRDefault="00FF0356" w:rsidP="0029158B">
      <w:pPr>
        <w:rPr>
          <w:lang w:eastAsia="zh-CN"/>
        </w:rPr>
      </w:pPr>
      <w:r>
        <w:rPr>
          <w:lang w:eastAsia="zh-CN"/>
        </w:rPr>
        <w:t>For the case of N</w:t>
      </w:r>
      <w:r w:rsidRPr="00986F51">
        <w:rPr>
          <w:lang w:eastAsia="zh-CN"/>
        </w:rPr>
        <w:t xml:space="preserve"> (</w:t>
      </w:r>
      <w:r>
        <w:rPr>
          <w:lang w:eastAsia="zh-CN"/>
        </w:rPr>
        <w:t>N</w:t>
      </w:r>
      <w:r w:rsidRPr="00986F51">
        <w:rPr>
          <w:lang w:eastAsia="zh-CN"/>
        </w:rPr>
        <w:t xml:space="preserve"> &gt;=1) latest measurement instances</w:t>
      </w:r>
      <w:r>
        <w:rPr>
          <w:lang w:eastAsia="zh-CN"/>
        </w:rPr>
        <w:t xml:space="preserve"> equals to 4, M</w:t>
      </w:r>
      <w:r w:rsidRPr="00986F51">
        <w:rPr>
          <w:lang w:eastAsia="zh-CN"/>
        </w:rPr>
        <w:t xml:space="preserve"> future time instances</w:t>
      </w:r>
      <w:r w:rsidR="00DA6E5E">
        <w:rPr>
          <w:lang w:eastAsia="zh-CN"/>
        </w:rPr>
        <w:t xml:space="preserve"> equals to 1/2/4, and consider </w:t>
      </w:r>
      <w:r w:rsidR="00605528">
        <w:rPr>
          <w:lang w:eastAsia="zh-CN"/>
        </w:rPr>
        <w:t>L1-RSRP of all</w:t>
      </w:r>
      <w:r w:rsidR="00DA6E5E">
        <w:rPr>
          <w:lang w:eastAsia="zh-CN"/>
        </w:rPr>
        <w:t xml:space="preserve"> beam pairs as input, t</w:t>
      </w:r>
      <w:r w:rsidR="0029158B" w:rsidRPr="00B91CDA">
        <w:rPr>
          <w:lang w:eastAsia="zh-CN"/>
        </w:rPr>
        <w:t xml:space="preserve">he evaluation results can be seen in Table </w:t>
      </w:r>
      <w:r w:rsidR="0009477E">
        <w:rPr>
          <w:lang w:eastAsia="zh-CN"/>
        </w:rPr>
        <w:t>4-3, 4-4 and 4-5</w:t>
      </w:r>
      <w:r w:rsidR="0029158B" w:rsidRPr="00B91CDA">
        <w:rPr>
          <w:lang w:eastAsia="zh-CN"/>
        </w:rPr>
        <w:t xml:space="preserve">. Table </w:t>
      </w:r>
      <w:r w:rsidR="00537CA9">
        <w:rPr>
          <w:lang w:eastAsia="zh-CN"/>
        </w:rPr>
        <w:t>4-3</w:t>
      </w:r>
      <w:r w:rsidR="0029158B" w:rsidRPr="00B91CDA">
        <w:rPr>
          <w:lang w:eastAsia="zh-CN"/>
        </w:rPr>
        <w:t xml:space="preserve"> provides the average L1-RSRP difference of Top-1 predicted beam of </w:t>
      </w:r>
      <w:r w:rsidR="00DD762F">
        <w:rPr>
          <w:lang w:eastAsia="zh-CN"/>
        </w:rPr>
        <w:t>2</w:t>
      </w:r>
      <w:r w:rsidR="0029158B" w:rsidRPr="00B91CDA">
        <w:rPr>
          <w:lang w:eastAsia="zh-CN"/>
        </w:rPr>
        <w:t xml:space="preserve"> schemes. Table </w:t>
      </w:r>
      <w:r w:rsidR="00537CA9">
        <w:rPr>
          <w:lang w:eastAsia="zh-CN"/>
        </w:rPr>
        <w:t>4-4</w:t>
      </w:r>
      <w:r w:rsidR="0029158B" w:rsidRPr="00B91CDA">
        <w:rPr>
          <w:lang w:eastAsia="zh-CN"/>
        </w:rPr>
        <w:t xml:space="preserve"> provides Beam prediction accuracy (%) for Top-1 and/or Top-</w:t>
      </w:r>
      <w:r w:rsidR="00256B7B" w:rsidRPr="00256B7B">
        <w:rPr>
          <w:lang w:eastAsia="zh-CN"/>
        </w:rPr>
        <w:t xml:space="preserve"> </w:t>
      </w:r>
      <w:r w:rsidR="00256B7B">
        <w:rPr>
          <w:lang w:eastAsia="zh-CN"/>
        </w:rPr>
        <w:t>K</w:t>
      </w:r>
      <w:r w:rsidR="0029158B" w:rsidRPr="00B91CDA">
        <w:rPr>
          <w:lang w:eastAsia="zh-CN"/>
        </w:rPr>
        <w:t xml:space="preserve"> beams (</w:t>
      </w:r>
      <w:r w:rsidR="00256B7B">
        <w:rPr>
          <w:lang w:eastAsia="zh-CN"/>
        </w:rPr>
        <w:t>K</w:t>
      </w:r>
      <w:r w:rsidR="0029158B" w:rsidRPr="00B91CDA">
        <w:rPr>
          <w:lang w:eastAsia="zh-CN"/>
        </w:rPr>
        <w:t>=2, 4</w:t>
      </w:r>
      <w:r w:rsidR="0029158B" w:rsidRPr="00B91CDA">
        <w:rPr>
          <w:rFonts w:hint="eastAsia"/>
          <w:lang w:eastAsia="zh-CN"/>
        </w:rPr>
        <w:t>)</w:t>
      </w:r>
      <w:r w:rsidR="00DF2A5B">
        <w:rPr>
          <w:lang w:eastAsia="zh-CN"/>
        </w:rPr>
        <w:t xml:space="preserve"> </w:t>
      </w:r>
      <w:r w:rsidR="00DF2A5B" w:rsidRPr="00B91CDA">
        <w:rPr>
          <w:lang w:eastAsia="zh-CN"/>
        </w:rPr>
        <w:t xml:space="preserve">of </w:t>
      </w:r>
      <w:r w:rsidR="00DF2A5B">
        <w:rPr>
          <w:lang w:eastAsia="zh-CN"/>
        </w:rPr>
        <w:t>2</w:t>
      </w:r>
      <w:r w:rsidR="00DF2A5B" w:rsidRPr="00B91CDA">
        <w:rPr>
          <w:lang w:eastAsia="zh-CN"/>
        </w:rPr>
        <w:t xml:space="preserve"> schemes</w:t>
      </w:r>
      <w:r w:rsidR="0029158B" w:rsidRPr="00B91CDA">
        <w:rPr>
          <w:rFonts w:hint="eastAsia"/>
          <w:lang w:eastAsia="zh-CN"/>
        </w:rPr>
        <w:t>.</w:t>
      </w:r>
      <w:r w:rsidR="0029158B" w:rsidRPr="00B91CDA">
        <w:rPr>
          <w:lang w:eastAsia="zh-CN"/>
        </w:rPr>
        <w:t xml:space="preserve">  Table </w:t>
      </w:r>
      <w:r w:rsidR="00537CA9">
        <w:rPr>
          <w:lang w:eastAsia="zh-CN"/>
        </w:rPr>
        <w:t>4-5</w:t>
      </w:r>
      <w:r w:rsidR="0029158B" w:rsidRPr="00B91CDA">
        <w:rPr>
          <w:lang w:eastAsia="zh-CN"/>
        </w:rPr>
        <w:t xml:space="preserve"> provides beam prediction accuracy (%) with 1dB margin for Top-1 beam</w:t>
      </w:r>
      <w:r w:rsidR="00380697" w:rsidRPr="00380697">
        <w:rPr>
          <w:lang w:eastAsia="zh-CN"/>
        </w:rPr>
        <w:t xml:space="preserve"> </w:t>
      </w:r>
      <w:r w:rsidR="00380697" w:rsidRPr="00B91CDA">
        <w:rPr>
          <w:lang w:eastAsia="zh-CN"/>
        </w:rPr>
        <w:t xml:space="preserve">of </w:t>
      </w:r>
      <w:r w:rsidR="00380697">
        <w:rPr>
          <w:lang w:eastAsia="zh-CN"/>
        </w:rPr>
        <w:t>2</w:t>
      </w:r>
      <w:r w:rsidR="00380697" w:rsidRPr="00B91CDA">
        <w:rPr>
          <w:lang w:eastAsia="zh-CN"/>
        </w:rPr>
        <w:t xml:space="preserve"> schemes</w:t>
      </w:r>
      <w:r w:rsidR="0029158B" w:rsidRPr="00B91CDA">
        <w:rPr>
          <w:lang w:eastAsia="zh-CN"/>
        </w:rPr>
        <w:t>.</w:t>
      </w:r>
      <w:r w:rsidR="00243448">
        <w:rPr>
          <w:lang w:eastAsia="zh-CN"/>
        </w:rPr>
        <w:t xml:space="preserve"> </w:t>
      </w:r>
      <w:r w:rsidR="0029158B" w:rsidRPr="00B91CDA">
        <w:rPr>
          <w:lang w:eastAsia="zh-CN"/>
        </w:rPr>
        <w:t xml:space="preserve">From the evaluation results, </w:t>
      </w:r>
      <w:r w:rsidR="00EB7391">
        <w:rPr>
          <w:lang w:eastAsia="zh-CN"/>
        </w:rPr>
        <w:t>both schemes provide good performance</w:t>
      </w:r>
      <w:r w:rsidR="002D7993">
        <w:rPr>
          <w:lang w:eastAsia="zh-CN"/>
        </w:rPr>
        <w:t xml:space="preserve">. And for the case of M=1, scheme 2 provides </w:t>
      </w:r>
      <w:r w:rsidR="00281863">
        <w:rPr>
          <w:rFonts w:hint="eastAsia"/>
          <w:lang w:eastAsia="zh-CN"/>
        </w:rPr>
        <w:t>same</w:t>
      </w:r>
      <w:r w:rsidR="002D7993">
        <w:rPr>
          <w:lang w:eastAsia="zh-CN"/>
        </w:rPr>
        <w:t xml:space="preserve"> performance</w:t>
      </w:r>
      <w:r w:rsidR="0075497C">
        <w:rPr>
          <w:lang w:eastAsia="zh-CN"/>
        </w:rPr>
        <w:t xml:space="preserve"> </w:t>
      </w:r>
      <w:r w:rsidR="00281863">
        <w:rPr>
          <w:lang w:eastAsia="zh-CN"/>
        </w:rPr>
        <w:t>as</w:t>
      </w:r>
      <w:r w:rsidR="0075497C">
        <w:rPr>
          <w:lang w:eastAsia="zh-CN"/>
        </w:rPr>
        <w:t xml:space="preserve"> scheme 1 with more RS overhead reduction. While for M =4, the performance of scheme 2 is worse than that of scheme 2. It is because history information of a longer time may cause negative impact to the prediction performance. </w:t>
      </w:r>
      <w:r w:rsidR="00EB7391">
        <w:rPr>
          <w:lang w:eastAsia="zh-CN"/>
        </w:rPr>
        <w:t xml:space="preserve"> </w:t>
      </w:r>
      <w:r w:rsidR="0075497C">
        <w:rPr>
          <w:lang w:eastAsia="zh-CN"/>
        </w:rPr>
        <w:t xml:space="preserve"> </w:t>
      </w:r>
      <w:r w:rsidR="0029158B">
        <w:rPr>
          <w:lang w:eastAsia="zh-CN"/>
        </w:rPr>
        <w:t xml:space="preserve"> </w:t>
      </w:r>
    </w:p>
    <w:p w14:paraId="3F3924D8" w14:textId="40137865" w:rsidR="0029158B" w:rsidRDefault="0029158B" w:rsidP="0029158B">
      <w:pPr>
        <w:jc w:val="center"/>
        <w:rPr>
          <w:sz w:val="20"/>
          <w:szCs w:val="20"/>
          <w:lang w:eastAsia="zh-CN"/>
        </w:rPr>
      </w:pPr>
      <w:r>
        <w:rPr>
          <w:sz w:val="20"/>
          <w:szCs w:val="20"/>
          <w:lang w:eastAsia="zh-CN"/>
        </w:rPr>
        <w:t xml:space="preserve">Table </w:t>
      </w:r>
      <w:r w:rsidR="006F583B">
        <w:rPr>
          <w:sz w:val="20"/>
          <w:szCs w:val="20"/>
          <w:lang w:eastAsia="zh-CN"/>
        </w:rPr>
        <w:t>4-3</w:t>
      </w:r>
      <w:r>
        <w:rPr>
          <w:sz w:val="20"/>
          <w:szCs w:val="20"/>
          <w:lang w:eastAsia="zh-CN"/>
        </w:rPr>
        <w:t xml:space="preserve">, </w:t>
      </w:r>
      <w:r w:rsidRPr="00A3476F">
        <w:rPr>
          <w:sz w:val="20"/>
          <w:szCs w:val="20"/>
          <w:lang w:eastAsia="zh-CN"/>
        </w:rPr>
        <w:t>Average L1-RSRP difference of Top-1 predicted beam</w:t>
      </w:r>
    </w:p>
    <w:tbl>
      <w:tblPr>
        <w:tblStyle w:val="31"/>
        <w:tblW w:w="0" w:type="auto"/>
        <w:jc w:val="center"/>
        <w:tblLook w:val="04A0" w:firstRow="1" w:lastRow="0" w:firstColumn="1" w:lastColumn="0" w:noHBand="0" w:noVBand="1"/>
      </w:tblPr>
      <w:tblGrid>
        <w:gridCol w:w="2028"/>
        <w:gridCol w:w="1521"/>
        <w:gridCol w:w="1559"/>
        <w:gridCol w:w="1701"/>
      </w:tblGrid>
      <w:tr w:rsidR="00AB593C" w:rsidRPr="00E44B67" w14:paraId="2312694B" w14:textId="77777777" w:rsidTr="007527D9">
        <w:trPr>
          <w:jc w:val="center"/>
        </w:trPr>
        <w:tc>
          <w:tcPr>
            <w:tcW w:w="2028" w:type="dxa"/>
          </w:tcPr>
          <w:p w14:paraId="2FB21FA6" w14:textId="77777777" w:rsidR="00AB593C" w:rsidRPr="00E44B67" w:rsidRDefault="00AB593C" w:rsidP="00AB593C">
            <w:pPr>
              <w:rPr>
                <w:color w:val="000000" w:themeColor="text1"/>
                <w:lang w:val="en-GB"/>
              </w:rPr>
            </w:pPr>
            <w:r w:rsidRPr="00E44B67">
              <w:rPr>
                <w:color w:val="000000" w:themeColor="text1"/>
                <w:lang w:val="en-GB"/>
              </w:rPr>
              <w:t>S</w:t>
            </w:r>
            <w:r w:rsidRPr="00E44B67">
              <w:rPr>
                <w:rFonts w:hint="eastAsia"/>
                <w:color w:val="000000" w:themeColor="text1"/>
                <w:lang w:val="en-GB"/>
              </w:rPr>
              <w:t xml:space="preserve">cheme </w:t>
            </w:r>
          </w:p>
        </w:tc>
        <w:tc>
          <w:tcPr>
            <w:tcW w:w="4781" w:type="dxa"/>
            <w:gridSpan w:val="3"/>
          </w:tcPr>
          <w:p w14:paraId="5F74E8C3" w14:textId="77777777" w:rsidR="00AB593C" w:rsidRPr="00E44B67" w:rsidRDefault="00AB593C" w:rsidP="00AB593C">
            <w:pPr>
              <w:rPr>
                <w:color w:val="000000" w:themeColor="text1"/>
              </w:rPr>
            </w:pPr>
            <w:r w:rsidRPr="00E44B67">
              <w:rPr>
                <w:color w:val="000000" w:themeColor="text1"/>
              </w:rPr>
              <w:t>Average L1-RSRP difference (dB)</w:t>
            </w:r>
          </w:p>
        </w:tc>
      </w:tr>
      <w:tr w:rsidR="00AB593C" w:rsidRPr="00E44B67" w14:paraId="461D86B8" w14:textId="77777777" w:rsidTr="007527D9">
        <w:trPr>
          <w:jc w:val="center"/>
        </w:trPr>
        <w:tc>
          <w:tcPr>
            <w:tcW w:w="2028" w:type="dxa"/>
          </w:tcPr>
          <w:p w14:paraId="145E1DAB" w14:textId="77777777" w:rsidR="00AB593C" w:rsidRPr="00E44B67" w:rsidRDefault="00AB593C" w:rsidP="00AB593C">
            <w:pPr>
              <w:rPr>
                <w:color w:val="000000" w:themeColor="text1"/>
                <w:lang w:val="en-GB"/>
              </w:rPr>
            </w:pPr>
          </w:p>
        </w:tc>
        <w:tc>
          <w:tcPr>
            <w:tcW w:w="1521" w:type="dxa"/>
          </w:tcPr>
          <w:p w14:paraId="79A4DE2B" w14:textId="77777777" w:rsidR="00AB593C" w:rsidRPr="00E44B67" w:rsidRDefault="00AB593C" w:rsidP="00AB593C">
            <w:pPr>
              <w:rPr>
                <w:color w:val="000000" w:themeColor="text1"/>
                <w:lang w:val="en-GB"/>
              </w:rPr>
            </w:pPr>
            <w:r w:rsidRPr="00E44B67">
              <w:rPr>
                <w:color w:val="000000" w:themeColor="text1"/>
                <w:lang w:val="en-GB"/>
              </w:rPr>
              <w:t>M</w:t>
            </w:r>
            <w:r w:rsidRPr="00E44B67">
              <w:rPr>
                <w:rFonts w:hint="eastAsia"/>
                <w:color w:val="000000" w:themeColor="text1"/>
                <w:lang w:val="en-GB"/>
              </w:rPr>
              <w:t>=1</w:t>
            </w:r>
          </w:p>
        </w:tc>
        <w:tc>
          <w:tcPr>
            <w:tcW w:w="1559" w:type="dxa"/>
          </w:tcPr>
          <w:p w14:paraId="44EC088A" w14:textId="77777777" w:rsidR="00AB593C" w:rsidRPr="00E44B67" w:rsidRDefault="00AB593C" w:rsidP="00AB593C">
            <w:pPr>
              <w:rPr>
                <w:color w:val="000000" w:themeColor="text1"/>
                <w:lang w:val="en-GB"/>
              </w:rPr>
            </w:pPr>
            <w:r w:rsidRPr="00E44B67">
              <w:rPr>
                <w:color w:val="000000" w:themeColor="text1"/>
                <w:lang w:val="en-GB"/>
              </w:rPr>
              <w:t>M</w:t>
            </w:r>
            <w:r w:rsidRPr="00E44B67">
              <w:rPr>
                <w:rFonts w:hint="eastAsia"/>
                <w:color w:val="000000" w:themeColor="text1"/>
                <w:lang w:val="en-GB"/>
              </w:rPr>
              <w:t>=2</w:t>
            </w:r>
          </w:p>
        </w:tc>
        <w:tc>
          <w:tcPr>
            <w:tcW w:w="1701" w:type="dxa"/>
          </w:tcPr>
          <w:p w14:paraId="2E1065C8" w14:textId="77777777" w:rsidR="00AB593C" w:rsidRPr="00E44B67" w:rsidRDefault="00AB593C" w:rsidP="00AB593C">
            <w:pPr>
              <w:rPr>
                <w:color w:val="000000" w:themeColor="text1"/>
                <w:lang w:val="en-GB"/>
              </w:rPr>
            </w:pPr>
            <w:r w:rsidRPr="00E44B67">
              <w:rPr>
                <w:color w:val="000000" w:themeColor="text1"/>
                <w:lang w:val="en-GB"/>
              </w:rPr>
              <w:t>M</w:t>
            </w:r>
            <w:r w:rsidRPr="00E44B67">
              <w:rPr>
                <w:rFonts w:hint="eastAsia"/>
                <w:color w:val="000000" w:themeColor="text1"/>
                <w:lang w:val="en-GB"/>
              </w:rPr>
              <w:t>=4</w:t>
            </w:r>
          </w:p>
        </w:tc>
      </w:tr>
      <w:tr w:rsidR="00AB593C" w:rsidRPr="00E44B67" w14:paraId="26FA7DCD" w14:textId="77777777" w:rsidTr="007527D9">
        <w:trPr>
          <w:jc w:val="center"/>
        </w:trPr>
        <w:tc>
          <w:tcPr>
            <w:tcW w:w="2028" w:type="dxa"/>
          </w:tcPr>
          <w:p w14:paraId="75C60B3F" w14:textId="77777777" w:rsidR="00AB593C" w:rsidRPr="00E44B67" w:rsidRDefault="00AB593C" w:rsidP="00AB593C">
            <w:pPr>
              <w:rPr>
                <w:color w:val="000000" w:themeColor="text1"/>
                <w:lang w:val="en-GB"/>
              </w:rPr>
            </w:pPr>
            <w:r w:rsidRPr="00E44B67">
              <w:rPr>
                <w:color w:val="000000" w:themeColor="text1"/>
                <w:lang w:val="en-GB"/>
              </w:rPr>
              <w:t>Scheme 0</w:t>
            </w:r>
          </w:p>
        </w:tc>
        <w:tc>
          <w:tcPr>
            <w:tcW w:w="4781" w:type="dxa"/>
            <w:gridSpan w:val="3"/>
          </w:tcPr>
          <w:p w14:paraId="49AA57E3" w14:textId="77777777" w:rsidR="00AB593C" w:rsidRPr="00E44B67" w:rsidRDefault="00AB593C" w:rsidP="00AB593C">
            <w:pPr>
              <w:rPr>
                <w:color w:val="000000" w:themeColor="text1"/>
                <w:lang w:val="en-GB"/>
              </w:rPr>
            </w:pPr>
            <w:r w:rsidRPr="00E44B67">
              <w:rPr>
                <w:rFonts w:hint="eastAsia"/>
                <w:color w:val="000000" w:themeColor="text1"/>
                <w:lang w:val="en-GB"/>
              </w:rPr>
              <w:t>0</w:t>
            </w:r>
          </w:p>
        </w:tc>
      </w:tr>
      <w:tr w:rsidR="00FC7FAF" w:rsidRPr="00E44B67" w14:paraId="0B95A27F" w14:textId="77777777" w:rsidTr="007527D9">
        <w:trPr>
          <w:trHeight w:val="132"/>
          <w:jc w:val="center"/>
        </w:trPr>
        <w:tc>
          <w:tcPr>
            <w:tcW w:w="2028" w:type="dxa"/>
            <w:vMerge w:val="restart"/>
          </w:tcPr>
          <w:p w14:paraId="72B8EF3F" w14:textId="1006DCA5" w:rsidR="00FC7FAF" w:rsidRPr="00E44B67" w:rsidRDefault="00FC7FAF" w:rsidP="00FC7FAF">
            <w:pPr>
              <w:rPr>
                <w:color w:val="000000" w:themeColor="text1"/>
                <w:lang w:val="en-GB"/>
              </w:rPr>
            </w:pPr>
            <w:r w:rsidRPr="00E44B67">
              <w:rPr>
                <w:color w:val="000000" w:themeColor="text1"/>
                <w:lang w:val="en-GB"/>
              </w:rPr>
              <w:t>Scheme 1</w:t>
            </w:r>
            <w:r>
              <w:rPr>
                <w:color w:val="000000" w:themeColor="text1"/>
                <w:lang w:val="en-GB"/>
              </w:rPr>
              <w:t xml:space="preserve"> (80ms)</w:t>
            </w:r>
          </w:p>
        </w:tc>
        <w:tc>
          <w:tcPr>
            <w:tcW w:w="1521" w:type="dxa"/>
            <w:vMerge w:val="restart"/>
            <w:vAlign w:val="center"/>
          </w:tcPr>
          <w:p w14:paraId="3BBF328E" w14:textId="26C2D689" w:rsidR="00FC7FAF" w:rsidRPr="00E44B67" w:rsidRDefault="00FC7FAF" w:rsidP="00FC7FAF">
            <w:pPr>
              <w:rPr>
                <w:color w:val="000000" w:themeColor="text1"/>
                <w:lang w:val="en-GB"/>
              </w:rPr>
            </w:pPr>
            <w:r w:rsidRPr="003317B2">
              <w:rPr>
                <w:rFonts w:hint="eastAsia"/>
                <w:color w:val="000000" w:themeColor="text1"/>
                <w:lang w:val="en-GB"/>
              </w:rPr>
              <w:t>0</w:t>
            </w:r>
            <w:r w:rsidRPr="003317B2">
              <w:rPr>
                <w:color w:val="000000" w:themeColor="text1"/>
                <w:lang w:val="en-GB"/>
              </w:rPr>
              <w:t>.0</w:t>
            </w:r>
            <w:r>
              <w:rPr>
                <w:color w:val="000000" w:themeColor="text1"/>
                <w:lang w:val="en-GB"/>
              </w:rPr>
              <w:t>6</w:t>
            </w:r>
          </w:p>
        </w:tc>
        <w:tc>
          <w:tcPr>
            <w:tcW w:w="1559" w:type="dxa"/>
            <w:vMerge w:val="restart"/>
            <w:vAlign w:val="center"/>
          </w:tcPr>
          <w:p w14:paraId="3103565E" w14:textId="32AFBE67" w:rsidR="00FC7FAF" w:rsidRPr="00E44B67" w:rsidRDefault="00FC7FAF" w:rsidP="00FC7FAF">
            <w:pPr>
              <w:rPr>
                <w:color w:val="000000" w:themeColor="text1"/>
                <w:lang w:val="en-GB"/>
              </w:rPr>
            </w:pPr>
            <w:r w:rsidRPr="003317B2">
              <w:rPr>
                <w:rFonts w:hint="eastAsia"/>
                <w:color w:val="000000" w:themeColor="text1"/>
                <w:lang w:val="en-GB"/>
              </w:rPr>
              <w:t>0</w:t>
            </w:r>
            <w:r w:rsidRPr="003317B2">
              <w:rPr>
                <w:color w:val="000000" w:themeColor="text1"/>
                <w:lang w:val="en-GB"/>
              </w:rPr>
              <w:t>.</w:t>
            </w:r>
            <w:r>
              <w:rPr>
                <w:color w:val="000000" w:themeColor="text1"/>
                <w:lang w:val="en-GB"/>
              </w:rPr>
              <w:t>06</w:t>
            </w:r>
          </w:p>
        </w:tc>
        <w:tc>
          <w:tcPr>
            <w:tcW w:w="1701" w:type="dxa"/>
            <w:vAlign w:val="center"/>
          </w:tcPr>
          <w:p w14:paraId="68151363" w14:textId="768A3474" w:rsidR="00FC7FAF" w:rsidRPr="00E44B67" w:rsidRDefault="00FC7FAF" w:rsidP="00FC7FAF">
            <w:pPr>
              <w:rPr>
                <w:color w:val="000000" w:themeColor="text1"/>
                <w:lang w:val="en-GB"/>
              </w:rPr>
            </w:pPr>
            <w:r w:rsidRPr="003317B2">
              <w:rPr>
                <w:color w:val="000000" w:themeColor="text1"/>
                <w:lang w:val="en-GB"/>
              </w:rPr>
              <w:t>0.0</w:t>
            </w:r>
            <w:r>
              <w:rPr>
                <w:color w:val="000000" w:themeColor="text1"/>
                <w:lang w:val="en-GB"/>
              </w:rPr>
              <w:t>8</w:t>
            </w:r>
          </w:p>
        </w:tc>
      </w:tr>
      <w:tr w:rsidR="00FC7FAF" w:rsidRPr="00E44B67" w14:paraId="5DEC9F1E" w14:textId="77777777" w:rsidTr="007527D9">
        <w:trPr>
          <w:trHeight w:val="132"/>
          <w:jc w:val="center"/>
        </w:trPr>
        <w:tc>
          <w:tcPr>
            <w:tcW w:w="2028" w:type="dxa"/>
            <w:vMerge/>
          </w:tcPr>
          <w:p w14:paraId="06879A56" w14:textId="77777777" w:rsidR="00FC7FAF" w:rsidRPr="00E44B67" w:rsidRDefault="00FC7FAF" w:rsidP="00FC7FAF">
            <w:pPr>
              <w:rPr>
                <w:color w:val="000000" w:themeColor="text1"/>
                <w:lang w:val="en-GB"/>
              </w:rPr>
            </w:pPr>
          </w:p>
        </w:tc>
        <w:tc>
          <w:tcPr>
            <w:tcW w:w="1521" w:type="dxa"/>
            <w:vMerge/>
            <w:vAlign w:val="center"/>
          </w:tcPr>
          <w:p w14:paraId="1B389190" w14:textId="77777777" w:rsidR="00FC7FAF" w:rsidRPr="00E44B67" w:rsidRDefault="00FC7FAF" w:rsidP="00FC7FAF">
            <w:pPr>
              <w:rPr>
                <w:color w:val="000000" w:themeColor="text1"/>
                <w:lang w:val="en-GB"/>
              </w:rPr>
            </w:pPr>
          </w:p>
        </w:tc>
        <w:tc>
          <w:tcPr>
            <w:tcW w:w="1559" w:type="dxa"/>
            <w:vMerge/>
            <w:vAlign w:val="center"/>
          </w:tcPr>
          <w:p w14:paraId="6434FD41" w14:textId="77777777" w:rsidR="00FC7FAF" w:rsidRPr="00E44B67" w:rsidRDefault="00FC7FAF" w:rsidP="00FC7FAF">
            <w:pPr>
              <w:rPr>
                <w:color w:val="000000" w:themeColor="text1"/>
                <w:lang w:val="en-GB"/>
              </w:rPr>
            </w:pPr>
          </w:p>
        </w:tc>
        <w:tc>
          <w:tcPr>
            <w:tcW w:w="1701" w:type="dxa"/>
            <w:vAlign w:val="center"/>
          </w:tcPr>
          <w:p w14:paraId="5FE48C70" w14:textId="75D0AF70" w:rsidR="00FC7FAF" w:rsidRPr="00E44B67" w:rsidRDefault="00FC7FAF" w:rsidP="00FC7FAF">
            <w:pPr>
              <w:rPr>
                <w:color w:val="000000" w:themeColor="text1"/>
                <w:lang w:val="en-GB"/>
              </w:rPr>
            </w:pPr>
            <w:r w:rsidRPr="003317B2">
              <w:rPr>
                <w:color w:val="000000" w:themeColor="text1"/>
                <w:lang w:val="en-GB"/>
              </w:rPr>
              <w:t>0.1</w:t>
            </w:r>
            <w:r>
              <w:rPr>
                <w:color w:val="000000" w:themeColor="text1"/>
                <w:lang w:val="en-GB"/>
              </w:rPr>
              <w:t>1</w:t>
            </w:r>
          </w:p>
        </w:tc>
      </w:tr>
      <w:tr w:rsidR="00FC7FAF" w:rsidRPr="00E44B67" w14:paraId="4ABDEC49" w14:textId="77777777" w:rsidTr="007527D9">
        <w:trPr>
          <w:trHeight w:val="132"/>
          <w:jc w:val="center"/>
        </w:trPr>
        <w:tc>
          <w:tcPr>
            <w:tcW w:w="2028" w:type="dxa"/>
            <w:vMerge/>
          </w:tcPr>
          <w:p w14:paraId="59A13A75" w14:textId="77777777" w:rsidR="00FC7FAF" w:rsidRPr="00E44B67" w:rsidRDefault="00FC7FAF" w:rsidP="00FC7FAF">
            <w:pPr>
              <w:rPr>
                <w:color w:val="000000" w:themeColor="text1"/>
                <w:lang w:val="en-GB"/>
              </w:rPr>
            </w:pPr>
          </w:p>
        </w:tc>
        <w:tc>
          <w:tcPr>
            <w:tcW w:w="1521" w:type="dxa"/>
            <w:vMerge/>
            <w:vAlign w:val="center"/>
          </w:tcPr>
          <w:p w14:paraId="194C7E50" w14:textId="77777777" w:rsidR="00FC7FAF" w:rsidRPr="00E44B67" w:rsidRDefault="00FC7FAF" w:rsidP="00FC7FAF">
            <w:pPr>
              <w:rPr>
                <w:color w:val="000000" w:themeColor="text1"/>
                <w:lang w:val="en-GB"/>
              </w:rPr>
            </w:pPr>
          </w:p>
        </w:tc>
        <w:tc>
          <w:tcPr>
            <w:tcW w:w="1559" w:type="dxa"/>
            <w:vMerge w:val="restart"/>
            <w:vAlign w:val="center"/>
          </w:tcPr>
          <w:p w14:paraId="26967471" w14:textId="741F2C86" w:rsidR="00FC7FAF" w:rsidRPr="00E44B67" w:rsidRDefault="00FC7FAF" w:rsidP="00FC7FAF">
            <w:pPr>
              <w:rPr>
                <w:color w:val="000000" w:themeColor="text1"/>
                <w:lang w:val="en-GB"/>
              </w:rPr>
            </w:pPr>
            <w:r w:rsidRPr="003317B2">
              <w:rPr>
                <w:color w:val="000000" w:themeColor="text1"/>
                <w:lang w:val="en-GB"/>
              </w:rPr>
              <w:t>0.08</w:t>
            </w:r>
          </w:p>
        </w:tc>
        <w:tc>
          <w:tcPr>
            <w:tcW w:w="1701" w:type="dxa"/>
            <w:vAlign w:val="center"/>
          </w:tcPr>
          <w:p w14:paraId="74FDE16C" w14:textId="3BFC0069" w:rsidR="00FC7FAF" w:rsidRPr="00E44B67" w:rsidRDefault="00FC7FAF" w:rsidP="00FC7FAF">
            <w:pPr>
              <w:rPr>
                <w:color w:val="000000" w:themeColor="text1"/>
                <w:lang w:val="en-GB"/>
              </w:rPr>
            </w:pPr>
            <w:r w:rsidRPr="003317B2">
              <w:rPr>
                <w:color w:val="000000" w:themeColor="text1"/>
                <w:lang w:val="en-GB"/>
              </w:rPr>
              <w:t>0.1</w:t>
            </w:r>
            <w:r>
              <w:rPr>
                <w:color w:val="000000" w:themeColor="text1"/>
                <w:lang w:val="en-GB"/>
              </w:rPr>
              <w:t>4</w:t>
            </w:r>
          </w:p>
        </w:tc>
      </w:tr>
      <w:tr w:rsidR="00FC7FAF" w:rsidRPr="00E44B67" w14:paraId="22C94A1F" w14:textId="77777777" w:rsidTr="007527D9">
        <w:trPr>
          <w:trHeight w:val="132"/>
          <w:jc w:val="center"/>
        </w:trPr>
        <w:tc>
          <w:tcPr>
            <w:tcW w:w="2028" w:type="dxa"/>
            <w:vMerge/>
          </w:tcPr>
          <w:p w14:paraId="731E96B1" w14:textId="77777777" w:rsidR="00FC7FAF" w:rsidRPr="00E44B67" w:rsidRDefault="00FC7FAF" w:rsidP="00FC7FAF">
            <w:pPr>
              <w:rPr>
                <w:color w:val="000000" w:themeColor="text1"/>
                <w:lang w:val="en-GB"/>
              </w:rPr>
            </w:pPr>
          </w:p>
        </w:tc>
        <w:tc>
          <w:tcPr>
            <w:tcW w:w="1521" w:type="dxa"/>
            <w:vMerge/>
            <w:vAlign w:val="center"/>
          </w:tcPr>
          <w:p w14:paraId="7787ECE6" w14:textId="77777777" w:rsidR="00FC7FAF" w:rsidRPr="00E44B67" w:rsidRDefault="00FC7FAF" w:rsidP="00FC7FAF">
            <w:pPr>
              <w:rPr>
                <w:color w:val="000000" w:themeColor="text1"/>
                <w:lang w:val="en-GB"/>
              </w:rPr>
            </w:pPr>
          </w:p>
        </w:tc>
        <w:tc>
          <w:tcPr>
            <w:tcW w:w="1559" w:type="dxa"/>
            <w:vMerge/>
            <w:vAlign w:val="center"/>
          </w:tcPr>
          <w:p w14:paraId="34982346" w14:textId="77777777" w:rsidR="00FC7FAF" w:rsidRPr="00E44B67" w:rsidRDefault="00FC7FAF" w:rsidP="00FC7FAF">
            <w:pPr>
              <w:rPr>
                <w:color w:val="000000" w:themeColor="text1"/>
                <w:lang w:val="en-GB"/>
              </w:rPr>
            </w:pPr>
          </w:p>
        </w:tc>
        <w:tc>
          <w:tcPr>
            <w:tcW w:w="1701" w:type="dxa"/>
            <w:vAlign w:val="center"/>
          </w:tcPr>
          <w:p w14:paraId="4B8E07AD" w14:textId="4A405B30" w:rsidR="00FC7FAF" w:rsidRPr="00E44B67" w:rsidRDefault="00FC7FAF" w:rsidP="00FC7FAF">
            <w:pPr>
              <w:rPr>
                <w:color w:val="000000" w:themeColor="text1"/>
                <w:lang w:val="en-GB"/>
              </w:rPr>
            </w:pPr>
            <w:r w:rsidRPr="003317B2">
              <w:rPr>
                <w:color w:val="000000" w:themeColor="text1"/>
                <w:lang w:val="en-GB"/>
              </w:rPr>
              <w:t>0.1</w:t>
            </w:r>
            <w:r>
              <w:rPr>
                <w:color w:val="000000" w:themeColor="text1"/>
                <w:lang w:val="en-GB"/>
              </w:rPr>
              <w:t>6</w:t>
            </w:r>
          </w:p>
        </w:tc>
      </w:tr>
      <w:tr w:rsidR="00AA49F1" w:rsidRPr="00E44B67" w14:paraId="2051AD4C" w14:textId="77777777" w:rsidTr="00BF68D6">
        <w:trPr>
          <w:trHeight w:val="154"/>
          <w:jc w:val="center"/>
        </w:trPr>
        <w:tc>
          <w:tcPr>
            <w:tcW w:w="2028" w:type="dxa"/>
            <w:vMerge w:val="restart"/>
          </w:tcPr>
          <w:p w14:paraId="0C2D5FCD" w14:textId="0CD7B6E7" w:rsidR="00AA49F1" w:rsidRPr="00E44B67" w:rsidRDefault="00AA49F1" w:rsidP="00AA49F1">
            <w:pPr>
              <w:ind w:left="110" w:hangingChars="50" w:hanging="110"/>
              <w:rPr>
                <w:color w:val="000000" w:themeColor="text1"/>
                <w:lang w:val="en-GB"/>
              </w:rPr>
            </w:pPr>
            <w:r w:rsidRPr="00E44B67">
              <w:rPr>
                <w:color w:val="000000" w:themeColor="text1"/>
                <w:lang w:val="en-GB"/>
              </w:rPr>
              <w:t>Scheme 1</w:t>
            </w:r>
            <w:r>
              <w:rPr>
                <w:color w:val="000000" w:themeColor="text1"/>
                <w:lang w:val="en-GB"/>
              </w:rPr>
              <w:t xml:space="preserve"> (160ms)</w:t>
            </w:r>
          </w:p>
        </w:tc>
        <w:tc>
          <w:tcPr>
            <w:tcW w:w="1521" w:type="dxa"/>
            <w:vMerge w:val="restart"/>
            <w:vAlign w:val="center"/>
          </w:tcPr>
          <w:p w14:paraId="43C0E2BC" w14:textId="6D8146A3" w:rsidR="00AA49F1" w:rsidRPr="00E44B67" w:rsidRDefault="00AA49F1" w:rsidP="00AA49F1">
            <w:pPr>
              <w:rPr>
                <w:color w:val="000000" w:themeColor="text1"/>
                <w:lang w:val="en-GB"/>
              </w:rPr>
            </w:pPr>
            <w:r w:rsidRPr="00B94437">
              <w:rPr>
                <w:rFonts w:hint="eastAsia"/>
                <w:color w:val="000000" w:themeColor="text1"/>
                <w:lang w:val="en-GB"/>
              </w:rPr>
              <w:t>0</w:t>
            </w:r>
            <w:r w:rsidRPr="00B94437">
              <w:rPr>
                <w:color w:val="000000" w:themeColor="text1"/>
                <w:lang w:val="en-GB"/>
              </w:rPr>
              <w:t>.1</w:t>
            </w:r>
            <w:r>
              <w:rPr>
                <w:color w:val="000000" w:themeColor="text1"/>
                <w:lang w:val="en-GB"/>
              </w:rPr>
              <w:t>0</w:t>
            </w:r>
          </w:p>
        </w:tc>
        <w:tc>
          <w:tcPr>
            <w:tcW w:w="1559" w:type="dxa"/>
            <w:vMerge w:val="restart"/>
            <w:vAlign w:val="center"/>
          </w:tcPr>
          <w:p w14:paraId="59C72707" w14:textId="626FF3FE" w:rsidR="00AA49F1" w:rsidRPr="00E44B67" w:rsidRDefault="00AA49F1" w:rsidP="00AA49F1">
            <w:pPr>
              <w:rPr>
                <w:color w:val="000000" w:themeColor="text1"/>
                <w:lang w:val="en-GB"/>
              </w:rPr>
            </w:pPr>
            <w:r w:rsidRPr="00B94437">
              <w:rPr>
                <w:rFonts w:hint="eastAsia"/>
                <w:color w:val="000000" w:themeColor="text1"/>
                <w:lang w:val="en-GB"/>
              </w:rPr>
              <w:t>0</w:t>
            </w:r>
            <w:r w:rsidRPr="00B94437">
              <w:rPr>
                <w:color w:val="000000" w:themeColor="text1"/>
                <w:lang w:val="en-GB"/>
              </w:rPr>
              <w:t>.0</w:t>
            </w:r>
            <w:r>
              <w:rPr>
                <w:color w:val="000000" w:themeColor="text1"/>
                <w:lang w:val="en-GB"/>
              </w:rPr>
              <w:t>9</w:t>
            </w:r>
          </w:p>
        </w:tc>
        <w:tc>
          <w:tcPr>
            <w:tcW w:w="1701" w:type="dxa"/>
            <w:vAlign w:val="center"/>
          </w:tcPr>
          <w:p w14:paraId="4831247D" w14:textId="57EF79A5" w:rsidR="00AA49F1" w:rsidRPr="00E44B67" w:rsidRDefault="00AA49F1" w:rsidP="00AA49F1">
            <w:pPr>
              <w:rPr>
                <w:color w:val="000000" w:themeColor="text1"/>
                <w:lang w:val="en-GB"/>
              </w:rPr>
            </w:pPr>
            <w:r w:rsidRPr="00B94437">
              <w:rPr>
                <w:color w:val="000000" w:themeColor="text1"/>
                <w:lang w:val="en-GB"/>
              </w:rPr>
              <w:t>0.05</w:t>
            </w:r>
          </w:p>
        </w:tc>
      </w:tr>
      <w:tr w:rsidR="00AA49F1" w:rsidRPr="00E44B67" w14:paraId="2733D3C1" w14:textId="77777777" w:rsidTr="004073CD">
        <w:trPr>
          <w:trHeight w:val="154"/>
          <w:jc w:val="center"/>
        </w:trPr>
        <w:tc>
          <w:tcPr>
            <w:tcW w:w="2028" w:type="dxa"/>
            <w:vMerge/>
          </w:tcPr>
          <w:p w14:paraId="0BC5211A" w14:textId="77777777" w:rsidR="00AA49F1" w:rsidRPr="00E44B67" w:rsidRDefault="00AA49F1" w:rsidP="00AA49F1">
            <w:pPr>
              <w:ind w:left="110" w:hangingChars="50" w:hanging="110"/>
              <w:rPr>
                <w:color w:val="000000" w:themeColor="text1"/>
                <w:lang w:val="en-GB"/>
              </w:rPr>
            </w:pPr>
          </w:p>
        </w:tc>
        <w:tc>
          <w:tcPr>
            <w:tcW w:w="1521" w:type="dxa"/>
            <w:vMerge/>
            <w:vAlign w:val="center"/>
          </w:tcPr>
          <w:p w14:paraId="249399D2" w14:textId="77777777" w:rsidR="00AA49F1" w:rsidRPr="00E44B67" w:rsidRDefault="00AA49F1" w:rsidP="00AA49F1">
            <w:pPr>
              <w:rPr>
                <w:color w:val="000000" w:themeColor="text1"/>
                <w:lang w:val="en-GB"/>
              </w:rPr>
            </w:pPr>
          </w:p>
        </w:tc>
        <w:tc>
          <w:tcPr>
            <w:tcW w:w="1559" w:type="dxa"/>
            <w:vMerge/>
            <w:vAlign w:val="center"/>
          </w:tcPr>
          <w:p w14:paraId="4D80C9AE" w14:textId="77777777" w:rsidR="00AA49F1" w:rsidRPr="00E44B67" w:rsidRDefault="00AA49F1" w:rsidP="00AA49F1">
            <w:pPr>
              <w:rPr>
                <w:color w:val="000000" w:themeColor="text1"/>
                <w:lang w:val="en-GB"/>
              </w:rPr>
            </w:pPr>
          </w:p>
        </w:tc>
        <w:tc>
          <w:tcPr>
            <w:tcW w:w="1701" w:type="dxa"/>
            <w:vAlign w:val="center"/>
          </w:tcPr>
          <w:p w14:paraId="60C6017C" w14:textId="72071531" w:rsidR="00AA49F1" w:rsidRPr="00E44B67" w:rsidRDefault="00AA49F1" w:rsidP="00AA49F1">
            <w:pPr>
              <w:rPr>
                <w:color w:val="000000" w:themeColor="text1"/>
                <w:lang w:val="en-GB"/>
              </w:rPr>
            </w:pPr>
            <w:r w:rsidRPr="00B94437">
              <w:rPr>
                <w:color w:val="000000" w:themeColor="text1"/>
                <w:lang w:val="en-GB"/>
              </w:rPr>
              <w:t>0.1</w:t>
            </w:r>
            <w:r>
              <w:rPr>
                <w:color w:val="000000" w:themeColor="text1"/>
                <w:lang w:val="en-GB"/>
              </w:rPr>
              <w:t>1</w:t>
            </w:r>
          </w:p>
        </w:tc>
      </w:tr>
      <w:tr w:rsidR="00AA49F1" w:rsidRPr="00E44B67" w14:paraId="7DB649D3" w14:textId="77777777" w:rsidTr="00BF68D6">
        <w:trPr>
          <w:trHeight w:val="154"/>
          <w:jc w:val="center"/>
        </w:trPr>
        <w:tc>
          <w:tcPr>
            <w:tcW w:w="2028" w:type="dxa"/>
            <w:vMerge/>
          </w:tcPr>
          <w:p w14:paraId="1D07C845" w14:textId="77777777" w:rsidR="00AA49F1" w:rsidRPr="00E44B67" w:rsidRDefault="00AA49F1" w:rsidP="00AA49F1">
            <w:pPr>
              <w:ind w:left="110" w:hangingChars="50" w:hanging="110"/>
              <w:rPr>
                <w:color w:val="000000" w:themeColor="text1"/>
                <w:lang w:val="en-GB"/>
              </w:rPr>
            </w:pPr>
          </w:p>
        </w:tc>
        <w:tc>
          <w:tcPr>
            <w:tcW w:w="1521" w:type="dxa"/>
            <w:vMerge/>
            <w:vAlign w:val="center"/>
          </w:tcPr>
          <w:p w14:paraId="4E9AB025" w14:textId="77777777" w:rsidR="00AA49F1" w:rsidRPr="00E44B67" w:rsidRDefault="00AA49F1" w:rsidP="00AA49F1">
            <w:pPr>
              <w:rPr>
                <w:color w:val="000000" w:themeColor="text1"/>
                <w:lang w:val="en-GB"/>
              </w:rPr>
            </w:pPr>
          </w:p>
        </w:tc>
        <w:tc>
          <w:tcPr>
            <w:tcW w:w="1559" w:type="dxa"/>
            <w:vMerge w:val="restart"/>
            <w:vAlign w:val="center"/>
          </w:tcPr>
          <w:p w14:paraId="1F64544F" w14:textId="4C2B0E15" w:rsidR="00AA49F1" w:rsidRPr="00E44B67" w:rsidRDefault="00AA49F1" w:rsidP="00AA49F1">
            <w:pPr>
              <w:rPr>
                <w:color w:val="000000" w:themeColor="text1"/>
                <w:lang w:val="en-GB"/>
              </w:rPr>
            </w:pPr>
            <w:r w:rsidRPr="00B94437">
              <w:rPr>
                <w:color w:val="000000" w:themeColor="text1"/>
                <w:lang w:val="en-GB"/>
              </w:rPr>
              <w:t>0.12</w:t>
            </w:r>
          </w:p>
        </w:tc>
        <w:tc>
          <w:tcPr>
            <w:tcW w:w="1701" w:type="dxa"/>
            <w:vAlign w:val="center"/>
          </w:tcPr>
          <w:p w14:paraId="67031E82" w14:textId="419C46C2" w:rsidR="00AA49F1" w:rsidRPr="00E44B67" w:rsidRDefault="00AA49F1" w:rsidP="00AA49F1">
            <w:pPr>
              <w:rPr>
                <w:color w:val="000000" w:themeColor="text1"/>
                <w:lang w:val="en-GB"/>
              </w:rPr>
            </w:pPr>
            <w:r w:rsidRPr="00B94437">
              <w:rPr>
                <w:color w:val="000000" w:themeColor="text1"/>
                <w:lang w:val="en-GB"/>
              </w:rPr>
              <w:t>0.1</w:t>
            </w:r>
            <w:r>
              <w:rPr>
                <w:color w:val="000000" w:themeColor="text1"/>
                <w:lang w:val="en-GB"/>
              </w:rPr>
              <w:t>8</w:t>
            </w:r>
          </w:p>
        </w:tc>
      </w:tr>
      <w:tr w:rsidR="00AA49F1" w:rsidRPr="00E44B67" w14:paraId="75ADA857" w14:textId="77777777" w:rsidTr="007527D9">
        <w:trPr>
          <w:trHeight w:val="154"/>
          <w:jc w:val="center"/>
        </w:trPr>
        <w:tc>
          <w:tcPr>
            <w:tcW w:w="2028" w:type="dxa"/>
            <w:vMerge/>
          </w:tcPr>
          <w:p w14:paraId="09B64005" w14:textId="77777777" w:rsidR="00AA49F1" w:rsidRPr="00E44B67" w:rsidRDefault="00AA49F1" w:rsidP="00AA49F1">
            <w:pPr>
              <w:ind w:left="110" w:hangingChars="50" w:hanging="110"/>
              <w:rPr>
                <w:color w:val="000000" w:themeColor="text1"/>
                <w:lang w:val="en-GB"/>
              </w:rPr>
            </w:pPr>
          </w:p>
        </w:tc>
        <w:tc>
          <w:tcPr>
            <w:tcW w:w="1521" w:type="dxa"/>
            <w:vMerge/>
            <w:vAlign w:val="center"/>
          </w:tcPr>
          <w:p w14:paraId="2FC2BAC9" w14:textId="77777777" w:rsidR="00AA49F1" w:rsidRPr="00E44B67" w:rsidRDefault="00AA49F1" w:rsidP="00AA49F1">
            <w:pPr>
              <w:rPr>
                <w:color w:val="000000" w:themeColor="text1"/>
                <w:lang w:val="en-GB"/>
              </w:rPr>
            </w:pPr>
          </w:p>
        </w:tc>
        <w:tc>
          <w:tcPr>
            <w:tcW w:w="1559" w:type="dxa"/>
            <w:vMerge/>
            <w:vAlign w:val="center"/>
          </w:tcPr>
          <w:p w14:paraId="5C8488FC" w14:textId="77777777" w:rsidR="00AA49F1" w:rsidRPr="00E44B67" w:rsidRDefault="00AA49F1" w:rsidP="00AA49F1">
            <w:pPr>
              <w:rPr>
                <w:color w:val="000000" w:themeColor="text1"/>
                <w:lang w:val="en-GB"/>
              </w:rPr>
            </w:pPr>
          </w:p>
        </w:tc>
        <w:tc>
          <w:tcPr>
            <w:tcW w:w="1701" w:type="dxa"/>
            <w:vAlign w:val="center"/>
          </w:tcPr>
          <w:p w14:paraId="63880ED3" w14:textId="4FC266D7" w:rsidR="00AA49F1" w:rsidRPr="00E44B67" w:rsidRDefault="00AA49F1" w:rsidP="00AA49F1">
            <w:pPr>
              <w:rPr>
                <w:color w:val="000000" w:themeColor="text1"/>
                <w:lang w:val="en-GB"/>
              </w:rPr>
            </w:pPr>
            <w:r w:rsidRPr="00B94437">
              <w:rPr>
                <w:color w:val="000000" w:themeColor="text1"/>
                <w:lang w:val="en-GB"/>
              </w:rPr>
              <w:t>0.25</w:t>
            </w:r>
          </w:p>
        </w:tc>
      </w:tr>
      <w:tr w:rsidR="00FC7FAF" w:rsidRPr="00E44B67" w14:paraId="0F016F65" w14:textId="77777777" w:rsidTr="007527D9">
        <w:trPr>
          <w:trHeight w:val="132"/>
          <w:jc w:val="center"/>
        </w:trPr>
        <w:tc>
          <w:tcPr>
            <w:tcW w:w="2028" w:type="dxa"/>
            <w:vMerge w:val="restart"/>
          </w:tcPr>
          <w:p w14:paraId="1F2D4BAC" w14:textId="0A024807" w:rsidR="00FC7FAF" w:rsidRPr="00E44B67" w:rsidRDefault="00FC7FAF" w:rsidP="00FC7FAF">
            <w:pPr>
              <w:rPr>
                <w:color w:val="000000" w:themeColor="text1"/>
                <w:lang w:val="en-GB"/>
              </w:rPr>
            </w:pPr>
            <w:r w:rsidRPr="00E44B67">
              <w:rPr>
                <w:color w:val="000000" w:themeColor="text1"/>
                <w:lang w:val="en-GB"/>
              </w:rPr>
              <w:t>Scheme 2</w:t>
            </w:r>
            <w:r w:rsidR="0026229C">
              <w:rPr>
                <w:color w:val="000000" w:themeColor="text1"/>
                <w:lang w:val="en-GB"/>
              </w:rPr>
              <w:t xml:space="preserve"> </w:t>
            </w:r>
            <w:r>
              <w:rPr>
                <w:color w:val="000000" w:themeColor="text1"/>
                <w:lang w:val="en-GB"/>
              </w:rPr>
              <w:t>(80ms)</w:t>
            </w:r>
          </w:p>
        </w:tc>
        <w:tc>
          <w:tcPr>
            <w:tcW w:w="1521" w:type="dxa"/>
            <w:vMerge w:val="restart"/>
            <w:vAlign w:val="center"/>
          </w:tcPr>
          <w:p w14:paraId="27BCD91B" w14:textId="4E2E3691" w:rsidR="00FC7FAF" w:rsidRPr="00E44B67" w:rsidRDefault="00FC7FAF" w:rsidP="00FC7FAF">
            <w:pPr>
              <w:rPr>
                <w:color w:val="000000" w:themeColor="text1"/>
                <w:lang w:val="en-GB"/>
              </w:rPr>
            </w:pPr>
            <w:r w:rsidRPr="003317B2">
              <w:rPr>
                <w:color w:val="000000" w:themeColor="text1"/>
                <w:lang w:val="en-GB"/>
              </w:rPr>
              <w:t>0.10</w:t>
            </w:r>
          </w:p>
        </w:tc>
        <w:tc>
          <w:tcPr>
            <w:tcW w:w="1559" w:type="dxa"/>
            <w:vMerge w:val="restart"/>
            <w:vAlign w:val="center"/>
          </w:tcPr>
          <w:p w14:paraId="12E1AF90" w14:textId="54689C85" w:rsidR="00FC7FAF" w:rsidRPr="00E44B67" w:rsidRDefault="00FC7FAF" w:rsidP="00FC7FAF">
            <w:pPr>
              <w:rPr>
                <w:color w:val="000000" w:themeColor="text1"/>
                <w:lang w:val="en-GB"/>
              </w:rPr>
            </w:pPr>
            <w:r w:rsidRPr="003317B2">
              <w:rPr>
                <w:rFonts w:hint="eastAsia"/>
                <w:color w:val="000000" w:themeColor="text1"/>
                <w:lang w:val="en-GB"/>
              </w:rPr>
              <w:t>0</w:t>
            </w:r>
            <w:r w:rsidRPr="003317B2">
              <w:rPr>
                <w:color w:val="000000" w:themeColor="text1"/>
                <w:lang w:val="en-GB"/>
              </w:rPr>
              <w:t>.1</w:t>
            </w:r>
            <w:r>
              <w:rPr>
                <w:color w:val="000000" w:themeColor="text1"/>
                <w:lang w:val="en-GB"/>
              </w:rPr>
              <w:t>1</w:t>
            </w:r>
          </w:p>
        </w:tc>
        <w:tc>
          <w:tcPr>
            <w:tcW w:w="1701" w:type="dxa"/>
            <w:vAlign w:val="center"/>
          </w:tcPr>
          <w:p w14:paraId="7718D71D" w14:textId="6710CF8F" w:rsidR="00FC7FAF" w:rsidRPr="00E44B67" w:rsidRDefault="00FC7FAF" w:rsidP="00FC7FAF">
            <w:pPr>
              <w:rPr>
                <w:color w:val="000000" w:themeColor="text1"/>
                <w:lang w:val="en-GB"/>
              </w:rPr>
            </w:pPr>
            <w:r w:rsidRPr="003317B2">
              <w:rPr>
                <w:color w:val="000000" w:themeColor="text1"/>
                <w:lang w:val="en-GB"/>
              </w:rPr>
              <w:t>0.2</w:t>
            </w:r>
            <w:r>
              <w:rPr>
                <w:color w:val="000000" w:themeColor="text1"/>
                <w:lang w:val="en-GB"/>
              </w:rPr>
              <w:t>0</w:t>
            </w:r>
          </w:p>
        </w:tc>
      </w:tr>
      <w:tr w:rsidR="00FC7FAF" w:rsidRPr="00E44B67" w14:paraId="199E95C7" w14:textId="77777777" w:rsidTr="007527D9">
        <w:trPr>
          <w:trHeight w:val="132"/>
          <w:jc w:val="center"/>
        </w:trPr>
        <w:tc>
          <w:tcPr>
            <w:tcW w:w="2028" w:type="dxa"/>
            <w:vMerge/>
          </w:tcPr>
          <w:p w14:paraId="451B32E8" w14:textId="77777777" w:rsidR="00FC7FAF" w:rsidRPr="00E44B67" w:rsidRDefault="00FC7FAF" w:rsidP="00FC7FAF">
            <w:pPr>
              <w:rPr>
                <w:color w:val="000000" w:themeColor="text1"/>
                <w:lang w:val="en-GB"/>
              </w:rPr>
            </w:pPr>
          </w:p>
        </w:tc>
        <w:tc>
          <w:tcPr>
            <w:tcW w:w="1521" w:type="dxa"/>
            <w:vMerge/>
            <w:vAlign w:val="center"/>
          </w:tcPr>
          <w:p w14:paraId="3F7CD77B" w14:textId="77777777" w:rsidR="00FC7FAF" w:rsidRPr="00E44B67" w:rsidRDefault="00FC7FAF" w:rsidP="00FC7FAF">
            <w:pPr>
              <w:rPr>
                <w:color w:val="000000" w:themeColor="text1"/>
                <w:lang w:val="en-GB"/>
              </w:rPr>
            </w:pPr>
          </w:p>
        </w:tc>
        <w:tc>
          <w:tcPr>
            <w:tcW w:w="1559" w:type="dxa"/>
            <w:vMerge/>
            <w:vAlign w:val="center"/>
          </w:tcPr>
          <w:p w14:paraId="3363646C" w14:textId="77777777" w:rsidR="00FC7FAF" w:rsidRPr="00E44B67" w:rsidRDefault="00FC7FAF" w:rsidP="00FC7FAF">
            <w:pPr>
              <w:rPr>
                <w:color w:val="000000" w:themeColor="text1"/>
                <w:lang w:val="en-GB"/>
              </w:rPr>
            </w:pPr>
          </w:p>
        </w:tc>
        <w:tc>
          <w:tcPr>
            <w:tcW w:w="1701" w:type="dxa"/>
            <w:vAlign w:val="center"/>
          </w:tcPr>
          <w:p w14:paraId="07105BCE" w14:textId="0A5A550B" w:rsidR="00FC7FAF" w:rsidRPr="00E44B67" w:rsidRDefault="00FC7FAF" w:rsidP="00FC7FAF">
            <w:pPr>
              <w:rPr>
                <w:color w:val="000000" w:themeColor="text1"/>
                <w:lang w:val="en-GB"/>
              </w:rPr>
            </w:pPr>
            <w:r w:rsidRPr="003317B2">
              <w:rPr>
                <w:color w:val="000000" w:themeColor="text1"/>
                <w:lang w:val="en-GB"/>
              </w:rPr>
              <w:t>0.2</w:t>
            </w:r>
            <w:r>
              <w:rPr>
                <w:color w:val="000000" w:themeColor="text1"/>
                <w:lang w:val="en-GB"/>
              </w:rPr>
              <w:t>4</w:t>
            </w:r>
          </w:p>
        </w:tc>
      </w:tr>
      <w:tr w:rsidR="00FC7FAF" w:rsidRPr="00E44B67" w14:paraId="68D03683" w14:textId="77777777" w:rsidTr="007527D9">
        <w:trPr>
          <w:trHeight w:val="132"/>
          <w:jc w:val="center"/>
        </w:trPr>
        <w:tc>
          <w:tcPr>
            <w:tcW w:w="2028" w:type="dxa"/>
            <w:vMerge/>
          </w:tcPr>
          <w:p w14:paraId="73E49FA6" w14:textId="77777777" w:rsidR="00FC7FAF" w:rsidRPr="00E44B67" w:rsidRDefault="00FC7FAF" w:rsidP="00FC7FAF">
            <w:pPr>
              <w:rPr>
                <w:color w:val="000000" w:themeColor="text1"/>
                <w:lang w:val="en-GB"/>
              </w:rPr>
            </w:pPr>
          </w:p>
        </w:tc>
        <w:tc>
          <w:tcPr>
            <w:tcW w:w="1521" w:type="dxa"/>
            <w:vMerge/>
            <w:vAlign w:val="center"/>
          </w:tcPr>
          <w:p w14:paraId="24CD9187" w14:textId="77777777" w:rsidR="00FC7FAF" w:rsidRPr="00E44B67" w:rsidRDefault="00FC7FAF" w:rsidP="00FC7FAF">
            <w:pPr>
              <w:rPr>
                <w:color w:val="000000" w:themeColor="text1"/>
                <w:lang w:val="en-GB"/>
              </w:rPr>
            </w:pPr>
          </w:p>
        </w:tc>
        <w:tc>
          <w:tcPr>
            <w:tcW w:w="1559" w:type="dxa"/>
            <w:vMerge w:val="restart"/>
            <w:vAlign w:val="center"/>
          </w:tcPr>
          <w:p w14:paraId="7D54A302" w14:textId="46AD1D3B" w:rsidR="00FC7FAF" w:rsidRPr="00E44B67" w:rsidRDefault="00FC7FAF" w:rsidP="00FC7FAF">
            <w:pPr>
              <w:rPr>
                <w:color w:val="000000" w:themeColor="text1"/>
                <w:lang w:val="en-GB"/>
              </w:rPr>
            </w:pPr>
            <w:r w:rsidRPr="003317B2">
              <w:rPr>
                <w:rFonts w:hint="eastAsia"/>
                <w:color w:val="000000" w:themeColor="text1"/>
                <w:lang w:val="en-GB"/>
              </w:rPr>
              <w:t>0.</w:t>
            </w:r>
            <w:r w:rsidRPr="003317B2">
              <w:rPr>
                <w:color w:val="000000" w:themeColor="text1"/>
                <w:lang w:val="en-GB"/>
              </w:rPr>
              <w:t>1</w:t>
            </w:r>
            <w:r>
              <w:rPr>
                <w:color w:val="000000" w:themeColor="text1"/>
                <w:lang w:val="en-GB"/>
              </w:rPr>
              <w:t>5</w:t>
            </w:r>
          </w:p>
        </w:tc>
        <w:tc>
          <w:tcPr>
            <w:tcW w:w="1701" w:type="dxa"/>
            <w:vAlign w:val="center"/>
          </w:tcPr>
          <w:p w14:paraId="32FE820F" w14:textId="4AE6C191" w:rsidR="00FC7FAF" w:rsidRPr="00E44B67" w:rsidRDefault="00FC7FAF" w:rsidP="00FC7FAF">
            <w:pPr>
              <w:rPr>
                <w:color w:val="000000" w:themeColor="text1"/>
                <w:lang w:val="en-GB"/>
              </w:rPr>
            </w:pPr>
            <w:r w:rsidRPr="003317B2">
              <w:rPr>
                <w:color w:val="000000" w:themeColor="text1"/>
                <w:lang w:val="en-GB"/>
              </w:rPr>
              <w:t>0.2</w:t>
            </w:r>
            <w:r>
              <w:rPr>
                <w:color w:val="000000" w:themeColor="text1"/>
                <w:lang w:val="en-GB"/>
              </w:rPr>
              <w:t>7</w:t>
            </w:r>
          </w:p>
        </w:tc>
      </w:tr>
      <w:tr w:rsidR="00FC7FAF" w:rsidRPr="00E44B67" w14:paraId="304B0C71" w14:textId="77777777" w:rsidTr="007527D9">
        <w:trPr>
          <w:trHeight w:val="132"/>
          <w:jc w:val="center"/>
        </w:trPr>
        <w:tc>
          <w:tcPr>
            <w:tcW w:w="2028" w:type="dxa"/>
            <w:vMerge/>
          </w:tcPr>
          <w:p w14:paraId="16C84138" w14:textId="77777777" w:rsidR="00FC7FAF" w:rsidRPr="00E44B67" w:rsidRDefault="00FC7FAF" w:rsidP="00FC7FAF">
            <w:pPr>
              <w:rPr>
                <w:color w:val="000000" w:themeColor="text1"/>
                <w:lang w:val="en-GB"/>
              </w:rPr>
            </w:pPr>
          </w:p>
        </w:tc>
        <w:tc>
          <w:tcPr>
            <w:tcW w:w="1521" w:type="dxa"/>
            <w:vMerge/>
            <w:vAlign w:val="center"/>
          </w:tcPr>
          <w:p w14:paraId="1B7ABDF7" w14:textId="77777777" w:rsidR="00FC7FAF" w:rsidRPr="00E44B67" w:rsidRDefault="00FC7FAF" w:rsidP="00FC7FAF">
            <w:pPr>
              <w:rPr>
                <w:color w:val="000000" w:themeColor="text1"/>
                <w:lang w:val="en-GB"/>
              </w:rPr>
            </w:pPr>
          </w:p>
        </w:tc>
        <w:tc>
          <w:tcPr>
            <w:tcW w:w="1559" w:type="dxa"/>
            <w:vMerge/>
            <w:vAlign w:val="center"/>
          </w:tcPr>
          <w:p w14:paraId="4ED65E2F" w14:textId="77777777" w:rsidR="00FC7FAF" w:rsidRPr="00E44B67" w:rsidRDefault="00FC7FAF" w:rsidP="00FC7FAF">
            <w:pPr>
              <w:rPr>
                <w:color w:val="000000" w:themeColor="text1"/>
                <w:lang w:val="en-GB"/>
              </w:rPr>
            </w:pPr>
          </w:p>
        </w:tc>
        <w:tc>
          <w:tcPr>
            <w:tcW w:w="1701" w:type="dxa"/>
            <w:vAlign w:val="center"/>
          </w:tcPr>
          <w:p w14:paraId="10E8066C" w14:textId="724515E6" w:rsidR="00FC7FAF" w:rsidRPr="00E44B67" w:rsidRDefault="00FC7FAF" w:rsidP="00FC7FAF">
            <w:pPr>
              <w:rPr>
                <w:color w:val="000000" w:themeColor="text1"/>
                <w:lang w:val="en-GB"/>
              </w:rPr>
            </w:pPr>
            <w:r w:rsidRPr="003317B2">
              <w:rPr>
                <w:color w:val="000000" w:themeColor="text1"/>
                <w:lang w:val="en-GB"/>
              </w:rPr>
              <w:t>0.3</w:t>
            </w:r>
            <w:r>
              <w:rPr>
                <w:color w:val="000000" w:themeColor="text1"/>
                <w:lang w:val="en-GB"/>
              </w:rPr>
              <w:t>2</w:t>
            </w:r>
          </w:p>
        </w:tc>
      </w:tr>
      <w:tr w:rsidR="00AA49F1" w:rsidRPr="00E44B67" w14:paraId="1A56DB9F" w14:textId="77777777" w:rsidTr="00BF68D6">
        <w:trPr>
          <w:trHeight w:val="154"/>
          <w:jc w:val="center"/>
        </w:trPr>
        <w:tc>
          <w:tcPr>
            <w:tcW w:w="2028" w:type="dxa"/>
            <w:vMerge w:val="restart"/>
          </w:tcPr>
          <w:p w14:paraId="3D758707" w14:textId="6AF57FD2" w:rsidR="00AA49F1" w:rsidRPr="00E44B67" w:rsidRDefault="00AA49F1" w:rsidP="00AA49F1">
            <w:pPr>
              <w:rPr>
                <w:color w:val="000000" w:themeColor="text1"/>
                <w:lang w:val="en-GB"/>
              </w:rPr>
            </w:pPr>
            <w:r w:rsidRPr="00E44B67">
              <w:rPr>
                <w:color w:val="000000" w:themeColor="text1"/>
                <w:lang w:val="en-GB"/>
              </w:rPr>
              <w:t>Scheme 2</w:t>
            </w:r>
            <w:r>
              <w:rPr>
                <w:color w:val="000000" w:themeColor="text1"/>
                <w:lang w:val="en-GB"/>
              </w:rPr>
              <w:t xml:space="preserve"> (160ms)</w:t>
            </w:r>
          </w:p>
        </w:tc>
        <w:tc>
          <w:tcPr>
            <w:tcW w:w="1521" w:type="dxa"/>
            <w:vMerge w:val="restart"/>
            <w:vAlign w:val="center"/>
          </w:tcPr>
          <w:p w14:paraId="60C9EED5" w14:textId="466294C6" w:rsidR="00AA49F1" w:rsidRPr="00E44B67" w:rsidRDefault="00AA49F1" w:rsidP="00AA49F1">
            <w:pPr>
              <w:rPr>
                <w:color w:val="000000" w:themeColor="text1"/>
                <w:lang w:val="en-GB"/>
              </w:rPr>
            </w:pPr>
            <w:r w:rsidRPr="00DF644C">
              <w:rPr>
                <w:color w:val="000000" w:themeColor="text1"/>
                <w:lang w:val="en-GB"/>
              </w:rPr>
              <w:t>0.</w:t>
            </w:r>
            <w:r>
              <w:rPr>
                <w:color w:val="000000" w:themeColor="text1"/>
                <w:lang w:val="en-GB"/>
              </w:rPr>
              <w:t>20</w:t>
            </w:r>
          </w:p>
        </w:tc>
        <w:tc>
          <w:tcPr>
            <w:tcW w:w="1559" w:type="dxa"/>
            <w:vMerge w:val="restart"/>
            <w:vAlign w:val="center"/>
          </w:tcPr>
          <w:p w14:paraId="3DDC52AC" w14:textId="0B05A136" w:rsidR="00AA49F1" w:rsidRPr="00E44B67" w:rsidRDefault="00AA49F1" w:rsidP="00AA49F1">
            <w:pPr>
              <w:rPr>
                <w:color w:val="000000" w:themeColor="text1"/>
                <w:lang w:val="en-GB"/>
              </w:rPr>
            </w:pPr>
            <w:r w:rsidRPr="00DF644C">
              <w:rPr>
                <w:rFonts w:hint="eastAsia"/>
                <w:color w:val="000000" w:themeColor="text1"/>
                <w:lang w:val="en-GB"/>
              </w:rPr>
              <w:t>0</w:t>
            </w:r>
            <w:r w:rsidRPr="00DF644C">
              <w:rPr>
                <w:color w:val="000000" w:themeColor="text1"/>
                <w:lang w:val="en-GB"/>
              </w:rPr>
              <w:t>.2</w:t>
            </w:r>
            <w:r>
              <w:rPr>
                <w:color w:val="000000" w:themeColor="text1"/>
                <w:lang w:val="en-GB"/>
              </w:rPr>
              <w:t>8</w:t>
            </w:r>
          </w:p>
        </w:tc>
        <w:tc>
          <w:tcPr>
            <w:tcW w:w="1701" w:type="dxa"/>
            <w:vAlign w:val="center"/>
          </w:tcPr>
          <w:p w14:paraId="485C5C89" w14:textId="7DAC8EB4" w:rsidR="00AA49F1" w:rsidRPr="00E44B67" w:rsidRDefault="00F14063" w:rsidP="00AA49F1">
            <w:pPr>
              <w:rPr>
                <w:color w:val="000000" w:themeColor="text1"/>
                <w:lang w:val="en-GB"/>
              </w:rPr>
            </w:pPr>
            <w:r>
              <w:rPr>
                <w:color w:val="000000" w:themeColor="text1"/>
                <w:lang w:val="en-GB"/>
              </w:rPr>
              <w:t>0.55</w:t>
            </w:r>
          </w:p>
        </w:tc>
      </w:tr>
      <w:tr w:rsidR="00AA49F1" w:rsidRPr="00E44B67" w14:paraId="6F9DA7BF" w14:textId="77777777" w:rsidTr="00BF68D6">
        <w:trPr>
          <w:trHeight w:val="154"/>
          <w:jc w:val="center"/>
        </w:trPr>
        <w:tc>
          <w:tcPr>
            <w:tcW w:w="2028" w:type="dxa"/>
            <w:vMerge/>
          </w:tcPr>
          <w:p w14:paraId="56CE7512" w14:textId="77777777" w:rsidR="00AA49F1" w:rsidRPr="00E44B67" w:rsidRDefault="00AA49F1" w:rsidP="00AA49F1">
            <w:pPr>
              <w:rPr>
                <w:color w:val="000000" w:themeColor="text1"/>
                <w:lang w:val="en-GB"/>
              </w:rPr>
            </w:pPr>
          </w:p>
        </w:tc>
        <w:tc>
          <w:tcPr>
            <w:tcW w:w="1521" w:type="dxa"/>
            <w:vMerge/>
            <w:vAlign w:val="center"/>
          </w:tcPr>
          <w:p w14:paraId="496E19AB" w14:textId="77777777" w:rsidR="00AA49F1" w:rsidRPr="00E44B67" w:rsidRDefault="00AA49F1" w:rsidP="00AA49F1">
            <w:pPr>
              <w:rPr>
                <w:color w:val="000000" w:themeColor="text1"/>
                <w:lang w:val="en-GB"/>
              </w:rPr>
            </w:pPr>
          </w:p>
        </w:tc>
        <w:tc>
          <w:tcPr>
            <w:tcW w:w="1559" w:type="dxa"/>
            <w:vMerge/>
            <w:vAlign w:val="center"/>
          </w:tcPr>
          <w:p w14:paraId="1FDB7EB4" w14:textId="77777777" w:rsidR="00AA49F1" w:rsidRPr="00E44B67" w:rsidRDefault="00AA49F1" w:rsidP="00AA49F1">
            <w:pPr>
              <w:rPr>
                <w:color w:val="000000" w:themeColor="text1"/>
                <w:lang w:val="en-GB"/>
              </w:rPr>
            </w:pPr>
          </w:p>
        </w:tc>
        <w:tc>
          <w:tcPr>
            <w:tcW w:w="1701" w:type="dxa"/>
            <w:vAlign w:val="center"/>
          </w:tcPr>
          <w:p w14:paraId="4298811A" w14:textId="351C2FE6" w:rsidR="00AA49F1" w:rsidRPr="00E44B67" w:rsidRDefault="00F14063" w:rsidP="00AA49F1">
            <w:pPr>
              <w:rPr>
                <w:color w:val="000000" w:themeColor="text1"/>
                <w:lang w:val="en-GB"/>
              </w:rPr>
            </w:pPr>
            <w:r>
              <w:rPr>
                <w:color w:val="000000" w:themeColor="text1"/>
                <w:lang w:val="en-GB"/>
              </w:rPr>
              <w:t>0.59</w:t>
            </w:r>
          </w:p>
        </w:tc>
      </w:tr>
      <w:tr w:rsidR="00AA49F1" w:rsidRPr="00E44B67" w14:paraId="219B33EA" w14:textId="77777777" w:rsidTr="00BF68D6">
        <w:trPr>
          <w:trHeight w:val="154"/>
          <w:jc w:val="center"/>
        </w:trPr>
        <w:tc>
          <w:tcPr>
            <w:tcW w:w="2028" w:type="dxa"/>
            <w:vMerge/>
          </w:tcPr>
          <w:p w14:paraId="457E1C45" w14:textId="77777777" w:rsidR="00AA49F1" w:rsidRPr="00E44B67" w:rsidRDefault="00AA49F1" w:rsidP="00AA49F1">
            <w:pPr>
              <w:rPr>
                <w:color w:val="000000" w:themeColor="text1"/>
                <w:lang w:val="en-GB"/>
              </w:rPr>
            </w:pPr>
          </w:p>
        </w:tc>
        <w:tc>
          <w:tcPr>
            <w:tcW w:w="1521" w:type="dxa"/>
            <w:vMerge/>
            <w:vAlign w:val="center"/>
          </w:tcPr>
          <w:p w14:paraId="120F5FC1" w14:textId="77777777" w:rsidR="00AA49F1" w:rsidRPr="00E44B67" w:rsidRDefault="00AA49F1" w:rsidP="00AA49F1">
            <w:pPr>
              <w:rPr>
                <w:color w:val="000000" w:themeColor="text1"/>
                <w:lang w:val="en-GB"/>
              </w:rPr>
            </w:pPr>
          </w:p>
        </w:tc>
        <w:tc>
          <w:tcPr>
            <w:tcW w:w="1559" w:type="dxa"/>
            <w:vMerge w:val="restart"/>
            <w:vAlign w:val="center"/>
          </w:tcPr>
          <w:p w14:paraId="72D93D09" w14:textId="5DBC7BAE" w:rsidR="00AA49F1" w:rsidRPr="00E44B67" w:rsidRDefault="00AA49F1" w:rsidP="00AA49F1">
            <w:pPr>
              <w:rPr>
                <w:color w:val="000000" w:themeColor="text1"/>
                <w:lang w:val="en-GB"/>
              </w:rPr>
            </w:pPr>
            <w:r w:rsidRPr="00DF644C">
              <w:rPr>
                <w:rFonts w:hint="eastAsia"/>
                <w:color w:val="000000" w:themeColor="text1"/>
                <w:lang w:val="en-GB"/>
              </w:rPr>
              <w:t>0.</w:t>
            </w:r>
            <w:r>
              <w:rPr>
                <w:color w:val="000000" w:themeColor="text1"/>
                <w:lang w:val="en-GB"/>
              </w:rPr>
              <w:t>36</w:t>
            </w:r>
          </w:p>
        </w:tc>
        <w:tc>
          <w:tcPr>
            <w:tcW w:w="1701" w:type="dxa"/>
            <w:vAlign w:val="center"/>
          </w:tcPr>
          <w:p w14:paraId="13077EE1" w14:textId="6E40DC35" w:rsidR="00AA49F1" w:rsidRPr="00E44B67" w:rsidRDefault="00F14063" w:rsidP="00AA49F1">
            <w:pPr>
              <w:rPr>
                <w:color w:val="000000" w:themeColor="text1"/>
                <w:lang w:val="en-GB"/>
              </w:rPr>
            </w:pPr>
            <w:r>
              <w:rPr>
                <w:color w:val="000000" w:themeColor="text1"/>
                <w:lang w:val="en-GB"/>
              </w:rPr>
              <w:t>0.61</w:t>
            </w:r>
          </w:p>
        </w:tc>
      </w:tr>
      <w:tr w:rsidR="00AA49F1" w:rsidRPr="00E44B67" w14:paraId="20A4746C" w14:textId="77777777" w:rsidTr="007527D9">
        <w:trPr>
          <w:trHeight w:val="154"/>
          <w:jc w:val="center"/>
        </w:trPr>
        <w:tc>
          <w:tcPr>
            <w:tcW w:w="2028" w:type="dxa"/>
            <w:vMerge/>
          </w:tcPr>
          <w:p w14:paraId="2212AD38" w14:textId="77777777" w:rsidR="00AA49F1" w:rsidRPr="00E44B67" w:rsidRDefault="00AA49F1" w:rsidP="00AA49F1">
            <w:pPr>
              <w:rPr>
                <w:color w:val="000000" w:themeColor="text1"/>
                <w:lang w:val="en-GB"/>
              </w:rPr>
            </w:pPr>
          </w:p>
        </w:tc>
        <w:tc>
          <w:tcPr>
            <w:tcW w:w="1521" w:type="dxa"/>
            <w:vMerge/>
            <w:vAlign w:val="center"/>
          </w:tcPr>
          <w:p w14:paraId="418C044D" w14:textId="77777777" w:rsidR="00AA49F1" w:rsidRPr="00E44B67" w:rsidRDefault="00AA49F1" w:rsidP="00AA49F1">
            <w:pPr>
              <w:rPr>
                <w:color w:val="000000" w:themeColor="text1"/>
                <w:lang w:val="en-GB"/>
              </w:rPr>
            </w:pPr>
          </w:p>
        </w:tc>
        <w:tc>
          <w:tcPr>
            <w:tcW w:w="1559" w:type="dxa"/>
            <w:vMerge/>
            <w:vAlign w:val="center"/>
          </w:tcPr>
          <w:p w14:paraId="338DD856" w14:textId="77777777" w:rsidR="00AA49F1" w:rsidRPr="00E44B67" w:rsidRDefault="00AA49F1" w:rsidP="00AA49F1">
            <w:pPr>
              <w:rPr>
                <w:color w:val="000000" w:themeColor="text1"/>
                <w:lang w:val="en-GB"/>
              </w:rPr>
            </w:pPr>
          </w:p>
        </w:tc>
        <w:tc>
          <w:tcPr>
            <w:tcW w:w="1701" w:type="dxa"/>
            <w:vAlign w:val="center"/>
          </w:tcPr>
          <w:p w14:paraId="63B13754" w14:textId="714E4093" w:rsidR="00AA49F1" w:rsidRPr="00E44B67" w:rsidRDefault="00F14063" w:rsidP="00AA49F1">
            <w:pPr>
              <w:rPr>
                <w:color w:val="000000" w:themeColor="text1"/>
                <w:lang w:val="en-GB"/>
              </w:rPr>
            </w:pPr>
            <w:r>
              <w:rPr>
                <w:color w:val="000000" w:themeColor="text1"/>
                <w:lang w:val="en-GB"/>
              </w:rPr>
              <w:t>0.6</w:t>
            </w:r>
            <w:r w:rsidR="00AA49F1" w:rsidRPr="00DF644C">
              <w:rPr>
                <w:color w:val="000000" w:themeColor="text1"/>
                <w:lang w:val="en-GB"/>
              </w:rPr>
              <w:t>9</w:t>
            </w:r>
          </w:p>
        </w:tc>
      </w:tr>
    </w:tbl>
    <w:p w14:paraId="00408C87" w14:textId="77777777" w:rsidR="0029158B" w:rsidRDefault="0029158B" w:rsidP="0029158B">
      <w:pPr>
        <w:rPr>
          <w:lang w:val="en-GB"/>
        </w:rPr>
      </w:pPr>
    </w:p>
    <w:p w14:paraId="475BC187" w14:textId="515CD59D" w:rsidR="0029158B" w:rsidRDefault="0029158B" w:rsidP="0029158B">
      <w:pPr>
        <w:jc w:val="center"/>
        <w:rPr>
          <w:sz w:val="20"/>
          <w:szCs w:val="20"/>
          <w:lang w:eastAsia="zh-CN"/>
        </w:rPr>
      </w:pPr>
      <w:r w:rsidRPr="00A3476F">
        <w:rPr>
          <w:sz w:val="20"/>
          <w:szCs w:val="20"/>
          <w:lang w:eastAsia="zh-CN"/>
        </w:rPr>
        <w:t xml:space="preserve">Table </w:t>
      </w:r>
      <w:r w:rsidR="006F583B">
        <w:rPr>
          <w:sz w:val="20"/>
          <w:szCs w:val="20"/>
          <w:lang w:eastAsia="zh-CN"/>
        </w:rPr>
        <w:t>4-4</w:t>
      </w:r>
      <w:r w:rsidRPr="00A3476F">
        <w:rPr>
          <w:sz w:val="20"/>
          <w:szCs w:val="20"/>
          <w:lang w:eastAsia="zh-CN"/>
        </w:rPr>
        <w:t>, Beam prediction accuracy (%) for Top-1 and/or Top-</w:t>
      </w:r>
      <w:r w:rsidR="004E6C95">
        <w:rPr>
          <w:sz w:val="20"/>
          <w:szCs w:val="20"/>
          <w:lang w:eastAsia="zh-CN"/>
        </w:rPr>
        <w:t>K</w:t>
      </w:r>
      <w:r w:rsidRPr="00A3476F">
        <w:rPr>
          <w:sz w:val="20"/>
          <w:szCs w:val="20"/>
          <w:lang w:eastAsia="zh-CN"/>
        </w:rPr>
        <w:t xml:space="preserve"> beams (</w:t>
      </w:r>
      <w:r w:rsidR="004E6C95">
        <w:rPr>
          <w:sz w:val="20"/>
          <w:szCs w:val="20"/>
          <w:lang w:eastAsia="zh-CN"/>
        </w:rPr>
        <w:t>K</w:t>
      </w:r>
      <w:r w:rsidRPr="00A3476F">
        <w:rPr>
          <w:sz w:val="20"/>
          <w:szCs w:val="20"/>
          <w:lang w:eastAsia="zh-CN"/>
        </w:rPr>
        <w:t>=2, 4)</w:t>
      </w:r>
    </w:p>
    <w:p w14:paraId="36BCA97D" w14:textId="7D0CA6E9" w:rsidR="00065D1C" w:rsidRDefault="006F583B" w:rsidP="0029158B">
      <w:pPr>
        <w:jc w:val="center"/>
        <w:rPr>
          <w:sz w:val="20"/>
          <w:szCs w:val="20"/>
          <w:lang w:eastAsia="zh-CN"/>
        </w:rPr>
      </w:pPr>
      <w:r>
        <w:rPr>
          <w:sz w:val="20"/>
          <w:szCs w:val="20"/>
          <w:lang w:eastAsia="zh-CN"/>
        </w:rPr>
        <w:t>4-4</w:t>
      </w:r>
      <w:r w:rsidR="00956D8D">
        <w:rPr>
          <w:sz w:val="20"/>
          <w:szCs w:val="20"/>
          <w:lang w:eastAsia="zh-CN"/>
        </w:rPr>
        <w:t xml:space="preserve">a) </w:t>
      </w:r>
      <w:r w:rsidR="00065D1C">
        <w:rPr>
          <w:sz w:val="20"/>
          <w:szCs w:val="20"/>
          <w:lang w:eastAsia="zh-CN"/>
        </w:rPr>
        <w:t>M=1</w:t>
      </w:r>
    </w:p>
    <w:tbl>
      <w:tblPr>
        <w:tblStyle w:val="40"/>
        <w:tblW w:w="0" w:type="auto"/>
        <w:jc w:val="center"/>
        <w:tblLook w:val="04A0" w:firstRow="1" w:lastRow="0" w:firstColumn="1" w:lastColumn="0" w:noHBand="0" w:noVBand="1"/>
      </w:tblPr>
      <w:tblGrid>
        <w:gridCol w:w="2515"/>
        <w:gridCol w:w="1460"/>
        <w:gridCol w:w="1559"/>
        <w:gridCol w:w="1560"/>
      </w:tblGrid>
      <w:tr w:rsidR="00956D8D" w:rsidRPr="00E44B67" w14:paraId="1C8EABBC" w14:textId="77777777" w:rsidTr="00E66645">
        <w:trPr>
          <w:jc w:val="center"/>
        </w:trPr>
        <w:tc>
          <w:tcPr>
            <w:tcW w:w="2515" w:type="dxa"/>
            <w:vMerge w:val="restart"/>
          </w:tcPr>
          <w:p w14:paraId="47353023" w14:textId="77777777" w:rsidR="00956D8D" w:rsidRPr="00E44B67" w:rsidRDefault="00956D8D" w:rsidP="00E66645">
            <w:pPr>
              <w:rPr>
                <w:color w:val="000000" w:themeColor="text1"/>
                <w:lang w:val="en-GB"/>
              </w:rPr>
            </w:pPr>
            <w:r w:rsidRPr="00E44B67">
              <w:rPr>
                <w:color w:val="000000" w:themeColor="text1"/>
                <w:lang w:val="en-GB"/>
              </w:rPr>
              <w:t>S</w:t>
            </w:r>
            <w:r w:rsidRPr="00E44B67">
              <w:rPr>
                <w:rFonts w:hint="eastAsia"/>
                <w:color w:val="000000" w:themeColor="text1"/>
                <w:lang w:val="en-GB"/>
              </w:rPr>
              <w:t xml:space="preserve">cheme </w:t>
            </w:r>
          </w:p>
        </w:tc>
        <w:tc>
          <w:tcPr>
            <w:tcW w:w="4579" w:type="dxa"/>
            <w:gridSpan w:val="3"/>
          </w:tcPr>
          <w:p w14:paraId="5E84827C" w14:textId="77777777" w:rsidR="00956D8D" w:rsidRPr="00E44B67" w:rsidRDefault="00956D8D" w:rsidP="00E66645">
            <w:pPr>
              <w:rPr>
                <w:color w:val="000000" w:themeColor="text1"/>
                <w:lang w:val="en-GB"/>
              </w:rPr>
            </w:pPr>
            <w:r w:rsidRPr="00E44B67">
              <w:rPr>
                <w:rFonts w:ascii="Times" w:eastAsia="Batang" w:hAnsi="Times"/>
                <w:color w:val="000000" w:themeColor="text1"/>
                <w:szCs w:val="24"/>
                <w:lang w:val="en-GB" w:eastAsia="x-none"/>
              </w:rPr>
              <w:t>Beam prediction accuracy (%)</w:t>
            </w:r>
          </w:p>
        </w:tc>
      </w:tr>
      <w:tr w:rsidR="00956D8D" w:rsidRPr="00E44B67" w14:paraId="3DECF19A" w14:textId="77777777" w:rsidTr="00E66645">
        <w:trPr>
          <w:jc w:val="center"/>
        </w:trPr>
        <w:tc>
          <w:tcPr>
            <w:tcW w:w="2515" w:type="dxa"/>
            <w:vMerge/>
          </w:tcPr>
          <w:p w14:paraId="285F1939" w14:textId="77777777" w:rsidR="00956D8D" w:rsidRPr="00E44B67" w:rsidRDefault="00956D8D" w:rsidP="00E66645">
            <w:pPr>
              <w:rPr>
                <w:color w:val="000000" w:themeColor="text1"/>
                <w:lang w:val="en-GB"/>
              </w:rPr>
            </w:pPr>
          </w:p>
        </w:tc>
        <w:tc>
          <w:tcPr>
            <w:tcW w:w="1460" w:type="dxa"/>
          </w:tcPr>
          <w:p w14:paraId="635775F3" w14:textId="77777777" w:rsidR="00956D8D" w:rsidRPr="00E44B67" w:rsidRDefault="00956D8D" w:rsidP="00E66645">
            <w:pPr>
              <w:rPr>
                <w:color w:val="000000" w:themeColor="text1"/>
                <w:lang w:val="en-GB"/>
              </w:rPr>
            </w:pPr>
            <w:r w:rsidRPr="00E44B67">
              <w:rPr>
                <w:color w:val="000000" w:themeColor="text1"/>
              </w:rPr>
              <w:t>K</w:t>
            </w:r>
            <w:r w:rsidRPr="00E44B67">
              <w:rPr>
                <w:color w:val="000000" w:themeColor="text1"/>
                <w:lang w:val="en-GB"/>
              </w:rPr>
              <w:t xml:space="preserve"> =1</w:t>
            </w:r>
          </w:p>
        </w:tc>
        <w:tc>
          <w:tcPr>
            <w:tcW w:w="1559" w:type="dxa"/>
          </w:tcPr>
          <w:p w14:paraId="2D54C7BE" w14:textId="77777777" w:rsidR="00956D8D" w:rsidRPr="00E44B67" w:rsidRDefault="00956D8D" w:rsidP="00E66645">
            <w:pPr>
              <w:rPr>
                <w:color w:val="000000" w:themeColor="text1"/>
                <w:lang w:val="en-GB"/>
              </w:rPr>
            </w:pPr>
            <w:r w:rsidRPr="00E44B67">
              <w:rPr>
                <w:color w:val="000000" w:themeColor="text1"/>
              </w:rPr>
              <w:t>K</w:t>
            </w:r>
            <w:r w:rsidRPr="00E44B67">
              <w:rPr>
                <w:color w:val="000000" w:themeColor="text1"/>
                <w:lang w:val="en-GB"/>
              </w:rPr>
              <w:t xml:space="preserve"> =2</w:t>
            </w:r>
          </w:p>
        </w:tc>
        <w:tc>
          <w:tcPr>
            <w:tcW w:w="1560" w:type="dxa"/>
          </w:tcPr>
          <w:p w14:paraId="287F7D0C" w14:textId="77777777" w:rsidR="00956D8D" w:rsidRPr="00E44B67" w:rsidRDefault="00956D8D" w:rsidP="00E66645">
            <w:pPr>
              <w:rPr>
                <w:color w:val="000000" w:themeColor="text1"/>
                <w:lang w:val="en-GB"/>
              </w:rPr>
            </w:pPr>
            <w:r w:rsidRPr="00E44B67">
              <w:rPr>
                <w:color w:val="000000" w:themeColor="text1"/>
              </w:rPr>
              <w:t>K</w:t>
            </w:r>
            <w:r w:rsidRPr="00E44B67">
              <w:rPr>
                <w:color w:val="000000" w:themeColor="text1"/>
                <w:lang w:val="en-GB"/>
              </w:rPr>
              <w:t xml:space="preserve"> =4</w:t>
            </w:r>
          </w:p>
        </w:tc>
      </w:tr>
      <w:tr w:rsidR="00956D8D" w:rsidRPr="00E44B67" w14:paraId="13F79F82" w14:textId="77777777" w:rsidTr="00E66645">
        <w:trPr>
          <w:jc w:val="center"/>
        </w:trPr>
        <w:tc>
          <w:tcPr>
            <w:tcW w:w="2515" w:type="dxa"/>
          </w:tcPr>
          <w:p w14:paraId="45FD7C48" w14:textId="77777777" w:rsidR="00956D8D" w:rsidRPr="00E44B67" w:rsidRDefault="00956D8D" w:rsidP="00E66645">
            <w:pPr>
              <w:rPr>
                <w:color w:val="000000" w:themeColor="text1"/>
                <w:lang w:val="en-GB"/>
              </w:rPr>
            </w:pPr>
            <w:r w:rsidRPr="00E44B67">
              <w:rPr>
                <w:color w:val="000000" w:themeColor="text1"/>
                <w:lang w:val="en-GB"/>
              </w:rPr>
              <w:t>Scheme 0</w:t>
            </w:r>
          </w:p>
        </w:tc>
        <w:tc>
          <w:tcPr>
            <w:tcW w:w="4579" w:type="dxa"/>
            <w:gridSpan w:val="3"/>
          </w:tcPr>
          <w:p w14:paraId="2895C01B" w14:textId="5E4A1070" w:rsidR="00956D8D" w:rsidRPr="00E44B67" w:rsidRDefault="00956D8D" w:rsidP="00E66645">
            <w:pPr>
              <w:jc w:val="center"/>
              <w:rPr>
                <w:color w:val="000000" w:themeColor="text1"/>
                <w:lang w:val="en-GB"/>
              </w:rPr>
            </w:pPr>
            <w:r w:rsidRPr="00E44B67">
              <w:rPr>
                <w:rFonts w:hint="eastAsia"/>
                <w:color w:val="000000" w:themeColor="text1"/>
                <w:lang w:val="en-GB"/>
              </w:rPr>
              <w:t>100</w:t>
            </w:r>
          </w:p>
        </w:tc>
      </w:tr>
      <w:tr w:rsidR="00D246AF" w:rsidRPr="00E44B67" w14:paraId="4358C96E" w14:textId="77777777" w:rsidTr="00E66645">
        <w:trPr>
          <w:trHeight w:val="494"/>
          <w:jc w:val="center"/>
        </w:trPr>
        <w:tc>
          <w:tcPr>
            <w:tcW w:w="2515" w:type="dxa"/>
          </w:tcPr>
          <w:p w14:paraId="1DAEED95" w14:textId="3CF7940F" w:rsidR="00D246AF" w:rsidRPr="00E44B67" w:rsidRDefault="00D246AF" w:rsidP="00D246AF">
            <w:pPr>
              <w:rPr>
                <w:color w:val="000000" w:themeColor="text1"/>
                <w:lang w:val="en-GB"/>
              </w:rPr>
            </w:pPr>
            <w:r w:rsidRPr="00E44B67">
              <w:rPr>
                <w:color w:val="000000" w:themeColor="text1"/>
                <w:lang w:val="en-GB"/>
              </w:rPr>
              <w:t>Scheme 1</w:t>
            </w:r>
            <w:r>
              <w:rPr>
                <w:color w:val="000000" w:themeColor="text1"/>
                <w:lang w:val="en-GB"/>
              </w:rPr>
              <w:t xml:space="preserve"> (80ms)</w:t>
            </w:r>
          </w:p>
        </w:tc>
        <w:tc>
          <w:tcPr>
            <w:tcW w:w="1460" w:type="dxa"/>
            <w:vAlign w:val="center"/>
          </w:tcPr>
          <w:p w14:paraId="5ADD3F2D" w14:textId="263FF3A9" w:rsidR="00D246AF" w:rsidRPr="00E44B67" w:rsidRDefault="00D246AF" w:rsidP="00D246AF">
            <w:pPr>
              <w:rPr>
                <w:color w:val="000000" w:themeColor="text1"/>
                <w:lang w:val="en-GB"/>
              </w:rPr>
            </w:pPr>
            <w:r w:rsidRPr="00646C00">
              <w:rPr>
                <w:color w:val="000000" w:themeColor="text1"/>
                <w:lang w:val="en-GB"/>
              </w:rPr>
              <w:t>93.</w:t>
            </w:r>
            <w:r>
              <w:rPr>
                <w:color w:val="000000" w:themeColor="text1"/>
                <w:lang w:val="en-GB"/>
              </w:rPr>
              <w:t>4</w:t>
            </w:r>
          </w:p>
        </w:tc>
        <w:tc>
          <w:tcPr>
            <w:tcW w:w="1559" w:type="dxa"/>
            <w:vAlign w:val="center"/>
          </w:tcPr>
          <w:p w14:paraId="74CD7736" w14:textId="7E735882" w:rsidR="00D246AF" w:rsidRPr="00E44B67" w:rsidRDefault="00D246AF" w:rsidP="00D246AF">
            <w:pPr>
              <w:rPr>
                <w:color w:val="000000" w:themeColor="text1"/>
                <w:lang w:val="en-GB"/>
              </w:rPr>
            </w:pPr>
            <w:r w:rsidRPr="00646C00">
              <w:rPr>
                <w:color w:val="000000" w:themeColor="text1"/>
                <w:lang w:val="en-GB"/>
              </w:rPr>
              <w:t>95.7</w:t>
            </w:r>
          </w:p>
        </w:tc>
        <w:tc>
          <w:tcPr>
            <w:tcW w:w="1560" w:type="dxa"/>
            <w:vAlign w:val="center"/>
          </w:tcPr>
          <w:p w14:paraId="096358F8" w14:textId="2A176352" w:rsidR="00D246AF" w:rsidRPr="00E44B67" w:rsidRDefault="00D246AF" w:rsidP="00D246AF">
            <w:pPr>
              <w:rPr>
                <w:color w:val="000000" w:themeColor="text1"/>
                <w:lang w:val="en-GB"/>
              </w:rPr>
            </w:pPr>
            <w:r w:rsidRPr="00646C00">
              <w:rPr>
                <w:color w:val="000000" w:themeColor="text1"/>
                <w:lang w:val="en-GB"/>
              </w:rPr>
              <w:t>97.</w:t>
            </w:r>
            <w:r>
              <w:rPr>
                <w:color w:val="000000" w:themeColor="text1"/>
                <w:lang w:val="en-GB"/>
              </w:rPr>
              <w:t>7</w:t>
            </w:r>
          </w:p>
        </w:tc>
      </w:tr>
      <w:tr w:rsidR="006C3C35" w:rsidRPr="00E44B67" w14:paraId="2C884F26" w14:textId="77777777" w:rsidTr="00E66645">
        <w:trPr>
          <w:trHeight w:val="494"/>
          <w:jc w:val="center"/>
        </w:trPr>
        <w:tc>
          <w:tcPr>
            <w:tcW w:w="2515" w:type="dxa"/>
          </w:tcPr>
          <w:p w14:paraId="36288A2D" w14:textId="74510368" w:rsidR="006C3C35" w:rsidRPr="00E44B67" w:rsidRDefault="006C3C35" w:rsidP="006C3C35">
            <w:pPr>
              <w:rPr>
                <w:color w:val="000000" w:themeColor="text1"/>
                <w:lang w:val="en-GB"/>
              </w:rPr>
            </w:pPr>
            <w:r w:rsidRPr="00E44B67">
              <w:rPr>
                <w:color w:val="000000" w:themeColor="text1"/>
                <w:lang w:val="en-GB"/>
              </w:rPr>
              <w:t>Scheme 1</w:t>
            </w:r>
            <w:r>
              <w:rPr>
                <w:color w:val="000000" w:themeColor="text1"/>
                <w:lang w:val="en-GB"/>
              </w:rPr>
              <w:t xml:space="preserve"> (160ms)</w:t>
            </w:r>
          </w:p>
        </w:tc>
        <w:tc>
          <w:tcPr>
            <w:tcW w:w="1460" w:type="dxa"/>
            <w:vAlign w:val="center"/>
          </w:tcPr>
          <w:p w14:paraId="4C49BA69" w14:textId="5095ED2B" w:rsidR="006C3C35" w:rsidRPr="00E44B67" w:rsidRDefault="006C3C35" w:rsidP="006C3C35">
            <w:pPr>
              <w:rPr>
                <w:color w:val="000000" w:themeColor="text1"/>
                <w:lang w:val="en-GB"/>
              </w:rPr>
            </w:pPr>
            <w:r>
              <w:rPr>
                <w:color w:val="000000" w:themeColor="text1"/>
                <w:lang w:val="en-GB"/>
              </w:rPr>
              <w:t>91.1</w:t>
            </w:r>
          </w:p>
        </w:tc>
        <w:tc>
          <w:tcPr>
            <w:tcW w:w="1559" w:type="dxa"/>
            <w:vAlign w:val="center"/>
          </w:tcPr>
          <w:p w14:paraId="438134B9" w14:textId="01631128" w:rsidR="006C3C35" w:rsidRPr="00E44B67" w:rsidRDefault="006C3C35" w:rsidP="006C3C35">
            <w:pPr>
              <w:rPr>
                <w:color w:val="000000" w:themeColor="text1"/>
                <w:lang w:val="en-GB"/>
              </w:rPr>
            </w:pPr>
            <w:r w:rsidRPr="00C67768">
              <w:rPr>
                <w:color w:val="000000" w:themeColor="text1"/>
                <w:lang w:val="en-GB"/>
              </w:rPr>
              <w:t>9</w:t>
            </w:r>
            <w:r>
              <w:rPr>
                <w:color w:val="000000" w:themeColor="text1"/>
                <w:lang w:val="en-GB"/>
              </w:rPr>
              <w:t>3.5</w:t>
            </w:r>
          </w:p>
        </w:tc>
        <w:tc>
          <w:tcPr>
            <w:tcW w:w="1560" w:type="dxa"/>
            <w:vAlign w:val="center"/>
          </w:tcPr>
          <w:p w14:paraId="4ED06A3C" w14:textId="5A6575BF" w:rsidR="006C3C35" w:rsidRPr="00E44B67" w:rsidRDefault="006C3C35" w:rsidP="006C3C35">
            <w:pPr>
              <w:rPr>
                <w:color w:val="000000" w:themeColor="text1"/>
                <w:lang w:val="en-GB"/>
              </w:rPr>
            </w:pPr>
            <w:r w:rsidRPr="00C67768">
              <w:rPr>
                <w:color w:val="000000" w:themeColor="text1"/>
                <w:lang w:val="en-GB"/>
              </w:rPr>
              <w:t>9</w:t>
            </w:r>
            <w:r>
              <w:rPr>
                <w:color w:val="000000" w:themeColor="text1"/>
                <w:lang w:val="en-GB"/>
              </w:rPr>
              <w:t>5</w:t>
            </w:r>
            <w:r w:rsidRPr="00C67768">
              <w:rPr>
                <w:color w:val="000000" w:themeColor="text1"/>
                <w:lang w:val="en-GB"/>
              </w:rPr>
              <w:t>.7</w:t>
            </w:r>
          </w:p>
        </w:tc>
      </w:tr>
      <w:tr w:rsidR="00D246AF" w:rsidRPr="00E44B67" w14:paraId="5DF68E53" w14:textId="77777777" w:rsidTr="00E66645">
        <w:trPr>
          <w:trHeight w:val="432"/>
          <w:jc w:val="center"/>
        </w:trPr>
        <w:tc>
          <w:tcPr>
            <w:tcW w:w="2515" w:type="dxa"/>
          </w:tcPr>
          <w:p w14:paraId="403468A9" w14:textId="3CEED437" w:rsidR="00D246AF" w:rsidRPr="00E44B67" w:rsidRDefault="00D246AF" w:rsidP="00D246AF">
            <w:pPr>
              <w:rPr>
                <w:color w:val="000000" w:themeColor="text1"/>
                <w:lang w:val="en-GB"/>
              </w:rPr>
            </w:pPr>
            <w:r w:rsidRPr="00E44B67">
              <w:rPr>
                <w:color w:val="000000" w:themeColor="text1"/>
                <w:lang w:val="en-GB"/>
              </w:rPr>
              <w:t>Scheme 2</w:t>
            </w:r>
            <w:r>
              <w:rPr>
                <w:color w:val="000000" w:themeColor="text1"/>
                <w:lang w:val="en-GB"/>
              </w:rPr>
              <w:t xml:space="preserve"> (80ms)</w:t>
            </w:r>
          </w:p>
        </w:tc>
        <w:tc>
          <w:tcPr>
            <w:tcW w:w="1460" w:type="dxa"/>
            <w:vAlign w:val="center"/>
          </w:tcPr>
          <w:p w14:paraId="35A00438" w14:textId="22B868F6" w:rsidR="00D246AF" w:rsidRPr="00E44B67" w:rsidRDefault="00D246AF" w:rsidP="00D246AF">
            <w:pPr>
              <w:rPr>
                <w:color w:val="000000" w:themeColor="text1"/>
                <w:lang w:val="en-GB"/>
              </w:rPr>
            </w:pPr>
            <w:r w:rsidRPr="00646C00">
              <w:rPr>
                <w:color w:val="000000" w:themeColor="text1"/>
                <w:lang w:val="en-GB"/>
              </w:rPr>
              <w:t>89.9</w:t>
            </w:r>
          </w:p>
        </w:tc>
        <w:tc>
          <w:tcPr>
            <w:tcW w:w="1559" w:type="dxa"/>
            <w:vAlign w:val="center"/>
          </w:tcPr>
          <w:p w14:paraId="56CEB69A" w14:textId="179F583F" w:rsidR="00D246AF" w:rsidRPr="00E44B67" w:rsidRDefault="00D246AF" w:rsidP="00D246AF">
            <w:pPr>
              <w:rPr>
                <w:color w:val="000000" w:themeColor="text1"/>
                <w:lang w:val="en-GB"/>
              </w:rPr>
            </w:pPr>
            <w:r w:rsidRPr="00646C00">
              <w:rPr>
                <w:color w:val="000000" w:themeColor="text1"/>
                <w:lang w:val="en-GB"/>
              </w:rPr>
              <w:t>91.6</w:t>
            </w:r>
          </w:p>
        </w:tc>
        <w:tc>
          <w:tcPr>
            <w:tcW w:w="1560" w:type="dxa"/>
            <w:vAlign w:val="center"/>
          </w:tcPr>
          <w:p w14:paraId="53401F1D" w14:textId="5709292D" w:rsidR="00D246AF" w:rsidRPr="00E44B67" w:rsidRDefault="00D246AF" w:rsidP="00D246AF">
            <w:pPr>
              <w:rPr>
                <w:color w:val="000000" w:themeColor="text1"/>
                <w:lang w:val="en-GB"/>
              </w:rPr>
            </w:pPr>
            <w:r w:rsidRPr="00646C00">
              <w:rPr>
                <w:color w:val="000000" w:themeColor="text1"/>
                <w:lang w:val="en-GB"/>
              </w:rPr>
              <w:t>93.</w:t>
            </w:r>
            <w:r>
              <w:rPr>
                <w:color w:val="000000" w:themeColor="text1"/>
                <w:lang w:val="en-GB"/>
              </w:rPr>
              <w:t>9</w:t>
            </w:r>
          </w:p>
        </w:tc>
      </w:tr>
      <w:tr w:rsidR="006C3C35" w:rsidRPr="00E44B67" w14:paraId="167B0A4B" w14:textId="77777777" w:rsidTr="00E66645">
        <w:trPr>
          <w:trHeight w:val="432"/>
          <w:jc w:val="center"/>
        </w:trPr>
        <w:tc>
          <w:tcPr>
            <w:tcW w:w="2515" w:type="dxa"/>
          </w:tcPr>
          <w:p w14:paraId="1009F797" w14:textId="7E5C09A6" w:rsidR="006C3C35" w:rsidRPr="00E44B67" w:rsidRDefault="006C3C35" w:rsidP="006C3C35">
            <w:pPr>
              <w:rPr>
                <w:color w:val="000000" w:themeColor="text1"/>
                <w:lang w:val="en-GB"/>
              </w:rPr>
            </w:pPr>
            <w:r w:rsidRPr="00E44B67">
              <w:rPr>
                <w:color w:val="000000" w:themeColor="text1"/>
                <w:lang w:val="en-GB"/>
              </w:rPr>
              <w:t xml:space="preserve">Scheme </w:t>
            </w:r>
            <w:r>
              <w:rPr>
                <w:color w:val="000000" w:themeColor="text1"/>
                <w:lang w:val="en-GB"/>
              </w:rPr>
              <w:t>2 (160ms)</w:t>
            </w:r>
          </w:p>
        </w:tc>
        <w:tc>
          <w:tcPr>
            <w:tcW w:w="1460" w:type="dxa"/>
            <w:vAlign w:val="center"/>
          </w:tcPr>
          <w:p w14:paraId="696C18EB" w14:textId="18240418" w:rsidR="006C3C35" w:rsidRPr="00E44B67" w:rsidRDefault="006C3C35" w:rsidP="006C3C35">
            <w:pPr>
              <w:rPr>
                <w:color w:val="000000" w:themeColor="text1"/>
                <w:lang w:val="en-GB"/>
              </w:rPr>
            </w:pPr>
            <w:r w:rsidRPr="00C67768">
              <w:rPr>
                <w:color w:val="000000" w:themeColor="text1"/>
                <w:lang w:val="en-GB"/>
              </w:rPr>
              <w:t>8</w:t>
            </w:r>
            <w:r>
              <w:rPr>
                <w:color w:val="000000" w:themeColor="text1"/>
                <w:lang w:val="en-GB"/>
              </w:rPr>
              <w:t>3.3</w:t>
            </w:r>
          </w:p>
        </w:tc>
        <w:tc>
          <w:tcPr>
            <w:tcW w:w="1559" w:type="dxa"/>
            <w:vAlign w:val="center"/>
          </w:tcPr>
          <w:p w14:paraId="7304F0FF" w14:textId="09583633" w:rsidR="006C3C35" w:rsidRPr="00E44B67" w:rsidRDefault="006C3C35" w:rsidP="006C3C35">
            <w:pPr>
              <w:rPr>
                <w:color w:val="000000" w:themeColor="text1"/>
                <w:lang w:val="en-GB"/>
              </w:rPr>
            </w:pPr>
            <w:r w:rsidRPr="00C67768">
              <w:rPr>
                <w:color w:val="000000" w:themeColor="text1"/>
                <w:lang w:val="en-GB"/>
              </w:rPr>
              <w:t>88.8</w:t>
            </w:r>
          </w:p>
        </w:tc>
        <w:tc>
          <w:tcPr>
            <w:tcW w:w="1560" w:type="dxa"/>
            <w:vAlign w:val="center"/>
          </w:tcPr>
          <w:p w14:paraId="1F9E499F" w14:textId="157D7758" w:rsidR="006C3C35" w:rsidRPr="00E44B67" w:rsidRDefault="006C3C35" w:rsidP="006C3C35">
            <w:pPr>
              <w:rPr>
                <w:color w:val="000000" w:themeColor="text1"/>
                <w:lang w:val="en-GB"/>
              </w:rPr>
            </w:pPr>
            <w:r w:rsidRPr="00C67768">
              <w:rPr>
                <w:color w:val="000000" w:themeColor="text1"/>
                <w:lang w:val="en-GB"/>
              </w:rPr>
              <w:t>9</w:t>
            </w:r>
            <w:r>
              <w:rPr>
                <w:color w:val="000000" w:themeColor="text1"/>
                <w:lang w:val="en-GB"/>
              </w:rPr>
              <w:t>2</w:t>
            </w:r>
            <w:r w:rsidRPr="00C67768">
              <w:rPr>
                <w:color w:val="000000" w:themeColor="text1"/>
                <w:lang w:val="en-GB"/>
              </w:rPr>
              <w:t>.3</w:t>
            </w:r>
          </w:p>
        </w:tc>
      </w:tr>
    </w:tbl>
    <w:p w14:paraId="0C4F2ECD" w14:textId="191DAC2A" w:rsidR="0029158B" w:rsidRDefault="006F583B" w:rsidP="002E7594">
      <w:pPr>
        <w:jc w:val="center"/>
        <w:rPr>
          <w:lang w:val="en-GB"/>
        </w:rPr>
      </w:pPr>
      <w:r>
        <w:rPr>
          <w:sz w:val="20"/>
          <w:szCs w:val="20"/>
          <w:lang w:eastAsia="zh-CN"/>
        </w:rPr>
        <w:t>4-4</w:t>
      </w:r>
      <w:r w:rsidR="002E7594">
        <w:rPr>
          <w:sz w:val="20"/>
          <w:szCs w:val="20"/>
          <w:lang w:eastAsia="zh-CN"/>
        </w:rPr>
        <w:t xml:space="preserve">b) </w:t>
      </w:r>
      <w:r w:rsidR="00065D1C">
        <w:rPr>
          <w:sz w:val="20"/>
          <w:szCs w:val="20"/>
          <w:lang w:eastAsia="zh-CN"/>
        </w:rPr>
        <w:t>M</w:t>
      </w:r>
      <w:r w:rsidR="002E7594">
        <w:rPr>
          <w:sz w:val="20"/>
          <w:szCs w:val="20"/>
          <w:lang w:eastAsia="zh-CN"/>
        </w:rPr>
        <w:t>=2</w:t>
      </w:r>
    </w:p>
    <w:tbl>
      <w:tblPr>
        <w:tblStyle w:val="50"/>
        <w:tblW w:w="0" w:type="auto"/>
        <w:jc w:val="center"/>
        <w:tblLook w:val="04A0" w:firstRow="1" w:lastRow="0" w:firstColumn="1" w:lastColumn="0" w:noHBand="0" w:noVBand="1"/>
      </w:tblPr>
      <w:tblGrid>
        <w:gridCol w:w="2515"/>
        <w:gridCol w:w="1460"/>
        <w:gridCol w:w="1559"/>
        <w:gridCol w:w="1560"/>
      </w:tblGrid>
      <w:tr w:rsidR="00A436B2" w:rsidRPr="00E44B67" w14:paraId="2B673B81" w14:textId="77777777" w:rsidTr="00E66645">
        <w:trPr>
          <w:jc w:val="center"/>
        </w:trPr>
        <w:tc>
          <w:tcPr>
            <w:tcW w:w="2515" w:type="dxa"/>
            <w:vMerge w:val="restart"/>
          </w:tcPr>
          <w:p w14:paraId="258F1345" w14:textId="77777777" w:rsidR="00A436B2" w:rsidRPr="00E44B67" w:rsidRDefault="00A436B2" w:rsidP="00E66645">
            <w:pPr>
              <w:rPr>
                <w:color w:val="000000" w:themeColor="text1"/>
                <w:lang w:val="en-GB"/>
              </w:rPr>
            </w:pPr>
            <w:r w:rsidRPr="00E44B67">
              <w:rPr>
                <w:color w:val="000000" w:themeColor="text1"/>
                <w:lang w:val="en-GB"/>
              </w:rPr>
              <w:t>S</w:t>
            </w:r>
            <w:r w:rsidRPr="00E44B67">
              <w:rPr>
                <w:rFonts w:hint="eastAsia"/>
                <w:color w:val="000000" w:themeColor="text1"/>
                <w:lang w:val="en-GB"/>
              </w:rPr>
              <w:t xml:space="preserve">cheme </w:t>
            </w:r>
          </w:p>
        </w:tc>
        <w:tc>
          <w:tcPr>
            <w:tcW w:w="4579" w:type="dxa"/>
            <w:gridSpan w:val="3"/>
          </w:tcPr>
          <w:p w14:paraId="7CE2FF40" w14:textId="77777777" w:rsidR="00A436B2" w:rsidRPr="00E44B67" w:rsidRDefault="00A436B2" w:rsidP="00E66645">
            <w:pPr>
              <w:rPr>
                <w:color w:val="000000" w:themeColor="text1"/>
                <w:lang w:val="en-GB"/>
              </w:rPr>
            </w:pPr>
            <w:r w:rsidRPr="00E44B67">
              <w:rPr>
                <w:rFonts w:ascii="Times" w:eastAsia="Batang" w:hAnsi="Times"/>
                <w:color w:val="000000" w:themeColor="text1"/>
                <w:szCs w:val="24"/>
                <w:lang w:val="en-GB" w:eastAsia="x-none"/>
              </w:rPr>
              <w:t>Beam prediction accuracy (%)</w:t>
            </w:r>
          </w:p>
        </w:tc>
      </w:tr>
      <w:tr w:rsidR="00A436B2" w:rsidRPr="00E44B67" w14:paraId="05EAC275" w14:textId="77777777" w:rsidTr="00E66645">
        <w:trPr>
          <w:jc w:val="center"/>
        </w:trPr>
        <w:tc>
          <w:tcPr>
            <w:tcW w:w="2515" w:type="dxa"/>
            <w:vMerge/>
          </w:tcPr>
          <w:p w14:paraId="32628414" w14:textId="77777777" w:rsidR="00A436B2" w:rsidRPr="00E44B67" w:rsidRDefault="00A436B2" w:rsidP="00E66645">
            <w:pPr>
              <w:rPr>
                <w:color w:val="000000" w:themeColor="text1"/>
                <w:lang w:val="en-GB"/>
              </w:rPr>
            </w:pPr>
          </w:p>
        </w:tc>
        <w:tc>
          <w:tcPr>
            <w:tcW w:w="1460" w:type="dxa"/>
          </w:tcPr>
          <w:p w14:paraId="0871C04C" w14:textId="77777777" w:rsidR="00A436B2" w:rsidRPr="00E44B67" w:rsidRDefault="00A436B2" w:rsidP="00E66645">
            <w:pPr>
              <w:rPr>
                <w:color w:val="000000" w:themeColor="text1"/>
                <w:lang w:val="en-GB"/>
              </w:rPr>
            </w:pPr>
            <w:r w:rsidRPr="00E44B67">
              <w:rPr>
                <w:color w:val="000000" w:themeColor="text1"/>
              </w:rPr>
              <w:t>K</w:t>
            </w:r>
            <w:r w:rsidRPr="00E44B67">
              <w:rPr>
                <w:color w:val="000000" w:themeColor="text1"/>
                <w:lang w:val="en-GB"/>
              </w:rPr>
              <w:t xml:space="preserve"> =1</w:t>
            </w:r>
          </w:p>
        </w:tc>
        <w:tc>
          <w:tcPr>
            <w:tcW w:w="1559" w:type="dxa"/>
          </w:tcPr>
          <w:p w14:paraId="0EEACC99" w14:textId="77777777" w:rsidR="00A436B2" w:rsidRPr="00E44B67" w:rsidRDefault="00A436B2" w:rsidP="00E66645">
            <w:pPr>
              <w:rPr>
                <w:color w:val="000000" w:themeColor="text1"/>
                <w:lang w:val="en-GB"/>
              </w:rPr>
            </w:pPr>
            <w:r w:rsidRPr="00E44B67">
              <w:rPr>
                <w:color w:val="000000" w:themeColor="text1"/>
              </w:rPr>
              <w:t>K</w:t>
            </w:r>
            <w:r w:rsidRPr="00E44B67">
              <w:rPr>
                <w:color w:val="000000" w:themeColor="text1"/>
                <w:lang w:val="en-GB"/>
              </w:rPr>
              <w:t xml:space="preserve"> =2</w:t>
            </w:r>
          </w:p>
        </w:tc>
        <w:tc>
          <w:tcPr>
            <w:tcW w:w="1560" w:type="dxa"/>
          </w:tcPr>
          <w:p w14:paraId="60B7CAC5" w14:textId="77777777" w:rsidR="00A436B2" w:rsidRPr="00E44B67" w:rsidRDefault="00A436B2" w:rsidP="00E66645">
            <w:pPr>
              <w:rPr>
                <w:color w:val="000000" w:themeColor="text1"/>
                <w:lang w:val="en-GB"/>
              </w:rPr>
            </w:pPr>
            <w:r w:rsidRPr="00E44B67">
              <w:rPr>
                <w:color w:val="000000" w:themeColor="text1"/>
              </w:rPr>
              <w:t>K</w:t>
            </w:r>
            <w:r w:rsidRPr="00E44B67">
              <w:rPr>
                <w:color w:val="000000" w:themeColor="text1"/>
                <w:lang w:val="en-GB"/>
              </w:rPr>
              <w:t xml:space="preserve"> =4</w:t>
            </w:r>
          </w:p>
        </w:tc>
      </w:tr>
      <w:tr w:rsidR="00A436B2" w:rsidRPr="00E44B67" w14:paraId="51C0A578" w14:textId="77777777" w:rsidTr="00E66645">
        <w:trPr>
          <w:jc w:val="center"/>
        </w:trPr>
        <w:tc>
          <w:tcPr>
            <w:tcW w:w="2515" w:type="dxa"/>
          </w:tcPr>
          <w:p w14:paraId="1A32C2A5" w14:textId="77777777" w:rsidR="00A436B2" w:rsidRPr="00E44B67" w:rsidRDefault="00A436B2" w:rsidP="00E66645">
            <w:pPr>
              <w:rPr>
                <w:color w:val="000000" w:themeColor="text1"/>
                <w:lang w:val="en-GB"/>
              </w:rPr>
            </w:pPr>
            <w:r w:rsidRPr="00E44B67">
              <w:rPr>
                <w:color w:val="000000" w:themeColor="text1"/>
                <w:lang w:val="en-GB"/>
              </w:rPr>
              <w:t>Scheme 0</w:t>
            </w:r>
          </w:p>
        </w:tc>
        <w:tc>
          <w:tcPr>
            <w:tcW w:w="4579" w:type="dxa"/>
            <w:gridSpan w:val="3"/>
          </w:tcPr>
          <w:p w14:paraId="2861FA00" w14:textId="21EFB7BE" w:rsidR="00A436B2" w:rsidRPr="00E44B67" w:rsidRDefault="00A436B2" w:rsidP="00E66645">
            <w:pPr>
              <w:jc w:val="center"/>
              <w:rPr>
                <w:color w:val="000000" w:themeColor="text1"/>
                <w:lang w:val="en-GB"/>
              </w:rPr>
            </w:pPr>
            <w:r w:rsidRPr="00E44B67">
              <w:rPr>
                <w:rFonts w:hint="eastAsia"/>
                <w:color w:val="000000" w:themeColor="text1"/>
                <w:lang w:val="en-GB"/>
              </w:rPr>
              <w:t>100</w:t>
            </w:r>
          </w:p>
        </w:tc>
      </w:tr>
      <w:tr w:rsidR="00D246AF" w:rsidRPr="00E44B67" w14:paraId="641AB800" w14:textId="77777777" w:rsidTr="00E66645">
        <w:trPr>
          <w:trHeight w:val="372"/>
          <w:jc w:val="center"/>
        </w:trPr>
        <w:tc>
          <w:tcPr>
            <w:tcW w:w="2515" w:type="dxa"/>
            <w:vMerge w:val="restart"/>
          </w:tcPr>
          <w:p w14:paraId="6698D3C5" w14:textId="5B96B1CD" w:rsidR="00D246AF" w:rsidRPr="00E44B67" w:rsidRDefault="00D246AF" w:rsidP="00D246AF">
            <w:pPr>
              <w:rPr>
                <w:color w:val="000000" w:themeColor="text1"/>
                <w:lang w:val="en-GB"/>
              </w:rPr>
            </w:pPr>
            <w:r w:rsidRPr="00E44B67">
              <w:rPr>
                <w:color w:val="000000" w:themeColor="text1"/>
                <w:lang w:val="en-GB"/>
              </w:rPr>
              <w:t>Scheme 1</w:t>
            </w:r>
            <w:r>
              <w:rPr>
                <w:color w:val="000000" w:themeColor="text1"/>
                <w:lang w:val="en-GB"/>
              </w:rPr>
              <w:t xml:space="preserve"> (80ms)</w:t>
            </w:r>
          </w:p>
        </w:tc>
        <w:tc>
          <w:tcPr>
            <w:tcW w:w="1460" w:type="dxa"/>
            <w:vAlign w:val="center"/>
          </w:tcPr>
          <w:p w14:paraId="10010AFB" w14:textId="38BDBDB9" w:rsidR="00D246AF" w:rsidRPr="00E44B67" w:rsidRDefault="00D246AF" w:rsidP="00D246AF">
            <w:pPr>
              <w:rPr>
                <w:color w:val="000000" w:themeColor="text1"/>
                <w:lang w:val="en-GB"/>
              </w:rPr>
            </w:pPr>
            <w:r w:rsidRPr="00FB7B66">
              <w:rPr>
                <w:color w:val="000000" w:themeColor="text1"/>
                <w:lang w:val="en-GB"/>
              </w:rPr>
              <w:t>95.0</w:t>
            </w:r>
          </w:p>
        </w:tc>
        <w:tc>
          <w:tcPr>
            <w:tcW w:w="1559" w:type="dxa"/>
            <w:vAlign w:val="center"/>
          </w:tcPr>
          <w:p w14:paraId="130EED91" w14:textId="6224341A" w:rsidR="00D246AF" w:rsidRPr="00E44B67" w:rsidRDefault="00D246AF" w:rsidP="009C042D">
            <w:pPr>
              <w:rPr>
                <w:color w:val="000000" w:themeColor="text1"/>
                <w:lang w:val="en-GB"/>
              </w:rPr>
            </w:pPr>
            <w:r w:rsidRPr="00FB7B66">
              <w:rPr>
                <w:color w:val="000000" w:themeColor="text1"/>
                <w:lang w:val="en-GB"/>
              </w:rPr>
              <w:t>96.</w:t>
            </w:r>
            <w:r w:rsidR="009C042D">
              <w:rPr>
                <w:color w:val="000000" w:themeColor="text1"/>
                <w:lang w:val="en-GB"/>
              </w:rPr>
              <w:t>6</w:t>
            </w:r>
          </w:p>
        </w:tc>
        <w:tc>
          <w:tcPr>
            <w:tcW w:w="1560" w:type="dxa"/>
            <w:vAlign w:val="center"/>
          </w:tcPr>
          <w:p w14:paraId="3EBC97DC" w14:textId="0468B5E4" w:rsidR="00D246AF" w:rsidRPr="00E44B67" w:rsidRDefault="00D246AF" w:rsidP="009C042D">
            <w:pPr>
              <w:rPr>
                <w:color w:val="000000" w:themeColor="text1"/>
                <w:lang w:val="en-GB"/>
              </w:rPr>
            </w:pPr>
            <w:r w:rsidRPr="00FB7B66">
              <w:rPr>
                <w:color w:val="000000" w:themeColor="text1"/>
                <w:lang w:val="en-GB"/>
              </w:rPr>
              <w:t>98.2</w:t>
            </w:r>
          </w:p>
        </w:tc>
      </w:tr>
      <w:tr w:rsidR="00D246AF" w:rsidRPr="00E44B67" w14:paraId="6AAB9742" w14:textId="77777777" w:rsidTr="00E66645">
        <w:trPr>
          <w:trHeight w:val="265"/>
          <w:jc w:val="center"/>
        </w:trPr>
        <w:tc>
          <w:tcPr>
            <w:tcW w:w="2515" w:type="dxa"/>
            <w:vMerge/>
          </w:tcPr>
          <w:p w14:paraId="7011B31C" w14:textId="77777777" w:rsidR="00D246AF" w:rsidRPr="00E44B67" w:rsidRDefault="00D246AF" w:rsidP="00D246AF">
            <w:pPr>
              <w:rPr>
                <w:color w:val="000000" w:themeColor="text1"/>
                <w:lang w:val="en-GB"/>
              </w:rPr>
            </w:pPr>
          </w:p>
        </w:tc>
        <w:tc>
          <w:tcPr>
            <w:tcW w:w="1460" w:type="dxa"/>
            <w:vAlign w:val="center"/>
          </w:tcPr>
          <w:p w14:paraId="72113493" w14:textId="347B80E6" w:rsidR="00D246AF" w:rsidRPr="00E44B67" w:rsidRDefault="00D246AF" w:rsidP="009C042D">
            <w:pPr>
              <w:rPr>
                <w:color w:val="000000" w:themeColor="text1"/>
                <w:lang w:val="en-GB"/>
              </w:rPr>
            </w:pPr>
            <w:r w:rsidRPr="00FB7B66">
              <w:rPr>
                <w:color w:val="000000" w:themeColor="text1"/>
                <w:lang w:val="en-GB"/>
              </w:rPr>
              <w:t>93.</w:t>
            </w:r>
            <w:r w:rsidR="009C042D">
              <w:rPr>
                <w:color w:val="000000" w:themeColor="text1"/>
                <w:lang w:val="en-GB"/>
              </w:rPr>
              <w:t>4</w:t>
            </w:r>
          </w:p>
        </w:tc>
        <w:tc>
          <w:tcPr>
            <w:tcW w:w="1559" w:type="dxa"/>
            <w:vAlign w:val="center"/>
          </w:tcPr>
          <w:p w14:paraId="191AF1E7" w14:textId="5EEC28D5" w:rsidR="00D246AF" w:rsidRPr="00E44B67" w:rsidRDefault="00D246AF" w:rsidP="009C042D">
            <w:pPr>
              <w:rPr>
                <w:color w:val="000000" w:themeColor="text1"/>
                <w:lang w:val="en-GB"/>
              </w:rPr>
            </w:pPr>
            <w:r w:rsidRPr="00FB7B66">
              <w:rPr>
                <w:color w:val="000000" w:themeColor="text1"/>
                <w:lang w:val="en-GB"/>
              </w:rPr>
              <w:t>95.</w:t>
            </w:r>
            <w:r w:rsidR="009C042D">
              <w:rPr>
                <w:color w:val="000000" w:themeColor="text1"/>
                <w:lang w:val="en-GB"/>
              </w:rPr>
              <w:t>8</w:t>
            </w:r>
          </w:p>
        </w:tc>
        <w:tc>
          <w:tcPr>
            <w:tcW w:w="1560" w:type="dxa"/>
            <w:vAlign w:val="center"/>
          </w:tcPr>
          <w:p w14:paraId="39BEE031" w14:textId="40169257" w:rsidR="00D246AF" w:rsidRPr="00E44B67" w:rsidRDefault="00D246AF" w:rsidP="009C042D">
            <w:pPr>
              <w:rPr>
                <w:color w:val="000000" w:themeColor="text1"/>
                <w:lang w:val="en-GB"/>
              </w:rPr>
            </w:pPr>
            <w:r w:rsidRPr="00FB7B66">
              <w:rPr>
                <w:color w:val="000000" w:themeColor="text1"/>
                <w:lang w:val="en-GB"/>
              </w:rPr>
              <w:t>97.8</w:t>
            </w:r>
          </w:p>
        </w:tc>
      </w:tr>
      <w:tr w:rsidR="00EB65B7" w:rsidRPr="00E44B67" w14:paraId="19DBC784" w14:textId="77777777" w:rsidTr="00E66645">
        <w:trPr>
          <w:trHeight w:val="265"/>
          <w:jc w:val="center"/>
        </w:trPr>
        <w:tc>
          <w:tcPr>
            <w:tcW w:w="2515" w:type="dxa"/>
            <w:vMerge w:val="restart"/>
          </w:tcPr>
          <w:p w14:paraId="40EF0D16" w14:textId="1F81DC76" w:rsidR="00EB65B7" w:rsidRPr="00E44B67" w:rsidRDefault="00EB65B7" w:rsidP="00EB65B7">
            <w:pPr>
              <w:rPr>
                <w:color w:val="000000" w:themeColor="text1"/>
                <w:lang w:val="en-GB"/>
              </w:rPr>
            </w:pPr>
            <w:r w:rsidRPr="00E44B67">
              <w:rPr>
                <w:color w:val="000000" w:themeColor="text1"/>
                <w:lang w:val="en-GB"/>
              </w:rPr>
              <w:t>Scheme 1</w:t>
            </w:r>
            <w:r>
              <w:rPr>
                <w:color w:val="000000" w:themeColor="text1"/>
                <w:lang w:val="en-GB"/>
              </w:rPr>
              <w:t xml:space="preserve"> (160ms)</w:t>
            </w:r>
          </w:p>
        </w:tc>
        <w:tc>
          <w:tcPr>
            <w:tcW w:w="1460" w:type="dxa"/>
            <w:vAlign w:val="center"/>
          </w:tcPr>
          <w:p w14:paraId="2DD5E859" w14:textId="010CC303" w:rsidR="00EB65B7" w:rsidRPr="00E44B67" w:rsidRDefault="00EB65B7" w:rsidP="00EB65B7">
            <w:pPr>
              <w:rPr>
                <w:color w:val="000000" w:themeColor="text1"/>
                <w:lang w:val="en-GB"/>
              </w:rPr>
            </w:pPr>
            <w:r w:rsidRPr="007A3948">
              <w:rPr>
                <w:color w:val="000000" w:themeColor="text1"/>
                <w:lang w:val="en-GB"/>
              </w:rPr>
              <w:t>92.</w:t>
            </w:r>
            <w:r>
              <w:rPr>
                <w:color w:val="000000" w:themeColor="text1"/>
                <w:lang w:val="en-GB"/>
              </w:rPr>
              <w:t>1</w:t>
            </w:r>
          </w:p>
        </w:tc>
        <w:tc>
          <w:tcPr>
            <w:tcW w:w="1559" w:type="dxa"/>
            <w:vAlign w:val="center"/>
          </w:tcPr>
          <w:p w14:paraId="023F72A1" w14:textId="24E763A0" w:rsidR="00EB65B7" w:rsidRPr="00E44B67" w:rsidRDefault="00EB65B7" w:rsidP="00EB65B7">
            <w:pPr>
              <w:rPr>
                <w:color w:val="000000" w:themeColor="text1"/>
                <w:lang w:val="en-GB"/>
              </w:rPr>
            </w:pPr>
            <w:r w:rsidRPr="007A3948">
              <w:rPr>
                <w:color w:val="000000" w:themeColor="text1"/>
                <w:lang w:val="en-GB"/>
              </w:rPr>
              <w:t>94.2</w:t>
            </w:r>
          </w:p>
        </w:tc>
        <w:tc>
          <w:tcPr>
            <w:tcW w:w="1560" w:type="dxa"/>
            <w:vAlign w:val="center"/>
          </w:tcPr>
          <w:p w14:paraId="571D4B3A" w14:textId="3CF8FB62" w:rsidR="00EB65B7" w:rsidRPr="00E44B67" w:rsidRDefault="00EB65B7" w:rsidP="00EB65B7">
            <w:pPr>
              <w:rPr>
                <w:color w:val="000000" w:themeColor="text1"/>
                <w:lang w:val="en-GB"/>
              </w:rPr>
            </w:pPr>
            <w:r w:rsidRPr="007A3948">
              <w:rPr>
                <w:color w:val="000000" w:themeColor="text1"/>
                <w:lang w:val="en-GB"/>
              </w:rPr>
              <w:t>96.3</w:t>
            </w:r>
          </w:p>
        </w:tc>
      </w:tr>
      <w:tr w:rsidR="00EB65B7" w:rsidRPr="00E44B67" w14:paraId="07734A65" w14:textId="77777777" w:rsidTr="00E66645">
        <w:trPr>
          <w:trHeight w:val="265"/>
          <w:jc w:val="center"/>
        </w:trPr>
        <w:tc>
          <w:tcPr>
            <w:tcW w:w="2515" w:type="dxa"/>
            <w:vMerge/>
          </w:tcPr>
          <w:p w14:paraId="5D892340" w14:textId="77777777" w:rsidR="00EB65B7" w:rsidRPr="00E44B67" w:rsidRDefault="00EB65B7" w:rsidP="00EB65B7">
            <w:pPr>
              <w:rPr>
                <w:color w:val="000000" w:themeColor="text1"/>
                <w:lang w:val="en-GB"/>
              </w:rPr>
            </w:pPr>
          </w:p>
        </w:tc>
        <w:tc>
          <w:tcPr>
            <w:tcW w:w="1460" w:type="dxa"/>
            <w:vAlign w:val="center"/>
          </w:tcPr>
          <w:p w14:paraId="711A2D7B" w14:textId="61A1FA31" w:rsidR="00EB65B7" w:rsidRPr="00E44B67" w:rsidRDefault="00EB65B7" w:rsidP="00EB65B7">
            <w:pPr>
              <w:rPr>
                <w:color w:val="000000" w:themeColor="text1"/>
                <w:lang w:val="en-GB"/>
              </w:rPr>
            </w:pPr>
            <w:r w:rsidRPr="007A3948">
              <w:rPr>
                <w:color w:val="000000" w:themeColor="text1"/>
                <w:lang w:val="en-GB"/>
              </w:rPr>
              <w:t>88.</w:t>
            </w:r>
            <w:r>
              <w:rPr>
                <w:color w:val="000000" w:themeColor="text1"/>
                <w:lang w:val="en-GB"/>
              </w:rPr>
              <w:t>3</w:t>
            </w:r>
          </w:p>
        </w:tc>
        <w:tc>
          <w:tcPr>
            <w:tcW w:w="1559" w:type="dxa"/>
            <w:vAlign w:val="center"/>
          </w:tcPr>
          <w:p w14:paraId="144FC2B8" w14:textId="5BE5A859" w:rsidR="00EB65B7" w:rsidRPr="00E44B67" w:rsidRDefault="00EB65B7" w:rsidP="00EB65B7">
            <w:pPr>
              <w:rPr>
                <w:color w:val="000000" w:themeColor="text1"/>
                <w:lang w:val="en-GB"/>
              </w:rPr>
            </w:pPr>
            <w:r w:rsidRPr="007A3948">
              <w:rPr>
                <w:color w:val="000000" w:themeColor="text1"/>
                <w:lang w:val="en-GB"/>
              </w:rPr>
              <w:t>9</w:t>
            </w:r>
            <w:r>
              <w:rPr>
                <w:color w:val="000000" w:themeColor="text1"/>
                <w:lang w:val="en-GB"/>
              </w:rPr>
              <w:t>2.7</w:t>
            </w:r>
          </w:p>
        </w:tc>
        <w:tc>
          <w:tcPr>
            <w:tcW w:w="1560" w:type="dxa"/>
            <w:vAlign w:val="center"/>
          </w:tcPr>
          <w:p w14:paraId="52EDCA36" w14:textId="36D0A808" w:rsidR="00EB65B7" w:rsidRPr="00E44B67" w:rsidRDefault="00EB65B7" w:rsidP="00EB65B7">
            <w:pPr>
              <w:rPr>
                <w:color w:val="000000" w:themeColor="text1"/>
                <w:lang w:val="en-GB"/>
              </w:rPr>
            </w:pPr>
            <w:r w:rsidRPr="007A3948">
              <w:rPr>
                <w:color w:val="000000" w:themeColor="text1"/>
                <w:lang w:val="en-GB"/>
              </w:rPr>
              <w:t>95.</w:t>
            </w:r>
            <w:r>
              <w:rPr>
                <w:color w:val="000000" w:themeColor="text1"/>
                <w:lang w:val="en-GB"/>
              </w:rPr>
              <w:t>1</w:t>
            </w:r>
          </w:p>
        </w:tc>
      </w:tr>
      <w:tr w:rsidR="00D246AF" w:rsidRPr="00E44B67" w14:paraId="7496B3AF" w14:textId="77777777" w:rsidTr="00E66645">
        <w:trPr>
          <w:trHeight w:val="313"/>
          <w:jc w:val="center"/>
        </w:trPr>
        <w:tc>
          <w:tcPr>
            <w:tcW w:w="2515" w:type="dxa"/>
            <w:vMerge w:val="restart"/>
          </w:tcPr>
          <w:p w14:paraId="53D6A88D" w14:textId="36AFC974" w:rsidR="00D246AF" w:rsidRPr="00E44B67" w:rsidRDefault="00D246AF" w:rsidP="00D246AF">
            <w:pPr>
              <w:rPr>
                <w:color w:val="000000" w:themeColor="text1"/>
                <w:lang w:val="en-GB"/>
              </w:rPr>
            </w:pPr>
            <w:r w:rsidRPr="00E44B67">
              <w:rPr>
                <w:color w:val="000000" w:themeColor="text1"/>
                <w:lang w:val="en-GB"/>
              </w:rPr>
              <w:t>Scheme 2</w:t>
            </w:r>
            <w:r>
              <w:rPr>
                <w:color w:val="000000" w:themeColor="text1"/>
                <w:lang w:val="en-GB"/>
              </w:rPr>
              <w:t xml:space="preserve"> (80ms)</w:t>
            </w:r>
          </w:p>
        </w:tc>
        <w:tc>
          <w:tcPr>
            <w:tcW w:w="1460" w:type="dxa"/>
            <w:vAlign w:val="center"/>
          </w:tcPr>
          <w:p w14:paraId="6D0D0070" w14:textId="1E081B2C" w:rsidR="00D246AF" w:rsidRPr="00E44B67" w:rsidRDefault="00D246AF" w:rsidP="00D246AF">
            <w:pPr>
              <w:rPr>
                <w:color w:val="000000" w:themeColor="text1"/>
                <w:lang w:val="en-GB"/>
              </w:rPr>
            </w:pPr>
            <w:r w:rsidRPr="00797054">
              <w:rPr>
                <w:color w:val="000000" w:themeColor="text1"/>
                <w:lang w:val="en-GB"/>
              </w:rPr>
              <w:t>88.</w:t>
            </w:r>
            <w:r w:rsidRPr="00797054">
              <w:rPr>
                <w:rFonts w:hint="eastAsia"/>
                <w:color w:val="000000" w:themeColor="text1"/>
                <w:lang w:val="en-GB"/>
              </w:rPr>
              <w:t>2</w:t>
            </w:r>
          </w:p>
        </w:tc>
        <w:tc>
          <w:tcPr>
            <w:tcW w:w="1559" w:type="dxa"/>
            <w:vAlign w:val="center"/>
          </w:tcPr>
          <w:p w14:paraId="26D6B303" w14:textId="14783327" w:rsidR="00D246AF" w:rsidRPr="00E44B67" w:rsidRDefault="00D246AF" w:rsidP="00D246AF">
            <w:pPr>
              <w:rPr>
                <w:color w:val="000000" w:themeColor="text1"/>
                <w:lang w:val="en-GB"/>
              </w:rPr>
            </w:pPr>
            <w:r w:rsidRPr="00797054">
              <w:rPr>
                <w:color w:val="000000" w:themeColor="text1"/>
                <w:lang w:val="en-GB"/>
              </w:rPr>
              <w:t>94</w:t>
            </w:r>
            <w:r w:rsidR="009C042D">
              <w:rPr>
                <w:color w:val="000000" w:themeColor="text1"/>
                <w:lang w:val="en-GB"/>
              </w:rPr>
              <w:t>.9</w:t>
            </w:r>
          </w:p>
        </w:tc>
        <w:tc>
          <w:tcPr>
            <w:tcW w:w="1560" w:type="dxa"/>
            <w:vAlign w:val="center"/>
          </w:tcPr>
          <w:p w14:paraId="159E4A57" w14:textId="7DCB150B" w:rsidR="00D246AF" w:rsidRPr="00E44B67" w:rsidRDefault="00D246AF" w:rsidP="009C042D">
            <w:pPr>
              <w:rPr>
                <w:color w:val="000000" w:themeColor="text1"/>
                <w:lang w:val="en-GB"/>
              </w:rPr>
            </w:pPr>
            <w:r w:rsidRPr="00797054">
              <w:rPr>
                <w:color w:val="000000" w:themeColor="text1"/>
                <w:lang w:val="en-GB"/>
              </w:rPr>
              <w:t>96.5</w:t>
            </w:r>
          </w:p>
        </w:tc>
      </w:tr>
      <w:tr w:rsidR="00D246AF" w:rsidRPr="00E44B67" w14:paraId="280CD6FF" w14:textId="77777777" w:rsidTr="00E66645">
        <w:trPr>
          <w:trHeight w:val="347"/>
          <w:jc w:val="center"/>
        </w:trPr>
        <w:tc>
          <w:tcPr>
            <w:tcW w:w="2515" w:type="dxa"/>
            <w:vMerge/>
          </w:tcPr>
          <w:p w14:paraId="547836BC" w14:textId="77777777" w:rsidR="00D246AF" w:rsidRPr="00E44B67" w:rsidRDefault="00D246AF" w:rsidP="00D246AF">
            <w:pPr>
              <w:rPr>
                <w:color w:val="000000" w:themeColor="text1"/>
                <w:lang w:val="en-GB"/>
              </w:rPr>
            </w:pPr>
          </w:p>
        </w:tc>
        <w:tc>
          <w:tcPr>
            <w:tcW w:w="1460" w:type="dxa"/>
            <w:vAlign w:val="center"/>
          </w:tcPr>
          <w:p w14:paraId="22D8B55F" w14:textId="38071F1B" w:rsidR="00D246AF" w:rsidRPr="00E44B67" w:rsidRDefault="00D246AF" w:rsidP="00D246AF">
            <w:pPr>
              <w:rPr>
                <w:color w:val="000000" w:themeColor="text1"/>
                <w:lang w:val="en-GB"/>
              </w:rPr>
            </w:pPr>
            <w:r w:rsidRPr="00797054">
              <w:rPr>
                <w:color w:val="000000" w:themeColor="text1"/>
                <w:lang w:val="en-GB"/>
              </w:rPr>
              <w:t>8</w:t>
            </w:r>
            <w:r w:rsidR="009C042D">
              <w:rPr>
                <w:color w:val="000000" w:themeColor="text1"/>
                <w:lang w:val="en-GB"/>
              </w:rPr>
              <w:t>5.9</w:t>
            </w:r>
          </w:p>
        </w:tc>
        <w:tc>
          <w:tcPr>
            <w:tcW w:w="1559" w:type="dxa"/>
            <w:vAlign w:val="center"/>
          </w:tcPr>
          <w:p w14:paraId="6EB2C6A4" w14:textId="624F2A52" w:rsidR="00D246AF" w:rsidRPr="00E44B67" w:rsidRDefault="00D246AF" w:rsidP="009C042D">
            <w:pPr>
              <w:rPr>
                <w:color w:val="000000" w:themeColor="text1"/>
                <w:lang w:val="en-GB"/>
              </w:rPr>
            </w:pPr>
            <w:r w:rsidRPr="00797054">
              <w:rPr>
                <w:color w:val="000000" w:themeColor="text1"/>
                <w:lang w:val="en-GB"/>
              </w:rPr>
              <w:t>93.9</w:t>
            </w:r>
          </w:p>
        </w:tc>
        <w:tc>
          <w:tcPr>
            <w:tcW w:w="1560" w:type="dxa"/>
            <w:vAlign w:val="center"/>
          </w:tcPr>
          <w:p w14:paraId="5B7B6635" w14:textId="72F3348A" w:rsidR="00D246AF" w:rsidRPr="00E44B67" w:rsidRDefault="00D246AF" w:rsidP="009C042D">
            <w:pPr>
              <w:rPr>
                <w:color w:val="000000" w:themeColor="text1"/>
                <w:lang w:val="en-GB"/>
              </w:rPr>
            </w:pPr>
            <w:r w:rsidRPr="00797054">
              <w:rPr>
                <w:color w:val="000000" w:themeColor="text1"/>
                <w:lang w:val="en-GB"/>
              </w:rPr>
              <w:t>95.</w:t>
            </w:r>
            <w:r w:rsidR="009C042D">
              <w:rPr>
                <w:color w:val="000000" w:themeColor="text1"/>
                <w:lang w:val="en-GB"/>
              </w:rPr>
              <w:t>9</w:t>
            </w:r>
          </w:p>
        </w:tc>
      </w:tr>
      <w:tr w:rsidR="00EB65B7" w:rsidRPr="00E44B67" w14:paraId="0C09A56F" w14:textId="77777777" w:rsidTr="00E66645">
        <w:trPr>
          <w:trHeight w:val="347"/>
          <w:jc w:val="center"/>
        </w:trPr>
        <w:tc>
          <w:tcPr>
            <w:tcW w:w="2515" w:type="dxa"/>
            <w:vMerge w:val="restart"/>
          </w:tcPr>
          <w:p w14:paraId="486E4755" w14:textId="79D23A87" w:rsidR="00EB65B7" w:rsidRPr="00E44B67" w:rsidRDefault="00EB65B7" w:rsidP="00EB65B7">
            <w:pPr>
              <w:rPr>
                <w:color w:val="000000" w:themeColor="text1"/>
                <w:lang w:val="en-GB"/>
              </w:rPr>
            </w:pPr>
            <w:r w:rsidRPr="00E44B67">
              <w:rPr>
                <w:color w:val="000000" w:themeColor="text1"/>
                <w:lang w:val="en-GB"/>
              </w:rPr>
              <w:t xml:space="preserve">Scheme </w:t>
            </w:r>
            <w:r>
              <w:rPr>
                <w:color w:val="000000" w:themeColor="text1"/>
                <w:lang w:val="en-GB"/>
              </w:rPr>
              <w:t>2 (160ms)</w:t>
            </w:r>
          </w:p>
        </w:tc>
        <w:tc>
          <w:tcPr>
            <w:tcW w:w="1460" w:type="dxa"/>
            <w:vAlign w:val="center"/>
          </w:tcPr>
          <w:p w14:paraId="49B37666" w14:textId="04412A86" w:rsidR="00EB65B7" w:rsidRPr="00E44B67" w:rsidRDefault="00EB65B7" w:rsidP="00EB65B7">
            <w:pPr>
              <w:rPr>
                <w:color w:val="000000" w:themeColor="text1"/>
                <w:lang w:val="en-GB"/>
              </w:rPr>
            </w:pPr>
            <w:r w:rsidRPr="003414F6">
              <w:rPr>
                <w:color w:val="000000" w:themeColor="text1"/>
                <w:lang w:val="en-GB"/>
              </w:rPr>
              <w:t>82.</w:t>
            </w:r>
            <w:r>
              <w:rPr>
                <w:color w:val="000000" w:themeColor="text1"/>
                <w:lang w:val="en-GB"/>
              </w:rPr>
              <w:t>4</w:t>
            </w:r>
          </w:p>
        </w:tc>
        <w:tc>
          <w:tcPr>
            <w:tcW w:w="1559" w:type="dxa"/>
            <w:vAlign w:val="center"/>
          </w:tcPr>
          <w:p w14:paraId="04D2094A" w14:textId="12176CC0" w:rsidR="00EB65B7" w:rsidRPr="00E44B67" w:rsidRDefault="00EB65B7" w:rsidP="00EB65B7">
            <w:pPr>
              <w:rPr>
                <w:color w:val="000000" w:themeColor="text1"/>
                <w:lang w:val="en-GB"/>
              </w:rPr>
            </w:pPr>
            <w:r w:rsidRPr="003414F6">
              <w:rPr>
                <w:color w:val="000000" w:themeColor="text1"/>
                <w:lang w:val="en-GB"/>
              </w:rPr>
              <w:t>88.</w:t>
            </w:r>
            <w:r>
              <w:rPr>
                <w:color w:val="000000" w:themeColor="text1"/>
                <w:lang w:val="en-GB"/>
              </w:rPr>
              <w:t>1</w:t>
            </w:r>
          </w:p>
        </w:tc>
        <w:tc>
          <w:tcPr>
            <w:tcW w:w="1560" w:type="dxa"/>
            <w:vAlign w:val="center"/>
          </w:tcPr>
          <w:p w14:paraId="08BB1462" w14:textId="7733818C" w:rsidR="00EB65B7" w:rsidRPr="00E44B67" w:rsidRDefault="00EB65B7" w:rsidP="00EB65B7">
            <w:pPr>
              <w:rPr>
                <w:color w:val="000000" w:themeColor="text1"/>
                <w:lang w:val="en-GB"/>
              </w:rPr>
            </w:pPr>
            <w:r w:rsidRPr="003414F6">
              <w:rPr>
                <w:color w:val="000000" w:themeColor="text1"/>
                <w:lang w:val="en-GB"/>
              </w:rPr>
              <w:t>91.</w:t>
            </w:r>
            <w:r>
              <w:rPr>
                <w:color w:val="000000" w:themeColor="text1"/>
                <w:lang w:val="en-GB"/>
              </w:rPr>
              <w:t>9</w:t>
            </w:r>
          </w:p>
        </w:tc>
      </w:tr>
      <w:tr w:rsidR="00EB65B7" w:rsidRPr="00E44B67" w14:paraId="03F10CF5" w14:textId="77777777" w:rsidTr="00E66645">
        <w:trPr>
          <w:trHeight w:val="347"/>
          <w:jc w:val="center"/>
        </w:trPr>
        <w:tc>
          <w:tcPr>
            <w:tcW w:w="2515" w:type="dxa"/>
            <w:vMerge/>
          </w:tcPr>
          <w:p w14:paraId="2DC092DF" w14:textId="77777777" w:rsidR="00EB65B7" w:rsidRPr="00E44B67" w:rsidRDefault="00EB65B7" w:rsidP="00EB65B7">
            <w:pPr>
              <w:rPr>
                <w:color w:val="000000" w:themeColor="text1"/>
                <w:lang w:val="en-GB"/>
              </w:rPr>
            </w:pPr>
          </w:p>
        </w:tc>
        <w:tc>
          <w:tcPr>
            <w:tcW w:w="1460" w:type="dxa"/>
            <w:vAlign w:val="center"/>
          </w:tcPr>
          <w:p w14:paraId="4FCF5179" w14:textId="530916BE" w:rsidR="00EB65B7" w:rsidRPr="00E44B67" w:rsidRDefault="00EB65B7" w:rsidP="00EB65B7">
            <w:pPr>
              <w:rPr>
                <w:color w:val="000000" w:themeColor="text1"/>
                <w:lang w:val="en-GB"/>
              </w:rPr>
            </w:pPr>
            <w:r w:rsidRPr="003414F6">
              <w:rPr>
                <w:color w:val="000000" w:themeColor="text1"/>
                <w:lang w:val="en-GB"/>
              </w:rPr>
              <w:t>79.</w:t>
            </w:r>
            <w:r>
              <w:rPr>
                <w:color w:val="000000" w:themeColor="text1"/>
                <w:lang w:val="en-GB"/>
              </w:rPr>
              <w:t>5</w:t>
            </w:r>
          </w:p>
        </w:tc>
        <w:tc>
          <w:tcPr>
            <w:tcW w:w="1559" w:type="dxa"/>
            <w:vAlign w:val="center"/>
          </w:tcPr>
          <w:p w14:paraId="5F756E57" w14:textId="27B3B6E0" w:rsidR="00EB65B7" w:rsidRPr="00E44B67" w:rsidRDefault="00EB65B7" w:rsidP="00EB65B7">
            <w:pPr>
              <w:rPr>
                <w:color w:val="000000" w:themeColor="text1"/>
                <w:lang w:val="en-GB"/>
              </w:rPr>
            </w:pPr>
            <w:r>
              <w:rPr>
                <w:color w:val="000000" w:themeColor="text1"/>
                <w:lang w:val="en-GB"/>
              </w:rPr>
              <w:t>87.3</w:t>
            </w:r>
          </w:p>
        </w:tc>
        <w:tc>
          <w:tcPr>
            <w:tcW w:w="1560" w:type="dxa"/>
            <w:vAlign w:val="center"/>
          </w:tcPr>
          <w:p w14:paraId="3716E236" w14:textId="0DFDDBF6" w:rsidR="00EB65B7" w:rsidRPr="00E44B67" w:rsidRDefault="00EB65B7" w:rsidP="00EB65B7">
            <w:pPr>
              <w:rPr>
                <w:color w:val="000000" w:themeColor="text1"/>
                <w:lang w:val="en-GB"/>
              </w:rPr>
            </w:pPr>
            <w:r w:rsidRPr="003414F6">
              <w:rPr>
                <w:color w:val="000000" w:themeColor="text1"/>
                <w:lang w:val="en-GB"/>
              </w:rPr>
              <w:t>91.</w:t>
            </w:r>
            <w:r>
              <w:rPr>
                <w:color w:val="000000" w:themeColor="text1"/>
                <w:lang w:val="en-GB"/>
              </w:rPr>
              <w:t>3</w:t>
            </w:r>
          </w:p>
        </w:tc>
      </w:tr>
    </w:tbl>
    <w:p w14:paraId="110F75B2" w14:textId="4972261F" w:rsidR="002E5C58" w:rsidRDefault="006F583B" w:rsidP="002E5C58">
      <w:pPr>
        <w:jc w:val="center"/>
        <w:rPr>
          <w:lang w:val="en-GB"/>
        </w:rPr>
      </w:pPr>
      <w:r>
        <w:rPr>
          <w:sz w:val="20"/>
          <w:szCs w:val="20"/>
          <w:lang w:eastAsia="zh-CN"/>
        </w:rPr>
        <w:t>4-4</w:t>
      </w:r>
      <w:r w:rsidR="002E5C58">
        <w:rPr>
          <w:sz w:val="20"/>
          <w:szCs w:val="20"/>
          <w:lang w:eastAsia="zh-CN"/>
        </w:rPr>
        <w:t xml:space="preserve">c) </w:t>
      </w:r>
      <w:r w:rsidR="00065D1C">
        <w:rPr>
          <w:sz w:val="20"/>
          <w:szCs w:val="20"/>
          <w:lang w:eastAsia="zh-CN"/>
        </w:rPr>
        <w:t>M</w:t>
      </w:r>
      <w:r w:rsidR="002E5C58">
        <w:rPr>
          <w:sz w:val="20"/>
          <w:szCs w:val="20"/>
          <w:lang w:eastAsia="zh-CN"/>
        </w:rPr>
        <w:t>=4</w:t>
      </w:r>
    </w:p>
    <w:tbl>
      <w:tblPr>
        <w:tblStyle w:val="ad"/>
        <w:tblW w:w="0" w:type="auto"/>
        <w:jc w:val="center"/>
        <w:tblLook w:val="04A0" w:firstRow="1" w:lastRow="0" w:firstColumn="1" w:lastColumn="0" w:noHBand="0" w:noVBand="1"/>
      </w:tblPr>
      <w:tblGrid>
        <w:gridCol w:w="2515"/>
        <w:gridCol w:w="1460"/>
        <w:gridCol w:w="1559"/>
        <w:gridCol w:w="1560"/>
      </w:tblGrid>
      <w:tr w:rsidR="00A436B2" w:rsidRPr="00E44B67" w14:paraId="72E8A56F" w14:textId="77777777" w:rsidTr="00E66645">
        <w:trPr>
          <w:jc w:val="center"/>
        </w:trPr>
        <w:tc>
          <w:tcPr>
            <w:tcW w:w="2515" w:type="dxa"/>
            <w:vMerge w:val="restart"/>
          </w:tcPr>
          <w:p w14:paraId="73FE86FB" w14:textId="77777777" w:rsidR="00A436B2" w:rsidRPr="00E44B67" w:rsidRDefault="00A436B2" w:rsidP="00E66645">
            <w:pPr>
              <w:rPr>
                <w:color w:val="000000" w:themeColor="text1"/>
                <w:lang w:val="en-GB"/>
              </w:rPr>
            </w:pPr>
            <w:r w:rsidRPr="00E44B67">
              <w:rPr>
                <w:color w:val="000000" w:themeColor="text1"/>
                <w:lang w:val="en-GB"/>
              </w:rPr>
              <w:t>S</w:t>
            </w:r>
            <w:r w:rsidRPr="00E44B67">
              <w:rPr>
                <w:rFonts w:hint="eastAsia"/>
                <w:color w:val="000000" w:themeColor="text1"/>
                <w:lang w:val="en-GB"/>
              </w:rPr>
              <w:t xml:space="preserve">cheme </w:t>
            </w:r>
          </w:p>
        </w:tc>
        <w:tc>
          <w:tcPr>
            <w:tcW w:w="4579" w:type="dxa"/>
            <w:gridSpan w:val="3"/>
          </w:tcPr>
          <w:p w14:paraId="068D39A2" w14:textId="77777777" w:rsidR="00A436B2" w:rsidRPr="00E44B67" w:rsidRDefault="00A436B2" w:rsidP="00E66645">
            <w:pPr>
              <w:rPr>
                <w:color w:val="000000" w:themeColor="text1"/>
                <w:lang w:val="en-GB"/>
              </w:rPr>
            </w:pPr>
            <w:r w:rsidRPr="00E44B67">
              <w:rPr>
                <w:rFonts w:ascii="Times" w:eastAsia="Batang" w:hAnsi="Times"/>
                <w:color w:val="000000" w:themeColor="text1"/>
                <w:szCs w:val="24"/>
                <w:lang w:val="en-GB" w:eastAsia="x-none"/>
              </w:rPr>
              <w:t>Beam prediction accuracy (%)</w:t>
            </w:r>
          </w:p>
        </w:tc>
      </w:tr>
      <w:tr w:rsidR="00A436B2" w:rsidRPr="00E44B67" w14:paraId="5083D644" w14:textId="77777777" w:rsidTr="00E66645">
        <w:trPr>
          <w:jc w:val="center"/>
        </w:trPr>
        <w:tc>
          <w:tcPr>
            <w:tcW w:w="2515" w:type="dxa"/>
            <w:vMerge/>
          </w:tcPr>
          <w:p w14:paraId="621F8C42" w14:textId="77777777" w:rsidR="00A436B2" w:rsidRPr="00E44B67" w:rsidRDefault="00A436B2" w:rsidP="00E66645">
            <w:pPr>
              <w:rPr>
                <w:color w:val="000000" w:themeColor="text1"/>
                <w:lang w:val="en-GB"/>
              </w:rPr>
            </w:pPr>
          </w:p>
        </w:tc>
        <w:tc>
          <w:tcPr>
            <w:tcW w:w="1460" w:type="dxa"/>
          </w:tcPr>
          <w:p w14:paraId="6F54A068" w14:textId="77777777" w:rsidR="00A436B2" w:rsidRPr="00E44B67" w:rsidRDefault="00A436B2" w:rsidP="00E66645">
            <w:pPr>
              <w:rPr>
                <w:color w:val="000000" w:themeColor="text1"/>
                <w:lang w:val="en-GB"/>
              </w:rPr>
            </w:pPr>
            <w:r w:rsidRPr="00E44B67">
              <w:rPr>
                <w:color w:val="000000" w:themeColor="text1"/>
              </w:rPr>
              <w:t>K</w:t>
            </w:r>
            <w:r w:rsidRPr="00E44B67">
              <w:rPr>
                <w:color w:val="000000" w:themeColor="text1"/>
                <w:lang w:val="en-GB"/>
              </w:rPr>
              <w:t xml:space="preserve"> =1</w:t>
            </w:r>
          </w:p>
        </w:tc>
        <w:tc>
          <w:tcPr>
            <w:tcW w:w="1559" w:type="dxa"/>
          </w:tcPr>
          <w:p w14:paraId="1C9AAD38" w14:textId="77777777" w:rsidR="00A436B2" w:rsidRPr="00E44B67" w:rsidRDefault="00A436B2" w:rsidP="00E66645">
            <w:pPr>
              <w:rPr>
                <w:color w:val="000000" w:themeColor="text1"/>
                <w:lang w:val="en-GB"/>
              </w:rPr>
            </w:pPr>
            <w:r w:rsidRPr="00E44B67">
              <w:rPr>
                <w:color w:val="000000" w:themeColor="text1"/>
              </w:rPr>
              <w:t>K</w:t>
            </w:r>
            <w:r w:rsidRPr="00E44B67">
              <w:rPr>
                <w:color w:val="000000" w:themeColor="text1"/>
                <w:lang w:val="en-GB"/>
              </w:rPr>
              <w:t xml:space="preserve"> =2</w:t>
            </w:r>
          </w:p>
        </w:tc>
        <w:tc>
          <w:tcPr>
            <w:tcW w:w="1560" w:type="dxa"/>
          </w:tcPr>
          <w:p w14:paraId="74F4057F" w14:textId="77777777" w:rsidR="00A436B2" w:rsidRPr="00E44B67" w:rsidRDefault="00A436B2" w:rsidP="00E66645">
            <w:pPr>
              <w:rPr>
                <w:color w:val="000000" w:themeColor="text1"/>
                <w:lang w:val="en-GB"/>
              </w:rPr>
            </w:pPr>
            <w:r w:rsidRPr="00E44B67">
              <w:rPr>
                <w:color w:val="000000" w:themeColor="text1"/>
              </w:rPr>
              <w:t>K</w:t>
            </w:r>
            <w:r w:rsidRPr="00E44B67">
              <w:rPr>
                <w:color w:val="000000" w:themeColor="text1"/>
                <w:lang w:val="en-GB"/>
              </w:rPr>
              <w:t xml:space="preserve"> =4</w:t>
            </w:r>
          </w:p>
        </w:tc>
      </w:tr>
      <w:tr w:rsidR="00A436B2" w:rsidRPr="00E44B67" w14:paraId="76956DEA" w14:textId="77777777" w:rsidTr="00E66645">
        <w:trPr>
          <w:jc w:val="center"/>
        </w:trPr>
        <w:tc>
          <w:tcPr>
            <w:tcW w:w="2515" w:type="dxa"/>
          </w:tcPr>
          <w:p w14:paraId="6CBFD5BA" w14:textId="77777777" w:rsidR="00A436B2" w:rsidRPr="00E44B67" w:rsidRDefault="00A436B2" w:rsidP="00E66645">
            <w:pPr>
              <w:rPr>
                <w:color w:val="000000" w:themeColor="text1"/>
                <w:lang w:val="en-GB"/>
              </w:rPr>
            </w:pPr>
            <w:r w:rsidRPr="00E44B67">
              <w:rPr>
                <w:color w:val="000000" w:themeColor="text1"/>
                <w:lang w:val="en-GB"/>
              </w:rPr>
              <w:t>Scheme 0</w:t>
            </w:r>
          </w:p>
        </w:tc>
        <w:tc>
          <w:tcPr>
            <w:tcW w:w="4579" w:type="dxa"/>
            <w:gridSpan w:val="3"/>
          </w:tcPr>
          <w:p w14:paraId="16773769" w14:textId="77777777" w:rsidR="00A436B2" w:rsidRPr="00E44B67" w:rsidRDefault="00A436B2" w:rsidP="00E66645">
            <w:pPr>
              <w:jc w:val="center"/>
              <w:rPr>
                <w:color w:val="000000" w:themeColor="text1"/>
                <w:lang w:val="en-GB"/>
              </w:rPr>
            </w:pPr>
            <w:r w:rsidRPr="00E44B67">
              <w:rPr>
                <w:rFonts w:hint="eastAsia"/>
                <w:color w:val="000000" w:themeColor="text1"/>
                <w:lang w:val="en-GB"/>
              </w:rPr>
              <w:t>100%</w:t>
            </w:r>
          </w:p>
        </w:tc>
      </w:tr>
      <w:tr w:rsidR="00711148" w:rsidRPr="00E44B67" w14:paraId="2F3A8E7E" w14:textId="77777777" w:rsidTr="00E66645">
        <w:trPr>
          <w:trHeight w:val="276"/>
          <w:jc w:val="center"/>
        </w:trPr>
        <w:tc>
          <w:tcPr>
            <w:tcW w:w="2515" w:type="dxa"/>
            <w:vMerge w:val="restart"/>
          </w:tcPr>
          <w:p w14:paraId="5DA6A1BE" w14:textId="61F5FA49" w:rsidR="00711148" w:rsidRPr="00E44B67" w:rsidRDefault="00711148" w:rsidP="00711148">
            <w:pPr>
              <w:rPr>
                <w:color w:val="000000" w:themeColor="text1"/>
                <w:lang w:val="en-GB"/>
              </w:rPr>
            </w:pPr>
            <w:r w:rsidRPr="00E44B67">
              <w:rPr>
                <w:color w:val="000000" w:themeColor="text1"/>
                <w:lang w:val="en-GB"/>
              </w:rPr>
              <w:t>Scheme 1</w:t>
            </w:r>
            <w:r>
              <w:rPr>
                <w:color w:val="000000" w:themeColor="text1"/>
                <w:lang w:val="en-GB"/>
              </w:rPr>
              <w:t xml:space="preserve"> (80ms)</w:t>
            </w:r>
          </w:p>
        </w:tc>
        <w:tc>
          <w:tcPr>
            <w:tcW w:w="1460" w:type="dxa"/>
            <w:vAlign w:val="center"/>
          </w:tcPr>
          <w:p w14:paraId="5C97DA0D" w14:textId="1EBA5C7B" w:rsidR="00711148" w:rsidRPr="00E44B67" w:rsidRDefault="00711148" w:rsidP="00711148">
            <w:pPr>
              <w:rPr>
                <w:color w:val="000000" w:themeColor="text1"/>
                <w:lang w:val="en-GB"/>
              </w:rPr>
            </w:pPr>
            <w:r w:rsidRPr="00AE1226">
              <w:rPr>
                <w:color w:val="000000" w:themeColor="text1"/>
                <w:lang w:val="en-GB"/>
              </w:rPr>
              <w:t>9</w:t>
            </w:r>
            <w:r>
              <w:rPr>
                <w:color w:val="000000" w:themeColor="text1"/>
                <w:lang w:val="en-GB"/>
              </w:rPr>
              <w:t>4.1</w:t>
            </w:r>
          </w:p>
        </w:tc>
        <w:tc>
          <w:tcPr>
            <w:tcW w:w="1559" w:type="dxa"/>
            <w:vAlign w:val="center"/>
          </w:tcPr>
          <w:p w14:paraId="4895115E" w14:textId="6E7A8BE9" w:rsidR="00711148" w:rsidRPr="00E44B67" w:rsidRDefault="00711148" w:rsidP="00711148">
            <w:pPr>
              <w:rPr>
                <w:color w:val="000000" w:themeColor="text1"/>
                <w:lang w:val="en-GB"/>
              </w:rPr>
            </w:pPr>
            <w:r w:rsidRPr="00AE1226">
              <w:rPr>
                <w:color w:val="000000" w:themeColor="text1"/>
                <w:lang w:val="en-GB"/>
              </w:rPr>
              <w:t>9</w:t>
            </w:r>
            <w:r>
              <w:rPr>
                <w:color w:val="000000" w:themeColor="text1"/>
                <w:lang w:val="en-GB"/>
              </w:rPr>
              <w:t>5.9</w:t>
            </w:r>
          </w:p>
        </w:tc>
        <w:tc>
          <w:tcPr>
            <w:tcW w:w="1560" w:type="dxa"/>
            <w:vAlign w:val="center"/>
          </w:tcPr>
          <w:p w14:paraId="19C82B87" w14:textId="66B27592" w:rsidR="00711148" w:rsidRPr="00E44B67" w:rsidRDefault="00711148" w:rsidP="00711148">
            <w:pPr>
              <w:rPr>
                <w:color w:val="000000" w:themeColor="text1"/>
                <w:lang w:val="en-GB"/>
              </w:rPr>
            </w:pPr>
            <w:r w:rsidRPr="00AE1226">
              <w:rPr>
                <w:color w:val="000000" w:themeColor="text1"/>
                <w:lang w:val="en-GB"/>
              </w:rPr>
              <w:t>9</w:t>
            </w:r>
            <w:r>
              <w:rPr>
                <w:color w:val="000000" w:themeColor="text1"/>
                <w:lang w:val="en-GB"/>
              </w:rPr>
              <w:t>6.4</w:t>
            </w:r>
          </w:p>
        </w:tc>
      </w:tr>
      <w:tr w:rsidR="00711148" w:rsidRPr="00E44B67" w14:paraId="15A5BE92" w14:textId="77777777" w:rsidTr="00E66645">
        <w:trPr>
          <w:trHeight w:val="323"/>
          <w:jc w:val="center"/>
        </w:trPr>
        <w:tc>
          <w:tcPr>
            <w:tcW w:w="2515" w:type="dxa"/>
            <w:vMerge/>
          </w:tcPr>
          <w:p w14:paraId="7479574E" w14:textId="77777777" w:rsidR="00711148" w:rsidRPr="00E44B67" w:rsidRDefault="00711148" w:rsidP="00711148">
            <w:pPr>
              <w:rPr>
                <w:color w:val="000000" w:themeColor="text1"/>
                <w:lang w:val="en-GB"/>
              </w:rPr>
            </w:pPr>
          </w:p>
        </w:tc>
        <w:tc>
          <w:tcPr>
            <w:tcW w:w="1460" w:type="dxa"/>
            <w:vAlign w:val="center"/>
          </w:tcPr>
          <w:p w14:paraId="6E173BE0" w14:textId="0C5E7FFA" w:rsidR="00711148" w:rsidRPr="00E44B67" w:rsidRDefault="00711148" w:rsidP="00711148">
            <w:pPr>
              <w:rPr>
                <w:color w:val="000000" w:themeColor="text1"/>
                <w:lang w:val="en-GB"/>
              </w:rPr>
            </w:pPr>
            <w:r w:rsidRPr="00AE1226">
              <w:rPr>
                <w:color w:val="000000" w:themeColor="text1"/>
                <w:lang w:val="en-GB"/>
              </w:rPr>
              <w:t>9</w:t>
            </w:r>
            <w:r>
              <w:rPr>
                <w:color w:val="000000" w:themeColor="text1"/>
                <w:lang w:val="en-GB"/>
              </w:rPr>
              <w:t>1.7</w:t>
            </w:r>
          </w:p>
        </w:tc>
        <w:tc>
          <w:tcPr>
            <w:tcW w:w="1559" w:type="dxa"/>
            <w:vAlign w:val="center"/>
          </w:tcPr>
          <w:p w14:paraId="0C60F9FD" w14:textId="6E565072" w:rsidR="00711148" w:rsidRPr="00E44B67" w:rsidRDefault="00711148" w:rsidP="00711148">
            <w:pPr>
              <w:rPr>
                <w:color w:val="000000" w:themeColor="text1"/>
                <w:lang w:val="en-GB"/>
              </w:rPr>
            </w:pPr>
            <w:r w:rsidRPr="00AE1226">
              <w:rPr>
                <w:color w:val="000000" w:themeColor="text1"/>
                <w:lang w:val="en-GB"/>
              </w:rPr>
              <w:t>9</w:t>
            </w:r>
            <w:r>
              <w:rPr>
                <w:color w:val="000000" w:themeColor="text1"/>
                <w:lang w:val="en-GB"/>
              </w:rPr>
              <w:t>4.9</w:t>
            </w:r>
          </w:p>
        </w:tc>
        <w:tc>
          <w:tcPr>
            <w:tcW w:w="1560" w:type="dxa"/>
            <w:vAlign w:val="center"/>
          </w:tcPr>
          <w:p w14:paraId="7F630AE4" w14:textId="67554491" w:rsidR="00711148" w:rsidRPr="00E44B67" w:rsidRDefault="00711148" w:rsidP="00711148">
            <w:pPr>
              <w:rPr>
                <w:color w:val="000000" w:themeColor="text1"/>
                <w:lang w:val="en-GB"/>
              </w:rPr>
            </w:pPr>
            <w:r w:rsidRPr="00AE1226">
              <w:rPr>
                <w:color w:val="000000" w:themeColor="text1"/>
                <w:lang w:val="en-GB"/>
              </w:rPr>
              <w:t>9</w:t>
            </w:r>
            <w:r>
              <w:rPr>
                <w:color w:val="000000" w:themeColor="text1"/>
                <w:lang w:val="en-GB"/>
              </w:rPr>
              <w:t>6.0</w:t>
            </w:r>
          </w:p>
        </w:tc>
      </w:tr>
      <w:tr w:rsidR="00711148" w:rsidRPr="00E44B67" w14:paraId="0605E336" w14:textId="77777777" w:rsidTr="00E66645">
        <w:trPr>
          <w:trHeight w:val="371"/>
          <w:jc w:val="center"/>
        </w:trPr>
        <w:tc>
          <w:tcPr>
            <w:tcW w:w="2515" w:type="dxa"/>
            <w:vMerge/>
          </w:tcPr>
          <w:p w14:paraId="128CB6B1" w14:textId="77777777" w:rsidR="00711148" w:rsidRPr="00E44B67" w:rsidRDefault="00711148" w:rsidP="00711148">
            <w:pPr>
              <w:rPr>
                <w:color w:val="000000" w:themeColor="text1"/>
                <w:lang w:val="en-GB"/>
              </w:rPr>
            </w:pPr>
          </w:p>
        </w:tc>
        <w:tc>
          <w:tcPr>
            <w:tcW w:w="1460" w:type="dxa"/>
            <w:vAlign w:val="center"/>
          </w:tcPr>
          <w:p w14:paraId="3B495B00" w14:textId="20604E0C" w:rsidR="00711148" w:rsidRPr="00E44B67" w:rsidRDefault="00711148" w:rsidP="00711148">
            <w:pPr>
              <w:rPr>
                <w:color w:val="000000" w:themeColor="text1"/>
                <w:lang w:val="en-GB"/>
              </w:rPr>
            </w:pPr>
            <w:r>
              <w:rPr>
                <w:color w:val="000000" w:themeColor="text1"/>
                <w:lang w:val="en-GB"/>
              </w:rPr>
              <w:t>89.8</w:t>
            </w:r>
          </w:p>
        </w:tc>
        <w:tc>
          <w:tcPr>
            <w:tcW w:w="1559" w:type="dxa"/>
            <w:vAlign w:val="center"/>
          </w:tcPr>
          <w:p w14:paraId="0834D968" w14:textId="00590759" w:rsidR="00711148" w:rsidRPr="00E44B67" w:rsidRDefault="00711148" w:rsidP="00711148">
            <w:pPr>
              <w:rPr>
                <w:color w:val="000000" w:themeColor="text1"/>
                <w:lang w:val="en-GB"/>
              </w:rPr>
            </w:pPr>
            <w:r w:rsidRPr="00AE1226">
              <w:rPr>
                <w:color w:val="000000" w:themeColor="text1"/>
                <w:lang w:val="en-GB"/>
              </w:rPr>
              <w:t>9</w:t>
            </w:r>
            <w:r>
              <w:rPr>
                <w:color w:val="000000" w:themeColor="text1"/>
                <w:lang w:val="en-GB"/>
              </w:rPr>
              <w:t>3.7</w:t>
            </w:r>
          </w:p>
        </w:tc>
        <w:tc>
          <w:tcPr>
            <w:tcW w:w="1560" w:type="dxa"/>
            <w:vAlign w:val="center"/>
          </w:tcPr>
          <w:p w14:paraId="6E852C6A" w14:textId="4D346968" w:rsidR="00711148" w:rsidRPr="00E44B67" w:rsidRDefault="00711148" w:rsidP="00711148">
            <w:pPr>
              <w:rPr>
                <w:color w:val="000000" w:themeColor="text1"/>
                <w:lang w:val="en-GB"/>
              </w:rPr>
            </w:pPr>
            <w:r w:rsidRPr="00AE1226">
              <w:rPr>
                <w:color w:val="000000" w:themeColor="text1"/>
                <w:lang w:val="en-GB"/>
              </w:rPr>
              <w:t>9</w:t>
            </w:r>
            <w:r>
              <w:rPr>
                <w:color w:val="000000" w:themeColor="text1"/>
                <w:lang w:val="en-GB"/>
              </w:rPr>
              <w:t>4.6</w:t>
            </w:r>
          </w:p>
        </w:tc>
      </w:tr>
      <w:tr w:rsidR="00711148" w:rsidRPr="00E44B67" w14:paraId="54A8311F" w14:textId="77777777" w:rsidTr="00E66645">
        <w:trPr>
          <w:trHeight w:val="263"/>
          <w:jc w:val="center"/>
        </w:trPr>
        <w:tc>
          <w:tcPr>
            <w:tcW w:w="2515" w:type="dxa"/>
            <w:vMerge/>
          </w:tcPr>
          <w:p w14:paraId="2AEA361B" w14:textId="77777777" w:rsidR="00711148" w:rsidRPr="00E44B67" w:rsidRDefault="00711148" w:rsidP="00711148">
            <w:pPr>
              <w:rPr>
                <w:color w:val="000000" w:themeColor="text1"/>
                <w:lang w:val="en-GB"/>
              </w:rPr>
            </w:pPr>
          </w:p>
        </w:tc>
        <w:tc>
          <w:tcPr>
            <w:tcW w:w="1460" w:type="dxa"/>
            <w:vAlign w:val="center"/>
          </w:tcPr>
          <w:p w14:paraId="762A7914" w14:textId="299EECFD" w:rsidR="00711148" w:rsidRPr="00E44B67" w:rsidRDefault="00711148" w:rsidP="00711148">
            <w:pPr>
              <w:rPr>
                <w:color w:val="000000" w:themeColor="text1"/>
                <w:lang w:val="en-GB"/>
              </w:rPr>
            </w:pPr>
            <w:r w:rsidRPr="00AE1226">
              <w:rPr>
                <w:color w:val="000000" w:themeColor="text1"/>
                <w:lang w:val="en-GB"/>
              </w:rPr>
              <w:t>8</w:t>
            </w:r>
            <w:r>
              <w:rPr>
                <w:color w:val="000000" w:themeColor="text1"/>
                <w:lang w:val="en-GB"/>
              </w:rPr>
              <w:t>8.6</w:t>
            </w:r>
          </w:p>
        </w:tc>
        <w:tc>
          <w:tcPr>
            <w:tcW w:w="1559" w:type="dxa"/>
            <w:vAlign w:val="center"/>
          </w:tcPr>
          <w:p w14:paraId="5673FB36" w14:textId="727BA464" w:rsidR="00711148" w:rsidRPr="00E44B67" w:rsidRDefault="00711148" w:rsidP="00711148">
            <w:pPr>
              <w:rPr>
                <w:color w:val="000000" w:themeColor="text1"/>
                <w:lang w:val="en-GB"/>
              </w:rPr>
            </w:pPr>
            <w:r w:rsidRPr="00AE1226">
              <w:rPr>
                <w:color w:val="000000" w:themeColor="text1"/>
                <w:lang w:val="en-GB"/>
              </w:rPr>
              <w:t>9</w:t>
            </w:r>
            <w:r>
              <w:rPr>
                <w:color w:val="000000" w:themeColor="text1"/>
                <w:lang w:val="en-GB"/>
              </w:rPr>
              <w:t>3.1</w:t>
            </w:r>
          </w:p>
        </w:tc>
        <w:tc>
          <w:tcPr>
            <w:tcW w:w="1560" w:type="dxa"/>
            <w:vAlign w:val="center"/>
          </w:tcPr>
          <w:p w14:paraId="3A7925B4" w14:textId="6EBCA8D9" w:rsidR="00711148" w:rsidRPr="00E44B67" w:rsidRDefault="00711148" w:rsidP="00711148">
            <w:pPr>
              <w:rPr>
                <w:color w:val="000000" w:themeColor="text1"/>
                <w:lang w:val="en-GB"/>
              </w:rPr>
            </w:pPr>
            <w:r w:rsidRPr="00AE1226">
              <w:rPr>
                <w:color w:val="000000" w:themeColor="text1"/>
                <w:lang w:val="en-GB"/>
              </w:rPr>
              <w:t>9</w:t>
            </w:r>
            <w:r>
              <w:rPr>
                <w:color w:val="000000" w:themeColor="text1"/>
                <w:lang w:val="en-GB"/>
              </w:rPr>
              <w:t>3.7</w:t>
            </w:r>
          </w:p>
        </w:tc>
      </w:tr>
      <w:tr w:rsidR="00EB65B7" w:rsidRPr="00E44B67" w14:paraId="1CBA6FB9" w14:textId="77777777" w:rsidTr="00E66645">
        <w:trPr>
          <w:trHeight w:val="263"/>
          <w:jc w:val="center"/>
        </w:trPr>
        <w:tc>
          <w:tcPr>
            <w:tcW w:w="2515" w:type="dxa"/>
            <w:vMerge w:val="restart"/>
          </w:tcPr>
          <w:p w14:paraId="31E19C3E" w14:textId="40B8F995" w:rsidR="00EB65B7" w:rsidRPr="00E44B67" w:rsidRDefault="00EB65B7" w:rsidP="00EB65B7">
            <w:pPr>
              <w:rPr>
                <w:color w:val="000000" w:themeColor="text1"/>
                <w:lang w:val="en-GB"/>
              </w:rPr>
            </w:pPr>
            <w:r w:rsidRPr="00E44B67">
              <w:rPr>
                <w:color w:val="000000" w:themeColor="text1"/>
                <w:lang w:val="en-GB"/>
              </w:rPr>
              <w:t>Scheme 1</w:t>
            </w:r>
            <w:r>
              <w:rPr>
                <w:color w:val="000000" w:themeColor="text1"/>
                <w:lang w:val="en-GB"/>
              </w:rPr>
              <w:t xml:space="preserve"> (160ms)</w:t>
            </w:r>
          </w:p>
        </w:tc>
        <w:tc>
          <w:tcPr>
            <w:tcW w:w="1460" w:type="dxa"/>
            <w:vAlign w:val="center"/>
          </w:tcPr>
          <w:p w14:paraId="3733C859" w14:textId="50F67C74" w:rsidR="00EB65B7" w:rsidRPr="00E44B67" w:rsidRDefault="00EB65B7" w:rsidP="00C07C09">
            <w:pPr>
              <w:rPr>
                <w:color w:val="000000" w:themeColor="text1"/>
                <w:lang w:val="en-GB"/>
              </w:rPr>
            </w:pPr>
            <w:r w:rsidRPr="00507F6C">
              <w:rPr>
                <w:color w:val="000000" w:themeColor="text1"/>
                <w:lang w:val="en-GB"/>
              </w:rPr>
              <w:t>92.</w:t>
            </w:r>
            <w:r w:rsidR="00C07C09">
              <w:rPr>
                <w:color w:val="000000" w:themeColor="text1"/>
                <w:lang w:val="en-GB"/>
              </w:rPr>
              <w:t>8</w:t>
            </w:r>
          </w:p>
        </w:tc>
        <w:tc>
          <w:tcPr>
            <w:tcW w:w="1559" w:type="dxa"/>
            <w:vAlign w:val="center"/>
          </w:tcPr>
          <w:p w14:paraId="5899BF4B" w14:textId="48E32F9D" w:rsidR="00EB65B7" w:rsidRPr="00E44B67" w:rsidRDefault="00EB65B7" w:rsidP="00EB65B7">
            <w:pPr>
              <w:rPr>
                <w:color w:val="000000" w:themeColor="text1"/>
                <w:lang w:val="en-GB"/>
              </w:rPr>
            </w:pPr>
            <w:r w:rsidRPr="00507F6C">
              <w:rPr>
                <w:color w:val="000000" w:themeColor="text1"/>
                <w:lang w:val="en-GB"/>
              </w:rPr>
              <w:t>9</w:t>
            </w:r>
            <w:r w:rsidR="00C07C09">
              <w:rPr>
                <w:color w:val="000000" w:themeColor="text1"/>
                <w:lang w:val="en-GB"/>
              </w:rPr>
              <w:t>4.</w:t>
            </w:r>
            <w:r w:rsidRPr="00507F6C">
              <w:rPr>
                <w:color w:val="000000" w:themeColor="text1"/>
                <w:lang w:val="en-GB"/>
              </w:rPr>
              <w:t>7</w:t>
            </w:r>
          </w:p>
        </w:tc>
        <w:tc>
          <w:tcPr>
            <w:tcW w:w="1560" w:type="dxa"/>
            <w:vAlign w:val="center"/>
          </w:tcPr>
          <w:p w14:paraId="1D4C8C98" w14:textId="56A68684" w:rsidR="00EB65B7" w:rsidRPr="00E44B67" w:rsidRDefault="00EB65B7" w:rsidP="00EB65B7">
            <w:pPr>
              <w:rPr>
                <w:color w:val="000000" w:themeColor="text1"/>
                <w:lang w:val="en-GB"/>
              </w:rPr>
            </w:pPr>
            <w:r w:rsidRPr="00507F6C">
              <w:rPr>
                <w:color w:val="000000" w:themeColor="text1"/>
                <w:lang w:val="en-GB"/>
              </w:rPr>
              <w:t>96.</w:t>
            </w:r>
            <w:r>
              <w:rPr>
                <w:color w:val="000000" w:themeColor="text1"/>
                <w:lang w:val="en-GB"/>
              </w:rPr>
              <w:t>9</w:t>
            </w:r>
          </w:p>
        </w:tc>
      </w:tr>
      <w:tr w:rsidR="00EB65B7" w:rsidRPr="00E44B67" w14:paraId="478E81C0" w14:textId="77777777" w:rsidTr="00E66645">
        <w:trPr>
          <w:trHeight w:val="263"/>
          <w:jc w:val="center"/>
        </w:trPr>
        <w:tc>
          <w:tcPr>
            <w:tcW w:w="2515" w:type="dxa"/>
            <w:vMerge/>
          </w:tcPr>
          <w:p w14:paraId="721CAA27" w14:textId="77777777" w:rsidR="00EB65B7" w:rsidRPr="00E44B67" w:rsidRDefault="00EB65B7" w:rsidP="00EB65B7">
            <w:pPr>
              <w:rPr>
                <w:color w:val="000000" w:themeColor="text1"/>
                <w:lang w:val="en-GB"/>
              </w:rPr>
            </w:pPr>
          </w:p>
        </w:tc>
        <w:tc>
          <w:tcPr>
            <w:tcW w:w="1460" w:type="dxa"/>
            <w:vAlign w:val="center"/>
          </w:tcPr>
          <w:p w14:paraId="50B89A85" w14:textId="1B11401D" w:rsidR="00EB65B7" w:rsidRPr="00E44B67" w:rsidRDefault="00EB65B7" w:rsidP="00EB65B7">
            <w:pPr>
              <w:rPr>
                <w:color w:val="000000" w:themeColor="text1"/>
                <w:lang w:val="en-GB"/>
              </w:rPr>
            </w:pPr>
            <w:r w:rsidRPr="00507F6C">
              <w:rPr>
                <w:color w:val="000000" w:themeColor="text1"/>
                <w:lang w:val="en-GB"/>
              </w:rPr>
              <w:t>88.</w:t>
            </w:r>
            <w:r w:rsidR="00C07C09">
              <w:rPr>
                <w:color w:val="000000" w:themeColor="text1"/>
                <w:lang w:val="en-GB"/>
              </w:rPr>
              <w:t>7</w:t>
            </w:r>
          </w:p>
        </w:tc>
        <w:tc>
          <w:tcPr>
            <w:tcW w:w="1559" w:type="dxa"/>
            <w:vAlign w:val="center"/>
          </w:tcPr>
          <w:p w14:paraId="550CC000" w14:textId="4EA67CF1" w:rsidR="00EB65B7" w:rsidRPr="00E44B67" w:rsidRDefault="00EB65B7" w:rsidP="00C07C09">
            <w:pPr>
              <w:rPr>
                <w:color w:val="000000" w:themeColor="text1"/>
                <w:lang w:val="en-GB"/>
              </w:rPr>
            </w:pPr>
            <w:r w:rsidRPr="00507F6C">
              <w:rPr>
                <w:color w:val="000000" w:themeColor="text1"/>
                <w:lang w:val="en-GB"/>
              </w:rPr>
              <w:t>92</w:t>
            </w:r>
            <w:r w:rsidR="00C07C09">
              <w:rPr>
                <w:color w:val="000000" w:themeColor="text1"/>
                <w:lang w:val="en-GB"/>
              </w:rPr>
              <w:t>.9</w:t>
            </w:r>
          </w:p>
        </w:tc>
        <w:tc>
          <w:tcPr>
            <w:tcW w:w="1560" w:type="dxa"/>
            <w:vAlign w:val="center"/>
          </w:tcPr>
          <w:p w14:paraId="652E981D" w14:textId="4D834F31" w:rsidR="00EB65B7" w:rsidRPr="00E44B67" w:rsidRDefault="00EB65B7" w:rsidP="00EB65B7">
            <w:pPr>
              <w:rPr>
                <w:color w:val="000000" w:themeColor="text1"/>
                <w:lang w:val="en-GB"/>
              </w:rPr>
            </w:pPr>
            <w:r w:rsidRPr="00507F6C">
              <w:rPr>
                <w:color w:val="000000" w:themeColor="text1"/>
                <w:lang w:val="en-GB"/>
              </w:rPr>
              <w:t>95</w:t>
            </w:r>
            <w:r w:rsidR="00C07C09">
              <w:rPr>
                <w:color w:val="000000" w:themeColor="text1"/>
                <w:lang w:val="en-GB"/>
              </w:rPr>
              <w:t>.3</w:t>
            </w:r>
          </w:p>
        </w:tc>
      </w:tr>
      <w:tr w:rsidR="00EB65B7" w:rsidRPr="00E44B67" w14:paraId="1BD279E2" w14:textId="77777777" w:rsidTr="00E66645">
        <w:trPr>
          <w:trHeight w:val="263"/>
          <w:jc w:val="center"/>
        </w:trPr>
        <w:tc>
          <w:tcPr>
            <w:tcW w:w="2515" w:type="dxa"/>
            <w:vMerge/>
          </w:tcPr>
          <w:p w14:paraId="1C347AB1" w14:textId="77777777" w:rsidR="00EB65B7" w:rsidRPr="00E44B67" w:rsidRDefault="00EB65B7" w:rsidP="00EB65B7">
            <w:pPr>
              <w:rPr>
                <w:color w:val="000000" w:themeColor="text1"/>
                <w:lang w:val="en-GB"/>
              </w:rPr>
            </w:pPr>
          </w:p>
        </w:tc>
        <w:tc>
          <w:tcPr>
            <w:tcW w:w="1460" w:type="dxa"/>
            <w:vAlign w:val="center"/>
          </w:tcPr>
          <w:p w14:paraId="24539BD0" w14:textId="7FD5676E" w:rsidR="00EB65B7" w:rsidRPr="00E44B67" w:rsidRDefault="00EB65B7" w:rsidP="00C07C09">
            <w:pPr>
              <w:rPr>
                <w:color w:val="000000" w:themeColor="text1"/>
                <w:lang w:val="en-GB"/>
              </w:rPr>
            </w:pPr>
            <w:r w:rsidRPr="00507F6C">
              <w:rPr>
                <w:color w:val="000000" w:themeColor="text1"/>
                <w:lang w:val="en-GB"/>
              </w:rPr>
              <w:t>85.</w:t>
            </w:r>
            <w:r w:rsidR="00C07C09">
              <w:rPr>
                <w:color w:val="000000" w:themeColor="text1"/>
                <w:lang w:val="en-GB"/>
              </w:rPr>
              <w:t>4</w:t>
            </w:r>
          </w:p>
        </w:tc>
        <w:tc>
          <w:tcPr>
            <w:tcW w:w="1559" w:type="dxa"/>
            <w:vAlign w:val="center"/>
          </w:tcPr>
          <w:p w14:paraId="368D474A" w14:textId="6413FA66" w:rsidR="00EB65B7" w:rsidRPr="00E44B67" w:rsidRDefault="00EB65B7" w:rsidP="00EB65B7">
            <w:pPr>
              <w:rPr>
                <w:color w:val="000000" w:themeColor="text1"/>
                <w:lang w:val="en-GB"/>
              </w:rPr>
            </w:pPr>
            <w:r w:rsidRPr="00507F6C">
              <w:rPr>
                <w:color w:val="000000" w:themeColor="text1"/>
                <w:lang w:val="en-GB"/>
              </w:rPr>
              <w:t>9</w:t>
            </w:r>
            <w:r w:rsidR="00C07C09">
              <w:rPr>
                <w:color w:val="000000" w:themeColor="text1"/>
                <w:lang w:val="en-GB"/>
              </w:rPr>
              <w:t>1.0</w:t>
            </w:r>
          </w:p>
        </w:tc>
        <w:tc>
          <w:tcPr>
            <w:tcW w:w="1560" w:type="dxa"/>
            <w:vAlign w:val="center"/>
          </w:tcPr>
          <w:p w14:paraId="64F4BBB8" w14:textId="4181F174" w:rsidR="00EB65B7" w:rsidRPr="00E44B67" w:rsidRDefault="00EB65B7" w:rsidP="00EB65B7">
            <w:pPr>
              <w:rPr>
                <w:color w:val="000000" w:themeColor="text1"/>
                <w:lang w:val="en-GB"/>
              </w:rPr>
            </w:pPr>
            <w:r w:rsidRPr="00507F6C">
              <w:rPr>
                <w:color w:val="000000" w:themeColor="text1"/>
                <w:lang w:val="en-GB"/>
              </w:rPr>
              <w:t>9</w:t>
            </w:r>
            <w:r w:rsidR="00C07C09">
              <w:rPr>
                <w:color w:val="000000" w:themeColor="text1"/>
                <w:lang w:val="en-GB"/>
              </w:rPr>
              <w:t>3.8</w:t>
            </w:r>
          </w:p>
        </w:tc>
      </w:tr>
      <w:tr w:rsidR="00EB65B7" w:rsidRPr="00E44B67" w14:paraId="480CE4B7" w14:textId="77777777" w:rsidTr="00E66645">
        <w:trPr>
          <w:trHeight w:val="263"/>
          <w:jc w:val="center"/>
        </w:trPr>
        <w:tc>
          <w:tcPr>
            <w:tcW w:w="2515" w:type="dxa"/>
            <w:vMerge/>
          </w:tcPr>
          <w:p w14:paraId="535CAD50" w14:textId="77777777" w:rsidR="00EB65B7" w:rsidRPr="00E44B67" w:rsidRDefault="00EB65B7" w:rsidP="00EB65B7">
            <w:pPr>
              <w:rPr>
                <w:color w:val="000000" w:themeColor="text1"/>
                <w:lang w:val="en-GB"/>
              </w:rPr>
            </w:pPr>
          </w:p>
        </w:tc>
        <w:tc>
          <w:tcPr>
            <w:tcW w:w="1460" w:type="dxa"/>
            <w:vAlign w:val="center"/>
          </w:tcPr>
          <w:p w14:paraId="2571AA95" w14:textId="38EDF16E" w:rsidR="00EB65B7" w:rsidRPr="00E44B67" w:rsidRDefault="00EB65B7" w:rsidP="00C07C09">
            <w:pPr>
              <w:rPr>
                <w:color w:val="000000" w:themeColor="text1"/>
                <w:lang w:val="en-GB"/>
              </w:rPr>
            </w:pPr>
            <w:r w:rsidRPr="00507F6C">
              <w:rPr>
                <w:color w:val="000000" w:themeColor="text1"/>
                <w:lang w:val="en-GB"/>
              </w:rPr>
              <w:t>81.</w:t>
            </w:r>
            <w:r w:rsidR="00C07C09">
              <w:rPr>
                <w:color w:val="000000" w:themeColor="text1"/>
                <w:lang w:val="en-GB"/>
              </w:rPr>
              <w:t>9</w:t>
            </w:r>
          </w:p>
        </w:tc>
        <w:tc>
          <w:tcPr>
            <w:tcW w:w="1559" w:type="dxa"/>
            <w:vAlign w:val="center"/>
          </w:tcPr>
          <w:p w14:paraId="14A9EBC6" w14:textId="6D79F484" w:rsidR="00EB65B7" w:rsidRPr="00E44B67" w:rsidRDefault="00EB65B7" w:rsidP="00EB65B7">
            <w:pPr>
              <w:rPr>
                <w:color w:val="000000" w:themeColor="text1"/>
                <w:lang w:val="en-GB"/>
              </w:rPr>
            </w:pPr>
            <w:r w:rsidRPr="00507F6C">
              <w:rPr>
                <w:color w:val="000000" w:themeColor="text1"/>
                <w:lang w:val="en-GB"/>
              </w:rPr>
              <w:t>8</w:t>
            </w:r>
            <w:r w:rsidR="00C07C09">
              <w:rPr>
                <w:color w:val="000000" w:themeColor="text1"/>
                <w:lang w:val="en-GB"/>
              </w:rPr>
              <w:t>7.7</w:t>
            </w:r>
          </w:p>
        </w:tc>
        <w:tc>
          <w:tcPr>
            <w:tcW w:w="1560" w:type="dxa"/>
            <w:vAlign w:val="center"/>
          </w:tcPr>
          <w:p w14:paraId="55C6D602" w14:textId="3118C323" w:rsidR="00EB65B7" w:rsidRPr="00E44B67" w:rsidRDefault="00EB65B7" w:rsidP="00EB65B7">
            <w:pPr>
              <w:rPr>
                <w:color w:val="000000" w:themeColor="text1"/>
                <w:lang w:val="en-GB"/>
              </w:rPr>
            </w:pPr>
            <w:r w:rsidRPr="00507F6C">
              <w:rPr>
                <w:color w:val="000000" w:themeColor="text1"/>
                <w:lang w:val="en-GB"/>
              </w:rPr>
              <w:t>9</w:t>
            </w:r>
            <w:r>
              <w:rPr>
                <w:color w:val="000000" w:themeColor="text1"/>
                <w:lang w:val="en-GB"/>
              </w:rPr>
              <w:t>1.6</w:t>
            </w:r>
          </w:p>
        </w:tc>
      </w:tr>
      <w:tr w:rsidR="000C2D97" w:rsidRPr="00E44B67" w14:paraId="0C7BCE7D" w14:textId="77777777" w:rsidTr="00E66645">
        <w:trPr>
          <w:trHeight w:val="311"/>
          <w:jc w:val="center"/>
        </w:trPr>
        <w:tc>
          <w:tcPr>
            <w:tcW w:w="2515" w:type="dxa"/>
            <w:vMerge w:val="restart"/>
          </w:tcPr>
          <w:p w14:paraId="53715E15" w14:textId="4E32A32A" w:rsidR="000C2D97" w:rsidRPr="00E44B67" w:rsidRDefault="000C2D97" w:rsidP="000C2D97">
            <w:pPr>
              <w:rPr>
                <w:color w:val="000000" w:themeColor="text1"/>
                <w:lang w:val="en-GB"/>
              </w:rPr>
            </w:pPr>
            <w:r w:rsidRPr="00E44B67">
              <w:rPr>
                <w:color w:val="000000" w:themeColor="text1"/>
                <w:lang w:val="en-GB"/>
              </w:rPr>
              <w:lastRenderedPageBreak/>
              <w:t xml:space="preserve">Scheme </w:t>
            </w:r>
            <w:r>
              <w:rPr>
                <w:color w:val="000000" w:themeColor="text1"/>
                <w:lang w:val="en-GB"/>
              </w:rPr>
              <w:t>2 (80ms)</w:t>
            </w:r>
          </w:p>
        </w:tc>
        <w:tc>
          <w:tcPr>
            <w:tcW w:w="1460" w:type="dxa"/>
            <w:vAlign w:val="center"/>
          </w:tcPr>
          <w:p w14:paraId="3F333414" w14:textId="1B53D637" w:rsidR="000C2D97" w:rsidRPr="00E44B67" w:rsidRDefault="000C2D97" w:rsidP="000C2D97">
            <w:pPr>
              <w:rPr>
                <w:color w:val="000000" w:themeColor="text1"/>
                <w:lang w:val="en-GB"/>
              </w:rPr>
            </w:pPr>
            <w:r w:rsidRPr="00E10FFE">
              <w:rPr>
                <w:color w:val="000000" w:themeColor="text1"/>
                <w:lang w:val="en-GB"/>
              </w:rPr>
              <w:t>83.</w:t>
            </w:r>
            <w:r>
              <w:rPr>
                <w:color w:val="000000" w:themeColor="text1"/>
                <w:lang w:val="en-GB"/>
              </w:rPr>
              <w:t>5</w:t>
            </w:r>
          </w:p>
        </w:tc>
        <w:tc>
          <w:tcPr>
            <w:tcW w:w="1559" w:type="dxa"/>
            <w:vAlign w:val="center"/>
          </w:tcPr>
          <w:p w14:paraId="2A61C50C" w14:textId="7AA66782" w:rsidR="000C2D97" w:rsidRPr="00E44B67" w:rsidRDefault="000C2D97" w:rsidP="000C2D97">
            <w:pPr>
              <w:rPr>
                <w:color w:val="000000" w:themeColor="text1"/>
                <w:lang w:val="en-GB"/>
              </w:rPr>
            </w:pPr>
            <w:r w:rsidRPr="00E10FFE">
              <w:rPr>
                <w:color w:val="000000" w:themeColor="text1"/>
                <w:lang w:val="en-GB"/>
              </w:rPr>
              <w:t>92.2</w:t>
            </w:r>
          </w:p>
        </w:tc>
        <w:tc>
          <w:tcPr>
            <w:tcW w:w="1560" w:type="dxa"/>
            <w:vAlign w:val="center"/>
          </w:tcPr>
          <w:p w14:paraId="03D138C7" w14:textId="1E02E0F2" w:rsidR="000C2D97" w:rsidRPr="00E44B67" w:rsidRDefault="000C2D97" w:rsidP="000C2D97">
            <w:pPr>
              <w:rPr>
                <w:color w:val="000000" w:themeColor="text1"/>
                <w:lang w:val="en-GB"/>
              </w:rPr>
            </w:pPr>
            <w:r w:rsidRPr="00E10FFE">
              <w:rPr>
                <w:color w:val="000000" w:themeColor="text1"/>
                <w:lang w:val="en-GB"/>
              </w:rPr>
              <w:t>9</w:t>
            </w:r>
            <w:r>
              <w:rPr>
                <w:color w:val="000000" w:themeColor="text1"/>
                <w:lang w:val="en-GB"/>
              </w:rPr>
              <w:t>4.3</w:t>
            </w:r>
          </w:p>
        </w:tc>
      </w:tr>
      <w:tr w:rsidR="000C2D97" w:rsidRPr="00E44B67" w14:paraId="724D9F78" w14:textId="77777777" w:rsidTr="00E66645">
        <w:trPr>
          <w:trHeight w:val="345"/>
          <w:jc w:val="center"/>
        </w:trPr>
        <w:tc>
          <w:tcPr>
            <w:tcW w:w="2515" w:type="dxa"/>
            <w:vMerge/>
          </w:tcPr>
          <w:p w14:paraId="04AD3AA0" w14:textId="77777777" w:rsidR="000C2D97" w:rsidRPr="00E44B67" w:rsidRDefault="000C2D97" w:rsidP="000C2D97">
            <w:pPr>
              <w:rPr>
                <w:color w:val="000000" w:themeColor="text1"/>
                <w:lang w:val="en-GB"/>
              </w:rPr>
            </w:pPr>
          </w:p>
        </w:tc>
        <w:tc>
          <w:tcPr>
            <w:tcW w:w="1460" w:type="dxa"/>
            <w:vAlign w:val="center"/>
          </w:tcPr>
          <w:p w14:paraId="04AEBBDC" w14:textId="7A4DB9DE" w:rsidR="000C2D97" w:rsidRPr="00E44B67" w:rsidRDefault="000C2D97" w:rsidP="000C2D97">
            <w:pPr>
              <w:rPr>
                <w:color w:val="000000" w:themeColor="text1"/>
                <w:lang w:val="en-GB"/>
              </w:rPr>
            </w:pPr>
            <w:r w:rsidRPr="00E10FFE">
              <w:rPr>
                <w:color w:val="000000" w:themeColor="text1"/>
                <w:lang w:val="en-GB"/>
              </w:rPr>
              <w:t>82.</w:t>
            </w:r>
            <w:r>
              <w:rPr>
                <w:color w:val="000000" w:themeColor="text1"/>
                <w:lang w:val="en-GB"/>
              </w:rPr>
              <w:t>2</w:t>
            </w:r>
          </w:p>
        </w:tc>
        <w:tc>
          <w:tcPr>
            <w:tcW w:w="1559" w:type="dxa"/>
            <w:vAlign w:val="center"/>
          </w:tcPr>
          <w:p w14:paraId="3E698F15" w14:textId="5CDDD44B" w:rsidR="000C2D97" w:rsidRPr="00E44B67" w:rsidRDefault="000C2D97" w:rsidP="000C2D97">
            <w:pPr>
              <w:rPr>
                <w:color w:val="000000" w:themeColor="text1"/>
                <w:lang w:val="en-GB"/>
              </w:rPr>
            </w:pPr>
            <w:r>
              <w:rPr>
                <w:color w:val="000000" w:themeColor="text1"/>
                <w:lang w:val="en-GB"/>
              </w:rPr>
              <w:t>91.5</w:t>
            </w:r>
          </w:p>
        </w:tc>
        <w:tc>
          <w:tcPr>
            <w:tcW w:w="1560" w:type="dxa"/>
            <w:vAlign w:val="center"/>
          </w:tcPr>
          <w:p w14:paraId="72A30041" w14:textId="6F7C6579" w:rsidR="000C2D97" w:rsidRPr="00E44B67" w:rsidRDefault="000C2D97" w:rsidP="000C2D97">
            <w:pPr>
              <w:rPr>
                <w:color w:val="000000" w:themeColor="text1"/>
                <w:lang w:val="en-GB"/>
              </w:rPr>
            </w:pPr>
            <w:r w:rsidRPr="00E10FFE">
              <w:rPr>
                <w:color w:val="000000" w:themeColor="text1"/>
                <w:lang w:val="en-GB"/>
              </w:rPr>
              <w:t>9</w:t>
            </w:r>
            <w:r>
              <w:rPr>
                <w:color w:val="000000" w:themeColor="text1"/>
                <w:lang w:val="en-GB"/>
              </w:rPr>
              <w:t>3.4</w:t>
            </w:r>
          </w:p>
        </w:tc>
      </w:tr>
      <w:tr w:rsidR="000C2D97" w:rsidRPr="00E44B67" w14:paraId="628E5153" w14:textId="77777777" w:rsidTr="00E66645">
        <w:trPr>
          <w:trHeight w:val="251"/>
          <w:jc w:val="center"/>
        </w:trPr>
        <w:tc>
          <w:tcPr>
            <w:tcW w:w="2515" w:type="dxa"/>
            <w:vMerge/>
          </w:tcPr>
          <w:p w14:paraId="26EBA120" w14:textId="77777777" w:rsidR="000C2D97" w:rsidRPr="00E44B67" w:rsidRDefault="000C2D97" w:rsidP="000C2D97">
            <w:pPr>
              <w:rPr>
                <w:color w:val="000000" w:themeColor="text1"/>
                <w:lang w:val="en-GB"/>
              </w:rPr>
            </w:pPr>
          </w:p>
        </w:tc>
        <w:tc>
          <w:tcPr>
            <w:tcW w:w="1460" w:type="dxa"/>
            <w:vAlign w:val="center"/>
          </w:tcPr>
          <w:p w14:paraId="38911D12" w14:textId="12E07B34" w:rsidR="000C2D97" w:rsidRPr="00E44B67" w:rsidRDefault="000C2D97" w:rsidP="000C2D97">
            <w:pPr>
              <w:rPr>
                <w:color w:val="000000" w:themeColor="text1"/>
                <w:lang w:val="en-GB"/>
              </w:rPr>
            </w:pPr>
            <w:r w:rsidRPr="00E10FFE">
              <w:rPr>
                <w:color w:val="000000" w:themeColor="text1"/>
                <w:lang w:val="en-GB"/>
              </w:rPr>
              <w:t>80.</w:t>
            </w:r>
            <w:r>
              <w:rPr>
                <w:color w:val="000000" w:themeColor="text1"/>
                <w:lang w:val="en-GB"/>
              </w:rPr>
              <w:t>2</w:t>
            </w:r>
          </w:p>
        </w:tc>
        <w:tc>
          <w:tcPr>
            <w:tcW w:w="1559" w:type="dxa"/>
            <w:vAlign w:val="center"/>
          </w:tcPr>
          <w:p w14:paraId="32150A37" w14:textId="45263B01" w:rsidR="000C2D97" w:rsidRPr="00E44B67" w:rsidRDefault="000C2D97" w:rsidP="000C2D97">
            <w:pPr>
              <w:rPr>
                <w:color w:val="000000" w:themeColor="text1"/>
                <w:lang w:val="en-GB"/>
              </w:rPr>
            </w:pPr>
            <w:r>
              <w:rPr>
                <w:color w:val="000000" w:themeColor="text1"/>
                <w:lang w:val="en-GB"/>
              </w:rPr>
              <w:t>91.1</w:t>
            </w:r>
          </w:p>
        </w:tc>
        <w:tc>
          <w:tcPr>
            <w:tcW w:w="1560" w:type="dxa"/>
            <w:vAlign w:val="center"/>
          </w:tcPr>
          <w:p w14:paraId="6C35AF2D" w14:textId="124DD0B1" w:rsidR="000C2D97" w:rsidRPr="00E44B67" w:rsidRDefault="000C2D97" w:rsidP="000C2D97">
            <w:pPr>
              <w:rPr>
                <w:color w:val="000000" w:themeColor="text1"/>
                <w:lang w:val="en-GB"/>
              </w:rPr>
            </w:pPr>
            <w:r w:rsidRPr="00E10FFE">
              <w:rPr>
                <w:color w:val="000000" w:themeColor="text1"/>
                <w:lang w:val="en-GB"/>
              </w:rPr>
              <w:t>92.</w:t>
            </w:r>
            <w:r>
              <w:rPr>
                <w:color w:val="000000" w:themeColor="text1"/>
                <w:lang w:val="en-GB"/>
              </w:rPr>
              <w:t>6</w:t>
            </w:r>
          </w:p>
        </w:tc>
      </w:tr>
      <w:tr w:rsidR="000C2D97" w:rsidRPr="00E44B67" w14:paraId="00A437D3" w14:textId="77777777" w:rsidTr="00E66645">
        <w:trPr>
          <w:trHeight w:val="299"/>
          <w:jc w:val="center"/>
        </w:trPr>
        <w:tc>
          <w:tcPr>
            <w:tcW w:w="2515" w:type="dxa"/>
            <w:vMerge/>
          </w:tcPr>
          <w:p w14:paraId="08D2C049" w14:textId="77777777" w:rsidR="000C2D97" w:rsidRPr="00E44B67" w:rsidRDefault="000C2D97" w:rsidP="000C2D97">
            <w:pPr>
              <w:rPr>
                <w:color w:val="000000" w:themeColor="text1"/>
                <w:lang w:val="en-GB"/>
              </w:rPr>
            </w:pPr>
          </w:p>
        </w:tc>
        <w:tc>
          <w:tcPr>
            <w:tcW w:w="1460" w:type="dxa"/>
            <w:vAlign w:val="center"/>
          </w:tcPr>
          <w:p w14:paraId="18276FE9" w14:textId="4E4BC1FC" w:rsidR="000C2D97" w:rsidRPr="00E44B67" w:rsidRDefault="000C2D97" w:rsidP="000C2D97">
            <w:pPr>
              <w:rPr>
                <w:color w:val="000000" w:themeColor="text1"/>
                <w:lang w:val="en-GB"/>
              </w:rPr>
            </w:pPr>
            <w:r w:rsidRPr="00E10FFE">
              <w:rPr>
                <w:color w:val="000000" w:themeColor="text1"/>
                <w:lang w:val="en-GB"/>
              </w:rPr>
              <w:t>78.</w:t>
            </w:r>
            <w:r>
              <w:rPr>
                <w:color w:val="000000" w:themeColor="text1"/>
                <w:lang w:val="en-GB"/>
              </w:rPr>
              <w:t>1</w:t>
            </w:r>
          </w:p>
        </w:tc>
        <w:tc>
          <w:tcPr>
            <w:tcW w:w="1559" w:type="dxa"/>
            <w:vAlign w:val="center"/>
          </w:tcPr>
          <w:p w14:paraId="3BFD0ABF" w14:textId="446AB7F7" w:rsidR="000C2D97" w:rsidRPr="00E44B67" w:rsidRDefault="000C2D97" w:rsidP="000C2D97">
            <w:pPr>
              <w:rPr>
                <w:color w:val="000000" w:themeColor="text1"/>
                <w:lang w:val="en-GB"/>
              </w:rPr>
            </w:pPr>
            <w:r>
              <w:rPr>
                <w:color w:val="000000" w:themeColor="text1"/>
                <w:lang w:val="en-GB"/>
              </w:rPr>
              <w:t>90.6</w:t>
            </w:r>
          </w:p>
        </w:tc>
        <w:tc>
          <w:tcPr>
            <w:tcW w:w="1560" w:type="dxa"/>
            <w:vAlign w:val="center"/>
          </w:tcPr>
          <w:p w14:paraId="759217B3" w14:textId="0C8FA9C5" w:rsidR="000C2D97" w:rsidRPr="00E44B67" w:rsidRDefault="000C2D97" w:rsidP="000C2D97">
            <w:pPr>
              <w:rPr>
                <w:color w:val="000000" w:themeColor="text1"/>
                <w:lang w:val="en-GB"/>
              </w:rPr>
            </w:pPr>
            <w:r w:rsidRPr="00E10FFE">
              <w:rPr>
                <w:color w:val="000000" w:themeColor="text1"/>
                <w:lang w:val="en-GB"/>
              </w:rPr>
              <w:t>91.8</w:t>
            </w:r>
          </w:p>
        </w:tc>
      </w:tr>
      <w:tr w:rsidR="00EB65B7" w:rsidRPr="00E44B67" w14:paraId="3DCBF9F0" w14:textId="77777777" w:rsidTr="00E66645">
        <w:trPr>
          <w:trHeight w:val="299"/>
          <w:jc w:val="center"/>
        </w:trPr>
        <w:tc>
          <w:tcPr>
            <w:tcW w:w="2515" w:type="dxa"/>
            <w:vMerge w:val="restart"/>
          </w:tcPr>
          <w:p w14:paraId="29F01BC7" w14:textId="0E4997F3" w:rsidR="00EB65B7" w:rsidRPr="00E44B67" w:rsidRDefault="00EB65B7" w:rsidP="00EB65B7">
            <w:pPr>
              <w:rPr>
                <w:color w:val="000000" w:themeColor="text1"/>
                <w:lang w:val="en-GB"/>
              </w:rPr>
            </w:pPr>
            <w:r w:rsidRPr="00E44B67">
              <w:rPr>
                <w:color w:val="000000" w:themeColor="text1"/>
                <w:lang w:val="en-GB"/>
              </w:rPr>
              <w:t xml:space="preserve">Scheme </w:t>
            </w:r>
            <w:r>
              <w:rPr>
                <w:color w:val="000000" w:themeColor="text1"/>
                <w:lang w:val="en-GB"/>
              </w:rPr>
              <w:t>2 (160ms)</w:t>
            </w:r>
          </w:p>
        </w:tc>
        <w:tc>
          <w:tcPr>
            <w:tcW w:w="1460" w:type="dxa"/>
            <w:vAlign w:val="center"/>
          </w:tcPr>
          <w:p w14:paraId="7B666014" w14:textId="4B5DB66A" w:rsidR="00EB65B7" w:rsidRPr="00E44B67" w:rsidRDefault="00EB65B7" w:rsidP="00C07C09">
            <w:pPr>
              <w:rPr>
                <w:color w:val="000000" w:themeColor="text1"/>
                <w:lang w:val="en-GB"/>
              </w:rPr>
            </w:pPr>
            <w:r w:rsidRPr="001D6AB4">
              <w:rPr>
                <w:color w:val="000000" w:themeColor="text1"/>
                <w:lang w:val="en-GB"/>
              </w:rPr>
              <w:t>73.1</w:t>
            </w:r>
          </w:p>
        </w:tc>
        <w:tc>
          <w:tcPr>
            <w:tcW w:w="1559" w:type="dxa"/>
            <w:vAlign w:val="center"/>
          </w:tcPr>
          <w:p w14:paraId="2180E7B6" w14:textId="4D205C9D" w:rsidR="00EB65B7" w:rsidRPr="00E44B67" w:rsidRDefault="00C07C09" w:rsidP="00EB65B7">
            <w:pPr>
              <w:rPr>
                <w:color w:val="000000" w:themeColor="text1"/>
                <w:lang w:val="en-GB"/>
              </w:rPr>
            </w:pPr>
            <w:r>
              <w:rPr>
                <w:color w:val="000000" w:themeColor="text1"/>
                <w:lang w:val="en-GB"/>
              </w:rPr>
              <w:t>80.8</w:t>
            </w:r>
          </w:p>
        </w:tc>
        <w:tc>
          <w:tcPr>
            <w:tcW w:w="1560" w:type="dxa"/>
            <w:vAlign w:val="center"/>
          </w:tcPr>
          <w:p w14:paraId="6946021D" w14:textId="7E7092E0" w:rsidR="00EB65B7" w:rsidRPr="00E44B67" w:rsidRDefault="00EB65B7" w:rsidP="00EB65B7">
            <w:pPr>
              <w:rPr>
                <w:color w:val="000000" w:themeColor="text1"/>
                <w:lang w:val="en-GB"/>
              </w:rPr>
            </w:pPr>
            <w:r w:rsidRPr="001D6AB4">
              <w:rPr>
                <w:color w:val="000000" w:themeColor="text1"/>
                <w:lang w:val="en-GB"/>
              </w:rPr>
              <w:t>86</w:t>
            </w:r>
            <w:r w:rsidR="00C07C09">
              <w:rPr>
                <w:color w:val="000000" w:themeColor="text1"/>
                <w:lang w:val="en-GB"/>
              </w:rPr>
              <w:t>.1</w:t>
            </w:r>
          </w:p>
        </w:tc>
      </w:tr>
      <w:tr w:rsidR="00EB65B7" w:rsidRPr="00E44B67" w14:paraId="7D723996" w14:textId="77777777" w:rsidTr="00E66645">
        <w:trPr>
          <w:trHeight w:val="299"/>
          <w:jc w:val="center"/>
        </w:trPr>
        <w:tc>
          <w:tcPr>
            <w:tcW w:w="2515" w:type="dxa"/>
            <w:vMerge/>
          </w:tcPr>
          <w:p w14:paraId="53D8602B" w14:textId="77777777" w:rsidR="00EB65B7" w:rsidRPr="00E44B67" w:rsidRDefault="00EB65B7" w:rsidP="00EB65B7">
            <w:pPr>
              <w:rPr>
                <w:color w:val="000000" w:themeColor="text1"/>
                <w:lang w:val="en-GB"/>
              </w:rPr>
            </w:pPr>
          </w:p>
        </w:tc>
        <w:tc>
          <w:tcPr>
            <w:tcW w:w="1460" w:type="dxa"/>
            <w:vAlign w:val="center"/>
          </w:tcPr>
          <w:p w14:paraId="2EEE331B" w14:textId="652BE07D" w:rsidR="00EB65B7" w:rsidRPr="00E44B67" w:rsidRDefault="00EB65B7" w:rsidP="00EB65B7">
            <w:pPr>
              <w:rPr>
                <w:color w:val="000000" w:themeColor="text1"/>
                <w:lang w:val="en-GB"/>
              </w:rPr>
            </w:pPr>
            <w:r w:rsidRPr="001D6AB4">
              <w:rPr>
                <w:color w:val="000000" w:themeColor="text1"/>
                <w:lang w:val="en-GB"/>
              </w:rPr>
              <w:t>70.</w:t>
            </w:r>
            <w:r w:rsidR="00C07C09">
              <w:rPr>
                <w:color w:val="000000" w:themeColor="text1"/>
                <w:lang w:val="en-GB"/>
              </w:rPr>
              <w:t>9</w:t>
            </w:r>
          </w:p>
        </w:tc>
        <w:tc>
          <w:tcPr>
            <w:tcW w:w="1559" w:type="dxa"/>
            <w:vAlign w:val="center"/>
          </w:tcPr>
          <w:p w14:paraId="032B525A" w14:textId="6D8DE3BA" w:rsidR="00EB65B7" w:rsidRPr="00E44B67" w:rsidRDefault="00C07C09" w:rsidP="00EB65B7">
            <w:pPr>
              <w:rPr>
                <w:color w:val="000000" w:themeColor="text1"/>
                <w:lang w:val="en-GB"/>
              </w:rPr>
            </w:pPr>
            <w:r>
              <w:rPr>
                <w:color w:val="000000" w:themeColor="text1"/>
                <w:lang w:val="en-GB"/>
              </w:rPr>
              <w:t>79.2</w:t>
            </w:r>
          </w:p>
        </w:tc>
        <w:tc>
          <w:tcPr>
            <w:tcW w:w="1560" w:type="dxa"/>
            <w:vAlign w:val="center"/>
          </w:tcPr>
          <w:p w14:paraId="3002FB5F" w14:textId="3FBF90F0" w:rsidR="00EB65B7" w:rsidRPr="00E44B67" w:rsidRDefault="00EB65B7" w:rsidP="00C07C09">
            <w:pPr>
              <w:rPr>
                <w:color w:val="000000" w:themeColor="text1"/>
                <w:lang w:val="en-GB"/>
              </w:rPr>
            </w:pPr>
            <w:r w:rsidRPr="001D6AB4">
              <w:rPr>
                <w:color w:val="000000" w:themeColor="text1"/>
                <w:lang w:val="en-GB"/>
              </w:rPr>
              <w:t>85.7</w:t>
            </w:r>
          </w:p>
        </w:tc>
      </w:tr>
      <w:tr w:rsidR="00EB65B7" w:rsidRPr="00E44B67" w14:paraId="785738CD" w14:textId="77777777" w:rsidTr="00E66645">
        <w:trPr>
          <w:trHeight w:val="299"/>
          <w:jc w:val="center"/>
        </w:trPr>
        <w:tc>
          <w:tcPr>
            <w:tcW w:w="2515" w:type="dxa"/>
            <w:vMerge/>
          </w:tcPr>
          <w:p w14:paraId="746B7F4B" w14:textId="77777777" w:rsidR="00EB65B7" w:rsidRPr="00E44B67" w:rsidRDefault="00EB65B7" w:rsidP="00EB65B7">
            <w:pPr>
              <w:rPr>
                <w:color w:val="000000" w:themeColor="text1"/>
                <w:lang w:val="en-GB"/>
              </w:rPr>
            </w:pPr>
          </w:p>
        </w:tc>
        <w:tc>
          <w:tcPr>
            <w:tcW w:w="1460" w:type="dxa"/>
            <w:vAlign w:val="center"/>
          </w:tcPr>
          <w:p w14:paraId="5AFF5210" w14:textId="5F500F66" w:rsidR="00EB65B7" w:rsidRPr="00E44B67" w:rsidRDefault="00C07C09" w:rsidP="00EB65B7">
            <w:pPr>
              <w:rPr>
                <w:color w:val="000000" w:themeColor="text1"/>
                <w:lang w:val="en-GB"/>
              </w:rPr>
            </w:pPr>
            <w:r>
              <w:rPr>
                <w:color w:val="000000" w:themeColor="text1"/>
                <w:lang w:val="en-GB"/>
              </w:rPr>
              <w:t>69.0</w:t>
            </w:r>
          </w:p>
        </w:tc>
        <w:tc>
          <w:tcPr>
            <w:tcW w:w="1559" w:type="dxa"/>
            <w:vAlign w:val="center"/>
          </w:tcPr>
          <w:p w14:paraId="0FFC065C" w14:textId="77663799" w:rsidR="00EB65B7" w:rsidRPr="00E44B67" w:rsidRDefault="00C07C09" w:rsidP="00EB65B7">
            <w:pPr>
              <w:rPr>
                <w:color w:val="000000" w:themeColor="text1"/>
                <w:lang w:val="en-GB"/>
              </w:rPr>
            </w:pPr>
            <w:r>
              <w:rPr>
                <w:color w:val="000000" w:themeColor="text1"/>
                <w:lang w:val="en-GB"/>
              </w:rPr>
              <w:t>78.6</w:t>
            </w:r>
          </w:p>
        </w:tc>
        <w:tc>
          <w:tcPr>
            <w:tcW w:w="1560" w:type="dxa"/>
            <w:vAlign w:val="center"/>
          </w:tcPr>
          <w:p w14:paraId="528CA308" w14:textId="332820E1" w:rsidR="00EB65B7" w:rsidRPr="00E44B67" w:rsidRDefault="00C07C09" w:rsidP="00EB65B7">
            <w:pPr>
              <w:rPr>
                <w:color w:val="000000" w:themeColor="text1"/>
                <w:lang w:val="en-GB"/>
              </w:rPr>
            </w:pPr>
            <w:r>
              <w:rPr>
                <w:color w:val="000000" w:themeColor="text1"/>
                <w:lang w:val="en-GB"/>
              </w:rPr>
              <w:t>85.0</w:t>
            </w:r>
          </w:p>
        </w:tc>
      </w:tr>
      <w:tr w:rsidR="00EB65B7" w:rsidRPr="00E44B67" w14:paraId="0D0E3388" w14:textId="77777777" w:rsidTr="00E66645">
        <w:trPr>
          <w:trHeight w:val="299"/>
          <w:jc w:val="center"/>
        </w:trPr>
        <w:tc>
          <w:tcPr>
            <w:tcW w:w="2515" w:type="dxa"/>
            <w:vMerge/>
          </w:tcPr>
          <w:p w14:paraId="1C65C87E" w14:textId="77777777" w:rsidR="00EB65B7" w:rsidRPr="00E44B67" w:rsidRDefault="00EB65B7" w:rsidP="00EB65B7">
            <w:pPr>
              <w:rPr>
                <w:color w:val="000000" w:themeColor="text1"/>
                <w:lang w:val="en-GB"/>
              </w:rPr>
            </w:pPr>
          </w:p>
        </w:tc>
        <w:tc>
          <w:tcPr>
            <w:tcW w:w="1460" w:type="dxa"/>
            <w:vAlign w:val="center"/>
          </w:tcPr>
          <w:p w14:paraId="07C93F5A" w14:textId="1D6B9CCA" w:rsidR="00EB65B7" w:rsidRPr="00E44B67" w:rsidRDefault="00EB65B7" w:rsidP="00EB65B7">
            <w:pPr>
              <w:rPr>
                <w:color w:val="000000" w:themeColor="text1"/>
                <w:lang w:val="en-GB"/>
              </w:rPr>
            </w:pPr>
            <w:r w:rsidRPr="001D6AB4">
              <w:rPr>
                <w:color w:val="000000" w:themeColor="text1"/>
                <w:lang w:val="en-GB"/>
              </w:rPr>
              <w:t>6</w:t>
            </w:r>
            <w:r w:rsidR="00C07C09">
              <w:rPr>
                <w:color w:val="000000" w:themeColor="text1"/>
                <w:lang w:val="en-GB"/>
              </w:rPr>
              <w:t>7.6</w:t>
            </w:r>
          </w:p>
        </w:tc>
        <w:tc>
          <w:tcPr>
            <w:tcW w:w="1559" w:type="dxa"/>
            <w:vAlign w:val="center"/>
          </w:tcPr>
          <w:p w14:paraId="4E900E4D" w14:textId="276FF17A" w:rsidR="00EB65B7" w:rsidRPr="00E44B67" w:rsidRDefault="00C07C09" w:rsidP="00EB65B7">
            <w:pPr>
              <w:rPr>
                <w:color w:val="000000" w:themeColor="text1"/>
                <w:lang w:val="en-GB"/>
              </w:rPr>
            </w:pPr>
            <w:r>
              <w:rPr>
                <w:color w:val="000000" w:themeColor="text1"/>
                <w:lang w:val="en-GB"/>
              </w:rPr>
              <w:t>77.9</w:t>
            </w:r>
          </w:p>
        </w:tc>
        <w:tc>
          <w:tcPr>
            <w:tcW w:w="1560" w:type="dxa"/>
            <w:vAlign w:val="center"/>
          </w:tcPr>
          <w:p w14:paraId="07817911" w14:textId="25821B7A" w:rsidR="00EB65B7" w:rsidRPr="00E44B67" w:rsidRDefault="00C07C09" w:rsidP="00EB65B7">
            <w:pPr>
              <w:rPr>
                <w:color w:val="000000" w:themeColor="text1"/>
                <w:lang w:val="en-GB"/>
              </w:rPr>
            </w:pPr>
            <w:r>
              <w:rPr>
                <w:color w:val="000000" w:themeColor="text1"/>
                <w:lang w:val="en-GB"/>
              </w:rPr>
              <w:t>84.6</w:t>
            </w:r>
          </w:p>
        </w:tc>
      </w:tr>
    </w:tbl>
    <w:p w14:paraId="4AB723E0" w14:textId="62AF015B" w:rsidR="0029158B" w:rsidRDefault="0029158B" w:rsidP="001640A6">
      <w:pPr>
        <w:jc w:val="center"/>
        <w:rPr>
          <w:sz w:val="20"/>
          <w:szCs w:val="20"/>
          <w:lang w:eastAsia="zh-CN"/>
        </w:rPr>
      </w:pPr>
      <w:r w:rsidRPr="00A3476F">
        <w:rPr>
          <w:sz w:val="20"/>
          <w:szCs w:val="20"/>
          <w:lang w:eastAsia="zh-CN"/>
        </w:rPr>
        <w:t xml:space="preserve">Table </w:t>
      </w:r>
      <w:r w:rsidR="006F583B">
        <w:rPr>
          <w:sz w:val="20"/>
          <w:szCs w:val="20"/>
          <w:lang w:eastAsia="zh-CN"/>
        </w:rPr>
        <w:t>4-5</w:t>
      </w:r>
      <w:r w:rsidRPr="00A3476F">
        <w:rPr>
          <w:sz w:val="20"/>
          <w:szCs w:val="20"/>
          <w:lang w:eastAsia="zh-CN"/>
        </w:rPr>
        <w:t>, Beam prediction accuracy (%) with 1dB margin for Top-1 beam</w:t>
      </w:r>
    </w:p>
    <w:tbl>
      <w:tblPr>
        <w:tblStyle w:val="ad"/>
        <w:tblW w:w="0" w:type="auto"/>
        <w:tblInd w:w="1129" w:type="dxa"/>
        <w:tblLook w:val="04A0" w:firstRow="1" w:lastRow="0" w:firstColumn="1" w:lastColumn="0" w:noHBand="0" w:noVBand="1"/>
      </w:tblPr>
      <w:tblGrid>
        <w:gridCol w:w="2552"/>
        <w:gridCol w:w="1417"/>
        <w:gridCol w:w="1560"/>
        <w:gridCol w:w="1842"/>
      </w:tblGrid>
      <w:tr w:rsidR="00836740" w:rsidRPr="00E44B67" w14:paraId="26BB2CB1" w14:textId="77777777" w:rsidTr="00E66645">
        <w:tc>
          <w:tcPr>
            <w:tcW w:w="2552" w:type="dxa"/>
            <w:vAlign w:val="center"/>
          </w:tcPr>
          <w:p w14:paraId="6EEFCEFB" w14:textId="77777777" w:rsidR="00836740" w:rsidRPr="00E44B67" w:rsidRDefault="00836740" w:rsidP="00E66645">
            <w:pPr>
              <w:jc w:val="center"/>
              <w:rPr>
                <w:color w:val="000000" w:themeColor="text1"/>
                <w:lang w:val="en-GB"/>
              </w:rPr>
            </w:pPr>
          </w:p>
        </w:tc>
        <w:tc>
          <w:tcPr>
            <w:tcW w:w="1417" w:type="dxa"/>
            <w:vAlign w:val="center"/>
          </w:tcPr>
          <w:p w14:paraId="00E4689A" w14:textId="77777777" w:rsidR="00836740" w:rsidRPr="00E44B67" w:rsidRDefault="00836740" w:rsidP="00E66645">
            <w:pPr>
              <w:jc w:val="center"/>
              <w:rPr>
                <w:color w:val="000000" w:themeColor="text1"/>
                <w:lang w:val="en-GB"/>
              </w:rPr>
            </w:pPr>
            <w:r w:rsidRPr="00E44B67">
              <w:rPr>
                <w:color w:val="000000" w:themeColor="text1"/>
                <w:lang w:val="en-GB"/>
              </w:rPr>
              <w:t>M</w:t>
            </w:r>
            <w:r w:rsidRPr="00E44B67">
              <w:rPr>
                <w:rFonts w:hint="eastAsia"/>
                <w:color w:val="000000" w:themeColor="text1"/>
                <w:lang w:val="en-GB"/>
              </w:rPr>
              <w:t>=</w:t>
            </w:r>
            <w:r w:rsidRPr="00E44B67">
              <w:rPr>
                <w:color w:val="000000" w:themeColor="text1"/>
                <w:lang w:val="en-GB"/>
              </w:rPr>
              <w:t>1</w:t>
            </w:r>
          </w:p>
        </w:tc>
        <w:tc>
          <w:tcPr>
            <w:tcW w:w="1560" w:type="dxa"/>
            <w:vAlign w:val="center"/>
          </w:tcPr>
          <w:p w14:paraId="558D8155" w14:textId="77777777" w:rsidR="00836740" w:rsidRPr="00E44B67" w:rsidRDefault="00836740" w:rsidP="00E66645">
            <w:pPr>
              <w:jc w:val="center"/>
              <w:rPr>
                <w:color w:val="000000" w:themeColor="text1"/>
                <w:lang w:val="en-GB"/>
              </w:rPr>
            </w:pPr>
            <w:r w:rsidRPr="00E44B67">
              <w:rPr>
                <w:rFonts w:hint="eastAsia"/>
                <w:color w:val="000000" w:themeColor="text1"/>
                <w:lang w:val="en-GB"/>
              </w:rPr>
              <w:t>M=</w:t>
            </w:r>
            <w:r w:rsidRPr="00E44B67">
              <w:rPr>
                <w:color w:val="000000" w:themeColor="text1"/>
                <w:lang w:val="en-GB"/>
              </w:rPr>
              <w:t>2</w:t>
            </w:r>
          </w:p>
        </w:tc>
        <w:tc>
          <w:tcPr>
            <w:tcW w:w="1842" w:type="dxa"/>
            <w:vAlign w:val="center"/>
          </w:tcPr>
          <w:p w14:paraId="30A78C39" w14:textId="77777777" w:rsidR="00836740" w:rsidRPr="00E44B67" w:rsidRDefault="00836740" w:rsidP="00E66645">
            <w:pPr>
              <w:jc w:val="center"/>
              <w:rPr>
                <w:color w:val="000000" w:themeColor="text1"/>
                <w:lang w:val="en-GB"/>
              </w:rPr>
            </w:pPr>
            <w:r w:rsidRPr="00E44B67">
              <w:rPr>
                <w:rFonts w:hint="eastAsia"/>
                <w:color w:val="000000" w:themeColor="text1"/>
                <w:lang w:val="en-GB"/>
              </w:rPr>
              <w:t>M=</w:t>
            </w:r>
            <w:r w:rsidRPr="00E44B67">
              <w:rPr>
                <w:color w:val="000000" w:themeColor="text1"/>
                <w:lang w:val="en-GB"/>
              </w:rPr>
              <w:t>4</w:t>
            </w:r>
          </w:p>
        </w:tc>
      </w:tr>
      <w:tr w:rsidR="00836740" w:rsidRPr="00E44B67" w14:paraId="356A4468" w14:textId="77777777" w:rsidTr="00E66645">
        <w:tc>
          <w:tcPr>
            <w:tcW w:w="2552" w:type="dxa"/>
            <w:vAlign w:val="center"/>
          </w:tcPr>
          <w:p w14:paraId="75AE4ECD" w14:textId="77777777" w:rsidR="00836740" w:rsidRPr="00E44B67" w:rsidRDefault="00836740" w:rsidP="00E66645">
            <w:pPr>
              <w:jc w:val="center"/>
              <w:rPr>
                <w:color w:val="000000" w:themeColor="text1"/>
                <w:lang w:val="en-GB"/>
              </w:rPr>
            </w:pPr>
            <w:r w:rsidRPr="00E44B67">
              <w:rPr>
                <w:color w:val="000000" w:themeColor="text1"/>
                <w:lang w:val="en-GB"/>
              </w:rPr>
              <w:t>S</w:t>
            </w:r>
            <w:r w:rsidRPr="00E44B67">
              <w:rPr>
                <w:rFonts w:hint="eastAsia"/>
                <w:color w:val="000000" w:themeColor="text1"/>
                <w:lang w:val="en-GB"/>
              </w:rPr>
              <w:t>cheme</w:t>
            </w:r>
            <w:r w:rsidRPr="00E44B67">
              <w:rPr>
                <w:color w:val="000000" w:themeColor="text1"/>
                <w:lang w:val="en-GB"/>
              </w:rPr>
              <w:t xml:space="preserve"> 0</w:t>
            </w:r>
          </w:p>
        </w:tc>
        <w:tc>
          <w:tcPr>
            <w:tcW w:w="1417" w:type="dxa"/>
            <w:vAlign w:val="center"/>
          </w:tcPr>
          <w:p w14:paraId="3B11F9C5" w14:textId="0B64D298" w:rsidR="00836740" w:rsidRPr="00E44B67" w:rsidRDefault="00836740" w:rsidP="00E66645">
            <w:pPr>
              <w:jc w:val="center"/>
              <w:rPr>
                <w:color w:val="000000" w:themeColor="text1"/>
                <w:lang w:val="en-GB"/>
              </w:rPr>
            </w:pPr>
            <w:r w:rsidRPr="00E44B67">
              <w:rPr>
                <w:color w:val="000000" w:themeColor="text1"/>
                <w:lang w:val="en-GB"/>
              </w:rPr>
              <w:t>100.0</w:t>
            </w:r>
          </w:p>
        </w:tc>
        <w:tc>
          <w:tcPr>
            <w:tcW w:w="1560" w:type="dxa"/>
            <w:vAlign w:val="center"/>
          </w:tcPr>
          <w:p w14:paraId="3BA7D89A" w14:textId="35EFB855" w:rsidR="00836740" w:rsidRPr="00E44B67" w:rsidRDefault="00836740" w:rsidP="00E66645">
            <w:pPr>
              <w:jc w:val="center"/>
              <w:rPr>
                <w:color w:val="000000" w:themeColor="text1"/>
                <w:lang w:val="en-GB"/>
              </w:rPr>
            </w:pPr>
            <w:r w:rsidRPr="00E44B67">
              <w:rPr>
                <w:color w:val="000000" w:themeColor="text1"/>
                <w:lang w:val="en-GB"/>
              </w:rPr>
              <w:t>100.0</w:t>
            </w:r>
          </w:p>
        </w:tc>
        <w:tc>
          <w:tcPr>
            <w:tcW w:w="1842" w:type="dxa"/>
            <w:vAlign w:val="center"/>
          </w:tcPr>
          <w:p w14:paraId="312D6436" w14:textId="487F67AD" w:rsidR="00836740" w:rsidRPr="00E44B67" w:rsidRDefault="00836740" w:rsidP="00E66645">
            <w:pPr>
              <w:jc w:val="center"/>
              <w:rPr>
                <w:color w:val="000000" w:themeColor="text1"/>
                <w:lang w:val="en-GB"/>
              </w:rPr>
            </w:pPr>
            <w:r w:rsidRPr="00E44B67">
              <w:rPr>
                <w:color w:val="000000" w:themeColor="text1"/>
                <w:lang w:val="en-GB"/>
              </w:rPr>
              <w:t>100.0</w:t>
            </w:r>
          </w:p>
        </w:tc>
      </w:tr>
      <w:tr w:rsidR="006C6BC0" w:rsidRPr="00E44B67" w14:paraId="50AE85B5" w14:textId="77777777" w:rsidTr="00E66645">
        <w:tc>
          <w:tcPr>
            <w:tcW w:w="2552" w:type="dxa"/>
            <w:vMerge w:val="restart"/>
            <w:vAlign w:val="center"/>
          </w:tcPr>
          <w:p w14:paraId="48CF2CFC" w14:textId="745842E3" w:rsidR="006C6BC0" w:rsidRPr="00E44B67" w:rsidRDefault="006C6BC0" w:rsidP="006C6BC0">
            <w:pPr>
              <w:jc w:val="center"/>
              <w:rPr>
                <w:color w:val="000000" w:themeColor="text1"/>
                <w:lang w:val="en-GB"/>
              </w:rPr>
            </w:pPr>
            <w:r w:rsidRPr="00E44B67">
              <w:rPr>
                <w:color w:val="000000" w:themeColor="text1"/>
                <w:lang w:val="en-GB"/>
              </w:rPr>
              <w:t>Scheme 1</w:t>
            </w:r>
            <w:r>
              <w:rPr>
                <w:color w:val="000000" w:themeColor="text1"/>
                <w:lang w:val="en-GB"/>
              </w:rPr>
              <w:t xml:space="preserve"> (80ms)</w:t>
            </w:r>
          </w:p>
        </w:tc>
        <w:tc>
          <w:tcPr>
            <w:tcW w:w="1417" w:type="dxa"/>
            <w:vMerge w:val="restart"/>
            <w:vAlign w:val="center"/>
          </w:tcPr>
          <w:p w14:paraId="4EFDAC44" w14:textId="7631DD04" w:rsidR="006C6BC0" w:rsidRPr="00E44B67" w:rsidRDefault="006C6BC0" w:rsidP="006C6BC0">
            <w:pPr>
              <w:jc w:val="center"/>
              <w:rPr>
                <w:color w:val="000000" w:themeColor="text1"/>
                <w:lang w:val="en-GB"/>
              </w:rPr>
            </w:pPr>
            <w:r w:rsidRPr="000F0A61">
              <w:rPr>
                <w:color w:val="000000" w:themeColor="text1"/>
                <w:lang w:val="en-GB"/>
              </w:rPr>
              <w:t>98.</w:t>
            </w:r>
            <w:r>
              <w:rPr>
                <w:color w:val="000000" w:themeColor="text1"/>
                <w:lang w:val="en-GB"/>
              </w:rPr>
              <w:t>5</w:t>
            </w:r>
          </w:p>
        </w:tc>
        <w:tc>
          <w:tcPr>
            <w:tcW w:w="1560" w:type="dxa"/>
            <w:vMerge w:val="restart"/>
            <w:vAlign w:val="center"/>
          </w:tcPr>
          <w:p w14:paraId="74C69C0B" w14:textId="09900C3B" w:rsidR="006C6BC0" w:rsidRPr="00E44B67" w:rsidRDefault="006C6BC0" w:rsidP="006C6BC0">
            <w:pPr>
              <w:jc w:val="center"/>
              <w:rPr>
                <w:color w:val="000000" w:themeColor="text1"/>
                <w:lang w:val="en-GB"/>
              </w:rPr>
            </w:pPr>
            <w:r w:rsidRPr="000F0A61">
              <w:rPr>
                <w:color w:val="000000" w:themeColor="text1"/>
                <w:lang w:val="en-GB"/>
              </w:rPr>
              <w:t>98.</w:t>
            </w:r>
            <w:r>
              <w:rPr>
                <w:color w:val="000000" w:themeColor="text1"/>
                <w:lang w:val="en-GB"/>
              </w:rPr>
              <w:t>8</w:t>
            </w:r>
          </w:p>
        </w:tc>
        <w:tc>
          <w:tcPr>
            <w:tcW w:w="1842" w:type="dxa"/>
            <w:vAlign w:val="center"/>
          </w:tcPr>
          <w:p w14:paraId="025D4F0E" w14:textId="5AB926AC" w:rsidR="006C6BC0" w:rsidRPr="00E44B67" w:rsidRDefault="006C6BC0" w:rsidP="006C6BC0">
            <w:pPr>
              <w:jc w:val="center"/>
              <w:rPr>
                <w:color w:val="000000" w:themeColor="text1"/>
                <w:lang w:val="en-GB"/>
              </w:rPr>
            </w:pPr>
            <w:r w:rsidRPr="000F0A61">
              <w:rPr>
                <w:color w:val="000000" w:themeColor="text1"/>
                <w:lang w:val="en-GB"/>
              </w:rPr>
              <w:t>98.</w:t>
            </w:r>
            <w:r>
              <w:rPr>
                <w:color w:val="000000" w:themeColor="text1"/>
                <w:lang w:val="en-GB"/>
              </w:rPr>
              <w:t>4</w:t>
            </w:r>
          </w:p>
        </w:tc>
      </w:tr>
      <w:tr w:rsidR="006C6BC0" w:rsidRPr="00E44B67" w14:paraId="1DBB69E6" w14:textId="77777777" w:rsidTr="00E66645">
        <w:tc>
          <w:tcPr>
            <w:tcW w:w="2552" w:type="dxa"/>
            <w:vMerge/>
            <w:vAlign w:val="center"/>
          </w:tcPr>
          <w:p w14:paraId="524C3E62" w14:textId="77777777" w:rsidR="006C6BC0" w:rsidRPr="00E44B67" w:rsidRDefault="006C6BC0" w:rsidP="006C6BC0">
            <w:pPr>
              <w:jc w:val="center"/>
              <w:rPr>
                <w:color w:val="000000" w:themeColor="text1"/>
                <w:lang w:val="en-GB"/>
              </w:rPr>
            </w:pPr>
          </w:p>
        </w:tc>
        <w:tc>
          <w:tcPr>
            <w:tcW w:w="1417" w:type="dxa"/>
            <w:vMerge/>
            <w:vAlign w:val="center"/>
          </w:tcPr>
          <w:p w14:paraId="520206F9" w14:textId="77777777" w:rsidR="006C6BC0" w:rsidRPr="00E44B67" w:rsidRDefault="006C6BC0" w:rsidP="006C6BC0">
            <w:pPr>
              <w:jc w:val="center"/>
              <w:rPr>
                <w:color w:val="000000" w:themeColor="text1"/>
                <w:lang w:val="en-GB"/>
              </w:rPr>
            </w:pPr>
          </w:p>
        </w:tc>
        <w:tc>
          <w:tcPr>
            <w:tcW w:w="1560" w:type="dxa"/>
            <w:vMerge/>
            <w:vAlign w:val="center"/>
          </w:tcPr>
          <w:p w14:paraId="32D26256" w14:textId="77777777" w:rsidR="006C6BC0" w:rsidRPr="00E44B67" w:rsidRDefault="006C6BC0" w:rsidP="006C6BC0">
            <w:pPr>
              <w:jc w:val="center"/>
              <w:rPr>
                <w:color w:val="000000" w:themeColor="text1"/>
                <w:lang w:val="en-GB"/>
              </w:rPr>
            </w:pPr>
          </w:p>
        </w:tc>
        <w:tc>
          <w:tcPr>
            <w:tcW w:w="1842" w:type="dxa"/>
            <w:vAlign w:val="center"/>
          </w:tcPr>
          <w:p w14:paraId="4C135BF3" w14:textId="0C0D71A0" w:rsidR="006C6BC0" w:rsidRPr="00E44B67" w:rsidRDefault="006C6BC0" w:rsidP="006C6BC0">
            <w:pPr>
              <w:jc w:val="center"/>
              <w:rPr>
                <w:color w:val="000000" w:themeColor="text1"/>
                <w:lang w:val="en-GB"/>
              </w:rPr>
            </w:pPr>
            <w:r w:rsidRPr="000F0A61">
              <w:rPr>
                <w:color w:val="000000" w:themeColor="text1"/>
                <w:lang w:val="en-GB"/>
              </w:rPr>
              <w:t>97.</w:t>
            </w:r>
            <w:r>
              <w:rPr>
                <w:color w:val="000000" w:themeColor="text1"/>
                <w:lang w:val="en-GB"/>
              </w:rPr>
              <w:t>8</w:t>
            </w:r>
          </w:p>
        </w:tc>
      </w:tr>
      <w:tr w:rsidR="006C6BC0" w:rsidRPr="00E44B67" w14:paraId="0AA56357" w14:textId="77777777" w:rsidTr="00E66645">
        <w:tc>
          <w:tcPr>
            <w:tcW w:w="2552" w:type="dxa"/>
            <w:vMerge/>
            <w:vAlign w:val="center"/>
          </w:tcPr>
          <w:p w14:paraId="39DA5042" w14:textId="77777777" w:rsidR="006C6BC0" w:rsidRPr="00E44B67" w:rsidRDefault="006C6BC0" w:rsidP="006C6BC0">
            <w:pPr>
              <w:jc w:val="center"/>
              <w:rPr>
                <w:color w:val="000000" w:themeColor="text1"/>
                <w:lang w:val="en-GB"/>
              </w:rPr>
            </w:pPr>
          </w:p>
        </w:tc>
        <w:tc>
          <w:tcPr>
            <w:tcW w:w="1417" w:type="dxa"/>
            <w:vMerge/>
            <w:vAlign w:val="center"/>
          </w:tcPr>
          <w:p w14:paraId="0745B432" w14:textId="77777777" w:rsidR="006C6BC0" w:rsidRPr="00E44B67" w:rsidRDefault="006C6BC0" w:rsidP="006C6BC0">
            <w:pPr>
              <w:jc w:val="center"/>
              <w:rPr>
                <w:color w:val="000000" w:themeColor="text1"/>
                <w:lang w:val="en-GB"/>
              </w:rPr>
            </w:pPr>
          </w:p>
        </w:tc>
        <w:tc>
          <w:tcPr>
            <w:tcW w:w="1560" w:type="dxa"/>
            <w:vMerge w:val="restart"/>
            <w:vAlign w:val="center"/>
          </w:tcPr>
          <w:p w14:paraId="181E88D4" w14:textId="78F92868" w:rsidR="006C6BC0" w:rsidRPr="00E44B67" w:rsidRDefault="006C6BC0" w:rsidP="006C6BC0">
            <w:pPr>
              <w:jc w:val="center"/>
              <w:rPr>
                <w:color w:val="000000" w:themeColor="text1"/>
                <w:lang w:val="en-GB"/>
              </w:rPr>
            </w:pPr>
            <w:r w:rsidRPr="000F0A61">
              <w:rPr>
                <w:color w:val="000000" w:themeColor="text1"/>
                <w:lang w:val="en-GB"/>
              </w:rPr>
              <w:t>98.</w:t>
            </w:r>
            <w:r>
              <w:rPr>
                <w:color w:val="000000" w:themeColor="text1"/>
                <w:lang w:val="en-GB"/>
              </w:rPr>
              <w:t>4</w:t>
            </w:r>
          </w:p>
        </w:tc>
        <w:tc>
          <w:tcPr>
            <w:tcW w:w="1842" w:type="dxa"/>
            <w:vAlign w:val="center"/>
          </w:tcPr>
          <w:p w14:paraId="6673FC5D" w14:textId="7ACCB221" w:rsidR="006C6BC0" w:rsidRPr="00E44B67" w:rsidRDefault="006C6BC0" w:rsidP="006C6BC0">
            <w:pPr>
              <w:jc w:val="center"/>
              <w:rPr>
                <w:color w:val="000000" w:themeColor="text1"/>
                <w:lang w:val="en-GB"/>
              </w:rPr>
            </w:pPr>
            <w:r w:rsidRPr="000F0A61">
              <w:rPr>
                <w:color w:val="000000" w:themeColor="text1"/>
                <w:lang w:val="en-GB"/>
              </w:rPr>
              <w:t>97.</w:t>
            </w:r>
            <w:r>
              <w:rPr>
                <w:color w:val="000000" w:themeColor="text1"/>
                <w:lang w:val="en-GB"/>
              </w:rPr>
              <w:t>3</w:t>
            </w:r>
          </w:p>
        </w:tc>
      </w:tr>
      <w:tr w:rsidR="006C6BC0" w:rsidRPr="00E44B67" w14:paraId="37278E02" w14:textId="77777777" w:rsidTr="00E66645">
        <w:tc>
          <w:tcPr>
            <w:tcW w:w="2552" w:type="dxa"/>
            <w:vMerge/>
            <w:vAlign w:val="center"/>
          </w:tcPr>
          <w:p w14:paraId="05E0B522" w14:textId="77777777" w:rsidR="006C6BC0" w:rsidRPr="00E44B67" w:rsidRDefault="006C6BC0" w:rsidP="006C6BC0">
            <w:pPr>
              <w:jc w:val="center"/>
              <w:rPr>
                <w:color w:val="000000" w:themeColor="text1"/>
                <w:lang w:val="en-GB"/>
              </w:rPr>
            </w:pPr>
          </w:p>
        </w:tc>
        <w:tc>
          <w:tcPr>
            <w:tcW w:w="1417" w:type="dxa"/>
            <w:vMerge/>
            <w:vAlign w:val="center"/>
          </w:tcPr>
          <w:p w14:paraId="1891997E" w14:textId="77777777" w:rsidR="006C6BC0" w:rsidRPr="00E44B67" w:rsidRDefault="006C6BC0" w:rsidP="006C6BC0">
            <w:pPr>
              <w:jc w:val="center"/>
              <w:rPr>
                <w:color w:val="000000" w:themeColor="text1"/>
                <w:lang w:val="en-GB"/>
              </w:rPr>
            </w:pPr>
          </w:p>
        </w:tc>
        <w:tc>
          <w:tcPr>
            <w:tcW w:w="1560" w:type="dxa"/>
            <w:vMerge/>
            <w:vAlign w:val="center"/>
          </w:tcPr>
          <w:p w14:paraId="24BA3CD5" w14:textId="77777777" w:rsidR="006C6BC0" w:rsidRPr="00E44B67" w:rsidRDefault="006C6BC0" w:rsidP="006C6BC0">
            <w:pPr>
              <w:jc w:val="center"/>
              <w:rPr>
                <w:color w:val="000000" w:themeColor="text1"/>
                <w:lang w:val="en-GB"/>
              </w:rPr>
            </w:pPr>
          </w:p>
        </w:tc>
        <w:tc>
          <w:tcPr>
            <w:tcW w:w="1842" w:type="dxa"/>
            <w:vAlign w:val="center"/>
          </w:tcPr>
          <w:p w14:paraId="17BC8ADA" w14:textId="19DAA63C" w:rsidR="006C6BC0" w:rsidRPr="00E44B67" w:rsidRDefault="006C6BC0" w:rsidP="006C6BC0">
            <w:pPr>
              <w:jc w:val="center"/>
              <w:rPr>
                <w:color w:val="000000" w:themeColor="text1"/>
                <w:lang w:val="en-GB"/>
              </w:rPr>
            </w:pPr>
            <w:r w:rsidRPr="000F0A61">
              <w:rPr>
                <w:color w:val="000000" w:themeColor="text1"/>
                <w:lang w:val="en-GB"/>
              </w:rPr>
              <w:t>9</w:t>
            </w:r>
            <w:r>
              <w:rPr>
                <w:color w:val="000000" w:themeColor="text1"/>
                <w:lang w:val="en-GB"/>
              </w:rPr>
              <w:t>6.7</w:t>
            </w:r>
          </w:p>
        </w:tc>
      </w:tr>
      <w:tr w:rsidR="001D08E6" w:rsidRPr="00E44B67" w14:paraId="3AB7531E" w14:textId="77777777" w:rsidTr="00E66645">
        <w:tc>
          <w:tcPr>
            <w:tcW w:w="2552" w:type="dxa"/>
            <w:vMerge w:val="restart"/>
            <w:vAlign w:val="center"/>
          </w:tcPr>
          <w:p w14:paraId="26AFF924" w14:textId="6DA37699" w:rsidR="001D08E6" w:rsidRPr="00E44B67" w:rsidRDefault="001D08E6" w:rsidP="001D08E6">
            <w:pPr>
              <w:jc w:val="center"/>
              <w:rPr>
                <w:color w:val="000000" w:themeColor="text1"/>
                <w:lang w:val="en-GB"/>
              </w:rPr>
            </w:pPr>
            <w:r w:rsidRPr="00E44B67">
              <w:rPr>
                <w:color w:val="000000" w:themeColor="text1"/>
                <w:lang w:val="en-GB"/>
              </w:rPr>
              <w:t>Scheme 1</w:t>
            </w:r>
            <w:r>
              <w:rPr>
                <w:color w:val="000000" w:themeColor="text1"/>
                <w:lang w:val="en-GB"/>
              </w:rPr>
              <w:t xml:space="preserve"> (160ms)</w:t>
            </w:r>
          </w:p>
        </w:tc>
        <w:tc>
          <w:tcPr>
            <w:tcW w:w="1417" w:type="dxa"/>
            <w:vMerge w:val="restart"/>
            <w:vAlign w:val="center"/>
          </w:tcPr>
          <w:p w14:paraId="47F5AC80" w14:textId="71F8DB62" w:rsidR="001D08E6" w:rsidRPr="00E44B67" w:rsidRDefault="001D08E6" w:rsidP="001D08E6">
            <w:pPr>
              <w:jc w:val="center"/>
              <w:rPr>
                <w:color w:val="000000" w:themeColor="text1"/>
                <w:lang w:val="en-GB"/>
              </w:rPr>
            </w:pPr>
            <w:r w:rsidRPr="000F7A13">
              <w:rPr>
                <w:color w:val="000000" w:themeColor="text1"/>
                <w:lang w:val="en-GB"/>
              </w:rPr>
              <w:t>9</w:t>
            </w:r>
            <w:r>
              <w:rPr>
                <w:color w:val="000000" w:themeColor="text1"/>
                <w:lang w:val="en-GB"/>
              </w:rPr>
              <w:t>7.5</w:t>
            </w:r>
          </w:p>
        </w:tc>
        <w:tc>
          <w:tcPr>
            <w:tcW w:w="1560" w:type="dxa"/>
            <w:vMerge w:val="restart"/>
            <w:vAlign w:val="center"/>
          </w:tcPr>
          <w:p w14:paraId="36E77CD9" w14:textId="3254C43D" w:rsidR="001D08E6" w:rsidRPr="00E44B67" w:rsidRDefault="001D08E6" w:rsidP="001D08E6">
            <w:pPr>
              <w:jc w:val="center"/>
              <w:rPr>
                <w:color w:val="000000" w:themeColor="text1"/>
                <w:lang w:val="en-GB"/>
              </w:rPr>
            </w:pPr>
            <w:r w:rsidRPr="000F7A13">
              <w:rPr>
                <w:color w:val="000000" w:themeColor="text1"/>
                <w:lang w:val="en-GB"/>
              </w:rPr>
              <w:t>9</w:t>
            </w:r>
            <w:r>
              <w:rPr>
                <w:color w:val="000000" w:themeColor="text1"/>
                <w:lang w:val="en-GB"/>
              </w:rPr>
              <w:t>8.0</w:t>
            </w:r>
          </w:p>
        </w:tc>
        <w:tc>
          <w:tcPr>
            <w:tcW w:w="1842" w:type="dxa"/>
            <w:vAlign w:val="center"/>
          </w:tcPr>
          <w:p w14:paraId="69AD5C35" w14:textId="74280437" w:rsidR="001D08E6" w:rsidRPr="00E44B67" w:rsidRDefault="001D08E6" w:rsidP="001D08E6">
            <w:pPr>
              <w:jc w:val="center"/>
              <w:rPr>
                <w:color w:val="000000" w:themeColor="text1"/>
                <w:lang w:val="en-GB"/>
              </w:rPr>
            </w:pPr>
            <w:r w:rsidRPr="000F7A13">
              <w:rPr>
                <w:color w:val="000000" w:themeColor="text1"/>
                <w:lang w:val="en-GB"/>
              </w:rPr>
              <w:t>98.</w:t>
            </w:r>
            <w:r>
              <w:rPr>
                <w:color w:val="000000" w:themeColor="text1"/>
                <w:lang w:val="en-GB"/>
              </w:rPr>
              <w:t>4</w:t>
            </w:r>
          </w:p>
        </w:tc>
      </w:tr>
      <w:tr w:rsidR="001D08E6" w:rsidRPr="00E44B67" w14:paraId="14100C92" w14:textId="77777777" w:rsidTr="00E66645">
        <w:tc>
          <w:tcPr>
            <w:tcW w:w="2552" w:type="dxa"/>
            <w:vMerge/>
            <w:vAlign w:val="center"/>
          </w:tcPr>
          <w:p w14:paraId="1525554F" w14:textId="77777777" w:rsidR="001D08E6" w:rsidRPr="00E44B67" w:rsidRDefault="001D08E6" w:rsidP="001D08E6">
            <w:pPr>
              <w:jc w:val="center"/>
              <w:rPr>
                <w:color w:val="000000" w:themeColor="text1"/>
                <w:lang w:val="en-GB"/>
              </w:rPr>
            </w:pPr>
          </w:p>
        </w:tc>
        <w:tc>
          <w:tcPr>
            <w:tcW w:w="1417" w:type="dxa"/>
            <w:vMerge/>
            <w:vAlign w:val="center"/>
          </w:tcPr>
          <w:p w14:paraId="5446833A" w14:textId="77777777" w:rsidR="001D08E6" w:rsidRPr="00E44B67" w:rsidRDefault="001D08E6" w:rsidP="001D08E6">
            <w:pPr>
              <w:jc w:val="center"/>
              <w:rPr>
                <w:color w:val="000000" w:themeColor="text1"/>
                <w:lang w:val="en-GB"/>
              </w:rPr>
            </w:pPr>
          </w:p>
        </w:tc>
        <w:tc>
          <w:tcPr>
            <w:tcW w:w="1560" w:type="dxa"/>
            <w:vMerge/>
            <w:vAlign w:val="center"/>
          </w:tcPr>
          <w:p w14:paraId="30252582" w14:textId="77777777" w:rsidR="001D08E6" w:rsidRPr="00E44B67" w:rsidRDefault="001D08E6" w:rsidP="001D08E6">
            <w:pPr>
              <w:jc w:val="center"/>
              <w:rPr>
                <w:color w:val="000000" w:themeColor="text1"/>
                <w:lang w:val="en-GB"/>
              </w:rPr>
            </w:pPr>
          </w:p>
        </w:tc>
        <w:tc>
          <w:tcPr>
            <w:tcW w:w="1842" w:type="dxa"/>
            <w:vAlign w:val="center"/>
          </w:tcPr>
          <w:p w14:paraId="1C1CB31C" w14:textId="3E36A991" w:rsidR="001D08E6" w:rsidRPr="00E44B67" w:rsidRDefault="001D08E6" w:rsidP="001D08E6">
            <w:pPr>
              <w:jc w:val="center"/>
              <w:rPr>
                <w:color w:val="000000" w:themeColor="text1"/>
                <w:lang w:val="en-GB"/>
              </w:rPr>
            </w:pPr>
            <w:r w:rsidRPr="000F7A13">
              <w:rPr>
                <w:color w:val="000000" w:themeColor="text1"/>
                <w:lang w:val="en-GB"/>
              </w:rPr>
              <w:t>9</w:t>
            </w:r>
            <w:r>
              <w:rPr>
                <w:color w:val="000000" w:themeColor="text1"/>
                <w:lang w:val="en-GB"/>
              </w:rPr>
              <w:t>7.2</w:t>
            </w:r>
          </w:p>
        </w:tc>
      </w:tr>
      <w:tr w:rsidR="001D08E6" w:rsidRPr="00E44B67" w14:paraId="7A27AB64" w14:textId="77777777" w:rsidTr="00E66645">
        <w:tc>
          <w:tcPr>
            <w:tcW w:w="2552" w:type="dxa"/>
            <w:vMerge/>
            <w:vAlign w:val="center"/>
          </w:tcPr>
          <w:p w14:paraId="76F53A3F" w14:textId="77777777" w:rsidR="001D08E6" w:rsidRPr="00E44B67" w:rsidRDefault="001D08E6" w:rsidP="001D08E6">
            <w:pPr>
              <w:jc w:val="center"/>
              <w:rPr>
                <w:color w:val="000000" w:themeColor="text1"/>
                <w:lang w:val="en-GB"/>
              </w:rPr>
            </w:pPr>
          </w:p>
        </w:tc>
        <w:tc>
          <w:tcPr>
            <w:tcW w:w="1417" w:type="dxa"/>
            <w:vMerge/>
            <w:vAlign w:val="center"/>
          </w:tcPr>
          <w:p w14:paraId="38C86AD0" w14:textId="77777777" w:rsidR="001D08E6" w:rsidRPr="00E44B67" w:rsidRDefault="001D08E6" w:rsidP="001D08E6">
            <w:pPr>
              <w:jc w:val="center"/>
              <w:rPr>
                <w:color w:val="000000" w:themeColor="text1"/>
                <w:lang w:val="en-GB"/>
              </w:rPr>
            </w:pPr>
          </w:p>
        </w:tc>
        <w:tc>
          <w:tcPr>
            <w:tcW w:w="1560" w:type="dxa"/>
            <w:vMerge w:val="restart"/>
            <w:vAlign w:val="center"/>
          </w:tcPr>
          <w:p w14:paraId="7BB68500" w14:textId="56B67FE1" w:rsidR="001D08E6" w:rsidRPr="00E44B67" w:rsidRDefault="001D08E6" w:rsidP="001D08E6">
            <w:pPr>
              <w:jc w:val="center"/>
              <w:rPr>
                <w:color w:val="000000" w:themeColor="text1"/>
                <w:lang w:val="en-GB"/>
              </w:rPr>
            </w:pPr>
            <w:r w:rsidRPr="000F7A13">
              <w:rPr>
                <w:color w:val="000000" w:themeColor="text1"/>
                <w:lang w:val="en-GB"/>
              </w:rPr>
              <w:t>9</w:t>
            </w:r>
            <w:r>
              <w:rPr>
                <w:color w:val="000000" w:themeColor="text1"/>
                <w:lang w:val="en-GB"/>
              </w:rPr>
              <w:t>7.1</w:t>
            </w:r>
          </w:p>
        </w:tc>
        <w:tc>
          <w:tcPr>
            <w:tcW w:w="1842" w:type="dxa"/>
            <w:vAlign w:val="center"/>
          </w:tcPr>
          <w:p w14:paraId="2419503B" w14:textId="5213F59E" w:rsidR="001D08E6" w:rsidRPr="00E44B67" w:rsidRDefault="001D08E6" w:rsidP="001D08E6">
            <w:pPr>
              <w:jc w:val="center"/>
              <w:rPr>
                <w:color w:val="000000" w:themeColor="text1"/>
                <w:lang w:val="en-GB"/>
              </w:rPr>
            </w:pPr>
            <w:r w:rsidRPr="000F7A13">
              <w:rPr>
                <w:color w:val="000000" w:themeColor="text1"/>
                <w:lang w:val="en-GB"/>
              </w:rPr>
              <w:t>94.</w:t>
            </w:r>
            <w:r>
              <w:rPr>
                <w:color w:val="000000" w:themeColor="text1"/>
                <w:lang w:val="en-GB"/>
              </w:rPr>
              <w:t>9</w:t>
            </w:r>
          </w:p>
        </w:tc>
      </w:tr>
      <w:tr w:rsidR="001D08E6" w:rsidRPr="00E44B67" w14:paraId="3E6C8BA0" w14:textId="77777777" w:rsidTr="00E66645">
        <w:tc>
          <w:tcPr>
            <w:tcW w:w="2552" w:type="dxa"/>
            <w:vMerge/>
            <w:vAlign w:val="center"/>
          </w:tcPr>
          <w:p w14:paraId="1AE348E8" w14:textId="77777777" w:rsidR="001D08E6" w:rsidRPr="00E44B67" w:rsidRDefault="001D08E6" w:rsidP="001D08E6">
            <w:pPr>
              <w:jc w:val="center"/>
              <w:rPr>
                <w:color w:val="000000" w:themeColor="text1"/>
                <w:lang w:val="en-GB"/>
              </w:rPr>
            </w:pPr>
          </w:p>
        </w:tc>
        <w:tc>
          <w:tcPr>
            <w:tcW w:w="1417" w:type="dxa"/>
            <w:vMerge/>
            <w:vAlign w:val="center"/>
          </w:tcPr>
          <w:p w14:paraId="1C70A621" w14:textId="77777777" w:rsidR="001D08E6" w:rsidRPr="00E44B67" w:rsidRDefault="001D08E6" w:rsidP="001D08E6">
            <w:pPr>
              <w:jc w:val="center"/>
              <w:rPr>
                <w:color w:val="000000" w:themeColor="text1"/>
                <w:lang w:val="en-GB"/>
              </w:rPr>
            </w:pPr>
          </w:p>
        </w:tc>
        <w:tc>
          <w:tcPr>
            <w:tcW w:w="1560" w:type="dxa"/>
            <w:vMerge/>
            <w:vAlign w:val="center"/>
          </w:tcPr>
          <w:p w14:paraId="28A1FC28" w14:textId="77777777" w:rsidR="001D08E6" w:rsidRPr="00E44B67" w:rsidRDefault="001D08E6" w:rsidP="001D08E6">
            <w:pPr>
              <w:jc w:val="center"/>
              <w:rPr>
                <w:color w:val="000000" w:themeColor="text1"/>
                <w:lang w:val="en-GB"/>
              </w:rPr>
            </w:pPr>
          </w:p>
        </w:tc>
        <w:tc>
          <w:tcPr>
            <w:tcW w:w="1842" w:type="dxa"/>
            <w:vAlign w:val="center"/>
          </w:tcPr>
          <w:p w14:paraId="69535EE6" w14:textId="62C29559" w:rsidR="001D08E6" w:rsidRPr="00E44B67" w:rsidRDefault="001D08E6" w:rsidP="001D08E6">
            <w:pPr>
              <w:jc w:val="center"/>
              <w:rPr>
                <w:color w:val="000000" w:themeColor="text1"/>
                <w:lang w:val="en-GB"/>
              </w:rPr>
            </w:pPr>
            <w:r w:rsidRPr="000F7A13">
              <w:rPr>
                <w:color w:val="000000" w:themeColor="text1"/>
                <w:lang w:val="en-GB"/>
              </w:rPr>
              <w:t>9</w:t>
            </w:r>
            <w:r>
              <w:rPr>
                <w:color w:val="000000" w:themeColor="text1"/>
                <w:lang w:val="en-GB"/>
              </w:rPr>
              <w:t>3.0</w:t>
            </w:r>
          </w:p>
        </w:tc>
      </w:tr>
      <w:tr w:rsidR="006C6BC0" w:rsidRPr="00E44B67" w14:paraId="676EE995" w14:textId="77777777" w:rsidTr="00E66645">
        <w:trPr>
          <w:trHeight w:val="132"/>
        </w:trPr>
        <w:tc>
          <w:tcPr>
            <w:tcW w:w="2552" w:type="dxa"/>
            <w:vMerge w:val="restart"/>
            <w:vAlign w:val="center"/>
          </w:tcPr>
          <w:p w14:paraId="037FC124" w14:textId="339CA879" w:rsidR="006C6BC0" w:rsidRPr="00E44B67" w:rsidRDefault="006C6BC0" w:rsidP="006C6BC0">
            <w:pPr>
              <w:jc w:val="center"/>
              <w:rPr>
                <w:color w:val="000000" w:themeColor="text1"/>
                <w:lang w:val="en-GB"/>
              </w:rPr>
            </w:pPr>
            <w:r w:rsidRPr="00E44B67">
              <w:rPr>
                <w:color w:val="000000" w:themeColor="text1"/>
                <w:lang w:val="en-GB"/>
              </w:rPr>
              <w:t xml:space="preserve">Scheme </w:t>
            </w:r>
            <w:r>
              <w:rPr>
                <w:color w:val="000000" w:themeColor="text1"/>
                <w:lang w:val="en-GB"/>
              </w:rPr>
              <w:t>2 (80ms)</w:t>
            </w:r>
          </w:p>
        </w:tc>
        <w:tc>
          <w:tcPr>
            <w:tcW w:w="1417" w:type="dxa"/>
            <w:vMerge w:val="restart"/>
            <w:vAlign w:val="center"/>
          </w:tcPr>
          <w:p w14:paraId="57213075" w14:textId="73054565" w:rsidR="006C6BC0" w:rsidRPr="00E44B67" w:rsidRDefault="006C6BC0" w:rsidP="006C6BC0">
            <w:pPr>
              <w:jc w:val="center"/>
              <w:rPr>
                <w:color w:val="000000" w:themeColor="text1"/>
                <w:lang w:val="en-GB"/>
              </w:rPr>
            </w:pPr>
            <w:r w:rsidRPr="000F0A61">
              <w:rPr>
                <w:color w:val="000000" w:themeColor="text1"/>
                <w:lang w:val="en-GB"/>
              </w:rPr>
              <w:t>97.</w:t>
            </w:r>
            <w:r>
              <w:rPr>
                <w:color w:val="000000" w:themeColor="text1"/>
                <w:lang w:val="en-GB"/>
              </w:rPr>
              <w:t>6</w:t>
            </w:r>
          </w:p>
        </w:tc>
        <w:tc>
          <w:tcPr>
            <w:tcW w:w="1560" w:type="dxa"/>
            <w:vMerge w:val="restart"/>
            <w:vAlign w:val="center"/>
          </w:tcPr>
          <w:p w14:paraId="2F4CE30E" w14:textId="6895D26D" w:rsidR="006C6BC0" w:rsidRPr="00E44B67" w:rsidRDefault="006C6BC0" w:rsidP="006C6BC0">
            <w:pPr>
              <w:jc w:val="center"/>
              <w:rPr>
                <w:color w:val="000000" w:themeColor="text1"/>
                <w:lang w:val="en-GB"/>
              </w:rPr>
            </w:pPr>
            <w:r w:rsidRPr="000F0A61">
              <w:rPr>
                <w:color w:val="000000" w:themeColor="text1"/>
                <w:lang w:val="en-GB"/>
              </w:rPr>
              <w:t>9</w:t>
            </w:r>
            <w:r>
              <w:rPr>
                <w:color w:val="000000" w:themeColor="text1"/>
                <w:lang w:val="en-GB"/>
              </w:rPr>
              <w:t>6.8</w:t>
            </w:r>
          </w:p>
        </w:tc>
        <w:tc>
          <w:tcPr>
            <w:tcW w:w="1842" w:type="dxa"/>
            <w:vAlign w:val="center"/>
          </w:tcPr>
          <w:p w14:paraId="33AF4ECD" w14:textId="5DE86733" w:rsidR="006C6BC0" w:rsidRPr="00E44B67" w:rsidRDefault="006C6BC0" w:rsidP="006C6BC0">
            <w:pPr>
              <w:jc w:val="center"/>
              <w:rPr>
                <w:color w:val="000000" w:themeColor="text1"/>
                <w:lang w:val="en-GB"/>
              </w:rPr>
            </w:pPr>
            <w:r w:rsidRPr="000F0A61">
              <w:rPr>
                <w:color w:val="000000" w:themeColor="text1"/>
                <w:lang w:val="en-GB"/>
              </w:rPr>
              <w:t>9</w:t>
            </w:r>
            <w:r>
              <w:rPr>
                <w:color w:val="000000" w:themeColor="text1"/>
                <w:lang w:val="en-GB"/>
              </w:rPr>
              <w:t>4.8</w:t>
            </w:r>
          </w:p>
        </w:tc>
      </w:tr>
      <w:tr w:rsidR="006C6BC0" w:rsidRPr="00E44B67" w14:paraId="16CE387B" w14:textId="77777777" w:rsidTr="00E66645">
        <w:trPr>
          <w:trHeight w:val="132"/>
        </w:trPr>
        <w:tc>
          <w:tcPr>
            <w:tcW w:w="2552" w:type="dxa"/>
            <w:vMerge/>
            <w:vAlign w:val="center"/>
          </w:tcPr>
          <w:p w14:paraId="2503F48A" w14:textId="77777777" w:rsidR="006C6BC0" w:rsidRPr="00E44B67" w:rsidRDefault="006C6BC0" w:rsidP="006C6BC0">
            <w:pPr>
              <w:jc w:val="center"/>
              <w:rPr>
                <w:color w:val="000000" w:themeColor="text1"/>
                <w:lang w:val="en-GB"/>
              </w:rPr>
            </w:pPr>
          </w:p>
        </w:tc>
        <w:tc>
          <w:tcPr>
            <w:tcW w:w="1417" w:type="dxa"/>
            <w:vMerge/>
            <w:vAlign w:val="center"/>
          </w:tcPr>
          <w:p w14:paraId="23C90BD4" w14:textId="77777777" w:rsidR="006C6BC0" w:rsidRPr="00E44B67" w:rsidRDefault="006C6BC0" w:rsidP="006C6BC0">
            <w:pPr>
              <w:jc w:val="center"/>
              <w:rPr>
                <w:color w:val="000000" w:themeColor="text1"/>
                <w:lang w:val="en-GB"/>
              </w:rPr>
            </w:pPr>
          </w:p>
        </w:tc>
        <w:tc>
          <w:tcPr>
            <w:tcW w:w="1560" w:type="dxa"/>
            <w:vMerge/>
            <w:vAlign w:val="center"/>
          </w:tcPr>
          <w:p w14:paraId="72D7989B" w14:textId="77777777" w:rsidR="006C6BC0" w:rsidRPr="00E44B67" w:rsidRDefault="006C6BC0" w:rsidP="006C6BC0">
            <w:pPr>
              <w:jc w:val="center"/>
              <w:rPr>
                <w:color w:val="000000" w:themeColor="text1"/>
                <w:lang w:val="en-GB"/>
              </w:rPr>
            </w:pPr>
          </w:p>
        </w:tc>
        <w:tc>
          <w:tcPr>
            <w:tcW w:w="1842" w:type="dxa"/>
            <w:vAlign w:val="center"/>
          </w:tcPr>
          <w:p w14:paraId="54067548" w14:textId="37CBF0A3" w:rsidR="006C6BC0" w:rsidRPr="00E44B67" w:rsidRDefault="006C6BC0" w:rsidP="006C6BC0">
            <w:pPr>
              <w:jc w:val="center"/>
              <w:rPr>
                <w:color w:val="000000" w:themeColor="text1"/>
                <w:lang w:val="en-GB"/>
              </w:rPr>
            </w:pPr>
            <w:r w:rsidRPr="000F0A61">
              <w:rPr>
                <w:color w:val="000000" w:themeColor="text1"/>
                <w:lang w:val="en-GB"/>
              </w:rPr>
              <w:t>94.</w:t>
            </w:r>
            <w:r>
              <w:rPr>
                <w:color w:val="000000" w:themeColor="text1"/>
                <w:lang w:val="en-GB"/>
              </w:rPr>
              <w:t>1</w:t>
            </w:r>
          </w:p>
        </w:tc>
      </w:tr>
      <w:tr w:rsidR="006C6BC0" w:rsidRPr="00E44B67" w14:paraId="4BB4C9F1" w14:textId="77777777" w:rsidTr="00E66645">
        <w:trPr>
          <w:trHeight w:val="132"/>
        </w:trPr>
        <w:tc>
          <w:tcPr>
            <w:tcW w:w="2552" w:type="dxa"/>
            <w:vMerge/>
            <w:vAlign w:val="center"/>
          </w:tcPr>
          <w:p w14:paraId="00597AB0" w14:textId="77777777" w:rsidR="006C6BC0" w:rsidRPr="00E44B67" w:rsidRDefault="006C6BC0" w:rsidP="006C6BC0">
            <w:pPr>
              <w:jc w:val="center"/>
              <w:rPr>
                <w:color w:val="000000" w:themeColor="text1"/>
                <w:lang w:val="en-GB"/>
              </w:rPr>
            </w:pPr>
          </w:p>
        </w:tc>
        <w:tc>
          <w:tcPr>
            <w:tcW w:w="1417" w:type="dxa"/>
            <w:vMerge/>
            <w:vAlign w:val="center"/>
          </w:tcPr>
          <w:p w14:paraId="03C467AA" w14:textId="77777777" w:rsidR="006C6BC0" w:rsidRPr="00E44B67" w:rsidRDefault="006C6BC0" w:rsidP="006C6BC0">
            <w:pPr>
              <w:jc w:val="center"/>
              <w:rPr>
                <w:color w:val="000000" w:themeColor="text1"/>
                <w:lang w:val="en-GB"/>
              </w:rPr>
            </w:pPr>
          </w:p>
        </w:tc>
        <w:tc>
          <w:tcPr>
            <w:tcW w:w="1560" w:type="dxa"/>
            <w:vMerge w:val="restart"/>
            <w:vAlign w:val="center"/>
          </w:tcPr>
          <w:p w14:paraId="20C9A14E" w14:textId="5977EB96" w:rsidR="006C6BC0" w:rsidRPr="00E44B67" w:rsidRDefault="006C6BC0" w:rsidP="006C6BC0">
            <w:pPr>
              <w:jc w:val="center"/>
              <w:rPr>
                <w:color w:val="000000" w:themeColor="text1"/>
                <w:lang w:val="en-GB"/>
              </w:rPr>
            </w:pPr>
            <w:r w:rsidRPr="000F0A61">
              <w:rPr>
                <w:color w:val="000000" w:themeColor="text1"/>
                <w:lang w:val="en-GB"/>
              </w:rPr>
              <w:t>95.</w:t>
            </w:r>
            <w:r>
              <w:rPr>
                <w:color w:val="000000" w:themeColor="text1"/>
                <w:lang w:val="en-GB"/>
              </w:rPr>
              <w:t>5</w:t>
            </w:r>
          </w:p>
        </w:tc>
        <w:tc>
          <w:tcPr>
            <w:tcW w:w="1842" w:type="dxa"/>
            <w:vAlign w:val="center"/>
          </w:tcPr>
          <w:p w14:paraId="723DE631" w14:textId="25DB6047" w:rsidR="006C6BC0" w:rsidRPr="00E44B67" w:rsidRDefault="006C6BC0" w:rsidP="006C6BC0">
            <w:pPr>
              <w:jc w:val="center"/>
              <w:rPr>
                <w:color w:val="000000" w:themeColor="text1"/>
                <w:lang w:val="en-GB"/>
              </w:rPr>
            </w:pPr>
            <w:r w:rsidRPr="000F0A61">
              <w:rPr>
                <w:color w:val="000000" w:themeColor="text1"/>
                <w:lang w:val="en-GB"/>
              </w:rPr>
              <w:t>93.0</w:t>
            </w:r>
          </w:p>
        </w:tc>
      </w:tr>
      <w:tr w:rsidR="006C6BC0" w:rsidRPr="00E44B67" w14:paraId="5F50D64D" w14:textId="77777777" w:rsidTr="00E66645">
        <w:trPr>
          <w:trHeight w:val="132"/>
        </w:trPr>
        <w:tc>
          <w:tcPr>
            <w:tcW w:w="2552" w:type="dxa"/>
            <w:vMerge/>
            <w:vAlign w:val="center"/>
          </w:tcPr>
          <w:p w14:paraId="71B40694" w14:textId="77777777" w:rsidR="006C6BC0" w:rsidRPr="00E44B67" w:rsidRDefault="006C6BC0" w:rsidP="006C6BC0">
            <w:pPr>
              <w:jc w:val="center"/>
              <w:rPr>
                <w:color w:val="000000" w:themeColor="text1"/>
                <w:lang w:val="en-GB"/>
              </w:rPr>
            </w:pPr>
          </w:p>
        </w:tc>
        <w:tc>
          <w:tcPr>
            <w:tcW w:w="1417" w:type="dxa"/>
            <w:vMerge/>
            <w:vAlign w:val="center"/>
          </w:tcPr>
          <w:p w14:paraId="226D486A" w14:textId="77777777" w:rsidR="006C6BC0" w:rsidRPr="00E44B67" w:rsidRDefault="006C6BC0" w:rsidP="006C6BC0">
            <w:pPr>
              <w:jc w:val="center"/>
              <w:rPr>
                <w:color w:val="000000" w:themeColor="text1"/>
                <w:lang w:val="en-GB"/>
              </w:rPr>
            </w:pPr>
          </w:p>
        </w:tc>
        <w:tc>
          <w:tcPr>
            <w:tcW w:w="1560" w:type="dxa"/>
            <w:vMerge/>
            <w:vAlign w:val="center"/>
          </w:tcPr>
          <w:p w14:paraId="557FCCAB" w14:textId="77777777" w:rsidR="006C6BC0" w:rsidRPr="00E44B67" w:rsidRDefault="006C6BC0" w:rsidP="006C6BC0">
            <w:pPr>
              <w:jc w:val="center"/>
              <w:rPr>
                <w:color w:val="000000" w:themeColor="text1"/>
                <w:lang w:val="en-GB"/>
              </w:rPr>
            </w:pPr>
          </w:p>
        </w:tc>
        <w:tc>
          <w:tcPr>
            <w:tcW w:w="1842" w:type="dxa"/>
            <w:vAlign w:val="center"/>
          </w:tcPr>
          <w:p w14:paraId="22DBA4DF" w14:textId="6C094D12" w:rsidR="006C6BC0" w:rsidRPr="00E44B67" w:rsidRDefault="006C6BC0" w:rsidP="006C6BC0">
            <w:pPr>
              <w:jc w:val="center"/>
              <w:rPr>
                <w:color w:val="000000" w:themeColor="text1"/>
                <w:lang w:val="en-GB"/>
              </w:rPr>
            </w:pPr>
            <w:r w:rsidRPr="000F0A61">
              <w:rPr>
                <w:color w:val="000000" w:themeColor="text1"/>
                <w:lang w:val="en-GB"/>
              </w:rPr>
              <w:t>91.9</w:t>
            </w:r>
          </w:p>
        </w:tc>
      </w:tr>
      <w:tr w:rsidR="001D08E6" w:rsidRPr="00E44B67" w14:paraId="6E2FBAA1" w14:textId="77777777" w:rsidTr="00E66645">
        <w:trPr>
          <w:trHeight w:val="132"/>
        </w:trPr>
        <w:tc>
          <w:tcPr>
            <w:tcW w:w="2552" w:type="dxa"/>
            <w:vMerge w:val="restart"/>
            <w:vAlign w:val="center"/>
          </w:tcPr>
          <w:p w14:paraId="54A31E12" w14:textId="34EECDC3" w:rsidR="001D08E6" w:rsidRPr="00E44B67" w:rsidRDefault="001D08E6" w:rsidP="001D08E6">
            <w:pPr>
              <w:jc w:val="center"/>
              <w:rPr>
                <w:color w:val="000000" w:themeColor="text1"/>
                <w:lang w:val="en-GB"/>
              </w:rPr>
            </w:pPr>
            <w:r w:rsidRPr="00E44B67">
              <w:rPr>
                <w:color w:val="000000" w:themeColor="text1"/>
                <w:lang w:val="en-GB"/>
              </w:rPr>
              <w:t xml:space="preserve">Scheme </w:t>
            </w:r>
            <w:r>
              <w:rPr>
                <w:color w:val="000000" w:themeColor="text1"/>
                <w:lang w:val="en-GB"/>
              </w:rPr>
              <w:t>2 (160ms)</w:t>
            </w:r>
          </w:p>
        </w:tc>
        <w:tc>
          <w:tcPr>
            <w:tcW w:w="1417" w:type="dxa"/>
            <w:vMerge w:val="restart"/>
            <w:vAlign w:val="center"/>
          </w:tcPr>
          <w:p w14:paraId="10C57095" w14:textId="2C442B34" w:rsidR="001D08E6" w:rsidRPr="00E44B67" w:rsidRDefault="001D08E6" w:rsidP="001D08E6">
            <w:pPr>
              <w:jc w:val="center"/>
              <w:rPr>
                <w:color w:val="000000" w:themeColor="text1"/>
                <w:lang w:val="en-GB"/>
              </w:rPr>
            </w:pPr>
            <w:r w:rsidRPr="00545614">
              <w:rPr>
                <w:color w:val="000000" w:themeColor="text1"/>
                <w:lang w:val="en-GB"/>
              </w:rPr>
              <w:t>9</w:t>
            </w:r>
            <w:r>
              <w:rPr>
                <w:color w:val="000000" w:themeColor="text1"/>
                <w:lang w:val="en-GB"/>
              </w:rPr>
              <w:t>3.7</w:t>
            </w:r>
          </w:p>
        </w:tc>
        <w:tc>
          <w:tcPr>
            <w:tcW w:w="1560" w:type="dxa"/>
            <w:vMerge w:val="restart"/>
            <w:vAlign w:val="center"/>
          </w:tcPr>
          <w:p w14:paraId="017CC805" w14:textId="57B1C24D" w:rsidR="001D08E6" w:rsidRPr="00E44B67" w:rsidRDefault="001D08E6" w:rsidP="001D08E6">
            <w:pPr>
              <w:jc w:val="center"/>
              <w:rPr>
                <w:color w:val="000000" w:themeColor="text1"/>
                <w:lang w:val="en-GB"/>
              </w:rPr>
            </w:pPr>
            <w:r w:rsidRPr="00545614">
              <w:rPr>
                <w:color w:val="000000" w:themeColor="text1"/>
                <w:lang w:val="en-GB"/>
              </w:rPr>
              <w:t>92.9</w:t>
            </w:r>
          </w:p>
        </w:tc>
        <w:tc>
          <w:tcPr>
            <w:tcW w:w="1842" w:type="dxa"/>
            <w:vAlign w:val="center"/>
          </w:tcPr>
          <w:p w14:paraId="2B120AA9" w14:textId="3BDE9E1B" w:rsidR="001D08E6" w:rsidRPr="00E44B67" w:rsidRDefault="001D08E6" w:rsidP="001D08E6">
            <w:pPr>
              <w:jc w:val="center"/>
              <w:rPr>
                <w:color w:val="000000" w:themeColor="text1"/>
                <w:lang w:val="en-GB"/>
              </w:rPr>
            </w:pPr>
            <w:r w:rsidRPr="00545614">
              <w:rPr>
                <w:color w:val="000000" w:themeColor="text1"/>
                <w:lang w:val="en-GB"/>
              </w:rPr>
              <w:t>84.</w:t>
            </w:r>
            <w:r>
              <w:rPr>
                <w:color w:val="000000" w:themeColor="text1"/>
                <w:lang w:val="en-GB"/>
              </w:rPr>
              <w:t>6</w:t>
            </w:r>
          </w:p>
        </w:tc>
      </w:tr>
      <w:tr w:rsidR="001D08E6" w:rsidRPr="00E44B67" w14:paraId="3B3613EA" w14:textId="77777777" w:rsidTr="00E66645">
        <w:trPr>
          <w:trHeight w:val="132"/>
        </w:trPr>
        <w:tc>
          <w:tcPr>
            <w:tcW w:w="2552" w:type="dxa"/>
            <w:vMerge/>
            <w:vAlign w:val="center"/>
          </w:tcPr>
          <w:p w14:paraId="39912944" w14:textId="77777777" w:rsidR="001D08E6" w:rsidRPr="00E44B67" w:rsidRDefault="001D08E6" w:rsidP="001D08E6">
            <w:pPr>
              <w:jc w:val="center"/>
              <w:rPr>
                <w:color w:val="000000" w:themeColor="text1"/>
                <w:lang w:val="en-GB"/>
              </w:rPr>
            </w:pPr>
          </w:p>
        </w:tc>
        <w:tc>
          <w:tcPr>
            <w:tcW w:w="1417" w:type="dxa"/>
            <w:vMerge/>
            <w:vAlign w:val="center"/>
          </w:tcPr>
          <w:p w14:paraId="10E8E4AE" w14:textId="77777777" w:rsidR="001D08E6" w:rsidRPr="00E44B67" w:rsidRDefault="001D08E6" w:rsidP="001D08E6">
            <w:pPr>
              <w:jc w:val="center"/>
              <w:rPr>
                <w:color w:val="000000" w:themeColor="text1"/>
                <w:lang w:val="en-GB"/>
              </w:rPr>
            </w:pPr>
          </w:p>
        </w:tc>
        <w:tc>
          <w:tcPr>
            <w:tcW w:w="1560" w:type="dxa"/>
            <w:vMerge/>
            <w:vAlign w:val="center"/>
          </w:tcPr>
          <w:p w14:paraId="5199ABEB" w14:textId="77777777" w:rsidR="001D08E6" w:rsidRPr="00E44B67" w:rsidRDefault="001D08E6" w:rsidP="001D08E6">
            <w:pPr>
              <w:jc w:val="center"/>
              <w:rPr>
                <w:color w:val="000000" w:themeColor="text1"/>
                <w:lang w:val="en-GB"/>
              </w:rPr>
            </w:pPr>
          </w:p>
        </w:tc>
        <w:tc>
          <w:tcPr>
            <w:tcW w:w="1842" w:type="dxa"/>
            <w:vAlign w:val="center"/>
          </w:tcPr>
          <w:p w14:paraId="0F6545DE" w14:textId="6664414E" w:rsidR="001D08E6" w:rsidRPr="00E44B67" w:rsidRDefault="001D08E6" w:rsidP="001D08E6">
            <w:pPr>
              <w:jc w:val="center"/>
              <w:rPr>
                <w:color w:val="000000" w:themeColor="text1"/>
                <w:lang w:val="en-GB"/>
              </w:rPr>
            </w:pPr>
            <w:r w:rsidRPr="00545614">
              <w:rPr>
                <w:color w:val="000000" w:themeColor="text1"/>
                <w:lang w:val="en-GB"/>
              </w:rPr>
              <w:t>82.</w:t>
            </w:r>
            <w:r>
              <w:rPr>
                <w:color w:val="000000" w:themeColor="text1"/>
                <w:lang w:val="en-GB"/>
              </w:rPr>
              <w:t>7</w:t>
            </w:r>
          </w:p>
        </w:tc>
      </w:tr>
      <w:tr w:rsidR="001D08E6" w:rsidRPr="00E44B67" w14:paraId="28D91204" w14:textId="77777777" w:rsidTr="00E66645">
        <w:trPr>
          <w:trHeight w:val="132"/>
        </w:trPr>
        <w:tc>
          <w:tcPr>
            <w:tcW w:w="2552" w:type="dxa"/>
            <w:vMerge/>
            <w:vAlign w:val="center"/>
          </w:tcPr>
          <w:p w14:paraId="11E95625" w14:textId="77777777" w:rsidR="001D08E6" w:rsidRPr="00E44B67" w:rsidRDefault="001D08E6" w:rsidP="001D08E6">
            <w:pPr>
              <w:jc w:val="center"/>
              <w:rPr>
                <w:color w:val="000000" w:themeColor="text1"/>
                <w:lang w:val="en-GB"/>
              </w:rPr>
            </w:pPr>
          </w:p>
        </w:tc>
        <w:tc>
          <w:tcPr>
            <w:tcW w:w="1417" w:type="dxa"/>
            <w:vMerge/>
            <w:vAlign w:val="center"/>
          </w:tcPr>
          <w:p w14:paraId="3F9A8DDA" w14:textId="77777777" w:rsidR="001D08E6" w:rsidRPr="00E44B67" w:rsidRDefault="001D08E6" w:rsidP="001D08E6">
            <w:pPr>
              <w:jc w:val="center"/>
              <w:rPr>
                <w:color w:val="000000" w:themeColor="text1"/>
                <w:lang w:val="en-GB"/>
              </w:rPr>
            </w:pPr>
          </w:p>
        </w:tc>
        <w:tc>
          <w:tcPr>
            <w:tcW w:w="1560" w:type="dxa"/>
            <w:vMerge w:val="restart"/>
            <w:vAlign w:val="center"/>
          </w:tcPr>
          <w:p w14:paraId="2740B7D1" w14:textId="0BEB29DD" w:rsidR="001D08E6" w:rsidRPr="00E44B67" w:rsidRDefault="001D08E6" w:rsidP="001D08E6">
            <w:pPr>
              <w:jc w:val="center"/>
              <w:rPr>
                <w:color w:val="000000" w:themeColor="text1"/>
                <w:lang w:val="en-GB"/>
              </w:rPr>
            </w:pPr>
            <w:r w:rsidRPr="00545614">
              <w:rPr>
                <w:color w:val="000000" w:themeColor="text1"/>
                <w:lang w:val="en-GB"/>
              </w:rPr>
              <w:t>9</w:t>
            </w:r>
            <w:r>
              <w:rPr>
                <w:color w:val="000000" w:themeColor="text1"/>
                <w:lang w:val="en-GB"/>
              </w:rPr>
              <w:t>1.1</w:t>
            </w:r>
          </w:p>
        </w:tc>
        <w:tc>
          <w:tcPr>
            <w:tcW w:w="1842" w:type="dxa"/>
            <w:vAlign w:val="center"/>
          </w:tcPr>
          <w:p w14:paraId="78D89BAC" w14:textId="2F2A42D3" w:rsidR="001D08E6" w:rsidRPr="00E44B67" w:rsidRDefault="001D08E6" w:rsidP="001D08E6">
            <w:pPr>
              <w:jc w:val="center"/>
              <w:rPr>
                <w:color w:val="000000" w:themeColor="text1"/>
                <w:lang w:val="en-GB"/>
              </w:rPr>
            </w:pPr>
            <w:r>
              <w:rPr>
                <w:color w:val="000000" w:themeColor="text1"/>
                <w:lang w:val="en-GB"/>
              </w:rPr>
              <w:t>82.0</w:t>
            </w:r>
          </w:p>
        </w:tc>
      </w:tr>
      <w:tr w:rsidR="001D08E6" w:rsidRPr="00E44B67" w14:paraId="2654CE8A" w14:textId="77777777" w:rsidTr="00E66645">
        <w:trPr>
          <w:trHeight w:val="132"/>
        </w:trPr>
        <w:tc>
          <w:tcPr>
            <w:tcW w:w="2552" w:type="dxa"/>
            <w:vMerge/>
            <w:vAlign w:val="center"/>
          </w:tcPr>
          <w:p w14:paraId="55411E60" w14:textId="77777777" w:rsidR="001D08E6" w:rsidRPr="00E44B67" w:rsidRDefault="001D08E6" w:rsidP="001D08E6">
            <w:pPr>
              <w:jc w:val="center"/>
              <w:rPr>
                <w:color w:val="000000" w:themeColor="text1"/>
                <w:lang w:val="en-GB"/>
              </w:rPr>
            </w:pPr>
          </w:p>
        </w:tc>
        <w:tc>
          <w:tcPr>
            <w:tcW w:w="1417" w:type="dxa"/>
            <w:vMerge/>
            <w:vAlign w:val="center"/>
          </w:tcPr>
          <w:p w14:paraId="3E3721BE" w14:textId="77777777" w:rsidR="001D08E6" w:rsidRPr="00E44B67" w:rsidRDefault="001D08E6" w:rsidP="001D08E6">
            <w:pPr>
              <w:jc w:val="center"/>
              <w:rPr>
                <w:color w:val="000000" w:themeColor="text1"/>
                <w:lang w:val="en-GB"/>
              </w:rPr>
            </w:pPr>
          </w:p>
        </w:tc>
        <w:tc>
          <w:tcPr>
            <w:tcW w:w="1560" w:type="dxa"/>
            <w:vMerge/>
            <w:vAlign w:val="center"/>
          </w:tcPr>
          <w:p w14:paraId="641639D5" w14:textId="77777777" w:rsidR="001D08E6" w:rsidRPr="00E44B67" w:rsidRDefault="001D08E6" w:rsidP="001D08E6">
            <w:pPr>
              <w:jc w:val="center"/>
              <w:rPr>
                <w:color w:val="000000" w:themeColor="text1"/>
                <w:lang w:val="en-GB"/>
              </w:rPr>
            </w:pPr>
          </w:p>
        </w:tc>
        <w:tc>
          <w:tcPr>
            <w:tcW w:w="1842" w:type="dxa"/>
            <w:vAlign w:val="center"/>
          </w:tcPr>
          <w:p w14:paraId="43B588FB" w14:textId="03526B4D" w:rsidR="001D08E6" w:rsidRPr="00E44B67" w:rsidRDefault="001D08E6" w:rsidP="001D08E6">
            <w:pPr>
              <w:jc w:val="center"/>
              <w:rPr>
                <w:color w:val="000000" w:themeColor="text1"/>
                <w:lang w:val="en-GB"/>
              </w:rPr>
            </w:pPr>
            <w:r>
              <w:rPr>
                <w:color w:val="000000" w:themeColor="text1"/>
                <w:lang w:val="en-GB"/>
              </w:rPr>
              <w:t>80.3</w:t>
            </w:r>
          </w:p>
        </w:tc>
      </w:tr>
    </w:tbl>
    <w:p w14:paraId="724CC374" w14:textId="77777777" w:rsidR="00836740" w:rsidRDefault="00836740" w:rsidP="001640A6">
      <w:pPr>
        <w:jc w:val="center"/>
        <w:rPr>
          <w:lang w:val="en-GB"/>
        </w:rPr>
      </w:pPr>
    </w:p>
    <w:p w14:paraId="234EDD04" w14:textId="2D491EE1" w:rsidR="00BC2532" w:rsidRDefault="0029158B" w:rsidP="0029158B">
      <w:pPr>
        <w:suppressAutoHyphens/>
        <w:spacing w:beforeLines="50" w:before="120"/>
        <w:textAlignment w:val="baseline"/>
        <w:rPr>
          <w:b/>
          <w:i/>
          <w:lang w:eastAsia="zh-CN"/>
        </w:rPr>
      </w:pPr>
      <w:r>
        <w:rPr>
          <w:b/>
          <w:i/>
          <w:lang w:eastAsia="zh-CN"/>
        </w:rPr>
        <w:t xml:space="preserve">Observation </w:t>
      </w:r>
      <w:r w:rsidR="00226C97">
        <w:rPr>
          <w:b/>
          <w:i/>
          <w:lang w:eastAsia="zh-CN"/>
        </w:rPr>
        <w:t>11</w:t>
      </w:r>
      <w:r>
        <w:rPr>
          <w:rFonts w:hint="eastAsia"/>
          <w:b/>
          <w:i/>
          <w:lang w:eastAsia="zh-CN"/>
        </w:rPr>
        <w:t>:</w:t>
      </w:r>
      <w:r>
        <w:rPr>
          <w:b/>
          <w:i/>
          <w:lang w:eastAsia="zh-CN"/>
        </w:rPr>
        <w:t xml:space="preserve"> </w:t>
      </w:r>
      <w:r w:rsidR="002956BA">
        <w:rPr>
          <w:b/>
          <w:i/>
          <w:lang w:eastAsia="zh-CN"/>
        </w:rPr>
        <w:t xml:space="preserve">both </w:t>
      </w:r>
      <w:r>
        <w:rPr>
          <w:b/>
          <w:i/>
          <w:lang w:eastAsia="zh-CN"/>
        </w:rPr>
        <w:t xml:space="preserve">AI based beam prediction </w:t>
      </w:r>
      <w:r w:rsidR="004727D5">
        <w:rPr>
          <w:b/>
          <w:i/>
          <w:lang w:eastAsia="zh-CN"/>
        </w:rPr>
        <w:t xml:space="preserve">scheme 1 and scheme 2 </w:t>
      </w:r>
      <w:r>
        <w:rPr>
          <w:b/>
          <w:i/>
          <w:lang w:eastAsia="zh-CN"/>
        </w:rPr>
        <w:t xml:space="preserve">in </w:t>
      </w:r>
      <w:r w:rsidR="00AA6DEE">
        <w:rPr>
          <w:b/>
          <w:i/>
          <w:lang w:eastAsia="zh-CN"/>
        </w:rPr>
        <w:t>time</w:t>
      </w:r>
      <w:r>
        <w:rPr>
          <w:b/>
          <w:i/>
          <w:lang w:eastAsia="zh-CN"/>
        </w:rPr>
        <w:t xml:space="preserve"> domain can </w:t>
      </w:r>
      <w:r>
        <w:rPr>
          <w:rFonts w:hint="eastAsia"/>
          <w:b/>
          <w:i/>
          <w:lang w:eastAsia="zh-CN"/>
        </w:rPr>
        <w:t>provide</w:t>
      </w:r>
      <w:r>
        <w:rPr>
          <w:b/>
          <w:i/>
          <w:lang w:eastAsia="zh-CN"/>
        </w:rPr>
        <w:t xml:space="preserve"> good performance.</w:t>
      </w:r>
    </w:p>
    <w:p w14:paraId="61407E85" w14:textId="77777777" w:rsidR="00D60918" w:rsidRPr="00D60918" w:rsidRDefault="00BC2532" w:rsidP="00F933D6">
      <w:pPr>
        <w:pStyle w:val="af2"/>
        <w:numPr>
          <w:ilvl w:val="0"/>
          <w:numId w:val="22"/>
        </w:numPr>
        <w:suppressAutoHyphens/>
        <w:spacing w:beforeLines="50" w:before="120"/>
        <w:ind w:firstLineChars="0"/>
        <w:textAlignment w:val="baseline"/>
        <w:rPr>
          <w:b/>
          <w:i/>
          <w:lang w:eastAsia="zh-CN"/>
        </w:rPr>
      </w:pPr>
      <w:r w:rsidRPr="00D60918">
        <w:rPr>
          <w:b/>
          <w:i/>
          <w:lang w:eastAsia="zh-CN"/>
        </w:rPr>
        <w:t xml:space="preserve">Scheme 1 assumes same periodicity for history measurement instance </w:t>
      </w:r>
      <w:r w:rsidR="00D60918" w:rsidRPr="00D60918">
        <w:rPr>
          <w:b/>
          <w:i/>
          <w:lang w:eastAsia="zh-CN"/>
        </w:rPr>
        <w:t>and future time instance.</w:t>
      </w:r>
    </w:p>
    <w:p w14:paraId="6EE82549" w14:textId="087A06C6" w:rsidR="0029158B" w:rsidRPr="00D60918" w:rsidRDefault="00D60918" w:rsidP="00F933D6">
      <w:pPr>
        <w:pStyle w:val="af2"/>
        <w:numPr>
          <w:ilvl w:val="0"/>
          <w:numId w:val="22"/>
        </w:numPr>
        <w:suppressAutoHyphens/>
        <w:spacing w:beforeLines="50" w:before="120"/>
        <w:ind w:firstLineChars="0"/>
        <w:textAlignment w:val="baseline"/>
        <w:rPr>
          <w:b/>
          <w:i/>
          <w:lang w:eastAsia="zh-CN"/>
        </w:rPr>
      </w:pPr>
      <w:r w:rsidRPr="00D60918">
        <w:rPr>
          <w:b/>
          <w:i/>
          <w:lang w:eastAsia="zh-CN"/>
        </w:rPr>
        <w:t xml:space="preserve">Scheme 2 assumes </w:t>
      </w:r>
      <w:r w:rsidR="00801892">
        <w:rPr>
          <w:b/>
          <w:i/>
          <w:lang w:eastAsia="zh-CN"/>
        </w:rPr>
        <w:t>that</w:t>
      </w:r>
      <w:r w:rsidRPr="00D60918">
        <w:rPr>
          <w:b/>
          <w:i/>
          <w:lang w:eastAsia="zh-CN"/>
        </w:rPr>
        <w:t xml:space="preserve"> periodicity for history measurement instance </w:t>
      </w:r>
      <w:r w:rsidR="00801892">
        <w:rPr>
          <w:b/>
          <w:i/>
          <w:lang w:eastAsia="zh-CN"/>
        </w:rPr>
        <w:t xml:space="preserve">is </w:t>
      </w:r>
      <w:proofErr w:type="spellStart"/>
      <w:r w:rsidR="00801892">
        <w:rPr>
          <w:b/>
          <w:i/>
          <w:lang w:eastAsia="zh-CN"/>
        </w:rPr>
        <w:t>N</w:t>
      </w:r>
      <w:proofErr w:type="spellEnd"/>
      <w:r w:rsidR="00801892">
        <w:rPr>
          <w:b/>
          <w:i/>
          <w:lang w:eastAsia="zh-CN"/>
        </w:rPr>
        <w:t xml:space="preserve"> times</w:t>
      </w:r>
      <w:r w:rsidRPr="00D60918">
        <w:rPr>
          <w:b/>
          <w:i/>
          <w:lang w:eastAsia="zh-CN"/>
        </w:rPr>
        <w:t xml:space="preserve"> of future time instance</w:t>
      </w:r>
      <w:r w:rsidR="003A7CF8">
        <w:rPr>
          <w:b/>
          <w:i/>
          <w:lang w:eastAsia="zh-CN"/>
        </w:rPr>
        <w:t xml:space="preserve"> and the predicted future time instance can be covered by one future measurement instance</w:t>
      </w:r>
      <w:r w:rsidRPr="00D60918">
        <w:rPr>
          <w:b/>
          <w:i/>
          <w:lang w:eastAsia="zh-CN"/>
        </w:rPr>
        <w:t>.</w:t>
      </w:r>
      <w:r w:rsidR="00BF30AF">
        <w:rPr>
          <w:b/>
          <w:i/>
          <w:lang w:eastAsia="zh-CN"/>
        </w:rPr>
        <w:t xml:space="preserve"> It can reduce more RS overhead than scheme 1.</w:t>
      </w:r>
    </w:p>
    <w:p w14:paraId="1C42ACE7" w14:textId="62D7A821" w:rsidR="00146BAB" w:rsidRDefault="00077AC3" w:rsidP="00146BAB">
      <w:pPr>
        <w:pStyle w:val="3"/>
        <w:rPr>
          <w:lang w:eastAsia="ja-JP"/>
        </w:rPr>
      </w:pPr>
      <w:r>
        <w:rPr>
          <w:lang w:eastAsia="ja-JP"/>
        </w:rPr>
        <w:t>Set B &lt; set A vs. Set B= set A</w:t>
      </w:r>
    </w:p>
    <w:p w14:paraId="2F86E911" w14:textId="6741D83D" w:rsidR="00146BAB" w:rsidRDefault="00146BAB" w:rsidP="00146BAB">
      <w:pPr>
        <w:rPr>
          <w:lang w:eastAsia="zh-CN"/>
        </w:rPr>
      </w:pPr>
      <w:r>
        <w:rPr>
          <w:lang w:eastAsia="zh-CN"/>
        </w:rPr>
        <w:t xml:space="preserve">For </w:t>
      </w:r>
      <w:r w:rsidR="00CB45D8">
        <w:rPr>
          <w:lang w:eastAsia="zh-CN"/>
        </w:rPr>
        <w:t>set A and set B, we compare the performance of Alt 2 and Alt 3.</w:t>
      </w:r>
      <w:r w:rsidR="00605528">
        <w:rPr>
          <w:lang w:eastAsia="zh-CN"/>
        </w:rPr>
        <w:t xml:space="preserve"> </w:t>
      </w:r>
      <w:r w:rsidR="0060213F">
        <w:rPr>
          <w:lang w:eastAsia="zh-CN"/>
        </w:rPr>
        <w:t>Alt 3 means consider all L1-RSRP of all beam pairs as model input</w:t>
      </w:r>
      <w:r w:rsidR="00F01CB4">
        <w:rPr>
          <w:lang w:eastAsia="zh-CN"/>
        </w:rPr>
        <w:t>, i.e., set B = set A</w:t>
      </w:r>
      <w:r w:rsidR="0060213F">
        <w:rPr>
          <w:lang w:eastAsia="zh-CN"/>
        </w:rPr>
        <w:t xml:space="preserve">. While Alt 2 means </w:t>
      </w:r>
      <w:r w:rsidR="00522D01">
        <w:rPr>
          <w:lang w:eastAsia="zh-CN"/>
        </w:rPr>
        <w:t xml:space="preserve">consider </w:t>
      </w:r>
      <w:r w:rsidR="0060213F">
        <w:rPr>
          <w:lang w:eastAsia="zh-CN"/>
        </w:rPr>
        <w:t>only L1-RSRP of a subset of beam pairs</w:t>
      </w:r>
      <w:r w:rsidR="00522D01">
        <w:rPr>
          <w:lang w:eastAsia="zh-CN"/>
        </w:rPr>
        <w:t xml:space="preserve"> as model input</w:t>
      </w:r>
      <w:r w:rsidR="00F01CB4">
        <w:rPr>
          <w:lang w:eastAsia="zh-CN"/>
        </w:rPr>
        <w:t>, i.e., set B &lt; set A</w:t>
      </w:r>
      <w:r w:rsidR="00522D01">
        <w:rPr>
          <w:lang w:eastAsia="zh-CN"/>
        </w:rPr>
        <w:t xml:space="preserve">. </w:t>
      </w:r>
      <w:r w:rsidR="00503E1B">
        <w:rPr>
          <w:lang w:eastAsia="zh-CN"/>
        </w:rPr>
        <w:t xml:space="preserve">The evaluation results for </w:t>
      </w:r>
      <w:r w:rsidR="00F00685">
        <w:rPr>
          <w:lang w:eastAsia="zh-CN"/>
        </w:rPr>
        <w:t>N=4&amp;</w:t>
      </w:r>
      <w:r w:rsidR="00AA55C4">
        <w:rPr>
          <w:lang w:eastAsia="zh-CN"/>
        </w:rPr>
        <w:t xml:space="preserve">M=1 can be seen in Table </w:t>
      </w:r>
      <w:r w:rsidR="00AA55C4">
        <w:rPr>
          <w:lang w:eastAsia="zh-CN"/>
        </w:rPr>
        <w:lastRenderedPageBreak/>
        <w:t>4-6</w:t>
      </w:r>
      <w:r w:rsidR="00503E1B">
        <w:rPr>
          <w:lang w:eastAsia="zh-CN"/>
        </w:rPr>
        <w:t xml:space="preserve"> and Table </w:t>
      </w:r>
      <w:r w:rsidR="00AA55C4">
        <w:rPr>
          <w:lang w:eastAsia="zh-CN"/>
        </w:rPr>
        <w:t>4-7. While Table 4-6</w:t>
      </w:r>
      <w:r w:rsidR="00503E1B">
        <w:rPr>
          <w:lang w:eastAsia="zh-CN"/>
        </w:rPr>
        <w:t xml:space="preserve"> provides the </w:t>
      </w:r>
      <w:r w:rsidR="000A0D7C" w:rsidRPr="00B91CDA">
        <w:rPr>
          <w:lang w:eastAsia="zh-CN"/>
        </w:rPr>
        <w:t xml:space="preserve">average L1-RSRP difference of Top-1 predicted beam of </w:t>
      </w:r>
      <w:r w:rsidR="000A0D7C">
        <w:rPr>
          <w:lang w:eastAsia="zh-CN"/>
        </w:rPr>
        <w:t>2</w:t>
      </w:r>
      <w:r w:rsidR="000A0D7C" w:rsidRPr="00B91CDA">
        <w:rPr>
          <w:lang w:eastAsia="zh-CN"/>
        </w:rPr>
        <w:t xml:space="preserve"> schemes</w:t>
      </w:r>
      <w:r w:rsidR="000A0D7C">
        <w:rPr>
          <w:lang w:eastAsia="zh-CN"/>
        </w:rPr>
        <w:t xml:space="preserve"> with set B= set A and set B &lt; set A</w:t>
      </w:r>
      <w:r w:rsidR="000A0D7C" w:rsidRPr="00B91CDA">
        <w:rPr>
          <w:lang w:eastAsia="zh-CN"/>
        </w:rPr>
        <w:t xml:space="preserve">. Table </w:t>
      </w:r>
      <w:r w:rsidR="00AA55C4">
        <w:rPr>
          <w:lang w:eastAsia="zh-CN"/>
        </w:rPr>
        <w:t>4-7</w:t>
      </w:r>
      <w:r w:rsidR="000A0D7C" w:rsidRPr="00B91CDA">
        <w:rPr>
          <w:lang w:eastAsia="zh-CN"/>
        </w:rPr>
        <w:t xml:space="preserve"> provides Beam prediction accuracy (%) for Top-1 and/or Top-</w:t>
      </w:r>
      <w:r w:rsidR="000A0D7C" w:rsidRPr="00256B7B">
        <w:rPr>
          <w:lang w:eastAsia="zh-CN"/>
        </w:rPr>
        <w:t xml:space="preserve"> </w:t>
      </w:r>
      <w:r w:rsidR="000A0D7C">
        <w:rPr>
          <w:lang w:eastAsia="zh-CN"/>
        </w:rPr>
        <w:t>K</w:t>
      </w:r>
      <w:r w:rsidR="000A0D7C" w:rsidRPr="00B91CDA">
        <w:rPr>
          <w:lang w:eastAsia="zh-CN"/>
        </w:rPr>
        <w:t xml:space="preserve"> beams (</w:t>
      </w:r>
      <w:r w:rsidR="000A0D7C">
        <w:rPr>
          <w:lang w:eastAsia="zh-CN"/>
        </w:rPr>
        <w:t>K</w:t>
      </w:r>
      <w:r w:rsidR="000A0D7C" w:rsidRPr="00B91CDA">
        <w:rPr>
          <w:lang w:eastAsia="zh-CN"/>
        </w:rPr>
        <w:t>=2, 4</w:t>
      </w:r>
      <w:r w:rsidR="000A0D7C" w:rsidRPr="00B91CDA">
        <w:rPr>
          <w:rFonts w:hint="eastAsia"/>
          <w:lang w:eastAsia="zh-CN"/>
        </w:rPr>
        <w:t>)</w:t>
      </w:r>
      <w:r w:rsidR="000A0D7C">
        <w:rPr>
          <w:lang w:eastAsia="zh-CN"/>
        </w:rPr>
        <w:t xml:space="preserve"> </w:t>
      </w:r>
      <w:r w:rsidR="000A0D7C" w:rsidRPr="00B91CDA">
        <w:rPr>
          <w:lang w:eastAsia="zh-CN"/>
        </w:rPr>
        <w:t xml:space="preserve">of </w:t>
      </w:r>
      <w:r w:rsidR="000A0D7C">
        <w:rPr>
          <w:lang w:eastAsia="zh-CN"/>
        </w:rPr>
        <w:t>2</w:t>
      </w:r>
      <w:r w:rsidR="000A0D7C" w:rsidRPr="00B91CDA">
        <w:rPr>
          <w:lang w:eastAsia="zh-CN"/>
        </w:rPr>
        <w:t xml:space="preserve"> schemes</w:t>
      </w:r>
      <w:r w:rsidR="000A0D7C">
        <w:rPr>
          <w:lang w:eastAsia="zh-CN"/>
        </w:rPr>
        <w:t xml:space="preserve"> with set B= set A and set B &lt; set A. </w:t>
      </w:r>
    </w:p>
    <w:p w14:paraId="69468363" w14:textId="07645AB0" w:rsidR="00CB45D8" w:rsidRPr="00BA14E2" w:rsidRDefault="00CB45D8" w:rsidP="00F933D6">
      <w:pPr>
        <w:numPr>
          <w:ilvl w:val="0"/>
          <w:numId w:val="16"/>
        </w:numPr>
        <w:autoSpaceDE/>
        <w:autoSpaceDN/>
        <w:adjustRightInd/>
        <w:snapToGrid/>
        <w:jc w:val="left"/>
        <w:rPr>
          <w:iCs/>
          <w:sz w:val="20"/>
          <w:szCs w:val="20"/>
          <w:lang w:eastAsia="x-none"/>
        </w:rPr>
      </w:pPr>
      <w:r w:rsidRPr="00BA14E2">
        <w:rPr>
          <w:iCs/>
          <w:sz w:val="20"/>
          <w:szCs w:val="20"/>
          <w:lang w:eastAsia="x-none"/>
        </w:rPr>
        <w:t xml:space="preserve">Alt.2: Set B is a subset of Set A </w:t>
      </w:r>
    </w:p>
    <w:p w14:paraId="64118403" w14:textId="1CADF348" w:rsidR="00D7618F" w:rsidRPr="00BA14E2" w:rsidRDefault="00D7618F" w:rsidP="00F933D6">
      <w:pPr>
        <w:numPr>
          <w:ilvl w:val="1"/>
          <w:numId w:val="16"/>
        </w:numPr>
        <w:autoSpaceDE/>
        <w:autoSpaceDN/>
        <w:adjustRightInd/>
        <w:snapToGrid/>
        <w:jc w:val="left"/>
        <w:rPr>
          <w:iCs/>
          <w:sz w:val="20"/>
          <w:szCs w:val="20"/>
          <w:lang w:eastAsia="x-none"/>
        </w:rPr>
      </w:pPr>
      <w:r w:rsidRPr="00BA14E2">
        <w:rPr>
          <w:iCs/>
          <w:sz w:val="20"/>
          <w:szCs w:val="20"/>
          <w:lang w:eastAsia="x-none"/>
        </w:rPr>
        <w:t>Set B consists of 64 beam pairs, set A consists of 256 beam pairs.</w:t>
      </w:r>
    </w:p>
    <w:p w14:paraId="51435D90" w14:textId="77777777" w:rsidR="00605528" w:rsidRPr="00BA14E2" w:rsidRDefault="00605528" w:rsidP="00F933D6">
      <w:pPr>
        <w:numPr>
          <w:ilvl w:val="0"/>
          <w:numId w:val="16"/>
        </w:numPr>
        <w:autoSpaceDE/>
        <w:autoSpaceDN/>
        <w:adjustRightInd/>
        <w:snapToGrid/>
        <w:jc w:val="left"/>
        <w:rPr>
          <w:iCs/>
          <w:sz w:val="20"/>
          <w:szCs w:val="20"/>
          <w:lang w:eastAsia="x-none"/>
        </w:rPr>
      </w:pPr>
      <w:r w:rsidRPr="00BA14E2">
        <w:rPr>
          <w:iCs/>
          <w:sz w:val="20"/>
          <w:szCs w:val="20"/>
          <w:lang w:eastAsia="x-none"/>
        </w:rPr>
        <w:t>Alt.3: Set A and Set B are the same</w:t>
      </w:r>
    </w:p>
    <w:p w14:paraId="28193A08" w14:textId="415F393D" w:rsidR="00EE0296" w:rsidRPr="0038549D" w:rsidRDefault="00EE0296" w:rsidP="00EE0296">
      <w:pPr>
        <w:autoSpaceDE/>
        <w:autoSpaceDN/>
        <w:adjustRightInd/>
        <w:snapToGrid/>
        <w:jc w:val="center"/>
        <w:rPr>
          <w:i/>
          <w:sz w:val="20"/>
          <w:szCs w:val="20"/>
          <w:lang w:eastAsia="x-none"/>
        </w:rPr>
      </w:pPr>
      <w:r>
        <w:rPr>
          <w:sz w:val="20"/>
          <w:szCs w:val="20"/>
          <w:lang w:eastAsia="zh-CN"/>
        </w:rPr>
        <w:t xml:space="preserve">Table </w:t>
      </w:r>
      <w:r w:rsidR="006811F0">
        <w:rPr>
          <w:sz w:val="20"/>
          <w:szCs w:val="20"/>
          <w:lang w:eastAsia="zh-CN"/>
        </w:rPr>
        <w:t>4-6</w:t>
      </w:r>
      <w:r>
        <w:rPr>
          <w:sz w:val="20"/>
          <w:szCs w:val="20"/>
          <w:lang w:eastAsia="zh-CN"/>
        </w:rPr>
        <w:t xml:space="preserve">, </w:t>
      </w:r>
      <w:r w:rsidRPr="00A3476F">
        <w:rPr>
          <w:sz w:val="20"/>
          <w:szCs w:val="20"/>
          <w:lang w:eastAsia="zh-CN"/>
        </w:rPr>
        <w:t>Average L1-RSRP difference of Top-1 predicted beam</w:t>
      </w:r>
      <w:r w:rsidR="00B160AD">
        <w:rPr>
          <w:sz w:val="20"/>
          <w:szCs w:val="20"/>
          <w:lang w:eastAsia="zh-CN"/>
        </w:rPr>
        <w:t xml:space="preserve"> (</w:t>
      </w:r>
      <w:r w:rsidR="001069AF">
        <w:rPr>
          <w:sz w:val="20"/>
          <w:szCs w:val="20"/>
          <w:lang w:eastAsia="zh-CN"/>
        </w:rPr>
        <w:t>N=4&amp;</w:t>
      </w:r>
      <w:r w:rsidR="00B160AD">
        <w:rPr>
          <w:sz w:val="20"/>
          <w:szCs w:val="20"/>
          <w:lang w:eastAsia="zh-CN"/>
        </w:rPr>
        <w:t>M=1)</w:t>
      </w:r>
    </w:p>
    <w:tbl>
      <w:tblPr>
        <w:tblStyle w:val="25"/>
        <w:tblW w:w="0" w:type="auto"/>
        <w:jc w:val="center"/>
        <w:tblLook w:val="04A0" w:firstRow="1" w:lastRow="0" w:firstColumn="1" w:lastColumn="0" w:noHBand="0" w:noVBand="1"/>
      </w:tblPr>
      <w:tblGrid>
        <w:gridCol w:w="1930"/>
        <w:gridCol w:w="2329"/>
        <w:gridCol w:w="2268"/>
      </w:tblGrid>
      <w:tr w:rsidR="00321F21" w:rsidRPr="00E44B67" w14:paraId="7FE3E5FC" w14:textId="77777777" w:rsidTr="00C77248">
        <w:trPr>
          <w:jc w:val="center"/>
        </w:trPr>
        <w:tc>
          <w:tcPr>
            <w:tcW w:w="1930" w:type="dxa"/>
            <w:vMerge w:val="restart"/>
          </w:tcPr>
          <w:p w14:paraId="52A0061D" w14:textId="77777777" w:rsidR="00321F21" w:rsidRPr="00E44B67" w:rsidRDefault="00321F21" w:rsidP="00E66645">
            <w:pPr>
              <w:rPr>
                <w:rFonts w:ascii="Times New Roman" w:hAnsi="Times New Roman"/>
                <w:color w:val="000000" w:themeColor="text1"/>
                <w:kern w:val="0"/>
                <w:lang w:val="en-GB"/>
              </w:rPr>
            </w:pPr>
            <w:r w:rsidRPr="00E44B67">
              <w:rPr>
                <w:rFonts w:ascii="Times New Roman" w:hAnsi="Times New Roman"/>
                <w:color w:val="000000" w:themeColor="text1"/>
                <w:kern w:val="0"/>
                <w:lang w:val="en-GB"/>
              </w:rPr>
              <w:t xml:space="preserve">Scheme </w:t>
            </w:r>
          </w:p>
        </w:tc>
        <w:tc>
          <w:tcPr>
            <w:tcW w:w="4597" w:type="dxa"/>
            <w:gridSpan w:val="2"/>
          </w:tcPr>
          <w:p w14:paraId="60177B59" w14:textId="77777777" w:rsidR="00321F21" w:rsidRPr="00E44B67" w:rsidRDefault="00321F21" w:rsidP="00E66645">
            <w:pPr>
              <w:rPr>
                <w:rFonts w:ascii="Times New Roman" w:hAnsi="Times New Roman"/>
                <w:color w:val="000000" w:themeColor="text1"/>
                <w:kern w:val="0"/>
                <w:lang w:val="en-GB"/>
              </w:rPr>
            </w:pPr>
            <w:r w:rsidRPr="00E44B67">
              <w:rPr>
                <w:rFonts w:ascii="Times New Roman" w:hAnsi="Times New Roman"/>
                <w:color w:val="000000" w:themeColor="text1"/>
                <w:kern w:val="0"/>
                <w:lang w:val="en-GB"/>
              </w:rPr>
              <w:t>Average L1-RSRP difference (dB)</w:t>
            </w:r>
          </w:p>
        </w:tc>
      </w:tr>
      <w:tr w:rsidR="00321F21" w:rsidRPr="00E44B67" w14:paraId="1D1B2E17" w14:textId="77777777" w:rsidTr="00C77248">
        <w:trPr>
          <w:jc w:val="center"/>
        </w:trPr>
        <w:tc>
          <w:tcPr>
            <w:tcW w:w="1930" w:type="dxa"/>
            <w:vMerge/>
          </w:tcPr>
          <w:p w14:paraId="64FB00E3" w14:textId="77777777" w:rsidR="00321F21" w:rsidRPr="00E44B67" w:rsidRDefault="00321F21" w:rsidP="00E66645">
            <w:pPr>
              <w:rPr>
                <w:rFonts w:ascii="Times New Roman" w:hAnsi="Times New Roman"/>
                <w:color w:val="000000" w:themeColor="text1"/>
                <w:kern w:val="0"/>
                <w:lang w:val="en-GB"/>
              </w:rPr>
            </w:pPr>
          </w:p>
        </w:tc>
        <w:tc>
          <w:tcPr>
            <w:tcW w:w="2329" w:type="dxa"/>
          </w:tcPr>
          <w:p w14:paraId="0C5DE68D" w14:textId="77777777" w:rsidR="00321F21" w:rsidRPr="00E44B67" w:rsidRDefault="00321F21" w:rsidP="00E66645">
            <w:pPr>
              <w:rPr>
                <w:rFonts w:ascii="Times New Roman" w:hAnsi="Times New Roman"/>
                <w:color w:val="000000" w:themeColor="text1"/>
                <w:kern w:val="0"/>
                <w:lang w:val="en-GB"/>
              </w:rPr>
            </w:pPr>
            <w:r w:rsidRPr="00E44B67">
              <w:rPr>
                <w:rFonts w:ascii="Times New Roman" w:hAnsi="Times New Roman"/>
                <w:color w:val="000000" w:themeColor="text1"/>
                <w:kern w:val="0"/>
                <w:lang w:val="en-GB"/>
              </w:rPr>
              <w:t xml:space="preserve">Set B = Set A </w:t>
            </w:r>
          </w:p>
        </w:tc>
        <w:tc>
          <w:tcPr>
            <w:tcW w:w="2268" w:type="dxa"/>
          </w:tcPr>
          <w:p w14:paraId="096259C9" w14:textId="77777777" w:rsidR="00321F21" w:rsidRPr="00E44B67" w:rsidRDefault="00321F21" w:rsidP="00E66645">
            <w:pPr>
              <w:rPr>
                <w:rFonts w:ascii="Times New Roman" w:hAnsi="Times New Roman"/>
                <w:color w:val="000000" w:themeColor="text1"/>
                <w:kern w:val="0"/>
                <w:lang w:val="en-GB"/>
              </w:rPr>
            </w:pPr>
            <w:r w:rsidRPr="00E44B67">
              <w:rPr>
                <w:rFonts w:ascii="Times New Roman" w:hAnsi="Times New Roman"/>
                <w:color w:val="000000" w:themeColor="text1"/>
                <w:kern w:val="0"/>
                <w:lang w:val="en-GB"/>
              </w:rPr>
              <w:t>Set B &lt; Set A</w:t>
            </w:r>
          </w:p>
        </w:tc>
      </w:tr>
      <w:tr w:rsidR="00321F21" w:rsidRPr="00E44B67" w14:paraId="4278CAED" w14:textId="77777777" w:rsidTr="00C77248">
        <w:trPr>
          <w:jc w:val="center"/>
        </w:trPr>
        <w:tc>
          <w:tcPr>
            <w:tcW w:w="1930" w:type="dxa"/>
          </w:tcPr>
          <w:p w14:paraId="36C3F96E" w14:textId="77777777" w:rsidR="00321F21" w:rsidRPr="00E44B67" w:rsidRDefault="00321F21" w:rsidP="00E66645">
            <w:pPr>
              <w:rPr>
                <w:rFonts w:ascii="Times New Roman" w:hAnsi="Times New Roman"/>
                <w:color w:val="000000" w:themeColor="text1"/>
                <w:kern w:val="0"/>
                <w:lang w:val="en-GB"/>
              </w:rPr>
            </w:pPr>
            <w:r w:rsidRPr="00E44B67">
              <w:rPr>
                <w:rFonts w:ascii="Times New Roman" w:hAnsi="Times New Roman"/>
                <w:color w:val="000000" w:themeColor="text1"/>
                <w:kern w:val="0"/>
                <w:lang w:val="en-GB"/>
              </w:rPr>
              <w:t>Scheme 0</w:t>
            </w:r>
          </w:p>
        </w:tc>
        <w:tc>
          <w:tcPr>
            <w:tcW w:w="4597" w:type="dxa"/>
            <w:gridSpan w:val="2"/>
          </w:tcPr>
          <w:p w14:paraId="1744B8F8" w14:textId="77777777" w:rsidR="00321F21" w:rsidRPr="00E44B67" w:rsidRDefault="00321F21" w:rsidP="00E66645">
            <w:pPr>
              <w:rPr>
                <w:rFonts w:ascii="Times New Roman" w:hAnsi="Times New Roman"/>
                <w:color w:val="000000" w:themeColor="text1"/>
                <w:kern w:val="0"/>
                <w:lang w:val="en-GB"/>
              </w:rPr>
            </w:pPr>
            <w:r w:rsidRPr="00E44B67">
              <w:rPr>
                <w:rFonts w:ascii="Times New Roman" w:hAnsi="Times New Roman"/>
                <w:color w:val="000000" w:themeColor="text1"/>
                <w:kern w:val="0"/>
                <w:lang w:val="en-GB"/>
              </w:rPr>
              <w:t>0</w:t>
            </w:r>
          </w:p>
        </w:tc>
      </w:tr>
      <w:tr w:rsidR="00321F21" w:rsidRPr="00E44B67" w14:paraId="023E0D10" w14:textId="77777777" w:rsidTr="00C77248">
        <w:trPr>
          <w:jc w:val="center"/>
        </w:trPr>
        <w:tc>
          <w:tcPr>
            <w:tcW w:w="1930" w:type="dxa"/>
          </w:tcPr>
          <w:p w14:paraId="2F0DAEDB" w14:textId="0B5ED359" w:rsidR="00321F21" w:rsidRPr="00E44B67" w:rsidRDefault="00321F21" w:rsidP="00E66645">
            <w:pPr>
              <w:rPr>
                <w:rFonts w:ascii="Times New Roman" w:hAnsi="Times New Roman"/>
                <w:color w:val="000000" w:themeColor="text1"/>
                <w:kern w:val="0"/>
                <w:lang w:val="en-GB"/>
              </w:rPr>
            </w:pPr>
            <w:r w:rsidRPr="00E44B67">
              <w:rPr>
                <w:rFonts w:ascii="Times New Roman" w:hAnsi="Times New Roman"/>
                <w:color w:val="000000" w:themeColor="text1"/>
                <w:kern w:val="0"/>
                <w:lang w:val="en-GB"/>
              </w:rPr>
              <w:t>Scheme 1</w:t>
            </w:r>
            <w:r w:rsidR="00C77248">
              <w:rPr>
                <w:rFonts w:ascii="Times New Roman" w:hAnsi="Times New Roman"/>
                <w:color w:val="000000" w:themeColor="text1"/>
                <w:kern w:val="0"/>
                <w:lang w:val="en-GB"/>
              </w:rPr>
              <w:t xml:space="preserve"> (80ms)</w:t>
            </w:r>
          </w:p>
        </w:tc>
        <w:tc>
          <w:tcPr>
            <w:tcW w:w="2329" w:type="dxa"/>
            <w:vAlign w:val="center"/>
          </w:tcPr>
          <w:p w14:paraId="3AF9C959" w14:textId="322264D2" w:rsidR="00321F21" w:rsidRPr="00E44B67" w:rsidRDefault="00321F21" w:rsidP="00E66645">
            <w:pPr>
              <w:rPr>
                <w:rFonts w:ascii="Times New Roman" w:hAnsi="Times New Roman"/>
                <w:color w:val="000000" w:themeColor="text1"/>
                <w:kern w:val="0"/>
                <w:lang w:val="en-GB"/>
              </w:rPr>
            </w:pPr>
            <w:r w:rsidRPr="00E44B67">
              <w:rPr>
                <w:rFonts w:ascii="Times New Roman" w:hAnsi="Times New Roman" w:hint="eastAsia"/>
                <w:color w:val="000000" w:themeColor="text1"/>
                <w:kern w:val="0"/>
                <w:lang w:val="en-GB"/>
              </w:rPr>
              <w:t>0</w:t>
            </w:r>
            <w:r w:rsidR="00174879">
              <w:rPr>
                <w:rFonts w:ascii="Times New Roman" w:hAnsi="Times New Roman"/>
                <w:color w:val="000000" w:themeColor="text1"/>
                <w:kern w:val="0"/>
                <w:lang w:val="en-GB"/>
              </w:rPr>
              <w:t>.06</w:t>
            </w:r>
          </w:p>
        </w:tc>
        <w:tc>
          <w:tcPr>
            <w:tcW w:w="2268" w:type="dxa"/>
            <w:vAlign w:val="center"/>
          </w:tcPr>
          <w:p w14:paraId="1BAE213E" w14:textId="68E48BE9" w:rsidR="00321F21" w:rsidRPr="00E44B67" w:rsidRDefault="00174879" w:rsidP="00E66645">
            <w:pPr>
              <w:rPr>
                <w:rFonts w:ascii="Times New Roman" w:hAnsi="Times New Roman"/>
                <w:color w:val="000000" w:themeColor="text1"/>
                <w:kern w:val="0"/>
                <w:lang w:val="en-GB"/>
              </w:rPr>
            </w:pPr>
            <w:r>
              <w:rPr>
                <w:rFonts w:ascii="Times New Roman" w:hAnsi="Times New Roman"/>
                <w:color w:val="000000" w:themeColor="text1"/>
                <w:kern w:val="0"/>
                <w:lang w:val="en-GB"/>
              </w:rPr>
              <w:t>1.55</w:t>
            </w:r>
          </w:p>
        </w:tc>
      </w:tr>
      <w:tr w:rsidR="00176C7C" w:rsidRPr="00E44B67" w14:paraId="7C6A3BC4" w14:textId="77777777" w:rsidTr="00C77248">
        <w:trPr>
          <w:jc w:val="center"/>
        </w:trPr>
        <w:tc>
          <w:tcPr>
            <w:tcW w:w="1930" w:type="dxa"/>
          </w:tcPr>
          <w:p w14:paraId="715ED270" w14:textId="7B18C179" w:rsidR="00176C7C" w:rsidRPr="00E44B67" w:rsidRDefault="00176C7C" w:rsidP="00176C7C">
            <w:pPr>
              <w:rPr>
                <w:color w:val="000000" w:themeColor="text1"/>
                <w:lang w:val="en-GB"/>
              </w:rPr>
            </w:pPr>
            <w:r w:rsidRPr="00E44B67">
              <w:rPr>
                <w:rFonts w:ascii="Times New Roman" w:hAnsi="Times New Roman"/>
                <w:color w:val="000000" w:themeColor="text1"/>
                <w:kern w:val="0"/>
                <w:lang w:val="en-GB"/>
              </w:rPr>
              <w:t>Scheme 1</w:t>
            </w:r>
            <w:r>
              <w:rPr>
                <w:rFonts w:ascii="Times New Roman" w:hAnsi="Times New Roman"/>
                <w:color w:val="000000" w:themeColor="text1"/>
                <w:kern w:val="0"/>
                <w:lang w:val="en-GB"/>
              </w:rPr>
              <w:t xml:space="preserve"> (160ms)</w:t>
            </w:r>
          </w:p>
        </w:tc>
        <w:tc>
          <w:tcPr>
            <w:tcW w:w="2329" w:type="dxa"/>
            <w:vAlign w:val="center"/>
          </w:tcPr>
          <w:p w14:paraId="5DBBFFC8" w14:textId="0058EED8" w:rsidR="00176C7C" w:rsidRPr="00CC2734" w:rsidRDefault="00176C7C" w:rsidP="00176C7C">
            <w:pPr>
              <w:rPr>
                <w:rFonts w:ascii="Times New Roman" w:hAnsi="Times New Roman"/>
                <w:color w:val="000000" w:themeColor="text1"/>
                <w:kern w:val="0"/>
                <w:lang w:val="en-GB"/>
              </w:rPr>
            </w:pPr>
            <w:r w:rsidRPr="00CC2734">
              <w:rPr>
                <w:rFonts w:ascii="Times New Roman" w:hAnsi="Times New Roman" w:hint="eastAsia"/>
                <w:color w:val="000000" w:themeColor="text1"/>
                <w:kern w:val="0"/>
                <w:lang w:val="en-GB"/>
              </w:rPr>
              <w:t>0</w:t>
            </w:r>
            <w:r w:rsidRPr="00CC2734">
              <w:rPr>
                <w:rFonts w:ascii="Times New Roman" w:hAnsi="Times New Roman"/>
                <w:color w:val="000000" w:themeColor="text1"/>
                <w:kern w:val="0"/>
                <w:lang w:val="en-GB"/>
              </w:rPr>
              <w:t>.11</w:t>
            </w:r>
          </w:p>
        </w:tc>
        <w:tc>
          <w:tcPr>
            <w:tcW w:w="2268" w:type="dxa"/>
            <w:vAlign w:val="center"/>
          </w:tcPr>
          <w:p w14:paraId="1050877B" w14:textId="72F6C95A" w:rsidR="00176C7C" w:rsidRPr="00CC2734" w:rsidRDefault="00176C7C" w:rsidP="00176C7C">
            <w:pPr>
              <w:rPr>
                <w:rFonts w:ascii="Times New Roman" w:hAnsi="Times New Roman"/>
                <w:color w:val="000000" w:themeColor="text1"/>
                <w:kern w:val="0"/>
                <w:lang w:val="en-GB"/>
              </w:rPr>
            </w:pPr>
            <w:r w:rsidRPr="00CC2734">
              <w:rPr>
                <w:rFonts w:ascii="Times New Roman" w:hAnsi="Times New Roman"/>
                <w:color w:val="000000" w:themeColor="text1"/>
                <w:kern w:val="0"/>
                <w:lang w:val="en-GB"/>
              </w:rPr>
              <w:t>1.52</w:t>
            </w:r>
          </w:p>
        </w:tc>
      </w:tr>
      <w:tr w:rsidR="00321F21" w:rsidRPr="00E44B67" w14:paraId="05C871ED" w14:textId="77777777" w:rsidTr="00C77248">
        <w:trPr>
          <w:jc w:val="center"/>
        </w:trPr>
        <w:tc>
          <w:tcPr>
            <w:tcW w:w="1930" w:type="dxa"/>
          </w:tcPr>
          <w:p w14:paraId="2187C182" w14:textId="0DCA91EC" w:rsidR="00321F21" w:rsidRPr="00E44B67" w:rsidRDefault="00C77248" w:rsidP="00C77248">
            <w:pPr>
              <w:rPr>
                <w:rFonts w:ascii="Times New Roman" w:hAnsi="Times New Roman"/>
                <w:color w:val="000000" w:themeColor="text1"/>
                <w:kern w:val="0"/>
                <w:lang w:val="en-GB"/>
              </w:rPr>
            </w:pPr>
            <w:r w:rsidRPr="00E44B67">
              <w:rPr>
                <w:rFonts w:ascii="Times New Roman" w:hAnsi="Times New Roman"/>
                <w:color w:val="000000" w:themeColor="text1"/>
                <w:kern w:val="0"/>
                <w:lang w:val="en-GB"/>
              </w:rPr>
              <w:t xml:space="preserve">Scheme </w:t>
            </w:r>
            <w:r>
              <w:rPr>
                <w:rFonts w:ascii="Times New Roman" w:hAnsi="Times New Roman"/>
                <w:color w:val="000000" w:themeColor="text1"/>
                <w:kern w:val="0"/>
                <w:lang w:val="en-GB"/>
              </w:rPr>
              <w:t>2 (80ms)</w:t>
            </w:r>
          </w:p>
        </w:tc>
        <w:tc>
          <w:tcPr>
            <w:tcW w:w="2329" w:type="dxa"/>
            <w:vAlign w:val="center"/>
          </w:tcPr>
          <w:p w14:paraId="70174F86" w14:textId="6BF285BA" w:rsidR="00321F21" w:rsidRPr="00E44B67" w:rsidRDefault="00321F21" w:rsidP="009D34EF">
            <w:pPr>
              <w:rPr>
                <w:rFonts w:ascii="Times New Roman" w:hAnsi="Times New Roman"/>
                <w:color w:val="000000" w:themeColor="text1"/>
                <w:kern w:val="0"/>
                <w:lang w:val="en-GB"/>
              </w:rPr>
            </w:pPr>
            <w:r w:rsidRPr="00E44B67">
              <w:rPr>
                <w:rFonts w:ascii="Times New Roman" w:hAnsi="Times New Roman"/>
                <w:color w:val="000000" w:themeColor="text1"/>
                <w:kern w:val="0"/>
                <w:lang w:val="en-GB"/>
              </w:rPr>
              <w:t>0.1</w:t>
            </w:r>
            <w:r w:rsidR="009D34EF">
              <w:rPr>
                <w:rFonts w:ascii="Times New Roman" w:hAnsi="Times New Roman"/>
                <w:color w:val="000000" w:themeColor="text1"/>
                <w:kern w:val="0"/>
                <w:lang w:val="en-GB"/>
              </w:rPr>
              <w:t>0</w:t>
            </w:r>
          </w:p>
        </w:tc>
        <w:tc>
          <w:tcPr>
            <w:tcW w:w="2268" w:type="dxa"/>
            <w:vAlign w:val="center"/>
          </w:tcPr>
          <w:p w14:paraId="4952BA78" w14:textId="272FEFA1" w:rsidR="00321F21" w:rsidRPr="00E44B67" w:rsidRDefault="00321F21" w:rsidP="009D34EF">
            <w:pPr>
              <w:rPr>
                <w:rFonts w:ascii="Times New Roman" w:hAnsi="Times New Roman"/>
                <w:color w:val="000000" w:themeColor="text1"/>
                <w:kern w:val="0"/>
                <w:lang w:val="en-GB"/>
              </w:rPr>
            </w:pPr>
            <w:r w:rsidRPr="00E44B67">
              <w:rPr>
                <w:rFonts w:ascii="Times New Roman" w:hAnsi="Times New Roman"/>
                <w:color w:val="000000" w:themeColor="text1"/>
                <w:kern w:val="0"/>
                <w:lang w:val="en-GB"/>
              </w:rPr>
              <w:t>1.</w:t>
            </w:r>
            <w:r w:rsidR="009D34EF">
              <w:rPr>
                <w:rFonts w:ascii="Times New Roman" w:hAnsi="Times New Roman"/>
                <w:color w:val="000000" w:themeColor="text1"/>
                <w:kern w:val="0"/>
                <w:lang w:val="en-GB"/>
              </w:rPr>
              <w:t>56</w:t>
            </w:r>
          </w:p>
        </w:tc>
      </w:tr>
      <w:tr w:rsidR="00176C7C" w:rsidRPr="00E44B67" w14:paraId="6D72436B" w14:textId="77777777" w:rsidTr="00C77248">
        <w:trPr>
          <w:jc w:val="center"/>
        </w:trPr>
        <w:tc>
          <w:tcPr>
            <w:tcW w:w="1930" w:type="dxa"/>
          </w:tcPr>
          <w:p w14:paraId="77992303" w14:textId="70858BC3" w:rsidR="00176C7C" w:rsidRPr="00E44B67" w:rsidRDefault="00176C7C" w:rsidP="00176C7C">
            <w:pPr>
              <w:rPr>
                <w:color w:val="000000" w:themeColor="text1"/>
                <w:lang w:val="en-GB"/>
              </w:rPr>
            </w:pPr>
            <w:r w:rsidRPr="00E44B67">
              <w:rPr>
                <w:rFonts w:ascii="Times New Roman" w:hAnsi="Times New Roman"/>
                <w:color w:val="000000" w:themeColor="text1"/>
                <w:kern w:val="0"/>
                <w:lang w:val="en-GB"/>
              </w:rPr>
              <w:t xml:space="preserve">Scheme </w:t>
            </w:r>
            <w:r>
              <w:rPr>
                <w:rFonts w:ascii="Times New Roman" w:hAnsi="Times New Roman"/>
                <w:color w:val="000000" w:themeColor="text1"/>
                <w:kern w:val="0"/>
                <w:lang w:val="en-GB"/>
              </w:rPr>
              <w:t>2 (160ms)</w:t>
            </w:r>
          </w:p>
        </w:tc>
        <w:tc>
          <w:tcPr>
            <w:tcW w:w="2329" w:type="dxa"/>
            <w:vAlign w:val="center"/>
          </w:tcPr>
          <w:p w14:paraId="48E126EC" w14:textId="37327780" w:rsidR="00176C7C" w:rsidRPr="00CC2734" w:rsidRDefault="00176C7C" w:rsidP="00176C7C">
            <w:pPr>
              <w:rPr>
                <w:rFonts w:ascii="Times New Roman" w:hAnsi="Times New Roman"/>
                <w:color w:val="000000" w:themeColor="text1"/>
                <w:kern w:val="0"/>
                <w:lang w:val="en-GB"/>
              </w:rPr>
            </w:pPr>
            <w:r w:rsidRPr="00CC2734">
              <w:rPr>
                <w:rFonts w:ascii="Times New Roman" w:hAnsi="Times New Roman"/>
                <w:color w:val="000000" w:themeColor="text1"/>
                <w:kern w:val="0"/>
                <w:lang w:val="en-GB"/>
              </w:rPr>
              <w:t>0.20</w:t>
            </w:r>
          </w:p>
        </w:tc>
        <w:tc>
          <w:tcPr>
            <w:tcW w:w="2268" w:type="dxa"/>
            <w:vAlign w:val="center"/>
          </w:tcPr>
          <w:p w14:paraId="009EF6E4" w14:textId="08D3A50F" w:rsidR="00176C7C" w:rsidRPr="00CC2734" w:rsidRDefault="00176C7C" w:rsidP="00176C7C">
            <w:pPr>
              <w:rPr>
                <w:rFonts w:ascii="Times New Roman" w:hAnsi="Times New Roman"/>
                <w:color w:val="000000" w:themeColor="text1"/>
                <w:kern w:val="0"/>
                <w:lang w:val="en-GB"/>
              </w:rPr>
            </w:pPr>
            <w:r w:rsidRPr="00CC2734">
              <w:rPr>
                <w:rFonts w:ascii="Times New Roman" w:hAnsi="Times New Roman"/>
                <w:color w:val="000000" w:themeColor="text1"/>
                <w:kern w:val="0"/>
                <w:lang w:val="en-GB"/>
              </w:rPr>
              <w:t>1.74</w:t>
            </w:r>
          </w:p>
        </w:tc>
      </w:tr>
    </w:tbl>
    <w:p w14:paraId="446E32CF" w14:textId="77777777" w:rsidR="00321F21" w:rsidRDefault="00321F21" w:rsidP="00B160AD">
      <w:pPr>
        <w:jc w:val="center"/>
        <w:rPr>
          <w:sz w:val="20"/>
          <w:szCs w:val="20"/>
          <w:lang w:eastAsia="zh-CN"/>
        </w:rPr>
      </w:pPr>
    </w:p>
    <w:p w14:paraId="706F8F2C" w14:textId="1E6A41E7" w:rsidR="00B160AD" w:rsidRDefault="00B160AD" w:rsidP="00B160AD">
      <w:pPr>
        <w:jc w:val="center"/>
        <w:rPr>
          <w:sz w:val="20"/>
          <w:szCs w:val="20"/>
          <w:lang w:eastAsia="zh-CN"/>
        </w:rPr>
      </w:pPr>
      <w:r w:rsidRPr="00A3476F">
        <w:rPr>
          <w:sz w:val="20"/>
          <w:szCs w:val="20"/>
          <w:lang w:eastAsia="zh-CN"/>
        </w:rPr>
        <w:t xml:space="preserve">Table </w:t>
      </w:r>
      <w:r w:rsidR="006811F0">
        <w:rPr>
          <w:sz w:val="20"/>
          <w:szCs w:val="20"/>
          <w:lang w:eastAsia="zh-CN"/>
        </w:rPr>
        <w:t>4-7</w:t>
      </w:r>
      <w:r w:rsidRPr="00A3476F">
        <w:rPr>
          <w:sz w:val="20"/>
          <w:szCs w:val="20"/>
          <w:lang w:eastAsia="zh-CN"/>
        </w:rPr>
        <w:t>, Beam prediction accuracy (%) for Top-1 and/or Top-</w:t>
      </w:r>
      <w:r>
        <w:rPr>
          <w:sz w:val="20"/>
          <w:szCs w:val="20"/>
          <w:lang w:eastAsia="zh-CN"/>
        </w:rPr>
        <w:t>K</w:t>
      </w:r>
      <w:r w:rsidRPr="00A3476F">
        <w:rPr>
          <w:sz w:val="20"/>
          <w:szCs w:val="20"/>
          <w:lang w:eastAsia="zh-CN"/>
        </w:rPr>
        <w:t xml:space="preserve"> beams (</w:t>
      </w:r>
      <w:r>
        <w:rPr>
          <w:sz w:val="20"/>
          <w:szCs w:val="20"/>
          <w:lang w:eastAsia="zh-CN"/>
        </w:rPr>
        <w:t>K</w:t>
      </w:r>
      <w:r w:rsidRPr="00A3476F">
        <w:rPr>
          <w:sz w:val="20"/>
          <w:szCs w:val="20"/>
          <w:lang w:eastAsia="zh-CN"/>
        </w:rPr>
        <w:t>=2, 4)</w:t>
      </w:r>
      <w:r w:rsidR="00D16039">
        <w:rPr>
          <w:sz w:val="20"/>
          <w:szCs w:val="20"/>
          <w:lang w:eastAsia="zh-CN"/>
        </w:rPr>
        <w:t xml:space="preserve"> (</w:t>
      </w:r>
      <w:r w:rsidR="001069AF">
        <w:rPr>
          <w:sz w:val="20"/>
          <w:szCs w:val="20"/>
          <w:lang w:eastAsia="zh-CN"/>
        </w:rPr>
        <w:t>N=4&amp;</w:t>
      </w:r>
      <w:r>
        <w:rPr>
          <w:sz w:val="20"/>
          <w:szCs w:val="20"/>
          <w:lang w:eastAsia="zh-CN"/>
        </w:rPr>
        <w:t>M=1</w:t>
      </w:r>
      <w:r w:rsidR="00D16039">
        <w:rPr>
          <w:sz w:val="20"/>
          <w:szCs w:val="20"/>
          <w:lang w:eastAsia="zh-CN"/>
        </w:rPr>
        <w:t>)</w:t>
      </w:r>
    </w:p>
    <w:tbl>
      <w:tblPr>
        <w:tblStyle w:val="ad"/>
        <w:tblW w:w="0" w:type="auto"/>
        <w:jc w:val="center"/>
        <w:tblLook w:val="04A0" w:firstRow="1" w:lastRow="0" w:firstColumn="1" w:lastColumn="0" w:noHBand="0" w:noVBand="1"/>
      </w:tblPr>
      <w:tblGrid>
        <w:gridCol w:w="3376"/>
        <w:gridCol w:w="1024"/>
        <w:gridCol w:w="1134"/>
        <w:gridCol w:w="1418"/>
      </w:tblGrid>
      <w:tr w:rsidR="009D275D" w:rsidRPr="00E44B67" w14:paraId="6275C7A2" w14:textId="77777777" w:rsidTr="000476D9">
        <w:trPr>
          <w:jc w:val="center"/>
        </w:trPr>
        <w:tc>
          <w:tcPr>
            <w:tcW w:w="3376" w:type="dxa"/>
            <w:vMerge w:val="restart"/>
          </w:tcPr>
          <w:p w14:paraId="454B1EEC" w14:textId="77777777" w:rsidR="009D275D" w:rsidRPr="00E44B67" w:rsidRDefault="009D275D" w:rsidP="00E66645">
            <w:pPr>
              <w:rPr>
                <w:color w:val="000000" w:themeColor="text1"/>
                <w:lang w:val="en-GB"/>
              </w:rPr>
            </w:pPr>
            <w:r w:rsidRPr="00E44B67">
              <w:rPr>
                <w:color w:val="000000" w:themeColor="text1"/>
                <w:lang w:val="en-GB"/>
              </w:rPr>
              <w:t>S</w:t>
            </w:r>
            <w:r w:rsidRPr="00E44B67">
              <w:rPr>
                <w:rFonts w:hint="eastAsia"/>
                <w:color w:val="000000" w:themeColor="text1"/>
                <w:lang w:val="en-GB"/>
              </w:rPr>
              <w:t xml:space="preserve">cheme </w:t>
            </w:r>
          </w:p>
        </w:tc>
        <w:tc>
          <w:tcPr>
            <w:tcW w:w="3576" w:type="dxa"/>
            <w:gridSpan w:val="3"/>
          </w:tcPr>
          <w:p w14:paraId="6DEE1A59" w14:textId="77777777" w:rsidR="009D275D" w:rsidRPr="00E44B67" w:rsidRDefault="009D275D" w:rsidP="00E66645">
            <w:pPr>
              <w:rPr>
                <w:color w:val="000000" w:themeColor="text1"/>
                <w:lang w:val="en-GB"/>
              </w:rPr>
            </w:pPr>
            <w:r w:rsidRPr="00E44B67">
              <w:rPr>
                <w:rFonts w:ascii="Times" w:eastAsia="Batang" w:hAnsi="Times"/>
                <w:color w:val="000000" w:themeColor="text1"/>
                <w:szCs w:val="24"/>
                <w:lang w:val="en-GB" w:eastAsia="x-none"/>
              </w:rPr>
              <w:t>Beam prediction accuracy (%)</w:t>
            </w:r>
          </w:p>
        </w:tc>
      </w:tr>
      <w:tr w:rsidR="009D275D" w:rsidRPr="00E44B67" w14:paraId="3B9EEC54" w14:textId="77777777" w:rsidTr="000476D9">
        <w:trPr>
          <w:jc w:val="center"/>
        </w:trPr>
        <w:tc>
          <w:tcPr>
            <w:tcW w:w="3376" w:type="dxa"/>
            <w:vMerge/>
          </w:tcPr>
          <w:p w14:paraId="5B788311" w14:textId="77777777" w:rsidR="009D275D" w:rsidRPr="00E44B67" w:rsidRDefault="009D275D" w:rsidP="00E66645">
            <w:pPr>
              <w:rPr>
                <w:color w:val="000000" w:themeColor="text1"/>
                <w:lang w:val="en-GB"/>
              </w:rPr>
            </w:pPr>
          </w:p>
        </w:tc>
        <w:tc>
          <w:tcPr>
            <w:tcW w:w="1024" w:type="dxa"/>
          </w:tcPr>
          <w:p w14:paraId="39490EA0" w14:textId="77777777" w:rsidR="009D275D" w:rsidRPr="00E44B67" w:rsidRDefault="009D275D" w:rsidP="00E66645">
            <w:pPr>
              <w:rPr>
                <w:color w:val="000000" w:themeColor="text1"/>
                <w:lang w:val="en-GB"/>
              </w:rPr>
            </w:pPr>
            <w:r w:rsidRPr="00E44B67">
              <w:rPr>
                <w:color w:val="000000" w:themeColor="text1"/>
              </w:rPr>
              <w:t>K</w:t>
            </w:r>
            <w:r w:rsidRPr="00E44B67">
              <w:rPr>
                <w:color w:val="000000" w:themeColor="text1"/>
                <w:lang w:val="en-GB"/>
              </w:rPr>
              <w:t xml:space="preserve"> =1</w:t>
            </w:r>
          </w:p>
        </w:tc>
        <w:tc>
          <w:tcPr>
            <w:tcW w:w="1134" w:type="dxa"/>
          </w:tcPr>
          <w:p w14:paraId="42C2D5BC" w14:textId="77777777" w:rsidR="009D275D" w:rsidRPr="00E44B67" w:rsidRDefault="009D275D" w:rsidP="00E66645">
            <w:pPr>
              <w:rPr>
                <w:color w:val="000000" w:themeColor="text1"/>
                <w:lang w:val="en-GB"/>
              </w:rPr>
            </w:pPr>
            <w:r w:rsidRPr="00E44B67">
              <w:rPr>
                <w:color w:val="000000" w:themeColor="text1"/>
              </w:rPr>
              <w:t>K</w:t>
            </w:r>
            <w:r w:rsidRPr="00E44B67">
              <w:rPr>
                <w:color w:val="000000" w:themeColor="text1"/>
                <w:lang w:val="en-GB"/>
              </w:rPr>
              <w:t xml:space="preserve"> =2</w:t>
            </w:r>
          </w:p>
        </w:tc>
        <w:tc>
          <w:tcPr>
            <w:tcW w:w="1418" w:type="dxa"/>
          </w:tcPr>
          <w:p w14:paraId="478E5D52" w14:textId="77777777" w:rsidR="009D275D" w:rsidRPr="00E44B67" w:rsidRDefault="009D275D" w:rsidP="00E66645">
            <w:pPr>
              <w:rPr>
                <w:color w:val="000000" w:themeColor="text1"/>
                <w:lang w:val="en-GB"/>
              </w:rPr>
            </w:pPr>
            <w:r w:rsidRPr="00E44B67">
              <w:rPr>
                <w:color w:val="000000" w:themeColor="text1"/>
              </w:rPr>
              <w:t>K</w:t>
            </w:r>
            <w:r w:rsidRPr="00E44B67">
              <w:rPr>
                <w:color w:val="000000" w:themeColor="text1"/>
                <w:lang w:val="en-GB"/>
              </w:rPr>
              <w:t xml:space="preserve"> =4</w:t>
            </w:r>
          </w:p>
        </w:tc>
      </w:tr>
      <w:tr w:rsidR="009D275D" w:rsidRPr="00E44B67" w14:paraId="30A761EF" w14:textId="77777777" w:rsidTr="000476D9">
        <w:trPr>
          <w:jc w:val="center"/>
        </w:trPr>
        <w:tc>
          <w:tcPr>
            <w:tcW w:w="3376" w:type="dxa"/>
          </w:tcPr>
          <w:p w14:paraId="5ADD2EAD" w14:textId="77777777" w:rsidR="009D275D" w:rsidRPr="00E44B67" w:rsidRDefault="009D275D" w:rsidP="00E66645">
            <w:pPr>
              <w:rPr>
                <w:color w:val="000000" w:themeColor="text1"/>
                <w:lang w:val="en-GB"/>
              </w:rPr>
            </w:pPr>
            <w:r w:rsidRPr="00E44B67">
              <w:rPr>
                <w:color w:val="000000" w:themeColor="text1"/>
                <w:lang w:val="en-GB"/>
              </w:rPr>
              <w:t>Scheme 0</w:t>
            </w:r>
          </w:p>
        </w:tc>
        <w:tc>
          <w:tcPr>
            <w:tcW w:w="3576" w:type="dxa"/>
            <w:gridSpan w:val="3"/>
          </w:tcPr>
          <w:p w14:paraId="72548CB8" w14:textId="2F86DB73" w:rsidR="009D275D" w:rsidRPr="00E44B67" w:rsidRDefault="009D275D" w:rsidP="00E66645">
            <w:pPr>
              <w:jc w:val="center"/>
              <w:rPr>
                <w:color w:val="000000" w:themeColor="text1"/>
                <w:lang w:val="en-GB"/>
              </w:rPr>
            </w:pPr>
            <w:r w:rsidRPr="00E44B67">
              <w:rPr>
                <w:rFonts w:hint="eastAsia"/>
                <w:color w:val="000000" w:themeColor="text1"/>
                <w:lang w:val="en-GB"/>
              </w:rPr>
              <w:t>100</w:t>
            </w:r>
          </w:p>
        </w:tc>
      </w:tr>
      <w:tr w:rsidR="00734B13" w:rsidRPr="00E44B67" w14:paraId="662AD67C" w14:textId="77777777" w:rsidTr="000476D9">
        <w:trPr>
          <w:trHeight w:val="494"/>
          <w:jc w:val="center"/>
        </w:trPr>
        <w:tc>
          <w:tcPr>
            <w:tcW w:w="3376" w:type="dxa"/>
          </w:tcPr>
          <w:p w14:paraId="2064E7AA" w14:textId="6B7720D5" w:rsidR="00734B13" w:rsidRPr="00E44B67" w:rsidRDefault="00734B13" w:rsidP="00734B13">
            <w:pPr>
              <w:rPr>
                <w:color w:val="000000" w:themeColor="text1"/>
                <w:lang w:val="en-GB"/>
              </w:rPr>
            </w:pPr>
            <w:r w:rsidRPr="00E44B67">
              <w:rPr>
                <w:color w:val="000000" w:themeColor="text1"/>
                <w:lang w:val="en-GB"/>
              </w:rPr>
              <w:t>Scheme 1 (set B= set A)</w:t>
            </w:r>
            <w:r w:rsidR="00AB3BDD">
              <w:rPr>
                <w:color w:val="000000" w:themeColor="text1"/>
                <w:lang w:val="en-GB"/>
              </w:rPr>
              <w:t xml:space="preserve"> (80ms)</w:t>
            </w:r>
          </w:p>
        </w:tc>
        <w:tc>
          <w:tcPr>
            <w:tcW w:w="1024" w:type="dxa"/>
          </w:tcPr>
          <w:p w14:paraId="5A18366E" w14:textId="69AAA344" w:rsidR="00734B13" w:rsidRPr="00E44B67" w:rsidRDefault="00734B13" w:rsidP="000476D9">
            <w:pPr>
              <w:rPr>
                <w:color w:val="000000" w:themeColor="text1"/>
                <w:lang w:val="en-GB"/>
              </w:rPr>
            </w:pPr>
            <w:r w:rsidRPr="003B0D15">
              <w:t>93.</w:t>
            </w:r>
            <w:r w:rsidR="000476D9">
              <w:t>4</w:t>
            </w:r>
          </w:p>
        </w:tc>
        <w:tc>
          <w:tcPr>
            <w:tcW w:w="1134" w:type="dxa"/>
          </w:tcPr>
          <w:p w14:paraId="6DECF359" w14:textId="4BBF38C1" w:rsidR="00734B13" w:rsidRPr="00E44B67" w:rsidRDefault="00734B13" w:rsidP="00734B13">
            <w:pPr>
              <w:rPr>
                <w:color w:val="000000" w:themeColor="text1"/>
                <w:lang w:val="en-GB"/>
              </w:rPr>
            </w:pPr>
            <w:r w:rsidRPr="003B0D15">
              <w:t>9</w:t>
            </w:r>
            <w:r w:rsidR="000476D9">
              <w:t>5.7</w:t>
            </w:r>
          </w:p>
        </w:tc>
        <w:tc>
          <w:tcPr>
            <w:tcW w:w="1418" w:type="dxa"/>
          </w:tcPr>
          <w:p w14:paraId="364091EC" w14:textId="639D9AA6" w:rsidR="00734B13" w:rsidRPr="00E44B67" w:rsidRDefault="00734B13" w:rsidP="000476D9">
            <w:pPr>
              <w:rPr>
                <w:color w:val="000000" w:themeColor="text1"/>
                <w:lang w:val="en-GB"/>
              </w:rPr>
            </w:pPr>
            <w:r w:rsidRPr="003B0D15">
              <w:t>97.</w:t>
            </w:r>
            <w:r w:rsidR="000476D9">
              <w:t>7</w:t>
            </w:r>
          </w:p>
        </w:tc>
      </w:tr>
      <w:tr w:rsidR="00EB0AA6" w:rsidRPr="00E44B67" w14:paraId="416A4239" w14:textId="77777777" w:rsidTr="00264B00">
        <w:trPr>
          <w:trHeight w:val="494"/>
          <w:jc w:val="center"/>
        </w:trPr>
        <w:tc>
          <w:tcPr>
            <w:tcW w:w="3376" w:type="dxa"/>
          </w:tcPr>
          <w:p w14:paraId="0A392E10" w14:textId="7E6E6797" w:rsidR="00EB0AA6" w:rsidRPr="00E44B67" w:rsidRDefault="00EB0AA6" w:rsidP="00EB0AA6">
            <w:pPr>
              <w:rPr>
                <w:color w:val="000000" w:themeColor="text1"/>
                <w:lang w:val="en-GB"/>
              </w:rPr>
            </w:pPr>
            <w:r w:rsidRPr="00E44B67">
              <w:rPr>
                <w:color w:val="000000" w:themeColor="text1"/>
                <w:lang w:val="en-GB"/>
              </w:rPr>
              <w:t>Scheme 1 (set B= set A)</w:t>
            </w:r>
            <w:r>
              <w:rPr>
                <w:color w:val="000000" w:themeColor="text1"/>
                <w:lang w:val="en-GB"/>
              </w:rPr>
              <w:t xml:space="preserve"> (160ms)</w:t>
            </w:r>
          </w:p>
        </w:tc>
        <w:tc>
          <w:tcPr>
            <w:tcW w:w="1024" w:type="dxa"/>
            <w:vAlign w:val="center"/>
          </w:tcPr>
          <w:p w14:paraId="4EA8DEDF" w14:textId="52464E21" w:rsidR="00EB0AA6" w:rsidRPr="003B0D15" w:rsidRDefault="00264B00" w:rsidP="00EB0AA6">
            <w:r>
              <w:rPr>
                <w:color w:val="000000" w:themeColor="text1"/>
                <w:lang w:val="en-GB"/>
              </w:rPr>
              <w:t>91.1</w:t>
            </w:r>
          </w:p>
        </w:tc>
        <w:tc>
          <w:tcPr>
            <w:tcW w:w="1134" w:type="dxa"/>
            <w:vAlign w:val="center"/>
          </w:tcPr>
          <w:p w14:paraId="3F7B00A8" w14:textId="01F12A78" w:rsidR="00EB0AA6" w:rsidRPr="003B0D15" w:rsidRDefault="00264B00" w:rsidP="00EB0AA6">
            <w:r>
              <w:rPr>
                <w:color w:val="000000" w:themeColor="text1"/>
                <w:lang w:val="en-GB"/>
              </w:rPr>
              <w:t>93.5</w:t>
            </w:r>
          </w:p>
        </w:tc>
        <w:tc>
          <w:tcPr>
            <w:tcW w:w="1418" w:type="dxa"/>
            <w:vAlign w:val="center"/>
          </w:tcPr>
          <w:p w14:paraId="6CD4F93B" w14:textId="3042C446" w:rsidR="00EB0AA6" w:rsidRPr="003B0D15" w:rsidRDefault="00EB0AA6" w:rsidP="00EB0AA6">
            <w:r w:rsidRPr="00C67768">
              <w:rPr>
                <w:color w:val="000000" w:themeColor="text1"/>
                <w:lang w:val="en-GB"/>
              </w:rPr>
              <w:t>9</w:t>
            </w:r>
            <w:r>
              <w:rPr>
                <w:color w:val="000000" w:themeColor="text1"/>
                <w:lang w:val="en-GB"/>
              </w:rPr>
              <w:t>5</w:t>
            </w:r>
            <w:r w:rsidRPr="00C67768">
              <w:rPr>
                <w:color w:val="000000" w:themeColor="text1"/>
                <w:lang w:val="en-GB"/>
              </w:rPr>
              <w:t>.7</w:t>
            </w:r>
          </w:p>
        </w:tc>
      </w:tr>
      <w:tr w:rsidR="00734B13" w:rsidRPr="00E44B67" w14:paraId="76BE62AE" w14:textId="77777777" w:rsidTr="000476D9">
        <w:trPr>
          <w:trHeight w:val="494"/>
          <w:jc w:val="center"/>
        </w:trPr>
        <w:tc>
          <w:tcPr>
            <w:tcW w:w="3376" w:type="dxa"/>
          </w:tcPr>
          <w:p w14:paraId="14734564" w14:textId="660A655A" w:rsidR="00734B13" w:rsidRPr="00E44B67" w:rsidRDefault="00734B13" w:rsidP="00734B13">
            <w:pPr>
              <w:rPr>
                <w:color w:val="000000" w:themeColor="text1"/>
                <w:lang w:val="en-GB"/>
              </w:rPr>
            </w:pPr>
            <w:r w:rsidRPr="00E44B67">
              <w:rPr>
                <w:color w:val="000000" w:themeColor="text1"/>
                <w:lang w:val="en-GB"/>
              </w:rPr>
              <w:t>Scheme 1 (set B&lt; set A)</w:t>
            </w:r>
            <w:r w:rsidR="00AB3BDD">
              <w:rPr>
                <w:color w:val="000000" w:themeColor="text1"/>
                <w:lang w:val="en-GB"/>
              </w:rPr>
              <w:t xml:space="preserve"> (80ms)</w:t>
            </w:r>
          </w:p>
        </w:tc>
        <w:tc>
          <w:tcPr>
            <w:tcW w:w="1024" w:type="dxa"/>
            <w:vAlign w:val="center"/>
          </w:tcPr>
          <w:p w14:paraId="2539C7D9" w14:textId="6E302D70" w:rsidR="00734B13" w:rsidRPr="00E44B67" w:rsidRDefault="00734B13" w:rsidP="000476D9">
            <w:pPr>
              <w:rPr>
                <w:color w:val="000000" w:themeColor="text1"/>
                <w:lang w:val="en-GB"/>
              </w:rPr>
            </w:pPr>
            <w:r w:rsidRPr="00500B7D">
              <w:rPr>
                <w:color w:val="000000" w:themeColor="text1"/>
                <w:lang w:val="en-GB"/>
              </w:rPr>
              <w:t>50.5</w:t>
            </w:r>
          </w:p>
        </w:tc>
        <w:tc>
          <w:tcPr>
            <w:tcW w:w="1134" w:type="dxa"/>
            <w:vAlign w:val="center"/>
          </w:tcPr>
          <w:p w14:paraId="34B4A45A" w14:textId="1BF6F5B8" w:rsidR="00734B13" w:rsidRPr="00E44B67" w:rsidRDefault="00734B13" w:rsidP="00734B13">
            <w:pPr>
              <w:rPr>
                <w:color w:val="000000" w:themeColor="text1"/>
                <w:lang w:val="en-GB"/>
              </w:rPr>
            </w:pPr>
            <w:r w:rsidRPr="00500B7D">
              <w:rPr>
                <w:color w:val="000000" w:themeColor="text1"/>
                <w:lang w:val="en-GB"/>
              </w:rPr>
              <w:t>71.</w:t>
            </w:r>
            <w:r w:rsidR="000476D9">
              <w:rPr>
                <w:color w:val="000000" w:themeColor="text1"/>
                <w:lang w:val="en-GB"/>
              </w:rPr>
              <w:t>7</w:t>
            </w:r>
          </w:p>
        </w:tc>
        <w:tc>
          <w:tcPr>
            <w:tcW w:w="1418" w:type="dxa"/>
            <w:vAlign w:val="center"/>
          </w:tcPr>
          <w:p w14:paraId="1111E657" w14:textId="0C706F79" w:rsidR="00734B13" w:rsidRPr="00E44B67" w:rsidRDefault="00734B13" w:rsidP="000476D9">
            <w:pPr>
              <w:rPr>
                <w:color w:val="000000" w:themeColor="text1"/>
                <w:lang w:val="en-GB"/>
              </w:rPr>
            </w:pPr>
            <w:r w:rsidRPr="00500B7D">
              <w:rPr>
                <w:color w:val="000000" w:themeColor="text1"/>
                <w:lang w:val="en-GB"/>
              </w:rPr>
              <w:t>86.</w:t>
            </w:r>
            <w:r w:rsidR="000476D9">
              <w:rPr>
                <w:color w:val="000000" w:themeColor="text1"/>
                <w:lang w:val="en-GB"/>
              </w:rPr>
              <w:t>6</w:t>
            </w:r>
          </w:p>
        </w:tc>
      </w:tr>
      <w:tr w:rsidR="00EB0AA6" w:rsidRPr="00E44B67" w14:paraId="546F822F" w14:textId="77777777" w:rsidTr="000476D9">
        <w:trPr>
          <w:trHeight w:val="494"/>
          <w:jc w:val="center"/>
        </w:trPr>
        <w:tc>
          <w:tcPr>
            <w:tcW w:w="3376" w:type="dxa"/>
          </w:tcPr>
          <w:p w14:paraId="275047EA" w14:textId="5DD90AA3" w:rsidR="00EB0AA6" w:rsidRPr="00E44B67" w:rsidRDefault="00EB0AA6" w:rsidP="00EB0AA6">
            <w:pPr>
              <w:rPr>
                <w:color w:val="000000" w:themeColor="text1"/>
                <w:lang w:val="en-GB"/>
              </w:rPr>
            </w:pPr>
            <w:r w:rsidRPr="00E44B67">
              <w:rPr>
                <w:color w:val="000000" w:themeColor="text1"/>
                <w:lang w:val="en-GB"/>
              </w:rPr>
              <w:t>Scheme 1 (set B&lt; set A)</w:t>
            </w:r>
            <w:r>
              <w:rPr>
                <w:color w:val="000000" w:themeColor="text1"/>
                <w:lang w:val="en-GB"/>
              </w:rPr>
              <w:t xml:space="preserve"> (160ms)</w:t>
            </w:r>
          </w:p>
        </w:tc>
        <w:tc>
          <w:tcPr>
            <w:tcW w:w="1024" w:type="dxa"/>
            <w:vAlign w:val="center"/>
          </w:tcPr>
          <w:p w14:paraId="4DE39EB2" w14:textId="494C1FA4" w:rsidR="00EB0AA6" w:rsidRPr="00500B7D" w:rsidRDefault="00EB0AA6" w:rsidP="00EB0AA6">
            <w:pPr>
              <w:rPr>
                <w:color w:val="000000" w:themeColor="text1"/>
                <w:lang w:val="en-GB"/>
              </w:rPr>
            </w:pPr>
            <w:r w:rsidRPr="00AE006E">
              <w:rPr>
                <w:color w:val="000000" w:themeColor="text1"/>
                <w:lang w:val="en-GB"/>
              </w:rPr>
              <w:t>49.9</w:t>
            </w:r>
          </w:p>
        </w:tc>
        <w:tc>
          <w:tcPr>
            <w:tcW w:w="1134" w:type="dxa"/>
            <w:vAlign w:val="center"/>
          </w:tcPr>
          <w:p w14:paraId="304BDF78" w14:textId="6C3D4931" w:rsidR="00EB0AA6" w:rsidRPr="00500B7D" w:rsidRDefault="00EB0AA6" w:rsidP="00EB0AA6">
            <w:pPr>
              <w:rPr>
                <w:color w:val="000000" w:themeColor="text1"/>
                <w:lang w:val="en-GB"/>
              </w:rPr>
            </w:pPr>
            <w:r w:rsidRPr="00AE006E">
              <w:rPr>
                <w:color w:val="000000" w:themeColor="text1"/>
                <w:lang w:val="en-GB"/>
              </w:rPr>
              <w:t>7</w:t>
            </w:r>
            <w:r w:rsidR="00264B00">
              <w:rPr>
                <w:color w:val="000000" w:themeColor="text1"/>
                <w:lang w:val="en-GB"/>
              </w:rPr>
              <w:t>0.3</w:t>
            </w:r>
          </w:p>
        </w:tc>
        <w:tc>
          <w:tcPr>
            <w:tcW w:w="1418" w:type="dxa"/>
            <w:vAlign w:val="center"/>
          </w:tcPr>
          <w:p w14:paraId="69C8B909" w14:textId="507137B8" w:rsidR="00EB0AA6" w:rsidRPr="00500B7D" w:rsidRDefault="00EB0AA6" w:rsidP="00EB0AA6">
            <w:pPr>
              <w:rPr>
                <w:color w:val="000000" w:themeColor="text1"/>
                <w:lang w:val="en-GB"/>
              </w:rPr>
            </w:pPr>
            <w:r w:rsidRPr="00AE006E">
              <w:rPr>
                <w:color w:val="000000" w:themeColor="text1"/>
                <w:lang w:val="en-GB"/>
              </w:rPr>
              <w:t>86.</w:t>
            </w:r>
            <w:r w:rsidR="00264B00">
              <w:rPr>
                <w:color w:val="000000" w:themeColor="text1"/>
                <w:lang w:val="en-GB"/>
              </w:rPr>
              <w:t>5</w:t>
            </w:r>
          </w:p>
        </w:tc>
      </w:tr>
      <w:tr w:rsidR="00734B13" w:rsidRPr="00E44B67" w14:paraId="02CAC35E" w14:textId="77777777" w:rsidTr="000476D9">
        <w:trPr>
          <w:trHeight w:val="432"/>
          <w:jc w:val="center"/>
        </w:trPr>
        <w:tc>
          <w:tcPr>
            <w:tcW w:w="3376" w:type="dxa"/>
          </w:tcPr>
          <w:p w14:paraId="00DCAD91" w14:textId="078926E3" w:rsidR="00734B13" w:rsidRPr="00E44B67" w:rsidRDefault="00734B13" w:rsidP="00734B13">
            <w:pPr>
              <w:rPr>
                <w:color w:val="000000" w:themeColor="text1"/>
                <w:lang w:val="en-GB"/>
              </w:rPr>
            </w:pPr>
            <w:r w:rsidRPr="00E44B67">
              <w:rPr>
                <w:color w:val="000000" w:themeColor="text1"/>
                <w:lang w:val="en-GB"/>
              </w:rPr>
              <w:t>Scheme 2(set B= set A)</w:t>
            </w:r>
            <w:r w:rsidR="00AB3BDD">
              <w:rPr>
                <w:color w:val="000000" w:themeColor="text1"/>
                <w:lang w:val="en-GB"/>
              </w:rPr>
              <w:t xml:space="preserve"> (80ms)</w:t>
            </w:r>
          </w:p>
        </w:tc>
        <w:tc>
          <w:tcPr>
            <w:tcW w:w="1024" w:type="dxa"/>
          </w:tcPr>
          <w:p w14:paraId="2CFB4CFF" w14:textId="0866BD75" w:rsidR="00734B13" w:rsidRPr="00E44B67" w:rsidRDefault="000476D9" w:rsidP="00734B13">
            <w:pPr>
              <w:rPr>
                <w:color w:val="000000" w:themeColor="text1"/>
                <w:lang w:val="en-GB"/>
              </w:rPr>
            </w:pPr>
            <w:r>
              <w:t>89.9</w:t>
            </w:r>
          </w:p>
        </w:tc>
        <w:tc>
          <w:tcPr>
            <w:tcW w:w="1134" w:type="dxa"/>
          </w:tcPr>
          <w:p w14:paraId="3FC5AAC1" w14:textId="062DDA3C" w:rsidR="00734B13" w:rsidRPr="00E44B67" w:rsidRDefault="000476D9" w:rsidP="00734B13">
            <w:pPr>
              <w:rPr>
                <w:color w:val="000000" w:themeColor="text1"/>
                <w:lang w:val="en-GB"/>
              </w:rPr>
            </w:pPr>
            <w:r>
              <w:t>91.</w:t>
            </w:r>
            <w:r w:rsidR="00734B13" w:rsidRPr="008E7562">
              <w:t>6</w:t>
            </w:r>
          </w:p>
        </w:tc>
        <w:tc>
          <w:tcPr>
            <w:tcW w:w="1418" w:type="dxa"/>
          </w:tcPr>
          <w:p w14:paraId="1D348478" w14:textId="2273619E" w:rsidR="00734B13" w:rsidRPr="00E44B67" w:rsidRDefault="000476D9" w:rsidP="00734B13">
            <w:pPr>
              <w:rPr>
                <w:color w:val="000000" w:themeColor="text1"/>
                <w:lang w:val="en-GB"/>
              </w:rPr>
            </w:pPr>
            <w:r>
              <w:t>93.9</w:t>
            </w:r>
          </w:p>
        </w:tc>
      </w:tr>
      <w:tr w:rsidR="00EB0AA6" w:rsidRPr="00E44B67" w14:paraId="0A35063A" w14:textId="77777777" w:rsidTr="00264B00">
        <w:trPr>
          <w:trHeight w:val="432"/>
          <w:jc w:val="center"/>
        </w:trPr>
        <w:tc>
          <w:tcPr>
            <w:tcW w:w="3376" w:type="dxa"/>
          </w:tcPr>
          <w:p w14:paraId="22FEF15F" w14:textId="00CB6D11" w:rsidR="00EB0AA6" w:rsidRPr="00E44B67" w:rsidRDefault="00EB0AA6" w:rsidP="00EB0AA6">
            <w:pPr>
              <w:rPr>
                <w:color w:val="000000" w:themeColor="text1"/>
                <w:lang w:val="en-GB"/>
              </w:rPr>
            </w:pPr>
            <w:r w:rsidRPr="00E44B67">
              <w:rPr>
                <w:color w:val="000000" w:themeColor="text1"/>
                <w:lang w:val="en-GB"/>
              </w:rPr>
              <w:t>Scheme 2(set B= set A)</w:t>
            </w:r>
            <w:r>
              <w:rPr>
                <w:color w:val="000000" w:themeColor="text1"/>
                <w:lang w:val="en-GB"/>
              </w:rPr>
              <w:t xml:space="preserve"> (160ms)</w:t>
            </w:r>
          </w:p>
        </w:tc>
        <w:tc>
          <w:tcPr>
            <w:tcW w:w="1024" w:type="dxa"/>
            <w:vAlign w:val="center"/>
          </w:tcPr>
          <w:p w14:paraId="297EA108" w14:textId="687EF40A" w:rsidR="00EB0AA6" w:rsidRPr="008E7562" w:rsidRDefault="00264B00" w:rsidP="00EB0AA6">
            <w:r>
              <w:rPr>
                <w:color w:val="000000" w:themeColor="text1"/>
                <w:lang w:val="en-GB"/>
              </w:rPr>
              <w:t>83.3</w:t>
            </w:r>
          </w:p>
        </w:tc>
        <w:tc>
          <w:tcPr>
            <w:tcW w:w="1134" w:type="dxa"/>
            <w:vAlign w:val="center"/>
          </w:tcPr>
          <w:p w14:paraId="79F4695F" w14:textId="2819E5F9" w:rsidR="00EB0AA6" w:rsidRPr="008E7562" w:rsidRDefault="00264B00" w:rsidP="00EB0AA6">
            <w:r>
              <w:rPr>
                <w:color w:val="000000" w:themeColor="text1"/>
                <w:lang w:val="en-GB"/>
              </w:rPr>
              <w:t>88.8</w:t>
            </w:r>
          </w:p>
        </w:tc>
        <w:tc>
          <w:tcPr>
            <w:tcW w:w="1418" w:type="dxa"/>
            <w:vAlign w:val="center"/>
          </w:tcPr>
          <w:p w14:paraId="307B6DEE" w14:textId="3F74A0B9" w:rsidR="00EB0AA6" w:rsidRPr="008E7562" w:rsidRDefault="00EB0AA6" w:rsidP="00EB0AA6">
            <w:r w:rsidRPr="00C67768">
              <w:rPr>
                <w:color w:val="000000" w:themeColor="text1"/>
                <w:lang w:val="en-GB"/>
              </w:rPr>
              <w:t>9</w:t>
            </w:r>
            <w:r>
              <w:rPr>
                <w:color w:val="000000" w:themeColor="text1"/>
                <w:lang w:val="en-GB"/>
              </w:rPr>
              <w:t>2</w:t>
            </w:r>
            <w:r w:rsidRPr="00C67768">
              <w:rPr>
                <w:color w:val="000000" w:themeColor="text1"/>
                <w:lang w:val="en-GB"/>
              </w:rPr>
              <w:t>.3</w:t>
            </w:r>
          </w:p>
        </w:tc>
      </w:tr>
      <w:tr w:rsidR="00734B13" w:rsidRPr="00E44B67" w14:paraId="4D8DC5C7" w14:textId="77777777" w:rsidTr="000476D9">
        <w:trPr>
          <w:trHeight w:val="432"/>
          <w:jc w:val="center"/>
        </w:trPr>
        <w:tc>
          <w:tcPr>
            <w:tcW w:w="3376" w:type="dxa"/>
          </w:tcPr>
          <w:p w14:paraId="37B5A379" w14:textId="6F3B89CA" w:rsidR="00734B13" w:rsidRPr="00E44B67" w:rsidRDefault="00734B13" w:rsidP="00734B13">
            <w:pPr>
              <w:rPr>
                <w:color w:val="000000" w:themeColor="text1"/>
                <w:lang w:val="en-GB"/>
              </w:rPr>
            </w:pPr>
            <w:r w:rsidRPr="00E44B67">
              <w:rPr>
                <w:color w:val="000000" w:themeColor="text1"/>
                <w:lang w:val="en-GB"/>
              </w:rPr>
              <w:t>Scheme 2 (set B&lt; set A)</w:t>
            </w:r>
            <w:r w:rsidR="00AB3BDD">
              <w:rPr>
                <w:color w:val="000000" w:themeColor="text1"/>
                <w:lang w:val="en-GB"/>
              </w:rPr>
              <w:t xml:space="preserve"> (80ms)</w:t>
            </w:r>
          </w:p>
        </w:tc>
        <w:tc>
          <w:tcPr>
            <w:tcW w:w="1024" w:type="dxa"/>
            <w:vAlign w:val="center"/>
          </w:tcPr>
          <w:p w14:paraId="4E4D26E2" w14:textId="696508DC" w:rsidR="00734B13" w:rsidRPr="00E44B67" w:rsidRDefault="00734B13" w:rsidP="000476D9">
            <w:pPr>
              <w:rPr>
                <w:color w:val="000000" w:themeColor="text1"/>
                <w:lang w:val="en-GB"/>
              </w:rPr>
            </w:pPr>
            <w:r w:rsidRPr="00F552CA">
              <w:rPr>
                <w:color w:val="000000" w:themeColor="text1"/>
                <w:lang w:val="en-GB"/>
              </w:rPr>
              <w:t>50.</w:t>
            </w:r>
            <w:r w:rsidR="000476D9">
              <w:rPr>
                <w:color w:val="000000" w:themeColor="text1"/>
                <w:lang w:val="en-GB"/>
              </w:rPr>
              <w:t>2</w:t>
            </w:r>
          </w:p>
        </w:tc>
        <w:tc>
          <w:tcPr>
            <w:tcW w:w="1134" w:type="dxa"/>
            <w:vAlign w:val="center"/>
          </w:tcPr>
          <w:p w14:paraId="00D9995A" w14:textId="04984173" w:rsidR="00734B13" w:rsidRPr="00E44B67" w:rsidRDefault="00734B13" w:rsidP="00734B13">
            <w:pPr>
              <w:rPr>
                <w:color w:val="000000" w:themeColor="text1"/>
                <w:lang w:val="en-GB"/>
              </w:rPr>
            </w:pPr>
            <w:r w:rsidRPr="00E44B67">
              <w:rPr>
                <w:color w:val="000000" w:themeColor="text1"/>
                <w:lang w:val="en-GB"/>
              </w:rPr>
              <w:t>7</w:t>
            </w:r>
            <w:r>
              <w:rPr>
                <w:color w:val="000000" w:themeColor="text1"/>
                <w:lang w:val="en-GB"/>
              </w:rPr>
              <w:t>1.3</w:t>
            </w:r>
          </w:p>
        </w:tc>
        <w:tc>
          <w:tcPr>
            <w:tcW w:w="1418" w:type="dxa"/>
            <w:vAlign w:val="center"/>
          </w:tcPr>
          <w:p w14:paraId="36DCBEBA" w14:textId="7846A721" w:rsidR="00734B13" w:rsidRPr="00E44B67" w:rsidRDefault="00734B13" w:rsidP="000476D9">
            <w:pPr>
              <w:rPr>
                <w:color w:val="000000" w:themeColor="text1"/>
                <w:lang w:val="en-GB"/>
              </w:rPr>
            </w:pPr>
            <w:r w:rsidRPr="00E44B67">
              <w:rPr>
                <w:color w:val="000000" w:themeColor="text1"/>
                <w:lang w:val="en-GB"/>
              </w:rPr>
              <w:t>8</w:t>
            </w:r>
            <w:r w:rsidR="000476D9">
              <w:rPr>
                <w:color w:val="000000" w:themeColor="text1"/>
                <w:lang w:val="en-GB"/>
              </w:rPr>
              <w:t>6</w:t>
            </w:r>
            <w:r>
              <w:rPr>
                <w:color w:val="000000" w:themeColor="text1"/>
                <w:lang w:val="en-GB"/>
              </w:rPr>
              <w:t>.</w:t>
            </w:r>
            <w:r w:rsidR="000476D9">
              <w:rPr>
                <w:color w:val="000000" w:themeColor="text1"/>
                <w:lang w:val="en-GB"/>
              </w:rPr>
              <w:t>0</w:t>
            </w:r>
          </w:p>
        </w:tc>
      </w:tr>
      <w:tr w:rsidR="00EB0AA6" w:rsidRPr="00E44B67" w14:paraId="701058D8" w14:textId="77777777" w:rsidTr="000476D9">
        <w:trPr>
          <w:trHeight w:val="432"/>
          <w:jc w:val="center"/>
        </w:trPr>
        <w:tc>
          <w:tcPr>
            <w:tcW w:w="3376" w:type="dxa"/>
          </w:tcPr>
          <w:p w14:paraId="2E5A221C" w14:textId="0D187862" w:rsidR="00EB0AA6" w:rsidRPr="00E44B67" w:rsidRDefault="00EB0AA6" w:rsidP="00EB0AA6">
            <w:pPr>
              <w:rPr>
                <w:color w:val="000000" w:themeColor="text1"/>
                <w:lang w:val="en-GB"/>
              </w:rPr>
            </w:pPr>
            <w:r w:rsidRPr="00E44B67">
              <w:rPr>
                <w:color w:val="000000" w:themeColor="text1"/>
                <w:lang w:val="en-GB"/>
              </w:rPr>
              <w:t>Scheme 2 (set B&lt; set A)</w:t>
            </w:r>
            <w:r>
              <w:rPr>
                <w:color w:val="000000" w:themeColor="text1"/>
                <w:lang w:val="en-GB"/>
              </w:rPr>
              <w:t xml:space="preserve"> (160ms)</w:t>
            </w:r>
          </w:p>
        </w:tc>
        <w:tc>
          <w:tcPr>
            <w:tcW w:w="1024" w:type="dxa"/>
            <w:vAlign w:val="center"/>
          </w:tcPr>
          <w:p w14:paraId="52DB4531" w14:textId="6411C8F8" w:rsidR="00EB0AA6" w:rsidRPr="00F552CA" w:rsidRDefault="00264B00" w:rsidP="00EB0AA6">
            <w:pPr>
              <w:rPr>
                <w:color w:val="000000" w:themeColor="text1"/>
                <w:lang w:val="en-GB"/>
              </w:rPr>
            </w:pPr>
            <w:r>
              <w:rPr>
                <w:color w:val="000000" w:themeColor="text1"/>
                <w:lang w:val="en-GB"/>
              </w:rPr>
              <w:t>47</w:t>
            </w:r>
            <w:r w:rsidR="00EB0AA6" w:rsidRPr="00AE006E">
              <w:rPr>
                <w:color w:val="000000" w:themeColor="text1"/>
                <w:lang w:val="en-GB"/>
              </w:rPr>
              <w:t>.</w:t>
            </w:r>
            <w:r>
              <w:rPr>
                <w:color w:val="000000" w:themeColor="text1"/>
                <w:lang w:val="en-GB"/>
              </w:rPr>
              <w:t>0</w:t>
            </w:r>
          </w:p>
        </w:tc>
        <w:tc>
          <w:tcPr>
            <w:tcW w:w="1134" w:type="dxa"/>
            <w:vAlign w:val="center"/>
          </w:tcPr>
          <w:p w14:paraId="40FA4B68" w14:textId="601390E6" w:rsidR="00EB0AA6" w:rsidRPr="00E44B67" w:rsidRDefault="00264B00" w:rsidP="00EB0AA6">
            <w:pPr>
              <w:rPr>
                <w:color w:val="000000" w:themeColor="text1"/>
                <w:lang w:val="en-GB"/>
              </w:rPr>
            </w:pPr>
            <w:r>
              <w:rPr>
                <w:color w:val="000000" w:themeColor="text1"/>
                <w:lang w:val="en-GB"/>
              </w:rPr>
              <w:t>69.2</w:t>
            </w:r>
          </w:p>
        </w:tc>
        <w:tc>
          <w:tcPr>
            <w:tcW w:w="1418" w:type="dxa"/>
            <w:vAlign w:val="center"/>
          </w:tcPr>
          <w:p w14:paraId="5D2BB01E" w14:textId="49869998" w:rsidR="00EB0AA6" w:rsidRPr="00E44B67" w:rsidRDefault="00EB0AA6" w:rsidP="00EB0AA6">
            <w:pPr>
              <w:rPr>
                <w:color w:val="000000" w:themeColor="text1"/>
                <w:lang w:val="en-GB"/>
              </w:rPr>
            </w:pPr>
            <w:r w:rsidRPr="00E44B67">
              <w:rPr>
                <w:color w:val="000000" w:themeColor="text1"/>
                <w:lang w:val="en-GB"/>
              </w:rPr>
              <w:t>8</w:t>
            </w:r>
            <w:r>
              <w:rPr>
                <w:color w:val="000000" w:themeColor="text1"/>
                <w:lang w:val="en-GB"/>
              </w:rPr>
              <w:t>4.3</w:t>
            </w:r>
          </w:p>
        </w:tc>
      </w:tr>
    </w:tbl>
    <w:p w14:paraId="46805BB6" w14:textId="77777777" w:rsidR="009D275D" w:rsidRDefault="009D275D" w:rsidP="00721A48">
      <w:pPr>
        <w:rPr>
          <w:lang w:eastAsia="zh-CN"/>
        </w:rPr>
      </w:pPr>
    </w:p>
    <w:p w14:paraId="78CFA6EA" w14:textId="7BA39636" w:rsidR="00605528" w:rsidRPr="00721A48" w:rsidRDefault="00721A48" w:rsidP="00721A48">
      <w:pPr>
        <w:rPr>
          <w:lang w:eastAsia="zh-CN"/>
        </w:rPr>
      </w:pPr>
      <w:r w:rsidRPr="00721A48">
        <w:rPr>
          <w:lang w:eastAsia="zh-CN"/>
        </w:rPr>
        <w:t>B</w:t>
      </w:r>
      <w:r w:rsidRPr="00721A48">
        <w:rPr>
          <w:rFonts w:hint="eastAsia"/>
          <w:lang w:eastAsia="zh-CN"/>
        </w:rPr>
        <w:t xml:space="preserve">ased </w:t>
      </w:r>
      <w:r w:rsidRPr="00721A48">
        <w:rPr>
          <w:lang w:eastAsia="zh-CN"/>
        </w:rPr>
        <w:t>on the evaluation results, we can see that compared to set B= set A, the performance of set B &lt; set A degrades largely in L1-RSRP difference and beam prediction accuracy.</w:t>
      </w:r>
    </w:p>
    <w:p w14:paraId="553665D1" w14:textId="69E7341A" w:rsidR="00A710AB" w:rsidRDefault="00A710AB" w:rsidP="00A710AB">
      <w:pPr>
        <w:suppressAutoHyphens/>
        <w:spacing w:beforeLines="50" w:before="120"/>
        <w:textAlignment w:val="baseline"/>
        <w:rPr>
          <w:b/>
          <w:i/>
          <w:lang w:eastAsia="zh-CN"/>
        </w:rPr>
      </w:pPr>
      <w:r>
        <w:rPr>
          <w:b/>
          <w:i/>
          <w:lang w:eastAsia="zh-CN"/>
        </w:rPr>
        <w:t xml:space="preserve">Observation </w:t>
      </w:r>
      <w:r w:rsidR="00226C97">
        <w:rPr>
          <w:b/>
          <w:i/>
          <w:lang w:eastAsia="zh-CN"/>
        </w:rPr>
        <w:t>12</w:t>
      </w:r>
      <w:r>
        <w:rPr>
          <w:rFonts w:hint="eastAsia"/>
          <w:b/>
          <w:i/>
          <w:lang w:eastAsia="zh-CN"/>
        </w:rPr>
        <w:t>:</w:t>
      </w:r>
      <w:r>
        <w:rPr>
          <w:b/>
          <w:i/>
          <w:lang w:eastAsia="zh-CN"/>
        </w:rPr>
        <w:t xml:space="preserve"> </w:t>
      </w:r>
      <w:r w:rsidR="00AA2F5D">
        <w:rPr>
          <w:b/>
          <w:i/>
          <w:lang w:eastAsia="zh-CN"/>
        </w:rPr>
        <w:t>S</w:t>
      </w:r>
      <w:r>
        <w:rPr>
          <w:b/>
          <w:i/>
          <w:lang w:eastAsia="zh-CN"/>
        </w:rPr>
        <w:t>et B &lt; set A causes much more performance degradation compared to set B=set A</w:t>
      </w:r>
      <w:r w:rsidR="00027063" w:rsidRPr="00027063">
        <w:rPr>
          <w:b/>
          <w:i/>
          <w:lang w:eastAsia="zh-CN"/>
        </w:rPr>
        <w:t xml:space="preserve"> </w:t>
      </w:r>
      <w:r w:rsidR="00027063">
        <w:rPr>
          <w:b/>
          <w:i/>
          <w:lang w:eastAsia="zh-CN"/>
        </w:rPr>
        <w:t>for temporal beam prediction</w:t>
      </w:r>
      <w:r>
        <w:rPr>
          <w:b/>
          <w:i/>
          <w:lang w:eastAsia="zh-CN"/>
        </w:rPr>
        <w:t>.</w:t>
      </w:r>
    </w:p>
    <w:p w14:paraId="5B30B560" w14:textId="670E425B" w:rsidR="00112E0F" w:rsidRDefault="00112E0F" w:rsidP="00112E0F">
      <w:pPr>
        <w:pStyle w:val="3"/>
        <w:rPr>
          <w:lang w:eastAsia="ja-JP"/>
        </w:rPr>
      </w:pPr>
      <w:r>
        <w:rPr>
          <w:lang w:eastAsia="ja-JP"/>
        </w:rPr>
        <w:t>N (</w:t>
      </w:r>
      <w:r w:rsidRPr="00112E0F">
        <w:rPr>
          <w:lang w:eastAsia="ja-JP"/>
        </w:rPr>
        <w:t xml:space="preserve">history </w:t>
      </w:r>
      <w:r w:rsidRPr="00112E0F">
        <w:rPr>
          <w:rFonts w:hint="eastAsia"/>
          <w:lang w:eastAsia="ja-JP"/>
        </w:rPr>
        <w:t>measurement instance</w:t>
      </w:r>
      <w:r w:rsidRPr="00112E0F">
        <w:rPr>
          <w:lang w:eastAsia="ja-JP"/>
        </w:rPr>
        <w:t>s</w:t>
      </w:r>
      <w:r>
        <w:rPr>
          <w:lang w:eastAsia="ja-JP"/>
        </w:rPr>
        <w:t xml:space="preserve">) = 4 vs. N = 10 </w:t>
      </w:r>
    </w:p>
    <w:p w14:paraId="1745375D" w14:textId="4C0A7A3B" w:rsidR="00F72FE9" w:rsidRDefault="00504446" w:rsidP="00F72FE9">
      <w:pPr>
        <w:rPr>
          <w:lang w:eastAsia="zh-CN"/>
        </w:rPr>
      </w:pPr>
      <w:r>
        <w:rPr>
          <w:lang w:val="en-GB" w:eastAsia="zh-CN"/>
        </w:rPr>
        <w:t>F</w:t>
      </w:r>
      <w:r>
        <w:rPr>
          <w:rFonts w:hint="eastAsia"/>
          <w:lang w:val="en-GB" w:eastAsia="zh-CN"/>
        </w:rPr>
        <w:t xml:space="preserve">or </w:t>
      </w:r>
      <w:r>
        <w:rPr>
          <w:lang w:val="en-GB" w:eastAsia="zh-CN"/>
        </w:rPr>
        <w:t xml:space="preserve">the number of N (history measurement instances), we evaluate the performance of </w:t>
      </w:r>
      <w:r w:rsidR="00AC12A2">
        <w:rPr>
          <w:lang w:val="en-GB" w:eastAsia="zh-CN"/>
        </w:rPr>
        <w:t>scheme 1 (</w:t>
      </w:r>
      <w:r w:rsidR="00AC12A2" w:rsidRPr="00AC12A2">
        <w:rPr>
          <w:lang w:val="en-GB" w:eastAsia="zh-CN"/>
        </w:rPr>
        <w:t xml:space="preserve">same periodicity </w:t>
      </w:r>
      <w:r w:rsidR="00DF7E22">
        <w:rPr>
          <w:lang w:val="en-GB" w:eastAsia="zh-CN"/>
        </w:rPr>
        <w:t xml:space="preserve">80ms </w:t>
      </w:r>
      <w:r w:rsidR="00AC12A2" w:rsidRPr="00AC12A2">
        <w:rPr>
          <w:lang w:val="en-GB" w:eastAsia="zh-CN"/>
        </w:rPr>
        <w:t>for history measurement instance and future time instance</w:t>
      </w:r>
      <w:r w:rsidR="00AC12A2">
        <w:rPr>
          <w:lang w:val="en-GB" w:eastAsia="zh-CN"/>
        </w:rPr>
        <w:t xml:space="preserve">) with </w:t>
      </w:r>
      <w:r>
        <w:rPr>
          <w:lang w:val="en-GB" w:eastAsia="zh-CN"/>
        </w:rPr>
        <w:t>different value</w:t>
      </w:r>
      <w:r>
        <w:rPr>
          <w:rFonts w:hint="eastAsia"/>
          <w:lang w:val="en-GB" w:eastAsia="zh-CN"/>
        </w:rPr>
        <w:t>, i.</w:t>
      </w:r>
      <w:r w:rsidR="00AC12A2">
        <w:rPr>
          <w:lang w:val="en-GB" w:eastAsia="zh-CN"/>
        </w:rPr>
        <w:t xml:space="preserve">e., N = 4 or 10 when M=1 with set B= set A. the evaluation results can be seen in Table </w:t>
      </w:r>
      <w:r w:rsidR="006811F0">
        <w:rPr>
          <w:lang w:val="en-GB" w:eastAsia="zh-CN"/>
        </w:rPr>
        <w:t xml:space="preserve">4-8 and Table </w:t>
      </w:r>
      <w:r w:rsidR="00AC12A2">
        <w:rPr>
          <w:lang w:val="en-GB" w:eastAsia="zh-CN"/>
        </w:rPr>
        <w:t>4</w:t>
      </w:r>
      <w:r w:rsidR="006811F0">
        <w:rPr>
          <w:lang w:val="en-GB" w:eastAsia="zh-CN"/>
        </w:rPr>
        <w:t>-9</w:t>
      </w:r>
      <w:r w:rsidR="00AC12A2">
        <w:rPr>
          <w:lang w:val="en-GB" w:eastAsia="zh-CN"/>
        </w:rPr>
        <w:t>.</w:t>
      </w:r>
      <w:r>
        <w:rPr>
          <w:lang w:val="en-GB" w:eastAsia="zh-CN"/>
        </w:rPr>
        <w:t xml:space="preserve"> </w:t>
      </w:r>
      <w:r w:rsidR="00F72FE9">
        <w:rPr>
          <w:lang w:eastAsia="zh-CN"/>
        </w:rPr>
        <w:t xml:space="preserve">While Table </w:t>
      </w:r>
      <w:r w:rsidR="006811F0">
        <w:rPr>
          <w:lang w:val="en-GB" w:eastAsia="zh-CN"/>
        </w:rPr>
        <w:t>4-8</w:t>
      </w:r>
      <w:r w:rsidR="00F72FE9">
        <w:rPr>
          <w:lang w:eastAsia="zh-CN"/>
        </w:rPr>
        <w:t xml:space="preserve"> provides the </w:t>
      </w:r>
      <w:r w:rsidR="00F72FE9" w:rsidRPr="00B91CDA">
        <w:rPr>
          <w:lang w:eastAsia="zh-CN"/>
        </w:rPr>
        <w:t>average L1-RSRP difference of Top</w:t>
      </w:r>
      <w:r w:rsidR="00F72FE9">
        <w:rPr>
          <w:lang w:eastAsia="zh-CN"/>
        </w:rPr>
        <w:t>-1 predicted beam for N =4 or 10</w:t>
      </w:r>
      <w:r w:rsidR="00F72FE9" w:rsidRPr="00B91CDA">
        <w:rPr>
          <w:lang w:eastAsia="zh-CN"/>
        </w:rPr>
        <w:t xml:space="preserve">. Table </w:t>
      </w:r>
      <w:r w:rsidR="006811F0">
        <w:rPr>
          <w:lang w:val="en-GB" w:eastAsia="zh-CN"/>
        </w:rPr>
        <w:t>4-9</w:t>
      </w:r>
      <w:r w:rsidR="00F72FE9" w:rsidRPr="00B91CDA">
        <w:rPr>
          <w:lang w:eastAsia="zh-CN"/>
        </w:rPr>
        <w:t xml:space="preserve"> provides Beam prediction accuracy (%) for Top-1 and/or Top-</w:t>
      </w:r>
      <w:r w:rsidR="00F72FE9" w:rsidRPr="00256B7B">
        <w:rPr>
          <w:lang w:eastAsia="zh-CN"/>
        </w:rPr>
        <w:t xml:space="preserve"> </w:t>
      </w:r>
      <w:r w:rsidR="00F72FE9">
        <w:rPr>
          <w:lang w:eastAsia="zh-CN"/>
        </w:rPr>
        <w:t>K</w:t>
      </w:r>
      <w:r w:rsidR="00F72FE9" w:rsidRPr="00B91CDA">
        <w:rPr>
          <w:lang w:eastAsia="zh-CN"/>
        </w:rPr>
        <w:t xml:space="preserve"> beams (</w:t>
      </w:r>
      <w:r w:rsidR="00F72FE9">
        <w:rPr>
          <w:lang w:eastAsia="zh-CN"/>
        </w:rPr>
        <w:t>K</w:t>
      </w:r>
      <w:r w:rsidR="00F72FE9" w:rsidRPr="00B91CDA">
        <w:rPr>
          <w:lang w:eastAsia="zh-CN"/>
        </w:rPr>
        <w:t>=2, 4</w:t>
      </w:r>
      <w:r w:rsidR="00F72FE9" w:rsidRPr="00B91CDA">
        <w:rPr>
          <w:rFonts w:hint="eastAsia"/>
          <w:lang w:eastAsia="zh-CN"/>
        </w:rPr>
        <w:t>)</w:t>
      </w:r>
      <w:r w:rsidR="00F72FE9">
        <w:rPr>
          <w:lang w:eastAsia="zh-CN"/>
        </w:rPr>
        <w:t xml:space="preserve"> for N =4 or 10. </w:t>
      </w:r>
    </w:p>
    <w:p w14:paraId="5EC527E2" w14:textId="7E1155FD" w:rsidR="00D94E1F" w:rsidRPr="0038549D" w:rsidRDefault="006811F0" w:rsidP="00D94E1F">
      <w:pPr>
        <w:autoSpaceDE/>
        <w:autoSpaceDN/>
        <w:adjustRightInd/>
        <w:snapToGrid/>
        <w:jc w:val="center"/>
        <w:rPr>
          <w:i/>
          <w:sz w:val="20"/>
          <w:szCs w:val="20"/>
          <w:lang w:eastAsia="x-none"/>
        </w:rPr>
      </w:pPr>
      <w:r>
        <w:rPr>
          <w:sz w:val="20"/>
          <w:szCs w:val="20"/>
          <w:lang w:eastAsia="zh-CN"/>
        </w:rPr>
        <w:lastRenderedPageBreak/>
        <w:t>Table 4-8</w:t>
      </w:r>
      <w:r w:rsidR="00D94E1F">
        <w:rPr>
          <w:sz w:val="20"/>
          <w:szCs w:val="20"/>
          <w:lang w:eastAsia="zh-CN"/>
        </w:rPr>
        <w:t xml:space="preserve">, </w:t>
      </w:r>
      <w:r w:rsidR="00D94E1F" w:rsidRPr="00A3476F">
        <w:rPr>
          <w:sz w:val="20"/>
          <w:szCs w:val="20"/>
          <w:lang w:eastAsia="zh-CN"/>
        </w:rPr>
        <w:t>Average L1-RSRP difference of Top-1 predicted beam</w:t>
      </w:r>
      <w:r w:rsidR="00D94E1F">
        <w:rPr>
          <w:sz w:val="20"/>
          <w:szCs w:val="20"/>
          <w:lang w:eastAsia="zh-CN"/>
        </w:rPr>
        <w:t xml:space="preserve"> (M=1</w:t>
      </w:r>
      <w:r w:rsidR="004074D0">
        <w:rPr>
          <w:sz w:val="20"/>
          <w:szCs w:val="20"/>
          <w:lang w:eastAsia="zh-CN"/>
        </w:rPr>
        <w:t xml:space="preserve"> with set B=set A</w:t>
      </w:r>
      <w:r w:rsidR="00D94E1F">
        <w:rPr>
          <w:sz w:val="20"/>
          <w:szCs w:val="20"/>
          <w:lang w:eastAsia="zh-CN"/>
        </w:rPr>
        <w:t>)</w:t>
      </w:r>
    </w:p>
    <w:tbl>
      <w:tblPr>
        <w:tblStyle w:val="25"/>
        <w:tblW w:w="0" w:type="auto"/>
        <w:jc w:val="center"/>
        <w:tblLook w:val="04A0" w:firstRow="1" w:lastRow="0" w:firstColumn="1" w:lastColumn="0" w:noHBand="0" w:noVBand="1"/>
      </w:tblPr>
      <w:tblGrid>
        <w:gridCol w:w="1494"/>
        <w:gridCol w:w="2329"/>
        <w:gridCol w:w="2268"/>
      </w:tblGrid>
      <w:tr w:rsidR="00263234" w:rsidRPr="00E44B67" w14:paraId="2A6CBC60" w14:textId="77777777" w:rsidTr="00E66645">
        <w:trPr>
          <w:jc w:val="center"/>
        </w:trPr>
        <w:tc>
          <w:tcPr>
            <w:tcW w:w="1494" w:type="dxa"/>
            <w:vMerge w:val="restart"/>
          </w:tcPr>
          <w:p w14:paraId="012AAB26" w14:textId="77777777" w:rsidR="00263234" w:rsidRPr="00E44B67" w:rsidRDefault="00263234" w:rsidP="00E66645">
            <w:pPr>
              <w:rPr>
                <w:rFonts w:ascii="Times New Roman" w:hAnsi="Times New Roman"/>
                <w:color w:val="000000" w:themeColor="text1"/>
                <w:kern w:val="0"/>
                <w:lang w:val="en-GB"/>
              </w:rPr>
            </w:pPr>
            <w:r w:rsidRPr="00E44B67">
              <w:rPr>
                <w:rFonts w:ascii="Times New Roman" w:hAnsi="Times New Roman"/>
                <w:color w:val="000000" w:themeColor="text1"/>
                <w:kern w:val="0"/>
                <w:lang w:val="en-GB"/>
              </w:rPr>
              <w:t xml:space="preserve">Scheme </w:t>
            </w:r>
          </w:p>
        </w:tc>
        <w:tc>
          <w:tcPr>
            <w:tcW w:w="4597" w:type="dxa"/>
            <w:gridSpan w:val="2"/>
          </w:tcPr>
          <w:p w14:paraId="5CF47D03" w14:textId="77777777" w:rsidR="00263234" w:rsidRPr="00E44B67" w:rsidRDefault="00263234" w:rsidP="00E66645">
            <w:pPr>
              <w:rPr>
                <w:rFonts w:ascii="Times New Roman" w:hAnsi="Times New Roman"/>
                <w:color w:val="000000" w:themeColor="text1"/>
                <w:kern w:val="0"/>
                <w:lang w:val="en-GB"/>
              </w:rPr>
            </w:pPr>
            <w:r w:rsidRPr="00E44B67">
              <w:rPr>
                <w:rFonts w:ascii="Times New Roman" w:hAnsi="Times New Roman"/>
                <w:color w:val="000000" w:themeColor="text1"/>
                <w:kern w:val="0"/>
                <w:lang w:val="en-GB"/>
              </w:rPr>
              <w:t>Average L1-RSRP difference (dB)</w:t>
            </w:r>
          </w:p>
        </w:tc>
      </w:tr>
      <w:tr w:rsidR="00263234" w:rsidRPr="00E44B67" w14:paraId="37ABE0C3" w14:textId="77777777" w:rsidTr="00E66645">
        <w:trPr>
          <w:jc w:val="center"/>
        </w:trPr>
        <w:tc>
          <w:tcPr>
            <w:tcW w:w="1494" w:type="dxa"/>
            <w:vMerge/>
          </w:tcPr>
          <w:p w14:paraId="28837D7A" w14:textId="77777777" w:rsidR="00263234" w:rsidRPr="00E44B67" w:rsidRDefault="00263234" w:rsidP="00E66645">
            <w:pPr>
              <w:rPr>
                <w:rFonts w:ascii="Times New Roman" w:hAnsi="Times New Roman"/>
                <w:color w:val="000000" w:themeColor="text1"/>
                <w:kern w:val="0"/>
                <w:lang w:val="en-GB"/>
              </w:rPr>
            </w:pPr>
          </w:p>
        </w:tc>
        <w:tc>
          <w:tcPr>
            <w:tcW w:w="2329" w:type="dxa"/>
          </w:tcPr>
          <w:p w14:paraId="5771798D" w14:textId="77777777" w:rsidR="00263234" w:rsidRPr="00E44B67" w:rsidRDefault="00263234" w:rsidP="00E66645">
            <w:pPr>
              <w:rPr>
                <w:rFonts w:ascii="Times New Roman" w:hAnsi="Times New Roman"/>
                <w:color w:val="000000" w:themeColor="text1"/>
                <w:kern w:val="0"/>
                <w:lang w:val="en-GB"/>
              </w:rPr>
            </w:pPr>
            <w:r w:rsidRPr="00E44B67">
              <w:rPr>
                <w:rFonts w:ascii="Times New Roman" w:hAnsi="Times New Roman"/>
                <w:color w:val="000000" w:themeColor="text1"/>
                <w:kern w:val="0"/>
                <w:lang w:val="en-GB"/>
              </w:rPr>
              <w:t>N = 4</w:t>
            </w:r>
          </w:p>
        </w:tc>
        <w:tc>
          <w:tcPr>
            <w:tcW w:w="2268" w:type="dxa"/>
          </w:tcPr>
          <w:p w14:paraId="3750F3F5" w14:textId="77777777" w:rsidR="00263234" w:rsidRPr="00E44B67" w:rsidRDefault="00263234" w:rsidP="00E66645">
            <w:pPr>
              <w:rPr>
                <w:rFonts w:ascii="Times New Roman" w:hAnsi="Times New Roman"/>
                <w:color w:val="000000" w:themeColor="text1"/>
                <w:kern w:val="0"/>
                <w:lang w:val="en-GB"/>
              </w:rPr>
            </w:pPr>
            <w:r w:rsidRPr="00E44B67">
              <w:rPr>
                <w:rFonts w:ascii="Times New Roman" w:hAnsi="Times New Roman"/>
                <w:color w:val="000000" w:themeColor="text1"/>
                <w:kern w:val="0"/>
                <w:lang w:val="en-GB"/>
              </w:rPr>
              <w:t>N = 10</w:t>
            </w:r>
          </w:p>
        </w:tc>
      </w:tr>
      <w:tr w:rsidR="00263234" w:rsidRPr="00E44B67" w14:paraId="3CAA7AF3" w14:textId="77777777" w:rsidTr="00E66645">
        <w:trPr>
          <w:jc w:val="center"/>
        </w:trPr>
        <w:tc>
          <w:tcPr>
            <w:tcW w:w="1494" w:type="dxa"/>
          </w:tcPr>
          <w:p w14:paraId="57DA5BC0" w14:textId="77777777" w:rsidR="00263234" w:rsidRPr="00E44B67" w:rsidRDefault="00263234" w:rsidP="00E66645">
            <w:pPr>
              <w:rPr>
                <w:rFonts w:ascii="Times New Roman" w:hAnsi="Times New Roman"/>
                <w:color w:val="000000" w:themeColor="text1"/>
                <w:kern w:val="0"/>
                <w:lang w:val="en-GB"/>
              </w:rPr>
            </w:pPr>
            <w:r w:rsidRPr="00E44B67">
              <w:rPr>
                <w:rFonts w:ascii="Times New Roman" w:hAnsi="Times New Roman"/>
                <w:color w:val="000000" w:themeColor="text1"/>
                <w:kern w:val="0"/>
                <w:lang w:val="en-GB"/>
              </w:rPr>
              <w:t>Scheme 0</w:t>
            </w:r>
          </w:p>
        </w:tc>
        <w:tc>
          <w:tcPr>
            <w:tcW w:w="4597" w:type="dxa"/>
            <w:gridSpan w:val="2"/>
          </w:tcPr>
          <w:p w14:paraId="6EFEB674" w14:textId="77777777" w:rsidR="00263234" w:rsidRPr="00E44B67" w:rsidRDefault="00263234" w:rsidP="00E66645">
            <w:pPr>
              <w:rPr>
                <w:rFonts w:ascii="Times New Roman" w:hAnsi="Times New Roman"/>
                <w:color w:val="000000" w:themeColor="text1"/>
                <w:kern w:val="0"/>
                <w:lang w:val="en-GB"/>
              </w:rPr>
            </w:pPr>
            <w:r w:rsidRPr="00E44B67">
              <w:rPr>
                <w:rFonts w:ascii="Times New Roman" w:hAnsi="Times New Roman"/>
                <w:color w:val="000000" w:themeColor="text1"/>
                <w:kern w:val="0"/>
                <w:lang w:val="en-GB"/>
              </w:rPr>
              <w:t>0</w:t>
            </w:r>
          </w:p>
        </w:tc>
      </w:tr>
      <w:tr w:rsidR="00263234" w:rsidRPr="00E44B67" w14:paraId="5E3FFBEB" w14:textId="77777777" w:rsidTr="00E66645">
        <w:trPr>
          <w:jc w:val="center"/>
        </w:trPr>
        <w:tc>
          <w:tcPr>
            <w:tcW w:w="1494" w:type="dxa"/>
          </w:tcPr>
          <w:p w14:paraId="733B8B06" w14:textId="77777777" w:rsidR="00263234" w:rsidRPr="00E44B67" w:rsidRDefault="00263234" w:rsidP="00E66645">
            <w:pPr>
              <w:rPr>
                <w:rFonts w:ascii="Times New Roman" w:hAnsi="Times New Roman"/>
                <w:color w:val="000000" w:themeColor="text1"/>
                <w:kern w:val="0"/>
                <w:lang w:val="en-GB"/>
              </w:rPr>
            </w:pPr>
            <w:r w:rsidRPr="00E44B67">
              <w:rPr>
                <w:rFonts w:ascii="Times New Roman" w:hAnsi="Times New Roman"/>
                <w:color w:val="000000" w:themeColor="text1"/>
                <w:kern w:val="0"/>
                <w:lang w:val="en-GB"/>
              </w:rPr>
              <w:t>Scheme 1</w:t>
            </w:r>
          </w:p>
        </w:tc>
        <w:tc>
          <w:tcPr>
            <w:tcW w:w="2329" w:type="dxa"/>
            <w:vAlign w:val="center"/>
          </w:tcPr>
          <w:p w14:paraId="4E5161B6" w14:textId="4841F3B2" w:rsidR="00263234" w:rsidRPr="00E44B67" w:rsidRDefault="00263234" w:rsidP="00247DA7">
            <w:pPr>
              <w:rPr>
                <w:rFonts w:ascii="Times New Roman" w:hAnsi="Times New Roman"/>
                <w:color w:val="000000" w:themeColor="text1"/>
                <w:kern w:val="0"/>
                <w:lang w:val="en-GB"/>
              </w:rPr>
            </w:pPr>
            <w:r>
              <w:rPr>
                <w:rFonts w:ascii="Times New Roman" w:hAnsi="Times New Roman"/>
                <w:color w:val="000000" w:themeColor="text1"/>
                <w:kern w:val="0"/>
                <w:lang w:val="en-GB"/>
              </w:rPr>
              <w:t>0.1</w:t>
            </w:r>
            <w:r w:rsidR="00247DA7">
              <w:rPr>
                <w:rFonts w:ascii="Times New Roman" w:hAnsi="Times New Roman"/>
                <w:color w:val="000000" w:themeColor="text1"/>
                <w:kern w:val="0"/>
                <w:lang w:val="en-GB"/>
              </w:rPr>
              <w:t>6</w:t>
            </w:r>
          </w:p>
        </w:tc>
        <w:tc>
          <w:tcPr>
            <w:tcW w:w="2268" w:type="dxa"/>
            <w:vAlign w:val="center"/>
          </w:tcPr>
          <w:p w14:paraId="231E58C3" w14:textId="252ECB55" w:rsidR="00263234" w:rsidRPr="00E44B67" w:rsidRDefault="00263234" w:rsidP="00247DA7">
            <w:pPr>
              <w:rPr>
                <w:rFonts w:ascii="Times New Roman" w:hAnsi="Times New Roman"/>
                <w:color w:val="000000" w:themeColor="text1"/>
                <w:kern w:val="0"/>
                <w:lang w:val="en-GB"/>
              </w:rPr>
            </w:pPr>
            <w:r w:rsidRPr="00E44B67">
              <w:rPr>
                <w:rFonts w:ascii="Times New Roman" w:hAnsi="Times New Roman"/>
                <w:color w:val="000000" w:themeColor="text1"/>
                <w:kern w:val="0"/>
                <w:lang w:val="en-GB"/>
              </w:rPr>
              <w:t>0.16</w:t>
            </w:r>
          </w:p>
        </w:tc>
      </w:tr>
    </w:tbl>
    <w:p w14:paraId="5DBEF0D9" w14:textId="77777777" w:rsidR="00263234" w:rsidRDefault="00263234" w:rsidP="00D94E1F">
      <w:pPr>
        <w:jc w:val="center"/>
        <w:rPr>
          <w:sz w:val="20"/>
          <w:szCs w:val="20"/>
          <w:lang w:eastAsia="zh-CN"/>
        </w:rPr>
      </w:pPr>
    </w:p>
    <w:p w14:paraId="02623293" w14:textId="3E5E0136" w:rsidR="00D94E1F" w:rsidRDefault="00D94E1F" w:rsidP="00D94E1F">
      <w:pPr>
        <w:jc w:val="center"/>
        <w:rPr>
          <w:sz w:val="20"/>
          <w:szCs w:val="20"/>
          <w:lang w:eastAsia="zh-CN"/>
        </w:rPr>
      </w:pPr>
      <w:r w:rsidRPr="00A3476F">
        <w:rPr>
          <w:sz w:val="20"/>
          <w:szCs w:val="20"/>
          <w:lang w:eastAsia="zh-CN"/>
        </w:rPr>
        <w:t xml:space="preserve">Table </w:t>
      </w:r>
      <w:r w:rsidR="00795523">
        <w:rPr>
          <w:sz w:val="20"/>
          <w:szCs w:val="20"/>
          <w:lang w:eastAsia="zh-CN"/>
        </w:rPr>
        <w:t>4</w:t>
      </w:r>
      <w:r w:rsidR="006811F0">
        <w:rPr>
          <w:sz w:val="20"/>
          <w:szCs w:val="20"/>
          <w:lang w:eastAsia="zh-CN"/>
        </w:rPr>
        <w:t>-9</w:t>
      </w:r>
      <w:r w:rsidRPr="00A3476F">
        <w:rPr>
          <w:sz w:val="20"/>
          <w:szCs w:val="20"/>
          <w:lang w:eastAsia="zh-CN"/>
        </w:rPr>
        <w:t>, Beam prediction accuracy (%) for Top-1 and/or Top-</w:t>
      </w:r>
      <w:r>
        <w:rPr>
          <w:sz w:val="20"/>
          <w:szCs w:val="20"/>
          <w:lang w:eastAsia="zh-CN"/>
        </w:rPr>
        <w:t>K</w:t>
      </w:r>
      <w:r w:rsidRPr="00A3476F">
        <w:rPr>
          <w:sz w:val="20"/>
          <w:szCs w:val="20"/>
          <w:lang w:eastAsia="zh-CN"/>
        </w:rPr>
        <w:t xml:space="preserve"> beams (</w:t>
      </w:r>
      <w:r>
        <w:rPr>
          <w:sz w:val="20"/>
          <w:szCs w:val="20"/>
          <w:lang w:eastAsia="zh-CN"/>
        </w:rPr>
        <w:t>K</w:t>
      </w:r>
      <w:r w:rsidRPr="00A3476F">
        <w:rPr>
          <w:sz w:val="20"/>
          <w:szCs w:val="20"/>
          <w:lang w:eastAsia="zh-CN"/>
        </w:rPr>
        <w:t>=2, 4)</w:t>
      </w:r>
      <w:r>
        <w:rPr>
          <w:sz w:val="20"/>
          <w:szCs w:val="20"/>
          <w:lang w:eastAsia="zh-CN"/>
        </w:rPr>
        <w:t xml:space="preserve"> (</w:t>
      </w:r>
      <w:r w:rsidR="004074D0">
        <w:rPr>
          <w:sz w:val="20"/>
          <w:szCs w:val="20"/>
          <w:lang w:eastAsia="zh-CN"/>
        </w:rPr>
        <w:t>M=1 with set B=set A</w:t>
      </w:r>
      <w:r>
        <w:rPr>
          <w:sz w:val="20"/>
          <w:szCs w:val="20"/>
          <w:lang w:eastAsia="zh-CN"/>
        </w:rPr>
        <w:t>)</w:t>
      </w:r>
    </w:p>
    <w:tbl>
      <w:tblPr>
        <w:tblStyle w:val="60"/>
        <w:tblW w:w="0" w:type="auto"/>
        <w:jc w:val="center"/>
        <w:tblLook w:val="04A0" w:firstRow="1" w:lastRow="0" w:firstColumn="1" w:lastColumn="0" w:noHBand="0" w:noVBand="1"/>
      </w:tblPr>
      <w:tblGrid>
        <w:gridCol w:w="2515"/>
        <w:gridCol w:w="1024"/>
        <w:gridCol w:w="1134"/>
        <w:gridCol w:w="1418"/>
      </w:tblGrid>
      <w:tr w:rsidR="008802C6" w:rsidRPr="00E44B67" w14:paraId="2934E39B" w14:textId="77777777" w:rsidTr="00E66645">
        <w:trPr>
          <w:jc w:val="center"/>
        </w:trPr>
        <w:tc>
          <w:tcPr>
            <w:tcW w:w="2515" w:type="dxa"/>
            <w:vMerge w:val="restart"/>
          </w:tcPr>
          <w:p w14:paraId="7E0BAB5F" w14:textId="77777777" w:rsidR="008802C6" w:rsidRPr="00E44B67" w:rsidRDefault="008802C6" w:rsidP="00E66645">
            <w:pPr>
              <w:rPr>
                <w:color w:val="000000" w:themeColor="text1"/>
                <w:lang w:val="en-GB"/>
              </w:rPr>
            </w:pPr>
            <w:r w:rsidRPr="00E44B67">
              <w:rPr>
                <w:color w:val="000000" w:themeColor="text1"/>
                <w:lang w:val="en-GB"/>
              </w:rPr>
              <w:t>S</w:t>
            </w:r>
            <w:r w:rsidRPr="00E44B67">
              <w:rPr>
                <w:rFonts w:hint="eastAsia"/>
                <w:color w:val="000000" w:themeColor="text1"/>
                <w:lang w:val="en-GB"/>
              </w:rPr>
              <w:t xml:space="preserve">cheme </w:t>
            </w:r>
          </w:p>
        </w:tc>
        <w:tc>
          <w:tcPr>
            <w:tcW w:w="3576" w:type="dxa"/>
            <w:gridSpan w:val="3"/>
          </w:tcPr>
          <w:p w14:paraId="20BA6156" w14:textId="77777777" w:rsidR="008802C6" w:rsidRPr="00E44B67" w:rsidRDefault="008802C6" w:rsidP="00E66645">
            <w:pPr>
              <w:rPr>
                <w:color w:val="000000" w:themeColor="text1"/>
                <w:lang w:val="en-GB"/>
              </w:rPr>
            </w:pPr>
            <w:r w:rsidRPr="00E44B67">
              <w:rPr>
                <w:rFonts w:ascii="Times" w:eastAsia="Batang" w:hAnsi="Times"/>
                <w:color w:val="000000" w:themeColor="text1"/>
                <w:szCs w:val="24"/>
                <w:lang w:val="en-GB" w:eastAsia="x-none"/>
              </w:rPr>
              <w:t>Beam prediction accuracy (%)</w:t>
            </w:r>
          </w:p>
        </w:tc>
      </w:tr>
      <w:tr w:rsidR="008802C6" w:rsidRPr="00E44B67" w14:paraId="50C4E867" w14:textId="77777777" w:rsidTr="00E66645">
        <w:trPr>
          <w:jc w:val="center"/>
        </w:trPr>
        <w:tc>
          <w:tcPr>
            <w:tcW w:w="2515" w:type="dxa"/>
            <w:vMerge/>
          </w:tcPr>
          <w:p w14:paraId="6D0C7019" w14:textId="77777777" w:rsidR="008802C6" w:rsidRPr="00E44B67" w:rsidRDefault="008802C6" w:rsidP="00E66645">
            <w:pPr>
              <w:rPr>
                <w:color w:val="000000" w:themeColor="text1"/>
                <w:lang w:val="en-GB"/>
              </w:rPr>
            </w:pPr>
          </w:p>
        </w:tc>
        <w:tc>
          <w:tcPr>
            <w:tcW w:w="1024" w:type="dxa"/>
          </w:tcPr>
          <w:p w14:paraId="1135512B" w14:textId="77777777" w:rsidR="008802C6" w:rsidRPr="00E44B67" w:rsidRDefault="008802C6" w:rsidP="00E66645">
            <w:pPr>
              <w:rPr>
                <w:color w:val="000000" w:themeColor="text1"/>
                <w:lang w:val="en-GB"/>
              </w:rPr>
            </w:pPr>
            <w:r w:rsidRPr="00E44B67">
              <w:rPr>
                <w:color w:val="000000" w:themeColor="text1"/>
              </w:rPr>
              <w:t>K</w:t>
            </w:r>
            <w:r w:rsidRPr="00E44B67">
              <w:rPr>
                <w:color w:val="000000" w:themeColor="text1"/>
                <w:lang w:val="en-GB"/>
              </w:rPr>
              <w:t xml:space="preserve"> =1</w:t>
            </w:r>
          </w:p>
        </w:tc>
        <w:tc>
          <w:tcPr>
            <w:tcW w:w="1134" w:type="dxa"/>
          </w:tcPr>
          <w:p w14:paraId="45778941" w14:textId="77777777" w:rsidR="008802C6" w:rsidRPr="00E44B67" w:rsidRDefault="008802C6" w:rsidP="00E66645">
            <w:pPr>
              <w:rPr>
                <w:color w:val="000000" w:themeColor="text1"/>
                <w:lang w:val="en-GB"/>
              </w:rPr>
            </w:pPr>
            <w:r w:rsidRPr="00E44B67">
              <w:rPr>
                <w:color w:val="000000" w:themeColor="text1"/>
              </w:rPr>
              <w:t>K</w:t>
            </w:r>
            <w:r w:rsidRPr="00E44B67">
              <w:rPr>
                <w:color w:val="000000" w:themeColor="text1"/>
                <w:lang w:val="en-GB"/>
              </w:rPr>
              <w:t xml:space="preserve"> =2</w:t>
            </w:r>
          </w:p>
        </w:tc>
        <w:tc>
          <w:tcPr>
            <w:tcW w:w="1418" w:type="dxa"/>
          </w:tcPr>
          <w:p w14:paraId="15D96A04" w14:textId="77777777" w:rsidR="008802C6" w:rsidRPr="00E44B67" w:rsidRDefault="008802C6" w:rsidP="00E66645">
            <w:pPr>
              <w:rPr>
                <w:color w:val="000000" w:themeColor="text1"/>
                <w:lang w:val="en-GB"/>
              </w:rPr>
            </w:pPr>
            <w:r w:rsidRPr="00E44B67">
              <w:rPr>
                <w:color w:val="000000" w:themeColor="text1"/>
              </w:rPr>
              <w:t>K</w:t>
            </w:r>
            <w:r w:rsidRPr="00E44B67">
              <w:rPr>
                <w:color w:val="000000" w:themeColor="text1"/>
                <w:lang w:val="en-GB"/>
              </w:rPr>
              <w:t xml:space="preserve"> =4</w:t>
            </w:r>
          </w:p>
        </w:tc>
      </w:tr>
      <w:tr w:rsidR="008802C6" w:rsidRPr="00E44B67" w14:paraId="4333BB30" w14:textId="77777777" w:rsidTr="00E66645">
        <w:trPr>
          <w:jc w:val="center"/>
        </w:trPr>
        <w:tc>
          <w:tcPr>
            <w:tcW w:w="2515" w:type="dxa"/>
          </w:tcPr>
          <w:p w14:paraId="2D14A62A" w14:textId="77777777" w:rsidR="008802C6" w:rsidRPr="00E44B67" w:rsidRDefault="008802C6" w:rsidP="00E66645">
            <w:pPr>
              <w:rPr>
                <w:color w:val="000000" w:themeColor="text1"/>
                <w:lang w:val="en-GB"/>
              </w:rPr>
            </w:pPr>
            <w:r w:rsidRPr="00E44B67">
              <w:rPr>
                <w:color w:val="000000" w:themeColor="text1"/>
                <w:lang w:val="en-GB"/>
              </w:rPr>
              <w:t>Scheme 0</w:t>
            </w:r>
          </w:p>
        </w:tc>
        <w:tc>
          <w:tcPr>
            <w:tcW w:w="3576" w:type="dxa"/>
            <w:gridSpan w:val="3"/>
          </w:tcPr>
          <w:p w14:paraId="0C375E92" w14:textId="573755C8" w:rsidR="008802C6" w:rsidRPr="00E44B67" w:rsidRDefault="008802C6" w:rsidP="00E66645">
            <w:pPr>
              <w:jc w:val="center"/>
              <w:rPr>
                <w:color w:val="000000" w:themeColor="text1"/>
                <w:lang w:val="en-GB"/>
              </w:rPr>
            </w:pPr>
            <w:r w:rsidRPr="00E44B67">
              <w:rPr>
                <w:rFonts w:hint="eastAsia"/>
                <w:color w:val="000000" w:themeColor="text1"/>
                <w:lang w:val="en-GB"/>
              </w:rPr>
              <w:t>100</w:t>
            </w:r>
          </w:p>
        </w:tc>
      </w:tr>
      <w:tr w:rsidR="008802C6" w:rsidRPr="00E44B67" w14:paraId="6688EB5D" w14:textId="77777777" w:rsidTr="00E66645">
        <w:trPr>
          <w:trHeight w:val="494"/>
          <w:jc w:val="center"/>
        </w:trPr>
        <w:tc>
          <w:tcPr>
            <w:tcW w:w="2515" w:type="dxa"/>
          </w:tcPr>
          <w:p w14:paraId="32A10A76" w14:textId="77777777" w:rsidR="008802C6" w:rsidRPr="00E44B67" w:rsidRDefault="008802C6" w:rsidP="00E66645">
            <w:pPr>
              <w:rPr>
                <w:color w:val="000000" w:themeColor="text1"/>
                <w:lang w:val="en-GB"/>
              </w:rPr>
            </w:pPr>
            <w:r w:rsidRPr="00E44B67">
              <w:rPr>
                <w:color w:val="000000" w:themeColor="text1"/>
                <w:lang w:val="en-GB"/>
              </w:rPr>
              <w:t>Scheme 1 (N=4)</w:t>
            </w:r>
          </w:p>
        </w:tc>
        <w:tc>
          <w:tcPr>
            <w:tcW w:w="1024" w:type="dxa"/>
            <w:vAlign w:val="center"/>
          </w:tcPr>
          <w:p w14:paraId="671B2B87" w14:textId="1957C543" w:rsidR="008802C6" w:rsidRPr="00E44B67" w:rsidRDefault="00247DA7" w:rsidP="00E66645">
            <w:pPr>
              <w:rPr>
                <w:color w:val="000000" w:themeColor="text1"/>
                <w:lang w:val="en-GB"/>
              </w:rPr>
            </w:pPr>
            <w:r>
              <w:rPr>
                <w:color w:val="000000" w:themeColor="text1"/>
                <w:lang w:val="en-GB"/>
              </w:rPr>
              <w:t>91.7</w:t>
            </w:r>
          </w:p>
        </w:tc>
        <w:tc>
          <w:tcPr>
            <w:tcW w:w="1134" w:type="dxa"/>
            <w:vAlign w:val="center"/>
          </w:tcPr>
          <w:p w14:paraId="1861D202" w14:textId="17F533CE" w:rsidR="008802C6" w:rsidRPr="00E44B67" w:rsidRDefault="008802C6" w:rsidP="00247DA7">
            <w:pPr>
              <w:rPr>
                <w:color w:val="000000" w:themeColor="text1"/>
                <w:lang w:val="en-GB"/>
              </w:rPr>
            </w:pPr>
            <w:r w:rsidRPr="00E44B67">
              <w:rPr>
                <w:color w:val="000000" w:themeColor="text1"/>
                <w:lang w:val="en-GB"/>
              </w:rPr>
              <w:t>94.0</w:t>
            </w:r>
          </w:p>
        </w:tc>
        <w:tc>
          <w:tcPr>
            <w:tcW w:w="1418" w:type="dxa"/>
            <w:vAlign w:val="center"/>
          </w:tcPr>
          <w:p w14:paraId="7BC242C8" w14:textId="00E2CD93" w:rsidR="008802C6" w:rsidRPr="00E44B67" w:rsidRDefault="008802C6" w:rsidP="00E66645">
            <w:pPr>
              <w:rPr>
                <w:color w:val="000000" w:themeColor="text1"/>
                <w:lang w:val="en-GB"/>
              </w:rPr>
            </w:pPr>
            <w:r w:rsidRPr="00E44B67">
              <w:rPr>
                <w:color w:val="000000" w:themeColor="text1"/>
                <w:lang w:val="en-GB"/>
              </w:rPr>
              <w:t>9</w:t>
            </w:r>
            <w:r w:rsidR="00247DA7">
              <w:rPr>
                <w:color w:val="000000" w:themeColor="text1"/>
                <w:lang w:val="en-GB"/>
              </w:rPr>
              <w:t>6.</w:t>
            </w:r>
            <w:r w:rsidRPr="00E44B67">
              <w:rPr>
                <w:color w:val="000000" w:themeColor="text1"/>
                <w:lang w:val="en-GB"/>
              </w:rPr>
              <w:t>7</w:t>
            </w:r>
          </w:p>
        </w:tc>
      </w:tr>
      <w:tr w:rsidR="008802C6" w:rsidRPr="00E44B67" w14:paraId="08B50F68" w14:textId="77777777" w:rsidTr="00E66645">
        <w:trPr>
          <w:trHeight w:val="494"/>
          <w:jc w:val="center"/>
        </w:trPr>
        <w:tc>
          <w:tcPr>
            <w:tcW w:w="2515" w:type="dxa"/>
          </w:tcPr>
          <w:p w14:paraId="2DBA409A" w14:textId="77777777" w:rsidR="008802C6" w:rsidRPr="00E44B67" w:rsidRDefault="008802C6" w:rsidP="00E66645">
            <w:pPr>
              <w:rPr>
                <w:color w:val="000000" w:themeColor="text1"/>
                <w:lang w:val="en-GB"/>
              </w:rPr>
            </w:pPr>
            <w:r w:rsidRPr="00E44B67">
              <w:rPr>
                <w:color w:val="000000" w:themeColor="text1"/>
                <w:lang w:val="en-GB"/>
              </w:rPr>
              <w:t>Scheme 1 (N=10)</w:t>
            </w:r>
          </w:p>
        </w:tc>
        <w:tc>
          <w:tcPr>
            <w:tcW w:w="1024" w:type="dxa"/>
            <w:vAlign w:val="center"/>
          </w:tcPr>
          <w:p w14:paraId="5D4D2A69" w14:textId="2B5EF2F1" w:rsidR="008802C6" w:rsidRPr="00E44B67" w:rsidRDefault="008802C6" w:rsidP="00247DA7">
            <w:pPr>
              <w:rPr>
                <w:color w:val="000000" w:themeColor="text1"/>
                <w:lang w:val="en-GB"/>
              </w:rPr>
            </w:pPr>
            <w:r w:rsidRPr="00E44B67">
              <w:rPr>
                <w:color w:val="000000" w:themeColor="text1"/>
                <w:lang w:val="en-GB"/>
              </w:rPr>
              <w:t>91.</w:t>
            </w:r>
            <w:r w:rsidR="00247DA7">
              <w:rPr>
                <w:color w:val="000000" w:themeColor="text1"/>
                <w:lang w:val="en-GB"/>
              </w:rPr>
              <w:t>4</w:t>
            </w:r>
          </w:p>
        </w:tc>
        <w:tc>
          <w:tcPr>
            <w:tcW w:w="1134" w:type="dxa"/>
            <w:vAlign w:val="center"/>
          </w:tcPr>
          <w:p w14:paraId="7460EF82" w14:textId="58400725" w:rsidR="008802C6" w:rsidRPr="00E44B67" w:rsidRDefault="00247DA7" w:rsidP="00E66645">
            <w:pPr>
              <w:rPr>
                <w:color w:val="000000" w:themeColor="text1"/>
                <w:lang w:val="en-GB"/>
              </w:rPr>
            </w:pPr>
            <w:r>
              <w:rPr>
                <w:color w:val="000000" w:themeColor="text1"/>
                <w:lang w:val="en-GB"/>
              </w:rPr>
              <w:t>93.9</w:t>
            </w:r>
          </w:p>
        </w:tc>
        <w:tc>
          <w:tcPr>
            <w:tcW w:w="1418" w:type="dxa"/>
            <w:vAlign w:val="center"/>
          </w:tcPr>
          <w:p w14:paraId="45D1479C" w14:textId="34D1308B" w:rsidR="008802C6" w:rsidRPr="00E44B67" w:rsidRDefault="00247DA7" w:rsidP="00E66645">
            <w:pPr>
              <w:rPr>
                <w:color w:val="000000" w:themeColor="text1"/>
                <w:lang w:val="en-GB"/>
              </w:rPr>
            </w:pPr>
            <w:r>
              <w:rPr>
                <w:color w:val="000000" w:themeColor="text1"/>
                <w:lang w:val="en-GB"/>
              </w:rPr>
              <w:t>96.</w:t>
            </w:r>
            <w:r w:rsidR="008802C6" w:rsidRPr="00E44B67">
              <w:rPr>
                <w:color w:val="000000" w:themeColor="text1"/>
                <w:lang w:val="en-GB"/>
              </w:rPr>
              <w:t>6</w:t>
            </w:r>
          </w:p>
        </w:tc>
      </w:tr>
    </w:tbl>
    <w:p w14:paraId="0F87CD98" w14:textId="77777777" w:rsidR="00D94E1F" w:rsidRPr="00F34BA7" w:rsidRDefault="00D94E1F" w:rsidP="00D94E1F">
      <w:pPr>
        <w:rPr>
          <w:b/>
          <w:i/>
          <w:lang w:eastAsia="zh-CN"/>
        </w:rPr>
      </w:pPr>
    </w:p>
    <w:p w14:paraId="56C4BB3B" w14:textId="0F8C9951" w:rsidR="00053729" w:rsidRPr="00053729" w:rsidRDefault="00F34BA7" w:rsidP="00A72F7A">
      <w:pPr>
        <w:suppressAutoHyphens/>
        <w:spacing w:beforeLines="50" w:before="120"/>
        <w:textAlignment w:val="baseline"/>
        <w:rPr>
          <w:rFonts w:eastAsia="MS Mincho"/>
          <w:lang w:val="en-GB" w:eastAsia="ja-JP"/>
        </w:rPr>
      </w:pPr>
      <w:r>
        <w:rPr>
          <w:b/>
          <w:i/>
          <w:lang w:eastAsia="zh-CN"/>
        </w:rPr>
        <w:t xml:space="preserve">Observation </w:t>
      </w:r>
      <w:r w:rsidR="00226C97">
        <w:rPr>
          <w:b/>
          <w:i/>
          <w:lang w:eastAsia="zh-CN"/>
        </w:rPr>
        <w:t>13</w:t>
      </w:r>
      <w:r>
        <w:rPr>
          <w:rFonts w:hint="eastAsia"/>
          <w:b/>
          <w:i/>
          <w:lang w:eastAsia="zh-CN"/>
        </w:rPr>
        <w:t>:</w:t>
      </w:r>
      <w:r>
        <w:rPr>
          <w:b/>
          <w:i/>
          <w:lang w:eastAsia="zh-CN"/>
        </w:rPr>
        <w:t xml:space="preserve"> </w:t>
      </w:r>
      <w:r w:rsidR="00964981">
        <w:rPr>
          <w:b/>
          <w:i/>
          <w:lang w:eastAsia="zh-CN"/>
        </w:rPr>
        <w:t>T</w:t>
      </w:r>
      <w:r>
        <w:rPr>
          <w:b/>
          <w:i/>
          <w:lang w:eastAsia="zh-CN"/>
        </w:rPr>
        <w:t xml:space="preserve">he performance </w:t>
      </w:r>
      <w:r w:rsidR="00C4176C">
        <w:rPr>
          <w:b/>
          <w:i/>
          <w:lang w:eastAsia="zh-CN"/>
        </w:rPr>
        <w:t xml:space="preserve">may degrade when larger </w:t>
      </w:r>
      <w:r w:rsidRPr="00F34BA7">
        <w:rPr>
          <w:b/>
          <w:i/>
          <w:lang w:eastAsia="zh-CN"/>
        </w:rPr>
        <w:t>N (history measurement instances)</w:t>
      </w:r>
      <w:r w:rsidR="00A72F7A">
        <w:rPr>
          <w:b/>
          <w:i/>
          <w:lang w:eastAsia="zh-CN"/>
        </w:rPr>
        <w:t xml:space="preserve"> </w:t>
      </w:r>
      <w:r w:rsidR="00C4176C">
        <w:rPr>
          <w:b/>
          <w:i/>
          <w:lang w:eastAsia="zh-CN"/>
        </w:rPr>
        <w:t>is assumed</w:t>
      </w:r>
      <w:r w:rsidRPr="00F34BA7">
        <w:rPr>
          <w:b/>
          <w:i/>
          <w:lang w:eastAsia="zh-CN"/>
        </w:rPr>
        <w:t>.</w:t>
      </w:r>
    </w:p>
    <w:p w14:paraId="22E58BCB" w14:textId="14C55472" w:rsidR="00112E0F" w:rsidRPr="00053729" w:rsidRDefault="00053729" w:rsidP="00146BAB">
      <w:pPr>
        <w:rPr>
          <w:lang w:val="en-GB" w:eastAsia="zh-CN"/>
        </w:rPr>
      </w:pPr>
      <w:r>
        <w:rPr>
          <w:lang w:eastAsia="zh-CN"/>
        </w:rPr>
        <w:t>According</w:t>
      </w:r>
      <w:r>
        <w:rPr>
          <w:rFonts w:hint="eastAsia"/>
          <w:lang w:eastAsia="zh-CN"/>
        </w:rPr>
        <w:t xml:space="preserve"> </w:t>
      </w:r>
      <w:r>
        <w:rPr>
          <w:lang w:eastAsia="zh-CN"/>
        </w:rPr>
        <w:t>to the evaluation results and above analysis, we provide the following proposal.</w:t>
      </w:r>
    </w:p>
    <w:p w14:paraId="5AEB4459" w14:textId="7FEDC2E0" w:rsidR="0029158B" w:rsidRDefault="0029158B" w:rsidP="00977E3C">
      <w:pPr>
        <w:suppressAutoHyphens/>
        <w:spacing w:after="0"/>
        <w:textAlignment w:val="baseline"/>
        <w:rPr>
          <w:b/>
          <w:i/>
          <w:lang w:eastAsia="zh-CN"/>
        </w:rPr>
      </w:pPr>
      <w:r>
        <w:rPr>
          <w:b/>
          <w:i/>
          <w:lang w:eastAsia="zh-CN"/>
        </w:rPr>
        <w:t xml:space="preserve">Proposal </w:t>
      </w:r>
      <w:r w:rsidR="00077CBF">
        <w:rPr>
          <w:b/>
          <w:i/>
          <w:lang w:eastAsia="zh-CN"/>
        </w:rPr>
        <w:t>6</w:t>
      </w:r>
      <w:r>
        <w:rPr>
          <w:rFonts w:hint="eastAsia"/>
          <w:b/>
          <w:i/>
          <w:lang w:eastAsia="zh-CN"/>
        </w:rPr>
        <w:t>:</w:t>
      </w:r>
      <w:r>
        <w:rPr>
          <w:b/>
          <w:i/>
          <w:lang w:eastAsia="zh-CN"/>
        </w:rPr>
        <w:t xml:space="preserve"> Adopt the evaluation methodologies listed below</w:t>
      </w:r>
      <w:r w:rsidR="00472B1B">
        <w:rPr>
          <w:b/>
          <w:i/>
          <w:lang w:eastAsia="zh-CN"/>
        </w:rPr>
        <w:t xml:space="preserve"> for temporal beam prediction</w:t>
      </w:r>
      <w:r>
        <w:rPr>
          <w:b/>
          <w:i/>
          <w:lang w:eastAsia="zh-CN"/>
        </w:rPr>
        <w:t>:</w:t>
      </w:r>
    </w:p>
    <w:p w14:paraId="2A0196DC" w14:textId="5076E430" w:rsidR="0029158B" w:rsidRPr="00A43C4C" w:rsidRDefault="0029158B" w:rsidP="00426707">
      <w:pPr>
        <w:pStyle w:val="af2"/>
        <w:numPr>
          <w:ilvl w:val="0"/>
          <w:numId w:val="13"/>
        </w:numPr>
        <w:spacing w:after="0"/>
        <w:ind w:firstLineChars="0"/>
        <w:jc w:val="left"/>
        <w:rPr>
          <w:b/>
          <w:i/>
          <w:lang w:eastAsia="zh-CN"/>
        </w:rPr>
      </w:pPr>
      <w:r>
        <w:rPr>
          <w:b/>
          <w:i/>
          <w:lang w:eastAsia="zh-CN"/>
        </w:rPr>
        <w:t xml:space="preserve">Set </w:t>
      </w:r>
      <w:r w:rsidR="00511D2D">
        <w:rPr>
          <w:b/>
          <w:i/>
          <w:lang w:eastAsia="zh-CN"/>
        </w:rPr>
        <w:t>A a</w:t>
      </w:r>
      <w:r w:rsidR="00511D2D" w:rsidRPr="00A43C4C">
        <w:rPr>
          <w:b/>
          <w:i/>
          <w:lang w:eastAsia="zh-CN"/>
        </w:rPr>
        <w:t>nd set B are the same set</w:t>
      </w:r>
      <w:r w:rsidRPr="00A43C4C">
        <w:rPr>
          <w:b/>
          <w:i/>
          <w:lang w:eastAsia="zh-CN"/>
        </w:rPr>
        <w:t>.</w:t>
      </w:r>
    </w:p>
    <w:p w14:paraId="29AC8EF2" w14:textId="0F56A2DA" w:rsidR="001717AD" w:rsidRPr="00A43C4C" w:rsidRDefault="001717AD" w:rsidP="00426707">
      <w:pPr>
        <w:pStyle w:val="af2"/>
        <w:numPr>
          <w:ilvl w:val="0"/>
          <w:numId w:val="13"/>
        </w:numPr>
        <w:spacing w:after="0"/>
        <w:ind w:firstLineChars="0"/>
        <w:jc w:val="left"/>
        <w:rPr>
          <w:b/>
          <w:i/>
          <w:lang w:eastAsia="zh-CN"/>
        </w:rPr>
      </w:pPr>
      <w:r w:rsidRPr="00A43C4C">
        <w:rPr>
          <w:b/>
          <w:i/>
          <w:lang w:eastAsia="zh-CN"/>
        </w:rPr>
        <w:t>The periodicity of future time instance can be 80ms/160ms</w:t>
      </w:r>
    </w:p>
    <w:p w14:paraId="5502EADE" w14:textId="1125461A" w:rsidR="001717AD" w:rsidRPr="00A43C4C" w:rsidRDefault="001717AD" w:rsidP="00071098">
      <w:pPr>
        <w:pStyle w:val="af2"/>
        <w:numPr>
          <w:ilvl w:val="0"/>
          <w:numId w:val="13"/>
        </w:numPr>
        <w:spacing w:after="0"/>
        <w:ind w:firstLineChars="0"/>
        <w:jc w:val="left"/>
        <w:rPr>
          <w:b/>
          <w:i/>
          <w:lang w:eastAsia="zh-CN"/>
        </w:rPr>
      </w:pPr>
      <w:r w:rsidRPr="00A43C4C">
        <w:rPr>
          <w:b/>
          <w:i/>
          <w:lang w:eastAsia="zh-CN"/>
        </w:rPr>
        <w:t xml:space="preserve">The periodicity of future time instance can be same or </w:t>
      </w:r>
      <w:r w:rsidR="001E4D76">
        <w:rPr>
          <w:b/>
          <w:i/>
          <w:lang w:eastAsia="zh-CN"/>
        </w:rPr>
        <w:t>1/N</w:t>
      </w:r>
      <w:r w:rsidRPr="00A43C4C">
        <w:rPr>
          <w:b/>
          <w:i/>
          <w:lang w:eastAsia="zh-CN"/>
        </w:rPr>
        <w:t xml:space="preserve"> of history measurement instance</w:t>
      </w:r>
    </w:p>
    <w:p w14:paraId="1A05469F" w14:textId="77777777" w:rsidR="0029158B" w:rsidRDefault="0029158B" w:rsidP="00426707">
      <w:pPr>
        <w:pStyle w:val="af2"/>
        <w:numPr>
          <w:ilvl w:val="0"/>
          <w:numId w:val="13"/>
        </w:numPr>
        <w:spacing w:after="0"/>
        <w:ind w:firstLineChars="0"/>
        <w:jc w:val="left"/>
        <w:rPr>
          <w:b/>
          <w:i/>
          <w:lang w:eastAsia="zh-CN"/>
        </w:rPr>
      </w:pPr>
      <w:r>
        <w:rPr>
          <w:b/>
          <w:i/>
          <w:lang w:eastAsia="zh-CN"/>
        </w:rPr>
        <w:t xml:space="preserve">AI model: </w:t>
      </w:r>
    </w:p>
    <w:p w14:paraId="57730D4A" w14:textId="77777777" w:rsidR="0029158B" w:rsidRPr="00A43C4C" w:rsidRDefault="0029158B" w:rsidP="00426707">
      <w:pPr>
        <w:pStyle w:val="af2"/>
        <w:numPr>
          <w:ilvl w:val="1"/>
          <w:numId w:val="13"/>
        </w:numPr>
        <w:spacing w:after="0"/>
        <w:ind w:firstLineChars="0"/>
        <w:jc w:val="left"/>
        <w:rPr>
          <w:b/>
          <w:i/>
          <w:lang w:eastAsia="zh-CN"/>
        </w:rPr>
      </w:pPr>
      <w:r w:rsidRPr="00A43C4C">
        <w:rPr>
          <w:b/>
          <w:i/>
          <w:lang w:eastAsia="zh-CN"/>
        </w:rPr>
        <w:t xml:space="preserve">Input: </w:t>
      </w:r>
    </w:p>
    <w:p w14:paraId="4DF2E9AC" w14:textId="17189358" w:rsidR="0029158B" w:rsidRPr="00A43C4C" w:rsidRDefault="00E65F2F" w:rsidP="00426707">
      <w:pPr>
        <w:pStyle w:val="af2"/>
        <w:numPr>
          <w:ilvl w:val="2"/>
          <w:numId w:val="13"/>
        </w:numPr>
        <w:spacing w:after="0"/>
        <w:ind w:firstLineChars="0"/>
        <w:jc w:val="left"/>
        <w:rPr>
          <w:b/>
          <w:i/>
          <w:lang w:eastAsia="zh-CN"/>
        </w:rPr>
      </w:pPr>
      <w:r w:rsidRPr="00A43C4C">
        <w:rPr>
          <w:b/>
          <w:i/>
          <w:lang w:eastAsia="zh-CN"/>
        </w:rPr>
        <w:t xml:space="preserve">L1-RSRP of set B in </w:t>
      </w:r>
      <w:r w:rsidR="00532ADB" w:rsidRPr="00A43C4C">
        <w:rPr>
          <w:b/>
          <w:i/>
          <w:lang w:eastAsia="zh-CN"/>
        </w:rPr>
        <w:t>4</w:t>
      </w:r>
      <w:r w:rsidR="00511D2D" w:rsidRPr="00A43C4C">
        <w:rPr>
          <w:rFonts w:hint="eastAsia"/>
          <w:b/>
          <w:i/>
          <w:lang w:eastAsia="zh-CN"/>
        </w:rPr>
        <w:t xml:space="preserve"> </w:t>
      </w:r>
      <w:r w:rsidR="00112E0F" w:rsidRPr="00A43C4C">
        <w:rPr>
          <w:b/>
          <w:i/>
          <w:lang w:eastAsia="zh-CN"/>
        </w:rPr>
        <w:t xml:space="preserve">history </w:t>
      </w:r>
      <w:r w:rsidR="00511D2D" w:rsidRPr="00A43C4C">
        <w:rPr>
          <w:rFonts w:hint="eastAsia"/>
          <w:b/>
          <w:i/>
          <w:lang w:eastAsia="zh-CN"/>
        </w:rPr>
        <w:t>measurement instance</w:t>
      </w:r>
      <w:r w:rsidR="00511D2D" w:rsidRPr="00A43C4C">
        <w:rPr>
          <w:b/>
          <w:i/>
          <w:lang w:eastAsia="zh-CN"/>
        </w:rPr>
        <w:t>s</w:t>
      </w:r>
    </w:p>
    <w:p w14:paraId="7AFB3F07" w14:textId="77777777" w:rsidR="0029158B" w:rsidRPr="00A43C4C" w:rsidRDefault="0029158B" w:rsidP="00426707">
      <w:pPr>
        <w:pStyle w:val="af2"/>
        <w:numPr>
          <w:ilvl w:val="1"/>
          <w:numId w:val="13"/>
        </w:numPr>
        <w:spacing w:after="0"/>
        <w:ind w:firstLineChars="0"/>
        <w:jc w:val="left"/>
        <w:rPr>
          <w:b/>
          <w:i/>
          <w:lang w:eastAsia="zh-CN"/>
        </w:rPr>
      </w:pPr>
      <w:r w:rsidRPr="00A43C4C">
        <w:rPr>
          <w:b/>
          <w:i/>
          <w:lang w:eastAsia="zh-CN"/>
        </w:rPr>
        <w:t>Output</w:t>
      </w:r>
    </w:p>
    <w:p w14:paraId="13ADDDB1" w14:textId="4F2584AD" w:rsidR="0029158B" w:rsidRPr="00A43C4C" w:rsidRDefault="00E65F2F" w:rsidP="00426707">
      <w:pPr>
        <w:pStyle w:val="af2"/>
        <w:numPr>
          <w:ilvl w:val="2"/>
          <w:numId w:val="13"/>
        </w:numPr>
        <w:spacing w:after="0"/>
        <w:ind w:firstLineChars="0"/>
        <w:jc w:val="left"/>
        <w:rPr>
          <w:b/>
          <w:i/>
          <w:lang w:eastAsia="zh-CN"/>
        </w:rPr>
      </w:pPr>
      <w:r w:rsidRPr="00A43C4C">
        <w:rPr>
          <w:b/>
          <w:i/>
          <w:lang w:eastAsia="zh-CN"/>
        </w:rPr>
        <w:t xml:space="preserve">Top K beams of set A in </w:t>
      </w:r>
      <w:r w:rsidR="00532ADB" w:rsidRPr="00A43C4C">
        <w:rPr>
          <w:b/>
          <w:i/>
          <w:lang w:eastAsia="zh-CN"/>
        </w:rPr>
        <w:t>1/2/4</w:t>
      </w:r>
      <w:r w:rsidR="00511D2D" w:rsidRPr="00A43C4C">
        <w:rPr>
          <w:b/>
          <w:i/>
          <w:lang w:eastAsia="zh-CN"/>
        </w:rPr>
        <w:t xml:space="preserve"> future instances</w:t>
      </w:r>
    </w:p>
    <w:p w14:paraId="101E8361" w14:textId="77777777" w:rsidR="0029158B" w:rsidRDefault="0029158B" w:rsidP="00426707">
      <w:pPr>
        <w:pStyle w:val="af2"/>
        <w:numPr>
          <w:ilvl w:val="0"/>
          <w:numId w:val="13"/>
        </w:numPr>
        <w:spacing w:after="0"/>
        <w:ind w:firstLineChars="0"/>
        <w:jc w:val="left"/>
        <w:rPr>
          <w:lang w:eastAsia="zh-CN"/>
        </w:rPr>
      </w:pPr>
      <w:r>
        <w:rPr>
          <w:b/>
          <w:i/>
          <w:lang w:eastAsia="zh-CN"/>
        </w:rPr>
        <w:tab/>
        <w:t>KPI:</w:t>
      </w:r>
      <w:r w:rsidRPr="006D124C">
        <w:rPr>
          <w:lang w:eastAsia="zh-CN"/>
        </w:rPr>
        <w:t xml:space="preserve"> </w:t>
      </w:r>
    </w:p>
    <w:p w14:paraId="21424A67" w14:textId="15275FB3" w:rsidR="004A7085" w:rsidRPr="004A7085" w:rsidRDefault="0029158B" w:rsidP="004A7085">
      <w:pPr>
        <w:pStyle w:val="af2"/>
        <w:numPr>
          <w:ilvl w:val="1"/>
          <w:numId w:val="13"/>
        </w:numPr>
        <w:spacing w:after="0"/>
        <w:ind w:firstLineChars="0"/>
        <w:rPr>
          <w:b/>
          <w:i/>
          <w:lang w:eastAsia="zh-CN"/>
        </w:rPr>
      </w:pPr>
      <w:r>
        <w:rPr>
          <w:b/>
          <w:i/>
          <w:lang w:eastAsia="zh-CN"/>
        </w:rPr>
        <w:t xml:space="preserve">Consider </w:t>
      </w:r>
      <w:r w:rsidRPr="00B64BAA">
        <w:rPr>
          <w:b/>
          <w:i/>
          <w:lang w:eastAsia="zh-CN"/>
        </w:rPr>
        <w:t>Beam prediction accuracy</w:t>
      </w:r>
      <w:r w:rsidR="00005B19">
        <w:rPr>
          <w:b/>
          <w:i/>
          <w:lang w:eastAsia="zh-CN"/>
        </w:rPr>
        <w:t xml:space="preserve"> and RS overhead reduction</w:t>
      </w:r>
      <w:r w:rsidRPr="00B64BAA">
        <w:rPr>
          <w:b/>
          <w:i/>
          <w:lang w:eastAsia="zh-CN"/>
        </w:rPr>
        <w:t xml:space="preserve"> related KPIs with high priority</w:t>
      </w:r>
      <w:r w:rsidRPr="005823EF">
        <w:rPr>
          <w:b/>
          <w:i/>
          <w:lang w:eastAsia="zh-CN"/>
        </w:rPr>
        <w:t>.</w:t>
      </w:r>
    </w:p>
    <w:p w14:paraId="141C7DB8" w14:textId="457EDDA2" w:rsidR="00C03D4E" w:rsidRPr="00821D9D" w:rsidRDefault="00C03D4E" w:rsidP="00C03D4E">
      <w:pPr>
        <w:pStyle w:val="3"/>
        <w:rPr>
          <w:lang w:eastAsia="zh-CN"/>
        </w:rPr>
      </w:pPr>
      <w:r w:rsidRPr="00821D9D">
        <w:rPr>
          <w:lang w:eastAsia="zh-CN"/>
        </w:rPr>
        <w:t xml:space="preserve">Generalization on different UE </w:t>
      </w:r>
      <w:r>
        <w:rPr>
          <w:lang w:eastAsia="zh-CN"/>
        </w:rPr>
        <w:t>speed</w:t>
      </w:r>
      <w:r w:rsidRPr="00821D9D">
        <w:rPr>
          <w:lang w:eastAsia="zh-CN"/>
        </w:rPr>
        <w:t xml:space="preserve"> </w:t>
      </w:r>
    </w:p>
    <w:p w14:paraId="5BD52B85" w14:textId="6BCDA6EC" w:rsidR="00C03D4E" w:rsidRDefault="00C03D4E" w:rsidP="00C03D4E">
      <w:pPr>
        <w:spacing w:beforeLines="50" w:before="120"/>
        <w:rPr>
          <w:lang w:eastAsia="zh-CN"/>
        </w:rPr>
      </w:pPr>
      <w:r>
        <w:rPr>
          <w:lang w:eastAsia="zh-CN"/>
        </w:rPr>
        <w:t>I</w:t>
      </w:r>
      <w:r>
        <w:rPr>
          <w:rFonts w:hint="eastAsia"/>
          <w:lang w:eastAsia="zh-CN"/>
        </w:rPr>
        <w:t xml:space="preserve">n </w:t>
      </w:r>
      <w:r>
        <w:rPr>
          <w:lang w:eastAsia="zh-CN"/>
        </w:rPr>
        <w:t xml:space="preserve">order to evaluate the performance of generalization on different UE speed, we consider Option 1 with 30km/h and Option 2 with 60km/h. As for the </w:t>
      </w:r>
      <w:r w:rsidR="00232B67">
        <w:rPr>
          <w:lang w:eastAsia="zh-CN"/>
        </w:rPr>
        <w:t>set A and set B, we consider set A is same as set B</w:t>
      </w:r>
      <w:r>
        <w:rPr>
          <w:lang w:eastAsia="zh-CN"/>
        </w:rPr>
        <w:t>.</w:t>
      </w:r>
      <w:r w:rsidR="00232B67">
        <w:rPr>
          <w:lang w:eastAsia="zh-CN"/>
        </w:rPr>
        <w:t xml:space="preserve"> And the scenario is Uma</w:t>
      </w:r>
      <w:r w:rsidR="00BB73D4">
        <w:rPr>
          <w:lang w:eastAsia="zh-CN"/>
        </w:rPr>
        <w:t>, the periodicity of future time instance and history measurement instance is 80ms</w:t>
      </w:r>
      <w:r w:rsidR="00232B67">
        <w:rPr>
          <w:lang w:eastAsia="zh-CN"/>
        </w:rPr>
        <w:t>.</w:t>
      </w:r>
      <w:r w:rsidR="0034066A">
        <w:rPr>
          <w:lang w:eastAsia="zh-CN"/>
        </w:rPr>
        <w:t xml:space="preserve"> The number of </w:t>
      </w:r>
      <w:r w:rsidR="0034066A" w:rsidRPr="00986F51">
        <w:rPr>
          <w:lang w:eastAsia="zh-CN"/>
        </w:rPr>
        <w:t>latest measurement instances</w:t>
      </w:r>
      <w:r w:rsidR="0034066A">
        <w:rPr>
          <w:lang w:eastAsia="zh-CN"/>
        </w:rPr>
        <w:t xml:space="preserve"> is 4 and the number of future time instance is 1.</w:t>
      </w:r>
    </w:p>
    <w:p w14:paraId="49A4A838" w14:textId="77777777" w:rsidR="00C03D4E" w:rsidRPr="00E4080B" w:rsidRDefault="00C03D4E" w:rsidP="00C03D4E">
      <w:pPr>
        <w:rPr>
          <w:b/>
        </w:rPr>
      </w:pPr>
      <w:r>
        <w:rPr>
          <w:lang w:eastAsia="zh-CN"/>
        </w:rPr>
        <w:t>A</w:t>
      </w:r>
      <w:r>
        <w:rPr>
          <w:rFonts w:hint="eastAsia"/>
          <w:lang w:eastAsia="zh-CN"/>
        </w:rPr>
        <w:t xml:space="preserve">nd </w:t>
      </w:r>
      <w:r>
        <w:rPr>
          <w:lang w:eastAsia="zh-CN"/>
        </w:rPr>
        <w:t xml:space="preserve">the performance of following 6 cases are evaluated. While case 5 and case 6 are evaluated for comparison. As for case 2 and case 3, the training data contains 50% of </w:t>
      </w:r>
      <w:r>
        <w:t xml:space="preserve">Option 1 </w:t>
      </w:r>
      <w:r>
        <w:rPr>
          <w:lang w:eastAsia="zh-CN"/>
        </w:rPr>
        <w:t xml:space="preserve">and 50% of </w:t>
      </w:r>
      <w:r>
        <w:t>Option 2</w:t>
      </w:r>
      <w:r>
        <w:rPr>
          <w:lang w:eastAsia="zh-CN"/>
        </w:rPr>
        <w:t xml:space="preserve">. </w:t>
      </w:r>
    </w:p>
    <w:p w14:paraId="4CD6450F" w14:textId="77777777" w:rsidR="00C03D4E" w:rsidRPr="00EA3D3C" w:rsidRDefault="00C03D4E" w:rsidP="00F933D6">
      <w:pPr>
        <w:pStyle w:val="af2"/>
        <w:numPr>
          <w:ilvl w:val="0"/>
          <w:numId w:val="27"/>
        </w:numPr>
        <w:ind w:firstLineChars="0"/>
        <w:jc w:val="left"/>
      </w:pPr>
      <w:r w:rsidRPr="00EA3D3C">
        <w:t xml:space="preserve">Case 1: training by data of </w:t>
      </w:r>
      <w:r>
        <w:t>Option 1</w:t>
      </w:r>
      <w:r w:rsidRPr="00EA3D3C">
        <w:t xml:space="preserve">, inference by data of </w:t>
      </w:r>
      <w:r>
        <w:t>Option 2.</w:t>
      </w:r>
    </w:p>
    <w:p w14:paraId="53242CAF" w14:textId="77777777" w:rsidR="00C03D4E" w:rsidRPr="00EA3D3C" w:rsidRDefault="00C03D4E" w:rsidP="00F933D6">
      <w:pPr>
        <w:pStyle w:val="af2"/>
        <w:numPr>
          <w:ilvl w:val="0"/>
          <w:numId w:val="27"/>
        </w:numPr>
        <w:ind w:firstLineChars="0"/>
        <w:jc w:val="left"/>
      </w:pPr>
      <w:r w:rsidRPr="00EA3D3C">
        <w:t xml:space="preserve">Case 2: training by data of </w:t>
      </w:r>
      <w:r>
        <w:t xml:space="preserve">Option 1 </w:t>
      </w:r>
      <w:r w:rsidRPr="00EA3D3C">
        <w:t xml:space="preserve">and </w:t>
      </w:r>
      <w:r>
        <w:t>Option 2</w:t>
      </w:r>
      <w:r w:rsidRPr="00EA3D3C">
        <w:t xml:space="preserve">, inference by data of </w:t>
      </w:r>
      <w:r>
        <w:t>Option 2.</w:t>
      </w:r>
    </w:p>
    <w:p w14:paraId="2DD3266B" w14:textId="77777777" w:rsidR="00C03D4E" w:rsidRPr="00EA3D3C" w:rsidRDefault="00C03D4E" w:rsidP="00F933D6">
      <w:pPr>
        <w:pStyle w:val="af2"/>
        <w:numPr>
          <w:ilvl w:val="0"/>
          <w:numId w:val="27"/>
        </w:numPr>
        <w:ind w:firstLineChars="0"/>
        <w:jc w:val="left"/>
      </w:pPr>
      <w:r w:rsidRPr="00EA3D3C">
        <w:t xml:space="preserve">Case 3: training by data of </w:t>
      </w:r>
      <w:r>
        <w:t xml:space="preserve">Option 1 </w:t>
      </w:r>
      <w:r w:rsidRPr="00EA3D3C">
        <w:t xml:space="preserve">and </w:t>
      </w:r>
      <w:r>
        <w:t>Option 2</w:t>
      </w:r>
      <w:r w:rsidRPr="00EA3D3C">
        <w:t xml:space="preserve">, inference by data of </w:t>
      </w:r>
      <w:r>
        <w:t>Option 1.</w:t>
      </w:r>
    </w:p>
    <w:p w14:paraId="18759F7B" w14:textId="5F59FDDD" w:rsidR="00C03D4E" w:rsidRPr="00EA3D3C" w:rsidRDefault="00C03D4E" w:rsidP="00F933D6">
      <w:pPr>
        <w:pStyle w:val="af2"/>
        <w:numPr>
          <w:ilvl w:val="0"/>
          <w:numId w:val="27"/>
        </w:numPr>
        <w:ind w:firstLineChars="0"/>
        <w:jc w:val="left"/>
      </w:pPr>
      <w:r w:rsidRPr="00EA3D3C">
        <w:t xml:space="preserve">Case 4: training by data of </w:t>
      </w:r>
      <w:r>
        <w:t>Option 2</w:t>
      </w:r>
      <w:r w:rsidRPr="00EA3D3C">
        <w:t xml:space="preserve">, inference by data of </w:t>
      </w:r>
      <w:r>
        <w:t xml:space="preserve">Option </w:t>
      </w:r>
      <w:r w:rsidR="00B502AC">
        <w:t>2</w:t>
      </w:r>
      <w:r>
        <w:t>.</w:t>
      </w:r>
    </w:p>
    <w:p w14:paraId="7373E588" w14:textId="77777777" w:rsidR="00C03D4E" w:rsidRPr="00EA3D3C" w:rsidRDefault="00C03D4E" w:rsidP="00F933D6">
      <w:pPr>
        <w:pStyle w:val="af2"/>
        <w:numPr>
          <w:ilvl w:val="0"/>
          <w:numId w:val="27"/>
        </w:numPr>
        <w:ind w:firstLineChars="0"/>
        <w:jc w:val="left"/>
      </w:pPr>
      <w:r w:rsidRPr="00EA3D3C">
        <w:t>C</w:t>
      </w:r>
      <w:r w:rsidRPr="00EA3D3C">
        <w:rPr>
          <w:rFonts w:hint="eastAsia"/>
        </w:rPr>
        <w:t>ase</w:t>
      </w:r>
      <w:r w:rsidRPr="00EA3D3C">
        <w:t xml:space="preserve"> 5: training by data of </w:t>
      </w:r>
      <w:r>
        <w:t>Option 1</w:t>
      </w:r>
      <w:r w:rsidRPr="00EA3D3C">
        <w:t xml:space="preserve">, inference by data of </w:t>
      </w:r>
      <w:r>
        <w:t>Option 1.</w:t>
      </w:r>
    </w:p>
    <w:p w14:paraId="403986EC" w14:textId="1A6CF61B" w:rsidR="00C03D4E" w:rsidRPr="00EA3D3C" w:rsidRDefault="00C03D4E" w:rsidP="00F933D6">
      <w:pPr>
        <w:pStyle w:val="af2"/>
        <w:numPr>
          <w:ilvl w:val="0"/>
          <w:numId w:val="27"/>
        </w:numPr>
        <w:ind w:firstLineChars="0"/>
        <w:jc w:val="left"/>
      </w:pPr>
      <w:r w:rsidRPr="00EA3D3C">
        <w:t>C</w:t>
      </w:r>
      <w:r w:rsidRPr="00EA3D3C">
        <w:rPr>
          <w:rFonts w:hint="eastAsia"/>
        </w:rPr>
        <w:t>ase</w:t>
      </w:r>
      <w:r w:rsidRPr="00EA3D3C">
        <w:t xml:space="preserve"> 6: training by data of </w:t>
      </w:r>
      <w:r>
        <w:t>Option 2</w:t>
      </w:r>
      <w:r w:rsidRPr="00EA3D3C">
        <w:t xml:space="preserve">, inference by data of </w:t>
      </w:r>
      <w:r>
        <w:t xml:space="preserve">Option </w:t>
      </w:r>
      <w:r w:rsidR="00B502AC">
        <w:t>1</w:t>
      </w:r>
      <w:r>
        <w:t>.</w:t>
      </w:r>
    </w:p>
    <w:p w14:paraId="79F9D097" w14:textId="469DB70D" w:rsidR="00C03D4E" w:rsidRDefault="00C03D4E" w:rsidP="00C03D4E">
      <w:pPr>
        <w:rPr>
          <w:lang w:eastAsia="zh-CN"/>
        </w:rPr>
      </w:pPr>
      <w:r>
        <w:rPr>
          <w:lang w:eastAsia="zh-CN"/>
        </w:rPr>
        <w:lastRenderedPageBreak/>
        <w:t>T</w:t>
      </w:r>
      <w:r>
        <w:rPr>
          <w:rFonts w:hint="eastAsia"/>
          <w:lang w:eastAsia="zh-CN"/>
        </w:rPr>
        <w:t xml:space="preserve">he </w:t>
      </w:r>
      <w:r>
        <w:rPr>
          <w:lang w:eastAsia="zh-CN"/>
        </w:rPr>
        <w:t xml:space="preserve">evaluation results can be seen in Table </w:t>
      </w:r>
      <w:r w:rsidR="00E22E3D">
        <w:rPr>
          <w:lang w:eastAsia="zh-CN"/>
        </w:rPr>
        <w:t>4-10, Table 4-11, Table 4-12</w:t>
      </w:r>
      <w:r w:rsidR="00DF5702">
        <w:rPr>
          <w:lang w:eastAsia="zh-CN"/>
        </w:rPr>
        <w:t xml:space="preserve"> and Figure 4-</w:t>
      </w:r>
      <w:r w:rsidR="00E7377D">
        <w:rPr>
          <w:lang w:eastAsia="zh-CN"/>
        </w:rPr>
        <w:t>4</w:t>
      </w:r>
      <w:r>
        <w:rPr>
          <w:lang w:eastAsia="zh-CN"/>
        </w:rPr>
        <w:t>.</w:t>
      </w:r>
      <w:r w:rsidR="008145E2">
        <w:rPr>
          <w:lang w:eastAsia="zh-CN"/>
        </w:rPr>
        <w:t xml:space="preserve"> Based on the evaluation results, we can find that AI model trained by data of only 30km/h or only 60 km/h or hybrid can provide </w:t>
      </w:r>
      <w:r w:rsidR="004071A1">
        <w:rPr>
          <w:lang w:eastAsia="zh-CN"/>
        </w:rPr>
        <w:t xml:space="preserve">good generalization capability to UE speed with </w:t>
      </w:r>
      <w:r w:rsidR="00FD6866">
        <w:rPr>
          <w:lang w:eastAsia="zh-CN"/>
        </w:rPr>
        <w:t>both 60km/h and</w:t>
      </w:r>
      <w:r w:rsidR="004071A1">
        <w:rPr>
          <w:lang w:eastAsia="zh-CN"/>
        </w:rPr>
        <w:t xml:space="preserve"> 30km/h.</w:t>
      </w:r>
    </w:p>
    <w:p w14:paraId="2430830F" w14:textId="372F84F9" w:rsidR="00C03D4E" w:rsidRPr="0077794C" w:rsidRDefault="00C03D4E" w:rsidP="00C03D4E">
      <w:pPr>
        <w:jc w:val="center"/>
        <w:rPr>
          <w:sz w:val="20"/>
          <w:szCs w:val="20"/>
          <w:lang w:eastAsia="zh-CN"/>
        </w:rPr>
      </w:pPr>
      <w:r w:rsidRPr="0077794C">
        <w:rPr>
          <w:sz w:val="20"/>
          <w:szCs w:val="20"/>
          <w:lang w:eastAsia="zh-CN"/>
        </w:rPr>
        <w:t xml:space="preserve">Table </w:t>
      </w:r>
      <w:r w:rsidR="00E22E3D">
        <w:rPr>
          <w:sz w:val="20"/>
          <w:szCs w:val="20"/>
          <w:lang w:eastAsia="zh-CN"/>
        </w:rPr>
        <w:t>4-10</w:t>
      </w:r>
      <w:r w:rsidRPr="0077794C">
        <w:rPr>
          <w:sz w:val="20"/>
          <w:szCs w:val="20"/>
          <w:lang w:eastAsia="zh-CN"/>
        </w:rPr>
        <w:t xml:space="preserve"> Average L1-RSRP difference of Top-1 predicted beam for generalization</w:t>
      </w:r>
    </w:p>
    <w:tbl>
      <w:tblPr>
        <w:tblStyle w:val="ad"/>
        <w:tblW w:w="0" w:type="auto"/>
        <w:jc w:val="center"/>
        <w:tblLook w:val="04A0" w:firstRow="1" w:lastRow="0" w:firstColumn="1" w:lastColumn="0" w:noHBand="0" w:noVBand="1"/>
      </w:tblPr>
      <w:tblGrid>
        <w:gridCol w:w="1980"/>
        <w:gridCol w:w="3402"/>
      </w:tblGrid>
      <w:tr w:rsidR="00C03D4E" w14:paraId="703D4EBC" w14:textId="77777777" w:rsidTr="008446F9">
        <w:trPr>
          <w:jc w:val="center"/>
        </w:trPr>
        <w:tc>
          <w:tcPr>
            <w:tcW w:w="1980" w:type="dxa"/>
          </w:tcPr>
          <w:p w14:paraId="74209683" w14:textId="77777777" w:rsidR="00C03D4E" w:rsidRDefault="00C03D4E" w:rsidP="008446F9">
            <w:pPr>
              <w:rPr>
                <w:lang w:val="en-GB" w:eastAsia="zh-CN"/>
              </w:rPr>
            </w:pPr>
            <w:r w:rsidRPr="0077794C">
              <w:rPr>
                <w:lang w:val="en-GB" w:eastAsia="zh-CN"/>
              </w:rPr>
              <w:t>Generalization case</w:t>
            </w:r>
          </w:p>
        </w:tc>
        <w:tc>
          <w:tcPr>
            <w:tcW w:w="3402" w:type="dxa"/>
          </w:tcPr>
          <w:p w14:paraId="213B050C" w14:textId="77777777" w:rsidR="00C03D4E" w:rsidRPr="0077794C" w:rsidRDefault="00C03D4E" w:rsidP="008446F9">
            <w:pPr>
              <w:rPr>
                <w:lang w:val="en-GB" w:eastAsia="zh-CN"/>
              </w:rPr>
            </w:pPr>
            <w:r w:rsidRPr="0077794C">
              <w:rPr>
                <w:lang w:val="en-GB" w:eastAsia="zh-CN"/>
              </w:rPr>
              <w:t>Average L1-RSRP difference (dB)</w:t>
            </w:r>
          </w:p>
        </w:tc>
      </w:tr>
      <w:tr w:rsidR="00071098" w14:paraId="3A95F9EB" w14:textId="77777777" w:rsidTr="008446F9">
        <w:trPr>
          <w:jc w:val="center"/>
        </w:trPr>
        <w:tc>
          <w:tcPr>
            <w:tcW w:w="1980" w:type="dxa"/>
          </w:tcPr>
          <w:p w14:paraId="7B027708" w14:textId="77777777" w:rsidR="00071098" w:rsidRDefault="00071098" w:rsidP="00071098">
            <w:pPr>
              <w:rPr>
                <w:lang w:val="en-GB"/>
              </w:rPr>
            </w:pPr>
            <w:r>
              <w:rPr>
                <w:lang w:val="en-GB"/>
              </w:rPr>
              <w:t>C</w:t>
            </w:r>
            <w:r>
              <w:rPr>
                <w:rFonts w:hint="eastAsia"/>
                <w:lang w:val="en-GB"/>
              </w:rPr>
              <w:t>ase</w:t>
            </w:r>
            <w:r>
              <w:rPr>
                <w:lang w:val="en-GB"/>
              </w:rPr>
              <w:t>1</w:t>
            </w:r>
          </w:p>
        </w:tc>
        <w:tc>
          <w:tcPr>
            <w:tcW w:w="3402" w:type="dxa"/>
          </w:tcPr>
          <w:p w14:paraId="289D6E1C" w14:textId="2A72A0B2" w:rsidR="00071098" w:rsidRPr="00B36C00" w:rsidRDefault="00071098" w:rsidP="00247DA7">
            <w:pPr>
              <w:rPr>
                <w:color w:val="000000" w:themeColor="text1"/>
                <w:lang w:val="en-GB"/>
              </w:rPr>
            </w:pPr>
            <w:r>
              <w:rPr>
                <w:rFonts w:hint="eastAsia"/>
                <w:color w:val="000000" w:themeColor="text1"/>
                <w:lang w:val="en-GB"/>
              </w:rPr>
              <w:t>0</w:t>
            </w:r>
            <w:r>
              <w:rPr>
                <w:color w:val="000000" w:themeColor="text1"/>
                <w:lang w:val="en-GB"/>
              </w:rPr>
              <w:t>.09</w:t>
            </w:r>
          </w:p>
        </w:tc>
      </w:tr>
      <w:tr w:rsidR="00071098" w14:paraId="14F4C7C3" w14:textId="77777777" w:rsidTr="008446F9">
        <w:trPr>
          <w:jc w:val="center"/>
        </w:trPr>
        <w:tc>
          <w:tcPr>
            <w:tcW w:w="1980" w:type="dxa"/>
          </w:tcPr>
          <w:p w14:paraId="26A18CBB" w14:textId="77777777" w:rsidR="00071098" w:rsidRDefault="00071098" w:rsidP="00071098">
            <w:pPr>
              <w:rPr>
                <w:lang w:val="en-GB"/>
              </w:rPr>
            </w:pPr>
            <w:r>
              <w:rPr>
                <w:lang w:val="en-GB"/>
              </w:rPr>
              <w:t>C</w:t>
            </w:r>
            <w:r>
              <w:rPr>
                <w:rFonts w:hint="eastAsia"/>
                <w:lang w:val="en-GB"/>
              </w:rPr>
              <w:t>ase</w:t>
            </w:r>
            <w:r>
              <w:rPr>
                <w:lang w:val="en-GB"/>
              </w:rPr>
              <w:t>2</w:t>
            </w:r>
          </w:p>
        </w:tc>
        <w:tc>
          <w:tcPr>
            <w:tcW w:w="3402" w:type="dxa"/>
          </w:tcPr>
          <w:p w14:paraId="1EA0AC0A" w14:textId="28ED06A4" w:rsidR="00071098" w:rsidRPr="00D2096A" w:rsidRDefault="00071098" w:rsidP="00247DA7">
            <w:pPr>
              <w:rPr>
                <w:color w:val="000000" w:themeColor="text1"/>
                <w:lang w:val="en-GB"/>
              </w:rPr>
            </w:pPr>
            <w:r>
              <w:rPr>
                <w:rFonts w:hint="eastAsia"/>
                <w:color w:val="000000" w:themeColor="text1"/>
                <w:lang w:val="en-GB"/>
              </w:rPr>
              <w:t>0</w:t>
            </w:r>
            <w:r>
              <w:rPr>
                <w:color w:val="000000" w:themeColor="text1"/>
                <w:lang w:val="en-GB"/>
              </w:rPr>
              <w:t>.0</w:t>
            </w:r>
            <w:r w:rsidR="00247DA7">
              <w:rPr>
                <w:color w:val="000000" w:themeColor="text1"/>
                <w:lang w:val="en-GB"/>
              </w:rPr>
              <w:t>9</w:t>
            </w:r>
          </w:p>
        </w:tc>
      </w:tr>
      <w:tr w:rsidR="00071098" w14:paraId="48E999DB" w14:textId="77777777" w:rsidTr="008446F9">
        <w:trPr>
          <w:trHeight w:val="58"/>
          <w:jc w:val="center"/>
        </w:trPr>
        <w:tc>
          <w:tcPr>
            <w:tcW w:w="1980" w:type="dxa"/>
          </w:tcPr>
          <w:p w14:paraId="0DA04C4D" w14:textId="77777777" w:rsidR="00071098" w:rsidRDefault="00071098" w:rsidP="00071098">
            <w:pPr>
              <w:rPr>
                <w:lang w:val="en-GB"/>
              </w:rPr>
            </w:pPr>
            <w:r>
              <w:rPr>
                <w:lang w:val="en-GB"/>
              </w:rPr>
              <w:t>C</w:t>
            </w:r>
            <w:r>
              <w:rPr>
                <w:rFonts w:hint="eastAsia"/>
                <w:lang w:val="en-GB"/>
              </w:rPr>
              <w:t>ase</w:t>
            </w:r>
            <w:r>
              <w:rPr>
                <w:lang w:val="en-GB"/>
              </w:rPr>
              <w:t>3</w:t>
            </w:r>
          </w:p>
        </w:tc>
        <w:tc>
          <w:tcPr>
            <w:tcW w:w="3402" w:type="dxa"/>
          </w:tcPr>
          <w:p w14:paraId="599BCBE3" w14:textId="28249C78" w:rsidR="00071098" w:rsidRDefault="00071098" w:rsidP="00247DA7">
            <w:pPr>
              <w:rPr>
                <w:color w:val="000000" w:themeColor="text1"/>
                <w:lang w:val="en-GB"/>
              </w:rPr>
            </w:pPr>
            <w:r>
              <w:rPr>
                <w:rFonts w:hint="eastAsia"/>
                <w:color w:val="000000" w:themeColor="text1"/>
                <w:lang w:val="en-GB"/>
              </w:rPr>
              <w:t>0</w:t>
            </w:r>
            <w:r>
              <w:rPr>
                <w:color w:val="000000" w:themeColor="text1"/>
                <w:lang w:val="en-GB"/>
              </w:rPr>
              <w:t>.05</w:t>
            </w:r>
          </w:p>
        </w:tc>
      </w:tr>
      <w:tr w:rsidR="00071098" w14:paraId="7D35D4CB" w14:textId="77777777" w:rsidTr="008446F9">
        <w:trPr>
          <w:jc w:val="center"/>
        </w:trPr>
        <w:tc>
          <w:tcPr>
            <w:tcW w:w="1980" w:type="dxa"/>
          </w:tcPr>
          <w:p w14:paraId="44C050F5" w14:textId="77777777" w:rsidR="00071098" w:rsidRDefault="00071098" w:rsidP="00071098">
            <w:pPr>
              <w:rPr>
                <w:lang w:val="en-GB"/>
              </w:rPr>
            </w:pPr>
            <w:r>
              <w:rPr>
                <w:lang w:val="en-GB"/>
              </w:rPr>
              <w:t>C</w:t>
            </w:r>
            <w:r>
              <w:rPr>
                <w:rFonts w:hint="eastAsia"/>
                <w:lang w:val="en-GB"/>
              </w:rPr>
              <w:t>ase</w:t>
            </w:r>
            <w:r>
              <w:rPr>
                <w:lang w:val="en-GB"/>
              </w:rPr>
              <w:t>4</w:t>
            </w:r>
          </w:p>
        </w:tc>
        <w:tc>
          <w:tcPr>
            <w:tcW w:w="3402" w:type="dxa"/>
          </w:tcPr>
          <w:p w14:paraId="20EE9E26" w14:textId="1F9367BC" w:rsidR="00071098" w:rsidRDefault="00071098" w:rsidP="00247DA7">
            <w:pPr>
              <w:rPr>
                <w:color w:val="000000" w:themeColor="text1"/>
                <w:lang w:val="en-GB"/>
              </w:rPr>
            </w:pPr>
            <w:r>
              <w:rPr>
                <w:rFonts w:hint="eastAsia"/>
                <w:color w:val="000000" w:themeColor="text1"/>
                <w:lang w:val="en-GB"/>
              </w:rPr>
              <w:t>0</w:t>
            </w:r>
            <w:r>
              <w:rPr>
                <w:color w:val="000000" w:themeColor="text1"/>
                <w:lang w:val="en-GB"/>
              </w:rPr>
              <w:t>.05</w:t>
            </w:r>
          </w:p>
        </w:tc>
      </w:tr>
      <w:tr w:rsidR="00071098" w14:paraId="5E411DA0" w14:textId="77777777" w:rsidTr="008446F9">
        <w:trPr>
          <w:jc w:val="center"/>
        </w:trPr>
        <w:tc>
          <w:tcPr>
            <w:tcW w:w="1980" w:type="dxa"/>
          </w:tcPr>
          <w:p w14:paraId="15316A68" w14:textId="77777777" w:rsidR="00071098" w:rsidRDefault="00071098" w:rsidP="00071098">
            <w:pPr>
              <w:rPr>
                <w:lang w:val="en-GB"/>
              </w:rPr>
            </w:pPr>
            <w:r>
              <w:rPr>
                <w:lang w:val="en-GB"/>
              </w:rPr>
              <w:t>C</w:t>
            </w:r>
            <w:r>
              <w:rPr>
                <w:rFonts w:hint="eastAsia"/>
                <w:lang w:val="en-GB"/>
              </w:rPr>
              <w:t>ase</w:t>
            </w:r>
            <w:r>
              <w:rPr>
                <w:lang w:val="en-GB"/>
              </w:rPr>
              <w:t>5</w:t>
            </w:r>
          </w:p>
        </w:tc>
        <w:tc>
          <w:tcPr>
            <w:tcW w:w="3402" w:type="dxa"/>
          </w:tcPr>
          <w:p w14:paraId="23CBD899" w14:textId="13712DCD" w:rsidR="00071098" w:rsidRDefault="00071098" w:rsidP="00247DA7">
            <w:pPr>
              <w:rPr>
                <w:color w:val="000000" w:themeColor="text1"/>
                <w:lang w:val="en-GB"/>
              </w:rPr>
            </w:pPr>
            <w:r>
              <w:rPr>
                <w:rFonts w:hint="eastAsia"/>
                <w:color w:val="000000" w:themeColor="text1"/>
                <w:lang w:val="en-GB"/>
              </w:rPr>
              <w:t>0</w:t>
            </w:r>
            <w:r>
              <w:rPr>
                <w:color w:val="000000" w:themeColor="text1"/>
                <w:lang w:val="en-GB"/>
              </w:rPr>
              <w:t>.0</w:t>
            </w:r>
            <w:r w:rsidR="00245EF4">
              <w:rPr>
                <w:color w:val="000000" w:themeColor="text1"/>
                <w:lang w:val="en-GB"/>
              </w:rPr>
              <w:t>6</w:t>
            </w:r>
          </w:p>
        </w:tc>
      </w:tr>
      <w:tr w:rsidR="00071098" w14:paraId="2D928D44" w14:textId="77777777" w:rsidTr="008446F9">
        <w:trPr>
          <w:trHeight w:val="147"/>
          <w:jc w:val="center"/>
        </w:trPr>
        <w:tc>
          <w:tcPr>
            <w:tcW w:w="1980" w:type="dxa"/>
          </w:tcPr>
          <w:p w14:paraId="031A7E3C" w14:textId="77777777" w:rsidR="00071098" w:rsidRDefault="00071098" w:rsidP="00071098">
            <w:pPr>
              <w:rPr>
                <w:lang w:val="en-GB"/>
              </w:rPr>
            </w:pPr>
            <w:r>
              <w:rPr>
                <w:lang w:val="en-GB"/>
              </w:rPr>
              <w:t>C</w:t>
            </w:r>
            <w:r>
              <w:rPr>
                <w:rFonts w:hint="eastAsia"/>
                <w:lang w:val="en-GB"/>
              </w:rPr>
              <w:t>ase</w:t>
            </w:r>
            <w:r>
              <w:rPr>
                <w:lang w:val="en-GB"/>
              </w:rPr>
              <w:t>6</w:t>
            </w:r>
          </w:p>
        </w:tc>
        <w:tc>
          <w:tcPr>
            <w:tcW w:w="3402" w:type="dxa"/>
          </w:tcPr>
          <w:p w14:paraId="2A6987FC" w14:textId="286B055F" w:rsidR="00071098" w:rsidRDefault="00071098" w:rsidP="00247DA7">
            <w:pPr>
              <w:rPr>
                <w:color w:val="000000" w:themeColor="text1"/>
                <w:lang w:val="en-GB"/>
              </w:rPr>
            </w:pPr>
            <w:r>
              <w:rPr>
                <w:rFonts w:hint="eastAsia"/>
                <w:color w:val="000000" w:themeColor="text1"/>
                <w:lang w:val="en-GB"/>
              </w:rPr>
              <w:t>0</w:t>
            </w:r>
            <w:r>
              <w:rPr>
                <w:color w:val="000000" w:themeColor="text1"/>
                <w:lang w:val="en-GB"/>
              </w:rPr>
              <w:t>.08</w:t>
            </w:r>
          </w:p>
        </w:tc>
      </w:tr>
    </w:tbl>
    <w:p w14:paraId="6A423574" w14:textId="77777777" w:rsidR="00C03D4E" w:rsidRDefault="00C03D4E" w:rsidP="00C03D4E">
      <w:pPr>
        <w:rPr>
          <w:lang w:val="en-GB"/>
        </w:rPr>
      </w:pPr>
    </w:p>
    <w:p w14:paraId="0909957C" w14:textId="5ADFEF0F" w:rsidR="00C03D4E" w:rsidRPr="00DF00EB" w:rsidRDefault="00C03D4E" w:rsidP="00C03D4E">
      <w:pPr>
        <w:jc w:val="center"/>
        <w:rPr>
          <w:sz w:val="20"/>
          <w:szCs w:val="20"/>
          <w:lang w:eastAsia="zh-CN"/>
        </w:rPr>
      </w:pPr>
      <w:r>
        <w:rPr>
          <w:sz w:val="20"/>
          <w:szCs w:val="20"/>
          <w:lang w:eastAsia="zh-CN"/>
        </w:rPr>
        <w:t xml:space="preserve">Table </w:t>
      </w:r>
      <w:r w:rsidR="00E22E3D">
        <w:rPr>
          <w:sz w:val="20"/>
          <w:szCs w:val="20"/>
          <w:lang w:eastAsia="zh-CN"/>
        </w:rPr>
        <w:t>4-11</w:t>
      </w:r>
      <w:r w:rsidRPr="00DF00EB">
        <w:rPr>
          <w:sz w:val="20"/>
          <w:szCs w:val="20"/>
          <w:lang w:eastAsia="zh-CN"/>
        </w:rPr>
        <w:t xml:space="preserve"> Beam prediction accuracy (%) for Top-1 and/or Top-K beams</w:t>
      </w:r>
      <w:r w:rsidRPr="00DF00EB">
        <w:rPr>
          <w:sz w:val="20"/>
          <w:szCs w:val="20"/>
          <w:lang w:eastAsia="zh-CN"/>
        </w:rPr>
        <w:t>（</w:t>
      </w:r>
      <w:r w:rsidRPr="00DF00EB">
        <w:rPr>
          <w:sz w:val="20"/>
          <w:szCs w:val="20"/>
          <w:lang w:eastAsia="zh-CN"/>
        </w:rPr>
        <w:t>K=1,2,4</w:t>
      </w:r>
      <w:r w:rsidRPr="00DF00EB">
        <w:rPr>
          <w:sz w:val="20"/>
          <w:szCs w:val="20"/>
          <w:lang w:eastAsia="zh-CN"/>
        </w:rPr>
        <w:t>）</w:t>
      </w:r>
      <w:r w:rsidRPr="0077794C">
        <w:rPr>
          <w:sz w:val="20"/>
          <w:szCs w:val="20"/>
          <w:lang w:eastAsia="zh-CN"/>
        </w:rPr>
        <w:t>for generalization</w:t>
      </w:r>
    </w:p>
    <w:tbl>
      <w:tblPr>
        <w:tblStyle w:val="ad"/>
        <w:tblW w:w="0" w:type="auto"/>
        <w:jc w:val="center"/>
        <w:tblLook w:val="04A0" w:firstRow="1" w:lastRow="0" w:firstColumn="1" w:lastColumn="0" w:noHBand="0" w:noVBand="1"/>
      </w:tblPr>
      <w:tblGrid>
        <w:gridCol w:w="2074"/>
        <w:gridCol w:w="1465"/>
        <w:gridCol w:w="1418"/>
        <w:gridCol w:w="1275"/>
      </w:tblGrid>
      <w:tr w:rsidR="00C03D4E" w14:paraId="6A5C36CE" w14:textId="77777777" w:rsidTr="008446F9">
        <w:trPr>
          <w:jc w:val="center"/>
        </w:trPr>
        <w:tc>
          <w:tcPr>
            <w:tcW w:w="2074" w:type="dxa"/>
            <w:vMerge w:val="restart"/>
          </w:tcPr>
          <w:p w14:paraId="4FB87091" w14:textId="77777777" w:rsidR="00C03D4E" w:rsidRDefault="00C03D4E" w:rsidP="008446F9">
            <w:pPr>
              <w:rPr>
                <w:lang w:val="en-GB"/>
              </w:rPr>
            </w:pPr>
            <w:r w:rsidRPr="0077794C">
              <w:rPr>
                <w:lang w:val="en-GB" w:eastAsia="zh-CN"/>
              </w:rPr>
              <w:t>Generalization case</w:t>
            </w:r>
          </w:p>
        </w:tc>
        <w:tc>
          <w:tcPr>
            <w:tcW w:w="4158" w:type="dxa"/>
            <w:gridSpan w:val="3"/>
          </w:tcPr>
          <w:p w14:paraId="71C33F31" w14:textId="77777777" w:rsidR="00C03D4E" w:rsidRDefault="00C03D4E" w:rsidP="008446F9">
            <w:pPr>
              <w:rPr>
                <w:lang w:val="en-GB"/>
              </w:rPr>
            </w:pPr>
            <w:r w:rsidRPr="00976295">
              <w:rPr>
                <w:rFonts w:ascii="Times" w:eastAsia="Batang" w:hAnsi="Times"/>
                <w:sz w:val="20"/>
                <w:szCs w:val="24"/>
                <w:lang w:val="en-GB" w:eastAsia="x-none"/>
              </w:rPr>
              <w:t>Beam prediction accuracy (%)</w:t>
            </w:r>
          </w:p>
        </w:tc>
      </w:tr>
      <w:tr w:rsidR="00C03D4E" w14:paraId="78905951" w14:textId="77777777" w:rsidTr="008446F9">
        <w:trPr>
          <w:jc w:val="center"/>
        </w:trPr>
        <w:tc>
          <w:tcPr>
            <w:tcW w:w="2074" w:type="dxa"/>
            <w:vMerge/>
          </w:tcPr>
          <w:p w14:paraId="6EAF6E5A" w14:textId="77777777" w:rsidR="00C03D4E" w:rsidRDefault="00C03D4E" w:rsidP="008446F9">
            <w:pPr>
              <w:rPr>
                <w:lang w:val="en-GB"/>
              </w:rPr>
            </w:pPr>
          </w:p>
        </w:tc>
        <w:tc>
          <w:tcPr>
            <w:tcW w:w="1465" w:type="dxa"/>
          </w:tcPr>
          <w:p w14:paraId="5B2953A7" w14:textId="77777777" w:rsidR="00C03D4E" w:rsidRDefault="00C03D4E" w:rsidP="008446F9">
            <w:pPr>
              <w:rPr>
                <w:lang w:val="en-GB"/>
              </w:rPr>
            </w:pPr>
            <w:r>
              <w:rPr>
                <w:rFonts w:hint="eastAsia"/>
                <w:lang w:val="en-GB"/>
              </w:rPr>
              <w:t>K</w:t>
            </w:r>
            <w:r>
              <w:rPr>
                <w:lang w:val="en-GB"/>
              </w:rPr>
              <w:t>=1</w:t>
            </w:r>
          </w:p>
        </w:tc>
        <w:tc>
          <w:tcPr>
            <w:tcW w:w="1418" w:type="dxa"/>
          </w:tcPr>
          <w:p w14:paraId="5B7B094E" w14:textId="77777777" w:rsidR="00C03D4E" w:rsidRDefault="00C03D4E" w:rsidP="008446F9">
            <w:pPr>
              <w:rPr>
                <w:lang w:val="en-GB"/>
              </w:rPr>
            </w:pPr>
            <w:r>
              <w:rPr>
                <w:rFonts w:hint="eastAsia"/>
                <w:lang w:val="en-GB"/>
              </w:rPr>
              <w:t>K</w:t>
            </w:r>
            <w:r>
              <w:rPr>
                <w:lang w:val="en-GB"/>
              </w:rPr>
              <w:t>=2</w:t>
            </w:r>
          </w:p>
        </w:tc>
        <w:tc>
          <w:tcPr>
            <w:tcW w:w="1275" w:type="dxa"/>
          </w:tcPr>
          <w:p w14:paraId="1A20D4CC" w14:textId="77777777" w:rsidR="00C03D4E" w:rsidRDefault="00C03D4E" w:rsidP="008446F9">
            <w:pPr>
              <w:rPr>
                <w:lang w:val="en-GB"/>
              </w:rPr>
            </w:pPr>
            <w:r>
              <w:rPr>
                <w:rFonts w:hint="eastAsia"/>
                <w:lang w:val="en-GB"/>
              </w:rPr>
              <w:t>K</w:t>
            </w:r>
            <w:r>
              <w:rPr>
                <w:lang w:val="en-GB"/>
              </w:rPr>
              <w:t>=4</w:t>
            </w:r>
          </w:p>
        </w:tc>
      </w:tr>
      <w:tr w:rsidR="005759D4" w14:paraId="6ED11F39" w14:textId="77777777" w:rsidTr="008446F9">
        <w:trPr>
          <w:jc w:val="center"/>
        </w:trPr>
        <w:tc>
          <w:tcPr>
            <w:tcW w:w="2074" w:type="dxa"/>
          </w:tcPr>
          <w:p w14:paraId="54BF7601" w14:textId="77777777" w:rsidR="005759D4" w:rsidRDefault="005759D4" w:rsidP="005759D4">
            <w:pPr>
              <w:rPr>
                <w:lang w:val="en-GB"/>
              </w:rPr>
            </w:pPr>
            <w:r>
              <w:rPr>
                <w:lang w:val="en-GB"/>
              </w:rPr>
              <w:t>C</w:t>
            </w:r>
            <w:r>
              <w:rPr>
                <w:rFonts w:hint="eastAsia"/>
                <w:lang w:val="en-GB"/>
              </w:rPr>
              <w:t>ase</w:t>
            </w:r>
            <w:r>
              <w:rPr>
                <w:lang w:val="en-GB"/>
              </w:rPr>
              <w:t>1</w:t>
            </w:r>
          </w:p>
        </w:tc>
        <w:tc>
          <w:tcPr>
            <w:tcW w:w="1465" w:type="dxa"/>
          </w:tcPr>
          <w:p w14:paraId="501EEEB0" w14:textId="0EE4F732" w:rsidR="005759D4" w:rsidRPr="00C80392" w:rsidRDefault="005759D4" w:rsidP="00247DA7">
            <w:pPr>
              <w:rPr>
                <w:color w:val="000000" w:themeColor="text1"/>
                <w:lang w:val="en-GB"/>
              </w:rPr>
            </w:pPr>
            <w:r>
              <w:rPr>
                <w:rFonts w:hint="eastAsia"/>
                <w:color w:val="000000" w:themeColor="text1"/>
                <w:lang w:val="en-GB"/>
              </w:rPr>
              <w:t>9</w:t>
            </w:r>
            <w:r>
              <w:rPr>
                <w:color w:val="000000" w:themeColor="text1"/>
                <w:lang w:val="en-GB"/>
              </w:rPr>
              <w:t>1.6</w:t>
            </w:r>
          </w:p>
        </w:tc>
        <w:tc>
          <w:tcPr>
            <w:tcW w:w="1418" w:type="dxa"/>
          </w:tcPr>
          <w:p w14:paraId="4DB7A61C" w14:textId="749AD746" w:rsidR="005759D4" w:rsidRPr="00C80392" w:rsidRDefault="005759D4" w:rsidP="00247DA7">
            <w:pPr>
              <w:rPr>
                <w:color w:val="000000" w:themeColor="text1"/>
                <w:lang w:val="en-GB"/>
              </w:rPr>
            </w:pPr>
            <w:r>
              <w:rPr>
                <w:rFonts w:hint="eastAsia"/>
                <w:color w:val="000000" w:themeColor="text1"/>
                <w:lang w:val="en-GB"/>
              </w:rPr>
              <w:t>9</w:t>
            </w:r>
            <w:r w:rsidR="00247DA7">
              <w:rPr>
                <w:color w:val="000000" w:themeColor="text1"/>
                <w:lang w:val="en-GB"/>
              </w:rPr>
              <w:t>4.2</w:t>
            </w:r>
          </w:p>
        </w:tc>
        <w:tc>
          <w:tcPr>
            <w:tcW w:w="1275" w:type="dxa"/>
          </w:tcPr>
          <w:p w14:paraId="196C67A7" w14:textId="73417C75" w:rsidR="005759D4" w:rsidRPr="00C80392" w:rsidRDefault="005759D4" w:rsidP="00247DA7">
            <w:pPr>
              <w:rPr>
                <w:color w:val="000000" w:themeColor="text1"/>
                <w:lang w:val="en-GB"/>
              </w:rPr>
            </w:pPr>
            <w:r>
              <w:rPr>
                <w:rFonts w:hint="eastAsia"/>
                <w:color w:val="000000" w:themeColor="text1"/>
                <w:lang w:val="en-GB"/>
              </w:rPr>
              <w:t>9</w:t>
            </w:r>
            <w:r>
              <w:rPr>
                <w:color w:val="000000" w:themeColor="text1"/>
                <w:lang w:val="en-GB"/>
              </w:rPr>
              <w:t>6.5</w:t>
            </w:r>
          </w:p>
        </w:tc>
      </w:tr>
      <w:tr w:rsidR="005759D4" w14:paraId="5C262EDA" w14:textId="77777777" w:rsidTr="008446F9">
        <w:trPr>
          <w:jc w:val="center"/>
        </w:trPr>
        <w:tc>
          <w:tcPr>
            <w:tcW w:w="2074" w:type="dxa"/>
          </w:tcPr>
          <w:p w14:paraId="67A7B854" w14:textId="77777777" w:rsidR="005759D4" w:rsidRDefault="005759D4" w:rsidP="005759D4">
            <w:pPr>
              <w:rPr>
                <w:lang w:val="en-GB"/>
              </w:rPr>
            </w:pPr>
            <w:r>
              <w:rPr>
                <w:lang w:val="en-GB"/>
              </w:rPr>
              <w:t>C</w:t>
            </w:r>
            <w:r>
              <w:rPr>
                <w:rFonts w:hint="eastAsia"/>
                <w:lang w:val="en-GB"/>
              </w:rPr>
              <w:t>ase</w:t>
            </w:r>
            <w:r>
              <w:rPr>
                <w:lang w:val="en-GB"/>
              </w:rPr>
              <w:t>2</w:t>
            </w:r>
          </w:p>
        </w:tc>
        <w:tc>
          <w:tcPr>
            <w:tcW w:w="1465" w:type="dxa"/>
          </w:tcPr>
          <w:p w14:paraId="28575AA4" w14:textId="00EBF99B" w:rsidR="005759D4" w:rsidRDefault="005759D4" w:rsidP="005759D4">
            <w:pPr>
              <w:rPr>
                <w:color w:val="000000" w:themeColor="text1"/>
                <w:lang w:val="en-GB"/>
              </w:rPr>
            </w:pPr>
            <w:r>
              <w:rPr>
                <w:rFonts w:hint="eastAsia"/>
                <w:color w:val="000000" w:themeColor="text1"/>
                <w:lang w:val="en-GB"/>
              </w:rPr>
              <w:t>9</w:t>
            </w:r>
            <w:r w:rsidR="00247DA7">
              <w:rPr>
                <w:color w:val="000000" w:themeColor="text1"/>
                <w:lang w:val="en-GB"/>
              </w:rPr>
              <w:t>2.8</w:t>
            </w:r>
          </w:p>
        </w:tc>
        <w:tc>
          <w:tcPr>
            <w:tcW w:w="1418" w:type="dxa"/>
          </w:tcPr>
          <w:p w14:paraId="3A3CFD2D" w14:textId="7D6AA33E" w:rsidR="005759D4" w:rsidRDefault="005759D4" w:rsidP="005759D4">
            <w:pPr>
              <w:rPr>
                <w:color w:val="000000" w:themeColor="text1"/>
                <w:lang w:val="en-GB"/>
              </w:rPr>
            </w:pPr>
            <w:r>
              <w:rPr>
                <w:rFonts w:hint="eastAsia"/>
                <w:color w:val="000000" w:themeColor="text1"/>
                <w:lang w:val="en-GB"/>
              </w:rPr>
              <w:t>9</w:t>
            </w:r>
            <w:r w:rsidR="00247DA7">
              <w:rPr>
                <w:color w:val="000000" w:themeColor="text1"/>
                <w:lang w:val="en-GB"/>
              </w:rPr>
              <w:t>4.7</w:t>
            </w:r>
          </w:p>
        </w:tc>
        <w:tc>
          <w:tcPr>
            <w:tcW w:w="1275" w:type="dxa"/>
          </w:tcPr>
          <w:p w14:paraId="50C978A5" w14:textId="51041DBB" w:rsidR="005759D4" w:rsidRDefault="005759D4" w:rsidP="00247DA7">
            <w:pPr>
              <w:rPr>
                <w:color w:val="000000" w:themeColor="text1"/>
                <w:lang w:val="en-GB"/>
              </w:rPr>
            </w:pPr>
            <w:r>
              <w:rPr>
                <w:rFonts w:hint="eastAsia"/>
                <w:color w:val="000000" w:themeColor="text1"/>
                <w:lang w:val="en-GB"/>
              </w:rPr>
              <w:t>9</w:t>
            </w:r>
            <w:r>
              <w:rPr>
                <w:color w:val="000000" w:themeColor="text1"/>
                <w:lang w:val="en-GB"/>
              </w:rPr>
              <w:t>6.</w:t>
            </w:r>
            <w:r w:rsidR="00247DA7">
              <w:rPr>
                <w:color w:val="000000" w:themeColor="text1"/>
                <w:lang w:val="en-GB"/>
              </w:rPr>
              <w:t>7</w:t>
            </w:r>
          </w:p>
        </w:tc>
      </w:tr>
      <w:tr w:rsidR="005759D4" w14:paraId="572A1453" w14:textId="77777777" w:rsidTr="008446F9">
        <w:trPr>
          <w:jc w:val="center"/>
        </w:trPr>
        <w:tc>
          <w:tcPr>
            <w:tcW w:w="2074" w:type="dxa"/>
          </w:tcPr>
          <w:p w14:paraId="3FE04407" w14:textId="77777777" w:rsidR="005759D4" w:rsidRDefault="005759D4" w:rsidP="005759D4">
            <w:pPr>
              <w:rPr>
                <w:lang w:val="en-GB"/>
              </w:rPr>
            </w:pPr>
            <w:r>
              <w:rPr>
                <w:lang w:val="en-GB"/>
              </w:rPr>
              <w:t>C</w:t>
            </w:r>
            <w:r>
              <w:rPr>
                <w:rFonts w:hint="eastAsia"/>
                <w:lang w:val="en-GB"/>
              </w:rPr>
              <w:t>ase</w:t>
            </w:r>
            <w:r>
              <w:rPr>
                <w:lang w:val="en-GB"/>
              </w:rPr>
              <w:t>3</w:t>
            </w:r>
          </w:p>
        </w:tc>
        <w:tc>
          <w:tcPr>
            <w:tcW w:w="1465" w:type="dxa"/>
          </w:tcPr>
          <w:p w14:paraId="199E8A6D" w14:textId="77D36AE0" w:rsidR="005759D4" w:rsidRDefault="005759D4" w:rsidP="005759D4">
            <w:pPr>
              <w:rPr>
                <w:color w:val="000000" w:themeColor="text1"/>
                <w:lang w:val="en-GB"/>
              </w:rPr>
            </w:pPr>
            <w:r>
              <w:rPr>
                <w:rFonts w:hint="eastAsia"/>
                <w:color w:val="000000" w:themeColor="text1"/>
                <w:lang w:val="en-GB"/>
              </w:rPr>
              <w:t>9</w:t>
            </w:r>
            <w:r w:rsidR="00247DA7">
              <w:rPr>
                <w:color w:val="000000" w:themeColor="text1"/>
                <w:lang w:val="en-GB"/>
              </w:rPr>
              <w:t>6.7</w:t>
            </w:r>
          </w:p>
        </w:tc>
        <w:tc>
          <w:tcPr>
            <w:tcW w:w="1418" w:type="dxa"/>
          </w:tcPr>
          <w:p w14:paraId="72312ED1" w14:textId="7F057EF3" w:rsidR="005759D4" w:rsidRDefault="005759D4" w:rsidP="005759D4">
            <w:pPr>
              <w:rPr>
                <w:color w:val="000000" w:themeColor="text1"/>
                <w:lang w:val="en-GB"/>
              </w:rPr>
            </w:pPr>
            <w:r>
              <w:rPr>
                <w:rFonts w:hint="eastAsia"/>
                <w:color w:val="000000" w:themeColor="text1"/>
                <w:lang w:val="en-GB"/>
              </w:rPr>
              <w:t>9</w:t>
            </w:r>
            <w:r w:rsidR="00247DA7">
              <w:rPr>
                <w:color w:val="000000" w:themeColor="text1"/>
                <w:lang w:val="en-GB"/>
              </w:rPr>
              <w:t>7.7</w:t>
            </w:r>
          </w:p>
        </w:tc>
        <w:tc>
          <w:tcPr>
            <w:tcW w:w="1275" w:type="dxa"/>
          </w:tcPr>
          <w:p w14:paraId="63DE031B" w14:textId="25F57044" w:rsidR="005759D4" w:rsidRDefault="005759D4" w:rsidP="00247DA7">
            <w:pPr>
              <w:rPr>
                <w:color w:val="000000" w:themeColor="text1"/>
                <w:lang w:val="en-GB"/>
              </w:rPr>
            </w:pPr>
            <w:r>
              <w:rPr>
                <w:rFonts w:hint="eastAsia"/>
                <w:color w:val="000000" w:themeColor="text1"/>
                <w:lang w:val="en-GB"/>
              </w:rPr>
              <w:t>9</w:t>
            </w:r>
            <w:r w:rsidR="00247DA7">
              <w:rPr>
                <w:color w:val="000000" w:themeColor="text1"/>
                <w:lang w:val="en-GB"/>
              </w:rPr>
              <w:t>8.2</w:t>
            </w:r>
          </w:p>
        </w:tc>
      </w:tr>
      <w:tr w:rsidR="005759D4" w14:paraId="21D35932" w14:textId="77777777" w:rsidTr="008446F9">
        <w:trPr>
          <w:jc w:val="center"/>
        </w:trPr>
        <w:tc>
          <w:tcPr>
            <w:tcW w:w="2074" w:type="dxa"/>
          </w:tcPr>
          <w:p w14:paraId="045A951D" w14:textId="77777777" w:rsidR="005759D4" w:rsidRDefault="005759D4" w:rsidP="005759D4">
            <w:pPr>
              <w:rPr>
                <w:lang w:val="en-GB"/>
              </w:rPr>
            </w:pPr>
            <w:r>
              <w:rPr>
                <w:lang w:val="en-GB"/>
              </w:rPr>
              <w:t>C</w:t>
            </w:r>
            <w:r>
              <w:rPr>
                <w:rFonts w:hint="eastAsia"/>
                <w:lang w:val="en-GB"/>
              </w:rPr>
              <w:t>ase</w:t>
            </w:r>
            <w:r>
              <w:rPr>
                <w:lang w:val="en-GB"/>
              </w:rPr>
              <w:t>4</w:t>
            </w:r>
          </w:p>
        </w:tc>
        <w:tc>
          <w:tcPr>
            <w:tcW w:w="1465" w:type="dxa"/>
          </w:tcPr>
          <w:p w14:paraId="22172EA9" w14:textId="04B7FCBB" w:rsidR="005759D4" w:rsidRDefault="005759D4" w:rsidP="005759D4">
            <w:pPr>
              <w:rPr>
                <w:color w:val="000000" w:themeColor="text1"/>
                <w:lang w:val="en-GB"/>
              </w:rPr>
            </w:pPr>
            <w:r>
              <w:rPr>
                <w:rFonts w:hint="eastAsia"/>
                <w:color w:val="000000" w:themeColor="text1"/>
                <w:lang w:val="en-GB"/>
              </w:rPr>
              <w:t>9</w:t>
            </w:r>
            <w:r w:rsidR="00247DA7">
              <w:rPr>
                <w:color w:val="000000" w:themeColor="text1"/>
                <w:lang w:val="en-GB"/>
              </w:rPr>
              <w:t>6.6</w:t>
            </w:r>
          </w:p>
        </w:tc>
        <w:tc>
          <w:tcPr>
            <w:tcW w:w="1418" w:type="dxa"/>
          </w:tcPr>
          <w:p w14:paraId="6E65DAEA" w14:textId="10E4332E" w:rsidR="005759D4" w:rsidRDefault="005759D4" w:rsidP="005759D4">
            <w:pPr>
              <w:rPr>
                <w:color w:val="000000" w:themeColor="text1"/>
                <w:lang w:val="en-GB"/>
              </w:rPr>
            </w:pPr>
            <w:r>
              <w:rPr>
                <w:rFonts w:hint="eastAsia"/>
                <w:color w:val="000000" w:themeColor="text1"/>
                <w:lang w:val="en-GB"/>
              </w:rPr>
              <w:t>9</w:t>
            </w:r>
            <w:r w:rsidR="00247DA7">
              <w:rPr>
                <w:color w:val="000000" w:themeColor="text1"/>
                <w:lang w:val="en-GB"/>
              </w:rPr>
              <w:t>7.7</w:t>
            </w:r>
          </w:p>
        </w:tc>
        <w:tc>
          <w:tcPr>
            <w:tcW w:w="1275" w:type="dxa"/>
          </w:tcPr>
          <w:p w14:paraId="548C34D3" w14:textId="53E0B8AB" w:rsidR="005759D4" w:rsidRDefault="005759D4" w:rsidP="005759D4">
            <w:pPr>
              <w:rPr>
                <w:color w:val="000000" w:themeColor="text1"/>
                <w:lang w:val="en-GB"/>
              </w:rPr>
            </w:pPr>
            <w:r>
              <w:rPr>
                <w:rFonts w:hint="eastAsia"/>
                <w:color w:val="000000" w:themeColor="text1"/>
                <w:lang w:val="en-GB"/>
              </w:rPr>
              <w:t>9</w:t>
            </w:r>
            <w:r w:rsidR="00247DA7">
              <w:rPr>
                <w:color w:val="000000" w:themeColor="text1"/>
                <w:lang w:val="en-GB"/>
              </w:rPr>
              <w:t>8.1</w:t>
            </w:r>
          </w:p>
        </w:tc>
      </w:tr>
      <w:tr w:rsidR="005759D4" w14:paraId="50059DC5" w14:textId="77777777" w:rsidTr="008446F9">
        <w:trPr>
          <w:jc w:val="center"/>
        </w:trPr>
        <w:tc>
          <w:tcPr>
            <w:tcW w:w="2074" w:type="dxa"/>
          </w:tcPr>
          <w:p w14:paraId="4411A523" w14:textId="77777777" w:rsidR="005759D4" w:rsidRDefault="005759D4" w:rsidP="005759D4">
            <w:pPr>
              <w:rPr>
                <w:lang w:val="en-GB"/>
              </w:rPr>
            </w:pPr>
            <w:r>
              <w:rPr>
                <w:lang w:val="en-GB"/>
              </w:rPr>
              <w:t>C</w:t>
            </w:r>
            <w:r>
              <w:rPr>
                <w:rFonts w:hint="eastAsia"/>
                <w:lang w:val="en-GB"/>
              </w:rPr>
              <w:t>ase</w:t>
            </w:r>
            <w:r>
              <w:rPr>
                <w:lang w:val="en-GB"/>
              </w:rPr>
              <w:t>5</w:t>
            </w:r>
          </w:p>
        </w:tc>
        <w:tc>
          <w:tcPr>
            <w:tcW w:w="1465" w:type="dxa"/>
          </w:tcPr>
          <w:p w14:paraId="73F8FE9D" w14:textId="00A7CF7E" w:rsidR="005759D4" w:rsidRDefault="005759D4" w:rsidP="005759D4">
            <w:pPr>
              <w:rPr>
                <w:color w:val="000000" w:themeColor="text1"/>
                <w:lang w:val="en-GB"/>
              </w:rPr>
            </w:pPr>
            <w:r>
              <w:rPr>
                <w:rFonts w:hint="eastAsia"/>
                <w:color w:val="000000" w:themeColor="text1"/>
                <w:lang w:val="en-GB"/>
              </w:rPr>
              <w:t>9</w:t>
            </w:r>
            <w:r w:rsidR="00245EF4">
              <w:rPr>
                <w:color w:val="000000" w:themeColor="text1"/>
                <w:lang w:val="en-GB"/>
              </w:rPr>
              <w:t>3</w:t>
            </w:r>
            <w:r w:rsidR="00247DA7">
              <w:rPr>
                <w:color w:val="000000" w:themeColor="text1"/>
                <w:lang w:val="en-GB"/>
              </w:rPr>
              <w:t>.</w:t>
            </w:r>
            <w:r w:rsidR="00245EF4">
              <w:rPr>
                <w:color w:val="000000" w:themeColor="text1"/>
                <w:lang w:val="en-GB"/>
              </w:rPr>
              <w:t>4</w:t>
            </w:r>
          </w:p>
        </w:tc>
        <w:tc>
          <w:tcPr>
            <w:tcW w:w="1418" w:type="dxa"/>
          </w:tcPr>
          <w:p w14:paraId="324CB124" w14:textId="45B4D586" w:rsidR="005759D4" w:rsidRDefault="005759D4" w:rsidP="005759D4">
            <w:pPr>
              <w:rPr>
                <w:color w:val="000000" w:themeColor="text1"/>
                <w:lang w:val="en-GB"/>
              </w:rPr>
            </w:pPr>
            <w:r>
              <w:rPr>
                <w:rFonts w:hint="eastAsia"/>
                <w:color w:val="000000" w:themeColor="text1"/>
                <w:lang w:val="en-GB"/>
              </w:rPr>
              <w:t>9</w:t>
            </w:r>
            <w:r w:rsidR="00245EF4">
              <w:rPr>
                <w:color w:val="000000" w:themeColor="text1"/>
                <w:lang w:val="en-GB"/>
              </w:rPr>
              <w:t>5</w:t>
            </w:r>
            <w:r w:rsidR="00247DA7">
              <w:rPr>
                <w:color w:val="000000" w:themeColor="text1"/>
                <w:lang w:val="en-GB"/>
              </w:rPr>
              <w:t>.</w:t>
            </w:r>
            <w:r w:rsidR="00245EF4">
              <w:rPr>
                <w:color w:val="000000" w:themeColor="text1"/>
                <w:lang w:val="en-GB"/>
              </w:rPr>
              <w:t>7</w:t>
            </w:r>
          </w:p>
        </w:tc>
        <w:tc>
          <w:tcPr>
            <w:tcW w:w="1275" w:type="dxa"/>
          </w:tcPr>
          <w:p w14:paraId="43347F54" w14:textId="623E33A6" w:rsidR="005759D4" w:rsidRDefault="005759D4" w:rsidP="005759D4">
            <w:pPr>
              <w:rPr>
                <w:color w:val="000000" w:themeColor="text1"/>
                <w:lang w:val="en-GB"/>
              </w:rPr>
            </w:pPr>
            <w:r>
              <w:rPr>
                <w:rFonts w:hint="eastAsia"/>
                <w:color w:val="000000" w:themeColor="text1"/>
                <w:lang w:val="en-GB"/>
              </w:rPr>
              <w:t>9</w:t>
            </w:r>
            <w:r w:rsidR="00245EF4">
              <w:rPr>
                <w:color w:val="000000" w:themeColor="text1"/>
                <w:lang w:val="en-GB"/>
              </w:rPr>
              <w:t>7</w:t>
            </w:r>
            <w:r w:rsidR="00247DA7">
              <w:rPr>
                <w:color w:val="000000" w:themeColor="text1"/>
                <w:lang w:val="en-GB"/>
              </w:rPr>
              <w:t>.</w:t>
            </w:r>
            <w:r w:rsidR="00245EF4">
              <w:rPr>
                <w:color w:val="000000" w:themeColor="text1"/>
                <w:lang w:val="en-GB"/>
              </w:rPr>
              <w:t>7</w:t>
            </w:r>
          </w:p>
        </w:tc>
      </w:tr>
      <w:tr w:rsidR="005759D4" w14:paraId="208F008C" w14:textId="77777777" w:rsidTr="008446F9">
        <w:trPr>
          <w:jc w:val="center"/>
        </w:trPr>
        <w:tc>
          <w:tcPr>
            <w:tcW w:w="2074" w:type="dxa"/>
          </w:tcPr>
          <w:p w14:paraId="028269C2" w14:textId="77777777" w:rsidR="005759D4" w:rsidRDefault="005759D4" w:rsidP="005759D4">
            <w:pPr>
              <w:rPr>
                <w:lang w:val="en-GB"/>
              </w:rPr>
            </w:pPr>
            <w:r>
              <w:rPr>
                <w:lang w:val="en-GB"/>
              </w:rPr>
              <w:t>Case6</w:t>
            </w:r>
          </w:p>
        </w:tc>
        <w:tc>
          <w:tcPr>
            <w:tcW w:w="1465" w:type="dxa"/>
          </w:tcPr>
          <w:p w14:paraId="601FED20" w14:textId="1012B383" w:rsidR="005759D4" w:rsidRDefault="005759D4" w:rsidP="005759D4">
            <w:pPr>
              <w:rPr>
                <w:color w:val="000000" w:themeColor="text1"/>
                <w:lang w:val="en-GB"/>
              </w:rPr>
            </w:pPr>
            <w:r>
              <w:rPr>
                <w:rFonts w:hint="eastAsia"/>
                <w:color w:val="000000" w:themeColor="text1"/>
                <w:lang w:val="en-GB"/>
              </w:rPr>
              <w:t>9</w:t>
            </w:r>
            <w:r w:rsidR="00247DA7">
              <w:rPr>
                <w:color w:val="000000" w:themeColor="text1"/>
                <w:lang w:val="en-GB"/>
              </w:rPr>
              <w:t>3.5</w:t>
            </w:r>
          </w:p>
        </w:tc>
        <w:tc>
          <w:tcPr>
            <w:tcW w:w="1418" w:type="dxa"/>
          </w:tcPr>
          <w:p w14:paraId="43D8C090" w14:textId="25783062" w:rsidR="005759D4" w:rsidRDefault="005759D4" w:rsidP="005759D4">
            <w:pPr>
              <w:rPr>
                <w:color w:val="000000" w:themeColor="text1"/>
                <w:lang w:val="en-GB"/>
              </w:rPr>
            </w:pPr>
            <w:r>
              <w:rPr>
                <w:rFonts w:hint="eastAsia"/>
                <w:color w:val="000000" w:themeColor="text1"/>
                <w:lang w:val="en-GB"/>
              </w:rPr>
              <w:t>9</w:t>
            </w:r>
            <w:r w:rsidR="00247DA7">
              <w:rPr>
                <w:color w:val="000000" w:themeColor="text1"/>
                <w:lang w:val="en-GB"/>
              </w:rPr>
              <w:t>5.2</w:t>
            </w:r>
          </w:p>
        </w:tc>
        <w:tc>
          <w:tcPr>
            <w:tcW w:w="1275" w:type="dxa"/>
          </w:tcPr>
          <w:p w14:paraId="6D604048" w14:textId="3AD44BBF" w:rsidR="005759D4" w:rsidRDefault="005759D4" w:rsidP="00247DA7">
            <w:pPr>
              <w:rPr>
                <w:color w:val="000000" w:themeColor="text1"/>
                <w:lang w:val="en-GB"/>
              </w:rPr>
            </w:pPr>
            <w:r>
              <w:rPr>
                <w:rFonts w:hint="eastAsia"/>
                <w:color w:val="000000" w:themeColor="text1"/>
                <w:lang w:val="en-GB"/>
              </w:rPr>
              <w:t>9</w:t>
            </w:r>
            <w:r w:rsidR="00247DA7">
              <w:rPr>
                <w:color w:val="000000" w:themeColor="text1"/>
                <w:lang w:val="en-GB"/>
              </w:rPr>
              <w:t>7.2</w:t>
            </w:r>
          </w:p>
        </w:tc>
      </w:tr>
    </w:tbl>
    <w:p w14:paraId="2914AE0A" w14:textId="1B1BD9C4" w:rsidR="00C03D4E" w:rsidRDefault="005759D4" w:rsidP="00C03D4E">
      <w:pPr>
        <w:jc w:val="center"/>
      </w:pPr>
      <w:r>
        <w:rPr>
          <w:noProof/>
          <w:lang w:eastAsia="zh-CN"/>
        </w:rPr>
        <w:drawing>
          <wp:inline distT="0" distB="0" distL="0" distR="0" wp14:anchorId="167DF6D1" wp14:editId="797275C1">
            <wp:extent cx="3634894" cy="2703195"/>
            <wp:effectExtent l="0" t="0" r="3810" b="190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ure_1.png"/>
                    <pic:cNvPicPr/>
                  </pic:nvPicPr>
                  <pic:blipFill>
                    <a:blip r:embed="rId31">
                      <a:extLst>
                        <a:ext uri="{28A0092B-C50C-407E-A947-70E740481C1C}">
                          <a14:useLocalDpi xmlns:a14="http://schemas.microsoft.com/office/drawing/2010/main" val="0"/>
                        </a:ext>
                      </a:extLst>
                    </a:blip>
                    <a:stretch>
                      <a:fillRect/>
                    </a:stretch>
                  </pic:blipFill>
                  <pic:spPr>
                    <a:xfrm>
                      <a:off x="0" y="0"/>
                      <a:ext cx="3651314" cy="2715406"/>
                    </a:xfrm>
                    <a:prstGeom prst="rect">
                      <a:avLst/>
                    </a:prstGeom>
                  </pic:spPr>
                </pic:pic>
              </a:graphicData>
            </a:graphic>
          </wp:inline>
        </w:drawing>
      </w:r>
    </w:p>
    <w:p w14:paraId="62D744D5" w14:textId="0AEB65CF" w:rsidR="00C03D4E" w:rsidRDefault="00C03D4E" w:rsidP="00C03D4E">
      <w:pPr>
        <w:jc w:val="center"/>
      </w:pPr>
      <w:r w:rsidRPr="00A3476F">
        <w:rPr>
          <w:sz w:val="20"/>
          <w:szCs w:val="20"/>
          <w:lang w:eastAsia="zh-CN"/>
        </w:rPr>
        <w:t xml:space="preserve">Figure </w:t>
      </w:r>
      <w:r w:rsidR="00DF5702">
        <w:rPr>
          <w:sz w:val="20"/>
          <w:szCs w:val="20"/>
          <w:lang w:eastAsia="zh-CN"/>
        </w:rPr>
        <w:t>4-</w:t>
      </w:r>
      <w:r w:rsidR="00E7377D">
        <w:rPr>
          <w:sz w:val="20"/>
          <w:szCs w:val="20"/>
          <w:lang w:eastAsia="zh-CN"/>
        </w:rPr>
        <w:t>4</w:t>
      </w:r>
      <w:r w:rsidRPr="00A3476F">
        <w:rPr>
          <w:sz w:val="20"/>
          <w:szCs w:val="20"/>
          <w:lang w:eastAsia="zh-CN"/>
        </w:rPr>
        <w:t>, CDF of L1-RSRP difference for Top-1 predicted beam</w:t>
      </w:r>
      <w:r w:rsidRPr="007D2CC1">
        <w:rPr>
          <w:sz w:val="20"/>
          <w:szCs w:val="20"/>
          <w:lang w:eastAsia="zh-CN"/>
        </w:rPr>
        <w:t xml:space="preserve"> </w:t>
      </w:r>
      <w:r w:rsidRPr="0077794C">
        <w:rPr>
          <w:sz w:val="20"/>
          <w:szCs w:val="20"/>
          <w:lang w:eastAsia="zh-CN"/>
        </w:rPr>
        <w:t>for generalization</w:t>
      </w:r>
    </w:p>
    <w:p w14:paraId="77789277" w14:textId="7F38CE83" w:rsidR="00C03D4E" w:rsidRPr="000272BD" w:rsidRDefault="00C03D4E" w:rsidP="00C03D4E">
      <w:pPr>
        <w:jc w:val="center"/>
        <w:rPr>
          <w:sz w:val="20"/>
          <w:szCs w:val="20"/>
          <w:lang w:eastAsia="zh-CN"/>
        </w:rPr>
      </w:pPr>
      <w:r>
        <w:rPr>
          <w:sz w:val="20"/>
          <w:szCs w:val="20"/>
          <w:lang w:eastAsia="zh-CN"/>
        </w:rPr>
        <w:t xml:space="preserve">Table </w:t>
      </w:r>
      <w:r w:rsidR="00E22E3D">
        <w:rPr>
          <w:sz w:val="20"/>
          <w:szCs w:val="20"/>
          <w:lang w:eastAsia="zh-CN"/>
        </w:rPr>
        <w:t>4-12</w:t>
      </w:r>
      <w:r w:rsidRPr="000272BD">
        <w:rPr>
          <w:sz w:val="20"/>
          <w:szCs w:val="20"/>
          <w:lang w:eastAsia="zh-CN"/>
        </w:rPr>
        <w:t xml:space="preserve"> Beam prediction accuracy (%) with 1dB margin for Top-1 beam</w:t>
      </w:r>
      <w:r>
        <w:rPr>
          <w:sz w:val="20"/>
          <w:szCs w:val="20"/>
          <w:lang w:eastAsia="zh-CN"/>
        </w:rPr>
        <w:t xml:space="preserve"> </w:t>
      </w:r>
      <w:r w:rsidRPr="0077794C">
        <w:rPr>
          <w:sz w:val="20"/>
          <w:szCs w:val="20"/>
          <w:lang w:eastAsia="zh-CN"/>
        </w:rPr>
        <w:t>for generalization</w:t>
      </w:r>
    </w:p>
    <w:tbl>
      <w:tblPr>
        <w:tblStyle w:val="ad"/>
        <w:tblW w:w="0" w:type="auto"/>
        <w:jc w:val="center"/>
        <w:tblLook w:val="04A0" w:firstRow="1" w:lastRow="0" w:firstColumn="1" w:lastColumn="0" w:noHBand="0" w:noVBand="1"/>
      </w:tblPr>
      <w:tblGrid>
        <w:gridCol w:w="1980"/>
        <w:gridCol w:w="2835"/>
      </w:tblGrid>
      <w:tr w:rsidR="00C03D4E" w14:paraId="2ADBCDE6" w14:textId="77777777" w:rsidTr="008446F9">
        <w:trPr>
          <w:jc w:val="center"/>
        </w:trPr>
        <w:tc>
          <w:tcPr>
            <w:tcW w:w="1980" w:type="dxa"/>
          </w:tcPr>
          <w:p w14:paraId="6797DF6E" w14:textId="77777777" w:rsidR="00C03D4E" w:rsidRDefault="00C03D4E" w:rsidP="008446F9">
            <w:pPr>
              <w:rPr>
                <w:lang w:val="en-GB"/>
              </w:rPr>
            </w:pPr>
            <w:r w:rsidRPr="0077794C">
              <w:rPr>
                <w:lang w:val="en-GB" w:eastAsia="zh-CN"/>
              </w:rPr>
              <w:t>Generalization case</w:t>
            </w:r>
          </w:p>
        </w:tc>
        <w:tc>
          <w:tcPr>
            <w:tcW w:w="2835" w:type="dxa"/>
          </w:tcPr>
          <w:p w14:paraId="48637712" w14:textId="77777777" w:rsidR="00C03D4E" w:rsidRDefault="00C03D4E" w:rsidP="008446F9">
            <w:pPr>
              <w:rPr>
                <w:color w:val="000000" w:themeColor="text1"/>
                <w:lang w:val="en-GB"/>
              </w:rPr>
            </w:pPr>
            <w:r w:rsidRPr="00976295">
              <w:rPr>
                <w:rFonts w:ascii="Times" w:eastAsia="Batang" w:hAnsi="Times"/>
                <w:sz w:val="20"/>
                <w:szCs w:val="24"/>
                <w:lang w:val="en-GB" w:eastAsia="x-none"/>
              </w:rPr>
              <w:t>Beam prediction accuracy (%)</w:t>
            </w:r>
          </w:p>
        </w:tc>
      </w:tr>
      <w:tr w:rsidR="005759D4" w14:paraId="601E2A22" w14:textId="77777777" w:rsidTr="008446F9">
        <w:trPr>
          <w:jc w:val="center"/>
        </w:trPr>
        <w:tc>
          <w:tcPr>
            <w:tcW w:w="1980" w:type="dxa"/>
          </w:tcPr>
          <w:p w14:paraId="4D76BAA9" w14:textId="77777777" w:rsidR="005759D4" w:rsidRDefault="005759D4" w:rsidP="005759D4">
            <w:pPr>
              <w:rPr>
                <w:lang w:val="en-GB"/>
              </w:rPr>
            </w:pPr>
            <w:r>
              <w:rPr>
                <w:lang w:val="en-GB"/>
              </w:rPr>
              <w:t>C</w:t>
            </w:r>
            <w:r>
              <w:rPr>
                <w:rFonts w:hint="eastAsia"/>
                <w:lang w:val="en-GB"/>
              </w:rPr>
              <w:t>ase</w:t>
            </w:r>
            <w:r>
              <w:rPr>
                <w:lang w:val="en-GB"/>
              </w:rPr>
              <w:t>1</w:t>
            </w:r>
          </w:p>
        </w:tc>
        <w:tc>
          <w:tcPr>
            <w:tcW w:w="2835" w:type="dxa"/>
          </w:tcPr>
          <w:p w14:paraId="5EE3B185" w14:textId="387D62CF" w:rsidR="005759D4" w:rsidRPr="00C80392" w:rsidRDefault="005759D4" w:rsidP="005759D4">
            <w:pPr>
              <w:rPr>
                <w:color w:val="000000" w:themeColor="text1"/>
                <w:lang w:val="en-GB"/>
              </w:rPr>
            </w:pPr>
            <w:r>
              <w:rPr>
                <w:rFonts w:hint="eastAsia"/>
                <w:color w:val="000000" w:themeColor="text1"/>
                <w:lang w:val="en-GB"/>
              </w:rPr>
              <w:t>9</w:t>
            </w:r>
            <w:r w:rsidR="00247DA7">
              <w:rPr>
                <w:color w:val="000000" w:themeColor="text1"/>
                <w:lang w:val="en-GB"/>
              </w:rPr>
              <w:t>8.0</w:t>
            </w:r>
          </w:p>
        </w:tc>
      </w:tr>
      <w:tr w:rsidR="005759D4" w14:paraId="22BA9E29" w14:textId="77777777" w:rsidTr="008446F9">
        <w:trPr>
          <w:jc w:val="center"/>
        </w:trPr>
        <w:tc>
          <w:tcPr>
            <w:tcW w:w="1980" w:type="dxa"/>
          </w:tcPr>
          <w:p w14:paraId="00434CFF" w14:textId="77777777" w:rsidR="005759D4" w:rsidRDefault="005759D4" w:rsidP="005759D4">
            <w:pPr>
              <w:rPr>
                <w:lang w:val="en-GB"/>
              </w:rPr>
            </w:pPr>
            <w:r>
              <w:rPr>
                <w:lang w:val="en-GB"/>
              </w:rPr>
              <w:lastRenderedPageBreak/>
              <w:t>C</w:t>
            </w:r>
            <w:r>
              <w:rPr>
                <w:rFonts w:hint="eastAsia"/>
                <w:lang w:val="en-GB"/>
              </w:rPr>
              <w:t>ase</w:t>
            </w:r>
            <w:r>
              <w:rPr>
                <w:lang w:val="en-GB"/>
              </w:rPr>
              <w:t>2</w:t>
            </w:r>
          </w:p>
        </w:tc>
        <w:tc>
          <w:tcPr>
            <w:tcW w:w="2835" w:type="dxa"/>
          </w:tcPr>
          <w:p w14:paraId="30ED82AB" w14:textId="3D447E35" w:rsidR="005759D4" w:rsidRPr="00C80392" w:rsidRDefault="005759D4" w:rsidP="005759D4">
            <w:pPr>
              <w:rPr>
                <w:color w:val="000000" w:themeColor="text1"/>
                <w:lang w:val="en-GB"/>
              </w:rPr>
            </w:pPr>
            <w:r>
              <w:rPr>
                <w:rFonts w:hint="eastAsia"/>
                <w:color w:val="000000" w:themeColor="text1"/>
                <w:lang w:val="en-GB"/>
              </w:rPr>
              <w:t>9</w:t>
            </w:r>
            <w:r w:rsidR="00247DA7">
              <w:rPr>
                <w:color w:val="000000" w:themeColor="text1"/>
                <w:lang w:val="en-GB"/>
              </w:rPr>
              <w:t>8.</w:t>
            </w:r>
            <w:r>
              <w:rPr>
                <w:color w:val="000000" w:themeColor="text1"/>
                <w:lang w:val="en-GB"/>
              </w:rPr>
              <w:t>3</w:t>
            </w:r>
          </w:p>
        </w:tc>
      </w:tr>
      <w:tr w:rsidR="005759D4" w14:paraId="313D2F8F" w14:textId="77777777" w:rsidTr="008446F9">
        <w:trPr>
          <w:jc w:val="center"/>
        </w:trPr>
        <w:tc>
          <w:tcPr>
            <w:tcW w:w="1980" w:type="dxa"/>
          </w:tcPr>
          <w:p w14:paraId="6C524A0F" w14:textId="77777777" w:rsidR="005759D4" w:rsidRDefault="005759D4" w:rsidP="005759D4">
            <w:pPr>
              <w:rPr>
                <w:lang w:val="en-GB"/>
              </w:rPr>
            </w:pPr>
            <w:r>
              <w:rPr>
                <w:lang w:val="en-GB"/>
              </w:rPr>
              <w:t>C</w:t>
            </w:r>
            <w:r>
              <w:rPr>
                <w:rFonts w:hint="eastAsia"/>
                <w:lang w:val="en-GB"/>
              </w:rPr>
              <w:t>ase</w:t>
            </w:r>
            <w:r>
              <w:rPr>
                <w:lang w:val="en-GB"/>
              </w:rPr>
              <w:t>3</w:t>
            </w:r>
          </w:p>
        </w:tc>
        <w:tc>
          <w:tcPr>
            <w:tcW w:w="2835" w:type="dxa"/>
          </w:tcPr>
          <w:p w14:paraId="2BF00003" w14:textId="07AA9D63" w:rsidR="005759D4" w:rsidRPr="00C80392" w:rsidRDefault="005759D4" w:rsidP="005759D4">
            <w:pPr>
              <w:rPr>
                <w:color w:val="000000" w:themeColor="text1"/>
                <w:lang w:val="en-GB"/>
              </w:rPr>
            </w:pPr>
            <w:r>
              <w:rPr>
                <w:rFonts w:hint="eastAsia"/>
                <w:color w:val="000000" w:themeColor="text1"/>
                <w:lang w:val="en-GB"/>
              </w:rPr>
              <w:t>9</w:t>
            </w:r>
            <w:r w:rsidR="00247DA7">
              <w:rPr>
                <w:color w:val="000000" w:themeColor="text1"/>
                <w:lang w:val="en-GB"/>
              </w:rPr>
              <w:t>9.2</w:t>
            </w:r>
          </w:p>
        </w:tc>
      </w:tr>
      <w:tr w:rsidR="005759D4" w14:paraId="33C8DCC4" w14:textId="77777777" w:rsidTr="008446F9">
        <w:trPr>
          <w:jc w:val="center"/>
        </w:trPr>
        <w:tc>
          <w:tcPr>
            <w:tcW w:w="1980" w:type="dxa"/>
          </w:tcPr>
          <w:p w14:paraId="13564AD5" w14:textId="77777777" w:rsidR="005759D4" w:rsidRDefault="005759D4" w:rsidP="005759D4">
            <w:pPr>
              <w:rPr>
                <w:lang w:val="en-GB"/>
              </w:rPr>
            </w:pPr>
            <w:r>
              <w:rPr>
                <w:lang w:val="en-GB"/>
              </w:rPr>
              <w:t>C</w:t>
            </w:r>
            <w:r>
              <w:rPr>
                <w:rFonts w:hint="eastAsia"/>
                <w:lang w:val="en-GB"/>
              </w:rPr>
              <w:t>ase</w:t>
            </w:r>
            <w:r>
              <w:rPr>
                <w:lang w:val="en-GB"/>
              </w:rPr>
              <w:t>4</w:t>
            </w:r>
          </w:p>
        </w:tc>
        <w:tc>
          <w:tcPr>
            <w:tcW w:w="2835" w:type="dxa"/>
          </w:tcPr>
          <w:p w14:paraId="70818499" w14:textId="3764822F" w:rsidR="005759D4" w:rsidRPr="00C80392" w:rsidRDefault="005759D4" w:rsidP="005759D4">
            <w:pPr>
              <w:rPr>
                <w:color w:val="000000" w:themeColor="text1"/>
                <w:lang w:val="en-GB"/>
              </w:rPr>
            </w:pPr>
            <w:r>
              <w:rPr>
                <w:rFonts w:hint="eastAsia"/>
                <w:color w:val="000000" w:themeColor="text1"/>
                <w:lang w:val="en-GB"/>
              </w:rPr>
              <w:t>9</w:t>
            </w:r>
            <w:r w:rsidR="00247DA7">
              <w:rPr>
                <w:color w:val="000000" w:themeColor="text1"/>
                <w:lang w:val="en-GB"/>
              </w:rPr>
              <w:t>9.2</w:t>
            </w:r>
          </w:p>
        </w:tc>
      </w:tr>
      <w:tr w:rsidR="005759D4" w14:paraId="7130AEF0" w14:textId="77777777" w:rsidTr="008446F9">
        <w:trPr>
          <w:jc w:val="center"/>
        </w:trPr>
        <w:tc>
          <w:tcPr>
            <w:tcW w:w="1980" w:type="dxa"/>
          </w:tcPr>
          <w:p w14:paraId="3BCA165B" w14:textId="77777777" w:rsidR="005759D4" w:rsidRDefault="005759D4" w:rsidP="005759D4">
            <w:pPr>
              <w:rPr>
                <w:lang w:val="en-GB"/>
              </w:rPr>
            </w:pPr>
            <w:r>
              <w:rPr>
                <w:lang w:val="en-GB"/>
              </w:rPr>
              <w:t>C</w:t>
            </w:r>
            <w:r>
              <w:rPr>
                <w:rFonts w:hint="eastAsia"/>
                <w:lang w:val="en-GB"/>
              </w:rPr>
              <w:t>ase</w:t>
            </w:r>
            <w:r>
              <w:rPr>
                <w:lang w:val="en-GB"/>
              </w:rPr>
              <w:t>5</w:t>
            </w:r>
          </w:p>
        </w:tc>
        <w:tc>
          <w:tcPr>
            <w:tcW w:w="2835" w:type="dxa"/>
          </w:tcPr>
          <w:p w14:paraId="52C88204" w14:textId="42C1D76C" w:rsidR="005759D4" w:rsidRDefault="005759D4" w:rsidP="005759D4">
            <w:pPr>
              <w:rPr>
                <w:color w:val="000000" w:themeColor="text1"/>
                <w:lang w:val="en-GB"/>
              </w:rPr>
            </w:pPr>
            <w:r>
              <w:rPr>
                <w:rFonts w:hint="eastAsia"/>
                <w:color w:val="000000" w:themeColor="text1"/>
                <w:lang w:val="en-GB"/>
              </w:rPr>
              <w:t>9</w:t>
            </w:r>
            <w:r w:rsidR="00EE7A3C">
              <w:rPr>
                <w:color w:val="000000" w:themeColor="text1"/>
                <w:lang w:val="en-GB"/>
              </w:rPr>
              <w:t>8</w:t>
            </w:r>
            <w:r w:rsidR="00247DA7">
              <w:rPr>
                <w:color w:val="000000" w:themeColor="text1"/>
                <w:lang w:val="en-GB"/>
              </w:rPr>
              <w:t>.</w:t>
            </w:r>
            <w:r w:rsidR="00EE7A3C">
              <w:rPr>
                <w:color w:val="000000" w:themeColor="text1"/>
                <w:lang w:val="en-GB"/>
              </w:rPr>
              <w:t>5</w:t>
            </w:r>
          </w:p>
        </w:tc>
      </w:tr>
      <w:tr w:rsidR="005759D4" w14:paraId="34E31A9A" w14:textId="77777777" w:rsidTr="008446F9">
        <w:trPr>
          <w:jc w:val="center"/>
        </w:trPr>
        <w:tc>
          <w:tcPr>
            <w:tcW w:w="1980" w:type="dxa"/>
          </w:tcPr>
          <w:p w14:paraId="73B42512" w14:textId="77777777" w:rsidR="005759D4" w:rsidRDefault="005759D4" w:rsidP="005759D4">
            <w:pPr>
              <w:rPr>
                <w:lang w:val="en-GB"/>
              </w:rPr>
            </w:pPr>
            <w:r>
              <w:rPr>
                <w:lang w:val="en-GB"/>
              </w:rPr>
              <w:t>Case6</w:t>
            </w:r>
          </w:p>
        </w:tc>
        <w:tc>
          <w:tcPr>
            <w:tcW w:w="2835" w:type="dxa"/>
          </w:tcPr>
          <w:p w14:paraId="60FF155A" w14:textId="11883253" w:rsidR="005759D4" w:rsidRDefault="005759D4" w:rsidP="005759D4">
            <w:pPr>
              <w:rPr>
                <w:color w:val="000000" w:themeColor="text1"/>
                <w:lang w:val="en-GB"/>
              </w:rPr>
            </w:pPr>
            <w:r>
              <w:rPr>
                <w:rFonts w:hint="eastAsia"/>
                <w:color w:val="000000" w:themeColor="text1"/>
                <w:lang w:val="en-GB"/>
              </w:rPr>
              <w:t>9</w:t>
            </w:r>
            <w:r w:rsidR="00247DA7">
              <w:rPr>
                <w:color w:val="000000" w:themeColor="text1"/>
                <w:lang w:val="en-GB"/>
              </w:rPr>
              <w:t>8.5</w:t>
            </w:r>
          </w:p>
        </w:tc>
      </w:tr>
    </w:tbl>
    <w:p w14:paraId="078057EC" w14:textId="77777777" w:rsidR="00C03D4E" w:rsidRDefault="00C03D4E" w:rsidP="00C03D4E">
      <w:pPr>
        <w:rPr>
          <w:lang w:val="en-GB"/>
        </w:rPr>
      </w:pPr>
    </w:p>
    <w:p w14:paraId="292DA034" w14:textId="5DA793DD" w:rsidR="00203121" w:rsidRPr="00053729" w:rsidRDefault="00203121" w:rsidP="00203121">
      <w:pPr>
        <w:suppressAutoHyphens/>
        <w:spacing w:beforeLines="50" w:before="120"/>
        <w:textAlignment w:val="baseline"/>
        <w:rPr>
          <w:rFonts w:eastAsia="MS Mincho"/>
          <w:lang w:val="en-GB" w:eastAsia="ja-JP"/>
        </w:rPr>
      </w:pPr>
      <w:r>
        <w:rPr>
          <w:b/>
          <w:i/>
          <w:lang w:eastAsia="zh-CN"/>
        </w:rPr>
        <w:t xml:space="preserve">Observation </w:t>
      </w:r>
      <w:r w:rsidR="00226C97">
        <w:rPr>
          <w:b/>
          <w:i/>
          <w:lang w:eastAsia="zh-CN"/>
        </w:rPr>
        <w:t>14</w:t>
      </w:r>
      <w:r>
        <w:rPr>
          <w:rFonts w:hint="eastAsia"/>
          <w:b/>
          <w:i/>
          <w:lang w:eastAsia="zh-CN"/>
        </w:rPr>
        <w:t>:</w:t>
      </w:r>
      <w:r>
        <w:rPr>
          <w:b/>
          <w:i/>
          <w:lang w:eastAsia="zh-CN"/>
        </w:rPr>
        <w:t xml:space="preserve"> </w:t>
      </w:r>
      <w:r w:rsidR="00BD716E">
        <w:rPr>
          <w:b/>
          <w:i/>
          <w:lang w:eastAsia="zh-CN"/>
        </w:rPr>
        <w:t xml:space="preserve">AI model </w:t>
      </w:r>
      <w:r w:rsidR="00A55B1F">
        <w:rPr>
          <w:b/>
          <w:i/>
          <w:lang w:eastAsia="zh-CN"/>
        </w:rPr>
        <w:t xml:space="preserve">for beam prediction in time domain </w:t>
      </w:r>
      <w:r w:rsidR="00BD716E">
        <w:rPr>
          <w:b/>
          <w:i/>
          <w:lang w:eastAsia="zh-CN"/>
        </w:rPr>
        <w:t xml:space="preserve">trained by </w:t>
      </w:r>
      <w:r w:rsidR="00FD6866">
        <w:rPr>
          <w:b/>
          <w:i/>
          <w:lang w:eastAsia="zh-CN"/>
        </w:rPr>
        <w:t xml:space="preserve">data of </w:t>
      </w:r>
      <w:r w:rsidR="00FD6866" w:rsidRPr="00FD6866">
        <w:rPr>
          <w:b/>
          <w:i/>
          <w:lang w:eastAsia="zh-CN"/>
        </w:rPr>
        <w:t>30km/h or only 60 km/h or hybrid</w:t>
      </w:r>
      <w:r w:rsidR="00FD6866">
        <w:rPr>
          <w:b/>
          <w:i/>
          <w:lang w:eastAsia="zh-CN"/>
        </w:rPr>
        <w:t xml:space="preserve"> can provide </w:t>
      </w:r>
      <w:r w:rsidR="00BD716E" w:rsidRPr="00FD6866">
        <w:rPr>
          <w:b/>
          <w:i/>
          <w:lang w:eastAsia="zh-CN"/>
        </w:rPr>
        <w:t xml:space="preserve">good generalization </w:t>
      </w:r>
      <w:r w:rsidR="00BD716E" w:rsidRPr="00FD6866">
        <w:rPr>
          <w:rFonts w:hint="eastAsia"/>
          <w:b/>
          <w:i/>
          <w:lang w:eastAsia="zh-CN"/>
        </w:rPr>
        <w:t>capability</w:t>
      </w:r>
      <w:r w:rsidR="00FD6866" w:rsidRPr="00FD6866">
        <w:rPr>
          <w:b/>
          <w:i/>
          <w:lang w:eastAsia="zh-CN"/>
        </w:rPr>
        <w:t xml:space="preserve"> to UE speed with </w:t>
      </w:r>
      <w:r w:rsidR="00EF4BA8">
        <w:rPr>
          <w:b/>
          <w:i/>
          <w:lang w:eastAsia="zh-CN"/>
        </w:rPr>
        <w:t>both</w:t>
      </w:r>
      <w:r w:rsidR="00FD6866" w:rsidRPr="00FD6866">
        <w:rPr>
          <w:b/>
          <w:i/>
          <w:lang w:eastAsia="zh-CN"/>
        </w:rPr>
        <w:t xml:space="preserve"> 60km/h </w:t>
      </w:r>
      <w:r w:rsidR="00EF4BA8">
        <w:rPr>
          <w:b/>
          <w:i/>
          <w:lang w:eastAsia="zh-CN"/>
        </w:rPr>
        <w:t>and</w:t>
      </w:r>
      <w:r w:rsidR="00FD6866" w:rsidRPr="00FD6866">
        <w:rPr>
          <w:b/>
          <w:i/>
          <w:lang w:eastAsia="zh-CN"/>
        </w:rPr>
        <w:t xml:space="preserve"> 30km/h</w:t>
      </w:r>
      <w:r w:rsidR="00BD716E" w:rsidRPr="00FD6866">
        <w:rPr>
          <w:b/>
          <w:i/>
          <w:lang w:eastAsia="zh-CN"/>
        </w:rPr>
        <w:t>.</w:t>
      </w:r>
    </w:p>
    <w:p w14:paraId="077B47DC" w14:textId="7508C334" w:rsidR="005F5C79" w:rsidRPr="00885564" w:rsidRDefault="005F5C79" w:rsidP="005F5C79">
      <w:pPr>
        <w:suppressAutoHyphens/>
        <w:spacing w:after="0"/>
        <w:textAlignment w:val="baseline"/>
        <w:rPr>
          <w:b/>
          <w:i/>
          <w:lang w:eastAsia="zh-CN"/>
        </w:rPr>
      </w:pPr>
      <w:r>
        <w:rPr>
          <w:b/>
          <w:i/>
          <w:lang w:eastAsia="zh-CN"/>
        </w:rPr>
        <w:t xml:space="preserve">Proposal </w:t>
      </w:r>
      <w:r w:rsidR="00077CBF">
        <w:rPr>
          <w:b/>
          <w:i/>
          <w:lang w:eastAsia="zh-CN"/>
        </w:rPr>
        <w:t>7</w:t>
      </w:r>
      <w:r>
        <w:rPr>
          <w:rFonts w:hint="eastAsia"/>
          <w:b/>
          <w:i/>
          <w:lang w:eastAsia="zh-CN"/>
        </w:rPr>
        <w:t>:</w:t>
      </w:r>
      <w:r>
        <w:rPr>
          <w:b/>
          <w:i/>
          <w:lang w:eastAsia="zh-CN"/>
        </w:rPr>
        <w:t xml:space="preserve"> </w:t>
      </w:r>
      <w:r>
        <w:rPr>
          <w:b/>
          <w:bCs/>
          <w:i/>
          <w:lang w:eastAsia="zh-CN"/>
        </w:rPr>
        <w:t>General</w:t>
      </w:r>
      <w:r w:rsidRPr="00885564">
        <w:rPr>
          <w:rFonts w:hint="eastAsia"/>
          <w:b/>
          <w:bCs/>
          <w:i/>
          <w:lang w:eastAsia="zh-CN"/>
        </w:rPr>
        <w:t xml:space="preserve"> model </w:t>
      </w:r>
      <w:r w:rsidRPr="00427430">
        <w:rPr>
          <w:rFonts w:hint="eastAsia"/>
          <w:b/>
          <w:bCs/>
          <w:i/>
          <w:lang w:eastAsia="zh-CN"/>
        </w:rPr>
        <w:t xml:space="preserve">can be </w:t>
      </w:r>
      <w:r>
        <w:rPr>
          <w:b/>
          <w:bCs/>
          <w:i/>
          <w:lang w:eastAsia="zh-CN"/>
        </w:rPr>
        <w:t>supported</w:t>
      </w:r>
      <w:r w:rsidRPr="00885564">
        <w:rPr>
          <w:rFonts w:hint="eastAsia"/>
          <w:b/>
          <w:bCs/>
          <w:i/>
          <w:lang w:eastAsia="zh-CN"/>
        </w:rPr>
        <w:t xml:space="preserve"> for AI/ML in beam management</w:t>
      </w:r>
      <w:r>
        <w:rPr>
          <w:b/>
          <w:bCs/>
          <w:i/>
          <w:lang w:eastAsia="zh-CN"/>
        </w:rPr>
        <w:t xml:space="preserve"> for </w:t>
      </w:r>
      <w:r w:rsidR="009D3942">
        <w:rPr>
          <w:b/>
          <w:bCs/>
          <w:i/>
          <w:lang w:eastAsia="zh-CN"/>
        </w:rPr>
        <w:t xml:space="preserve">each of the </w:t>
      </w:r>
      <w:r>
        <w:rPr>
          <w:b/>
          <w:bCs/>
          <w:i/>
          <w:lang w:eastAsia="zh-CN"/>
        </w:rPr>
        <w:t>following aspects</w:t>
      </w:r>
      <w:r w:rsidRPr="00885564">
        <w:rPr>
          <w:rFonts w:hint="eastAsia"/>
          <w:b/>
          <w:bCs/>
          <w:i/>
          <w:lang w:eastAsia="zh-CN"/>
        </w:rPr>
        <w:t>:</w:t>
      </w:r>
    </w:p>
    <w:p w14:paraId="1F806C82" w14:textId="77777777" w:rsidR="005F5C79" w:rsidRPr="004F2EB0" w:rsidRDefault="005F5C79" w:rsidP="00F933D6">
      <w:pPr>
        <w:numPr>
          <w:ilvl w:val="1"/>
          <w:numId w:val="28"/>
        </w:numPr>
        <w:tabs>
          <w:tab w:val="clear" w:pos="1080"/>
          <w:tab w:val="num" w:pos="420"/>
          <w:tab w:val="num" w:pos="1440"/>
        </w:tabs>
        <w:suppressAutoHyphens/>
        <w:spacing w:after="0"/>
        <w:ind w:leftChars="27" w:left="419"/>
        <w:textAlignment w:val="baseline"/>
        <w:rPr>
          <w:b/>
          <w:i/>
          <w:lang w:eastAsia="zh-CN"/>
        </w:rPr>
      </w:pPr>
      <w:r w:rsidRPr="00CE3115">
        <w:rPr>
          <w:rFonts w:hint="eastAsia"/>
          <w:b/>
          <w:bCs/>
          <w:i/>
          <w:lang w:eastAsia="zh-CN"/>
        </w:rPr>
        <w:t xml:space="preserve">Different UE </w:t>
      </w:r>
      <w:r>
        <w:rPr>
          <w:b/>
          <w:bCs/>
          <w:i/>
          <w:lang w:eastAsia="zh-CN"/>
        </w:rPr>
        <w:t>speed</w:t>
      </w:r>
    </w:p>
    <w:p w14:paraId="1CCF89CD" w14:textId="77777777" w:rsidR="005F5C79" w:rsidRPr="00CE3115" w:rsidRDefault="005F5C79" w:rsidP="00F933D6">
      <w:pPr>
        <w:numPr>
          <w:ilvl w:val="1"/>
          <w:numId w:val="28"/>
        </w:numPr>
        <w:tabs>
          <w:tab w:val="clear" w:pos="1080"/>
          <w:tab w:val="num" w:pos="420"/>
          <w:tab w:val="num" w:pos="1440"/>
        </w:tabs>
        <w:suppressAutoHyphens/>
        <w:spacing w:after="0"/>
        <w:ind w:leftChars="27" w:left="419"/>
        <w:textAlignment w:val="baseline"/>
        <w:rPr>
          <w:b/>
          <w:i/>
          <w:lang w:eastAsia="zh-CN"/>
        </w:rPr>
      </w:pPr>
      <w:r>
        <w:rPr>
          <w:b/>
          <w:bCs/>
          <w:i/>
          <w:lang w:eastAsia="zh-CN"/>
        </w:rPr>
        <w:t xml:space="preserve">Different </w:t>
      </w:r>
      <w:r w:rsidRPr="00CE3115">
        <w:rPr>
          <w:rFonts w:hint="eastAsia"/>
          <w:b/>
          <w:bCs/>
          <w:i/>
          <w:lang w:eastAsia="zh-CN"/>
        </w:rPr>
        <w:t xml:space="preserve">number of Rx beam </w:t>
      </w:r>
    </w:p>
    <w:p w14:paraId="60E63764" w14:textId="1D8FCB43" w:rsidR="005F5C79" w:rsidRPr="004F2EB0" w:rsidRDefault="005F5C79" w:rsidP="00F933D6">
      <w:pPr>
        <w:numPr>
          <w:ilvl w:val="1"/>
          <w:numId w:val="28"/>
        </w:numPr>
        <w:tabs>
          <w:tab w:val="clear" w:pos="1080"/>
          <w:tab w:val="num" w:pos="420"/>
          <w:tab w:val="num" w:pos="1440"/>
        </w:tabs>
        <w:suppressAutoHyphens/>
        <w:spacing w:after="0"/>
        <w:ind w:leftChars="27" w:left="419"/>
        <w:textAlignment w:val="baseline"/>
        <w:rPr>
          <w:b/>
          <w:i/>
          <w:lang w:eastAsia="zh-CN"/>
        </w:rPr>
      </w:pPr>
      <w:r w:rsidRPr="00CE3115">
        <w:rPr>
          <w:rFonts w:hint="eastAsia"/>
          <w:b/>
          <w:bCs/>
          <w:i/>
          <w:lang w:eastAsia="zh-CN"/>
        </w:rPr>
        <w:t>Different Scenarios</w:t>
      </w:r>
      <w:r w:rsidR="00043817">
        <w:rPr>
          <w:b/>
          <w:bCs/>
          <w:i/>
          <w:lang w:eastAsia="zh-CN"/>
        </w:rPr>
        <w:t xml:space="preserve">: </w:t>
      </w:r>
      <w:proofErr w:type="spellStart"/>
      <w:r w:rsidRPr="00CE3115">
        <w:rPr>
          <w:rFonts w:hint="eastAsia"/>
          <w:b/>
          <w:bCs/>
          <w:i/>
          <w:lang w:eastAsia="zh-CN"/>
        </w:rPr>
        <w:t>UMa</w:t>
      </w:r>
      <w:proofErr w:type="spellEnd"/>
      <w:r w:rsidRPr="00CE3115">
        <w:rPr>
          <w:rFonts w:hint="eastAsia"/>
          <w:b/>
          <w:bCs/>
          <w:i/>
          <w:lang w:eastAsia="zh-CN"/>
        </w:rPr>
        <w:t>, U</w:t>
      </w:r>
      <w:r w:rsidRPr="00CE3115">
        <w:rPr>
          <w:b/>
          <w:bCs/>
          <w:i/>
          <w:lang w:eastAsia="zh-CN"/>
        </w:rPr>
        <w:t>m</w:t>
      </w:r>
      <w:r w:rsidRPr="00CE3115">
        <w:rPr>
          <w:rFonts w:hint="eastAsia"/>
          <w:b/>
          <w:bCs/>
          <w:i/>
          <w:lang w:eastAsia="zh-CN"/>
        </w:rPr>
        <w:t>i</w:t>
      </w:r>
    </w:p>
    <w:p w14:paraId="7AE7E0D3" w14:textId="77777777" w:rsidR="005F5C79" w:rsidRPr="00CE3115" w:rsidRDefault="005F5C79" w:rsidP="00F933D6">
      <w:pPr>
        <w:numPr>
          <w:ilvl w:val="1"/>
          <w:numId w:val="28"/>
        </w:numPr>
        <w:tabs>
          <w:tab w:val="clear" w:pos="1080"/>
          <w:tab w:val="num" w:pos="420"/>
          <w:tab w:val="num" w:pos="1440"/>
        </w:tabs>
        <w:suppressAutoHyphens/>
        <w:spacing w:after="0"/>
        <w:ind w:leftChars="27" w:left="419"/>
        <w:textAlignment w:val="baseline"/>
        <w:rPr>
          <w:b/>
          <w:i/>
          <w:lang w:eastAsia="zh-CN"/>
        </w:rPr>
      </w:pPr>
      <w:r>
        <w:rPr>
          <w:b/>
          <w:bCs/>
          <w:i/>
          <w:lang w:eastAsia="zh-CN"/>
        </w:rPr>
        <w:t>Different</w:t>
      </w:r>
      <w:r w:rsidRPr="00CE3115">
        <w:rPr>
          <w:rFonts w:hint="eastAsia"/>
          <w:b/>
          <w:bCs/>
          <w:i/>
          <w:lang w:eastAsia="zh-CN"/>
        </w:rPr>
        <w:t xml:space="preserve"> UE distribution</w:t>
      </w:r>
    </w:p>
    <w:p w14:paraId="5A9351C6" w14:textId="77777777" w:rsidR="001717AD" w:rsidRPr="00384958" w:rsidRDefault="001717AD" w:rsidP="001717AD">
      <w:pPr>
        <w:pStyle w:val="af2"/>
        <w:spacing w:after="0"/>
        <w:ind w:left="420" w:firstLineChars="0" w:firstLine="0"/>
        <w:rPr>
          <w:b/>
          <w:i/>
          <w:lang w:eastAsia="zh-CN"/>
        </w:rPr>
      </w:pPr>
    </w:p>
    <w:p w14:paraId="535C4976" w14:textId="2916FEF5" w:rsidR="001759C2" w:rsidRDefault="00F46866" w:rsidP="001759C2">
      <w:pPr>
        <w:pStyle w:val="1"/>
        <w:rPr>
          <w:lang w:eastAsia="zh-CN"/>
        </w:rPr>
      </w:pPr>
      <w:r>
        <w:rPr>
          <w:szCs w:val="20"/>
        </w:rPr>
        <w:t>Conclusion</w:t>
      </w:r>
    </w:p>
    <w:p w14:paraId="3CB3146D" w14:textId="20D1FA87" w:rsidR="00C91A64" w:rsidRDefault="00C91A64" w:rsidP="00C82B29">
      <w:r w:rsidRPr="00AC6E99">
        <w:t>In this contribution,</w:t>
      </w:r>
      <w:r w:rsidR="00E807F1" w:rsidRPr="00E807F1">
        <w:rPr>
          <w:lang w:val="en-GB" w:eastAsia="zh-CN"/>
        </w:rPr>
        <w:t xml:space="preserve"> </w:t>
      </w:r>
      <w:r w:rsidR="0042652B">
        <w:rPr>
          <w:lang w:val="en-GB" w:eastAsia="zh-CN"/>
        </w:rPr>
        <w:t xml:space="preserve">we </w:t>
      </w:r>
      <w:r w:rsidR="00E807F1">
        <w:rPr>
          <w:lang w:val="en-GB" w:eastAsia="zh-CN"/>
        </w:rPr>
        <w:t>provide</w:t>
      </w:r>
      <w:r w:rsidR="00E807F1" w:rsidRPr="00922C1B">
        <w:rPr>
          <w:lang w:val="en-GB" w:eastAsia="zh-CN"/>
        </w:rPr>
        <w:t xml:space="preserve"> our </w:t>
      </w:r>
      <w:r w:rsidR="00E807F1">
        <w:rPr>
          <w:lang w:val="en-GB" w:eastAsia="zh-CN"/>
        </w:rPr>
        <w:t>evaluation assumptions and results of AI/ML for beam management</w:t>
      </w:r>
      <w:r w:rsidR="0042652B">
        <w:rPr>
          <w:lang w:val="en-GB" w:eastAsia="zh-CN"/>
        </w:rPr>
        <w:t>. Based on above analysis</w:t>
      </w:r>
      <w:r w:rsidR="000A3282" w:rsidRPr="00AC6E99">
        <w:t xml:space="preserve">, we </w:t>
      </w:r>
      <w:r w:rsidR="00B3573B" w:rsidRPr="00AC6E99">
        <w:t>provide the</w:t>
      </w:r>
      <w:r w:rsidR="003B62F6" w:rsidRPr="00AC6E99">
        <w:t xml:space="preserve"> following </w:t>
      </w:r>
      <w:r w:rsidR="002047F4">
        <w:t xml:space="preserve">evaluation results, </w:t>
      </w:r>
      <w:r w:rsidR="0042652B">
        <w:t xml:space="preserve">observations and </w:t>
      </w:r>
      <w:r w:rsidR="00B3573B" w:rsidRPr="00AC6E99">
        <w:t>proposals.</w:t>
      </w:r>
    </w:p>
    <w:p w14:paraId="375AFD40" w14:textId="53ECCC2E" w:rsidR="002047F4" w:rsidRPr="00625212" w:rsidRDefault="002047F4" w:rsidP="002047F4">
      <w:pPr>
        <w:jc w:val="center"/>
        <w:rPr>
          <w:b/>
          <w:bCs/>
        </w:rPr>
      </w:pPr>
      <w:r w:rsidRPr="00625212">
        <w:rPr>
          <w:b/>
          <w:bCs/>
        </w:rPr>
        <w:t xml:space="preserve">Table </w:t>
      </w:r>
      <w:r>
        <w:rPr>
          <w:b/>
          <w:bCs/>
        </w:rPr>
        <w:t>5-1</w:t>
      </w:r>
      <w:r w:rsidRPr="00625212">
        <w:rPr>
          <w:b/>
          <w:bCs/>
        </w:rPr>
        <w:t>. Evaluation results for BM-Case1 without model generalization for Tx-Rx beam pair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3"/>
        <w:gridCol w:w="1499"/>
        <w:gridCol w:w="3056"/>
        <w:gridCol w:w="1143"/>
        <w:gridCol w:w="1134"/>
        <w:gridCol w:w="1232"/>
      </w:tblGrid>
      <w:tr w:rsidR="002047F4" w:rsidRPr="00625212" w14:paraId="1B401FE9" w14:textId="77777777" w:rsidTr="005E5F01">
        <w:trPr>
          <w:jc w:val="center"/>
        </w:trPr>
        <w:tc>
          <w:tcPr>
            <w:tcW w:w="5798" w:type="dxa"/>
            <w:gridSpan w:val="3"/>
            <w:shd w:val="clear" w:color="auto" w:fill="auto"/>
          </w:tcPr>
          <w:p w14:paraId="38B24B07" w14:textId="77777777" w:rsidR="002047F4" w:rsidRDefault="002047F4" w:rsidP="005E5F01">
            <w:pPr>
              <w:rPr>
                <w:rFonts w:eastAsia="Times New Roman"/>
              </w:rPr>
            </w:pPr>
          </w:p>
        </w:tc>
        <w:tc>
          <w:tcPr>
            <w:tcW w:w="3509" w:type="dxa"/>
            <w:gridSpan w:val="3"/>
            <w:shd w:val="clear" w:color="auto" w:fill="auto"/>
          </w:tcPr>
          <w:p w14:paraId="2AF53006" w14:textId="77777777" w:rsidR="002047F4" w:rsidRDefault="002047F4" w:rsidP="005E5F01">
            <w:pPr>
              <w:rPr>
                <w:b/>
                <w:bCs/>
              </w:rPr>
            </w:pPr>
            <w:r>
              <w:rPr>
                <w:b/>
                <w:bCs/>
              </w:rPr>
              <w:t>Company</w:t>
            </w:r>
            <w:r>
              <w:rPr>
                <w:rFonts w:hint="eastAsia"/>
                <w:b/>
                <w:bCs/>
                <w:lang w:eastAsia="zh-CN"/>
              </w:rPr>
              <w:t>: Xiaomi</w:t>
            </w:r>
          </w:p>
        </w:tc>
      </w:tr>
      <w:tr w:rsidR="002047F4" w:rsidRPr="00625212" w14:paraId="1D18A586" w14:textId="77777777" w:rsidTr="005E5F01">
        <w:trPr>
          <w:jc w:val="center"/>
        </w:trPr>
        <w:tc>
          <w:tcPr>
            <w:tcW w:w="2742" w:type="dxa"/>
            <w:gridSpan w:val="2"/>
            <w:vMerge w:val="restart"/>
            <w:shd w:val="clear" w:color="auto" w:fill="auto"/>
          </w:tcPr>
          <w:p w14:paraId="0614FD4C" w14:textId="77777777" w:rsidR="002047F4" w:rsidRDefault="002047F4" w:rsidP="005E5F01">
            <w:pPr>
              <w:rPr>
                <w:b/>
                <w:bCs/>
              </w:rPr>
            </w:pPr>
            <w:r>
              <w:rPr>
                <w:b/>
                <w:bCs/>
              </w:rPr>
              <w:t>Assumptions</w:t>
            </w:r>
          </w:p>
        </w:tc>
        <w:tc>
          <w:tcPr>
            <w:tcW w:w="3056" w:type="dxa"/>
            <w:shd w:val="clear" w:color="auto" w:fill="auto"/>
          </w:tcPr>
          <w:p w14:paraId="6E46034E" w14:textId="77777777" w:rsidR="002047F4" w:rsidRDefault="002047F4" w:rsidP="005E5F01">
            <w:pPr>
              <w:rPr>
                <w:b/>
                <w:bCs/>
              </w:rPr>
            </w:pPr>
            <w:r>
              <w:rPr>
                <w:rFonts w:eastAsia="Times New Roman"/>
                <w:b/>
                <w:bCs/>
              </w:rPr>
              <w:t>Number of beam pairs in Set A</w:t>
            </w:r>
          </w:p>
        </w:tc>
        <w:tc>
          <w:tcPr>
            <w:tcW w:w="3509" w:type="dxa"/>
            <w:gridSpan w:val="3"/>
            <w:shd w:val="clear" w:color="auto" w:fill="auto"/>
          </w:tcPr>
          <w:p w14:paraId="0EF9B81B" w14:textId="77777777" w:rsidR="002047F4" w:rsidRPr="00625212" w:rsidRDefault="002047F4" w:rsidP="005E5F01">
            <w:pPr>
              <w:rPr>
                <w:lang w:eastAsia="zh-CN"/>
              </w:rPr>
            </w:pPr>
            <w:r>
              <w:rPr>
                <w:rFonts w:hint="eastAsia"/>
                <w:lang w:eastAsia="zh-CN"/>
              </w:rPr>
              <w:t>256</w:t>
            </w:r>
          </w:p>
        </w:tc>
      </w:tr>
      <w:tr w:rsidR="002047F4" w:rsidRPr="00625212" w14:paraId="1746088F" w14:textId="77777777" w:rsidTr="005E5F01">
        <w:trPr>
          <w:jc w:val="center"/>
        </w:trPr>
        <w:tc>
          <w:tcPr>
            <w:tcW w:w="2742" w:type="dxa"/>
            <w:gridSpan w:val="2"/>
            <w:vMerge/>
            <w:shd w:val="clear" w:color="auto" w:fill="auto"/>
          </w:tcPr>
          <w:p w14:paraId="5592C49E" w14:textId="77777777" w:rsidR="002047F4" w:rsidRDefault="002047F4" w:rsidP="005E5F01">
            <w:pPr>
              <w:rPr>
                <w:b/>
                <w:bCs/>
              </w:rPr>
            </w:pPr>
          </w:p>
        </w:tc>
        <w:tc>
          <w:tcPr>
            <w:tcW w:w="3056" w:type="dxa"/>
            <w:shd w:val="clear" w:color="auto" w:fill="auto"/>
          </w:tcPr>
          <w:p w14:paraId="7A8DD16A" w14:textId="77777777" w:rsidR="002047F4" w:rsidRDefault="002047F4" w:rsidP="005E5F01">
            <w:pPr>
              <w:rPr>
                <w:b/>
                <w:bCs/>
              </w:rPr>
            </w:pPr>
            <w:r>
              <w:rPr>
                <w:rFonts w:eastAsia="Times New Roman"/>
                <w:b/>
                <w:bCs/>
              </w:rPr>
              <w:t>Number of beam pairs in Set B</w:t>
            </w:r>
          </w:p>
        </w:tc>
        <w:tc>
          <w:tcPr>
            <w:tcW w:w="3509" w:type="dxa"/>
            <w:gridSpan w:val="3"/>
            <w:shd w:val="clear" w:color="auto" w:fill="auto"/>
          </w:tcPr>
          <w:p w14:paraId="2DA7BE8E" w14:textId="77777777" w:rsidR="002047F4" w:rsidRPr="00625212" w:rsidRDefault="002047F4" w:rsidP="005E5F01">
            <w:pPr>
              <w:rPr>
                <w:lang w:eastAsia="zh-CN"/>
              </w:rPr>
            </w:pPr>
            <w:r>
              <w:rPr>
                <w:rFonts w:hint="eastAsia"/>
                <w:lang w:eastAsia="zh-CN"/>
              </w:rPr>
              <w:t>64</w:t>
            </w:r>
          </w:p>
        </w:tc>
      </w:tr>
      <w:tr w:rsidR="002047F4" w:rsidRPr="00625212" w14:paraId="0BBF9D9C" w14:textId="77777777" w:rsidTr="005E5F01">
        <w:trPr>
          <w:jc w:val="center"/>
        </w:trPr>
        <w:tc>
          <w:tcPr>
            <w:tcW w:w="2742" w:type="dxa"/>
            <w:gridSpan w:val="2"/>
            <w:vMerge/>
            <w:shd w:val="clear" w:color="auto" w:fill="auto"/>
          </w:tcPr>
          <w:p w14:paraId="74C3078D" w14:textId="77777777" w:rsidR="002047F4" w:rsidRDefault="002047F4" w:rsidP="005E5F01">
            <w:pPr>
              <w:rPr>
                <w:b/>
                <w:bCs/>
              </w:rPr>
            </w:pPr>
          </w:p>
        </w:tc>
        <w:tc>
          <w:tcPr>
            <w:tcW w:w="3056" w:type="dxa"/>
            <w:shd w:val="clear" w:color="auto" w:fill="auto"/>
          </w:tcPr>
          <w:p w14:paraId="79058F80" w14:textId="77777777" w:rsidR="002047F4" w:rsidRDefault="002047F4" w:rsidP="005E5F01">
            <w:pPr>
              <w:rPr>
                <w:b/>
                <w:bCs/>
              </w:rPr>
            </w:pPr>
            <w:r>
              <w:rPr>
                <w:rFonts w:eastAsia="Times New Roman"/>
                <w:b/>
                <w:bCs/>
              </w:rPr>
              <w:t>Baseline scheme</w:t>
            </w:r>
          </w:p>
        </w:tc>
        <w:tc>
          <w:tcPr>
            <w:tcW w:w="3509" w:type="dxa"/>
            <w:gridSpan w:val="3"/>
            <w:shd w:val="clear" w:color="auto" w:fill="auto"/>
          </w:tcPr>
          <w:p w14:paraId="655F1543" w14:textId="6201A8F6" w:rsidR="002047F4" w:rsidRPr="00625212" w:rsidRDefault="002047F4" w:rsidP="005E5F01">
            <w:pPr>
              <w:rPr>
                <w:lang w:eastAsia="zh-CN"/>
              </w:rPr>
            </w:pPr>
            <w:r>
              <w:rPr>
                <w:rFonts w:hint="eastAsia"/>
                <w:lang w:eastAsia="zh-CN"/>
              </w:rPr>
              <w:t xml:space="preserve">Option </w:t>
            </w:r>
            <w:r w:rsidR="004E5708">
              <w:rPr>
                <w:lang w:eastAsia="zh-CN"/>
              </w:rPr>
              <w:t>1</w:t>
            </w:r>
          </w:p>
        </w:tc>
      </w:tr>
      <w:tr w:rsidR="002047F4" w:rsidRPr="00625212" w14:paraId="48F53C17" w14:textId="77777777" w:rsidTr="005E5F01">
        <w:trPr>
          <w:trHeight w:val="349"/>
          <w:jc w:val="center"/>
        </w:trPr>
        <w:tc>
          <w:tcPr>
            <w:tcW w:w="2742" w:type="dxa"/>
            <w:gridSpan w:val="2"/>
            <w:vMerge w:val="restart"/>
            <w:shd w:val="clear" w:color="auto" w:fill="auto"/>
          </w:tcPr>
          <w:p w14:paraId="510E1D39" w14:textId="77777777" w:rsidR="002047F4" w:rsidRDefault="002047F4" w:rsidP="005E5F01">
            <w:pPr>
              <w:rPr>
                <w:b/>
                <w:bCs/>
              </w:rPr>
            </w:pPr>
            <w:r>
              <w:rPr>
                <w:b/>
                <w:bCs/>
              </w:rPr>
              <w:t>AI/ML model</w:t>
            </w:r>
          </w:p>
          <w:p w14:paraId="2583EC59" w14:textId="77777777" w:rsidR="002047F4" w:rsidRDefault="002047F4" w:rsidP="005E5F01">
            <w:pPr>
              <w:rPr>
                <w:b/>
                <w:bCs/>
              </w:rPr>
            </w:pPr>
            <w:r>
              <w:rPr>
                <w:b/>
                <w:bCs/>
              </w:rPr>
              <w:t>input/output</w:t>
            </w:r>
          </w:p>
        </w:tc>
        <w:tc>
          <w:tcPr>
            <w:tcW w:w="3056" w:type="dxa"/>
            <w:vMerge w:val="restart"/>
            <w:shd w:val="clear" w:color="auto" w:fill="auto"/>
          </w:tcPr>
          <w:p w14:paraId="510EE79A" w14:textId="77777777" w:rsidR="002047F4" w:rsidRDefault="002047F4" w:rsidP="005E5F01">
            <w:pPr>
              <w:rPr>
                <w:b/>
                <w:bCs/>
              </w:rPr>
            </w:pPr>
            <w:r>
              <w:rPr>
                <w:rFonts w:eastAsia="Times New Roman"/>
                <w:b/>
                <w:bCs/>
                <w:color w:val="000000"/>
              </w:rPr>
              <w:t>Model input</w:t>
            </w:r>
          </w:p>
        </w:tc>
        <w:tc>
          <w:tcPr>
            <w:tcW w:w="3509" w:type="dxa"/>
            <w:gridSpan w:val="3"/>
            <w:shd w:val="clear" w:color="auto" w:fill="auto"/>
          </w:tcPr>
          <w:p w14:paraId="43D7CD8C" w14:textId="77777777" w:rsidR="002047F4" w:rsidRPr="007E6AE0" w:rsidRDefault="002047F4" w:rsidP="005E5F01">
            <w:pPr>
              <w:rPr>
                <w:lang w:eastAsia="zh-CN"/>
              </w:rPr>
            </w:pPr>
            <w:r>
              <w:rPr>
                <w:lang w:eastAsia="zh-CN"/>
              </w:rPr>
              <w:t xml:space="preserve">Fixed set B: </w:t>
            </w:r>
            <w:r>
              <w:rPr>
                <w:rFonts w:hint="eastAsia"/>
                <w:lang w:eastAsia="zh-CN"/>
              </w:rPr>
              <w:t>L1-RSRP</w:t>
            </w:r>
            <w:r>
              <w:rPr>
                <w:lang w:eastAsia="zh-CN"/>
              </w:rPr>
              <w:t xml:space="preserve">; </w:t>
            </w:r>
          </w:p>
        </w:tc>
      </w:tr>
      <w:tr w:rsidR="002047F4" w:rsidRPr="00625212" w14:paraId="25162620" w14:textId="77777777" w:rsidTr="005E5F01">
        <w:trPr>
          <w:trHeight w:val="624"/>
          <w:jc w:val="center"/>
        </w:trPr>
        <w:tc>
          <w:tcPr>
            <w:tcW w:w="2742" w:type="dxa"/>
            <w:gridSpan w:val="2"/>
            <w:vMerge/>
            <w:shd w:val="clear" w:color="auto" w:fill="auto"/>
          </w:tcPr>
          <w:p w14:paraId="030F1C18" w14:textId="77777777" w:rsidR="002047F4" w:rsidRDefault="002047F4" w:rsidP="005E5F01">
            <w:pPr>
              <w:rPr>
                <w:b/>
                <w:bCs/>
              </w:rPr>
            </w:pPr>
          </w:p>
        </w:tc>
        <w:tc>
          <w:tcPr>
            <w:tcW w:w="3056" w:type="dxa"/>
            <w:vMerge/>
            <w:shd w:val="clear" w:color="auto" w:fill="auto"/>
          </w:tcPr>
          <w:p w14:paraId="75B5811C" w14:textId="77777777" w:rsidR="002047F4" w:rsidRDefault="002047F4" w:rsidP="005E5F01">
            <w:pPr>
              <w:rPr>
                <w:rFonts w:eastAsia="Times New Roman"/>
                <w:b/>
                <w:bCs/>
                <w:color w:val="000000"/>
              </w:rPr>
            </w:pPr>
          </w:p>
        </w:tc>
        <w:tc>
          <w:tcPr>
            <w:tcW w:w="3509" w:type="dxa"/>
            <w:gridSpan w:val="3"/>
            <w:shd w:val="clear" w:color="auto" w:fill="auto"/>
          </w:tcPr>
          <w:p w14:paraId="4F26F873" w14:textId="22D71B74" w:rsidR="002047F4" w:rsidRDefault="002047F4" w:rsidP="005E5F01">
            <w:pPr>
              <w:rPr>
                <w:lang w:eastAsia="zh-CN"/>
              </w:rPr>
            </w:pPr>
            <w:r>
              <w:rPr>
                <w:lang w:eastAsia="zh-CN"/>
              </w:rPr>
              <w:t xml:space="preserve">Variable set B: </w:t>
            </w:r>
            <w:r w:rsidR="001064B8">
              <w:rPr>
                <w:lang w:eastAsia="zh-CN"/>
              </w:rPr>
              <w:t xml:space="preserve">L1-RSRP, or </w:t>
            </w:r>
            <w:r>
              <w:rPr>
                <w:lang w:eastAsia="zh-CN"/>
              </w:rPr>
              <w:t>L1-RSRP and beam pair ID.</w:t>
            </w:r>
          </w:p>
        </w:tc>
      </w:tr>
      <w:tr w:rsidR="002047F4" w:rsidRPr="00625212" w14:paraId="0FB5FDCB" w14:textId="77777777" w:rsidTr="005E5F01">
        <w:trPr>
          <w:jc w:val="center"/>
        </w:trPr>
        <w:tc>
          <w:tcPr>
            <w:tcW w:w="2742" w:type="dxa"/>
            <w:gridSpan w:val="2"/>
            <w:vMerge/>
            <w:shd w:val="clear" w:color="auto" w:fill="auto"/>
          </w:tcPr>
          <w:p w14:paraId="5DC16500" w14:textId="77777777" w:rsidR="002047F4" w:rsidRDefault="002047F4" w:rsidP="005E5F01">
            <w:pPr>
              <w:rPr>
                <w:b/>
                <w:bCs/>
              </w:rPr>
            </w:pPr>
          </w:p>
        </w:tc>
        <w:tc>
          <w:tcPr>
            <w:tcW w:w="3056" w:type="dxa"/>
            <w:shd w:val="clear" w:color="auto" w:fill="auto"/>
          </w:tcPr>
          <w:p w14:paraId="5F4CA6DC" w14:textId="77777777" w:rsidR="002047F4" w:rsidRDefault="002047F4" w:rsidP="005E5F01">
            <w:pPr>
              <w:rPr>
                <w:b/>
                <w:bCs/>
              </w:rPr>
            </w:pPr>
            <w:r>
              <w:rPr>
                <w:rFonts w:eastAsia="Times New Roman"/>
                <w:b/>
                <w:bCs/>
                <w:color w:val="000000"/>
              </w:rPr>
              <w:t>Model output</w:t>
            </w:r>
          </w:p>
        </w:tc>
        <w:tc>
          <w:tcPr>
            <w:tcW w:w="3509" w:type="dxa"/>
            <w:gridSpan w:val="3"/>
            <w:shd w:val="clear" w:color="auto" w:fill="auto"/>
          </w:tcPr>
          <w:p w14:paraId="1AAA3B69" w14:textId="77777777" w:rsidR="002047F4" w:rsidRPr="00625212" w:rsidRDefault="002047F4" w:rsidP="005E5F01">
            <w:pPr>
              <w:rPr>
                <w:lang w:eastAsia="zh-CN"/>
              </w:rPr>
            </w:pPr>
            <w:r>
              <w:rPr>
                <w:rFonts w:hint="eastAsia"/>
                <w:lang w:eastAsia="zh-CN"/>
              </w:rPr>
              <w:t>L1-RSRP of all beam pairs</w:t>
            </w:r>
          </w:p>
        </w:tc>
      </w:tr>
      <w:tr w:rsidR="002047F4" w:rsidRPr="00625212" w14:paraId="711F0102" w14:textId="77777777" w:rsidTr="005E5F01">
        <w:trPr>
          <w:jc w:val="center"/>
        </w:trPr>
        <w:tc>
          <w:tcPr>
            <w:tcW w:w="2742" w:type="dxa"/>
            <w:gridSpan w:val="2"/>
            <w:vMerge w:val="restart"/>
            <w:shd w:val="clear" w:color="auto" w:fill="auto"/>
          </w:tcPr>
          <w:p w14:paraId="53D615A2" w14:textId="77777777" w:rsidR="002047F4" w:rsidRDefault="002047F4" w:rsidP="005E5F01">
            <w:pPr>
              <w:rPr>
                <w:b/>
                <w:bCs/>
              </w:rPr>
            </w:pPr>
            <w:r>
              <w:rPr>
                <w:b/>
                <w:bCs/>
              </w:rPr>
              <w:t>Data Size</w:t>
            </w:r>
          </w:p>
        </w:tc>
        <w:tc>
          <w:tcPr>
            <w:tcW w:w="3056" w:type="dxa"/>
            <w:shd w:val="clear" w:color="auto" w:fill="auto"/>
          </w:tcPr>
          <w:p w14:paraId="5708CD3A" w14:textId="77777777" w:rsidR="002047F4" w:rsidRDefault="002047F4" w:rsidP="005E5F01">
            <w:pPr>
              <w:rPr>
                <w:b/>
                <w:bCs/>
              </w:rPr>
            </w:pPr>
            <w:r>
              <w:rPr>
                <w:rFonts w:eastAsia="Times New Roman"/>
                <w:b/>
                <w:bCs/>
                <w:color w:val="000000"/>
              </w:rPr>
              <w:t>Training</w:t>
            </w:r>
          </w:p>
        </w:tc>
        <w:tc>
          <w:tcPr>
            <w:tcW w:w="3509" w:type="dxa"/>
            <w:gridSpan w:val="3"/>
            <w:shd w:val="clear" w:color="auto" w:fill="auto"/>
          </w:tcPr>
          <w:p w14:paraId="07B6210F" w14:textId="08275234" w:rsidR="002047F4" w:rsidRPr="00625212" w:rsidRDefault="002047F4" w:rsidP="00D61855">
            <w:pPr>
              <w:rPr>
                <w:lang w:eastAsia="zh-CN"/>
              </w:rPr>
            </w:pPr>
            <w:r>
              <w:rPr>
                <w:rFonts w:hint="eastAsia"/>
                <w:lang w:eastAsia="zh-CN"/>
              </w:rPr>
              <w:t>4</w:t>
            </w:r>
            <w:r w:rsidR="00D61855">
              <w:rPr>
                <w:lang w:eastAsia="zh-CN"/>
              </w:rPr>
              <w:t>75</w:t>
            </w:r>
            <w:r>
              <w:rPr>
                <w:rFonts w:hint="eastAsia"/>
                <w:lang w:eastAsia="zh-CN"/>
              </w:rPr>
              <w:t>00</w:t>
            </w:r>
          </w:p>
        </w:tc>
      </w:tr>
      <w:tr w:rsidR="002047F4" w:rsidRPr="00625212" w14:paraId="5D0B2E19" w14:textId="77777777" w:rsidTr="005E5F01">
        <w:trPr>
          <w:jc w:val="center"/>
        </w:trPr>
        <w:tc>
          <w:tcPr>
            <w:tcW w:w="2742" w:type="dxa"/>
            <w:gridSpan w:val="2"/>
            <w:vMerge/>
            <w:shd w:val="clear" w:color="auto" w:fill="auto"/>
          </w:tcPr>
          <w:p w14:paraId="4D768B48" w14:textId="77777777" w:rsidR="002047F4" w:rsidRDefault="002047F4" w:rsidP="005E5F01">
            <w:pPr>
              <w:rPr>
                <w:b/>
                <w:bCs/>
              </w:rPr>
            </w:pPr>
          </w:p>
        </w:tc>
        <w:tc>
          <w:tcPr>
            <w:tcW w:w="3056" w:type="dxa"/>
            <w:shd w:val="clear" w:color="auto" w:fill="auto"/>
          </w:tcPr>
          <w:p w14:paraId="57CA362D" w14:textId="77777777" w:rsidR="002047F4" w:rsidRDefault="002047F4" w:rsidP="005E5F01">
            <w:pPr>
              <w:rPr>
                <w:b/>
                <w:bCs/>
              </w:rPr>
            </w:pPr>
            <w:r>
              <w:rPr>
                <w:rFonts w:eastAsia="Times New Roman"/>
                <w:b/>
                <w:bCs/>
                <w:color w:val="000000"/>
              </w:rPr>
              <w:t>Testing</w:t>
            </w:r>
          </w:p>
        </w:tc>
        <w:tc>
          <w:tcPr>
            <w:tcW w:w="3509" w:type="dxa"/>
            <w:gridSpan w:val="3"/>
            <w:shd w:val="clear" w:color="auto" w:fill="auto"/>
          </w:tcPr>
          <w:p w14:paraId="038D4135" w14:textId="5F5DCE0B" w:rsidR="002047F4" w:rsidRPr="00625212" w:rsidRDefault="00D61855" w:rsidP="005E5F01">
            <w:pPr>
              <w:rPr>
                <w:lang w:eastAsia="zh-CN"/>
              </w:rPr>
            </w:pPr>
            <w:r>
              <w:rPr>
                <w:lang w:eastAsia="zh-CN"/>
              </w:rPr>
              <w:t>25</w:t>
            </w:r>
            <w:r w:rsidR="002047F4">
              <w:rPr>
                <w:rFonts w:hint="eastAsia"/>
                <w:lang w:eastAsia="zh-CN"/>
              </w:rPr>
              <w:t>00</w:t>
            </w:r>
          </w:p>
        </w:tc>
      </w:tr>
      <w:tr w:rsidR="002047F4" w:rsidRPr="00625212" w14:paraId="723ACAB0" w14:textId="77777777" w:rsidTr="005E5F01">
        <w:trPr>
          <w:jc w:val="center"/>
        </w:trPr>
        <w:tc>
          <w:tcPr>
            <w:tcW w:w="2742" w:type="dxa"/>
            <w:gridSpan w:val="2"/>
            <w:vMerge w:val="restart"/>
            <w:shd w:val="clear" w:color="auto" w:fill="auto"/>
          </w:tcPr>
          <w:p w14:paraId="10F4567E" w14:textId="77777777" w:rsidR="002047F4" w:rsidRDefault="002047F4" w:rsidP="005E5F01">
            <w:pPr>
              <w:rPr>
                <w:b/>
                <w:bCs/>
              </w:rPr>
            </w:pPr>
            <w:r>
              <w:rPr>
                <w:b/>
                <w:bCs/>
              </w:rPr>
              <w:t>AI/ML model</w:t>
            </w:r>
          </w:p>
        </w:tc>
        <w:tc>
          <w:tcPr>
            <w:tcW w:w="3056" w:type="dxa"/>
            <w:shd w:val="clear" w:color="auto" w:fill="auto"/>
          </w:tcPr>
          <w:p w14:paraId="08A6D859" w14:textId="434A47E8" w:rsidR="002047F4" w:rsidRDefault="002047F4" w:rsidP="005E5F01">
            <w:pPr>
              <w:rPr>
                <w:b/>
                <w:bCs/>
              </w:rPr>
            </w:pPr>
            <w:r>
              <w:rPr>
                <w:rFonts w:eastAsia="Times New Roman"/>
                <w:b/>
                <w:bCs/>
                <w:color w:val="000000"/>
              </w:rPr>
              <w:t>Short model description</w:t>
            </w:r>
          </w:p>
        </w:tc>
        <w:tc>
          <w:tcPr>
            <w:tcW w:w="3509" w:type="dxa"/>
            <w:gridSpan w:val="3"/>
            <w:shd w:val="clear" w:color="auto" w:fill="auto"/>
          </w:tcPr>
          <w:p w14:paraId="03C68722" w14:textId="77777777" w:rsidR="002047F4" w:rsidRPr="00625212" w:rsidRDefault="002047F4" w:rsidP="005E5F01">
            <w:r w:rsidRPr="00DA1252">
              <w:rPr>
                <w:lang w:eastAsia="zh-CN"/>
              </w:rPr>
              <w:t>Fully Connected Neural Network</w:t>
            </w:r>
          </w:p>
        </w:tc>
      </w:tr>
      <w:tr w:rsidR="002047F4" w:rsidRPr="00625212" w14:paraId="0184B401" w14:textId="77777777" w:rsidTr="005E5F01">
        <w:trPr>
          <w:trHeight w:val="312"/>
          <w:jc w:val="center"/>
        </w:trPr>
        <w:tc>
          <w:tcPr>
            <w:tcW w:w="2742" w:type="dxa"/>
            <w:gridSpan w:val="2"/>
            <w:vMerge/>
            <w:shd w:val="clear" w:color="auto" w:fill="auto"/>
          </w:tcPr>
          <w:p w14:paraId="547EA9A3" w14:textId="77777777" w:rsidR="002047F4" w:rsidRDefault="002047F4" w:rsidP="005E5F01">
            <w:pPr>
              <w:rPr>
                <w:b/>
                <w:bCs/>
              </w:rPr>
            </w:pPr>
          </w:p>
        </w:tc>
        <w:tc>
          <w:tcPr>
            <w:tcW w:w="3056" w:type="dxa"/>
            <w:vMerge w:val="restart"/>
            <w:shd w:val="clear" w:color="auto" w:fill="auto"/>
          </w:tcPr>
          <w:p w14:paraId="1A3EBB0B" w14:textId="77777777" w:rsidR="002047F4" w:rsidRDefault="002047F4" w:rsidP="005E5F01">
            <w:pPr>
              <w:rPr>
                <w:b/>
                <w:bCs/>
              </w:rPr>
            </w:pPr>
            <w:r>
              <w:rPr>
                <w:rFonts w:eastAsia="Times New Roman"/>
                <w:b/>
                <w:bCs/>
              </w:rPr>
              <w:t>Model com</w:t>
            </w:r>
            <w:r>
              <w:rPr>
                <w:rFonts w:eastAsia="Times New Roman"/>
                <w:b/>
                <w:bCs/>
                <w:color w:val="000000"/>
              </w:rPr>
              <w:t>plexity</w:t>
            </w:r>
          </w:p>
        </w:tc>
        <w:tc>
          <w:tcPr>
            <w:tcW w:w="3509" w:type="dxa"/>
            <w:gridSpan w:val="3"/>
            <w:shd w:val="clear" w:color="auto" w:fill="auto"/>
          </w:tcPr>
          <w:p w14:paraId="739A4CE4" w14:textId="77777777" w:rsidR="002047F4" w:rsidRPr="00625212" w:rsidRDefault="002047F4" w:rsidP="005E5F01">
            <w:pPr>
              <w:rPr>
                <w:lang w:eastAsia="zh-CN"/>
              </w:rPr>
            </w:pPr>
            <w:r w:rsidRPr="00625212">
              <w:t>number of model parameters</w:t>
            </w:r>
            <w:r>
              <w:t xml:space="preserve">: </w:t>
            </w:r>
            <w:r w:rsidRPr="00625212">
              <w:t xml:space="preserve"> </w:t>
            </w:r>
            <w:r>
              <w:rPr>
                <w:rFonts w:hint="eastAsia"/>
                <w:lang w:eastAsia="zh-CN"/>
              </w:rPr>
              <w:t>558848</w:t>
            </w:r>
          </w:p>
        </w:tc>
      </w:tr>
      <w:tr w:rsidR="002047F4" w:rsidRPr="00625212" w14:paraId="603D70EB" w14:textId="77777777" w:rsidTr="005E5F01">
        <w:trPr>
          <w:trHeight w:val="312"/>
          <w:jc w:val="center"/>
        </w:trPr>
        <w:tc>
          <w:tcPr>
            <w:tcW w:w="2742" w:type="dxa"/>
            <w:gridSpan w:val="2"/>
            <w:vMerge/>
            <w:shd w:val="clear" w:color="auto" w:fill="auto"/>
          </w:tcPr>
          <w:p w14:paraId="5AFA3080" w14:textId="77777777" w:rsidR="002047F4" w:rsidRDefault="002047F4" w:rsidP="005E5F01">
            <w:pPr>
              <w:rPr>
                <w:b/>
                <w:bCs/>
              </w:rPr>
            </w:pPr>
          </w:p>
        </w:tc>
        <w:tc>
          <w:tcPr>
            <w:tcW w:w="3056" w:type="dxa"/>
            <w:vMerge/>
            <w:shd w:val="clear" w:color="auto" w:fill="auto"/>
          </w:tcPr>
          <w:p w14:paraId="4B2389CC" w14:textId="77777777" w:rsidR="002047F4" w:rsidRDefault="002047F4" w:rsidP="005E5F01">
            <w:pPr>
              <w:rPr>
                <w:rFonts w:eastAsia="Times New Roman"/>
                <w:b/>
                <w:bCs/>
              </w:rPr>
            </w:pPr>
          </w:p>
        </w:tc>
        <w:tc>
          <w:tcPr>
            <w:tcW w:w="3509" w:type="dxa"/>
            <w:gridSpan w:val="3"/>
            <w:shd w:val="clear" w:color="auto" w:fill="auto"/>
          </w:tcPr>
          <w:p w14:paraId="2D6A409C" w14:textId="77777777" w:rsidR="002047F4" w:rsidRPr="00B0140E" w:rsidRDefault="002047F4" w:rsidP="005E5F01">
            <w:pPr>
              <w:rPr>
                <w:lang w:eastAsia="zh-CN"/>
              </w:rPr>
            </w:pPr>
            <w:r w:rsidRPr="00625212">
              <w:t>size (e.g. Mbyte)</w:t>
            </w:r>
            <w:r>
              <w:t>: 6.44</w:t>
            </w:r>
          </w:p>
        </w:tc>
      </w:tr>
      <w:tr w:rsidR="002047F4" w:rsidRPr="00625212" w14:paraId="7844596A" w14:textId="77777777" w:rsidTr="005E5F01">
        <w:trPr>
          <w:jc w:val="center"/>
        </w:trPr>
        <w:tc>
          <w:tcPr>
            <w:tcW w:w="2742" w:type="dxa"/>
            <w:gridSpan w:val="2"/>
            <w:vMerge/>
            <w:shd w:val="clear" w:color="auto" w:fill="auto"/>
          </w:tcPr>
          <w:p w14:paraId="3021D5D1" w14:textId="77777777" w:rsidR="002047F4" w:rsidRDefault="002047F4" w:rsidP="005E5F01">
            <w:pPr>
              <w:rPr>
                <w:b/>
                <w:bCs/>
              </w:rPr>
            </w:pPr>
          </w:p>
        </w:tc>
        <w:tc>
          <w:tcPr>
            <w:tcW w:w="3056" w:type="dxa"/>
            <w:shd w:val="clear" w:color="auto" w:fill="auto"/>
          </w:tcPr>
          <w:p w14:paraId="1D1482BA" w14:textId="77777777" w:rsidR="002047F4" w:rsidRDefault="002047F4" w:rsidP="005E5F01">
            <w:pPr>
              <w:rPr>
                <w:b/>
                <w:bCs/>
              </w:rPr>
            </w:pPr>
            <w:r>
              <w:rPr>
                <w:rFonts w:eastAsia="Times New Roman"/>
                <w:b/>
                <w:bCs/>
                <w:color w:val="000000"/>
              </w:rPr>
              <w:t>Computational complexity</w:t>
            </w:r>
          </w:p>
        </w:tc>
        <w:tc>
          <w:tcPr>
            <w:tcW w:w="3509" w:type="dxa"/>
            <w:gridSpan w:val="3"/>
            <w:shd w:val="clear" w:color="auto" w:fill="auto"/>
          </w:tcPr>
          <w:p w14:paraId="36E7DE35" w14:textId="6B7AAAF4" w:rsidR="002047F4" w:rsidRPr="00625212" w:rsidRDefault="002047F4" w:rsidP="005E5F01">
            <w:pPr>
              <w:rPr>
                <w:lang w:eastAsia="zh-CN"/>
              </w:rPr>
            </w:pPr>
            <w:r>
              <w:rPr>
                <w:rFonts w:hint="eastAsia"/>
                <w:lang w:eastAsia="zh-CN"/>
              </w:rPr>
              <w:t>FLOP</w:t>
            </w:r>
            <w:r>
              <w:rPr>
                <w:lang w:eastAsia="zh-CN"/>
              </w:rPr>
              <w:t>s</w:t>
            </w:r>
            <w:r>
              <w:rPr>
                <w:rFonts w:hint="eastAsia"/>
                <w:lang w:eastAsia="zh-CN"/>
              </w:rPr>
              <w:t xml:space="preserve">: </w:t>
            </w:r>
            <w:r w:rsidR="000524EA">
              <w:rPr>
                <w:lang w:eastAsia="zh-CN"/>
              </w:rPr>
              <w:t>1.116</w:t>
            </w:r>
            <w:r>
              <w:rPr>
                <w:lang w:eastAsia="zh-CN"/>
              </w:rPr>
              <w:t xml:space="preserve"> M</w:t>
            </w:r>
          </w:p>
        </w:tc>
      </w:tr>
      <w:tr w:rsidR="002047F4" w:rsidRPr="00625212" w14:paraId="04BABC3D" w14:textId="77777777" w:rsidTr="005E5F01">
        <w:trPr>
          <w:jc w:val="center"/>
        </w:trPr>
        <w:tc>
          <w:tcPr>
            <w:tcW w:w="5798" w:type="dxa"/>
            <w:gridSpan w:val="3"/>
            <w:shd w:val="clear" w:color="auto" w:fill="auto"/>
          </w:tcPr>
          <w:p w14:paraId="71272041" w14:textId="77777777" w:rsidR="002047F4" w:rsidRDefault="002047F4" w:rsidP="005E5F01">
            <w:pPr>
              <w:rPr>
                <w:rFonts w:eastAsia="Times New Roman"/>
                <w:b/>
                <w:bCs/>
                <w:color w:val="000000"/>
              </w:rPr>
            </w:pPr>
          </w:p>
        </w:tc>
        <w:tc>
          <w:tcPr>
            <w:tcW w:w="1143" w:type="dxa"/>
            <w:shd w:val="clear" w:color="auto" w:fill="auto"/>
          </w:tcPr>
          <w:p w14:paraId="050D5B6C" w14:textId="77777777" w:rsidR="002047F4" w:rsidRPr="009B4D76" w:rsidRDefault="002047F4" w:rsidP="005E5F01">
            <w:pPr>
              <w:rPr>
                <w:b/>
                <w:lang w:eastAsia="zh-CN"/>
              </w:rPr>
            </w:pPr>
            <w:r w:rsidRPr="009B4D76">
              <w:rPr>
                <w:b/>
                <w:lang w:eastAsia="zh-CN"/>
              </w:rPr>
              <w:t>S</w:t>
            </w:r>
            <w:r w:rsidRPr="009B4D76">
              <w:rPr>
                <w:rFonts w:hint="eastAsia"/>
                <w:b/>
                <w:lang w:eastAsia="zh-CN"/>
              </w:rPr>
              <w:t xml:space="preserve">cheme </w:t>
            </w:r>
            <w:r w:rsidRPr="009B4D76">
              <w:rPr>
                <w:b/>
                <w:lang w:eastAsia="zh-CN"/>
              </w:rPr>
              <w:t>1</w:t>
            </w:r>
          </w:p>
        </w:tc>
        <w:tc>
          <w:tcPr>
            <w:tcW w:w="1134" w:type="dxa"/>
            <w:shd w:val="clear" w:color="auto" w:fill="auto"/>
          </w:tcPr>
          <w:p w14:paraId="6C78F0CF" w14:textId="77777777" w:rsidR="002047F4" w:rsidRPr="009B4D76" w:rsidRDefault="002047F4" w:rsidP="005E5F01">
            <w:pPr>
              <w:rPr>
                <w:b/>
                <w:lang w:eastAsia="zh-CN"/>
              </w:rPr>
            </w:pPr>
            <w:r w:rsidRPr="009B4D76">
              <w:rPr>
                <w:b/>
                <w:lang w:eastAsia="zh-CN"/>
              </w:rPr>
              <w:t>S</w:t>
            </w:r>
            <w:r w:rsidRPr="009B4D76">
              <w:rPr>
                <w:rFonts w:hint="eastAsia"/>
                <w:b/>
                <w:lang w:eastAsia="zh-CN"/>
              </w:rPr>
              <w:t xml:space="preserve">cheme </w:t>
            </w:r>
            <w:r w:rsidRPr="009B4D76">
              <w:rPr>
                <w:b/>
                <w:lang w:eastAsia="zh-CN"/>
              </w:rPr>
              <w:t>2</w:t>
            </w:r>
          </w:p>
        </w:tc>
        <w:tc>
          <w:tcPr>
            <w:tcW w:w="1232" w:type="dxa"/>
            <w:shd w:val="clear" w:color="auto" w:fill="auto"/>
          </w:tcPr>
          <w:p w14:paraId="76BB2657" w14:textId="77777777" w:rsidR="002047F4" w:rsidRPr="009B4D76" w:rsidRDefault="002047F4" w:rsidP="005E5F01">
            <w:pPr>
              <w:rPr>
                <w:b/>
                <w:lang w:eastAsia="zh-CN"/>
              </w:rPr>
            </w:pPr>
            <w:r w:rsidRPr="009B4D76">
              <w:rPr>
                <w:b/>
                <w:lang w:eastAsia="zh-CN"/>
              </w:rPr>
              <w:t>S</w:t>
            </w:r>
            <w:r w:rsidRPr="009B4D76">
              <w:rPr>
                <w:rFonts w:hint="eastAsia"/>
                <w:b/>
                <w:lang w:eastAsia="zh-CN"/>
              </w:rPr>
              <w:t xml:space="preserve">cheme </w:t>
            </w:r>
            <w:r w:rsidRPr="009B4D76">
              <w:rPr>
                <w:b/>
                <w:lang w:eastAsia="zh-CN"/>
              </w:rPr>
              <w:t>3</w:t>
            </w:r>
          </w:p>
        </w:tc>
      </w:tr>
      <w:tr w:rsidR="003239E0" w:rsidRPr="00625212" w14:paraId="5965E6D2" w14:textId="77777777" w:rsidTr="005E5F01">
        <w:trPr>
          <w:jc w:val="center"/>
        </w:trPr>
        <w:tc>
          <w:tcPr>
            <w:tcW w:w="1243" w:type="dxa"/>
            <w:vMerge w:val="restart"/>
            <w:shd w:val="clear" w:color="auto" w:fill="auto"/>
          </w:tcPr>
          <w:p w14:paraId="0AD4218B" w14:textId="77777777" w:rsidR="003239E0" w:rsidRDefault="003239E0" w:rsidP="005E5F01">
            <w:pPr>
              <w:jc w:val="center"/>
              <w:rPr>
                <w:rFonts w:eastAsia="Times New Roman"/>
                <w:b/>
                <w:bCs/>
                <w:color w:val="000000"/>
              </w:rPr>
            </w:pPr>
            <w:r>
              <w:rPr>
                <w:rFonts w:eastAsia="Times New Roman"/>
                <w:b/>
                <w:bCs/>
                <w:color w:val="000000"/>
              </w:rPr>
              <w:t>Evaluation results</w:t>
            </w:r>
          </w:p>
          <w:p w14:paraId="07177983" w14:textId="77777777" w:rsidR="003239E0" w:rsidRDefault="003239E0" w:rsidP="005E5F01">
            <w:pPr>
              <w:rPr>
                <w:b/>
                <w:bCs/>
              </w:rPr>
            </w:pPr>
            <w:r>
              <w:rPr>
                <w:rFonts w:eastAsia="Times New Roman"/>
                <w:b/>
                <w:bCs/>
              </w:rPr>
              <w:lastRenderedPageBreak/>
              <w:t>[With AI/ML / baseline]</w:t>
            </w:r>
          </w:p>
        </w:tc>
        <w:tc>
          <w:tcPr>
            <w:tcW w:w="1499" w:type="dxa"/>
            <w:vMerge w:val="restart"/>
            <w:shd w:val="clear" w:color="auto" w:fill="auto"/>
          </w:tcPr>
          <w:p w14:paraId="2A9D49EB" w14:textId="77777777" w:rsidR="003239E0" w:rsidRDefault="003239E0" w:rsidP="005E5F01">
            <w:pPr>
              <w:rPr>
                <w:b/>
                <w:bCs/>
              </w:rPr>
            </w:pPr>
            <w:r>
              <w:rPr>
                <w:rFonts w:eastAsia="Times New Roman"/>
                <w:b/>
                <w:bCs/>
                <w:color w:val="000000"/>
              </w:rPr>
              <w:lastRenderedPageBreak/>
              <w:t>[Beam prediction accuracy (%)]</w:t>
            </w:r>
          </w:p>
        </w:tc>
        <w:tc>
          <w:tcPr>
            <w:tcW w:w="3056" w:type="dxa"/>
            <w:shd w:val="clear" w:color="auto" w:fill="auto"/>
          </w:tcPr>
          <w:p w14:paraId="6F29801B" w14:textId="34164E45" w:rsidR="003239E0" w:rsidRDefault="003239E0" w:rsidP="005E5F01">
            <w:pPr>
              <w:rPr>
                <w:b/>
                <w:bCs/>
              </w:rPr>
            </w:pPr>
            <w:r>
              <w:rPr>
                <w:rFonts w:eastAsia="Times New Roman"/>
                <w:b/>
                <w:bCs/>
                <w:color w:val="000000"/>
              </w:rPr>
              <w:t xml:space="preserve">Top 1 </w:t>
            </w:r>
            <w:r w:rsidRPr="001B25A6">
              <w:rPr>
                <w:rFonts w:eastAsia="Times New Roman"/>
                <w:b/>
                <w:bCs/>
                <w:color w:val="000000"/>
              </w:rPr>
              <w:t>(%)</w:t>
            </w:r>
          </w:p>
        </w:tc>
        <w:tc>
          <w:tcPr>
            <w:tcW w:w="1143" w:type="dxa"/>
            <w:shd w:val="clear" w:color="auto" w:fill="auto"/>
          </w:tcPr>
          <w:p w14:paraId="26246D71" w14:textId="77777777" w:rsidR="003239E0" w:rsidRPr="00625212" w:rsidRDefault="003239E0" w:rsidP="005E5F01">
            <w:pPr>
              <w:rPr>
                <w:lang w:eastAsia="zh-CN"/>
              </w:rPr>
            </w:pPr>
            <w:r>
              <w:rPr>
                <w:rFonts w:hint="eastAsia"/>
                <w:lang w:eastAsia="zh-CN"/>
              </w:rPr>
              <w:t>44.6</w:t>
            </w:r>
          </w:p>
        </w:tc>
        <w:tc>
          <w:tcPr>
            <w:tcW w:w="1134" w:type="dxa"/>
            <w:shd w:val="clear" w:color="auto" w:fill="auto"/>
          </w:tcPr>
          <w:p w14:paraId="5E87559A" w14:textId="77777777" w:rsidR="003239E0" w:rsidRPr="00625212" w:rsidRDefault="003239E0" w:rsidP="005E5F01">
            <w:pPr>
              <w:rPr>
                <w:lang w:eastAsia="zh-CN"/>
              </w:rPr>
            </w:pPr>
            <w:r>
              <w:rPr>
                <w:rFonts w:hint="eastAsia"/>
                <w:lang w:eastAsia="zh-CN"/>
              </w:rPr>
              <w:t>61.2</w:t>
            </w:r>
          </w:p>
        </w:tc>
        <w:tc>
          <w:tcPr>
            <w:tcW w:w="1232" w:type="dxa"/>
            <w:shd w:val="clear" w:color="auto" w:fill="auto"/>
          </w:tcPr>
          <w:p w14:paraId="08EBCEB7" w14:textId="77777777" w:rsidR="003239E0" w:rsidRPr="00625212" w:rsidRDefault="003239E0" w:rsidP="005E5F01">
            <w:pPr>
              <w:rPr>
                <w:lang w:eastAsia="zh-CN"/>
              </w:rPr>
            </w:pPr>
            <w:r>
              <w:rPr>
                <w:rFonts w:hint="eastAsia"/>
                <w:lang w:eastAsia="zh-CN"/>
              </w:rPr>
              <w:t>79.5</w:t>
            </w:r>
          </w:p>
        </w:tc>
      </w:tr>
      <w:tr w:rsidR="003239E0" w:rsidRPr="00625212" w14:paraId="2355830A" w14:textId="77777777" w:rsidTr="005E5F01">
        <w:trPr>
          <w:trHeight w:val="312"/>
          <w:jc w:val="center"/>
        </w:trPr>
        <w:tc>
          <w:tcPr>
            <w:tcW w:w="1243" w:type="dxa"/>
            <w:vMerge/>
            <w:shd w:val="clear" w:color="auto" w:fill="auto"/>
          </w:tcPr>
          <w:p w14:paraId="3554E3CD" w14:textId="77777777" w:rsidR="003239E0" w:rsidRDefault="003239E0" w:rsidP="005E5F01">
            <w:pPr>
              <w:rPr>
                <w:b/>
                <w:bCs/>
              </w:rPr>
            </w:pPr>
          </w:p>
        </w:tc>
        <w:tc>
          <w:tcPr>
            <w:tcW w:w="1499" w:type="dxa"/>
            <w:vMerge/>
            <w:shd w:val="clear" w:color="auto" w:fill="auto"/>
          </w:tcPr>
          <w:p w14:paraId="14B3FD53" w14:textId="77777777" w:rsidR="003239E0" w:rsidRDefault="003239E0" w:rsidP="005E5F01">
            <w:pPr>
              <w:rPr>
                <w:b/>
                <w:bCs/>
              </w:rPr>
            </w:pPr>
          </w:p>
        </w:tc>
        <w:tc>
          <w:tcPr>
            <w:tcW w:w="3056" w:type="dxa"/>
            <w:shd w:val="clear" w:color="auto" w:fill="auto"/>
          </w:tcPr>
          <w:p w14:paraId="580A286D" w14:textId="53D49654" w:rsidR="003239E0" w:rsidRPr="001B25A6" w:rsidRDefault="003239E0" w:rsidP="005E5F01">
            <w:pPr>
              <w:rPr>
                <w:rFonts w:eastAsia="Times New Roman"/>
                <w:b/>
                <w:bCs/>
                <w:color w:val="000000"/>
              </w:rPr>
            </w:pPr>
            <w:r w:rsidRPr="001B25A6">
              <w:rPr>
                <w:rFonts w:eastAsia="Times New Roman"/>
                <w:b/>
                <w:bCs/>
                <w:color w:val="000000"/>
              </w:rPr>
              <w:t>Top-</w:t>
            </w:r>
            <w:r>
              <w:rPr>
                <w:rFonts w:eastAsia="Times New Roman"/>
                <w:b/>
                <w:bCs/>
                <w:color w:val="000000"/>
              </w:rPr>
              <w:t>2</w:t>
            </w:r>
            <w:r w:rsidRPr="001B25A6">
              <w:rPr>
                <w:rFonts w:eastAsia="Times New Roman"/>
                <w:b/>
                <w:bCs/>
                <w:color w:val="000000"/>
              </w:rPr>
              <w:t>/1 (%)</w:t>
            </w:r>
          </w:p>
        </w:tc>
        <w:tc>
          <w:tcPr>
            <w:tcW w:w="1143" w:type="dxa"/>
            <w:shd w:val="clear" w:color="auto" w:fill="auto"/>
          </w:tcPr>
          <w:p w14:paraId="18BDBE2F" w14:textId="77777777" w:rsidR="003239E0" w:rsidRPr="00625212" w:rsidRDefault="003239E0" w:rsidP="005E5F01">
            <w:pPr>
              <w:rPr>
                <w:lang w:eastAsia="zh-CN"/>
              </w:rPr>
            </w:pPr>
            <w:r>
              <w:rPr>
                <w:rFonts w:hint="eastAsia"/>
                <w:lang w:eastAsia="zh-CN"/>
              </w:rPr>
              <w:t>54.7</w:t>
            </w:r>
          </w:p>
        </w:tc>
        <w:tc>
          <w:tcPr>
            <w:tcW w:w="1134" w:type="dxa"/>
            <w:shd w:val="clear" w:color="auto" w:fill="auto"/>
          </w:tcPr>
          <w:p w14:paraId="4235C9B8" w14:textId="77777777" w:rsidR="003239E0" w:rsidRPr="00625212" w:rsidRDefault="003239E0" w:rsidP="005E5F01">
            <w:pPr>
              <w:rPr>
                <w:lang w:eastAsia="zh-CN"/>
              </w:rPr>
            </w:pPr>
            <w:r>
              <w:rPr>
                <w:rFonts w:hint="eastAsia"/>
                <w:lang w:eastAsia="zh-CN"/>
              </w:rPr>
              <w:t>71.6</w:t>
            </w:r>
          </w:p>
        </w:tc>
        <w:tc>
          <w:tcPr>
            <w:tcW w:w="1232" w:type="dxa"/>
            <w:shd w:val="clear" w:color="auto" w:fill="auto"/>
          </w:tcPr>
          <w:p w14:paraId="24887DF9" w14:textId="77777777" w:rsidR="003239E0" w:rsidRPr="00625212" w:rsidRDefault="003239E0" w:rsidP="005E5F01">
            <w:pPr>
              <w:rPr>
                <w:lang w:eastAsia="zh-CN"/>
              </w:rPr>
            </w:pPr>
            <w:r>
              <w:rPr>
                <w:rFonts w:hint="eastAsia"/>
                <w:lang w:eastAsia="zh-CN"/>
              </w:rPr>
              <w:t>86.8</w:t>
            </w:r>
          </w:p>
        </w:tc>
      </w:tr>
      <w:tr w:rsidR="003239E0" w:rsidRPr="00625212" w14:paraId="5A230245" w14:textId="77777777" w:rsidTr="005E5F01">
        <w:trPr>
          <w:trHeight w:val="312"/>
          <w:jc w:val="center"/>
        </w:trPr>
        <w:tc>
          <w:tcPr>
            <w:tcW w:w="1243" w:type="dxa"/>
            <w:vMerge/>
            <w:shd w:val="clear" w:color="auto" w:fill="auto"/>
          </w:tcPr>
          <w:p w14:paraId="2290D859" w14:textId="77777777" w:rsidR="003239E0" w:rsidRDefault="003239E0" w:rsidP="005E5F01">
            <w:pPr>
              <w:rPr>
                <w:b/>
                <w:bCs/>
              </w:rPr>
            </w:pPr>
          </w:p>
        </w:tc>
        <w:tc>
          <w:tcPr>
            <w:tcW w:w="1499" w:type="dxa"/>
            <w:vMerge/>
            <w:shd w:val="clear" w:color="auto" w:fill="auto"/>
          </w:tcPr>
          <w:p w14:paraId="29C88D46" w14:textId="77777777" w:rsidR="003239E0" w:rsidRDefault="003239E0" w:rsidP="005E5F01">
            <w:pPr>
              <w:rPr>
                <w:b/>
                <w:bCs/>
              </w:rPr>
            </w:pPr>
          </w:p>
        </w:tc>
        <w:tc>
          <w:tcPr>
            <w:tcW w:w="3056" w:type="dxa"/>
            <w:shd w:val="clear" w:color="auto" w:fill="auto"/>
          </w:tcPr>
          <w:p w14:paraId="0DE08016" w14:textId="458EFD07" w:rsidR="003239E0" w:rsidRDefault="003239E0" w:rsidP="003239E0">
            <w:pPr>
              <w:rPr>
                <w:rFonts w:eastAsia="Times New Roman"/>
                <w:b/>
                <w:bCs/>
                <w:color w:val="000000"/>
              </w:rPr>
            </w:pPr>
            <w:r w:rsidRPr="001B25A6">
              <w:rPr>
                <w:rFonts w:eastAsia="Times New Roman"/>
                <w:b/>
                <w:bCs/>
                <w:color w:val="000000"/>
              </w:rPr>
              <w:t>Top-</w:t>
            </w:r>
            <w:r>
              <w:rPr>
                <w:rFonts w:eastAsia="Times New Roman"/>
                <w:b/>
                <w:bCs/>
                <w:color w:val="000000"/>
              </w:rPr>
              <w:t>4</w:t>
            </w:r>
            <w:r w:rsidRPr="001B25A6">
              <w:rPr>
                <w:rFonts w:eastAsia="Times New Roman"/>
                <w:b/>
                <w:bCs/>
                <w:color w:val="000000"/>
              </w:rPr>
              <w:t>/1 (%)</w:t>
            </w:r>
          </w:p>
        </w:tc>
        <w:tc>
          <w:tcPr>
            <w:tcW w:w="1143" w:type="dxa"/>
            <w:shd w:val="clear" w:color="auto" w:fill="auto"/>
          </w:tcPr>
          <w:p w14:paraId="789E94AB" w14:textId="77777777" w:rsidR="003239E0" w:rsidRPr="00625212" w:rsidRDefault="003239E0" w:rsidP="005E5F01">
            <w:pPr>
              <w:rPr>
                <w:lang w:eastAsia="zh-CN"/>
              </w:rPr>
            </w:pPr>
            <w:r>
              <w:rPr>
                <w:rFonts w:hint="eastAsia"/>
                <w:lang w:eastAsia="zh-CN"/>
              </w:rPr>
              <w:t>74.3</w:t>
            </w:r>
          </w:p>
        </w:tc>
        <w:tc>
          <w:tcPr>
            <w:tcW w:w="1134" w:type="dxa"/>
            <w:shd w:val="clear" w:color="auto" w:fill="auto"/>
          </w:tcPr>
          <w:p w14:paraId="76BA6BAA" w14:textId="77777777" w:rsidR="003239E0" w:rsidRPr="00625212" w:rsidRDefault="003239E0" w:rsidP="005E5F01">
            <w:pPr>
              <w:rPr>
                <w:lang w:eastAsia="zh-CN"/>
              </w:rPr>
            </w:pPr>
            <w:r>
              <w:rPr>
                <w:rFonts w:hint="eastAsia"/>
                <w:lang w:eastAsia="zh-CN"/>
              </w:rPr>
              <w:t>90.5</w:t>
            </w:r>
          </w:p>
        </w:tc>
        <w:tc>
          <w:tcPr>
            <w:tcW w:w="1232" w:type="dxa"/>
            <w:shd w:val="clear" w:color="auto" w:fill="auto"/>
          </w:tcPr>
          <w:p w14:paraId="68C14939" w14:textId="77777777" w:rsidR="003239E0" w:rsidRPr="00625212" w:rsidRDefault="003239E0" w:rsidP="005E5F01">
            <w:pPr>
              <w:rPr>
                <w:lang w:eastAsia="zh-CN"/>
              </w:rPr>
            </w:pPr>
            <w:r>
              <w:rPr>
                <w:rFonts w:hint="eastAsia"/>
                <w:lang w:eastAsia="zh-CN"/>
              </w:rPr>
              <w:t>97.9</w:t>
            </w:r>
          </w:p>
        </w:tc>
      </w:tr>
      <w:tr w:rsidR="003239E0" w:rsidRPr="00625212" w14:paraId="11FD2D1C" w14:textId="77777777" w:rsidTr="005E5F01">
        <w:trPr>
          <w:trHeight w:val="312"/>
          <w:jc w:val="center"/>
        </w:trPr>
        <w:tc>
          <w:tcPr>
            <w:tcW w:w="1243" w:type="dxa"/>
            <w:vMerge/>
            <w:shd w:val="clear" w:color="auto" w:fill="auto"/>
          </w:tcPr>
          <w:p w14:paraId="3EAB18C4" w14:textId="77777777" w:rsidR="003239E0" w:rsidRDefault="003239E0" w:rsidP="003239E0">
            <w:pPr>
              <w:rPr>
                <w:b/>
                <w:bCs/>
              </w:rPr>
            </w:pPr>
          </w:p>
        </w:tc>
        <w:tc>
          <w:tcPr>
            <w:tcW w:w="1499" w:type="dxa"/>
            <w:vMerge/>
            <w:shd w:val="clear" w:color="auto" w:fill="auto"/>
          </w:tcPr>
          <w:p w14:paraId="44E1F5EA" w14:textId="77777777" w:rsidR="003239E0" w:rsidRDefault="003239E0" w:rsidP="003239E0">
            <w:pPr>
              <w:rPr>
                <w:b/>
                <w:bCs/>
              </w:rPr>
            </w:pPr>
          </w:p>
        </w:tc>
        <w:tc>
          <w:tcPr>
            <w:tcW w:w="3056" w:type="dxa"/>
            <w:shd w:val="clear" w:color="auto" w:fill="auto"/>
          </w:tcPr>
          <w:p w14:paraId="2BA3DC43" w14:textId="58E91F87" w:rsidR="003239E0" w:rsidRDefault="003239E0" w:rsidP="003239E0">
            <w:pPr>
              <w:rPr>
                <w:rFonts w:eastAsia="Times New Roman"/>
                <w:b/>
                <w:bCs/>
                <w:color w:val="000000"/>
              </w:rPr>
            </w:pPr>
            <w:r>
              <w:rPr>
                <w:rFonts w:eastAsia="Times New Roman"/>
                <w:b/>
                <w:bCs/>
                <w:color w:val="000000"/>
              </w:rPr>
              <w:t xml:space="preserve">Top 1 </w:t>
            </w:r>
            <w:r w:rsidRPr="001B25A6">
              <w:rPr>
                <w:rFonts w:eastAsia="Times New Roman"/>
                <w:b/>
                <w:bCs/>
                <w:color w:val="000000"/>
              </w:rPr>
              <w:t>(%)</w:t>
            </w:r>
            <w:r w:rsidR="007C5B49">
              <w:rPr>
                <w:rFonts w:eastAsia="Times New Roman"/>
                <w:b/>
                <w:bCs/>
                <w:color w:val="000000"/>
              </w:rPr>
              <w:t xml:space="preserve"> with 1 dB margin</w:t>
            </w:r>
          </w:p>
        </w:tc>
        <w:tc>
          <w:tcPr>
            <w:tcW w:w="1143" w:type="dxa"/>
            <w:shd w:val="clear" w:color="auto" w:fill="auto"/>
          </w:tcPr>
          <w:p w14:paraId="4845D067" w14:textId="026B5DBB" w:rsidR="003239E0" w:rsidRDefault="007C5B49" w:rsidP="003239E0">
            <w:pPr>
              <w:rPr>
                <w:lang w:eastAsia="zh-CN"/>
              </w:rPr>
            </w:pPr>
            <w:r>
              <w:rPr>
                <w:rFonts w:hint="eastAsia"/>
                <w:lang w:eastAsia="zh-CN"/>
              </w:rPr>
              <w:t>57.6</w:t>
            </w:r>
          </w:p>
        </w:tc>
        <w:tc>
          <w:tcPr>
            <w:tcW w:w="1134" w:type="dxa"/>
            <w:shd w:val="clear" w:color="auto" w:fill="auto"/>
          </w:tcPr>
          <w:p w14:paraId="3958E5FF" w14:textId="6BF780AF" w:rsidR="003239E0" w:rsidRDefault="007C5B49" w:rsidP="003239E0">
            <w:pPr>
              <w:rPr>
                <w:lang w:eastAsia="zh-CN"/>
              </w:rPr>
            </w:pPr>
            <w:r>
              <w:rPr>
                <w:rFonts w:hint="eastAsia"/>
                <w:lang w:eastAsia="zh-CN"/>
              </w:rPr>
              <w:t>69.1</w:t>
            </w:r>
          </w:p>
        </w:tc>
        <w:tc>
          <w:tcPr>
            <w:tcW w:w="1232" w:type="dxa"/>
            <w:shd w:val="clear" w:color="auto" w:fill="auto"/>
          </w:tcPr>
          <w:p w14:paraId="227C34AA" w14:textId="1110AACC" w:rsidR="003239E0" w:rsidRDefault="007C5B49" w:rsidP="003239E0">
            <w:pPr>
              <w:rPr>
                <w:lang w:eastAsia="zh-CN"/>
              </w:rPr>
            </w:pPr>
            <w:r>
              <w:rPr>
                <w:rFonts w:hint="eastAsia"/>
                <w:lang w:eastAsia="zh-CN"/>
              </w:rPr>
              <w:t>91.4</w:t>
            </w:r>
          </w:p>
        </w:tc>
      </w:tr>
      <w:tr w:rsidR="002047F4" w:rsidRPr="00625212" w14:paraId="79147283" w14:textId="77777777" w:rsidTr="005E5F01">
        <w:trPr>
          <w:trHeight w:val="416"/>
          <w:jc w:val="center"/>
        </w:trPr>
        <w:tc>
          <w:tcPr>
            <w:tcW w:w="1243" w:type="dxa"/>
            <w:vMerge/>
            <w:shd w:val="clear" w:color="auto" w:fill="auto"/>
          </w:tcPr>
          <w:p w14:paraId="0C1B06DB" w14:textId="77777777" w:rsidR="002047F4" w:rsidRDefault="002047F4" w:rsidP="005E5F01">
            <w:pPr>
              <w:rPr>
                <w:b/>
                <w:bCs/>
              </w:rPr>
            </w:pPr>
          </w:p>
        </w:tc>
        <w:tc>
          <w:tcPr>
            <w:tcW w:w="1499" w:type="dxa"/>
            <w:vMerge w:val="restart"/>
            <w:shd w:val="clear" w:color="auto" w:fill="auto"/>
          </w:tcPr>
          <w:p w14:paraId="03E2C7B8" w14:textId="77777777" w:rsidR="002047F4" w:rsidRDefault="002047F4" w:rsidP="005E5F01">
            <w:pPr>
              <w:rPr>
                <w:b/>
                <w:bCs/>
              </w:rPr>
            </w:pPr>
            <w:r>
              <w:rPr>
                <w:rFonts w:eastAsia="Times New Roman"/>
                <w:b/>
                <w:bCs/>
                <w:color w:val="000000"/>
              </w:rPr>
              <w:t>[L1-RSRP Diff]</w:t>
            </w:r>
          </w:p>
        </w:tc>
        <w:tc>
          <w:tcPr>
            <w:tcW w:w="3056" w:type="dxa"/>
            <w:shd w:val="clear" w:color="auto" w:fill="auto"/>
          </w:tcPr>
          <w:p w14:paraId="2E148E40" w14:textId="77777777" w:rsidR="002047F4" w:rsidRDefault="002047F4" w:rsidP="005E5F01">
            <w:pPr>
              <w:rPr>
                <w:b/>
                <w:bCs/>
                <w:color w:val="000000"/>
              </w:rPr>
            </w:pPr>
            <w:r>
              <w:rPr>
                <w:rFonts w:eastAsia="Times New Roman"/>
                <w:b/>
                <w:bCs/>
                <w:color w:val="000000"/>
              </w:rPr>
              <w:t>Average ideal L1-RSRP diff</w:t>
            </w:r>
          </w:p>
        </w:tc>
        <w:tc>
          <w:tcPr>
            <w:tcW w:w="1143" w:type="dxa"/>
            <w:shd w:val="clear" w:color="auto" w:fill="auto"/>
          </w:tcPr>
          <w:p w14:paraId="65A1EDC3" w14:textId="77777777" w:rsidR="002047F4" w:rsidRPr="00625212" w:rsidRDefault="002047F4" w:rsidP="005E5F01">
            <w:pPr>
              <w:rPr>
                <w:lang w:eastAsia="zh-CN"/>
              </w:rPr>
            </w:pPr>
            <w:r>
              <w:rPr>
                <w:rFonts w:hint="eastAsia"/>
                <w:lang w:eastAsia="zh-CN"/>
              </w:rPr>
              <w:t>2.</w:t>
            </w:r>
            <w:r>
              <w:rPr>
                <w:lang w:eastAsia="zh-CN"/>
              </w:rPr>
              <w:t>5</w:t>
            </w:r>
          </w:p>
        </w:tc>
        <w:tc>
          <w:tcPr>
            <w:tcW w:w="1134" w:type="dxa"/>
            <w:shd w:val="clear" w:color="auto" w:fill="auto"/>
          </w:tcPr>
          <w:p w14:paraId="102B3ABE" w14:textId="77777777" w:rsidR="002047F4" w:rsidRPr="00625212" w:rsidRDefault="002047F4" w:rsidP="005E5F01">
            <w:pPr>
              <w:rPr>
                <w:lang w:eastAsia="zh-CN"/>
              </w:rPr>
            </w:pPr>
            <w:r>
              <w:rPr>
                <w:rFonts w:hint="eastAsia"/>
                <w:lang w:eastAsia="zh-CN"/>
              </w:rPr>
              <w:t>1.3</w:t>
            </w:r>
          </w:p>
        </w:tc>
        <w:tc>
          <w:tcPr>
            <w:tcW w:w="1232" w:type="dxa"/>
            <w:shd w:val="clear" w:color="auto" w:fill="auto"/>
          </w:tcPr>
          <w:p w14:paraId="657949E3" w14:textId="77777777" w:rsidR="002047F4" w:rsidRPr="00625212" w:rsidRDefault="002047F4" w:rsidP="005E5F01">
            <w:pPr>
              <w:rPr>
                <w:lang w:eastAsia="zh-CN"/>
              </w:rPr>
            </w:pPr>
            <w:r>
              <w:rPr>
                <w:rFonts w:hint="eastAsia"/>
                <w:lang w:eastAsia="zh-CN"/>
              </w:rPr>
              <w:t>0.2</w:t>
            </w:r>
          </w:p>
        </w:tc>
      </w:tr>
      <w:tr w:rsidR="002047F4" w:rsidRPr="00625212" w14:paraId="4486C389" w14:textId="77777777" w:rsidTr="005E5F01">
        <w:trPr>
          <w:trHeight w:val="416"/>
          <w:jc w:val="center"/>
        </w:trPr>
        <w:tc>
          <w:tcPr>
            <w:tcW w:w="1243" w:type="dxa"/>
            <w:vMerge/>
            <w:shd w:val="clear" w:color="auto" w:fill="auto"/>
          </w:tcPr>
          <w:p w14:paraId="2079FEC2" w14:textId="77777777" w:rsidR="002047F4" w:rsidRDefault="002047F4" w:rsidP="005E5F01">
            <w:pPr>
              <w:rPr>
                <w:b/>
                <w:bCs/>
              </w:rPr>
            </w:pPr>
          </w:p>
        </w:tc>
        <w:tc>
          <w:tcPr>
            <w:tcW w:w="1499" w:type="dxa"/>
            <w:vMerge/>
            <w:shd w:val="clear" w:color="auto" w:fill="auto"/>
          </w:tcPr>
          <w:p w14:paraId="032F1300" w14:textId="77777777" w:rsidR="002047F4" w:rsidRDefault="002047F4" w:rsidP="005E5F01">
            <w:pPr>
              <w:rPr>
                <w:rFonts w:eastAsia="Times New Roman"/>
                <w:b/>
                <w:bCs/>
                <w:color w:val="000000"/>
              </w:rPr>
            </w:pPr>
          </w:p>
        </w:tc>
        <w:tc>
          <w:tcPr>
            <w:tcW w:w="3056" w:type="dxa"/>
            <w:shd w:val="clear" w:color="auto" w:fill="auto"/>
          </w:tcPr>
          <w:p w14:paraId="3FF89528" w14:textId="77777777" w:rsidR="002047F4" w:rsidRDefault="002047F4" w:rsidP="005E5F01">
            <w:pPr>
              <w:rPr>
                <w:rFonts w:eastAsia="Times New Roman"/>
                <w:b/>
                <w:bCs/>
                <w:color w:val="000000"/>
              </w:rPr>
            </w:pPr>
            <w:r>
              <w:rPr>
                <w:rFonts w:eastAsia="Times New Roman"/>
                <w:b/>
                <w:bCs/>
                <w:color w:val="000000"/>
              </w:rPr>
              <w:t xml:space="preserve">Average diff between ideal L1-RSRP and predicted L1-RSRP when </w:t>
            </w:r>
            <w:r w:rsidRPr="00897EBB">
              <w:rPr>
                <w:rFonts w:eastAsia="Times New Roman"/>
                <w:b/>
                <w:bCs/>
                <w:color w:val="000000"/>
              </w:rPr>
              <w:t>Top 1 predicted beam is same as Top 1 genie-aided beam</w:t>
            </w:r>
          </w:p>
        </w:tc>
        <w:tc>
          <w:tcPr>
            <w:tcW w:w="1143" w:type="dxa"/>
            <w:shd w:val="clear" w:color="auto" w:fill="auto"/>
          </w:tcPr>
          <w:p w14:paraId="3E7EF52D" w14:textId="77777777" w:rsidR="002047F4" w:rsidRPr="00625212" w:rsidRDefault="002047F4" w:rsidP="005E5F01">
            <w:pPr>
              <w:rPr>
                <w:lang w:eastAsia="zh-CN"/>
              </w:rPr>
            </w:pPr>
            <w:r>
              <w:rPr>
                <w:rFonts w:hint="eastAsia"/>
                <w:lang w:eastAsia="zh-CN"/>
              </w:rPr>
              <w:t>2.7</w:t>
            </w:r>
          </w:p>
        </w:tc>
        <w:tc>
          <w:tcPr>
            <w:tcW w:w="1134" w:type="dxa"/>
            <w:shd w:val="clear" w:color="auto" w:fill="auto"/>
          </w:tcPr>
          <w:p w14:paraId="2790A16E" w14:textId="77777777" w:rsidR="002047F4" w:rsidRPr="00625212" w:rsidRDefault="002047F4" w:rsidP="005E5F01">
            <w:pPr>
              <w:rPr>
                <w:lang w:eastAsia="zh-CN"/>
              </w:rPr>
            </w:pPr>
            <w:r>
              <w:rPr>
                <w:rFonts w:hint="eastAsia"/>
                <w:lang w:eastAsia="zh-CN"/>
              </w:rPr>
              <w:t>2.3</w:t>
            </w:r>
          </w:p>
        </w:tc>
        <w:tc>
          <w:tcPr>
            <w:tcW w:w="1232" w:type="dxa"/>
            <w:shd w:val="clear" w:color="auto" w:fill="auto"/>
          </w:tcPr>
          <w:p w14:paraId="728DC9E1" w14:textId="7EF84CFB" w:rsidR="002047F4" w:rsidRPr="00625212" w:rsidRDefault="002047F4" w:rsidP="005E5F01">
            <w:pPr>
              <w:rPr>
                <w:lang w:eastAsia="zh-CN"/>
              </w:rPr>
            </w:pPr>
            <w:r>
              <w:rPr>
                <w:rFonts w:hint="eastAsia"/>
                <w:lang w:eastAsia="zh-CN"/>
              </w:rPr>
              <w:t>0.</w:t>
            </w:r>
            <w:r>
              <w:rPr>
                <w:lang w:eastAsia="zh-CN"/>
              </w:rPr>
              <w:t>4</w:t>
            </w:r>
            <w:r w:rsidR="00F42F17">
              <w:rPr>
                <w:lang w:eastAsia="zh-CN"/>
              </w:rPr>
              <w:t>3</w:t>
            </w:r>
          </w:p>
        </w:tc>
      </w:tr>
      <w:tr w:rsidR="002047F4" w:rsidRPr="00625212" w14:paraId="2187C4A0" w14:textId="77777777" w:rsidTr="005E5F01">
        <w:trPr>
          <w:trHeight w:val="416"/>
          <w:jc w:val="center"/>
        </w:trPr>
        <w:tc>
          <w:tcPr>
            <w:tcW w:w="1243" w:type="dxa"/>
            <w:vMerge/>
            <w:shd w:val="clear" w:color="auto" w:fill="auto"/>
          </w:tcPr>
          <w:p w14:paraId="01082FEC" w14:textId="77777777" w:rsidR="002047F4" w:rsidRDefault="002047F4" w:rsidP="005E5F01">
            <w:pPr>
              <w:rPr>
                <w:b/>
                <w:bCs/>
              </w:rPr>
            </w:pPr>
          </w:p>
        </w:tc>
        <w:tc>
          <w:tcPr>
            <w:tcW w:w="1499" w:type="dxa"/>
            <w:vMerge/>
            <w:shd w:val="clear" w:color="auto" w:fill="auto"/>
          </w:tcPr>
          <w:p w14:paraId="32231959" w14:textId="77777777" w:rsidR="002047F4" w:rsidRDefault="002047F4" w:rsidP="005E5F01">
            <w:pPr>
              <w:rPr>
                <w:rFonts w:eastAsia="Times New Roman"/>
                <w:b/>
                <w:bCs/>
                <w:color w:val="000000"/>
              </w:rPr>
            </w:pPr>
          </w:p>
        </w:tc>
        <w:tc>
          <w:tcPr>
            <w:tcW w:w="3056" w:type="dxa"/>
            <w:shd w:val="clear" w:color="auto" w:fill="auto"/>
          </w:tcPr>
          <w:p w14:paraId="0790300C" w14:textId="395CB5DE" w:rsidR="002047F4" w:rsidRDefault="002047F4" w:rsidP="005E5F01">
            <w:pPr>
              <w:rPr>
                <w:rFonts w:eastAsia="Times New Roman"/>
                <w:b/>
                <w:bCs/>
                <w:color w:val="000000"/>
              </w:rPr>
            </w:pPr>
          </w:p>
        </w:tc>
        <w:tc>
          <w:tcPr>
            <w:tcW w:w="1143" w:type="dxa"/>
            <w:shd w:val="clear" w:color="auto" w:fill="auto"/>
          </w:tcPr>
          <w:p w14:paraId="418FEAA1" w14:textId="6F353E8D" w:rsidR="002047F4" w:rsidRPr="00625212" w:rsidRDefault="002047F4" w:rsidP="005E5F01">
            <w:pPr>
              <w:rPr>
                <w:lang w:eastAsia="zh-CN"/>
              </w:rPr>
            </w:pPr>
          </w:p>
        </w:tc>
        <w:tc>
          <w:tcPr>
            <w:tcW w:w="1134" w:type="dxa"/>
            <w:shd w:val="clear" w:color="auto" w:fill="auto"/>
          </w:tcPr>
          <w:p w14:paraId="4928EF67" w14:textId="628A503E" w:rsidR="002047F4" w:rsidRPr="00625212" w:rsidRDefault="002047F4" w:rsidP="005E5F01">
            <w:pPr>
              <w:rPr>
                <w:lang w:eastAsia="zh-CN"/>
              </w:rPr>
            </w:pPr>
          </w:p>
        </w:tc>
        <w:tc>
          <w:tcPr>
            <w:tcW w:w="1232" w:type="dxa"/>
            <w:shd w:val="clear" w:color="auto" w:fill="auto"/>
          </w:tcPr>
          <w:p w14:paraId="42751A89" w14:textId="56F3D048" w:rsidR="002047F4" w:rsidRPr="00625212" w:rsidRDefault="002047F4" w:rsidP="005E5F01">
            <w:pPr>
              <w:rPr>
                <w:lang w:eastAsia="zh-CN"/>
              </w:rPr>
            </w:pPr>
          </w:p>
        </w:tc>
      </w:tr>
      <w:tr w:rsidR="002047F4" w:rsidRPr="00625212" w14:paraId="75EB9107" w14:textId="77777777" w:rsidTr="005E5F01">
        <w:trPr>
          <w:jc w:val="center"/>
        </w:trPr>
        <w:tc>
          <w:tcPr>
            <w:tcW w:w="1243" w:type="dxa"/>
            <w:vMerge/>
            <w:shd w:val="clear" w:color="auto" w:fill="auto"/>
          </w:tcPr>
          <w:p w14:paraId="708EF335" w14:textId="77777777" w:rsidR="002047F4" w:rsidRDefault="002047F4" w:rsidP="005E5F01">
            <w:pPr>
              <w:rPr>
                <w:b/>
                <w:bCs/>
              </w:rPr>
            </w:pPr>
          </w:p>
        </w:tc>
        <w:tc>
          <w:tcPr>
            <w:tcW w:w="1499" w:type="dxa"/>
            <w:vMerge w:val="restart"/>
            <w:shd w:val="clear" w:color="auto" w:fill="auto"/>
          </w:tcPr>
          <w:p w14:paraId="3715243A" w14:textId="77777777" w:rsidR="002047F4" w:rsidRDefault="002047F4" w:rsidP="005E5F01">
            <w:pPr>
              <w:rPr>
                <w:b/>
                <w:bCs/>
              </w:rPr>
            </w:pPr>
            <w:r>
              <w:rPr>
                <w:rFonts w:eastAsia="Times New Roman"/>
                <w:b/>
                <w:bCs/>
                <w:color w:val="000000"/>
              </w:rPr>
              <w:t>[System performance]</w:t>
            </w:r>
          </w:p>
        </w:tc>
        <w:tc>
          <w:tcPr>
            <w:tcW w:w="3056" w:type="dxa"/>
            <w:shd w:val="clear" w:color="auto" w:fill="auto"/>
            <w:vAlign w:val="bottom"/>
          </w:tcPr>
          <w:p w14:paraId="411B952B" w14:textId="51F409C6" w:rsidR="002047F4" w:rsidRPr="009B4D76" w:rsidRDefault="002047F4" w:rsidP="005E5F01">
            <w:pPr>
              <w:rPr>
                <w:rFonts w:eastAsia="Times New Roman"/>
                <w:b/>
                <w:bCs/>
                <w:color w:val="000000"/>
              </w:rPr>
            </w:pPr>
            <w:r>
              <w:rPr>
                <w:rFonts w:eastAsia="Times New Roman"/>
                <w:b/>
                <w:bCs/>
                <w:color w:val="000000"/>
              </w:rPr>
              <w:t>RS overhead Reduction (%)</w:t>
            </w:r>
            <w:r w:rsidR="00E0148E">
              <w:rPr>
                <w:rFonts w:eastAsia="Times New Roman"/>
                <w:b/>
                <w:bCs/>
                <w:color w:val="000000"/>
              </w:rPr>
              <w:t>: Option 1</w:t>
            </w:r>
          </w:p>
        </w:tc>
        <w:tc>
          <w:tcPr>
            <w:tcW w:w="3509" w:type="dxa"/>
            <w:gridSpan w:val="3"/>
            <w:shd w:val="clear" w:color="auto" w:fill="auto"/>
          </w:tcPr>
          <w:p w14:paraId="5A367321" w14:textId="29B24C78" w:rsidR="002047F4" w:rsidRPr="00625212" w:rsidRDefault="002047F4" w:rsidP="00E0148E">
            <w:pPr>
              <w:rPr>
                <w:lang w:eastAsia="zh-CN"/>
              </w:rPr>
            </w:pPr>
            <w:r>
              <w:rPr>
                <w:rFonts w:hint="eastAsia"/>
                <w:lang w:eastAsia="zh-CN"/>
              </w:rPr>
              <w:t>75</w:t>
            </w:r>
            <w:r w:rsidR="008F7967">
              <w:rPr>
                <w:lang w:eastAsia="zh-CN"/>
              </w:rPr>
              <w:t>%</w:t>
            </w:r>
          </w:p>
        </w:tc>
      </w:tr>
      <w:tr w:rsidR="002047F4" w:rsidRPr="00625212" w14:paraId="6560EDEB" w14:textId="77777777" w:rsidTr="005E5F01">
        <w:trPr>
          <w:jc w:val="center"/>
        </w:trPr>
        <w:tc>
          <w:tcPr>
            <w:tcW w:w="1243" w:type="dxa"/>
            <w:vMerge/>
            <w:shd w:val="clear" w:color="auto" w:fill="auto"/>
          </w:tcPr>
          <w:p w14:paraId="6927A3CA" w14:textId="77777777" w:rsidR="002047F4" w:rsidRDefault="002047F4" w:rsidP="005E5F01">
            <w:pPr>
              <w:rPr>
                <w:b/>
                <w:bCs/>
              </w:rPr>
            </w:pPr>
          </w:p>
        </w:tc>
        <w:tc>
          <w:tcPr>
            <w:tcW w:w="1499" w:type="dxa"/>
            <w:vMerge/>
            <w:shd w:val="clear" w:color="auto" w:fill="auto"/>
          </w:tcPr>
          <w:p w14:paraId="30C36C1A" w14:textId="77777777" w:rsidR="002047F4" w:rsidRDefault="002047F4" w:rsidP="005E5F01">
            <w:pPr>
              <w:rPr>
                <w:b/>
                <w:bCs/>
              </w:rPr>
            </w:pPr>
          </w:p>
        </w:tc>
        <w:tc>
          <w:tcPr>
            <w:tcW w:w="3056" w:type="dxa"/>
            <w:shd w:val="clear" w:color="auto" w:fill="auto"/>
          </w:tcPr>
          <w:p w14:paraId="5416F49D" w14:textId="77777777" w:rsidR="002047F4" w:rsidRDefault="002047F4" w:rsidP="005E5F01">
            <w:pPr>
              <w:rPr>
                <w:b/>
                <w:bCs/>
              </w:rPr>
            </w:pPr>
            <w:r>
              <w:rPr>
                <w:rFonts w:eastAsia="Times New Roman"/>
                <w:b/>
                <w:bCs/>
                <w:color w:val="000000"/>
              </w:rPr>
              <w:t>[UCI report]</w:t>
            </w:r>
          </w:p>
        </w:tc>
        <w:tc>
          <w:tcPr>
            <w:tcW w:w="3509" w:type="dxa"/>
            <w:gridSpan w:val="3"/>
            <w:shd w:val="clear" w:color="auto" w:fill="auto"/>
          </w:tcPr>
          <w:p w14:paraId="0FB31CB4" w14:textId="7A453698" w:rsidR="002047F4" w:rsidRPr="00625212" w:rsidRDefault="00564101" w:rsidP="005E5F01">
            <w:pPr>
              <w:rPr>
                <w:lang w:eastAsia="zh-CN"/>
              </w:rPr>
            </w:pPr>
            <w:r>
              <w:rPr>
                <w:rFonts w:hint="eastAsia"/>
                <w:lang w:eastAsia="zh-CN"/>
              </w:rPr>
              <w:t>/</w:t>
            </w:r>
          </w:p>
        </w:tc>
      </w:tr>
      <w:tr w:rsidR="002047F4" w:rsidRPr="00625212" w14:paraId="146B333E" w14:textId="77777777" w:rsidTr="005E5F01">
        <w:trPr>
          <w:jc w:val="center"/>
        </w:trPr>
        <w:tc>
          <w:tcPr>
            <w:tcW w:w="1243" w:type="dxa"/>
            <w:vMerge/>
            <w:shd w:val="clear" w:color="auto" w:fill="auto"/>
          </w:tcPr>
          <w:p w14:paraId="529449FB" w14:textId="77777777" w:rsidR="002047F4" w:rsidRDefault="002047F4" w:rsidP="005E5F01">
            <w:pPr>
              <w:rPr>
                <w:b/>
                <w:bCs/>
              </w:rPr>
            </w:pPr>
          </w:p>
        </w:tc>
        <w:tc>
          <w:tcPr>
            <w:tcW w:w="1499" w:type="dxa"/>
            <w:vMerge/>
            <w:shd w:val="clear" w:color="auto" w:fill="auto"/>
          </w:tcPr>
          <w:p w14:paraId="1DE6F475" w14:textId="77777777" w:rsidR="002047F4" w:rsidRDefault="002047F4" w:rsidP="005E5F01">
            <w:pPr>
              <w:rPr>
                <w:b/>
                <w:bCs/>
              </w:rPr>
            </w:pPr>
          </w:p>
        </w:tc>
        <w:tc>
          <w:tcPr>
            <w:tcW w:w="3056" w:type="dxa"/>
            <w:shd w:val="clear" w:color="auto" w:fill="auto"/>
            <w:vAlign w:val="bottom"/>
          </w:tcPr>
          <w:p w14:paraId="403CF0EA" w14:textId="77777777" w:rsidR="002047F4" w:rsidRDefault="002047F4" w:rsidP="005E5F01">
            <w:pPr>
              <w:rPr>
                <w:b/>
                <w:bCs/>
              </w:rPr>
            </w:pPr>
            <w:r>
              <w:rPr>
                <w:rFonts w:eastAsia="Times New Roman"/>
                <w:b/>
                <w:bCs/>
                <w:color w:val="000000"/>
              </w:rPr>
              <w:t>[UPT]</w:t>
            </w:r>
          </w:p>
        </w:tc>
        <w:tc>
          <w:tcPr>
            <w:tcW w:w="3509" w:type="dxa"/>
            <w:gridSpan w:val="3"/>
            <w:shd w:val="clear" w:color="auto" w:fill="auto"/>
          </w:tcPr>
          <w:p w14:paraId="7CF314A0" w14:textId="4C4C4C18" w:rsidR="002047F4" w:rsidRPr="00625212" w:rsidRDefault="00564101" w:rsidP="005E5F01">
            <w:pPr>
              <w:rPr>
                <w:lang w:eastAsia="zh-CN"/>
              </w:rPr>
            </w:pPr>
            <w:r>
              <w:rPr>
                <w:rFonts w:hint="eastAsia"/>
                <w:lang w:eastAsia="zh-CN"/>
              </w:rPr>
              <w:t>/</w:t>
            </w:r>
          </w:p>
        </w:tc>
      </w:tr>
      <w:tr w:rsidR="002047F4" w:rsidRPr="00625212" w14:paraId="3C983C4C" w14:textId="77777777" w:rsidTr="005E5F01">
        <w:trPr>
          <w:jc w:val="center"/>
        </w:trPr>
        <w:tc>
          <w:tcPr>
            <w:tcW w:w="9307" w:type="dxa"/>
            <w:gridSpan w:val="6"/>
            <w:shd w:val="clear" w:color="auto" w:fill="auto"/>
          </w:tcPr>
          <w:p w14:paraId="03F1F28B" w14:textId="77777777" w:rsidR="002047F4" w:rsidRPr="00625212" w:rsidRDefault="002047F4" w:rsidP="002047F4">
            <w:r>
              <w:t>Note</w:t>
            </w:r>
            <w:r w:rsidRPr="00625212">
              <w:t xml:space="preserve">: </w:t>
            </w:r>
          </w:p>
          <w:p w14:paraId="73F26C46" w14:textId="77777777" w:rsidR="002047F4" w:rsidRDefault="002047F4" w:rsidP="00F933D6">
            <w:pPr>
              <w:pStyle w:val="af2"/>
              <w:widowControl w:val="0"/>
              <w:numPr>
                <w:ilvl w:val="3"/>
                <w:numId w:val="37"/>
              </w:numPr>
              <w:autoSpaceDE/>
              <w:autoSpaceDN/>
              <w:adjustRightInd/>
              <w:snapToGrid/>
              <w:ind w:left="630" w:firstLineChars="0"/>
            </w:pPr>
            <w:r>
              <w:t>UE</w:t>
            </w:r>
            <w:r w:rsidRPr="00625212">
              <w:t xml:space="preserve"> side model is </w:t>
            </w:r>
            <w:r>
              <w:t xml:space="preserve">assumed </w:t>
            </w:r>
          </w:p>
          <w:p w14:paraId="3630B8F5" w14:textId="77777777" w:rsidR="002047F4" w:rsidRDefault="002047F4" w:rsidP="00F933D6">
            <w:pPr>
              <w:pStyle w:val="af2"/>
              <w:widowControl w:val="0"/>
              <w:numPr>
                <w:ilvl w:val="3"/>
                <w:numId w:val="37"/>
              </w:numPr>
              <w:autoSpaceDE/>
              <w:autoSpaceDN/>
              <w:adjustRightInd/>
              <w:snapToGrid/>
              <w:ind w:left="630" w:firstLineChars="0"/>
            </w:pPr>
            <w:r>
              <w:t xml:space="preserve">AI scheme </w:t>
            </w:r>
          </w:p>
          <w:p w14:paraId="06346ED7" w14:textId="77777777" w:rsidR="002047F4" w:rsidRDefault="002047F4" w:rsidP="00F933D6">
            <w:pPr>
              <w:pStyle w:val="af2"/>
              <w:widowControl w:val="0"/>
              <w:numPr>
                <w:ilvl w:val="0"/>
                <w:numId w:val="37"/>
              </w:numPr>
              <w:autoSpaceDE/>
              <w:autoSpaceDN/>
              <w:adjustRightInd/>
              <w:snapToGrid/>
              <w:ind w:firstLineChars="0"/>
            </w:pPr>
            <w:r>
              <w:t>Scheme 1: Variable set B with 64 beam pairs, with L1-RSRP as input</w:t>
            </w:r>
          </w:p>
          <w:p w14:paraId="248CEDCC" w14:textId="77777777" w:rsidR="002047F4" w:rsidRDefault="002047F4" w:rsidP="00F933D6">
            <w:pPr>
              <w:pStyle w:val="af2"/>
              <w:widowControl w:val="0"/>
              <w:numPr>
                <w:ilvl w:val="0"/>
                <w:numId w:val="37"/>
              </w:numPr>
              <w:autoSpaceDE/>
              <w:autoSpaceDN/>
              <w:adjustRightInd/>
              <w:snapToGrid/>
              <w:ind w:firstLineChars="0"/>
            </w:pPr>
            <w:r>
              <w:t>Scheme 2: Variable set B with 64 beam pairs, with L1-RSRP and beam pair ID as input</w:t>
            </w:r>
          </w:p>
          <w:p w14:paraId="6A904AF3" w14:textId="48E3145F" w:rsidR="002047F4" w:rsidRPr="00625212" w:rsidRDefault="002047F4" w:rsidP="00F933D6">
            <w:pPr>
              <w:pStyle w:val="af2"/>
              <w:widowControl w:val="0"/>
              <w:numPr>
                <w:ilvl w:val="0"/>
                <w:numId w:val="37"/>
              </w:numPr>
              <w:autoSpaceDE/>
              <w:autoSpaceDN/>
              <w:adjustRightInd/>
              <w:snapToGrid/>
              <w:ind w:firstLineChars="0"/>
            </w:pPr>
            <w:r>
              <w:t>Scheme 3: Fixed set B with 64 beam pairs, with L1-RSRP as input</w:t>
            </w:r>
          </w:p>
        </w:tc>
      </w:tr>
    </w:tbl>
    <w:p w14:paraId="429CDB0F" w14:textId="61DFE3DF" w:rsidR="002047F4" w:rsidRDefault="002047F4" w:rsidP="002047F4">
      <w:pPr>
        <w:widowControl w:val="0"/>
        <w:autoSpaceDE/>
        <w:autoSpaceDN/>
        <w:adjustRightInd/>
        <w:snapToGrid/>
        <w:ind w:left="360"/>
      </w:pPr>
    </w:p>
    <w:p w14:paraId="5DC9F9F2" w14:textId="1C4859ED" w:rsidR="0061156D" w:rsidRPr="00625212" w:rsidRDefault="0061156D" w:rsidP="0061156D">
      <w:pPr>
        <w:jc w:val="center"/>
        <w:rPr>
          <w:b/>
          <w:bCs/>
        </w:rPr>
      </w:pPr>
      <w:r w:rsidRPr="00E85DFE">
        <w:rPr>
          <w:b/>
          <w:bCs/>
        </w:rPr>
        <w:t>Table 5-2. Evaluation results for BM-Case1 without model generalization for DL Tx beam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3"/>
        <w:gridCol w:w="1499"/>
        <w:gridCol w:w="3056"/>
        <w:gridCol w:w="1754"/>
        <w:gridCol w:w="1755"/>
      </w:tblGrid>
      <w:tr w:rsidR="0061156D" w:rsidRPr="00625212" w14:paraId="368C1E1C" w14:textId="77777777" w:rsidTr="0054529B">
        <w:trPr>
          <w:jc w:val="center"/>
        </w:trPr>
        <w:tc>
          <w:tcPr>
            <w:tcW w:w="5798" w:type="dxa"/>
            <w:gridSpan w:val="3"/>
            <w:shd w:val="clear" w:color="auto" w:fill="auto"/>
          </w:tcPr>
          <w:p w14:paraId="2886A6D6" w14:textId="77777777" w:rsidR="0061156D" w:rsidRDefault="0061156D" w:rsidP="0054529B">
            <w:pPr>
              <w:rPr>
                <w:rFonts w:eastAsia="Times New Roman"/>
              </w:rPr>
            </w:pPr>
          </w:p>
        </w:tc>
        <w:tc>
          <w:tcPr>
            <w:tcW w:w="3509" w:type="dxa"/>
            <w:gridSpan w:val="2"/>
            <w:shd w:val="clear" w:color="auto" w:fill="auto"/>
          </w:tcPr>
          <w:p w14:paraId="50BB2520" w14:textId="77777777" w:rsidR="0061156D" w:rsidRDefault="0061156D" w:rsidP="0054529B">
            <w:pPr>
              <w:rPr>
                <w:b/>
                <w:bCs/>
              </w:rPr>
            </w:pPr>
            <w:r>
              <w:rPr>
                <w:b/>
                <w:bCs/>
              </w:rPr>
              <w:t>Company</w:t>
            </w:r>
            <w:r>
              <w:rPr>
                <w:rFonts w:hint="eastAsia"/>
                <w:b/>
                <w:bCs/>
                <w:lang w:eastAsia="zh-CN"/>
              </w:rPr>
              <w:t>: Xiaomi</w:t>
            </w:r>
          </w:p>
        </w:tc>
      </w:tr>
      <w:tr w:rsidR="0061156D" w:rsidRPr="00625212" w14:paraId="5C32567C" w14:textId="77777777" w:rsidTr="0054529B">
        <w:trPr>
          <w:jc w:val="center"/>
        </w:trPr>
        <w:tc>
          <w:tcPr>
            <w:tcW w:w="2742" w:type="dxa"/>
            <w:gridSpan w:val="2"/>
            <w:vMerge w:val="restart"/>
            <w:shd w:val="clear" w:color="auto" w:fill="auto"/>
          </w:tcPr>
          <w:p w14:paraId="386BD7B6" w14:textId="77777777" w:rsidR="0061156D" w:rsidRDefault="0061156D" w:rsidP="0054529B">
            <w:pPr>
              <w:rPr>
                <w:b/>
                <w:bCs/>
              </w:rPr>
            </w:pPr>
            <w:r>
              <w:rPr>
                <w:b/>
                <w:bCs/>
              </w:rPr>
              <w:t>Assumptions</w:t>
            </w:r>
          </w:p>
        </w:tc>
        <w:tc>
          <w:tcPr>
            <w:tcW w:w="3056" w:type="dxa"/>
            <w:shd w:val="clear" w:color="auto" w:fill="auto"/>
          </w:tcPr>
          <w:p w14:paraId="1C3F3C28" w14:textId="5C55434F" w:rsidR="0061156D" w:rsidRDefault="0061156D" w:rsidP="0054529B">
            <w:pPr>
              <w:rPr>
                <w:b/>
                <w:bCs/>
              </w:rPr>
            </w:pPr>
            <w:r>
              <w:rPr>
                <w:rFonts w:eastAsia="Times New Roman"/>
                <w:b/>
                <w:bCs/>
              </w:rPr>
              <w:t xml:space="preserve">Number of </w:t>
            </w:r>
            <w:r w:rsidR="0093493C">
              <w:rPr>
                <w:rFonts w:eastAsia="Times New Roman"/>
                <w:b/>
                <w:bCs/>
              </w:rPr>
              <w:t xml:space="preserve">DL Tx </w:t>
            </w:r>
            <w:r>
              <w:rPr>
                <w:rFonts w:eastAsia="Times New Roman"/>
                <w:b/>
                <w:bCs/>
              </w:rPr>
              <w:t>beams in Set A</w:t>
            </w:r>
          </w:p>
        </w:tc>
        <w:tc>
          <w:tcPr>
            <w:tcW w:w="3509" w:type="dxa"/>
            <w:gridSpan w:val="2"/>
            <w:shd w:val="clear" w:color="auto" w:fill="auto"/>
          </w:tcPr>
          <w:p w14:paraId="40F3989B" w14:textId="24997681" w:rsidR="0061156D" w:rsidRPr="00625212" w:rsidRDefault="0093493C" w:rsidP="0054529B">
            <w:pPr>
              <w:rPr>
                <w:lang w:eastAsia="zh-CN"/>
              </w:rPr>
            </w:pPr>
            <w:r>
              <w:rPr>
                <w:rFonts w:hint="eastAsia"/>
                <w:lang w:eastAsia="zh-CN"/>
              </w:rPr>
              <w:t>3</w:t>
            </w:r>
            <w:r>
              <w:rPr>
                <w:lang w:eastAsia="zh-CN"/>
              </w:rPr>
              <w:t>2</w:t>
            </w:r>
          </w:p>
        </w:tc>
      </w:tr>
      <w:tr w:rsidR="0061156D" w:rsidRPr="00625212" w14:paraId="5C7BDCA4" w14:textId="77777777" w:rsidTr="0054529B">
        <w:trPr>
          <w:jc w:val="center"/>
        </w:trPr>
        <w:tc>
          <w:tcPr>
            <w:tcW w:w="2742" w:type="dxa"/>
            <w:gridSpan w:val="2"/>
            <w:vMerge/>
            <w:shd w:val="clear" w:color="auto" w:fill="auto"/>
          </w:tcPr>
          <w:p w14:paraId="122CCDA2" w14:textId="77777777" w:rsidR="0061156D" w:rsidRDefault="0061156D" w:rsidP="0054529B">
            <w:pPr>
              <w:rPr>
                <w:b/>
                <w:bCs/>
              </w:rPr>
            </w:pPr>
          </w:p>
        </w:tc>
        <w:tc>
          <w:tcPr>
            <w:tcW w:w="3056" w:type="dxa"/>
            <w:shd w:val="clear" w:color="auto" w:fill="auto"/>
          </w:tcPr>
          <w:p w14:paraId="5BD9799F" w14:textId="47D17FCA" w:rsidR="0061156D" w:rsidRDefault="0061156D" w:rsidP="0054529B">
            <w:pPr>
              <w:rPr>
                <w:b/>
                <w:bCs/>
              </w:rPr>
            </w:pPr>
            <w:r>
              <w:rPr>
                <w:rFonts w:eastAsia="Times New Roman"/>
                <w:b/>
                <w:bCs/>
              </w:rPr>
              <w:t xml:space="preserve">Number of </w:t>
            </w:r>
            <w:r w:rsidR="0093493C">
              <w:rPr>
                <w:rFonts w:eastAsia="Times New Roman"/>
                <w:b/>
                <w:bCs/>
              </w:rPr>
              <w:t>DL Tx beams</w:t>
            </w:r>
            <w:r>
              <w:rPr>
                <w:rFonts w:eastAsia="Times New Roman"/>
                <w:b/>
                <w:bCs/>
              </w:rPr>
              <w:t xml:space="preserve"> in Set B</w:t>
            </w:r>
          </w:p>
        </w:tc>
        <w:tc>
          <w:tcPr>
            <w:tcW w:w="3509" w:type="dxa"/>
            <w:gridSpan w:val="2"/>
            <w:shd w:val="clear" w:color="auto" w:fill="auto"/>
          </w:tcPr>
          <w:p w14:paraId="411BA453" w14:textId="638B5300" w:rsidR="0061156D" w:rsidRPr="00625212" w:rsidRDefault="0093493C" w:rsidP="0054529B">
            <w:pPr>
              <w:rPr>
                <w:lang w:eastAsia="zh-CN"/>
              </w:rPr>
            </w:pPr>
            <w:r>
              <w:rPr>
                <w:rFonts w:hint="eastAsia"/>
                <w:lang w:eastAsia="zh-CN"/>
              </w:rPr>
              <w:t>8</w:t>
            </w:r>
          </w:p>
        </w:tc>
      </w:tr>
      <w:tr w:rsidR="0061156D" w:rsidRPr="00625212" w14:paraId="0F36986D" w14:textId="77777777" w:rsidTr="0054529B">
        <w:trPr>
          <w:jc w:val="center"/>
        </w:trPr>
        <w:tc>
          <w:tcPr>
            <w:tcW w:w="2742" w:type="dxa"/>
            <w:gridSpan w:val="2"/>
            <w:vMerge/>
            <w:shd w:val="clear" w:color="auto" w:fill="auto"/>
          </w:tcPr>
          <w:p w14:paraId="16CC6D47" w14:textId="77777777" w:rsidR="0061156D" w:rsidRDefault="0061156D" w:rsidP="0054529B">
            <w:pPr>
              <w:rPr>
                <w:b/>
                <w:bCs/>
              </w:rPr>
            </w:pPr>
          </w:p>
        </w:tc>
        <w:tc>
          <w:tcPr>
            <w:tcW w:w="3056" w:type="dxa"/>
            <w:shd w:val="clear" w:color="auto" w:fill="auto"/>
          </w:tcPr>
          <w:p w14:paraId="3B88ED46" w14:textId="77777777" w:rsidR="0061156D" w:rsidRDefault="0061156D" w:rsidP="0054529B">
            <w:pPr>
              <w:rPr>
                <w:b/>
                <w:bCs/>
              </w:rPr>
            </w:pPr>
            <w:r>
              <w:rPr>
                <w:rFonts w:eastAsia="Times New Roman"/>
                <w:b/>
                <w:bCs/>
              </w:rPr>
              <w:t>Baseline scheme</w:t>
            </w:r>
          </w:p>
        </w:tc>
        <w:tc>
          <w:tcPr>
            <w:tcW w:w="3509" w:type="dxa"/>
            <w:gridSpan w:val="2"/>
            <w:shd w:val="clear" w:color="auto" w:fill="auto"/>
          </w:tcPr>
          <w:p w14:paraId="0F035DEA" w14:textId="620D8124" w:rsidR="0061156D" w:rsidRPr="00625212" w:rsidRDefault="0061156D" w:rsidP="0054529B">
            <w:pPr>
              <w:rPr>
                <w:lang w:eastAsia="zh-CN"/>
              </w:rPr>
            </w:pPr>
            <w:r>
              <w:rPr>
                <w:rFonts w:hint="eastAsia"/>
                <w:lang w:eastAsia="zh-CN"/>
              </w:rPr>
              <w:t xml:space="preserve">Option </w:t>
            </w:r>
            <w:r w:rsidR="004E5708">
              <w:rPr>
                <w:lang w:eastAsia="zh-CN"/>
              </w:rPr>
              <w:t>1</w:t>
            </w:r>
          </w:p>
        </w:tc>
      </w:tr>
      <w:tr w:rsidR="004E5708" w:rsidRPr="00625212" w14:paraId="7363E8E1" w14:textId="77777777" w:rsidTr="004E5708">
        <w:trPr>
          <w:trHeight w:val="199"/>
          <w:jc w:val="center"/>
        </w:trPr>
        <w:tc>
          <w:tcPr>
            <w:tcW w:w="2742" w:type="dxa"/>
            <w:gridSpan w:val="2"/>
            <w:vMerge w:val="restart"/>
            <w:shd w:val="clear" w:color="auto" w:fill="auto"/>
          </w:tcPr>
          <w:p w14:paraId="3C824CD6" w14:textId="77777777" w:rsidR="004E5708" w:rsidRDefault="004E5708" w:rsidP="0054529B">
            <w:pPr>
              <w:rPr>
                <w:b/>
                <w:bCs/>
              </w:rPr>
            </w:pPr>
            <w:r>
              <w:rPr>
                <w:b/>
                <w:bCs/>
              </w:rPr>
              <w:t>AI/ML model</w:t>
            </w:r>
          </w:p>
          <w:p w14:paraId="6DCA9344" w14:textId="77777777" w:rsidR="004E5708" w:rsidRDefault="004E5708" w:rsidP="0054529B">
            <w:pPr>
              <w:rPr>
                <w:b/>
                <w:bCs/>
              </w:rPr>
            </w:pPr>
            <w:r>
              <w:rPr>
                <w:b/>
                <w:bCs/>
              </w:rPr>
              <w:t>input/output</w:t>
            </w:r>
          </w:p>
        </w:tc>
        <w:tc>
          <w:tcPr>
            <w:tcW w:w="3056" w:type="dxa"/>
            <w:shd w:val="clear" w:color="auto" w:fill="auto"/>
          </w:tcPr>
          <w:p w14:paraId="0F809CA1" w14:textId="77777777" w:rsidR="004E5708" w:rsidRDefault="004E5708" w:rsidP="0054529B">
            <w:pPr>
              <w:rPr>
                <w:b/>
                <w:bCs/>
              </w:rPr>
            </w:pPr>
            <w:r>
              <w:rPr>
                <w:rFonts w:eastAsia="Times New Roman"/>
                <w:b/>
                <w:bCs/>
                <w:color w:val="000000"/>
              </w:rPr>
              <w:t>Model input</w:t>
            </w:r>
          </w:p>
        </w:tc>
        <w:tc>
          <w:tcPr>
            <w:tcW w:w="3509" w:type="dxa"/>
            <w:gridSpan w:val="2"/>
            <w:shd w:val="clear" w:color="auto" w:fill="auto"/>
          </w:tcPr>
          <w:p w14:paraId="540588F4" w14:textId="2B810D3E" w:rsidR="004E5708" w:rsidRPr="007E6AE0" w:rsidRDefault="004E5708" w:rsidP="0054529B">
            <w:pPr>
              <w:rPr>
                <w:lang w:eastAsia="zh-CN"/>
              </w:rPr>
            </w:pPr>
            <w:r>
              <w:rPr>
                <w:rFonts w:hint="eastAsia"/>
                <w:lang w:eastAsia="zh-CN"/>
              </w:rPr>
              <w:t>L1-RSRP</w:t>
            </w:r>
          </w:p>
        </w:tc>
      </w:tr>
      <w:tr w:rsidR="0061156D" w:rsidRPr="00625212" w14:paraId="3AC2117C" w14:textId="77777777" w:rsidTr="0054529B">
        <w:trPr>
          <w:jc w:val="center"/>
        </w:trPr>
        <w:tc>
          <w:tcPr>
            <w:tcW w:w="2742" w:type="dxa"/>
            <w:gridSpan w:val="2"/>
            <w:vMerge/>
            <w:shd w:val="clear" w:color="auto" w:fill="auto"/>
          </w:tcPr>
          <w:p w14:paraId="5CAE9A1A" w14:textId="77777777" w:rsidR="0061156D" w:rsidRDefault="0061156D" w:rsidP="0054529B">
            <w:pPr>
              <w:rPr>
                <w:b/>
                <w:bCs/>
              </w:rPr>
            </w:pPr>
          </w:p>
        </w:tc>
        <w:tc>
          <w:tcPr>
            <w:tcW w:w="3056" w:type="dxa"/>
            <w:shd w:val="clear" w:color="auto" w:fill="auto"/>
          </w:tcPr>
          <w:p w14:paraId="315ACBCF" w14:textId="77777777" w:rsidR="0061156D" w:rsidRDefault="0061156D" w:rsidP="0054529B">
            <w:pPr>
              <w:rPr>
                <w:b/>
                <w:bCs/>
              </w:rPr>
            </w:pPr>
            <w:r>
              <w:rPr>
                <w:rFonts w:eastAsia="Times New Roman"/>
                <w:b/>
                <w:bCs/>
                <w:color w:val="000000"/>
              </w:rPr>
              <w:t>Model output</w:t>
            </w:r>
          </w:p>
        </w:tc>
        <w:tc>
          <w:tcPr>
            <w:tcW w:w="3509" w:type="dxa"/>
            <w:gridSpan w:val="2"/>
            <w:shd w:val="clear" w:color="auto" w:fill="auto"/>
          </w:tcPr>
          <w:p w14:paraId="0349A16A" w14:textId="78D2A786" w:rsidR="0061156D" w:rsidRPr="00625212" w:rsidRDefault="0061156D" w:rsidP="0054529B">
            <w:pPr>
              <w:rPr>
                <w:lang w:eastAsia="zh-CN"/>
              </w:rPr>
            </w:pPr>
            <w:r>
              <w:rPr>
                <w:rFonts w:hint="eastAsia"/>
                <w:lang w:eastAsia="zh-CN"/>
              </w:rPr>
              <w:t xml:space="preserve">L1-RSRP of all </w:t>
            </w:r>
            <w:r w:rsidR="00B9051A">
              <w:rPr>
                <w:lang w:eastAsia="zh-CN"/>
              </w:rPr>
              <w:t xml:space="preserve">DL Tx </w:t>
            </w:r>
            <w:r>
              <w:rPr>
                <w:rFonts w:hint="eastAsia"/>
                <w:lang w:eastAsia="zh-CN"/>
              </w:rPr>
              <w:t xml:space="preserve">beam </w:t>
            </w:r>
          </w:p>
        </w:tc>
      </w:tr>
      <w:tr w:rsidR="00E85DFE" w:rsidRPr="00625212" w14:paraId="65C95B7C" w14:textId="77777777" w:rsidTr="0054529B">
        <w:trPr>
          <w:jc w:val="center"/>
        </w:trPr>
        <w:tc>
          <w:tcPr>
            <w:tcW w:w="2742" w:type="dxa"/>
            <w:gridSpan w:val="2"/>
            <w:vMerge w:val="restart"/>
            <w:shd w:val="clear" w:color="auto" w:fill="auto"/>
          </w:tcPr>
          <w:p w14:paraId="4225A1CF" w14:textId="77777777" w:rsidR="00E85DFE" w:rsidRDefault="00E85DFE" w:rsidP="00E85DFE">
            <w:pPr>
              <w:rPr>
                <w:b/>
                <w:bCs/>
              </w:rPr>
            </w:pPr>
            <w:r>
              <w:rPr>
                <w:b/>
                <w:bCs/>
              </w:rPr>
              <w:t>Data Size</w:t>
            </w:r>
          </w:p>
        </w:tc>
        <w:tc>
          <w:tcPr>
            <w:tcW w:w="3056" w:type="dxa"/>
            <w:shd w:val="clear" w:color="auto" w:fill="auto"/>
          </w:tcPr>
          <w:p w14:paraId="38BD51EC" w14:textId="77777777" w:rsidR="00E85DFE" w:rsidRDefault="00E85DFE" w:rsidP="00E85DFE">
            <w:pPr>
              <w:rPr>
                <w:b/>
                <w:bCs/>
              </w:rPr>
            </w:pPr>
            <w:r>
              <w:rPr>
                <w:rFonts w:eastAsia="Times New Roman"/>
                <w:b/>
                <w:bCs/>
                <w:color w:val="000000"/>
              </w:rPr>
              <w:t>Training</w:t>
            </w:r>
          </w:p>
        </w:tc>
        <w:tc>
          <w:tcPr>
            <w:tcW w:w="3509" w:type="dxa"/>
            <w:gridSpan w:val="2"/>
            <w:shd w:val="clear" w:color="auto" w:fill="auto"/>
          </w:tcPr>
          <w:p w14:paraId="51FCAEC3" w14:textId="6B2745D7" w:rsidR="00E85DFE" w:rsidRPr="00625212" w:rsidRDefault="00E85DFE" w:rsidP="00E85DFE">
            <w:pPr>
              <w:rPr>
                <w:lang w:eastAsia="zh-CN"/>
              </w:rPr>
            </w:pPr>
            <w:r>
              <w:rPr>
                <w:rFonts w:hint="eastAsia"/>
                <w:lang w:eastAsia="zh-CN"/>
              </w:rPr>
              <w:t>4</w:t>
            </w:r>
            <w:r>
              <w:rPr>
                <w:lang w:eastAsia="zh-CN"/>
              </w:rPr>
              <w:t>75</w:t>
            </w:r>
            <w:r>
              <w:rPr>
                <w:rFonts w:hint="eastAsia"/>
                <w:lang w:eastAsia="zh-CN"/>
              </w:rPr>
              <w:t>00</w:t>
            </w:r>
          </w:p>
        </w:tc>
      </w:tr>
      <w:tr w:rsidR="00E85DFE" w:rsidRPr="00625212" w14:paraId="7259D05E" w14:textId="77777777" w:rsidTr="0054529B">
        <w:trPr>
          <w:jc w:val="center"/>
        </w:trPr>
        <w:tc>
          <w:tcPr>
            <w:tcW w:w="2742" w:type="dxa"/>
            <w:gridSpan w:val="2"/>
            <w:vMerge/>
            <w:shd w:val="clear" w:color="auto" w:fill="auto"/>
          </w:tcPr>
          <w:p w14:paraId="78C78C6B" w14:textId="77777777" w:rsidR="00E85DFE" w:rsidRDefault="00E85DFE" w:rsidP="00E85DFE">
            <w:pPr>
              <w:rPr>
                <w:b/>
                <w:bCs/>
              </w:rPr>
            </w:pPr>
          </w:p>
        </w:tc>
        <w:tc>
          <w:tcPr>
            <w:tcW w:w="3056" w:type="dxa"/>
            <w:shd w:val="clear" w:color="auto" w:fill="auto"/>
          </w:tcPr>
          <w:p w14:paraId="1A62E60D" w14:textId="77777777" w:rsidR="00E85DFE" w:rsidRDefault="00E85DFE" w:rsidP="00E85DFE">
            <w:pPr>
              <w:rPr>
                <w:b/>
                <w:bCs/>
              </w:rPr>
            </w:pPr>
            <w:r>
              <w:rPr>
                <w:rFonts w:eastAsia="Times New Roman"/>
                <w:b/>
                <w:bCs/>
                <w:color w:val="000000"/>
              </w:rPr>
              <w:t>Testing</w:t>
            </w:r>
          </w:p>
        </w:tc>
        <w:tc>
          <w:tcPr>
            <w:tcW w:w="3509" w:type="dxa"/>
            <w:gridSpan w:val="2"/>
            <w:shd w:val="clear" w:color="auto" w:fill="auto"/>
          </w:tcPr>
          <w:p w14:paraId="5F2039E4" w14:textId="5CAF426A" w:rsidR="00E85DFE" w:rsidRPr="00625212" w:rsidRDefault="00E85DFE" w:rsidP="00E85DFE">
            <w:pPr>
              <w:rPr>
                <w:lang w:eastAsia="zh-CN"/>
              </w:rPr>
            </w:pPr>
            <w:r>
              <w:rPr>
                <w:lang w:eastAsia="zh-CN"/>
              </w:rPr>
              <w:t>25</w:t>
            </w:r>
            <w:r>
              <w:rPr>
                <w:rFonts w:hint="eastAsia"/>
                <w:lang w:eastAsia="zh-CN"/>
              </w:rPr>
              <w:t>00</w:t>
            </w:r>
          </w:p>
        </w:tc>
      </w:tr>
      <w:tr w:rsidR="0061156D" w:rsidRPr="00625212" w14:paraId="6ED0E2DE" w14:textId="77777777" w:rsidTr="0054529B">
        <w:trPr>
          <w:jc w:val="center"/>
        </w:trPr>
        <w:tc>
          <w:tcPr>
            <w:tcW w:w="2742" w:type="dxa"/>
            <w:gridSpan w:val="2"/>
            <w:vMerge w:val="restart"/>
            <w:shd w:val="clear" w:color="auto" w:fill="auto"/>
          </w:tcPr>
          <w:p w14:paraId="7A9B9F9B" w14:textId="77777777" w:rsidR="0061156D" w:rsidRDefault="0061156D" w:rsidP="0054529B">
            <w:pPr>
              <w:rPr>
                <w:b/>
                <w:bCs/>
              </w:rPr>
            </w:pPr>
            <w:r>
              <w:rPr>
                <w:b/>
                <w:bCs/>
              </w:rPr>
              <w:t>AI/ML model</w:t>
            </w:r>
          </w:p>
        </w:tc>
        <w:tc>
          <w:tcPr>
            <w:tcW w:w="3056" w:type="dxa"/>
            <w:shd w:val="clear" w:color="auto" w:fill="auto"/>
          </w:tcPr>
          <w:p w14:paraId="3F46E815" w14:textId="77777777" w:rsidR="0061156D" w:rsidRDefault="0061156D" w:rsidP="0054529B">
            <w:pPr>
              <w:rPr>
                <w:b/>
                <w:bCs/>
              </w:rPr>
            </w:pPr>
            <w:r>
              <w:rPr>
                <w:rFonts w:eastAsia="Times New Roman"/>
                <w:b/>
                <w:bCs/>
                <w:color w:val="000000"/>
              </w:rPr>
              <w:t>Short model description</w:t>
            </w:r>
          </w:p>
        </w:tc>
        <w:tc>
          <w:tcPr>
            <w:tcW w:w="3509" w:type="dxa"/>
            <w:gridSpan w:val="2"/>
            <w:shd w:val="clear" w:color="auto" w:fill="auto"/>
          </w:tcPr>
          <w:p w14:paraId="1E424154" w14:textId="77777777" w:rsidR="0061156D" w:rsidRPr="00625212" w:rsidRDefault="0061156D" w:rsidP="0054529B">
            <w:r w:rsidRPr="00DA1252">
              <w:rPr>
                <w:lang w:eastAsia="zh-CN"/>
              </w:rPr>
              <w:t>Fully Connected Neural Network</w:t>
            </w:r>
          </w:p>
        </w:tc>
      </w:tr>
      <w:tr w:rsidR="0061156D" w:rsidRPr="00625212" w14:paraId="56493AA9" w14:textId="77777777" w:rsidTr="0054529B">
        <w:trPr>
          <w:trHeight w:val="312"/>
          <w:jc w:val="center"/>
        </w:trPr>
        <w:tc>
          <w:tcPr>
            <w:tcW w:w="2742" w:type="dxa"/>
            <w:gridSpan w:val="2"/>
            <w:vMerge/>
            <w:shd w:val="clear" w:color="auto" w:fill="auto"/>
          </w:tcPr>
          <w:p w14:paraId="5E9C570F" w14:textId="77777777" w:rsidR="0061156D" w:rsidRDefault="0061156D" w:rsidP="0054529B">
            <w:pPr>
              <w:rPr>
                <w:b/>
                <w:bCs/>
              </w:rPr>
            </w:pPr>
          </w:p>
        </w:tc>
        <w:tc>
          <w:tcPr>
            <w:tcW w:w="3056" w:type="dxa"/>
            <w:vMerge w:val="restart"/>
            <w:shd w:val="clear" w:color="auto" w:fill="auto"/>
          </w:tcPr>
          <w:p w14:paraId="2EC4B065" w14:textId="77777777" w:rsidR="0061156D" w:rsidRDefault="0061156D" w:rsidP="0054529B">
            <w:pPr>
              <w:rPr>
                <w:b/>
                <w:bCs/>
              </w:rPr>
            </w:pPr>
            <w:r>
              <w:rPr>
                <w:rFonts w:eastAsia="Times New Roman"/>
                <w:b/>
                <w:bCs/>
              </w:rPr>
              <w:t>Model com</w:t>
            </w:r>
            <w:r>
              <w:rPr>
                <w:rFonts w:eastAsia="Times New Roman"/>
                <w:b/>
                <w:bCs/>
                <w:color w:val="000000"/>
              </w:rPr>
              <w:t>plexity</w:t>
            </w:r>
          </w:p>
        </w:tc>
        <w:tc>
          <w:tcPr>
            <w:tcW w:w="3509" w:type="dxa"/>
            <w:gridSpan w:val="2"/>
            <w:shd w:val="clear" w:color="auto" w:fill="auto"/>
          </w:tcPr>
          <w:p w14:paraId="4AAFD347" w14:textId="1998A1B3" w:rsidR="0061156D" w:rsidRPr="00625212" w:rsidRDefault="0061156D" w:rsidP="0054529B">
            <w:pPr>
              <w:rPr>
                <w:lang w:eastAsia="zh-CN"/>
              </w:rPr>
            </w:pPr>
            <w:r w:rsidRPr="00625212">
              <w:t>number of model parameters</w:t>
            </w:r>
            <w:r>
              <w:t xml:space="preserve">: </w:t>
            </w:r>
            <w:r w:rsidRPr="00625212">
              <w:t xml:space="preserve"> </w:t>
            </w:r>
            <w:r w:rsidR="00431900">
              <w:t>8928</w:t>
            </w:r>
          </w:p>
        </w:tc>
      </w:tr>
      <w:tr w:rsidR="0061156D" w:rsidRPr="00625212" w14:paraId="31BFBB71" w14:textId="77777777" w:rsidTr="0054529B">
        <w:trPr>
          <w:trHeight w:val="312"/>
          <w:jc w:val="center"/>
        </w:trPr>
        <w:tc>
          <w:tcPr>
            <w:tcW w:w="2742" w:type="dxa"/>
            <w:gridSpan w:val="2"/>
            <w:vMerge/>
            <w:shd w:val="clear" w:color="auto" w:fill="auto"/>
          </w:tcPr>
          <w:p w14:paraId="525C4680" w14:textId="77777777" w:rsidR="0061156D" w:rsidRDefault="0061156D" w:rsidP="0054529B">
            <w:pPr>
              <w:rPr>
                <w:b/>
                <w:bCs/>
              </w:rPr>
            </w:pPr>
          </w:p>
        </w:tc>
        <w:tc>
          <w:tcPr>
            <w:tcW w:w="3056" w:type="dxa"/>
            <w:vMerge/>
            <w:shd w:val="clear" w:color="auto" w:fill="auto"/>
          </w:tcPr>
          <w:p w14:paraId="390985ED" w14:textId="77777777" w:rsidR="0061156D" w:rsidRDefault="0061156D" w:rsidP="0054529B">
            <w:pPr>
              <w:rPr>
                <w:rFonts w:eastAsia="Times New Roman"/>
                <w:b/>
                <w:bCs/>
              </w:rPr>
            </w:pPr>
          </w:p>
        </w:tc>
        <w:tc>
          <w:tcPr>
            <w:tcW w:w="3509" w:type="dxa"/>
            <w:gridSpan w:val="2"/>
            <w:shd w:val="clear" w:color="auto" w:fill="auto"/>
          </w:tcPr>
          <w:p w14:paraId="3D639E61" w14:textId="76E0AC4A" w:rsidR="0061156D" w:rsidRPr="00B0140E" w:rsidRDefault="0061156D" w:rsidP="0054529B">
            <w:pPr>
              <w:rPr>
                <w:lang w:eastAsia="zh-CN"/>
              </w:rPr>
            </w:pPr>
            <w:r w:rsidRPr="00625212">
              <w:t>size (e.g. Mbyte)</w:t>
            </w:r>
            <w:r>
              <w:t xml:space="preserve">: </w:t>
            </w:r>
            <w:r w:rsidR="00431900">
              <w:t>0.58</w:t>
            </w:r>
          </w:p>
        </w:tc>
      </w:tr>
      <w:tr w:rsidR="0061156D" w:rsidRPr="00625212" w14:paraId="3DF566DF" w14:textId="77777777" w:rsidTr="0054529B">
        <w:trPr>
          <w:jc w:val="center"/>
        </w:trPr>
        <w:tc>
          <w:tcPr>
            <w:tcW w:w="2742" w:type="dxa"/>
            <w:gridSpan w:val="2"/>
            <w:vMerge/>
            <w:shd w:val="clear" w:color="auto" w:fill="auto"/>
          </w:tcPr>
          <w:p w14:paraId="2386AD7A" w14:textId="77777777" w:rsidR="0061156D" w:rsidRDefault="0061156D" w:rsidP="0054529B">
            <w:pPr>
              <w:rPr>
                <w:b/>
                <w:bCs/>
              </w:rPr>
            </w:pPr>
          </w:p>
        </w:tc>
        <w:tc>
          <w:tcPr>
            <w:tcW w:w="3056" w:type="dxa"/>
            <w:shd w:val="clear" w:color="auto" w:fill="auto"/>
          </w:tcPr>
          <w:p w14:paraId="00B9E97B" w14:textId="77777777" w:rsidR="0061156D" w:rsidRDefault="0061156D" w:rsidP="0054529B">
            <w:pPr>
              <w:rPr>
                <w:b/>
                <w:bCs/>
              </w:rPr>
            </w:pPr>
            <w:r>
              <w:rPr>
                <w:rFonts w:eastAsia="Times New Roman"/>
                <w:b/>
                <w:bCs/>
                <w:color w:val="000000"/>
              </w:rPr>
              <w:t>Computational complexity</w:t>
            </w:r>
          </w:p>
        </w:tc>
        <w:tc>
          <w:tcPr>
            <w:tcW w:w="3509" w:type="dxa"/>
            <w:gridSpan w:val="2"/>
            <w:shd w:val="clear" w:color="auto" w:fill="auto"/>
          </w:tcPr>
          <w:p w14:paraId="773EC416" w14:textId="22043A9A" w:rsidR="0061156D" w:rsidRPr="00625212" w:rsidRDefault="0061156D" w:rsidP="0054529B">
            <w:pPr>
              <w:rPr>
                <w:lang w:eastAsia="zh-CN"/>
              </w:rPr>
            </w:pPr>
            <w:r>
              <w:rPr>
                <w:rFonts w:hint="eastAsia"/>
                <w:lang w:eastAsia="zh-CN"/>
              </w:rPr>
              <w:t>FLOP</w:t>
            </w:r>
            <w:r>
              <w:rPr>
                <w:lang w:eastAsia="zh-CN"/>
              </w:rPr>
              <w:t>s</w:t>
            </w:r>
            <w:r>
              <w:rPr>
                <w:rFonts w:hint="eastAsia"/>
                <w:lang w:eastAsia="zh-CN"/>
              </w:rPr>
              <w:t xml:space="preserve">: </w:t>
            </w:r>
            <w:r>
              <w:rPr>
                <w:lang w:eastAsia="zh-CN"/>
              </w:rPr>
              <w:t xml:space="preserve"> </w:t>
            </w:r>
            <w:r w:rsidR="00431900">
              <w:rPr>
                <w:lang w:eastAsia="zh-CN"/>
              </w:rPr>
              <w:t>0.0176</w:t>
            </w:r>
            <w:r>
              <w:rPr>
                <w:lang w:eastAsia="zh-CN"/>
              </w:rPr>
              <w:t>M</w:t>
            </w:r>
          </w:p>
        </w:tc>
      </w:tr>
      <w:tr w:rsidR="004435EB" w:rsidRPr="00625212" w14:paraId="44226B1C" w14:textId="77777777" w:rsidTr="001B3FE6">
        <w:trPr>
          <w:jc w:val="center"/>
        </w:trPr>
        <w:tc>
          <w:tcPr>
            <w:tcW w:w="5798" w:type="dxa"/>
            <w:gridSpan w:val="3"/>
            <w:shd w:val="clear" w:color="auto" w:fill="auto"/>
          </w:tcPr>
          <w:p w14:paraId="0A78472A" w14:textId="77777777" w:rsidR="004435EB" w:rsidRDefault="004435EB" w:rsidP="0054529B">
            <w:pPr>
              <w:rPr>
                <w:rFonts w:eastAsia="Times New Roman"/>
                <w:b/>
                <w:bCs/>
                <w:color w:val="000000"/>
              </w:rPr>
            </w:pPr>
          </w:p>
        </w:tc>
        <w:tc>
          <w:tcPr>
            <w:tcW w:w="1754" w:type="dxa"/>
            <w:shd w:val="clear" w:color="auto" w:fill="auto"/>
          </w:tcPr>
          <w:p w14:paraId="434EDB0B" w14:textId="77777777" w:rsidR="004435EB" w:rsidRPr="009B4D76" w:rsidRDefault="004435EB" w:rsidP="0054529B">
            <w:pPr>
              <w:rPr>
                <w:b/>
                <w:lang w:eastAsia="zh-CN"/>
              </w:rPr>
            </w:pPr>
            <w:r w:rsidRPr="009B4D76">
              <w:rPr>
                <w:b/>
                <w:lang w:eastAsia="zh-CN"/>
              </w:rPr>
              <w:t>S</w:t>
            </w:r>
            <w:r w:rsidRPr="009B4D76">
              <w:rPr>
                <w:rFonts w:hint="eastAsia"/>
                <w:b/>
                <w:lang w:eastAsia="zh-CN"/>
              </w:rPr>
              <w:t xml:space="preserve">cheme </w:t>
            </w:r>
            <w:r w:rsidRPr="009B4D76">
              <w:rPr>
                <w:b/>
                <w:lang w:eastAsia="zh-CN"/>
              </w:rPr>
              <w:t>1</w:t>
            </w:r>
          </w:p>
        </w:tc>
        <w:tc>
          <w:tcPr>
            <w:tcW w:w="1755" w:type="dxa"/>
            <w:shd w:val="clear" w:color="auto" w:fill="auto"/>
          </w:tcPr>
          <w:p w14:paraId="0A6E4A3B" w14:textId="1AD00599" w:rsidR="004435EB" w:rsidRPr="009B4D76" w:rsidRDefault="004435EB" w:rsidP="0054529B">
            <w:pPr>
              <w:rPr>
                <w:b/>
                <w:lang w:eastAsia="zh-CN"/>
              </w:rPr>
            </w:pPr>
            <w:r w:rsidRPr="009B4D76">
              <w:rPr>
                <w:b/>
                <w:lang w:eastAsia="zh-CN"/>
              </w:rPr>
              <w:t>S</w:t>
            </w:r>
            <w:r w:rsidRPr="009B4D76">
              <w:rPr>
                <w:rFonts w:hint="eastAsia"/>
                <w:b/>
                <w:lang w:eastAsia="zh-CN"/>
              </w:rPr>
              <w:t xml:space="preserve">cheme </w:t>
            </w:r>
            <w:r w:rsidRPr="009B4D76">
              <w:rPr>
                <w:b/>
                <w:lang w:eastAsia="zh-CN"/>
              </w:rPr>
              <w:t>2</w:t>
            </w:r>
          </w:p>
        </w:tc>
      </w:tr>
      <w:tr w:rsidR="00F52D5C" w:rsidRPr="00625212" w14:paraId="674792B7" w14:textId="77777777" w:rsidTr="0054529B">
        <w:trPr>
          <w:jc w:val="center"/>
        </w:trPr>
        <w:tc>
          <w:tcPr>
            <w:tcW w:w="1243" w:type="dxa"/>
            <w:vMerge w:val="restart"/>
            <w:shd w:val="clear" w:color="auto" w:fill="auto"/>
          </w:tcPr>
          <w:p w14:paraId="7773FB6B" w14:textId="77777777" w:rsidR="00F52D5C" w:rsidRDefault="00F52D5C" w:rsidP="0054529B">
            <w:pPr>
              <w:jc w:val="center"/>
              <w:rPr>
                <w:rFonts w:eastAsia="Times New Roman"/>
                <w:b/>
                <w:bCs/>
                <w:color w:val="000000"/>
              </w:rPr>
            </w:pPr>
            <w:r>
              <w:rPr>
                <w:rFonts w:eastAsia="Times New Roman"/>
                <w:b/>
                <w:bCs/>
                <w:color w:val="000000"/>
              </w:rPr>
              <w:t>Evaluation results</w:t>
            </w:r>
          </w:p>
          <w:p w14:paraId="37812771" w14:textId="77777777" w:rsidR="00F52D5C" w:rsidRDefault="00F52D5C" w:rsidP="0054529B">
            <w:pPr>
              <w:rPr>
                <w:b/>
                <w:bCs/>
              </w:rPr>
            </w:pPr>
            <w:r>
              <w:rPr>
                <w:rFonts w:eastAsia="Times New Roman"/>
                <w:b/>
                <w:bCs/>
              </w:rPr>
              <w:lastRenderedPageBreak/>
              <w:t>[With AI/ML / baseline]</w:t>
            </w:r>
          </w:p>
        </w:tc>
        <w:tc>
          <w:tcPr>
            <w:tcW w:w="1499" w:type="dxa"/>
            <w:vMerge w:val="restart"/>
            <w:shd w:val="clear" w:color="auto" w:fill="auto"/>
          </w:tcPr>
          <w:p w14:paraId="70D2DF5B" w14:textId="77777777" w:rsidR="00F52D5C" w:rsidRDefault="00F52D5C" w:rsidP="0054529B">
            <w:pPr>
              <w:rPr>
                <w:b/>
                <w:bCs/>
              </w:rPr>
            </w:pPr>
            <w:r>
              <w:rPr>
                <w:rFonts w:eastAsia="Times New Roman"/>
                <w:b/>
                <w:bCs/>
                <w:color w:val="000000"/>
              </w:rPr>
              <w:lastRenderedPageBreak/>
              <w:t xml:space="preserve">[Beam prediction </w:t>
            </w:r>
            <w:r>
              <w:rPr>
                <w:rFonts w:eastAsia="Times New Roman"/>
                <w:b/>
                <w:bCs/>
                <w:color w:val="000000"/>
              </w:rPr>
              <w:lastRenderedPageBreak/>
              <w:t>accuracy (%)]</w:t>
            </w:r>
          </w:p>
        </w:tc>
        <w:tc>
          <w:tcPr>
            <w:tcW w:w="3056" w:type="dxa"/>
            <w:shd w:val="clear" w:color="auto" w:fill="auto"/>
          </w:tcPr>
          <w:p w14:paraId="64CFA6EF" w14:textId="77777777" w:rsidR="00F52D5C" w:rsidRDefault="00F52D5C" w:rsidP="0054529B">
            <w:pPr>
              <w:rPr>
                <w:b/>
                <w:bCs/>
              </w:rPr>
            </w:pPr>
            <w:r>
              <w:rPr>
                <w:rFonts w:eastAsia="Times New Roman"/>
                <w:b/>
                <w:bCs/>
                <w:color w:val="000000"/>
              </w:rPr>
              <w:lastRenderedPageBreak/>
              <w:t xml:space="preserve">Top 1 </w:t>
            </w:r>
            <w:r w:rsidRPr="001B25A6">
              <w:rPr>
                <w:rFonts w:eastAsia="Times New Roman"/>
                <w:b/>
                <w:bCs/>
                <w:color w:val="000000"/>
              </w:rPr>
              <w:t>(%)</w:t>
            </w:r>
          </w:p>
        </w:tc>
        <w:tc>
          <w:tcPr>
            <w:tcW w:w="1754" w:type="dxa"/>
            <w:shd w:val="clear" w:color="auto" w:fill="auto"/>
          </w:tcPr>
          <w:p w14:paraId="61200B87" w14:textId="333BCF35" w:rsidR="00F52D5C" w:rsidRPr="00625212" w:rsidRDefault="001B3FE6" w:rsidP="0054529B">
            <w:pPr>
              <w:rPr>
                <w:lang w:eastAsia="zh-CN"/>
              </w:rPr>
            </w:pPr>
            <w:r>
              <w:rPr>
                <w:rFonts w:hint="eastAsia"/>
                <w:lang w:eastAsia="zh-CN"/>
              </w:rPr>
              <w:t>4</w:t>
            </w:r>
            <w:r>
              <w:rPr>
                <w:lang w:eastAsia="zh-CN"/>
              </w:rPr>
              <w:t>3.3</w:t>
            </w:r>
          </w:p>
        </w:tc>
        <w:tc>
          <w:tcPr>
            <w:tcW w:w="1755" w:type="dxa"/>
            <w:shd w:val="clear" w:color="auto" w:fill="auto"/>
          </w:tcPr>
          <w:p w14:paraId="5307A4BC" w14:textId="484D5E1C" w:rsidR="00F52D5C" w:rsidRPr="00625212" w:rsidRDefault="001B3FE6" w:rsidP="0054529B">
            <w:pPr>
              <w:rPr>
                <w:lang w:eastAsia="zh-CN"/>
              </w:rPr>
            </w:pPr>
            <w:r>
              <w:rPr>
                <w:rFonts w:hint="eastAsia"/>
                <w:lang w:eastAsia="zh-CN"/>
              </w:rPr>
              <w:t>8</w:t>
            </w:r>
            <w:r>
              <w:rPr>
                <w:lang w:eastAsia="zh-CN"/>
              </w:rPr>
              <w:t>2.8</w:t>
            </w:r>
          </w:p>
        </w:tc>
      </w:tr>
      <w:tr w:rsidR="00F52D5C" w:rsidRPr="00625212" w14:paraId="10D0BFE5" w14:textId="77777777" w:rsidTr="0054529B">
        <w:trPr>
          <w:trHeight w:val="312"/>
          <w:jc w:val="center"/>
        </w:trPr>
        <w:tc>
          <w:tcPr>
            <w:tcW w:w="1243" w:type="dxa"/>
            <w:vMerge/>
            <w:shd w:val="clear" w:color="auto" w:fill="auto"/>
          </w:tcPr>
          <w:p w14:paraId="3FD46F31" w14:textId="77777777" w:rsidR="00F52D5C" w:rsidRDefault="00F52D5C" w:rsidP="0054529B">
            <w:pPr>
              <w:rPr>
                <w:b/>
                <w:bCs/>
              </w:rPr>
            </w:pPr>
          </w:p>
        </w:tc>
        <w:tc>
          <w:tcPr>
            <w:tcW w:w="1499" w:type="dxa"/>
            <w:vMerge/>
            <w:shd w:val="clear" w:color="auto" w:fill="auto"/>
          </w:tcPr>
          <w:p w14:paraId="53BA762E" w14:textId="77777777" w:rsidR="00F52D5C" w:rsidRDefault="00F52D5C" w:rsidP="0054529B">
            <w:pPr>
              <w:rPr>
                <w:b/>
                <w:bCs/>
              </w:rPr>
            </w:pPr>
          </w:p>
        </w:tc>
        <w:tc>
          <w:tcPr>
            <w:tcW w:w="3056" w:type="dxa"/>
            <w:shd w:val="clear" w:color="auto" w:fill="auto"/>
          </w:tcPr>
          <w:p w14:paraId="33549236" w14:textId="77777777" w:rsidR="00F52D5C" w:rsidRPr="001B25A6" w:rsidRDefault="00F52D5C" w:rsidP="0054529B">
            <w:pPr>
              <w:rPr>
                <w:rFonts w:eastAsia="Times New Roman"/>
                <w:b/>
                <w:bCs/>
                <w:color w:val="000000"/>
              </w:rPr>
            </w:pPr>
            <w:r w:rsidRPr="001B25A6">
              <w:rPr>
                <w:rFonts w:eastAsia="Times New Roman"/>
                <w:b/>
                <w:bCs/>
                <w:color w:val="000000"/>
              </w:rPr>
              <w:t>Top-</w:t>
            </w:r>
            <w:r>
              <w:rPr>
                <w:rFonts w:eastAsia="Times New Roman"/>
                <w:b/>
                <w:bCs/>
                <w:color w:val="000000"/>
              </w:rPr>
              <w:t>2</w:t>
            </w:r>
            <w:r w:rsidRPr="001B25A6">
              <w:rPr>
                <w:rFonts w:eastAsia="Times New Roman"/>
                <w:b/>
                <w:bCs/>
                <w:color w:val="000000"/>
              </w:rPr>
              <w:t>/1 (%)</w:t>
            </w:r>
          </w:p>
        </w:tc>
        <w:tc>
          <w:tcPr>
            <w:tcW w:w="1754" w:type="dxa"/>
            <w:shd w:val="clear" w:color="auto" w:fill="auto"/>
          </w:tcPr>
          <w:p w14:paraId="06053AFB" w14:textId="66BBD336" w:rsidR="00F52D5C" w:rsidRPr="00625212" w:rsidRDefault="001B3FE6" w:rsidP="0054529B">
            <w:pPr>
              <w:rPr>
                <w:lang w:eastAsia="zh-CN"/>
              </w:rPr>
            </w:pPr>
            <w:r>
              <w:rPr>
                <w:rFonts w:hint="eastAsia"/>
                <w:lang w:eastAsia="zh-CN"/>
              </w:rPr>
              <w:t>5</w:t>
            </w:r>
            <w:r>
              <w:rPr>
                <w:lang w:eastAsia="zh-CN"/>
              </w:rPr>
              <w:t>4.7</w:t>
            </w:r>
          </w:p>
        </w:tc>
        <w:tc>
          <w:tcPr>
            <w:tcW w:w="1755" w:type="dxa"/>
            <w:shd w:val="clear" w:color="auto" w:fill="auto"/>
          </w:tcPr>
          <w:p w14:paraId="4E36365F" w14:textId="28BD9EA3" w:rsidR="00F52D5C" w:rsidRPr="00625212" w:rsidRDefault="001B3FE6" w:rsidP="0054529B">
            <w:pPr>
              <w:rPr>
                <w:lang w:eastAsia="zh-CN"/>
              </w:rPr>
            </w:pPr>
            <w:r>
              <w:rPr>
                <w:rFonts w:hint="eastAsia"/>
                <w:lang w:eastAsia="zh-CN"/>
              </w:rPr>
              <w:t>9</w:t>
            </w:r>
            <w:r>
              <w:rPr>
                <w:lang w:eastAsia="zh-CN"/>
              </w:rPr>
              <w:t>6.6</w:t>
            </w:r>
          </w:p>
        </w:tc>
      </w:tr>
      <w:tr w:rsidR="00F52D5C" w:rsidRPr="00625212" w14:paraId="6124C4F2" w14:textId="77777777" w:rsidTr="0054529B">
        <w:trPr>
          <w:trHeight w:val="312"/>
          <w:jc w:val="center"/>
        </w:trPr>
        <w:tc>
          <w:tcPr>
            <w:tcW w:w="1243" w:type="dxa"/>
            <w:vMerge/>
            <w:shd w:val="clear" w:color="auto" w:fill="auto"/>
          </w:tcPr>
          <w:p w14:paraId="335E5E74" w14:textId="77777777" w:rsidR="00F52D5C" w:rsidRDefault="00F52D5C" w:rsidP="0054529B">
            <w:pPr>
              <w:rPr>
                <w:b/>
                <w:bCs/>
              </w:rPr>
            </w:pPr>
          </w:p>
        </w:tc>
        <w:tc>
          <w:tcPr>
            <w:tcW w:w="1499" w:type="dxa"/>
            <w:vMerge/>
            <w:shd w:val="clear" w:color="auto" w:fill="auto"/>
          </w:tcPr>
          <w:p w14:paraId="465A4CB3" w14:textId="77777777" w:rsidR="00F52D5C" w:rsidRDefault="00F52D5C" w:rsidP="0054529B">
            <w:pPr>
              <w:rPr>
                <w:b/>
                <w:bCs/>
              </w:rPr>
            </w:pPr>
          </w:p>
        </w:tc>
        <w:tc>
          <w:tcPr>
            <w:tcW w:w="3056" w:type="dxa"/>
            <w:shd w:val="clear" w:color="auto" w:fill="auto"/>
          </w:tcPr>
          <w:p w14:paraId="113D5096" w14:textId="77777777" w:rsidR="00F52D5C" w:rsidRDefault="00F52D5C" w:rsidP="0054529B">
            <w:pPr>
              <w:rPr>
                <w:rFonts w:eastAsia="Times New Roman"/>
                <w:b/>
                <w:bCs/>
                <w:color w:val="000000"/>
              </w:rPr>
            </w:pPr>
            <w:r w:rsidRPr="001B25A6">
              <w:rPr>
                <w:rFonts w:eastAsia="Times New Roman"/>
                <w:b/>
                <w:bCs/>
                <w:color w:val="000000"/>
              </w:rPr>
              <w:t>Top-</w:t>
            </w:r>
            <w:r>
              <w:rPr>
                <w:rFonts w:eastAsia="Times New Roman"/>
                <w:b/>
                <w:bCs/>
                <w:color w:val="000000"/>
              </w:rPr>
              <w:t>4</w:t>
            </w:r>
            <w:r w:rsidRPr="001B25A6">
              <w:rPr>
                <w:rFonts w:eastAsia="Times New Roman"/>
                <w:b/>
                <w:bCs/>
                <w:color w:val="000000"/>
              </w:rPr>
              <w:t>/1 (%)</w:t>
            </w:r>
          </w:p>
        </w:tc>
        <w:tc>
          <w:tcPr>
            <w:tcW w:w="1754" w:type="dxa"/>
            <w:shd w:val="clear" w:color="auto" w:fill="auto"/>
          </w:tcPr>
          <w:p w14:paraId="3CD1A15C" w14:textId="229B0737" w:rsidR="00F52D5C" w:rsidRPr="00625212" w:rsidRDefault="001B3FE6" w:rsidP="0054529B">
            <w:pPr>
              <w:rPr>
                <w:lang w:eastAsia="zh-CN"/>
              </w:rPr>
            </w:pPr>
            <w:r>
              <w:rPr>
                <w:rFonts w:hint="eastAsia"/>
                <w:lang w:eastAsia="zh-CN"/>
              </w:rPr>
              <w:t>6</w:t>
            </w:r>
            <w:r>
              <w:rPr>
                <w:lang w:eastAsia="zh-CN"/>
              </w:rPr>
              <w:t>3.2</w:t>
            </w:r>
          </w:p>
        </w:tc>
        <w:tc>
          <w:tcPr>
            <w:tcW w:w="1755" w:type="dxa"/>
            <w:shd w:val="clear" w:color="auto" w:fill="auto"/>
          </w:tcPr>
          <w:p w14:paraId="57FB5CD2" w14:textId="6324DB6A" w:rsidR="00F52D5C" w:rsidRPr="00625212" w:rsidRDefault="001B3FE6" w:rsidP="0054529B">
            <w:pPr>
              <w:rPr>
                <w:lang w:eastAsia="zh-CN"/>
              </w:rPr>
            </w:pPr>
            <w:r>
              <w:rPr>
                <w:rFonts w:hint="eastAsia"/>
                <w:lang w:eastAsia="zh-CN"/>
              </w:rPr>
              <w:t>9</w:t>
            </w:r>
            <w:r>
              <w:rPr>
                <w:lang w:eastAsia="zh-CN"/>
              </w:rPr>
              <w:t>9.4</w:t>
            </w:r>
          </w:p>
        </w:tc>
      </w:tr>
      <w:tr w:rsidR="00F52D5C" w:rsidRPr="00625212" w14:paraId="34047D0F" w14:textId="77777777" w:rsidTr="0054529B">
        <w:trPr>
          <w:trHeight w:val="312"/>
          <w:jc w:val="center"/>
        </w:trPr>
        <w:tc>
          <w:tcPr>
            <w:tcW w:w="1243" w:type="dxa"/>
            <w:vMerge/>
            <w:shd w:val="clear" w:color="auto" w:fill="auto"/>
          </w:tcPr>
          <w:p w14:paraId="5AA45DE4" w14:textId="77777777" w:rsidR="00F52D5C" w:rsidRDefault="00F52D5C" w:rsidP="0054529B">
            <w:pPr>
              <w:rPr>
                <w:b/>
                <w:bCs/>
              </w:rPr>
            </w:pPr>
          </w:p>
        </w:tc>
        <w:tc>
          <w:tcPr>
            <w:tcW w:w="1499" w:type="dxa"/>
            <w:vMerge/>
            <w:shd w:val="clear" w:color="auto" w:fill="auto"/>
          </w:tcPr>
          <w:p w14:paraId="6EB2D5D5" w14:textId="77777777" w:rsidR="00F52D5C" w:rsidRDefault="00F52D5C" w:rsidP="0054529B">
            <w:pPr>
              <w:rPr>
                <w:b/>
                <w:bCs/>
              </w:rPr>
            </w:pPr>
          </w:p>
        </w:tc>
        <w:tc>
          <w:tcPr>
            <w:tcW w:w="3056" w:type="dxa"/>
            <w:shd w:val="clear" w:color="auto" w:fill="auto"/>
          </w:tcPr>
          <w:p w14:paraId="5DC23CB2" w14:textId="77777777" w:rsidR="00F52D5C" w:rsidRDefault="00F52D5C" w:rsidP="0054529B">
            <w:pPr>
              <w:rPr>
                <w:rFonts w:eastAsia="Times New Roman"/>
                <w:b/>
                <w:bCs/>
                <w:color w:val="000000"/>
              </w:rPr>
            </w:pPr>
            <w:r>
              <w:rPr>
                <w:rFonts w:eastAsia="Times New Roman"/>
                <w:b/>
                <w:bCs/>
                <w:color w:val="000000"/>
              </w:rPr>
              <w:t xml:space="preserve">Top 1 </w:t>
            </w:r>
            <w:r w:rsidRPr="001B25A6">
              <w:rPr>
                <w:rFonts w:eastAsia="Times New Roman"/>
                <w:b/>
                <w:bCs/>
                <w:color w:val="000000"/>
              </w:rPr>
              <w:t>(%)</w:t>
            </w:r>
            <w:r>
              <w:rPr>
                <w:rFonts w:eastAsia="Times New Roman"/>
                <w:b/>
                <w:bCs/>
                <w:color w:val="000000"/>
              </w:rPr>
              <w:t xml:space="preserve"> with 1 dB margin</w:t>
            </w:r>
          </w:p>
        </w:tc>
        <w:tc>
          <w:tcPr>
            <w:tcW w:w="1754" w:type="dxa"/>
            <w:shd w:val="clear" w:color="auto" w:fill="auto"/>
          </w:tcPr>
          <w:p w14:paraId="597CE4EE" w14:textId="753C7CDE" w:rsidR="00F52D5C" w:rsidRDefault="001B3FE6" w:rsidP="0054529B">
            <w:pPr>
              <w:rPr>
                <w:lang w:eastAsia="zh-CN"/>
              </w:rPr>
            </w:pPr>
            <w:r>
              <w:rPr>
                <w:rFonts w:hint="eastAsia"/>
                <w:lang w:eastAsia="zh-CN"/>
              </w:rPr>
              <w:t>5</w:t>
            </w:r>
            <w:r>
              <w:rPr>
                <w:lang w:eastAsia="zh-CN"/>
              </w:rPr>
              <w:t>4.8</w:t>
            </w:r>
          </w:p>
        </w:tc>
        <w:tc>
          <w:tcPr>
            <w:tcW w:w="1755" w:type="dxa"/>
            <w:shd w:val="clear" w:color="auto" w:fill="auto"/>
          </w:tcPr>
          <w:p w14:paraId="44B02190" w14:textId="03623D3F" w:rsidR="00F52D5C" w:rsidRDefault="001B3FE6" w:rsidP="0054529B">
            <w:pPr>
              <w:rPr>
                <w:lang w:eastAsia="zh-CN"/>
              </w:rPr>
            </w:pPr>
            <w:r>
              <w:rPr>
                <w:rFonts w:hint="eastAsia"/>
                <w:lang w:eastAsia="zh-CN"/>
              </w:rPr>
              <w:t>9</w:t>
            </w:r>
            <w:r>
              <w:rPr>
                <w:lang w:eastAsia="zh-CN"/>
              </w:rPr>
              <w:t>6.7</w:t>
            </w:r>
          </w:p>
        </w:tc>
      </w:tr>
      <w:tr w:rsidR="00F52D5C" w:rsidRPr="00625212" w14:paraId="6180713A" w14:textId="77777777" w:rsidTr="0054529B">
        <w:trPr>
          <w:trHeight w:val="416"/>
          <w:jc w:val="center"/>
        </w:trPr>
        <w:tc>
          <w:tcPr>
            <w:tcW w:w="1243" w:type="dxa"/>
            <w:vMerge/>
            <w:shd w:val="clear" w:color="auto" w:fill="auto"/>
          </w:tcPr>
          <w:p w14:paraId="2B3E89EF" w14:textId="77777777" w:rsidR="00F52D5C" w:rsidRDefault="00F52D5C" w:rsidP="0054529B">
            <w:pPr>
              <w:rPr>
                <w:b/>
                <w:bCs/>
              </w:rPr>
            </w:pPr>
          </w:p>
        </w:tc>
        <w:tc>
          <w:tcPr>
            <w:tcW w:w="1499" w:type="dxa"/>
            <w:shd w:val="clear" w:color="auto" w:fill="auto"/>
          </w:tcPr>
          <w:p w14:paraId="193E555E" w14:textId="77777777" w:rsidR="00F52D5C" w:rsidRDefault="00F52D5C" w:rsidP="0054529B">
            <w:pPr>
              <w:rPr>
                <w:b/>
                <w:bCs/>
              </w:rPr>
            </w:pPr>
            <w:r>
              <w:rPr>
                <w:rFonts w:eastAsia="Times New Roman"/>
                <w:b/>
                <w:bCs/>
                <w:color w:val="000000"/>
              </w:rPr>
              <w:t>[L1-RSRP Diff]</w:t>
            </w:r>
          </w:p>
        </w:tc>
        <w:tc>
          <w:tcPr>
            <w:tcW w:w="3056" w:type="dxa"/>
            <w:shd w:val="clear" w:color="auto" w:fill="auto"/>
          </w:tcPr>
          <w:p w14:paraId="075DABD4" w14:textId="77777777" w:rsidR="00F52D5C" w:rsidRDefault="00F52D5C" w:rsidP="0054529B">
            <w:pPr>
              <w:rPr>
                <w:b/>
                <w:bCs/>
                <w:color w:val="000000"/>
              </w:rPr>
            </w:pPr>
            <w:r>
              <w:rPr>
                <w:rFonts w:eastAsia="Times New Roman"/>
                <w:b/>
                <w:bCs/>
                <w:color w:val="000000"/>
              </w:rPr>
              <w:t>Average ideal L1-RSRP diff</w:t>
            </w:r>
          </w:p>
        </w:tc>
        <w:tc>
          <w:tcPr>
            <w:tcW w:w="1754" w:type="dxa"/>
            <w:shd w:val="clear" w:color="auto" w:fill="auto"/>
          </w:tcPr>
          <w:p w14:paraId="2F725AC6" w14:textId="1DE9404A" w:rsidR="00F52D5C" w:rsidRPr="00625212" w:rsidRDefault="001B3FE6" w:rsidP="0054529B">
            <w:pPr>
              <w:rPr>
                <w:lang w:eastAsia="zh-CN"/>
              </w:rPr>
            </w:pPr>
            <w:r>
              <w:rPr>
                <w:rFonts w:hint="eastAsia"/>
                <w:lang w:eastAsia="zh-CN"/>
              </w:rPr>
              <w:t>3</w:t>
            </w:r>
            <w:r>
              <w:rPr>
                <w:lang w:eastAsia="zh-CN"/>
              </w:rPr>
              <w:t>.7</w:t>
            </w:r>
          </w:p>
        </w:tc>
        <w:tc>
          <w:tcPr>
            <w:tcW w:w="1755" w:type="dxa"/>
            <w:shd w:val="clear" w:color="auto" w:fill="auto"/>
          </w:tcPr>
          <w:p w14:paraId="7EF393F7" w14:textId="725236F8" w:rsidR="00F52D5C" w:rsidRPr="00625212" w:rsidRDefault="001B3FE6" w:rsidP="0054529B">
            <w:pPr>
              <w:rPr>
                <w:lang w:eastAsia="zh-CN"/>
              </w:rPr>
            </w:pPr>
            <w:r>
              <w:rPr>
                <w:rFonts w:hint="eastAsia"/>
                <w:lang w:eastAsia="zh-CN"/>
              </w:rPr>
              <w:t>0</w:t>
            </w:r>
            <w:r>
              <w:rPr>
                <w:lang w:eastAsia="zh-CN"/>
              </w:rPr>
              <w:t>.11</w:t>
            </w:r>
          </w:p>
        </w:tc>
      </w:tr>
      <w:tr w:rsidR="0061156D" w:rsidRPr="00625212" w14:paraId="472DCE53" w14:textId="77777777" w:rsidTr="0054529B">
        <w:trPr>
          <w:jc w:val="center"/>
        </w:trPr>
        <w:tc>
          <w:tcPr>
            <w:tcW w:w="1243" w:type="dxa"/>
            <w:vMerge/>
            <w:shd w:val="clear" w:color="auto" w:fill="auto"/>
          </w:tcPr>
          <w:p w14:paraId="5170BA68" w14:textId="77777777" w:rsidR="0061156D" w:rsidRDefault="0061156D" w:rsidP="0054529B">
            <w:pPr>
              <w:rPr>
                <w:b/>
                <w:bCs/>
              </w:rPr>
            </w:pPr>
          </w:p>
        </w:tc>
        <w:tc>
          <w:tcPr>
            <w:tcW w:w="1499" w:type="dxa"/>
            <w:vMerge w:val="restart"/>
            <w:shd w:val="clear" w:color="auto" w:fill="auto"/>
          </w:tcPr>
          <w:p w14:paraId="6CABFCAC" w14:textId="77777777" w:rsidR="0061156D" w:rsidRDefault="0061156D" w:rsidP="0054529B">
            <w:pPr>
              <w:rPr>
                <w:b/>
                <w:bCs/>
              </w:rPr>
            </w:pPr>
            <w:r>
              <w:rPr>
                <w:rFonts w:eastAsia="Times New Roman"/>
                <w:b/>
                <w:bCs/>
                <w:color w:val="000000"/>
              </w:rPr>
              <w:t>[System performance]</w:t>
            </w:r>
          </w:p>
        </w:tc>
        <w:tc>
          <w:tcPr>
            <w:tcW w:w="3056" w:type="dxa"/>
            <w:shd w:val="clear" w:color="auto" w:fill="auto"/>
            <w:vAlign w:val="bottom"/>
          </w:tcPr>
          <w:p w14:paraId="1D094AF9" w14:textId="77777777" w:rsidR="0061156D" w:rsidRPr="009B4D76" w:rsidRDefault="0061156D" w:rsidP="0054529B">
            <w:pPr>
              <w:rPr>
                <w:rFonts w:eastAsia="Times New Roman"/>
                <w:b/>
                <w:bCs/>
                <w:color w:val="000000"/>
              </w:rPr>
            </w:pPr>
            <w:r>
              <w:rPr>
                <w:rFonts w:eastAsia="Times New Roman"/>
                <w:b/>
                <w:bCs/>
                <w:color w:val="000000"/>
              </w:rPr>
              <w:t>RS overhead Reduction (%): Option 1</w:t>
            </w:r>
          </w:p>
        </w:tc>
        <w:tc>
          <w:tcPr>
            <w:tcW w:w="3509" w:type="dxa"/>
            <w:gridSpan w:val="2"/>
            <w:shd w:val="clear" w:color="auto" w:fill="auto"/>
          </w:tcPr>
          <w:p w14:paraId="088DE8EF" w14:textId="77777777" w:rsidR="0061156D" w:rsidRPr="00625212" w:rsidRDefault="0061156D" w:rsidP="0054529B">
            <w:pPr>
              <w:rPr>
                <w:lang w:eastAsia="zh-CN"/>
              </w:rPr>
            </w:pPr>
            <w:r>
              <w:rPr>
                <w:rFonts w:hint="eastAsia"/>
                <w:lang w:eastAsia="zh-CN"/>
              </w:rPr>
              <w:t>75</w:t>
            </w:r>
            <w:r>
              <w:rPr>
                <w:lang w:eastAsia="zh-CN"/>
              </w:rPr>
              <w:t>%</w:t>
            </w:r>
          </w:p>
        </w:tc>
      </w:tr>
      <w:tr w:rsidR="0061156D" w:rsidRPr="00625212" w14:paraId="70E9B2C3" w14:textId="77777777" w:rsidTr="0054529B">
        <w:trPr>
          <w:jc w:val="center"/>
        </w:trPr>
        <w:tc>
          <w:tcPr>
            <w:tcW w:w="1243" w:type="dxa"/>
            <w:vMerge/>
            <w:shd w:val="clear" w:color="auto" w:fill="auto"/>
          </w:tcPr>
          <w:p w14:paraId="43511427" w14:textId="77777777" w:rsidR="0061156D" w:rsidRDefault="0061156D" w:rsidP="0054529B">
            <w:pPr>
              <w:rPr>
                <w:b/>
                <w:bCs/>
              </w:rPr>
            </w:pPr>
          </w:p>
        </w:tc>
        <w:tc>
          <w:tcPr>
            <w:tcW w:w="1499" w:type="dxa"/>
            <w:vMerge/>
            <w:shd w:val="clear" w:color="auto" w:fill="auto"/>
          </w:tcPr>
          <w:p w14:paraId="187EF962" w14:textId="77777777" w:rsidR="0061156D" w:rsidRDefault="0061156D" w:rsidP="0054529B">
            <w:pPr>
              <w:rPr>
                <w:b/>
                <w:bCs/>
              </w:rPr>
            </w:pPr>
          </w:p>
        </w:tc>
        <w:tc>
          <w:tcPr>
            <w:tcW w:w="3056" w:type="dxa"/>
            <w:shd w:val="clear" w:color="auto" w:fill="auto"/>
          </w:tcPr>
          <w:p w14:paraId="5A31D694" w14:textId="77777777" w:rsidR="0061156D" w:rsidRDefault="0061156D" w:rsidP="0054529B">
            <w:pPr>
              <w:rPr>
                <w:b/>
                <w:bCs/>
              </w:rPr>
            </w:pPr>
            <w:r>
              <w:rPr>
                <w:rFonts w:eastAsia="Times New Roman"/>
                <w:b/>
                <w:bCs/>
                <w:color w:val="000000"/>
              </w:rPr>
              <w:t>[UCI report]</w:t>
            </w:r>
          </w:p>
        </w:tc>
        <w:tc>
          <w:tcPr>
            <w:tcW w:w="3509" w:type="dxa"/>
            <w:gridSpan w:val="2"/>
            <w:shd w:val="clear" w:color="auto" w:fill="auto"/>
          </w:tcPr>
          <w:p w14:paraId="4501CB86" w14:textId="77777777" w:rsidR="0061156D" w:rsidRPr="00625212" w:rsidRDefault="0061156D" w:rsidP="0054529B">
            <w:pPr>
              <w:rPr>
                <w:lang w:eastAsia="zh-CN"/>
              </w:rPr>
            </w:pPr>
            <w:r>
              <w:rPr>
                <w:rFonts w:hint="eastAsia"/>
                <w:lang w:eastAsia="zh-CN"/>
              </w:rPr>
              <w:t>/</w:t>
            </w:r>
          </w:p>
        </w:tc>
      </w:tr>
      <w:tr w:rsidR="0061156D" w:rsidRPr="00625212" w14:paraId="027B9097" w14:textId="77777777" w:rsidTr="0054529B">
        <w:trPr>
          <w:jc w:val="center"/>
        </w:trPr>
        <w:tc>
          <w:tcPr>
            <w:tcW w:w="1243" w:type="dxa"/>
            <w:vMerge/>
            <w:shd w:val="clear" w:color="auto" w:fill="auto"/>
          </w:tcPr>
          <w:p w14:paraId="507BCFEF" w14:textId="77777777" w:rsidR="0061156D" w:rsidRDefault="0061156D" w:rsidP="0054529B">
            <w:pPr>
              <w:rPr>
                <w:b/>
                <w:bCs/>
              </w:rPr>
            </w:pPr>
          </w:p>
        </w:tc>
        <w:tc>
          <w:tcPr>
            <w:tcW w:w="1499" w:type="dxa"/>
            <w:vMerge/>
            <w:shd w:val="clear" w:color="auto" w:fill="auto"/>
          </w:tcPr>
          <w:p w14:paraId="38E4EFA6" w14:textId="77777777" w:rsidR="0061156D" w:rsidRDefault="0061156D" w:rsidP="0054529B">
            <w:pPr>
              <w:rPr>
                <w:b/>
                <w:bCs/>
              </w:rPr>
            </w:pPr>
          </w:p>
        </w:tc>
        <w:tc>
          <w:tcPr>
            <w:tcW w:w="3056" w:type="dxa"/>
            <w:shd w:val="clear" w:color="auto" w:fill="auto"/>
            <w:vAlign w:val="bottom"/>
          </w:tcPr>
          <w:p w14:paraId="41CA7564" w14:textId="77777777" w:rsidR="0061156D" w:rsidRDefault="0061156D" w:rsidP="0054529B">
            <w:pPr>
              <w:rPr>
                <w:b/>
                <w:bCs/>
              </w:rPr>
            </w:pPr>
            <w:r>
              <w:rPr>
                <w:rFonts w:eastAsia="Times New Roman"/>
                <w:b/>
                <w:bCs/>
                <w:color w:val="000000"/>
              </w:rPr>
              <w:t>[UPT]</w:t>
            </w:r>
          </w:p>
        </w:tc>
        <w:tc>
          <w:tcPr>
            <w:tcW w:w="3509" w:type="dxa"/>
            <w:gridSpan w:val="2"/>
            <w:shd w:val="clear" w:color="auto" w:fill="auto"/>
          </w:tcPr>
          <w:p w14:paraId="0F065F1D" w14:textId="77777777" w:rsidR="0061156D" w:rsidRPr="00625212" w:rsidRDefault="0061156D" w:rsidP="0054529B">
            <w:pPr>
              <w:rPr>
                <w:lang w:eastAsia="zh-CN"/>
              </w:rPr>
            </w:pPr>
            <w:r>
              <w:rPr>
                <w:rFonts w:hint="eastAsia"/>
                <w:lang w:eastAsia="zh-CN"/>
              </w:rPr>
              <w:t>/</w:t>
            </w:r>
          </w:p>
        </w:tc>
      </w:tr>
      <w:tr w:rsidR="0061156D" w:rsidRPr="00625212" w14:paraId="46E04B52" w14:textId="77777777" w:rsidTr="0054529B">
        <w:trPr>
          <w:jc w:val="center"/>
        </w:trPr>
        <w:tc>
          <w:tcPr>
            <w:tcW w:w="9307" w:type="dxa"/>
            <w:gridSpan w:val="5"/>
            <w:shd w:val="clear" w:color="auto" w:fill="auto"/>
          </w:tcPr>
          <w:p w14:paraId="5966950B" w14:textId="77777777" w:rsidR="0061156D" w:rsidRPr="00625212" w:rsidRDefault="0061156D" w:rsidP="0054529B">
            <w:r>
              <w:t>Note</w:t>
            </w:r>
            <w:r w:rsidRPr="00625212">
              <w:t xml:space="preserve">: </w:t>
            </w:r>
          </w:p>
          <w:p w14:paraId="4F70BCEF" w14:textId="62856A2B" w:rsidR="0061156D" w:rsidRDefault="0061156D" w:rsidP="00F933D6">
            <w:pPr>
              <w:pStyle w:val="af2"/>
              <w:widowControl w:val="0"/>
              <w:numPr>
                <w:ilvl w:val="3"/>
                <w:numId w:val="37"/>
              </w:numPr>
              <w:autoSpaceDE/>
              <w:autoSpaceDN/>
              <w:adjustRightInd/>
              <w:snapToGrid/>
              <w:ind w:left="630" w:firstLineChars="0"/>
            </w:pPr>
            <w:r>
              <w:t>UE</w:t>
            </w:r>
            <w:r w:rsidR="0062437C">
              <w:t>/</w:t>
            </w:r>
            <w:proofErr w:type="spellStart"/>
            <w:r w:rsidR="0062437C">
              <w:t>gNB</w:t>
            </w:r>
            <w:proofErr w:type="spellEnd"/>
            <w:r w:rsidRPr="00625212">
              <w:t xml:space="preserve"> side model is </w:t>
            </w:r>
            <w:r>
              <w:t xml:space="preserve">assumed </w:t>
            </w:r>
          </w:p>
          <w:p w14:paraId="330D09EC" w14:textId="77777777" w:rsidR="0061156D" w:rsidRDefault="0061156D" w:rsidP="00F933D6">
            <w:pPr>
              <w:pStyle w:val="af2"/>
              <w:widowControl w:val="0"/>
              <w:numPr>
                <w:ilvl w:val="3"/>
                <w:numId w:val="37"/>
              </w:numPr>
              <w:autoSpaceDE/>
              <w:autoSpaceDN/>
              <w:adjustRightInd/>
              <w:snapToGrid/>
              <w:ind w:left="630" w:firstLineChars="0"/>
            </w:pPr>
            <w:r>
              <w:t xml:space="preserve">AI scheme </w:t>
            </w:r>
          </w:p>
          <w:p w14:paraId="4131EC4C" w14:textId="77777777" w:rsidR="0061156D" w:rsidRDefault="0061156D" w:rsidP="00F933D6">
            <w:pPr>
              <w:pStyle w:val="af2"/>
              <w:widowControl w:val="0"/>
              <w:numPr>
                <w:ilvl w:val="0"/>
                <w:numId w:val="37"/>
              </w:numPr>
              <w:autoSpaceDE/>
              <w:autoSpaceDN/>
              <w:adjustRightInd/>
              <w:snapToGrid/>
              <w:ind w:firstLineChars="0"/>
            </w:pPr>
            <w:r>
              <w:t xml:space="preserve">Scheme </w:t>
            </w:r>
            <w:r w:rsidR="004435EB">
              <w:t>1</w:t>
            </w:r>
            <w:r>
              <w:t xml:space="preserve">: </w:t>
            </w:r>
            <w:r w:rsidR="004435EB">
              <w:t>with a specific Rx beam</w:t>
            </w:r>
          </w:p>
          <w:p w14:paraId="0BDD6109" w14:textId="28BC4A54" w:rsidR="004435EB" w:rsidRPr="00625212" w:rsidRDefault="004435EB" w:rsidP="00F933D6">
            <w:pPr>
              <w:pStyle w:val="af2"/>
              <w:widowControl w:val="0"/>
              <w:numPr>
                <w:ilvl w:val="0"/>
                <w:numId w:val="37"/>
              </w:numPr>
              <w:autoSpaceDE/>
              <w:autoSpaceDN/>
              <w:adjustRightInd/>
              <w:snapToGrid/>
              <w:ind w:firstLineChars="0"/>
            </w:pPr>
            <w:r>
              <w:rPr>
                <w:lang w:eastAsia="zh-CN"/>
              </w:rPr>
              <w:t>Scheme 2: with the best Rx beam</w:t>
            </w:r>
          </w:p>
        </w:tc>
      </w:tr>
    </w:tbl>
    <w:p w14:paraId="6535D8C5" w14:textId="77777777" w:rsidR="0061156D" w:rsidRDefault="0061156D" w:rsidP="002047F4">
      <w:pPr>
        <w:widowControl w:val="0"/>
        <w:autoSpaceDE/>
        <w:autoSpaceDN/>
        <w:adjustRightInd/>
        <w:snapToGrid/>
        <w:ind w:left="360"/>
      </w:pPr>
    </w:p>
    <w:p w14:paraId="69E76C15" w14:textId="5EA8268B" w:rsidR="0016339D" w:rsidRPr="00625212" w:rsidRDefault="0016339D" w:rsidP="0016339D">
      <w:pPr>
        <w:jc w:val="center"/>
        <w:rPr>
          <w:b/>
          <w:bCs/>
        </w:rPr>
      </w:pPr>
      <w:r w:rsidRPr="00625212">
        <w:rPr>
          <w:b/>
          <w:bCs/>
        </w:rPr>
        <w:t xml:space="preserve">Table </w:t>
      </w:r>
      <w:r>
        <w:rPr>
          <w:b/>
          <w:bCs/>
        </w:rPr>
        <w:t>5-</w:t>
      </w:r>
      <w:r w:rsidR="0061156D">
        <w:rPr>
          <w:b/>
          <w:bCs/>
        </w:rPr>
        <w:t>3</w:t>
      </w:r>
      <w:r w:rsidRPr="00625212">
        <w:rPr>
          <w:b/>
          <w:bCs/>
        </w:rPr>
        <w:t>. Evaluation results for BM-Case</w:t>
      </w:r>
      <w:r>
        <w:rPr>
          <w:b/>
          <w:bCs/>
        </w:rPr>
        <w:t>2</w:t>
      </w:r>
      <w:r w:rsidRPr="00625212">
        <w:rPr>
          <w:b/>
          <w:bCs/>
        </w:rPr>
        <w:t xml:space="preserve"> without model generalization for Tx-Rx beam pair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3"/>
        <w:gridCol w:w="1499"/>
        <w:gridCol w:w="3056"/>
        <w:gridCol w:w="1754"/>
        <w:gridCol w:w="1755"/>
      </w:tblGrid>
      <w:tr w:rsidR="0016339D" w:rsidRPr="00625212" w14:paraId="5245881B" w14:textId="77777777" w:rsidTr="004F4F7E">
        <w:trPr>
          <w:jc w:val="center"/>
        </w:trPr>
        <w:tc>
          <w:tcPr>
            <w:tcW w:w="5798" w:type="dxa"/>
            <w:gridSpan w:val="3"/>
            <w:shd w:val="clear" w:color="auto" w:fill="auto"/>
          </w:tcPr>
          <w:p w14:paraId="6E2A59A9" w14:textId="77777777" w:rsidR="0016339D" w:rsidRDefault="0016339D" w:rsidP="004B6DB2">
            <w:pPr>
              <w:rPr>
                <w:rFonts w:eastAsia="Times New Roman"/>
              </w:rPr>
            </w:pPr>
          </w:p>
        </w:tc>
        <w:tc>
          <w:tcPr>
            <w:tcW w:w="3509" w:type="dxa"/>
            <w:gridSpan w:val="2"/>
            <w:shd w:val="clear" w:color="auto" w:fill="auto"/>
          </w:tcPr>
          <w:p w14:paraId="69BEA825" w14:textId="77777777" w:rsidR="0016339D" w:rsidRDefault="0016339D" w:rsidP="004B6DB2">
            <w:pPr>
              <w:rPr>
                <w:b/>
                <w:bCs/>
              </w:rPr>
            </w:pPr>
            <w:r>
              <w:rPr>
                <w:b/>
                <w:bCs/>
              </w:rPr>
              <w:t>Company</w:t>
            </w:r>
            <w:r>
              <w:rPr>
                <w:rFonts w:hint="eastAsia"/>
                <w:b/>
                <w:bCs/>
                <w:lang w:eastAsia="zh-CN"/>
              </w:rPr>
              <w:t>: Xiaomi</w:t>
            </w:r>
          </w:p>
        </w:tc>
      </w:tr>
      <w:tr w:rsidR="0037359B" w:rsidRPr="00625212" w14:paraId="0BE7AC95" w14:textId="77777777" w:rsidTr="004F4F7E">
        <w:trPr>
          <w:jc w:val="center"/>
        </w:trPr>
        <w:tc>
          <w:tcPr>
            <w:tcW w:w="2742" w:type="dxa"/>
            <w:gridSpan w:val="2"/>
            <w:vMerge w:val="restart"/>
            <w:shd w:val="clear" w:color="auto" w:fill="auto"/>
          </w:tcPr>
          <w:p w14:paraId="50834687" w14:textId="77777777" w:rsidR="0037359B" w:rsidRDefault="0037359B" w:rsidP="004B6DB2">
            <w:pPr>
              <w:rPr>
                <w:b/>
                <w:bCs/>
              </w:rPr>
            </w:pPr>
            <w:r>
              <w:rPr>
                <w:b/>
                <w:bCs/>
              </w:rPr>
              <w:t>Assumptions</w:t>
            </w:r>
          </w:p>
        </w:tc>
        <w:tc>
          <w:tcPr>
            <w:tcW w:w="3056" w:type="dxa"/>
            <w:shd w:val="clear" w:color="auto" w:fill="auto"/>
          </w:tcPr>
          <w:p w14:paraId="57359743" w14:textId="77777777" w:rsidR="0037359B" w:rsidRDefault="0037359B" w:rsidP="004B6DB2">
            <w:pPr>
              <w:rPr>
                <w:b/>
                <w:bCs/>
              </w:rPr>
            </w:pPr>
            <w:r>
              <w:rPr>
                <w:rFonts w:eastAsia="Times New Roman"/>
                <w:b/>
                <w:bCs/>
              </w:rPr>
              <w:t>Number of beam pairs in Set A</w:t>
            </w:r>
          </w:p>
        </w:tc>
        <w:tc>
          <w:tcPr>
            <w:tcW w:w="3509" w:type="dxa"/>
            <w:gridSpan w:val="2"/>
            <w:shd w:val="clear" w:color="auto" w:fill="auto"/>
          </w:tcPr>
          <w:p w14:paraId="3DF8C699" w14:textId="77777777" w:rsidR="0037359B" w:rsidRPr="00625212" w:rsidRDefault="0037359B" w:rsidP="004B6DB2">
            <w:pPr>
              <w:rPr>
                <w:lang w:eastAsia="zh-CN"/>
              </w:rPr>
            </w:pPr>
            <w:r>
              <w:rPr>
                <w:rFonts w:hint="eastAsia"/>
                <w:lang w:eastAsia="zh-CN"/>
              </w:rPr>
              <w:t>256</w:t>
            </w:r>
          </w:p>
        </w:tc>
      </w:tr>
      <w:tr w:rsidR="0037359B" w:rsidRPr="00625212" w14:paraId="07DA9A55" w14:textId="77777777" w:rsidTr="004F4F7E">
        <w:trPr>
          <w:jc w:val="center"/>
        </w:trPr>
        <w:tc>
          <w:tcPr>
            <w:tcW w:w="2742" w:type="dxa"/>
            <w:gridSpan w:val="2"/>
            <w:vMerge/>
            <w:shd w:val="clear" w:color="auto" w:fill="auto"/>
          </w:tcPr>
          <w:p w14:paraId="51D4912A" w14:textId="77777777" w:rsidR="0037359B" w:rsidRDefault="0037359B" w:rsidP="004B6DB2">
            <w:pPr>
              <w:rPr>
                <w:b/>
                <w:bCs/>
              </w:rPr>
            </w:pPr>
          </w:p>
        </w:tc>
        <w:tc>
          <w:tcPr>
            <w:tcW w:w="3056" w:type="dxa"/>
            <w:shd w:val="clear" w:color="auto" w:fill="auto"/>
          </w:tcPr>
          <w:p w14:paraId="62D1EB92" w14:textId="77777777" w:rsidR="0037359B" w:rsidRDefault="0037359B" w:rsidP="004B6DB2">
            <w:pPr>
              <w:rPr>
                <w:b/>
                <w:bCs/>
              </w:rPr>
            </w:pPr>
            <w:r>
              <w:rPr>
                <w:rFonts w:eastAsia="Times New Roman"/>
                <w:b/>
                <w:bCs/>
              </w:rPr>
              <w:t>Number of beam pairs in Set B</w:t>
            </w:r>
          </w:p>
        </w:tc>
        <w:tc>
          <w:tcPr>
            <w:tcW w:w="3509" w:type="dxa"/>
            <w:gridSpan w:val="2"/>
            <w:shd w:val="clear" w:color="auto" w:fill="auto"/>
          </w:tcPr>
          <w:p w14:paraId="2A472EC9" w14:textId="436B0793" w:rsidR="0037359B" w:rsidRPr="00625212" w:rsidRDefault="0037359B" w:rsidP="004B6DB2">
            <w:pPr>
              <w:rPr>
                <w:lang w:eastAsia="zh-CN"/>
              </w:rPr>
            </w:pPr>
            <w:r>
              <w:rPr>
                <w:lang w:eastAsia="zh-CN"/>
              </w:rPr>
              <w:t>256</w:t>
            </w:r>
          </w:p>
        </w:tc>
      </w:tr>
      <w:tr w:rsidR="0037359B" w:rsidRPr="00625212" w14:paraId="4590492A" w14:textId="77777777" w:rsidTr="004F4F7E">
        <w:trPr>
          <w:jc w:val="center"/>
        </w:trPr>
        <w:tc>
          <w:tcPr>
            <w:tcW w:w="2742" w:type="dxa"/>
            <w:gridSpan w:val="2"/>
            <w:vMerge/>
            <w:shd w:val="clear" w:color="auto" w:fill="auto"/>
          </w:tcPr>
          <w:p w14:paraId="389FEE78" w14:textId="77777777" w:rsidR="0037359B" w:rsidRDefault="0037359B" w:rsidP="004B6DB2">
            <w:pPr>
              <w:rPr>
                <w:b/>
                <w:bCs/>
              </w:rPr>
            </w:pPr>
          </w:p>
        </w:tc>
        <w:tc>
          <w:tcPr>
            <w:tcW w:w="3056" w:type="dxa"/>
            <w:shd w:val="clear" w:color="auto" w:fill="auto"/>
          </w:tcPr>
          <w:p w14:paraId="6A8C47E9" w14:textId="0174ACBD" w:rsidR="0037359B" w:rsidRPr="0037359B" w:rsidRDefault="0037359B" w:rsidP="004B6DB2">
            <w:pPr>
              <w:rPr>
                <w:b/>
                <w:bCs/>
                <w:lang w:eastAsia="zh-CN"/>
              </w:rPr>
            </w:pPr>
            <w:r>
              <w:rPr>
                <w:b/>
                <w:bCs/>
                <w:lang w:eastAsia="zh-CN"/>
              </w:rPr>
              <w:t>Number</w:t>
            </w:r>
            <w:r>
              <w:rPr>
                <w:rFonts w:hint="eastAsia"/>
                <w:b/>
                <w:bCs/>
                <w:lang w:eastAsia="zh-CN"/>
              </w:rPr>
              <w:t xml:space="preserve"> </w:t>
            </w:r>
            <w:r>
              <w:rPr>
                <w:b/>
                <w:bCs/>
                <w:lang w:eastAsia="zh-CN"/>
              </w:rPr>
              <w:t>of measurement instance</w:t>
            </w:r>
          </w:p>
        </w:tc>
        <w:tc>
          <w:tcPr>
            <w:tcW w:w="3509" w:type="dxa"/>
            <w:gridSpan w:val="2"/>
            <w:shd w:val="clear" w:color="auto" w:fill="auto"/>
          </w:tcPr>
          <w:p w14:paraId="22AF9914" w14:textId="74138787" w:rsidR="0037359B" w:rsidRDefault="0037359B" w:rsidP="004B6DB2">
            <w:pPr>
              <w:rPr>
                <w:lang w:eastAsia="zh-CN"/>
              </w:rPr>
            </w:pPr>
            <w:r>
              <w:rPr>
                <w:rFonts w:hint="eastAsia"/>
                <w:lang w:eastAsia="zh-CN"/>
              </w:rPr>
              <w:t>4</w:t>
            </w:r>
          </w:p>
        </w:tc>
      </w:tr>
      <w:tr w:rsidR="0037359B" w:rsidRPr="00625212" w14:paraId="3B1F8955" w14:textId="77777777" w:rsidTr="004F4F7E">
        <w:trPr>
          <w:jc w:val="center"/>
        </w:trPr>
        <w:tc>
          <w:tcPr>
            <w:tcW w:w="2742" w:type="dxa"/>
            <w:gridSpan w:val="2"/>
            <w:vMerge/>
            <w:shd w:val="clear" w:color="auto" w:fill="auto"/>
          </w:tcPr>
          <w:p w14:paraId="0F15E801" w14:textId="77777777" w:rsidR="0037359B" w:rsidRDefault="0037359B" w:rsidP="004B6DB2">
            <w:pPr>
              <w:rPr>
                <w:b/>
                <w:bCs/>
              </w:rPr>
            </w:pPr>
          </w:p>
        </w:tc>
        <w:tc>
          <w:tcPr>
            <w:tcW w:w="3056" w:type="dxa"/>
            <w:shd w:val="clear" w:color="auto" w:fill="auto"/>
          </w:tcPr>
          <w:p w14:paraId="567233E5" w14:textId="372199C8" w:rsidR="0037359B" w:rsidRDefault="0037359B" w:rsidP="0037359B">
            <w:pPr>
              <w:rPr>
                <w:b/>
                <w:bCs/>
                <w:lang w:eastAsia="zh-CN"/>
              </w:rPr>
            </w:pPr>
            <w:r>
              <w:rPr>
                <w:b/>
                <w:bCs/>
                <w:lang w:eastAsia="zh-CN"/>
              </w:rPr>
              <w:t>Number</w:t>
            </w:r>
            <w:r>
              <w:rPr>
                <w:rFonts w:hint="eastAsia"/>
                <w:b/>
                <w:bCs/>
                <w:lang w:eastAsia="zh-CN"/>
              </w:rPr>
              <w:t xml:space="preserve"> </w:t>
            </w:r>
            <w:r>
              <w:rPr>
                <w:b/>
                <w:bCs/>
                <w:lang w:eastAsia="zh-CN"/>
              </w:rPr>
              <w:t>of future</w:t>
            </w:r>
            <w:r w:rsidR="00CB02A7">
              <w:rPr>
                <w:b/>
                <w:bCs/>
                <w:lang w:eastAsia="zh-CN"/>
              </w:rPr>
              <w:t xml:space="preserve"> time</w:t>
            </w:r>
            <w:r>
              <w:rPr>
                <w:b/>
                <w:bCs/>
                <w:lang w:eastAsia="zh-CN"/>
              </w:rPr>
              <w:t xml:space="preserve"> instance</w:t>
            </w:r>
          </w:p>
        </w:tc>
        <w:tc>
          <w:tcPr>
            <w:tcW w:w="3509" w:type="dxa"/>
            <w:gridSpan w:val="2"/>
            <w:shd w:val="clear" w:color="auto" w:fill="auto"/>
          </w:tcPr>
          <w:p w14:paraId="763DC79B" w14:textId="6DB06558" w:rsidR="0037359B" w:rsidRDefault="0037359B" w:rsidP="004B6DB2">
            <w:pPr>
              <w:rPr>
                <w:lang w:eastAsia="zh-CN"/>
              </w:rPr>
            </w:pPr>
            <w:r>
              <w:rPr>
                <w:rFonts w:hint="eastAsia"/>
                <w:lang w:eastAsia="zh-CN"/>
              </w:rPr>
              <w:t>1/2/4</w:t>
            </w:r>
          </w:p>
        </w:tc>
      </w:tr>
      <w:tr w:rsidR="0037359B" w:rsidRPr="00625212" w14:paraId="65C5F05A" w14:textId="77777777" w:rsidTr="004F4F7E">
        <w:trPr>
          <w:jc w:val="center"/>
        </w:trPr>
        <w:tc>
          <w:tcPr>
            <w:tcW w:w="2742" w:type="dxa"/>
            <w:gridSpan w:val="2"/>
            <w:vMerge/>
            <w:shd w:val="clear" w:color="auto" w:fill="auto"/>
          </w:tcPr>
          <w:p w14:paraId="29018BB8" w14:textId="77777777" w:rsidR="0037359B" w:rsidRDefault="0037359B" w:rsidP="004B6DB2">
            <w:pPr>
              <w:rPr>
                <w:b/>
                <w:bCs/>
              </w:rPr>
            </w:pPr>
          </w:p>
        </w:tc>
        <w:tc>
          <w:tcPr>
            <w:tcW w:w="3056" w:type="dxa"/>
            <w:shd w:val="clear" w:color="auto" w:fill="auto"/>
          </w:tcPr>
          <w:p w14:paraId="3B59EA42" w14:textId="4A79F97A" w:rsidR="0037359B" w:rsidRDefault="0037359B" w:rsidP="0037359B">
            <w:pPr>
              <w:rPr>
                <w:b/>
                <w:bCs/>
                <w:lang w:eastAsia="zh-CN"/>
              </w:rPr>
            </w:pPr>
            <w:r>
              <w:rPr>
                <w:b/>
                <w:bCs/>
                <w:lang w:eastAsia="zh-CN"/>
              </w:rPr>
              <w:t>P</w:t>
            </w:r>
            <w:r>
              <w:rPr>
                <w:rFonts w:hint="eastAsia"/>
                <w:b/>
                <w:bCs/>
                <w:lang w:eastAsia="zh-CN"/>
              </w:rPr>
              <w:t xml:space="preserve">eriodicity </w:t>
            </w:r>
            <w:r>
              <w:rPr>
                <w:b/>
                <w:bCs/>
                <w:lang w:eastAsia="zh-CN"/>
              </w:rPr>
              <w:t>of future instance</w:t>
            </w:r>
          </w:p>
        </w:tc>
        <w:tc>
          <w:tcPr>
            <w:tcW w:w="3509" w:type="dxa"/>
            <w:gridSpan w:val="2"/>
            <w:shd w:val="clear" w:color="auto" w:fill="auto"/>
          </w:tcPr>
          <w:p w14:paraId="037CCCB5" w14:textId="1EDF6A86" w:rsidR="0037359B" w:rsidRDefault="0037359B" w:rsidP="004B6DB2">
            <w:pPr>
              <w:rPr>
                <w:lang w:eastAsia="zh-CN"/>
              </w:rPr>
            </w:pPr>
            <w:r>
              <w:rPr>
                <w:rFonts w:hint="eastAsia"/>
                <w:lang w:eastAsia="zh-CN"/>
              </w:rPr>
              <w:t>80ms</w:t>
            </w:r>
          </w:p>
        </w:tc>
      </w:tr>
      <w:tr w:rsidR="0037359B" w:rsidRPr="00625212" w14:paraId="1B9277E4" w14:textId="77777777" w:rsidTr="004F4F7E">
        <w:trPr>
          <w:trHeight w:val="262"/>
          <w:jc w:val="center"/>
        </w:trPr>
        <w:tc>
          <w:tcPr>
            <w:tcW w:w="2742" w:type="dxa"/>
            <w:gridSpan w:val="2"/>
            <w:vMerge/>
            <w:shd w:val="clear" w:color="auto" w:fill="auto"/>
          </w:tcPr>
          <w:p w14:paraId="5130CFAC" w14:textId="77777777" w:rsidR="0037359B" w:rsidRDefault="0037359B" w:rsidP="004B6DB2">
            <w:pPr>
              <w:rPr>
                <w:b/>
                <w:bCs/>
              </w:rPr>
            </w:pPr>
          </w:p>
        </w:tc>
        <w:tc>
          <w:tcPr>
            <w:tcW w:w="3056" w:type="dxa"/>
            <w:vMerge w:val="restart"/>
            <w:shd w:val="clear" w:color="auto" w:fill="auto"/>
          </w:tcPr>
          <w:p w14:paraId="589BD62B" w14:textId="0F1BDF10" w:rsidR="0037359B" w:rsidRDefault="0037359B" w:rsidP="0037359B">
            <w:pPr>
              <w:rPr>
                <w:b/>
                <w:bCs/>
                <w:lang w:eastAsia="zh-CN"/>
              </w:rPr>
            </w:pPr>
            <w:r>
              <w:rPr>
                <w:b/>
                <w:bCs/>
                <w:lang w:eastAsia="zh-CN"/>
              </w:rPr>
              <w:t>P</w:t>
            </w:r>
            <w:r>
              <w:rPr>
                <w:rFonts w:hint="eastAsia"/>
                <w:b/>
                <w:bCs/>
                <w:lang w:eastAsia="zh-CN"/>
              </w:rPr>
              <w:t xml:space="preserve">eriodicity </w:t>
            </w:r>
            <w:r>
              <w:rPr>
                <w:b/>
                <w:bCs/>
                <w:lang w:eastAsia="zh-CN"/>
              </w:rPr>
              <w:t>of measurement instance</w:t>
            </w:r>
          </w:p>
        </w:tc>
        <w:tc>
          <w:tcPr>
            <w:tcW w:w="3509" w:type="dxa"/>
            <w:gridSpan w:val="2"/>
            <w:shd w:val="clear" w:color="auto" w:fill="auto"/>
          </w:tcPr>
          <w:p w14:paraId="6D7423E8" w14:textId="131EC0A0" w:rsidR="0037359B" w:rsidRDefault="0037359B" w:rsidP="004B6DB2">
            <w:pPr>
              <w:rPr>
                <w:lang w:eastAsia="zh-CN"/>
              </w:rPr>
            </w:pPr>
            <w:r>
              <w:rPr>
                <w:lang w:eastAsia="zh-CN"/>
              </w:rPr>
              <w:t>S</w:t>
            </w:r>
            <w:r>
              <w:rPr>
                <w:rFonts w:hint="eastAsia"/>
                <w:lang w:eastAsia="zh-CN"/>
              </w:rPr>
              <w:t xml:space="preserve">cheme </w:t>
            </w:r>
            <w:r>
              <w:rPr>
                <w:lang w:eastAsia="zh-CN"/>
              </w:rPr>
              <w:t>1: 80ms</w:t>
            </w:r>
          </w:p>
        </w:tc>
      </w:tr>
      <w:tr w:rsidR="0037359B" w:rsidRPr="00625212" w14:paraId="4BD44FE9" w14:textId="77777777" w:rsidTr="004F4F7E">
        <w:trPr>
          <w:trHeight w:val="262"/>
          <w:jc w:val="center"/>
        </w:trPr>
        <w:tc>
          <w:tcPr>
            <w:tcW w:w="2742" w:type="dxa"/>
            <w:gridSpan w:val="2"/>
            <w:vMerge/>
            <w:shd w:val="clear" w:color="auto" w:fill="auto"/>
          </w:tcPr>
          <w:p w14:paraId="3BE7BD91" w14:textId="77777777" w:rsidR="0037359B" w:rsidRDefault="0037359B" w:rsidP="004B6DB2">
            <w:pPr>
              <w:rPr>
                <w:b/>
                <w:bCs/>
              </w:rPr>
            </w:pPr>
          </w:p>
        </w:tc>
        <w:tc>
          <w:tcPr>
            <w:tcW w:w="3056" w:type="dxa"/>
            <w:vMerge/>
            <w:shd w:val="clear" w:color="auto" w:fill="auto"/>
          </w:tcPr>
          <w:p w14:paraId="446028AF" w14:textId="77777777" w:rsidR="0037359B" w:rsidRDefault="0037359B" w:rsidP="0037359B">
            <w:pPr>
              <w:rPr>
                <w:b/>
                <w:bCs/>
                <w:lang w:eastAsia="zh-CN"/>
              </w:rPr>
            </w:pPr>
          </w:p>
        </w:tc>
        <w:tc>
          <w:tcPr>
            <w:tcW w:w="3509" w:type="dxa"/>
            <w:gridSpan w:val="2"/>
            <w:shd w:val="clear" w:color="auto" w:fill="auto"/>
          </w:tcPr>
          <w:p w14:paraId="3805A694" w14:textId="4F6D4D1C" w:rsidR="0037359B" w:rsidRDefault="0037359B" w:rsidP="0037359B">
            <w:pPr>
              <w:rPr>
                <w:lang w:eastAsia="zh-CN"/>
              </w:rPr>
            </w:pPr>
            <w:r>
              <w:rPr>
                <w:lang w:eastAsia="zh-CN"/>
              </w:rPr>
              <w:t>S</w:t>
            </w:r>
            <w:r>
              <w:rPr>
                <w:rFonts w:hint="eastAsia"/>
                <w:lang w:eastAsia="zh-CN"/>
              </w:rPr>
              <w:t xml:space="preserve">cheme </w:t>
            </w:r>
            <w:r>
              <w:rPr>
                <w:lang w:eastAsia="zh-CN"/>
              </w:rPr>
              <w:t>2</w:t>
            </w:r>
            <w:r w:rsidR="00107741">
              <w:rPr>
                <w:lang w:eastAsia="zh-CN"/>
              </w:rPr>
              <w:t>: 80ms*(number of future instance+1)</w:t>
            </w:r>
          </w:p>
        </w:tc>
      </w:tr>
      <w:tr w:rsidR="0037359B" w:rsidRPr="00625212" w14:paraId="57911134" w14:textId="77777777" w:rsidTr="004F4F7E">
        <w:trPr>
          <w:jc w:val="center"/>
        </w:trPr>
        <w:tc>
          <w:tcPr>
            <w:tcW w:w="2742" w:type="dxa"/>
            <w:gridSpan w:val="2"/>
            <w:vMerge/>
            <w:shd w:val="clear" w:color="auto" w:fill="auto"/>
          </w:tcPr>
          <w:p w14:paraId="685F6307" w14:textId="77777777" w:rsidR="0037359B" w:rsidRDefault="0037359B" w:rsidP="004B6DB2">
            <w:pPr>
              <w:rPr>
                <w:b/>
                <w:bCs/>
              </w:rPr>
            </w:pPr>
          </w:p>
        </w:tc>
        <w:tc>
          <w:tcPr>
            <w:tcW w:w="3056" w:type="dxa"/>
            <w:shd w:val="clear" w:color="auto" w:fill="auto"/>
          </w:tcPr>
          <w:p w14:paraId="2E66ED91" w14:textId="77777777" w:rsidR="0037359B" w:rsidRDefault="0037359B" w:rsidP="004B6DB2">
            <w:pPr>
              <w:rPr>
                <w:b/>
                <w:bCs/>
              </w:rPr>
            </w:pPr>
            <w:r>
              <w:rPr>
                <w:rFonts w:eastAsia="Times New Roman"/>
                <w:b/>
                <w:bCs/>
              </w:rPr>
              <w:t>Baseline scheme</w:t>
            </w:r>
          </w:p>
        </w:tc>
        <w:tc>
          <w:tcPr>
            <w:tcW w:w="3509" w:type="dxa"/>
            <w:gridSpan w:val="2"/>
            <w:shd w:val="clear" w:color="auto" w:fill="auto"/>
          </w:tcPr>
          <w:p w14:paraId="3DB4AE57" w14:textId="0C305621" w:rsidR="0037359B" w:rsidRPr="00625212" w:rsidRDefault="0037359B" w:rsidP="006835FC">
            <w:pPr>
              <w:rPr>
                <w:lang w:eastAsia="zh-CN"/>
              </w:rPr>
            </w:pPr>
            <w:r>
              <w:rPr>
                <w:rFonts w:hint="eastAsia"/>
                <w:lang w:eastAsia="zh-CN"/>
              </w:rPr>
              <w:t xml:space="preserve">Option </w:t>
            </w:r>
            <w:r>
              <w:rPr>
                <w:lang w:eastAsia="zh-CN"/>
              </w:rPr>
              <w:t>1a</w:t>
            </w:r>
          </w:p>
        </w:tc>
      </w:tr>
      <w:tr w:rsidR="004B6DB2" w:rsidRPr="00625212" w14:paraId="0D31E5BB" w14:textId="77777777" w:rsidTr="004F4F7E">
        <w:trPr>
          <w:trHeight w:val="327"/>
          <w:jc w:val="center"/>
        </w:trPr>
        <w:tc>
          <w:tcPr>
            <w:tcW w:w="2742" w:type="dxa"/>
            <w:gridSpan w:val="2"/>
            <w:vMerge w:val="restart"/>
            <w:shd w:val="clear" w:color="auto" w:fill="auto"/>
          </w:tcPr>
          <w:p w14:paraId="734DCA4F" w14:textId="77777777" w:rsidR="004B6DB2" w:rsidRDefault="004B6DB2" w:rsidP="004B6DB2">
            <w:pPr>
              <w:rPr>
                <w:b/>
                <w:bCs/>
              </w:rPr>
            </w:pPr>
            <w:r>
              <w:rPr>
                <w:b/>
                <w:bCs/>
              </w:rPr>
              <w:t>AI/ML model</w:t>
            </w:r>
          </w:p>
          <w:p w14:paraId="0A57316A" w14:textId="77777777" w:rsidR="004B6DB2" w:rsidRDefault="004B6DB2" w:rsidP="004B6DB2">
            <w:pPr>
              <w:rPr>
                <w:b/>
                <w:bCs/>
              </w:rPr>
            </w:pPr>
            <w:r>
              <w:rPr>
                <w:b/>
                <w:bCs/>
              </w:rPr>
              <w:t>input/output</w:t>
            </w:r>
          </w:p>
        </w:tc>
        <w:tc>
          <w:tcPr>
            <w:tcW w:w="3056" w:type="dxa"/>
            <w:shd w:val="clear" w:color="auto" w:fill="auto"/>
          </w:tcPr>
          <w:p w14:paraId="4E0F5499" w14:textId="77777777" w:rsidR="004B6DB2" w:rsidRDefault="004B6DB2" w:rsidP="004B6DB2">
            <w:pPr>
              <w:rPr>
                <w:b/>
                <w:bCs/>
              </w:rPr>
            </w:pPr>
            <w:r>
              <w:rPr>
                <w:rFonts w:eastAsia="Times New Roman"/>
                <w:b/>
                <w:bCs/>
                <w:color w:val="000000"/>
              </w:rPr>
              <w:t>Model input</w:t>
            </w:r>
          </w:p>
        </w:tc>
        <w:tc>
          <w:tcPr>
            <w:tcW w:w="3509" w:type="dxa"/>
            <w:gridSpan w:val="2"/>
            <w:shd w:val="clear" w:color="auto" w:fill="auto"/>
          </w:tcPr>
          <w:p w14:paraId="3D2D480D" w14:textId="1CDCC233" w:rsidR="004B6DB2" w:rsidRPr="007E6AE0" w:rsidRDefault="004B6DB2" w:rsidP="004B6DB2">
            <w:pPr>
              <w:rPr>
                <w:lang w:eastAsia="zh-CN"/>
              </w:rPr>
            </w:pPr>
            <w:r>
              <w:rPr>
                <w:rFonts w:hint="eastAsia"/>
                <w:lang w:eastAsia="zh-CN"/>
              </w:rPr>
              <w:t>L1-RSRP</w:t>
            </w:r>
          </w:p>
        </w:tc>
      </w:tr>
      <w:tr w:rsidR="0016339D" w:rsidRPr="00625212" w14:paraId="7F055703" w14:textId="77777777" w:rsidTr="004F4F7E">
        <w:trPr>
          <w:jc w:val="center"/>
        </w:trPr>
        <w:tc>
          <w:tcPr>
            <w:tcW w:w="2742" w:type="dxa"/>
            <w:gridSpan w:val="2"/>
            <w:vMerge/>
            <w:shd w:val="clear" w:color="auto" w:fill="auto"/>
          </w:tcPr>
          <w:p w14:paraId="0EFD5ED8" w14:textId="77777777" w:rsidR="0016339D" w:rsidRDefault="0016339D" w:rsidP="004B6DB2">
            <w:pPr>
              <w:rPr>
                <w:b/>
                <w:bCs/>
              </w:rPr>
            </w:pPr>
          </w:p>
        </w:tc>
        <w:tc>
          <w:tcPr>
            <w:tcW w:w="3056" w:type="dxa"/>
            <w:shd w:val="clear" w:color="auto" w:fill="auto"/>
          </w:tcPr>
          <w:p w14:paraId="292C4BBA" w14:textId="77777777" w:rsidR="0016339D" w:rsidRDefault="0016339D" w:rsidP="004B6DB2">
            <w:pPr>
              <w:rPr>
                <w:b/>
                <w:bCs/>
              </w:rPr>
            </w:pPr>
            <w:r>
              <w:rPr>
                <w:rFonts w:eastAsia="Times New Roman"/>
                <w:b/>
                <w:bCs/>
                <w:color w:val="000000"/>
              </w:rPr>
              <w:t>Model output</w:t>
            </w:r>
          </w:p>
        </w:tc>
        <w:tc>
          <w:tcPr>
            <w:tcW w:w="3509" w:type="dxa"/>
            <w:gridSpan w:val="2"/>
            <w:shd w:val="clear" w:color="auto" w:fill="auto"/>
          </w:tcPr>
          <w:p w14:paraId="2361EE72" w14:textId="61923E28" w:rsidR="0016339D" w:rsidRPr="00625212" w:rsidRDefault="004B6DB2" w:rsidP="00D61855">
            <w:pPr>
              <w:rPr>
                <w:lang w:eastAsia="zh-CN"/>
              </w:rPr>
            </w:pPr>
            <w:r>
              <w:rPr>
                <w:lang w:eastAsia="zh-CN"/>
              </w:rPr>
              <w:t>Top</w:t>
            </w:r>
            <w:r w:rsidR="00D61855">
              <w:rPr>
                <w:lang w:eastAsia="zh-CN"/>
              </w:rPr>
              <w:t>-</w:t>
            </w:r>
            <w:r>
              <w:rPr>
                <w:lang w:eastAsia="zh-CN"/>
              </w:rPr>
              <w:t>K beam</w:t>
            </w:r>
            <w:r w:rsidR="00D61855">
              <w:rPr>
                <w:lang w:eastAsia="zh-CN"/>
              </w:rPr>
              <w:t>/beam pair</w:t>
            </w:r>
            <w:r>
              <w:rPr>
                <w:lang w:eastAsia="zh-CN"/>
              </w:rPr>
              <w:t xml:space="preserve"> ID</w:t>
            </w:r>
          </w:p>
        </w:tc>
      </w:tr>
      <w:tr w:rsidR="0016339D" w:rsidRPr="00625212" w14:paraId="74B947A7" w14:textId="77777777" w:rsidTr="004F4F7E">
        <w:trPr>
          <w:jc w:val="center"/>
        </w:trPr>
        <w:tc>
          <w:tcPr>
            <w:tcW w:w="2742" w:type="dxa"/>
            <w:gridSpan w:val="2"/>
            <w:vMerge w:val="restart"/>
            <w:shd w:val="clear" w:color="auto" w:fill="auto"/>
          </w:tcPr>
          <w:p w14:paraId="0AE818DC" w14:textId="77777777" w:rsidR="0016339D" w:rsidRDefault="0016339D" w:rsidP="004B6DB2">
            <w:pPr>
              <w:rPr>
                <w:b/>
                <w:bCs/>
              </w:rPr>
            </w:pPr>
            <w:r>
              <w:rPr>
                <w:b/>
                <w:bCs/>
              </w:rPr>
              <w:t>Data Size</w:t>
            </w:r>
          </w:p>
        </w:tc>
        <w:tc>
          <w:tcPr>
            <w:tcW w:w="3056" w:type="dxa"/>
            <w:shd w:val="clear" w:color="auto" w:fill="auto"/>
          </w:tcPr>
          <w:p w14:paraId="050E72B0" w14:textId="77777777" w:rsidR="0016339D" w:rsidRDefault="0016339D" w:rsidP="004B6DB2">
            <w:pPr>
              <w:rPr>
                <w:b/>
                <w:bCs/>
              </w:rPr>
            </w:pPr>
            <w:r>
              <w:rPr>
                <w:rFonts w:eastAsia="Times New Roman"/>
                <w:b/>
                <w:bCs/>
                <w:color w:val="000000"/>
              </w:rPr>
              <w:t>Training</w:t>
            </w:r>
          </w:p>
        </w:tc>
        <w:tc>
          <w:tcPr>
            <w:tcW w:w="3509" w:type="dxa"/>
            <w:gridSpan w:val="2"/>
            <w:shd w:val="clear" w:color="auto" w:fill="auto"/>
          </w:tcPr>
          <w:p w14:paraId="16527759" w14:textId="127C959C" w:rsidR="0016339D" w:rsidRPr="00625212" w:rsidRDefault="00D61855" w:rsidP="004B6DB2">
            <w:pPr>
              <w:rPr>
                <w:lang w:eastAsia="zh-CN"/>
              </w:rPr>
            </w:pPr>
            <w:r>
              <w:rPr>
                <w:rFonts w:hint="eastAsia"/>
                <w:lang w:eastAsia="zh-CN"/>
              </w:rPr>
              <w:t>9</w:t>
            </w:r>
            <w:r w:rsidR="0016339D">
              <w:rPr>
                <w:rFonts w:hint="eastAsia"/>
                <w:lang w:eastAsia="zh-CN"/>
              </w:rPr>
              <w:t>5000</w:t>
            </w:r>
          </w:p>
        </w:tc>
      </w:tr>
      <w:tr w:rsidR="0016339D" w:rsidRPr="00625212" w14:paraId="5B84D3B6" w14:textId="77777777" w:rsidTr="004F4F7E">
        <w:trPr>
          <w:jc w:val="center"/>
        </w:trPr>
        <w:tc>
          <w:tcPr>
            <w:tcW w:w="2742" w:type="dxa"/>
            <w:gridSpan w:val="2"/>
            <w:vMerge/>
            <w:shd w:val="clear" w:color="auto" w:fill="auto"/>
          </w:tcPr>
          <w:p w14:paraId="02FEC5F6" w14:textId="77777777" w:rsidR="0016339D" w:rsidRDefault="0016339D" w:rsidP="004B6DB2">
            <w:pPr>
              <w:rPr>
                <w:b/>
                <w:bCs/>
              </w:rPr>
            </w:pPr>
          </w:p>
        </w:tc>
        <w:tc>
          <w:tcPr>
            <w:tcW w:w="3056" w:type="dxa"/>
            <w:shd w:val="clear" w:color="auto" w:fill="auto"/>
          </w:tcPr>
          <w:p w14:paraId="02FD1E40" w14:textId="77777777" w:rsidR="0016339D" w:rsidRDefault="0016339D" w:rsidP="004B6DB2">
            <w:pPr>
              <w:rPr>
                <w:b/>
                <w:bCs/>
              </w:rPr>
            </w:pPr>
            <w:r>
              <w:rPr>
                <w:rFonts w:eastAsia="Times New Roman"/>
                <w:b/>
                <w:bCs/>
                <w:color w:val="000000"/>
              </w:rPr>
              <w:t>Testing</w:t>
            </w:r>
          </w:p>
        </w:tc>
        <w:tc>
          <w:tcPr>
            <w:tcW w:w="3509" w:type="dxa"/>
            <w:gridSpan w:val="2"/>
            <w:shd w:val="clear" w:color="auto" w:fill="auto"/>
          </w:tcPr>
          <w:p w14:paraId="437E335A" w14:textId="77777777" w:rsidR="0016339D" w:rsidRPr="00625212" w:rsidRDefault="0016339D" w:rsidP="004B6DB2">
            <w:pPr>
              <w:rPr>
                <w:lang w:eastAsia="zh-CN"/>
              </w:rPr>
            </w:pPr>
            <w:r>
              <w:rPr>
                <w:rFonts w:hint="eastAsia"/>
                <w:lang w:eastAsia="zh-CN"/>
              </w:rPr>
              <w:t>5000</w:t>
            </w:r>
          </w:p>
        </w:tc>
      </w:tr>
      <w:tr w:rsidR="0016339D" w:rsidRPr="00625212" w14:paraId="4D38B8B5" w14:textId="77777777" w:rsidTr="004F4F7E">
        <w:trPr>
          <w:jc w:val="center"/>
        </w:trPr>
        <w:tc>
          <w:tcPr>
            <w:tcW w:w="2742" w:type="dxa"/>
            <w:gridSpan w:val="2"/>
            <w:vMerge w:val="restart"/>
            <w:shd w:val="clear" w:color="auto" w:fill="auto"/>
          </w:tcPr>
          <w:p w14:paraId="11BAE561" w14:textId="77777777" w:rsidR="0016339D" w:rsidRDefault="0016339D" w:rsidP="004B6DB2">
            <w:pPr>
              <w:rPr>
                <w:b/>
                <w:bCs/>
              </w:rPr>
            </w:pPr>
            <w:r>
              <w:rPr>
                <w:b/>
                <w:bCs/>
              </w:rPr>
              <w:t>AI/ML model</w:t>
            </w:r>
          </w:p>
        </w:tc>
        <w:tc>
          <w:tcPr>
            <w:tcW w:w="3056" w:type="dxa"/>
            <w:shd w:val="clear" w:color="auto" w:fill="auto"/>
          </w:tcPr>
          <w:p w14:paraId="49FE822B" w14:textId="77777777" w:rsidR="0016339D" w:rsidRDefault="0016339D" w:rsidP="004B6DB2">
            <w:pPr>
              <w:rPr>
                <w:b/>
                <w:bCs/>
              </w:rPr>
            </w:pPr>
            <w:r>
              <w:rPr>
                <w:rFonts w:eastAsia="Times New Roman"/>
                <w:b/>
                <w:bCs/>
                <w:color w:val="000000"/>
              </w:rPr>
              <w:t>[Short model description]</w:t>
            </w:r>
          </w:p>
        </w:tc>
        <w:tc>
          <w:tcPr>
            <w:tcW w:w="3509" w:type="dxa"/>
            <w:gridSpan w:val="2"/>
            <w:shd w:val="clear" w:color="auto" w:fill="auto"/>
          </w:tcPr>
          <w:p w14:paraId="43D493D9" w14:textId="5F579AF7" w:rsidR="0016339D" w:rsidRPr="00625212" w:rsidRDefault="00C346B6" w:rsidP="004B6DB2">
            <w:r w:rsidRPr="00F2111D">
              <w:rPr>
                <w:lang w:eastAsia="zh-CN"/>
              </w:rPr>
              <w:t>Long-Short Term Memory</w:t>
            </w:r>
          </w:p>
        </w:tc>
      </w:tr>
      <w:tr w:rsidR="0016339D" w:rsidRPr="00625212" w14:paraId="34045949" w14:textId="77777777" w:rsidTr="004F4F7E">
        <w:trPr>
          <w:trHeight w:val="312"/>
          <w:jc w:val="center"/>
        </w:trPr>
        <w:tc>
          <w:tcPr>
            <w:tcW w:w="2742" w:type="dxa"/>
            <w:gridSpan w:val="2"/>
            <w:vMerge/>
            <w:shd w:val="clear" w:color="auto" w:fill="auto"/>
          </w:tcPr>
          <w:p w14:paraId="1412DF88" w14:textId="77777777" w:rsidR="0016339D" w:rsidRDefault="0016339D" w:rsidP="004B6DB2">
            <w:pPr>
              <w:rPr>
                <w:b/>
                <w:bCs/>
              </w:rPr>
            </w:pPr>
          </w:p>
        </w:tc>
        <w:tc>
          <w:tcPr>
            <w:tcW w:w="3056" w:type="dxa"/>
            <w:vMerge w:val="restart"/>
            <w:shd w:val="clear" w:color="auto" w:fill="auto"/>
          </w:tcPr>
          <w:p w14:paraId="33162DD6" w14:textId="77777777" w:rsidR="0016339D" w:rsidRDefault="0016339D" w:rsidP="004B6DB2">
            <w:pPr>
              <w:rPr>
                <w:b/>
                <w:bCs/>
              </w:rPr>
            </w:pPr>
            <w:r>
              <w:rPr>
                <w:rFonts w:eastAsia="Times New Roman"/>
                <w:b/>
                <w:bCs/>
              </w:rPr>
              <w:t>Model com</w:t>
            </w:r>
            <w:r>
              <w:rPr>
                <w:rFonts w:eastAsia="Times New Roman"/>
                <w:b/>
                <w:bCs/>
                <w:color w:val="000000"/>
              </w:rPr>
              <w:t>plexity</w:t>
            </w:r>
          </w:p>
        </w:tc>
        <w:tc>
          <w:tcPr>
            <w:tcW w:w="3509" w:type="dxa"/>
            <w:gridSpan w:val="2"/>
            <w:shd w:val="clear" w:color="auto" w:fill="auto"/>
          </w:tcPr>
          <w:p w14:paraId="74E944E1" w14:textId="2696DFA6" w:rsidR="0016339D" w:rsidRPr="00625212" w:rsidRDefault="0016339D" w:rsidP="00C346B6">
            <w:pPr>
              <w:rPr>
                <w:lang w:eastAsia="zh-CN"/>
              </w:rPr>
            </w:pPr>
            <w:r w:rsidRPr="00625212">
              <w:t>number of model parameters</w:t>
            </w:r>
            <w:r>
              <w:t xml:space="preserve">: </w:t>
            </w:r>
            <w:r w:rsidRPr="00625212">
              <w:t xml:space="preserve"> </w:t>
            </w:r>
            <w:r w:rsidR="00C346B6">
              <w:rPr>
                <w:lang w:eastAsia="zh-CN"/>
              </w:rPr>
              <w:t>248608</w:t>
            </w:r>
          </w:p>
        </w:tc>
      </w:tr>
      <w:tr w:rsidR="0016339D" w:rsidRPr="00625212" w14:paraId="02258B0E" w14:textId="77777777" w:rsidTr="004F4F7E">
        <w:trPr>
          <w:trHeight w:val="312"/>
          <w:jc w:val="center"/>
        </w:trPr>
        <w:tc>
          <w:tcPr>
            <w:tcW w:w="2742" w:type="dxa"/>
            <w:gridSpan w:val="2"/>
            <w:vMerge/>
            <w:shd w:val="clear" w:color="auto" w:fill="auto"/>
          </w:tcPr>
          <w:p w14:paraId="25E20E94" w14:textId="77777777" w:rsidR="0016339D" w:rsidRDefault="0016339D" w:rsidP="004B6DB2">
            <w:pPr>
              <w:rPr>
                <w:b/>
                <w:bCs/>
              </w:rPr>
            </w:pPr>
          </w:p>
        </w:tc>
        <w:tc>
          <w:tcPr>
            <w:tcW w:w="3056" w:type="dxa"/>
            <w:vMerge/>
            <w:shd w:val="clear" w:color="auto" w:fill="auto"/>
          </w:tcPr>
          <w:p w14:paraId="6C55FB0F" w14:textId="77777777" w:rsidR="0016339D" w:rsidRDefault="0016339D" w:rsidP="004B6DB2">
            <w:pPr>
              <w:rPr>
                <w:rFonts w:eastAsia="Times New Roman"/>
                <w:b/>
                <w:bCs/>
              </w:rPr>
            </w:pPr>
          </w:p>
        </w:tc>
        <w:tc>
          <w:tcPr>
            <w:tcW w:w="3509" w:type="dxa"/>
            <w:gridSpan w:val="2"/>
            <w:shd w:val="clear" w:color="auto" w:fill="auto"/>
          </w:tcPr>
          <w:p w14:paraId="398D709A" w14:textId="6ADFAE58" w:rsidR="0016339D" w:rsidRPr="00B0140E" w:rsidRDefault="0016339D" w:rsidP="004B6DB2">
            <w:pPr>
              <w:rPr>
                <w:lang w:eastAsia="zh-CN"/>
              </w:rPr>
            </w:pPr>
            <w:r w:rsidRPr="00625212">
              <w:t>size (e.g. Mbyte)</w:t>
            </w:r>
            <w:r w:rsidR="00903209">
              <w:t xml:space="preserve">: 2.88 </w:t>
            </w:r>
          </w:p>
        </w:tc>
      </w:tr>
      <w:tr w:rsidR="0016339D" w:rsidRPr="00625212" w14:paraId="038624D9" w14:textId="77777777" w:rsidTr="004F4F7E">
        <w:trPr>
          <w:jc w:val="center"/>
        </w:trPr>
        <w:tc>
          <w:tcPr>
            <w:tcW w:w="2742" w:type="dxa"/>
            <w:gridSpan w:val="2"/>
            <w:vMerge/>
            <w:shd w:val="clear" w:color="auto" w:fill="auto"/>
          </w:tcPr>
          <w:p w14:paraId="75545A05" w14:textId="77777777" w:rsidR="0016339D" w:rsidRDefault="0016339D" w:rsidP="004B6DB2">
            <w:pPr>
              <w:rPr>
                <w:b/>
                <w:bCs/>
              </w:rPr>
            </w:pPr>
          </w:p>
        </w:tc>
        <w:tc>
          <w:tcPr>
            <w:tcW w:w="3056" w:type="dxa"/>
            <w:shd w:val="clear" w:color="auto" w:fill="auto"/>
          </w:tcPr>
          <w:p w14:paraId="400E6C07" w14:textId="77777777" w:rsidR="0016339D" w:rsidRDefault="0016339D" w:rsidP="004B6DB2">
            <w:pPr>
              <w:rPr>
                <w:b/>
                <w:bCs/>
              </w:rPr>
            </w:pPr>
            <w:r>
              <w:rPr>
                <w:rFonts w:eastAsia="Times New Roman"/>
                <w:b/>
                <w:bCs/>
                <w:color w:val="000000"/>
              </w:rPr>
              <w:t>Computational complexity</w:t>
            </w:r>
          </w:p>
        </w:tc>
        <w:tc>
          <w:tcPr>
            <w:tcW w:w="3509" w:type="dxa"/>
            <w:gridSpan w:val="2"/>
            <w:shd w:val="clear" w:color="auto" w:fill="auto"/>
          </w:tcPr>
          <w:p w14:paraId="04531CD7" w14:textId="760B4504" w:rsidR="0016339D" w:rsidRPr="00625212" w:rsidRDefault="0016339D" w:rsidP="00903209">
            <w:pPr>
              <w:rPr>
                <w:lang w:eastAsia="zh-CN"/>
              </w:rPr>
            </w:pPr>
            <w:r>
              <w:rPr>
                <w:rFonts w:hint="eastAsia"/>
                <w:lang w:eastAsia="zh-CN"/>
              </w:rPr>
              <w:t>FLOP</w:t>
            </w:r>
            <w:r>
              <w:rPr>
                <w:lang w:eastAsia="zh-CN"/>
              </w:rPr>
              <w:t>s</w:t>
            </w:r>
            <w:r>
              <w:rPr>
                <w:rFonts w:hint="eastAsia"/>
                <w:lang w:eastAsia="zh-CN"/>
              </w:rPr>
              <w:t>: 0.</w:t>
            </w:r>
            <w:r w:rsidR="00021C38">
              <w:rPr>
                <w:lang w:eastAsia="zh-CN"/>
              </w:rPr>
              <w:t>33</w:t>
            </w:r>
            <w:r w:rsidR="00903209">
              <w:rPr>
                <w:lang w:eastAsia="zh-CN"/>
              </w:rPr>
              <w:t>2</w:t>
            </w:r>
            <w:r>
              <w:rPr>
                <w:lang w:eastAsia="zh-CN"/>
              </w:rPr>
              <w:t xml:space="preserve"> M</w:t>
            </w:r>
          </w:p>
        </w:tc>
      </w:tr>
      <w:tr w:rsidR="0040624E" w:rsidRPr="00625212" w14:paraId="04CB7864" w14:textId="77777777" w:rsidTr="004F4F7E">
        <w:trPr>
          <w:jc w:val="center"/>
        </w:trPr>
        <w:tc>
          <w:tcPr>
            <w:tcW w:w="5798" w:type="dxa"/>
            <w:gridSpan w:val="3"/>
            <w:shd w:val="clear" w:color="auto" w:fill="auto"/>
          </w:tcPr>
          <w:p w14:paraId="4C4049E9" w14:textId="77777777" w:rsidR="0040624E" w:rsidRDefault="0040624E" w:rsidP="004B6DB2">
            <w:pPr>
              <w:rPr>
                <w:rFonts w:eastAsia="Times New Roman"/>
                <w:b/>
                <w:bCs/>
                <w:color w:val="000000"/>
              </w:rPr>
            </w:pPr>
          </w:p>
        </w:tc>
        <w:tc>
          <w:tcPr>
            <w:tcW w:w="1754" w:type="dxa"/>
            <w:shd w:val="clear" w:color="auto" w:fill="auto"/>
          </w:tcPr>
          <w:p w14:paraId="59604882" w14:textId="77777777" w:rsidR="0040624E" w:rsidRPr="009B4D76" w:rsidRDefault="0040624E" w:rsidP="004B6DB2">
            <w:pPr>
              <w:rPr>
                <w:b/>
                <w:lang w:eastAsia="zh-CN"/>
              </w:rPr>
            </w:pPr>
            <w:r w:rsidRPr="009B4D76">
              <w:rPr>
                <w:b/>
                <w:lang w:eastAsia="zh-CN"/>
              </w:rPr>
              <w:t>S</w:t>
            </w:r>
            <w:r w:rsidRPr="009B4D76">
              <w:rPr>
                <w:rFonts w:hint="eastAsia"/>
                <w:b/>
                <w:lang w:eastAsia="zh-CN"/>
              </w:rPr>
              <w:t xml:space="preserve">cheme </w:t>
            </w:r>
            <w:r w:rsidRPr="009B4D76">
              <w:rPr>
                <w:b/>
                <w:lang w:eastAsia="zh-CN"/>
              </w:rPr>
              <w:t>1</w:t>
            </w:r>
          </w:p>
        </w:tc>
        <w:tc>
          <w:tcPr>
            <w:tcW w:w="1755" w:type="dxa"/>
            <w:shd w:val="clear" w:color="auto" w:fill="auto"/>
          </w:tcPr>
          <w:p w14:paraId="3E9F6AA8" w14:textId="798C6243" w:rsidR="0040624E" w:rsidRPr="009B4D76" w:rsidRDefault="0040624E" w:rsidP="004B6DB2">
            <w:pPr>
              <w:rPr>
                <w:b/>
                <w:lang w:eastAsia="zh-CN"/>
              </w:rPr>
            </w:pPr>
            <w:r w:rsidRPr="009B4D76">
              <w:rPr>
                <w:b/>
                <w:lang w:eastAsia="zh-CN"/>
              </w:rPr>
              <w:t>S</w:t>
            </w:r>
            <w:r w:rsidRPr="009B4D76">
              <w:rPr>
                <w:rFonts w:hint="eastAsia"/>
                <w:b/>
                <w:lang w:eastAsia="zh-CN"/>
              </w:rPr>
              <w:t xml:space="preserve">cheme </w:t>
            </w:r>
            <w:r w:rsidRPr="009B4D76">
              <w:rPr>
                <w:b/>
                <w:lang w:eastAsia="zh-CN"/>
              </w:rPr>
              <w:t>2</w:t>
            </w:r>
          </w:p>
        </w:tc>
      </w:tr>
      <w:tr w:rsidR="007061A6" w:rsidRPr="00625212" w14:paraId="54398526" w14:textId="77777777" w:rsidTr="004F4F7E">
        <w:trPr>
          <w:jc w:val="center"/>
        </w:trPr>
        <w:tc>
          <w:tcPr>
            <w:tcW w:w="1243" w:type="dxa"/>
            <w:vMerge w:val="restart"/>
            <w:shd w:val="clear" w:color="auto" w:fill="auto"/>
          </w:tcPr>
          <w:p w14:paraId="0CD64124" w14:textId="77777777" w:rsidR="007061A6" w:rsidRDefault="007061A6" w:rsidP="004B6DB2">
            <w:pPr>
              <w:jc w:val="center"/>
              <w:rPr>
                <w:rFonts w:eastAsia="Times New Roman"/>
                <w:b/>
                <w:bCs/>
                <w:color w:val="000000"/>
              </w:rPr>
            </w:pPr>
            <w:r>
              <w:rPr>
                <w:rFonts w:eastAsia="Times New Roman"/>
                <w:b/>
                <w:bCs/>
                <w:color w:val="000000"/>
              </w:rPr>
              <w:lastRenderedPageBreak/>
              <w:t>Evaluation results</w:t>
            </w:r>
          </w:p>
          <w:p w14:paraId="128DA705" w14:textId="77777777" w:rsidR="007061A6" w:rsidRDefault="007061A6" w:rsidP="004B6DB2">
            <w:pPr>
              <w:rPr>
                <w:b/>
                <w:bCs/>
              </w:rPr>
            </w:pPr>
            <w:r>
              <w:rPr>
                <w:rFonts w:eastAsia="Times New Roman"/>
                <w:b/>
                <w:bCs/>
              </w:rPr>
              <w:t>[With AI/ML / baseline]</w:t>
            </w:r>
          </w:p>
        </w:tc>
        <w:tc>
          <w:tcPr>
            <w:tcW w:w="1499" w:type="dxa"/>
            <w:vMerge w:val="restart"/>
            <w:shd w:val="clear" w:color="auto" w:fill="auto"/>
          </w:tcPr>
          <w:p w14:paraId="5F4D3358" w14:textId="77777777" w:rsidR="007061A6" w:rsidRDefault="007061A6" w:rsidP="004B6DB2">
            <w:pPr>
              <w:rPr>
                <w:b/>
                <w:bCs/>
              </w:rPr>
            </w:pPr>
            <w:r>
              <w:rPr>
                <w:rFonts w:eastAsia="Times New Roman"/>
                <w:b/>
                <w:bCs/>
                <w:color w:val="000000"/>
              </w:rPr>
              <w:t>[Beam prediction accuracy (%)]</w:t>
            </w:r>
          </w:p>
        </w:tc>
        <w:tc>
          <w:tcPr>
            <w:tcW w:w="3056" w:type="dxa"/>
            <w:shd w:val="clear" w:color="auto" w:fill="auto"/>
          </w:tcPr>
          <w:p w14:paraId="2FB7B094" w14:textId="2D75A239" w:rsidR="007061A6" w:rsidRDefault="007061A6" w:rsidP="004B6DB2">
            <w:pPr>
              <w:rPr>
                <w:b/>
                <w:bCs/>
              </w:rPr>
            </w:pPr>
            <w:r>
              <w:rPr>
                <w:rFonts w:eastAsia="Times New Roman"/>
                <w:b/>
                <w:bCs/>
                <w:color w:val="000000"/>
              </w:rPr>
              <w:t xml:space="preserve">Top 1 </w:t>
            </w:r>
            <w:r w:rsidRPr="001B25A6">
              <w:rPr>
                <w:rFonts w:eastAsia="Times New Roman"/>
                <w:b/>
                <w:bCs/>
                <w:color w:val="000000"/>
              </w:rPr>
              <w:t>(%)</w:t>
            </w:r>
            <w:r>
              <w:rPr>
                <w:rFonts w:eastAsia="Times New Roman"/>
                <w:b/>
                <w:bCs/>
                <w:color w:val="000000"/>
              </w:rPr>
              <w:t xml:space="preserve">  with M=1</w:t>
            </w:r>
          </w:p>
        </w:tc>
        <w:tc>
          <w:tcPr>
            <w:tcW w:w="1754" w:type="dxa"/>
            <w:shd w:val="clear" w:color="auto" w:fill="auto"/>
          </w:tcPr>
          <w:p w14:paraId="34FDF00A" w14:textId="10BE75F5" w:rsidR="007061A6" w:rsidRPr="00625212" w:rsidRDefault="007061A6" w:rsidP="004B6DB2">
            <w:pPr>
              <w:rPr>
                <w:lang w:eastAsia="zh-CN"/>
              </w:rPr>
            </w:pPr>
            <w:r>
              <w:rPr>
                <w:lang w:eastAsia="zh-CN"/>
              </w:rPr>
              <w:t>93.4</w:t>
            </w:r>
          </w:p>
        </w:tc>
        <w:tc>
          <w:tcPr>
            <w:tcW w:w="1755" w:type="dxa"/>
            <w:shd w:val="clear" w:color="auto" w:fill="auto"/>
          </w:tcPr>
          <w:p w14:paraId="32E69D9E" w14:textId="1EAB9D01" w:rsidR="007061A6" w:rsidRPr="00625212" w:rsidRDefault="007061A6" w:rsidP="004B6DB2">
            <w:pPr>
              <w:rPr>
                <w:lang w:eastAsia="zh-CN"/>
              </w:rPr>
            </w:pPr>
            <w:r>
              <w:rPr>
                <w:lang w:eastAsia="zh-CN"/>
              </w:rPr>
              <w:t>89.9</w:t>
            </w:r>
          </w:p>
        </w:tc>
      </w:tr>
      <w:tr w:rsidR="007061A6" w:rsidRPr="00625212" w14:paraId="049BDCCB" w14:textId="77777777" w:rsidTr="004F4F7E">
        <w:trPr>
          <w:trHeight w:val="312"/>
          <w:jc w:val="center"/>
        </w:trPr>
        <w:tc>
          <w:tcPr>
            <w:tcW w:w="1243" w:type="dxa"/>
            <w:vMerge/>
            <w:shd w:val="clear" w:color="auto" w:fill="auto"/>
          </w:tcPr>
          <w:p w14:paraId="3DB5D8F9" w14:textId="77777777" w:rsidR="007061A6" w:rsidRDefault="007061A6" w:rsidP="004B6DB2">
            <w:pPr>
              <w:rPr>
                <w:b/>
                <w:bCs/>
              </w:rPr>
            </w:pPr>
          </w:p>
        </w:tc>
        <w:tc>
          <w:tcPr>
            <w:tcW w:w="1499" w:type="dxa"/>
            <w:vMerge/>
            <w:shd w:val="clear" w:color="auto" w:fill="auto"/>
          </w:tcPr>
          <w:p w14:paraId="04519DF4" w14:textId="77777777" w:rsidR="007061A6" w:rsidRDefault="007061A6" w:rsidP="004B6DB2">
            <w:pPr>
              <w:rPr>
                <w:b/>
                <w:bCs/>
              </w:rPr>
            </w:pPr>
          </w:p>
        </w:tc>
        <w:tc>
          <w:tcPr>
            <w:tcW w:w="3056" w:type="dxa"/>
            <w:shd w:val="clear" w:color="auto" w:fill="auto"/>
          </w:tcPr>
          <w:p w14:paraId="4A2556C8" w14:textId="798BC844" w:rsidR="007061A6" w:rsidRPr="001B25A6" w:rsidRDefault="007061A6" w:rsidP="004B6DB2">
            <w:pPr>
              <w:rPr>
                <w:rFonts w:eastAsia="Times New Roman"/>
                <w:b/>
                <w:bCs/>
                <w:color w:val="000000"/>
              </w:rPr>
            </w:pPr>
            <w:r w:rsidRPr="001B25A6">
              <w:rPr>
                <w:rFonts w:eastAsia="Times New Roman"/>
                <w:b/>
                <w:bCs/>
                <w:color w:val="000000"/>
              </w:rPr>
              <w:t>Top-</w:t>
            </w:r>
            <w:r>
              <w:rPr>
                <w:rFonts w:eastAsia="Times New Roman"/>
                <w:b/>
                <w:bCs/>
                <w:color w:val="000000"/>
              </w:rPr>
              <w:t>2</w:t>
            </w:r>
            <w:r w:rsidRPr="001B25A6">
              <w:rPr>
                <w:rFonts w:eastAsia="Times New Roman"/>
                <w:b/>
                <w:bCs/>
                <w:color w:val="000000"/>
              </w:rPr>
              <w:t>/1 (%)</w:t>
            </w:r>
            <w:r>
              <w:rPr>
                <w:rFonts w:eastAsia="Times New Roman"/>
                <w:b/>
                <w:bCs/>
                <w:color w:val="000000"/>
              </w:rPr>
              <w:t xml:space="preserve"> with M=1</w:t>
            </w:r>
          </w:p>
        </w:tc>
        <w:tc>
          <w:tcPr>
            <w:tcW w:w="1754" w:type="dxa"/>
            <w:shd w:val="clear" w:color="auto" w:fill="auto"/>
          </w:tcPr>
          <w:p w14:paraId="157F18E4" w14:textId="5EDD6142" w:rsidR="007061A6" w:rsidRPr="00625212" w:rsidRDefault="007061A6" w:rsidP="004B6DB2">
            <w:pPr>
              <w:rPr>
                <w:lang w:eastAsia="zh-CN"/>
              </w:rPr>
            </w:pPr>
            <w:r>
              <w:rPr>
                <w:lang w:eastAsia="zh-CN"/>
              </w:rPr>
              <w:t>95</w:t>
            </w:r>
            <w:r>
              <w:rPr>
                <w:rFonts w:hint="eastAsia"/>
                <w:lang w:eastAsia="zh-CN"/>
              </w:rPr>
              <w:t>.7</w:t>
            </w:r>
          </w:p>
        </w:tc>
        <w:tc>
          <w:tcPr>
            <w:tcW w:w="1755" w:type="dxa"/>
            <w:shd w:val="clear" w:color="auto" w:fill="auto"/>
          </w:tcPr>
          <w:p w14:paraId="0E559759" w14:textId="4649EF03" w:rsidR="007061A6" w:rsidRPr="00625212" w:rsidRDefault="007061A6" w:rsidP="004B6DB2">
            <w:pPr>
              <w:rPr>
                <w:lang w:eastAsia="zh-CN"/>
              </w:rPr>
            </w:pPr>
            <w:r>
              <w:rPr>
                <w:rFonts w:hint="eastAsia"/>
                <w:lang w:eastAsia="zh-CN"/>
              </w:rPr>
              <w:t>91.6</w:t>
            </w:r>
          </w:p>
        </w:tc>
      </w:tr>
      <w:tr w:rsidR="007061A6" w:rsidRPr="00625212" w14:paraId="05488CC5" w14:textId="77777777" w:rsidTr="004F4F7E">
        <w:trPr>
          <w:trHeight w:val="312"/>
          <w:jc w:val="center"/>
        </w:trPr>
        <w:tc>
          <w:tcPr>
            <w:tcW w:w="1243" w:type="dxa"/>
            <w:vMerge/>
            <w:shd w:val="clear" w:color="auto" w:fill="auto"/>
          </w:tcPr>
          <w:p w14:paraId="6A7218B5" w14:textId="77777777" w:rsidR="007061A6" w:rsidRDefault="007061A6" w:rsidP="004B6DB2">
            <w:pPr>
              <w:rPr>
                <w:b/>
                <w:bCs/>
              </w:rPr>
            </w:pPr>
          </w:p>
        </w:tc>
        <w:tc>
          <w:tcPr>
            <w:tcW w:w="1499" w:type="dxa"/>
            <w:vMerge/>
            <w:shd w:val="clear" w:color="auto" w:fill="auto"/>
          </w:tcPr>
          <w:p w14:paraId="362AC41A" w14:textId="77777777" w:rsidR="007061A6" w:rsidRDefault="007061A6" w:rsidP="004B6DB2">
            <w:pPr>
              <w:rPr>
                <w:b/>
                <w:bCs/>
              </w:rPr>
            </w:pPr>
          </w:p>
        </w:tc>
        <w:tc>
          <w:tcPr>
            <w:tcW w:w="3056" w:type="dxa"/>
            <w:shd w:val="clear" w:color="auto" w:fill="auto"/>
          </w:tcPr>
          <w:p w14:paraId="21B1E5F3" w14:textId="028EE32D" w:rsidR="007061A6" w:rsidRDefault="007061A6" w:rsidP="004B6DB2">
            <w:pPr>
              <w:rPr>
                <w:rFonts w:eastAsia="Times New Roman"/>
                <w:b/>
                <w:bCs/>
                <w:color w:val="000000"/>
              </w:rPr>
            </w:pPr>
            <w:r w:rsidRPr="001B25A6">
              <w:rPr>
                <w:rFonts w:eastAsia="Times New Roman"/>
                <w:b/>
                <w:bCs/>
                <w:color w:val="000000"/>
              </w:rPr>
              <w:t>Top-</w:t>
            </w:r>
            <w:r>
              <w:rPr>
                <w:rFonts w:eastAsia="Times New Roman"/>
                <w:b/>
                <w:bCs/>
                <w:color w:val="000000"/>
              </w:rPr>
              <w:t>4</w:t>
            </w:r>
            <w:r w:rsidRPr="001B25A6">
              <w:rPr>
                <w:rFonts w:eastAsia="Times New Roman"/>
                <w:b/>
                <w:bCs/>
                <w:color w:val="000000"/>
              </w:rPr>
              <w:t>/1 (%)</w:t>
            </w:r>
            <w:r>
              <w:rPr>
                <w:rFonts w:eastAsia="Times New Roman"/>
                <w:b/>
                <w:bCs/>
                <w:color w:val="000000"/>
              </w:rPr>
              <w:t xml:space="preserve"> with M=1</w:t>
            </w:r>
          </w:p>
        </w:tc>
        <w:tc>
          <w:tcPr>
            <w:tcW w:w="1754" w:type="dxa"/>
            <w:shd w:val="clear" w:color="auto" w:fill="auto"/>
          </w:tcPr>
          <w:p w14:paraId="40CF6036" w14:textId="2471CB82" w:rsidR="007061A6" w:rsidRPr="00625212" w:rsidRDefault="007061A6" w:rsidP="004B6DB2">
            <w:pPr>
              <w:rPr>
                <w:lang w:eastAsia="zh-CN"/>
              </w:rPr>
            </w:pPr>
            <w:r>
              <w:rPr>
                <w:lang w:eastAsia="zh-CN"/>
              </w:rPr>
              <w:t>97.7</w:t>
            </w:r>
          </w:p>
        </w:tc>
        <w:tc>
          <w:tcPr>
            <w:tcW w:w="1755" w:type="dxa"/>
            <w:shd w:val="clear" w:color="auto" w:fill="auto"/>
          </w:tcPr>
          <w:p w14:paraId="2AD33FEF" w14:textId="61AA7BF3" w:rsidR="007061A6" w:rsidRPr="00625212" w:rsidRDefault="007061A6" w:rsidP="000E610F">
            <w:pPr>
              <w:rPr>
                <w:lang w:eastAsia="zh-CN"/>
              </w:rPr>
            </w:pPr>
            <w:r>
              <w:rPr>
                <w:rFonts w:hint="eastAsia"/>
                <w:lang w:eastAsia="zh-CN"/>
              </w:rPr>
              <w:t>9</w:t>
            </w:r>
            <w:r>
              <w:rPr>
                <w:lang w:eastAsia="zh-CN"/>
              </w:rPr>
              <w:t>3</w:t>
            </w:r>
            <w:r>
              <w:rPr>
                <w:rFonts w:hint="eastAsia"/>
                <w:lang w:eastAsia="zh-CN"/>
              </w:rPr>
              <w:t>.9</w:t>
            </w:r>
          </w:p>
        </w:tc>
      </w:tr>
      <w:tr w:rsidR="007061A6" w:rsidRPr="00625212" w14:paraId="36DF2746" w14:textId="77777777" w:rsidTr="004F4F7E">
        <w:trPr>
          <w:trHeight w:val="312"/>
          <w:jc w:val="center"/>
        </w:trPr>
        <w:tc>
          <w:tcPr>
            <w:tcW w:w="1243" w:type="dxa"/>
            <w:vMerge/>
            <w:shd w:val="clear" w:color="auto" w:fill="auto"/>
          </w:tcPr>
          <w:p w14:paraId="4B4D05FB" w14:textId="77777777" w:rsidR="007061A6" w:rsidRDefault="007061A6" w:rsidP="004B6DB2">
            <w:pPr>
              <w:rPr>
                <w:b/>
                <w:bCs/>
              </w:rPr>
            </w:pPr>
          </w:p>
        </w:tc>
        <w:tc>
          <w:tcPr>
            <w:tcW w:w="1499" w:type="dxa"/>
            <w:vMerge/>
            <w:shd w:val="clear" w:color="auto" w:fill="auto"/>
          </w:tcPr>
          <w:p w14:paraId="64EB52A9" w14:textId="77777777" w:rsidR="007061A6" w:rsidRDefault="007061A6" w:rsidP="004B6DB2">
            <w:pPr>
              <w:rPr>
                <w:b/>
                <w:bCs/>
              </w:rPr>
            </w:pPr>
          </w:p>
        </w:tc>
        <w:tc>
          <w:tcPr>
            <w:tcW w:w="3056" w:type="dxa"/>
            <w:shd w:val="clear" w:color="auto" w:fill="auto"/>
          </w:tcPr>
          <w:p w14:paraId="32CF0D7D" w14:textId="3EADDC3C" w:rsidR="007061A6" w:rsidRDefault="007061A6" w:rsidP="004B6DB2">
            <w:pPr>
              <w:rPr>
                <w:rFonts w:eastAsia="Times New Roman"/>
                <w:b/>
                <w:bCs/>
                <w:color w:val="000000"/>
              </w:rPr>
            </w:pPr>
            <w:r>
              <w:rPr>
                <w:rFonts w:eastAsia="Times New Roman"/>
                <w:b/>
                <w:bCs/>
                <w:color w:val="000000"/>
              </w:rPr>
              <w:t xml:space="preserve">Top 1 </w:t>
            </w:r>
            <w:r w:rsidRPr="001B25A6">
              <w:rPr>
                <w:rFonts w:eastAsia="Times New Roman"/>
                <w:b/>
                <w:bCs/>
                <w:color w:val="000000"/>
              </w:rPr>
              <w:t>(%)</w:t>
            </w:r>
            <w:r>
              <w:rPr>
                <w:rFonts w:eastAsia="Times New Roman"/>
                <w:b/>
                <w:bCs/>
                <w:color w:val="000000"/>
              </w:rPr>
              <w:t xml:space="preserve"> with 1 dB margin with M=1</w:t>
            </w:r>
          </w:p>
        </w:tc>
        <w:tc>
          <w:tcPr>
            <w:tcW w:w="1754" w:type="dxa"/>
            <w:shd w:val="clear" w:color="auto" w:fill="auto"/>
          </w:tcPr>
          <w:p w14:paraId="4C45440F" w14:textId="486B8938" w:rsidR="007061A6" w:rsidRDefault="00423BBF" w:rsidP="004B6DB2">
            <w:pPr>
              <w:rPr>
                <w:lang w:eastAsia="zh-CN"/>
              </w:rPr>
            </w:pPr>
            <w:r>
              <w:rPr>
                <w:rFonts w:hint="eastAsia"/>
                <w:lang w:eastAsia="zh-CN"/>
              </w:rPr>
              <w:t>98.5</w:t>
            </w:r>
          </w:p>
        </w:tc>
        <w:tc>
          <w:tcPr>
            <w:tcW w:w="1755" w:type="dxa"/>
            <w:shd w:val="clear" w:color="auto" w:fill="auto"/>
          </w:tcPr>
          <w:p w14:paraId="6F5BFBFE" w14:textId="12BDBACA" w:rsidR="007061A6" w:rsidRDefault="00423BBF" w:rsidP="004B6DB2">
            <w:pPr>
              <w:rPr>
                <w:lang w:eastAsia="zh-CN"/>
              </w:rPr>
            </w:pPr>
            <w:r>
              <w:rPr>
                <w:rFonts w:hint="eastAsia"/>
                <w:lang w:eastAsia="zh-CN"/>
              </w:rPr>
              <w:t>97.6</w:t>
            </w:r>
          </w:p>
        </w:tc>
      </w:tr>
      <w:tr w:rsidR="007061A6" w:rsidRPr="00625212" w14:paraId="7ADF5E87" w14:textId="77777777" w:rsidTr="004F4F7E">
        <w:trPr>
          <w:trHeight w:val="312"/>
          <w:jc w:val="center"/>
        </w:trPr>
        <w:tc>
          <w:tcPr>
            <w:tcW w:w="1243" w:type="dxa"/>
            <w:vMerge/>
            <w:shd w:val="clear" w:color="auto" w:fill="auto"/>
          </w:tcPr>
          <w:p w14:paraId="414B9B26" w14:textId="77777777" w:rsidR="007061A6" w:rsidRDefault="007061A6" w:rsidP="007061A6">
            <w:pPr>
              <w:rPr>
                <w:b/>
                <w:bCs/>
              </w:rPr>
            </w:pPr>
          </w:p>
        </w:tc>
        <w:tc>
          <w:tcPr>
            <w:tcW w:w="1499" w:type="dxa"/>
            <w:vMerge/>
            <w:shd w:val="clear" w:color="auto" w:fill="auto"/>
          </w:tcPr>
          <w:p w14:paraId="0C8BCFB5" w14:textId="77777777" w:rsidR="007061A6" w:rsidRDefault="007061A6" w:rsidP="007061A6">
            <w:pPr>
              <w:rPr>
                <w:b/>
                <w:bCs/>
              </w:rPr>
            </w:pPr>
          </w:p>
        </w:tc>
        <w:tc>
          <w:tcPr>
            <w:tcW w:w="3056" w:type="dxa"/>
            <w:shd w:val="clear" w:color="auto" w:fill="auto"/>
          </w:tcPr>
          <w:p w14:paraId="6AAC107E" w14:textId="39867715" w:rsidR="007061A6" w:rsidRDefault="007061A6" w:rsidP="007061A6">
            <w:pPr>
              <w:rPr>
                <w:rFonts w:eastAsia="Times New Roman"/>
                <w:b/>
                <w:bCs/>
                <w:color w:val="000000"/>
              </w:rPr>
            </w:pPr>
            <w:r>
              <w:rPr>
                <w:rFonts w:eastAsia="Times New Roman"/>
                <w:b/>
                <w:bCs/>
                <w:color w:val="000000"/>
              </w:rPr>
              <w:t xml:space="preserve">Top 1 </w:t>
            </w:r>
            <w:r w:rsidRPr="001B25A6">
              <w:rPr>
                <w:rFonts w:eastAsia="Times New Roman"/>
                <w:b/>
                <w:bCs/>
                <w:color w:val="000000"/>
              </w:rPr>
              <w:t>(%)</w:t>
            </w:r>
            <w:r>
              <w:rPr>
                <w:rFonts w:eastAsia="Times New Roman"/>
                <w:b/>
                <w:bCs/>
                <w:color w:val="000000"/>
              </w:rPr>
              <w:t xml:space="preserve">  with M=2</w:t>
            </w:r>
          </w:p>
        </w:tc>
        <w:tc>
          <w:tcPr>
            <w:tcW w:w="1754" w:type="dxa"/>
            <w:shd w:val="clear" w:color="auto" w:fill="auto"/>
          </w:tcPr>
          <w:p w14:paraId="6601A563" w14:textId="4D90F6CC" w:rsidR="007061A6" w:rsidRDefault="000D2186" w:rsidP="007061A6">
            <w:pPr>
              <w:rPr>
                <w:lang w:eastAsia="zh-CN"/>
              </w:rPr>
            </w:pPr>
            <w:r>
              <w:rPr>
                <w:rFonts w:hint="eastAsia"/>
                <w:lang w:eastAsia="zh-CN"/>
              </w:rPr>
              <w:t>94.2</w:t>
            </w:r>
          </w:p>
        </w:tc>
        <w:tc>
          <w:tcPr>
            <w:tcW w:w="1755" w:type="dxa"/>
            <w:shd w:val="clear" w:color="auto" w:fill="auto"/>
          </w:tcPr>
          <w:p w14:paraId="6832AB37" w14:textId="02BF630D" w:rsidR="007061A6" w:rsidRDefault="000D2186" w:rsidP="007061A6">
            <w:pPr>
              <w:rPr>
                <w:lang w:eastAsia="zh-CN"/>
              </w:rPr>
            </w:pPr>
            <w:r>
              <w:rPr>
                <w:rFonts w:hint="eastAsia"/>
                <w:lang w:eastAsia="zh-CN"/>
              </w:rPr>
              <w:t>87.5</w:t>
            </w:r>
          </w:p>
        </w:tc>
      </w:tr>
      <w:tr w:rsidR="007061A6" w:rsidRPr="00625212" w14:paraId="44A9AC4C" w14:textId="77777777" w:rsidTr="004F4F7E">
        <w:trPr>
          <w:trHeight w:val="312"/>
          <w:jc w:val="center"/>
        </w:trPr>
        <w:tc>
          <w:tcPr>
            <w:tcW w:w="1243" w:type="dxa"/>
            <w:vMerge/>
            <w:shd w:val="clear" w:color="auto" w:fill="auto"/>
          </w:tcPr>
          <w:p w14:paraId="170561DB" w14:textId="77777777" w:rsidR="007061A6" w:rsidRDefault="007061A6" w:rsidP="007061A6">
            <w:pPr>
              <w:rPr>
                <w:b/>
                <w:bCs/>
              </w:rPr>
            </w:pPr>
          </w:p>
        </w:tc>
        <w:tc>
          <w:tcPr>
            <w:tcW w:w="1499" w:type="dxa"/>
            <w:vMerge/>
            <w:shd w:val="clear" w:color="auto" w:fill="auto"/>
          </w:tcPr>
          <w:p w14:paraId="4487C076" w14:textId="77777777" w:rsidR="007061A6" w:rsidRDefault="007061A6" w:rsidP="007061A6">
            <w:pPr>
              <w:rPr>
                <w:b/>
                <w:bCs/>
              </w:rPr>
            </w:pPr>
          </w:p>
        </w:tc>
        <w:tc>
          <w:tcPr>
            <w:tcW w:w="3056" w:type="dxa"/>
            <w:shd w:val="clear" w:color="auto" w:fill="auto"/>
          </w:tcPr>
          <w:p w14:paraId="26EF47A9" w14:textId="058B0090" w:rsidR="007061A6" w:rsidRDefault="007061A6" w:rsidP="007061A6">
            <w:pPr>
              <w:rPr>
                <w:rFonts w:eastAsia="Times New Roman"/>
                <w:b/>
                <w:bCs/>
                <w:color w:val="000000"/>
              </w:rPr>
            </w:pPr>
            <w:r w:rsidRPr="001B25A6">
              <w:rPr>
                <w:rFonts w:eastAsia="Times New Roman"/>
                <w:b/>
                <w:bCs/>
                <w:color w:val="000000"/>
              </w:rPr>
              <w:t>Top-</w:t>
            </w:r>
            <w:r>
              <w:rPr>
                <w:rFonts w:eastAsia="Times New Roman"/>
                <w:b/>
                <w:bCs/>
                <w:color w:val="000000"/>
              </w:rPr>
              <w:t>2</w:t>
            </w:r>
            <w:r w:rsidRPr="001B25A6">
              <w:rPr>
                <w:rFonts w:eastAsia="Times New Roman"/>
                <w:b/>
                <w:bCs/>
                <w:color w:val="000000"/>
              </w:rPr>
              <w:t>/1 (%)</w:t>
            </w:r>
            <w:r>
              <w:rPr>
                <w:rFonts w:eastAsia="Times New Roman"/>
                <w:b/>
                <w:bCs/>
                <w:color w:val="000000"/>
              </w:rPr>
              <w:t xml:space="preserve"> with M=2</w:t>
            </w:r>
          </w:p>
        </w:tc>
        <w:tc>
          <w:tcPr>
            <w:tcW w:w="1754" w:type="dxa"/>
            <w:shd w:val="clear" w:color="auto" w:fill="auto"/>
          </w:tcPr>
          <w:p w14:paraId="449CDB3D" w14:textId="4D58D556" w:rsidR="007061A6" w:rsidRDefault="000D2186" w:rsidP="007061A6">
            <w:pPr>
              <w:rPr>
                <w:lang w:eastAsia="zh-CN"/>
              </w:rPr>
            </w:pPr>
            <w:r>
              <w:rPr>
                <w:rFonts w:hint="eastAsia"/>
                <w:lang w:eastAsia="zh-CN"/>
              </w:rPr>
              <w:t>96.2</w:t>
            </w:r>
          </w:p>
        </w:tc>
        <w:tc>
          <w:tcPr>
            <w:tcW w:w="1755" w:type="dxa"/>
            <w:shd w:val="clear" w:color="auto" w:fill="auto"/>
          </w:tcPr>
          <w:p w14:paraId="50937984" w14:textId="0347A42C" w:rsidR="007061A6" w:rsidRDefault="000D2186" w:rsidP="007061A6">
            <w:pPr>
              <w:rPr>
                <w:lang w:eastAsia="zh-CN"/>
              </w:rPr>
            </w:pPr>
            <w:r>
              <w:rPr>
                <w:rFonts w:hint="eastAsia"/>
                <w:lang w:eastAsia="zh-CN"/>
              </w:rPr>
              <w:t>94.4</w:t>
            </w:r>
          </w:p>
        </w:tc>
      </w:tr>
      <w:tr w:rsidR="007061A6" w:rsidRPr="00625212" w14:paraId="404DE9BF" w14:textId="77777777" w:rsidTr="004F4F7E">
        <w:trPr>
          <w:trHeight w:val="312"/>
          <w:jc w:val="center"/>
        </w:trPr>
        <w:tc>
          <w:tcPr>
            <w:tcW w:w="1243" w:type="dxa"/>
            <w:vMerge/>
            <w:shd w:val="clear" w:color="auto" w:fill="auto"/>
          </w:tcPr>
          <w:p w14:paraId="42A21E66" w14:textId="77777777" w:rsidR="007061A6" w:rsidRDefault="007061A6" w:rsidP="007061A6">
            <w:pPr>
              <w:rPr>
                <w:b/>
                <w:bCs/>
              </w:rPr>
            </w:pPr>
          </w:p>
        </w:tc>
        <w:tc>
          <w:tcPr>
            <w:tcW w:w="1499" w:type="dxa"/>
            <w:vMerge/>
            <w:shd w:val="clear" w:color="auto" w:fill="auto"/>
          </w:tcPr>
          <w:p w14:paraId="60750DFD" w14:textId="77777777" w:rsidR="007061A6" w:rsidRDefault="007061A6" w:rsidP="007061A6">
            <w:pPr>
              <w:rPr>
                <w:b/>
                <w:bCs/>
              </w:rPr>
            </w:pPr>
          </w:p>
        </w:tc>
        <w:tc>
          <w:tcPr>
            <w:tcW w:w="3056" w:type="dxa"/>
            <w:shd w:val="clear" w:color="auto" w:fill="auto"/>
          </w:tcPr>
          <w:p w14:paraId="05A68213" w14:textId="059F69D1" w:rsidR="007061A6" w:rsidRDefault="007061A6" w:rsidP="007061A6">
            <w:pPr>
              <w:rPr>
                <w:rFonts w:eastAsia="Times New Roman"/>
                <w:b/>
                <w:bCs/>
                <w:color w:val="000000"/>
              </w:rPr>
            </w:pPr>
            <w:r w:rsidRPr="001B25A6">
              <w:rPr>
                <w:rFonts w:eastAsia="Times New Roman"/>
                <w:b/>
                <w:bCs/>
                <w:color w:val="000000"/>
              </w:rPr>
              <w:t>Top-</w:t>
            </w:r>
            <w:r>
              <w:rPr>
                <w:rFonts w:eastAsia="Times New Roman"/>
                <w:b/>
                <w:bCs/>
                <w:color w:val="000000"/>
              </w:rPr>
              <w:t>4</w:t>
            </w:r>
            <w:r w:rsidRPr="001B25A6">
              <w:rPr>
                <w:rFonts w:eastAsia="Times New Roman"/>
                <w:b/>
                <w:bCs/>
                <w:color w:val="000000"/>
              </w:rPr>
              <w:t>/1 (%)</w:t>
            </w:r>
            <w:r>
              <w:rPr>
                <w:rFonts w:eastAsia="Times New Roman"/>
                <w:b/>
                <w:bCs/>
                <w:color w:val="000000"/>
              </w:rPr>
              <w:t xml:space="preserve"> with M=2</w:t>
            </w:r>
          </w:p>
        </w:tc>
        <w:tc>
          <w:tcPr>
            <w:tcW w:w="1754" w:type="dxa"/>
            <w:shd w:val="clear" w:color="auto" w:fill="auto"/>
          </w:tcPr>
          <w:p w14:paraId="5FD8BA3D" w14:textId="63FD2D4A" w:rsidR="007061A6" w:rsidRDefault="000D2186" w:rsidP="007061A6">
            <w:pPr>
              <w:rPr>
                <w:lang w:eastAsia="zh-CN"/>
              </w:rPr>
            </w:pPr>
            <w:r>
              <w:rPr>
                <w:rFonts w:hint="eastAsia"/>
                <w:lang w:eastAsia="zh-CN"/>
              </w:rPr>
              <w:t>98</w:t>
            </w:r>
          </w:p>
        </w:tc>
        <w:tc>
          <w:tcPr>
            <w:tcW w:w="1755" w:type="dxa"/>
            <w:shd w:val="clear" w:color="auto" w:fill="auto"/>
          </w:tcPr>
          <w:p w14:paraId="186D9DDD" w14:textId="3C0C610B" w:rsidR="007061A6" w:rsidRDefault="008316D2" w:rsidP="007061A6">
            <w:pPr>
              <w:rPr>
                <w:lang w:eastAsia="zh-CN"/>
              </w:rPr>
            </w:pPr>
            <w:r>
              <w:rPr>
                <w:rFonts w:hint="eastAsia"/>
                <w:lang w:eastAsia="zh-CN"/>
              </w:rPr>
              <w:t>96.2</w:t>
            </w:r>
          </w:p>
        </w:tc>
      </w:tr>
      <w:tr w:rsidR="007061A6" w:rsidRPr="00625212" w14:paraId="241C412B" w14:textId="77777777" w:rsidTr="004F4F7E">
        <w:trPr>
          <w:trHeight w:val="312"/>
          <w:jc w:val="center"/>
        </w:trPr>
        <w:tc>
          <w:tcPr>
            <w:tcW w:w="1243" w:type="dxa"/>
            <w:vMerge/>
            <w:shd w:val="clear" w:color="auto" w:fill="auto"/>
          </w:tcPr>
          <w:p w14:paraId="2C3CB490" w14:textId="77777777" w:rsidR="007061A6" w:rsidRDefault="007061A6" w:rsidP="007061A6">
            <w:pPr>
              <w:rPr>
                <w:b/>
                <w:bCs/>
              </w:rPr>
            </w:pPr>
          </w:p>
        </w:tc>
        <w:tc>
          <w:tcPr>
            <w:tcW w:w="1499" w:type="dxa"/>
            <w:vMerge/>
            <w:shd w:val="clear" w:color="auto" w:fill="auto"/>
          </w:tcPr>
          <w:p w14:paraId="2FE7C5A4" w14:textId="77777777" w:rsidR="007061A6" w:rsidRDefault="007061A6" w:rsidP="007061A6">
            <w:pPr>
              <w:rPr>
                <w:b/>
                <w:bCs/>
              </w:rPr>
            </w:pPr>
          </w:p>
        </w:tc>
        <w:tc>
          <w:tcPr>
            <w:tcW w:w="3056" w:type="dxa"/>
            <w:shd w:val="clear" w:color="auto" w:fill="auto"/>
          </w:tcPr>
          <w:p w14:paraId="69960070" w14:textId="7704A660" w:rsidR="007061A6" w:rsidRDefault="007061A6" w:rsidP="007061A6">
            <w:pPr>
              <w:rPr>
                <w:rFonts w:eastAsia="Times New Roman"/>
                <w:b/>
                <w:bCs/>
                <w:color w:val="000000"/>
              </w:rPr>
            </w:pPr>
            <w:r>
              <w:rPr>
                <w:rFonts w:eastAsia="Times New Roman"/>
                <w:b/>
                <w:bCs/>
                <w:color w:val="000000"/>
              </w:rPr>
              <w:t xml:space="preserve">Top 1 </w:t>
            </w:r>
            <w:r w:rsidRPr="001B25A6">
              <w:rPr>
                <w:rFonts w:eastAsia="Times New Roman"/>
                <w:b/>
                <w:bCs/>
                <w:color w:val="000000"/>
              </w:rPr>
              <w:t>(%)</w:t>
            </w:r>
            <w:r>
              <w:rPr>
                <w:rFonts w:eastAsia="Times New Roman"/>
                <w:b/>
                <w:bCs/>
                <w:color w:val="000000"/>
              </w:rPr>
              <w:t xml:space="preserve"> with 1 dB margin with M=2</w:t>
            </w:r>
          </w:p>
        </w:tc>
        <w:tc>
          <w:tcPr>
            <w:tcW w:w="1754" w:type="dxa"/>
            <w:shd w:val="clear" w:color="auto" w:fill="auto"/>
          </w:tcPr>
          <w:p w14:paraId="3A9BBD0D" w14:textId="607C11A4" w:rsidR="007061A6" w:rsidRDefault="00423BBF" w:rsidP="007061A6">
            <w:pPr>
              <w:rPr>
                <w:lang w:eastAsia="zh-CN"/>
              </w:rPr>
            </w:pPr>
            <w:r>
              <w:rPr>
                <w:rFonts w:hint="eastAsia"/>
                <w:lang w:eastAsia="zh-CN"/>
              </w:rPr>
              <w:t>98.6</w:t>
            </w:r>
          </w:p>
        </w:tc>
        <w:tc>
          <w:tcPr>
            <w:tcW w:w="1755" w:type="dxa"/>
            <w:shd w:val="clear" w:color="auto" w:fill="auto"/>
          </w:tcPr>
          <w:p w14:paraId="03B078F0" w14:textId="13B394AD" w:rsidR="007061A6" w:rsidRDefault="00423BBF" w:rsidP="007061A6">
            <w:pPr>
              <w:rPr>
                <w:lang w:eastAsia="zh-CN"/>
              </w:rPr>
            </w:pPr>
            <w:r>
              <w:rPr>
                <w:rFonts w:hint="eastAsia"/>
                <w:lang w:eastAsia="zh-CN"/>
              </w:rPr>
              <w:t>96.2</w:t>
            </w:r>
          </w:p>
        </w:tc>
      </w:tr>
      <w:tr w:rsidR="0040624E" w:rsidRPr="00625212" w14:paraId="5112BA1F" w14:textId="77777777" w:rsidTr="004F4F7E">
        <w:trPr>
          <w:trHeight w:val="416"/>
          <w:jc w:val="center"/>
        </w:trPr>
        <w:tc>
          <w:tcPr>
            <w:tcW w:w="1243" w:type="dxa"/>
            <w:vMerge/>
            <w:shd w:val="clear" w:color="auto" w:fill="auto"/>
          </w:tcPr>
          <w:p w14:paraId="29F286C4" w14:textId="77777777" w:rsidR="0040624E" w:rsidRDefault="0040624E" w:rsidP="004B6DB2">
            <w:pPr>
              <w:rPr>
                <w:b/>
                <w:bCs/>
              </w:rPr>
            </w:pPr>
          </w:p>
        </w:tc>
        <w:tc>
          <w:tcPr>
            <w:tcW w:w="1499" w:type="dxa"/>
            <w:vMerge w:val="restart"/>
            <w:shd w:val="clear" w:color="auto" w:fill="auto"/>
          </w:tcPr>
          <w:p w14:paraId="5828DAFA" w14:textId="77777777" w:rsidR="0040624E" w:rsidRDefault="0040624E" w:rsidP="004B6DB2">
            <w:pPr>
              <w:rPr>
                <w:b/>
                <w:bCs/>
              </w:rPr>
            </w:pPr>
            <w:r>
              <w:rPr>
                <w:rFonts w:eastAsia="Times New Roman"/>
                <w:b/>
                <w:bCs/>
                <w:color w:val="000000"/>
              </w:rPr>
              <w:t>[L1-RSRP Diff]</w:t>
            </w:r>
          </w:p>
        </w:tc>
        <w:tc>
          <w:tcPr>
            <w:tcW w:w="3056" w:type="dxa"/>
            <w:shd w:val="clear" w:color="auto" w:fill="auto"/>
          </w:tcPr>
          <w:p w14:paraId="3265977E" w14:textId="0DF6C5AF" w:rsidR="0040624E" w:rsidRDefault="0040624E" w:rsidP="004B6DB2">
            <w:pPr>
              <w:rPr>
                <w:b/>
                <w:bCs/>
                <w:color w:val="000000"/>
              </w:rPr>
            </w:pPr>
            <w:r>
              <w:rPr>
                <w:rFonts w:eastAsia="Times New Roman"/>
                <w:b/>
                <w:bCs/>
                <w:color w:val="000000"/>
              </w:rPr>
              <w:t>Average ideal L1-RSRP diff</w:t>
            </w:r>
            <w:r w:rsidR="006D2591">
              <w:rPr>
                <w:rFonts w:eastAsia="Times New Roman"/>
                <w:b/>
                <w:bCs/>
                <w:color w:val="000000"/>
              </w:rPr>
              <w:t xml:space="preserve"> with M=1</w:t>
            </w:r>
          </w:p>
        </w:tc>
        <w:tc>
          <w:tcPr>
            <w:tcW w:w="1754" w:type="dxa"/>
            <w:shd w:val="clear" w:color="auto" w:fill="auto"/>
          </w:tcPr>
          <w:p w14:paraId="7E717B1C" w14:textId="260AFC86" w:rsidR="0040624E" w:rsidRPr="00625212" w:rsidRDefault="006D2591" w:rsidP="004B6DB2">
            <w:pPr>
              <w:rPr>
                <w:lang w:eastAsia="zh-CN"/>
              </w:rPr>
            </w:pPr>
            <w:r>
              <w:rPr>
                <w:rFonts w:hint="eastAsia"/>
                <w:lang w:eastAsia="zh-CN"/>
              </w:rPr>
              <w:t>0.06</w:t>
            </w:r>
          </w:p>
        </w:tc>
        <w:tc>
          <w:tcPr>
            <w:tcW w:w="1755" w:type="dxa"/>
            <w:shd w:val="clear" w:color="auto" w:fill="auto"/>
          </w:tcPr>
          <w:p w14:paraId="5266E958" w14:textId="7C11073C" w:rsidR="0040624E" w:rsidRPr="00625212" w:rsidRDefault="005826B7" w:rsidP="004B6DB2">
            <w:pPr>
              <w:rPr>
                <w:lang w:eastAsia="zh-CN"/>
              </w:rPr>
            </w:pPr>
            <w:r>
              <w:rPr>
                <w:rFonts w:hint="eastAsia"/>
                <w:lang w:eastAsia="zh-CN"/>
              </w:rPr>
              <w:t>0.10</w:t>
            </w:r>
          </w:p>
        </w:tc>
      </w:tr>
      <w:tr w:rsidR="0040624E" w:rsidRPr="00625212" w14:paraId="192964C7" w14:textId="77777777" w:rsidTr="004F4F7E">
        <w:trPr>
          <w:trHeight w:val="416"/>
          <w:jc w:val="center"/>
        </w:trPr>
        <w:tc>
          <w:tcPr>
            <w:tcW w:w="1243" w:type="dxa"/>
            <w:vMerge/>
            <w:shd w:val="clear" w:color="auto" w:fill="auto"/>
          </w:tcPr>
          <w:p w14:paraId="567B1958" w14:textId="77777777" w:rsidR="0040624E" w:rsidRDefault="0040624E" w:rsidP="004B6DB2">
            <w:pPr>
              <w:rPr>
                <w:b/>
                <w:bCs/>
              </w:rPr>
            </w:pPr>
          </w:p>
        </w:tc>
        <w:tc>
          <w:tcPr>
            <w:tcW w:w="1499" w:type="dxa"/>
            <w:vMerge/>
            <w:shd w:val="clear" w:color="auto" w:fill="auto"/>
          </w:tcPr>
          <w:p w14:paraId="4B8815E4" w14:textId="77777777" w:rsidR="0040624E" w:rsidRDefault="0040624E" w:rsidP="004B6DB2">
            <w:pPr>
              <w:rPr>
                <w:rFonts w:eastAsia="Times New Roman"/>
                <w:b/>
                <w:bCs/>
                <w:color w:val="000000"/>
              </w:rPr>
            </w:pPr>
          </w:p>
        </w:tc>
        <w:tc>
          <w:tcPr>
            <w:tcW w:w="3056" w:type="dxa"/>
            <w:shd w:val="clear" w:color="auto" w:fill="auto"/>
          </w:tcPr>
          <w:p w14:paraId="3EBCAC43" w14:textId="2ECDBE51" w:rsidR="0040624E" w:rsidRDefault="006D2591" w:rsidP="004B6DB2">
            <w:pPr>
              <w:rPr>
                <w:rFonts w:eastAsia="Times New Roman"/>
                <w:b/>
                <w:bCs/>
                <w:color w:val="000000"/>
              </w:rPr>
            </w:pPr>
            <w:r>
              <w:rPr>
                <w:rFonts w:eastAsia="Times New Roman"/>
                <w:b/>
                <w:bCs/>
                <w:color w:val="000000"/>
              </w:rPr>
              <w:t>Average ideal L1-RSRP diff with M=2</w:t>
            </w:r>
          </w:p>
        </w:tc>
        <w:tc>
          <w:tcPr>
            <w:tcW w:w="1754" w:type="dxa"/>
            <w:shd w:val="clear" w:color="auto" w:fill="auto"/>
          </w:tcPr>
          <w:p w14:paraId="67295769" w14:textId="03129CAB" w:rsidR="0040624E" w:rsidRPr="00625212" w:rsidRDefault="005826B7" w:rsidP="004B6DB2">
            <w:pPr>
              <w:rPr>
                <w:lang w:eastAsia="zh-CN"/>
              </w:rPr>
            </w:pPr>
            <w:r>
              <w:rPr>
                <w:rFonts w:hint="eastAsia"/>
                <w:lang w:eastAsia="zh-CN"/>
              </w:rPr>
              <w:t>0.07</w:t>
            </w:r>
          </w:p>
        </w:tc>
        <w:tc>
          <w:tcPr>
            <w:tcW w:w="1755" w:type="dxa"/>
            <w:shd w:val="clear" w:color="auto" w:fill="auto"/>
          </w:tcPr>
          <w:p w14:paraId="2376A1C9" w14:textId="344F9511" w:rsidR="0040624E" w:rsidRPr="00625212" w:rsidRDefault="005826B7" w:rsidP="004B6DB2">
            <w:pPr>
              <w:rPr>
                <w:lang w:eastAsia="zh-CN"/>
              </w:rPr>
            </w:pPr>
            <w:r>
              <w:rPr>
                <w:rFonts w:hint="eastAsia"/>
                <w:lang w:eastAsia="zh-CN"/>
              </w:rPr>
              <w:t>0.13</w:t>
            </w:r>
          </w:p>
        </w:tc>
      </w:tr>
      <w:tr w:rsidR="0040624E" w:rsidRPr="00625212" w14:paraId="4B08076C" w14:textId="77777777" w:rsidTr="004F4F7E">
        <w:trPr>
          <w:jc w:val="center"/>
        </w:trPr>
        <w:tc>
          <w:tcPr>
            <w:tcW w:w="1243" w:type="dxa"/>
            <w:vMerge/>
            <w:shd w:val="clear" w:color="auto" w:fill="auto"/>
          </w:tcPr>
          <w:p w14:paraId="274ED9E1" w14:textId="77777777" w:rsidR="0040624E" w:rsidRDefault="0040624E" w:rsidP="004B6DB2">
            <w:pPr>
              <w:rPr>
                <w:b/>
                <w:bCs/>
              </w:rPr>
            </w:pPr>
          </w:p>
        </w:tc>
        <w:tc>
          <w:tcPr>
            <w:tcW w:w="1499" w:type="dxa"/>
            <w:vMerge w:val="restart"/>
            <w:shd w:val="clear" w:color="auto" w:fill="auto"/>
          </w:tcPr>
          <w:p w14:paraId="170964B5" w14:textId="77777777" w:rsidR="0040624E" w:rsidRDefault="0040624E" w:rsidP="004B6DB2">
            <w:pPr>
              <w:rPr>
                <w:b/>
                <w:bCs/>
              </w:rPr>
            </w:pPr>
            <w:r>
              <w:rPr>
                <w:rFonts w:eastAsia="Times New Roman"/>
                <w:b/>
                <w:bCs/>
                <w:color w:val="000000"/>
              </w:rPr>
              <w:t>[System performance]</w:t>
            </w:r>
          </w:p>
        </w:tc>
        <w:tc>
          <w:tcPr>
            <w:tcW w:w="3056" w:type="dxa"/>
            <w:shd w:val="clear" w:color="auto" w:fill="auto"/>
            <w:vAlign w:val="bottom"/>
          </w:tcPr>
          <w:p w14:paraId="5E6930AB" w14:textId="4A5FD454" w:rsidR="0040624E" w:rsidRPr="009B4D76" w:rsidRDefault="005826B7" w:rsidP="005826B7">
            <w:pPr>
              <w:rPr>
                <w:rFonts w:eastAsia="Times New Roman"/>
                <w:b/>
                <w:bCs/>
                <w:color w:val="000000"/>
              </w:rPr>
            </w:pPr>
            <w:r>
              <w:rPr>
                <w:rFonts w:eastAsia="Times New Roman"/>
                <w:b/>
                <w:bCs/>
                <w:color w:val="000000"/>
              </w:rPr>
              <w:t>RS overhead Reduction (%) with M=1</w:t>
            </w:r>
          </w:p>
        </w:tc>
        <w:tc>
          <w:tcPr>
            <w:tcW w:w="1754" w:type="dxa"/>
            <w:shd w:val="clear" w:color="auto" w:fill="auto"/>
          </w:tcPr>
          <w:p w14:paraId="1DD24B31" w14:textId="72F4772D" w:rsidR="0040624E" w:rsidRPr="005826B7" w:rsidRDefault="002B788C" w:rsidP="004B6DB2">
            <w:pPr>
              <w:rPr>
                <w:lang w:eastAsia="zh-CN"/>
              </w:rPr>
            </w:pPr>
            <w:r>
              <w:rPr>
                <w:rFonts w:hint="eastAsia"/>
                <w:lang w:eastAsia="zh-CN"/>
              </w:rPr>
              <w:t>20%</w:t>
            </w:r>
          </w:p>
        </w:tc>
        <w:tc>
          <w:tcPr>
            <w:tcW w:w="1755" w:type="dxa"/>
            <w:shd w:val="clear" w:color="auto" w:fill="auto"/>
          </w:tcPr>
          <w:p w14:paraId="047D03D0" w14:textId="278CF7C1" w:rsidR="0040624E" w:rsidRPr="00625212" w:rsidRDefault="002B788C" w:rsidP="004B6DB2">
            <w:pPr>
              <w:rPr>
                <w:lang w:eastAsia="zh-CN"/>
              </w:rPr>
            </w:pPr>
            <w:r>
              <w:rPr>
                <w:rFonts w:hint="eastAsia"/>
                <w:lang w:eastAsia="zh-CN"/>
              </w:rPr>
              <w:t>50%</w:t>
            </w:r>
          </w:p>
        </w:tc>
      </w:tr>
      <w:tr w:rsidR="005826B7" w:rsidRPr="00625212" w14:paraId="3AB87FCD" w14:textId="77777777" w:rsidTr="004F4F7E">
        <w:trPr>
          <w:jc w:val="center"/>
        </w:trPr>
        <w:tc>
          <w:tcPr>
            <w:tcW w:w="1243" w:type="dxa"/>
            <w:vMerge/>
            <w:shd w:val="clear" w:color="auto" w:fill="auto"/>
          </w:tcPr>
          <w:p w14:paraId="42BD0501" w14:textId="77777777" w:rsidR="005826B7" w:rsidRDefault="005826B7" w:rsidP="004B6DB2">
            <w:pPr>
              <w:rPr>
                <w:b/>
                <w:bCs/>
              </w:rPr>
            </w:pPr>
          </w:p>
        </w:tc>
        <w:tc>
          <w:tcPr>
            <w:tcW w:w="1499" w:type="dxa"/>
            <w:vMerge/>
            <w:shd w:val="clear" w:color="auto" w:fill="auto"/>
          </w:tcPr>
          <w:p w14:paraId="6875CC41" w14:textId="77777777" w:rsidR="005826B7" w:rsidRDefault="005826B7" w:rsidP="004B6DB2">
            <w:pPr>
              <w:rPr>
                <w:rFonts w:eastAsia="Times New Roman"/>
                <w:b/>
                <w:bCs/>
                <w:color w:val="000000"/>
              </w:rPr>
            </w:pPr>
          </w:p>
        </w:tc>
        <w:tc>
          <w:tcPr>
            <w:tcW w:w="3056" w:type="dxa"/>
            <w:shd w:val="clear" w:color="auto" w:fill="auto"/>
            <w:vAlign w:val="bottom"/>
          </w:tcPr>
          <w:p w14:paraId="0A29D21A" w14:textId="6586CBA7" w:rsidR="005826B7" w:rsidRDefault="005826B7" w:rsidP="005826B7">
            <w:pPr>
              <w:rPr>
                <w:rFonts w:eastAsia="Times New Roman"/>
                <w:b/>
                <w:bCs/>
                <w:color w:val="000000"/>
              </w:rPr>
            </w:pPr>
            <w:r>
              <w:rPr>
                <w:rFonts w:eastAsia="Times New Roman"/>
                <w:b/>
                <w:bCs/>
                <w:color w:val="000000"/>
              </w:rPr>
              <w:t>RS overhead Reduction (%) with M=2</w:t>
            </w:r>
          </w:p>
        </w:tc>
        <w:tc>
          <w:tcPr>
            <w:tcW w:w="1754" w:type="dxa"/>
            <w:shd w:val="clear" w:color="auto" w:fill="auto"/>
          </w:tcPr>
          <w:p w14:paraId="016DE5EC" w14:textId="66096B12" w:rsidR="005826B7" w:rsidRPr="005826B7" w:rsidRDefault="002B788C" w:rsidP="004B6DB2">
            <w:pPr>
              <w:rPr>
                <w:lang w:eastAsia="zh-CN"/>
              </w:rPr>
            </w:pPr>
            <w:r>
              <w:rPr>
                <w:rFonts w:hint="eastAsia"/>
                <w:lang w:eastAsia="zh-CN"/>
              </w:rPr>
              <w:t>33%</w:t>
            </w:r>
          </w:p>
        </w:tc>
        <w:tc>
          <w:tcPr>
            <w:tcW w:w="1755" w:type="dxa"/>
            <w:shd w:val="clear" w:color="auto" w:fill="auto"/>
          </w:tcPr>
          <w:p w14:paraId="701A443B" w14:textId="319975BF" w:rsidR="005826B7" w:rsidRPr="00625212" w:rsidRDefault="008F7967" w:rsidP="004B6DB2">
            <w:pPr>
              <w:rPr>
                <w:lang w:eastAsia="zh-CN"/>
              </w:rPr>
            </w:pPr>
            <w:r>
              <w:rPr>
                <w:rFonts w:hint="eastAsia"/>
                <w:lang w:eastAsia="zh-CN"/>
              </w:rPr>
              <w:t>67%</w:t>
            </w:r>
          </w:p>
        </w:tc>
      </w:tr>
      <w:tr w:rsidR="0016339D" w:rsidRPr="00625212" w14:paraId="0DE2B68F" w14:textId="77777777" w:rsidTr="004F4F7E">
        <w:trPr>
          <w:jc w:val="center"/>
        </w:trPr>
        <w:tc>
          <w:tcPr>
            <w:tcW w:w="1243" w:type="dxa"/>
            <w:vMerge/>
            <w:shd w:val="clear" w:color="auto" w:fill="auto"/>
          </w:tcPr>
          <w:p w14:paraId="0E11914E" w14:textId="77777777" w:rsidR="0016339D" w:rsidRDefault="0016339D" w:rsidP="004B6DB2">
            <w:pPr>
              <w:rPr>
                <w:b/>
                <w:bCs/>
              </w:rPr>
            </w:pPr>
          </w:p>
        </w:tc>
        <w:tc>
          <w:tcPr>
            <w:tcW w:w="1499" w:type="dxa"/>
            <w:vMerge/>
            <w:shd w:val="clear" w:color="auto" w:fill="auto"/>
          </w:tcPr>
          <w:p w14:paraId="5300135C" w14:textId="77777777" w:rsidR="0016339D" w:rsidRDefault="0016339D" w:rsidP="004B6DB2">
            <w:pPr>
              <w:rPr>
                <w:b/>
                <w:bCs/>
              </w:rPr>
            </w:pPr>
          </w:p>
        </w:tc>
        <w:tc>
          <w:tcPr>
            <w:tcW w:w="3056" w:type="dxa"/>
            <w:shd w:val="clear" w:color="auto" w:fill="auto"/>
          </w:tcPr>
          <w:p w14:paraId="44F388D6" w14:textId="77777777" w:rsidR="0016339D" w:rsidRDefault="0016339D" w:rsidP="004B6DB2">
            <w:pPr>
              <w:rPr>
                <w:b/>
                <w:bCs/>
              </w:rPr>
            </w:pPr>
            <w:r>
              <w:rPr>
                <w:rFonts w:eastAsia="Times New Roman"/>
                <w:b/>
                <w:bCs/>
                <w:color w:val="000000"/>
              </w:rPr>
              <w:t>[UCI report]</w:t>
            </w:r>
          </w:p>
        </w:tc>
        <w:tc>
          <w:tcPr>
            <w:tcW w:w="3509" w:type="dxa"/>
            <w:gridSpan w:val="2"/>
            <w:shd w:val="clear" w:color="auto" w:fill="auto"/>
          </w:tcPr>
          <w:p w14:paraId="4DD56078" w14:textId="77777777" w:rsidR="0016339D" w:rsidRPr="00625212" w:rsidRDefault="0016339D" w:rsidP="004B6DB2">
            <w:pPr>
              <w:rPr>
                <w:lang w:eastAsia="zh-CN"/>
              </w:rPr>
            </w:pPr>
            <w:r>
              <w:rPr>
                <w:rFonts w:hint="eastAsia"/>
                <w:lang w:eastAsia="zh-CN"/>
              </w:rPr>
              <w:t>/</w:t>
            </w:r>
          </w:p>
        </w:tc>
      </w:tr>
      <w:tr w:rsidR="0016339D" w:rsidRPr="00625212" w14:paraId="73EB5C5C" w14:textId="77777777" w:rsidTr="004F4F7E">
        <w:trPr>
          <w:jc w:val="center"/>
        </w:trPr>
        <w:tc>
          <w:tcPr>
            <w:tcW w:w="1243" w:type="dxa"/>
            <w:vMerge/>
            <w:shd w:val="clear" w:color="auto" w:fill="auto"/>
          </w:tcPr>
          <w:p w14:paraId="4D82530E" w14:textId="77777777" w:rsidR="0016339D" w:rsidRDefault="0016339D" w:rsidP="004B6DB2">
            <w:pPr>
              <w:rPr>
                <w:b/>
                <w:bCs/>
              </w:rPr>
            </w:pPr>
          </w:p>
        </w:tc>
        <w:tc>
          <w:tcPr>
            <w:tcW w:w="1499" w:type="dxa"/>
            <w:vMerge/>
            <w:shd w:val="clear" w:color="auto" w:fill="auto"/>
          </w:tcPr>
          <w:p w14:paraId="1BB92863" w14:textId="77777777" w:rsidR="0016339D" w:rsidRDefault="0016339D" w:rsidP="004B6DB2">
            <w:pPr>
              <w:rPr>
                <w:b/>
                <w:bCs/>
              </w:rPr>
            </w:pPr>
          </w:p>
        </w:tc>
        <w:tc>
          <w:tcPr>
            <w:tcW w:w="3056" w:type="dxa"/>
            <w:shd w:val="clear" w:color="auto" w:fill="auto"/>
            <w:vAlign w:val="bottom"/>
          </w:tcPr>
          <w:p w14:paraId="294F31D0" w14:textId="77777777" w:rsidR="0016339D" w:rsidRDefault="0016339D" w:rsidP="004B6DB2">
            <w:pPr>
              <w:rPr>
                <w:b/>
                <w:bCs/>
              </w:rPr>
            </w:pPr>
            <w:r>
              <w:rPr>
                <w:rFonts w:eastAsia="Times New Roman"/>
                <w:b/>
                <w:bCs/>
                <w:color w:val="000000"/>
              </w:rPr>
              <w:t>[UPT]</w:t>
            </w:r>
          </w:p>
        </w:tc>
        <w:tc>
          <w:tcPr>
            <w:tcW w:w="3509" w:type="dxa"/>
            <w:gridSpan w:val="2"/>
            <w:shd w:val="clear" w:color="auto" w:fill="auto"/>
          </w:tcPr>
          <w:p w14:paraId="5E36B5DA" w14:textId="77777777" w:rsidR="0016339D" w:rsidRPr="00625212" w:rsidRDefault="0016339D" w:rsidP="004B6DB2">
            <w:pPr>
              <w:rPr>
                <w:lang w:eastAsia="zh-CN"/>
              </w:rPr>
            </w:pPr>
            <w:r>
              <w:rPr>
                <w:rFonts w:hint="eastAsia"/>
                <w:lang w:eastAsia="zh-CN"/>
              </w:rPr>
              <w:t>/</w:t>
            </w:r>
          </w:p>
        </w:tc>
      </w:tr>
      <w:tr w:rsidR="0016339D" w:rsidRPr="00625212" w14:paraId="4C98FE3A" w14:textId="77777777" w:rsidTr="004B6DB2">
        <w:trPr>
          <w:jc w:val="center"/>
        </w:trPr>
        <w:tc>
          <w:tcPr>
            <w:tcW w:w="9307" w:type="dxa"/>
            <w:gridSpan w:val="5"/>
            <w:shd w:val="clear" w:color="auto" w:fill="auto"/>
          </w:tcPr>
          <w:p w14:paraId="27433267" w14:textId="77777777" w:rsidR="0016339D" w:rsidRPr="00625212" w:rsidRDefault="0016339D" w:rsidP="004B6DB2">
            <w:r>
              <w:t>Note</w:t>
            </w:r>
            <w:r w:rsidRPr="00625212">
              <w:t xml:space="preserve">: </w:t>
            </w:r>
          </w:p>
          <w:p w14:paraId="57F1725B" w14:textId="77777777" w:rsidR="0016339D" w:rsidRDefault="0016339D" w:rsidP="00F933D6">
            <w:pPr>
              <w:pStyle w:val="af2"/>
              <w:widowControl w:val="0"/>
              <w:numPr>
                <w:ilvl w:val="3"/>
                <w:numId w:val="37"/>
              </w:numPr>
              <w:autoSpaceDE/>
              <w:autoSpaceDN/>
              <w:adjustRightInd/>
              <w:snapToGrid/>
              <w:ind w:left="630" w:firstLineChars="0"/>
            </w:pPr>
            <w:r>
              <w:t>UE</w:t>
            </w:r>
            <w:r w:rsidRPr="00625212">
              <w:t xml:space="preserve"> side model is </w:t>
            </w:r>
            <w:r>
              <w:t xml:space="preserve">assumed </w:t>
            </w:r>
          </w:p>
          <w:p w14:paraId="6B06D6A4" w14:textId="00655070" w:rsidR="000F5472" w:rsidRDefault="000F5472" w:rsidP="00F933D6">
            <w:pPr>
              <w:pStyle w:val="af2"/>
              <w:widowControl w:val="0"/>
              <w:numPr>
                <w:ilvl w:val="3"/>
                <w:numId w:val="37"/>
              </w:numPr>
              <w:autoSpaceDE/>
              <w:autoSpaceDN/>
              <w:adjustRightInd/>
              <w:snapToGrid/>
              <w:ind w:left="630" w:firstLineChars="0"/>
            </w:pPr>
            <w:r>
              <w:t>M is the number of future time instance</w:t>
            </w:r>
          </w:p>
          <w:p w14:paraId="64BCFE33" w14:textId="77777777" w:rsidR="0016339D" w:rsidRDefault="0016339D" w:rsidP="00F933D6">
            <w:pPr>
              <w:pStyle w:val="af2"/>
              <w:widowControl w:val="0"/>
              <w:numPr>
                <w:ilvl w:val="3"/>
                <w:numId w:val="37"/>
              </w:numPr>
              <w:autoSpaceDE/>
              <w:autoSpaceDN/>
              <w:adjustRightInd/>
              <w:snapToGrid/>
              <w:ind w:left="630" w:firstLineChars="0"/>
            </w:pPr>
            <w:r>
              <w:t xml:space="preserve">AI scheme </w:t>
            </w:r>
          </w:p>
          <w:p w14:paraId="4170CF02" w14:textId="437875C7" w:rsidR="0016339D" w:rsidRDefault="0016339D" w:rsidP="00F933D6">
            <w:pPr>
              <w:pStyle w:val="af2"/>
              <w:widowControl w:val="0"/>
              <w:numPr>
                <w:ilvl w:val="0"/>
                <w:numId w:val="37"/>
              </w:numPr>
              <w:autoSpaceDE/>
              <w:autoSpaceDN/>
              <w:adjustRightInd/>
              <w:snapToGrid/>
              <w:ind w:firstLineChars="0"/>
            </w:pPr>
            <w:r>
              <w:t xml:space="preserve">Scheme 1: </w:t>
            </w:r>
            <w:r w:rsidR="005D306B">
              <w:rPr>
                <w:lang w:eastAsia="zh-CN"/>
              </w:rPr>
              <w:t>the periodicity of latest measurement instances is same as that of future time instances</w:t>
            </w:r>
            <w:r w:rsidR="005D306B">
              <w:t xml:space="preserve"> </w:t>
            </w:r>
          </w:p>
          <w:p w14:paraId="7B88DD26" w14:textId="5583AA1A" w:rsidR="0016339D" w:rsidRPr="00625212" w:rsidRDefault="0016339D" w:rsidP="00F933D6">
            <w:pPr>
              <w:pStyle w:val="af2"/>
              <w:widowControl w:val="0"/>
              <w:numPr>
                <w:ilvl w:val="0"/>
                <w:numId w:val="37"/>
              </w:numPr>
              <w:autoSpaceDE/>
              <w:autoSpaceDN/>
              <w:adjustRightInd/>
              <w:snapToGrid/>
              <w:ind w:firstLineChars="0"/>
            </w:pPr>
            <w:r>
              <w:t xml:space="preserve">Scheme 2: </w:t>
            </w:r>
            <w:r w:rsidR="005D306B">
              <w:rPr>
                <w:lang w:eastAsia="zh-CN"/>
              </w:rPr>
              <w:t xml:space="preserve">the periodicity of latest measurement instances </w:t>
            </w:r>
            <w:r w:rsidR="00940F2B">
              <w:rPr>
                <w:lang w:eastAsia="zh-CN"/>
              </w:rPr>
              <w:t xml:space="preserve">= </w:t>
            </w:r>
            <w:r w:rsidR="00CB02A7">
              <w:rPr>
                <w:lang w:eastAsia="zh-CN"/>
              </w:rPr>
              <w:t>(</w:t>
            </w:r>
            <w:r w:rsidR="00940F2B">
              <w:rPr>
                <w:lang w:eastAsia="zh-CN"/>
              </w:rPr>
              <w:t>the number of future time instance</w:t>
            </w:r>
            <w:r w:rsidR="00CB02A7">
              <w:rPr>
                <w:lang w:eastAsia="zh-CN"/>
              </w:rPr>
              <w:t>+1)</w:t>
            </w:r>
            <w:r w:rsidR="00940F2B">
              <w:rPr>
                <w:lang w:eastAsia="zh-CN"/>
              </w:rPr>
              <w:t xml:space="preserve"> * the periodicity of </w:t>
            </w:r>
            <w:r w:rsidR="005D306B">
              <w:rPr>
                <w:lang w:eastAsia="zh-CN"/>
              </w:rPr>
              <w:t>future time instances</w:t>
            </w:r>
          </w:p>
        </w:tc>
      </w:tr>
    </w:tbl>
    <w:p w14:paraId="128FF29C" w14:textId="07135340" w:rsidR="002047F4" w:rsidRDefault="002047F4" w:rsidP="00C82B29"/>
    <w:p w14:paraId="61D99464" w14:textId="6F4E0366" w:rsidR="00FA6A54" w:rsidRDefault="00FA6A54" w:rsidP="00FA6A54">
      <w:pPr>
        <w:suppressAutoHyphens/>
        <w:spacing w:beforeLines="50" w:before="120"/>
        <w:textAlignment w:val="baseline"/>
        <w:rPr>
          <w:b/>
          <w:i/>
          <w:lang w:eastAsia="zh-CN"/>
        </w:rPr>
      </w:pPr>
      <w:r>
        <w:rPr>
          <w:b/>
          <w:i/>
          <w:lang w:eastAsia="zh-CN"/>
        </w:rPr>
        <w:t>Observation 1</w:t>
      </w:r>
      <w:r>
        <w:rPr>
          <w:rFonts w:hint="eastAsia"/>
          <w:b/>
          <w:i/>
          <w:lang w:eastAsia="zh-CN"/>
        </w:rPr>
        <w:t>:</w:t>
      </w:r>
      <w:r>
        <w:rPr>
          <w:b/>
          <w:i/>
          <w:lang w:eastAsia="zh-CN"/>
        </w:rPr>
        <w:t xml:space="preserve"> AI based beam prediction in spatial domain can </w:t>
      </w:r>
      <w:r>
        <w:rPr>
          <w:rFonts w:hint="eastAsia"/>
          <w:b/>
          <w:i/>
          <w:lang w:eastAsia="zh-CN"/>
        </w:rPr>
        <w:t>provide</w:t>
      </w:r>
      <w:r>
        <w:rPr>
          <w:b/>
          <w:i/>
          <w:lang w:eastAsia="zh-CN"/>
        </w:rPr>
        <w:t xml:space="preserve"> good performance. And the performance can be further improved by </w:t>
      </w:r>
      <w:r w:rsidR="00951EDA">
        <w:rPr>
          <w:b/>
          <w:i/>
          <w:lang w:eastAsia="zh-CN"/>
        </w:rPr>
        <w:t xml:space="preserve">random set B with </w:t>
      </w:r>
      <w:r>
        <w:rPr>
          <w:b/>
          <w:i/>
          <w:lang w:eastAsia="zh-CN"/>
        </w:rPr>
        <w:t xml:space="preserve">corresponding beam pair ID </w:t>
      </w:r>
      <w:r w:rsidR="00951EDA">
        <w:rPr>
          <w:b/>
          <w:i/>
          <w:lang w:eastAsia="zh-CN"/>
        </w:rPr>
        <w:t xml:space="preserve">as input </w:t>
      </w:r>
      <w:r>
        <w:rPr>
          <w:b/>
          <w:i/>
          <w:lang w:eastAsia="zh-CN"/>
        </w:rPr>
        <w:t xml:space="preserve">or by </w:t>
      </w:r>
      <w:r w:rsidR="00951EDA">
        <w:rPr>
          <w:b/>
          <w:i/>
          <w:lang w:eastAsia="zh-CN"/>
        </w:rPr>
        <w:t>fixed set B</w:t>
      </w:r>
      <w:r>
        <w:rPr>
          <w:b/>
          <w:i/>
          <w:lang w:eastAsia="zh-CN"/>
        </w:rPr>
        <w:t xml:space="preserve">. </w:t>
      </w:r>
    </w:p>
    <w:p w14:paraId="5A61DBBE" w14:textId="1A97D6B5" w:rsidR="00FA6A54" w:rsidRDefault="00FA6A54" w:rsidP="00FA6A54">
      <w:pPr>
        <w:suppressAutoHyphens/>
        <w:spacing w:beforeLines="50" w:before="120"/>
        <w:textAlignment w:val="baseline"/>
        <w:rPr>
          <w:b/>
          <w:i/>
          <w:lang w:eastAsia="zh-CN"/>
        </w:rPr>
      </w:pPr>
      <w:r>
        <w:rPr>
          <w:b/>
          <w:i/>
          <w:lang w:eastAsia="zh-CN"/>
        </w:rPr>
        <w:t>Observation 2</w:t>
      </w:r>
      <w:r>
        <w:rPr>
          <w:rFonts w:hint="eastAsia"/>
          <w:b/>
          <w:i/>
          <w:lang w:eastAsia="zh-CN"/>
        </w:rPr>
        <w:t>:</w:t>
      </w:r>
      <w:r>
        <w:rPr>
          <w:b/>
          <w:i/>
          <w:lang w:eastAsia="zh-CN"/>
        </w:rPr>
        <w:t xml:space="preserve"> the </w:t>
      </w:r>
      <w:r w:rsidRPr="003A1A5D">
        <w:rPr>
          <w:b/>
          <w:i/>
          <w:lang w:eastAsia="zh-CN"/>
        </w:rPr>
        <w:t xml:space="preserve">average L1-RSRP difference between the ideal L1-RSRP of Top-1 </w:t>
      </w:r>
      <w:r>
        <w:rPr>
          <w:b/>
          <w:i/>
          <w:lang w:eastAsia="zh-CN"/>
        </w:rPr>
        <w:t>predicted</w:t>
      </w:r>
      <w:r w:rsidRPr="003A1A5D">
        <w:rPr>
          <w:b/>
          <w:i/>
          <w:lang w:eastAsia="zh-CN"/>
        </w:rPr>
        <w:t xml:space="preserve"> beam and the predicted L1-RSRP of the Top 1 predicted beam of AI based beam prediction </w:t>
      </w:r>
      <w:r>
        <w:rPr>
          <w:b/>
          <w:i/>
          <w:lang w:eastAsia="zh-CN"/>
        </w:rPr>
        <w:t xml:space="preserve">in spatial domain </w:t>
      </w:r>
      <w:r w:rsidRPr="003A1A5D">
        <w:rPr>
          <w:b/>
          <w:i/>
          <w:lang w:eastAsia="zh-CN"/>
        </w:rPr>
        <w:t xml:space="preserve">with fixed set B is less than 0.5 </w:t>
      </w:r>
      <w:proofErr w:type="spellStart"/>
      <w:r w:rsidRPr="003A1A5D">
        <w:rPr>
          <w:b/>
          <w:i/>
          <w:lang w:eastAsia="zh-CN"/>
        </w:rPr>
        <w:t>dB</w:t>
      </w:r>
      <w:r>
        <w:rPr>
          <w:b/>
          <w:i/>
          <w:lang w:eastAsia="zh-CN"/>
        </w:rPr>
        <w:t>.</w:t>
      </w:r>
      <w:proofErr w:type="spellEnd"/>
      <w:r>
        <w:rPr>
          <w:b/>
          <w:i/>
          <w:lang w:eastAsia="zh-CN"/>
        </w:rPr>
        <w:t xml:space="preserve"> </w:t>
      </w:r>
    </w:p>
    <w:p w14:paraId="36AFA3A5" w14:textId="00926578" w:rsidR="00FA6A54" w:rsidRDefault="00FA6A54" w:rsidP="00FA6A54">
      <w:pPr>
        <w:rPr>
          <w:u w:val="single"/>
        </w:rPr>
      </w:pPr>
      <w:r>
        <w:rPr>
          <w:b/>
          <w:i/>
          <w:lang w:eastAsia="zh-CN"/>
        </w:rPr>
        <w:t>Observation 3</w:t>
      </w:r>
      <w:r>
        <w:rPr>
          <w:rFonts w:hint="eastAsia"/>
          <w:b/>
          <w:i/>
          <w:lang w:eastAsia="zh-CN"/>
        </w:rPr>
        <w:t>:</w:t>
      </w:r>
      <w:r>
        <w:rPr>
          <w:b/>
          <w:i/>
          <w:lang w:eastAsia="zh-CN"/>
        </w:rPr>
        <w:t xml:space="preserve"> different fixed set B with </w:t>
      </w:r>
      <w:r w:rsidR="00056EA6">
        <w:rPr>
          <w:b/>
          <w:i/>
          <w:lang w:eastAsia="zh-CN"/>
        </w:rPr>
        <w:t>continuous</w:t>
      </w:r>
      <w:r>
        <w:rPr>
          <w:b/>
          <w:i/>
          <w:lang w:eastAsia="zh-CN"/>
        </w:rPr>
        <w:t xml:space="preserve"> beam pair ID can provide almost same performance, but different set B in pre-configured set of set B results in some performance loss because of low generalization capability among different fixed set B. </w:t>
      </w:r>
    </w:p>
    <w:p w14:paraId="1EB8B1D9" w14:textId="77777777" w:rsidR="009D52E1" w:rsidRPr="00BF5A18" w:rsidRDefault="009D52E1" w:rsidP="009D52E1">
      <w:pPr>
        <w:rPr>
          <w:b/>
          <w:i/>
          <w:lang w:eastAsia="zh-CN"/>
        </w:rPr>
      </w:pPr>
      <w:r w:rsidRPr="00BF5A18">
        <w:rPr>
          <w:b/>
          <w:i/>
          <w:lang w:eastAsia="zh-CN"/>
        </w:rPr>
        <w:t xml:space="preserve">Observation </w:t>
      </w:r>
      <w:r>
        <w:rPr>
          <w:b/>
          <w:i/>
          <w:lang w:eastAsia="zh-CN"/>
        </w:rPr>
        <w:t>4</w:t>
      </w:r>
      <w:r w:rsidRPr="00BF5A18">
        <w:rPr>
          <w:rFonts w:hint="eastAsia"/>
          <w:b/>
          <w:i/>
          <w:lang w:eastAsia="zh-CN"/>
        </w:rPr>
        <w:t>:</w:t>
      </w:r>
      <w:r w:rsidRPr="00BF5A18">
        <w:rPr>
          <w:b/>
          <w:i/>
          <w:lang w:eastAsia="zh-CN"/>
        </w:rPr>
        <w:t xml:space="preserve"> different fixed set B with non-</w:t>
      </w:r>
      <w:r>
        <w:rPr>
          <w:b/>
          <w:i/>
          <w:lang w:eastAsia="zh-CN"/>
        </w:rPr>
        <w:t>continuous</w:t>
      </w:r>
      <w:r w:rsidRPr="00BF5A18">
        <w:rPr>
          <w:b/>
          <w:i/>
          <w:lang w:eastAsia="zh-CN"/>
        </w:rPr>
        <w:t xml:space="preserve"> beam pair ID can provide almost same performance, </w:t>
      </w:r>
      <w:r>
        <w:rPr>
          <w:b/>
          <w:i/>
          <w:lang w:eastAsia="zh-CN"/>
        </w:rPr>
        <w:t>and</w:t>
      </w:r>
      <w:r w:rsidRPr="00BF5A18">
        <w:rPr>
          <w:b/>
          <w:i/>
          <w:lang w:eastAsia="zh-CN"/>
        </w:rPr>
        <w:t xml:space="preserve"> different set B in pre-configured set of set B </w:t>
      </w:r>
      <w:r>
        <w:rPr>
          <w:b/>
          <w:i/>
          <w:lang w:eastAsia="zh-CN"/>
        </w:rPr>
        <w:t>with beam pair ID or pattern ID as input</w:t>
      </w:r>
      <w:r w:rsidRPr="00BF5A18">
        <w:rPr>
          <w:b/>
          <w:i/>
          <w:lang w:eastAsia="zh-CN"/>
        </w:rPr>
        <w:t xml:space="preserve"> </w:t>
      </w:r>
      <w:r>
        <w:rPr>
          <w:b/>
          <w:i/>
          <w:lang w:eastAsia="zh-CN"/>
        </w:rPr>
        <w:t xml:space="preserve">can archive almost same </w:t>
      </w:r>
      <w:r w:rsidRPr="00BF5A18">
        <w:rPr>
          <w:b/>
          <w:i/>
          <w:lang w:eastAsia="zh-CN"/>
        </w:rPr>
        <w:t xml:space="preserve">performance </w:t>
      </w:r>
      <w:r>
        <w:rPr>
          <w:b/>
          <w:i/>
          <w:lang w:eastAsia="zh-CN"/>
        </w:rPr>
        <w:t xml:space="preserve">as same </w:t>
      </w:r>
      <w:r w:rsidRPr="00BF5A18">
        <w:rPr>
          <w:b/>
          <w:i/>
          <w:lang w:eastAsia="zh-CN"/>
        </w:rPr>
        <w:t xml:space="preserve">fixed set B. </w:t>
      </w:r>
    </w:p>
    <w:p w14:paraId="56B460AF" w14:textId="2D3C6A7A" w:rsidR="00FA6A54" w:rsidRDefault="00FA6A54" w:rsidP="00FA6A54">
      <w:pPr>
        <w:rPr>
          <w:b/>
          <w:i/>
          <w:lang w:eastAsia="zh-CN"/>
        </w:rPr>
      </w:pPr>
      <w:r w:rsidRPr="00BF5A18">
        <w:rPr>
          <w:b/>
          <w:i/>
          <w:lang w:eastAsia="zh-CN"/>
        </w:rPr>
        <w:t xml:space="preserve">Observation </w:t>
      </w:r>
      <w:r>
        <w:rPr>
          <w:b/>
          <w:i/>
          <w:lang w:eastAsia="zh-CN"/>
        </w:rPr>
        <w:t>5</w:t>
      </w:r>
      <w:r w:rsidRPr="00BF5A18">
        <w:rPr>
          <w:rFonts w:hint="eastAsia"/>
          <w:b/>
          <w:i/>
          <w:lang w:eastAsia="zh-CN"/>
        </w:rPr>
        <w:t>:</w:t>
      </w:r>
      <w:r w:rsidRPr="00BF5A18">
        <w:rPr>
          <w:b/>
          <w:i/>
          <w:lang w:eastAsia="zh-CN"/>
        </w:rPr>
        <w:t xml:space="preserve"> Fixed set B with non-</w:t>
      </w:r>
      <w:r w:rsidR="00056EA6">
        <w:rPr>
          <w:b/>
          <w:i/>
          <w:lang w:eastAsia="zh-CN"/>
        </w:rPr>
        <w:t>continuous</w:t>
      </w:r>
      <w:r w:rsidRPr="00BF5A18">
        <w:rPr>
          <w:b/>
          <w:i/>
          <w:lang w:eastAsia="zh-CN"/>
        </w:rPr>
        <w:t xml:space="preserve"> bam pair ID can provide better performance than that of fixed set B with </w:t>
      </w:r>
      <w:r w:rsidR="00056EA6">
        <w:rPr>
          <w:b/>
          <w:i/>
          <w:lang w:eastAsia="zh-CN"/>
        </w:rPr>
        <w:t>continuous</w:t>
      </w:r>
      <w:r w:rsidRPr="00BF5A18">
        <w:rPr>
          <w:b/>
          <w:i/>
          <w:lang w:eastAsia="zh-CN"/>
        </w:rPr>
        <w:t xml:space="preserve"> beam pair ID since non-</w:t>
      </w:r>
      <w:r w:rsidR="00056EA6">
        <w:rPr>
          <w:b/>
          <w:i/>
          <w:lang w:eastAsia="zh-CN"/>
        </w:rPr>
        <w:t>continuous</w:t>
      </w:r>
      <w:r w:rsidRPr="00BF5A18">
        <w:rPr>
          <w:b/>
          <w:i/>
          <w:lang w:eastAsia="zh-CN"/>
        </w:rPr>
        <w:t xml:space="preserve"> beam pair ID covers more Rx beams.</w:t>
      </w:r>
    </w:p>
    <w:p w14:paraId="3A03F5E9" w14:textId="77777777" w:rsidR="00104C26" w:rsidRPr="00B316FE" w:rsidRDefault="00104C26" w:rsidP="00104C26">
      <w:pPr>
        <w:suppressAutoHyphens/>
        <w:spacing w:beforeLines="50" w:before="120"/>
        <w:textAlignment w:val="baseline"/>
        <w:rPr>
          <w:lang w:eastAsia="zh-CN"/>
        </w:rPr>
      </w:pPr>
      <w:r>
        <w:rPr>
          <w:b/>
          <w:i/>
          <w:lang w:eastAsia="zh-CN"/>
        </w:rPr>
        <w:lastRenderedPageBreak/>
        <w:t>Observation 6</w:t>
      </w:r>
      <w:r>
        <w:rPr>
          <w:rFonts w:hint="eastAsia"/>
          <w:b/>
          <w:i/>
          <w:lang w:eastAsia="zh-CN"/>
        </w:rPr>
        <w:t>:</w:t>
      </w:r>
      <w:r>
        <w:rPr>
          <w:b/>
          <w:i/>
          <w:lang w:eastAsia="zh-CN"/>
        </w:rPr>
        <w:t xml:space="preserve"> AI model trained by hybrid data of Uma and Umi for beam prediction in spatial domain can </w:t>
      </w:r>
      <w:r>
        <w:rPr>
          <w:rFonts w:hint="eastAsia"/>
          <w:b/>
          <w:i/>
          <w:lang w:eastAsia="zh-CN"/>
        </w:rPr>
        <w:t>provide</w:t>
      </w:r>
      <w:r>
        <w:rPr>
          <w:b/>
          <w:i/>
          <w:lang w:eastAsia="zh-CN"/>
        </w:rPr>
        <w:t xml:space="preserve"> good generalization </w:t>
      </w:r>
      <w:r w:rsidRPr="00885564">
        <w:rPr>
          <w:rFonts w:hint="eastAsia"/>
          <w:b/>
          <w:bCs/>
          <w:i/>
          <w:lang w:eastAsia="zh-CN"/>
        </w:rPr>
        <w:t>capability</w:t>
      </w:r>
      <w:r>
        <w:rPr>
          <w:b/>
          <w:i/>
          <w:lang w:eastAsia="zh-CN"/>
        </w:rPr>
        <w:t xml:space="preserve"> for Uma or Umi. While AI model trained by data of only Uma or only Umi provide a little worse generalization </w:t>
      </w:r>
      <w:r w:rsidRPr="00885564">
        <w:rPr>
          <w:rFonts w:hint="eastAsia"/>
          <w:b/>
          <w:bCs/>
          <w:i/>
          <w:lang w:eastAsia="zh-CN"/>
        </w:rPr>
        <w:t>capability</w:t>
      </w:r>
      <w:r>
        <w:rPr>
          <w:b/>
          <w:bCs/>
          <w:i/>
          <w:lang w:eastAsia="zh-CN"/>
        </w:rPr>
        <w:t xml:space="preserve"> for different scenario, i.e., Uma model for Umi inference, or Umi model for Uma inference.</w:t>
      </w:r>
    </w:p>
    <w:p w14:paraId="55D33720" w14:textId="77777777" w:rsidR="00104C26" w:rsidRPr="00B316FE" w:rsidRDefault="00104C26" w:rsidP="00104C26">
      <w:pPr>
        <w:suppressAutoHyphens/>
        <w:spacing w:beforeLines="50" w:before="120"/>
        <w:textAlignment w:val="baseline"/>
        <w:rPr>
          <w:lang w:eastAsia="zh-CN"/>
        </w:rPr>
      </w:pPr>
      <w:r>
        <w:rPr>
          <w:b/>
          <w:i/>
          <w:lang w:eastAsia="zh-CN"/>
        </w:rPr>
        <w:t>Observation 7</w:t>
      </w:r>
      <w:r>
        <w:rPr>
          <w:rFonts w:hint="eastAsia"/>
          <w:b/>
          <w:i/>
          <w:lang w:eastAsia="zh-CN"/>
        </w:rPr>
        <w:t>:</w:t>
      </w:r>
      <w:r>
        <w:rPr>
          <w:b/>
          <w:i/>
          <w:lang w:eastAsia="zh-CN"/>
        </w:rPr>
        <w:t xml:space="preserve"> AI model trained by hybrid data of different UE distribution for beam prediction in spatial domain can </w:t>
      </w:r>
      <w:r>
        <w:rPr>
          <w:rFonts w:hint="eastAsia"/>
          <w:b/>
          <w:i/>
          <w:lang w:eastAsia="zh-CN"/>
        </w:rPr>
        <w:t>provide</w:t>
      </w:r>
      <w:r>
        <w:rPr>
          <w:b/>
          <w:i/>
          <w:lang w:eastAsia="zh-CN"/>
        </w:rPr>
        <w:t xml:space="preserve"> good generalization </w:t>
      </w:r>
      <w:r w:rsidRPr="00885564">
        <w:rPr>
          <w:rFonts w:hint="eastAsia"/>
          <w:b/>
          <w:bCs/>
          <w:i/>
          <w:lang w:eastAsia="zh-CN"/>
        </w:rPr>
        <w:t>capability</w:t>
      </w:r>
      <w:r>
        <w:rPr>
          <w:b/>
          <w:i/>
          <w:lang w:eastAsia="zh-CN"/>
        </w:rPr>
        <w:t xml:space="preserve">. While AI model trained by data of only UE distribution Option A provides a little worse generalization </w:t>
      </w:r>
      <w:r w:rsidRPr="00885564">
        <w:rPr>
          <w:rFonts w:hint="eastAsia"/>
          <w:b/>
          <w:bCs/>
          <w:i/>
          <w:lang w:eastAsia="zh-CN"/>
        </w:rPr>
        <w:t>capability</w:t>
      </w:r>
      <w:r>
        <w:rPr>
          <w:b/>
          <w:bCs/>
          <w:i/>
          <w:lang w:eastAsia="zh-CN"/>
        </w:rPr>
        <w:t xml:space="preserve"> for UE distribution Option B.</w:t>
      </w:r>
    </w:p>
    <w:p w14:paraId="4D615229" w14:textId="77777777" w:rsidR="00BE17DF" w:rsidRPr="00B316FE" w:rsidRDefault="00BE17DF" w:rsidP="00BE17DF">
      <w:pPr>
        <w:suppressAutoHyphens/>
        <w:spacing w:beforeLines="50" w:before="120"/>
        <w:textAlignment w:val="baseline"/>
        <w:rPr>
          <w:lang w:eastAsia="zh-CN"/>
        </w:rPr>
      </w:pPr>
      <w:r>
        <w:rPr>
          <w:b/>
          <w:i/>
          <w:lang w:eastAsia="zh-CN"/>
        </w:rPr>
        <w:t>Observation 8</w:t>
      </w:r>
      <w:r>
        <w:rPr>
          <w:rFonts w:hint="eastAsia"/>
          <w:b/>
          <w:i/>
          <w:lang w:eastAsia="zh-CN"/>
        </w:rPr>
        <w:t>:</w:t>
      </w:r>
      <w:r>
        <w:rPr>
          <w:b/>
          <w:i/>
          <w:lang w:eastAsia="zh-CN"/>
        </w:rPr>
        <w:t xml:space="preserve"> AI model for beam prediction in spatial domain can </w:t>
      </w:r>
      <w:r>
        <w:rPr>
          <w:rFonts w:hint="eastAsia"/>
          <w:b/>
          <w:i/>
          <w:lang w:eastAsia="zh-CN"/>
        </w:rPr>
        <w:t>provide</w:t>
      </w:r>
      <w:r>
        <w:rPr>
          <w:b/>
          <w:i/>
          <w:lang w:eastAsia="zh-CN"/>
        </w:rPr>
        <w:t xml:space="preserve"> good generalization </w:t>
      </w:r>
      <w:r w:rsidRPr="00885564">
        <w:rPr>
          <w:rFonts w:hint="eastAsia"/>
          <w:b/>
          <w:bCs/>
          <w:i/>
          <w:lang w:eastAsia="zh-CN"/>
        </w:rPr>
        <w:t>capability</w:t>
      </w:r>
      <w:r>
        <w:rPr>
          <w:b/>
          <w:i/>
          <w:lang w:eastAsia="zh-CN"/>
        </w:rPr>
        <w:t xml:space="preserve"> among different number of UE Rx beam, e.g., AI model with more Rx beam number can be applied for beam prediction of less Rx beam number. </w:t>
      </w:r>
    </w:p>
    <w:p w14:paraId="4B2C5F03" w14:textId="77777777" w:rsidR="00D06640" w:rsidRDefault="00D06640" w:rsidP="00D06640">
      <w:pPr>
        <w:suppressAutoHyphens/>
        <w:spacing w:beforeLines="50" w:before="120"/>
        <w:textAlignment w:val="baseline"/>
        <w:rPr>
          <w:b/>
          <w:i/>
          <w:lang w:eastAsia="zh-CN"/>
        </w:rPr>
      </w:pPr>
      <w:r>
        <w:rPr>
          <w:b/>
          <w:i/>
          <w:lang w:eastAsia="zh-CN"/>
        </w:rPr>
        <w:t>Observation 9</w:t>
      </w:r>
      <w:r>
        <w:rPr>
          <w:rFonts w:hint="eastAsia"/>
          <w:b/>
          <w:i/>
          <w:lang w:eastAsia="zh-CN"/>
        </w:rPr>
        <w:t>:</w:t>
      </w:r>
      <w:r>
        <w:rPr>
          <w:b/>
          <w:i/>
          <w:lang w:eastAsia="zh-CN"/>
        </w:rPr>
        <w:t xml:space="preserve"> AI model for DL Tx beam prediction in spatial domain with one specific Rx beam for model input results in some performance loss compared to </w:t>
      </w:r>
      <w:r w:rsidRPr="00667A86">
        <w:rPr>
          <w:b/>
          <w:i/>
          <w:lang w:eastAsia="zh-CN"/>
        </w:rPr>
        <w:t>exhaustive beam pair sweeping</w:t>
      </w:r>
      <w:r>
        <w:rPr>
          <w:b/>
          <w:i/>
          <w:lang w:eastAsia="zh-CN"/>
        </w:rPr>
        <w:t xml:space="preserve">. </w:t>
      </w:r>
    </w:p>
    <w:p w14:paraId="379F9485" w14:textId="63D28ABE" w:rsidR="005B43AE" w:rsidRDefault="005B43AE" w:rsidP="005B43AE">
      <w:pPr>
        <w:suppressAutoHyphens/>
        <w:spacing w:beforeLines="50" w:before="120"/>
        <w:textAlignment w:val="baseline"/>
        <w:rPr>
          <w:b/>
          <w:i/>
          <w:lang w:eastAsia="zh-CN"/>
        </w:rPr>
      </w:pPr>
      <w:r>
        <w:rPr>
          <w:b/>
          <w:i/>
          <w:lang w:eastAsia="zh-CN"/>
        </w:rPr>
        <w:t>Observation 10</w:t>
      </w:r>
      <w:r>
        <w:rPr>
          <w:rFonts w:hint="eastAsia"/>
          <w:b/>
          <w:i/>
          <w:lang w:eastAsia="zh-CN"/>
        </w:rPr>
        <w:t>:</w:t>
      </w:r>
      <w:r>
        <w:rPr>
          <w:b/>
          <w:i/>
          <w:lang w:eastAsia="zh-CN"/>
        </w:rPr>
        <w:t xml:space="preserve"> AI model for DL Tx beam prediction in spatial domain with </w:t>
      </w:r>
      <w:r w:rsidR="00A7432B">
        <w:rPr>
          <w:rFonts w:hint="eastAsia"/>
          <w:b/>
          <w:i/>
          <w:lang w:eastAsia="zh-CN"/>
        </w:rPr>
        <w:t>one</w:t>
      </w:r>
      <w:r w:rsidR="00A7432B">
        <w:rPr>
          <w:b/>
          <w:i/>
          <w:lang w:eastAsia="zh-CN"/>
        </w:rPr>
        <w:t xml:space="preserve"> or more </w:t>
      </w:r>
      <w:r>
        <w:rPr>
          <w:b/>
          <w:i/>
          <w:lang w:eastAsia="zh-CN"/>
        </w:rPr>
        <w:t>best Rx beam</w:t>
      </w:r>
      <w:r w:rsidR="00A7432B">
        <w:rPr>
          <w:b/>
          <w:i/>
          <w:lang w:eastAsia="zh-CN"/>
        </w:rPr>
        <w:t xml:space="preserve"> for DL Tx beams in set B </w:t>
      </w:r>
      <w:r>
        <w:rPr>
          <w:b/>
          <w:i/>
          <w:lang w:eastAsia="zh-CN"/>
        </w:rPr>
        <w:t>provide</w:t>
      </w:r>
      <w:r w:rsidR="00A7432B">
        <w:rPr>
          <w:b/>
          <w:i/>
          <w:lang w:eastAsia="zh-CN"/>
        </w:rPr>
        <w:t xml:space="preserve"> almost same</w:t>
      </w:r>
      <w:r>
        <w:rPr>
          <w:b/>
          <w:i/>
          <w:lang w:eastAsia="zh-CN"/>
        </w:rPr>
        <w:t xml:space="preserve"> better performance compared to </w:t>
      </w:r>
      <w:r w:rsidRPr="00667A86">
        <w:rPr>
          <w:b/>
          <w:i/>
          <w:lang w:eastAsia="zh-CN"/>
        </w:rPr>
        <w:t>exhaustive beam pair sweeping</w:t>
      </w:r>
      <w:r>
        <w:rPr>
          <w:b/>
          <w:i/>
          <w:lang w:eastAsia="zh-CN"/>
        </w:rPr>
        <w:t xml:space="preserve"> because of the low model complexity.</w:t>
      </w:r>
    </w:p>
    <w:p w14:paraId="30F65242" w14:textId="77777777" w:rsidR="00181223" w:rsidRDefault="00181223" w:rsidP="00181223">
      <w:pPr>
        <w:suppressAutoHyphens/>
        <w:spacing w:beforeLines="50" w:before="120"/>
        <w:textAlignment w:val="baseline"/>
        <w:rPr>
          <w:b/>
          <w:i/>
          <w:lang w:eastAsia="zh-CN"/>
        </w:rPr>
      </w:pPr>
      <w:r>
        <w:rPr>
          <w:b/>
          <w:i/>
          <w:lang w:eastAsia="zh-CN"/>
        </w:rPr>
        <w:t>Observation 11</w:t>
      </w:r>
      <w:r>
        <w:rPr>
          <w:rFonts w:hint="eastAsia"/>
          <w:b/>
          <w:i/>
          <w:lang w:eastAsia="zh-CN"/>
        </w:rPr>
        <w:t>:</w:t>
      </w:r>
      <w:r>
        <w:rPr>
          <w:b/>
          <w:i/>
          <w:lang w:eastAsia="zh-CN"/>
        </w:rPr>
        <w:t xml:space="preserve"> both AI based beam prediction scheme 1 and scheme 2 in time domain can </w:t>
      </w:r>
      <w:r>
        <w:rPr>
          <w:rFonts w:hint="eastAsia"/>
          <w:b/>
          <w:i/>
          <w:lang w:eastAsia="zh-CN"/>
        </w:rPr>
        <w:t>provide</w:t>
      </w:r>
      <w:r>
        <w:rPr>
          <w:b/>
          <w:i/>
          <w:lang w:eastAsia="zh-CN"/>
        </w:rPr>
        <w:t xml:space="preserve"> good performance.</w:t>
      </w:r>
    </w:p>
    <w:p w14:paraId="74BE6918" w14:textId="77777777" w:rsidR="00181223" w:rsidRPr="00D60918" w:rsidRDefault="00181223" w:rsidP="00F933D6">
      <w:pPr>
        <w:pStyle w:val="af2"/>
        <w:numPr>
          <w:ilvl w:val="0"/>
          <w:numId w:val="22"/>
        </w:numPr>
        <w:suppressAutoHyphens/>
        <w:spacing w:beforeLines="50" w:before="120"/>
        <w:ind w:firstLineChars="0"/>
        <w:textAlignment w:val="baseline"/>
        <w:rPr>
          <w:b/>
          <w:i/>
          <w:lang w:eastAsia="zh-CN"/>
        </w:rPr>
      </w:pPr>
      <w:r w:rsidRPr="00D60918">
        <w:rPr>
          <w:b/>
          <w:i/>
          <w:lang w:eastAsia="zh-CN"/>
        </w:rPr>
        <w:t>Scheme 1 assumes same periodicity for history measurement instance and future time instance.</w:t>
      </w:r>
    </w:p>
    <w:p w14:paraId="14DD302A" w14:textId="77777777" w:rsidR="003A7CF8" w:rsidRPr="00D60918" w:rsidRDefault="003A7CF8" w:rsidP="003A7CF8">
      <w:pPr>
        <w:pStyle w:val="af2"/>
        <w:numPr>
          <w:ilvl w:val="0"/>
          <w:numId w:val="22"/>
        </w:numPr>
        <w:suppressAutoHyphens/>
        <w:spacing w:beforeLines="50" w:before="120"/>
        <w:ind w:firstLineChars="0"/>
        <w:textAlignment w:val="baseline"/>
        <w:rPr>
          <w:b/>
          <w:i/>
          <w:lang w:eastAsia="zh-CN"/>
        </w:rPr>
      </w:pPr>
      <w:r w:rsidRPr="00D60918">
        <w:rPr>
          <w:b/>
          <w:i/>
          <w:lang w:eastAsia="zh-CN"/>
        </w:rPr>
        <w:t xml:space="preserve">Scheme 2 assumes </w:t>
      </w:r>
      <w:r>
        <w:rPr>
          <w:b/>
          <w:i/>
          <w:lang w:eastAsia="zh-CN"/>
        </w:rPr>
        <w:t>that</w:t>
      </w:r>
      <w:r w:rsidRPr="00D60918">
        <w:rPr>
          <w:b/>
          <w:i/>
          <w:lang w:eastAsia="zh-CN"/>
        </w:rPr>
        <w:t xml:space="preserve"> periodicity for history measurement instance </w:t>
      </w:r>
      <w:r>
        <w:rPr>
          <w:b/>
          <w:i/>
          <w:lang w:eastAsia="zh-CN"/>
        </w:rPr>
        <w:t xml:space="preserve">is </w:t>
      </w:r>
      <w:proofErr w:type="spellStart"/>
      <w:r>
        <w:rPr>
          <w:b/>
          <w:i/>
          <w:lang w:eastAsia="zh-CN"/>
        </w:rPr>
        <w:t>N</w:t>
      </w:r>
      <w:proofErr w:type="spellEnd"/>
      <w:r>
        <w:rPr>
          <w:b/>
          <w:i/>
          <w:lang w:eastAsia="zh-CN"/>
        </w:rPr>
        <w:t xml:space="preserve"> times</w:t>
      </w:r>
      <w:r w:rsidRPr="00D60918">
        <w:rPr>
          <w:b/>
          <w:i/>
          <w:lang w:eastAsia="zh-CN"/>
        </w:rPr>
        <w:t xml:space="preserve"> of future time instance</w:t>
      </w:r>
      <w:r>
        <w:rPr>
          <w:b/>
          <w:i/>
          <w:lang w:eastAsia="zh-CN"/>
        </w:rPr>
        <w:t xml:space="preserve"> and the predicted future time instance can be covered by one future measurement instance</w:t>
      </w:r>
      <w:r w:rsidRPr="00D60918">
        <w:rPr>
          <w:b/>
          <w:i/>
          <w:lang w:eastAsia="zh-CN"/>
        </w:rPr>
        <w:t>.</w:t>
      </w:r>
      <w:r>
        <w:rPr>
          <w:b/>
          <w:i/>
          <w:lang w:eastAsia="zh-CN"/>
        </w:rPr>
        <w:t xml:space="preserve"> It can reduce more RS overhead than scheme 1.</w:t>
      </w:r>
    </w:p>
    <w:p w14:paraId="6D0BB78C" w14:textId="77777777" w:rsidR="00181223" w:rsidRPr="00181223" w:rsidRDefault="00181223" w:rsidP="00181223">
      <w:pPr>
        <w:suppressAutoHyphens/>
        <w:spacing w:beforeLines="50" w:before="120"/>
        <w:textAlignment w:val="baseline"/>
        <w:rPr>
          <w:b/>
          <w:i/>
          <w:lang w:eastAsia="zh-CN"/>
        </w:rPr>
      </w:pPr>
      <w:r w:rsidRPr="00181223">
        <w:rPr>
          <w:b/>
          <w:i/>
          <w:lang w:eastAsia="zh-CN"/>
        </w:rPr>
        <w:t>Observation 12</w:t>
      </w:r>
      <w:r w:rsidRPr="00181223">
        <w:rPr>
          <w:rFonts w:hint="eastAsia"/>
          <w:b/>
          <w:i/>
          <w:lang w:eastAsia="zh-CN"/>
        </w:rPr>
        <w:t>:</w:t>
      </w:r>
      <w:r w:rsidRPr="00181223">
        <w:rPr>
          <w:b/>
          <w:i/>
          <w:lang w:eastAsia="zh-CN"/>
        </w:rPr>
        <w:t xml:space="preserve"> Set B &lt; set A causes much more performance degradation compared to set B=set A for temporal beam prediction.</w:t>
      </w:r>
    </w:p>
    <w:p w14:paraId="21C070A1" w14:textId="77777777" w:rsidR="00181223" w:rsidRPr="00181223" w:rsidRDefault="00181223" w:rsidP="00181223">
      <w:pPr>
        <w:suppressAutoHyphens/>
        <w:spacing w:beforeLines="50" w:before="120"/>
        <w:textAlignment w:val="baseline"/>
        <w:rPr>
          <w:rFonts w:eastAsia="MS Mincho"/>
          <w:lang w:val="en-GB" w:eastAsia="ja-JP"/>
        </w:rPr>
      </w:pPr>
      <w:r w:rsidRPr="00181223">
        <w:rPr>
          <w:b/>
          <w:i/>
          <w:lang w:eastAsia="zh-CN"/>
        </w:rPr>
        <w:t>Observation 13</w:t>
      </w:r>
      <w:r w:rsidRPr="00181223">
        <w:rPr>
          <w:rFonts w:hint="eastAsia"/>
          <w:b/>
          <w:i/>
          <w:lang w:eastAsia="zh-CN"/>
        </w:rPr>
        <w:t>:</w:t>
      </w:r>
      <w:r w:rsidRPr="00181223">
        <w:rPr>
          <w:b/>
          <w:i/>
          <w:lang w:eastAsia="zh-CN"/>
        </w:rPr>
        <w:t xml:space="preserve"> The performance may degrade when larger N (history measurement instances) is assumed.</w:t>
      </w:r>
    </w:p>
    <w:p w14:paraId="76C2BCB3" w14:textId="77777777" w:rsidR="005738E5" w:rsidRPr="00053729" w:rsidRDefault="005738E5" w:rsidP="005738E5">
      <w:pPr>
        <w:suppressAutoHyphens/>
        <w:spacing w:beforeLines="50" w:before="120"/>
        <w:textAlignment w:val="baseline"/>
        <w:rPr>
          <w:rFonts w:eastAsia="MS Mincho"/>
          <w:lang w:val="en-GB" w:eastAsia="ja-JP"/>
        </w:rPr>
      </w:pPr>
      <w:r>
        <w:rPr>
          <w:b/>
          <w:i/>
          <w:lang w:eastAsia="zh-CN"/>
        </w:rPr>
        <w:t>Observation 14</w:t>
      </w:r>
      <w:r>
        <w:rPr>
          <w:rFonts w:hint="eastAsia"/>
          <w:b/>
          <w:i/>
          <w:lang w:eastAsia="zh-CN"/>
        </w:rPr>
        <w:t>:</w:t>
      </w:r>
      <w:r>
        <w:rPr>
          <w:b/>
          <w:i/>
          <w:lang w:eastAsia="zh-CN"/>
        </w:rPr>
        <w:t xml:space="preserve"> AI model for beam prediction in time domain trained by data of </w:t>
      </w:r>
      <w:r w:rsidRPr="00FD6866">
        <w:rPr>
          <w:b/>
          <w:i/>
          <w:lang w:eastAsia="zh-CN"/>
        </w:rPr>
        <w:t>30km/h or only 60 km/h or hybrid</w:t>
      </w:r>
      <w:r>
        <w:rPr>
          <w:b/>
          <w:i/>
          <w:lang w:eastAsia="zh-CN"/>
        </w:rPr>
        <w:t xml:space="preserve"> can provide </w:t>
      </w:r>
      <w:r w:rsidRPr="00FD6866">
        <w:rPr>
          <w:b/>
          <w:i/>
          <w:lang w:eastAsia="zh-CN"/>
        </w:rPr>
        <w:t xml:space="preserve">good generalization </w:t>
      </w:r>
      <w:r w:rsidRPr="00FD6866">
        <w:rPr>
          <w:rFonts w:hint="eastAsia"/>
          <w:b/>
          <w:i/>
          <w:lang w:eastAsia="zh-CN"/>
        </w:rPr>
        <w:t>capability</w:t>
      </w:r>
      <w:r w:rsidRPr="00FD6866">
        <w:rPr>
          <w:b/>
          <w:i/>
          <w:lang w:eastAsia="zh-CN"/>
        </w:rPr>
        <w:t xml:space="preserve"> to UE speed with </w:t>
      </w:r>
      <w:r>
        <w:rPr>
          <w:b/>
          <w:i/>
          <w:lang w:eastAsia="zh-CN"/>
        </w:rPr>
        <w:t>both</w:t>
      </w:r>
      <w:r w:rsidRPr="00FD6866">
        <w:rPr>
          <w:b/>
          <w:i/>
          <w:lang w:eastAsia="zh-CN"/>
        </w:rPr>
        <w:t xml:space="preserve"> 60km/h </w:t>
      </w:r>
      <w:r>
        <w:rPr>
          <w:b/>
          <w:i/>
          <w:lang w:eastAsia="zh-CN"/>
        </w:rPr>
        <w:t>and</w:t>
      </w:r>
      <w:r w:rsidRPr="00FD6866">
        <w:rPr>
          <w:b/>
          <w:i/>
          <w:lang w:eastAsia="zh-CN"/>
        </w:rPr>
        <w:t xml:space="preserve"> 30km/h.</w:t>
      </w:r>
    </w:p>
    <w:p w14:paraId="055BA45D" w14:textId="77777777" w:rsidR="00FA6A54" w:rsidRDefault="00FA6A54" w:rsidP="00FA6A54">
      <w:pPr>
        <w:spacing w:after="0"/>
        <w:rPr>
          <w:b/>
          <w:i/>
          <w:lang w:eastAsia="zh-CN"/>
        </w:rPr>
      </w:pPr>
    </w:p>
    <w:p w14:paraId="0B6D7D58" w14:textId="73B087B5" w:rsidR="0061156D" w:rsidRDefault="00FA6A54" w:rsidP="00C82B29">
      <w:r>
        <w:rPr>
          <w:b/>
          <w:i/>
          <w:lang w:eastAsia="zh-CN"/>
        </w:rPr>
        <w:t xml:space="preserve">Proposal </w:t>
      </w:r>
      <w:r w:rsidR="00D1756D">
        <w:rPr>
          <w:b/>
          <w:i/>
          <w:lang w:eastAsia="zh-CN"/>
        </w:rPr>
        <w:t>1</w:t>
      </w:r>
      <w:r>
        <w:rPr>
          <w:b/>
          <w:i/>
          <w:lang w:eastAsia="zh-CN"/>
        </w:rPr>
        <w:t xml:space="preserve">: Different fixed set B consists of L1-RSRP with more Rx beams should be considered with high priority. </w:t>
      </w:r>
    </w:p>
    <w:p w14:paraId="1FBDC78B" w14:textId="77777777" w:rsidR="00FB3F23" w:rsidRDefault="00FB3F23" w:rsidP="00FB3F23">
      <w:pPr>
        <w:suppressAutoHyphens/>
        <w:spacing w:beforeLines="50" w:before="120"/>
        <w:textAlignment w:val="baseline"/>
        <w:rPr>
          <w:b/>
          <w:i/>
          <w:lang w:eastAsia="zh-CN"/>
        </w:rPr>
      </w:pPr>
      <w:r>
        <w:rPr>
          <w:b/>
          <w:i/>
          <w:lang w:eastAsia="zh-CN"/>
        </w:rPr>
        <w:t>Proposal 2: DL Tx beam prediction with specific Rx beam for model input can be supported considering the low RS overhead for model input.</w:t>
      </w:r>
    </w:p>
    <w:p w14:paraId="29DA1527" w14:textId="565312AE" w:rsidR="000D4A28" w:rsidRPr="008444E2" w:rsidRDefault="000D4A28" w:rsidP="000D4A28">
      <w:pPr>
        <w:suppressAutoHyphens/>
        <w:spacing w:beforeLines="50" w:before="120"/>
        <w:textAlignment w:val="baseline"/>
        <w:rPr>
          <w:lang w:eastAsia="zh-CN"/>
        </w:rPr>
      </w:pPr>
      <w:r>
        <w:rPr>
          <w:b/>
          <w:i/>
          <w:lang w:eastAsia="zh-CN"/>
        </w:rPr>
        <w:t xml:space="preserve">Proposal </w:t>
      </w:r>
      <w:r w:rsidR="002D0905">
        <w:rPr>
          <w:b/>
          <w:i/>
          <w:lang w:eastAsia="zh-CN"/>
        </w:rPr>
        <w:t>3</w:t>
      </w:r>
      <w:r>
        <w:rPr>
          <w:b/>
          <w:i/>
          <w:lang w:eastAsia="zh-CN"/>
        </w:rPr>
        <w:t>: Support DL Tx beam prediction with the best Rx beam considering the high beam prediction accuracy.</w:t>
      </w:r>
    </w:p>
    <w:p w14:paraId="49714199" w14:textId="40E22142" w:rsidR="00DE5ACE" w:rsidRPr="00F17F83" w:rsidRDefault="00DE5ACE" w:rsidP="00DE5ACE">
      <w:pPr>
        <w:widowControl w:val="0"/>
        <w:tabs>
          <w:tab w:val="left" w:pos="720"/>
        </w:tabs>
        <w:autoSpaceDE/>
        <w:autoSpaceDN/>
        <w:adjustRightInd/>
        <w:snapToGrid/>
        <w:spacing w:afterLines="50"/>
        <w:contextualSpacing/>
        <w:rPr>
          <w:lang w:eastAsia="zh-CN"/>
        </w:rPr>
      </w:pPr>
      <w:r w:rsidRPr="00F17F83">
        <w:rPr>
          <w:b/>
          <w:i/>
          <w:lang w:eastAsia="zh-CN"/>
        </w:rPr>
        <w:t xml:space="preserve">Proposal </w:t>
      </w:r>
      <w:r w:rsidR="002D0905">
        <w:rPr>
          <w:b/>
          <w:i/>
          <w:lang w:eastAsia="zh-CN"/>
        </w:rPr>
        <w:t>4</w:t>
      </w:r>
      <w:r w:rsidRPr="00F17F83">
        <w:rPr>
          <w:b/>
          <w:i/>
          <w:lang w:eastAsia="zh-CN"/>
        </w:rPr>
        <w:t>: At least for BM-Case 2, consider the following assumptions for evaluation</w:t>
      </w:r>
    </w:p>
    <w:p w14:paraId="18EE6B3E" w14:textId="77777777" w:rsidR="00DE5ACE" w:rsidRPr="00541346" w:rsidRDefault="00DE5ACE" w:rsidP="00F933D6">
      <w:pPr>
        <w:pStyle w:val="af2"/>
        <w:widowControl w:val="0"/>
        <w:numPr>
          <w:ilvl w:val="0"/>
          <w:numId w:val="25"/>
        </w:numPr>
        <w:autoSpaceDE/>
        <w:autoSpaceDN/>
        <w:adjustRightInd/>
        <w:snapToGrid/>
        <w:spacing w:after="0"/>
        <w:ind w:firstLineChars="0"/>
        <w:contextualSpacing/>
        <w:rPr>
          <w:b/>
          <w:bCs/>
          <w:i/>
          <w:lang w:eastAsia="ko-KR"/>
        </w:rPr>
      </w:pPr>
      <w:r w:rsidRPr="00541346">
        <w:rPr>
          <w:b/>
          <w:bCs/>
          <w:i/>
          <w:lang w:eastAsia="ko-KR"/>
        </w:rPr>
        <w:t>Periodicity of time instance(s) for prediction:</w:t>
      </w:r>
    </w:p>
    <w:p w14:paraId="0D94E924" w14:textId="77777777" w:rsidR="00DE5ACE" w:rsidRPr="00541346" w:rsidRDefault="00DE5ACE" w:rsidP="00F933D6">
      <w:pPr>
        <w:pStyle w:val="af2"/>
        <w:widowControl w:val="0"/>
        <w:numPr>
          <w:ilvl w:val="1"/>
          <w:numId w:val="25"/>
        </w:numPr>
        <w:autoSpaceDE/>
        <w:autoSpaceDN/>
        <w:adjustRightInd/>
        <w:snapToGrid/>
        <w:spacing w:after="0"/>
        <w:ind w:firstLineChars="0"/>
        <w:contextualSpacing/>
        <w:rPr>
          <w:b/>
          <w:bCs/>
          <w:i/>
          <w:lang w:eastAsia="ko-KR"/>
        </w:rPr>
      </w:pPr>
      <w:r w:rsidRPr="00541346">
        <w:rPr>
          <w:b/>
          <w:bCs/>
          <w:i/>
          <w:lang w:eastAsia="ko-KR"/>
        </w:rPr>
        <w:t xml:space="preserve">20ms, 40ms, 80ms, 160ms, </w:t>
      </w:r>
    </w:p>
    <w:p w14:paraId="24C0C5B9" w14:textId="77777777" w:rsidR="00DE5ACE" w:rsidRPr="00541346" w:rsidRDefault="00DE5ACE" w:rsidP="00F933D6">
      <w:pPr>
        <w:pStyle w:val="af2"/>
        <w:widowControl w:val="0"/>
        <w:numPr>
          <w:ilvl w:val="1"/>
          <w:numId w:val="25"/>
        </w:numPr>
        <w:autoSpaceDE/>
        <w:autoSpaceDN/>
        <w:adjustRightInd/>
        <w:snapToGrid/>
        <w:spacing w:after="0"/>
        <w:ind w:firstLineChars="0"/>
        <w:contextualSpacing/>
        <w:rPr>
          <w:b/>
          <w:bCs/>
          <w:i/>
          <w:lang w:eastAsia="ko-KR"/>
        </w:rPr>
      </w:pPr>
      <w:r w:rsidRPr="00541346">
        <w:rPr>
          <w:b/>
          <w:bCs/>
          <w:i/>
          <w:lang w:eastAsia="ko-KR"/>
        </w:rPr>
        <w:t>Note: the periodicity of time instances for prediction can be same as that for measurement/report, or the periodicity of time instance for each measurement/report can be multiple times of that for prediction.</w:t>
      </w:r>
    </w:p>
    <w:p w14:paraId="126E142A" w14:textId="77777777" w:rsidR="00DE5ACE" w:rsidRPr="00541346" w:rsidRDefault="00DE5ACE" w:rsidP="00F933D6">
      <w:pPr>
        <w:pStyle w:val="af2"/>
        <w:widowControl w:val="0"/>
        <w:numPr>
          <w:ilvl w:val="1"/>
          <w:numId w:val="25"/>
        </w:numPr>
        <w:autoSpaceDE/>
        <w:autoSpaceDN/>
        <w:adjustRightInd/>
        <w:snapToGrid/>
        <w:spacing w:after="0"/>
        <w:ind w:firstLineChars="0"/>
        <w:contextualSpacing/>
        <w:rPr>
          <w:b/>
          <w:bCs/>
          <w:i/>
          <w:lang w:eastAsia="ko-KR"/>
        </w:rPr>
      </w:pPr>
      <w:r w:rsidRPr="00541346">
        <w:rPr>
          <w:b/>
          <w:bCs/>
          <w:i/>
          <w:lang w:eastAsia="ko-KR"/>
        </w:rPr>
        <w:t>Other values can be reported by companies.</w:t>
      </w:r>
    </w:p>
    <w:p w14:paraId="24084D73" w14:textId="77777777" w:rsidR="00DE5ACE" w:rsidRPr="00541346" w:rsidRDefault="00DE5ACE" w:rsidP="00F933D6">
      <w:pPr>
        <w:pStyle w:val="af2"/>
        <w:widowControl w:val="0"/>
        <w:numPr>
          <w:ilvl w:val="0"/>
          <w:numId w:val="25"/>
        </w:numPr>
        <w:tabs>
          <w:tab w:val="left" w:pos="2160"/>
        </w:tabs>
        <w:autoSpaceDE/>
        <w:autoSpaceDN/>
        <w:adjustRightInd/>
        <w:snapToGrid/>
        <w:spacing w:after="0"/>
        <w:ind w:firstLineChars="0"/>
        <w:contextualSpacing/>
        <w:rPr>
          <w:b/>
          <w:bCs/>
          <w:i/>
          <w:lang w:eastAsia="ko-KR"/>
        </w:rPr>
      </w:pPr>
      <w:r w:rsidRPr="00541346">
        <w:rPr>
          <w:b/>
          <w:bCs/>
          <w:i/>
          <w:lang w:eastAsia="ko-KR"/>
        </w:rPr>
        <w:t xml:space="preserve">Number of time instances for prediction: </w:t>
      </w:r>
    </w:p>
    <w:p w14:paraId="6D900579" w14:textId="77777777" w:rsidR="00DE5ACE" w:rsidRPr="00541346" w:rsidRDefault="00DE5ACE" w:rsidP="00F933D6">
      <w:pPr>
        <w:pStyle w:val="af2"/>
        <w:widowControl w:val="0"/>
        <w:numPr>
          <w:ilvl w:val="1"/>
          <w:numId w:val="25"/>
        </w:numPr>
        <w:autoSpaceDE/>
        <w:autoSpaceDN/>
        <w:adjustRightInd/>
        <w:snapToGrid/>
        <w:spacing w:after="0"/>
        <w:ind w:firstLineChars="0"/>
        <w:contextualSpacing/>
        <w:rPr>
          <w:b/>
          <w:bCs/>
          <w:i/>
          <w:lang w:eastAsia="ko-KR"/>
        </w:rPr>
      </w:pPr>
      <w:r>
        <w:rPr>
          <w:b/>
          <w:bCs/>
          <w:i/>
          <w:lang w:eastAsia="ko-KR"/>
        </w:rPr>
        <w:t>1, 2, 4</w:t>
      </w:r>
    </w:p>
    <w:p w14:paraId="492EE4D9" w14:textId="77777777" w:rsidR="00DE5ACE" w:rsidRPr="00541346" w:rsidRDefault="00DE5ACE" w:rsidP="00F933D6">
      <w:pPr>
        <w:pStyle w:val="af2"/>
        <w:widowControl w:val="0"/>
        <w:numPr>
          <w:ilvl w:val="1"/>
          <w:numId w:val="25"/>
        </w:numPr>
        <w:autoSpaceDE/>
        <w:autoSpaceDN/>
        <w:adjustRightInd/>
        <w:snapToGrid/>
        <w:spacing w:after="0"/>
        <w:ind w:firstLineChars="0"/>
        <w:contextualSpacing/>
        <w:rPr>
          <w:b/>
          <w:bCs/>
          <w:i/>
          <w:lang w:eastAsia="ko-KR"/>
        </w:rPr>
      </w:pPr>
      <w:r w:rsidRPr="00541346">
        <w:rPr>
          <w:b/>
          <w:bCs/>
          <w:i/>
          <w:lang w:eastAsia="ko-KR"/>
        </w:rPr>
        <w:t>Other values can be reported by companies.</w:t>
      </w:r>
    </w:p>
    <w:p w14:paraId="08B56625" w14:textId="54492266" w:rsidR="00181223" w:rsidRPr="002175DF" w:rsidRDefault="00181223" w:rsidP="00181223">
      <w:pPr>
        <w:suppressAutoHyphens/>
        <w:spacing w:after="0"/>
        <w:textAlignment w:val="baseline"/>
        <w:rPr>
          <w:b/>
          <w:i/>
          <w:lang w:eastAsia="zh-CN"/>
        </w:rPr>
      </w:pPr>
      <w:r w:rsidRPr="002175DF">
        <w:rPr>
          <w:b/>
          <w:i/>
          <w:lang w:eastAsia="zh-CN"/>
        </w:rPr>
        <w:t xml:space="preserve">Proposal </w:t>
      </w:r>
      <w:r w:rsidR="002D0905">
        <w:rPr>
          <w:b/>
          <w:i/>
          <w:lang w:eastAsia="zh-CN"/>
        </w:rPr>
        <w:t>5</w:t>
      </w:r>
      <w:r w:rsidRPr="002175DF">
        <w:rPr>
          <w:rFonts w:hint="eastAsia"/>
          <w:b/>
          <w:i/>
          <w:lang w:eastAsia="zh-CN"/>
        </w:rPr>
        <w:t>:</w:t>
      </w:r>
      <w:r w:rsidRPr="002175DF">
        <w:rPr>
          <w:b/>
          <w:i/>
          <w:lang w:eastAsia="zh-CN"/>
        </w:rPr>
        <w:t xml:space="preserve"> </w:t>
      </w:r>
      <w:r>
        <w:rPr>
          <w:b/>
          <w:i/>
          <w:lang w:eastAsia="zh-CN"/>
        </w:rPr>
        <w:t>S</w:t>
      </w:r>
      <w:r w:rsidRPr="002175DF">
        <w:rPr>
          <w:b/>
          <w:i/>
          <w:lang w:eastAsia="zh-CN"/>
        </w:rPr>
        <w:t>tudy the following options on RS overhead reduction for temporal beam prediction:</w:t>
      </w:r>
    </w:p>
    <w:p w14:paraId="321C5217" w14:textId="604B3B38" w:rsidR="00181223" w:rsidRPr="0023128C" w:rsidRDefault="00181223" w:rsidP="00F933D6">
      <w:pPr>
        <w:numPr>
          <w:ilvl w:val="2"/>
          <w:numId w:val="29"/>
        </w:numPr>
        <w:autoSpaceDE/>
        <w:autoSpaceDN/>
        <w:adjustRightInd/>
        <w:snapToGrid/>
        <w:spacing w:after="0"/>
        <w:contextualSpacing/>
        <w:jc w:val="left"/>
        <w:rPr>
          <w:rFonts w:eastAsia="Malgun Gothic"/>
          <w:b/>
          <w:i/>
          <w:sz w:val="20"/>
          <w:szCs w:val="20"/>
          <w:lang w:eastAsia="ko-KR"/>
        </w:rPr>
      </w:pPr>
      <w:r w:rsidRPr="0023128C">
        <w:rPr>
          <w:rFonts w:eastAsia="Malgun Gothic"/>
          <w:b/>
          <w:i/>
          <w:sz w:val="20"/>
          <w:szCs w:val="20"/>
          <w:lang w:eastAsia="ko-KR"/>
        </w:rPr>
        <w:t xml:space="preserve">Option 3-1: </w:t>
      </w:r>
      <m:oMath>
        <m:r>
          <m:rPr>
            <m:nor/>
          </m:rPr>
          <w:rPr>
            <w:b/>
            <w:i/>
            <w:sz w:val="20"/>
            <w:szCs w:val="20"/>
            <w:lang w:eastAsia="ko-KR"/>
          </w:rPr>
          <m:t xml:space="preserve">RS </m:t>
        </m:r>
        <m:r>
          <m:rPr>
            <m:sty m:val="bi"/>
          </m:rPr>
          <w:rPr>
            <w:rFonts w:ascii="Cambria Math" w:hAnsi="Cambria Math"/>
            <w:sz w:val="20"/>
            <w:szCs w:val="20"/>
            <w:lang w:eastAsia="ko-KR"/>
          </w:rPr>
          <m:t>OH reduction</m:t>
        </m:r>
        <m:d>
          <m:dPr>
            <m:begChr m:val="["/>
            <m:endChr m:val="]"/>
            <m:ctrlPr>
              <w:rPr>
                <w:rFonts w:ascii="Cambria Math" w:hAnsi="Cambria Math"/>
                <w:b/>
                <w:i/>
                <w:sz w:val="20"/>
                <w:szCs w:val="20"/>
                <w:lang w:eastAsia="ko-KR"/>
              </w:rPr>
            </m:ctrlPr>
          </m:dPr>
          <m:e>
            <m:r>
              <m:rPr>
                <m:sty m:val="bi"/>
              </m:rPr>
              <w:rPr>
                <w:rFonts w:ascii="Cambria Math" w:hAnsi="Cambria Math"/>
                <w:sz w:val="20"/>
                <w:szCs w:val="20"/>
                <w:lang w:eastAsia="ko-KR"/>
              </w:rPr>
              <m:t>%</m:t>
            </m:r>
          </m:e>
        </m:d>
        <m:r>
          <m:rPr>
            <m:sty m:val="bi"/>
          </m:rPr>
          <w:rPr>
            <w:rFonts w:ascii="Cambria Math" w:hAnsi="Cambria Math"/>
            <w:sz w:val="20"/>
            <w:szCs w:val="20"/>
            <w:lang w:eastAsia="ko-KR"/>
          </w:rPr>
          <m:t>=1-</m:t>
        </m:r>
        <m:f>
          <m:fPr>
            <m:ctrlPr>
              <w:rPr>
                <w:rFonts w:ascii="Cambria Math" w:hAnsi="Cambria Math"/>
                <w:b/>
                <w:i/>
                <w:sz w:val="20"/>
                <w:szCs w:val="20"/>
                <w:lang w:eastAsia="ko-KR"/>
              </w:rPr>
            </m:ctrlPr>
          </m:fPr>
          <m:num>
            <m:r>
              <m:rPr>
                <m:sty m:val="bi"/>
              </m:rPr>
              <w:rPr>
                <w:rFonts w:ascii="Cambria Math" w:hAnsi="Cambria Math"/>
                <w:sz w:val="20"/>
                <w:szCs w:val="20"/>
                <w:lang w:eastAsia="ko-KR"/>
              </w:rPr>
              <m:t>N</m:t>
            </m:r>
          </m:num>
          <m:den>
            <m:r>
              <m:rPr>
                <m:sty m:val="bi"/>
              </m:rPr>
              <w:rPr>
                <w:rFonts w:ascii="Cambria Math" w:hAnsi="Cambria Math"/>
                <w:sz w:val="20"/>
                <w:szCs w:val="20"/>
                <w:lang w:eastAsia="ko-KR"/>
              </w:rPr>
              <m:t>LM</m:t>
            </m:r>
          </m:den>
        </m:f>
      </m:oMath>
      <w:r w:rsidRPr="0023128C">
        <w:rPr>
          <w:rFonts w:hint="eastAsia"/>
          <w:b/>
          <w:i/>
          <w:sz w:val="20"/>
          <w:szCs w:val="20"/>
          <w:lang w:eastAsia="ko-KR"/>
        </w:rPr>
        <w:t xml:space="preserve"> </w:t>
      </w:r>
    </w:p>
    <w:p w14:paraId="0385FC20" w14:textId="77777777" w:rsidR="00181223" w:rsidRPr="0023128C" w:rsidRDefault="00181223" w:rsidP="00F933D6">
      <w:pPr>
        <w:numPr>
          <w:ilvl w:val="3"/>
          <w:numId w:val="29"/>
        </w:numPr>
        <w:autoSpaceDE/>
        <w:autoSpaceDN/>
        <w:adjustRightInd/>
        <w:snapToGrid/>
        <w:spacing w:after="0"/>
        <w:contextualSpacing/>
        <w:jc w:val="left"/>
        <w:rPr>
          <w:b/>
          <w:i/>
          <w:sz w:val="20"/>
          <w:szCs w:val="20"/>
          <w:lang w:eastAsia="ko-KR"/>
        </w:rPr>
      </w:pPr>
      <w:r w:rsidRPr="0023128C">
        <w:rPr>
          <w:b/>
          <w:i/>
          <w:sz w:val="20"/>
          <w:szCs w:val="20"/>
          <w:lang w:eastAsia="ko-KR"/>
        </w:rPr>
        <w:lastRenderedPageBreak/>
        <w:t>where N is the number of beams (pairs) (with reference signal (SSB and/or CSI-RS)) required for measurement for AI/ML in each history time instance, and the beams (pairs) required for additional measurements after the prediction if applicable</w:t>
      </w:r>
    </w:p>
    <w:p w14:paraId="4625FAD7" w14:textId="77777777" w:rsidR="00181223" w:rsidRPr="0023128C" w:rsidRDefault="00181223" w:rsidP="00F933D6">
      <w:pPr>
        <w:numPr>
          <w:ilvl w:val="3"/>
          <w:numId w:val="29"/>
        </w:numPr>
        <w:autoSpaceDE/>
        <w:autoSpaceDN/>
        <w:adjustRightInd/>
        <w:snapToGrid/>
        <w:spacing w:after="0"/>
        <w:contextualSpacing/>
        <w:jc w:val="left"/>
        <w:rPr>
          <w:b/>
          <w:i/>
          <w:sz w:val="20"/>
          <w:szCs w:val="20"/>
          <w:lang w:eastAsia="ko-KR"/>
        </w:rPr>
      </w:pPr>
      <w:r w:rsidRPr="0023128C">
        <w:rPr>
          <w:b/>
          <w:i/>
          <w:sz w:val="20"/>
          <w:szCs w:val="20"/>
          <w:lang w:eastAsia="ko-KR"/>
        </w:rPr>
        <w:t>where M is the total number of beams (pairs) to be predicted for each time instance</w:t>
      </w:r>
    </w:p>
    <w:p w14:paraId="3A14F22E" w14:textId="77777777" w:rsidR="00181223" w:rsidRPr="0023128C" w:rsidRDefault="00181223" w:rsidP="00F933D6">
      <w:pPr>
        <w:numPr>
          <w:ilvl w:val="3"/>
          <w:numId w:val="29"/>
        </w:numPr>
        <w:autoSpaceDE/>
        <w:autoSpaceDN/>
        <w:adjustRightInd/>
        <w:snapToGrid/>
        <w:spacing w:after="0"/>
        <w:contextualSpacing/>
        <w:jc w:val="left"/>
        <w:rPr>
          <w:b/>
          <w:i/>
          <w:sz w:val="20"/>
          <w:szCs w:val="20"/>
          <w:lang w:eastAsia="ko-KR"/>
        </w:rPr>
      </w:pPr>
      <w:r w:rsidRPr="0023128C">
        <w:rPr>
          <w:b/>
          <w:i/>
          <w:sz w:val="20"/>
          <w:szCs w:val="20"/>
          <w:lang w:eastAsia="ko-KR"/>
        </w:rPr>
        <w:t>where L is ratio of periodicity of time instance for measurements to periodicity of time instance for prediction</w:t>
      </w:r>
    </w:p>
    <w:p w14:paraId="509BB403" w14:textId="1540AC3D" w:rsidR="00181223" w:rsidRPr="0023128C" w:rsidRDefault="00181223" w:rsidP="00F933D6">
      <w:pPr>
        <w:numPr>
          <w:ilvl w:val="2"/>
          <w:numId w:val="29"/>
        </w:numPr>
        <w:autoSpaceDE/>
        <w:autoSpaceDN/>
        <w:adjustRightInd/>
        <w:snapToGrid/>
        <w:spacing w:after="0"/>
        <w:contextualSpacing/>
        <w:jc w:val="left"/>
        <w:rPr>
          <w:rFonts w:eastAsia="Malgun Gothic"/>
          <w:b/>
          <w:i/>
          <w:sz w:val="20"/>
          <w:szCs w:val="20"/>
          <w:lang w:eastAsia="ko-KR"/>
        </w:rPr>
      </w:pPr>
      <w:r w:rsidRPr="0023128C">
        <w:rPr>
          <w:rFonts w:eastAsia="Malgun Gothic"/>
          <w:b/>
          <w:i/>
          <w:sz w:val="20"/>
          <w:szCs w:val="20"/>
          <w:lang w:eastAsia="ko-KR"/>
        </w:rPr>
        <w:t xml:space="preserve">Option 3-2: </w:t>
      </w:r>
      <m:oMath>
        <m:r>
          <m:rPr>
            <m:nor/>
          </m:rPr>
          <w:rPr>
            <w:b/>
            <w:i/>
            <w:sz w:val="20"/>
            <w:szCs w:val="20"/>
            <w:lang w:eastAsia="ko-KR"/>
          </w:rPr>
          <m:t xml:space="preserve">RS </m:t>
        </m:r>
        <m:r>
          <m:rPr>
            <m:sty m:val="bi"/>
          </m:rPr>
          <w:rPr>
            <w:rFonts w:ascii="Cambria Math" w:hAnsi="Cambria Math"/>
            <w:sz w:val="20"/>
            <w:szCs w:val="20"/>
            <w:lang w:eastAsia="ko-KR"/>
          </w:rPr>
          <m:t>OH reduction</m:t>
        </m:r>
        <m:d>
          <m:dPr>
            <m:begChr m:val="["/>
            <m:endChr m:val="]"/>
            <m:ctrlPr>
              <w:rPr>
                <w:rFonts w:ascii="Cambria Math" w:hAnsi="Cambria Math"/>
                <w:b/>
                <w:i/>
                <w:sz w:val="20"/>
                <w:szCs w:val="20"/>
                <w:lang w:eastAsia="ko-KR"/>
              </w:rPr>
            </m:ctrlPr>
          </m:dPr>
          <m:e>
            <m:r>
              <m:rPr>
                <m:sty m:val="bi"/>
              </m:rPr>
              <w:rPr>
                <w:rFonts w:ascii="Cambria Math" w:hAnsi="Cambria Math"/>
                <w:sz w:val="20"/>
                <w:szCs w:val="20"/>
                <w:lang w:eastAsia="ko-KR"/>
              </w:rPr>
              <m:t>%</m:t>
            </m:r>
          </m:e>
        </m:d>
        <m:r>
          <m:rPr>
            <m:sty m:val="bi"/>
          </m:rPr>
          <w:rPr>
            <w:rFonts w:ascii="Cambria Math" w:hAnsi="Cambria Math"/>
            <w:sz w:val="20"/>
            <w:szCs w:val="20"/>
            <w:lang w:eastAsia="ko-KR"/>
          </w:rPr>
          <m:t>=1-</m:t>
        </m:r>
        <m:f>
          <m:fPr>
            <m:ctrlPr>
              <w:rPr>
                <w:rFonts w:ascii="Cambria Math" w:hAnsi="Cambria Math"/>
                <w:b/>
                <w:i/>
                <w:sz w:val="20"/>
                <w:szCs w:val="20"/>
                <w:lang w:eastAsia="ko-KR"/>
              </w:rPr>
            </m:ctrlPr>
          </m:fPr>
          <m:num>
            <m:r>
              <m:rPr>
                <m:sty m:val="bi"/>
              </m:rPr>
              <w:rPr>
                <w:rFonts w:ascii="Cambria Math" w:hAnsi="Cambria Math"/>
                <w:sz w:val="20"/>
                <w:szCs w:val="20"/>
                <w:lang w:eastAsia="ko-KR"/>
              </w:rPr>
              <m:t>N+</m:t>
            </m:r>
            <m:nary>
              <m:naryPr>
                <m:chr m:val="∑"/>
                <m:grow m:val="1"/>
                <m:ctrlPr>
                  <w:rPr>
                    <w:rFonts w:ascii="Cambria Math" w:eastAsia="Cambria Math" w:hAnsi="Cambria Math"/>
                    <w:b/>
                    <w:sz w:val="20"/>
                    <w:szCs w:val="20"/>
                    <w:lang w:eastAsia="ko-KR"/>
                  </w:rPr>
                </m:ctrlPr>
              </m:naryPr>
              <m:sub>
                <m:r>
                  <m:rPr>
                    <m:sty m:val="bi"/>
                  </m:rPr>
                  <w:rPr>
                    <w:rFonts w:ascii="Cambria Math" w:hAnsi="Cambria Math"/>
                    <w:sz w:val="20"/>
                    <w:szCs w:val="20"/>
                    <w:lang w:eastAsia="ko-KR"/>
                  </w:rPr>
                  <m:t>i=1</m:t>
                </m:r>
              </m:sub>
              <m:sup>
                <m:r>
                  <m:rPr>
                    <m:sty m:val="bi"/>
                  </m:rPr>
                  <w:rPr>
                    <w:rFonts w:ascii="Cambria Math" w:eastAsia="Cambria Math" w:hAnsi="Cambria Math"/>
                    <w:sz w:val="20"/>
                    <w:szCs w:val="20"/>
                    <w:lang w:eastAsia="ko-KR"/>
                  </w:rPr>
                  <m:t>L-1</m:t>
                </m:r>
              </m:sup>
              <m:e>
                <m:sSub>
                  <m:sSubPr>
                    <m:ctrlPr>
                      <w:rPr>
                        <w:rFonts w:ascii="Cambria Math" w:eastAsia="Cambria Math" w:hAnsi="Cambria Math"/>
                        <w:b/>
                        <w:i/>
                        <w:sz w:val="20"/>
                        <w:szCs w:val="20"/>
                        <w:lang w:eastAsia="ko-KR"/>
                      </w:rPr>
                    </m:ctrlPr>
                  </m:sSubPr>
                  <m:e>
                    <m:r>
                      <m:rPr>
                        <m:sty m:val="bi"/>
                      </m:rPr>
                      <w:rPr>
                        <w:rFonts w:ascii="Cambria Math" w:eastAsia="Cambria Math" w:hAnsi="Cambria Math"/>
                        <w:sz w:val="20"/>
                        <w:szCs w:val="20"/>
                        <w:lang w:eastAsia="ko-KR"/>
                      </w:rPr>
                      <m:t>P</m:t>
                    </m:r>
                  </m:e>
                  <m:sub>
                    <m:r>
                      <m:rPr>
                        <m:sty m:val="bi"/>
                      </m:rPr>
                      <w:rPr>
                        <w:rFonts w:ascii="Cambria Math" w:eastAsia="Cambria Math" w:hAnsi="Cambria Math"/>
                        <w:sz w:val="20"/>
                        <w:szCs w:val="20"/>
                        <w:lang w:eastAsia="ko-KR"/>
                      </w:rPr>
                      <m:t>i</m:t>
                    </m:r>
                  </m:sub>
                </m:sSub>
              </m:e>
            </m:nary>
          </m:num>
          <m:den>
            <m:r>
              <m:rPr>
                <m:sty m:val="bi"/>
              </m:rPr>
              <w:rPr>
                <w:rFonts w:ascii="Cambria Math" w:hAnsi="Cambria Math"/>
                <w:sz w:val="20"/>
                <w:szCs w:val="20"/>
                <w:lang w:eastAsia="ko-KR"/>
              </w:rPr>
              <m:t>LM</m:t>
            </m:r>
          </m:den>
        </m:f>
      </m:oMath>
      <w:r w:rsidRPr="0023128C">
        <w:rPr>
          <w:rFonts w:hint="eastAsia"/>
          <w:b/>
          <w:i/>
          <w:sz w:val="20"/>
          <w:szCs w:val="20"/>
          <w:lang w:eastAsia="ko-KR"/>
        </w:rPr>
        <w:t xml:space="preserve"> </w:t>
      </w:r>
    </w:p>
    <w:p w14:paraId="0055C71D" w14:textId="77777777" w:rsidR="00181223" w:rsidRPr="0023128C" w:rsidRDefault="00181223" w:rsidP="00F933D6">
      <w:pPr>
        <w:numPr>
          <w:ilvl w:val="3"/>
          <w:numId w:val="29"/>
        </w:numPr>
        <w:autoSpaceDE/>
        <w:autoSpaceDN/>
        <w:adjustRightInd/>
        <w:snapToGrid/>
        <w:spacing w:after="0"/>
        <w:contextualSpacing/>
        <w:jc w:val="left"/>
        <w:rPr>
          <w:b/>
          <w:i/>
          <w:sz w:val="20"/>
          <w:szCs w:val="20"/>
          <w:lang w:eastAsia="ko-KR"/>
        </w:rPr>
      </w:pPr>
      <w:r w:rsidRPr="0023128C">
        <w:rPr>
          <w:b/>
          <w:i/>
          <w:sz w:val="20"/>
          <w:szCs w:val="20"/>
          <w:lang w:eastAsia="ko-KR"/>
        </w:rPr>
        <w:t>where N is the number of beams (pairs) (with reference signal (SSB and/or CSI-RS)) required for measurement for AI/ML in each history time instance</w:t>
      </w:r>
    </w:p>
    <w:p w14:paraId="75C445D9" w14:textId="0D2862C4" w:rsidR="00181223" w:rsidRPr="0023128C" w:rsidRDefault="00181223" w:rsidP="00F933D6">
      <w:pPr>
        <w:numPr>
          <w:ilvl w:val="3"/>
          <w:numId w:val="29"/>
        </w:numPr>
        <w:autoSpaceDE/>
        <w:autoSpaceDN/>
        <w:adjustRightInd/>
        <w:snapToGrid/>
        <w:spacing w:after="0"/>
        <w:contextualSpacing/>
        <w:jc w:val="left"/>
        <w:rPr>
          <w:b/>
          <w:i/>
          <w:sz w:val="20"/>
          <w:szCs w:val="20"/>
          <w:lang w:eastAsia="ko-KR"/>
        </w:rPr>
      </w:pPr>
      <w:r w:rsidRPr="0023128C">
        <w:rPr>
          <w:b/>
          <w:i/>
          <w:sz w:val="20"/>
          <w:szCs w:val="20"/>
          <w:lang w:eastAsia="ko-KR"/>
        </w:rPr>
        <w:t xml:space="preserve">where </w:t>
      </w:r>
      <m:oMath>
        <m:sSub>
          <m:sSubPr>
            <m:ctrlPr>
              <w:rPr>
                <w:rFonts w:ascii="Cambria Math" w:eastAsia="Cambria Math" w:hAnsi="Cambria Math"/>
                <w:b/>
                <w:i/>
                <w:sz w:val="20"/>
                <w:szCs w:val="20"/>
                <w:lang w:eastAsia="ko-KR"/>
              </w:rPr>
            </m:ctrlPr>
          </m:sSubPr>
          <m:e>
            <m:r>
              <m:rPr>
                <m:sty m:val="bi"/>
              </m:rPr>
              <w:rPr>
                <w:rFonts w:ascii="Cambria Math" w:eastAsia="Cambria Math" w:hAnsi="Cambria Math"/>
                <w:sz w:val="20"/>
                <w:szCs w:val="20"/>
                <w:lang w:eastAsia="ko-KR"/>
              </w:rPr>
              <m:t>P</m:t>
            </m:r>
          </m:e>
          <m:sub>
            <m:r>
              <m:rPr>
                <m:sty m:val="bi"/>
              </m:rPr>
              <w:rPr>
                <w:rFonts w:ascii="Cambria Math" w:eastAsia="Cambria Math" w:hAnsi="Cambria Math"/>
                <w:sz w:val="20"/>
                <w:szCs w:val="20"/>
                <w:lang w:eastAsia="ko-KR"/>
              </w:rPr>
              <m:t>i</m:t>
            </m:r>
          </m:sub>
        </m:sSub>
      </m:oMath>
      <w:r w:rsidRPr="0023128C">
        <w:rPr>
          <w:b/>
          <w:i/>
          <w:sz w:val="20"/>
          <w:szCs w:val="20"/>
          <w:lang w:eastAsia="ko-KR"/>
        </w:rPr>
        <w:t xml:space="preserve"> the beams (pairs) required for additional measurements after the prediction for each future time instance if applicable.</w:t>
      </w:r>
    </w:p>
    <w:p w14:paraId="05B89D62" w14:textId="77777777" w:rsidR="00181223" w:rsidRPr="0023128C" w:rsidRDefault="00181223" w:rsidP="00F933D6">
      <w:pPr>
        <w:numPr>
          <w:ilvl w:val="3"/>
          <w:numId w:val="29"/>
        </w:numPr>
        <w:autoSpaceDE/>
        <w:autoSpaceDN/>
        <w:adjustRightInd/>
        <w:snapToGrid/>
        <w:spacing w:after="0"/>
        <w:contextualSpacing/>
        <w:jc w:val="left"/>
        <w:rPr>
          <w:b/>
          <w:i/>
          <w:sz w:val="20"/>
          <w:szCs w:val="20"/>
          <w:lang w:eastAsia="ko-KR"/>
        </w:rPr>
      </w:pPr>
      <w:r w:rsidRPr="0023128C">
        <w:rPr>
          <w:b/>
          <w:i/>
          <w:sz w:val="20"/>
          <w:szCs w:val="20"/>
          <w:lang w:eastAsia="ko-KR"/>
        </w:rPr>
        <w:t>where M is the total number of beams (pairs) to be predicted for each time instance</w:t>
      </w:r>
    </w:p>
    <w:p w14:paraId="167A6ABB" w14:textId="77777777" w:rsidR="00181223" w:rsidRPr="0023128C" w:rsidRDefault="00181223" w:rsidP="00F933D6">
      <w:pPr>
        <w:numPr>
          <w:ilvl w:val="3"/>
          <w:numId w:val="29"/>
        </w:numPr>
        <w:autoSpaceDE/>
        <w:autoSpaceDN/>
        <w:adjustRightInd/>
        <w:snapToGrid/>
        <w:spacing w:after="0"/>
        <w:contextualSpacing/>
        <w:jc w:val="left"/>
        <w:rPr>
          <w:b/>
          <w:i/>
          <w:sz w:val="20"/>
          <w:szCs w:val="20"/>
          <w:lang w:eastAsia="ko-KR"/>
        </w:rPr>
      </w:pPr>
      <w:r w:rsidRPr="0023128C">
        <w:rPr>
          <w:b/>
          <w:i/>
          <w:sz w:val="20"/>
          <w:szCs w:val="20"/>
          <w:lang w:eastAsia="ko-KR"/>
        </w:rPr>
        <w:t>where L is ratio of periodicity of time instance for measurements to periodicity of time instance for prediction</w:t>
      </w:r>
    </w:p>
    <w:p w14:paraId="03B32344" w14:textId="6C358FCF" w:rsidR="005738E5" w:rsidRDefault="005738E5" w:rsidP="005738E5">
      <w:pPr>
        <w:suppressAutoHyphens/>
        <w:spacing w:after="0"/>
        <w:textAlignment w:val="baseline"/>
        <w:rPr>
          <w:b/>
          <w:i/>
          <w:lang w:eastAsia="zh-CN"/>
        </w:rPr>
      </w:pPr>
      <w:r>
        <w:rPr>
          <w:b/>
          <w:i/>
          <w:lang w:eastAsia="zh-CN"/>
        </w:rPr>
        <w:t xml:space="preserve">Proposal </w:t>
      </w:r>
      <w:r w:rsidR="00077CBF">
        <w:rPr>
          <w:b/>
          <w:i/>
          <w:lang w:eastAsia="zh-CN"/>
        </w:rPr>
        <w:t>6</w:t>
      </w:r>
      <w:r>
        <w:rPr>
          <w:rFonts w:hint="eastAsia"/>
          <w:b/>
          <w:i/>
          <w:lang w:eastAsia="zh-CN"/>
        </w:rPr>
        <w:t>:</w:t>
      </w:r>
      <w:r>
        <w:rPr>
          <w:b/>
          <w:i/>
          <w:lang w:eastAsia="zh-CN"/>
        </w:rPr>
        <w:t xml:space="preserve"> Adopt the evaluation methodologies listed below for temporal beam prediction:</w:t>
      </w:r>
    </w:p>
    <w:p w14:paraId="0A5C9976" w14:textId="77777777" w:rsidR="005738E5" w:rsidRPr="00A43C4C" w:rsidRDefault="005738E5" w:rsidP="005738E5">
      <w:pPr>
        <w:pStyle w:val="af2"/>
        <w:numPr>
          <w:ilvl w:val="0"/>
          <w:numId w:val="13"/>
        </w:numPr>
        <w:spacing w:after="0"/>
        <w:ind w:firstLineChars="0"/>
        <w:jc w:val="left"/>
        <w:rPr>
          <w:b/>
          <w:i/>
          <w:lang w:eastAsia="zh-CN"/>
        </w:rPr>
      </w:pPr>
      <w:r>
        <w:rPr>
          <w:b/>
          <w:i/>
          <w:lang w:eastAsia="zh-CN"/>
        </w:rPr>
        <w:t>Set A a</w:t>
      </w:r>
      <w:r w:rsidRPr="00A43C4C">
        <w:rPr>
          <w:b/>
          <w:i/>
          <w:lang w:eastAsia="zh-CN"/>
        </w:rPr>
        <w:t>nd set B are the same set.</w:t>
      </w:r>
    </w:p>
    <w:p w14:paraId="1D77E85C" w14:textId="77777777" w:rsidR="005738E5" w:rsidRPr="00A43C4C" w:rsidRDefault="005738E5" w:rsidP="005738E5">
      <w:pPr>
        <w:pStyle w:val="af2"/>
        <w:numPr>
          <w:ilvl w:val="0"/>
          <w:numId w:val="13"/>
        </w:numPr>
        <w:spacing w:after="0"/>
        <w:ind w:firstLineChars="0"/>
        <w:jc w:val="left"/>
        <w:rPr>
          <w:b/>
          <w:i/>
          <w:lang w:eastAsia="zh-CN"/>
        </w:rPr>
      </w:pPr>
      <w:r w:rsidRPr="00A43C4C">
        <w:rPr>
          <w:b/>
          <w:i/>
          <w:lang w:eastAsia="zh-CN"/>
        </w:rPr>
        <w:t>The periodicity of future time instance can be 80ms/160ms</w:t>
      </w:r>
    </w:p>
    <w:p w14:paraId="1C19D682" w14:textId="77777777" w:rsidR="005738E5" w:rsidRPr="00A43C4C" w:rsidRDefault="005738E5" w:rsidP="005738E5">
      <w:pPr>
        <w:pStyle w:val="af2"/>
        <w:numPr>
          <w:ilvl w:val="0"/>
          <w:numId w:val="13"/>
        </w:numPr>
        <w:spacing w:after="0"/>
        <w:ind w:firstLineChars="0"/>
        <w:jc w:val="left"/>
        <w:rPr>
          <w:b/>
          <w:i/>
          <w:lang w:eastAsia="zh-CN"/>
        </w:rPr>
      </w:pPr>
      <w:r w:rsidRPr="00A43C4C">
        <w:rPr>
          <w:b/>
          <w:i/>
          <w:lang w:eastAsia="zh-CN"/>
        </w:rPr>
        <w:t xml:space="preserve">The periodicity of future time instance can be same or </w:t>
      </w:r>
      <w:r>
        <w:rPr>
          <w:b/>
          <w:i/>
          <w:lang w:eastAsia="zh-CN"/>
        </w:rPr>
        <w:t>1/N</w:t>
      </w:r>
      <w:r w:rsidRPr="00A43C4C">
        <w:rPr>
          <w:b/>
          <w:i/>
          <w:lang w:eastAsia="zh-CN"/>
        </w:rPr>
        <w:t xml:space="preserve"> of history measurement instance</w:t>
      </w:r>
    </w:p>
    <w:p w14:paraId="2646FED6" w14:textId="77777777" w:rsidR="005738E5" w:rsidRDefault="005738E5" w:rsidP="005738E5">
      <w:pPr>
        <w:pStyle w:val="af2"/>
        <w:numPr>
          <w:ilvl w:val="0"/>
          <w:numId w:val="13"/>
        </w:numPr>
        <w:spacing w:after="0"/>
        <w:ind w:firstLineChars="0"/>
        <w:jc w:val="left"/>
        <w:rPr>
          <w:b/>
          <w:i/>
          <w:lang w:eastAsia="zh-CN"/>
        </w:rPr>
      </w:pPr>
      <w:r>
        <w:rPr>
          <w:b/>
          <w:i/>
          <w:lang w:eastAsia="zh-CN"/>
        </w:rPr>
        <w:t xml:space="preserve">AI model: </w:t>
      </w:r>
    </w:p>
    <w:p w14:paraId="0CAB27C5" w14:textId="77777777" w:rsidR="005738E5" w:rsidRPr="00A43C4C" w:rsidRDefault="005738E5" w:rsidP="005738E5">
      <w:pPr>
        <w:pStyle w:val="af2"/>
        <w:numPr>
          <w:ilvl w:val="1"/>
          <w:numId w:val="13"/>
        </w:numPr>
        <w:spacing w:after="0"/>
        <w:ind w:firstLineChars="0"/>
        <w:jc w:val="left"/>
        <w:rPr>
          <w:b/>
          <w:i/>
          <w:lang w:eastAsia="zh-CN"/>
        </w:rPr>
      </w:pPr>
      <w:r w:rsidRPr="00A43C4C">
        <w:rPr>
          <w:b/>
          <w:i/>
          <w:lang w:eastAsia="zh-CN"/>
        </w:rPr>
        <w:t xml:space="preserve">Input: </w:t>
      </w:r>
    </w:p>
    <w:p w14:paraId="1D2163BF" w14:textId="77777777" w:rsidR="005738E5" w:rsidRPr="00A43C4C" w:rsidRDefault="005738E5" w:rsidP="005738E5">
      <w:pPr>
        <w:pStyle w:val="af2"/>
        <w:numPr>
          <w:ilvl w:val="2"/>
          <w:numId w:val="13"/>
        </w:numPr>
        <w:spacing w:after="0"/>
        <w:ind w:firstLineChars="0"/>
        <w:jc w:val="left"/>
        <w:rPr>
          <w:b/>
          <w:i/>
          <w:lang w:eastAsia="zh-CN"/>
        </w:rPr>
      </w:pPr>
      <w:r w:rsidRPr="00A43C4C">
        <w:rPr>
          <w:b/>
          <w:i/>
          <w:lang w:eastAsia="zh-CN"/>
        </w:rPr>
        <w:t>L1-RSRP of set B in 4</w:t>
      </w:r>
      <w:r w:rsidRPr="00A43C4C">
        <w:rPr>
          <w:rFonts w:hint="eastAsia"/>
          <w:b/>
          <w:i/>
          <w:lang w:eastAsia="zh-CN"/>
        </w:rPr>
        <w:t xml:space="preserve"> </w:t>
      </w:r>
      <w:r w:rsidRPr="00A43C4C">
        <w:rPr>
          <w:b/>
          <w:i/>
          <w:lang w:eastAsia="zh-CN"/>
        </w:rPr>
        <w:t xml:space="preserve">history </w:t>
      </w:r>
      <w:r w:rsidRPr="00A43C4C">
        <w:rPr>
          <w:rFonts w:hint="eastAsia"/>
          <w:b/>
          <w:i/>
          <w:lang w:eastAsia="zh-CN"/>
        </w:rPr>
        <w:t>measurement instance</w:t>
      </w:r>
      <w:r w:rsidRPr="00A43C4C">
        <w:rPr>
          <w:b/>
          <w:i/>
          <w:lang w:eastAsia="zh-CN"/>
        </w:rPr>
        <w:t>s</w:t>
      </w:r>
    </w:p>
    <w:p w14:paraId="24FC4C30" w14:textId="77777777" w:rsidR="005738E5" w:rsidRPr="00A43C4C" w:rsidRDefault="005738E5" w:rsidP="005738E5">
      <w:pPr>
        <w:pStyle w:val="af2"/>
        <w:numPr>
          <w:ilvl w:val="1"/>
          <w:numId w:val="13"/>
        </w:numPr>
        <w:spacing w:after="0"/>
        <w:ind w:firstLineChars="0"/>
        <w:jc w:val="left"/>
        <w:rPr>
          <w:b/>
          <w:i/>
          <w:lang w:eastAsia="zh-CN"/>
        </w:rPr>
      </w:pPr>
      <w:r w:rsidRPr="00A43C4C">
        <w:rPr>
          <w:b/>
          <w:i/>
          <w:lang w:eastAsia="zh-CN"/>
        </w:rPr>
        <w:t>Output</w:t>
      </w:r>
    </w:p>
    <w:p w14:paraId="7E0390F2" w14:textId="77777777" w:rsidR="005738E5" w:rsidRPr="00A43C4C" w:rsidRDefault="005738E5" w:rsidP="005738E5">
      <w:pPr>
        <w:pStyle w:val="af2"/>
        <w:numPr>
          <w:ilvl w:val="2"/>
          <w:numId w:val="13"/>
        </w:numPr>
        <w:spacing w:after="0"/>
        <w:ind w:firstLineChars="0"/>
        <w:jc w:val="left"/>
        <w:rPr>
          <w:b/>
          <w:i/>
          <w:lang w:eastAsia="zh-CN"/>
        </w:rPr>
      </w:pPr>
      <w:r w:rsidRPr="00A43C4C">
        <w:rPr>
          <w:b/>
          <w:i/>
          <w:lang w:eastAsia="zh-CN"/>
        </w:rPr>
        <w:t>Top K beams of set A in 1/2/4 future instances</w:t>
      </w:r>
    </w:p>
    <w:p w14:paraId="69DC8700" w14:textId="77777777" w:rsidR="005738E5" w:rsidRDefault="005738E5" w:rsidP="005738E5">
      <w:pPr>
        <w:pStyle w:val="af2"/>
        <w:numPr>
          <w:ilvl w:val="0"/>
          <w:numId w:val="13"/>
        </w:numPr>
        <w:spacing w:after="0"/>
        <w:ind w:firstLineChars="0"/>
        <w:jc w:val="left"/>
        <w:rPr>
          <w:lang w:eastAsia="zh-CN"/>
        </w:rPr>
      </w:pPr>
      <w:r>
        <w:rPr>
          <w:b/>
          <w:i/>
          <w:lang w:eastAsia="zh-CN"/>
        </w:rPr>
        <w:tab/>
        <w:t>KPI:</w:t>
      </w:r>
      <w:r w:rsidRPr="006D124C">
        <w:rPr>
          <w:lang w:eastAsia="zh-CN"/>
        </w:rPr>
        <w:t xml:space="preserve"> </w:t>
      </w:r>
    </w:p>
    <w:p w14:paraId="4C340B34" w14:textId="77777777" w:rsidR="005738E5" w:rsidRPr="004A7085" w:rsidRDefault="005738E5" w:rsidP="005738E5">
      <w:pPr>
        <w:pStyle w:val="af2"/>
        <w:numPr>
          <w:ilvl w:val="1"/>
          <w:numId w:val="13"/>
        </w:numPr>
        <w:spacing w:after="0"/>
        <w:ind w:firstLineChars="0"/>
        <w:rPr>
          <w:b/>
          <w:i/>
          <w:lang w:eastAsia="zh-CN"/>
        </w:rPr>
      </w:pPr>
      <w:r>
        <w:rPr>
          <w:b/>
          <w:i/>
          <w:lang w:eastAsia="zh-CN"/>
        </w:rPr>
        <w:t xml:space="preserve">Consider </w:t>
      </w:r>
      <w:r w:rsidRPr="00B64BAA">
        <w:rPr>
          <w:b/>
          <w:i/>
          <w:lang w:eastAsia="zh-CN"/>
        </w:rPr>
        <w:t>Beam prediction accuracy</w:t>
      </w:r>
      <w:r>
        <w:rPr>
          <w:b/>
          <w:i/>
          <w:lang w:eastAsia="zh-CN"/>
        </w:rPr>
        <w:t xml:space="preserve"> and RS overhead reduction</w:t>
      </w:r>
      <w:r w:rsidRPr="00B64BAA">
        <w:rPr>
          <w:b/>
          <w:i/>
          <w:lang w:eastAsia="zh-CN"/>
        </w:rPr>
        <w:t xml:space="preserve"> related KPIs with high priority</w:t>
      </w:r>
      <w:r w:rsidRPr="005823EF">
        <w:rPr>
          <w:b/>
          <w:i/>
          <w:lang w:eastAsia="zh-CN"/>
        </w:rPr>
        <w:t>.</w:t>
      </w:r>
    </w:p>
    <w:p w14:paraId="5C2146F7" w14:textId="03AC53AB" w:rsidR="0061156D" w:rsidRDefault="0061156D" w:rsidP="00C82B29"/>
    <w:p w14:paraId="5ACA8F71" w14:textId="5DDAE405" w:rsidR="004F2EB0" w:rsidRPr="00885564" w:rsidRDefault="004F2EB0" w:rsidP="004F2EB0">
      <w:pPr>
        <w:suppressAutoHyphens/>
        <w:spacing w:after="0"/>
        <w:textAlignment w:val="baseline"/>
        <w:rPr>
          <w:b/>
          <w:i/>
          <w:lang w:eastAsia="zh-CN"/>
        </w:rPr>
      </w:pPr>
      <w:r>
        <w:rPr>
          <w:b/>
          <w:i/>
          <w:lang w:eastAsia="zh-CN"/>
        </w:rPr>
        <w:t xml:space="preserve">Proposal </w:t>
      </w:r>
      <w:r w:rsidR="00077CBF">
        <w:rPr>
          <w:b/>
          <w:i/>
          <w:lang w:eastAsia="zh-CN"/>
        </w:rPr>
        <w:t>7</w:t>
      </w:r>
      <w:r>
        <w:rPr>
          <w:rFonts w:hint="eastAsia"/>
          <w:b/>
          <w:i/>
          <w:lang w:eastAsia="zh-CN"/>
        </w:rPr>
        <w:t>:</w:t>
      </w:r>
      <w:r>
        <w:rPr>
          <w:b/>
          <w:i/>
          <w:lang w:eastAsia="zh-CN"/>
        </w:rPr>
        <w:t xml:space="preserve"> </w:t>
      </w:r>
      <w:r>
        <w:rPr>
          <w:b/>
          <w:bCs/>
          <w:i/>
          <w:lang w:eastAsia="zh-CN"/>
        </w:rPr>
        <w:t>General</w:t>
      </w:r>
      <w:r w:rsidRPr="00885564">
        <w:rPr>
          <w:rFonts w:hint="eastAsia"/>
          <w:b/>
          <w:bCs/>
          <w:i/>
          <w:lang w:eastAsia="zh-CN"/>
        </w:rPr>
        <w:t xml:space="preserve"> model </w:t>
      </w:r>
      <w:r w:rsidRPr="00427430">
        <w:rPr>
          <w:rFonts w:hint="eastAsia"/>
          <w:b/>
          <w:bCs/>
          <w:i/>
          <w:lang w:eastAsia="zh-CN"/>
        </w:rPr>
        <w:t xml:space="preserve">can be </w:t>
      </w:r>
      <w:r>
        <w:rPr>
          <w:b/>
          <w:bCs/>
          <w:i/>
          <w:lang w:eastAsia="zh-CN"/>
        </w:rPr>
        <w:t>supported</w:t>
      </w:r>
      <w:r w:rsidRPr="00885564">
        <w:rPr>
          <w:rFonts w:hint="eastAsia"/>
          <w:b/>
          <w:bCs/>
          <w:i/>
          <w:lang w:eastAsia="zh-CN"/>
        </w:rPr>
        <w:t xml:space="preserve"> for AI/ML in beam management</w:t>
      </w:r>
      <w:r>
        <w:rPr>
          <w:b/>
          <w:bCs/>
          <w:i/>
          <w:lang w:eastAsia="zh-CN"/>
        </w:rPr>
        <w:t xml:space="preserve"> for </w:t>
      </w:r>
      <w:r w:rsidR="00DC62F3">
        <w:rPr>
          <w:b/>
          <w:bCs/>
          <w:i/>
          <w:lang w:eastAsia="zh-CN"/>
        </w:rPr>
        <w:t xml:space="preserve">each of the </w:t>
      </w:r>
      <w:r>
        <w:rPr>
          <w:b/>
          <w:bCs/>
          <w:i/>
          <w:lang w:eastAsia="zh-CN"/>
        </w:rPr>
        <w:t>following aspects</w:t>
      </w:r>
      <w:r w:rsidRPr="00885564">
        <w:rPr>
          <w:rFonts w:hint="eastAsia"/>
          <w:b/>
          <w:bCs/>
          <w:i/>
          <w:lang w:eastAsia="zh-CN"/>
        </w:rPr>
        <w:t>:</w:t>
      </w:r>
    </w:p>
    <w:p w14:paraId="3E11585E" w14:textId="77777777" w:rsidR="004F2EB0" w:rsidRPr="004F2EB0" w:rsidRDefault="004F2EB0" w:rsidP="00F933D6">
      <w:pPr>
        <w:numPr>
          <w:ilvl w:val="1"/>
          <w:numId w:val="28"/>
        </w:numPr>
        <w:tabs>
          <w:tab w:val="clear" w:pos="1080"/>
          <w:tab w:val="num" w:pos="420"/>
          <w:tab w:val="num" w:pos="1440"/>
        </w:tabs>
        <w:suppressAutoHyphens/>
        <w:spacing w:after="0"/>
        <w:ind w:leftChars="27" w:left="419"/>
        <w:textAlignment w:val="baseline"/>
        <w:rPr>
          <w:b/>
          <w:i/>
          <w:lang w:eastAsia="zh-CN"/>
        </w:rPr>
      </w:pPr>
      <w:r w:rsidRPr="00CE3115">
        <w:rPr>
          <w:rFonts w:hint="eastAsia"/>
          <w:b/>
          <w:bCs/>
          <w:i/>
          <w:lang w:eastAsia="zh-CN"/>
        </w:rPr>
        <w:t xml:space="preserve">Different UE </w:t>
      </w:r>
      <w:r>
        <w:rPr>
          <w:b/>
          <w:bCs/>
          <w:i/>
          <w:lang w:eastAsia="zh-CN"/>
        </w:rPr>
        <w:t>speed</w:t>
      </w:r>
    </w:p>
    <w:p w14:paraId="27EDC51C" w14:textId="64707150" w:rsidR="004F2EB0" w:rsidRPr="00CE3115" w:rsidRDefault="004F2EB0" w:rsidP="00F933D6">
      <w:pPr>
        <w:numPr>
          <w:ilvl w:val="1"/>
          <w:numId w:val="28"/>
        </w:numPr>
        <w:tabs>
          <w:tab w:val="clear" w:pos="1080"/>
          <w:tab w:val="num" w:pos="420"/>
          <w:tab w:val="num" w:pos="1440"/>
        </w:tabs>
        <w:suppressAutoHyphens/>
        <w:spacing w:after="0"/>
        <w:ind w:leftChars="27" w:left="419"/>
        <w:textAlignment w:val="baseline"/>
        <w:rPr>
          <w:b/>
          <w:i/>
          <w:lang w:eastAsia="zh-CN"/>
        </w:rPr>
      </w:pPr>
      <w:r>
        <w:rPr>
          <w:b/>
          <w:bCs/>
          <w:i/>
          <w:lang w:eastAsia="zh-CN"/>
        </w:rPr>
        <w:t xml:space="preserve">Different </w:t>
      </w:r>
      <w:r w:rsidRPr="00CE3115">
        <w:rPr>
          <w:rFonts w:hint="eastAsia"/>
          <w:b/>
          <w:bCs/>
          <w:i/>
          <w:lang w:eastAsia="zh-CN"/>
        </w:rPr>
        <w:t xml:space="preserve">number of Rx beam </w:t>
      </w:r>
    </w:p>
    <w:p w14:paraId="51D1650A" w14:textId="2747C3D5" w:rsidR="004F2EB0" w:rsidRPr="004F2EB0" w:rsidRDefault="004F2EB0" w:rsidP="00F933D6">
      <w:pPr>
        <w:numPr>
          <w:ilvl w:val="1"/>
          <w:numId w:val="28"/>
        </w:numPr>
        <w:tabs>
          <w:tab w:val="clear" w:pos="1080"/>
          <w:tab w:val="num" w:pos="420"/>
          <w:tab w:val="num" w:pos="1440"/>
        </w:tabs>
        <w:suppressAutoHyphens/>
        <w:spacing w:after="0"/>
        <w:ind w:leftChars="27" w:left="419"/>
        <w:textAlignment w:val="baseline"/>
        <w:rPr>
          <w:b/>
          <w:i/>
          <w:lang w:eastAsia="zh-CN"/>
        </w:rPr>
      </w:pPr>
      <w:r w:rsidRPr="00CE3115">
        <w:rPr>
          <w:rFonts w:hint="eastAsia"/>
          <w:b/>
          <w:bCs/>
          <w:i/>
          <w:lang w:eastAsia="zh-CN"/>
        </w:rPr>
        <w:t>Different Scenarios</w:t>
      </w:r>
      <w:r w:rsidR="00043817">
        <w:rPr>
          <w:b/>
          <w:bCs/>
          <w:i/>
          <w:lang w:eastAsia="zh-CN"/>
        </w:rPr>
        <w:t>:</w:t>
      </w:r>
      <w:r w:rsidRPr="00CE3115">
        <w:rPr>
          <w:rFonts w:hint="eastAsia"/>
          <w:b/>
          <w:bCs/>
          <w:i/>
          <w:lang w:eastAsia="zh-CN"/>
        </w:rPr>
        <w:t xml:space="preserve"> </w:t>
      </w:r>
      <w:proofErr w:type="spellStart"/>
      <w:r w:rsidRPr="00CE3115">
        <w:rPr>
          <w:rFonts w:hint="eastAsia"/>
          <w:b/>
          <w:bCs/>
          <w:i/>
          <w:lang w:eastAsia="zh-CN"/>
        </w:rPr>
        <w:t>UMa</w:t>
      </w:r>
      <w:proofErr w:type="spellEnd"/>
      <w:r w:rsidRPr="00CE3115">
        <w:rPr>
          <w:rFonts w:hint="eastAsia"/>
          <w:b/>
          <w:bCs/>
          <w:i/>
          <w:lang w:eastAsia="zh-CN"/>
        </w:rPr>
        <w:t>, U</w:t>
      </w:r>
      <w:r w:rsidRPr="00CE3115">
        <w:rPr>
          <w:b/>
          <w:bCs/>
          <w:i/>
          <w:lang w:eastAsia="zh-CN"/>
        </w:rPr>
        <w:t>m</w:t>
      </w:r>
      <w:r w:rsidRPr="00CE3115">
        <w:rPr>
          <w:rFonts w:hint="eastAsia"/>
          <w:b/>
          <w:bCs/>
          <w:i/>
          <w:lang w:eastAsia="zh-CN"/>
        </w:rPr>
        <w:t>i</w:t>
      </w:r>
    </w:p>
    <w:p w14:paraId="67AF7B97" w14:textId="0D9BDF6F" w:rsidR="004F2EB0" w:rsidRPr="00CE3115" w:rsidRDefault="004F2EB0" w:rsidP="00F933D6">
      <w:pPr>
        <w:numPr>
          <w:ilvl w:val="1"/>
          <w:numId w:val="28"/>
        </w:numPr>
        <w:tabs>
          <w:tab w:val="clear" w:pos="1080"/>
          <w:tab w:val="num" w:pos="420"/>
          <w:tab w:val="num" w:pos="1440"/>
        </w:tabs>
        <w:suppressAutoHyphens/>
        <w:spacing w:after="0"/>
        <w:ind w:leftChars="27" w:left="419"/>
        <w:textAlignment w:val="baseline"/>
        <w:rPr>
          <w:b/>
          <w:i/>
          <w:lang w:eastAsia="zh-CN"/>
        </w:rPr>
      </w:pPr>
      <w:r>
        <w:rPr>
          <w:b/>
          <w:bCs/>
          <w:i/>
          <w:lang w:eastAsia="zh-CN"/>
        </w:rPr>
        <w:t>Different</w:t>
      </w:r>
      <w:r w:rsidRPr="00CE3115">
        <w:rPr>
          <w:rFonts w:hint="eastAsia"/>
          <w:b/>
          <w:bCs/>
          <w:i/>
          <w:lang w:eastAsia="zh-CN"/>
        </w:rPr>
        <w:t xml:space="preserve"> UE distribution</w:t>
      </w:r>
    </w:p>
    <w:p w14:paraId="05127AC0" w14:textId="77777777" w:rsidR="0061156D" w:rsidRPr="00AC6E99" w:rsidRDefault="0061156D" w:rsidP="00C82B29"/>
    <w:p w14:paraId="4C39E563" w14:textId="77777777" w:rsidR="001759C2" w:rsidRDefault="001759C2" w:rsidP="001759C2">
      <w:pPr>
        <w:pStyle w:val="1"/>
      </w:pPr>
      <w:r>
        <w:t>References</w:t>
      </w:r>
    </w:p>
    <w:p w14:paraId="57FE04F4" w14:textId="0826A24F" w:rsidR="000625EE" w:rsidRDefault="00240BA0" w:rsidP="00240BA0">
      <w:pPr>
        <w:widowControl w:val="0"/>
        <w:numPr>
          <w:ilvl w:val="0"/>
          <w:numId w:val="6"/>
        </w:numPr>
        <w:autoSpaceDE/>
        <w:autoSpaceDN/>
        <w:adjustRightInd/>
        <w:snapToGrid/>
        <w:rPr>
          <w:sz w:val="20"/>
          <w:szCs w:val="20"/>
          <w:lang w:eastAsia="zh-CN"/>
        </w:rPr>
      </w:pPr>
      <w:r w:rsidRPr="00240BA0">
        <w:rPr>
          <w:sz w:val="20"/>
          <w:szCs w:val="20"/>
          <w:lang w:eastAsia="zh-CN"/>
        </w:rPr>
        <w:t>RP-213599</w:t>
      </w:r>
      <w:r w:rsidR="00922C1B">
        <w:rPr>
          <w:sz w:val="20"/>
          <w:szCs w:val="20"/>
          <w:lang w:eastAsia="zh-CN"/>
        </w:rPr>
        <w:t xml:space="preserve"> </w:t>
      </w:r>
      <w:r w:rsidR="00922C1B" w:rsidRPr="00922C1B">
        <w:rPr>
          <w:sz w:val="20"/>
          <w:szCs w:val="20"/>
          <w:lang w:eastAsia="zh-CN"/>
        </w:rPr>
        <w:t>New SI: Study on Artificial Intelligence (AI)/Machine Learning (ML) for NR Air Interface</w:t>
      </w:r>
    </w:p>
    <w:p w14:paraId="2B24FB44" w14:textId="1C877E3B" w:rsidR="008C19E5" w:rsidRDefault="008C19E5" w:rsidP="00240BA0">
      <w:pPr>
        <w:widowControl w:val="0"/>
        <w:numPr>
          <w:ilvl w:val="0"/>
          <w:numId w:val="6"/>
        </w:numPr>
        <w:autoSpaceDE/>
        <w:autoSpaceDN/>
        <w:adjustRightInd/>
        <w:snapToGrid/>
        <w:rPr>
          <w:sz w:val="20"/>
          <w:szCs w:val="20"/>
          <w:lang w:eastAsia="zh-CN"/>
        </w:rPr>
      </w:pPr>
      <w:r>
        <w:rPr>
          <w:sz w:val="20"/>
          <w:szCs w:val="20"/>
          <w:lang w:eastAsia="zh-CN"/>
        </w:rPr>
        <w:t xml:space="preserve">TR 38.802 </w:t>
      </w:r>
      <w:r w:rsidRPr="008C19E5">
        <w:rPr>
          <w:sz w:val="20"/>
          <w:szCs w:val="20"/>
          <w:lang w:eastAsia="zh-CN"/>
        </w:rPr>
        <w:t>V14.2.0</w:t>
      </w:r>
    </w:p>
    <w:p w14:paraId="6C666A35" w14:textId="77777777" w:rsidR="00105073" w:rsidRDefault="00105073" w:rsidP="00105073">
      <w:pPr>
        <w:widowControl w:val="0"/>
        <w:numPr>
          <w:ilvl w:val="0"/>
          <w:numId w:val="6"/>
        </w:numPr>
        <w:autoSpaceDE/>
        <w:autoSpaceDN/>
        <w:adjustRightInd/>
        <w:snapToGrid/>
        <w:rPr>
          <w:sz w:val="20"/>
          <w:szCs w:val="20"/>
          <w:lang w:eastAsia="zh-CN"/>
        </w:rPr>
      </w:pPr>
      <w:r>
        <w:rPr>
          <w:sz w:val="20"/>
          <w:szCs w:val="20"/>
          <w:lang w:eastAsia="zh-CN"/>
        </w:rPr>
        <w:t>RAN1-109 e-meeting chairman’s notes.</w:t>
      </w:r>
    </w:p>
    <w:p w14:paraId="30056A64" w14:textId="77777777" w:rsidR="00105073" w:rsidRDefault="00105073" w:rsidP="00105073">
      <w:pPr>
        <w:widowControl w:val="0"/>
        <w:numPr>
          <w:ilvl w:val="0"/>
          <w:numId w:val="6"/>
        </w:numPr>
        <w:autoSpaceDE/>
        <w:autoSpaceDN/>
        <w:adjustRightInd/>
        <w:snapToGrid/>
        <w:rPr>
          <w:sz w:val="20"/>
          <w:szCs w:val="20"/>
          <w:lang w:eastAsia="zh-CN"/>
        </w:rPr>
      </w:pPr>
      <w:r>
        <w:rPr>
          <w:sz w:val="20"/>
          <w:szCs w:val="20"/>
          <w:lang w:eastAsia="zh-CN"/>
        </w:rPr>
        <w:t>RAN1-110 meeting chairman’s notes.</w:t>
      </w:r>
    </w:p>
    <w:p w14:paraId="5ACF50F9" w14:textId="77777777" w:rsidR="00105073" w:rsidRDefault="00105073" w:rsidP="00105073">
      <w:pPr>
        <w:widowControl w:val="0"/>
        <w:numPr>
          <w:ilvl w:val="0"/>
          <w:numId w:val="6"/>
        </w:numPr>
        <w:autoSpaceDE/>
        <w:autoSpaceDN/>
        <w:adjustRightInd/>
        <w:snapToGrid/>
        <w:rPr>
          <w:sz w:val="20"/>
          <w:szCs w:val="20"/>
          <w:lang w:eastAsia="zh-CN"/>
        </w:rPr>
      </w:pPr>
      <w:r w:rsidRPr="00105073">
        <w:rPr>
          <w:sz w:val="20"/>
          <w:szCs w:val="20"/>
          <w:lang w:eastAsia="zh-CN"/>
        </w:rPr>
        <w:t>RAN1-110b e-meeting chairman’s notes.</w:t>
      </w:r>
    </w:p>
    <w:p w14:paraId="266FF2B5" w14:textId="48B07E98" w:rsidR="00CD7E50" w:rsidRDefault="00CD7E50" w:rsidP="002D5773">
      <w:pPr>
        <w:widowControl w:val="0"/>
        <w:numPr>
          <w:ilvl w:val="0"/>
          <w:numId w:val="6"/>
        </w:numPr>
        <w:autoSpaceDE/>
        <w:autoSpaceDN/>
        <w:adjustRightInd/>
        <w:snapToGrid/>
        <w:rPr>
          <w:sz w:val="20"/>
          <w:szCs w:val="20"/>
          <w:lang w:eastAsia="zh-CN"/>
        </w:rPr>
      </w:pPr>
      <w:r w:rsidRPr="00105073">
        <w:rPr>
          <w:sz w:val="20"/>
          <w:szCs w:val="20"/>
          <w:lang w:eastAsia="zh-CN"/>
        </w:rPr>
        <w:t>RAN1-11</w:t>
      </w:r>
      <w:r>
        <w:rPr>
          <w:sz w:val="20"/>
          <w:szCs w:val="20"/>
          <w:lang w:eastAsia="zh-CN"/>
        </w:rPr>
        <w:t xml:space="preserve">1 </w:t>
      </w:r>
      <w:r w:rsidRPr="00105073">
        <w:rPr>
          <w:sz w:val="20"/>
          <w:szCs w:val="20"/>
          <w:lang w:eastAsia="zh-CN"/>
        </w:rPr>
        <w:t>meeting chairman’s notes.</w:t>
      </w:r>
    </w:p>
    <w:p w14:paraId="35F5663C" w14:textId="01F95ECE" w:rsidR="00A45389" w:rsidRPr="00A45389" w:rsidRDefault="00A45389" w:rsidP="0054529B">
      <w:pPr>
        <w:widowControl w:val="0"/>
        <w:numPr>
          <w:ilvl w:val="0"/>
          <w:numId w:val="6"/>
        </w:numPr>
        <w:autoSpaceDE/>
        <w:autoSpaceDN/>
        <w:adjustRightInd/>
        <w:snapToGrid/>
        <w:rPr>
          <w:sz w:val="20"/>
          <w:szCs w:val="20"/>
          <w:lang w:eastAsia="zh-CN"/>
        </w:rPr>
      </w:pPr>
      <w:r w:rsidRPr="00A45389">
        <w:rPr>
          <w:sz w:val="20"/>
          <w:szCs w:val="20"/>
          <w:lang w:eastAsia="zh-CN"/>
        </w:rPr>
        <w:t>RAN1-112 meeting chairman’s notes.</w:t>
      </w:r>
    </w:p>
    <w:p w14:paraId="36E0E2B7" w14:textId="77777777" w:rsidR="00105073" w:rsidRPr="00A52990" w:rsidRDefault="00105073" w:rsidP="00CD4547">
      <w:pPr>
        <w:widowControl w:val="0"/>
        <w:autoSpaceDE/>
        <w:autoSpaceDN/>
        <w:adjustRightInd/>
        <w:snapToGrid/>
        <w:ind w:left="420"/>
        <w:rPr>
          <w:sz w:val="20"/>
          <w:szCs w:val="20"/>
          <w:lang w:eastAsia="zh-CN"/>
        </w:rPr>
      </w:pPr>
    </w:p>
    <w:sectPr w:rsidR="00105073" w:rsidRPr="00A52990"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C490A6" w14:textId="77777777" w:rsidR="00E24744" w:rsidRDefault="00E24744">
      <w:r>
        <w:separator/>
      </w:r>
    </w:p>
  </w:endnote>
  <w:endnote w:type="continuationSeparator" w:id="0">
    <w:p w14:paraId="361CCC40" w14:textId="77777777" w:rsidR="00E24744" w:rsidRDefault="00E247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Batang">
    <w:altName w:val="Batang"/>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E07281" w14:textId="77777777" w:rsidR="00E24744" w:rsidRDefault="00E24744">
      <w:r>
        <w:separator/>
      </w:r>
    </w:p>
  </w:footnote>
  <w:footnote w:type="continuationSeparator" w:id="0">
    <w:p w14:paraId="5F971CFC" w14:textId="77777777" w:rsidR="00E24744" w:rsidRDefault="00E2474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611E84"/>
    <w:multiLevelType w:val="multilevel"/>
    <w:tmpl w:val="04611E8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Courier New" w:hint="default"/>
        <w:color w:val="auto"/>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1" w15:restartNumberingAfterBreak="0">
    <w:nsid w:val="065E7F0A"/>
    <w:multiLevelType w:val="multilevel"/>
    <w:tmpl w:val="065E7F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3" w15:restartNumberingAfterBreak="0">
    <w:nsid w:val="0E865E76"/>
    <w:multiLevelType w:val="multilevel"/>
    <w:tmpl w:val="0E865E76"/>
    <w:lvl w:ilvl="0">
      <w:start w:val="1"/>
      <w:numFmt w:val="bullet"/>
      <w:lvlText w:val=""/>
      <w:lvlJc w:val="left"/>
      <w:pPr>
        <w:ind w:left="780" w:hanging="360"/>
      </w:pPr>
      <w:rPr>
        <w:rFonts w:ascii="Symbol" w:hAnsi="Symbol" w:hint="default"/>
      </w:rPr>
    </w:lvl>
    <w:lvl w:ilvl="1">
      <w:start w:val="1"/>
      <w:numFmt w:val="lowerLetter"/>
      <w:lvlText w:val="%2."/>
      <w:lvlJc w:val="left"/>
      <w:pPr>
        <w:ind w:left="1500" w:hanging="360"/>
      </w:pPr>
    </w:lvl>
    <w:lvl w:ilvl="2">
      <w:start w:val="1"/>
      <w:numFmt w:val="lowerRoman"/>
      <w:lvlText w:val="%3."/>
      <w:lvlJc w:val="right"/>
      <w:pPr>
        <w:ind w:left="2220" w:hanging="180"/>
      </w:pPr>
    </w:lvl>
    <w:lvl w:ilvl="3">
      <w:start w:val="1"/>
      <w:numFmt w:val="decimal"/>
      <w:lvlText w:val="%4."/>
      <w:lvlJc w:val="left"/>
      <w:pPr>
        <w:ind w:left="2940" w:hanging="360"/>
      </w:pPr>
    </w:lvl>
    <w:lvl w:ilvl="4">
      <w:start w:val="1"/>
      <w:numFmt w:val="lowerLetter"/>
      <w:lvlText w:val="%5."/>
      <w:lvlJc w:val="left"/>
      <w:pPr>
        <w:ind w:left="3660" w:hanging="360"/>
      </w:pPr>
    </w:lvl>
    <w:lvl w:ilvl="5">
      <w:start w:val="1"/>
      <w:numFmt w:val="lowerRoman"/>
      <w:lvlText w:val="%6."/>
      <w:lvlJc w:val="right"/>
      <w:pPr>
        <w:ind w:left="4380" w:hanging="180"/>
      </w:pPr>
    </w:lvl>
    <w:lvl w:ilvl="6">
      <w:start w:val="1"/>
      <w:numFmt w:val="decimal"/>
      <w:lvlText w:val="%7."/>
      <w:lvlJc w:val="left"/>
      <w:pPr>
        <w:ind w:left="5100" w:hanging="360"/>
      </w:pPr>
    </w:lvl>
    <w:lvl w:ilvl="7">
      <w:start w:val="1"/>
      <w:numFmt w:val="lowerLetter"/>
      <w:lvlText w:val="%8."/>
      <w:lvlJc w:val="left"/>
      <w:pPr>
        <w:ind w:left="5820" w:hanging="360"/>
      </w:pPr>
    </w:lvl>
    <w:lvl w:ilvl="8">
      <w:start w:val="1"/>
      <w:numFmt w:val="lowerRoman"/>
      <w:lvlText w:val="%9."/>
      <w:lvlJc w:val="right"/>
      <w:pPr>
        <w:ind w:left="6540" w:hanging="180"/>
      </w:pPr>
    </w:lvl>
  </w:abstractNum>
  <w:abstractNum w:abstractNumId="4" w15:restartNumberingAfterBreak="0">
    <w:nsid w:val="19894F74"/>
    <w:multiLevelType w:val="hybridMultilevel"/>
    <w:tmpl w:val="D3920144"/>
    <w:lvl w:ilvl="0" w:tplc="8EB66C74">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C6F7C83"/>
    <w:multiLevelType w:val="multilevel"/>
    <w:tmpl w:val="1C6F7C8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CD71883"/>
    <w:multiLevelType w:val="multilevel"/>
    <w:tmpl w:val="1CD71883"/>
    <w:lvl w:ilvl="0">
      <w:start w:val="1"/>
      <w:numFmt w:val="decimal"/>
      <w:pStyle w:val="proposal"/>
      <w:lvlText w:val="Proposal %1:"/>
      <w:lvlJc w:val="left"/>
      <w:pPr>
        <w:ind w:left="420"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 w15:restartNumberingAfterBreak="0">
    <w:nsid w:val="218A564F"/>
    <w:multiLevelType w:val="hybridMultilevel"/>
    <w:tmpl w:val="BC741CDE"/>
    <w:lvl w:ilvl="0" w:tplc="DC3201CE">
      <w:start w:val="1"/>
      <w:numFmt w:val="bullet"/>
      <w:lvlText w:val=""/>
      <w:lvlJc w:val="left"/>
      <w:pPr>
        <w:tabs>
          <w:tab w:val="num" w:pos="360"/>
        </w:tabs>
        <w:ind w:left="360" w:hanging="360"/>
      </w:pPr>
      <w:rPr>
        <w:rFonts w:ascii="Wingdings" w:hAnsi="Wingdings" w:hint="default"/>
      </w:rPr>
    </w:lvl>
    <w:lvl w:ilvl="1" w:tplc="B5CC0896">
      <w:numFmt w:val="bullet"/>
      <w:lvlText w:val="●"/>
      <w:lvlJc w:val="left"/>
      <w:pPr>
        <w:tabs>
          <w:tab w:val="num" w:pos="1080"/>
        </w:tabs>
        <w:ind w:left="1080" w:hanging="360"/>
      </w:pPr>
      <w:rPr>
        <w:rFonts w:ascii="Calibri" w:hAnsi="Calibri" w:hint="default"/>
      </w:rPr>
    </w:lvl>
    <w:lvl w:ilvl="2" w:tplc="ABF08382" w:tentative="1">
      <w:start w:val="1"/>
      <w:numFmt w:val="bullet"/>
      <w:lvlText w:val=""/>
      <w:lvlJc w:val="left"/>
      <w:pPr>
        <w:tabs>
          <w:tab w:val="num" w:pos="1800"/>
        </w:tabs>
        <w:ind w:left="1800" w:hanging="360"/>
      </w:pPr>
      <w:rPr>
        <w:rFonts w:ascii="Wingdings" w:hAnsi="Wingdings" w:hint="default"/>
      </w:rPr>
    </w:lvl>
    <w:lvl w:ilvl="3" w:tplc="8FC4CEF2" w:tentative="1">
      <w:start w:val="1"/>
      <w:numFmt w:val="bullet"/>
      <w:lvlText w:val=""/>
      <w:lvlJc w:val="left"/>
      <w:pPr>
        <w:tabs>
          <w:tab w:val="num" w:pos="2520"/>
        </w:tabs>
        <w:ind w:left="2520" w:hanging="360"/>
      </w:pPr>
      <w:rPr>
        <w:rFonts w:ascii="Wingdings" w:hAnsi="Wingdings" w:hint="default"/>
      </w:rPr>
    </w:lvl>
    <w:lvl w:ilvl="4" w:tplc="BB3A0FD2" w:tentative="1">
      <w:start w:val="1"/>
      <w:numFmt w:val="bullet"/>
      <w:lvlText w:val=""/>
      <w:lvlJc w:val="left"/>
      <w:pPr>
        <w:tabs>
          <w:tab w:val="num" w:pos="3240"/>
        </w:tabs>
        <w:ind w:left="3240" w:hanging="360"/>
      </w:pPr>
      <w:rPr>
        <w:rFonts w:ascii="Wingdings" w:hAnsi="Wingdings" w:hint="default"/>
      </w:rPr>
    </w:lvl>
    <w:lvl w:ilvl="5" w:tplc="299E19B0" w:tentative="1">
      <w:start w:val="1"/>
      <w:numFmt w:val="bullet"/>
      <w:lvlText w:val=""/>
      <w:lvlJc w:val="left"/>
      <w:pPr>
        <w:tabs>
          <w:tab w:val="num" w:pos="3960"/>
        </w:tabs>
        <w:ind w:left="3960" w:hanging="360"/>
      </w:pPr>
      <w:rPr>
        <w:rFonts w:ascii="Wingdings" w:hAnsi="Wingdings" w:hint="default"/>
      </w:rPr>
    </w:lvl>
    <w:lvl w:ilvl="6" w:tplc="DFD80190" w:tentative="1">
      <w:start w:val="1"/>
      <w:numFmt w:val="bullet"/>
      <w:lvlText w:val=""/>
      <w:lvlJc w:val="left"/>
      <w:pPr>
        <w:tabs>
          <w:tab w:val="num" w:pos="4680"/>
        </w:tabs>
        <w:ind w:left="4680" w:hanging="360"/>
      </w:pPr>
      <w:rPr>
        <w:rFonts w:ascii="Wingdings" w:hAnsi="Wingdings" w:hint="default"/>
      </w:rPr>
    </w:lvl>
    <w:lvl w:ilvl="7" w:tplc="425AE0DC" w:tentative="1">
      <w:start w:val="1"/>
      <w:numFmt w:val="bullet"/>
      <w:lvlText w:val=""/>
      <w:lvlJc w:val="left"/>
      <w:pPr>
        <w:tabs>
          <w:tab w:val="num" w:pos="5400"/>
        </w:tabs>
        <w:ind w:left="5400" w:hanging="360"/>
      </w:pPr>
      <w:rPr>
        <w:rFonts w:ascii="Wingdings" w:hAnsi="Wingdings" w:hint="default"/>
      </w:rPr>
    </w:lvl>
    <w:lvl w:ilvl="8" w:tplc="D7A6987C" w:tentative="1">
      <w:start w:val="1"/>
      <w:numFmt w:val="bullet"/>
      <w:lvlText w:val=""/>
      <w:lvlJc w:val="left"/>
      <w:pPr>
        <w:tabs>
          <w:tab w:val="num" w:pos="6120"/>
        </w:tabs>
        <w:ind w:left="6120" w:hanging="360"/>
      </w:pPr>
      <w:rPr>
        <w:rFonts w:ascii="Wingdings" w:hAnsi="Wingdings" w:hint="default"/>
      </w:rPr>
    </w:lvl>
  </w:abstractNum>
  <w:abstractNum w:abstractNumId="10" w15:restartNumberingAfterBreak="0">
    <w:nsid w:val="23E671B1"/>
    <w:multiLevelType w:val="hybridMultilevel"/>
    <w:tmpl w:val="F69C6EC0"/>
    <w:lvl w:ilvl="0" w:tplc="5F2462DC">
      <w:start w:val="1"/>
      <w:numFmt w:val="decimalEnclosedCircle"/>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4C256B3"/>
    <w:multiLevelType w:val="multilevel"/>
    <w:tmpl w:val="24C256B3"/>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E7212D6"/>
    <w:multiLevelType w:val="multilevel"/>
    <w:tmpl w:val="2E7212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E8B534F"/>
    <w:multiLevelType w:val="multilevel"/>
    <w:tmpl w:val="532052C2"/>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start w:val="1"/>
      <w:numFmt w:val="decimalEnclosedCircle"/>
      <w:lvlText w:val="%3"/>
      <w:lvlJc w:val="left"/>
      <w:pPr>
        <w:ind w:left="2160" w:hanging="360"/>
      </w:pPr>
      <w:rPr>
        <w:rFonts w:hint="default"/>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F1B5227"/>
    <w:multiLevelType w:val="multilevel"/>
    <w:tmpl w:val="2F1B52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40A2987"/>
    <w:multiLevelType w:val="multilevel"/>
    <w:tmpl w:val="340A298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Courier New" w:hint="default"/>
        <w:color w:val="auto"/>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7" w15:restartNumberingAfterBreak="0">
    <w:nsid w:val="40135AA8"/>
    <w:multiLevelType w:val="multilevel"/>
    <w:tmpl w:val="40135A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4097290E"/>
    <w:multiLevelType w:val="hybridMultilevel"/>
    <w:tmpl w:val="7C3C97B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23769F5"/>
    <w:multiLevelType w:val="multilevel"/>
    <w:tmpl w:val="9F5E5460"/>
    <w:lvl w:ilvl="0">
      <w:start w:val="1"/>
      <w:numFmt w:val="bullet"/>
      <w:lvlText w:val=""/>
      <w:lvlJc w:val="left"/>
      <w:pPr>
        <w:ind w:left="720" w:hanging="360"/>
      </w:pPr>
      <w:rPr>
        <w:rFonts w:ascii="Symbol" w:eastAsia="MS Mincho"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4CF01BC"/>
    <w:multiLevelType w:val="multilevel"/>
    <w:tmpl w:val="4756FDD6"/>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48D44246"/>
    <w:multiLevelType w:val="multilevel"/>
    <w:tmpl w:val="48D442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4B45633E"/>
    <w:multiLevelType w:val="multilevel"/>
    <w:tmpl w:val="4B45633E"/>
    <w:lvl w:ilvl="0">
      <w:start w:val="6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4FC45A68"/>
    <w:multiLevelType w:val="hybridMultilevel"/>
    <w:tmpl w:val="F69C6EC0"/>
    <w:lvl w:ilvl="0" w:tplc="5F2462DC">
      <w:start w:val="1"/>
      <w:numFmt w:val="decimalEnclosedCircle"/>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508C3F41"/>
    <w:multiLevelType w:val="hybridMultilevel"/>
    <w:tmpl w:val="217635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38D21C4"/>
    <w:multiLevelType w:val="multilevel"/>
    <w:tmpl w:val="B0DC6E8E"/>
    <w:lvl w:ilvl="0">
      <w:start w:val="1"/>
      <w:numFmt w:val="decimal"/>
      <w:pStyle w:val="1"/>
      <w:lvlText w:val="%1"/>
      <w:lvlJc w:val="left"/>
      <w:pPr>
        <w:ind w:left="432" w:hanging="432"/>
      </w:pPr>
      <w:rPr>
        <w:rFonts w:hint="eastAsia"/>
      </w:rPr>
    </w:lvl>
    <w:lvl w:ilvl="1">
      <w:start w:val="1"/>
      <w:numFmt w:val="decimal"/>
      <w:pStyle w:val="2"/>
      <w:lvlText w:val="%1.%2"/>
      <w:lvlJc w:val="left"/>
      <w:pPr>
        <w:ind w:left="576" w:hanging="576"/>
      </w:pPr>
      <w:rPr>
        <w:b/>
      </w:rPr>
    </w:lvl>
    <w:lvl w:ilvl="2">
      <w:start w:val="1"/>
      <w:numFmt w:val="decimal"/>
      <w:pStyle w:val="3"/>
      <w:lvlText w:val="%1.%2.%3"/>
      <w:lvlJc w:val="left"/>
      <w:pPr>
        <w:ind w:left="720" w:hanging="720"/>
      </w:pPr>
    </w:lvl>
    <w:lvl w:ilvl="3">
      <w:start w:val="1"/>
      <w:numFmt w:val="decimal"/>
      <w:pStyle w:val="4"/>
      <w:lvlText w:val="%1.%2.%3.%4"/>
      <w:lvlJc w:val="left"/>
      <w:pPr>
        <w:ind w:left="653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26" w15:restartNumberingAfterBreak="0">
    <w:nsid w:val="5601330D"/>
    <w:multiLevelType w:val="hybridMultilevel"/>
    <w:tmpl w:val="627CA09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56536E29"/>
    <w:multiLevelType w:val="multilevel"/>
    <w:tmpl w:val="5776A6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A9C4C65"/>
    <w:multiLevelType w:val="multilevel"/>
    <w:tmpl w:val="5A9C4C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5FCD745D"/>
    <w:multiLevelType w:val="hybridMultilevel"/>
    <w:tmpl w:val="49AEEE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2967006"/>
    <w:multiLevelType w:val="multilevel"/>
    <w:tmpl w:val="A844A66A"/>
    <w:lvl w:ilvl="0">
      <w:start w:val="1"/>
      <w:numFmt w:val="bullet"/>
      <w:lvlText w:val=""/>
      <w:lvlJc w:val="left"/>
      <w:pPr>
        <w:ind w:left="720" w:hanging="360"/>
      </w:pPr>
      <w:rPr>
        <w:rFonts w:ascii="Symbol" w:hAnsi="Symbol" w:hint="default"/>
      </w:rPr>
    </w:lvl>
    <w:lvl w:ilvl="1">
      <w:start w:val="1"/>
      <w:numFmt w:val="bullet"/>
      <w:lvlText w:val="o"/>
      <w:lvlJc w:val="left"/>
      <w:pPr>
        <w:ind w:left="1500" w:hanging="420"/>
      </w:pPr>
      <w:rPr>
        <w:rFonts w:ascii="Courier New" w:hAnsi="Courier New" w:cs="Courier New" w:hint="default"/>
      </w:rPr>
    </w:lvl>
    <w:lvl w:ilvl="2">
      <w:start w:val="1"/>
      <w:numFmt w:val="bullet"/>
      <w:lvlText w:val=""/>
      <w:lvlJc w:val="left"/>
      <w:pPr>
        <w:ind w:left="2160" w:hanging="360"/>
      </w:pPr>
      <w:rPr>
        <w:rFonts w:ascii="Wingdings" w:hAnsi="Wingdings" w:hint="default"/>
        <w:strike w:val="0"/>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64695DF4"/>
    <w:multiLevelType w:val="multilevel"/>
    <w:tmpl w:val="5BE8675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3" w15:restartNumberingAfterBreak="0">
    <w:nsid w:val="69E95597"/>
    <w:multiLevelType w:val="hybridMultilevel"/>
    <w:tmpl w:val="5FB87828"/>
    <w:lvl w:ilvl="0" w:tplc="4202C932">
      <w:start w:val="1"/>
      <w:numFmt w:val="bullet"/>
      <w:lvlText w:val=""/>
      <w:lvlJc w:val="left"/>
      <w:pPr>
        <w:ind w:left="420" w:hanging="420"/>
      </w:pPr>
      <w:rPr>
        <w:rFonts w:ascii="Symbol" w:eastAsia="MS Mincho" w:hAnsi="Symbol" w:cs="Times New Roman" w:hint="default"/>
      </w:rPr>
    </w:lvl>
    <w:lvl w:ilvl="1" w:tplc="4202C932">
      <w:start w:val="1"/>
      <w:numFmt w:val="bullet"/>
      <w:lvlText w:val=""/>
      <w:lvlJc w:val="left"/>
      <w:pPr>
        <w:ind w:left="840" w:hanging="420"/>
      </w:pPr>
      <w:rPr>
        <w:rFonts w:ascii="Symbol" w:eastAsia="MS Mincho" w:hAnsi="Symbol" w:cs="Times New Roman" w:hint="default"/>
      </w:rPr>
    </w:lvl>
    <w:lvl w:ilvl="2" w:tplc="4202C932">
      <w:start w:val="1"/>
      <w:numFmt w:val="bullet"/>
      <w:lvlText w:val=""/>
      <w:lvlJc w:val="left"/>
      <w:pPr>
        <w:ind w:left="1260" w:hanging="420"/>
      </w:pPr>
      <w:rPr>
        <w:rFonts w:ascii="Symbol" w:eastAsia="MS Mincho" w:hAnsi="Symbol" w:cs="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6B8B13F6"/>
    <w:multiLevelType w:val="hybridMultilevel"/>
    <w:tmpl w:val="F1CCB7C8"/>
    <w:lvl w:ilvl="0" w:tplc="04090001">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0BC2BC4"/>
    <w:multiLevelType w:val="multilevel"/>
    <w:tmpl w:val="8F32E274"/>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6" w15:restartNumberingAfterBreak="0">
    <w:nsid w:val="736D6E2A"/>
    <w:multiLevelType w:val="hybridMultilevel"/>
    <w:tmpl w:val="2A94F242"/>
    <w:lvl w:ilvl="0" w:tplc="907C6004">
      <w:start w:val="1"/>
      <w:numFmt w:val="decimal"/>
      <w:pStyle w:val="20"/>
      <w:lvlText w:val="[%1]"/>
      <w:lvlJc w:val="left"/>
      <w:pPr>
        <w:tabs>
          <w:tab w:val="num" w:pos="2041"/>
        </w:tabs>
        <w:ind w:left="2041" w:hanging="737"/>
      </w:pPr>
      <w:rPr>
        <w:rFonts w:hint="default"/>
      </w:rPr>
    </w:lvl>
    <w:lvl w:ilvl="1" w:tplc="EE641F62">
      <w:start w:val="1"/>
      <w:numFmt w:val="lowerLetter"/>
      <w:lvlText w:val="%2."/>
      <w:lvlJc w:val="left"/>
      <w:pPr>
        <w:tabs>
          <w:tab w:val="num" w:pos="1440"/>
        </w:tabs>
        <w:ind w:left="1440" w:hanging="360"/>
      </w:pPr>
    </w:lvl>
    <w:lvl w:ilvl="2" w:tplc="45FAF39C" w:tentative="1">
      <w:start w:val="1"/>
      <w:numFmt w:val="lowerRoman"/>
      <w:lvlText w:val="%3."/>
      <w:lvlJc w:val="right"/>
      <w:pPr>
        <w:tabs>
          <w:tab w:val="num" w:pos="2160"/>
        </w:tabs>
        <w:ind w:left="2160" w:hanging="180"/>
      </w:pPr>
    </w:lvl>
    <w:lvl w:ilvl="3" w:tplc="45624C6A" w:tentative="1">
      <w:start w:val="1"/>
      <w:numFmt w:val="decimal"/>
      <w:lvlText w:val="%4."/>
      <w:lvlJc w:val="left"/>
      <w:pPr>
        <w:tabs>
          <w:tab w:val="num" w:pos="2880"/>
        </w:tabs>
        <w:ind w:left="2880" w:hanging="360"/>
      </w:pPr>
    </w:lvl>
    <w:lvl w:ilvl="4" w:tplc="DDA80F78" w:tentative="1">
      <w:start w:val="1"/>
      <w:numFmt w:val="lowerLetter"/>
      <w:lvlText w:val="%5."/>
      <w:lvlJc w:val="left"/>
      <w:pPr>
        <w:tabs>
          <w:tab w:val="num" w:pos="3600"/>
        </w:tabs>
        <w:ind w:left="3600" w:hanging="360"/>
      </w:pPr>
    </w:lvl>
    <w:lvl w:ilvl="5" w:tplc="AE3019C0" w:tentative="1">
      <w:start w:val="1"/>
      <w:numFmt w:val="lowerRoman"/>
      <w:lvlText w:val="%6."/>
      <w:lvlJc w:val="right"/>
      <w:pPr>
        <w:tabs>
          <w:tab w:val="num" w:pos="4320"/>
        </w:tabs>
        <w:ind w:left="4320" w:hanging="180"/>
      </w:pPr>
    </w:lvl>
    <w:lvl w:ilvl="6" w:tplc="36024B36" w:tentative="1">
      <w:start w:val="1"/>
      <w:numFmt w:val="decimal"/>
      <w:lvlText w:val="%7."/>
      <w:lvlJc w:val="left"/>
      <w:pPr>
        <w:tabs>
          <w:tab w:val="num" w:pos="5040"/>
        </w:tabs>
        <w:ind w:left="5040" w:hanging="360"/>
      </w:pPr>
    </w:lvl>
    <w:lvl w:ilvl="7" w:tplc="A5B45272" w:tentative="1">
      <w:start w:val="1"/>
      <w:numFmt w:val="lowerLetter"/>
      <w:lvlText w:val="%8."/>
      <w:lvlJc w:val="left"/>
      <w:pPr>
        <w:tabs>
          <w:tab w:val="num" w:pos="5760"/>
        </w:tabs>
        <w:ind w:left="5760" w:hanging="360"/>
      </w:pPr>
    </w:lvl>
    <w:lvl w:ilvl="8" w:tplc="62B2B558" w:tentative="1">
      <w:start w:val="1"/>
      <w:numFmt w:val="lowerRoman"/>
      <w:lvlText w:val="%9."/>
      <w:lvlJc w:val="right"/>
      <w:pPr>
        <w:tabs>
          <w:tab w:val="num" w:pos="6480"/>
        </w:tabs>
        <w:ind w:left="6480" w:hanging="180"/>
      </w:pPr>
    </w:lvl>
  </w:abstractNum>
  <w:abstractNum w:abstractNumId="37" w15:restartNumberingAfterBreak="0">
    <w:nsid w:val="73A3722A"/>
    <w:multiLevelType w:val="hybridMultilevel"/>
    <w:tmpl w:val="1F9C109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4CC7506"/>
    <w:multiLevelType w:val="hybridMultilevel"/>
    <w:tmpl w:val="13D8A0F8"/>
    <w:lvl w:ilvl="0" w:tplc="80942570">
      <w:start w:val="1"/>
      <w:numFmt w:val="decimal"/>
      <w:pStyle w:val="reference0"/>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39" w15:restartNumberingAfterBreak="0">
    <w:nsid w:val="74E712E7"/>
    <w:multiLevelType w:val="hybridMultilevel"/>
    <w:tmpl w:val="935A660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AAB33D0"/>
    <w:multiLevelType w:val="multilevel"/>
    <w:tmpl w:val="7AAB33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6"/>
  </w:num>
  <w:num w:numId="2">
    <w:abstractNumId w:val="41"/>
  </w:num>
  <w:num w:numId="3">
    <w:abstractNumId w:val="36"/>
  </w:num>
  <w:num w:numId="4">
    <w:abstractNumId w:val="38"/>
  </w:num>
  <w:num w:numId="5">
    <w:abstractNumId w:val="25"/>
  </w:num>
  <w:num w:numId="6">
    <w:abstractNumId w:val="8"/>
  </w:num>
  <w:num w:numId="7">
    <w:abstractNumId w:val="42"/>
  </w:num>
  <w:num w:numId="8">
    <w:abstractNumId w:val="7"/>
  </w:num>
  <w:num w:numId="9">
    <w:abstractNumId w:val="2"/>
  </w:num>
  <w:num w:numId="10">
    <w:abstractNumId w:val="28"/>
  </w:num>
  <w:num w:numId="11">
    <w:abstractNumId w:val="30"/>
  </w:num>
  <w:num w:numId="12">
    <w:abstractNumId w:val="37"/>
  </w:num>
  <w:num w:numId="13">
    <w:abstractNumId w:val="39"/>
  </w:num>
  <w:num w:numId="14">
    <w:abstractNumId w:val="13"/>
  </w:num>
  <w:num w:numId="15">
    <w:abstractNumId w:val="35"/>
  </w:num>
  <w:num w:numId="16">
    <w:abstractNumId w:val="33"/>
  </w:num>
  <w:num w:numId="17">
    <w:abstractNumId w:val="21"/>
  </w:num>
  <w:num w:numId="18">
    <w:abstractNumId w:val="17"/>
  </w:num>
  <w:num w:numId="19">
    <w:abstractNumId w:val="19"/>
  </w:num>
  <w:num w:numId="20">
    <w:abstractNumId w:val="20"/>
  </w:num>
  <w:num w:numId="21">
    <w:abstractNumId w:val="32"/>
  </w:num>
  <w:num w:numId="22">
    <w:abstractNumId w:val="18"/>
  </w:num>
  <w:num w:numId="23">
    <w:abstractNumId w:val="6"/>
  </w:num>
  <w:num w:numId="24">
    <w:abstractNumId w:val="12"/>
  </w:num>
  <w:num w:numId="25">
    <w:abstractNumId w:val="15"/>
  </w:num>
  <w:num w:numId="26">
    <w:abstractNumId w:val="14"/>
  </w:num>
  <w:num w:numId="27">
    <w:abstractNumId w:val="26"/>
  </w:num>
  <w:num w:numId="28">
    <w:abstractNumId w:val="9"/>
  </w:num>
  <w:num w:numId="29">
    <w:abstractNumId w:val="34"/>
  </w:num>
  <w:num w:numId="30">
    <w:abstractNumId w:val="40"/>
  </w:num>
  <w:num w:numId="31">
    <w:abstractNumId w:val="1"/>
  </w:num>
  <w:num w:numId="32">
    <w:abstractNumId w:val="27"/>
  </w:num>
  <w:num w:numId="33">
    <w:abstractNumId w:val="0"/>
  </w:num>
  <w:num w:numId="34">
    <w:abstractNumId w:val="5"/>
  </w:num>
  <w:num w:numId="35">
    <w:abstractNumId w:val="29"/>
  </w:num>
  <w:num w:numId="36">
    <w:abstractNumId w:val="3"/>
  </w:num>
  <w:num w:numId="37">
    <w:abstractNumId w:val="22"/>
  </w:num>
  <w:num w:numId="38">
    <w:abstractNumId w:val="24"/>
  </w:num>
  <w:num w:numId="39">
    <w:abstractNumId w:val="10"/>
  </w:num>
  <w:num w:numId="40">
    <w:abstractNumId w:val="23"/>
  </w:num>
  <w:num w:numId="41">
    <w:abstractNumId w:val="4"/>
  </w:num>
  <w:num w:numId="42">
    <w:abstractNumId w:val="31"/>
  </w:num>
  <w:num w:numId="43">
    <w:abstractNumId w:val="11"/>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0" w:nlCheck="1" w:checkStyle="0"/>
  <w:activeWritingStyle w:appName="MSWord" w:lang="zh-CN" w:vendorID="64" w:dllVersion="0" w:nlCheck="1" w:checkStyle="1"/>
  <w:activeWritingStyle w:appName="MSWord" w:lang="en-GB" w:vendorID="64" w:dllVersion="4096" w:nlCheck="1" w:checkStyle="0"/>
  <w:activeWritingStyle w:appName="MSWord" w:lang="en-US" w:vendorID="64" w:dllVersion="4096" w:nlCheck="1" w:checkStyle="0"/>
  <w:proofState w:spelling="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554"/>
    <w:rsid w:val="000009F4"/>
    <w:rsid w:val="00000B95"/>
    <w:rsid w:val="00000C0E"/>
    <w:rsid w:val="00000D04"/>
    <w:rsid w:val="00000DB2"/>
    <w:rsid w:val="000021C8"/>
    <w:rsid w:val="00002634"/>
    <w:rsid w:val="000027CE"/>
    <w:rsid w:val="000027D9"/>
    <w:rsid w:val="00002893"/>
    <w:rsid w:val="00002B93"/>
    <w:rsid w:val="00002E42"/>
    <w:rsid w:val="000033A3"/>
    <w:rsid w:val="00003410"/>
    <w:rsid w:val="0000351A"/>
    <w:rsid w:val="000035A5"/>
    <w:rsid w:val="00003605"/>
    <w:rsid w:val="00003776"/>
    <w:rsid w:val="00003AC2"/>
    <w:rsid w:val="00003C56"/>
    <w:rsid w:val="00003C85"/>
    <w:rsid w:val="00003C89"/>
    <w:rsid w:val="00003EC2"/>
    <w:rsid w:val="000040A9"/>
    <w:rsid w:val="0000413A"/>
    <w:rsid w:val="0000458E"/>
    <w:rsid w:val="00004713"/>
    <w:rsid w:val="00004849"/>
    <w:rsid w:val="00004955"/>
    <w:rsid w:val="00004E70"/>
    <w:rsid w:val="000054D6"/>
    <w:rsid w:val="000058D9"/>
    <w:rsid w:val="00005B19"/>
    <w:rsid w:val="00005D67"/>
    <w:rsid w:val="00005DBA"/>
    <w:rsid w:val="00005EA4"/>
    <w:rsid w:val="00006847"/>
    <w:rsid w:val="00006A74"/>
    <w:rsid w:val="000071C1"/>
    <w:rsid w:val="0000728F"/>
    <w:rsid w:val="000072B6"/>
    <w:rsid w:val="00007791"/>
    <w:rsid w:val="00007813"/>
    <w:rsid w:val="000078BB"/>
    <w:rsid w:val="00007A90"/>
    <w:rsid w:val="00007EA6"/>
    <w:rsid w:val="00007F78"/>
    <w:rsid w:val="000104EA"/>
    <w:rsid w:val="0001064B"/>
    <w:rsid w:val="0001074C"/>
    <w:rsid w:val="00010960"/>
    <w:rsid w:val="000109E6"/>
    <w:rsid w:val="00010A04"/>
    <w:rsid w:val="000112A0"/>
    <w:rsid w:val="0001131F"/>
    <w:rsid w:val="00011462"/>
    <w:rsid w:val="00011943"/>
    <w:rsid w:val="00011C60"/>
    <w:rsid w:val="00011EE8"/>
    <w:rsid w:val="00011F67"/>
    <w:rsid w:val="00012028"/>
    <w:rsid w:val="00012171"/>
    <w:rsid w:val="00012409"/>
    <w:rsid w:val="00012535"/>
    <w:rsid w:val="0001261A"/>
    <w:rsid w:val="000126BF"/>
    <w:rsid w:val="0001279A"/>
    <w:rsid w:val="00012862"/>
    <w:rsid w:val="000128E6"/>
    <w:rsid w:val="00012E25"/>
    <w:rsid w:val="00013A39"/>
    <w:rsid w:val="00013A54"/>
    <w:rsid w:val="00013A9B"/>
    <w:rsid w:val="00013CDA"/>
    <w:rsid w:val="00013EAC"/>
    <w:rsid w:val="00013EEE"/>
    <w:rsid w:val="00014035"/>
    <w:rsid w:val="00014716"/>
    <w:rsid w:val="00014738"/>
    <w:rsid w:val="0001490E"/>
    <w:rsid w:val="0001496B"/>
    <w:rsid w:val="00014FBF"/>
    <w:rsid w:val="00015377"/>
    <w:rsid w:val="00015D73"/>
    <w:rsid w:val="00015E58"/>
    <w:rsid w:val="00015EFB"/>
    <w:rsid w:val="00016283"/>
    <w:rsid w:val="00016594"/>
    <w:rsid w:val="0001659E"/>
    <w:rsid w:val="000165D2"/>
    <w:rsid w:val="000165E2"/>
    <w:rsid w:val="00016AB0"/>
    <w:rsid w:val="00016C8C"/>
    <w:rsid w:val="00016F8D"/>
    <w:rsid w:val="000172BE"/>
    <w:rsid w:val="000174C9"/>
    <w:rsid w:val="000175F2"/>
    <w:rsid w:val="00017AD8"/>
    <w:rsid w:val="00017C2E"/>
    <w:rsid w:val="00017D8A"/>
    <w:rsid w:val="0002040D"/>
    <w:rsid w:val="0002059E"/>
    <w:rsid w:val="000205C0"/>
    <w:rsid w:val="000210A9"/>
    <w:rsid w:val="000211EB"/>
    <w:rsid w:val="00021498"/>
    <w:rsid w:val="00021627"/>
    <w:rsid w:val="0002162D"/>
    <w:rsid w:val="00021A68"/>
    <w:rsid w:val="00021B29"/>
    <w:rsid w:val="00021C38"/>
    <w:rsid w:val="00021C9A"/>
    <w:rsid w:val="00021E83"/>
    <w:rsid w:val="000227A5"/>
    <w:rsid w:val="00022977"/>
    <w:rsid w:val="00022E67"/>
    <w:rsid w:val="000231BA"/>
    <w:rsid w:val="00023388"/>
    <w:rsid w:val="00023425"/>
    <w:rsid w:val="0002344A"/>
    <w:rsid w:val="00023875"/>
    <w:rsid w:val="000238F0"/>
    <w:rsid w:val="00023A6F"/>
    <w:rsid w:val="00023AF0"/>
    <w:rsid w:val="00023B81"/>
    <w:rsid w:val="00023F59"/>
    <w:rsid w:val="000241BE"/>
    <w:rsid w:val="000242F2"/>
    <w:rsid w:val="00024459"/>
    <w:rsid w:val="00024680"/>
    <w:rsid w:val="00024C03"/>
    <w:rsid w:val="00024CB6"/>
    <w:rsid w:val="00024CDB"/>
    <w:rsid w:val="00025377"/>
    <w:rsid w:val="000256F0"/>
    <w:rsid w:val="000257E6"/>
    <w:rsid w:val="000258F4"/>
    <w:rsid w:val="00025DDB"/>
    <w:rsid w:val="00025E29"/>
    <w:rsid w:val="00026082"/>
    <w:rsid w:val="000262C5"/>
    <w:rsid w:val="00026386"/>
    <w:rsid w:val="00026482"/>
    <w:rsid w:val="000264E0"/>
    <w:rsid w:val="00026526"/>
    <w:rsid w:val="00026D4B"/>
    <w:rsid w:val="00026FC2"/>
    <w:rsid w:val="00027030"/>
    <w:rsid w:val="00027063"/>
    <w:rsid w:val="000270CA"/>
    <w:rsid w:val="000270F1"/>
    <w:rsid w:val="000272BD"/>
    <w:rsid w:val="0002732A"/>
    <w:rsid w:val="000273CD"/>
    <w:rsid w:val="000275C6"/>
    <w:rsid w:val="000276E6"/>
    <w:rsid w:val="0002771C"/>
    <w:rsid w:val="00027AD6"/>
    <w:rsid w:val="0003024C"/>
    <w:rsid w:val="00030263"/>
    <w:rsid w:val="00030270"/>
    <w:rsid w:val="0003068B"/>
    <w:rsid w:val="00030734"/>
    <w:rsid w:val="0003099D"/>
    <w:rsid w:val="00030C0E"/>
    <w:rsid w:val="00030E0E"/>
    <w:rsid w:val="000310B5"/>
    <w:rsid w:val="00031664"/>
    <w:rsid w:val="000317A7"/>
    <w:rsid w:val="00031A57"/>
    <w:rsid w:val="00031A90"/>
    <w:rsid w:val="00031ADB"/>
    <w:rsid w:val="00032056"/>
    <w:rsid w:val="000322D5"/>
    <w:rsid w:val="000328CA"/>
    <w:rsid w:val="00032A01"/>
    <w:rsid w:val="00032C0A"/>
    <w:rsid w:val="00032E40"/>
    <w:rsid w:val="000334DE"/>
    <w:rsid w:val="0003376B"/>
    <w:rsid w:val="00033B2B"/>
    <w:rsid w:val="00033E7B"/>
    <w:rsid w:val="00033ED5"/>
    <w:rsid w:val="00033FB2"/>
    <w:rsid w:val="000340B6"/>
    <w:rsid w:val="000343EB"/>
    <w:rsid w:val="00034676"/>
    <w:rsid w:val="000346E6"/>
    <w:rsid w:val="00034835"/>
    <w:rsid w:val="00034A1C"/>
    <w:rsid w:val="000352B3"/>
    <w:rsid w:val="0003546B"/>
    <w:rsid w:val="00035489"/>
    <w:rsid w:val="00035960"/>
    <w:rsid w:val="00035A04"/>
    <w:rsid w:val="00035C14"/>
    <w:rsid w:val="000360C7"/>
    <w:rsid w:val="00036677"/>
    <w:rsid w:val="00036787"/>
    <w:rsid w:val="00036995"/>
    <w:rsid w:val="00036C2C"/>
    <w:rsid w:val="00036DFB"/>
    <w:rsid w:val="00036E03"/>
    <w:rsid w:val="00036E04"/>
    <w:rsid w:val="00037189"/>
    <w:rsid w:val="000374D6"/>
    <w:rsid w:val="0003777C"/>
    <w:rsid w:val="00037817"/>
    <w:rsid w:val="00037AC6"/>
    <w:rsid w:val="00037BB2"/>
    <w:rsid w:val="00037E38"/>
    <w:rsid w:val="00037E5E"/>
    <w:rsid w:val="00037ED2"/>
    <w:rsid w:val="0004013F"/>
    <w:rsid w:val="0004023E"/>
    <w:rsid w:val="0004024B"/>
    <w:rsid w:val="00040429"/>
    <w:rsid w:val="00040461"/>
    <w:rsid w:val="00040818"/>
    <w:rsid w:val="00040B3D"/>
    <w:rsid w:val="00040C77"/>
    <w:rsid w:val="00040C88"/>
    <w:rsid w:val="00040D19"/>
    <w:rsid w:val="00040E19"/>
    <w:rsid w:val="000412E9"/>
    <w:rsid w:val="000415FA"/>
    <w:rsid w:val="000417D1"/>
    <w:rsid w:val="000419E8"/>
    <w:rsid w:val="00041AD2"/>
    <w:rsid w:val="00041C57"/>
    <w:rsid w:val="00041FF7"/>
    <w:rsid w:val="00042107"/>
    <w:rsid w:val="0004232D"/>
    <w:rsid w:val="0004261C"/>
    <w:rsid w:val="0004269A"/>
    <w:rsid w:val="0004288D"/>
    <w:rsid w:val="00042BC7"/>
    <w:rsid w:val="000431EC"/>
    <w:rsid w:val="000433F0"/>
    <w:rsid w:val="000434B7"/>
    <w:rsid w:val="000435E4"/>
    <w:rsid w:val="000436F5"/>
    <w:rsid w:val="00043817"/>
    <w:rsid w:val="00043E20"/>
    <w:rsid w:val="00043F26"/>
    <w:rsid w:val="0004404D"/>
    <w:rsid w:val="00044126"/>
    <w:rsid w:val="0004420D"/>
    <w:rsid w:val="000443C5"/>
    <w:rsid w:val="00044522"/>
    <w:rsid w:val="000445DD"/>
    <w:rsid w:val="00044AAC"/>
    <w:rsid w:val="00044B13"/>
    <w:rsid w:val="00044EA4"/>
    <w:rsid w:val="00045110"/>
    <w:rsid w:val="00045D24"/>
    <w:rsid w:val="00045F4B"/>
    <w:rsid w:val="000460F1"/>
    <w:rsid w:val="0004651C"/>
    <w:rsid w:val="00046796"/>
    <w:rsid w:val="000467FD"/>
    <w:rsid w:val="00046888"/>
    <w:rsid w:val="00046AAF"/>
    <w:rsid w:val="00046C68"/>
    <w:rsid w:val="00046CDA"/>
    <w:rsid w:val="00046EC9"/>
    <w:rsid w:val="00046FED"/>
    <w:rsid w:val="00047144"/>
    <w:rsid w:val="00047225"/>
    <w:rsid w:val="00047517"/>
    <w:rsid w:val="000476D9"/>
    <w:rsid w:val="00047723"/>
    <w:rsid w:val="00047905"/>
    <w:rsid w:val="00047D5D"/>
    <w:rsid w:val="00047E60"/>
    <w:rsid w:val="00047EEF"/>
    <w:rsid w:val="00050619"/>
    <w:rsid w:val="00050837"/>
    <w:rsid w:val="00050B45"/>
    <w:rsid w:val="000512C9"/>
    <w:rsid w:val="0005131C"/>
    <w:rsid w:val="00051844"/>
    <w:rsid w:val="0005188A"/>
    <w:rsid w:val="0005195B"/>
    <w:rsid w:val="00051E6D"/>
    <w:rsid w:val="00052099"/>
    <w:rsid w:val="000520B6"/>
    <w:rsid w:val="000521E0"/>
    <w:rsid w:val="000524EA"/>
    <w:rsid w:val="00052AD2"/>
    <w:rsid w:val="00052E1D"/>
    <w:rsid w:val="000530DF"/>
    <w:rsid w:val="00053729"/>
    <w:rsid w:val="0005380B"/>
    <w:rsid w:val="00053967"/>
    <w:rsid w:val="000539C2"/>
    <w:rsid w:val="00053A94"/>
    <w:rsid w:val="00053C7A"/>
    <w:rsid w:val="00053E13"/>
    <w:rsid w:val="00053FF4"/>
    <w:rsid w:val="000540A9"/>
    <w:rsid w:val="000543D4"/>
    <w:rsid w:val="00054E0C"/>
    <w:rsid w:val="00055197"/>
    <w:rsid w:val="00055269"/>
    <w:rsid w:val="0005541D"/>
    <w:rsid w:val="0005567D"/>
    <w:rsid w:val="000557A2"/>
    <w:rsid w:val="00055939"/>
    <w:rsid w:val="00055BEE"/>
    <w:rsid w:val="00055D29"/>
    <w:rsid w:val="00055D85"/>
    <w:rsid w:val="000565C8"/>
    <w:rsid w:val="0005666E"/>
    <w:rsid w:val="000567BB"/>
    <w:rsid w:val="00056B34"/>
    <w:rsid w:val="00056D31"/>
    <w:rsid w:val="00056EA6"/>
    <w:rsid w:val="00057223"/>
    <w:rsid w:val="00057358"/>
    <w:rsid w:val="000574E1"/>
    <w:rsid w:val="00057880"/>
    <w:rsid w:val="00057C60"/>
    <w:rsid w:val="00057DC8"/>
    <w:rsid w:val="000600B3"/>
    <w:rsid w:val="0006040C"/>
    <w:rsid w:val="00060685"/>
    <w:rsid w:val="00060937"/>
    <w:rsid w:val="00060C8C"/>
    <w:rsid w:val="00060D73"/>
    <w:rsid w:val="000612E1"/>
    <w:rsid w:val="000614FE"/>
    <w:rsid w:val="00061F17"/>
    <w:rsid w:val="00061F24"/>
    <w:rsid w:val="00062012"/>
    <w:rsid w:val="00062167"/>
    <w:rsid w:val="000622DF"/>
    <w:rsid w:val="000625EE"/>
    <w:rsid w:val="00062814"/>
    <w:rsid w:val="00062B1B"/>
    <w:rsid w:val="00062B8D"/>
    <w:rsid w:val="00062CB4"/>
    <w:rsid w:val="00062FDC"/>
    <w:rsid w:val="00063269"/>
    <w:rsid w:val="0006344A"/>
    <w:rsid w:val="000634AA"/>
    <w:rsid w:val="0006359E"/>
    <w:rsid w:val="000636F0"/>
    <w:rsid w:val="00063CBC"/>
    <w:rsid w:val="00063EB9"/>
    <w:rsid w:val="00064331"/>
    <w:rsid w:val="00064518"/>
    <w:rsid w:val="000649B0"/>
    <w:rsid w:val="00064B57"/>
    <w:rsid w:val="00064C15"/>
    <w:rsid w:val="00064CB9"/>
    <w:rsid w:val="00064D79"/>
    <w:rsid w:val="00064EE1"/>
    <w:rsid w:val="000654CE"/>
    <w:rsid w:val="000656E0"/>
    <w:rsid w:val="000656FE"/>
    <w:rsid w:val="000659F7"/>
    <w:rsid w:val="00065C2A"/>
    <w:rsid w:val="00065D1C"/>
    <w:rsid w:val="00065D38"/>
    <w:rsid w:val="00065FBD"/>
    <w:rsid w:val="00065FC2"/>
    <w:rsid w:val="000665A8"/>
    <w:rsid w:val="0006676F"/>
    <w:rsid w:val="00066A2C"/>
    <w:rsid w:val="0006716D"/>
    <w:rsid w:val="000671A5"/>
    <w:rsid w:val="0006773E"/>
    <w:rsid w:val="0006776B"/>
    <w:rsid w:val="00067DD1"/>
    <w:rsid w:val="00067EFC"/>
    <w:rsid w:val="00067F58"/>
    <w:rsid w:val="00070410"/>
    <w:rsid w:val="00070447"/>
    <w:rsid w:val="00070503"/>
    <w:rsid w:val="000706E7"/>
    <w:rsid w:val="000706EF"/>
    <w:rsid w:val="0007072D"/>
    <w:rsid w:val="00070B43"/>
    <w:rsid w:val="00070EF8"/>
    <w:rsid w:val="00071098"/>
    <w:rsid w:val="00071125"/>
    <w:rsid w:val="00071192"/>
    <w:rsid w:val="000713A7"/>
    <w:rsid w:val="00071934"/>
    <w:rsid w:val="00071A35"/>
    <w:rsid w:val="0007210F"/>
    <w:rsid w:val="0007224C"/>
    <w:rsid w:val="00072A80"/>
    <w:rsid w:val="00072B49"/>
    <w:rsid w:val="00072CBE"/>
    <w:rsid w:val="00072EE5"/>
    <w:rsid w:val="0007301E"/>
    <w:rsid w:val="00073184"/>
    <w:rsid w:val="000731A0"/>
    <w:rsid w:val="0007337C"/>
    <w:rsid w:val="000736C1"/>
    <w:rsid w:val="00073797"/>
    <w:rsid w:val="00073875"/>
    <w:rsid w:val="00073BB1"/>
    <w:rsid w:val="00073DEC"/>
    <w:rsid w:val="00074516"/>
    <w:rsid w:val="000745AA"/>
    <w:rsid w:val="0007465B"/>
    <w:rsid w:val="00074969"/>
    <w:rsid w:val="00074E86"/>
    <w:rsid w:val="0007536C"/>
    <w:rsid w:val="00075412"/>
    <w:rsid w:val="00075708"/>
    <w:rsid w:val="00075EF4"/>
    <w:rsid w:val="00076067"/>
    <w:rsid w:val="00076097"/>
    <w:rsid w:val="00076189"/>
    <w:rsid w:val="000762DF"/>
    <w:rsid w:val="0007632D"/>
    <w:rsid w:val="00076537"/>
    <w:rsid w:val="00076539"/>
    <w:rsid w:val="00076541"/>
    <w:rsid w:val="000766A1"/>
    <w:rsid w:val="00076857"/>
    <w:rsid w:val="00076CB0"/>
    <w:rsid w:val="000772E8"/>
    <w:rsid w:val="000772F4"/>
    <w:rsid w:val="000776EB"/>
    <w:rsid w:val="00077AC3"/>
    <w:rsid w:val="00077CBF"/>
    <w:rsid w:val="00077E50"/>
    <w:rsid w:val="0008027C"/>
    <w:rsid w:val="00080753"/>
    <w:rsid w:val="00080775"/>
    <w:rsid w:val="00080F63"/>
    <w:rsid w:val="00081501"/>
    <w:rsid w:val="00081652"/>
    <w:rsid w:val="000817BA"/>
    <w:rsid w:val="000819DD"/>
    <w:rsid w:val="00081DE1"/>
    <w:rsid w:val="00081FE7"/>
    <w:rsid w:val="0008207A"/>
    <w:rsid w:val="000821FB"/>
    <w:rsid w:val="000822FB"/>
    <w:rsid w:val="000823B0"/>
    <w:rsid w:val="00082551"/>
    <w:rsid w:val="00082A89"/>
    <w:rsid w:val="00083056"/>
    <w:rsid w:val="0008320A"/>
    <w:rsid w:val="0008335B"/>
    <w:rsid w:val="00083379"/>
    <w:rsid w:val="00083487"/>
    <w:rsid w:val="00083587"/>
    <w:rsid w:val="00083601"/>
    <w:rsid w:val="00083838"/>
    <w:rsid w:val="00083A56"/>
    <w:rsid w:val="00083AE3"/>
    <w:rsid w:val="00083B6A"/>
    <w:rsid w:val="00083CD6"/>
    <w:rsid w:val="00083CDC"/>
    <w:rsid w:val="00084065"/>
    <w:rsid w:val="000845C8"/>
    <w:rsid w:val="0008482A"/>
    <w:rsid w:val="00084E30"/>
    <w:rsid w:val="00084F80"/>
    <w:rsid w:val="00085000"/>
    <w:rsid w:val="000853EC"/>
    <w:rsid w:val="0008581C"/>
    <w:rsid w:val="00085E04"/>
    <w:rsid w:val="00085E2E"/>
    <w:rsid w:val="00085FA2"/>
    <w:rsid w:val="000864C6"/>
    <w:rsid w:val="0008659A"/>
    <w:rsid w:val="000866F8"/>
    <w:rsid w:val="00086756"/>
    <w:rsid w:val="00086800"/>
    <w:rsid w:val="00086CD3"/>
    <w:rsid w:val="00086EE0"/>
    <w:rsid w:val="00086F4D"/>
    <w:rsid w:val="00087606"/>
    <w:rsid w:val="00087913"/>
    <w:rsid w:val="00087ACA"/>
    <w:rsid w:val="00087E9C"/>
    <w:rsid w:val="00090195"/>
    <w:rsid w:val="000902DC"/>
    <w:rsid w:val="000905D2"/>
    <w:rsid w:val="00090E15"/>
    <w:rsid w:val="00091056"/>
    <w:rsid w:val="000911AE"/>
    <w:rsid w:val="000911DA"/>
    <w:rsid w:val="000911E9"/>
    <w:rsid w:val="00091325"/>
    <w:rsid w:val="0009138F"/>
    <w:rsid w:val="00091398"/>
    <w:rsid w:val="000921A4"/>
    <w:rsid w:val="000922BA"/>
    <w:rsid w:val="00092351"/>
    <w:rsid w:val="0009277B"/>
    <w:rsid w:val="000929F2"/>
    <w:rsid w:val="00092F8B"/>
    <w:rsid w:val="00092FE1"/>
    <w:rsid w:val="00093697"/>
    <w:rsid w:val="00093D42"/>
    <w:rsid w:val="000942FA"/>
    <w:rsid w:val="00094337"/>
    <w:rsid w:val="0009477E"/>
    <w:rsid w:val="00094893"/>
    <w:rsid w:val="000948B5"/>
    <w:rsid w:val="000949AF"/>
    <w:rsid w:val="00094A16"/>
    <w:rsid w:val="00094C20"/>
    <w:rsid w:val="00094CC2"/>
    <w:rsid w:val="00094CC5"/>
    <w:rsid w:val="00094D40"/>
    <w:rsid w:val="00094DE6"/>
    <w:rsid w:val="000953A2"/>
    <w:rsid w:val="0009545C"/>
    <w:rsid w:val="0009571F"/>
    <w:rsid w:val="00095AA6"/>
    <w:rsid w:val="00095CCF"/>
    <w:rsid w:val="0009602E"/>
    <w:rsid w:val="00096134"/>
    <w:rsid w:val="00096356"/>
    <w:rsid w:val="00096938"/>
    <w:rsid w:val="00096EBB"/>
    <w:rsid w:val="00096F8F"/>
    <w:rsid w:val="00097114"/>
    <w:rsid w:val="0009735A"/>
    <w:rsid w:val="000974A6"/>
    <w:rsid w:val="0009781E"/>
    <w:rsid w:val="00097C99"/>
    <w:rsid w:val="00097F7E"/>
    <w:rsid w:val="000A090E"/>
    <w:rsid w:val="000A0B2A"/>
    <w:rsid w:val="000A0C65"/>
    <w:rsid w:val="000A0D7C"/>
    <w:rsid w:val="000A0DF8"/>
    <w:rsid w:val="000A0E38"/>
    <w:rsid w:val="000A0F14"/>
    <w:rsid w:val="000A1202"/>
    <w:rsid w:val="000A12AF"/>
    <w:rsid w:val="000A1441"/>
    <w:rsid w:val="000A1471"/>
    <w:rsid w:val="000A15F2"/>
    <w:rsid w:val="000A162E"/>
    <w:rsid w:val="000A1797"/>
    <w:rsid w:val="000A1A06"/>
    <w:rsid w:val="000A1B60"/>
    <w:rsid w:val="000A1CD6"/>
    <w:rsid w:val="000A21B4"/>
    <w:rsid w:val="000A22DB"/>
    <w:rsid w:val="000A249B"/>
    <w:rsid w:val="000A2750"/>
    <w:rsid w:val="000A29C4"/>
    <w:rsid w:val="000A2A69"/>
    <w:rsid w:val="000A2C22"/>
    <w:rsid w:val="000A2CC5"/>
    <w:rsid w:val="000A2CC7"/>
    <w:rsid w:val="000A2ED6"/>
    <w:rsid w:val="000A3124"/>
    <w:rsid w:val="000A3282"/>
    <w:rsid w:val="000A33E3"/>
    <w:rsid w:val="000A3B1A"/>
    <w:rsid w:val="000A4205"/>
    <w:rsid w:val="000A4570"/>
    <w:rsid w:val="000A4911"/>
    <w:rsid w:val="000A4A14"/>
    <w:rsid w:val="000A4A19"/>
    <w:rsid w:val="000A4A9B"/>
    <w:rsid w:val="000A4CF0"/>
    <w:rsid w:val="000A4E1E"/>
    <w:rsid w:val="000A4FD6"/>
    <w:rsid w:val="000A5118"/>
    <w:rsid w:val="000A6351"/>
    <w:rsid w:val="000A63D6"/>
    <w:rsid w:val="000A64DD"/>
    <w:rsid w:val="000A652E"/>
    <w:rsid w:val="000A667B"/>
    <w:rsid w:val="000A6CA2"/>
    <w:rsid w:val="000A6E1C"/>
    <w:rsid w:val="000A6FC5"/>
    <w:rsid w:val="000A702F"/>
    <w:rsid w:val="000A70ED"/>
    <w:rsid w:val="000A7684"/>
    <w:rsid w:val="000A78D4"/>
    <w:rsid w:val="000A7B38"/>
    <w:rsid w:val="000A7C18"/>
    <w:rsid w:val="000A7EBD"/>
    <w:rsid w:val="000B0192"/>
    <w:rsid w:val="000B0343"/>
    <w:rsid w:val="000B035A"/>
    <w:rsid w:val="000B04FA"/>
    <w:rsid w:val="000B0545"/>
    <w:rsid w:val="000B06DB"/>
    <w:rsid w:val="000B0787"/>
    <w:rsid w:val="000B08B0"/>
    <w:rsid w:val="000B093A"/>
    <w:rsid w:val="000B0C68"/>
    <w:rsid w:val="000B0CC9"/>
    <w:rsid w:val="000B0D25"/>
    <w:rsid w:val="000B0D83"/>
    <w:rsid w:val="000B117A"/>
    <w:rsid w:val="000B173F"/>
    <w:rsid w:val="000B197E"/>
    <w:rsid w:val="000B1B6D"/>
    <w:rsid w:val="000B1F03"/>
    <w:rsid w:val="000B21D4"/>
    <w:rsid w:val="000B23A1"/>
    <w:rsid w:val="000B24A6"/>
    <w:rsid w:val="000B2762"/>
    <w:rsid w:val="000B288F"/>
    <w:rsid w:val="000B2954"/>
    <w:rsid w:val="000B2985"/>
    <w:rsid w:val="000B2A48"/>
    <w:rsid w:val="000B2A95"/>
    <w:rsid w:val="000B2C55"/>
    <w:rsid w:val="000B2C5C"/>
    <w:rsid w:val="000B2C88"/>
    <w:rsid w:val="000B2D14"/>
    <w:rsid w:val="000B2E13"/>
    <w:rsid w:val="000B3157"/>
    <w:rsid w:val="000B3342"/>
    <w:rsid w:val="000B3648"/>
    <w:rsid w:val="000B375E"/>
    <w:rsid w:val="000B39FA"/>
    <w:rsid w:val="000B4210"/>
    <w:rsid w:val="000B4755"/>
    <w:rsid w:val="000B4EFF"/>
    <w:rsid w:val="000B50E6"/>
    <w:rsid w:val="000B51D0"/>
    <w:rsid w:val="000B51F8"/>
    <w:rsid w:val="000B51FA"/>
    <w:rsid w:val="000B5319"/>
    <w:rsid w:val="000B53F0"/>
    <w:rsid w:val="000B57E4"/>
    <w:rsid w:val="000B58BD"/>
    <w:rsid w:val="000B5905"/>
    <w:rsid w:val="000B5975"/>
    <w:rsid w:val="000B5A13"/>
    <w:rsid w:val="000B5A66"/>
    <w:rsid w:val="000B5A70"/>
    <w:rsid w:val="000B6E2C"/>
    <w:rsid w:val="000B706F"/>
    <w:rsid w:val="000B7099"/>
    <w:rsid w:val="000B738F"/>
    <w:rsid w:val="000B76C5"/>
    <w:rsid w:val="000B7707"/>
    <w:rsid w:val="000B7A10"/>
    <w:rsid w:val="000C0680"/>
    <w:rsid w:val="000C0867"/>
    <w:rsid w:val="000C0AA9"/>
    <w:rsid w:val="000C0B59"/>
    <w:rsid w:val="000C0EA9"/>
    <w:rsid w:val="000C115D"/>
    <w:rsid w:val="000C1535"/>
    <w:rsid w:val="000C1700"/>
    <w:rsid w:val="000C1920"/>
    <w:rsid w:val="000C1A48"/>
    <w:rsid w:val="000C1B59"/>
    <w:rsid w:val="000C1E66"/>
    <w:rsid w:val="000C252B"/>
    <w:rsid w:val="000C2AC5"/>
    <w:rsid w:val="000C2D97"/>
    <w:rsid w:val="000C2FBD"/>
    <w:rsid w:val="000C333F"/>
    <w:rsid w:val="000C3655"/>
    <w:rsid w:val="000C3A3B"/>
    <w:rsid w:val="000C3AE7"/>
    <w:rsid w:val="000C3B0C"/>
    <w:rsid w:val="000C3E0C"/>
    <w:rsid w:val="000C3E50"/>
    <w:rsid w:val="000C40E4"/>
    <w:rsid w:val="000C422D"/>
    <w:rsid w:val="000C4401"/>
    <w:rsid w:val="000C469F"/>
    <w:rsid w:val="000C4CD8"/>
    <w:rsid w:val="000C53FA"/>
    <w:rsid w:val="000C543E"/>
    <w:rsid w:val="000C5500"/>
    <w:rsid w:val="000C5581"/>
    <w:rsid w:val="000C5B5A"/>
    <w:rsid w:val="000C5B73"/>
    <w:rsid w:val="000C5BB3"/>
    <w:rsid w:val="000C5E31"/>
    <w:rsid w:val="000C5F91"/>
    <w:rsid w:val="000C5FAD"/>
    <w:rsid w:val="000C5FDF"/>
    <w:rsid w:val="000C6025"/>
    <w:rsid w:val="000C6127"/>
    <w:rsid w:val="000C6A73"/>
    <w:rsid w:val="000C6B70"/>
    <w:rsid w:val="000C6CD7"/>
    <w:rsid w:val="000C6CE0"/>
    <w:rsid w:val="000C75EA"/>
    <w:rsid w:val="000D0565"/>
    <w:rsid w:val="000D05F9"/>
    <w:rsid w:val="000D083F"/>
    <w:rsid w:val="000D0A3A"/>
    <w:rsid w:val="000D0ADD"/>
    <w:rsid w:val="000D0CA4"/>
    <w:rsid w:val="000D0E4E"/>
    <w:rsid w:val="000D0E79"/>
    <w:rsid w:val="000D113C"/>
    <w:rsid w:val="000D12D1"/>
    <w:rsid w:val="000D132E"/>
    <w:rsid w:val="000D1389"/>
    <w:rsid w:val="000D159A"/>
    <w:rsid w:val="000D1807"/>
    <w:rsid w:val="000D1822"/>
    <w:rsid w:val="000D1834"/>
    <w:rsid w:val="000D1ABC"/>
    <w:rsid w:val="000D1F73"/>
    <w:rsid w:val="000D1F94"/>
    <w:rsid w:val="000D1FBD"/>
    <w:rsid w:val="000D2186"/>
    <w:rsid w:val="000D22CC"/>
    <w:rsid w:val="000D22D2"/>
    <w:rsid w:val="000D2764"/>
    <w:rsid w:val="000D2B21"/>
    <w:rsid w:val="000D2D15"/>
    <w:rsid w:val="000D320A"/>
    <w:rsid w:val="000D3682"/>
    <w:rsid w:val="000D36AE"/>
    <w:rsid w:val="000D37F4"/>
    <w:rsid w:val="000D38A1"/>
    <w:rsid w:val="000D3D96"/>
    <w:rsid w:val="000D41FA"/>
    <w:rsid w:val="000D4277"/>
    <w:rsid w:val="000D4A28"/>
    <w:rsid w:val="000D4B31"/>
    <w:rsid w:val="000D4C4E"/>
    <w:rsid w:val="000D4CC4"/>
    <w:rsid w:val="000D5077"/>
    <w:rsid w:val="000D5245"/>
    <w:rsid w:val="000D5362"/>
    <w:rsid w:val="000D5425"/>
    <w:rsid w:val="000D546E"/>
    <w:rsid w:val="000D55CC"/>
    <w:rsid w:val="000D57F8"/>
    <w:rsid w:val="000D581A"/>
    <w:rsid w:val="000D5851"/>
    <w:rsid w:val="000D5C60"/>
    <w:rsid w:val="000D61C8"/>
    <w:rsid w:val="000D6C06"/>
    <w:rsid w:val="000D6E88"/>
    <w:rsid w:val="000D71E2"/>
    <w:rsid w:val="000D73A5"/>
    <w:rsid w:val="000D74D8"/>
    <w:rsid w:val="000D7D6C"/>
    <w:rsid w:val="000E07D6"/>
    <w:rsid w:val="000E08BD"/>
    <w:rsid w:val="000E08D7"/>
    <w:rsid w:val="000E1380"/>
    <w:rsid w:val="000E156A"/>
    <w:rsid w:val="000E18DF"/>
    <w:rsid w:val="000E1EF6"/>
    <w:rsid w:val="000E209D"/>
    <w:rsid w:val="000E245E"/>
    <w:rsid w:val="000E2B2A"/>
    <w:rsid w:val="000E34A1"/>
    <w:rsid w:val="000E3822"/>
    <w:rsid w:val="000E46E7"/>
    <w:rsid w:val="000E4CA4"/>
    <w:rsid w:val="000E4CC0"/>
    <w:rsid w:val="000E4D08"/>
    <w:rsid w:val="000E4ECB"/>
    <w:rsid w:val="000E57F3"/>
    <w:rsid w:val="000E59A0"/>
    <w:rsid w:val="000E5ACC"/>
    <w:rsid w:val="000E5E18"/>
    <w:rsid w:val="000E60A3"/>
    <w:rsid w:val="000E610F"/>
    <w:rsid w:val="000E614A"/>
    <w:rsid w:val="000E6441"/>
    <w:rsid w:val="000E64A0"/>
    <w:rsid w:val="000E65B9"/>
    <w:rsid w:val="000E6606"/>
    <w:rsid w:val="000E6B6A"/>
    <w:rsid w:val="000E6FEA"/>
    <w:rsid w:val="000E70CB"/>
    <w:rsid w:val="000E728D"/>
    <w:rsid w:val="000E7484"/>
    <w:rsid w:val="000E76F3"/>
    <w:rsid w:val="000E7A84"/>
    <w:rsid w:val="000E7D13"/>
    <w:rsid w:val="000E7E15"/>
    <w:rsid w:val="000F024D"/>
    <w:rsid w:val="000F0383"/>
    <w:rsid w:val="000F070E"/>
    <w:rsid w:val="000F079D"/>
    <w:rsid w:val="000F0AB7"/>
    <w:rsid w:val="000F0AE5"/>
    <w:rsid w:val="000F123C"/>
    <w:rsid w:val="000F15BC"/>
    <w:rsid w:val="000F15F2"/>
    <w:rsid w:val="000F180A"/>
    <w:rsid w:val="000F1A30"/>
    <w:rsid w:val="000F1C92"/>
    <w:rsid w:val="000F1D05"/>
    <w:rsid w:val="000F1F2C"/>
    <w:rsid w:val="000F206E"/>
    <w:rsid w:val="000F255F"/>
    <w:rsid w:val="000F2700"/>
    <w:rsid w:val="000F270C"/>
    <w:rsid w:val="000F28B9"/>
    <w:rsid w:val="000F2A4D"/>
    <w:rsid w:val="000F2B93"/>
    <w:rsid w:val="000F2C19"/>
    <w:rsid w:val="000F2CD1"/>
    <w:rsid w:val="000F2EEE"/>
    <w:rsid w:val="000F34B3"/>
    <w:rsid w:val="000F3540"/>
    <w:rsid w:val="000F3697"/>
    <w:rsid w:val="000F36C5"/>
    <w:rsid w:val="000F3888"/>
    <w:rsid w:val="000F467C"/>
    <w:rsid w:val="000F4808"/>
    <w:rsid w:val="000F49B6"/>
    <w:rsid w:val="000F49E0"/>
    <w:rsid w:val="000F4AC1"/>
    <w:rsid w:val="000F4D18"/>
    <w:rsid w:val="000F52E2"/>
    <w:rsid w:val="000F540B"/>
    <w:rsid w:val="000F5472"/>
    <w:rsid w:val="000F55CD"/>
    <w:rsid w:val="000F5EFE"/>
    <w:rsid w:val="000F63B8"/>
    <w:rsid w:val="000F6581"/>
    <w:rsid w:val="000F6815"/>
    <w:rsid w:val="000F68C8"/>
    <w:rsid w:val="000F6F67"/>
    <w:rsid w:val="000F6F8E"/>
    <w:rsid w:val="000F72A5"/>
    <w:rsid w:val="000F7374"/>
    <w:rsid w:val="000F741D"/>
    <w:rsid w:val="000F7F58"/>
    <w:rsid w:val="0010004E"/>
    <w:rsid w:val="00100128"/>
    <w:rsid w:val="001002EB"/>
    <w:rsid w:val="00100345"/>
    <w:rsid w:val="00100701"/>
    <w:rsid w:val="0010071F"/>
    <w:rsid w:val="00100865"/>
    <w:rsid w:val="00100915"/>
    <w:rsid w:val="0010091D"/>
    <w:rsid w:val="00100A8D"/>
    <w:rsid w:val="00100C03"/>
    <w:rsid w:val="00100CE6"/>
    <w:rsid w:val="00100FF3"/>
    <w:rsid w:val="001013A1"/>
    <w:rsid w:val="0010187A"/>
    <w:rsid w:val="001019AF"/>
    <w:rsid w:val="00101CD5"/>
    <w:rsid w:val="00101D5C"/>
    <w:rsid w:val="0010202C"/>
    <w:rsid w:val="0010207A"/>
    <w:rsid w:val="001026CA"/>
    <w:rsid w:val="001028B1"/>
    <w:rsid w:val="00102BCF"/>
    <w:rsid w:val="00102C74"/>
    <w:rsid w:val="00102E10"/>
    <w:rsid w:val="001034AB"/>
    <w:rsid w:val="00103578"/>
    <w:rsid w:val="0010374E"/>
    <w:rsid w:val="00104257"/>
    <w:rsid w:val="001042E8"/>
    <w:rsid w:val="001043C2"/>
    <w:rsid w:val="001043E1"/>
    <w:rsid w:val="0010457E"/>
    <w:rsid w:val="001049F7"/>
    <w:rsid w:val="00104C26"/>
    <w:rsid w:val="00104FCD"/>
    <w:rsid w:val="0010505A"/>
    <w:rsid w:val="00105073"/>
    <w:rsid w:val="00105387"/>
    <w:rsid w:val="00105C6E"/>
    <w:rsid w:val="00105CC7"/>
    <w:rsid w:val="00105E14"/>
    <w:rsid w:val="00105F1D"/>
    <w:rsid w:val="00106109"/>
    <w:rsid w:val="001064B8"/>
    <w:rsid w:val="00106692"/>
    <w:rsid w:val="001069AF"/>
    <w:rsid w:val="001069EF"/>
    <w:rsid w:val="00106B6B"/>
    <w:rsid w:val="00106C25"/>
    <w:rsid w:val="001072AE"/>
    <w:rsid w:val="0010733A"/>
    <w:rsid w:val="00107741"/>
    <w:rsid w:val="00107779"/>
    <w:rsid w:val="00107796"/>
    <w:rsid w:val="001078C2"/>
    <w:rsid w:val="00107DC9"/>
    <w:rsid w:val="00107E1C"/>
    <w:rsid w:val="00107EBA"/>
    <w:rsid w:val="001100C6"/>
    <w:rsid w:val="001101BF"/>
    <w:rsid w:val="00110243"/>
    <w:rsid w:val="001103C8"/>
    <w:rsid w:val="00110402"/>
    <w:rsid w:val="0011072B"/>
    <w:rsid w:val="00110CE4"/>
    <w:rsid w:val="00110D7C"/>
    <w:rsid w:val="00110E70"/>
    <w:rsid w:val="001112C4"/>
    <w:rsid w:val="00111444"/>
    <w:rsid w:val="0011146D"/>
    <w:rsid w:val="00111523"/>
    <w:rsid w:val="00111723"/>
    <w:rsid w:val="00111992"/>
    <w:rsid w:val="001129B5"/>
    <w:rsid w:val="00112C45"/>
    <w:rsid w:val="00112E0F"/>
    <w:rsid w:val="00112E12"/>
    <w:rsid w:val="00113056"/>
    <w:rsid w:val="00113114"/>
    <w:rsid w:val="001131E7"/>
    <w:rsid w:val="00113531"/>
    <w:rsid w:val="001137B6"/>
    <w:rsid w:val="00113BC6"/>
    <w:rsid w:val="00113FDF"/>
    <w:rsid w:val="001141E3"/>
    <w:rsid w:val="001142AC"/>
    <w:rsid w:val="001142DF"/>
    <w:rsid w:val="001144DF"/>
    <w:rsid w:val="00114797"/>
    <w:rsid w:val="00114A77"/>
    <w:rsid w:val="00114B14"/>
    <w:rsid w:val="00114C5B"/>
    <w:rsid w:val="00115073"/>
    <w:rsid w:val="00115169"/>
    <w:rsid w:val="0011557B"/>
    <w:rsid w:val="00115661"/>
    <w:rsid w:val="00115C4F"/>
    <w:rsid w:val="00116552"/>
    <w:rsid w:val="001165DF"/>
    <w:rsid w:val="0011668E"/>
    <w:rsid w:val="00116896"/>
    <w:rsid w:val="00116D81"/>
    <w:rsid w:val="00116E19"/>
    <w:rsid w:val="00117002"/>
    <w:rsid w:val="0011716C"/>
    <w:rsid w:val="00117683"/>
    <w:rsid w:val="0011794B"/>
    <w:rsid w:val="00117A6A"/>
    <w:rsid w:val="00117B4E"/>
    <w:rsid w:val="00117C85"/>
    <w:rsid w:val="001202DA"/>
    <w:rsid w:val="00120A6C"/>
    <w:rsid w:val="00120B13"/>
    <w:rsid w:val="00120CCE"/>
    <w:rsid w:val="00121211"/>
    <w:rsid w:val="00121379"/>
    <w:rsid w:val="00121B80"/>
    <w:rsid w:val="00122428"/>
    <w:rsid w:val="001224B9"/>
    <w:rsid w:val="00122900"/>
    <w:rsid w:val="00122EF9"/>
    <w:rsid w:val="00123069"/>
    <w:rsid w:val="001230AF"/>
    <w:rsid w:val="001236CC"/>
    <w:rsid w:val="001237BA"/>
    <w:rsid w:val="00123A07"/>
    <w:rsid w:val="00124327"/>
    <w:rsid w:val="00124B10"/>
    <w:rsid w:val="00124D84"/>
    <w:rsid w:val="00124DBE"/>
    <w:rsid w:val="00125049"/>
    <w:rsid w:val="001250DD"/>
    <w:rsid w:val="001251B3"/>
    <w:rsid w:val="00125479"/>
    <w:rsid w:val="00125589"/>
    <w:rsid w:val="00125733"/>
    <w:rsid w:val="00125979"/>
    <w:rsid w:val="001259EE"/>
    <w:rsid w:val="00125B25"/>
    <w:rsid w:val="00125E9F"/>
    <w:rsid w:val="00126016"/>
    <w:rsid w:val="00126216"/>
    <w:rsid w:val="00126244"/>
    <w:rsid w:val="00126263"/>
    <w:rsid w:val="0012627D"/>
    <w:rsid w:val="001263AA"/>
    <w:rsid w:val="001266EF"/>
    <w:rsid w:val="001274EA"/>
    <w:rsid w:val="001278E6"/>
    <w:rsid w:val="00127910"/>
    <w:rsid w:val="001302CC"/>
    <w:rsid w:val="00130387"/>
    <w:rsid w:val="0013039D"/>
    <w:rsid w:val="00130757"/>
    <w:rsid w:val="00130779"/>
    <w:rsid w:val="001307A1"/>
    <w:rsid w:val="00130B6A"/>
    <w:rsid w:val="00130CA4"/>
    <w:rsid w:val="0013118D"/>
    <w:rsid w:val="00131611"/>
    <w:rsid w:val="001316CE"/>
    <w:rsid w:val="00131BB0"/>
    <w:rsid w:val="00131C56"/>
    <w:rsid w:val="00131C59"/>
    <w:rsid w:val="001321D3"/>
    <w:rsid w:val="001324FC"/>
    <w:rsid w:val="00132753"/>
    <w:rsid w:val="00133599"/>
    <w:rsid w:val="001335F2"/>
    <w:rsid w:val="0013375D"/>
    <w:rsid w:val="0013389A"/>
    <w:rsid w:val="0013395D"/>
    <w:rsid w:val="00133BF7"/>
    <w:rsid w:val="0013408F"/>
    <w:rsid w:val="00134134"/>
    <w:rsid w:val="001344F8"/>
    <w:rsid w:val="00134B12"/>
    <w:rsid w:val="00134B88"/>
    <w:rsid w:val="00134E00"/>
    <w:rsid w:val="001353B2"/>
    <w:rsid w:val="001354AE"/>
    <w:rsid w:val="0013550E"/>
    <w:rsid w:val="001355BE"/>
    <w:rsid w:val="0013565E"/>
    <w:rsid w:val="00135B47"/>
    <w:rsid w:val="00136171"/>
    <w:rsid w:val="0013665E"/>
    <w:rsid w:val="001367BB"/>
    <w:rsid w:val="00136A23"/>
    <w:rsid w:val="00136B32"/>
    <w:rsid w:val="00136B99"/>
    <w:rsid w:val="00136EBA"/>
    <w:rsid w:val="00136F73"/>
    <w:rsid w:val="00136F91"/>
    <w:rsid w:val="00137202"/>
    <w:rsid w:val="0013721D"/>
    <w:rsid w:val="001377A9"/>
    <w:rsid w:val="00137C72"/>
    <w:rsid w:val="00137FCD"/>
    <w:rsid w:val="001404CA"/>
    <w:rsid w:val="0014063E"/>
    <w:rsid w:val="0014066E"/>
    <w:rsid w:val="001406EA"/>
    <w:rsid w:val="0014087D"/>
    <w:rsid w:val="001409DC"/>
    <w:rsid w:val="00140F74"/>
    <w:rsid w:val="00141191"/>
    <w:rsid w:val="0014159C"/>
    <w:rsid w:val="0014189E"/>
    <w:rsid w:val="00141AFE"/>
    <w:rsid w:val="00141E6E"/>
    <w:rsid w:val="00142058"/>
    <w:rsid w:val="001421EE"/>
    <w:rsid w:val="0014225B"/>
    <w:rsid w:val="0014244E"/>
    <w:rsid w:val="00142665"/>
    <w:rsid w:val="0014267C"/>
    <w:rsid w:val="001426D1"/>
    <w:rsid w:val="00142A27"/>
    <w:rsid w:val="00142C93"/>
    <w:rsid w:val="00142F99"/>
    <w:rsid w:val="001430A0"/>
    <w:rsid w:val="0014383E"/>
    <w:rsid w:val="0014384A"/>
    <w:rsid w:val="00143958"/>
    <w:rsid w:val="00143E7E"/>
    <w:rsid w:val="0014429A"/>
    <w:rsid w:val="0014450F"/>
    <w:rsid w:val="00144D8F"/>
    <w:rsid w:val="001451F7"/>
    <w:rsid w:val="001451FE"/>
    <w:rsid w:val="0014527D"/>
    <w:rsid w:val="00145381"/>
    <w:rsid w:val="001455E4"/>
    <w:rsid w:val="001456E0"/>
    <w:rsid w:val="0014590E"/>
    <w:rsid w:val="0014595D"/>
    <w:rsid w:val="00145980"/>
    <w:rsid w:val="00145C74"/>
    <w:rsid w:val="00145C83"/>
    <w:rsid w:val="00145F50"/>
    <w:rsid w:val="001462BB"/>
    <w:rsid w:val="001462E9"/>
    <w:rsid w:val="00146AA9"/>
    <w:rsid w:val="00146BAB"/>
    <w:rsid w:val="00146BC6"/>
    <w:rsid w:val="00146C0C"/>
    <w:rsid w:val="00146C3A"/>
    <w:rsid w:val="00146C88"/>
    <w:rsid w:val="00146CAA"/>
    <w:rsid w:val="00146D26"/>
    <w:rsid w:val="00146E32"/>
    <w:rsid w:val="00147165"/>
    <w:rsid w:val="001471E4"/>
    <w:rsid w:val="001475B2"/>
    <w:rsid w:val="001476C6"/>
    <w:rsid w:val="00147870"/>
    <w:rsid w:val="00147B3E"/>
    <w:rsid w:val="00147B51"/>
    <w:rsid w:val="00147B8A"/>
    <w:rsid w:val="00147BBE"/>
    <w:rsid w:val="00150028"/>
    <w:rsid w:val="001501DD"/>
    <w:rsid w:val="00150620"/>
    <w:rsid w:val="00150731"/>
    <w:rsid w:val="001508B8"/>
    <w:rsid w:val="00150DEA"/>
    <w:rsid w:val="001510A2"/>
    <w:rsid w:val="00151609"/>
    <w:rsid w:val="00151619"/>
    <w:rsid w:val="0015163E"/>
    <w:rsid w:val="001519AD"/>
    <w:rsid w:val="00151CFB"/>
    <w:rsid w:val="00151EC6"/>
    <w:rsid w:val="00152835"/>
    <w:rsid w:val="00152994"/>
    <w:rsid w:val="001529BB"/>
    <w:rsid w:val="00152ABC"/>
    <w:rsid w:val="00152D11"/>
    <w:rsid w:val="00152DB5"/>
    <w:rsid w:val="001531AF"/>
    <w:rsid w:val="0015344C"/>
    <w:rsid w:val="00153937"/>
    <w:rsid w:val="00153C45"/>
    <w:rsid w:val="00154375"/>
    <w:rsid w:val="0015444D"/>
    <w:rsid w:val="00154452"/>
    <w:rsid w:val="00154586"/>
    <w:rsid w:val="001548EA"/>
    <w:rsid w:val="00154ABF"/>
    <w:rsid w:val="00154D15"/>
    <w:rsid w:val="00154F24"/>
    <w:rsid w:val="00154F6A"/>
    <w:rsid w:val="001552F4"/>
    <w:rsid w:val="00155668"/>
    <w:rsid w:val="001559FA"/>
    <w:rsid w:val="00155AEF"/>
    <w:rsid w:val="00155B53"/>
    <w:rsid w:val="00155C2D"/>
    <w:rsid w:val="0015622F"/>
    <w:rsid w:val="00156374"/>
    <w:rsid w:val="001566DC"/>
    <w:rsid w:val="00156CA6"/>
    <w:rsid w:val="00156D2C"/>
    <w:rsid w:val="001577D8"/>
    <w:rsid w:val="00157800"/>
    <w:rsid w:val="00157E24"/>
    <w:rsid w:val="00157EAD"/>
    <w:rsid w:val="00157FC3"/>
    <w:rsid w:val="0016034C"/>
    <w:rsid w:val="00160418"/>
    <w:rsid w:val="00160542"/>
    <w:rsid w:val="0016058E"/>
    <w:rsid w:val="00160739"/>
    <w:rsid w:val="00160823"/>
    <w:rsid w:val="00161137"/>
    <w:rsid w:val="001612C9"/>
    <w:rsid w:val="001614F1"/>
    <w:rsid w:val="00161945"/>
    <w:rsid w:val="00161AAD"/>
    <w:rsid w:val="0016271E"/>
    <w:rsid w:val="00162D7A"/>
    <w:rsid w:val="00163249"/>
    <w:rsid w:val="0016339D"/>
    <w:rsid w:val="00164041"/>
    <w:rsid w:val="001640A6"/>
    <w:rsid w:val="00164C97"/>
    <w:rsid w:val="00164DAB"/>
    <w:rsid w:val="00164DB1"/>
    <w:rsid w:val="00164EB3"/>
    <w:rsid w:val="00165051"/>
    <w:rsid w:val="00165335"/>
    <w:rsid w:val="00165573"/>
    <w:rsid w:val="0016562A"/>
    <w:rsid w:val="001657D1"/>
    <w:rsid w:val="00165BBB"/>
    <w:rsid w:val="0016613F"/>
    <w:rsid w:val="00166215"/>
    <w:rsid w:val="001664BF"/>
    <w:rsid w:val="001664FC"/>
    <w:rsid w:val="00166591"/>
    <w:rsid w:val="001665D3"/>
    <w:rsid w:val="00166902"/>
    <w:rsid w:val="00166E4B"/>
    <w:rsid w:val="00166EF4"/>
    <w:rsid w:val="00167218"/>
    <w:rsid w:val="0016754A"/>
    <w:rsid w:val="00167690"/>
    <w:rsid w:val="00167B6F"/>
    <w:rsid w:val="00167CC3"/>
    <w:rsid w:val="00167DDD"/>
    <w:rsid w:val="00167DFE"/>
    <w:rsid w:val="00167F5A"/>
    <w:rsid w:val="00170077"/>
    <w:rsid w:val="001707F6"/>
    <w:rsid w:val="00170834"/>
    <w:rsid w:val="00171035"/>
    <w:rsid w:val="001710C6"/>
    <w:rsid w:val="00171143"/>
    <w:rsid w:val="00171238"/>
    <w:rsid w:val="001713CA"/>
    <w:rsid w:val="001715A2"/>
    <w:rsid w:val="001716B3"/>
    <w:rsid w:val="001717AD"/>
    <w:rsid w:val="00171A13"/>
    <w:rsid w:val="00171E23"/>
    <w:rsid w:val="001724D3"/>
    <w:rsid w:val="0017257A"/>
    <w:rsid w:val="001726A0"/>
    <w:rsid w:val="00172864"/>
    <w:rsid w:val="0017287B"/>
    <w:rsid w:val="00172B14"/>
    <w:rsid w:val="00172B82"/>
    <w:rsid w:val="00172DAA"/>
    <w:rsid w:val="00172EFA"/>
    <w:rsid w:val="00173131"/>
    <w:rsid w:val="00173608"/>
    <w:rsid w:val="001739A0"/>
    <w:rsid w:val="00173D12"/>
    <w:rsid w:val="00173F51"/>
    <w:rsid w:val="0017431B"/>
    <w:rsid w:val="001743BC"/>
    <w:rsid w:val="001744E3"/>
    <w:rsid w:val="0017453A"/>
    <w:rsid w:val="001745EC"/>
    <w:rsid w:val="001747B7"/>
    <w:rsid w:val="0017481B"/>
    <w:rsid w:val="00174879"/>
    <w:rsid w:val="001749A9"/>
    <w:rsid w:val="00174E95"/>
    <w:rsid w:val="00174F0E"/>
    <w:rsid w:val="00175452"/>
    <w:rsid w:val="00175893"/>
    <w:rsid w:val="001759C2"/>
    <w:rsid w:val="001759E0"/>
    <w:rsid w:val="00175B18"/>
    <w:rsid w:val="00175B63"/>
    <w:rsid w:val="00175BC9"/>
    <w:rsid w:val="00175C30"/>
    <w:rsid w:val="001760A7"/>
    <w:rsid w:val="001761E5"/>
    <w:rsid w:val="00176346"/>
    <w:rsid w:val="00176365"/>
    <w:rsid w:val="00176890"/>
    <w:rsid w:val="00176BFC"/>
    <w:rsid w:val="00176C7C"/>
    <w:rsid w:val="00177069"/>
    <w:rsid w:val="0017733C"/>
    <w:rsid w:val="00177626"/>
    <w:rsid w:val="00177642"/>
    <w:rsid w:val="001777A4"/>
    <w:rsid w:val="00177A9B"/>
    <w:rsid w:val="00177B1A"/>
    <w:rsid w:val="00177B6D"/>
    <w:rsid w:val="00177C2F"/>
    <w:rsid w:val="00177D96"/>
    <w:rsid w:val="00177FC1"/>
    <w:rsid w:val="0018007A"/>
    <w:rsid w:val="00180273"/>
    <w:rsid w:val="00180B96"/>
    <w:rsid w:val="00180F59"/>
    <w:rsid w:val="00180FA4"/>
    <w:rsid w:val="00180FC3"/>
    <w:rsid w:val="001810F4"/>
    <w:rsid w:val="00181223"/>
    <w:rsid w:val="001815A2"/>
    <w:rsid w:val="00181615"/>
    <w:rsid w:val="001817BD"/>
    <w:rsid w:val="00181A09"/>
    <w:rsid w:val="00181FC1"/>
    <w:rsid w:val="001822AE"/>
    <w:rsid w:val="0018233A"/>
    <w:rsid w:val="001824BC"/>
    <w:rsid w:val="00182519"/>
    <w:rsid w:val="00182664"/>
    <w:rsid w:val="00182C7A"/>
    <w:rsid w:val="00182F5A"/>
    <w:rsid w:val="00183034"/>
    <w:rsid w:val="001830F7"/>
    <w:rsid w:val="001832D2"/>
    <w:rsid w:val="00183693"/>
    <w:rsid w:val="001836DD"/>
    <w:rsid w:val="00183776"/>
    <w:rsid w:val="001839AD"/>
    <w:rsid w:val="00183C2F"/>
    <w:rsid w:val="00183CED"/>
    <w:rsid w:val="00183EE6"/>
    <w:rsid w:val="0018405A"/>
    <w:rsid w:val="001846B7"/>
    <w:rsid w:val="001846C7"/>
    <w:rsid w:val="00184764"/>
    <w:rsid w:val="0018522D"/>
    <w:rsid w:val="00185399"/>
    <w:rsid w:val="001856E3"/>
    <w:rsid w:val="001857F3"/>
    <w:rsid w:val="0018588A"/>
    <w:rsid w:val="00185A64"/>
    <w:rsid w:val="00185A9C"/>
    <w:rsid w:val="00186482"/>
    <w:rsid w:val="00186995"/>
    <w:rsid w:val="00186AE7"/>
    <w:rsid w:val="00187252"/>
    <w:rsid w:val="00187884"/>
    <w:rsid w:val="00187A7B"/>
    <w:rsid w:val="00187CF2"/>
    <w:rsid w:val="001905E9"/>
    <w:rsid w:val="0019064E"/>
    <w:rsid w:val="00190696"/>
    <w:rsid w:val="001909F5"/>
    <w:rsid w:val="00190F18"/>
    <w:rsid w:val="00190F5A"/>
    <w:rsid w:val="00191457"/>
    <w:rsid w:val="00191687"/>
    <w:rsid w:val="00191989"/>
    <w:rsid w:val="00191BD6"/>
    <w:rsid w:val="00191C91"/>
    <w:rsid w:val="00192880"/>
    <w:rsid w:val="0019288A"/>
    <w:rsid w:val="00192AE0"/>
    <w:rsid w:val="00192B72"/>
    <w:rsid w:val="00192BB1"/>
    <w:rsid w:val="00192DD9"/>
    <w:rsid w:val="00192EA5"/>
    <w:rsid w:val="00192FAA"/>
    <w:rsid w:val="00193531"/>
    <w:rsid w:val="00193700"/>
    <w:rsid w:val="00193B64"/>
    <w:rsid w:val="00193C1A"/>
    <w:rsid w:val="00194132"/>
    <w:rsid w:val="00194339"/>
    <w:rsid w:val="0019443D"/>
    <w:rsid w:val="00194704"/>
    <w:rsid w:val="00194848"/>
    <w:rsid w:val="0019488A"/>
    <w:rsid w:val="00194C4F"/>
    <w:rsid w:val="00194EE2"/>
    <w:rsid w:val="00194F29"/>
    <w:rsid w:val="0019530C"/>
    <w:rsid w:val="0019554D"/>
    <w:rsid w:val="001958EA"/>
    <w:rsid w:val="00195AF4"/>
    <w:rsid w:val="00195BF9"/>
    <w:rsid w:val="00195CB7"/>
    <w:rsid w:val="00195D69"/>
    <w:rsid w:val="00195DAE"/>
    <w:rsid w:val="00195E0E"/>
    <w:rsid w:val="00195E71"/>
    <w:rsid w:val="00195F57"/>
    <w:rsid w:val="00196699"/>
    <w:rsid w:val="0019685A"/>
    <w:rsid w:val="001969C0"/>
    <w:rsid w:val="00197213"/>
    <w:rsid w:val="00197AC4"/>
    <w:rsid w:val="00197B53"/>
    <w:rsid w:val="001A0237"/>
    <w:rsid w:val="001A034B"/>
    <w:rsid w:val="001A03B3"/>
    <w:rsid w:val="001A06CA"/>
    <w:rsid w:val="001A0733"/>
    <w:rsid w:val="001A0B3E"/>
    <w:rsid w:val="001A0E7E"/>
    <w:rsid w:val="001A180D"/>
    <w:rsid w:val="001A1985"/>
    <w:rsid w:val="001A1BAC"/>
    <w:rsid w:val="001A1C37"/>
    <w:rsid w:val="001A1D04"/>
    <w:rsid w:val="001A1DA2"/>
    <w:rsid w:val="001A1EE7"/>
    <w:rsid w:val="001A20AC"/>
    <w:rsid w:val="001A22F1"/>
    <w:rsid w:val="001A23CE"/>
    <w:rsid w:val="001A26DD"/>
    <w:rsid w:val="001A2A8E"/>
    <w:rsid w:val="001A2C89"/>
    <w:rsid w:val="001A2D67"/>
    <w:rsid w:val="001A2DE0"/>
    <w:rsid w:val="001A2EDB"/>
    <w:rsid w:val="001A3137"/>
    <w:rsid w:val="001A335A"/>
    <w:rsid w:val="001A3569"/>
    <w:rsid w:val="001A3DF2"/>
    <w:rsid w:val="001A401B"/>
    <w:rsid w:val="001A4099"/>
    <w:rsid w:val="001A4111"/>
    <w:rsid w:val="001A463E"/>
    <w:rsid w:val="001A475D"/>
    <w:rsid w:val="001A47AD"/>
    <w:rsid w:val="001A47DF"/>
    <w:rsid w:val="001A484D"/>
    <w:rsid w:val="001A4861"/>
    <w:rsid w:val="001A4994"/>
    <w:rsid w:val="001A49C5"/>
    <w:rsid w:val="001A4A20"/>
    <w:rsid w:val="001A4C23"/>
    <w:rsid w:val="001A4C25"/>
    <w:rsid w:val="001A4D4A"/>
    <w:rsid w:val="001A4DFA"/>
    <w:rsid w:val="001A4EEA"/>
    <w:rsid w:val="001A5636"/>
    <w:rsid w:val="001A5805"/>
    <w:rsid w:val="001A59C4"/>
    <w:rsid w:val="001A5F89"/>
    <w:rsid w:val="001A673E"/>
    <w:rsid w:val="001A6E92"/>
    <w:rsid w:val="001A7102"/>
    <w:rsid w:val="001A7157"/>
    <w:rsid w:val="001A74FF"/>
    <w:rsid w:val="001A758E"/>
    <w:rsid w:val="001A76BC"/>
    <w:rsid w:val="001A7763"/>
    <w:rsid w:val="001A7839"/>
    <w:rsid w:val="001A7A53"/>
    <w:rsid w:val="001A7BBB"/>
    <w:rsid w:val="001A7DC2"/>
    <w:rsid w:val="001A7DF8"/>
    <w:rsid w:val="001B0117"/>
    <w:rsid w:val="001B01F4"/>
    <w:rsid w:val="001B066F"/>
    <w:rsid w:val="001B087B"/>
    <w:rsid w:val="001B087D"/>
    <w:rsid w:val="001B089C"/>
    <w:rsid w:val="001B0D51"/>
    <w:rsid w:val="001B1272"/>
    <w:rsid w:val="001B12C0"/>
    <w:rsid w:val="001B1373"/>
    <w:rsid w:val="001B166B"/>
    <w:rsid w:val="001B16B9"/>
    <w:rsid w:val="001B1A51"/>
    <w:rsid w:val="001B1D49"/>
    <w:rsid w:val="001B25A6"/>
    <w:rsid w:val="001B263A"/>
    <w:rsid w:val="001B27DC"/>
    <w:rsid w:val="001B27EB"/>
    <w:rsid w:val="001B28E2"/>
    <w:rsid w:val="001B3544"/>
    <w:rsid w:val="001B3964"/>
    <w:rsid w:val="001B3FE6"/>
    <w:rsid w:val="001B42F6"/>
    <w:rsid w:val="001B43F6"/>
    <w:rsid w:val="001B4452"/>
    <w:rsid w:val="001B466C"/>
    <w:rsid w:val="001B4945"/>
    <w:rsid w:val="001B4F34"/>
    <w:rsid w:val="001B4FC9"/>
    <w:rsid w:val="001B52EC"/>
    <w:rsid w:val="001B5304"/>
    <w:rsid w:val="001B53E1"/>
    <w:rsid w:val="001B554A"/>
    <w:rsid w:val="001B5926"/>
    <w:rsid w:val="001B5B33"/>
    <w:rsid w:val="001B5B8D"/>
    <w:rsid w:val="001B5BA3"/>
    <w:rsid w:val="001B5BB9"/>
    <w:rsid w:val="001B6564"/>
    <w:rsid w:val="001B691A"/>
    <w:rsid w:val="001B6B7E"/>
    <w:rsid w:val="001B738C"/>
    <w:rsid w:val="001B73F4"/>
    <w:rsid w:val="001B7665"/>
    <w:rsid w:val="001C0279"/>
    <w:rsid w:val="001C02D8"/>
    <w:rsid w:val="001C0448"/>
    <w:rsid w:val="001C04E3"/>
    <w:rsid w:val="001C1508"/>
    <w:rsid w:val="001C1B9D"/>
    <w:rsid w:val="001C1FCF"/>
    <w:rsid w:val="001C2378"/>
    <w:rsid w:val="001C24D2"/>
    <w:rsid w:val="001C289D"/>
    <w:rsid w:val="001C2A2F"/>
    <w:rsid w:val="001C2F53"/>
    <w:rsid w:val="001C2FD7"/>
    <w:rsid w:val="001C31C7"/>
    <w:rsid w:val="001C38A2"/>
    <w:rsid w:val="001C3985"/>
    <w:rsid w:val="001C3DA3"/>
    <w:rsid w:val="001C3EE9"/>
    <w:rsid w:val="001C3FA4"/>
    <w:rsid w:val="001C40F9"/>
    <w:rsid w:val="001C458B"/>
    <w:rsid w:val="001C4602"/>
    <w:rsid w:val="001C4C56"/>
    <w:rsid w:val="001C4D27"/>
    <w:rsid w:val="001C4E83"/>
    <w:rsid w:val="001C519B"/>
    <w:rsid w:val="001C5589"/>
    <w:rsid w:val="001C58BE"/>
    <w:rsid w:val="001C593D"/>
    <w:rsid w:val="001C5B3C"/>
    <w:rsid w:val="001C5D4F"/>
    <w:rsid w:val="001C6194"/>
    <w:rsid w:val="001C64C0"/>
    <w:rsid w:val="001C68CF"/>
    <w:rsid w:val="001C6989"/>
    <w:rsid w:val="001C69DA"/>
    <w:rsid w:val="001C6E61"/>
    <w:rsid w:val="001C6F06"/>
    <w:rsid w:val="001C7194"/>
    <w:rsid w:val="001C726C"/>
    <w:rsid w:val="001C74FA"/>
    <w:rsid w:val="001C76FA"/>
    <w:rsid w:val="001C7EE6"/>
    <w:rsid w:val="001D0070"/>
    <w:rsid w:val="001D00E1"/>
    <w:rsid w:val="001D01F3"/>
    <w:rsid w:val="001D031F"/>
    <w:rsid w:val="001D078E"/>
    <w:rsid w:val="001D08E6"/>
    <w:rsid w:val="001D0B91"/>
    <w:rsid w:val="001D0C76"/>
    <w:rsid w:val="001D0CDA"/>
    <w:rsid w:val="001D0D18"/>
    <w:rsid w:val="001D0D42"/>
    <w:rsid w:val="001D129C"/>
    <w:rsid w:val="001D158B"/>
    <w:rsid w:val="001D1A17"/>
    <w:rsid w:val="001D1AB0"/>
    <w:rsid w:val="001D1AB3"/>
    <w:rsid w:val="001D1C4F"/>
    <w:rsid w:val="001D2071"/>
    <w:rsid w:val="001D2360"/>
    <w:rsid w:val="001D24E7"/>
    <w:rsid w:val="001D25A2"/>
    <w:rsid w:val="001D2743"/>
    <w:rsid w:val="001D2E60"/>
    <w:rsid w:val="001D308E"/>
    <w:rsid w:val="001D3109"/>
    <w:rsid w:val="001D3194"/>
    <w:rsid w:val="001D3207"/>
    <w:rsid w:val="001D332E"/>
    <w:rsid w:val="001D363C"/>
    <w:rsid w:val="001D3B09"/>
    <w:rsid w:val="001D3D13"/>
    <w:rsid w:val="001D43B1"/>
    <w:rsid w:val="001D462D"/>
    <w:rsid w:val="001D4DCD"/>
    <w:rsid w:val="001D4DDD"/>
    <w:rsid w:val="001D4F5C"/>
    <w:rsid w:val="001D5033"/>
    <w:rsid w:val="001D53B2"/>
    <w:rsid w:val="001D540A"/>
    <w:rsid w:val="001D59A1"/>
    <w:rsid w:val="001D5C55"/>
    <w:rsid w:val="001D5C88"/>
    <w:rsid w:val="001D5D67"/>
    <w:rsid w:val="001D5FC3"/>
    <w:rsid w:val="001D61B2"/>
    <w:rsid w:val="001D6567"/>
    <w:rsid w:val="001D6650"/>
    <w:rsid w:val="001D67CE"/>
    <w:rsid w:val="001D695C"/>
    <w:rsid w:val="001D6DDB"/>
    <w:rsid w:val="001D6E35"/>
    <w:rsid w:val="001D6EF1"/>
    <w:rsid w:val="001D6FD9"/>
    <w:rsid w:val="001D715A"/>
    <w:rsid w:val="001D72FB"/>
    <w:rsid w:val="001D76C3"/>
    <w:rsid w:val="001D780E"/>
    <w:rsid w:val="001D7EA0"/>
    <w:rsid w:val="001E0336"/>
    <w:rsid w:val="001E05C3"/>
    <w:rsid w:val="001E06EF"/>
    <w:rsid w:val="001E075C"/>
    <w:rsid w:val="001E08C4"/>
    <w:rsid w:val="001E0A1F"/>
    <w:rsid w:val="001E0AD3"/>
    <w:rsid w:val="001E0E9E"/>
    <w:rsid w:val="001E0F8C"/>
    <w:rsid w:val="001E1210"/>
    <w:rsid w:val="001E1421"/>
    <w:rsid w:val="001E1980"/>
    <w:rsid w:val="001E1AD9"/>
    <w:rsid w:val="001E1E9F"/>
    <w:rsid w:val="001E2194"/>
    <w:rsid w:val="001E21E9"/>
    <w:rsid w:val="001E2396"/>
    <w:rsid w:val="001E2634"/>
    <w:rsid w:val="001E2957"/>
    <w:rsid w:val="001E2CE0"/>
    <w:rsid w:val="001E2F0B"/>
    <w:rsid w:val="001E324D"/>
    <w:rsid w:val="001E33A5"/>
    <w:rsid w:val="001E3517"/>
    <w:rsid w:val="001E36E4"/>
    <w:rsid w:val="001E379D"/>
    <w:rsid w:val="001E3977"/>
    <w:rsid w:val="001E3A3C"/>
    <w:rsid w:val="001E3B5A"/>
    <w:rsid w:val="001E3C10"/>
    <w:rsid w:val="001E414B"/>
    <w:rsid w:val="001E4289"/>
    <w:rsid w:val="001E43F4"/>
    <w:rsid w:val="001E4649"/>
    <w:rsid w:val="001E483B"/>
    <w:rsid w:val="001E4C55"/>
    <w:rsid w:val="001E4D76"/>
    <w:rsid w:val="001E4E78"/>
    <w:rsid w:val="001E4F7A"/>
    <w:rsid w:val="001E503D"/>
    <w:rsid w:val="001E50D4"/>
    <w:rsid w:val="001E539D"/>
    <w:rsid w:val="001E5519"/>
    <w:rsid w:val="001E5A20"/>
    <w:rsid w:val="001E5B45"/>
    <w:rsid w:val="001E5C23"/>
    <w:rsid w:val="001E5CA6"/>
    <w:rsid w:val="001E5F83"/>
    <w:rsid w:val="001E626E"/>
    <w:rsid w:val="001E62F4"/>
    <w:rsid w:val="001E6A9F"/>
    <w:rsid w:val="001E6F4C"/>
    <w:rsid w:val="001E7220"/>
    <w:rsid w:val="001E737B"/>
    <w:rsid w:val="001E7504"/>
    <w:rsid w:val="001E7509"/>
    <w:rsid w:val="001E76DF"/>
    <w:rsid w:val="001F0012"/>
    <w:rsid w:val="001F06E6"/>
    <w:rsid w:val="001F0E07"/>
    <w:rsid w:val="001F0EB8"/>
    <w:rsid w:val="001F1194"/>
    <w:rsid w:val="001F1308"/>
    <w:rsid w:val="001F13F3"/>
    <w:rsid w:val="001F1525"/>
    <w:rsid w:val="001F1604"/>
    <w:rsid w:val="001F193E"/>
    <w:rsid w:val="001F1B1D"/>
    <w:rsid w:val="001F1C2E"/>
    <w:rsid w:val="001F1E87"/>
    <w:rsid w:val="001F1EB6"/>
    <w:rsid w:val="001F1FC7"/>
    <w:rsid w:val="001F22B1"/>
    <w:rsid w:val="001F2519"/>
    <w:rsid w:val="001F25AF"/>
    <w:rsid w:val="001F265A"/>
    <w:rsid w:val="001F2C9A"/>
    <w:rsid w:val="001F2E23"/>
    <w:rsid w:val="001F2E59"/>
    <w:rsid w:val="001F2ED7"/>
    <w:rsid w:val="001F341F"/>
    <w:rsid w:val="001F3530"/>
    <w:rsid w:val="001F3571"/>
    <w:rsid w:val="001F35B6"/>
    <w:rsid w:val="001F3911"/>
    <w:rsid w:val="001F3C62"/>
    <w:rsid w:val="001F3F1A"/>
    <w:rsid w:val="001F4052"/>
    <w:rsid w:val="001F4897"/>
    <w:rsid w:val="001F4A9A"/>
    <w:rsid w:val="001F4CBD"/>
    <w:rsid w:val="001F4D25"/>
    <w:rsid w:val="001F4E7A"/>
    <w:rsid w:val="001F4FE5"/>
    <w:rsid w:val="001F5371"/>
    <w:rsid w:val="001F5545"/>
    <w:rsid w:val="001F5777"/>
    <w:rsid w:val="001F5937"/>
    <w:rsid w:val="001F59E3"/>
    <w:rsid w:val="001F59ED"/>
    <w:rsid w:val="001F5C57"/>
    <w:rsid w:val="001F6661"/>
    <w:rsid w:val="001F6721"/>
    <w:rsid w:val="001F68FC"/>
    <w:rsid w:val="001F69B2"/>
    <w:rsid w:val="001F6BFE"/>
    <w:rsid w:val="001F6EA3"/>
    <w:rsid w:val="001F7121"/>
    <w:rsid w:val="001F7302"/>
    <w:rsid w:val="001F77CE"/>
    <w:rsid w:val="001F7FBE"/>
    <w:rsid w:val="00200197"/>
    <w:rsid w:val="002004F6"/>
    <w:rsid w:val="0020054D"/>
    <w:rsid w:val="00200AE6"/>
    <w:rsid w:val="00200BC4"/>
    <w:rsid w:val="00200C31"/>
    <w:rsid w:val="00200D2C"/>
    <w:rsid w:val="00200DD8"/>
    <w:rsid w:val="00200E3E"/>
    <w:rsid w:val="00200E42"/>
    <w:rsid w:val="00201082"/>
    <w:rsid w:val="00201107"/>
    <w:rsid w:val="0020128C"/>
    <w:rsid w:val="00201299"/>
    <w:rsid w:val="00201464"/>
    <w:rsid w:val="002019D8"/>
    <w:rsid w:val="00201B72"/>
    <w:rsid w:val="00201EC7"/>
    <w:rsid w:val="00202163"/>
    <w:rsid w:val="0020294D"/>
    <w:rsid w:val="00202D02"/>
    <w:rsid w:val="00203121"/>
    <w:rsid w:val="0020317D"/>
    <w:rsid w:val="00203214"/>
    <w:rsid w:val="0020349A"/>
    <w:rsid w:val="002034B4"/>
    <w:rsid w:val="002034E1"/>
    <w:rsid w:val="002035BA"/>
    <w:rsid w:val="00203754"/>
    <w:rsid w:val="00203908"/>
    <w:rsid w:val="00203937"/>
    <w:rsid w:val="002039C7"/>
    <w:rsid w:val="00203A10"/>
    <w:rsid w:val="00203FEC"/>
    <w:rsid w:val="00204032"/>
    <w:rsid w:val="0020404A"/>
    <w:rsid w:val="00204245"/>
    <w:rsid w:val="002047F4"/>
    <w:rsid w:val="00204BAD"/>
    <w:rsid w:val="00204D60"/>
    <w:rsid w:val="0020514C"/>
    <w:rsid w:val="00205627"/>
    <w:rsid w:val="002056D0"/>
    <w:rsid w:val="00205935"/>
    <w:rsid w:val="00205C2A"/>
    <w:rsid w:val="0020600F"/>
    <w:rsid w:val="00206504"/>
    <w:rsid w:val="00206EC7"/>
    <w:rsid w:val="002070FB"/>
    <w:rsid w:val="00207479"/>
    <w:rsid w:val="00207797"/>
    <w:rsid w:val="00207ABC"/>
    <w:rsid w:val="00207C1C"/>
    <w:rsid w:val="00207C6A"/>
    <w:rsid w:val="00207CC4"/>
    <w:rsid w:val="00207EDF"/>
    <w:rsid w:val="002100E6"/>
    <w:rsid w:val="00210189"/>
    <w:rsid w:val="002102B5"/>
    <w:rsid w:val="002103DC"/>
    <w:rsid w:val="002106B3"/>
    <w:rsid w:val="00210860"/>
    <w:rsid w:val="00210B6A"/>
    <w:rsid w:val="00210CEB"/>
    <w:rsid w:val="00210FF3"/>
    <w:rsid w:val="00211152"/>
    <w:rsid w:val="00211726"/>
    <w:rsid w:val="00211845"/>
    <w:rsid w:val="00211D91"/>
    <w:rsid w:val="00211EDC"/>
    <w:rsid w:val="002123F8"/>
    <w:rsid w:val="00212CB6"/>
    <w:rsid w:val="00212E37"/>
    <w:rsid w:val="00213912"/>
    <w:rsid w:val="00213CC4"/>
    <w:rsid w:val="00214087"/>
    <w:rsid w:val="002140FF"/>
    <w:rsid w:val="0021421D"/>
    <w:rsid w:val="002147FA"/>
    <w:rsid w:val="00214D02"/>
    <w:rsid w:val="00214DAF"/>
    <w:rsid w:val="00214F43"/>
    <w:rsid w:val="002155E6"/>
    <w:rsid w:val="00215A81"/>
    <w:rsid w:val="00215BF5"/>
    <w:rsid w:val="00216194"/>
    <w:rsid w:val="002161C5"/>
    <w:rsid w:val="00216585"/>
    <w:rsid w:val="0021753A"/>
    <w:rsid w:val="00217564"/>
    <w:rsid w:val="002175DF"/>
    <w:rsid w:val="002175FE"/>
    <w:rsid w:val="00217B99"/>
    <w:rsid w:val="00217C98"/>
    <w:rsid w:val="00217D4D"/>
    <w:rsid w:val="00217D6F"/>
    <w:rsid w:val="00217F39"/>
    <w:rsid w:val="002204D8"/>
    <w:rsid w:val="00220575"/>
    <w:rsid w:val="00220576"/>
    <w:rsid w:val="002206AA"/>
    <w:rsid w:val="00220894"/>
    <w:rsid w:val="002211FD"/>
    <w:rsid w:val="002212BD"/>
    <w:rsid w:val="00221BC2"/>
    <w:rsid w:val="00221D54"/>
    <w:rsid w:val="00221DE9"/>
    <w:rsid w:val="00222241"/>
    <w:rsid w:val="002224FB"/>
    <w:rsid w:val="00222E4E"/>
    <w:rsid w:val="00222F04"/>
    <w:rsid w:val="0022355C"/>
    <w:rsid w:val="00223849"/>
    <w:rsid w:val="00223C5C"/>
    <w:rsid w:val="00224706"/>
    <w:rsid w:val="002248FE"/>
    <w:rsid w:val="00224952"/>
    <w:rsid w:val="00224A1A"/>
    <w:rsid w:val="00224C1B"/>
    <w:rsid w:val="00224CC5"/>
    <w:rsid w:val="00224DD2"/>
    <w:rsid w:val="002253B8"/>
    <w:rsid w:val="00225488"/>
    <w:rsid w:val="002254A8"/>
    <w:rsid w:val="0022574E"/>
    <w:rsid w:val="00225A6A"/>
    <w:rsid w:val="00225AC7"/>
    <w:rsid w:val="00225ACC"/>
    <w:rsid w:val="00226253"/>
    <w:rsid w:val="0022631B"/>
    <w:rsid w:val="00226C97"/>
    <w:rsid w:val="00226E88"/>
    <w:rsid w:val="00226F57"/>
    <w:rsid w:val="002271D9"/>
    <w:rsid w:val="002272AD"/>
    <w:rsid w:val="002274DC"/>
    <w:rsid w:val="00227532"/>
    <w:rsid w:val="002277BC"/>
    <w:rsid w:val="00227808"/>
    <w:rsid w:val="002278CA"/>
    <w:rsid w:val="00227AEA"/>
    <w:rsid w:val="00227EE1"/>
    <w:rsid w:val="002300D9"/>
    <w:rsid w:val="00230297"/>
    <w:rsid w:val="00230EAA"/>
    <w:rsid w:val="00231010"/>
    <w:rsid w:val="00231021"/>
    <w:rsid w:val="00231277"/>
    <w:rsid w:val="0023128C"/>
    <w:rsid w:val="00231294"/>
    <w:rsid w:val="0023145F"/>
    <w:rsid w:val="00231573"/>
    <w:rsid w:val="00231587"/>
    <w:rsid w:val="00231770"/>
    <w:rsid w:val="0023194D"/>
    <w:rsid w:val="00231C25"/>
    <w:rsid w:val="00231C53"/>
    <w:rsid w:val="00231C6F"/>
    <w:rsid w:val="00231E32"/>
    <w:rsid w:val="00231EC5"/>
    <w:rsid w:val="00231F46"/>
    <w:rsid w:val="0023269C"/>
    <w:rsid w:val="00232A90"/>
    <w:rsid w:val="00232B67"/>
    <w:rsid w:val="00232FEB"/>
    <w:rsid w:val="00233157"/>
    <w:rsid w:val="0023357A"/>
    <w:rsid w:val="0023366C"/>
    <w:rsid w:val="00233717"/>
    <w:rsid w:val="002338B3"/>
    <w:rsid w:val="00234151"/>
    <w:rsid w:val="00234556"/>
    <w:rsid w:val="002345BE"/>
    <w:rsid w:val="002345DA"/>
    <w:rsid w:val="00234988"/>
    <w:rsid w:val="00234ADD"/>
    <w:rsid w:val="00234F8C"/>
    <w:rsid w:val="002352DC"/>
    <w:rsid w:val="0023550D"/>
    <w:rsid w:val="00235542"/>
    <w:rsid w:val="00235798"/>
    <w:rsid w:val="002360D8"/>
    <w:rsid w:val="00236789"/>
    <w:rsid w:val="002369B0"/>
    <w:rsid w:val="00236AD8"/>
    <w:rsid w:val="00236B2B"/>
    <w:rsid w:val="00236BF9"/>
    <w:rsid w:val="00236F75"/>
    <w:rsid w:val="002374AF"/>
    <w:rsid w:val="00237AD1"/>
    <w:rsid w:val="00237FF3"/>
    <w:rsid w:val="002401F5"/>
    <w:rsid w:val="002407AC"/>
    <w:rsid w:val="00240825"/>
    <w:rsid w:val="00240914"/>
    <w:rsid w:val="00240BA0"/>
    <w:rsid w:val="00240D3F"/>
    <w:rsid w:val="00240E54"/>
    <w:rsid w:val="00240EE2"/>
    <w:rsid w:val="00240FFF"/>
    <w:rsid w:val="00241028"/>
    <w:rsid w:val="00241641"/>
    <w:rsid w:val="00241879"/>
    <w:rsid w:val="0024189E"/>
    <w:rsid w:val="002418D4"/>
    <w:rsid w:val="002419AF"/>
    <w:rsid w:val="00241AE0"/>
    <w:rsid w:val="002423E7"/>
    <w:rsid w:val="00242433"/>
    <w:rsid w:val="00242460"/>
    <w:rsid w:val="002424F9"/>
    <w:rsid w:val="002427DC"/>
    <w:rsid w:val="00242BBE"/>
    <w:rsid w:val="00242F06"/>
    <w:rsid w:val="002433EE"/>
    <w:rsid w:val="0024340C"/>
    <w:rsid w:val="00243448"/>
    <w:rsid w:val="0024348D"/>
    <w:rsid w:val="002435F7"/>
    <w:rsid w:val="00243B92"/>
    <w:rsid w:val="00243F4C"/>
    <w:rsid w:val="0024414E"/>
    <w:rsid w:val="00244274"/>
    <w:rsid w:val="00244C55"/>
    <w:rsid w:val="00244F33"/>
    <w:rsid w:val="002451C5"/>
    <w:rsid w:val="002453D1"/>
    <w:rsid w:val="00245497"/>
    <w:rsid w:val="002454B5"/>
    <w:rsid w:val="002457CD"/>
    <w:rsid w:val="00245866"/>
    <w:rsid w:val="00245AAE"/>
    <w:rsid w:val="00245D73"/>
    <w:rsid w:val="00245D7C"/>
    <w:rsid w:val="00245E57"/>
    <w:rsid w:val="00245EF4"/>
    <w:rsid w:val="00245F1F"/>
    <w:rsid w:val="0024663B"/>
    <w:rsid w:val="0024670D"/>
    <w:rsid w:val="00246AFC"/>
    <w:rsid w:val="00246CE5"/>
    <w:rsid w:val="00246DB7"/>
    <w:rsid w:val="00246DD1"/>
    <w:rsid w:val="00247103"/>
    <w:rsid w:val="002476D6"/>
    <w:rsid w:val="002477B6"/>
    <w:rsid w:val="00247BB2"/>
    <w:rsid w:val="00247C1E"/>
    <w:rsid w:val="00247D47"/>
    <w:rsid w:val="00247DA7"/>
    <w:rsid w:val="00247E2F"/>
    <w:rsid w:val="00250067"/>
    <w:rsid w:val="002501CA"/>
    <w:rsid w:val="00250A60"/>
    <w:rsid w:val="00250CEC"/>
    <w:rsid w:val="00250FB9"/>
    <w:rsid w:val="002516A9"/>
    <w:rsid w:val="002516DE"/>
    <w:rsid w:val="002517B9"/>
    <w:rsid w:val="00251BD7"/>
    <w:rsid w:val="00251E73"/>
    <w:rsid w:val="00251EC8"/>
    <w:rsid w:val="00251F81"/>
    <w:rsid w:val="00252BE0"/>
    <w:rsid w:val="00252CB6"/>
    <w:rsid w:val="00252CDC"/>
    <w:rsid w:val="00253136"/>
    <w:rsid w:val="00253273"/>
    <w:rsid w:val="00253588"/>
    <w:rsid w:val="002536C1"/>
    <w:rsid w:val="00253706"/>
    <w:rsid w:val="00253D18"/>
    <w:rsid w:val="00253D25"/>
    <w:rsid w:val="00253DA2"/>
    <w:rsid w:val="00253F54"/>
    <w:rsid w:val="00254468"/>
    <w:rsid w:val="00254582"/>
    <w:rsid w:val="00254629"/>
    <w:rsid w:val="002546F4"/>
    <w:rsid w:val="002548D1"/>
    <w:rsid w:val="00254C15"/>
    <w:rsid w:val="00254C65"/>
    <w:rsid w:val="00254F27"/>
    <w:rsid w:val="00254FC9"/>
    <w:rsid w:val="002551D0"/>
    <w:rsid w:val="00255374"/>
    <w:rsid w:val="00255500"/>
    <w:rsid w:val="00255839"/>
    <w:rsid w:val="00255D3A"/>
    <w:rsid w:val="00256058"/>
    <w:rsid w:val="0025661F"/>
    <w:rsid w:val="0025676D"/>
    <w:rsid w:val="002568AE"/>
    <w:rsid w:val="00256B7B"/>
    <w:rsid w:val="00256BCB"/>
    <w:rsid w:val="002578DC"/>
    <w:rsid w:val="002578FA"/>
    <w:rsid w:val="00257BC5"/>
    <w:rsid w:val="00257BF4"/>
    <w:rsid w:val="00260003"/>
    <w:rsid w:val="0026035D"/>
    <w:rsid w:val="00260472"/>
    <w:rsid w:val="002605D6"/>
    <w:rsid w:val="002606D6"/>
    <w:rsid w:val="002606DD"/>
    <w:rsid w:val="00260C6B"/>
    <w:rsid w:val="0026137E"/>
    <w:rsid w:val="00261823"/>
    <w:rsid w:val="002618BB"/>
    <w:rsid w:val="00261C98"/>
    <w:rsid w:val="002620EF"/>
    <w:rsid w:val="00262142"/>
    <w:rsid w:val="0026223B"/>
    <w:rsid w:val="0026229C"/>
    <w:rsid w:val="002622EF"/>
    <w:rsid w:val="0026236C"/>
    <w:rsid w:val="0026248E"/>
    <w:rsid w:val="00262604"/>
    <w:rsid w:val="00262882"/>
    <w:rsid w:val="00262887"/>
    <w:rsid w:val="002628B5"/>
    <w:rsid w:val="00262914"/>
    <w:rsid w:val="00262AC8"/>
    <w:rsid w:val="00262B32"/>
    <w:rsid w:val="00262C51"/>
    <w:rsid w:val="00263234"/>
    <w:rsid w:val="002635F7"/>
    <w:rsid w:val="0026375D"/>
    <w:rsid w:val="00263808"/>
    <w:rsid w:val="00263D00"/>
    <w:rsid w:val="00264174"/>
    <w:rsid w:val="002641C2"/>
    <w:rsid w:val="002647BF"/>
    <w:rsid w:val="002647D5"/>
    <w:rsid w:val="0026483B"/>
    <w:rsid w:val="00264AB2"/>
    <w:rsid w:val="00264B00"/>
    <w:rsid w:val="00265032"/>
    <w:rsid w:val="002651FB"/>
    <w:rsid w:val="00265201"/>
    <w:rsid w:val="0026538C"/>
    <w:rsid w:val="002653CC"/>
    <w:rsid w:val="00265594"/>
    <w:rsid w:val="00265781"/>
    <w:rsid w:val="002658A7"/>
    <w:rsid w:val="0026654D"/>
    <w:rsid w:val="002666B0"/>
    <w:rsid w:val="00266B13"/>
    <w:rsid w:val="00266DC1"/>
    <w:rsid w:val="00267003"/>
    <w:rsid w:val="00267007"/>
    <w:rsid w:val="002670A7"/>
    <w:rsid w:val="00267546"/>
    <w:rsid w:val="0026779C"/>
    <w:rsid w:val="002677BB"/>
    <w:rsid w:val="00267901"/>
    <w:rsid w:val="00267ADC"/>
    <w:rsid w:val="00270284"/>
    <w:rsid w:val="002702FB"/>
    <w:rsid w:val="00270301"/>
    <w:rsid w:val="00270433"/>
    <w:rsid w:val="00270470"/>
    <w:rsid w:val="0027049F"/>
    <w:rsid w:val="0027068F"/>
    <w:rsid w:val="00270728"/>
    <w:rsid w:val="0027081F"/>
    <w:rsid w:val="00270C80"/>
    <w:rsid w:val="00270CC4"/>
    <w:rsid w:val="00270D42"/>
    <w:rsid w:val="00270D53"/>
    <w:rsid w:val="002711FF"/>
    <w:rsid w:val="00271624"/>
    <w:rsid w:val="0027195D"/>
    <w:rsid w:val="0027228A"/>
    <w:rsid w:val="0027229A"/>
    <w:rsid w:val="00272367"/>
    <w:rsid w:val="002725DA"/>
    <w:rsid w:val="00272621"/>
    <w:rsid w:val="00272991"/>
    <w:rsid w:val="00272B03"/>
    <w:rsid w:val="00272DCE"/>
    <w:rsid w:val="00272FD1"/>
    <w:rsid w:val="002731DF"/>
    <w:rsid w:val="0027321D"/>
    <w:rsid w:val="002733E2"/>
    <w:rsid w:val="00273A73"/>
    <w:rsid w:val="00273DBD"/>
    <w:rsid w:val="00273F67"/>
    <w:rsid w:val="00274006"/>
    <w:rsid w:val="0027427D"/>
    <w:rsid w:val="002742D3"/>
    <w:rsid w:val="00274483"/>
    <w:rsid w:val="002745B1"/>
    <w:rsid w:val="00274801"/>
    <w:rsid w:val="002749C0"/>
    <w:rsid w:val="002749EB"/>
    <w:rsid w:val="00274E65"/>
    <w:rsid w:val="002750B1"/>
    <w:rsid w:val="002750D4"/>
    <w:rsid w:val="00275276"/>
    <w:rsid w:val="00275356"/>
    <w:rsid w:val="00275532"/>
    <w:rsid w:val="002757F0"/>
    <w:rsid w:val="00275950"/>
    <w:rsid w:val="002759E1"/>
    <w:rsid w:val="00275BDF"/>
    <w:rsid w:val="00275CB9"/>
    <w:rsid w:val="00275D47"/>
    <w:rsid w:val="0027622E"/>
    <w:rsid w:val="00276A12"/>
    <w:rsid w:val="00276A35"/>
    <w:rsid w:val="00276C4C"/>
    <w:rsid w:val="00276CF0"/>
    <w:rsid w:val="00276D11"/>
    <w:rsid w:val="00276EBE"/>
    <w:rsid w:val="002770D6"/>
    <w:rsid w:val="002774A7"/>
    <w:rsid w:val="0027766D"/>
    <w:rsid w:val="002777BF"/>
    <w:rsid w:val="00277835"/>
    <w:rsid w:val="002779E8"/>
    <w:rsid w:val="00277A0A"/>
    <w:rsid w:val="00277C0F"/>
    <w:rsid w:val="00280001"/>
    <w:rsid w:val="0028035E"/>
    <w:rsid w:val="0028048C"/>
    <w:rsid w:val="00280608"/>
    <w:rsid w:val="00280718"/>
    <w:rsid w:val="00280AB1"/>
    <w:rsid w:val="00281468"/>
    <w:rsid w:val="00281639"/>
    <w:rsid w:val="00281751"/>
    <w:rsid w:val="00281863"/>
    <w:rsid w:val="002819A7"/>
    <w:rsid w:val="00281C2B"/>
    <w:rsid w:val="00281E8B"/>
    <w:rsid w:val="00281ED9"/>
    <w:rsid w:val="0028204F"/>
    <w:rsid w:val="00282378"/>
    <w:rsid w:val="00282437"/>
    <w:rsid w:val="00282463"/>
    <w:rsid w:val="00282704"/>
    <w:rsid w:val="002828AC"/>
    <w:rsid w:val="002830D4"/>
    <w:rsid w:val="002836C3"/>
    <w:rsid w:val="00283795"/>
    <w:rsid w:val="00283E18"/>
    <w:rsid w:val="00283E51"/>
    <w:rsid w:val="0028412C"/>
    <w:rsid w:val="00284134"/>
    <w:rsid w:val="00284BAE"/>
    <w:rsid w:val="00284DA1"/>
    <w:rsid w:val="00285135"/>
    <w:rsid w:val="00285209"/>
    <w:rsid w:val="0028524F"/>
    <w:rsid w:val="0028527A"/>
    <w:rsid w:val="00285673"/>
    <w:rsid w:val="002858AD"/>
    <w:rsid w:val="002859AF"/>
    <w:rsid w:val="00285E23"/>
    <w:rsid w:val="00285E3A"/>
    <w:rsid w:val="00285E80"/>
    <w:rsid w:val="00285EF3"/>
    <w:rsid w:val="0028668A"/>
    <w:rsid w:val="0028673E"/>
    <w:rsid w:val="002867DF"/>
    <w:rsid w:val="002869ED"/>
    <w:rsid w:val="00286AE7"/>
    <w:rsid w:val="00287243"/>
    <w:rsid w:val="00287586"/>
    <w:rsid w:val="00287764"/>
    <w:rsid w:val="00287814"/>
    <w:rsid w:val="002878F6"/>
    <w:rsid w:val="00287982"/>
    <w:rsid w:val="00290013"/>
    <w:rsid w:val="0029027B"/>
    <w:rsid w:val="002902A7"/>
    <w:rsid w:val="002905B3"/>
    <w:rsid w:val="00290647"/>
    <w:rsid w:val="00290B3D"/>
    <w:rsid w:val="00290BFA"/>
    <w:rsid w:val="00290D06"/>
    <w:rsid w:val="002911FD"/>
    <w:rsid w:val="00291385"/>
    <w:rsid w:val="00291410"/>
    <w:rsid w:val="00291422"/>
    <w:rsid w:val="0029158B"/>
    <w:rsid w:val="002917C5"/>
    <w:rsid w:val="00291AB3"/>
    <w:rsid w:val="00292012"/>
    <w:rsid w:val="00292345"/>
    <w:rsid w:val="0029237F"/>
    <w:rsid w:val="002923F9"/>
    <w:rsid w:val="00292715"/>
    <w:rsid w:val="0029285C"/>
    <w:rsid w:val="002928EB"/>
    <w:rsid w:val="00292BCE"/>
    <w:rsid w:val="00292D8B"/>
    <w:rsid w:val="00292EA0"/>
    <w:rsid w:val="00292F1E"/>
    <w:rsid w:val="002930FE"/>
    <w:rsid w:val="00293257"/>
    <w:rsid w:val="0029364D"/>
    <w:rsid w:val="00293BA1"/>
    <w:rsid w:val="00293E57"/>
    <w:rsid w:val="002940ED"/>
    <w:rsid w:val="00294117"/>
    <w:rsid w:val="002941E9"/>
    <w:rsid w:val="002942E0"/>
    <w:rsid w:val="002943F9"/>
    <w:rsid w:val="002945C8"/>
    <w:rsid w:val="00294672"/>
    <w:rsid w:val="002947D1"/>
    <w:rsid w:val="002948DF"/>
    <w:rsid w:val="00294CA5"/>
    <w:rsid w:val="00294D62"/>
    <w:rsid w:val="00294D90"/>
    <w:rsid w:val="00294D97"/>
    <w:rsid w:val="00295391"/>
    <w:rsid w:val="002956BA"/>
    <w:rsid w:val="002957EF"/>
    <w:rsid w:val="00295C25"/>
    <w:rsid w:val="00295C8D"/>
    <w:rsid w:val="002960A0"/>
    <w:rsid w:val="002964E0"/>
    <w:rsid w:val="00296564"/>
    <w:rsid w:val="00296C82"/>
    <w:rsid w:val="00296CB7"/>
    <w:rsid w:val="00296F70"/>
    <w:rsid w:val="00297376"/>
    <w:rsid w:val="0029796D"/>
    <w:rsid w:val="00297992"/>
    <w:rsid w:val="00297D1F"/>
    <w:rsid w:val="002A03DB"/>
    <w:rsid w:val="002A0B1A"/>
    <w:rsid w:val="002A0D97"/>
    <w:rsid w:val="002A0EB3"/>
    <w:rsid w:val="002A1508"/>
    <w:rsid w:val="002A1509"/>
    <w:rsid w:val="002A1680"/>
    <w:rsid w:val="002A1C5A"/>
    <w:rsid w:val="002A1E92"/>
    <w:rsid w:val="002A1FD0"/>
    <w:rsid w:val="002A204D"/>
    <w:rsid w:val="002A209A"/>
    <w:rsid w:val="002A22CA"/>
    <w:rsid w:val="002A2512"/>
    <w:rsid w:val="002A2616"/>
    <w:rsid w:val="002A26E1"/>
    <w:rsid w:val="002A271D"/>
    <w:rsid w:val="002A27B6"/>
    <w:rsid w:val="002A2ABD"/>
    <w:rsid w:val="002A2C03"/>
    <w:rsid w:val="002A2CAD"/>
    <w:rsid w:val="002A2CCF"/>
    <w:rsid w:val="002A3081"/>
    <w:rsid w:val="002A3083"/>
    <w:rsid w:val="002A30E0"/>
    <w:rsid w:val="002A3567"/>
    <w:rsid w:val="002A368A"/>
    <w:rsid w:val="002A379D"/>
    <w:rsid w:val="002A3A1B"/>
    <w:rsid w:val="002A3C7E"/>
    <w:rsid w:val="002A4041"/>
    <w:rsid w:val="002A4065"/>
    <w:rsid w:val="002A45E2"/>
    <w:rsid w:val="002A4B28"/>
    <w:rsid w:val="002A4EAB"/>
    <w:rsid w:val="002A506F"/>
    <w:rsid w:val="002A51CD"/>
    <w:rsid w:val="002A5224"/>
    <w:rsid w:val="002A52A1"/>
    <w:rsid w:val="002A5890"/>
    <w:rsid w:val="002A59F0"/>
    <w:rsid w:val="002A5DE2"/>
    <w:rsid w:val="002A5F91"/>
    <w:rsid w:val="002A5FFD"/>
    <w:rsid w:val="002A6125"/>
    <w:rsid w:val="002A6268"/>
    <w:rsid w:val="002A6432"/>
    <w:rsid w:val="002A6519"/>
    <w:rsid w:val="002A6935"/>
    <w:rsid w:val="002A69A9"/>
    <w:rsid w:val="002A6BE1"/>
    <w:rsid w:val="002A6D13"/>
    <w:rsid w:val="002A6F25"/>
    <w:rsid w:val="002A6FD3"/>
    <w:rsid w:val="002A7724"/>
    <w:rsid w:val="002A7A01"/>
    <w:rsid w:val="002A7AA7"/>
    <w:rsid w:val="002A7D07"/>
    <w:rsid w:val="002A7E96"/>
    <w:rsid w:val="002A7F7E"/>
    <w:rsid w:val="002A7FCE"/>
    <w:rsid w:val="002B02E7"/>
    <w:rsid w:val="002B043C"/>
    <w:rsid w:val="002B08CF"/>
    <w:rsid w:val="002B0990"/>
    <w:rsid w:val="002B0A7D"/>
    <w:rsid w:val="002B0AC1"/>
    <w:rsid w:val="002B0E2D"/>
    <w:rsid w:val="002B1051"/>
    <w:rsid w:val="002B11D1"/>
    <w:rsid w:val="002B15C0"/>
    <w:rsid w:val="002B1A69"/>
    <w:rsid w:val="002B1B5E"/>
    <w:rsid w:val="002B1C74"/>
    <w:rsid w:val="002B1DD3"/>
    <w:rsid w:val="002B1E54"/>
    <w:rsid w:val="002B1F60"/>
    <w:rsid w:val="002B2017"/>
    <w:rsid w:val="002B22A2"/>
    <w:rsid w:val="002B2512"/>
    <w:rsid w:val="002B2723"/>
    <w:rsid w:val="002B2726"/>
    <w:rsid w:val="002B2784"/>
    <w:rsid w:val="002B299A"/>
    <w:rsid w:val="002B303A"/>
    <w:rsid w:val="002B307D"/>
    <w:rsid w:val="002B32F3"/>
    <w:rsid w:val="002B3522"/>
    <w:rsid w:val="002B3D83"/>
    <w:rsid w:val="002B4276"/>
    <w:rsid w:val="002B4421"/>
    <w:rsid w:val="002B473D"/>
    <w:rsid w:val="002B48D5"/>
    <w:rsid w:val="002B4B18"/>
    <w:rsid w:val="002B4B8D"/>
    <w:rsid w:val="002B4C3B"/>
    <w:rsid w:val="002B4E01"/>
    <w:rsid w:val="002B536E"/>
    <w:rsid w:val="002B538E"/>
    <w:rsid w:val="002B5462"/>
    <w:rsid w:val="002B56F5"/>
    <w:rsid w:val="002B581A"/>
    <w:rsid w:val="002B5DCA"/>
    <w:rsid w:val="002B61AE"/>
    <w:rsid w:val="002B6318"/>
    <w:rsid w:val="002B651B"/>
    <w:rsid w:val="002B66E3"/>
    <w:rsid w:val="002B6BDC"/>
    <w:rsid w:val="002B6F05"/>
    <w:rsid w:val="002B6F77"/>
    <w:rsid w:val="002B7065"/>
    <w:rsid w:val="002B7543"/>
    <w:rsid w:val="002B75B0"/>
    <w:rsid w:val="002B761B"/>
    <w:rsid w:val="002B782C"/>
    <w:rsid w:val="002B788C"/>
    <w:rsid w:val="002B7BF1"/>
    <w:rsid w:val="002B7EAF"/>
    <w:rsid w:val="002C0186"/>
    <w:rsid w:val="002C0582"/>
    <w:rsid w:val="002C099C"/>
    <w:rsid w:val="002C0B3B"/>
    <w:rsid w:val="002C0B74"/>
    <w:rsid w:val="002C0C8B"/>
    <w:rsid w:val="002C0CBB"/>
    <w:rsid w:val="002C0DE1"/>
    <w:rsid w:val="002C1201"/>
    <w:rsid w:val="002C1344"/>
    <w:rsid w:val="002C1441"/>
    <w:rsid w:val="002C1460"/>
    <w:rsid w:val="002C17D5"/>
    <w:rsid w:val="002C1933"/>
    <w:rsid w:val="002C1B43"/>
    <w:rsid w:val="002C2004"/>
    <w:rsid w:val="002C20F2"/>
    <w:rsid w:val="002C28C1"/>
    <w:rsid w:val="002C293B"/>
    <w:rsid w:val="002C2C5D"/>
    <w:rsid w:val="002C2C62"/>
    <w:rsid w:val="002C2EF4"/>
    <w:rsid w:val="002C2F40"/>
    <w:rsid w:val="002C2FCA"/>
    <w:rsid w:val="002C3800"/>
    <w:rsid w:val="002C382F"/>
    <w:rsid w:val="002C38B2"/>
    <w:rsid w:val="002C3F9C"/>
    <w:rsid w:val="002C4AC4"/>
    <w:rsid w:val="002C4BA4"/>
    <w:rsid w:val="002C4D41"/>
    <w:rsid w:val="002C4D90"/>
    <w:rsid w:val="002C4F15"/>
    <w:rsid w:val="002C545E"/>
    <w:rsid w:val="002C5AFA"/>
    <w:rsid w:val="002C5E83"/>
    <w:rsid w:val="002C60FE"/>
    <w:rsid w:val="002C6703"/>
    <w:rsid w:val="002C684B"/>
    <w:rsid w:val="002C6AB8"/>
    <w:rsid w:val="002C7329"/>
    <w:rsid w:val="002C73DE"/>
    <w:rsid w:val="002C7544"/>
    <w:rsid w:val="002C79FF"/>
    <w:rsid w:val="002C7E72"/>
    <w:rsid w:val="002D0439"/>
    <w:rsid w:val="002D0905"/>
    <w:rsid w:val="002D0A0A"/>
    <w:rsid w:val="002D0AC2"/>
    <w:rsid w:val="002D0E90"/>
    <w:rsid w:val="002D0F64"/>
    <w:rsid w:val="002D0FB3"/>
    <w:rsid w:val="002D1152"/>
    <w:rsid w:val="002D11B7"/>
    <w:rsid w:val="002D1620"/>
    <w:rsid w:val="002D173D"/>
    <w:rsid w:val="002D1DD6"/>
    <w:rsid w:val="002D1F22"/>
    <w:rsid w:val="002D1F6C"/>
    <w:rsid w:val="002D2258"/>
    <w:rsid w:val="002D2461"/>
    <w:rsid w:val="002D25D9"/>
    <w:rsid w:val="002D2C94"/>
    <w:rsid w:val="002D3245"/>
    <w:rsid w:val="002D33B6"/>
    <w:rsid w:val="002D342A"/>
    <w:rsid w:val="002D3692"/>
    <w:rsid w:val="002D37DE"/>
    <w:rsid w:val="002D3B89"/>
    <w:rsid w:val="002D3BBC"/>
    <w:rsid w:val="002D3CC0"/>
    <w:rsid w:val="002D3FB8"/>
    <w:rsid w:val="002D4301"/>
    <w:rsid w:val="002D438A"/>
    <w:rsid w:val="002D4574"/>
    <w:rsid w:val="002D45D7"/>
    <w:rsid w:val="002D4650"/>
    <w:rsid w:val="002D4670"/>
    <w:rsid w:val="002D468B"/>
    <w:rsid w:val="002D486C"/>
    <w:rsid w:val="002D489A"/>
    <w:rsid w:val="002D4B3D"/>
    <w:rsid w:val="002D4FC5"/>
    <w:rsid w:val="002D5124"/>
    <w:rsid w:val="002D53A2"/>
    <w:rsid w:val="002D5490"/>
    <w:rsid w:val="002D561F"/>
    <w:rsid w:val="002D56B4"/>
    <w:rsid w:val="002D5738"/>
    <w:rsid w:val="002D5773"/>
    <w:rsid w:val="002D5817"/>
    <w:rsid w:val="002D5901"/>
    <w:rsid w:val="002D5AB2"/>
    <w:rsid w:val="002D5B60"/>
    <w:rsid w:val="002D5E53"/>
    <w:rsid w:val="002D61DD"/>
    <w:rsid w:val="002D63E5"/>
    <w:rsid w:val="002D642B"/>
    <w:rsid w:val="002D67F8"/>
    <w:rsid w:val="002D68B1"/>
    <w:rsid w:val="002D6B93"/>
    <w:rsid w:val="002D7193"/>
    <w:rsid w:val="002D7993"/>
    <w:rsid w:val="002D7BFB"/>
    <w:rsid w:val="002D7F17"/>
    <w:rsid w:val="002E0319"/>
    <w:rsid w:val="002E0356"/>
    <w:rsid w:val="002E0B8C"/>
    <w:rsid w:val="002E0C7A"/>
    <w:rsid w:val="002E0D2E"/>
    <w:rsid w:val="002E0E19"/>
    <w:rsid w:val="002E105A"/>
    <w:rsid w:val="002E124A"/>
    <w:rsid w:val="002E14B8"/>
    <w:rsid w:val="002E1513"/>
    <w:rsid w:val="002E153B"/>
    <w:rsid w:val="002E179B"/>
    <w:rsid w:val="002E1C2A"/>
    <w:rsid w:val="002E1C9E"/>
    <w:rsid w:val="002E1DBE"/>
    <w:rsid w:val="002E1E0B"/>
    <w:rsid w:val="002E20BD"/>
    <w:rsid w:val="002E257B"/>
    <w:rsid w:val="002E2C82"/>
    <w:rsid w:val="002E2D35"/>
    <w:rsid w:val="002E2D7D"/>
    <w:rsid w:val="002E33B4"/>
    <w:rsid w:val="002E3400"/>
    <w:rsid w:val="002E3470"/>
    <w:rsid w:val="002E3633"/>
    <w:rsid w:val="002E3C65"/>
    <w:rsid w:val="002E3C66"/>
    <w:rsid w:val="002E3C73"/>
    <w:rsid w:val="002E3DAA"/>
    <w:rsid w:val="002E3E0C"/>
    <w:rsid w:val="002E3F5B"/>
    <w:rsid w:val="002E4362"/>
    <w:rsid w:val="002E4686"/>
    <w:rsid w:val="002E4980"/>
    <w:rsid w:val="002E503E"/>
    <w:rsid w:val="002E5148"/>
    <w:rsid w:val="002E5325"/>
    <w:rsid w:val="002E57C5"/>
    <w:rsid w:val="002E5BB1"/>
    <w:rsid w:val="002E5C58"/>
    <w:rsid w:val="002E6343"/>
    <w:rsid w:val="002E63D9"/>
    <w:rsid w:val="002E640E"/>
    <w:rsid w:val="002E6684"/>
    <w:rsid w:val="002E68AA"/>
    <w:rsid w:val="002E6D66"/>
    <w:rsid w:val="002E7351"/>
    <w:rsid w:val="002E7404"/>
    <w:rsid w:val="002E7594"/>
    <w:rsid w:val="002E79A9"/>
    <w:rsid w:val="002E7BF3"/>
    <w:rsid w:val="002E7E22"/>
    <w:rsid w:val="002F02E5"/>
    <w:rsid w:val="002F0342"/>
    <w:rsid w:val="002F0673"/>
    <w:rsid w:val="002F08DF"/>
    <w:rsid w:val="002F0B83"/>
    <w:rsid w:val="002F0C28"/>
    <w:rsid w:val="002F0DBC"/>
    <w:rsid w:val="002F1CB2"/>
    <w:rsid w:val="002F1E1C"/>
    <w:rsid w:val="002F1E8A"/>
    <w:rsid w:val="002F1F6D"/>
    <w:rsid w:val="002F1F7E"/>
    <w:rsid w:val="002F234D"/>
    <w:rsid w:val="002F23D8"/>
    <w:rsid w:val="002F2AFF"/>
    <w:rsid w:val="002F2C33"/>
    <w:rsid w:val="002F2F5D"/>
    <w:rsid w:val="002F3052"/>
    <w:rsid w:val="002F335A"/>
    <w:rsid w:val="002F3449"/>
    <w:rsid w:val="002F3926"/>
    <w:rsid w:val="002F3CDE"/>
    <w:rsid w:val="002F40F2"/>
    <w:rsid w:val="002F4397"/>
    <w:rsid w:val="002F444F"/>
    <w:rsid w:val="002F47F2"/>
    <w:rsid w:val="002F49D0"/>
    <w:rsid w:val="002F4B1B"/>
    <w:rsid w:val="002F4C63"/>
    <w:rsid w:val="002F519A"/>
    <w:rsid w:val="002F5464"/>
    <w:rsid w:val="002F57A8"/>
    <w:rsid w:val="002F57F5"/>
    <w:rsid w:val="002F59E1"/>
    <w:rsid w:val="002F5DD6"/>
    <w:rsid w:val="002F5FEA"/>
    <w:rsid w:val="002F63E7"/>
    <w:rsid w:val="002F6E2F"/>
    <w:rsid w:val="002F6EE3"/>
    <w:rsid w:val="002F7321"/>
    <w:rsid w:val="002F7BDC"/>
    <w:rsid w:val="002F7BE3"/>
    <w:rsid w:val="002F7E6A"/>
    <w:rsid w:val="002F7F21"/>
    <w:rsid w:val="00300104"/>
    <w:rsid w:val="00300165"/>
    <w:rsid w:val="0030029A"/>
    <w:rsid w:val="00300414"/>
    <w:rsid w:val="0030077F"/>
    <w:rsid w:val="0030085F"/>
    <w:rsid w:val="003009ED"/>
    <w:rsid w:val="00300A94"/>
    <w:rsid w:val="00300DF6"/>
    <w:rsid w:val="003010CF"/>
    <w:rsid w:val="00301154"/>
    <w:rsid w:val="00301A16"/>
    <w:rsid w:val="00301BB8"/>
    <w:rsid w:val="00301C9C"/>
    <w:rsid w:val="00302100"/>
    <w:rsid w:val="0030214B"/>
    <w:rsid w:val="0030259C"/>
    <w:rsid w:val="00302943"/>
    <w:rsid w:val="00302C48"/>
    <w:rsid w:val="00302E8F"/>
    <w:rsid w:val="00303320"/>
    <w:rsid w:val="00303440"/>
    <w:rsid w:val="00303704"/>
    <w:rsid w:val="00303CCD"/>
    <w:rsid w:val="00303DAC"/>
    <w:rsid w:val="0030406A"/>
    <w:rsid w:val="0030448C"/>
    <w:rsid w:val="00304C60"/>
    <w:rsid w:val="00304D9B"/>
    <w:rsid w:val="00304DD7"/>
    <w:rsid w:val="00304E40"/>
    <w:rsid w:val="0030529B"/>
    <w:rsid w:val="003054A2"/>
    <w:rsid w:val="00305582"/>
    <w:rsid w:val="00305615"/>
    <w:rsid w:val="00305765"/>
    <w:rsid w:val="00305C18"/>
    <w:rsid w:val="00305E79"/>
    <w:rsid w:val="00305EE8"/>
    <w:rsid w:val="00305F01"/>
    <w:rsid w:val="00305FF9"/>
    <w:rsid w:val="003061BE"/>
    <w:rsid w:val="00306349"/>
    <w:rsid w:val="003063B5"/>
    <w:rsid w:val="0030677E"/>
    <w:rsid w:val="0030687E"/>
    <w:rsid w:val="00306C45"/>
    <w:rsid w:val="00306E6B"/>
    <w:rsid w:val="0030713E"/>
    <w:rsid w:val="003072F7"/>
    <w:rsid w:val="003077B6"/>
    <w:rsid w:val="00307B2E"/>
    <w:rsid w:val="00307C2A"/>
    <w:rsid w:val="00310041"/>
    <w:rsid w:val="003100C8"/>
    <w:rsid w:val="00310129"/>
    <w:rsid w:val="00310163"/>
    <w:rsid w:val="003102CB"/>
    <w:rsid w:val="00310509"/>
    <w:rsid w:val="00310792"/>
    <w:rsid w:val="0031093A"/>
    <w:rsid w:val="00310A21"/>
    <w:rsid w:val="00311161"/>
    <w:rsid w:val="00311674"/>
    <w:rsid w:val="00311680"/>
    <w:rsid w:val="00311B4B"/>
    <w:rsid w:val="00311BAD"/>
    <w:rsid w:val="00311C71"/>
    <w:rsid w:val="00312400"/>
    <w:rsid w:val="00312657"/>
    <w:rsid w:val="0031267B"/>
    <w:rsid w:val="00312739"/>
    <w:rsid w:val="00312D10"/>
    <w:rsid w:val="00312F54"/>
    <w:rsid w:val="00312FF5"/>
    <w:rsid w:val="003130B8"/>
    <w:rsid w:val="003132D3"/>
    <w:rsid w:val="00313624"/>
    <w:rsid w:val="003137BC"/>
    <w:rsid w:val="00314175"/>
    <w:rsid w:val="0031467E"/>
    <w:rsid w:val="00314776"/>
    <w:rsid w:val="00314DC8"/>
    <w:rsid w:val="00314EED"/>
    <w:rsid w:val="0031536E"/>
    <w:rsid w:val="003153DE"/>
    <w:rsid w:val="00315418"/>
    <w:rsid w:val="003156E3"/>
    <w:rsid w:val="003158BE"/>
    <w:rsid w:val="00315BAF"/>
    <w:rsid w:val="00315D13"/>
    <w:rsid w:val="00315E0C"/>
    <w:rsid w:val="00315ED3"/>
    <w:rsid w:val="0031642A"/>
    <w:rsid w:val="003166F8"/>
    <w:rsid w:val="00316E0A"/>
    <w:rsid w:val="00317274"/>
    <w:rsid w:val="0031757D"/>
    <w:rsid w:val="00317606"/>
    <w:rsid w:val="0031789E"/>
    <w:rsid w:val="003178BE"/>
    <w:rsid w:val="003178DA"/>
    <w:rsid w:val="00317C2F"/>
    <w:rsid w:val="00317DB8"/>
    <w:rsid w:val="00317DCB"/>
    <w:rsid w:val="0032014D"/>
    <w:rsid w:val="0032053F"/>
    <w:rsid w:val="00320618"/>
    <w:rsid w:val="003207F7"/>
    <w:rsid w:val="00320A44"/>
    <w:rsid w:val="00320B85"/>
    <w:rsid w:val="00320C53"/>
    <w:rsid w:val="0032100B"/>
    <w:rsid w:val="00321231"/>
    <w:rsid w:val="0032134A"/>
    <w:rsid w:val="003215D8"/>
    <w:rsid w:val="00321B3F"/>
    <w:rsid w:val="00321BCB"/>
    <w:rsid w:val="00321BD7"/>
    <w:rsid w:val="00321ED7"/>
    <w:rsid w:val="00321EE2"/>
    <w:rsid w:val="00321F21"/>
    <w:rsid w:val="00321FE9"/>
    <w:rsid w:val="00322035"/>
    <w:rsid w:val="0032260F"/>
    <w:rsid w:val="003228DA"/>
    <w:rsid w:val="00322CFB"/>
    <w:rsid w:val="00322DCB"/>
    <w:rsid w:val="003230FE"/>
    <w:rsid w:val="00323240"/>
    <w:rsid w:val="00323605"/>
    <w:rsid w:val="003239E0"/>
    <w:rsid w:val="00323B24"/>
    <w:rsid w:val="00323D19"/>
    <w:rsid w:val="00323D6B"/>
    <w:rsid w:val="00323E5B"/>
    <w:rsid w:val="00323F80"/>
    <w:rsid w:val="0032433B"/>
    <w:rsid w:val="0032461A"/>
    <w:rsid w:val="003248DD"/>
    <w:rsid w:val="0032493E"/>
    <w:rsid w:val="00324A8B"/>
    <w:rsid w:val="00324B87"/>
    <w:rsid w:val="00324D18"/>
    <w:rsid w:val="00324D72"/>
    <w:rsid w:val="00324DF6"/>
    <w:rsid w:val="00325A67"/>
    <w:rsid w:val="00325ACC"/>
    <w:rsid w:val="00325B7E"/>
    <w:rsid w:val="003260BB"/>
    <w:rsid w:val="00326957"/>
    <w:rsid w:val="00326AE2"/>
    <w:rsid w:val="00326C4D"/>
    <w:rsid w:val="00326F3E"/>
    <w:rsid w:val="00326F58"/>
    <w:rsid w:val="00327098"/>
    <w:rsid w:val="003271C8"/>
    <w:rsid w:val="00327403"/>
    <w:rsid w:val="00327721"/>
    <w:rsid w:val="0032779F"/>
    <w:rsid w:val="00330292"/>
    <w:rsid w:val="0033055C"/>
    <w:rsid w:val="0033086E"/>
    <w:rsid w:val="00330917"/>
    <w:rsid w:val="00330CAF"/>
    <w:rsid w:val="00330FC1"/>
    <w:rsid w:val="00331319"/>
    <w:rsid w:val="00331420"/>
    <w:rsid w:val="0033152C"/>
    <w:rsid w:val="0033171D"/>
    <w:rsid w:val="00331B2A"/>
    <w:rsid w:val="00331FC3"/>
    <w:rsid w:val="00332177"/>
    <w:rsid w:val="003322ED"/>
    <w:rsid w:val="00332906"/>
    <w:rsid w:val="00332C02"/>
    <w:rsid w:val="00332C87"/>
    <w:rsid w:val="00332CA2"/>
    <w:rsid w:val="00332E91"/>
    <w:rsid w:val="003332CA"/>
    <w:rsid w:val="003332CC"/>
    <w:rsid w:val="003336B3"/>
    <w:rsid w:val="003336C5"/>
    <w:rsid w:val="003343C7"/>
    <w:rsid w:val="0033474A"/>
    <w:rsid w:val="00334777"/>
    <w:rsid w:val="00334845"/>
    <w:rsid w:val="003349A0"/>
    <w:rsid w:val="003349E2"/>
    <w:rsid w:val="00334BF8"/>
    <w:rsid w:val="00334DA6"/>
    <w:rsid w:val="00335019"/>
    <w:rsid w:val="003350ED"/>
    <w:rsid w:val="003351B2"/>
    <w:rsid w:val="003352DF"/>
    <w:rsid w:val="00335486"/>
    <w:rsid w:val="003354A7"/>
    <w:rsid w:val="00335773"/>
    <w:rsid w:val="003357B5"/>
    <w:rsid w:val="00335B75"/>
    <w:rsid w:val="00335D41"/>
    <w:rsid w:val="00335D8C"/>
    <w:rsid w:val="00335E6A"/>
    <w:rsid w:val="00336015"/>
    <w:rsid w:val="0033605B"/>
    <w:rsid w:val="00336072"/>
    <w:rsid w:val="0033611E"/>
    <w:rsid w:val="003363A1"/>
    <w:rsid w:val="00336515"/>
    <w:rsid w:val="00336557"/>
    <w:rsid w:val="00336691"/>
    <w:rsid w:val="00336D0A"/>
    <w:rsid w:val="00336ED8"/>
    <w:rsid w:val="003370C0"/>
    <w:rsid w:val="0033721E"/>
    <w:rsid w:val="0033755B"/>
    <w:rsid w:val="003378DD"/>
    <w:rsid w:val="00337F85"/>
    <w:rsid w:val="00337FE9"/>
    <w:rsid w:val="0034023A"/>
    <w:rsid w:val="0034066A"/>
    <w:rsid w:val="00340CCE"/>
    <w:rsid w:val="003410A3"/>
    <w:rsid w:val="00341336"/>
    <w:rsid w:val="00341753"/>
    <w:rsid w:val="00341BB8"/>
    <w:rsid w:val="00341DD6"/>
    <w:rsid w:val="0034226D"/>
    <w:rsid w:val="0034227F"/>
    <w:rsid w:val="003426C6"/>
    <w:rsid w:val="00342972"/>
    <w:rsid w:val="00342BA7"/>
    <w:rsid w:val="00342C56"/>
    <w:rsid w:val="00342FDD"/>
    <w:rsid w:val="0034303B"/>
    <w:rsid w:val="00343177"/>
    <w:rsid w:val="003432A7"/>
    <w:rsid w:val="00343448"/>
    <w:rsid w:val="003435F1"/>
    <w:rsid w:val="00343A0E"/>
    <w:rsid w:val="0034429B"/>
    <w:rsid w:val="0034442C"/>
    <w:rsid w:val="0034468E"/>
    <w:rsid w:val="00344866"/>
    <w:rsid w:val="00345000"/>
    <w:rsid w:val="003452EF"/>
    <w:rsid w:val="00345797"/>
    <w:rsid w:val="0034588C"/>
    <w:rsid w:val="00345A19"/>
    <w:rsid w:val="00345A74"/>
    <w:rsid w:val="00345B84"/>
    <w:rsid w:val="00345BD0"/>
    <w:rsid w:val="00345E6A"/>
    <w:rsid w:val="003461CF"/>
    <w:rsid w:val="00346374"/>
    <w:rsid w:val="0034638C"/>
    <w:rsid w:val="00346556"/>
    <w:rsid w:val="003466D1"/>
    <w:rsid w:val="00346AAE"/>
    <w:rsid w:val="00346F0B"/>
    <w:rsid w:val="00346F7F"/>
    <w:rsid w:val="00350108"/>
    <w:rsid w:val="003501EB"/>
    <w:rsid w:val="00350762"/>
    <w:rsid w:val="003507C4"/>
    <w:rsid w:val="003507DE"/>
    <w:rsid w:val="0035087A"/>
    <w:rsid w:val="00350C09"/>
    <w:rsid w:val="00350C55"/>
    <w:rsid w:val="00350DB2"/>
    <w:rsid w:val="00350DDE"/>
    <w:rsid w:val="00351319"/>
    <w:rsid w:val="0035185D"/>
    <w:rsid w:val="003519A1"/>
    <w:rsid w:val="00351BF9"/>
    <w:rsid w:val="00351C82"/>
    <w:rsid w:val="00351DB1"/>
    <w:rsid w:val="00352381"/>
    <w:rsid w:val="00352413"/>
    <w:rsid w:val="00352480"/>
    <w:rsid w:val="00352D9C"/>
    <w:rsid w:val="00352DA4"/>
    <w:rsid w:val="00352FF0"/>
    <w:rsid w:val="003530D2"/>
    <w:rsid w:val="00353249"/>
    <w:rsid w:val="0035331A"/>
    <w:rsid w:val="003534E1"/>
    <w:rsid w:val="0035371C"/>
    <w:rsid w:val="00353832"/>
    <w:rsid w:val="003538E3"/>
    <w:rsid w:val="00353C36"/>
    <w:rsid w:val="003545D6"/>
    <w:rsid w:val="003547A4"/>
    <w:rsid w:val="003548D8"/>
    <w:rsid w:val="00354A47"/>
    <w:rsid w:val="00354A66"/>
    <w:rsid w:val="0035536F"/>
    <w:rsid w:val="00355422"/>
    <w:rsid w:val="003554CA"/>
    <w:rsid w:val="003559B5"/>
    <w:rsid w:val="00355CF0"/>
    <w:rsid w:val="003567A1"/>
    <w:rsid w:val="003567E7"/>
    <w:rsid w:val="0035692C"/>
    <w:rsid w:val="003573AA"/>
    <w:rsid w:val="00357448"/>
    <w:rsid w:val="003574EA"/>
    <w:rsid w:val="00357655"/>
    <w:rsid w:val="00357B56"/>
    <w:rsid w:val="0036021C"/>
    <w:rsid w:val="00360232"/>
    <w:rsid w:val="003602D3"/>
    <w:rsid w:val="003602E0"/>
    <w:rsid w:val="0036041F"/>
    <w:rsid w:val="0036084D"/>
    <w:rsid w:val="00360945"/>
    <w:rsid w:val="00360C0F"/>
    <w:rsid w:val="00360D01"/>
    <w:rsid w:val="00360F06"/>
    <w:rsid w:val="00360F1C"/>
    <w:rsid w:val="00361816"/>
    <w:rsid w:val="00362149"/>
    <w:rsid w:val="00362569"/>
    <w:rsid w:val="003626CD"/>
    <w:rsid w:val="003626F3"/>
    <w:rsid w:val="00362C20"/>
    <w:rsid w:val="00362D91"/>
    <w:rsid w:val="00363036"/>
    <w:rsid w:val="00363301"/>
    <w:rsid w:val="00363397"/>
    <w:rsid w:val="003636CD"/>
    <w:rsid w:val="00363A68"/>
    <w:rsid w:val="00363DAD"/>
    <w:rsid w:val="00363F0E"/>
    <w:rsid w:val="00364092"/>
    <w:rsid w:val="003642B2"/>
    <w:rsid w:val="003645F8"/>
    <w:rsid w:val="0036487C"/>
    <w:rsid w:val="00364C4F"/>
    <w:rsid w:val="00364FC3"/>
    <w:rsid w:val="0036512E"/>
    <w:rsid w:val="00365411"/>
    <w:rsid w:val="0036556D"/>
    <w:rsid w:val="00365B04"/>
    <w:rsid w:val="00365EE5"/>
    <w:rsid w:val="00365FA2"/>
    <w:rsid w:val="003661E0"/>
    <w:rsid w:val="0036622D"/>
    <w:rsid w:val="003662DB"/>
    <w:rsid w:val="0036632F"/>
    <w:rsid w:val="00366347"/>
    <w:rsid w:val="00366A3D"/>
    <w:rsid w:val="00366A9C"/>
    <w:rsid w:val="00366C69"/>
    <w:rsid w:val="00366D2A"/>
    <w:rsid w:val="00366E3F"/>
    <w:rsid w:val="00367441"/>
    <w:rsid w:val="0036774D"/>
    <w:rsid w:val="00367779"/>
    <w:rsid w:val="003677C1"/>
    <w:rsid w:val="003679EF"/>
    <w:rsid w:val="00367B1D"/>
    <w:rsid w:val="00367D28"/>
    <w:rsid w:val="00367E98"/>
    <w:rsid w:val="00367ED8"/>
    <w:rsid w:val="003705F1"/>
    <w:rsid w:val="00370B9B"/>
    <w:rsid w:val="00370C69"/>
    <w:rsid w:val="00370E4F"/>
    <w:rsid w:val="00370E60"/>
    <w:rsid w:val="00370E7A"/>
    <w:rsid w:val="00370EA5"/>
    <w:rsid w:val="00371001"/>
    <w:rsid w:val="003710DA"/>
    <w:rsid w:val="00371215"/>
    <w:rsid w:val="003718D5"/>
    <w:rsid w:val="003719D6"/>
    <w:rsid w:val="003719DC"/>
    <w:rsid w:val="00371AAB"/>
    <w:rsid w:val="00371E41"/>
    <w:rsid w:val="00371F6E"/>
    <w:rsid w:val="0037218E"/>
    <w:rsid w:val="00372203"/>
    <w:rsid w:val="003727EB"/>
    <w:rsid w:val="0037288A"/>
    <w:rsid w:val="00372891"/>
    <w:rsid w:val="00372EFA"/>
    <w:rsid w:val="00372F0D"/>
    <w:rsid w:val="00373019"/>
    <w:rsid w:val="00373200"/>
    <w:rsid w:val="00373244"/>
    <w:rsid w:val="00373280"/>
    <w:rsid w:val="00373432"/>
    <w:rsid w:val="0037359B"/>
    <w:rsid w:val="00373679"/>
    <w:rsid w:val="003738E1"/>
    <w:rsid w:val="00373ABB"/>
    <w:rsid w:val="00373C75"/>
    <w:rsid w:val="00373DBA"/>
    <w:rsid w:val="00374059"/>
    <w:rsid w:val="003744B2"/>
    <w:rsid w:val="003749C4"/>
    <w:rsid w:val="003749F2"/>
    <w:rsid w:val="00374AFC"/>
    <w:rsid w:val="00374B14"/>
    <w:rsid w:val="00374D80"/>
    <w:rsid w:val="00374E0B"/>
    <w:rsid w:val="0037535B"/>
    <w:rsid w:val="0037552D"/>
    <w:rsid w:val="0037567E"/>
    <w:rsid w:val="003756DB"/>
    <w:rsid w:val="00375B98"/>
    <w:rsid w:val="00375BE3"/>
    <w:rsid w:val="00375E68"/>
    <w:rsid w:val="00375F44"/>
    <w:rsid w:val="00375F6C"/>
    <w:rsid w:val="00376165"/>
    <w:rsid w:val="003763F0"/>
    <w:rsid w:val="0037643C"/>
    <w:rsid w:val="0037665D"/>
    <w:rsid w:val="003766FC"/>
    <w:rsid w:val="00376E6F"/>
    <w:rsid w:val="00376E73"/>
    <w:rsid w:val="00376EAA"/>
    <w:rsid w:val="003770BB"/>
    <w:rsid w:val="003770BD"/>
    <w:rsid w:val="00377412"/>
    <w:rsid w:val="0037771A"/>
    <w:rsid w:val="00377820"/>
    <w:rsid w:val="00377921"/>
    <w:rsid w:val="00377B5A"/>
    <w:rsid w:val="00377BAB"/>
    <w:rsid w:val="00377E0A"/>
    <w:rsid w:val="003802C4"/>
    <w:rsid w:val="003802DC"/>
    <w:rsid w:val="0038064C"/>
    <w:rsid w:val="00380697"/>
    <w:rsid w:val="00380715"/>
    <w:rsid w:val="003808D7"/>
    <w:rsid w:val="00380CE4"/>
    <w:rsid w:val="00380E4E"/>
    <w:rsid w:val="00380FBF"/>
    <w:rsid w:val="003815B7"/>
    <w:rsid w:val="00381FC0"/>
    <w:rsid w:val="00382229"/>
    <w:rsid w:val="00382261"/>
    <w:rsid w:val="003824C9"/>
    <w:rsid w:val="0038294F"/>
    <w:rsid w:val="00382A43"/>
    <w:rsid w:val="00382D60"/>
    <w:rsid w:val="00382F29"/>
    <w:rsid w:val="0038310A"/>
    <w:rsid w:val="0038313C"/>
    <w:rsid w:val="00383486"/>
    <w:rsid w:val="003835E8"/>
    <w:rsid w:val="00383C8D"/>
    <w:rsid w:val="003840DC"/>
    <w:rsid w:val="003842E6"/>
    <w:rsid w:val="00384958"/>
    <w:rsid w:val="003849A8"/>
    <w:rsid w:val="00384F9E"/>
    <w:rsid w:val="00384FD5"/>
    <w:rsid w:val="00385161"/>
    <w:rsid w:val="00385292"/>
    <w:rsid w:val="003852FB"/>
    <w:rsid w:val="00385429"/>
    <w:rsid w:val="0038549D"/>
    <w:rsid w:val="00385842"/>
    <w:rsid w:val="00385885"/>
    <w:rsid w:val="00385B05"/>
    <w:rsid w:val="00385DED"/>
    <w:rsid w:val="00385E5F"/>
    <w:rsid w:val="00386059"/>
    <w:rsid w:val="0038614C"/>
    <w:rsid w:val="003862F4"/>
    <w:rsid w:val="00386382"/>
    <w:rsid w:val="003865EF"/>
    <w:rsid w:val="00386637"/>
    <w:rsid w:val="00386BA9"/>
    <w:rsid w:val="00386F76"/>
    <w:rsid w:val="0038734D"/>
    <w:rsid w:val="003875CA"/>
    <w:rsid w:val="003878D1"/>
    <w:rsid w:val="00387927"/>
    <w:rsid w:val="00387F8C"/>
    <w:rsid w:val="00390017"/>
    <w:rsid w:val="003901A3"/>
    <w:rsid w:val="00390404"/>
    <w:rsid w:val="003905E7"/>
    <w:rsid w:val="00390670"/>
    <w:rsid w:val="0039069C"/>
    <w:rsid w:val="0039072F"/>
    <w:rsid w:val="0039079C"/>
    <w:rsid w:val="003909D7"/>
    <w:rsid w:val="00390B79"/>
    <w:rsid w:val="00390CAF"/>
    <w:rsid w:val="00390DE3"/>
    <w:rsid w:val="00390E80"/>
    <w:rsid w:val="0039100B"/>
    <w:rsid w:val="00391197"/>
    <w:rsid w:val="003911A0"/>
    <w:rsid w:val="00391468"/>
    <w:rsid w:val="00391477"/>
    <w:rsid w:val="00391914"/>
    <w:rsid w:val="003919F3"/>
    <w:rsid w:val="00391B66"/>
    <w:rsid w:val="003923BD"/>
    <w:rsid w:val="003923E7"/>
    <w:rsid w:val="003924D0"/>
    <w:rsid w:val="0039250D"/>
    <w:rsid w:val="003925F0"/>
    <w:rsid w:val="0039285A"/>
    <w:rsid w:val="00392CE0"/>
    <w:rsid w:val="00392F33"/>
    <w:rsid w:val="00393400"/>
    <w:rsid w:val="003935D0"/>
    <w:rsid w:val="003937E1"/>
    <w:rsid w:val="00393978"/>
    <w:rsid w:val="00393C7A"/>
    <w:rsid w:val="00393D0B"/>
    <w:rsid w:val="003940BA"/>
    <w:rsid w:val="003940CE"/>
    <w:rsid w:val="0039418F"/>
    <w:rsid w:val="00394362"/>
    <w:rsid w:val="0039457E"/>
    <w:rsid w:val="003945BF"/>
    <w:rsid w:val="00394CD6"/>
    <w:rsid w:val="00394E4F"/>
    <w:rsid w:val="00395405"/>
    <w:rsid w:val="003955B2"/>
    <w:rsid w:val="003955C3"/>
    <w:rsid w:val="0039561B"/>
    <w:rsid w:val="00395805"/>
    <w:rsid w:val="00395C49"/>
    <w:rsid w:val="00395E66"/>
    <w:rsid w:val="00396234"/>
    <w:rsid w:val="00396350"/>
    <w:rsid w:val="00396737"/>
    <w:rsid w:val="00396998"/>
    <w:rsid w:val="00396C1C"/>
    <w:rsid w:val="00396F0D"/>
    <w:rsid w:val="00397253"/>
    <w:rsid w:val="00397C1D"/>
    <w:rsid w:val="00397D9E"/>
    <w:rsid w:val="00397E84"/>
    <w:rsid w:val="00397FC3"/>
    <w:rsid w:val="003A047B"/>
    <w:rsid w:val="003A089A"/>
    <w:rsid w:val="003A08EA"/>
    <w:rsid w:val="003A0D81"/>
    <w:rsid w:val="003A14FF"/>
    <w:rsid w:val="003A180F"/>
    <w:rsid w:val="003A18DD"/>
    <w:rsid w:val="003A1A5D"/>
    <w:rsid w:val="003A1BD3"/>
    <w:rsid w:val="003A1C37"/>
    <w:rsid w:val="003A1FD0"/>
    <w:rsid w:val="003A20C8"/>
    <w:rsid w:val="003A210F"/>
    <w:rsid w:val="003A2257"/>
    <w:rsid w:val="003A2596"/>
    <w:rsid w:val="003A263B"/>
    <w:rsid w:val="003A2833"/>
    <w:rsid w:val="003A294D"/>
    <w:rsid w:val="003A2BB8"/>
    <w:rsid w:val="003A2C29"/>
    <w:rsid w:val="003A2EC3"/>
    <w:rsid w:val="003A36F2"/>
    <w:rsid w:val="003A38D5"/>
    <w:rsid w:val="003A3BAF"/>
    <w:rsid w:val="003A3D39"/>
    <w:rsid w:val="003A3EC7"/>
    <w:rsid w:val="003A3EEC"/>
    <w:rsid w:val="003A3F23"/>
    <w:rsid w:val="003A3F65"/>
    <w:rsid w:val="003A40B4"/>
    <w:rsid w:val="003A4252"/>
    <w:rsid w:val="003A4E43"/>
    <w:rsid w:val="003A4EFB"/>
    <w:rsid w:val="003A50D2"/>
    <w:rsid w:val="003A5833"/>
    <w:rsid w:val="003A5ADA"/>
    <w:rsid w:val="003A60A2"/>
    <w:rsid w:val="003A63D7"/>
    <w:rsid w:val="003A680A"/>
    <w:rsid w:val="003A68AD"/>
    <w:rsid w:val="003A6A4C"/>
    <w:rsid w:val="003A6AF9"/>
    <w:rsid w:val="003A6B3C"/>
    <w:rsid w:val="003A700A"/>
    <w:rsid w:val="003A7044"/>
    <w:rsid w:val="003A7346"/>
    <w:rsid w:val="003A73B9"/>
    <w:rsid w:val="003A73D6"/>
    <w:rsid w:val="003A74EB"/>
    <w:rsid w:val="003A7834"/>
    <w:rsid w:val="003A7B79"/>
    <w:rsid w:val="003A7CF8"/>
    <w:rsid w:val="003A7F5F"/>
    <w:rsid w:val="003B00C2"/>
    <w:rsid w:val="003B01B8"/>
    <w:rsid w:val="003B0676"/>
    <w:rsid w:val="003B0B5B"/>
    <w:rsid w:val="003B0CC9"/>
    <w:rsid w:val="003B0D56"/>
    <w:rsid w:val="003B0E79"/>
    <w:rsid w:val="003B11E8"/>
    <w:rsid w:val="003B175F"/>
    <w:rsid w:val="003B1953"/>
    <w:rsid w:val="003B1C92"/>
    <w:rsid w:val="003B1E72"/>
    <w:rsid w:val="003B224E"/>
    <w:rsid w:val="003B2494"/>
    <w:rsid w:val="003B2649"/>
    <w:rsid w:val="003B26C7"/>
    <w:rsid w:val="003B2F0A"/>
    <w:rsid w:val="003B2F53"/>
    <w:rsid w:val="003B34B0"/>
    <w:rsid w:val="003B3575"/>
    <w:rsid w:val="003B3B01"/>
    <w:rsid w:val="003B3B2F"/>
    <w:rsid w:val="003B404F"/>
    <w:rsid w:val="003B429E"/>
    <w:rsid w:val="003B4351"/>
    <w:rsid w:val="003B45F6"/>
    <w:rsid w:val="003B4E1C"/>
    <w:rsid w:val="003B50BC"/>
    <w:rsid w:val="003B515A"/>
    <w:rsid w:val="003B52AA"/>
    <w:rsid w:val="003B566E"/>
    <w:rsid w:val="003B56B0"/>
    <w:rsid w:val="003B5841"/>
    <w:rsid w:val="003B58A6"/>
    <w:rsid w:val="003B5D97"/>
    <w:rsid w:val="003B627D"/>
    <w:rsid w:val="003B62F6"/>
    <w:rsid w:val="003B63A4"/>
    <w:rsid w:val="003B68FE"/>
    <w:rsid w:val="003B6B48"/>
    <w:rsid w:val="003B6D7D"/>
    <w:rsid w:val="003B71B5"/>
    <w:rsid w:val="003B7B09"/>
    <w:rsid w:val="003B7D7E"/>
    <w:rsid w:val="003B7F51"/>
    <w:rsid w:val="003C0325"/>
    <w:rsid w:val="003C0814"/>
    <w:rsid w:val="003C0ACF"/>
    <w:rsid w:val="003C1012"/>
    <w:rsid w:val="003C11C9"/>
    <w:rsid w:val="003C1229"/>
    <w:rsid w:val="003C1CED"/>
    <w:rsid w:val="003C1DA2"/>
    <w:rsid w:val="003C1DBA"/>
    <w:rsid w:val="003C1F91"/>
    <w:rsid w:val="003C1FD4"/>
    <w:rsid w:val="003C1FEA"/>
    <w:rsid w:val="003C213D"/>
    <w:rsid w:val="003C23D0"/>
    <w:rsid w:val="003C24A7"/>
    <w:rsid w:val="003C25AD"/>
    <w:rsid w:val="003C2754"/>
    <w:rsid w:val="003C2997"/>
    <w:rsid w:val="003C29DE"/>
    <w:rsid w:val="003C2D21"/>
    <w:rsid w:val="003C2E1E"/>
    <w:rsid w:val="003C3231"/>
    <w:rsid w:val="003C346D"/>
    <w:rsid w:val="003C3A9D"/>
    <w:rsid w:val="003C3F6E"/>
    <w:rsid w:val="003C4047"/>
    <w:rsid w:val="003C4141"/>
    <w:rsid w:val="003C4262"/>
    <w:rsid w:val="003C4267"/>
    <w:rsid w:val="003C42B0"/>
    <w:rsid w:val="003C42BF"/>
    <w:rsid w:val="003C4580"/>
    <w:rsid w:val="003C465E"/>
    <w:rsid w:val="003C4A97"/>
    <w:rsid w:val="003C4F9C"/>
    <w:rsid w:val="003C53D9"/>
    <w:rsid w:val="003C5405"/>
    <w:rsid w:val="003C54A0"/>
    <w:rsid w:val="003C5673"/>
    <w:rsid w:val="003C599C"/>
    <w:rsid w:val="003C59C1"/>
    <w:rsid w:val="003C5BAE"/>
    <w:rsid w:val="003C5D7B"/>
    <w:rsid w:val="003C5E6B"/>
    <w:rsid w:val="003C680E"/>
    <w:rsid w:val="003C6876"/>
    <w:rsid w:val="003C6A82"/>
    <w:rsid w:val="003C6AEC"/>
    <w:rsid w:val="003C7209"/>
    <w:rsid w:val="003C72B6"/>
    <w:rsid w:val="003C7580"/>
    <w:rsid w:val="003C7587"/>
    <w:rsid w:val="003C75C0"/>
    <w:rsid w:val="003C7614"/>
    <w:rsid w:val="003C7AD7"/>
    <w:rsid w:val="003C7D3E"/>
    <w:rsid w:val="003D0055"/>
    <w:rsid w:val="003D054A"/>
    <w:rsid w:val="003D059B"/>
    <w:rsid w:val="003D0CF1"/>
    <w:rsid w:val="003D0F6E"/>
    <w:rsid w:val="003D0FC3"/>
    <w:rsid w:val="003D11E6"/>
    <w:rsid w:val="003D1436"/>
    <w:rsid w:val="003D1687"/>
    <w:rsid w:val="003D1983"/>
    <w:rsid w:val="003D1AD1"/>
    <w:rsid w:val="003D1B12"/>
    <w:rsid w:val="003D1CF1"/>
    <w:rsid w:val="003D1F8F"/>
    <w:rsid w:val="003D212D"/>
    <w:rsid w:val="003D2493"/>
    <w:rsid w:val="003D29C4"/>
    <w:rsid w:val="003D2C1D"/>
    <w:rsid w:val="003D2C34"/>
    <w:rsid w:val="003D2CCB"/>
    <w:rsid w:val="003D2E2B"/>
    <w:rsid w:val="003D2F65"/>
    <w:rsid w:val="003D309F"/>
    <w:rsid w:val="003D3504"/>
    <w:rsid w:val="003D3565"/>
    <w:rsid w:val="003D3584"/>
    <w:rsid w:val="003D394D"/>
    <w:rsid w:val="003D3DDD"/>
    <w:rsid w:val="003D41A6"/>
    <w:rsid w:val="003D41F3"/>
    <w:rsid w:val="003D42D7"/>
    <w:rsid w:val="003D4363"/>
    <w:rsid w:val="003D441C"/>
    <w:rsid w:val="003D46A1"/>
    <w:rsid w:val="003D4D88"/>
    <w:rsid w:val="003D4DB4"/>
    <w:rsid w:val="003D4E26"/>
    <w:rsid w:val="003D542B"/>
    <w:rsid w:val="003D5588"/>
    <w:rsid w:val="003D5CBF"/>
    <w:rsid w:val="003D5CFC"/>
    <w:rsid w:val="003D5D39"/>
    <w:rsid w:val="003D5DE0"/>
    <w:rsid w:val="003D5E94"/>
    <w:rsid w:val="003D61F1"/>
    <w:rsid w:val="003D647F"/>
    <w:rsid w:val="003D6508"/>
    <w:rsid w:val="003D6525"/>
    <w:rsid w:val="003D66D2"/>
    <w:rsid w:val="003D67F2"/>
    <w:rsid w:val="003D75E1"/>
    <w:rsid w:val="003D7888"/>
    <w:rsid w:val="003D7D52"/>
    <w:rsid w:val="003D7F24"/>
    <w:rsid w:val="003E00B7"/>
    <w:rsid w:val="003E016B"/>
    <w:rsid w:val="003E0409"/>
    <w:rsid w:val="003E07A9"/>
    <w:rsid w:val="003E07AE"/>
    <w:rsid w:val="003E0B88"/>
    <w:rsid w:val="003E109F"/>
    <w:rsid w:val="003E14FC"/>
    <w:rsid w:val="003E176C"/>
    <w:rsid w:val="003E245A"/>
    <w:rsid w:val="003E2633"/>
    <w:rsid w:val="003E28A1"/>
    <w:rsid w:val="003E2976"/>
    <w:rsid w:val="003E2C4F"/>
    <w:rsid w:val="003E2CA1"/>
    <w:rsid w:val="003E2CE6"/>
    <w:rsid w:val="003E2E41"/>
    <w:rsid w:val="003E2EE7"/>
    <w:rsid w:val="003E2FAB"/>
    <w:rsid w:val="003E2FCE"/>
    <w:rsid w:val="003E335B"/>
    <w:rsid w:val="003E3378"/>
    <w:rsid w:val="003E3572"/>
    <w:rsid w:val="003E380B"/>
    <w:rsid w:val="003E38ED"/>
    <w:rsid w:val="003E3BEC"/>
    <w:rsid w:val="003E3C7E"/>
    <w:rsid w:val="003E3D2A"/>
    <w:rsid w:val="003E3D30"/>
    <w:rsid w:val="003E405C"/>
    <w:rsid w:val="003E44C7"/>
    <w:rsid w:val="003E4520"/>
    <w:rsid w:val="003E4858"/>
    <w:rsid w:val="003E4AF4"/>
    <w:rsid w:val="003E4BD0"/>
    <w:rsid w:val="003E4EF6"/>
    <w:rsid w:val="003E525C"/>
    <w:rsid w:val="003E5327"/>
    <w:rsid w:val="003E5510"/>
    <w:rsid w:val="003E568F"/>
    <w:rsid w:val="003E57E1"/>
    <w:rsid w:val="003E5D4F"/>
    <w:rsid w:val="003E6316"/>
    <w:rsid w:val="003E651B"/>
    <w:rsid w:val="003E6523"/>
    <w:rsid w:val="003E6884"/>
    <w:rsid w:val="003E6AC5"/>
    <w:rsid w:val="003E6CBB"/>
    <w:rsid w:val="003E6D8B"/>
    <w:rsid w:val="003E7088"/>
    <w:rsid w:val="003E71B9"/>
    <w:rsid w:val="003E757A"/>
    <w:rsid w:val="003E76C2"/>
    <w:rsid w:val="003E773B"/>
    <w:rsid w:val="003F0096"/>
    <w:rsid w:val="003F0277"/>
    <w:rsid w:val="003F0522"/>
    <w:rsid w:val="003F07B2"/>
    <w:rsid w:val="003F0850"/>
    <w:rsid w:val="003F0927"/>
    <w:rsid w:val="003F0BC1"/>
    <w:rsid w:val="003F0C39"/>
    <w:rsid w:val="003F0D12"/>
    <w:rsid w:val="003F1258"/>
    <w:rsid w:val="003F160C"/>
    <w:rsid w:val="003F1653"/>
    <w:rsid w:val="003F23C7"/>
    <w:rsid w:val="003F26C9"/>
    <w:rsid w:val="003F27C5"/>
    <w:rsid w:val="003F2F21"/>
    <w:rsid w:val="003F30FC"/>
    <w:rsid w:val="003F324F"/>
    <w:rsid w:val="003F33BC"/>
    <w:rsid w:val="003F3458"/>
    <w:rsid w:val="003F3B9A"/>
    <w:rsid w:val="003F3D4E"/>
    <w:rsid w:val="003F3F96"/>
    <w:rsid w:val="003F4090"/>
    <w:rsid w:val="003F4196"/>
    <w:rsid w:val="003F425C"/>
    <w:rsid w:val="003F4271"/>
    <w:rsid w:val="003F43E6"/>
    <w:rsid w:val="003F4437"/>
    <w:rsid w:val="003F4743"/>
    <w:rsid w:val="003F4757"/>
    <w:rsid w:val="003F477E"/>
    <w:rsid w:val="003F4A25"/>
    <w:rsid w:val="003F4AEB"/>
    <w:rsid w:val="003F4DDF"/>
    <w:rsid w:val="003F5182"/>
    <w:rsid w:val="003F535C"/>
    <w:rsid w:val="003F569F"/>
    <w:rsid w:val="003F5796"/>
    <w:rsid w:val="003F5B36"/>
    <w:rsid w:val="003F5EC7"/>
    <w:rsid w:val="003F5F25"/>
    <w:rsid w:val="003F630E"/>
    <w:rsid w:val="003F6CD2"/>
    <w:rsid w:val="003F6D15"/>
    <w:rsid w:val="003F6EF0"/>
    <w:rsid w:val="003F707E"/>
    <w:rsid w:val="003F719A"/>
    <w:rsid w:val="003F71E0"/>
    <w:rsid w:val="003F769E"/>
    <w:rsid w:val="003F76D0"/>
    <w:rsid w:val="003F788D"/>
    <w:rsid w:val="003F7944"/>
    <w:rsid w:val="003F7A89"/>
    <w:rsid w:val="003F7DAD"/>
    <w:rsid w:val="003F7DB3"/>
    <w:rsid w:val="0040017E"/>
    <w:rsid w:val="00400628"/>
    <w:rsid w:val="0040126E"/>
    <w:rsid w:val="0040130A"/>
    <w:rsid w:val="00401998"/>
    <w:rsid w:val="00401CF6"/>
    <w:rsid w:val="0040209C"/>
    <w:rsid w:val="004020D4"/>
    <w:rsid w:val="004021B6"/>
    <w:rsid w:val="004021DD"/>
    <w:rsid w:val="0040227A"/>
    <w:rsid w:val="00402309"/>
    <w:rsid w:val="00402484"/>
    <w:rsid w:val="0040249E"/>
    <w:rsid w:val="00402D95"/>
    <w:rsid w:val="00402E8E"/>
    <w:rsid w:val="004031D3"/>
    <w:rsid w:val="004035B4"/>
    <w:rsid w:val="00403701"/>
    <w:rsid w:val="004037BF"/>
    <w:rsid w:val="004037DB"/>
    <w:rsid w:val="00403967"/>
    <w:rsid w:val="00403A35"/>
    <w:rsid w:val="00403B62"/>
    <w:rsid w:val="00403BB9"/>
    <w:rsid w:val="00403C0D"/>
    <w:rsid w:val="004047C4"/>
    <w:rsid w:val="00404F40"/>
    <w:rsid w:val="0040502F"/>
    <w:rsid w:val="0040536A"/>
    <w:rsid w:val="0040559E"/>
    <w:rsid w:val="00405630"/>
    <w:rsid w:val="0040570B"/>
    <w:rsid w:val="004057F7"/>
    <w:rsid w:val="00405977"/>
    <w:rsid w:val="00405B06"/>
    <w:rsid w:val="00405D5B"/>
    <w:rsid w:val="00405EDB"/>
    <w:rsid w:val="00405FB1"/>
    <w:rsid w:val="0040604A"/>
    <w:rsid w:val="0040614F"/>
    <w:rsid w:val="0040624E"/>
    <w:rsid w:val="004063EF"/>
    <w:rsid w:val="00406460"/>
    <w:rsid w:val="004064CC"/>
    <w:rsid w:val="004066A5"/>
    <w:rsid w:val="004066C3"/>
    <w:rsid w:val="00406B90"/>
    <w:rsid w:val="00406E18"/>
    <w:rsid w:val="00406EFB"/>
    <w:rsid w:val="004071A1"/>
    <w:rsid w:val="004073CD"/>
    <w:rsid w:val="004074D0"/>
    <w:rsid w:val="004075A5"/>
    <w:rsid w:val="00407664"/>
    <w:rsid w:val="0040784D"/>
    <w:rsid w:val="00407FA9"/>
    <w:rsid w:val="00407FC7"/>
    <w:rsid w:val="00410B7A"/>
    <w:rsid w:val="004110E7"/>
    <w:rsid w:val="00411362"/>
    <w:rsid w:val="00411CCD"/>
    <w:rsid w:val="00411CE3"/>
    <w:rsid w:val="00411D77"/>
    <w:rsid w:val="0041235E"/>
    <w:rsid w:val="00412461"/>
    <w:rsid w:val="00412546"/>
    <w:rsid w:val="0041271A"/>
    <w:rsid w:val="00412947"/>
    <w:rsid w:val="00412CA5"/>
    <w:rsid w:val="00413053"/>
    <w:rsid w:val="0041319C"/>
    <w:rsid w:val="0041321E"/>
    <w:rsid w:val="0041355E"/>
    <w:rsid w:val="00413566"/>
    <w:rsid w:val="0041363F"/>
    <w:rsid w:val="004137B6"/>
    <w:rsid w:val="00413A54"/>
    <w:rsid w:val="00413C10"/>
    <w:rsid w:val="00413CD9"/>
    <w:rsid w:val="00413F7F"/>
    <w:rsid w:val="00413F9A"/>
    <w:rsid w:val="004140CA"/>
    <w:rsid w:val="004141CD"/>
    <w:rsid w:val="0041422E"/>
    <w:rsid w:val="004142A4"/>
    <w:rsid w:val="00414B91"/>
    <w:rsid w:val="00414BB5"/>
    <w:rsid w:val="00414C65"/>
    <w:rsid w:val="00415571"/>
    <w:rsid w:val="004158F9"/>
    <w:rsid w:val="00415998"/>
    <w:rsid w:val="00415B13"/>
    <w:rsid w:val="00415C08"/>
    <w:rsid w:val="00415C20"/>
    <w:rsid w:val="00415D76"/>
    <w:rsid w:val="004163C6"/>
    <w:rsid w:val="00416665"/>
    <w:rsid w:val="00416705"/>
    <w:rsid w:val="00416A67"/>
    <w:rsid w:val="00416ACB"/>
    <w:rsid w:val="00416D1F"/>
    <w:rsid w:val="00416D45"/>
    <w:rsid w:val="00417429"/>
    <w:rsid w:val="004204F2"/>
    <w:rsid w:val="004208AC"/>
    <w:rsid w:val="004209F6"/>
    <w:rsid w:val="004209FC"/>
    <w:rsid w:val="00421303"/>
    <w:rsid w:val="00421523"/>
    <w:rsid w:val="00421570"/>
    <w:rsid w:val="0042162B"/>
    <w:rsid w:val="004216B6"/>
    <w:rsid w:val="0042196C"/>
    <w:rsid w:val="00421A98"/>
    <w:rsid w:val="00421AA7"/>
    <w:rsid w:val="00421DCF"/>
    <w:rsid w:val="00422341"/>
    <w:rsid w:val="0042259F"/>
    <w:rsid w:val="004225CE"/>
    <w:rsid w:val="00422ADB"/>
    <w:rsid w:val="00422C3D"/>
    <w:rsid w:val="00422DA2"/>
    <w:rsid w:val="0042318A"/>
    <w:rsid w:val="0042331A"/>
    <w:rsid w:val="00423641"/>
    <w:rsid w:val="00423771"/>
    <w:rsid w:val="00423BBF"/>
    <w:rsid w:val="00423F27"/>
    <w:rsid w:val="00423FE9"/>
    <w:rsid w:val="00424372"/>
    <w:rsid w:val="00424640"/>
    <w:rsid w:val="004246C5"/>
    <w:rsid w:val="004249F4"/>
    <w:rsid w:val="00424E53"/>
    <w:rsid w:val="00424F2C"/>
    <w:rsid w:val="00425269"/>
    <w:rsid w:val="004253D9"/>
    <w:rsid w:val="0042545A"/>
    <w:rsid w:val="004259E7"/>
    <w:rsid w:val="00425A9C"/>
    <w:rsid w:val="00425BE2"/>
    <w:rsid w:val="00425D4A"/>
    <w:rsid w:val="00425DA7"/>
    <w:rsid w:val="00425E1F"/>
    <w:rsid w:val="00426078"/>
    <w:rsid w:val="004261C8"/>
    <w:rsid w:val="00426266"/>
    <w:rsid w:val="0042626F"/>
    <w:rsid w:val="0042652B"/>
    <w:rsid w:val="00426707"/>
    <w:rsid w:val="004268E8"/>
    <w:rsid w:val="00426EBE"/>
    <w:rsid w:val="0042713E"/>
    <w:rsid w:val="00427430"/>
    <w:rsid w:val="0042793A"/>
    <w:rsid w:val="00427F80"/>
    <w:rsid w:val="004303A3"/>
    <w:rsid w:val="004303B0"/>
    <w:rsid w:val="00430672"/>
    <w:rsid w:val="004306BC"/>
    <w:rsid w:val="004307F1"/>
    <w:rsid w:val="00430A2D"/>
    <w:rsid w:val="00430C07"/>
    <w:rsid w:val="00430F3C"/>
    <w:rsid w:val="0043115D"/>
    <w:rsid w:val="00431161"/>
    <w:rsid w:val="00431186"/>
    <w:rsid w:val="00431407"/>
    <w:rsid w:val="0043142D"/>
    <w:rsid w:val="00431505"/>
    <w:rsid w:val="00431900"/>
    <w:rsid w:val="004319CE"/>
    <w:rsid w:val="00431AF0"/>
    <w:rsid w:val="00431B81"/>
    <w:rsid w:val="00431C6B"/>
    <w:rsid w:val="00431D61"/>
    <w:rsid w:val="00431E12"/>
    <w:rsid w:val="00431FC2"/>
    <w:rsid w:val="0043213A"/>
    <w:rsid w:val="00432D7B"/>
    <w:rsid w:val="00432E06"/>
    <w:rsid w:val="004330F4"/>
    <w:rsid w:val="00433291"/>
    <w:rsid w:val="00433482"/>
    <w:rsid w:val="00433590"/>
    <w:rsid w:val="0043393D"/>
    <w:rsid w:val="004339F2"/>
    <w:rsid w:val="00433CE6"/>
    <w:rsid w:val="00433D3B"/>
    <w:rsid w:val="00433EE3"/>
    <w:rsid w:val="00433F69"/>
    <w:rsid w:val="00434479"/>
    <w:rsid w:val="004344C7"/>
    <w:rsid w:val="004344F5"/>
    <w:rsid w:val="00434642"/>
    <w:rsid w:val="00434659"/>
    <w:rsid w:val="00434794"/>
    <w:rsid w:val="0043483C"/>
    <w:rsid w:val="00434BA9"/>
    <w:rsid w:val="00434E7C"/>
    <w:rsid w:val="0043523D"/>
    <w:rsid w:val="00435274"/>
    <w:rsid w:val="004352AD"/>
    <w:rsid w:val="0043545D"/>
    <w:rsid w:val="004354EB"/>
    <w:rsid w:val="00435EAD"/>
    <w:rsid w:val="00435FE2"/>
    <w:rsid w:val="0043600A"/>
    <w:rsid w:val="00436232"/>
    <w:rsid w:val="00436344"/>
    <w:rsid w:val="00436438"/>
    <w:rsid w:val="004365E8"/>
    <w:rsid w:val="00436809"/>
    <w:rsid w:val="00436A59"/>
    <w:rsid w:val="00436B28"/>
    <w:rsid w:val="00436C64"/>
    <w:rsid w:val="00436E2F"/>
    <w:rsid w:val="00436EAB"/>
    <w:rsid w:val="00437175"/>
    <w:rsid w:val="00437717"/>
    <w:rsid w:val="0043773F"/>
    <w:rsid w:val="004379AF"/>
    <w:rsid w:val="004379D4"/>
    <w:rsid w:val="00437CCD"/>
    <w:rsid w:val="00440292"/>
    <w:rsid w:val="00440842"/>
    <w:rsid w:val="00440FED"/>
    <w:rsid w:val="00441651"/>
    <w:rsid w:val="004418F3"/>
    <w:rsid w:val="00441F61"/>
    <w:rsid w:val="00441FFB"/>
    <w:rsid w:val="00442B6E"/>
    <w:rsid w:val="00442CC1"/>
    <w:rsid w:val="00442D61"/>
    <w:rsid w:val="00442F23"/>
    <w:rsid w:val="004430B9"/>
    <w:rsid w:val="004431D6"/>
    <w:rsid w:val="0044323C"/>
    <w:rsid w:val="004432A6"/>
    <w:rsid w:val="004435EB"/>
    <w:rsid w:val="00443641"/>
    <w:rsid w:val="00443BFB"/>
    <w:rsid w:val="00443FF7"/>
    <w:rsid w:val="0044437F"/>
    <w:rsid w:val="0044454A"/>
    <w:rsid w:val="004447AB"/>
    <w:rsid w:val="00444BA7"/>
    <w:rsid w:val="00445015"/>
    <w:rsid w:val="00445462"/>
    <w:rsid w:val="00445E67"/>
    <w:rsid w:val="00445F71"/>
    <w:rsid w:val="00446033"/>
    <w:rsid w:val="004461D9"/>
    <w:rsid w:val="004465D7"/>
    <w:rsid w:val="00446AC6"/>
    <w:rsid w:val="00446B89"/>
    <w:rsid w:val="0044759B"/>
    <w:rsid w:val="00447724"/>
    <w:rsid w:val="00447963"/>
    <w:rsid w:val="00447AC6"/>
    <w:rsid w:val="00447BB1"/>
    <w:rsid w:val="00447E0C"/>
    <w:rsid w:val="00447F54"/>
    <w:rsid w:val="004509AC"/>
    <w:rsid w:val="00450B7E"/>
    <w:rsid w:val="00450DB6"/>
    <w:rsid w:val="00450FF2"/>
    <w:rsid w:val="00451006"/>
    <w:rsid w:val="00451067"/>
    <w:rsid w:val="0045123B"/>
    <w:rsid w:val="00451335"/>
    <w:rsid w:val="0045136B"/>
    <w:rsid w:val="0045149E"/>
    <w:rsid w:val="00451550"/>
    <w:rsid w:val="00451768"/>
    <w:rsid w:val="00451C42"/>
    <w:rsid w:val="00451C7E"/>
    <w:rsid w:val="00451D52"/>
    <w:rsid w:val="004520A3"/>
    <w:rsid w:val="004522AA"/>
    <w:rsid w:val="004522D9"/>
    <w:rsid w:val="004522F8"/>
    <w:rsid w:val="00452338"/>
    <w:rsid w:val="004525E7"/>
    <w:rsid w:val="0045261B"/>
    <w:rsid w:val="0045261E"/>
    <w:rsid w:val="0045281B"/>
    <w:rsid w:val="00452B62"/>
    <w:rsid w:val="00452C1D"/>
    <w:rsid w:val="00452E48"/>
    <w:rsid w:val="00453243"/>
    <w:rsid w:val="004535F6"/>
    <w:rsid w:val="004537E0"/>
    <w:rsid w:val="00453A99"/>
    <w:rsid w:val="00453BB6"/>
    <w:rsid w:val="00453CAA"/>
    <w:rsid w:val="00453D16"/>
    <w:rsid w:val="00453FD1"/>
    <w:rsid w:val="00454197"/>
    <w:rsid w:val="0045459B"/>
    <w:rsid w:val="00454926"/>
    <w:rsid w:val="00454D93"/>
    <w:rsid w:val="00454FFE"/>
    <w:rsid w:val="00455015"/>
    <w:rsid w:val="00455113"/>
    <w:rsid w:val="004552FA"/>
    <w:rsid w:val="00455607"/>
    <w:rsid w:val="00455751"/>
    <w:rsid w:val="00455931"/>
    <w:rsid w:val="00455D7F"/>
    <w:rsid w:val="00455ED1"/>
    <w:rsid w:val="00456421"/>
    <w:rsid w:val="0045661B"/>
    <w:rsid w:val="00456DAB"/>
    <w:rsid w:val="00456FE1"/>
    <w:rsid w:val="0045707F"/>
    <w:rsid w:val="00457160"/>
    <w:rsid w:val="004571F4"/>
    <w:rsid w:val="00457307"/>
    <w:rsid w:val="00457679"/>
    <w:rsid w:val="004576CA"/>
    <w:rsid w:val="004577DD"/>
    <w:rsid w:val="00457956"/>
    <w:rsid w:val="00457982"/>
    <w:rsid w:val="00457F78"/>
    <w:rsid w:val="004600AF"/>
    <w:rsid w:val="0046054A"/>
    <w:rsid w:val="004607CD"/>
    <w:rsid w:val="00460C1D"/>
    <w:rsid w:val="00460C80"/>
    <w:rsid w:val="00460CC3"/>
    <w:rsid w:val="00460CF4"/>
    <w:rsid w:val="00460D89"/>
    <w:rsid w:val="00460D97"/>
    <w:rsid w:val="00460E86"/>
    <w:rsid w:val="004617C7"/>
    <w:rsid w:val="00461916"/>
    <w:rsid w:val="00461B56"/>
    <w:rsid w:val="00462659"/>
    <w:rsid w:val="00462CF0"/>
    <w:rsid w:val="00462D2D"/>
    <w:rsid w:val="00462F5D"/>
    <w:rsid w:val="00463282"/>
    <w:rsid w:val="00463378"/>
    <w:rsid w:val="004633BA"/>
    <w:rsid w:val="0046354E"/>
    <w:rsid w:val="0046355E"/>
    <w:rsid w:val="00463E1A"/>
    <w:rsid w:val="00463FD9"/>
    <w:rsid w:val="004641FE"/>
    <w:rsid w:val="0046436A"/>
    <w:rsid w:val="004645C3"/>
    <w:rsid w:val="00464669"/>
    <w:rsid w:val="004646B4"/>
    <w:rsid w:val="00464A88"/>
    <w:rsid w:val="00464E64"/>
    <w:rsid w:val="00464E83"/>
    <w:rsid w:val="00465001"/>
    <w:rsid w:val="0046519C"/>
    <w:rsid w:val="004651A0"/>
    <w:rsid w:val="004653F2"/>
    <w:rsid w:val="00465CE0"/>
    <w:rsid w:val="004661B4"/>
    <w:rsid w:val="00466532"/>
    <w:rsid w:val="00466603"/>
    <w:rsid w:val="004666D1"/>
    <w:rsid w:val="004666FA"/>
    <w:rsid w:val="004668D3"/>
    <w:rsid w:val="00466ACF"/>
    <w:rsid w:val="00466B45"/>
    <w:rsid w:val="00466CC3"/>
    <w:rsid w:val="00466DF5"/>
    <w:rsid w:val="00466F4F"/>
    <w:rsid w:val="00466FCF"/>
    <w:rsid w:val="0046718F"/>
    <w:rsid w:val="00467488"/>
    <w:rsid w:val="004678D6"/>
    <w:rsid w:val="0046793F"/>
    <w:rsid w:val="00467F11"/>
    <w:rsid w:val="00467FF3"/>
    <w:rsid w:val="0047083E"/>
    <w:rsid w:val="00470C4E"/>
    <w:rsid w:val="00470EB5"/>
    <w:rsid w:val="00470FE3"/>
    <w:rsid w:val="00471826"/>
    <w:rsid w:val="00471942"/>
    <w:rsid w:val="0047195D"/>
    <w:rsid w:val="00471A6A"/>
    <w:rsid w:val="00471D55"/>
    <w:rsid w:val="0047252D"/>
    <w:rsid w:val="0047257A"/>
    <w:rsid w:val="004726C9"/>
    <w:rsid w:val="00472747"/>
    <w:rsid w:val="004727D5"/>
    <w:rsid w:val="0047286B"/>
    <w:rsid w:val="00472AA7"/>
    <w:rsid w:val="00472B1B"/>
    <w:rsid w:val="00472C0E"/>
    <w:rsid w:val="00472D29"/>
    <w:rsid w:val="00472E27"/>
    <w:rsid w:val="0047325B"/>
    <w:rsid w:val="00473563"/>
    <w:rsid w:val="00473621"/>
    <w:rsid w:val="00473798"/>
    <w:rsid w:val="00473A0E"/>
    <w:rsid w:val="00473B59"/>
    <w:rsid w:val="00473B6A"/>
    <w:rsid w:val="0047420E"/>
    <w:rsid w:val="00474220"/>
    <w:rsid w:val="004745A9"/>
    <w:rsid w:val="004745FE"/>
    <w:rsid w:val="004748A9"/>
    <w:rsid w:val="004752D3"/>
    <w:rsid w:val="004754E1"/>
    <w:rsid w:val="00475CE0"/>
    <w:rsid w:val="00475CE2"/>
    <w:rsid w:val="00475FE9"/>
    <w:rsid w:val="00476105"/>
    <w:rsid w:val="004764C4"/>
    <w:rsid w:val="00476559"/>
    <w:rsid w:val="004765DB"/>
    <w:rsid w:val="00476827"/>
    <w:rsid w:val="00476BD4"/>
    <w:rsid w:val="0047729A"/>
    <w:rsid w:val="004772CA"/>
    <w:rsid w:val="00477587"/>
    <w:rsid w:val="00477C35"/>
    <w:rsid w:val="00477F4A"/>
    <w:rsid w:val="00480239"/>
    <w:rsid w:val="004807A5"/>
    <w:rsid w:val="00480988"/>
    <w:rsid w:val="00480C3A"/>
    <w:rsid w:val="00480E05"/>
    <w:rsid w:val="00480F74"/>
    <w:rsid w:val="0048129D"/>
    <w:rsid w:val="0048136F"/>
    <w:rsid w:val="00481613"/>
    <w:rsid w:val="00481709"/>
    <w:rsid w:val="0048186B"/>
    <w:rsid w:val="00481B5D"/>
    <w:rsid w:val="00481E54"/>
    <w:rsid w:val="004820BD"/>
    <w:rsid w:val="0048229E"/>
    <w:rsid w:val="00482723"/>
    <w:rsid w:val="00482BBE"/>
    <w:rsid w:val="00482E3C"/>
    <w:rsid w:val="00482ED7"/>
    <w:rsid w:val="004834DE"/>
    <w:rsid w:val="00483A12"/>
    <w:rsid w:val="00483BA2"/>
    <w:rsid w:val="00483D30"/>
    <w:rsid w:val="004843B2"/>
    <w:rsid w:val="00484A77"/>
    <w:rsid w:val="00485334"/>
    <w:rsid w:val="0048540F"/>
    <w:rsid w:val="004855C6"/>
    <w:rsid w:val="00485662"/>
    <w:rsid w:val="00485970"/>
    <w:rsid w:val="00485C0D"/>
    <w:rsid w:val="00485C2F"/>
    <w:rsid w:val="00485F69"/>
    <w:rsid w:val="00486575"/>
    <w:rsid w:val="004866D0"/>
    <w:rsid w:val="004866F9"/>
    <w:rsid w:val="00486B65"/>
    <w:rsid w:val="00486F13"/>
    <w:rsid w:val="00487F0C"/>
    <w:rsid w:val="00487F13"/>
    <w:rsid w:val="0049003D"/>
    <w:rsid w:val="00490171"/>
    <w:rsid w:val="00490187"/>
    <w:rsid w:val="004902CB"/>
    <w:rsid w:val="004902F4"/>
    <w:rsid w:val="00490758"/>
    <w:rsid w:val="00490B2F"/>
    <w:rsid w:val="00490CA7"/>
    <w:rsid w:val="00490DE3"/>
    <w:rsid w:val="00490E9B"/>
    <w:rsid w:val="00491453"/>
    <w:rsid w:val="004916A0"/>
    <w:rsid w:val="00491959"/>
    <w:rsid w:val="004919E2"/>
    <w:rsid w:val="00491A66"/>
    <w:rsid w:val="00491B3C"/>
    <w:rsid w:val="00491E2A"/>
    <w:rsid w:val="00492337"/>
    <w:rsid w:val="00492453"/>
    <w:rsid w:val="004926BE"/>
    <w:rsid w:val="00492DF8"/>
    <w:rsid w:val="00493055"/>
    <w:rsid w:val="004932E0"/>
    <w:rsid w:val="004934DC"/>
    <w:rsid w:val="004935EC"/>
    <w:rsid w:val="0049384A"/>
    <w:rsid w:val="00493E5E"/>
    <w:rsid w:val="00494242"/>
    <w:rsid w:val="00494887"/>
    <w:rsid w:val="00494A3D"/>
    <w:rsid w:val="00494C44"/>
    <w:rsid w:val="00494DD3"/>
    <w:rsid w:val="00494E8E"/>
    <w:rsid w:val="004955BC"/>
    <w:rsid w:val="00495AF5"/>
    <w:rsid w:val="00495D63"/>
    <w:rsid w:val="00495DD4"/>
    <w:rsid w:val="00495E92"/>
    <w:rsid w:val="00496422"/>
    <w:rsid w:val="0049648F"/>
    <w:rsid w:val="00496606"/>
    <w:rsid w:val="0049681A"/>
    <w:rsid w:val="004968F3"/>
    <w:rsid w:val="00496991"/>
    <w:rsid w:val="004969BC"/>
    <w:rsid w:val="00496D26"/>
    <w:rsid w:val="00496DB7"/>
    <w:rsid w:val="00496F05"/>
    <w:rsid w:val="00497370"/>
    <w:rsid w:val="00497634"/>
    <w:rsid w:val="004976CA"/>
    <w:rsid w:val="00497904"/>
    <w:rsid w:val="00497FDA"/>
    <w:rsid w:val="004A01A8"/>
    <w:rsid w:val="004A03B8"/>
    <w:rsid w:val="004A0689"/>
    <w:rsid w:val="004A0F39"/>
    <w:rsid w:val="004A1144"/>
    <w:rsid w:val="004A119E"/>
    <w:rsid w:val="004A122D"/>
    <w:rsid w:val="004A12A6"/>
    <w:rsid w:val="004A1423"/>
    <w:rsid w:val="004A1561"/>
    <w:rsid w:val="004A1590"/>
    <w:rsid w:val="004A16AE"/>
    <w:rsid w:val="004A1C13"/>
    <w:rsid w:val="004A1C31"/>
    <w:rsid w:val="004A229E"/>
    <w:rsid w:val="004A251F"/>
    <w:rsid w:val="004A2B05"/>
    <w:rsid w:val="004A2D06"/>
    <w:rsid w:val="004A2D63"/>
    <w:rsid w:val="004A2E1B"/>
    <w:rsid w:val="004A2F9D"/>
    <w:rsid w:val="004A3045"/>
    <w:rsid w:val="004A328A"/>
    <w:rsid w:val="004A36EB"/>
    <w:rsid w:val="004A3BF1"/>
    <w:rsid w:val="004A3C64"/>
    <w:rsid w:val="004A3E42"/>
    <w:rsid w:val="004A3E8D"/>
    <w:rsid w:val="004A4715"/>
    <w:rsid w:val="004A471F"/>
    <w:rsid w:val="004A4730"/>
    <w:rsid w:val="004A47D1"/>
    <w:rsid w:val="004A4BF4"/>
    <w:rsid w:val="004A4C7D"/>
    <w:rsid w:val="004A4F03"/>
    <w:rsid w:val="004A503D"/>
    <w:rsid w:val="004A5046"/>
    <w:rsid w:val="004A555E"/>
    <w:rsid w:val="004A5647"/>
    <w:rsid w:val="004A565E"/>
    <w:rsid w:val="004A5750"/>
    <w:rsid w:val="004A5DF3"/>
    <w:rsid w:val="004A5EBA"/>
    <w:rsid w:val="004A6080"/>
    <w:rsid w:val="004A6134"/>
    <w:rsid w:val="004A6135"/>
    <w:rsid w:val="004A6328"/>
    <w:rsid w:val="004A6EE7"/>
    <w:rsid w:val="004A7085"/>
    <w:rsid w:val="004A7092"/>
    <w:rsid w:val="004A73D1"/>
    <w:rsid w:val="004A778A"/>
    <w:rsid w:val="004A79A6"/>
    <w:rsid w:val="004A7D3F"/>
    <w:rsid w:val="004B003C"/>
    <w:rsid w:val="004B0619"/>
    <w:rsid w:val="004B07AC"/>
    <w:rsid w:val="004B0BD4"/>
    <w:rsid w:val="004B0C87"/>
    <w:rsid w:val="004B0CF3"/>
    <w:rsid w:val="004B156D"/>
    <w:rsid w:val="004B1A09"/>
    <w:rsid w:val="004B1BFF"/>
    <w:rsid w:val="004B2435"/>
    <w:rsid w:val="004B276F"/>
    <w:rsid w:val="004B27F2"/>
    <w:rsid w:val="004B29CD"/>
    <w:rsid w:val="004B2A8D"/>
    <w:rsid w:val="004B2BFD"/>
    <w:rsid w:val="004B2CB8"/>
    <w:rsid w:val="004B2DD1"/>
    <w:rsid w:val="004B2E6E"/>
    <w:rsid w:val="004B3220"/>
    <w:rsid w:val="004B35D9"/>
    <w:rsid w:val="004B35EA"/>
    <w:rsid w:val="004B388F"/>
    <w:rsid w:val="004B3B19"/>
    <w:rsid w:val="004B3B85"/>
    <w:rsid w:val="004B3E3F"/>
    <w:rsid w:val="004B407B"/>
    <w:rsid w:val="004B49E6"/>
    <w:rsid w:val="004B4D69"/>
    <w:rsid w:val="004B54AF"/>
    <w:rsid w:val="004B5C7D"/>
    <w:rsid w:val="004B5C8B"/>
    <w:rsid w:val="004B6373"/>
    <w:rsid w:val="004B6492"/>
    <w:rsid w:val="004B64E3"/>
    <w:rsid w:val="004B6677"/>
    <w:rsid w:val="004B66FC"/>
    <w:rsid w:val="004B682C"/>
    <w:rsid w:val="004B6A37"/>
    <w:rsid w:val="004B6CC9"/>
    <w:rsid w:val="004B6DB2"/>
    <w:rsid w:val="004B6E40"/>
    <w:rsid w:val="004B6EC1"/>
    <w:rsid w:val="004B6F92"/>
    <w:rsid w:val="004B71FE"/>
    <w:rsid w:val="004B79FF"/>
    <w:rsid w:val="004B7EDE"/>
    <w:rsid w:val="004C01A8"/>
    <w:rsid w:val="004C03C5"/>
    <w:rsid w:val="004C07BB"/>
    <w:rsid w:val="004C07ED"/>
    <w:rsid w:val="004C0809"/>
    <w:rsid w:val="004C0D41"/>
    <w:rsid w:val="004C0D5D"/>
    <w:rsid w:val="004C0EAC"/>
    <w:rsid w:val="004C0F32"/>
    <w:rsid w:val="004C0F58"/>
    <w:rsid w:val="004C108F"/>
    <w:rsid w:val="004C1247"/>
    <w:rsid w:val="004C1250"/>
    <w:rsid w:val="004C149C"/>
    <w:rsid w:val="004C1840"/>
    <w:rsid w:val="004C1AC5"/>
    <w:rsid w:val="004C203A"/>
    <w:rsid w:val="004C209B"/>
    <w:rsid w:val="004C218D"/>
    <w:rsid w:val="004C24C9"/>
    <w:rsid w:val="004C271A"/>
    <w:rsid w:val="004C2BE3"/>
    <w:rsid w:val="004C2C29"/>
    <w:rsid w:val="004C31B6"/>
    <w:rsid w:val="004C3ADC"/>
    <w:rsid w:val="004C3C69"/>
    <w:rsid w:val="004C47A4"/>
    <w:rsid w:val="004C4FC7"/>
    <w:rsid w:val="004C5319"/>
    <w:rsid w:val="004C541E"/>
    <w:rsid w:val="004C5CB5"/>
    <w:rsid w:val="004C61B9"/>
    <w:rsid w:val="004C621F"/>
    <w:rsid w:val="004C661F"/>
    <w:rsid w:val="004C69F0"/>
    <w:rsid w:val="004C6E87"/>
    <w:rsid w:val="004C6F0F"/>
    <w:rsid w:val="004C7015"/>
    <w:rsid w:val="004C7610"/>
    <w:rsid w:val="004C78EF"/>
    <w:rsid w:val="004C7948"/>
    <w:rsid w:val="004C7AF4"/>
    <w:rsid w:val="004C7BB8"/>
    <w:rsid w:val="004C7C54"/>
    <w:rsid w:val="004C7C60"/>
    <w:rsid w:val="004C7F21"/>
    <w:rsid w:val="004C7F9B"/>
    <w:rsid w:val="004D0378"/>
    <w:rsid w:val="004D0393"/>
    <w:rsid w:val="004D077F"/>
    <w:rsid w:val="004D088E"/>
    <w:rsid w:val="004D0DFE"/>
    <w:rsid w:val="004D0F34"/>
    <w:rsid w:val="004D14DE"/>
    <w:rsid w:val="004D15A0"/>
    <w:rsid w:val="004D170F"/>
    <w:rsid w:val="004D1D91"/>
    <w:rsid w:val="004D1DAA"/>
    <w:rsid w:val="004D1EDE"/>
    <w:rsid w:val="004D22C3"/>
    <w:rsid w:val="004D2AB0"/>
    <w:rsid w:val="004D2B08"/>
    <w:rsid w:val="004D2BC9"/>
    <w:rsid w:val="004D2E7F"/>
    <w:rsid w:val="004D32EA"/>
    <w:rsid w:val="004D38DE"/>
    <w:rsid w:val="004D3920"/>
    <w:rsid w:val="004D3AE3"/>
    <w:rsid w:val="004D4136"/>
    <w:rsid w:val="004D414F"/>
    <w:rsid w:val="004D4290"/>
    <w:rsid w:val="004D48A8"/>
    <w:rsid w:val="004D4C4C"/>
    <w:rsid w:val="004D4CA6"/>
    <w:rsid w:val="004D50AE"/>
    <w:rsid w:val="004D5145"/>
    <w:rsid w:val="004D5256"/>
    <w:rsid w:val="004D5B21"/>
    <w:rsid w:val="004D600F"/>
    <w:rsid w:val="004D6278"/>
    <w:rsid w:val="004D645A"/>
    <w:rsid w:val="004D64E7"/>
    <w:rsid w:val="004D6710"/>
    <w:rsid w:val="004D6F2C"/>
    <w:rsid w:val="004D6F4D"/>
    <w:rsid w:val="004D6F95"/>
    <w:rsid w:val="004D7045"/>
    <w:rsid w:val="004D72FE"/>
    <w:rsid w:val="004D7328"/>
    <w:rsid w:val="004D7452"/>
    <w:rsid w:val="004D77F1"/>
    <w:rsid w:val="004D78FA"/>
    <w:rsid w:val="004D7AEA"/>
    <w:rsid w:val="004D7B2E"/>
    <w:rsid w:val="004D7B4F"/>
    <w:rsid w:val="004D7C2B"/>
    <w:rsid w:val="004D7CA2"/>
    <w:rsid w:val="004D7E91"/>
    <w:rsid w:val="004E003A"/>
    <w:rsid w:val="004E0386"/>
    <w:rsid w:val="004E0768"/>
    <w:rsid w:val="004E08F4"/>
    <w:rsid w:val="004E09F7"/>
    <w:rsid w:val="004E0AD0"/>
    <w:rsid w:val="004E1702"/>
    <w:rsid w:val="004E193E"/>
    <w:rsid w:val="004E1A31"/>
    <w:rsid w:val="004E1C88"/>
    <w:rsid w:val="004E2300"/>
    <w:rsid w:val="004E2511"/>
    <w:rsid w:val="004E27A1"/>
    <w:rsid w:val="004E2951"/>
    <w:rsid w:val="004E29C4"/>
    <w:rsid w:val="004E29C5"/>
    <w:rsid w:val="004E2C56"/>
    <w:rsid w:val="004E2D7D"/>
    <w:rsid w:val="004E2DE0"/>
    <w:rsid w:val="004E3076"/>
    <w:rsid w:val="004E32E7"/>
    <w:rsid w:val="004E3920"/>
    <w:rsid w:val="004E3E38"/>
    <w:rsid w:val="004E3E7D"/>
    <w:rsid w:val="004E4060"/>
    <w:rsid w:val="004E409A"/>
    <w:rsid w:val="004E49DB"/>
    <w:rsid w:val="004E4B93"/>
    <w:rsid w:val="004E5375"/>
    <w:rsid w:val="004E5708"/>
    <w:rsid w:val="004E57F1"/>
    <w:rsid w:val="004E6459"/>
    <w:rsid w:val="004E651F"/>
    <w:rsid w:val="004E6C95"/>
    <w:rsid w:val="004E6D71"/>
    <w:rsid w:val="004E6FA0"/>
    <w:rsid w:val="004E754F"/>
    <w:rsid w:val="004E782D"/>
    <w:rsid w:val="004F037C"/>
    <w:rsid w:val="004F0634"/>
    <w:rsid w:val="004F0AFD"/>
    <w:rsid w:val="004F0B15"/>
    <w:rsid w:val="004F0C28"/>
    <w:rsid w:val="004F0D18"/>
    <w:rsid w:val="004F0FB9"/>
    <w:rsid w:val="004F1018"/>
    <w:rsid w:val="004F104A"/>
    <w:rsid w:val="004F111C"/>
    <w:rsid w:val="004F1176"/>
    <w:rsid w:val="004F11A1"/>
    <w:rsid w:val="004F1866"/>
    <w:rsid w:val="004F1C38"/>
    <w:rsid w:val="004F1C51"/>
    <w:rsid w:val="004F1D6E"/>
    <w:rsid w:val="004F240E"/>
    <w:rsid w:val="004F2599"/>
    <w:rsid w:val="004F284E"/>
    <w:rsid w:val="004F2BA7"/>
    <w:rsid w:val="004F2EB0"/>
    <w:rsid w:val="004F2F7E"/>
    <w:rsid w:val="004F3195"/>
    <w:rsid w:val="004F3263"/>
    <w:rsid w:val="004F3276"/>
    <w:rsid w:val="004F32B5"/>
    <w:rsid w:val="004F365E"/>
    <w:rsid w:val="004F3A7E"/>
    <w:rsid w:val="004F3EC2"/>
    <w:rsid w:val="004F3FC2"/>
    <w:rsid w:val="004F407E"/>
    <w:rsid w:val="004F40EF"/>
    <w:rsid w:val="004F4449"/>
    <w:rsid w:val="004F4664"/>
    <w:rsid w:val="004F46E5"/>
    <w:rsid w:val="004F4852"/>
    <w:rsid w:val="004F4C79"/>
    <w:rsid w:val="004F4CBF"/>
    <w:rsid w:val="004F4F7E"/>
    <w:rsid w:val="004F4F96"/>
    <w:rsid w:val="004F4FFB"/>
    <w:rsid w:val="004F5479"/>
    <w:rsid w:val="004F5727"/>
    <w:rsid w:val="004F5852"/>
    <w:rsid w:val="004F697C"/>
    <w:rsid w:val="004F6B5A"/>
    <w:rsid w:val="004F6C8F"/>
    <w:rsid w:val="004F6F8F"/>
    <w:rsid w:val="004F71F9"/>
    <w:rsid w:val="004F71FB"/>
    <w:rsid w:val="004F73AE"/>
    <w:rsid w:val="004F7528"/>
    <w:rsid w:val="004F76B0"/>
    <w:rsid w:val="004F7BCA"/>
    <w:rsid w:val="004F7D89"/>
    <w:rsid w:val="004F7FEB"/>
    <w:rsid w:val="00500175"/>
    <w:rsid w:val="005003A6"/>
    <w:rsid w:val="00500763"/>
    <w:rsid w:val="00500D9A"/>
    <w:rsid w:val="0050132B"/>
    <w:rsid w:val="00501412"/>
    <w:rsid w:val="00501648"/>
    <w:rsid w:val="00501981"/>
    <w:rsid w:val="005019A8"/>
    <w:rsid w:val="00501A85"/>
    <w:rsid w:val="00501B25"/>
    <w:rsid w:val="00501BB3"/>
    <w:rsid w:val="00501EB3"/>
    <w:rsid w:val="00501F01"/>
    <w:rsid w:val="00501F52"/>
    <w:rsid w:val="00501F85"/>
    <w:rsid w:val="005021DD"/>
    <w:rsid w:val="005026CA"/>
    <w:rsid w:val="00502757"/>
    <w:rsid w:val="0050279B"/>
    <w:rsid w:val="00502AAD"/>
    <w:rsid w:val="00502AE8"/>
    <w:rsid w:val="00502B72"/>
    <w:rsid w:val="00502E68"/>
    <w:rsid w:val="005038A6"/>
    <w:rsid w:val="00503A1C"/>
    <w:rsid w:val="00503E1B"/>
    <w:rsid w:val="00503F4C"/>
    <w:rsid w:val="00504095"/>
    <w:rsid w:val="005042BE"/>
    <w:rsid w:val="00504446"/>
    <w:rsid w:val="00504619"/>
    <w:rsid w:val="00504BC1"/>
    <w:rsid w:val="00504C2B"/>
    <w:rsid w:val="00504F50"/>
    <w:rsid w:val="00505105"/>
    <w:rsid w:val="00505134"/>
    <w:rsid w:val="00505577"/>
    <w:rsid w:val="00505AE6"/>
    <w:rsid w:val="00505C04"/>
    <w:rsid w:val="005061F3"/>
    <w:rsid w:val="00506426"/>
    <w:rsid w:val="005071FF"/>
    <w:rsid w:val="00507286"/>
    <w:rsid w:val="005072BF"/>
    <w:rsid w:val="005072C9"/>
    <w:rsid w:val="0050754C"/>
    <w:rsid w:val="00507CF8"/>
    <w:rsid w:val="00507E6C"/>
    <w:rsid w:val="005100F5"/>
    <w:rsid w:val="0051065C"/>
    <w:rsid w:val="00510C58"/>
    <w:rsid w:val="00511361"/>
    <w:rsid w:val="00511CB1"/>
    <w:rsid w:val="00511D2D"/>
    <w:rsid w:val="00511F15"/>
    <w:rsid w:val="005120BB"/>
    <w:rsid w:val="00512155"/>
    <w:rsid w:val="005123EF"/>
    <w:rsid w:val="0051279D"/>
    <w:rsid w:val="00512A64"/>
    <w:rsid w:val="00512AC9"/>
    <w:rsid w:val="00512F0D"/>
    <w:rsid w:val="00512F6E"/>
    <w:rsid w:val="00512FE2"/>
    <w:rsid w:val="00513104"/>
    <w:rsid w:val="0051318C"/>
    <w:rsid w:val="005139CA"/>
    <w:rsid w:val="00513BA5"/>
    <w:rsid w:val="00513C64"/>
    <w:rsid w:val="00514169"/>
    <w:rsid w:val="005142CD"/>
    <w:rsid w:val="005143C9"/>
    <w:rsid w:val="005143E2"/>
    <w:rsid w:val="005145E2"/>
    <w:rsid w:val="00514635"/>
    <w:rsid w:val="00514861"/>
    <w:rsid w:val="00514A69"/>
    <w:rsid w:val="00514D7C"/>
    <w:rsid w:val="00514E60"/>
    <w:rsid w:val="00514F66"/>
    <w:rsid w:val="0051502A"/>
    <w:rsid w:val="005150EC"/>
    <w:rsid w:val="00515279"/>
    <w:rsid w:val="005157A9"/>
    <w:rsid w:val="00515B27"/>
    <w:rsid w:val="00515C2F"/>
    <w:rsid w:val="00515CF8"/>
    <w:rsid w:val="00515F3D"/>
    <w:rsid w:val="0051630D"/>
    <w:rsid w:val="00516311"/>
    <w:rsid w:val="005163F4"/>
    <w:rsid w:val="005165CB"/>
    <w:rsid w:val="005165D8"/>
    <w:rsid w:val="00516817"/>
    <w:rsid w:val="005171BF"/>
    <w:rsid w:val="005173A7"/>
    <w:rsid w:val="005175C9"/>
    <w:rsid w:val="005177E1"/>
    <w:rsid w:val="00517A0D"/>
    <w:rsid w:val="00517AB8"/>
    <w:rsid w:val="00517B54"/>
    <w:rsid w:val="00517E7F"/>
    <w:rsid w:val="0052008F"/>
    <w:rsid w:val="00520112"/>
    <w:rsid w:val="00520B08"/>
    <w:rsid w:val="00520C0A"/>
    <w:rsid w:val="00520C99"/>
    <w:rsid w:val="00520D90"/>
    <w:rsid w:val="00520DD8"/>
    <w:rsid w:val="00520F10"/>
    <w:rsid w:val="00521420"/>
    <w:rsid w:val="00521557"/>
    <w:rsid w:val="005218B6"/>
    <w:rsid w:val="00521B0C"/>
    <w:rsid w:val="00521B6D"/>
    <w:rsid w:val="00521D8B"/>
    <w:rsid w:val="00521DF9"/>
    <w:rsid w:val="005220A5"/>
    <w:rsid w:val="0052214A"/>
    <w:rsid w:val="00522185"/>
    <w:rsid w:val="0052233E"/>
    <w:rsid w:val="00522589"/>
    <w:rsid w:val="0052270C"/>
    <w:rsid w:val="0052283C"/>
    <w:rsid w:val="0052285C"/>
    <w:rsid w:val="00522937"/>
    <w:rsid w:val="00522A15"/>
    <w:rsid w:val="00522D01"/>
    <w:rsid w:val="00523153"/>
    <w:rsid w:val="005238C4"/>
    <w:rsid w:val="0052396B"/>
    <w:rsid w:val="00523A86"/>
    <w:rsid w:val="00523BAE"/>
    <w:rsid w:val="00523D8E"/>
    <w:rsid w:val="00524545"/>
    <w:rsid w:val="005248CD"/>
    <w:rsid w:val="00524B2D"/>
    <w:rsid w:val="00524C1C"/>
    <w:rsid w:val="00524C1F"/>
    <w:rsid w:val="00524F50"/>
    <w:rsid w:val="00525553"/>
    <w:rsid w:val="005255BF"/>
    <w:rsid w:val="0052572F"/>
    <w:rsid w:val="00525747"/>
    <w:rsid w:val="005257DE"/>
    <w:rsid w:val="00525E71"/>
    <w:rsid w:val="00525FC4"/>
    <w:rsid w:val="00525FF3"/>
    <w:rsid w:val="005265C8"/>
    <w:rsid w:val="00526B53"/>
    <w:rsid w:val="00527200"/>
    <w:rsid w:val="005274E2"/>
    <w:rsid w:val="00527AF0"/>
    <w:rsid w:val="00527B48"/>
    <w:rsid w:val="00530157"/>
    <w:rsid w:val="0053036C"/>
    <w:rsid w:val="00530987"/>
    <w:rsid w:val="005309CA"/>
    <w:rsid w:val="00530A9A"/>
    <w:rsid w:val="00530AE6"/>
    <w:rsid w:val="00531062"/>
    <w:rsid w:val="00531371"/>
    <w:rsid w:val="005314B0"/>
    <w:rsid w:val="00531517"/>
    <w:rsid w:val="005315D7"/>
    <w:rsid w:val="00531718"/>
    <w:rsid w:val="0053188F"/>
    <w:rsid w:val="005318D6"/>
    <w:rsid w:val="00531D22"/>
    <w:rsid w:val="00531EBE"/>
    <w:rsid w:val="00532206"/>
    <w:rsid w:val="0053222C"/>
    <w:rsid w:val="00532762"/>
    <w:rsid w:val="00532876"/>
    <w:rsid w:val="0053292A"/>
    <w:rsid w:val="00532ADB"/>
    <w:rsid w:val="00532B37"/>
    <w:rsid w:val="00532F8B"/>
    <w:rsid w:val="0053300B"/>
    <w:rsid w:val="00533244"/>
    <w:rsid w:val="00533620"/>
    <w:rsid w:val="00533737"/>
    <w:rsid w:val="005338B9"/>
    <w:rsid w:val="00533CDE"/>
    <w:rsid w:val="00534244"/>
    <w:rsid w:val="0053424D"/>
    <w:rsid w:val="005344E4"/>
    <w:rsid w:val="00534A9E"/>
    <w:rsid w:val="00534EA2"/>
    <w:rsid w:val="0053546C"/>
    <w:rsid w:val="005355D4"/>
    <w:rsid w:val="00535A0B"/>
    <w:rsid w:val="00535B79"/>
    <w:rsid w:val="00535C99"/>
    <w:rsid w:val="00535CA1"/>
    <w:rsid w:val="00535D3A"/>
    <w:rsid w:val="00535D7C"/>
    <w:rsid w:val="005360EC"/>
    <w:rsid w:val="005362E5"/>
    <w:rsid w:val="00536432"/>
    <w:rsid w:val="00536579"/>
    <w:rsid w:val="005366C2"/>
    <w:rsid w:val="00536C1E"/>
    <w:rsid w:val="00536C2D"/>
    <w:rsid w:val="00536E84"/>
    <w:rsid w:val="00536FEC"/>
    <w:rsid w:val="005370BA"/>
    <w:rsid w:val="005371DD"/>
    <w:rsid w:val="00537225"/>
    <w:rsid w:val="00537531"/>
    <w:rsid w:val="0053763B"/>
    <w:rsid w:val="00537820"/>
    <w:rsid w:val="00537CA9"/>
    <w:rsid w:val="00540143"/>
    <w:rsid w:val="00540301"/>
    <w:rsid w:val="00540394"/>
    <w:rsid w:val="00540424"/>
    <w:rsid w:val="005405F0"/>
    <w:rsid w:val="00540621"/>
    <w:rsid w:val="00540926"/>
    <w:rsid w:val="0054094D"/>
    <w:rsid w:val="00540C6A"/>
    <w:rsid w:val="0054108B"/>
    <w:rsid w:val="00541346"/>
    <w:rsid w:val="00541C13"/>
    <w:rsid w:val="00541DCA"/>
    <w:rsid w:val="00541DDB"/>
    <w:rsid w:val="005426BF"/>
    <w:rsid w:val="00542874"/>
    <w:rsid w:val="00542B36"/>
    <w:rsid w:val="00542B58"/>
    <w:rsid w:val="0054303A"/>
    <w:rsid w:val="005433B3"/>
    <w:rsid w:val="0054343A"/>
    <w:rsid w:val="0054396A"/>
    <w:rsid w:val="00543974"/>
    <w:rsid w:val="00543EBF"/>
    <w:rsid w:val="005443FC"/>
    <w:rsid w:val="00544671"/>
    <w:rsid w:val="00544965"/>
    <w:rsid w:val="00544ABA"/>
    <w:rsid w:val="00544B73"/>
    <w:rsid w:val="00544DCB"/>
    <w:rsid w:val="00544E14"/>
    <w:rsid w:val="00545234"/>
    <w:rsid w:val="0054529B"/>
    <w:rsid w:val="005456C4"/>
    <w:rsid w:val="00545820"/>
    <w:rsid w:val="00545856"/>
    <w:rsid w:val="0054593A"/>
    <w:rsid w:val="00545C91"/>
    <w:rsid w:val="00545FE8"/>
    <w:rsid w:val="0054622E"/>
    <w:rsid w:val="005467FB"/>
    <w:rsid w:val="00546A0E"/>
    <w:rsid w:val="00546A44"/>
    <w:rsid w:val="00546A61"/>
    <w:rsid w:val="00546AE9"/>
    <w:rsid w:val="00546E45"/>
    <w:rsid w:val="0054748D"/>
    <w:rsid w:val="00547629"/>
    <w:rsid w:val="00547669"/>
    <w:rsid w:val="00547720"/>
    <w:rsid w:val="00547989"/>
    <w:rsid w:val="00547BA6"/>
    <w:rsid w:val="00547E3B"/>
    <w:rsid w:val="005500A8"/>
    <w:rsid w:val="005502E7"/>
    <w:rsid w:val="00550D3A"/>
    <w:rsid w:val="00550D57"/>
    <w:rsid w:val="00550E0E"/>
    <w:rsid w:val="005510B8"/>
    <w:rsid w:val="00551320"/>
    <w:rsid w:val="005513DF"/>
    <w:rsid w:val="00551402"/>
    <w:rsid w:val="0055148B"/>
    <w:rsid w:val="00551516"/>
    <w:rsid w:val="0055163C"/>
    <w:rsid w:val="005518A4"/>
    <w:rsid w:val="0055191F"/>
    <w:rsid w:val="00551C42"/>
    <w:rsid w:val="00552768"/>
    <w:rsid w:val="00552935"/>
    <w:rsid w:val="00552EF9"/>
    <w:rsid w:val="005530A0"/>
    <w:rsid w:val="00553127"/>
    <w:rsid w:val="00553281"/>
    <w:rsid w:val="005534AF"/>
    <w:rsid w:val="00553789"/>
    <w:rsid w:val="005537D5"/>
    <w:rsid w:val="005537E0"/>
    <w:rsid w:val="00553D59"/>
    <w:rsid w:val="005547A0"/>
    <w:rsid w:val="00554876"/>
    <w:rsid w:val="00554899"/>
    <w:rsid w:val="00554BE7"/>
    <w:rsid w:val="00554C22"/>
    <w:rsid w:val="00554D36"/>
    <w:rsid w:val="005550C7"/>
    <w:rsid w:val="0055539B"/>
    <w:rsid w:val="00555699"/>
    <w:rsid w:val="005558BE"/>
    <w:rsid w:val="00555AE8"/>
    <w:rsid w:val="00555FBA"/>
    <w:rsid w:val="00556976"/>
    <w:rsid w:val="00556B1D"/>
    <w:rsid w:val="00556D68"/>
    <w:rsid w:val="00557173"/>
    <w:rsid w:val="0055734A"/>
    <w:rsid w:val="00557517"/>
    <w:rsid w:val="005576A1"/>
    <w:rsid w:val="005576A4"/>
    <w:rsid w:val="00557729"/>
    <w:rsid w:val="005578A8"/>
    <w:rsid w:val="00557910"/>
    <w:rsid w:val="005579F3"/>
    <w:rsid w:val="00557A38"/>
    <w:rsid w:val="00557A64"/>
    <w:rsid w:val="00557A96"/>
    <w:rsid w:val="00557C5D"/>
    <w:rsid w:val="005601DC"/>
    <w:rsid w:val="005605C0"/>
    <w:rsid w:val="00560A70"/>
    <w:rsid w:val="00560C33"/>
    <w:rsid w:val="00560D23"/>
    <w:rsid w:val="005614E5"/>
    <w:rsid w:val="005615D8"/>
    <w:rsid w:val="005616DE"/>
    <w:rsid w:val="005618B3"/>
    <w:rsid w:val="00561F02"/>
    <w:rsid w:val="00562113"/>
    <w:rsid w:val="005626D6"/>
    <w:rsid w:val="00562E84"/>
    <w:rsid w:val="00562EB7"/>
    <w:rsid w:val="0056331C"/>
    <w:rsid w:val="00563346"/>
    <w:rsid w:val="00563352"/>
    <w:rsid w:val="005638D0"/>
    <w:rsid w:val="005638D4"/>
    <w:rsid w:val="00563930"/>
    <w:rsid w:val="00563B6A"/>
    <w:rsid w:val="00564101"/>
    <w:rsid w:val="005643D2"/>
    <w:rsid w:val="005644BE"/>
    <w:rsid w:val="00564528"/>
    <w:rsid w:val="00564AD6"/>
    <w:rsid w:val="00565664"/>
    <w:rsid w:val="005656ED"/>
    <w:rsid w:val="00565887"/>
    <w:rsid w:val="005659D3"/>
    <w:rsid w:val="00565AAE"/>
    <w:rsid w:val="00565BF2"/>
    <w:rsid w:val="00566544"/>
    <w:rsid w:val="00566608"/>
    <w:rsid w:val="00566C83"/>
    <w:rsid w:val="00566E2E"/>
    <w:rsid w:val="00566F79"/>
    <w:rsid w:val="005671A6"/>
    <w:rsid w:val="005675BE"/>
    <w:rsid w:val="00567A9F"/>
    <w:rsid w:val="00567B4B"/>
    <w:rsid w:val="00570032"/>
    <w:rsid w:val="005700FE"/>
    <w:rsid w:val="00570209"/>
    <w:rsid w:val="005704AC"/>
    <w:rsid w:val="00570862"/>
    <w:rsid w:val="00570CF6"/>
    <w:rsid w:val="00570DDB"/>
    <w:rsid w:val="00570E24"/>
    <w:rsid w:val="00571168"/>
    <w:rsid w:val="005717F5"/>
    <w:rsid w:val="00571C3D"/>
    <w:rsid w:val="00572391"/>
    <w:rsid w:val="005724BB"/>
    <w:rsid w:val="005725B2"/>
    <w:rsid w:val="00572654"/>
    <w:rsid w:val="00572760"/>
    <w:rsid w:val="005727C8"/>
    <w:rsid w:val="005728EE"/>
    <w:rsid w:val="00572C11"/>
    <w:rsid w:val="00572F1F"/>
    <w:rsid w:val="00572F75"/>
    <w:rsid w:val="0057313A"/>
    <w:rsid w:val="00573618"/>
    <w:rsid w:val="005736A7"/>
    <w:rsid w:val="005736FB"/>
    <w:rsid w:val="005738E5"/>
    <w:rsid w:val="00573B02"/>
    <w:rsid w:val="00573D04"/>
    <w:rsid w:val="00573D73"/>
    <w:rsid w:val="005740F4"/>
    <w:rsid w:val="005743DE"/>
    <w:rsid w:val="00574711"/>
    <w:rsid w:val="00574CD4"/>
    <w:rsid w:val="00574CD7"/>
    <w:rsid w:val="00574F3F"/>
    <w:rsid w:val="0057511D"/>
    <w:rsid w:val="0057515F"/>
    <w:rsid w:val="0057526D"/>
    <w:rsid w:val="00575332"/>
    <w:rsid w:val="00575589"/>
    <w:rsid w:val="0057562C"/>
    <w:rsid w:val="00575640"/>
    <w:rsid w:val="005759B0"/>
    <w:rsid w:val="005759D4"/>
    <w:rsid w:val="005759F6"/>
    <w:rsid w:val="00575C5B"/>
    <w:rsid w:val="00575E3E"/>
    <w:rsid w:val="005762DE"/>
    <w:rsid w:val="005765F5"/>
    <w:rsid w:val="005766DD"/>
    <w:rsid w:val="00576D6C"/>
    <w:rsid w:val="0057753C"/>
    <w:rsid w:val="00577A2E"/>
    <w:rsid w:val="00577A7D"/>
    <w:rsid w:val="00577D5B"/>
    <w:rsid w:val="00577E88"/>
    <w:rsid w:val="00577EC0"/>
    <w:rsid w:val="005805C3"/>
    <w:rsid w:val="0058084A"/>
    <w:rsid w:val="005808A1"/>
    <w:rsid w:val="00580B2B"/>
    <w:rsid w:val="00580CE7"/>
    <w:rsid w:val="00580E48"/>
    <w:rsid w:val="00580F0A"/>
    <w:rsid w:val="00580F9E"/>
    <w:rsid w:val="00581246"/>
    <w:rsid w:val="00581396"/>
    <w:rsid w:val="00581894"/>
    <w:rsid w:val="00581A46"/>
    <w:rsid w:val="00581BDE"/>
    <w:rsid w:val="00581CB0"/>
    <w:rsid w:val="00581F2A"/>
    <w:rsid w:val="0058235A"/>
    <w:rsid w:val="005823EF"/>
    <w:rsid w:val="00582615"/>
    <w:rsid w:val="00582640"/>
    <w:rsid w:val="005826B1"/>
    <w:rsid w:val="005826B7"/>
    <w:rsid w:val="005827DE"/>
    <w:rsid w:val="00582C3A"/>
    <w:rsid w:val="00582E1A"/>
    <w:rsid w:val="00582FF7"/>
    <w:rsid w:val="00583147"/>
    <w:rsid w:val="00583452"/>
    <w:rsid w:val="00583574"/>
    <w:rsid w:val="0058358F"/>
    <w:rsid w:val="005836F2"/>
    <w:rsid w:val="0058374E"/>
    <w:rsid w:val="00583B0A"/>
    <w:rsid w:val="00584149"/>
    <w:rsid w:val="00584416"/>
    <w:rsid w:val="00584480"/>
    <w:rsid w:val="00584B39"/>
    <w:rsid w:val="00584CC3"/>
    <w:rsid w:val="00584F3C"/>
    <w:rsid w:val="00585028"/>
    <w:rsid w:val="00585345"/>
    <w:rsid w:val="00585494"/>
    <w:rsid w:val="005854D1"/>
    <w:rsid w:val="005854F2"/>
    <w:rsid w:val="0058560E"/>
    <w:rsid w:val="005859DA"/>
    <w:rsid w:val="00585AF7"/>
    <w:rsid w:val="00585F5B"/>
    <w:rsid w:val="0058620A"/>
    <w:rsid w:val="0058625F"/>
    <w:rsid w:val="005864A0"/>
    <w:rsid w:val="0058704C"/>
    <w:rsid w:val="00587502"/>
    <w:rsid w:val="00587ABD"/>
    <w:rsid w:val="00587F43"/>
    <w:rsid w:val="00587FC0"/>
    <w:rsid w:val="0059032C"/>
    <w:rsid w:val="0059032F"/>
    <w:rsid w:val="00590621"/>
    <w:rsid w:val="005906AD"/>
    <w:rsid w:val="00590765"/>
    <w:rsid w:val="00590A44"/>
    <w:rsid w:val="00590B78"/>
    <w:rsid w:val="00590BCD"/>
    <w:rsid w:val="00590DA6"/>
    <w:rsid w:val="00590F38"/>
    <w:rsid w:val="0059146A"/>
    <w:rsid w:val="00591472"/>
    <w:rsid w:val="00591A24"/>
    <w:rsid w:val="00591C7D"/>
    <w:rsid w:val="00591E41"/>
    <w:rsid w:val="00591EFE"/>
    <w:rsid w:val="0059240E"/>
    <w:rsid w:val="00592712"/>
    <w:rsid w:val="00592B03"/>
    <w:rsid w:val="00592FF8"/>
    <w:rsid w:val="005931FD"/>
    <w:rsid w:val="00593917"/>
    <w:rsid w:val="00593AB9"/>
    <w:rsid w:val="00593DDC"/>
    <w:rsid w:val="00594299"/>
    <w:rsid w:val="005949F3"/>
    <w:rsid w:val="00594A73"/>
    <w:rsid w:val="00594AB2"/>
    <w:rsid w:val="00594ABB"/>
    <w:rsid w:val="00594B3B"/>
    <w:rsid w:val="00594D1C"/>
    <w:rsid w:val="00594E36"/>
    <w:rsid w:val="00594E48"/>
    <w:rsid w:val="00594F0A"/>
    <w:rsid w:val="0059525E"/>
    <w:rsid w:val="00595263"/>
    <w:rsid w:val="00595272"/>
    <w:rsid w:val="00595411"/>
    <w:rsid w:val="005956B0"/>
    <w:rsid w:val="005956E9"/>
    <w:rsid w:val="00595887"/>
    <w:rsid w:val="00595D53"/>
    <w:rsid w:val="00595DAD"/>
    <w:rsid w:val="00596146"/>
    <w:rsid w:val="005961F7"/>
    <w:rsid w:val="00596557"/>
    <w:rsid w:val="005966CA"/>
    <w:rsid w:val="00596B9C"/>
    <w:rsid w:val="00596CC9"/>
    <w:rsid w:val="00597082"/>
    <w:rsid w:val="005971A4"/>
    <w:rsid w:val="0059793E"/>
    <w:rsid w:val="00597AD3"/>
    <w:rsid w:val="00597BB8"/>
    <w:rsid w:val="00597E0D"/>
    <w:rsid w:val="005A054D"/>
    <w:rsid w:val="005A0A46"/>
    <w:rsid w:val="005A10B9"/>
    <w:rsid w:val="005A1103"/>
    <w:rsid w:val="005A11EA"/>
    <w:rsid w:val="005A131B"/>
    <w:rsid w:val="005A14A7"/>
    <w:rsid w:val="005A184A"/>
    <w:rsid w:val="005A19E8"/>
    <w:rsid w:val="005A1B24"/>
    <w:rsid w:val="005A1F91"/>
    <w:rsid w:val="005A233A"/>
    <w:rsid w:val="005A269F"/>
    <w:rsid w:val="005A27FE"/>
    <w:rsid w:val="005A2996"/>
    <w:rsid w:val="005A2A1E"/>
    <w:rsid w:val="005A2CD9"/>
    <w:rsid w:val="005A2E2E"/>
    <w:rsid w:val="005A305E"/>
    <w:rsid w:val="005A30BB"/>
    <w:rsid w:val="005A3293"/>
    <w:rsid w:val="005A3601"/>
    <w:rsid w:val="005A3887"/>
    <w:rsid w:val="005A38B3"/>
    <w:rsid w:val="005A3B37"/>
    <w:rsid w:val="005A3FD1"/>
    <w:rsid w:val="005A3FF5"/>
    <w:rsid w:val="005A491C"/>
    <w:rsid w:val="005A499A"/>
    <w:rsid w:val="005A49FA"/>
    <w:rsid w:val="005A4E75"/>
    <w:rsid w:val="005A60F4"/>
    <w:rsid w:val="005A6445"/>
    <w:rsid w:val="005A65FC"/>
    <w:rsid w:val="005A6806"/>
    <w:rsid w:val="005A68E8"/>
    <w:rsid w:val="005A71C1"/>
    <w:rsid w:val="005A7858"/>
    <w:rsid w:val="005A7AFF"/>
    <w:rsid w:val="005A7F7B"/>
    <w:rsid w:val="005A7FDA"/>
    <w:rsid w:val="005B00A4"/>
    <w:rsid w:val="005B0115"/>
    <w:rsid w:val="005B0542"/>
    <w:rsid w:val="005B0A1E"/>
    <w:rsid w:val="005B0B8F"/>
    <w:rsid w:val="005B0E64"/>
    <w:rsid w:val="005B0F40"/>
    <w:rsid w:val="005B1267"/>
    <w:rsid w:val="005B15F2"/>
    <w:rsid w:val="005B1620"/>
    <w:rsid w:val="005B19A6"/>
    <w:rsid w:val="005B1BD2"/>
    <w:rsid w:val="005B1E25"/>
    <w:rsid w:val="005B200C"/>
    <w:rsid w:val="005B21D7"/>
    <w:rsid w:val="005B2225"/>
    <w:rsid w:val="005B2246"/>
    <w:rsid w:val="005B22B0"/>
    <w:rsid w:val="005B2799"/>
    <w:rsid w:val="005B2B77"/>
    <w:rsid w:val="005B2E61"/>
    <w:rsid w:val="005B2EE9"/>
    <w:rsid w:val="005B31DA"/>
    <w:rsid w:val="005B31F7"/>
    <w:rsid w:val="005B36E9"/>
    <w:rsid w:val="005B384C"/>
    <w:rsid w:val="005B3D4A"/>
    <w:rsid w:val="005B3D4F"/>
    <w:rsid w:val="005B3E28"/>
    <w:rsid w:val="005B43AE"/>
    <w:rsid w:val="005B44E0"/>
    <w:rsid w:val="005B45C7"/>
    <w:rsid w:val="005B482D"/>
    <w:rsid w:val="005B4D87"/>
    <w:rsid w:val="005B532C"/>
    <w:rsid w:val="005B5397"/>
    <w:rsid w:val="005B55B9"/>
    <w:rsid w:val="005B5614"/>
    <w:rsid w:val="005B5A7C"/>
    <w:rsid w:val="005B5D03"/>
    <w:rsid w:val="005B5D56"/>
    <w:rsid w:val="005B5EA0"/>
    <w:rsid w:val="005B5F02"/>
    <w:rsid w:val="005B6421"/>
    <w:rsid w:val="005B6CDA"/>
    <w:rsid w:val="005B6DAD"/>
    <w:rsid w:val="005B6DBF"/>
    <w:rsid w:val="005B7010"/>
    <w:rsid w:val="005B7120"/>
    <w:rsid w:val="005B793E"/>
    <w:rsid w:val="005B7CC3"/>
    <w:rsid w:val="005B7DD1"/>
    <w:rsid w:val="005C00A0"/>
    <w:rsid w:val="005C00F1"/>
    <w:rsid w:val="005C00FC"/>
    <w:rsid w:val="005C0985"/>
    <w:rsid w:val="005C1145"/>
    <w:rsid w:val="005C161D"/>
    <w:rsid w:val="005C1680"/>
    <w:rsid w:val="005C177E"/>
    <w:rsid w:val="005C1942"/>
    <w:rsid w:val="005C1AA1"/>
    <w:rsid w:val="005C1B78"/>
    <w:rsid w:val="005C1E6A"/>
    <w:rsid w:val="005C243C"/>
    <w:rsid w:val="005C28FA"/>
    <w:rsid w:val="005C293A"/>
    <w:rsid w:val="005C29ED"/>
    <w:rsid w:val="005C2BF5"/>
    <w:rsid w:val="005C2E01"/>
    <w:rsid w:val="005C32E0"/>
    <w:rsid w:val="005C33A7"/>
    <w:rsid w:val="005C34F6"/>
    <w:rsid w:val="005C3616"/>
    <w:rsid w:val="005C363F"/>
    <w:rsid w:val="005C38F1"/>
    <w:rsid w:val="005C39A4"/>
    <w:rsid w:val="005C3D68"/>
    <w:rsid w:val="005C3FB6"/>
    <w:rsid w:val="005C40F4"/>
    <w:rsid w:val="005C4163"/>
    <w:rsid w:val="005C43BE"/>
    <w:rsid w:val="005C44B3"/>
    <w:rsid w:val="005C44F3"/>
    <w:rsid w:val="005C477F"/>
    <w:rsid w:val="005C4DA8"/>
    <w:rsid w:val="005C4F20"/>
    <w:rsid w:val="005C5112"/>
    <w:rsid w:val="005C57EA"/>
    <w:rsid w:val="005C59B5"/>
    <w:rsid w:val="005C5B1B"/>
    <w:rsid w:val="005C622B"/>
    <w:rsid w:val="005C62F5"/>
    <w:rsid w:val="005C6735"/>
    <w:rsid w:val="005C687B"/>
    <w:rsid w:val="005C68B2"/>
    <w:rsid w:val="005C690E"/>
    <w:rsid w:val="005C69DD"/>
    <w:rsid w:val="005C6B18"/>
    <w:rsid w:val="005C712D"/>
    <w:rsid w:val="005C75F9"/>
    <w:rsid w:val="005C7C75"/>
    <w:rsid w:val="005C7DEC"/>
    <w:rsid w:val="005C7ECF"/>
    <w:rsid w:val="005C7F5B"/>
    <w:rsid w:val="005D0227"/>
    <w:rsid w:val="005D0620"/>
    <w:rsid w:val="005D073B"/>
    <w:rsid w:val="005D0C83"/>
    <w:rsid w:val="005D0E07"/>
    <w:rsid w:val="005D0E4F"/>
    <w:rsid w:val="005D1076"/>
    <w:rsid w:val="005D147C"/>
    <w:rsid w:val="005D1499"/>
    <w:rsid w:val="005D1A4B"/>
    <w:rsid w:val="005D1C94"/>
    <w:rsid w:val="005D1D53"/>
    <w:rsid w:val="005D1E32"/>
    <w:rsid w:val="005D206B"/>
    <w:rsid w:val="005D22B7"/>
    <w:rsid w:val="005D2343"/>
    <w:rsid w:val="005D27D3"/>
    <w:rsid w:val="005D2B94"/>
    <w:rsid w:val="005D2BDE"/>
    <w:rsid w:val="005D306B"/>
    <w:rsid w:val="005D3121"/>
    <w:rsid w:val="005D3169"/>
    <w:rsid w:val="005D351D"/>
    <w:rsid w:val="005D37C5"/>
    <w:rsid w:val="005D3CD9"/>
    <w:rsid w:val="005D3D76"/>
    <w:rsid w:val="005D3FE9"/>
    <w:rsid w:val="005D4355"/>
    <w:rsid w:val="005D4578"/>
    <w:rsid w:val="005D46C7"/>
    <w:rsid w:val="005D4747"/>
    <w:rsid w:val="005D48E2"/>
    <w:rsid w:val="005D4E24"/>
    <w:rsid w:val="005D4ED8"/>
    <w:rsid w:val="005D4EFA"/>
    <w:rsid w:val="005D55BA"/>
    <w:rsid w:val="005D55C7"/>
    <w:rsid w:val="005D573B"/>
    <w:rsid w:val="005D5ADB"/>
    <w:rsid w:val="005D5DB7"/>
    <w:rsid w:val="005D648A"/>
    <w:rsid w:val="005D64EC"/>
    <w:rsid w:val="005D654B"/>
    <w:rsid w:val="005D696A"/>
    <w:rsid w:val="005D69EF"/>
    <w:rsid w:val="005D6AA9"/>
    <w:rsid w:val="005D6F70"/>
    <w:rsid w:val="005D6FE5"/>
    <w:rsid w:val="005D72FD"/>
    <w:rsid w:val="005D748A"/>
    <w:rsid w:val="005D74AF"/>
    <w:rsid w:val="005D74BF"/>
    <w:rsid w:val="005D7A35"/>
    <w:rsid w:val="005D7E0D"/>
    <w:rsid w:val="005D7F3B"/>
    <w:rsid w:val="005E0124"/>
    <w:rsid w:val="005E032C"/>
    <w:rsid w:val="005E04A0"/>
    <w:rsid w:val="005E0830"/>
    <w:rsid w:val="005E096B"/>
    <w:rsid w:val="005E0AE3"/>
    <w:rsid w:val="005E104E"/>
    <w:rsid w:val="005E131D"/>
    <w:rsid w:val="005E13BF"/>
    <w:rsid w:val="005E18C1"/>
    <w:rsid w:val="005E19DC"/>
    <w:rsid w:val="005E1B18"/>
    <w:rsid w:val="005E1BF2"/>
    <w:rsid w:val="005E209A"/>
    <w:rsid w:val="005E234A"/>
    <w:rsid w:val="005E2371"/>
    <w:rsid w:val="005E265F"/>
    <w:rsid w:val="005E2C85"/>
    <w:rsid w:val="005E3107"/>
    <w:rsid w:val="005E3588"/>
    <w:rsid w:val="005E35CC"/>
    <w:rsid w:val="005E371E"/>
    <w:rsid w:val="005E395D"/>
    <w:rsid w:val="005E3F22"/>
    <w:rsid w:val="005E427A"/>
    <w:rsid w:val="005E4870"/>
    <w:rsid w:val="005E4CD9"/>
    <w:rsid w:val="005E4F8D"/>
    <w:rsid w:val="005E53F9"/>
    <w:rsid w:val="005E5865"/>
    <w:rsid w:val="005E5925"/>
    <w:rsid w:val="005E5AEF"/>
    <w:rsid w:val="005E5D3D"/>
    <w:rsid w:val="005E5E71"/>
    <w:rsid w:val="005E5F01"/>
    <w:rsid w:val="005E6276"/>
    <w:rsid w:val="005E63B7"/>
    <w:rsid w:val="005E661D"/>
    <w:rsid w:val="005E66DA"/>
    <w:rsid w:val="005E6EE2"/>
    <w:rsid w:val="005E72EB"/>
    <w:rsid w:val="005E7462"/>
    <w:rsid w:val="005E775D"/>
    <w:rsid w:val="005E7775"/>
    <w:rsid w:val="005E7D52"/>
    <w:rsid w:val="005E7F7F"/>
    <w:rsid w:val="005F0180"/>
    <w:rsid w:val="005F03CC"/>
    <w:rsid w:val="005F04D2"/>
    <w:rsid w:val="005F05FF"/>
    <w:rsid w:val="005F07B4"/>
    <w:rsid w:val="005F0A43"/>
    <w:rsid w:val="005F0A6C"/>
    <w:rsid w:val="005F0F14"/>
    <w:rsid w:val="005F0F42"/>
    <w:rsid w:val="005F100D"/>
    <w:rsid w:val="005F17F6"/>
    <w:rsid w:val="005F22ED"/>
    <w:rsid w:val="005F24EC"/>
    <w:rsid w:val="005F2534"/>
    <w:rsid w:val="005F27A6"/>
    <w:rsid w:val="005F27BF"/>
    <w:rsid w:val="005F2A01"/>
    <w:rsid w:val="005F2DAF"/>
    <w:rsid w:val="005F30DF"/>
    <w:rsid w:val="005F3199"/>
    <w:rsid w:val="005F338E"/>
    <w:rsid w:val="005F33BA"/>
    <w:rsid w:val="005F3585"/>
    <w:rsid w:val="005F3D2A"/>
    <w:rsid w:val="005F4171"/>
    <w:rsid w:val="005F444F"/>
    <w:rsid w:val="005F46BF"/>
    <w:rsid w:val="005F46C8"/>
    <w:rsid w:val="005F46D6"/>
    <w:rsid w:val="005F47F6"/>
    <w:rsid w:val="005F49E6"/>
    <w:rsid w:val="005F4C0F"/>
    <w:rsid w:val="005F4DD6"/>
    <w:rsid w:val="005F4F84"/>
    <w:rsid w:val="005F50D8"/>
    <w:rsid w:val="005F52D0"/>
    <w:rsid w:val="005F53A1"/>
    <w:rsid w:val="005F55A4"/>
    <w:rsid w:val="005F568E"/>
    <w:rsid w:val="005F5C79"/>
    <w:rsid w:val="005F5CD1"/>
    <w:rsid w:val="005F5CD6"/>
    <w:rsid w:val="005F5E70"/>
    <w:rsid w:val="005F5E80"/>
    <w:rsid w:val="005F5FA3"/>
    <w:rsid w:val="005F627A"/>
    <w:rsid w:val="005F66FA"/>
    <w:rsid w:val="005F6B77"/>
    <w:rsid w:val="005F6FB3"/>
    <w:rsid w:val="005F715B"/>
    <w:rsid w:val="005F7216"/>
    <w:rsid w:val="005F7297"/>
    <w:rsid w:val="005F7487"/>
    <w:rsid w:val="005F7589"/>
    <w:rsid w:val="005F7676"/>
    <w:rsid w:val="005F76A5"/>
    <w:rsid w:val="005F7787"/>
    <w:rsid w:val="005F7964"/>
    <w:rsid w:val="005F7C23"/>
    <w:rsid w:val="005F7D92"/>
    <w:rsid w:val="005F7E26"/>
    <w:rsid w:val="0060013A"/>
    <w:rsid w:val="006002C7"/>
    <w:rsid w:val="006002FF"/>
    <w:rsid w:val="006005F3"/>
    <w:rsid w:val="006008DE"/>
    <w:rsid w:val="00600E96"/>
    <w:rsid w:val="00600ED9"/>
    <w:rsid w:val="00600F95"/>
    <w:rsid w:val="006014B0"/>
    <w:rsid w:val="0060152D"/>
    <w:rsid w:val="00601839"/>
    <w:rsid w:val="00601A4F"/>
    <w:rsid w:val="00601E33"/>
    <w:rsid w:val="0060213F"/>
    <w:rsid w:val="00602489"/>
    <w:rsid w:val="0060262D"/>
    <w:rsid w:val="00602640"/>
    <w:rsid w:val="00602759"/>
    <w:rsid w:val="0060277A"/>
    <w:rsid w:val="00602870"/>
    <w:rsid w:val="00602B7C"/>
    <w:rsid w:val="00602E08"/>
    <w:rsid w:val="00602E6C"/>
    <w:rsid w:val="00602E83"/>
    <w:rsid w:val="00602F9B"/>
    <w:rsid w:val="00603170"/>
    <w:rsid w:val="00603312"/>
    <w:rsid w:val="006033D3"/>
    <w:rsid w:val="0060352D"/>
    <w:rsid w:val="0060397F"/>
    <w:rsid w:val="00603B8A"/>
    <w:rsid w:val="00603CE9"/>
    <w:rsid w:val="00603D9C"/>
    <w:rsid w:val="00603E06"/>
    <w:rsid w:val="006040C8"/>
    <w:rsid w:val="0060454C"/>
    <w:rsid w:val="00604593"/>
    <w:rsid w:val="00604615"/>
    <w:rsid w:val="006049D6"/>
    <w:rsid w:val="00604D72"/>
    <w:rsid w:val="00604D9B"/>
    <w:rsid w:val="00604DC7"/>
    <w:rsid w:val="00604E47"/>
    <w:rsid w:val="00605163"/>
    <w:rsid w:val="00605244"/>
    <w:rsid w:val="006052FA"/>
    <w:rsid w:val="00605441"/>
    <w:rsid w:val="0060546C"/>
    <w:rsid w:val="00605528"/>
    <w:rsid w:val="00605DB3"/>
    <w:rsid w:val="006061FE"/>
    <w:rsid w:val="00606777"/>
    <w:rsid w:val="00606783"/>
    <w:rsid w:val="00606970"/>
    <w:rsid w:val="00606A20"/>
    <w:rsid w:val="00606D0B"/>
    <w:rsid w:val="00606D73"/>
    <w:rsid w:val="00606D95"/>
    <w:rsid w:val="006070A2"/>
    <w:rsid w:val="00607298"/>
    <w:rsid w:val="006072C6"/>
    <w:rsid w:val="006076AF"/>
    <w:rsid w:val="0060799B"/>
    <w:rsid w:val="00607A2E"/>
    <w:rsid w:val="00607AB2"/>
    <w:rsid w:val="00607FD3"/>
    <w:rsid w:val="00610786"/>
    <w:rsid w:val="006107F2"/>
    <w:rsid w:val="00610982"/>
    <w:rsid w:val="00610993"/>
    <w:rsid w:val="00610A69"/>
    <w:rsid w:val="00610D19"/>
    <w:rsid w:val="00610EB9"/>
    <w:rsid w:val="00610EBA"/>
    <w:rsid w:val="00611242"/>
    <w:rsid w:val="00611268"/>
    <w:rsid w:val="006112D0"/>
    <w:rsid w:val="00611300"/>
    <w:rsid w:val="0061156D"/>
    <w:rsid w:val="00611A9F"/>
    <w:rsid w:val="00611F8D"/>
    <w:rsid w:val="006120D4"/>
    <w:rsid w:val="006129DD"/>
    <w:rsid w:val="0061300C"/>
    <w:rsid w:val="006130F7"/>
    <w:rsid w:val="00613274"/>
    <w:rsid w:val="006138B2"/>
    <w:rsid w:val="00613A5C"/>
    <w:rsid w:val="00613AF8"/>
    <w:rsid w:val="00613C73"/>
    <w:rsid w:val="00613D8E"/>
    <w:rsid w:val="00613F60"/>
    <w:rsid w:val="006142E0"/>
    <w:rsid w:val="00614593"/>
    <w:rsid w:val="00615093"/>
    <w:rsid w:val="0061531B"/>
    <w:rsid w:val="00615722"/>
    <w:rsid w:val="00615DFB"/>
    <w:rsid w:val="00615E23"/>
    <w:rsid w:val="00616112"/>
    <w:rsid w:val="00616455"/>
    <w:rsid w:val="0061674E"/>
    <w:rsid w:val="00616B63"/>
    <w:rsid w:val="00616FAF"/>
    <w:rsid w:val="006177F8"/>
    <w:rsid w:val="00617913"/>
    <w:rsid w:val="0061795F"/>
    <w:rsid w:val="00617D20"/>
    <w:rsid w:val="00617D24"/>
    <w:rsid w:val="00617DE8"/>
    <w:rsid w:val="00617E45"/>
    <w:rsid w:val="006205CA"/>
    <w:rsid w:val="006206A1"/>
    <w:rsid w:val="0062098F"/>
    <w:rsid w:val="00620CE0"/>
    <w:rsid w:val="00620E79"/>
    <w:rsid w:val="0062119B"/>
    <w:rsid w:val="00621585"/>
    <w:rsid w:val="00621618"/>
    <w:rsid w:val="0062186A"/>
    <w:rsid w:val="00621A61"/>
    <w:rsid w:val="00621F53"/>
    <w:rsid w:val="00621F9E"/>
    <w:rsid w:val="00622086"/>
    <w:rsid w:val="006221B4"/>
    <w:rsid w:val="006222BE"/>
    <w:rsid w:val="0062266A"/>
    <w:rsid w:val="006226DC"/>
    <w:rsid w:val="006229F3"/>
    <w:rsid w:val="00622BFD"/>
    <w:rsid w:val="00622C70"/>
    <w:rsid w:val="00622E2A"/>
    <w:rsid w:val="00623089"/>
    <w:rsid w:val="0062308E"/>
    <w:rsid w:val="00623459"/>
    <w:rsid w:val="006234C4"/>
    <w:rsid w:val="00623AB1"/>
    <w:rsid w:val="00623BC9"/>
    <w:rsid w:val="00623E6B"/>
    <w:rsid w:val="00624023"/>
    <w:rsid w:val="0062437C"/>
    <w:rsid w:val="006244C9"/>
    <w:rsid w:val="006245F6"/>
    <w:rsid w:val="0062475D"/>
    <w:rsid w:val="0062495F"/>
    <w:rsid w:val="00624F5C"/>
    <w:rsid w:val="00624F66"/>
    <w:rsid w:val="006252C1"/>
    <w:rsid w:val="00625A1D"/>
    <w:rsid w:val="00625F21"/>
    <w:rsid w:val="00626084"/>
    <w:rsid w:val="006260EF"/>
    <w:rsid w:val="006261BF"/>
    <w:rsid w:val="006261EC"/>
    <w:rsid w:val="0062660B"/>
    <w:rsid w:val="0062693F"/>
    <w:rsid w:val="00626AD1"/>
    <w:rsid w:val="00626FCD"/>
    <w:rsid w:val="006272EB"/>
    <w:rsid w:val="00627551"/>
    <w:rsid w:val="00627880"/>
    <w:rsid w:val="00627DB7"/>
    <w:rsid w:val="00627E9E"/>
    <w:rsid w:val="006301A3"/>
    <w:rsid w:val="00630488"/>
    <w:rsid w:val="006304BC"/>
    <w:rsid w:val="006305AF"/>
    <w:rsid w:val="00630A3F"/>
    <w:rsid w:val="00630A50"/>
    <w:rsid w:val="00630DC5"/>
    <w:rsid w:val="00630DCE"/>
    <w:rsid w:val="006311F1"/>
    <w:rsid w:val="0063120A"/>
    <w:rsid w:val="0063129C"/>
    <w:rsid w:val="00631497"/>
    <w:rsid w:val="006314D3"/>
    <w:rsid w:val="0063150B"/>
    <w:rsid w:val="00631585"/>
    <w:rsid w:val="0063164B"/>
    <w:rsid w:val="006317AC"/>
    <w:rsid w:val="00631857"/>
    <w:rsid w:val="0063219D"/>
    <w:rsid w:val="006327DB"/>
    <w:rsid w:val="00632E01"/>
    <w:rsid w:val="00633298"/>
    <w:rsid w:val="006332D1"/>
    <w:rsid w:val="00633347"/>
    <w:rsid w:val="006335D8"/>
    <w:rsid w:val="00633A85"/>
    <w:rsid w:val="00633B6A"/>
    <w:rsid w:val="00633E73"/>
    <w:rsid w:val="006341ED"/>
    <w:rsid w:val="00634451"/>
    <w:rsid w:val="006346F5"/>
    <w:rsid w:val="00634989"/>
    <w:rsid w:val="006349EF"/>
    <w:rsid w:val="00634ACF"/>
    <w:rsid w:val="00635035"/>
    <w:rsid w:val="006353D8"/>
    <w:rsid w:val="00635602"/>
    <w:rsid w:val="0063580D"/>
    <w:rsid w:val="00635CAE"/>
    <w:rsid w:val="00635DD3"/>
    <w:rsid w:val="00636258"/>
    <w:rsid w:val="00636284"/>
    <w:rsid w:val="006365F9"/>
    <w:rsid w:val="00636708"/>
    <w:rsid w:val="00636893"/>
    <w:rsid w:val="00636980"/>
    <w:rsid w:val="00636ABD"/>
    <w:rsid w:val="00636BEC"/>
    <w:rsid w:val="00636C02"/>
    <w:rsid w:val="00636C39"/>
    <w:rsid w:val="00637025"/>
    <w:rsid w:val="006370F7"/>
    <w:rsid w:val="00637240"/>
    <w:rsid w:val="0063738F"/>
    <w:rsid w:val="00637468"/>
    <w:rsid w:val="00637C6C"/>
    <w:rsid w:val="006402C1"/>
    <w:rsid w:val="00640561"/>
    <w:rsid w:val="006406D2"/>
    <w:rsid w:val="006408DC"/>
    <w:rsid w:val="00640ACD"/>
    <w:rsid w:val="006412BE"/>
    <w:rsid w:val="006414D1"/>
    <w:rsid w:val="00641629"/>
    <w:rsid w:val="006416D9"/>
    <w:rsid w:val="006417C1"/>
    <w:rsid w:val="00641F41"/>
    <w:rsid w:val="006420C0"/>
    <w:rsid w:val="006422A9"/>
    <w:rsid w:val="0064255C"/>
    <w:rsid w:val="006428D4"/>
    <w:rsid w:val="00642918"/>
    <w:rsid w:val="006434CF"/>
    <w:rsid w:val="00643660"/>
    <w:rsid w:val="00643714"/>
    <w:rsid w:val="006437C1"/>
    <w:rsid w:val="00643A99"/>
    <w:rsid w:val="00643E0A"/>
    <w:rsid w:val="00643E6A"/>
    <w:rsid w:val="00643F30"/>
    <w:rsid w:val="00644588"/>
    <w:rsid w:val="00644911"/>
    <w:rsid w:val="00644D01"/>
    <w:rsid w:val="00644DC9"/>
    <w:rsid w:val="0064544A"/>
    <w:rsid w:val="00645560"/>
    <w:rsid w:val="00645F0B"/>
    <w:rsid w:val="0064636C"/>
    <w:rsid w:val="00646C08"/>
    <w:rsid w:val="00646C1C"/>
    <w:rsid w:val="00646C96"/>
    <w:rsid w:val="006470BF"/>
    <w:rsid w:val="006473AA"/>
    <w:rsid w:val="00647869"/>
    <w:rsid w:val="00647A9A"/>
    <w:rsid w:val="00647B71"/>
    <w:rsid w:val="00647C20"/>
    <w:rsid w:val="00647D5B"/>
    <w:rsid w:val="00647F3B"/>
    <w:rsid w:val="00647F9E"/>
    <w:rsid w:val="00647FC2"/>
    <w:rsid w:val="0065002E"/>
    <w:rsid w:val="00650139"/>
    <w:rsid w:val="006501CB"/>
    <w:rsid w:val="006502B7"/>
    <w:rsid w:val="006508ED"/>
    <w:rsid w:val="00650A06"/>
    <w:rsid w:val="00651018"/>
    <w:rsid w:val="0065112A"/>
    <w:rsid w:val="0065120D"/>
    <w:rsid w:val="006515BE"/>
    <w:rsid w:val="00651643"/>
    <w:rsid w:val="0065189D"/>
    <w:rsid w:val="00651903"/>
    <w:rsid w:val="00651A08"/>
    <w:rsid w:val="00651A4D"/>
    <w:rsid w:val="00651CA4"/>
    <w:rsid w:val="00651D0C"/>
    <w:rsid w:val="00651E7D"/>
    <w:rsid w:val="00651FBC"/>
    <w:rsid w:val="006526EA"/>
    <w:rsid w:val="00652750"/>
    <w:rsid w:val="00652756"/>
    <w:rsid w:val="00652AC1"/>
    <w:rsid w:val="00652AD8"/>
    <w:rsid w:val="00652B79"/>
    <w:rsid w:val="00652C8B"/>
    <w:rsid w:val="00652CAC"/>
    <w:rsid w:val="006532A4"/>
    <w:rsid w:val="006533C3"/>
    <w:rsid w:val="0065391E"/>
    <w:rsid w:val="00653DE7"/>
    <w:rsid w:val="0065400D"/>
    <w:rsid w:val="00654068"/>
    <w:rsid w:val="00654A7A"/>
    <w:rsid w:val="00654B38"/>
    <w:rsid w:val="00654B83"/>
    <w:rsid w:val="00654BF5"/>
    <w:rsid w:val="0065501E"/>
    <w:rsid w:val="00655061"/>
    <w:rsid w:val="0065510C"/>
    <w:rsid w:val="00655429"/>
    <w:rsid w:val="00655446"/>
    <w:rsid w:val="00655694"/>
    <w:rsid w:val="0065583F"/>
    <w:rsid w:val="006558A4"/>
    <w:rsid w:val="00655B63"/>
    <w:rsid w:val="00655D1F"/>
    <w:rsid w:val="00655E84"/>
    <w:rsid w:val="00655F98"/>
    <w:rsid w:val="00656032"/>
    <w:rsid w:val="0065693D"/>
    <w:rsid w:val="006571F6"/>
    <w:rsid w:val="0065723B"/>
    <w:rsid w:val="006575E9"/>
    <w:rsid w:val="0065775C"/>
    <w:rsid w:val="00657CE4"/>
    <w:rsid w:val="006608AB"/>
    <w:rsid w:val="006608F8"/>
    <w:rsid w:val="00660C0A"/>
    <w:rsid w:val="00660DA9"/>
    <w:rsid w:val="00660FF3"/>
    <w:rsid w:val="006613FF"/>
    <w:rsid w:val="006618CC"/>
    <w:rsid w:val="00661F33"/>
    <w:rsid w:val="00661F5B"/>
    <w:rsid w:val="00661FA2"/>
    <w:rsid w:val="0066210B"/>
    <w:rsid w:val="00662111"/>
    <w:rsid w:val="00662118"/>
    <w:rsid w:val="00662563"/>
    <w:rsid w:val="00662738"/>
    <w:rsid w:val="00662926"/>
    <w:rsid w:val="00662A59"/>
    <w:rsid w:val="00663676"/>
    <w:rsid w:val="006638AD"/>
    <w:rsid w:val="006638E1"/>
    <w:rsid w:val="00663A27"/>
    <w:rsid w:val="00663BC3"/>
    <w:rsid w:val="00663E68"/>
    <w:rsid w:val="00663ECC"/>
    <w:rsid w:val="006645A3"/>
    <w:rsid w:val="006646AA"/>
    <w:rsid w:val="00664949"/>
    <w:rsid w:val="0066498C"/>
    <w:rsid w:val="00664AEC"/>
    <w:rsid w:val="00664D4B"/>
    <w:rsid w:val="00664EC9"/>
    <w:rsid w:val="00664ED6"/>
    <w:rsid w:val="00664FB3"/>
    <w:rsid w:val="00665336"/>
    <w:rsid w:val="00665380"/>
    <w:rsid w:val="006653C8"/>
    <w:rsid w:val="006657A1"/>
    <w:rsid w:val="006657B2"/>
    <w:rsid w:val="00665850"/>
    <w:rsid w:val="00665B95"/>
    <w:rsid w:val="00665BE0"/>
    <w:rsid w:val="00665CAE"/>
    <w:rsid w:val="00665FA8"/>
    <w:rsid w:val="0066622F"/>
    <w:rsid w:val="00666811"/>
    <w:rsid w:val="006668F0"/>
    <w:rsid w:val="00666CC4"/>
    <w:rsid w:val="00667149"/>
    <w:rsid w:val="00667184"/>
    <w:rsid w:val="0066732C"/>
    <w:rsid w:val="006674C3"/>
    <w:rsid w:val="006676F0"/>
    <w:rsid w:val="006679F5"/>
    <w:rsid w:val="00667A86"/>
    <w:rsid w:val="00667B04"/>
    <w:rsid w:val="00667B77"/>
    <w:rsid w:val="00667B7E"/>
    <w:rsid w:val="00667D6C"/>
    <w:rsid w:val="00667DAC"/>
    <w:rsid w:val="00667F12"/>
    <w:rsid w:val="00670108"/>
    <w:rsid w:val="00670304"/>
    <w:rsid w:val="0067095E"/>
    <w:rsid w:val="00670CA9"/>
    <w:rsid w:val="006710D9"/>
    <w:rsid w:val="00671354"/>
    <w:rsid w:val="006713D1"/>
    <w:rsid w:val="006714C7"/>
    <w:rsid w:val="00671576"/>
    <w:rsid w:val="006716DA"/>
    <w:rsid w:val="00671F43"/>
    <w:rsid w:val="00672219"/>
    <w:rsid w:val="0067254F"/>
    <w:rsid w:val="0067272C"/>
    <w:rsid w:val="006728ED"/>
    <w:rsid w:val="006729B2"/>
    <w:rsid w:val="00672A83"/>
    <w:rsid w:val="00672CE9"/>
    <w:rsid w:val="006732B1"/>
    <w:rsid w:val="00673394"/>
    <w:rsid w:val="0067344C"/>
    <w:rsid w:val="0067351D"/>
    <w:rsid w:val="00673A5A"/>
    <w:rsid w:val="00674113"/>
    <w:rsid w:val="0067446F"/>
    <w:rsid w:val="006746A4"/>
    <w:rsid w:val="006748FC"/>
    <w:rsid w:val="00674CDD"/>
    <w:rsid w:val="00674DEC"/>
    <w:rsid w:val="006753DA"/>
    <w:rsid w:val="00675543"/>
    <w:rsid w:val="00675558"/>
    <w:rsid w:val="00675611"/>
    <w:rsid w:val="00675692"/>
    <w:rsid w:val="00675A60"/>
    <w:rsid w:val="00675CF7"/>
    <w:rsid w:val="00675E82"/>
    <w:rsid w:val="0067614C"/>
    <w:rsid w:val="006763F7"/>
    <w:rsid w:val="006766E1"/>
    <w:rsid w:val="0067697E"/>
    <w:rsid w:val="00676B5E"/>
    <w:rsid w:val="00676F29"/>
    <w:rsid w:val="00676FC4"/>
    <w:rsid w:val="00677443"/>
    <w:rsid w:val="00677629"/>
    <w:rsid w:val="0067769A"/>
    <w:rsid w:val="006776EE"/>
    <w:rsid w:val="006777D8"/>
    <w:rsid w:val="00677B5B"/>
    <w:rsid w:val="00677E18"/>
    <w:rsid w:val="006803E0"/>
    <w:rsid w:val="0068056A"/>
    <w:rsid w:val="006806A3"/>
    <w:rsid w:val="006806A5"/>
    <w:rsid w:val="006806A6"/>
    <w:rsid w:val="00680741"/>
    <w:rsid w:val="006809BA"/>
    <w:rsid w:val="00680B34"/>
    <w:rsid w:val="00680C7A"/>
    <w:rsid w:val="006811F0"/>
    <w:rsid w:val="00681211"/>
    <w:rsid w:val="00681474"/>
    <w:rsid w:val="00681B36"/>
    <w:rsid w:val="006820BA"/>
    <w:rsid w:val="00682173"/>
    <w:rsid w:val="006822AB"/>
    <w:rsid w:val="00682351"/>
    <w:rsid w:val="006827B4"/>
    <w:rsid w:val="00682E14"/>
    <w:rsid w:val="00682FBE"/>
    <w:rsid w:val="0068338C"/>
    <w:rsid w:val="006835FC"/>
    <w:rsid w:val="006836AA"/>
    <w:rsid w:val="006838CC"/>
    <w:rsid w:val="00683B2D"/>
    <w:rsid w:val="00683DF8"/>
    <w:rsid w:val="00683E7A"/>
    <w:rsid w:val="006840E8"/>
    <w:rsid w:val="0068431A"/>
    <w:rsid w:val="0068436C"/>
    <w:rsid w:val="006843F3"/>
    <w:rsid w:val="00684433"/>
    <w:rsid w:val="00684910"/>
    <w:rsid w:val="006851CD"/>
    <w:rsid w:val="0068545E"/>
    <w:rsid w:val="00685931"/>
    <w:rsid w:val="0068594A"/>
    <w:rsid w:val="00685FD4"/>
    <w:rsid w:val="00686612"/>
    <w:rsid w:val="0068661E"/>
    <w:rsid w:val="006867D2"/>
    <w:rsid w:val="00686D84"/>
    <w:rsid w:val="00686DF5"/>
    <w:rsid w:val="00687180"/>
    <w:rsid w:val="00687BBE"/>
    <w:rsid w:val="00687EFA"/>
    <w:rsid w:val="00690483"/>
    <w:rsid w:val="006904E7"/>
    <w:rsid w:val="00690A49"/>
    <w:rsid w:val="00690BB6"/>
    <w:rsid w:val="00690BC9"/>
    <w:rsid w:val="00690C1B"/>
    <w:rsid w:val="006913C1"/>
    <w:rsid w:val="0069186F"/>
    <w:rsid w:val="006919DC"/>
    <w:rsid w:val="00691AB5"/>
    <w:rsid w:val="00691B30"/>
    <w:rsid w:val="00691D90"/>
    <w:rsid w:val="00691E4B"/>
    <w:rsid w:val="00691F1E"/>
    <w:rsid w:val="00692343"/>
    <w:rsid w:val="0069275E"/>
    <w:rsid w:val="0069289D"/>
    <w:rsid w:val="00692CDC"/>
    <w:rsid w:val="00693A28"/>
    <w:rsid w:val="00693C63"/>
    <w:rsid w:val="00693D23"/>
    <w:rsid w:val="00693E1F"/>
    <w:rsid w:val="00693ECB"/>
    <w:rsid w:val="00694116"/>
    <w:rsid w:val="00694266"/>
    <w:rsid w:val="006943B2"/>
    <w:rsid w:val="0069464D"/>
    <w:rsid w:val="00694797"/>
    <w:rsid w:val="00694BA5"/>
    <w:rsid w:val="00695087"/>
    <w:rsid w:val="00695887"/>
    <w:rsid w:val="00695B6D"/>
    <w:rsid w:val="006966C3"/>
    <w:rsid w:val="00696961"/>
    <w:rsid w:val="00696B16"/>
    <w:rsid w:val="00696C5C"/>
    <w:rsid w:val="00696C9A"/>
    <w:rsid w:val="00696E04"/>
    <w:rsid w:val="00697733"/>
    <w:rsid w:val="00697980"/>
    <w:rsid w:val="00697B84"/>
    <w:rsid w:val="00697FC9"/>
    <w:rsid w:val="006A0587"/>
    <w:rsid w:val="006A0A0F"/>
    <w:rsid w:val="006A0C2A"/>
    <w:rsid w:val="006A0D6C"/>
    <w:rsid w:val="006A0D7D"/>
    <w:rsid w:val="006A130C"/>
    <w:rsid w:val="006A1462"/>
    <w:rsid w:val="006A1510"/>
    <w:rsid w:val="006A167A"/>
    <w:rsid w:val="006A1AC5"/>
    <w:rsid w:val="006A2266"/>
    <w:rsid w:val="006A254E"/>
    <w:rsid w:val="006A2794"/>
    <w:rsid w:val="006A28C8"/>
    <w:rsid w:val="006A2BCF"/>
    <w:rsid w:val="006A2C30"/>
    <w:rsid w:val="006A2D0E"/>
    <w:rsid w:val="006A2DDE"/>
    <w:rsid w:val="006A2F3C"/>
    <w:rsid w:val="006A301C"/>
    <w:rsid w:val="006A36D7"/>
    <w:rsid w:val="006A3AC1"/>
    <w:rsid w:val="006A3E2B"/>
    <w:rsid w:val="006A41AA"/>
    <w:rsid w:val="006A4654"/>
    <w:rsid w:val="006A46A3"/>
    <w:rsid w:val="006A4884"/>
    <w:rsid w:val="006A4B01"/>
    <w:rsid w:val="006A4D97"/>
    <w:rsid w:val="006A50B0"/>
    <w:rsid w:val="006A5403"/>
    <w:rsid w:val="006A555D"/>
    <w:rsid w:val="006A581C"/>
    <w:rsid w:val="006A59B2"/>
    <w:rsid w:val="006A5F57"/>
    <w:rsid w:val="006A644B"/>
    <w:rsid w:val="006A6886"/>
    <w:rsid w:val="006A6A88"/>
    <w:rsid w:val="006A6AB4"/>
    <w:rsid w:val="006A6AC1"/>
    <w:rsid w:val="006A6DFB"/>
    <w:rsid w:val="006A6E17"/>
    <w:rsid w:val="006A6F06"/>
    <w:rsid w:val="006A7215"/>
    <w:rsid w:val="006A7556"/>
    <w:rsid w:val="006A7602"/>
    <w:rsid w:val="006A760C"/>
    <w:rsid w:val="006A7B3D"/>
    <w:rsid w:val="006A7EAC"/>
    <w:rsid w:val="006B049C"/>
    <w:rsid w:val="006B04F8"/>
    <w:rsid w:val="006B0524"/>
    <w:rsid w:val="006B06BF"/>
    <w:rsid w:val="006B0883"/>
    <w:rsid w:val="006B0F90"/>
    <w:rsid w:val="006B1018"/>
    <w:rsid w:val="006B120D"/>
    <w:rsid w:val="006B123C"/>
    <w:rsid w:val="006B13DC"/>
    <w:rsid w:val="006B17E7"/>
    <w:rsid w:val="006B1997"/>
    <w:rsid w:val="006B19E8"/>
    <w:rsid w:val="006B1A8A"/>
    <w:rsid w:val="006B1CF4"/>
    <w:rsid w:val="006B1DE4"/>
    <w:rsid w:val="006B1FD5"/>
    <w:rsid w:val="006B2208"/>
    <w:rsid w:val="006B22AB"/>
    <w:rsid w:val="006B2398"/>
    <w:rsid w:val="006B2564"/>
    <w:rsid w:val="006B266A"/>
    <w:rsid w:val="006B26A3"/>
    <w:rsid w:val="006B2838"/>
    <w:rsid w:val="006B28FB"/>
    <w:rsid w:val="006B29DF"/>
    <w:rsid w:val="006B2D51"/>
    <w:rsid w:val="006B33E5"/>
    <w:rsid w:val="006B3B79"/>
    <w:rsid w:val="006B3CB9"/>
    <w:rsid w:val="006B4251"/>
    <w:rsid w:val="006B42CF"/>
    <w:rsid w:val="006B4761"/>
    <w:rsid w:val="006B4BB8"/>
    <w:rsid w:val="006B54AD"/>
    <w:rsid w:val="006B555A"/>
    <w:rsid w:val="006B58B9"/>
    <w:rsid w:val="006B58BF"/>
    <w:rsid w:val="006B600A"/>
    <w:rsid w:val="006B6214"/>
    <w:rsid w:val="006B6478"/>
    <w:rsid w:val="006B6635"/>
    <w:rsid w:val="006B6AA1"/>
    <w:rsid w:val="006B6B61"/>
    <w:rsid w:val="006B7823"/>
    <w:rsid w:val="006B7C3F"/>
    <w:rsid w:val="006B7D22"/>
    <w:rsid w:val="006B7D2C"/>
    <w:rsid w:val="006B7EAC"/>
    <w:rsid w:val="006C0119"/>
    <w:rsid w:val="006C049D"/>
    <w:rsid w:val="006C051A"/>
    <w:rsid w:val="006C07EC"/>
    <w:rsid w:val="006C0DDC"/>
    <w:rsid w:val="006C0EED"/>
    <w:rsid w:val="006C1019"/>
    <w:rsid w:val="006C1048"/>
    <w:rsid w:val="006C141C"/>
    <w:rsid w:val="006C1C23"/>
    <w:rsid w:val="006C2330"/>
    <w:rsid w:val="006C2BB5"/>
    <w:rsid w:val="006C2BEE"/>
    <w:rsid w:val="006C2D53"/>
    <w:rsid w:val="006C2F7F"/>
    <w:rsid w:val="006C3814"/>
    <w:rsid w:val="006C38BA"/>
    <w:rsid w:val="006C3AD8"/>
    <w:rsid w:val="006C3C35"/>
    <w:rsid w:val="006C42DB"/>
    <w:rsid w:val="006C4438"/>
    <w:rsid w:val="006C4516"/>
    <w:rsid w:val="006C455E"/>
    <w:rsid w:val="006C47CB"/>
    <w:rsid w:val="006C4BBD"/>
    <w:rsid w:val="006C4C3E"/>
    <w:rsid w:val="006C5152"/>
    <w:rsid w:val="006C587C"/>
    <w:rsid w:val="006C5958"/>
    <w:rsid w:val="006C5B4F"/>
    <w:rsid w:val="006C5BC4"/>
    <w:rsid w:val="006C6018"/>
    <w:rsid w:val="006C60A3"/>
    <w:rsid w:val="006C6212"/>
    <w:rsid w:val="006C6339"/>
    <w:rsid w:val="006C643C"/>
    <w:rsid w:val="006C66C0"/>
    <w:rsid w:val="006C66FB"/>
    <w:rsid w:val="006C68CA"/>
    <w:rsid w:val="006C68DC"/>
    <w:rsid w:val="006C6BC0"/>
    <w:rsid w:val="006C6E3A"/>
    <w:rsid w:val="006C6F04"/>
    <w:rsid w:val="006C6F47"/>
    <w:rsid w:val="006C6FD7"/>
    <w:rsid w:val="006C735D"/>
    <w:rsid w:val="006C7480"/>
    <w:rsid w:val="006C7601"/>
    <w:rsid w:val="006C76F8"/>
    <w:rsid w:val="006C781F"/>
    <w:rsid w:val="006C797E"/>
    <w:rsid w:val="006C7B09"/>
    <w:rsid w:val="006C7CFF"/>
    <w:rsid w:val="006C7D58"/>
    <w:rsid w:val="006C7E96"/>
    <w:rsid w:val="006D00C2"/>
    <w:rsid w:val="006D00DB"/>
    <w:rsid w:val="006D0279"/>
    <w:rsid w:val="006D0361"/>
    <w:rsid w:val="006D0654"/>
    <w:rsid w:val="006D0677"/>
    <w:rsid w:val="006D077F"/>
    <w:rsid w:val="006D07E0"/>
    <w:rsid w:val="006D0F2E"/>
    <w:rsid w:val="006D124C"/>
    <w:rsid w:val="006D13F2"/>
    <w:rsid w:val="006D150B"/>
    <w:rsid w:val="006D16B0"/>
    <w:rsid w:val="006D1B32"/>
    <w:rsid w:val="006D1DA2"/>
    <w:rsid w:val="006D1E04"/>
    <w:rsid w:val="006D1FDD"/>
    <w:rsid w:val="006D214E"/>
    <w:rsid w:val="006D2182"/>
    <w:rsid w:val="006D2444"/>
    <w:rsid w:val="006D24E3"/>
    <w:rsid w:val="006D254B"/>
    <w:rsid w:val="006D2591"/>
    <w:rsid w:val="006D2666"/>
    <w:rsid w:val="006D289B"/>
    <w:rsid w:val="006D29D3"/>
    <w:rsid w:val="006D2B8B"/>
    <w:rsid w:val="006D2EEC"/>
    <w:rsid w:val="006D309D"/>
    <w:rsid w:val="006D35BE"/>
    <w:rsid w:val="006D3992"/>
    <w:rsid w:val="006D3A24"/>
    <w:rsid w:val="006D3AF8"/>
    <w:rsid w:val="006D3BE1"/>
    <w:rsid w:val="006D3BF8"/>
    <w:rsid w:val="006D4604"/>
    <w:rsid w:val="006D48FC"/>
    <w:rsid w:val="006D490D"/>
    <w:rsid w:val="006D4D2C"/>
    <w:rsid w:val="006D4D72"/>
    <w:rsid w:val="006D4E8B"/>
    <w:rsid w:val="006D4E9C"/>
    <w:rsid w:val="006D4F01"/>
    <w:rsid w:val="006D522D"/>
    <w:rsid w:val="006D5384"/>
    <w:rsid w:val="006D5854"/>
    <w:rsid w:val="006D62BC"/>
    <w:rsid w:val="006D63FE"/>
    <w:rsid w:val="006D6450"/>
    <w:rsid w:val="006D6790"/>
    <w:rsid w:val="006D690B"/>
    <w:rsid w:val="006D6939"/>
    <w:rsid w:val="006D6ADD"/>
    <w:rsid w:val="006D7444"/>
    <w:rsid w:val="006D74D1"/>
    <w:rsid w:val="006D7CFF"/>
    <w:rsid w:val="006D7E67"/>
    <w:rsid w:val="006D7EB0"/>
    <w:rsid w:val="006D7F4B"/>
    <w:rsid w:val="006D7FE5"/>
    <w:rsid w:val="006E012E"/>
    <w:rsid w:val="006E0138"/>
    <w:rsid w:val="006E056F"/>
    <w:rsid w:val="006E0BA7"/>
    <w:rsid w:val="006E0BB0"/>
    <w:rsid w:val="006E0C64"/>
    <w:rsid w:val="006E0DAA"/>
    <w:rsid w:val="006E0E5A"/>
    <w:rsid w:val="006E10AF"/>
    <w:rsid w:val="006E12C3"/>
    <w:rsid w:val="006E14A2"/>
    <w:rsid w:val="006E15C4"/>
    <w:rsid w:val="006E1976"/>
    <w:rsid w:val="006E1FE5"/>
    <w:rsid w:val="006E216A"/>
    <w:rsid w:val="006E2171"/>
    <w:rsid w:val="006E2529"/>
    <w:rsid w:val="006E2666"/>
    <w:rsid w:val="006E2748"/>
    <w:rsid w:val="006E292B"/>
    <w:rsid w:val="006E2A83"/>
    <w:rsid w:val="006E2DA4"/>
    <w:rsid w:val="006E3417"/>
    <w:rsid w:val="006E343E"/>
    <w:rsid w:val="006E3DA9"/>
    <w:rsid w:val="006E3E65"/>
    <w:rsid w:val="006E45F3"/>
    <w:rsid w:val="006E4774"/>
    <w:rsid w:val="006E4A2F"/>
    <w:rsid w:val="006E4C48"/>
    <w:rsid w:val="006E4ED4"/>
    <w:rsid w:val="006E5069"/>
    <w:rsid w:val="006E5286"/>
    <w:rsid w:val="006E5B60"/>
    <w:rsid w:val="006E5D7A"/>
    <w:rsid w:val="006E5DDF"/>
    <w:rsid w:val="006E5E19"/>
    <w:rsid w:val="006E5E57"/>
    <w:rsid w:val="006E61A3"/>
    <w:rsid w:val="006E61C3"/>
    <w:rsid w:val="006E6250"/>
    <w:rsid w:val="006E63A2"/>
    <w:rsid w:val="006E6464"/>
    <w:rsid w:val="006E6551"/>
    <w:rsid w:val="006E658D"/>
    <w:rsid w:val="006E6837"/>
    <w:rsid w:val="006E69A6"/>
    <w:rsid w:val="006E72E7"/>
    <w:rsid w:val="006E7425"/>
    <w:rsid w:val="006E749E"/>
    <w:rsid w:val="006E799D"/>
    <w:rsid w:val="006E7AD6"/>
    <w:rsid w:val="006E7AFA"/>
    <w:rsid w:val="006E7DE7"/>
    <w:rsid w:val="006F0130"/>
    <w:rsid w:val="006F01CE"/>
    <w:rsid w:val="006F0593"/>
    <w:rsid w:val="006F05EF"/>
    <w:rsid w:val="006F06C8"/>
    <w:rsid w:val="006F0BC3"/>
    <w:rsid w:val="006F0D33"/>
    <w:rsid w:val="006F0F1B"/>
    <w:rsid w:val="006F1049"/>
    <w:rsid w:val="006F1064"/>
    <w:rsid w:val="006F118F"/>
    <w:rsid w:val="006F1437"/>
    <w:rsid w:val="006F150A"/>
    <w:rsid w:val="006F1550"/>
    <w:rsid w:val="006F15C1"/>
    <w:rsid w:val="006F15D7"/>
    <w:rsid w:val="006F177D"/>
    <w:rsid w:val="006F1D80"/>
    <w:rsid w:val="006F1EB7"/>
    <w:rsid w:val="006F23B1"/>
    <w:rsid w:val="006F29A2"/>
    <w:rsid w:val="006F343B"/>
    <w:rsid w:val="006F384E"/>
    <w:rsid w:val="006F39F9"/>
    <w:rsid w:val="006F4465"/>
    <w:rsid w:val="006F4895"/>
    <w:rsid w:val="006F48D6"/>
    <w:rsid w:val="006F4BB0"/>
    <w:rsid w:val="006F4F23"/>
    <w:rsid w:val="006F5231"/>
    <w:rsid w:val="006F52E5"/>
    <w:rsid w:val="006F5540"/>
    <w:rsid w:val="006F5553"/>
    <w:rsid w:val="006F5682"/>
    <w:rsid w:val="006F583B"/>
    <w:rsid w:val="006F5EC2"/>
    <w:rsid w:val="006F5F05"/>
    <w:rsid w:val="006F6066"/>
    <w:rsid w:val="006F6290"/>
    <w:rsid w:val="006F63B6"/>
    <w:rsid w:val="006F63D8"/>
    <w:rsid w:val="006F63FC"/>
    <w:rsid w:val="006F65D2"/>
    <w:rsid w:val="006F66FD"/>
    <w:rsid w:val="006F6850"/>
    <w:rsid w:val="006F698D"/>
    <w:rsid w:val="006F6C35"/>
    <w:rsid w:val="006F707E"/>
    <w:rsid w:val="006F72F3"/>
    <w:rsid w:val="006F7577"/>
    <w:rsid w:val="006F75B2"/>
    <w:rsid w:val="006F77A2"/>
    <w:rsid w:val="006F78FA"/>
    <w:rsid w:val="006F7A17"/>
    <w:rsid w:val="006F7ABC"/>
    <w:rsid w:val="006F7C62"/>
    <w:rsid w:val="006F7D15"/>
    <w:rsid w:val="006F7DAE"/>
    <w:rsid w:val="007001B1"/>
    <w:rsid w:val="007001DC"/>
    <w:rsid w:val="00700274"/>
    <w:rsid w:val="007002CE"/>
    <w:rsid w:val="00700528"/>
    <w:rsid w:val="00700A59"/>
    <w:rsid w:val="00700FA0"/>
    <w:rsid w:val="00701215"/>
    <w:rsid w:val="007014BB"/>
    <w:rsid w:val="007017C2"/>
    <w:rsid w:val="00701FA6"/>
    <w:rsid w:val="007020FF"/>
    <w:rsid w:val="007025CB"/>
    <w:rsid w:val="007027D8"/>
    <w:rsid w:val="0070281D"/>
    <w:rsid w:val="00703202"/>
    <w:rsid w:val="007034AA"/>
    <w:rsid w:val="0070353C"/>
    <w:rsid w:val="007036DD"/>
    <w:rsid w:val="00703B0A"/>
    <w:rsid w:val="00703C9D"/>
    <w:rsid w:val="00703D71"/>
    <w:rsid w:val="00703E64"/>
    <w:rsid w:val="00703EC8"/>
    <w:rsid w:val="00703ED1"/>
    <w:rsid w:val="00703F21"/>
    <w:rsid w:val="0070421E"/>
    <w:rsid w:val="00704547"/>
    <w:rsid w:val="00704854"/>
    <w:rsid w:val="007048A1"/>
    <w:rsid w:val="0070490C"/>
    <w:rsid w:val="00704AA8"/>
    <w:rsid w:val="00704D4B"/>
    <w:rsid w:val="00704E9A"/>
    <w:rsid w:val="00705007"/>
    <w:rsid w:val="0070503D"/>
    <w:rsid w:val="0070562B"/>
    <w:rsid w:val="00705C38"/>
    <w:rsid w:val="00705F6D"/>
    <w:rsid w:val="00706168"/>
    <w:rsid w:val="007061A6"/>
    <w:rsid w:val="007061D9"/>
    <w:rsid w:val="00706465"/>
    <w:rsid w:val="00706877"/>
    <w:rsid w:val="0070695A"/>
    <w:rsid w:val="00706A77"/>
    <w:rsid w:val="00706C00"/>
    <w:rsid w:val="00706CAA"/>
    <w:rsid w:val="00707418"/>
    <w:rsid w:val="007075E0"/>
    <w:rsid w:val="0070782D"/>
    <w:rsid w:val="00707C46"/>
    <w:rsid w:val="00707FB6"/>
    <w:rsid w:val="007100A0"/>
    <w:rsid w:val="007100A2"/>
    <w:rsid w:val="007100E4"/>
    <w:rsid w:val="00710179"/>
    <w:rsid w:val="00710759"/>
    <w:rsid w:val="00710845"/>
    <w:rsid w:val="007109C2"/>
    <w:rsid w:val="00710DAD"/>
    <w:rsid w:val="00710E7A"/>
    <w:rsid w:val="00711148"/>
    <w:rsid w:val="00711340"/>
    <w:rsid w:val="0071139F"/>
    <w:rsid w:val="007113D4"/>
    <w:rsid w:val="00711831"/>
    <w:rsid w:val="00711882"/>
    <w:rsid w:val="00711945"/>
    <w:rsid w:val="00711AC7"/>
    <w:rsid w:val="00711CE8"/>
    <w:rsid w:val="007126A9"/>
    <w:rsid w:val="007126AC"/>
    <w:rsid w:val="00712B52"/>
    <w:rsid w:val="00712B8D"/>
    <w:rsid w:val="00712C42"/>
    <w:rsid w:val="00712E9A"/>
    <w:rsid w:val="007131DC"/>
    <w:rsid w:val="007133CE"/>
    <w:rsid w:val="0071348F"/>
    <w:rsid w:val="007134DE"/>
    <w:rsid w:val="0071395D"/>
    <w:rsid w:val="0071396A"/>
    <w:rsid w:val="00713A0C"/>
    <w:rsid w:val="00713D96"/>
    <w:rsid w:val="00713DE4"/>
    <w:rsid w:val="00713E3C"/>
    <w:rsid w:val="0071446B"/>
    <w:rsid w:val="00714471"/>
    <w:rsid w:val="007147D7"/>
    <w:rsid w:val="00714C47"/>
    <w:rsid w:val="007153FB"/>
    <w:rsid w:val="007155E4"/>
    <w:rsid w:val="00715DE7"/>
    <w:rsid w:val="00715EA9"/>
    <w:rsid w:val="00715F8E"/>
    <w:rsid w:val="00716160"/>
    <w:rsid w:val="00716182"/>
    <w:rsid w:val="00716379"/>
    <w:rsid w:val="00716462"/>
    <w:rsid w:val="007166E7"/>
    <w:rsid w:val="007169C2"/>
    <w:rsid w:val="00716C4B"/>
    <w:rsid w:val="00716C4F"/>
    <w:rsid w:val="00716D56"/>
    <w:rsid w:val="00716D9F"/>
    <w:rsid w:val="00716E53"/>
    <w:rsid w:val="00716E83"/>
    <w:rsid w:val="0071712C"/>
    <w:rsid w:val="0071744A"/>
    <w:rsid w:val="007176E9"/>
    <w:rsid w:val="00717722"/>
    <w:rsid w:val="00717947"/>
    <w:rsid w:val="007200E1"/>
    <w:rsid w:val="0072026B"/>
    <w:rsid w:val="0072039D"/>
    <w:rsid w:val="0072060F"/>
    <w:rsid w:val="007208B4"/>
    <w:rsid w:val="00720B72"/>
    <w:rsid w:val="00720D0F"/>
    <w:rsid w:val="00720EAE"/>
    <w:rsid w:val="00720FB1"/>
    <w:rsid w:val="0072104B"/>
    <w:rsid w:val="0072107B"/>
    <w:rsid w:val="00721084"/>
    <w:rsid w:val="00721262"/>
    <w:rsid w:val="0072140B"/>
    <w:rsid w:val="0072174B"/>
    <w:rsid w:val="00721A48"/>
    <w:rsid w:val="00721AA6"/>
    <w:rsid w:val="00721ADD"/>
    <w:rsid w:val="00721B53"/>
    <w:rsid w:val="00721CD0"/>
    <w:rsid w:val="00721D9B"/>
    <w:rsid w:val="00722121"/>
    <w:rsid w:val="007224B9"/>
    <w:rsid w:val="00722D9B"/>
    <w:rsid w:val="00722E33"/>
    <w:rsid w:val="00722F66"/>
    <w:rsid w:val="00722F94"/>
    <w:rsid w:val="007230DC"/>
    <w:rsid w:val="0072322D"/>
    <w:rsid w:val="00723768"/>
    <w:rsid w:val="007239A9"/>
    <w:rsid w:val="00723AA7"/>
    <w:rsid w:val="00723C27"/>
    <w:rsid w:val="0072432E"/>
    <w:rsid w:val="0072443F"/>
    <w:rsid w:val="007244AF"/>
    <w:rsid w:val="00724800"/>
    <w:rsid w:val="00724931"/>
    <w:rsid w:val="0072496D"/>
    <w:rsid w:val="00724A81"/>
    <w:rsid w:val="00724B4F"/>
    <w:rsid w:val="00724C3A"/>
    <w:rsid w:val="0072501B"/>
    <w:rsid w:val="0072503B"/>
    <w:rsid w:val="0072509B"/>
    <w:rsid w:val="00725122"/>
    <w:rsid w:val="00725244"/>
    <w:rsid w:val="00725343"/>
    <w:rsid w:val="00725680"/>
    <w:rsid w:val="007256D5"/>
    <w:rsid w:val="007256FB"/>
    <w:rsid w:val="0072577B"/>
    <w:rsid w:val="00725799"/>
    <w:rsid w:val="00725AB1"/>
    <w:rsid w:val="00725D86"/>
    <w:rsid w:val="00726036"/>
    <w:rsid w:val="0072607A"/>
    <w:rsid w:val="007260CA"/>
    <w:rsid w:val="00726279"/>
    <w:rsid w:val="00726331"/>
    <w:rsid w:val="00726A9B"/>
    <w:rsid w:val="00726BE1"/>
    <w:rsid w:val="00727281"/>
    <w:rsid w:val="007272E2"/>
    <w:rsid w:val="0072742B"/>
    <w:rsid w:val="00727530"/>
    <w:rsid w:val="007275AA"/>
    <w:rsid w:val="0072772C"/>
    <w:rsid w:val="00727E76"/>
    <w:rsid w:val="00730340"/>
    <w:rsid w:val="007308DA"/>
    <w:rsid w:val="00730B3D"/>
    <w:rsid w:val="00730BB5"/>
    <w:rsid w:val="00730EBA"/>
    <w:rsid w:val="007312F6"/>
    <w:rsid w:val="00731309"/>
    <w:rsid w:val="007314B6"/>
    <w:rsid w:val="00731672"/>
    <w:rsid w:val="007318BF"/>
    <w:rsid w:val="00731BB1"/>
    <w:rsid w:val="00731E2F"/>
    <w:rsid w:val="00731E7C"/>
    <w:rsid w:val="0073252F"/>
    <w:rsid w:val="0073276B"/>
    <w:rsid w:val="007329EF"/>
    <w:rsid w:val="00732ACA"/>
    <w:rsid w:val="00732BB1"/>
    <w:rsid w:val="007330DC"/>
    <w:rsid w:val="0073327A"/>
    <w:rsid w:val="00733352"/>
    <w:rsid w:val="007334C3"/>
    <w:rsid w:val="00733C9D"/>
    <w:rsid w:val="00733FB8"/>
    <w:rsid w:val="00734256"/>
    <w:rsid w:val="007344CA"/>
    <w:rsid w:val="00734A55"/>
    <w:rsid w:val="00734B13"/>
    <w:rsid w:val="00734B20"/>
    <w:rsid w:val="00734D7F"/>
    <w:rsid w:val="00734EBE"/>
    <w:rsid w:val="00735019"/>
    <w:rsid w:val="0073549F"/>
    <w:rsid w:val="007355D9"/>
    <w:rsid w:val="007357D1"/>
    <w:rsid w:val="00735937"/>
    <w:rsid w:val="007359E3"/>
    <w:rsid w:val="00735B5F"/>
    <w:rsid w:val="00736079"/>
    <w:rsid w:val="007361DC"/>
    <w:rsid w:val="00736223"/>
    <w:rsid w:val="00736A1F"/>
    <w:rsid w:val="00736A27"/>
    <w:rsid w:val="00736B67"/>
    <w:rsid w:val="00736C63"/>
    <w:rsid w:val="00736CF3"/>
    <w:rsid w:val="00736DD8"/>
    <w:rsid w:val="00737531"/>
    <w:rsid w:val="0073759F"/>
    <w:rsid w:val="007375E0"/>
    <w:rsid w:val="0073780E"/>
    <w:rsid w:val="00737AEC"/>
    <w:rsid w:val="00740442"/>
    <w:rsid w:val="0074076A"/>
    <w:rsid w:val="00740DAD"/>
    <w:rsid w:val="00740DD4"/>
    <w:rsid w:val="00740E4F"/>
    <w:rsid w:val="00740F79"/>
    <w:rsid w:val="00741134"/>
    <w:rsid w:val="0074159F"/>
    <w:rsid w:val="00741746"/>
    <w:rsid w:val="00741949"/>
    <w:rsid w:val="00741A2D"/>
    <w:rsid w:val="00741AF4"/>
    <w:rsid w:val="00741B6C"/>
    <w:rsid w:val="00741CD9"/>
    <w:rsid w:val="00741DCC"/>
    <w:rsid w:val="00741DD5"/>
    <w:rsid w:val="0074203A"/>
    <w:rsid w:val="00742540"/>
    <w:rsid w:val="007425BB"/>
    <w:rsid w:val="007427B5"/>
    <w:rsid w:val="00742865"/>
    <w:rsid w:val="007428AD"/>
    <w:rsid w:val="0074296C"/>
    <w:rsid w:val="00742B7D"/>
    <w:rsid w:val="00742BDF"/>
    <w:rsid w:val="00742C83"/>
    <w:rsid w:val="00742FBB"/>
    <w:rsid w:val="007432B2"/>
    <w:rsid w:val="00743469"/>
    <w:rsid w:val="0074360F"/>
    <w:rsid w:val="00743818"/>
    <w:rsid w:val="007439A4"/>
    <w:rsid w:val="00743B84"/>
    <w:rsid w:val="00744473"/>
    <w:rsid w:val="00744632"/>
    <w:rsid w:val="00744A64"/>
    <w:rsid w:val="00744D47"/>
    <w:rsid w:val="00744E52"/>
    <w:rsid w:val="00744EA0"/>
    <w:rsid w:val="007451B4"/>
    <w:rsid w:val="00745248"/>
    <w:rsid w:val="00745280"/>
    <w:rsid w:val="00745D40"/>
    <w:rsid w:val="00745F2B"/>
    <w:rsid w:val="00746130"/>
    <w:rsid w:val="00746169"/>
    <w:rsid w:val="0074638D"/>
    <w:rsid w:val="007463D7"/>
    <w:rsid w:val="00746426"/>
    <w:rsid w:val="00746484"/>
    <w:rsid w:val="0074682A"/>
    <w:rsid w:val="00746CE8"/>
    <w:rsid w:val="00746D22"/>
    <w:rsid w:val="0074704F"/>
    <w:rsid w:val="007474E0"/>
    <w:rsid w:val="007474FC"/>
    <w:rsid w:val="007476D6"/>
    <w:rsid w:val="00747729"/>
    <w:rsid w:val="007479D1"/>
    <w:rsid w:val="00747BAD"/>
    <w:rsid w:val="00747EBD"/>
    <w:rsid w:val="00747ECA"/>
    <w:rsid w:val="00747F48"/>
    <w:rsid w:val="00747F4C"/>
    <w:rsid w:val="0075053D"/>
    <w:rsid w:val="00751091"/>
    <w:rsid w:val="007512AA"/>
    <w:rsid w:val="007517A5"/>
    <w:rsid w:val="00751B6D"/>
    <w:rsid w:val="00751B83"/>
    <w:rsid w:val="00751B88"/>
    <w:rsid w:val="00751CBB"/>
    <w:rsid w:val="00751D40"/>
    <w:rsid w:val="00751FE0"/>
    <w:rsid w:val="0075200A"/>
    <w:rsid w:val="00752086"/>
    <w:rsid w:val="0075214F"/>
    <w:rsid w:val="0075248A"/>
    <w:rsid w:val="00752558"/>
    <w:rsid w:val="007527D9"/>
    <w:rsid w:val="00752C0B"/>
    <w:rsid w:val="00752C5B"/>
    <w:rsid w:val="00752E85"/>
    <w:rsid w:val="00753037"/>
    <w:rsid w:val="0075328E"/>
    <w:rsid w:val="0075382C"/>
    <w:rsid w:val="0075387A"/>
    <w:rsid w:val="00753ABC"/>
    <w:rsid w:val="00753C17"/>
    <w:rsid w:val="00753D70"/>
    <w:rsid w:val="00753E38"/>
    <w:rsid w:val="007540B5"/>
    <w:rsid w:val="007541EC"/>
    <w:rsid w:val="007542C1"/>
    <w:rsid w:val="00754359"/>
    <w:rsid w:val="00754411"/>
    <w:rsid w:val="007545BA"/>
    <w:rsid w:val="007545DD"/>
    <w:rsid w:val="007547A5"/>
    <w:rsid w:val="007548F8"/>
    <w:rsid w:val="0075497C"/>
    <w:rsid w:val="00754BC5"/>
    <w:rsid w:val="00754BD9"/>
    <w:rsid w:val="00754CAB"/>
    <w:rsid w:val="00754E7A"/>
    <w:rsid w:val="00754ED3"/>
    <w:rsid w:val="00754F57"/>
    <w:rsid w:val="00755096"/>
    <w:rsid w:val="0075540C"/>
    <w:rsid w:val="00755451"/>
    <w:rsid w:val="00755AE3"/>
    <w:rsid w:val="00755B42"/>
    <w:rsid w:val="00755DB1"/>
    <w:rsid w:val="007560DF"/>
    <w:rsid w:val="00756958"/>
    <w:rsid w:val="007569E3"/>
    <w:rsid w:val="00756B5D"/>
    <w:rsid w:val="00756C9E"/>
    <w:rsid w:val="00756DB9"/>
    <w:rsid w:val="00756F1D"/>
    <w:rsid w:val="00757391"/>
    <w:rsid w:val="007574FC"/>
    <w:rsid w:val="0075790B"/>
    <w:rsid w:val="00757971"/>
    <w:rsid w:val="00757A65"/>
    <w:rsid w:val="00757F86"/>
    <w:rsid w:val="0076010F"/>
    <w:rsid w:val="007602EE"/>
    <w:rsid w:val="007603EA"/>
    <w:rsid w:val="0076041A"/>
    <w:rsid w:val="0076055B"/>
    <w:rsid w:val="0076063D"/>
    <w:rsid w:val="00760975"/>
    <w:rsid w:val="00760C3F"/>
    <w:rsid w:val="0076101B"/>
    <w:rsid w:val="00761033"/>
    <w:rsid w:val="00761093"/>
    <w:rsid w:val="00761313"/>
    <w:rsid w:val="0076135E"/>
    <w:rsid w:val="007616D3"/>
    <w:rsid w:val="0076181B"/>
    <w:rsid w:val="0076193A"/>
    <w:rsid w:val="00761AAE"/>
    <w:rsid w:val="00761BD4"/>
    <w:rsid w:val="00761E47"/>
    <w:rsid w:val="00761FDA"/>
    <w:rsid w:val="00761FDC"/>
    <w:rsid w:val="0076205E"/>
    <w:rsid w:val="007621FF"/>
    <w:rsid w:val="00762624"/>
    <w:rsid w:val="007629A0"/>
    <w:rsid w:val="00762DF8"/>
    <w:rsid w:val="00763412"/>
    <w:rsid w:val="007634E3"/>
    <w:rsid w:val="00763799"/>
    <w:rsid w:val="00763EC5"/>
    <w:rsid w:val="00763F66"/>
    <w:rsid w:val="00763FDE"/>
    <w:rsid w:val="00764174"/>
    <w:rsid w:val="00764194"/>
    <w:rsid w:val="007642F0"/>
    <w:rsid w:val="00764538"/>
    <w:rsid w:val="0076463F"/>
    <w:rsid w:val="00764953"/>
    <w:rsid w:val="00764CA4"/>
    <w:rsid w:val="00764DD8"/>
    <w:rsid w:val="00764E8B"/>
    <w:rsid w:val="00765351"/>
    <w:rsid w:val="0076571E"/>
    <w:rsid w:val="00765CDE"/>
    <w:rsid w:val="00765CE6"/>
    <w:rsid w:val="00765ED3"/>
    <w:rsid w:val="007661E0"/>
    <w:rsid w:val="00766238"/>
    <w:rsid w:val="007663BE"/>
    <w:rsid w:val="00766526"/>
    <w:rsid w:val="0076681D"/>
    <w:rsid w:val="007668C0"/>
    <w:rsid w:val="00766A65"/>
    <w:rsid w:val="00766C85"/>
    <w:rsid w:val="00766D20"/>
    <w:rsid w:val="00766EF6"/>
    <w:rsid w:val="00766F24"/>
    <w:rsid w:val="007671F5"/>
    <w:rsid w:val="00767333"/>
    <w:rsid w:val="00767689"/>
    <w:rsid w:val="007676B8"/>
    <w:rsid w:val="00767AD8"/>
    <w:rsid w:val="00767F1B"/>
    <w:rsid w:val="00767F5E"/>
    <w:rsid w:val="00770055"/>
    <w:rsid w:val="00770494"/>
    <w:rsid w:val="007709F5"/>
    <w:rsid w:val="00770BFC"/>
    <w:rsid w:val="00771021"/>
    <w:rsid w:val="007710C6"/>
    <w:rsid w:val="00771236"/>
    <w:rsid w:val="007715E3"/>
    <w:rsid w:val="0077175C"/>
    <w:rsid w:val="00771870"/>
    <w:rsid w:val="0077187A"/>
    <w:rsid w:val="00771A63"/>
    <w:rsid w:val="00771BF9"/>
    <w:rsid w:val="00771D84"/>
    <w:rsid w:val="00772284"/>
    <w:rsid w:val="00772438"/>
    <w:rsid w:val="00772635"/>
    <w:rsid w:val="00772A57"/>
    <w:rsid w:val="00772A7E"/>
    <w:rsid w:val="00772DE8"/>
    <w:rsid w:val="00772E49"/>
    <w:rsid w:val="00772F8A"/>
    <w:rsid w:val="007731FD"/>
    <w:rsid w:val="0077324A"/>
    <w:rsid w:val="00773316"/>
    <w:rsid w:val="0077333F"/>
    <w:rsid w:val="007739C6"/>
    <w:rsid w:val="00773AF1"/>
    <w:rsid w:val="00773C58"/>
    <w:rsid w:val="00773D1D"/>
    <w:rsid w:val="00773DE2"/>
    <w:rsid w:val="00773F5C"/>
    <w:rsid w:val="00773FFE"/>
    <w:rsid w:val="00774045"/>
    <w:rsid w:val="007746B1"/>
    <w:rsid w:val="007747D6"/>
    <w:rsid w:val="00774889"/>
    <w:rsid w:val="007749B5"/>
    <w:rsid w:val="00774DE8"/>
    <w:rsid w:val="00774FF5"/>
    <w:rsid w:val="007750B3"/>
    <w:rsid w:val="0077518D"/>
    <w:rsid w:val="007751EB"/>
    <w:rsid w:val="007753B5"/>
    <w:rsid w:val="0077565C"/>
    <w:rsid w:val="007756A1"/>
    <w:rsid w:val="007756C5"/>
    <w:rsid w:val="00775B6D"/>
    <w:rsid w:val="00775F76"/>
    <w:rsid w:val="00775FA0"/>
    <w:rsid w:val="0077638A"/>
    <w:rsid w:val="0077647E"/>
    <w:rsid w:val="007764F4"/>
    <w:rsid w:val="00776729"/>
    <w:rsid w:val="00776AEA"/>
    <w:rsid w:val="00776B6D"/>
    <w:rsid w:val="00777137"/>
    <w:rsid w:val="00777297"/>
    <w:rsid w:val="00777670"/>
    <w:rsid w:val="0077781E"/>
    <w:rsid w:val="007778A3"/>
    <w:rsid w:val="0077794C"/>
    <w:rsid w:val="00777AE2"/>
    <w:rsid w:val="00777BA0"/>
    <w:rsid w:val="00777C62"/>
    <w:rsid w:val="00777CC4"/>
    <w:rsid w:val="00777D45"/>
    <w:rsid w:val="00780146"/>
    <w:rsid w:val="007802AC"/>
    <w:rsid w:val="007803BD"/>
    <w:rsid w:val="007804E9"/>
    <w:rsid w:val="0078052A"/>
    <w:rsid w:val="007805D3"/>
    <w:rsid w:val="00780CC3"/>
    <w:rsid w:val="00780F73"/>
    <w:rsid w:val="007811DC"/>
    <w:rsid w:val="0078140A"/>
    <w:rsid w:val="00781707"/>
    <w:rsid w:val="0078199D"/>
    <w:rsid w:val="00781D17"/>
    <w:rsid w:val="00781DCD"/>
    <w:rsid w:val="00781F3F"/>
    <w:rsid w:val="007820FA"/>
    <w:rsid w:val="0078237B"/>
    <w:rsid w:val="00782644"/>
    <w:rsid w:val="007826BC"/>
    <w:rsid w:val="00782789"/>
    <w:rsid w:val="0078283C"/>
    <w:rsid w:val="0078285F"/>
    <w:rsid w:val="007829A0"/>
    <w:rsid w:val="00782C05"/>
    <w:rsid w:val="00782FBF"/>
    <w:rsid w:val="00783207"/>
    <w:rsid w:val="00783259"/>
    <w:rsid w:val="0078332A"/>
    <w:rsid w:val="00783659"/>
    <w:rsid w:val="007839D5"/>
    <w:rsid w:val="00783AE3"/>
    <w:rsid w:val="00783B5C"/>
    <w:rsid w:val="00783DBB"/>
    <w:rsid w:val="00783E1D"/>
    <w:rsid w:val="00784188"/>
    <w:rsid w:val="00784816"/>
    <w:rsid w:val="0078483B"/>
    <w:rsid w:val="00784865"/>
    <w:rsid w:val="00784EED"/>
    <w:rsid w:val="0078504A"/>
    <w:rsid w:val="00785332"/>
    <w:rsid w:val="007853B4"/>
    <w:rsid w:val="0078583A"/>
    <w:rsid w:val="00785900"/>
    <w:rsid w:val="0078599E"/>
    <w:rsid w:val="00785A92"/>
    <w:rsid w:val="00785C10"/>
    <w:rsid w:val="00785D99"/>
    <w:rsid w:val="00785EDE"/>
    <w:rsid w:val="00785FEF"/>
    <w:rsid w:val="0078651A"/>
    <w:rsid w:val="0078657B"/>
    <w:rsid w:val="00786930"/>
    <w:rsid w:val="00786958"/>
    <w:rsid w:val="00786ACF"/>
    <w:rsid w:val="00786AD0"/>
    <w:rsid w:val="00786BC9"/>
    <w:rsid w:val="00786D72"/>
    <w:rsid w:val="00786E71"/>
    <w:rsid w:val="0078710C"/>
    <w:rsid w:val="00787250"/>
    <w:rsid w:val="007874B2"/>
    <w:rsid w:val="007875A8"/>
    <w:rsid w:val="00787E42"/>
    <w:rsid w:val="0079027B"/>
    <w:rsid w:val="00790B3E"/>
    <w:rsid w:val="00790CC5"/>
    <w:rsid w:val="00790E42"/>
    <w:rsid w:val="00791266"/>
    <w:rsid w:val="00791302"/>
    <w:rsid w:val="0079162F"/>
    <w:rsid w:val="0079168C"/>
    <w:rsid w:val="00791C0F"/>
    <w:rsid w:val="00791F8A"/>
    <w:rsid w:val="00792657"/>
    <w:rsid w:val="00792F0D"/>
    <w:rsid w:val="00793A3B"/>
    <w:rsid w:val="0079402A"/>
    <w:rsid w:val="00794074"/>
    <w:rsid w:val="007940AC"/>
    <w:rsid w:val="007942CD"/>
    <w:rsid w:val="00794300"/>
    <w:rsid w:val="00794371"/>
    <w:rsid w:val="007943CF"/>
    <w:rsid w:val="0079456F"/>
    <w:rsid w:val="00794924"/>
    <w:rsid w:val="00794C10"/>
    <w:rsid w:val="00794C61"/>
    <w:rsid w:val="007951F3"/>
    <w:rsid w:val="0079532A"/>
    <w:rsid w:val="00795523"/>
    <w:rsid w:val="00795597"/>
    <w:rsid w:val="00795A6B"/>
    <w:rsid w:val="00795C6B"/>
    <w:rsid w:val="00795D8C"/>
    <w:rsid w:val="00795F1C"/>
    <w:rsid w:val="007977B8"/>
    <w:rsid w:val="007977FC"/>
    <w:rsid w:val="00797A97"/>
    <w:rsid w:val="00797F33"/>
    <w:rsid w:val="007A0048"/>
    <w:rsid w:val="007A040D"/>
    <w:rsid w:val="007A046E"/>
    <w:rsid w:val="007A0545"/>
    <w:rsid w:val="007A06FC"/>
    <w:rsid w:val="007A0941"/>
    <w:rsid w:val="007A0965"/>
    <w:rsid w:val="007A0BC2"/>
    <w:rsid w:val="007A0C54"/>
    <w:rsid w:val="007A1075"/>
    <w:rsid w:val="007A148A"/>
    <w:rsid w:val="007A1971"/>
    <w:rsid w:val="007A1C9F"/>
    <w:rsid w:val="007A1F44"/>
    <w:rsid w:val="007A228D"/>
    <w:rsid w:val="007A236A"/>
    <w:rsid w:val="007A23FF"/>
    <w:rsid w:val="007A253F"/>
    <w:rsid w:val="007A2581"/>
    <w:rsid w:val="007A293E"/>
    <w:rsid w:val="007A295B"/>
    <w:rsid w:val="007A298F"/>
    <w:rsid w:val="007A2C25"/>
    <w:rsid w:val="007A2FC3"/>
    <w:rsid w:val="007A3012"/>
    <w:rsid w:val="007A3208"/>
    <w:rsid w:val="007A32BF"/>
    <w:rsid w:val="007A3424"/>
    <w:rsid w:val="007A35EF"/>
    <w:rsid w:val="007A3704"/>
    <w:rsid w:val="007A3758"/>
    <w:rsid w:val="007A3C20"/>
    <w:rsid w:val="007A3D65"/>
    <w:rsid w:val="007A42C0"/>
    <w:rsid w:val="007A43A2"/>
    <w:rsid w:val="007A4464"/>
    <w:rsid w:val="007A44FA"/>
    <w:rsid w:val="007A4C16"/>
    <w:rsid w:val="007A4D04"/>
    <w:rsid w:val="007A4E39"/>
    <w:rsid w:val="007A509A"/>
    <w:rsid w:val="007A54B5"/>
    <w:rsid w:val="007A5554"/>
    <w:rsid w:val="007A58D9"/>
    <w:rsid w:val="007A596E"/>
    <w:rsid w:val="007A5B7F"/>
    <w:rsid w:val="007A5E36"/>
    <w:rsid w:val="007A6121"/>
    <w:rsid w:val="007A690F"/>
    <w:rsid w:val="007A723F"/>
    <w:rsid w:val="007A751E"/>
    <w:rsid w:val="007A7A96"/>
    <w:rsid w:val="007A7D5E"/>
    <w:rsid w:val="007A7E5A"/>
    <w:rsid w:val="007A7E75"/>
    <w:rsid w:val="007A7EF5"/>
    <w:rsid w:val="007A7F6A"/>
    <w:rsid w:val="007B0077"/>
    <w:rsid w:val="007B02DF"/>
    <w:rsid w:val="007B03AF"/>
    <w:rsid w:val="007B04E6"/>
    <w:rsid w:val="007B0990"/>
    <w:rsid w:val="007B0CAB"/>
    <w:rsid w:val="007B0E65"/>
    <w:rsid w:val="007B0F58"/>
    <w:rsid w:val="007B0F72"/>
    <w:rsid w:val="007B114C"/>
    <w:rsid w:val="007B11C6"/>
    <w:rsid w:val="007B149E"/>
    <w:rsid w:val="007B1543"/>
    <w:rsid w:val="007B1A5A"/>
    <w:rsid w:val="007B1AC0"/>
    <w:rsid w:val="007B1DA8"/>
    <w:rsid w:val="007B1DB7"/>
    <w:rsid w:val="007B2019"/>
    <w:rsid w:val="007B21C1"/>
    <w:rsid w:val="007B2685"/>
    <w:rsid w:val="007B2687"/>
    <w:rsid w:val="007B270A"/>
    <w:rsid w:val="007B277C"/>
    <w:rsid w:val="007B2AF1"/>
    <w:rsid w:val="007B2B6D"/>
    <w:rsid w:val="007B2D3B"/>
    <w:rsid w:val="007B2FEA"/>
    <w:rsid w:val="007B366D"/>
    <w:rsid w:val="007B3880"/>
    <w:rsid w:val="007B394A"/>
    <w:rsid w:val="007B3BE4"/>
    <w:rsid w:val="007B3BFD"/>
    <w:rsid w:val="007B3E6F"/>
    <w:rsid w:val="007B400F"/>
    <w:rsid w:val="007B436A"/>
    <w:rsid w:val="007B43CE"/>
    <w:rsid w:val="007B44B1"/>
    <w:rsid w:val="007B452F"/>
    <w:rsid w:val="007B4962"/>
    <w:rsid w:val="007B513F"/>
    <w:rsid w:val="007B52CD"/>
    <w:rsid w:val="007B5358"/>
    <w:rsid w:val="007B549F"/>
    <w:rsid w:val="007B5565"/>
    <w:rsid w:val="007B56BA"/>
    <w:rsid w:val="007B58F4"/>
    <w:rsid w:val="007B5B50"/>
    <w:rsid w:val="007B67DA"/>
    <w:rsid w:val="007B6A6C"/>
    <w:rsid w:val="007B71FA"/>
    <w:rsid w:val="007B72BC"/>
    <w:rsid w:val="007B7880"/>
    <w:rsid w:val="007B7A65"/>
    <w:rsid w:val="007B7AAA"/>
    <w:rsid w:val="007B7AAB"/>
    <w:rsid w:val="007B7D74"/>
    <w:rsid w:val="007B7DC1"/>
    <w:rsid w:val="007B7EDB"/>
    <w:rsid w:val="007C0095"/>
    <w:rsid w:val="007C0110"/>
    <w:rsid w:val="007C088E"/>
    <w:rsid w:val="007C0F32"/>
    <w:rsid w:val="007C12D0"/>
    <w:rsid w:val="007C151B"/>
    <w:rsid w:val="007C199F"/>
    <w:rsid w:val="007C19AD"/>
    <w:rsid w:val="007C1B13"/>
    <w:rsid w:val="007C1B42"/>
    <w:rsid w:val="007C1F33"/>
    <w:rsid w:val="007C2048"/>
    <w:rsid w:val="007C215E"/>
    <w:rsid w:val="007C219E"/>
    <w:rsid w:val="007C24FA"/>
    <w:rsid w:val="007C2540"/>
    <w:rsid w:val="007C26EB"/>
    <w:rsid w:val="007C2926"/>
    <w:rsid w:val="007C3012"/>
    <w:rsid w:val="007C3267"/>
    <w:rsid w:val="007C3598"/>
    <w:rsid w:val="007C3EAA"/>
    <w:rsid w:val="007C3FA8"/>
    <w:rsid w:val="007C402E"/>
    <w:rsid w:val="007C4649"/>
    <w:rsid w:val="007C46D7"/>
    <w:rsid w:val="007C4897"/>
    <w:rsid w:val="007C491C"/>
    <w:rsid w:val="007C4A2C"/>
    <w:rsid w:val="007C4C11"/>
    <w:rsid w:val="007C50E4"/>
    <w:rsid w:val="007C5456"/>
    <w:rsid w:val="007C5B49"/>
    <w:rsid w:val="007C5FE6"/>
    <w:rsid w:val="007C61F7"/>
    <w:rsid w:val="007C620C"/>
    <w:rsid w:val="007C625E"/>
    <w:rsid w:val="007C62E0"/>
    <w:rsid w:val="007C668E"/>
    <w:rsid w:val="007C68DA"/>
    <w:rsid w:val="007C6B2B"/>
    <w:rsid w:val="007C6D5B"/>
    <w:rsid w:val="007C6F91"/>
    <w:rsid w:val="007C6FA8"/>
    <w:rsid w:val="007C7349"/>
    <w:rsid w:val="007C7CA1"/>
    <w:rsid w:val="007C7DD7"/>
    <w:rsid w:val="007C7E78"/>
    <w:rsid w:val="007D0059"/>
    <w:rsid w:val="007D0D2F"/>
    <w:rsid w:val="007D0F8C"/>
    <w:rsid w:val="007D175D"/>
    <w:rsid w:val="007D1854"/>
    <w:rsid w:val="007D1B8F"/>
    <w:rsid w:val="007D1DC6"/>
    <w:rsid w:val="007D2230"/>
    <w:rsid w:val="007D229A"/>
    <w:rsid w:val="007D2B32"/>
    <w:rsid w:val="007D2CC1"/>
    <w:rsid w:val="007D2E0D"/>
    <w:rsid w:val="007D2F44"/>
    <w:rsid w:val="007D2F4D"/>
    <w:rsid w:val="007D34C5"/>
    <w:rsid w:val="007D36E0"/>
    <w:rsid w:val="007D3965"/>
    <w:rsid w:val="007D3BEA"/>
    <w:rsid w:val="007D3D84"/>
    <w:rsid w:val="007D4178"/>
    <w:rsid w:val="007D4319"/>
    <w:rsid w:val="007D43DB"/>
    <w:rsid w:val="007D469F"/>
    <w:rsid w:val="007D483A"/>
    <w:rsid w:val="007D4ACC"/>
    <w:rsid w:val="007D4B2B"/>
    <w:rsid w:val="007D4B7D"/>
    <w:rsid w:val="007D4D33"/>
    <w:rsid w:val="007D4E08"/>
    <w:rsid w:val="007D4F13"/>
    <w:rsid w:val="007D51DD"/>
    <w:rsid w:val="007D5248"/>
    <w:rsid w:val="007D5257"/>
    <w:rsid w:val="007D53F1"/>
    <w:rsid w:val="007D54DB"/>
    <w:rsid w:val="007D5DB4"/>
    <w:rsid w:val="007D621A"/>
    <w:rsid w:val="007D676E"/>
    <w:rsid w:val="007D6D91"/>
    <w:rsid w:val="007D6DF7"/>
    <w:rsid w:val="007D7175"/>
    <w:rsid w:val="007D7198"/>
    <w:rsid w:val="007D71D4"/>
    <w:rsid w:val="007D75E2"/>
    <w:rsid w:val="007D7706"/>
    <w:rsid w:val="007D771A"/>
    <w:rsid w:val="007D79B1"/>
    <w:rsid w:val="007D7AF0"/>
    <w:rsid w:val="007D7B06"/>
    <w:rsid w:val="007D7F4D"/>
    <w:rsid w:val="007E00B4"/>
    <w:rsid w:val="007E054B"/>
    <w:rsid w:val="007E07C2"/>
    <w:rsid w:val="007E08D9"/>
    <w:rsid w:val="007E0D4B"/>
    <w:rsid w:val="007E0E4A"/>
    <w:rsid w:val="007E10CB"/>
    <w:rsid w:val="007E128B"/>
    <w:rsid w:val="007E1353"/>
    <w:rsid w:val="007E1369"/>
    <w:rsid w:val="007E1A1B"/>
    <w:rsid w:val="007E1A88"/>
    <w:rsid w:val="007E1E8C"/>
    <w:rsid w:val="007E1FE0"/>
    <w:rsid w:val="007E21D8"/>
    <w:rsid w:val="007E228B"/>
    <w:rsid w:val="007E2291"/>
    <w:rsid w:val="007E252B"/>
    <w:rsid w:val="007E28CB"/>
    <w:rsid w:val="007E2AB0"/>
    <w:rsid w:val="007E2BB5"/>
    <w:rsid w:val="007E324A"/>
    <w:rsid w:val="007E3294"/>
    <w:rsid w:val="007E3296"/>
    <w:rsid w:val="007E32DC"/>
    <w:rsid w:val="007E33B8"/>
    <w:rsid w:val="007E346D"/>
    <w:rsid w:val="007E36EE"/>
    <w:rsid w:val="007E36F2"/>
    <w:rsid w:val="007E378F"/>
    <w:rsid w:val="007E3915"/>
    <w:rsid w:val="007E409F"/>
    <w:rsid w:val="007E444A"/>
    <w:rsid w:val="007E47DD"/>
    <w:rsid w:val="007E4AC3"/>
    <w:rsid w:val="007E4B16"/>
    <w:rsid w:val="007E4C88"/>
    <w:rsid w:val="007E4F2D"/>
    <w:rsid w:val="007E5300"/>
    <w:rsid w:val="007E5816"/>
    <w:rsid w:val="007E585E"/>
    <w:rsid w:val="007E5918"/>
    <w:rsid w:val="007E5A4A"/>
    <w:rsid w:val="007E60F3"/>
    <w:rsid w:val="007E6206"/>
    <w:rsid w:val="007E671D"/>
    <w:rsid w:val="007E68B1"/>
    <w:rsid w:val="007E6AE0"/>
    <w:rsid w:val="007E6CDB"/>
    <w:rsid w:val="007E7067"/>
    <w:rsid w:val="007E7717"/>
    <w:rsid w:val="007E781D"/>
    <w:rsid w:val="007E7DDF"/>
    <w:rsid w:val="007F00BC"/>
    <w:rsid w:val="007F036A"/>
    <w:rsid w:val="007F05B8"/>
    <w:rsid w:val="007F0832"/>
    <w:rsid w:val="007F0F9C"/>
    <w:rsid w:val="007F11C8"/>
    <w:rsid w:val="007F1380"/>
    <w:rsid w:val="007F13F0"/>
    <w:rsid w:val="007F14C6"/>
    <w:rsid w:val="007F1A74"/>
    <w:rsid w:val="007F1CFB"/>
    <w:rsid w:val="007F213A"/>
    <w:rsid w:val="007F220B"/>
    <w:rsid w:val="007F2229"/>
    <w:rsid w:val="007F276B"/>
    <w:rsid w:val="007F27DD"/>
    <w:rsid w:val="007F288B"/>
    <w:rsid w:val="007F2C43"/>
    <w:rsid w:val="007F2CE1"/>
    <w:rsid w:val="007F2DF1"/>
    <w:rsid w:val="007F3E03"/>
    <w:rsid w:val="007F416C"/>
    <w:rsid w:val="007F45DF"/>
    <w:rsid w:val="007F46C1"/>
    <w:rsid w:val="007F491F"/>
    <w:rsid w:val="007F4C43"/>
    <w:rsid w:val="007F4D88"/>
    <w:rsid w:val="007F4E3F"/>
    <w:rsid w:val="007F509A"/>
    <w:rsid w:val="007F50E5"/>
    <w:rsid w:val="007F5118"/>
    <w:rsid w:val="007F527B"/>
    <w:rsid w:val="007F5890"/>
    <w:rsid w:val="007F5B5D"/>
    <w:rsid w:val="007F5B74"/>
    <w:rsid w:val="007F5D61"/>
    <w:rsid w:val="007F5EC1"/>
    <w:rsid w:val="007F6185"/>
    <w:rsid w:val="007F61B9"/>
    <w:rsid w:val="007F622F"/>
    <w:rsid w:val="007F6880"/>
    <w:rsid w:val="007F698D"/>
    <w:rsid w:val="007F6F13"/>
    <w:rsid w:val="007F72E8"/>
    <w:rsid w:val="007F76B4"/>
    <w:rsid w:val="007F7754"/>
    <w:rsid w:val="007F7A17"/>
    <w:rsid w:val="007F7E89"/>
    <w:rsid w:val="008001B4"/>
    <w:rsid w:val="00800555"/>
    <w:rsid w:val="0080068B"/>
    <w:rsid w:val="00800712"/>
    <w:rsid w:val="00800758"/>
    <w:rsid w:val="00800769"/>
    <w:rsid w:val="00800AC5"/>
    <w:rsid w:val="00800DA6"/>
    <w:rsid w:val="00800EBE"/>
    <w:rsid w:val="00800ED2"/>
    <w:rsid w:val="00800F19"/>
    <w:rsid w:val="0080120C"/>
    <w:rsid w:val="008012D8"/>
    <w:rsid w:val="0080148A"/>
    <w:rsid w:val="0080175B"/>
    <w:rsid w:val="00801892"/>
    <w:rsid w:val="008019B9"/>
    <w:rsid w:val="00801A7E"/>
    <w:rsid w:val="008024E6"/>
    <w:rsid w:val="00802549"/>
    <w:rsid w:val="00802997"/>
    <w:rsid w:val="00802D4B"/>
    <w:rsid w:val="00802E74"/>
    <w:rsid w:val="00803020"/>
    <w:rsid w:val="008032BB"/>
    <w:rsid w:val="00803343"/>
    <w:rsid w:val="008033FB"/>
    <w:rsid w:val="00803404"/>
    <w:rsid w:val="00803A3C"/>
    <w:rsid w:val="00803A8E"/>
    <w:rsid w:val="00803CEA"/>
    <w:rsid w:val="008041D5"/>
    <w:rsid w:val="00804200"/>
    <w:rsid w:val="00804202"/>
    <w:rsid w:val="008042FE"/>
    <w:rsid w:val="008043AF"/>
    <w:rsid w:val="0080463D"/>
    <w:rsid w:val="00804B70"/>
    <w:rsid w:val="00804B92"/>
    <w:rsid w:val="00804E21"/>
    <w:rsid w:val="00804E67"/>
    <w:rsid w:val="00805092"/>
    <w:rsid w:val="00805CC4"/>
    <w:rsid w:val="0080600F"/>
    <w:rsid w:val="00806179"/>
    <w:rsid w:val="00806377"/>
    <w:rsid w:val="00806791"/>
    <w:rsid w:val="00806AAF"/>
    <w:rsid w:val="00806E1A"/>
    <w:rsid w:val="00806EB4"/>
    <w:rsid w:val="008070AC"/>
    <w:rsid w:val="00807411"/>
    <w:rsid w:val="00807767"/>
    <w:rsid w:val="0081006E"/>
    <w:rsid w:val="0081010B"/>
    <w:rsid w:val="008101FD"/>
    <w:rsid w:val="00810929"/>
    <w:rsid w:val="00810A04"/>
    <w:rsid w:val="00810A1E"/>
    <w:rsid w:val="00810B5F"/>
    <w:rsid w:val="00810CDB"/>
    <w:rsid w:val="00810D8D"/>
    <w:rsid w:val="008111ED"/>
    <w:rsid w:val="008112BB"/>
    <w:rsid w:val="008115E2"/>
    <w:rsid w:val="00811835"/>
    <w:rsid w:val="00811A9B"/>
    <w:rsid w:val="00811FA4"/>
    <w:rsid w:val="00812090"/>
    <w:rsid w:val="008123A6"/>
    <w:rsid w:val="0081249B"/>
    <w:rsid w:val="008125D8"/>
    <w:rsid w:val="00812767"/>
    <w:rsid w:val="0081288E"/>
    <w:rsid w:val="00812B1B"/>
    <w:rsid w:val="008131C7"/>
    <w:rsid w:val="00813348"/>
    <w:rsid w:val="00813B31"/>
    <w:rsid w:val="008143F7"/>
    <w:rsid w:val="0081449A"/>
    <w:rsid w:val="00814565"/>
    <w:rsid w:val="008145E2"/>
    <w:rsid w:val="0081479B"/>
    <w:rsid w:val="00814A06"/>
    <w:rsid w:val="00814ED9"/>
    <w:rsid w:val="0081505C"/>
    <w:rsid w:val="008157E8"/>
    <w:rsid w:val="0081581D"/>
    <w:rsid w:val="0081636F"/>
    <w:rsid w:val="008165B2"/>
    <w:rsid w:val="00816D6C"/>
    <w:rsid w:val="00816F50"/>
    <w:rsid w:val="008172BE"/>
    <w:rsid w:val="0081735F"/>
    <w:rsid w:val="00817479"/>
    <w:rsid w:val="00817772"/>
    <w:rsid w:val="008177BB"/>
    <w:rsid w:val="008177C3"/>
    <w:rsid w:val="00817B71"/>
    <w:rsid w:val="00817CED"/>
    <w:rsid w:val="00817D32"/>
    <w:rsid w:val="00817D9A"/>
    <w:rsid w:val="00820184"/>
    <w:rsid w:val="00820244"/>
    <w:rsid w:val="00820B16"/>
    <w:rsid w:val="00820F07"/>
    <w:rsid w:val="008210C2"/>
    <w:rsid w:val="0082114C"/>
    <w:rsid w:val="00821696"/>
    <w:rsid w:val="00821AC1"/>
    <w:rsid w:val="00821B2F"/>
    <w:rsid w:val="00821D9D"/>
    <w:rsid w:val="008221B3"/>
    <w:rsid w:val="0082248E"/>
    <w:rsid w:val="00822508"/>
    <w:rsid w:val="00822565"/>
    <w:rsid w:val="008226DE"/>
    <w:rsid w:val="008228EA"/>
    <w:rsid w:val="00822F8A"/>
    <w:rsid w:val="008236AE"/>
    <w:rsid w:val="00823725"/>
    <w:rsid w:val="00824B5A"/>
    <w:rsid w:val="00824B8C"/>
    <w:rsid w:val="00824DF1"/>
    <w:rsid w:val="00824F80"/>
    <w:rsid w:val="00824FDF"/>
    <w:rsid w:val="00825125"/>
    <w:rsid w:val="008255E3"/>
    <w:rsid w:val="008257CC"/>
    <w:rsid w:val="00825C78"/>
    <w:rsid w:val="00825F9C"/>
    <w:rsid w:val="00826156"/>
    <w:rsid w:val="00826290"/>
    <w:rsid w:val="0082692D"/>
    <w:rsid w:val="00826BA4"/>
    <w:rsid w:val="008274BF"/>
    <w:rsid w:val="008279F7"/>
    <w:rsid w:val="00827EBC"/>
    <w:rsid w:val="00830721"/>
    <w:rsid w:val="00830A19"/>
    <w:rsid w:val="00830DC3"/>
    <w:rsid w:val="00830ED0"/>
    <w:rsid w:val="0083100A"/>
    <w:rsid w:val="00831555"/>
    <w:rsid w:val="008315A0"/>
    <w:rsid w:val="008316D2"/>
    <w:rsid w:val="008319F4"/>
    <w:rsid w:val="00831A43"/>
    <w:rsid w:val="00831DB4"/>
    <w:rsid w:val="00831F52"/>
    <w:rsid w:val="008320A5"/>
    <w:rsid w:val="00832154"/>
    <w:rsid w:val="00832256"/>
    <w:rsid w:val="00832299"/>
    <w:rsid w:val="0083244A"/>
    <w:rsid w:val="008324C4"/>
    <w:rsid w:val="008325CC"/>
    <w:rsid w:val="008327FF"/>
    <w:rsid w:val="008329DC"/>
    <w:rsid w:val="00832AD5"/>
    <w:rsid w:val="00832B09"/>
    <w:rsid w:val="00832DEA"/>
    <w:rsid w:val="00832DF1"/>
    <w:rsid w:val="00832E0A"/>
    <w:rsid w:val="00832F5C"/>
    <w:rsid w:val="00832FD0"/>
    <w:rsid w:val="0083389B"/>
    <w:rsid w:val="00833C32"/>
    <w:rsid w:val="00833C56"/>
    <w:rsid w:val="00833E09"/>
    <w:rsid w:val="008341E7"/>
    <w:rsid w:val="0083444A"/>
    <w:rsid w:val="008349FA"/>
    <w:rsid w:val="00834B77"/>
    <w:rsid w:val="00835410"/>
    <w:rsid w:val="00835762"/>
    <w:rsid w:val="008359E0"/>
    <w:rsid w:val="00835A27"/>
    <w:rsid w:val="00835FE5"/>
    <w:rsid w:val="00836028"/>
    <w:rsid w:val="0083631C"/>
    <w:rsid w:val="00836740"/>
    <w:rsid w:val="0083674D"/>
    <w:rsid w:val="00836E70"/>
    <w:rsid w:val="00836F92"/>
    <w:rsid w:val="00836FEB"/>
    <w:rsid w:val="008376F6"/>
    <w:rsid w:val="008377EA"/>
    <w:rsid w:val="00837A73"/>
    <w:rsid w:val="00837CC3"/>
    <w:rsid w:val="00837D5B"/>
    <w:rsid w:val="00837E74"/>
    <w:rsid w:val="0084009A"/>
    <w:rsid w:val="00840300"/>
    <w:rsid w:val="00840607"/>
    <w:rsid w:val="00840A89"/>
    <w:rsid w:val="00840D29"/>
    <w:rsid w:val="00840E30"/>
    <w:rsid w:val="0084127A"/>
    <w:rsid w:val="008414B0"/>
    <w:rsid w:val="0084187D"/>
    <w:rsid w:val="008418C9"/>
    <w:rsid w:val="00841BE9"/>
    <w:rsid w:val="00841C9C"/>
    <w:rsid w:val="00841CD2"/>
    <w:rsid w:val="00841E08"/>
    <w:rsid w:val="008421DB"/>
    <w:rsid w:val="0084271C"/>
    <w:rsid w:val="00842B77"/>
    <w:rsid w:val="0084309D"/>
    <w:rsid w:val="0084309F"/>
    <w:rsid w:val="008436CC"/>
    <w:rsid w:val="00843BF5"/>
    <w:rsid w:val="00843D9F"/>
    <w:rsid w:val="00843DB4"/>
    <w:rsid w:val="00844318"/>
    <w:rsid w:val="008444E2"/>
    <w:rsid w:val="00844670"/>
    <w:rsid w:val="008446F9"/>
    <w:rsid w:val="00844C58"/>
    <w:rsid w:val="00844DD0"/>
    <w:rsid w:val="00844F77"/>
    <w:rsid w:val="0084569C"/>
    <w:rsid w:val="00845C12"/>
    <w:rsid w:val="00845D5B"/>
    <w:rsid w:val="008464BD"/>
    <w:rsid w:val="008469D9"/>
    <w:rsid w:val="00846DA3"/>
    <w:rsid w:val="00846DC0"/>
    <w:rsid w:val="00846F74"/>
    <w:rsid w:val="008472CF"/>
    <w:rsid w:val="008474A7"/>
    <w:rsid w:val="00847541"/>
    <w:rsid w:val="008475BC"/>
    <w:rsid w:val="008476F6"/>
    <w:rsid w:val="00847BCE"/>
    <w:rsid w:val="00847D11"/>
    <w:rsid w:val="00847E0C"/>
    <w:rsid w:val="00847EF6"/>
    <w:rsid w:val="008501E0"/>
    <w:rsid w:val="008504A6"/>
    <w:rsid w:val="008505EA"/>
    <w:rsid w:val="008506B6"/>
    <w:rsid w:val="0085085F"/>
    <w:rsid w:val="00850AE0"/>
    <w:rsid w:val="00850D3E"/>
    <w:rsid w:val="00850E17"/>
    <w:rsid w:val="00851581"/>
    <w:rsid w:val="008516BD"/>
    <w:rsid w:val="00851A7A"/>
    <w:rsid w:val="00851B01"/>
    <w:rsid w:val="008524D2"/>
    <w:rsid w:val="00852916"/>
    <w:rsid w:val="0085296D"/>
    <w:rsid w:val="0085299A"/>
    <w:rsid w:val="00852A57"/>
    <w:rsid w:val="00852BB7"/>
    <w:rsid w:val="00852D56"/>
    <w:rsid w:val="00852E19"/>
    <w:rsid w:val="00853133"/>
    <w:rsid w:val="00853744"/>
    <w:rsid w:val="00853746"/>
    <w:rsid w:val="00853892"/>
    <w:rsid w:val="0085390C"/>
    <w:rsid w:val="00853CD4"/>
    <w:rsid w:val="00854241"/>
    <w:rsid w:val="00854838"/>
    <w:rsid w:val="00854876"/>
    <w:rsid w:val="00854940"/>
    <w:rsid w:val="00854D21"/>
    <w:rsid w:val="00854E5E"/>
    <w:rsid w:val="00854F1C"/>
    <w:rsid w:val="00855135"/>
    <w:rsid w:val="00855137"/>
    <w:rsid w:val="00855914"/>
    <w:rsid w:val="00855CAD"/>
    <w:rsid w:val="00855CDE"/>
    <w:rsid w:val="0085619F"/>
    <w:rsid w:val="00856833"/>
    <w:rsid w:val="00856840"/>
    <w:rsid w:val="00856ABF"/>
    <w:rsid w:val="00856B11"/>
    <w:rsid w:val="0085703F"/>
    <w:rsid w:val="0085769F"/>
    <w:rsid w:val="00857907"/>
    <w:rsid w:val="008579BB"/>
    <w:rsid w:val="00857AB7"/>
    <w:rsid w:val="00857B92"/>
    <w:rsid w:val="00857BD7"/>
    <w:rsid w:val="0086007C"/>
    <w:rsid w:val="00860486"/>
    <w:rsid w:val="0086087C"/>
    <w:rsid w:val="008608A8"/>
    <w:rsid w:val="00860A0F"/>
    <w:rsid w:val="00860AD6"/>
    <w:rsid w:val="00860CCD"/>
    <w:rsid w:val="00860CE2"/>
    <w:rsid w:val="00860D8E"/>
    <w:rsid w:val="00861134"/>
    <w:rsid w:val="008611A7"/>
    <w:rsid w:val="0086163A"/>
    <w:rsid w:val="00861703"/>
    <w:rsid w:val="008618A5"/>
    <w:rsid w:val="00861AB4"/>
    <w:rsid w:val="00861AB8"/>
    <w:rsid w:val="00861DF7"/>
    <w:rsid w:val="00861E91"/>
    <w:rsid w:val="0086275E"/>
    <w:rsid w:val="0086277C"/>
    <w:rsid w:val="008628E0"/>
    <w:rsid w:val="0086303C"/>
    <w:rsid w:val="00863105"/>
    <w:rsid w:val="0086312C"/>
    <w:rsid w:val="0086340B"/>
    <w:rsid w:val="008636DA"/>
    <w:rsid w:val="00863841"/>
    <w:rsid w:val="00864295"/>
    <w:rsid w:val="008643BA"/>
    <w:rsid w:val="00864440"/>
    <w:rsid w:val="00864892"/>
    <w:rsid w:val="00864D76"/>
    <w:rsid w:val="008650FC"/>
    <w:rsid w:val="0086512A"/>
    <w:rsid w:val="00865505"/>
    <w:rsid w:val="0086576E"/>
    <w:rsid w:val="00865E68"/>
    <w:rsid w:val="00865EEF"/>
    <w:rsid w:val="00865F96"/>
    <w:rsid w:val="00866175"/>
    <w:rsid w:val="0086637E"/>
    <w:rsid w:val="00866394"/>
    <w:rsid w:val="00866683"/>
    <w:rsid w:val="008667A6"/>
    <w:rsid w:val="00866879"/>
    <w:rsid w:val="00866E04"/>
    <w:rsid w:val="00866EB3"/>
    <w:rsid w:val="00866F1F"/>
    <w:rsid w:val="0086701A"/>
    <w:rsid w:val="0086769D"/>
    <w:rsid w:val="008677D3"/>
    <w:rsid w:val="00867A92"/>
    <w:rsid w:val="00867BD2"/>
    <w:rsid w:val="00867DAC"/>
    <w:rsid w:val="00870039"/>
    <w:rsid w:val="008702BF"/>
    <w:rsid w:val="008712F3"/>
    <w:rsid w:val="008712FD"/>
    <w:rsid w:val="00871389"/>
    <w:rsid w:val="00871407"/>
    <w:rsid w:val="008716A1"/>
    <w:rsid w:val="0087252D"/>
    <w:rsid w:val="00872AFD"/>
    <w:rsid w:val="00872B3D"/>
    <w:rsid w:val="00872D3F"/>
    <w:rsid w:val="0087325B"/>
    <w:rsid w:val="008733E4"/>
    <w:rsid w:val="00873484"/>
    <w:rsid w:val="008737A8"/>
    <w:rsid w:val="00873B01"/>
    <w:rsid w:val="00873F15"/>
    <w:rsid w:val="00873F96"/>
    <w:rsid w:val="0087401C"/>
    <w:rsid w:val="00874096"/>
    <w:rsid w:val="008740EF"/>
    <w:rsid w:val="008743F2"/>
    <w:rsid w:val="008746BD"/>
    <w:rsid w:val="00875045"/>
    <w:rsid w:val="0087534C"/>
    <w:rsid w:val="00875370"/>
    <w:rsid w:val="0087551F"/>
    <w:rsid w:val="008756A4"/>
    <w:rsid w:val="008759BC"/>
    <w:rsid w:val="00875EA3"/>
    <w:rsid w:val="00875F0D"/>
    <w:rsid w:val="00875F73"/>
    <w:rsid w:val="0087601F"/>
    <w:rsid w:val="0087610B"/>
    <w:rsid w:val="00876257"/>
    <w:rsid w:val="008764CB"/>
    <w:rsid w:val="00876537"/>
    <w:rsid w:val="00876540"/>
    <w:rsid w:val="00876760"/>
    <w:rsid w:val="00876E47"/>
    <w:rsid w:val="00877188"/>
    <w:rsid w:val="008778F9"/>
    <w:rsid w:val="00877B3C"/>
    <w:rsid w:val="00877F99"/>
    <w:rsid w:val="008802C6"/>
    <w:rsid w:val="00880438"/>
    <w:rsid w:val="0088090C"/>
    <w:rsid w:val="00880A29"/>
    <w:rsid w:val="00880E7A"/>
    <w:rsid w:val="00880F30"/>
    <w:rsid w:val="0088148B"/>
    <w:rsid w:val="00881E6F"/>
    <w:rsid w:val="00881FAC"/>
    <w:rsid w:val="00881FFD"/>
    <w:rsid w:val="008823E2"/>
    <w:rsid w:val="0088276C"/>
    <w:rsid w:val="0088280F"/>
    <w:rsid w:val="00882A77"/>
    <w:rsid w:val="008833E8"/>
    <w:rsid w:val="008838D5"/>
    <w:rsid w:val="008839EB"/>
    <w:rsid w:val="00883F6D"/>
    <w:rsid w:val="0088416F"/>
    <w:rsid w:val="008841C4"/>
    <w:rsid w:val="00884268"/>
    <w:rsid w:val="00884A44"/>
    <w:rsid w:val="00884B2C"/>
    <w:rsid w:val="00884B5E"/>
    <w:rsid w:val="00885564"/>
    <w:rsid w:val="00885865"/>
    <w:rsid w:val="00885936"/>
    <w:rsid w:val="00885B12"/>
    <w:rsid w:val="00885BF7"/>
    <w:rsid w:val="008860AB"/>
    <w:rsid w:val="008861F4"/>
    <w:rsid w:val="008862F6"/>
    <w:rsid w:val="0088630B"/>
    <w:rsid w:val="008866E9"/>
    <w:rsid w:val="0088678B"/>
    <w:rsid w:val="00886985"/>
    <w:rsid w:val="00886A0C"/>
    <w:rsid w:val="00886C71"/>
    <w:rsid w:val="00886E23"/>
    <w:rsid w:val="00886F2A"/>
    <w:rsid w:val="00886FA8"/>
    <w:rsid w:val="008871B6"/>
    <w:rsid w:val="00887472"/>
    <w:rsid w:val="0088767F"/>
    <w:rsid w:val="0088784C"/>
    <w:rsid w:val="00887B48"/>
    <w:rsid w:val="008902EF"/>
    <w:rsid w:val="0089047B"/>
    <w:rsid w:val="00890B50"/>
    <w:rsid w:val="00890D53"/>
    <w:rsid w:val="00890FD1"/>
    <w:rsid w:val="0089135F"/>
    <w:rsid w:val="0089176E"/>
    <w:rsid w:val="008917E0"/>
    <w:rsid w:val="008918A5"/>
    <w:rsid w:val="00891AB4"/>
    <w:rsid w:val="00891DC3"/>
    <w:rsid w:val="00891F4D"/>
    <w:rsid w:val="0089218D"/>
    <w:rsid w:val="00892365"/>
    <w:rsid w:val="008923CF"/>
    <w:rsid w:val="0089247D"/>
    <w:rsid w:val="00892BE5"/>
    <w:rsid w:val="00892C2C"/>
    <w:rsid w:val="00892ECC"/>
    <w:rsid w:val="0089305C"/>
    <w:rsid w:val="008930A3"/>
    <w:rsid w:val="008931AD"/>
    <w:rsid w:val="0089360D"/>
    <w:rsid w:val="008936DA"/>
    <w:rsid w:val="0089387C"/>
    <w:rsid w:val="0089387E"/>
    <w:rsid w:val="00893AC3"/>
    <w:rsid w:val="00893F30"/>
    <w:rsid w:val="008940AE"/>
    <w:rsid w:val="0089410D"/>
    <w:rsid w:val="0089444E"/>
    <w:rsid w:val="008945CB"/>
    <w:rsid w:val="0089473D"/>
    <w:rsid w:val="008948B8"/>
    <w:rsid w:val="008949DF"/>
    <w:rsid w:val="00894D4E"/>
    <w:rsid w:val="0089509F"/>
    <w:rsid w:val="008950FE"/>
    <w:rsid w:val="008950FF"/>
    <w:rsid w:val="008951DB"/>
    <w:rsid w:val="008952E6"/>
    <w:rsid w:val="00895865"/>
    <w:rsid w:val="00896089"/>
    <w:rsid w:val="00896168"/>
    <w:rsid w:val="00896322"/>
    <w:rsid w:val="00896411"/>
    <w:rsid w:val="00896735"/>
    <w:rsid w:val="00896C81"/>
    <w:rsid w:val="00896D83"/>
    <w:rsid w:val="00896F6E"/>
    <w:rsid w:val="008970BF"/>
    <w:rsid w:val="008975E6"/>
    <w:rsid w:val="00897820"/>
    <w:rsid w:val="00897A1B"/>
    <w:rsid w:val="00897AEC"/>
    <w:rsid w:val="00897C14"/>
    <w:rsid w:val="00897C63"/>
    <w:rsid w:val="00897EBB"/>
    <w:rsid w:val="008A0546"/>
    <w:rsid w:val="008A08DD"/>
    <w:rsid w:val="008A0934"/>
    <w:rsid w:val="008A0AB2"/>
    <w:rsid w:val="008A0CFC"/>
    <w:rsid w:val="008A0E18"/>
    <w:rsid w:val="008A0EFF"/>
    <w:rsid w:val="008A0FF2"/>
    <w:rsid w:val="008A10D3"/>
    <w:rsid w:val="008A12FE"/>
    <w:rsid w:val="008A1443"/>
    <w:rsid w:val="008A1B32"/>
    <w:rsid w:val="008A1B62"/>
    <w:rsid w:val="008A1D92"/>
    <w:rsid w:val="008A1E2C"/>
    <w:rsid w:val="008A2037"/>
    <w:rsid w:val="008A208C"/>
    <w:rsid w:val="008A227C"/>
    <w:rsid w:val="008A22E3"/>
    <w:rsid w:val="008A23D5"/>
    <w:rsid w:val="008A28B6"/>
    <w:rsid w:val="008A2BB1"/>
    <w:rsid w:val="008A2C2F"/>
    <w:rsid w:val="008A300D"/>
    <w:rsid w:val="008A3466"/>
    <w:rsid w:val="008A3529"/>
    <w:rsid w:val="008A389F"/>
    <w:rsid w:val="008A38A0"/>
    <w:rsid w:val="008A39EB"/>
    <w:rsid w:val="008A3BEC"/>
    <w:rsid w:val="008A3C0F"/>
    <w:rsid w:val="008A3D02"/>
    <w:rsid w:val="008A4205"/>
    <w:rsid w:val="008A4244"/>
    <w:rsid w:val="008A42F3"/>
    <w:rsid w:val="008A439D"/>
    <w:rsid w:val="008A4439"/>
    <w:rsid w:val="008A46B1"/>
    <w:rsid w:val="008A5159"/>
    <w:rsid w:val="008A51AC"/>
    <w:rsid w:val="008A568F"/>
    <w:rsid w:val="008A5940"/>
    <w:rsid w:val="008A5B54"/>
    <w:rsid w:val="008A5D0A"/>
    <w:rsid w:val="008A66D9"/>
    <w:rsid w:val="008A67CB"/>
    <w:rsid w:val="008A6A8A"/>
    <w:rsid w:val="008A6C6E"/>
    <w:rsid w:val="008A6C83"/>
    <w:rsid w:val="008A7130"/>
    <w:rsid w:val="008A7151"/>
    <w:rsid w:val="008A73B2"/>
    <w:rsid w:val="008A7E32"/>
    <w:rsid w:val="008A7EEF"/>
    <w:rsid w:val="008B0187"/>
    <w:rsid w:val="008B043F"/>
    <w:rsid w:val="008B04D6"/>
    <w:rsid w:val="008B0808"/>
    <w:rsid w:val="008B0AEC"/>
    <w:rsid w:val="008B0BA2"/>
    <w:rsid w:val="008B1750"/>
    <w:rsid w:val="008B17CB"/>
    <w:rsid w:val="008B1B1F"/>
    <w:rsid w:val="008B1C31"/>
    <w:rsid w:val="008B1D16"/>
    <w:rsid w:val="008B1E53"/>
    <w:rsid w:val="008B1E5B"/>
    <w:rsid w:val="008B21D9"/>
    <w:rsid w:val="008B258C"/>
    <w:rsid w:val="008B263C"/>
    <w:rsid w:val="008B2666"/>
    <w:rsid w:val="008B272F"/>
    <w:rsid w:val="008B2931"/>
    <w:rsid w:val="008B29F1"/>
    <w:rsid w:val="008B2C48"/>
    <w:rsid w:val="008B313F"/>
    <w:rsid w:val="008B3677"/>
    <w:rsid w:val="008B385F"/>
    <w:rsid w:val="008B389D"/>
    <w:rsid w:val="008B3959"/>
    <w:rsid w:val="008B3B2E"/>
    <w:rsid w:val="008B3C5C"/>
    <w:rsid w:val="008B3EE4"/>
    <w:rsid w:val="008B40F7"/>
    <w:rsid w:val="008B4123"/>
    <w:rsid w:val="008B41BA"/>
    <w:rsid w:val="008B4286"/>
    <w:rsid w:val="008B43B9"/>
    <w:rsid w:val="008B49B1"/>
    <w:rsid w:val="008B4CE5"/>
    <w:rsid w:val="008B4E33"/>
    <w:rsid w:val="008B5050"/>
    <w:rsid w:val="008B5299"/>
    <w:rsid w:val="008B5A5F"/>
    <w:rsid w:val="008B5AB0"/>
    <w:rsid w:val="008B5C83"/>
    <w:rsid w:val="008B6054"/>
    <w:rsid w:val="008B633B"/>
    <w:rsid w:val="008B68AD"/>
    <w:rsid w:val="008B70E0"/>
    <w:rsid w:val="008B71E0"/>
    <w:rsid w:val="008B73DF"/>
    <w:rsid w:val="008B7609"/>
    <w:rsid w:val="008B794A"/>
    <w:rsid w:val="008B7B08"/>
    <w:rsid w:val="008C05D8"/>
    <w:rsid w:val="008C072E"/>
    <w:rsid w:val="008C07F5"/>
    <w:rsid w:val="008C08B5"/>
    <w:rsid w:val="008C094E"/>
    <w:rsid w:val="008C09BE"/>
    <w:rsid w:val="008C0B09"/>
    <w:rsid w:val="008C0BFE"/>
    <w:rsid w:val="008C1055"/>
    <w:rsid w:val="008C13F0"/>
    <w:rsid w:val="008C16CC"/>
    <w:rsid w:val="008C19E5"/>
    <w:rsid w:val="008C1BC5"/>
    <w:rsid w:val="008C1E2E"/>
    <w:rsid w:val="008C1F26"/>
    <w:rsid w:val="008C2129"/>
    <w:rsid w:val="008C24C6"/>
    <w:rsid w:val="008C27A1"/>
    <w:rsid w:val="008C282A"/>
    <w:rsid w:val="008C2A0A"/>
    <w:rsid w:val="008C2A3A"/>
    <w:rsid w:val="008C2BA5"/>
    <w:rsid w:val="008C2BB4"/>
    <w:rsid w:val="008C2F8D"/>
    <w:rsid w:val="008C2FDF"/>
    <w:rsid w:val="008C30CF"/>
    <w:rsid w:val="008C3468"/>
    <w:rsid w:val="008C3809"/>
    <w:rsid w:val="008C3C0D"/>
    <w:rsid w:val="008C3CCA"/>
    <w:rsid w:val="008C3CEF"/>
    <w:rsid w:val="008C3E4A"/>
    <w:rsid w:val="008C4312"/>
    <w:rsid w:val="008C45EB"/>
    <w:rsid w:val="008C4924"/>
    <w:rsid w:val="008C4C7E"/>
    <w:rsid w:val="008C4EE5"/>
    <w:rsid w:val="008C4EFB"/>
    <w:rsid w:val="008C54F8"/>
    <w:rsid w:val="008C5537"/>
    <w:rsid w:val="008C5669"/>
    <w:rsid w:val="008C5C46"/>
    <w:rsid w:val="008C5CB6"/>
    <w:rsid w:val="008C5D68"/>
    <w:rsid w:val="008C5E30"/>
    <w:rsid w:val="008C5F04"/>
    <w:rsid w:val="008C5FCD"/>
    <w:rsid w:val="008C6184"/>
    <w:rsid w:val="008C644C"/>
    <w:rsid w:val="008C668B"/>
    <w:rsid w:val="008C6A0D"/>
    <w:rsid w:val="008C6FC7"/>
    <w:rsid w:val="008C75E3"/>
    <w:rsid w:val="008C785E"/>
    <w:rsid w:val="008C7BD7"/>
    <w:rsid w:val="008C7C66"/>
    <w:rsid w:val="008C7E8E"/>
    <w:rsid w:val="008C7F7A"/>
    <w:rsid w:val="008D000E"/>
    <w:rsid w:val="008D01B6"/>
    <w:rsid w:val="008D0717"/>
    <w:rsid w:val="008D082F"/>
    <w:rsid w:val="008D084E"/>
    <w:rsid w:val="008D0AFB"/>
    <w:rsid w:val="008D10D5"/>
    <w:rsid w:val="008D132D"/>
    <w:rsid w:val="008D14F4"/>
    <w:rsid w:val="008D1511"/>
    <w:rsid w:val="008D1A81"/>
    <w:rsid w:val="008D1C9B"/>
    <w:rsid w:val="008D1E67"/>
    <w:rsid w:val="008D210D"/>
    <w:rsid w:val="008D2171"/>
    <w:rsid w:val="008D2240"/>
    <w:rsid w:val="008D25BD"/>
    <w:rsid w:val="008D2D6C"/>
    <w:rsid w:val="008D2E96"/>
    <w:rsid w:val="008D319F"/>
    <w:rsid w:val="008D3286"/>
    <w:rsid w:val="008D32DF"/>
    <w:rsid w:val="008D33A8"/>
    <w:rsid w:val="008D35E9"/>
    <w:rsid w:val="008D371C"/>
    <w:rsid w:val="008D38CA"/>
    <w:rsid w:val="008D3959"/>
    <w:rsid w:val="008D3966"/>
    <w:rsid w:val="008D3A2E"/>
    <w:rsid w:val="008D3AB2"/>
    <w:rsid w:val="008D3CE4"/>
    <w:rsid w:val="008D4352"/>
    <w:rsid w:val="008D4772"/>
    <w:rsid w:val="008D4825"/>
    <w:rsid w:val="008D4838"/>
    <w:rsid w:val="008D48EA"/>
    <w:rsid w:val="008D4EB8"/>
    <w:rsid w:val="008D4FDE"/>
    <w:rsid w:val="008D5464"/>
    <w:rsid w:val="008D5A14"/>
    <w:rsid w:val="008D5EAE"/>
    <w:rsid w:val="008D5ED2"/>
    <w:rsid w:val="008D60BC"/>
    <w:rsid w:val="008D64DF"/>
    <w:rsid w:val="008D6B8B"/>
    <w:rsid w:val="008D6D7B"/>
    <w:rsid w:val="008D6E02"/>
    <w:rsid w:val="008D717A"/>
    <w:rsid w:val="008D71B3"/>
    <w:rsid w:val="008D7BA0"/>
    <w:rsid w:val="008D7D93"/>
    <w:rsid w:val="008D7EB7"/>
    <w:rsid w:val="008D7EDC"/>
    <w:rsid w:val="008E020E"/>
    <w:rsid w:val="008E03A0"/>
    <w:rsid w:val="008E0458"/>
    <w:rsid w:val="008E0716"/>
    <w:rsid w:val="008E099C"/>
    <w:rsid w:val="008E0BA3"/>
    <w:rsid w:val="008E0EB8"/>
    <w:rsid w:val="008E10A6"/>
    <w:rsid w:val="008E1188"/>
    <w:rsid w:val="008E1271"/>
    <w:rsid w:val="008E1C61"/>
    <w:rsid w:val="008E1E94"/>
    <w:rsid w:val="008E1F0B"/>
    <w:rsid w:val="008E2251"/>
    <w:rsid w:val="008E24B3"/>
    <w:rsid w:val="008E24CA"/>
    <w:rsid w:val="008E26C0"/>
    <w:rsid w:val="008E287F"/>
    <w:rsid w:val="008E28A2"/>
    <w:rsid w:val="008E28F6"/>
    <w:rsid w:val="008E291C"/>
    <w:rsid w:val="008E2F6E"/>
    <w:rsid w:val="008E30DF"/>
    <w:rsid w:val="008E3788"/>
    <w:rsid w:val="008E38AD"/>
    <w:rsid w:val="008E3926"/>
    <w:rsid w:val="008E3EEC"/>
    <w:rsid w:val="008E4379"/>
    <w:rsid w:val="008E43DF"/>
    <w:rsid w:val="008E4514"/>
    <w:rsid w:val="008E4A37"/>
    <w:rsid w:val="008E4BC6"/>
    <w:rsid w:val="008E4D11"/>
    <w:rsid w:val="008E4D45"/>
    <w:rsid w:val="008E5034"/>
    <w:rsid w:val="008E54FA"/>
    <w:rsid w:val="008E5991"/>
    <w:rsid w:val="008E5AB7"/>
    <w:rsid w:val="008E5BF2"/>
    <w:rsid w:val="008E5C81"/>
    <w:rsid w:val="008E5E22"/>
    <w:rsid w:val="008E60AD"/>
    <w:rsid w:val="008E63AA"/>
    <w:rsid w:val="008E6A0D"/>
    <w:rsid w:val="008E6B63"/>
    <w:rsid w:val="008E6CEB"/>
    <w:rsid w:val="008E6F8C"/>
    <w:rsid w:val="008E7332"/>
    <w:rsid w:val="008E7D7C"/>
    <w:rsid w:val="008E7E33"/>
    <w:rsid w:val="008F0017"/>
    <w:rsid w:val="008F04E7"/>
    <w:rsid w:val="008F0A38"/>
    <w:rsid w:val="008F0BF5"/>
    <w:rsid w:val="008F0E0A"/>
    <w:rsid w:val="008F0F84"/>
    <w:rsid w:val="008F1014"/>
    <w:rsid w:val="008F11C9"/>
    <w:rsid w:val="008F151A"/>
    <w:rsid w:val="008F16C9"/>
    <w:rsid w:val="008F1898"/>
    <w:rsid w:val="008F18C2"/>
    <w:rsid w:val="008F23D8"/>
    <w:rsid w:val="008F2C03"/>
    <w:rsid w:val="008F2FD5"/>
    <w:rsid w:val="008F37E5"/>
    <w:rsid w:val="008F3AA6"/>
    <w:rsid w:val="008F3F27"/>
    <w:rsid w:val="008F4058"/>
    <w:rsid w:val="008F4406"/>
    <w:rsid w:val="008F44FC"/>
    <w:rsid w:val="008F4599"/>
    <w:rsid w:val="008F4866"/>
    <w:rsid w:val="008F48C2"/>
    <w:rsid w:val="008F48DC"/>
    <w:rsid w:val="008F4A18"/>
    <w:rsid w:val="008F4BFD"/>
    <w:rsid w:val="008F576A"/>
    <w:rsid w:val="008F5840"/>
    <w:rsid w:val="008F58F7"/>
    <w:rsid w:val="008F5A4C"/>
    <w:rsid w:val="008F5B52"/>
    <w:rsid w:val="008F5B93"/>
    <w:rsid w:val="008F5D7E"/>
    <w:rsid w:val="008F5EEF"/>
    <w:rsid w:val="008F63A4"/>
    <w:rsid w:val="008F65A8"/>
    <w:rsid w:val="008F65DB"/>
    <w:rsid w:val="008F66FE"/>
    <w:rsid w:val="008F6890"/>
    <w:rsid w:val="008F6932"/>
    <w:rsid w:val="008F70A9"/>
    <w:rsid w:val="008F70D3"/>
    <w:rsid w:val="008F72CC"/>
    <w:rsid w:val="008F72CD"/>
    <w:rsid w:val="008F76BC"/>
    <w:rsid w:val="008F77B5"/>
    <w:rsid w:val="008F7967"/>
    <w:rsid w:val="008F7C6E"/>
    <w:rsid w:val="008F7CE8"/>
    <w:rsid w:val="008F7F12"/>
    <w:rsid w:val="00900053"/>
    <w:rsid w:val="00900148"/>
    <w:rsid w:val="009003A0"/>
    <w:rsid w:val="00900930"/>
    <w:rsid w:val="00900AD7"/>
    <w:rsid w:val="00900C07"/>
    <w:rsid w:val="00900F9D"/>
    <w:rsid w:val="0090126A"/>
    <w:rsid w:val="009014F1"/>
    <w:rsid w:val="009017ED"/>
    <w:rsid w:val="00901AA8"/>
    <w:rsid w:val="00902016"/>
    <w:rsid w:val="00902190"/>
    <w:rsid w:val="00902292"/>
    <w:rsid w:val="009026AB"/>
    <w:rsid w:val="00902C6C"/>
    <w:rsid w:val="00902DED"/>
    <w:rsid w:val="00903209"/>
    <w:rsid w:val="0090325F"/>
    <w:rsid w:val="00903336"/>
    <w:rsid w:val="00903742"/>
    <w:rsid w:val="00903802"/>
    <w:rsid w:val="00903B91"/>
    <w:rsid w:val="009044A6"/>
    <w:rsid w:val="00904664"/>
    <w:rsid w:val="00904735"/>
    <w:rsid w:val="00904D38"/>
    <w:rsid w:val="009050A2"/>
    <w:rsid w:val="0090531A"/>
    <w:rsid w:val="00905591"/>
    <w:rsid w:val="00905779"/>
    <w:rsid w:val="00905C52"/>
    <w:rsid w:val="00905F19"/>
    <w:rsid w:val="009065D4"/>
    <w:rsid w:val="0090696D"/>
    <w:rsid w:val="00906CD6"/>
    <w:rsid w:val="00906E4D"/>
    <w:rsid w:val="00906F31"/>
    <w:rsid w:val="00907001"/>
    <w:rsid w:val="009075EF"/>
    <w:rsid w:val="00907882"/>
    <w:rsid w:val="009078B3"/>
    <w:rsid w:val="00907A05"/>
    <w:rsid w:val="00907A40"/>
    <w:rsid w:val="00907A77"/>
    <w:rsid w:val="00907E00"/>
    <w:rsid w:val="00910771"/>
    <w:rsid w:val="0091088D"/>
    <w:rsid w:val="009108A8"/>
    <w:rsid w:val="00910CA6"/>
    <w:rsid w:val="00910CDB"/>
    <w:rsid w:val="00910FC9"/>
    <w:rsid w:val="009112F7"/>
    <w:rsid w:val="00911472"/>
    <w:rsid w:val="009115B4"/>
    <w:rsid w:val="009115E4"/>
    <w:rsid w:val="00911E24"/>
    <w:rsid w:val="00911F9F"/>
    <w:rsid w:val="0091238F"/>
    <w:rsid w:val="009123A5"/>
    <w:rsid w:val="009123ED"/>
    <w:rsid w:val="009126DA"/>
    <w:rsid w:val="009127EE"/>
    <w:rsid w:val="0091290F"/>
    <w:rsid w:val="0091291A"/>
    <w:rsid w:val="00913264"/>
    <w:rsid w:val="0091327A"/>
    <w:rsid w:val="00913545"/>
    <w:rsid w:val="00913612"/>
    <w:rsid w:val="0091366A"/>
    <w:rsid w:val="00913824"/>
    <w:rsid w:val="00913B03"/>
    <w:rsid w:val="00913BE0"/>
    <w:rsid w:val="00913D22"/>
    <w:rsid w:val="00914129"/>
    <w:rsid w:val="0091430C"/>
    <w:rsid w:val="0091443E"/>
    <w:rsid w:val="00914577"/>
    <w:rsid w:val="00914851"/>
    <w:rsid w:val="00914B0C"/>
    <w:rsid w:val="00914C1A"/>
    <w:rsid w:val="009156AC"/>
    <w:rsid w:val="00915757"/>
    <w:rsid w:val="009157B6"/>
    <w:rsid w:val="00915804"/>
    <w:rsid w:val="00915851"/>
    <w:rsid w:val="00915990"/>
    <w:rsid w:val="009159B3"/>
    <w:rsid w:val="00915A01"/>
    <w:rsid w:val="00915B4C"/>
    <w:rsid w:val="00915C4C"/>
    <w:rsid w:val="00915DB1"/>
    <w:rsid w:val="0091607A"/>
    <w:rsid w:val="00916181"/>
    <w:rsid w:val="00916630"/>
    <w:rsid w:val="0091663C"/>
    <w:rsid w:val="00916719"/>
    <w:rsid w:val="009168A5"/>
    <w:rsid w:val="00916925"/>
    <w:rsid w:val="00916959"/>
    <w:rsid w:val="00916B19"/>
    <w:rsid w:val="00916FFA"/>
    <w:rsid w:val="009171FA"/>
    <w:rsid w:val="00917236"/>
    <w:rsid w:val="009172B7"/>
    <w:rsid w:val="00917F0F"/>
    <w:rsid w:val="00920046"/>
    <w:rsid w:val="009201F4"/>
    <w:rsid w:val="009204C5"/>
    <w:rsid w:val="009207AA"/>
    <w:rsid w:val="00920B59"/>
    <w:rsid w:val="00920D6A"/>
    <w:rsid w:val="00920F4B"/>
    <w:rsid w:val="00921668"/>
    <w:rsid w:val="009217BB"/>
    <w:rsid w:val="0092180D"/>
    <w:rsid w:val="00921CB1"/>
    <w:rsid w:val="00921FBE"/>
    <w:rsid w:val="00921FCE"/>
    <w:rsid w:val="0092277E"/>
    <w:rsid w:val="009228E6"/>
    <w:rsid w:val="00922C06"/>
    <w:rsid w:val="00922C1B"/>
    <w:rsid w:val="009232B7"/>
    <w:rsid w:val="009232C9"/>
    <w:rsid w:val="0092344E"/>
    <w:rsid w:val="009235F1"/>
    <w:rsid w:val="00923608"/>
    <w:rsid w:val="0092373C"/>
    <w:rsid w:val="009238B6"/>
    <w:rsid w:val="009238E5"/>
    <w:rsid w:val="00923F12"/>
    <w:rsid w:val="009240C3"/>
    <w:rsid w:val="0092429E"/>
    <w:rsid w:val="009245AB"/>
    <w:rsid w:val="009249FC"/>
    <w:rsid w:val="00924A2C"/>
    <w:rsid w:val="00924AE4"/>
    <w:rsid w:val="00924FF8"/>
    <w:rsid w:val="009251A8"/>
    <w:rsid w:val="0092535C"/>
    <w:rsid w:val="0092555C"/>
    <w:rsid w:val="00925661"/>
    <w:rsid w:val="00925A39"/>
    <w:rsid w:val="00925BA8"/>
    <w:rsid w:val="0092686C"/>
    <w:rsid w:val="00926A59"/>
    <w:rsid w:val="00926C5D"/>
    <w:rsid w:val="00926D85"/>
    <w:rsid w:val="00926DA7"/>
    <w:rsid w:val="00926EED"/>
    <w:rsid w:val="00927110"/>
    <w:rsid w:val="0092737D"/>
    <w:rsid w:val="009278C4"/>
    <w:rsid w:val="00927EEB"/>
    <w:rsid w:val="00927F8B"/>
    <w:rsid w:val="00927F95"/>
    <w:rsid w:val="00927FB0"/>
    <w:rsid w:val="009302BD"/>
    <w:rsid w:val="00930606"/>
    <w:rsid w:val="0093083D"/>
    <w:rsid w:val="009308FA"/>
    <w:rsid w:val="0093094D"/>
    <w:rsid w:val="009309B7"/>
    <w:rsid w:val="0093117D"/>
    <w:rsid w:val="009316F7"/>
    <w:rsid w:val="009318F1"/>
    <w:rsid w:val="00931937"/>
    <w:rsid w:val="00931B02"/>
    <w:rsid w:val="00931CCE"/>
    <w:rsid w:val="00931EA5"/>
    <w:rsid w:val="00931EBD"/>
    <w:rsid w:val="00931EF1"/>
    <w:rsid w:val="0093200B"/>
    <w:rsid w:val="00932091"/>
    <w:rsid w:val="00932166"/>
    <w:rsid w:val="00932381"/>
    <w:rsid w:val="009328C7"/>
    <w:rsid w:val="00933184"/>
    <w:rsid w:val="009334D7"/>
    <w:rsid w:val="009336EC"/>
    <w:rsid w:val="00933776"/>
    <w:rsid w:val="009339DD"/>
    <w:rsid w:val="00933BE0"/>
    <w:rsid w:val="00933DC9"/>
    <w:rsid w:val="00933F31"/>
    <w:rsid w:val="00933F56"/>
    <w:rsid w:val="009340EB"/>
    <w:rsid w:val="0093416E"/>
    <w:rsid w:val="009341EE"/>
    <w:rsid w:val="00934439"/>
    <w:rsid w:val="00934819"/>
    <w:rsid w:val="0093493C"/>
    <w:rsid w:val="009349D6"/>
    <w:rsid w:val="00934C13"/>
    <w:rsid w:val="00934CA3"/>
    <w:rsid w:val="00934DCE"/>
    <w:rsid w:val="00934F2B"/>
    <w:rsid w:val="00935228"/>
    <w:rsid w:val="00935416"/>
    <w:rsid w:val="009355A2"/>
    <w:rsid w:val="009355E0"/>
    <w:rsid w:val="00935ACA"/>
    <w:rsid w:val="00935F9E"/>
    <w:rsid w:val="009362A9"/>
    <w:rsid w:val="009363B4"/>
    <w:rsid w:val="0093680B"/>
    <w:rsid w:val="00936A21"/>
    <w:rsid w:val="00936AB9"/>
    <w:rsid w:val="00936B22"/>
    <w:rsid w:val="00936CE8"/>
    <w:rsid w:val="00936D98"/>
    <w:rsid w:val="00936F6D"/>
    <w:rsid w:val="00937590"/>
    <w:rsid w:val="009377AB"/>
    <w:rsid w:val="00937A9E"/>
    <w:rsid w:val="00937AEF"/>
    <w:rsid w:val="00937B69"/>
    <w:rsid w:val="00937EAA"/>
    <w:rsid w:val="00937F95"/>
    <w:rsid w:val="00937FF9"/>
    <w:rsid w:val="00940350"/>
    <w:rsid w:val="00940474"/>
    <w:rsid w:val="009405A3"/>
    <w:rsid w:val="0094063C"/>
    <w:rsid w:val="0094086A"/>
    <w:rsid w:val="009408DF"/>
    <w:rsid w:val="00940F2B"/>
    <w:rsid w:val="0094119C"/>
    <w:rsid w:val="0094147E"/>
    <w:rsid w:val="00941782"/>
    <w:rsid w:val="00941A67"/>
    <w:rsid w:val="00941AC1"/>
    <w:rsid w:val="00941F7C"/>
    <w:rsid w:val="00942639"/>
    <w:rsid w:val="00942711"/>
    <w:rsid w:val="00942C80"/>
    <w:rsid w:val="00942E66"/>
    <w:rsid w:val="00943197"/>
    <w:rsid w:val="009435F2"/>
    <w:rsid w:val="009439B1"/>
    <w:rsid w:val="00943C23"/>
    <w:rsid w:val="00943C62"/>
    <w:rsid w:val="00943D3C"/>
    <w:rsid w:val="00943F2C"/>
    <w:rsid w:val="009443EA"/>
    <w:rsid w:val="00944977"/>
    <w:rsid w:val="00944D11"/>
    <w:rsid w:val="00944F21"/>
    <w:rsid w:val="00945180"/>
    <w:rsid w:val="0094590C"/>
    <w:rsid w:val="009459DF"/>
    <w:rsid w:val="00945F4D"/>
    <w:rsid w:val="00946355"/>
    <w:rsid w:val="0094668F"/>
    <w:rsid w:val="009468B7"/>
    <w:rsid w:val="009469A2"/>
    <w:rsid w:val="009469D9"/>
    <w:rsid w:val="00946BD0"/>
    <w:rsid w:val="00946DD8"/>
    <w:rsid w:val="00946E53"/>
    <w:rsid w:val="009471EA"/>
    <w:rsid w:val="0094724E"/>
    <w:rsid w:val="009474EF"/>
    <w:rsid w:val="00947861"/>
    <w:rsid w:val="00947B25"/>
    <w:rsid w:val="00947BE6"/>
    <w:rsid w:val="00950026"/>
    <w:rsid w:val="0095048D"/>
    <w:rsid w:val="0095049E"/>
    <w:rsid w:val="009510DE"/>
    <w:rsid w:val="0095146F"/>
    <w:rsid w:val="00951631"/>
    <w:rsid w:val="00951660"/>
    <w:rsid w:val="0095167F"/>
    <w:rsid w:val="00951967"/>
    <w:rsid w:val="00951ADB"/>
    <w:rsid w:val="00951CBD"/>
    <w:rsid w:val="00951EDA"/>
    <w:rsid w:val="009520BC"/>
    <w:rsid w:val="00952620"/>
    <w:rsid w:val="00952940"/>
    <w:rsid w:val="009529F7"/>
    <w:rsid w:val="00952C7B"/>
    <w:rsid w:val="00953289"/>
    <w:rsid w:val="0095379C"/>
    <w:rsid w:val="0095380C"/>
    <w:rsid w:val="00953C29"/>
    <w:rsid w:val="00953C36"/>
    <w:rsid w:val="00953C52"/>
    <w:rsid w:val="00953FF5"/>
    <w:rsid w:val="00954353"/>
    <w:rsid w:val="009543F8"/>
    <w:rsid w:val="0095477A"/>
    <w:rsid w:val="0095496D"/>
    <w:rsid w:val="00954979"/>
    <w:rsid w:val="00954BF4"/>
    <w:rsid w:val="00954C44"/>
    <w:rsid w:val="00954C95"/>
    <w:rsid w:val="00954D30"/>
    <w:rsid w:val="00954E40"/>
    <w:rsid w:val="009550E1"/>
    <w:rsid w:val="0095558D"/>
    <w:rsid w:val="009555D5"/>
    <w:rsid w:val="0095568D"/>
    <w:rsid w:val="009556A5"/>
    <w:rsid w:val="00955928"/>
    <w:rsid w:val="00955C0A"/>
    <w:rsid w:val="00955C4F"/>
    <w:rsid w:val="00956130"/>
    <w:rsid w:val="00956162"/>
    <w:rsid w:val="009561E9"/>
    <w:rsid w:val="00956620"/>
    <w:rsid w:val="00956ABD"/>
    <w:rsid w:val="00956AC2"/>
    <w:rsid w:val="00956ADA"/>
    <w:rsid w:val="00956D8D"/>
    <w:rsid w:val="00956E11"/>
    <w:rsid w:val="00956E3E"/>
    <w:rsid w:val="00956F11"/>
    <w:rsid w:val="00957663"/>
    <w:rsid w:val="00957749"/>
    <w:rsid w:val="00957836"/>
    <w:rsid w:val="009579BF"/>
    <w:rsid w:val="00957B91"/>
    <w:rsid w:val="00957BF9"/>
    <w:rsid w:val="00957E78"/>
    <w:rsid w:val="00960122"/>
    <w:rsid w:val="0096018E"/>
    <w:rsid w:val="00960382"/>
    <w:rsid w:val="00960464"/>
    <w:rsid w:val="009604A0"/>
    <w:rsid w:val="00960B91"/>
    <w:rsid w:val="00960E4A"/>
    <w:rsid w:val="00960FD5"/>
    <w:rsid w:val="0096107C"/>
    <w:rsid w:val="0096125B"/>
    <w:rsid w:val="00961288"/>
    <w:rsid w:val="009618E4"/>
    <w:rsid w:val="00961E72"/>
    <w:rsid w:val="00962231"/>
    <w:rsid w:val="00962628"/>
    <w:rsid w:val="009627E8"/>
    <w:rsid w:val="00962A01"/>
    <w:rsid w:val="00962B73"/>
    <w:rsid w:val="00962C8C"/>
    <w:rsid w:val="009631FE"/>
    <w:rsid w:val="009635F5"/>
    <w:rsid w:val="00963639"/>
    <w:rsid w:val="00963E15"/>
    <w:rsid w:val="00963FC0"/>
    <w:rsid w:val="0096450F"/>
    <w:rsid w:val="0096476B"/>
    <w:rsid w:val="00964981"/>
    <w:rsid w:val="009651E9"/>
    <w:rsid w:val="00965412"/>
    <w:rsid w:val="009655BB"/>
    <w:rsid w:val="009656FC"/>
    <w:rsid w:val="009657F1"/>
    <w:rsid w:val="009658C3"/>
    <w:rsid w:val="0096608A"/>
    <w:rsid w:val="0096616A"/>
    <w:rsid w:val="0096621C"/>
    <w:rsid w:val="0096625D"/>
    <w:rsid w:val="00966BBC"/>
    <w:rsid w:val="00966CD3"/>
    <w:rsid w:val="00966FA4"/>
    <w:rsid w:val="0096727A"/>
    <w:rsid w:val="00967380"/>
    <w:rsid w:val="00967460"/>
    <w:rsid w:val="00967645"/>
    <w:rsid w:val="00967B13"/>
    <w:rsid w:val="00967E42"/>
    <w:rsid w:val="009700DC"/>
    <w:rsid w:val="009701F4"/>
    <w:rsid w:val="009703FD"/>
    <w:rsid w:val="009709F8"/>
    <w:rsid w:val="00970EDC"/>
    <w:rsid w:val="00971307"/>
    <w:rsid w:val="00971331"/>
    <w:rsid w:val="00971488"/>
    <w:rsid w:val="00971DB1"/>
    <w:rsid w:val="00971FEC"/>
    <w:rsid w:val="00972423"/>
    <w:rsid w:val="009724EA"/>
    <w:rsid w:val="00972546"/>
    <w:rsid w:val="00972929"/>
    <w:rsid w:val="00972E02"/>
    <w:rsid w:val="00972F91"/>
    <w:rsid w:val="00973208"/>
    <w:rsid w:val="00973348"/>
    <w:rsid w:val="00973398"/>
    <w:rsid w:val="0097340D"/>
    <w:rsid w:val="0097345F"/>
    <w:rsid w:val="009737A3"/>
    <w:rsid w:val="009737E3"/>
    <w:rsid w:val="00973827"/>
    <w:rsid w:val="009739EB"/>
    <w:rsid w:val="00973FFE"/>
    <w:rsid w:val="009742D3"/>
    <w:rsid w:val="00974A38"/>
    <w:rsid w:val="00974B31"/>
    <w:rsid w:val="00974B87"/>
    <w:rsid w:val="00974CED"/>
    <w:rsid w:val="00974E1A"/>
    <w:rsid w:val="0097538F"/>
    <w:rsid w:val="009757A0"/>
    <w:rsid w:val="009758AD"/>
    <w:rsid w:val="00975D6A"/>
    <w:rsid w:val="00975E48"/>
    <w:rsid w:val="00975ECF"/>
    <w:rsid w:val="009760DF"/>
    <w:rsid w:val="00976257"/>
    <w:rsid w:val="009768DE"/>
    <w:rsid w:val="00976903"/>
    <w:rsid w:val="00976E0D"/>
    <w:rsid w:val="00977091"/>
    <w:rsid w:val="00977147"/>
    <w:rsid w:val="009771DA"/>
    <w:rsid w:val="0097737C"/>
    <w:rsid w:val="00977692"/>
    <w:rsid w:val="0097775D"/>
    <w:rsid w:val="009777D7"/>
    <w:rsid w:val="009778B6"/>
    <w:rsid w:val="0097791F"/>
    <w:rsid w:val="009779A8"/>
    <w:rsid w:val="00977B63"/>
    <w:rsid w:val="00977BA7"/>
    <w:rsid w:val="00977CF1"/>
    <w:rsid w:val="00977E3C"/>
    <w:rsid w:val="00977F00"/>
    <w:rsid w:val="0098092F"/>
    <w:rsid w:val="009809CE"/>
    <w:rsid w:val="00981150"/>
    <w:rsid w:val="0098194F"/>
    <w:rsid w:val="00981ACB"/>
    <w:rsid w:val="00981C99"/>
    <w:rsid w:val="00981CB5"/>
    <w:rsid w:val="00981D3A"/>
    <w:rsid w:val="009822D8"/>
    <w:rsid w:val="009826C8"/>
    <w:rsid w:val="0098276D"/>
    <w:rsid w:val="00982BA6"/>
    <w:rsid w:val="009830E8"/>
    <w:rsid w:val="009836E4"/>
    <w:rsid w:val="00983994"/>
    <w:rsid w:val="00983C89"/>
    <w:rsid w:val="00983C9E"/>
    <w:rsid w:val="00983E12"/>
    <w:rsid w:val="00983E8F"/>
    <w:rsid w:val="009840EC"/>
    <w:rsid w:val="0098412F"/>
    <w:rsid w:val="00984534"/>
    <w:rsid w:val="0098453F"/>
    <w:rsid w:val="00984748"/>
    <w:rsid w:val="00984845"/>
    <w:rsid w:val="009848D9"/>
    <w:rsid w:val="00984A8E"/>
    <w:rsid w:val="00984CD7"/>
    <w:rsid w:val="00984D37"/>
    <w:rsid w:val="009850BD"/>
    <w:rsid w:val="009856C8"/>
    <w:rsid w:val="00985892"/>
    <w:rsid w:val="00985E9E"/>
    <w:rsid w:val="00985F28"/>
    <w:rsid w:val="00985F70"/>
    <w:rsid w:val="0098608B"/>
    <w:rsid w:val="00986149"/>
    <w:rsid w:val="00986176"/>
    <w:rsid w:val="009867A0"/>
    <w:rsid w:val="0098693D"/>
    <w:rsid w:val="00986E7F"/>
    <w:rsid w:val="00986F51"/>
    <w:rsid w:val="00987047"/>
    <w:rsid w:val="00987482"/>
    <w:rsid w:val="00987536"/>
    <w:rsid w:val="0098764C"/>
    <w:rsid w:val="009878B0"/>
    <w:rsid w:val="00987B86"/>
    <w:rsid w:val="00987E14"/>
    <w:rsid w:val="009903F8"/>
    <w:rsid w:val="009904C9"/>
    <w:rsid w:val="00990BD5"/>
    <w:rsid w:val="00991378"/>
    <w:rsid w:val="009913B4"/>
    <w:rsid w:val="009913C4"/>
    <w:rsid w:val="0099196F"/>
    <w:rsid w:val="00991A3E"/>
    <w:rsid w:val="00991D15"/>
    <w:rsid w:val="0099254D"/>
    <w:rsid w:val="00992A37"/>
    <w:rsid w:val="00992B98"/>
    <w:rsid w:val="00992C85"/>
    <w:rsid w:val="00992D27"/>
    <w:rsid w:val="00992E5A"/>
    <w:rsid w:val="00993162"/>
    <w:rsid w:val="0099354A"/>
    <w:rsid w:val="0099356F"/>
    <w:rsid w:val="0099359F"/>
    <w:rsid w:val="0099385C"/>
    <w:rsid w:val="00993957"/>
    <w:rsid w:val="00993BC8"/>
    <w:rsid w:val="00993C96"/>
    <w:rsid w:val="009942D6"/>
    <w:rsid w:val="0099439C"/>
    <w:rsid w:val="009943D6"/>
    <w:rsid w:val="0099453F"/>
    <w:rsid w:val="00994871"/>
    <w:rsid w:val="00994911"/>
    <w:rsid w:val="00994A1C"/>
    <w:rsid w:val="00994E08"/>
    <w:rsid w:val="0099508C"/>
    <w:rsid w:val="009951F9"/>
    <w:rsid w:val="009953DF"/>
    <w:rsid w:val="00995566"/>
    <w:rsid w:val="00995955"/>
    <w:rsid w:val="00995980"/>
    <w:rsid w:val="00995A47"/>
    <w:rsid w:val="00995A93"/>
    <w:rsid w:val="00995C87"/>
    <w:rsid w:val="00995C95"/>
    <w:rsid w:val="00995E85"/>
    <w:rsid w:val="0099632E"/>
    <w:rsid w:val="00996416"/>
    <w:rsid w:val="00996468"/>
    <w:rsid w:val="00996858"/>
    <w:rsid w:val="00996876"/>
    <w:rsid w:val="00996AFD"/>
    <w:rsid w:val="00996C1C"/>
    <w:rsid w:val="00996CBC"/>
    <w:rsid w:val="00996FFA"/>
    <w:rsid w:val="00997052"/>
    <w:rsid w:val="009973F1"/>
    <w:rsid w:val="009973F3"/>
    <w:rsid w:val="00997595"/>
    <w:rsid w:val="00997663"/>
    <w:rsid w:val="009978A4"/>
    <w:rsid w:val="00997A60"/>
    <w:rsid w:val="00997C5F"/>
    <w:rsid w:val="00997F89"/>
    <w:rsid w:val="009A010D"/>
    <w:rsid w:val="009A0283"/>
    <w:rsid w:val="009A046E"/>
    <w:rsid w:val="009A0608"/>
    <w:rsid w:val="009A0B28"/>
    <w:rsid w:val="009A0C69"/>
    <w:rsid w:val="009A0C6F"/>
    <w:rsid w:val="009A1035"/>
    <w:rsid w:val="009A1104"/>
    <w:rsid w:val="009A14EF"/>
    <w:rsid w:val="009A16C4"/>
    <w:rsid w:val="009A290E"/>
    <w:rsid w:val="009A291A"/>
    <w:rsid w:val="009A2AAD"/>
    <w:rsid w:val="009A2D22"/>
    <w:rsid w:val="009A2DF9"/>
    <w:rsid w:val="009A2E39"/>
    <w:rsid w:val="009A3242"/>
    <w:rsid w:val="009A3A86"/>
    <w:rsid w:val="009A3CAC"/>
    <w:rsid w:val="009A3DF1"/>
    <w:rsid w:val="009A3E27"/>
    <w:rsid w:val="009A4050"/>
    <w:rsid w:val="009A4869"/>
    <w:rsid w:val="009A4A12"/>
    <w:rsid w:val="009A4AFB"/>
    <w:rsid w:val="009A52FC"/>
    <w:rsid w:val="009A58CB"/>
    <w:rsid w:val="009A5C03"/>
    <w:rsid w:val="009A5C46"/>
    <w:rsid w:val="009A5D7D"/>
    <w:rsid w:val="009A6033"/>
    <w:rsid w:val="009A60CC"/>
    <w:rsid w:val="009A65FD"/>
    <w:rsid w:val="009A6670"/>
    <w:rsid w:val="009A6A6B"/>
    <w:rsid w:val="009A6B08"/>
    <w:rsid w:val="009A6DA0"/>
    <w:rsid w:val="009A6FE5"/>
    <w:rsid w:val="009A7177"/>
    <w:rsid w:val="009A745C"/>
    <w:rsid w:val="009A79D7"/>
    <w:rsid w:val="009A7B3F"/>
    <w:rsid w:val="009A7D66"/>
    <w:rsid w:val="009B0040"/>
    <w:rsid w:val="009B0382"/>
    <w:rsid w:val="009B06F4"/>
    <w:rsid w:val="009B081F"/>
    <w:rsid w:val="009B0839"/>
    <w:rsid w:val="009B0E89"/>
    <w:rsid w:val="009B0EBB"/>
    <w:rsid w:val="009B0FDC"/>
    <w:rsid w:val="009B12A1"/>
    <w:rsid w:val="009B174D"/>
    <w:rsid w:val="009B188C"/>
    <w:rsid w:val="009B1EF2"/>
    <w:rsid w:val="009B1EF9"/>
    <w:rsid w:val="009B1F5E"/>
    <w:rsid w:val="009B20B3"/>
    <w:rsid w:val="009B2284"/>
    <w:rsid w:val="009B246F"/>
    <w:rsid w:val="009B26AC"/>
    <w:rsid w:val="009B26B4"/>
    <w:rsid w:val="009B2827"/>
    <w:rsid w:val="009B29A6"/>
    <w:rsid w:val="009B2ABC"/>
    <w:rsid w:val="009B2B23"/>
    <w:rsid w:val="009B318C"/>
    <w:rsid w:val="009B31DE"/>
    <w:rsid w:val="009B3244"/>
    <w:rsid w:val="009B3628"/>
    <w:rsid w:val="009B3726"/>
    <w:rsid w:val="009B37E2"/>
    <w:rsid w:val="009B3BAF"/>
    <w:rsid w:val="009B3CD4"/>
    <w:rsid w:val="009B3E62"/>
    <w:rsid w:val="009B43BC"/>
    <w:rsid w:val="009B4519"/>
    <w:rsid w:val="009B4AFD"/>
    <w:rsid w:val="009B4D76"/>
    <w:rsid w:val="009B506B"/>
    <w:rsid w:val="009B50FC"/>
    <w:rsid w:val="009B562E"/>
    <w:rsid w:val="009B57B6"/>
    <w:rsid w:val="009B57EF"/>
    <w:rsid w:val="009B5828"/>
    <w:rsid w:val="009B5B85"/>
    <w:rsid w:val="009B5BA7"/>
    <w:rsid w:val="009B61B7"/>
    <w:rsid w:val="009B66A5"/>
    <w:rsid w:val="009B689D"/>
    <w:rsid w:val="009B6907"/>
    <w:rsid w:val="009B6EE7"/>
    <w:rsid w:val="009B7204"/>
    <w:rsid w:val="009B758B"/>
    <w:rsid w:val="009B7937"/>
    <w:rsid w:val="009B79E0"/>
    <w:rsid w:val="009B7B5F"/>
    <w:rsid w:val="009B7DA4"/>
    <w:rsid w:val="009C0074"/>
    <w:rsid w:val="009C042D"/>
    <w:rsid w:val="009C0564"/>
    <w:rsid w:val="009C0ACC"/>
    <w:rsid w:val="009C0B4A"/>
    <w:rsid w:val="009C0D9D"/>
    <w:rsid w:val="009C11EC"/>
    <w:rsid w:val="009C19A9"/>
    <w:rsid w:val="009C1BCF"/>
    <w:rsid w:val="009C2151"/>
    <w:rsid w:val="009C2384"/>
    <w:rsid w:val="009C2537"/>
    <w:rsid w:val="009C2685"/>
    <w:rsid w:val="009C2A20"/>
    <w:rsid w:val="009C2B60"/>
    <w:rsid w:val="009C3101"/>
    <w:rsid w:val="009C3110"/>
    <w:rsid w:val="009C3289"/>
    <w:rsid w:val="009C34F9"/>
    <w:rsid w:val="009C395B"/>
    <w:rsid w:val="009C39BC"/>
    <w:rsid w:val="009C3A36"/>
    <w:rsid w:val="009C3CB5"/>
    <w:rsid w:val="009C3DDC"/>
    <w:rsid w:val="009C4039"/>
    <w:rsid w:val="009C44AD"/>
    <w:rsid w:val="009C4BC2"/>
    <w:rsid w:val="009C4C9E"/>
    <w:rsid w:val="009C4D22"/>
    <w:rsid w:val="009C4E26"/>
    <w:rsid w:val="009C4E2C"/>
    <w:rsid w:val="009C52D0"/>
    <w:rsid w:val="009C534D"/>
    <w:rsid w:val="009C5CCA"/>
    <w:rsid w:val="009C5D84"/>
    <w:rsid w:val="009C5DE1"/>
    <w:rsid w:val="009C5FDC"/>
    <w:rsid w:val="009C62DA"/>
    <w:rsid w:val="009C64EB"/>
    <w:rsid w:val="009C66A7"/>
    <w:rsid w:val="009C6793"/>
    <w:rsid w:val="009C699A"/>
    <w:rsid w:val="009C6F8D"/>
    <w:rsid w:val="009C7320"/>
    <w:rsid w:val="009C7340"/>
    <w:rsid w:val="009C7F99"/>
    <w:rsid w:val="009D0037"/>
    <w:rsid w:val="009D0128"/>
    <w:rsid w:val="009D0188"/>
    <w:rsid w:val="009D02BE"/>
    <w:rsid w:val="009D0729"/>
    <w:rsid w:val="009D0AE8"/>
    <w:rsid w:val="009D0F66"/>
    <w:rsid w:val="009D0F85"/>
    <w:rsid w:val="009D1028"/>
    <w:rsid w:val="009D10AE"/>
    <w:rsid w:val="009D1254"/>
    <w:rsid w:val="009D137C"/>
    <w:rsid w:val="009D16BE"/>
    <w:rsid w:val="009D1A06"/>
    <w:rsid w:val="009D1B29"/>
    <w:rsid w:val="009D1BA4"/>
    <w:rsid w:val="009D21B0"/>
    <w:rsid w:val="009D22E4"/>
    <w:rsid w:val="009D22F7"/>
    <w:rsid w:val="009D2602"/>
    <w:rsid w:val="009D275D"/>
    <w:rsid w:val="009D30A9"/>
    <w:rsid w:val="009D319C"/>
    <w:rsid w:val="009D34EF"/>
    <w:rsid w:val="009D351C"/>
    <w:rsid w:val="009D3636"/>
    <w:rsid w:val="009D37AD"/>
    <w:rsid w:val="009D3942"/>
    <w:rsid w:val="009D3BF6"/>
    <w:rsid w:val="009D4042"/>
    <w:rsid w:val="009D4407"/>
    <w:rsid w:val="009D46E6"/>
    <w:rsid w:val="009D4A5B"/>
    <w:rsid w:val="009D503F"/>
    <w:rsid w:val="009D5077"/>
    <w:rsid w:val="009D5137"/>
    <w:rsid w:val="009D52E1"/>
    <w:rsid w:val="009D58A8"/>
    <w:rsid w:val="009D5A4F"/>
    <w:rsid w:val="009D5AD2"/>
    <w:rsid w:val="009D5BAB"/>
    <w:rsid w:val="009D5D0C"/>
    <w:rsid w:val="009D5DD3"/>
    <w:rsid w:val="009D5FF5"/>
    <w:rsid w:val="009D6245"/>
    <w:rsid w:val="009D6416"/>
    <w:rsid w:val="009D66E9"/>
    <w:rsid w:val="009D690F"/>
    <w:rsid w:val="009D6A0A"/>
    <w:rsid w:val="009D6B37"/>
    <w:rsid w:val="009D6F69"/>
    <w:rsid w:val="009D6FD7"/>
    <w:rsid w:val="009D7137"/>
    <w:rsid w:val="009D7199"/>
    <w:rsid w:val="009D7278"/>
    <w:rsid w:val="009D74ED"/>
    <w:rsid w:val="009D7518"/>
    <w:rsid w:val="009D758D"/>
    <w:rsid w:val="009D767E"/>
    <w:rsid w:val="009D79FF"/>
    <w:rsid w:val="009D7C52"/>
    <w:rsid w:val="009D7C57"/>
    <w:rsid w:val="009E0110"/>
    <w:rsid w:val="009E058F"/>
    <w:rsid w:val="009E07C6"/>
    <w:rsid w:val="009E0A08"/>
    <w:rsid w:val="009E0A9E"/>
    <w:rsid w:val="009E14E2"/>
    <w:rsid w:val="009E1774"/>
    <w:rsid w:val="009E19A2"/>
    <w:rsid w:val="009E1B07"/>
    <w:rsid w:val="009E1C0B"/>
    <w:rsid w:val="009E1EC2"/>
    <w:rsid w:val="009E2671"/>
    <w:rsid w:val="009E2807"/>
    <w:rsid w:val="009E28D9"/>
    <w:rsid w:val="009E2D34"/>
    <w:rsid w:val="009E335F"/>
    <w:rsid w:val="009E3760"/>
    <w:rsid w:val="009E3AFD"/>
    <w:rsid w:val="009E3B75"/>
    <w:rsid w:val="009E3CDD"/>
    <w:rsid w:val="009E3D2F"/>
    <w:rsid w:val="009E3E7D"/>
    <w:rsid w:val="009E4798"/>
    <w:rsid w:val="009E4B16"/>
    <w:rsid w:val="009E4CFE"/>
    <w:rsid w:val="009E4D62"/>
    <w:rsid w:val="009E4EE0"/>
    <w:rsid w:val="009E4FEE"/>
    <w:rsid w:val="009E55DA"/>
    <w:rsid w:val="009E563F"/>
    <w:rsid w:val="009E56EE"/>
    <w:rsid w:val="009E5C60"/>
    <w:rsid w:val="009E5D30"/>
    <w:rsid w:val="009E5F05"/>
    <w:rsid w:val="009E64DB"/>
    <w:rsid w:val="009E6794"/>
    <w:rsid w:val="009E67FB"/>
    <w:rsid w:val="009E6CE0"/>
    <w:rsid w:val="009E6D1A"/>
    <w:rsid w:val="009E6D65"/>
    <w:rsid w:val="009E7010"/>
    <w:rsid w:val="009E7124"/>
    <w:rsid w:val="009E7189"/>
    <w:rsid w:val="009E746E"/>
    <w:rsid w:val="009E795B"/>
    <w:rsid w:val="009E7A3E"/>
    <w:rsid w:val="009E7E46"/>
    <w:rsid w:val="009E7FC1"/>
    <w:rsid w:val="009F003B"/>
    <w:rsid w:val="009F007F"/>
    <w:rsid w:val="009F00F1"/>
    <w:rsid w:val="009F01E1"/>
    <w:rsid w:val="009F03DB"/>
    <w:rsid w:val="009F0433"/>
    <w:rsid w:val="009F059F"/>
    <w:rsid w:val="009F0615"/>
    <w:rsid w:val="009F0672"/>
    <w:rsid w:val="009F095E"/>
    <w:rsid w:val="009F0A9F"/>
    <w:rsid w:val="009F0B4D"/>
    <w:rsid w:val="009F0B8C"/>
    <w:rsid w:val="009F1096"/>
    <w:rsid w:val="009F10AD"/>
    <w:rsid w:val="009F10DE"/>
    <w:rsid w:val="009F150E"/>
    <w:rsid w:val="009F16FD"/>
    <w:rsid w:val="009F1E48"/>
    <w:rsid w:val="009F1ED5"/>
    <w:rsid w:val="009F200A"/>
    <w:rsid w:val="009F27AD"/>
    <w:rsid w:val="009F2921"/>
    <w:rsid w:val="009F2A9C"/>
    <w:rsid w:val="009F3006"/>
    <w:rsid w:val="009F39FB"/>
    <w:rsid w:val="009F3B43"/>
    <w:rsid w:val="009F3D31"/>
    <w:rsid w:val="009F3FB5"/>
    <w:rsid w:val="009F4709"/>
    <w:rsid w:val="009F4753"/>
    <w:rsid w:val="009F4972"/>
    <w:rsid w:val="009F4989"/>
    <w:rsid w:val="009F49E0"/>
    <w:rsid w:val="009F4A59"/>
    <w:rsid w:val="009F4D71"/>
    <w:rsid w:val="009F503C"/>
    <w:rsid w:val="009F50B2"/>
    <w:rsid w:val="009F521F"/>
    <w:rsid w:val="009F524D"/>
    <w:rsid w:val="009F553C"/>
    <w:rsid w:val="009F56F9"/>
    <w:rsid w:val="009F5726"/>
    <w:rsid w:val="009F59F8"/>
    <w:rsid w:val="009F5ABF"/>
    <w:rsid w:val="009F6065"/>
    <w:rsid w:val="009F612B"/>
    <w:rsid w:val="009F62B2"/>
    <w:rsid w:val="009F62EB"/>
    <w:rsid w:val="009F63AC"/>
    <w:rsid w:val="009F649E"/>
    <w:rsid w:val="009F6548"/>
    <w:rsid w:val="009F7495"/>
    <w:rsid w:val="009F7928"/>
    <w:rsid w:val="009F7D73"/>
    <w:rsid w:val="009F7E9D"/>
    <w:rsid w:val="00A003C2"/>
    <w:rsid w:val="00A005B0"/>
    <w:rsid w:val="00A00ACA"/>
    <w:rsid w:val="00A00E87"/>
    <w:rsid w:val="00A00EE2"/>
    <w:rsid w:val="00A0105F"/>
    <w:rsid w:val="00A010B3"/>
    <w:rsid w:val="00A01380"/>
    <w:rsid w:val="00A013E5"/>
    <w:rsid w:val="00A01771"/>
    <w:rsid w:val="00A01A76"/>
    <w:rsid w:val="00A01EA9"/>
    <w:rsid w:val="00A01F17"/>
    <w:rsid w:val="00A01F40"/>
    <w:rsid w:val="00A01F83"/>
    <w:rsid w:val="00A0200A"/>
    <w:rsid w:val="00A022A5"/>
    <w:rsid w:val="00A024A7"/>
    <w:rsid w:val="00A02634"/>
    <w:rsid w:val="00A02BB8"/>
    <w:rsid w:val="00A02D73"/>
    <w:rsid w:val="00A03011"/>
    <w:rsid w:val="00A0323D"/>
    <w:rsid w:val="00A0362E"/>
    <w:rsid w:val="00A03882"/>
    <w:rsid w:val="00A03A22"/>
    <w:rsid w:val="00A0408D"/>
    <w:rsid w:val="00A04130"/>
    <w:rsid w:val="00A04616"/>
    <w:rsid w:val="00A0462C"/>
    <w:rsid w:val="00A04634"/>
    <w:rsid w:val="00A0467E"/>
    <w:rsid w:val="00A047D2"/>
    <w:rsid w:val="00A0498A"/>
    <w:rsid w:val="00A04DE8"/>
    <w:rsid w:val="00A04E7E"/>
    <w:rsid w:val="00A0536E"/>
    <w:rsid w:val="00A0555D"/>
    <w:rsid w:val="00A0556D"/>
    <w:rsid w:val="00A05ACF"/>
    <w:rsid w:val="00A05BE8"/>
    <w:rsid w:val="00A06119"/>
    <w:rsid w:val="00A06214"/>
    <w:rsid w:val="00A06B99"/>
    <w:rsid w:val="00A06E48"/>
    <w:rsid w:val="00A07278"/>
    <w:rsid w:val="00A07326"/>
    <w:rsid w:val="00A07677"/>
    <w:rsid w:val="00A07837"/>
    <w:rsid w:val="00A07896"/>
    <w:rsid w:val="00A07910"/>
    <w:rsid w:val="00A079A9"/>
    <w:rsid w:val="00A07A48"/>
    <w:rsid w:val="00A07BB2"/>
    <w:rsid w:val="00A07C4D"/>
    <w:rsid w:val="00A07D90"/>
    <w:rsid w:val="00A07EDD"/>
    <w:rsid w:val="00A07FF9"/>
    <w:rsid w:val="00A10304"/>
    <w:rsid w:val="00A1031D"/>
    <w:rsid w:val="00A104C3"/>
    <w:rsid w:val="00A10554"/>
    <w:rsid w:val="00A10678"/>
    <w:rsid w:val="00A106E5"/>
    <w:rsid w:val="00A108EE"/>
    <w:rsid w:val="00A10943"/>
    <w:rsid w:val="00A10B5A"/>
    <w:rsid w:val="00A10BB8"/>
    <w:rsid w:val="00A10D59"/>
    <w:rsid w:val="00A10F29"/>
    <w:rsid w:val="00A11213"/>
    <w:rsid w:val="00A11295"/>
    <w:rsid w:val="00A11F05"/>
    <w:rsid w:val="00A12D41"/>
    <w:rsid w:val="00A12EC6"/>
    <w:rsid w:val="00A130D7"/>
    <w:rsid w:val="00A131F6"/>
    <w:rsid w:val="00A13687"/>
    <w:rsid w:val="00A136F5"/>
    <w:rsid w:val="00A137E4"/>
    <w:rsid w:val="00A13922"/>
    <w:rsid w:val="00A1399F"/>
    <w:rsid w:val="00A13A57"/>
    <w:rsid w:val="00A13B00"/>
    <w:rsid w:val="00A13BCE"/>
    <w:rsid w:val="00A13F2A"/>
    <w:rsid w:val="00A14126"/>
    <w:rsid w:val="00A1420F"/>
    <w:rsid w:val="00A144CB"/>
    <w:rsid w:val="00A14621"/>
    <w:rsid w:val="00A14813"/>
    <w:rsid w:val="00A1496A"/>
    <w:rsid w:val="00A14F18"/>
    <w:rsid w:val="00A1566A"/>
    <w:rsid w:val="00A15673"/>
    <w:rsid w:val="00A1601C"/>
    <w:rsid w:val="00A160CF"/>
    <w:rsid w:val="00A16471"/>
    <w:rsid w:val="00A16503"/>
    <w:rsid w:val="00A1659B"/>
    <w:rsid w:val="00A165BF"/>
    <w:rsid w:val="00A16614"/>
    <w:rsid w:val="00A16B4E"/>
    <w:rsid w:val="00A16DC0"/>
    <w:rsid w:val="00A1707C"/>
    <w:rsid w:val="00A17138"/>
    <w:rsid w:val="00A172E8"/>
    <w:rsid w:val="00A17392"/>
    <w:rsid w:val="00A179FF"/>
    <w:rsid w:val="00A17AEA"/>
    <w:rsid w:val="00A17FE6"/>
    <w:rsid w:val="00A2044F"/>
    <w:rsid w:val="00A206C8"/>
    <w:rsid w:val="00A207C1"/>
    <w:rsid w:val="00A20BDB"/>
    <w:rsid w:val="00A21341"/>
    <w:rsid w:val="00A2142A"/>
    <w:rsid w:val="00A2156A"/>
    <w:rsid w:val="00A21628"/>
    <w:rsid w:val="00A218ED"/>
    <w:rsid w:val="00A21A01"/>
    <w:rsid w:val="00A21A36"/>
    <w:rsid w:val="00A21A3B"/>
    <w:rsid w:val="00A21C18"/>
    <w:rsid w:val="00A21C31"/>
    <w:rsid w:val="00A21C87"/>
    <w:rsid w:val="00A21FD7"/>
    <w:rsid w:val="00A226EC"/>
    <w:rsid w:val="00A22909"/>
    <w:rsid w:val="00A229AD"/>
    <w:rsid w:val="00A22DF7"/>
    <w:rsid w:val="00A22EF7"/>
    <w:rsid w:val="00A231AE"/>
    <w:rsid w:val="00A23818"/>
    <w:rsid w:val="00A23859"/>
    <w:rsid w:val="00A23D95"/>
    <w:rsid w:val="00A2402C"/>
    <w:rsid w:val="00A2408A"/>
    <w:rsid w:val="00A242C3"/>
    <w:rsid w:val="00A24922"/>
    <w:rsid w:val="00A25294"/>
    <w:rsid w:val="00A253FC"/>
    <w:rsid w:val="00A254BD"/>
    <w:rsid w:val="00A254EE"/>
    <w:rsid w:val="00A2571A"/>
    <w:rsid w:val="00A2575C"/>
    <w:rsid w:val="00A25801"/>
    <w:rsid w:val="00A2590E"/>
    <w:rsid w:val="00A25BE7"/>
    <w:rsid w:val="00A26031"/>
    <w:rsid w:val="00A26947"/>
    <w:rsid w:val="00A27008"/>
    <w:rsid w:val="00A27392"/>
    <w:rsid w:val="00A27C2B"/>
    <w:rsid w:val="00A27CDF"/>
    <w:rsid w:val="00A27DFC"/>
    <w:rsid w:val="00A3095F"/>
    <w:rsid w:val="00A309C6"/>
    <w:rsid w:val="00A30D13"/>
    <w:rsid w:val="00A31088"/>
    <w:rsid w:val="00A31181"/>
    <w:rsid w:val="00A3127C"/>
    <w:rsid w:val="00A31370"/>
    <w:rsid w:val="00A314F8"/>
    <w:rsid w:val="00A31594"/>
    <w:rsid w:val="00A318DE"/>
    <w:rsid w:val="00A319D0"/>
    <w:rsid w:val="00A31AE2"/>
    <w:rsid w:val="00A31B69"/>
    <w:rsid w:val="00A31E42"/>
    <w:rsid w:val="00A321C7"/>
    <w:rsid w:val="00A32316"/>
    <w:rsid w:val="00A32606"/>
    <w:rsid w:val="00A3269C"/>
    <w:rsid w:val="00A3294B"/>
    <w:rsid w:val="00A32BB7"/>
    <w:rsid w:val="00A33172"/>
    <w:rsid w:val="00A3365D"/>
    <w:rsid w:val="00A33729"/>
    <w:rsid w:val="00A339D8"/>
    <w:rsid w:val="00A339F6"/>
    <w:rsid w:val="00A33A25"/>
    <w:rsid w:val="00A33E18"/>
    <w:rsid w:val="00A342FD"/>
    <w:rsid w:val="00A3432B"/>
    <w:rsid w:val="00A34423"/>
    <w:rsid w:val="00A346BA"/>
    <w:rsid w:val="00A3476F"/>
    <w:rsid w:val="00A3488D"/>
    <w:rsid w:val="00A34905"/>
    <w:rsid w:val="00A34C57"/>
    <w:rsid w:val="00A34C67"/>
    <w:rsid w:val="00A34D62"/>
    <w:rsid w:val="00A34FAF"/>
    <w:rsid w:val="00A353EB"/>
    <w:rsid w:val="00A35640"/>
    <w:rsid w:val="00A359F9"/>
    <w:rsid w:val="00A35A8B"/>
    <w:rsid w:val="00A35A98"/>
    <w:rsid w:val="00A35C22"/>
    <w:rsid w:val="00A35DA7"/>
    <w:rsid w:val="00A35F43"/>
    <w:rsid w:val="00A35F92"/>
    <w:rsid w:val="00A35FE5"/>
    <w:rsid w:val="00A36039"/>
    <w:rsid w:val="00A3611D"/>
    <w:rsid w:val="00A36339"/>
    <w:rsid w:val="00A366E4"/>
    <w:rsid w:val="00A36A3D"/>
    <w:rsid w:val="00A37017"/>
    <w:rsid w:val="00A37430"/>
    <w:rsid w:val="00A377CF"/>
    <w:rsid w:val="00A378CD"/>
    <w:rsid w:val="00A379A6"/>
    <w:rsid w:val="00A37D4A"/>
    <w:rsid w:val="00A400BF"/>
    <w:rsid w:val="00A400F1"/>
    <w:rsid w:val="00A4012E"/>
    <w:rsid w:val="00A402A2"/>
    <w:rsid w:val="00A420C8"/>
    <w:rsid w:val="00A42EB2"/>
    <w:rsid w:val="00A43157"/>
    <w:rsid w:val="00A4348E"/>
    <w:rsid w:val="00A436B2"/>
    <w:rsid w:val="00A4376F"/>
    <w:rsid w:val="00A437C0"/>
    <w:rsid w:val="00A43BBB"/>
    <w:rsid w:val="00A43C4C"/>
    <w:rsid w:val="00A43FA9"/>
    <w:rsid w:val="00A4421C"/>
    <w:rsid w:val="00A44729"/>
    <w:rsid w:val="00A44CAC"/>
    <w:rsid w:val="00A4524E"/>
    <w:rsid w:val="00A45295"/>
    <w:rsid w:val="00A45389"/>
    <w:rsid w:val="00A45437"/>
    <w:rsid w:val="00A4549F"/>
    <w:rsid w:val="00A455C9"/>
    <w:rsid w:val="00A45A21"/>
    <w:rsid w:val="00A45B67"/>
    <w:rsid w:val="00A45B9B"/>
    <w:rsid w:val="00A45BA2"/>
    <w:rsid w:val="00A45D61"/>
    <w:rsid w:val="00A45DD7"/>
    <w:rsid w:val="00A462D6"/>
    <w:rsid w:val="00A462FE"/>
    <w:rsid w:val="00A46388"/>
    <w:rsid w:val="00A469AF"/>
    <w:rsid w:val="00A46C7F"/>
    <w:rsid w:val="00A4706E"/>
    <w:rsid w:val="00A473FA"/>
    <w:rsid w:val="00A476DA"/>
    <w:rsid w:val="00A4795A"/>
    <w:rsid w:val="00A47A4D"/>
    <w:rsid w:val="00A47DD3"/>
    <w:rsid w:val="00A500B8"/>
    <w:rsid w:val="00A500DF"/>
    <w:rsid w:val="00A501C9"/>
    <w:rsid w:val="00A503CC"/>
    <w:rsid w:val="00A50506"/>
    <w:rsid w:val="00A5077E"/>
    <w:rsid w:val="00A50AAE"/>
    <w:rsid w:val="00A50DEC"/>
    <w:rsid w:val="00A50E88"/>
    <w:rsid w:val="00A51461"/>
    <w:rsid w:val="00A51796"/>
    <w:rsid w:val="00A518CD"/>
    <w:rsid w:val="00A51AD7"/>
    <w:rsid w:val="00A51FAE"/>
    <w:rsid w:val="00A5237B"/>
    <w:rsid w:val="00A5270E"/>
    <w:rsid w:val="00A52990"/>
    <w:rsid w:val="00A52A3B"/>
    <w:rsid w:val="00A52BA3"/>
    <w:rsid w:val="00A52CC6"/>
    <w:rsid w:val="00A53035"/>
    <w:rsid w:val="00A53628"/>
    <w:rsid w:val="00A53790"/>
    <w:rsid w:val="00A5389A"/>
    <w:rsid w:val="00A538E9"/>
    <w:rsid w:val="00A53F55"/>
    <w:rsid w:val="00A54086"/>
    <w:rsid w:val="00A5417B"/>
    <w:rsid w:val="00A54285"/>
    <w:rsid w:val="00A54599"/>
    <w:rsid w:val="00A54659"/>
    <w:rsid w:val="00A5476D"/>
    <w:rsid w:val="00A549E2"/>
    <w:rsid w:val="00A54B82"/>
    <w:rsid w:val="00A54C0D"/>
    <w:rsid w:val="00A54E42"/>
    <w:rsid w:val="00A54F21"/>
    <w:rsid w:val="00A55261"/>
    <w:rsid w:val="00A5565B"/>
    <w:rsid w:val="00A55697"/>
    <w:rsid w:val="00A557B5"/>
    <w:rsid w:val="00A55B1F"/>
    <w:rsid w:val="00A55CFE"/>
    <w:rsid w:val="00A55F83"/>
    <w:rsid w:val="00A561DD"/>
    <w:rsid w:val="00A56520"/>
    <w:rsid w:val="00A5660E"/>
    <w:rsid w:val="00A5684D"/>
    <w:rsid w:val="00A5697F"/>
    <w:rsid w:val="00A569D4"/>
    <w:rsid w:val="00A570E0"/>
    <w:rsid w:val="00A5729D"/>
    <w:rsid w:val="00A576CE"/>
    <w:rsid w:val="00A579CC"/>
    <w:rsid w:val="00A57E26"/>
    <w:rsid w:val="00A57F1A"/>
    <w:rsid w:val="00A60162"/>
    <w:rsid w:val="00A60163"/>
    <w:rsid w:val="00A6038D"/>
    <w:rsid w:val="00A605A4"/>
    <w:rsid w:val="00A60AB8"/>
    <w:rsid w:val="00A60BEA"/>
    <w:rsid w:val="00A60BF4"/>
    <w:rsid w:val="00A60C0D"/>
    <w:rsid w:val="00A60CF0"/>
    <w:rsid w:val="00A611EF"/>
    <w:rsid w:val="00A61429"/>
    <w:rsid w:val="00A61514"/>
    <w:rsid w:val="00A61645"/>
    <w:rsid w:val="00A619F2"/>
    <w:rsid w:val="00A61B40"/>
    <w:rsid w:val="00A61CC0"/>
    <w:rsid w:val="00A61E6A"/>
    <w:rsid w:val="00A62080"/>
    <w:rsid w:val="00A6224A"/>
    <w:rsid w:val="00A6242B"/>
    <w:rsid w:val="00A626CB"/>
    <w:rsid w:val="00A62744"/>
    <w:rsid w:val="00A628EF"/>
    <w:rsid w:val="00A62B28"/>
    <w:rsid w:val="00A62E3E"/>
    <w:rsid w:val="00A630A2"/>
    <w:rsid w:val="00A632B8"/>
    <w:rsid w:val="00A63A44"/>
    <w:rsid w:val="00A63BF3"/>
    <w:rsid w:val="00A641E4"/>
    <w:rsid w:val="00A64215"/>
    <w:rsid w:val="00A64813"/>
    <w:rsid w:val="00A64942"/>
    <w:rsid w:val="00A64DDD"/>
    <w:rsid w:val="00A64FEB"/>
    <w:rsid w:val="00A654E1"/>
    <w:rsid w:val="00A65500"/>
    <w:rsid w:val="00A65766"/>
    <w:rsid w:val="00A65849"/>
    <w:rsid w:val="00A658D2"/>
    <w:rsid w:val="00A65911"/>
    <w:rsid w:val="00A65A9F"/>
    <w:rsid w:val="00A65ABF"/>
    <w:rsid w:val="00A65C01"/>
    <w:rsid w:val="00A65CED"/>
    <w:rsid w:val="00A65DB8"/>
    <w:rsid w:val="00A65E2B"/>
    <w:rsid w:val="00A65E94"/>
    <w:rsid w:val="00A65EF5"/>
    <w:rsid w:val="00A65EF8"/>
    <w:rsid w:val="00A6633A"/>
    <w:rsid w:val="00A6643C"/>
    <w:rsid w:val="00A66709"/>
    <w:rsid w:val="00A668C5"/>
    <w:rsid w:val="00A6697C"/>
    <w:rsid w:val="00A66C46"/>
    <w:rsid w:val="00A6707D"/>
    <w:rsid w:val="00A6722C"/>
    <w:rsid w:val="00A67544"/>
    <w:rsid w:val="00A67856"/>
    <w:rsid w:val="00A67B39"/>
    <w:rsid w:val="00A7075B"/>
    <w:rsid w:val="00A70C02"/>
    <w:rsid w:val="00A70C67"/>
    <w:rsid w:val="00A70DB3"/>
    <w:rsid w:val="00A70E14"/>
    <w:rsid w:val="00A70FED"/>
    <w:rsid w:val="00A710AB"/>
    <w:rsid w:val="00A71A89"/>
    <w:rsid w:val="00A71CE6"/>
    <w:rsid w:val="00A71D23"/>
    <w:rsid w:val="00A71DBC"/>
    <w:rsid w:val="00A71EAA"/>
    <w:rsid w:val="00A71F04"/>
    <w:rsid w:val="00A723DD"/>
    <w:rsid w:val="00A7241B"/>
    <w:rsid w:val="00A72434"/>
    <w:rsid w:val="00A72607"/>
    <w:rsid w:val="00A7282B"/>
    <w:rsid w:val="00A72A2D"/>
    <w:rsid w:val="00A72F7A"/>
    <w:rsid w:val="00A7308C"/>
    <w:rsid w:val="00A7333A"/>
    <w:rsid w:val="00A7358A"/>
    <w:rsid w:val="00A73689"/>
    <w:rsid w:val="00A73B56"/>
    <w:rsid w:val="00A73C46"/>
    <w:rsid w:val="00A73D0D"/>
    <w:rsid w:val="00A740B6"/>
    <w:rsid w:val="00A7432B"/>
    <w:rsid w:val="00A74A64"/>
    <w:rsid w:val="00A74A92"/>
    <w:rsid w:val="00A74CA3"/>
    <w:rsid w:val="00A74E0B"/>
    <w:rsid w:val="00A75283"/>
    <w:rsid w:val="00A7590B"/>
    <w:rsid w:val="00A75CC1"/>
    <w:rsid w:val="00A75E88"/>
    <w:rsid w:val="00A7664A"/>
    <w:rsid w:val="00A76AA9"/>
    <w:rsid w:val="00A76AF7"/>
    <w:rsid w:val="00A77490"/>
    <w:rsid w:val="00A77674"/>
    <w:rsid w:val="00A776A6"/>
    <w:rsid w:val="00A77997"/>
    <w:rsid w:val="00A8056E"/>
    <w:rsid w:val="00A80C74"/>
    <w:rsid w:val="00A80ED4"/>
    <w:rsid w:val="00A8163B"/>
    <w:rsid w:val="00A81833"/>
    <w:rsid w:val="00A81982"/>
    <w:rsid w:val="00A819D1"/>
    <w:rsid w:val="00A81B29"/>
    <w:rsid w:val="00A81C1D"/>
    <w:rsid w:val="00A81D3D"/>
    <w:rsid w:val="00A81E8D"/>
    <w:rsid w:val="00A822F5"/>
    <w:rsid w:val="00A824CF"/>
    <w:rsid w:val="00A82755"/>
    <w:rsid w:val="00A827F7"/>
    <w:rsid w:val="00A82860"/>
    <w:rsid w:val="00A82AA4"/>
    <w:rsid w:val="00A82D58"/>
    <w:rsid w:val="00A8307C"/>
    <w:rsid w:val="00A832CB"/>
    <w:rsid w:val="00A8336E"/>
    <w:rsid w:val="00A8395D"/>
    <w:rsid w:val="00A8399D"/>
    <w:rsid w:val="00A83B1B"/>
    <w:rsid w:val="00A83DF6"/>
    <w:rsid w:val="00A83E3D"/>
    <w:rsid w:val="00A84411"/>
    <w:rsid w:val="00A8443A"/>
    <w:rsid w:val="00A8479C"/>
    <w:rsid w:val="00A84E61"/>
    <w:rsid w:val="00A8503B"/>
    <w:rsid w:val="00A851D6"/>
    <w:rsid w:val="00A8557B"/>
    <w:rsid w:val="00A856E8"/>
    <w:rsid w:val="00A857CF"/>
    <w:rsid w:val="00A85845"/>
    <w:rsid w:val="00A858AE"/>
    <w:rsid w:val="00A85A05"/>
    <w:rsid w:val="00A85A3D"/>
    <w:rsid w:val="00A85BA9"/>
    <w:rsid w:val="00A85E1C"/>
    <w:rsid w:val="00A85ED5"/>
    <w:rsid w:val="00A86365"/>
    <w:rsid w:val="00A867CB"/>
    <w:rsid w:val="00A8698B"/>
    <w:rsid w:val="00A86D63"/>
    <w:rsid w:val="00A86E4D"/>
    <w:rsid w:val="00A86E57"/>
    <w:rsid w:val="00A87797"/>
    <w:rsid w:val="00A87977"/>
    <w:rsid w:val="00A87E7B"/>
    <w:rsid w:val="00A900E6"/>
    <w:rsid w:val="00A902B2"/>
    <w:rsid w:val="00A909BB"/>
    <w:rsid w:val="00A90B97"/>
    <w:rsid w:val="00A90D1D"/>
    <w:rsid w:val="00A90DE9"/>
    <w:rsid w:val="00A90E72"/>
    <w:rsid w:val="00A910F9"/>
    <w:rsid w:val="00A917C8"/>
    <w:rsid w:val="00A9195C"/>
    <w:rsid w:val="00A91DC1"/>
    <w:rsid w:val="00A922A2"/>
    <w:rsid w:val="00A92ED8"/>
    <w:rsid w:val="00A9327B"/>
    <w:rsid w:val="00A936E1"/>
    <w:rsid w:val="00A93A98"/>
    <w:rsid w:val="00A93B69"/>
    <w:rsid w:val="00A9411B"/>
    <w:rsid w:val="00A94633"/>
    <w:rsid w:val="00A948D6"/>
    <w:rsid w:val="00A94D6A"/>
    <w:rsid w:val="00A94F4D"/>
    <w:rsid w:val="00A953CA"/>
    <w:rsid w:val="00A954D2"/>
    <w:rsid w:val="00A95B48"/>
    <w:rsid w:val="00A95BAC"/>
    <w:rsid w:val="00A95CC6"/>
    <w:rsid w:val="00A95CE8"/>
    <w:rsid w:val="00A95F65"/>
    <w:rsid w:val="00A96049"/>
    <w:rsid w:val="00A960C9"/>
    <w:rsid w:val="00A96113"/>
    <w:rsid w:val="00A96259"/>
    <w:rsid w:val="00A9638D"/>
    <w:rsid w:val="00A963C7"/>
    <w:rsid w:val="00A96C56"/>
    <w:rsid w:val="00A96CA4"/>
    <w:rsid w:val="00A970C1"/>
    <w:rsid w:val="00A97A9E"/>
    <w:rsid w:val="00A97B3C"/>
    <w:rsid w:val="00AA016B"/>
    <w:rsid w:val="00AA06A7"/>
    <w:rsid w:val="00AA0703"/>
    <w:rsid w:val="00AA0A51"/>
    <w:rsid w:val="00AA0D8F"/>
    <w:rsid w:val="00AA0DF1"/>
    <w:rsid w:val="00AA0F7F"/>
    <w:rsid w:val="00AA0FCE"/>
    <w:rsid w:val="00AA1044"/>
    <w:rsid w:val="00AA128B"/>
    <w:rsid w:val="00AA1596"/>
    <w:rsid w:val="00AA15BE"/>
    <w:rsid w:val="00AA1626"/>
    <w:rsid w:val="00AA172A"/>
    <w:rsid w:val="00AA181A"/>
    <w:rsid w:val="00AA1C25"/>
    <w:rsid w:val="00AA2111"/>
    <w:rsid w:val="00AA21B7"/>
    <w:rsid w:val="00AA238C"/>
    <w:rsid w:val="00AA26E3"/>
    <w:rsid w:val="00AA2A63"/>
    <w:rsid w:val="00AA2AC8"/>
    <w:rsid w:val="00AA2F5D"/>
    <w:rsid w:val="00AA31EE"/>
    <w:rsid w:val="00AA3385"/>
    <w:rsid w:val="00AA3842"/>
    <w:rsid w:val="00AA384D"/>
    <w:rsid w:val="00AA38C6"/>
    <w:rsid w:val="00AA3C25"/>
    <w:rsid w:val="00AA3DB7"/>
    <w:rsid w:val="00AA3F5C"/>
    <w:rsid w:val="00AA45D7"/>
    <w:rsid w:val="00AA4876"/>
    <w:rsid w:val="00AA49F1"/>
    <w:rsid w:val="00AA4F18"/>
    <w:rsid w:val="00AA505A"/>
    <w:rsid w:val="00AA5129"/>
    <w:rsid w:val="00AA512A"/>
    <w:rsid w:val="00AA51F5"/>
    <w:rsid w:val="00AA55C4"/>
    <w:rsid w:val="00AA5828"/>
    <w:rsid w:val="00AA59BE"/>
    <w:rsid w:val="00AA5CB9"/>
    <w:rsid w:val="00AA5E3B"/>
    <w:rsid w:val="00AA601F"/>
    <w:rsid w:val="00AA6161"/>
    <w:rsid w:val="00AA6224"/>
    <w:rsid w:val="00AA6761"/>
    <w:rsid w:val="00AA68B4"/>
    <w:rsid w:val="00AA6938"/>
    <w:rsid w:val="00AA6A0E"/>
    <w:rsid w:val="00AA6DEE"/>
    <w:rsid w:val="00AA74AC"/>
    <w:rsid w:val="00AA7626"/>
    <w:rsid w:val="00AA769B"/>
    <w:rsid w:val="00AA76F0"/>
    <w:rsid w:val="00AA78BE"/>
    <w:rsid w:val="00AA7AB8"/>
    <w:rsid w:val="00AA7CED"/>
    <w:rsid w:val="00AA7D47"/>
    <w:rsid w:val="00AA7E61"/>
    <w:rsid w:val="00AA7F24"/>
    <w:rsid w:val="00AA7F3C"/>
    <w:rsid w:val="00AA7F53"/>
    <w:rsid w:val="00AB0271"/>
    <w:rsid w:val="00AB027A"/>
    <w:rsid w:val="00AB0345"/>
    <w:rsid w:val="00AB0456"/>
    <w:rsid w:val="00AB0489"/>
    <w:rsid w:val="00AB0543"/>
    <w:rsid w:val="00AB0918"/>
    <w:rsid w:val="00AB0AC9"/>
    <w:rsid w:val="00AB0BF8"/>
    <w:rsid w:val="00AB0C04"/>
    <w:rsid w:val="00AB0DA8"/>
    <w:rsid w:val="00AB0DB3"/>
    <w:rsid w:val="00AB1218"/>
    <w:rsid w:val="00AB1258"/>
    <w:rsid w:val="00AB13EE"/>
    <w:rsid w:val="00AB185A"/>
    <w:rsid w:val="00AB1BA7"/>
    <w:rsid w:val="00AB1C98"/>
    <w:rsid w:val="00AB1E04"/>
    <w:rsid w:val="00AB227B"/>
    <w:rsid w:val="00AB23B8"/>
    <w:rsid w:val="00AB292B"/>
    <w:rsid w:val="00AB2BCC"/>
    <w:rsid w:val="00AB2C3F"/>
    <w:rsid w:val="00AB2D10"/>
    <w:rsid w:val="00AB2EE5"/>
    <w:rsid w:val="00AB2F85"/>
    <w:rsid w:val="00AB3113"/>
    <w:rsid w:val="00AB3178"/>
    <w:rsid w:val="00AB348A"/>
    <w:rsid w:val="00AB353A"/>
    <w:rsid w:val="00AB359A"/>
    <w:rsid w:val="00AB3BDD"/>
    <w:rsid w:val="00AB3C99"/>
    <w:rsid w:val="00AB3F38"/>
    <w:rsid w:val="00AB40AB"/>
    <w:rsid w:val="00AB42DC"/>
    <w:rsid w:val="00AB4385"/>
    <w:rsid w:val="00AB43EC"/>
    <w:rsid w:val="00AB44F6"/>
    <w:rsid w:val="00AB48F1"/>
    <w:rsid w:val="00AB4921"/>
    <w:rsid w:val="00AB4BF4"/>
    <w:rsid w:val="00AB4C00"/>
    <w:rsid w:val="00AB4DC4"/>
    <w:rsid w:val="00AB4E4F"/>
    <w:rsid w:val="00AB4F8A"/>
    <w:rsid w:val="00AB50E9"/>
    <w:rsid w:val="00AB522A"/>
    <w:rsid w:val="00AB56D4"/>
    <w:rsid w:val="00AB58E6"/>
    <w:rsid w:val="00AB593C"/>
    <w:rsid w:val="00AB5ADF"/>
    <w:rsid w:val="00AB5CFD"/>
    <w:rsid w:val="00AB5DFE"/>
    <w:rsid w:val="00AB5E57"/>
    <w:rsid w:val="00AB665D"/>
    <w:rsid w:val="00AB71DE"/>
    <w:rsid w:val="00AB721B"/>
    <w:rsid w:val="00AB7244"/>
    <w:rsid w:val="00AB725F"/>
    <w:rsid w:val="00AB729A"/>
    <w:rsid w:val="00AB7328"/>
    <w:rsid w:val="00AB758C"/>
    <w:rsid w:val="00AB7601"/>
    <w:rsid w:val="00AB7B2B"/>
    <w:rsid w:val="00AB7FCB"/>
    <w:rsid w:val="00AC006D"/>
    <w:rsid w:val="00AC0095"/>
    <w:rsid w:val="00AC04ED"/>
    <w:rsid w:val="00AC0705"/>
    <w:rsid w:val="00AC07C3"/>
    <w:rsid w:val="00AC0BD3"/>
    <w:rsid w:val="00AC0C1A"/>
    <w:rsid w:val="00AC0D48"/>
    <w:rsid w:val="00AC0F3F"/>
    <w:rsid w:val="00AC109B"/>
    <w:rsid w:val="00AC12A2"/>
    <w:rsid w:val="00AC12BC"/>
    <w:rsid w:val="00AC1498"/>
    <w:rsid w:val="00AC1ABF"/>
    <w:rsid w:val="00AC22FA"/>
    <w:rsid w:val="00AC268E"/>
    <w:rsid w:val="00AC2904"/>
    <w:rsid w:val="00AC2EC3"/>
    <w:rsid w:val="00AC32B0"/>
    <w:rsid w:val="00AC32FC"/>
    <w:rsid w:val="00AC349D"/>
    <w:rsid w:val="00AC3ADA"/>
    <w:rsid w:val="00AC3B11"/>
    <w:rsid w:val="00AC3C38"/>
    <w:rsid w:val="00AC3DEA"/>
    <w:rsid w:val="00AC3E0A"/>
    <w:rsid w:val="00AC4903"/>
    <w:rsid w:val="00AC4D0F"/>
    <w:rsid w:val="00AC5144"/>
    <w:rsid w:val="00AC5243"/>
    <w:rsid w:val="00AC5548"/>
    <w:rsid w:val="00AC5758"/>
    <w:rsid w:val="00AC5E60"/>
    <w:rsid w:val="00AC5FF6"/>
    <w:rsid w:val="00AC6241"/>
    <w:rsid w:val="00AC6305"/>
    <w:rsid w:val="00AC63AB"/>
    <w:rsid w:val="00AC63D7"/>
    <w:rsid w:val="00AC63D8"/>
    <w:rsid w:val="00AC647C"/>
    <w:rsid w:val="00AC6A32"/>
    <w:rsid w:val="00AC6A8E"/>
    <w:rsid w:val="00AC6B0F"/>
    <w:rsid w:val="00AC6E99"/>
    <w:rsid w:val="00AC71DB"/>
    <w:rsid w:val="00AC72A8"/>
    <w:rsid w:val="00AC74DA"/>
    <w:rsid w:val="00AC7A2B"/>
    <w:rsid w:val="00AC7C25"/>
    <w:rsid w:val="00AC7C89"/>
    <w:rsid w:val="00AD01FE"/>
    <w:rsid w:val="00AD059C"/>
    <w:rsid w:val="00AD06C6"/>
    <w:rsid w:val="00AD0701"/>
    <w:rsid w:val="00AD0A51"/>
    <w:rsid w:val="00AD0B37"/>
    <w:rsid w:val="00AD0C8F"/>
    <w:rsid w:val="00AD0E9F"/>
    <w:rsid w:val="00AD0ED7"/>
    <w:rsid w:val="00AD11F7"/>
    <w:rsid w:val="00AD1379"/>
    <w:rsid w:val="00AD1426"/>
    <w:rsid w:val="00AD1DB7"/>
    <w:rsid w:val="00AD1F91"/>
    <w:rsid w:val="00AD249B"/>
    <w:rsid w:val="00AD269B"/>
    <w:rsid w:val="00AD2852"/>
    <w:rsid w:val="00AD2B4F"/>
    <w:rsid w:val="00AD2F8C"/>
    <w:rsid w:val="00AD3059"/>
    <w:rsid w:val="00AD30B9"/>
    <w:rsid w:val="00AD316E"/>
    <w:rsid w:val="00AD31A3"/>
    <w:rsid w:val="00AD3716"/>
    <w:rsid w:val="00AD38AF"/>
    <w:rsid w:val="00AD3976"/>
    <w:rsid w:val="00AD42D9"/>
    <w:rsid w:val="00AD448B"/>
    <w:rsid w:val="00AD46BE"/>
    <w:rsid w:val="00AD49DB"/>
    <w:rsid w:val="00AD4C6E"/>
    <w:rsid w:val="00AD4D2A"/>
    <w:rsid w:val="00AD4E90"/>
    <w:rsid w:val="00AD52B5"/>
    <w:rsid w:val="00AD542F"/>
    <w:rsid w:val="00AD5563"/>
    <w:rsid w:val="00AD5767"/>
    <w:rsid w:val="00AD5854"/>
    <w:rsid w:val="00AD5861"/>
    <w:rsid w:val="00AD5B8F"/>
    <w:rsid w:val="00AD5BEB"/>
    <w:rsid w:val="00AD5D74"/>
    <w:rsid w:val="00AD60F6"/>
    <w:rsid w:val="00AD6921"/>
    <w:rsid w:val="00AD6A9C"/>
    <w:rsid w:val="00AD6E61"/>
    <w:rsid w:val="00AD6EE5"/>
    <w:rsid w:val="00AD71D5"/>
    <w:rsid w:val="00AD7305"/>
    <w:rsid w:val="00AD7E64"/>
    <w:rsid w:val="00AE004E"/>
    <w:rsid w:val="00AE00BC"/>
    <w:rsid w:val="00AE0689"/>
    <w:rsid w:val="00AE085B"/>
    <w:rsid w:val="00AE0C56"/>
    <w:rsid w:val="00AE12EC"/>
    <w:rsid w:val="00AE13E7"/>
    <w:rsid w:val="00AE149E"/>
    <w:rsid w:val="00AE180A"/>
    <w:rsid w:val="00AE1978"/>
    <w:rsid w:val="00AE1B31"/>
    <w:rsid w:val="00AE20BE"/>
    <w:rsid w:val="00AE22F2"/>
    <w:rsid w:val="00AE24BF"/>
    <w:rsid w:val="00AE2557"/>
    <w:rsid w:val="00AE28E1"/>
    <w:rsid w:val="00AE29FC"/>
    <w:rsid w:val="00AE2DC2"/>
    <w:rsid w:val="00AE2F3F"/>
    <w:rsid w:val="00AE303D"/>
    <w:rsid w:val="00AE31ED"/>
    <w:rsid w:val="00AE324B"/>
    <w:rsid w:val="00AE328B"/>
    <w:rsid w:val="00AE3616"/>
    <w:rsid w:val="00AE36B4"/>
    <w:rsid w:val="00AE39F7"/>
    <w:rsid w:val="00AE3A70"/>
    <w:rsid w:val="00AE3B4E"/>
    <w:rsid w:val="00AE3B70"/>
    <w:rsid w:val="00AE3D13"/>
    <w:rsid w:val="00AE3F09"/>
    <w:rsid w:val="00AE4026"/>
    <w:rsid w:val="00AE465C"/>
    <w:rsid w:val="00AE4A7D"/>
    <w:rsid w:val="00AE4B3A"/>
    <w:rsid w:val="00AE4D5B"/>
    <w:rsid w:val="00AE4E2D"/>
    <w:rsid w:val="00AE57A7"/>
    <w:rsid w:val="00AE57DA"/>
    <w:rsid w:val="00AE5998"/>
    <w:rsid w:val="00AE59EC"/>
    <w:rsid w:val="00AE5FD8"/>
    <w:rsid w:val="00AE60F8"/>
    <w:rsid w:val="00AE6183"/>
    <w:rsid w:val="00AE6311"/>
    <w:rsid w:val="00AE66B1"/>
    <w:rsid w:val="00AE67B3"/>
    <w:rsid w:val="00AE69BF"/>
    <w:rsid w:val="00AE6DB5"/>
    <w:rsid w:val="00AE6FC1"/>
    <w:rsid w:val="00AE7059"/>
    <w:rsid w:val="00AE7396"/>
    <w:rsid w:val="00AE777F"/>
    <w:rsid w:val="00AE7845"/>
    <w:rsid w:val="00AE7864"/>
    <w:rsid w:val="00AE7949"/>
    <w:rsid w:val="00AE7A88"/>
    <w:rsid w:val="00AF01D1"/>
    <w:rsid w:val="00AF023C"/>
    <w:rsid w:val="00AF04B6"/>
    <w:rsid w:val="00AF0F96"/>
    <w:rsid w:val="00AF123B"/>
    <w:rsid w:val="00AF1258"/>
    <w:rsid w:val="00AF145B"/>
    <w:rsid w:val="00AF14D7"/>
    <w:rsid w:val="00AF1737"/>
    <w:rsid w:val="00AF1B79"/>
    <w:rsid w:val="00AF1C11"/>
    <w:rsid w:val="00AF235F"/>
    <w:rsid w:val="00AF25D5"/>
    <w:rsid w:val="00AF3522"/>
    <w:rsid w:val="00AF3826"/>
    <w:rsid w:val="00AF3CE7"/>
    <w:rsid w:val="00AF3DBB"/>
    <w:rsid w:val="00AF3DDD"/>
    <w:rsid w:val="00AF4496"/>
    <w:rsid w:val="00AF456D"/>
    <w:rsid w:val="00AF4965"/>
    <w:rsid w:val="00AF4C11"/>
    <w:rsid w:val="00AF4DC9"/>
    <w:rsid w:val="00AF5194"/>
    <w:rsid w:val="00AF53C5"/>
    <w:rsid w:val="00AF53EF"/>
    <w:rsid w:val="00AF5837"/>
    <w:rsid w:val="00AF5ABA"/>
    <w:rsid w:val="00AF5AF4"/>
    <w:rsid w:val="00AF5C81"/>
    <w:rsid w:val="00AF5E73"/>
    <w:rsid w:val="00AF621F"/>
    <w:rsid w:val="00AF6695"/>
    <w:rsid w:val="00AF6BBC"/>
    <w:rsid w:val="00AF6C06"/>
    <w:rsid w:val="00AF6CEE"/>
    <w:rsid w:val="00AF6FF5"/>
    <w:rsid w:val="00AF73C3"/>
    <w:rsid w:val="00AF795C"/>
    <w:rsid w:val="00AF797E"/>
    <w:rsid w:val="00AF7A60"/>
    <w:rsid w:val="00AF7C21"/>
    <w:rsid w:val="00AF7C7A"/>
    <w:rsid w:val="00B003E7"/>
    <w:rsid w:val="00B00424"/>
    <w:rsid w:val="00B0045A"/>
    <w:rsid w:val="00B00614"/>
    <w:rsid w:val="00B00752"/>
    <w:rsid w:val="00B009E3"/>
    <w:rsid w:val="00B00E50"/>
    <w:rsid w:val="00B00EF0"/>
    <w:rsid w:val="00B0103C"/>
    <w:rsid w:val="00B0109B"/>
    <w:rsid w:val="00B010DB"/>
    <w:rsid w:val="00B0140E"/>
    <w:rsid w:val="00B019DC"/>
    <w:rsid w:val="00B01A8C"/>
    <w:rsid w:val="00B01B35"/>
    <w:rsid w:val="00B01E95"/>
    <w:rsid w:val="00B01F39"/>
    <w:rsid w:val="00B021DB"/>
    <w:rsid w:val="00B026C1"/>
    <w:rsid w:val="00B02827"/>
    <w:rsid w:val="00B02A69"/>
    <w:rsid w:val="00B02B9C"/>
    <w:rsid w:val="00B033DC"/>
    <w:rsid w:val="00B0353B"/>
    <w:rsid w:val="00B03701"/>
    <w:rsid w:val="00B039A0"/>
    <w:rsid w:val="00B03B08"/>
    <w:rsid w:val="00B03D87"/>
    <w:rsid w:val="00B03E4F"/>
    <w:rsid w:val="00B040B2"/>
    <w:rsid w:val="00B04349"/>
    <w:rsid w:val="00B046BD"/>
    <w:rsid w:val="00B0471F"/>
    <w:rsid w:val="00B04B4F"/>
    <w:rsid w:val="00B04BD3"/>
    <w:rsid w:val="00B04D49"/>
    <w:rsid w:val="00B04F98"/>
    <w:rsid w:val="00B0524A"/>
    <w:rsid w:val="00B05369"/>
    <w:rsid w:val="00B05477"/>
    <w:rsid w:val="00B05508"/>
    <w:rsid w:val="00B055DC"/>
    <w:rsid w:val="00B05746"/>
    <w:rsid w:val="00B058CA"/>
    <w:rsid w:val="00B05931"/>
    <w:rsid w:val="00B05C4B"/>
    <w:rsid w:val="00B05C5E"/>
    <w:rsid w:val="00B0647F"/>
    <w:rsid w:val="00B064BA"/>
    <w:rsid w:val="00B0688B"/>
    <w:rsid w:val="00B069DA"/>
    <w:rsid w:val="00B07050"/>
    <w:rsid w:val="00B07113"/>
    <w:rsid w:val="00B07149"/>
    <w:rsid w:val="00B07318"/>
    <w:rsid w:val="00B07550"/>
    <w:rsid w:val="00B07585"/>
    <w:rsid w:val="00B07704"/>
    <w:rsid w:val="00B07E66"/>
    <w:rsid w:val="00B07E67"/>
    <w:rsid w:val="00B07EFB"/>
    <w:rsid w:val="00B100A5"/>
    <w:rsid w:val="00B10197"/>
    <w:rsid w:val="00B10549"/>
    <w:rsid w:val="00B10558"/>
    <w:rsid w:val="00B1109C"/>
    <w:rsid w:val="00B11500"/>
    <w:rsid w:val="00B11B74"/>
    <w:rsid w:val="00B11EE8"/>
    <w:rsid w:val="00B11FFB"/>
    <w:rsid w:val="00B125DC"/>
    <w:rsid w:val="00B126FC"/>
    <w:rsid w:val="00B12802"/>
    <w:rsid w:val="00B12FCC"/>
    <w:rsid w:val="00B139E3"/>
    <w:rsid w:val="00B13CC9"/>
    <w:rsid w:val="00B13D98"/>
    <w:rsid w:val="00B13FDF"/>
    <w:rsid w:val="00B14802"/>
    <w:rsid w:val="00B14860"/>
    <w:rsid w:val="00B14C64"/>
    <w:rsid w:val="00B14D92"/>
    <w:rsid w:val="00B156A9"/>
    <w:rsid w:val="00B15AF9"/>
    <w:rsid w:val="00B15E4E"/>
    <w:rsid w:val="00B15EA3"/>
    <w:rsid w:val="00B15F83"/>
    <w:rsid w:val="00B16031"/>
    <w:rsid w:val="00B160AD"/>
    <w:rsid w:val="00B160FF"/>
    <w:rsid w:val="00B16223"/>
    <w:rsid w:val="00B16322"/>
    <w:rsid w:val="00B164DA"/>
    <w:rsid w:val="00B1662E"/>
    <w:rsid w:val="00B1680B"/>
    <w:rsid w:val="00B16B8A"/>
    <w:rsid w:val="00B16BE6"/>
    <w:rsid w:val="00B16C73"/>
    <w:rsid w:val="00B16D22"/>
    <w:rsid w:val="00B16EB0"/>
    <w:rsid w:val="00B16FB9"/>
    <w:rsid w:val="00B170A9"/>
    <w:rsid w:val="00B17121"/>
    <w:rsid w:val="00B174C5"/>
    <w:rsid w:val="00B17562"/>
    <w:rsid w:val="00B17681"/>
    <w:rsid w:val="00B179AE"/>
    <w:rsid w:val="00B17DE7"/>
    <w:rsid w:val="00B2006E"/>
    <w:rsid w:val="00B20FC5"/>
    <w:rsid w:val="00B2117B"/>
    <w:rsid w:val="00B21290"/>
    <w:rsid w:val="00B21777"/>
    <w:rsid w:val="00B217F2"/>
    <w:rsid w:val="00B21850"/>
    <w:rsid w:val="00B218E6"/>
    <w:rsid w:val="00B21C92"/>
    <w:rsid w:val="00B22137"/>
    <w:rsid w:val="00B22294"/>
    <w:rsid w:val="00B2281F"/>
    <w:rsid w:val="00B228ED"/>
    <w:rsid w:val="00B22AA0"/>
    <w:rsid w:val="00B22C0D"/>
    <w:rsid w:val="00B22EF0"/>
    <w:rsid w:val="00B2322C"/>
    <w:rsid w:val="00B232E3"/>
    <w:rsid w:val="00B23619"/>
    <w:rsid w:val="00B236FF"/>
    <w:rsid w:val="00B23AF4"/>
    <w:rsid w:val="00B23C15"/>
    <w:rsid w:val="00B23C47"/>
    <w:rsid w:val="00B23CB4"/>
    <w:rsid w:val="00B23DEE"/>
    <w:rsid w:val="00B24737"/>
    <w:rsid w:val="00B24F0F"/>
    <w:rsid w:val="00B25229"/>
    <w:rsid w:val="00B25624"/>
    <w:rsid w:val="00B25762"/>
    <w:rsid w:val="00B25AAA"/>
    <w:rsid w:val="00B25B40"/>
    <w:rsid w:val="00B25B5A"/>
    <w:rsid w:val="00B25CD0"/>
    <w:rsid w:val="00B25FDE"/>
    <w:rsid w:val="00B26034"/>
    <w:rsid w:val="00B261F7"/>
    <w:rsid w:val="00B2621F"/>
    <w:rsid w:val="00B26551"/>
    <w:rsid w:val="00B26A06"/>
    <w:rsid w:val="00B26AB0"/>
    <w:rsid w:val="00B26AD2"/>
    <w:rsid w:val="00B26CA2"/>
    <w:rsid w:val="00B26F4F"/>
    <w:rsid w:val="00B2700A"/>
    <w:rsid w:val="00B2727C"/>
    <w:rsid w:val="00B274BC"/>
    <w:rsid w:val="00B27967"/>
    <w:rsid w:val="00B27B44"/>
    <w:rsid w:val="00B27EDE"/>
    <w:rsid w:val="00B27F3D"/>
    <w:rsid w:val="00B30302"/>
    <w:rsid w:val="00B30763"/>
    <w:rsid w:val="00B30B4E"/>
    <w:rsid w:val="00B30EE6"/>
    <w:rsid w:val="00B310CB"/>
    <w:rsid w:val="00B31132"/>
    <w:rsid w:val="00B31246"/>
    <w:rsid w:val="00B313F4"/>
    <w:rsid w:val="00B316FE"/>
    <w:rsid w:val="00B3174D"/>
    <w:rsid w:val="00B317F3"/>
    <w:rsid w:val="00B31983"/>
    <w:rsid w:val="00B31AA6"/>
    <w:rsid w:val="00B31DBF"/>
    <w:rsid w:val="00B32372"/>
    <w:rsid w:val="00B3262E"/>
    <w:rsid w:val="00B326FF"/>
    <w:rsid w:val="00B3289D"/>
    <w:rsid w:val="00B329DB"/>
    <w:rsid w:val="00B32C2A"/>
    <w:rsid w:val="00B32DF4"/>
    <w:rsid w:val="00B332DB"/>
    <w:rsid w:val="00B33665"/>
    <w:rsid w:val="00B3371D"/>
    <w:rsid w:val="00B33819"/>
    <w:rsid w:val="00B3389B"/>
    <w:rsid w:val="00B3397C"/>
    <w:rsid w:val="00B33A96"/>
    <w:rsid w:val="00B33F16"/>
    <w:rsid w:val="00B3402C"/>
    <w:rsid w:val="00B340AA"/>
    <w:rsid w:val="00B3429F"/>
    <w:rsid w:val="00B3472A"/>
    <w:rsid w:val="00B34A9F"/>
    <w:rsid w:val="00B34B40"/>
    <w:rsid w:val="00B34B43"/>
    <w:rsid w:val="00B34B6B"/>
    <w:rsid w:val="00B34B80"/>
    <w:rsid w:val="00B34EF8"/>
    <w:rsid w:val="00B3573B"/>
    <w:rsid w:val="00B35C82"/>
    <w:rsid w:val="00B35CDA"/>
    <w:rsid w:val="00B35D87"/>
    <w:rsid w:val="00B36160"/>
    <w:rsid w:val="00B36471"/>
    <w:rsid w:val="00B36664"/>
    <w:rsid w:val="00B367D9"/>
    <w:rsid w:val="00B36E76"/>
    <w:rsid w:val="00B37106"/>
    <w:rsid w:val="00B372B8"/>
    <w:rsid w:val="00B3734C"/>
    <w:rsid w:val="00B374D3"/>
    <w:rsid w:val="00B3767C"/>
    <w:rsid w:val="00B378CF"/>
    <w:rsid w:val="00B37A60"/>
    <w:rsid w:val="00B37CCE"/>
    <w:rsid w:val="00B37D97"/>
    <w:rsid w:val="00B402FD"/>
    <w:rsid w:val="00B40594"/>
    <w:rsid w:val="00B406C2"/>
    <w:rsid w:val="00B40707"/>
    <w:rsid w:val="00B4077E"/>
    <w:rsid w:val="00B407C9"/>
    <w:rsid w:val="00B409EB"/>
    <w:rsid w:val="00B40C48"/>
    <w:rsid w:val="00B40DAB"/>
    <w:rsid w:val="00B40DDC"/>
    <w:rsid w:val="00B40F9E"/>
    <w:rsid w:val="00B411BD"/>
    <w:rsid w:val="00B41559"/>
    <w:rsid w:val="00B416CF"/>
    <w:rsid w:val="00B418E8"/>
    <w:rsid w:val="00B419C4"/>
    <w:rsid w:val="00B41C86"/>
    <w:rsid w:val="00B41D5F"/>
    <w:rsid w:val="00B41E93"/>
    <w:rsid w:val="00B41F0F"/>
    <w:rsid w:val="00B41F75"/>
    <w:rsid w:val="00B4208B"/>
    <w:rsid w:val="00B42285"/>
    <w:rsid w:val="00B422F9"/>
    <w:rsid w:val="00B422FE"/>
    <w:rsid w:val="00B42453"/>
    <w:rsid w:val="00B4245C"/>
    <w:rsid w:val="00B4274B"/>
    <w:rsid w:val="00B42AD6"/>
    <w:rsid w:val="00B42B64"/>
    <w:rsid w:val="00B42C05"/>
    <w:rsid w:val="00B42EE4"/>
    <w:rsid w:val="00B43080"/>
    <w:rsid w:val="00B43126"/>
    <w:rsid w:val="00B435B1"/>
    <w:rsid w:val="00B4367F"/>
    <w:rsid w:val="00B4368A"/>
    <w:rsid w:val="00B4382A"/>
    <w:rsid w:val="00B4385E"/>
    <w:rsid w:val="00B438BA"/>
    <w:rsid w:val="00B438FB"/>
    <w:rsid w:val="00B439D3"/>
    <w:rsid w:val="00B43AE7"/>
    <w:rsid w:val="00B43C48"/>
    <w:rsid w:val="00B4438B"/>
    <w:rsid w:val="00B44773"/>
    <w:rsid w:val="00B44904"/>
    <w:rsid w:val="00B44A4C"/>
    <w:rsid w:val="00B44A7D"/>
    <w:rsid w:val="00B44CDF"/>
    <w:rsid w:val="00B44F99"/>
    <w:rsid w:val="00B450D8"/>
    <w:rsid w:val="00B45150"/>
    <w:rsid w:val="00B451FE"/>
    <w:rsid w:val="00B453B6"/>
    <w:rsid w:val="00B4570F"/>
    <w:rsid w:val="00B45876"/>
    <w:rsid w:val="00B458A1"/>
    <w:rsid w:val="00B45B16"/>
    <w:rsid w:val="00B45B30"/>
    <w:rsid w:val="00B45E96"/>
    <w:rsid w:val="00B46259"/>
    <w:rsid w:val="00B4655C"/>
    <w:rsid w:val="00B46A38"/>
    <w:rsid w:val="00B46A3A"/>
    <w:rsid w:val="00B46CBC"/>
    <w:rsid w:val="00B47235"/>
    <w:rsid w:val="00B47B2B"/>
    <w:rsid w:val="00B47CD7"/>
    <w:rsid w:val="00B502AC"/>
    <w:rsid w:val="00B504B2"/>
    <w:rsid w:val="00B505EB"/>
    <w:rsid w:val="00B50B58"/>
    <w:rsid w:val="00B50EB7"/>
    <w:rsid w:val="00B50F4D"/>
    <w:rsid w:val="00B511CE"/>
    <w:rsid w:val="00B51378"/>
    <w:rsid w:val="00B51542"/>
    <w:rsid w:val="00B51820"/>
    <w:rsid w:val="00B51D1D"/>
    <w:rsid w:val="00B51F09"/>
    <w:rsid w:val="00B5262A"/>
    <w:rsid w:val="00B52A47"/>
    <w:rsid w:val="00B52FA9"/>
    <w:rsid w:val="00B5310E"/>
    <w:rsid w:val="00B5351B"/>
    <w:rsid w:val="00B53562"/>
    <w:rsid w:val="00B536EA"/>
    <w:rsid w:val="00B5386A"/>
    <w:rsid w:val="00B53956"/>
    <w:rsid w:val="00B53C7A"/>
    <w:rsid w:val="00B53CDC"/>
    <w:rsid w:val="00B53E9D"/>
    <w:rsid w:val="00B542BA"/>
    <w:rsid w:val="00B54652"/>
    <w:rsid w:val="00B547A2"/>
    <w:rsid w:val="00B54ACC"/>
    <w:rsid w:val="00B54DCB"/>
    <w:rsid w:val="00B54F4F"/>
    <w:rsid w:val="00B54F71"/>
    <w:rsid w:val="00B54FA6"/>
    <w:rsid w:val="00B552AD"/>
    <w:rsid w:val="00B553F7"/>
    <w:rsid w:val="00B5563C"/>
    <w:rsid w:val="00B55714"/>
    <w:rsid w:val="00B558A8"/>
    <w:rsid w:val="00B55916"/>
    <w:rsid w:val="00B55AC0"/>
    <w:rsid w:val="00B55AC2"/>
    <w:rsid w:val="00B560C9"/>
    <w:rsid w:val="00B5610C"/>
    <w:rsid w:val="00B56238"/>
    <w:rsid w:val="00B56533"/>
    <w:rsid w:val="00B567A3"/>
    <w:rsid w:val="00B56B9B"/>
    <w:rsid w:val="00B56CFC"/>
    <w:rsid w:val="00B5710A"/>
    <w:rsid w:val="00B574D2"/>
    <w:rsid w:val="00B574DA"/>
    <w:rsid w:val="00B57777"/>
    <w:rsid w:val="00B577A7"/>
    <w:rsid w:val="00B5783E"/>
    <w:rsid w:val="00B578F1"/>
    <w:rsid w:val="00B57A17"/>
    <w:rsid w:val="00B57E48"/>
    <w:rsid w:val="00B57F2E"/>
    <w:rsid w:val="00B57F63"/>
    <w:rsid w:val="00B6034A"/>
    <w:rsid w:val="00B603D5"/>
    <w:rsid w:val="00B60497"/>
    <w:rsid w:val="00B60929"/>
    <w:rsid w:val="00B609D0"/>
    <w:rsid w:val="00B60BBB"/>
    <w:rsid w:val="00B60E96"/>
    <w:rsid w:val="00B611C5"/>
    <w:rsid w:val="00B61459"/>
    <w:rsid w:val="00B61564"/>
    <w:rsid w:val="00B61843"/>
    <w:rsid w:val="00B61A1C"/>
    <w:rsid w:val="00B61BE2"/>
    <w:rsid w:val="00B61E76"/>
    <w:rsid w:val="00B61E8D"/>
    <w:rsid w:val="00B62060"/>
    <w:rsid w:val="00B6266F"/>
    <w:rsid w:val="00B62CC6"/>
    <w:rsid w:val="00B62E0B"/>
    <w:rsid w:val="00B633EF"/>
    <w:rsid w:val="00B636F8"/>
    <w:rsid w:val="00B63A44"/>
    <w:rsid w:val="00B63AF8"/>
    <w:rsid w:val="00B63C32"/>
    <w:rsid w:val="00B6422E"/>
    <w:rsid w:val="00B64424"/>
    <w:rsid w:val="00B64434"/>
    <w:rsid w:val="00B64436"/>
    <w:rsid w:val="00B645C2"/>
    <w:rsid w:val="00B64956"/>
    <w:rsid w:val="00B64BAA"/>
    <w:rsid w:val="00B650B9"/>
    <w:rsid w:val="00B65719"/>
    <w:rsid w:val="00B65743"/>
    <w:rsid w:val="00B65A70"/>
    <w:rsid w:val="00B65BA1"/>
    <w:rsid w:val="00B6636B"/>
    <w:rsid w:val="00B6648C"/>
    <w:rsid w:val="00B6649B"/>
    <w:rsid w:val="00B6674F"/>
    <w:rsid w:val="00B66B4F"/>
    <w:rsid w:val="00B66C00"/>
    <w:rsid w:val="00B66C53"/>
    <w:rsid w:val="00B66CBE"/>
    <w:rsid w:val="00B67675"/>
    <w:rsid w:val="00B676FC"/>
    <w:rsid w:val="00B67B0E"/>
    <w:rsid w:val="00B67F98"/>
    <w:rsid w:val="00B67FD1"/>
    <w:rsid w:val="00B70204"/>
    <w:rsid w:val="00B702A1"/>
    <w:rsid w:val="00B702B1"/>
    <w:rsid w:val="00B702C6"/>
    <w:rsid w:val="00B70857"/>
    <w:rsid w:val="00B70E08"/>
    <w:rsid w:val="00B70F05"/>
    <w:rsid w:val="00B711CE"/>
    <w:rsid w:val="00B7136E"/>
    <w:rsid w:val="00B71480"/>
    <w:rsid w:val="00B7181D"/>
    <w:rsid w:val="00B71DC8"/>
    <w:rsid w:val="00B72018"/>
    <w:rsid w:val="00B72075"/>
    <w:rsid w:val="00B720E0"/>
    <w:rsid w:val="00B7211E"/>
    <w:rsid w:val="00B72589"/>
    <w:rsid w:val="00B725C2"/>
    <w:rsid w:val="00B72660"/>
    <w:rsid w:val="00B7281A"/>
    <w:rsid w:val="00B7289F"/>
    <w:rsid w:val="00B72C7E"/>
    <w:rsid w:val="00B72E8A"/>
    <w:rsid w:val="00B73671"/>
    <w:rsid w:val="00B73977"/>
    <w:rsid w:val="00B73FFA"/>
    <w:rsid w:val="00B7408D"/>
    <w:rsid w:val="00B74163"/>
    <w:rsid w:val="00B746C6"/>
    <w:rsid w:val="00B7487E"/>
    <w:rsid w:val="00B74CFA"/>
    <w:rsid w:val="00B7522F"/>
    <w:rsid w:val="00B7537B"/>
    <w:rsid w:val="00B75448"/>
    <w:rsid w:val="00B75986"/>
    <w:rsid w:val="00B75C05"/>
    <w:rsid w:val="00B75CE5"/>
    <w:rsid w:val="00B75E43"/>
    <w:rsid w:val="00B7604C"/>
    <w:rsid w:val="00B7651F"/>
    <w:rsid w:val="00B7652C"/>
    <w:rsid w:val="00B766BF"/>
    <w:rsid w:val="00B76B62"/>
    <w:rsid w:val="00B76B6C"/>
    <w:rsid w:val="00B76D54"/>
    <w:rsid w:val="00B76E94"/>
    <w:rsid w:val="00B76F93"/>
    <w:rsid w:val="00B76FA6"/>
    <w:rsid w:val="00B77193"/>
    <w:rsid w:val="00B77328"/>
    <w:rsid w:val="00B7733D"/>
    <w:rsid w:val="00B77347"/>
    <w:rsid w:val="00B77379"/>
    <w:rsid w:val="00B773C0"/>
    <w:rsid w:val="00B77994"/>
    <w:rsid w:val="00B779C5"/>
    <w:rsid w:val="00B77A7F"/>
    <w:rsid w:val="00B77BB2"/>
    <w:rsid w:val="00B8014F"/>
    <w:rsid w:val="00B801EB"/>
    <w:rsid w:val="00B8029E"/>
    <w:rsid w:val="00B8062A"/>
    <w:rsid w:val="00B80910"/>
    <w:rsid w:val="00B809F8"/>
    <w:rsid w:val="00B80B20"/>
    <w:rsid w:val="00B80BC8"/>
    <w:rsid w:val="00B80EAD"/>
    <w:rsid w:val="00B8102F"/>
    <w:rsid w:val="00B818F4"/>
    <w:rsid w:val="00B81934"/>
    <w:rsid w:val="00B81ABD"/>
    <w:rsid w:val="00B81B9A"/>
    <w:rsid w:val="00B81BC9"/>
    <w:rsid w:val="00B81BF2"/>
    <w:rsid w:val="00B81D54"/>
    <w:rsid w:val="00B81E52"/>
    <w:rsid w:val="00B81ED8"/>
    <w:rsid w:val="00B8222F"/>
    <w:rsid w:val="00B82233"/>
    <w:rsid w:val="00B824DB"/>
    <w:rsid w:val="00B82615"/>
    <w:rsid w:val="00B828D7"/>
    <w:rsid w:val="00B82913"/>
    <w:rsid w:val="00B82993"/>
    <w:rsid w:val="00B82AC3"/>
    <w:rsid w:val="00B8330D"/>
    <w:rsid w:val="00B83444"/>
    <w:rsid w:val="00B836ED"/>
    <w:rsid w:val="00B83A9F"/>
    <w:rsid w:val="00B83E17"/>
    <w:rsid w:val="00B83FC3"/>
    <w:rsid w:val="00B83FFB"/>
    <w:rsid w:val="00B8425B"/>
    <w:rsid w:val="00B84511"/>
    <w:rsid w:val="00B8459A"/>
    <w:rsid w:val="00B84873"/>
    <w:rsid w:val="00B84993"/>
    <w:rsid w:val="00B849C9"/>
    <w:rsid w:val="00B84CB4"/>
    <w:rsid w:val="00B84D9B"/>
    <w:rsid w:val="00B85023"/>
    <w:rsid w:val="00B853BE"/>
    <w:rsid w:val="00B853BF"/>
    <w:rsid w:val="00B85874"/>
    <w:rsid w:val="00B85CC3"/>
    <w:rsid w:val="00B86205"/>
    <w:rsid w:val="00B862D0"/>
    <w:rsid w:val="00B86476"/>
    <w:rsid w:val="00B86484"/>
    <w:rsid w:val="00B866AD"/>
    <w:rsid w:val="00B86932"/>
    <w:rsid w:val="00B86957"/>
    <w:rsid w:val="00B86A3D"/>
    <w:rsid w:val="00B86BBE"/>
    <w:rsid w:val="00B86BF9"/>
    <w:rsid w:val="00B87046"/>
    <w:rsid w:val="00B87423"/>
    <w:rsid w:val="00B874B0"/>
    <w:rsid w:val="00B875C7"/>
    <w:rsid w:val="00B87990"/>
    <w:rsid w:val="00B87AB4"/>
    <w:rsid w:val="00B87AD6"/>
    <w:rsid w:val="00B87CC3"/>
    <w:rsid w:val="00B900C4"/>
    <w:rsid w:val="00B9015C"/>
    <w:rsid w:val="00B903A5"/>
    <w:rsid w:val="00B9051A"/>
    <w:rsid w:val="00B905C1"/>
    <w:rsid w:val="00B90808"/>
    <w:rsid w:val="00B90B72"/>
    <w:rsid w:val="00B90D01"/>
    <w:rsid w:val="00B90D10"/>
    <w:rsid w:val="00B90F8A"/>
    <w:rsid w:val="00B90FE5"/>
    <w:rsid w:val="00B9158B"/>
    <w:rsid w:val="00B9162A"/>
    <w:rsid w:val="00B9175E"/>
    <w:rsid w:val="00B919AD"/>
    <w:rsid w:val="00B91A2B"/>
    <w:rsid w:val="00B91CDA"/>
    <w:rsid w:val="00B91DE3"/>
    <w:rsid w:val="00B922DB"/>
    <w:rsid w:val="00B925DF"/>
    <w:rsid w:val="00B9290A"/>
    <w:rsid w:val="00B92EE1"/>
    <w:rsid w:val="00B93204"/>
    <w:rsid w:val="00B93261"/>
    <w:rsid w:val="00B93630"/>
    <w:rsid w:val="00B9364D"/>
    <w:rsid w:val="00B937DC"/>
    <w:rsid w:val="00B93A67"/>
    <w:rsid w:val="00B93BFD"/>
    <w:rsid w:val="00B93EF6"/>
    <w:rsid w:val="00B93FBF"/>
    <w:rsid w:val="00B942E1"/>
    <w:rsid w:val="00B9444D"/>
    <w:rsid w:val="00B9448C"/>
    <w:rsid w:val="00B94E17"/>
    <w:rsid w:val="00B95395"/>
    <w:rsid w:val="00B953D2"/>
    <w:rsid w:val="00B95618"/>
    <w:rsid w:val="00B9566E"/>
    <w:rsid w:val="00B956F8"/>
    <w:rsid w:val="00B957FE"/>
    <w:rsid w:val="00B958F5"/>
    <w:rsid w:val="00B95B6A"/>
    <w:rsid w:val="00B95F02"/>
    <w:rsid w:val="00B96305"/>
    <w:rsid w:val="00B96813"/>
    <w:rsid w:val="00B96820"/>
    <w:rsid w:val="00B968A2"/>
    <w:rsid w:val="00B969A6"/>
    <w:rsid w:val="00B96BEF"/>
    <w:rsid w:val="00B96F64"/>
    <w:rsid w:val="00B96F6E"/>
    <w:rsid w:val="00B96FC0"/>
    <w:rsid w:val="00B97260"/>
    <w:rsid w:val="00B97992"/>
    <w:rsid w:val="00B97A69"/>
    <w:rsid w:val="00B97E72"/>
    <w:rsid w:val="00B97EDC"/>
    <w:rsid w:val="00BA00DD"/>
    <w:rsid w:val="00BA0182"/>
    <w:rsid w:val="00BA0542"/>
    <w:rsid w:val="00BA0632"/>
    <w:rsid w:val="00BA0743"/>
    <w:rsid w:val="00BA0900"/>
    <w:rsid w:val="00BA0AAA"/>
    <w:rsid w:val="00BA0B00"/>
    <w:rsid w:val="00BA0BE9"/>
    <w:rsid w:val="00BA0D98"/>
    <w:rsid w:val="00BA0DFB"/>
    <w:rsid w:val="00BA107D"/>
    <w:rsid w:val="00BA14E2"/>
    <w:rsid w:val="00BA14E5"/>
    <w:rsid w:val="00BA14EA"/>
    <w:rsid w:val="00BA271B"/>
    <w:rsid w:val="00BA28AD"/>
    <w:rsid w:val="00BA2FEF"/>
    <w:rsid w:val="00BA335D"/>
    <w:rsid w:val="00BA348A"/>
    <w:rsid w:val="00BA35B3"/>
    <w:rsid w:val="00BA3A30"/>
    <w:rsid w:val="00BA3A83"/>
    <w:rsid w:val="00BA3C10"/>
    <w:rsid w:val="00BA3C1F"/>
    <w:rsid w:val="00BA3E7F"/>
    <w:rsid w:val="00BA438F"/>
    <w:rsid w:val="00BA4705"/>
    <w:rsid w:val="00BA49CD"/>
    <w:rsid w:val="00BA4A4F"/>
    <w:rsid w:val="00BA4BFA"/>
    <w:rsid w:val="00BA5376"/>
    <w:rsid w:val="00BA53DB"/>
    <w:rsid w:val="00BA558C"/>
    <w:rsid w:val="00BA57BD"/>
    <w:rsid w:val="00BA61B5"/>
    <w:rsid w:val="00BA6553"/>
    <w:rsid w:val="00BA66E4"/>
    <w:rsid w:val="00BA6712"/>
    <w:rsid w:val="00BA6973"/>
    <w:rsid w:val="00BA6995"/>
    <w:rsid w:val="00BA6A75"/>
    <w:rsid w:val="00BA6CA0"/>
    <w:rsid w:val="00BA6CE4"/>
    <w:rsid w:val="00BA6E34"/>
    <w:rsid w:val="00BA6EF6"/>
    <w:rsid w:val="00BA7241"/>
    <w:rsid w:val="00BA734F"/>
    <w:rsid w:val="00BA75FB"/>
    <w:rsid w:val="00BA7D43"/>
    <w:rsid w:val="00BB0170"/>
    <w:rsid w:val="00BB01B5"/>
    <w:rsid w:val="00BB0364"/>
    <w:rsid w:val="00BB05DF"/>
    <w:rsid w:val="00BB0658"/>
    <w:rsid w:val="00BB0684"/>
    <w:rsid w:val="00BB085D"/>
    <w:rsid w:val="00BB0B6F"/>
    <w:rsid w:val="00BB0CF4"/>
    <w:rsid w:val="00BB0E90"/>
    <w:rsid w:val="00BB0E9C"/>
    <w:rsid w:val="00BB0F6D"/>
    <w:rsid w:val="00BB137A"/>
    <w:rsid w:val="00BB14D0"/>
    <w:rsid w:val="00BB14DF"/>
    <w:rsid w:val="00BB1548"/>
    <w:rsid w:val="00BB157A"/>
    <w:rsid w:val="00BB1760"/>
    <w:rsid w:val="00BB19A0"/>
    <w:rsid w:val="00BB19C6"/>
    <w:rsid w:val="00BB1C0C"/>
    <w:rsid w:val="00BB1CE7"/>
    <w:rsid w:val="00BB1E73"/>
    <w:rsid w:val="00BB21DE"/>
    <w:rsid w:val="00BB2470"/>
    <w:rsid w:val="00BB2680"/>
    <w:rsid w:val="00BB26C0"/>
    <w:rsid w:val="00BB2899"/>
    <w:rsid w:val="00BB2FD3"/>
    <w:rsid w:val="00BB2FDF"/>
    <w:rsid w:val="00BB2FFF"/>
    <w:rsid w:val="00BB335C"/>
    <w:rsid w:val="00BB35E2"/>
    <w:rsid w:val="00BB3740"/>
    <w:rsid w:val="00BB3A0F"/>
    <w:rsid w:val="00BB3F2B"/>
    <w:rsid w:val="00BB3F30"/>
    <w:rsid w:val="00BB4AE3"/>
    <w:rsid w:val="00BB4C3A"/>
    <w:rsid w:val="00BB4D92"/>
    <w:rsid w:val="00BB4FE3"/>
    <w:rsid w:val="00BB531B"/>
    <w:rsid w:val="00BB5A64"/>
    <w:rsid w:val="00BB5A90"/>
    <w:rsid w:val="00BB5CC6"/>
    <w:rsid w:val="00BB5FCB"/>
    <w:rsid w:val="00BB604B"/>
    <w:rsid w:val="00BB62E9"/>
    <w:rsid w:val="00BB652C"/>
    <w:rsid w:val="00BB6A7D"/>
    <w:rsid w:val="00BB70DA"/>
    <w:rsid w:val="00BB7201"/>
    <w:rsid w:val="00BB73D4"/>
    <w:rsid w:val="00BB7807"/>
    <w:rsid w:val="00BB798A"/>
    <w:rsid w:val="00BB7BF3"/>
    <w:rsid w:val="00BB7EC6"/>
    <w:rsid w:val="00BC00EC"/>
    <w:rsid w:val="00BC0248"/>
    <w:rsid w:val="00BC0313"/>
    <w:rsid w:val="00BC04A7"/>
    <w:rsid w:val="00BC08C5"/>
    <w:rsid w:val="00BC1122"/>
    <w:rsid w:val="00BC12FB"/>
    <w:rsid w:val="00BC1AF4"/>
    <w:rsid w:val="00BC1C3C"/>
    <w:rsid w:val="00BC1D12"/>
    <w:rsid w:val="00BC228A"/>
    <w:rsid w:val="00BC2532"/>
    <w:rsid w:val="00BC2795"/>
    <w:rsid w:val="00BC2874"/>
    <w:rsid w:val="00BC29AB"/>
    <w:rsid w:val="00BC307F"/>
    <w:rsid w:val="00BC3159"/>
    <w:rsid w:val="00BC3242"/>
    <w:rsid w:val="00BC3257"/>
    <w:rsid w:val="00BC398E"/>
    <w:rsid w:val="00BC39AB"/>
    <w:rsid w:val="00BC39DB"/>
    <w:rsid w:val="00BC3A32"/>
    <w:rsid w:val="00BC4020"/>
    <w:rsid w:val="00BC410E"/>
    <w:rsid w:val="00BC458C"/>
    <w:rsid w:val="00BC46EF"/>
    <w:rsid w:val="00BC496A"/>
    <w:rsid w:val="00BC4F5E"/>
    <w:rsid w:val="00BC5048"/>
    <w:rsid w:val="00BC51BD"/>
    <w:rsid w:val="00BC54EC"/>
    <w:rsid w:val="00BC59ED"/>
    <w:rsid w:val="00BC667C"/>
    <w:rsid w:val="00BC6686"/>
    <w:rsid w:val="00BC676B"/>
    <w:rsid w:val="00BC67CB"/>
    <w:rsid w:val="00BC6A5F"/>
    <w:rsid w:val="00BC6A75"/>
    <w:rsid w:val="00BC6FD6"/>
    <w:rsid w:val="00BC7215"/>
    <w:rsid w:val="00BC72D6"/>
    <w:rsid w:val="00BC7436"/>
    <w:rsid w:val="00BC79E2"/>
    <w:rsid w:val="00BC7C94"/>
    <w:rsid w:val="00BD008E"/>
    <w:rsid w:val="00BD0394"/>
    <w:rsid w:val="00BD0582"/>
    <w:rsid w:val="00BD08B7"/>
    <w:rsid w:val="00BD09B1"/>
    <w:rsid w:val="00BD0B2D"/>
    <w:rsid w:val="00BD12B3"/>
    <w:rsid w:val="00BD1560"/>
    <w:rsid w:val="00BD16F6"/>
    <w:rsid w:val="00BD1781"/>
    <w:rsid w:val="00BD17CD"/>
    <w:rsid w:val="00BD18C7"/>
    <w:rsid w:val="00BD2205"/>
    <w:rsid w:val="00BD25DD"/>
    <w:rsid w:val="00BD277E"/>
    <w:rsid w:val="00BD28F1"/>
    <w:rsid w:val="00BD29F3"/>
    <w:rsid w:val="00BD2AD9"/>
    <w:rsid w:val="00BD2B45"/>
    <w:rsid w:val="00BD2C21"/>
    <w:rsid w:val="00BD2F3B"/>
    <w:rsid w:val="00BD3094"/>
    <w:rsid w:val="00BD3297"/>
    <w:rsid w:val="00BD3372"/>
    <w:rsid w:val="00BD3430"/>
    <w:rsid w:val="00BD3F4B"/>
    <w:rsid w:val="00BD416E"/>
    <w:rsid w:val="00BD4FC8"/>
    <w:rsid w:val="00BD50AA"/>
    <w:rsid w:val="00BD5135"/>
    <w:rsid w:val="00BD51AC"/>
    <w:rsid w:val="00BD552E"/>
    <w:rsid w:val="00BD5B43"/>
    <w:rsid w:val="00BD5CC4"/>
    <w:rsid w:val="00BD5E72"/>
    <w:rsid w:val="00BD67BB"/>
    <w:rsid w:val="00BD67E9"/>
    <w:rsid w:val="00BD6ED0"/>
    <w:rsid w:val="00BD6FED"/>
    <w:rsid w:val="00BD70A0"/>
    <w:rsid w:val="00BD70E0"/>
    <w:rsid w:val="00BD716E"/>
    <w:rsid w:val="00BD7291"/>
    <w:rsid w:val="00BD79CE"/>
    <w:rsid w:val="00BD7B13"/>
    <w:rsid w:val="00BD7C20"/>
    <w:rsid w:val="00BD7E37"/>
    <w:rsid w:val="00BD7EA3"/>
    <w:rsid w:val="00BD7FE2"/>
    <w:rsid w:val="00BE00E1"/>
    <w:rsid w:val="00BE077B"/>
    <w:rsid w:val="00BE08E7"/>
    <w:rsid w:val="00BE0B19"/>
    <w:rsid w:val="00BE0D30"/>
    <w:rsid w:val="00BE0DD8"/>
    <w:rsid w:val="00BE0DF2"/>
    <w:rsid w:val="00BE0E51"/>
    <w:rsid w:val="00BE14ED"/>
    <w:rsid w:val="00BE17C5"/>
    <w:rsid w:val="00BE17DF"/>
    <w:rsid w:val="00BE18F5"/>
    <w:rsid w:val="00BE190B"/>
    <w:rsid w:val="00BE19E9"/>
    <w:rsid w:val="00BE1D82"/>
    <w:rsid w:val="00BE1EE4"/>
    <w:rsid w:val="00BE1F8B"/>
    <w:rsid w:val="00BE2726"/>
    <w:rsid w:val="00BE2A45"/>
    <w:rsid w:val="00BE2B4F"/>
    <w:rsid w:val="00BE2E7F"/>
    <w:rsid w:val="00BE2F35"/>
    <w:rsid w:val="00BE2F39"/>
    <w:rsid w:val="00BE316B"/>
    <w:rsid w:val="00BE3254"/>
    <w:rsid w:val="00BE332D"/>
    <w:rsid w:val="00BE3649"/>
    <w:rsid w:val="00BE3814"/>
    <w:rsid w:val="00BE3A3B"/>
    <w:rsid w:val="00BE3AF0"/>
    <w:rsid w:val="00BE3C3D"/>
    <w:rsid w:val="00BE3CF1"/>
    <w:rsid w:val="00BE3E3B"/>
    <w:rsid w:val="00BE3ECB"/>
    <w:rsid w:val="00BE400E"/>
    <w:rsid w:val="00BE419C"/>
    <w:rsid w:val="00BE4798"/>
    <w:rsid w:val="00BE489F"/>
    <w:rsid w:val="00BE4B20"/>
    <w:rsid w:val="00BE4DE1"/>
    <w:rsid w:val="00BE51E1"/>
    <w:rsid w:val="00BE51EC"/>
    <w:rsid w:val="00BE55C4"/>
    <w:rsid w:val="00BE579D"/>
    <w:rsid w:val="00BE585A"/>
    <w:rsid w:val="00BE59BE"/>
    <w:rsid w:val="00BE5C9F"/>
    <w:rsid w:val="00BE5FC4"/>
    <w:rsid w:val="00BE61C8"/>
    <w:rsid w:val="00BE6586"/>
    <w:rsid w:val="00BE6C0A"/>
    <w:rsid w:val="00BE6CF2"/>
    <w:rsid w:val="00BE71EC"/>
    <w:rsid w:val="00BE76DD"/>
    <w:rsid w:val="00BE79FB"/>
    <w:rsid w:val="00BE7A0D"/>
    <w:rsid w:val="00BE7C4D"/>
    <w:rsid w:val="00BE7F6A"/>
    <w:rsid w:val="00BF0181"/>
    <w:rsid w:val="00BF0274"/>
    <w:rsid w:val="00BF08C4"/>
    <w:rsid w:val="00BF0BAF"/>
    <w:rsid w:val="00BF0C4E"/>
    <w:rsid w:val="00BF0EE1"/>
    <w:rsid w:val="00BF0F9D"/>
    <w:rsid w:val="00BF1116"/>
    <w:rsid w:val="00BF12BC"/>
    <w:rsid w:val="00BF1356"/>
    <w:rsid w:val="00BF19CE"/>
    <w:rsid w:val="00BF1E6E"/>
    <w:rsid w:val="00BF1F81"/>
    <w:rsid w:val="00BF22F7"/>
    <w:rsid w:val="00BF268E"/>
    <w:rsid w:val="00BF2B6F"/>
    <w:rsid w:val="00BF3080"/>
    <w:rsid w:val="00BF30AF"/>
    <w:rsid w:val="00BF319D"/>
    <w:rsid w:val="00BF326C"/>
    <w:rsid w:val="00BF351A"/>
    <w:rsid w:val="00BF35A4"/>
    <w:rsid w:val="00BF3813"/>
    <w:rsid w:val="00BF3914"/>
    <w:rsid w:val="00BF397A"/>
    <w:rsid w:val="00BF39CD"/>
    <w:rsid w:val="00BF3B56"/>
    <w:rsid w:val="00BF40D0"/>
    <w:rsid w:val="00BF4123"/>
    <w:rsid w:val="00BF440B"/>
    <w:rsid w:val="00BF4687"/>
    <w:rsid w:val="00BF49B1"/>
    <w:rsid w:val="00BF4C78"/>
    <w:rsid w:val="00BF4C9B"/>
    <w:rsid w:val="00BF4D8D"/>
    <w:rsid w:val="00BF5008"/>
    <w:rsid w:val="00BF5114"/>
    <w:rsid w:val="00BF5223"/>
    <w:rsid w:val="00BF5285"/>
    <w:rsid w:val="00BF532A"/>
    <w:rsid w:val="00BF5552"/>
    <w:rsid w:val="00BF55B3"/>
    <w:rsid w:val="00BF5A18"/>
    <w:rsid w:val="00BF5EAE"/>
    <w:rsid w:val="00BF5F7E"/>
    <w:rsid w:val="00BF60E2"/>
    <w:rsid w:val="00BF616A"/>
    <w:rsid w:val="00BF65C2"/>
    <w:rsid w:val="00BF66A8"/>
    <w:rsid w:val="00BF68D6"/>
    <w:rsid w:val="00BF6ED7"/>
    <w:rsid w:val="00BF6F58"/>
    <w:rsid w:val="00BF7243"/>
    <w:rsid w:val="00BF7395"/>
    <w:rsid w:val="00BF73F2"/>
    <w:rsid w:val="00BF7602"/>
    <w:rsid w:val="00BF76C9"/>
    <w:rsid w:val="00BF7A27"/>
    <w:rsid w:val="00BF7B01"/>
    <w:rsid w:val="00C006DE"/>
    <w:rsid w:val="00C0076C"/>
    <w:rsid w:val="00C00866"/>
    <w:rsid w:val="00C009CB"/>
    <w:rsid w:val="00C00A83"/>
    <w:rsid w:val="00C014A0"/>
    <w:rsid w:val="00C01671"/>
    <w:rsid w:val="00C0190D"/>
    <w:rsid w:val="00C01BE2"/>
    <w:rsid w:val="00C01F5A"/>
    <w:rsid w:val="00C02419"/>
    <w:rsid w:val="00C02554"/>
    <w:rsid w:val="00C02766"/>
    <w:rsid w:val="00C02AC1"/>
    <w:rsid w:val="00C02B7B"/>
    <w:rsid w:val="00C03260"/>
    <w:rsid w:val="00C0344C"/>
    <w:rsid w:val="00C03489"/>
    <w:rsid w:val="00C035F3"/>
    <w:rsid w:val="00C038B2"/>
    <w:rsid w:val="00C03CA8"/>
    <w:rsid w:val="00C03D4E"/>
    <w:rsid w:val="00C03EE8"/>
    <w:rsid w:val="00C04205"/>
    <w:rsid w:val="00C04513"/>
    <w:rsid w:val="00C04839"/>
    <w:rsid w:val="00C04873"/>
    <w:rsid w:val="00C051DC"/>
    <w:rsid w:val="00C055E8"/>
    <w:rsid w:val="00C056F7"/>
    <w:rsid w:val="00C0574C"/>
    <w:rsid w:val="00C05815"/>
    <w:rsid w:val="00C05BEC"/>
    <w:rsid w:val="00C05E6E"/>
    <w:rsid w:val="00C061BD"/>
    <w:rsid w:val="00C067AE"/>
    <w:rsid w:val="00C06933"/>
    <w:rsid w:val="00C06CDE"/>
    <w:rsid w:val="00C06E7D"/>
    <w:rsid w:val="00C070CF"/>
    <w:rsid w:val="00C076CB"/>
    <w:rsid w:val="00C07C09"/>
    <w:rsid w:val="00C07C9D"/>
    <w:rsid w:val="00C07EFF"/>
    <w:rsid w:val="00C101E4"/>
    <w:rsid w:val="00C10D9A"/>
    <w:rsid w:val="00C110CD"/>
    <w:rsid w:val="00C1112B"/>
    <w:rsid w:val="00C11225"/>
    <w:rsid w:val="00C1122E"/>
    <w:rsid w:val="00C11497"/>
    <w:rsid w:val="00C1168B"/>
    <w:rsid w:val="00C11A88"/>
    <w:rsid w:val="00C11B79"/>
    <w:rsid w:val="00C11CBE"/>
    <w:rsid w:val="00C11F37"/>
    <w:rsid w:val="00C12012"/>
    <w:rsid w:val="00C12874"/>
    <w:rsid w:val="00C12B3E"/>
    <w:rsid w:val="00C12B4B"/>
    <w:rsid w:val="00C12BC1"/>
    <w:rsid w:val="00C12DB4"/>
    <w:rsid w:val="00C136D6"/>
    <w:rsid w:val="00C13935"/>
    <w:rsid w:val="00C13BDA"/>
    <w:rsid w:val="00C13D73"/>
    <w:rsid w:val="00C13FFD"/>
    <w:rsid w:val="00C14094"/>
    <w:rsid w:val="00C1415F"/>
    <w:rsid w:val="00C14173"/>
    <w:rsid w:val="00C1456B"/>
    <w:rsid w:val="00C145FF"/>
    <w:rsid w:val="00C14632"/>
    <w:rsid w:val="00C149A1"/>
    <w:rsid w:val="00C14EF5"/>
    <w:rsid w:val="00C15055"/>
    <w:rsid w:val="00C15137"/>
    <w:rsid w:val="00C15191"/>
    <w:rsid w:val="00C159AC"/>
    <w:rsid w:val="00C15B70"/>
    <w:rsid w:val="00C160D0"/>
    <w:rsid w:val="00C1664A"/>
    <w:rsid w:val="00C169AF"/>
    <w:rsid w:val="00C16C30"/>
    <w:rsid w:val="00C16E7C"/>
    <w:rsid w:val="00C172C6"/>
    <w:rsid w:val="00C174B6"/>
    <w:rsid w:val="00C17562"/>
    <w:rsid w:val="00C1778E"/>
    <w:rsid w:val="00C17BED"/>
    <w:rsid w:val="00C17DB4"/>
    <w:rsid w:val="00C200C3"/>
    <w:rsid w:val="00C203D5"/>
    <w:rsid w:val="00C205F7"/>
    <w:rsid w:val="00C209F6"/>
    <w:rsid w:val="00C20A00"/>
    <w:rsid w:val="00C20BA3"/>
    <w:rsid w:val="00C20FDD"/>
    <w:rsid w:val="00C21000"/>
    <w:rsid w:val="00C210AB"/>
    <w:rsid w:val="00C21179"/>
    <w:rsid w:val="00C214A0"/>
    <w:rsid w:val="00C21673"/>
    <w:rsid w:val="00C216C8"/>
    <w:rsid w:val="00C21C7A"/>
    <w:rsid w:val="00C21E07"/>
    <w:rsid w:val="00C2208E"/>
    <w:rsid w:val="00C22507"/>
    <w:rsid w:val="00C22539"/>
    <w:rsid w:val="00C22833"/>
    <w:rsid w:val="00C22859"/>
    <w:rsid w:val="00C22B86"/>
    <w:rsid w:val="00C22D7A"/>
    <w:rsid w:val="00C23130"/>
    <w:rsid w:val="00C2330E"/>
    <w:rsid w:val="00C233AE"/>
    <w:rsid w:val="00C238AE"/>
    <w:rsid w:val="00C23D56"/>
    <w:rsid w:val="00C23D9E"/>
    <w:rsid w:val="00C23DF0"/>
    <w:rsid w:val="00C23EAD"/>
    <w:rsid w:val="00C24200"/>
    <w:rsid w:val="00C242A8"/>
    <w:rsid w:val="00C243F3"/>
    <w:rsid w:val="00C24D61"/>
    <w:rsid w:val="00C24E78"/>
    <w:rsid w:val="00C2501D"/>
    <w:rsid w:val="00C254D1"/>
    <w:rsid w:val="00C25503"/>
    <w:rsid w:val="00C255A5"/>
    <w:rsid w:val="00C25632"/>
    <w:rsid w:val="00C2584B"/>
    <w:rsid w:val="00C25921"/>
    <w:rsid w:val="00C25942"/>
    <w:rsid w:val="00C259F0"/>
    <w:rsid w:val="00C25DD9"/>
    <w:rsid w:val="00C2627D"/>
    <w:rsid w:val="00C26626"/>
    <w:rsid w:val="00C2663F"/>
    <w:rsid w:val="00C266BA"/>
    <w:rsid w:val="00C2694C"/>
    <w:rsid w:val="00C269B9"/>
    <w:rsid w:val="00C269C7"/>
    <w:rsid w:val="00C26DB8"/>
    <w:rsid w:val="00C26E11"/>
    <w:rsid w:val="00C26E41"/>
    <w:rsid w:val="00C26F9E"/>
    <w:rsid w:val="00C273C4"/>
    <w:rsid w:val="00C2742C"/>
    <w:rsid w:val="00C27760"/>
    <w:rsid w:val="00C277A6"/>
    <w:rsid w:val="00C277FD"/>
    <w:rsid w:val="00C30097"/>
    <w:rsid w:val="00C3043E"/>
    <w:rsid w:val="00C3048D"/>
    <w:rsid w:val="00C308DB"/>
    <w:rsid w:val="00C30976"/>
    <w:rsid w:val="00C30EA4"/>
    <w:rsid w:val="00C30EB8"/>
    <w:rsid w:val="00C30FF6"/>
    <w:rsid w:val="00C318F1"/>
    <w:rsid w:val="00C31934"/>
    <w:rsid w:val="00C319AD"/>
    <w:rsid w:val="00C31B81"/>
    <w:rsid w:val="00C31F04"/>
    <w:rsid w:val="00C322D5"/>
    <w:rsid w:val="00C32B82"/>
    <w:rsid w:val="00C32CE6"/>
    <w:rsid w:val="00C32D01"/>
    <w:rsid w:val="00C33691"/>
    <w:rsid w:val="00C33848"/>
    <w:rsid w:val="00C33DE7"/>
    <w:rsid w:val="00C3400F"/>
    <w:rsid w:val="00C34289"/>
    <w:rsid w:val="00C346B6"/>
    <w:rsid w:val="00C349BA"/>
    <w:rsid w:val="00C34B64"/>
    <w:rsid w:val="00C34C36"/>
    <w:rsid w:val="00C34DF0"/>
    <w:rsid w:val="00C34E29"/>
    <w:rsid w:val="00C3510F"/>
    <w:rsid w:val="00C352B3"/>
    <w:rsid w:val="00C352F9"/>
    <w:rsid w:val="00C35345"/>
    <w:rsid w:val="00C35365"/>
    <w:rsid w:val="00C355A4"/>
    <w:rsid w:val="00C3563D"/>
    <w:rsid w:val="00C357F6"/>
    <w:rsid w:val="00C35D3B"/>
    <w:rsid w:val="00C35EDF"/>
    <w:rsid w:val="00C36089"/>
    <w:rsid w:val="00C3608D"/>
    <w:rsid w:val="00C3654C"/>
    <w:rsid w:val="00C36BF5"/>
    <w:rsid w:val="00C36DBC"/>
    <w:rsid w:val="00C3705B"/>
    <w:rsid w:val="00C3729C"/>
    <w:rsid w:val="00C376BA"/>
    <w:rsid w:val="00C379A6"/>
    <w:rsid w:val="00C37CBD"/>
    <w:rsid w:val="00C37E2C"/>
    <w:rsid w:val="00C400A6"/>
    <w:rsid w:val="00C400ED"/>
    <w:rsid w:val="00C401C6"/>
    <w:rsid w:val="00C401E8"/>
    <w:rsid w:val="00C40373"/>
    <w:rsid w:val="00C40682"/>
    <w:rsid w:val="00C4082D"/>
    <w:rsid w:val="00C40873"/>
    <w:rsid w:val="00C40AB6"/>
    <w:rsid w:val="00C40AE6"/>
    <w:rsid w:val="00C40CBC"/>
    <w:rsid w:val="00C40D8A"/>
    <w:rsid w:val="00C40F93"/>
    <w:rsid w:val="00C40FFA"/>
    <w:rsid w:val="00C4101B"/>
    <w:rsid w:val="00C411AF"/>
    <w:rsid w:val="00C4138D"/>
    <w:rsid w:val="00C4146D"/>
    <w:rsid w:val="00C416CB"/>
    <w:rsid w:val="00C4176C"/>
    <w:rsid w:val="00C4179A"/>
    <w:rsid w:val="00C41D95"/>
    <w:rsid w:val="00C41E3A"/>
    <w:rsid w:val="00C41ECC"/>
    <w:rsid w:val="00C42031"/>
    <w:rsid w:val="00C423FF"/>
    <w:rsid w:val="00C4270E"/>
    <w:rsid w:val="00C4278D"/>
    <w:rsid w:val="00C42E6D"/>
    <w:rsid w:val="00C4304C"/>
    <w:rsid w:val="00C431F1"/>
    <w:rsid w:val="00C432A6"/>
    <w:rsid w:val="00C43315"/>
    <w:rsid w:val="00C43B11"/>
    <w:rsid w:val="00C43BF1"/>
    <w:rsid w:val="00C43E1C"/>
    <w:rsid w:val="00C43EB5"/>
    <w:rsid w:val="00C43EF2"/>
    <w:rsid w:val="00C43F72"/>
    <w:rsid w:val="00C4437B"/>
    <w:rsid w:val="00C44C1E"/>
    <w:rsid w:val="00C44EA6"/>
    <w:rsid w:val="00C44F84"/>
    <w:rsid w:val="00C45028"/>
    <w:rsid w:val="00C4516E"/>
    <w:rsid w:val="00C451EC"/>
    <w:rsid w:val="00C452F5"/>
    <w:rsid w:val="00C453E2"/>
    <w:rsid w:val="00C4581A"/>
    <w:rsid w:val="00C45B2D"/>
    <w:rsid w:val="00C45F9E"/>
    <w:rsid w:val="00C46422"/>
    <w:rsid w:val="00C46555"/>
    <w:rsid w:val="00C46613"/>
    <w:rsid w:val="00C46B15"/>
    <w:rsid w:val="00C46B8E"/>
    <w:rsid w:val="00C46F05"/>
    <w:rsid w:val="00C46F7D"/>
    <w:rsid w:val="00C4705C"/>
    <w:rsid w:val="00C47184"/>
    <w:rsid w:val="00C47431"/>
    <w:rsid w:val="00C4755D"/>
    <w:rsid w:val="00C475F6"/>
    <w:rsid w:val="00C477A6"/>
    <w:rsid w:val="00C478BD"/>
    <w:rsid w:val="00C4794A"/>
    <w:rsid w:val="00C479B5"/>
    <w:rsid w:val="00C47E35"/>
    <w:rsid w:val="00C47F38"/>
    <w:rsid w:val="00C50242"/>
    <w:rsid w:val="00C50245"/>
    <w:rsid w:val="00C5034D"/>
    <w:rsid w:val="00C5042D"/>
    <w:rsid w:val="00C5050E"/>
    <w:rsid w:val="00C50DF6"/>
    <w:rsid w:val="00C50E07"/>
    <w:rsid w:val="00C50E99"/>
    <w:rsid w:val="00C5124A"/>
    <w:rsid w:val="00C5181A"/>
    <w:rsid w:val="00C51A82"/>
    <w:rsid w:val="00C51BDF"/>
    <w:rsid w:val="00C51C12"/>
    <w:rsid w:val="00C51FED"/>
    <w:rsid w:val="00C52023"/>
    <w:rsid w:val="00C52261"/>
    <w:rsid w:val="00C52411"/>
    <w:rsid w:val="00C526C1"/>
    <w:rsid w:val="00C52744"/>
    <w:rsid w:val="00C528EB"/>
    <w:rsid w:val="00C52EAF"/>
    <w:rsid w:val="00C53065"/>
    <w:rsid w:val="00C532DE"/>
    <w:rsid w:val="00C536BF"/>
    <w:rsid w:val="00C5386F"/>
    <w:rsid w:val="00C538E5"/>
    <w:rsid w:val="00C53D3B"/>
    <w:rsid w:val="00C53EB3"/>
    <w:rsid w:val="00C54018"/>
    <w:rsid w:val="00C540B5"/>
    <w:rsid w:val="00C542D4"/>
    <w:rsid w:val="00C54833"/>
    <w:rsid w:val="00C54841"/>
    <w:rsid w:val="00C54853"/>
    <w:rsid w:val="00C54B6F"/>
    <w:rsid w:val="00C54D71"/>
    <w:rsid w:val="00C54E65"/>
    <w:rsid w:val="00C54F7F"/>
    <w:rsid w:val="00C553C4"/>
    <w:rsid w:val="00C555FC"/>
    <w:rsid w:val="00C55DC5"/>
    <w:rsid w:val="00C560A6"/>
    <w:rsid w:val="00C56126"/>
    <w:rsid w:val="00C563F5"/>
    <w:rsid w:val="00C56669"/>
    <w:rsid w:val="00C566AF"/>
    <w:rsid w:val="00C56D58"/>
    <w:rsid w:val="00C570F7"/>
    <w:rsid w:val="00C572A7"/>
    <w:rsid w:val="00C5796D"/>
    <w:rsid w:val="00C579C5"/>
    <w:rsid w:val="00C57BC9"/>
    <w:rsid w:val="00C57CB2"/>
    <w:rsid w:val="00C57D8E"/>
    <w:rsid w:val="00C57F54"/>
    <w:rsid w:val="00C6029C"/>
    <w:rsid w:val="00C606CA"/>
    <w:rsid w:val="00C60A40"/>
    <w:rsid w:val="00C60B3C"/>
    <w:rsid w:val="00C60C69"/>
    <w:rsid w:val="00C60D26"/>
    <w:rsid w:val="00C60E3E"/>
    <w:rsid w:val="00C61032"/>
    <w:rsid w:val="00C614CA"/>
    <w:rsid w:val="00C622FE"/>
    <w:rsid w:val="00C6240F"/>
    <w:rsid w:val="00C62578"/>
    <w:rsid w:val="00C626DF"/>
    <w:rsid w:val="00C62CD5"/>
    <w:rsid w:val="00C62EDB"/>
    <w:rsid w:val="00C62F50"/>
    <w:rsid w:val="00C6306D"/>
    <w:rsid w:val="00C63085"/>
    <w:rsid w:val="00C6323D"/>
    <w:rsid w:val="00C63465"/>
    <w:rsid w:val="00C6353A"/>
    <w:rsid w:val="00C636E6"/>
    <w:rsid w:val="00C638F9"/>
    <w:rsid w:val="00C639D6"/>
    <w:rsid w:val="00C63A5F"/>
    <w:rsid w:val="00C63B55"/>
    <w:rsid w:val="00C63D20"/>
    <w:rsid w:val="00C63EA2"/>
    <w:rsid w:val="00C63F8E"/>
    <w:rsid w:val="00C64618"/>
    <w:rsid w:val="00C647EE"/>
    <w:rsid w:val="00C647FB"/>
    <w:rsid w:val="00C651DA"/>
    <w:rsid w:val="00C654E0"/>
    <w:rsid w:val="00C65589"/>
    <w:rsid w:val="00C656E6"/>
    <w:rsid w:val="00C658F1"/>
    <w:rsid w:val="00C65BA8"/>
    <w:rsid w:val="00C65D3D"/>
    <w:rsid w:val="00C65E5A"/>
    <w:rsid w:val="00C6695C"/>
    <w:rsid w:val="00C66A04"/>
    <w:rsid w:val="00C66A55"/>
    <w:rsid w:val="00C672D4"/>
    <w:rsid w:val="00C67357"/>
    <w:rsid w:val="00C677C2"/>
    <w:rsid w:val="00C67822"/>
    <w:rsid w:val="00C6785D"/>
    <w:rsid w:val="00C67D09"/>
    <w:rsid w:val="00C67D4B"/>
    <w:rsid w:val="00C67D63"/>
    <w:rsid w:val="00C67DA7"/>
    <w:rsid w:val="00C67EAB"/>
    <w:rsid w:val="00C67EB7"/>
    <w:rsid w:val="00C70342"/>
    <w:rsid w:val="00C70584"/>
    <w:rsid w:val="00C70ACB"/>
    <w:rsid w:val="00C70DFF"/>
    <w:rsid w:val="00C70F98"/>
    <w:rsid w:val="00C719DD"/>
    <w:rsid w:val="00C71DA7"/>
    <w:rsid w:val="00C71F74"/>
    <w:rsid w:val="00C71F93"/>
    <w:rsid w:val="00C7226E"/>
    <w:rsid w:val="00C723DC"/>
    <w:rsid w:val="00C7252E"/>
    <w:rsid w:val="00C729AA"/>
    <w:rsid w:val="00C72A52"/>
    <w:rsid w:val="00C72F91"/>
    <w:rsid w:val="00C7324F"/>
    <w:rsid w:val="00C733A1"/>
    <w:rsid w:val="00C733B0"/>
    <w:rsid w:val="00C735D1"/>
    <w:rsid w:val="00C7364D"/>
    <w:rsid w:val="00C7373A"/>
    <w:rsid w:val="00C747C7"/>
    <w:rsid w:val="00C74A5A"/>
    <w:rsid w:val="00C74C20"/>
    <w:rsid w:val="00C74CDA"/>
    <w:rsid w:val="00C74F41"/>
    <w:rsid w:val="00C750CF"/>
    <w:rsid w:val="00C750FD"/>
    <w:rsid w:val="00C751FE"/>
    <w:rsid w:val="00C75539"/>
    <w:rsid w:val="00C7556F"/>
    <w:rsid w:val="00C756C1"/>
    <w:rsid w:val="00C75812"/>
    <w:rsid w:val="00C75877"/>
    <w:rsid w:val="00C75A6B"/>
    <w:rsid w:val="00C75F26"/>
    <w:rsid w:val="00C7615D"/>
    <w:rsid w:val="00C762DC"/>
    <w:rsid w:val="00C763B6"/>
    <w:rsid w:val="00C7644F"/>
    <w:rsid w:val="00C765A0"/>
    <w:rsid w:val="00C7680F"/>
    <w:rsid w:val="00C768F6"/>
    <w:rsid w:val="00C76A1F"/>
    <w:rsid w:val="00C76CED"/>
    <w:rsid w:val="00C77248"/>
    <w:rsid w:val="00C7787D"/>
    <w:rsid w:val="00C77A1D"/>
    <w:rsid w:val="00C77C58"/>
    <w:rsid w:val="00C77D93"/>
    <w:rsid w:val="00C80073"/>
    <w:rsid w:val="00C804D9"/>
    <w:rsid w:val="00C807ED"/>
    <w:rsid w:val="00C808E2"/>
    <w:rsid w:val="00C80C69"/>
    <w:rsid w:val="00C80DEA"/>
    <w:rsid w:val="00C8103F"/>
    <w:rsid w:val="00C8143F"/>
    <w:rsid w:val="00C8169A"/>
    <w:rsid w:val="00C8189E"/>
    <w:rsid w:val="00C81C85"/>
    <w:rsid w:val="00C829BD"/>
    <w:rsid w:val="00C82B29"/>
    <w:rsid w:val="00C82CD8"/>
    <w:rsid w:val="00C82CE5"/>
    <w:rsid w:val="00C82E3A"/>
    <w:rsid w:val="00C83270"/>
    <w:rsid w:val="00C832DC"/>
    <w:rsid w:val="00C834A8"/>
    <w:rsid w:val="00C83540"/>
    <w:rsid w:val="00C8377F"/>
    <w:rsid w:val="00C83874"/>
    <w:rsid w:val="00C83968"/>
    <w:rsid w:val="00C83B69"/>
    <w:rsid w:val="00C8402B"/>
    <w:rsid w:val="00C84403"/>
    <w:rsid w:val="00C849BC"/>
    <w:rsid w:val="00C84D02"/>
    <w:rsid w:val="00C84E9E"/>
    <w:rsid w:val="00C85229"/>
    <w:rsid w:val="00C854A1"/>
    <w:rsid w:val="00C855A2"/>
    <w:rsid w:val="00C85616"/>
    <w:rsid w:val="00C857B4"/>
    <w:rsid w:val="00C85AC5"/>
    <w:rsid w:val="00C85BE2"/>
    <w:rsid w:val="00C85DC2"/>
    <w:rsid w:val="00C86257"/>
    <w:rsid w:val="00C8631B"/>
    <w:rsid w:val="00C8646D"/>
    <w:rsid w:val="00C8651B"/>
    <w:rsid w:val="00C8679F"/>
    <w:rsid w:val="00C868D2"/>
    <w:rsid w:val="00C86FAE"/>
    <w:rsid w:val="00C877E4"/>
    <w:rsid w:val="00C8793A"/>
    <w:rsid w:val="00C87F64"/>
    <w:rsid w:val="00C9004F"/>
    <w:rsid w:val="00C90519"/>
    <w:rsid w:val="00C90521"/>
    <w:rsid w:val="00C90E49"/>
    <w:rsid w:val="00C91357"/>
    <w:rsid w:val="00C91A64"/>
    <w:rsid w:val="00C91C4B"/>
    <w:rsid w:val="00C91DE3"/>
    <w:rsid w:val="00C91F58"/>
    <w:rsid w:val="00C920C2"/>
    <w:rsid w:val="00C9228A"/>
    <w:rsid w:val="00C924A9"/>
    <w:rsid w:val="00C925F5"/>
    <w:rsid w:val="00C92658"/>
    <w:rsid w:val="00C92951"/>
    <w:rsid w:val="00C92AAA"/>
    <w:rsid w:val="00C92C7F"/>
    <w:rsid w:val="00C931AB"/>
    <w:rsid w:val="00C931E8"/>
    <w:rsid w:val="00C933C8"/>
    <w:rsid w:val="00C93479"/>
    <w:rsid w:val="00C9369D"/>
    <w:rsid w:val="00C93A7C"/>
    <w:rsid w:val="00C93D1C"/>
    <w:rsid w:val="00C93F41"/>
    <w:rsid w:val="00C94235"/>
    <w:rsid w:val="00C94425"/>
    <w:rsid w:val="00C944FA"/>
    <w:rsid w:val="00C94509"/>
    <w:rsid w:val="00C948EA"/>
    <w:rsid w:val="00C9560D"/>
    <w:rsid w:val="00C956B8"/>
    <w:rsid w:val="00C95770"/>
    <w:rsid w:val="00C95854"/>
    <w:rsid w:val="00C9592F"/>
    <w:rsid w:val="00C95A05"/>
    <w:rsid w:val="00C95D41"/>
    <w:rsid w:val="00C95DFC"/>
    <w:rsid w:val="00C95EFF"/>
    <w:rsid w:val="00C95F24"/>
    <w:rsid w:val="00C96106"/>
    <w:rsid w:val="00C96289"/>
    <w:rsid w:val="00C962C8"/>
    <w:rsid w:val="00C964AF"/>
    <w:rsid w:val="00C9659C"/>
    <w:rsid w:val="00C968C0"/>
    <w:rsid w:val="00C96B73"/>
    <w:rsid w:val="00C96E61"/>
    <w:rsid w:val="00C96E6F"/>
    <w:rsid w:val="00C973A4"/>
    <w:rsid w:val="00C973C1"/>
    <w:rsid w:val="00C97872"/>
    <w:rsid w:val="00C978D0"/>
    <w:rsid w:val="00C9794E"/>
    <w:rsid w:val="00C97B02"/>
    <w:rsid w:val="00C97E59"/>
    <w:rsid w:val="00C97E5B"/>
    <w:rsid w:val="00C97F43"/>
    <w:rsid w:val="00C97F60"/>
    <w:rsid w:val="00CA00A3"/>
    <w:rsid w:val="00CA00DC"/>
    <w:rsid w:val="00CA02A1"/>
    <w:rsid w:val="00CA0532"/>
    <w:rsid w:val="00CA058F"/>
    <w:rsid w:val="00CA0B09"/>
    <w:rsid w:val="00CA0BA2"/>
    <w:rsid w:val="00CA133C"/>
    <w:rsid w:val="00CA156B"/>
    <w:rsid w:val="00CA1620"/>
    <w:rsid w:val="00CA192B"/>
    <w:rsid w:val="00CA1A11"/>
    <w:rsid w:val="00CA2241"/>
    <w:rsid w:val="00CA276D"/>
    <w:rsid w:val="00CA28D2"/>
    <w:rsid w:val="00CA2C04"/>
    <w:rsid w:val="00CA2E36"/>
    <w:rsid w:val="00CA31C2"/>
    <w:rsid w:val="00CA34EE"/>
    <w:rsid w:val="00CA3509"/>
    <w:rsid w:val="00CA38C7"/>
    <w:rsid w:val="00CA3A46"/>
    <w:rsid w:val="00CA3AE4"/>
    <w:rsid w:val="00CA3CDD"/>
    <w:rsid w:val="00CA3E1F"/>
    <w:rsid w:val="00CA3E4F"/>
    <w:rsid w:val="00CA3EB6"/>
    <w:rsid w:val="00CA403B"/>
    <w:rsid w:val="00CA41F6"/>
    <w:rsid w:val="00CA49DA"/>
    <w:rsid w:val="00CA4AA2"/>
    <w:rsid w:val="00CA4AD2"/>
    <w:rsid w:val="00CA4C55"/>
    <w:rsid w:val="00CA4D83"/>
    <w:rsid w:val="00CA4DA7"/>
    <w:rsid w:val="00CA4F79"/>
    <w:rsid w:val="00CA505A"/>
    <w:rsid w:val="00CA5449"/>
    <w:rsid w:val="00CA5479"/>
    <w:rsid w:val="00CA59DD"/>
    <w:rsid w:val="00CA6B84"/>
    <w:rsid w:val="00CA6FA3"/>
    <w:rsid w:val="00CA6FAC"/>
    <w:rsid w:val="00CA711A"/>
    <w:rsid w:val="00CA738A"/>
    <w:rsid w:val="00CA7680"/>
    <w:rsid w:val="00CA77AF"/>
    <w:rsid w:val="00CA7DD2"/>
    <w:rsid w:val="00CA7F61"/>
    <w:rsid w:val="00CB008E"/>
    <w:rsid w:val="00CB0138"/>
    <w:rsid w:val="00CB01FA"/>
    <w:rsid w:val="00CB02A7"/>
    <w:rsid w:val="00CB037E"/>
    <w:rsid w:val="00CB0737"/>
    <w:rsid w:val="00CB093F"/>
    <w:rsid w:val="00CB097A"/>
    <w:rsid w:val="00CB09C0"/>
    <w:rsid w:val="00CB0A3A"/>
    <w:rsid w:val="00CB0E02"/>
    <w:rsid w:val="00CB0EEC"/>
    <w:rsid w:val="00CB10F6"/>
    <w:rsid w:val="00CB1448"/>
    <w:rsid w:val="00CB1C37"/>
    <w:rsid w:val="00CB1E1D"/>
    <w:rsid w:val="00CB1EF1"/>
    <w:rsid w:val="00CB20A4"/>
    <w:rsid w:val="00CB21A0"/>
    <w:rsid w:val="00CB21F0"/>
    <w:rsid w:val="00CB22B2"/>
    <w:rsid w:val="00CB22BD"/>
    <w:rsid w:val="00CB2362"/>
    <w:rsid w:val="00CB23BB"/>
    <w:rsid w:val="00CB25E5"/>
    <w:rsid w:val="00CB26EC"/>
    <w:rsid w:val="00CB29EF"/>
    <w:rsid w:val="00CB2BD1"/>
    <w:rsid w:val="00CB2D2A"/>
    <w:rsid w:val="00CB2E6B"/>
    <w:rsid w:val="00CB2FFA"/>
    <w:rsid w:val="00CB348C"/>
    <w:rsid w:val="00CB34FA"/>
    <w:rsid w:val="00CB351E"/>
    <w:rsid w:val="00CB39A5"/>
    <w:rsid w:val="00CB3A36"/>
    <w:rsid w:val="00CB3EB4"/>
    <w:rsid w:val="00CB3ED9"/>
    <w:rsid w:val="00CB4521"/>
    <w:rsid w:val="00CB45D8"/>
    <w:rsid w:val="00CB4695"/>
    <w:rsid w:val="00CB4729"/>
    <w:rsid w:val="00CB4A33"/>
    <w:rsid w:val="00CB4A75"/>
    <w:rsid w:val="00CB4B3E"/>
    <w:rsid w:val="00CB51F5"/>
    <w:rsid w:val="00CB52F3"/>
    <w:rsid w:val="00CB5309"/>
    <w:rsid w:val="00CB5310"/>
    <w:rsid w:val="00CB56FA"/>
    <w:rsid w:val="00CB591E"/>
    <w:rsid w:val="00CB5AE7"/>
    <w:rsid w:val="00CB5B1E"/>
    <w:rsid w:val="00CB5B3E"/>
    <w:rsid w:val="00CB5FFB"/>
    <w:rsid w:val="00CB606D"/>
    <w:rsid w:val="00CB6287"/>
    <w:rsid w:val="00CB62D0"/>
    <w:rsid w:val="00CB6589"/>
    <w:rsid w:val="00CB677E"/>
    <w:rsid w:val="00CB692D"/>
    <w:rsid w:val="00CB6990"/>
    <w:rsid w:val="00CB71E3"/>
    <w:rsid w:val="00CB7683"/>
    <w:rsid w:val="00CB787A"/>
    <w:rsid w:val="00CB7BC1"/>
    <w:rsid w:val="00CB7D07"/>
    <w:rsid w:val="00CB7D18"/>
    <w:rsid w:val="00CC0439"/>
    <w:rsid w:val="00CC09E0"/>
    <w:rsid w:val="00CC0A72"/>
    <w:rsid w:val="00CC0B8A"/>
    <w:rsid w:val="00CC0BAE"/>
    <w:rsid w:val="00CC0C4A"/>
    <w:rsid w:val="00CC1295"/>
    <w:rsid w:val="00CC131D"/>
    <w:rsid w:val="00CC139B"/>
    <w:rsid w:val="00CC17F0"/>
    <w:rsid w:val="00CC1853"/>
    <w:rsid w:val="00CC1A34"/>
    <w:rsid w:val="00CC1DC9"/>
    <w:rsid w:val="00CC1E20"/>
    <w:rsid w:val="00CC1FAE"/>
    <w:rsid w:val="00CC237C"/>
    <w:rsid w:val="00CC2421"/>
    <w:rsid w:val="00CC24BB"/>
    <w:rsid w:val="00CC2734"/>
    <w:rsid w:val="00CC27EE"/>
    <w:rsid w:val="00CC29EF"/>
    <w:rsid w:val="00CC2A72"/>
    <w:rsid w:val="00CC2D14"/>
    <w:rsid w:val="00CC2E54"/>
    <w:rsid w:val="00CC2F60"/>
    <w:rsid w:val="00CC32B2"/>
    <w:rsid w:val="00CC3742"/>
    <w:rsid w:val="00CC3A23"/>
    <w:rsid w:val="00CC3D27"/>
    <w:rsid w:val="00CC3D59"/>
    <w:rsid w:val="00CC4343"/>
    <w:rsid w:val="00CC44D8"/>
    <w:rsid w:val="00CC44E3"/>
    <w:rsid w:val="00CC47D7"/>
    <w:rsid w:val="00CC481E"/>
    <w:rsid w:val="00CC4B2E"/>
    <w:rsid w:val="00CC4D2A"/>
    <w:rsid w:val="00CC5439"/>
    <w:rsid w:val="00CC55AF"/>
    <w:rsid w:val="00CC567B"/>
    <w:rsid w:val="00CC5CCF"/>
    <w:rsid w:val="00CC60A6"/>
    <w:rsid w:val="00CC61FE"/>
    <w:rsid w:val="00CC67A0"/>
    <w:rsid w:val="00CC6D10"/>
    <w:rsid w:val="00CC6D28"/>
    <w:rsid w:val="00CC6E22"/>
    <w:rsid w:val="00CC6ED3"/>
    <w:rsid w:val="00CC6F87"/>
    <w:rsid w:val="00CC7082"/>
    <w:rsid w:val="00CC7127"/>
    <w:rsid w:val="00CC737C"/>
    <w:rsid w:val="00CC7DB8"/>
    <w:rsid w:val="00CD00BF"/>
    <w:rsid w:val="00CD03F5"/>
    <w:rsid w:val="00CD0683"/>
    <w:rsid w:val="00CD06ED"/>
    <w:rsid w:val="00CD087D"/>
    <w:rsid w:val="00CD0C6F"/>
    <w:rsid w:val="00CD0CF3"/>
    <w:rsid w:val="00CD0F5D"/>
    <w:rsid w:val="00CD196B"/>
    <w:rsid w:val="00CD1BFD"/>
    <w:rsid w:val="00CD1C0B"/>
    <w:rsid w:val="00CD2225"/>
    <w:rsid w:val="00CD2396"/>
    <w:rsid w:val="00CD239A"/>
    <w:rsid w:val="00CD2688"/>
    <w:rsid w:val="00CD3252"/>
    <w:rsid w:val="00CD34C5"/>
    <w:rsid w:val="00CD3508"/>
    <w:rsid w:val="00CD351C"/>
    <w:rsid w:val="00CD3548"/>
    <w:rsid w:val="00CD368D"/>
    <w:rsid w:val="00CD3AE3"/>
    <w:rsid w:val="00CD3F17"/>
    <w:rsid w:val="00CD43D0"/>
    <w:rsid w:val="00CD441B"/>
    <w:rsid w:val="00CD442B"/>
    <w:rsid w:val="00CD44EA"/>
    <w:rsid w:val="00CD4547"/>
    <w:rsid w:val="00CD4A58"/>
    <w:rsid w:val="00CD4DF0"/>
    <w:rsid w:val="00CD5512"/>
    <w:rsid w:val="00CD5753"/>
    <w:rsid w:val="00CD5907"/>
    <w:rsid w:val="00CD667B"/>
    <w:rsid w:val="00CD6A28"/>
    <w:rsid w:val="00CD6E3D"/>
    <w:rsid w:val="00CD7087"/>
    <w:rsid w:val="00CD71AB"/>
    <w:rsid w:val="00CD746A"/>
    <w:rsid w:val="00CD77F2"/>
    <w:rsid w:val="00CD781F"/>
    <w:rsid w:val="00CD7C61"/>
    <w:rsid w:val="00CD7E50"/>
    <w:rsid w:val="00CE0109"/>
    <w:rsid w:val="00CE09FC"/>
    <w:rsid w:val="00CE0A18"/>
    <w:rsid w:val="00CE1377"/>
    <w:rsid w:val="00CE169A"/>
    <w:rsid w:val="00CE198D"/>
    <w:rsid w:val="00CE1A12"/>
    <w:rsid w:val="00CE1CCB"/>
    <w:rsid w:val="00CE1DF4"/>
    <w:rsid w:val="00CE1F89"/>
    <w:rsid w:val="00CE1FC5"/>
    <w:rsid w:val="00CE1FD7"/>
    <w:rsid w:val="00CE209C"/>
    <w:rsid w:val="00CE271D"/>
    <w:rsid w:val="00CE27A4"/>
    <w:rsid w:val="00CE3115"/>
    <w:rsid w:val="00CE329A"/>
    <w:rsid w:val="00CE331F"/>
    <w:rsid w:val="00CE353E"/>
    <w:rsid w:val="00CE364C"/>
    <w:rsid w:val="00CE36E2"/>
    <w:rsid w:val="00CE3AEF"/>
    <w:rsid w:val="00CE3FEB"/>
    <w:rsid w:val="00CE413C"/>
    <w:rsid w:val="00CE46E5"/>
    <w:rsid w:val="00CE485A"/>
    <w:rsid w:val="00CE49DB"/>
    <w:rsid w:val="00CE4D17"/>
    <w:rsid w:val="00CE4DB7"/>
    <w:rsid w:val="00CE4E26"/>
    <w:rsid w:val="00CE5125"/>
    <w:rsid w:val="00CE526C"/>
    <w:rsid w:val="00CE5279"/>
    <w:rsid w:val="00CE52CE"/>
    <w:rsid w:val="00CE53AB"/>
    <w:rsid w:val="00CE5524"/>
    <w:rsid w:val="00CE5A78"/>
    <w:rsid w:val="00CE5C59"/>
    <w:rsid w:val="00CE5C73"/>
    <w:rsid w:val="00CE5F2E"/>
    <w:rsid w:val="00CE5F96"/>
    <w:rsid w:val="00CE5FA1"/>
    <w:rsid w:val="00CE5FCF"/>
    <w:rsid w:val="00CE613E"/>
    <w:rsid w:val="00CE66CA"/>
    <w:rsid w:val="00CE6BC2"/>
    <w:rsid w:val="00CE6E2C"/>
    <w:rsid w:val="00CE6F70"/>
    <w:rsid w:val="00CE7422"/>
    <w:rsid w:val="00CE75E5"/>
    <w:rsid w:val="00CE76D2"/>
    <w:rsid w:val="00CE78AE"/>
    <w:rsid w:val="00CE7AD2"/>
    <w:rsid w:val="00CE7B8F"/>
    <w:rsid w:val="00CE7E62"/>
    <w:rsid w:val="00CF00FB"/>
    <w:rsid w:val="00CF0333"/>
    <w:rsid w:val="00CF0491"/>
    <w:rsid w:val="00CF0ABD"/>
    <w:rsid w:val="00CF0D79"/>
    <w:rsid w:val="00CF11E3"/>
    <w:rsid w:val="00CF14CB"/>
    <w:rsid w:val="00CF1531"/>
    <w:rsid w:val="00CF155A"/>
    <w:rsid w:val="00CF15E0"/>
    <w:rsid w:val="00CF166B"/>
    <w:rsid w:val="00CF19DA"/>
    <w:rsid w:val="00CF1AFF"/>
    <w:rsid w:val="00CF1B06"/>
    <w:rsid w:val="00CF1B19"/>
    <w:rsid w:val="00CF1B8F"/>
    <w:rsid w:val="00CF1C7F"/>
    <w:rsid w:val="00CF1CC0"/>
    <w:rsid w:val="00CF1D7F"/>
    <w:rsid w:val="00CF1E7A"/>
    <w:rsid w:val="00CF1F28"/>
    <w:rsid w:val="00CF2234"/>
    <w:rsid w:val="00CF2315"/>
    <w:rsid w:val="00CF24F8"/>
    <w:rsid w:val="00CF256D"/>
    <w:rsid w:val="00CF2653"/>
    <w:rsid w:val="00CF313D"/>
    <w:rsid w:val="00CF32AC"/>
    <w:rsid w:val="00CF353B"/>
    <w:rsid w:val="00CF3789"/>
    <w:rsid w:val="00CF3AFB"/>
    <w:rsid w:val="00CF3B1E"/>
    <w:rsid w:val="00CF3B5D"/>
    <w:rsid w:val="00CF4247"/>
    <w:rsid w:val="00CF44CE"/>
    <w:rsid w:val="00CF46AF"/>
    <w:rsid w:val="00CF4AA6"/>
    <w:rsid w:val="00CF503A"/>
    <w:rsid w:val="00CF509B"/>
    <w:rsid w:val="00CF5263"/>
    <w:rsid w:val="00CF54AC"/>
    <w:rsid w:val="00CF55BC"/>
    <w:rsid w:val="00CF5606"/>
    <w:rsid w:val="00CF601F"/>
    <w:rsid w:val="00CF60B5"/>
    <w:rsid w:val="00CF6265"/>
    <w:rsid w:val="00CF65C8"/>
    <w:rsid w:val="00CF6C71"/>
    <w:rsid w:val="00CF7076"/>
    <w:rsid w:val="00CF7571"/>
    <w:rsid w:val="00CF774C"/>
    <w:rsid w:val="00CF7ACF"/>
    <w:rsid w:val="00CF7B01"/>
    <w:rsid w:val="00CF7BEB"/>
    <w:rsid w:val="00CF7D9E"/>
    <w:rsid w:val="00CF7FDB"/>
    <w:rsid w:val="00D002E0"/>
    <w:rsid w:val="00D00311"/>
    <w:rsid w:val="00D004FA"/>
    <w:rsid w:val="00D00636"/>
    <w:rsid w:val="00D00879"/>
    <w:rsid w:val="00D00A57"/>
    <w:rsid w:val="00D00E9D"/>
    <w:rsid w:val="00D00ED4"/>
    <w:rsid w:val="00D012D7"/>
    <w:rsid w:val="00D013F1"/>
    <w:rsid w:val="00D0156C"/>
    <w:rsid w:val="00D01AB9"/>
    <w:rsid w:val="00D01B21"/>
    <w:rsid w:val="00D01E2F"/>
    <w:rsid w:val="00D0285F"/>
    <w:rsid w:val="00D02AB3"/>
    <w:rsid w:val="00D02AD6"/>
    <w:rsid w:val="00D02BA2"/>
    <w:rsid w:val="00D02BBD"/>
    <w:rsid w:val="00D02F03"/>
    <w:rsid w:val="00D02FCF"/>
    <w:rsid w:val="00D03000"/>
    <w:rsid w:val="00D03016"/>
    <w:rsid w:val="00D03102"/>
    <w:rsid w:val="00D03356"/>
    <w:rsid w:val="00D03534"/>
    <w:rsid w:val="00D035D4"/>
    <w:rsid w:val="00D03727"/>
    <w:rsid w:val="00D0378A"/>
    <w:rsid w:val="00D03840"/>
    <w:rsid w:val="00D03C18"/>
    <w:rsid w:val="00D03C54"/>
    <w:rsid w:val="00D03DD3"/>
    <w:rsid w:val="00D04848"/>
    <w:rsid w:val="00D04A40"/>
    <w:rsid w:val="00D04F2D"/>
    <w:rsid w:val="00D05039"/>
    <w:rsid w:val="00D05045"/>
    <w:rsid w:val="00D05132"/>
    <w:rsid w:val="00D05324"/>
    <w:rsid w:val="00D05E2B"/>
    <w:rsid w:val="00D05EA9"/>
    <w:rsid w:val="00D060CC"/>
    <w:rsid w:val="00D061ED"/>
    <w:rsid w:val="00D063F1"/>
    <w:rsid w:val="00D064D3"/>
    <w:rsid w:val="00D06608"/>
    <w:rsid w:val="00D06640"/>
    <w:rsid w:val="00D0676F"/>
    <w:rsid w:val="00D06946"/>
    <w:rsid w:val="00D06D6D"/>
    <w:rsid w:val="00D06D79"/>
    <w:rsid w:val="00D071F8"/>
    <w:rsid w:val="00D07252"/>
    <w:rsid w:val="00D0744D"/>
    <w:rsid w:val="00D074F4"/>
    <w:rsid w:val="00D079E7"/>
    <w:rsid w:val="00D07CE1"/>
    <w:rsid w:val="00D07FD4"/>
    <w:rsid w:val="00D1026A"/>
    <w:rsid w:val="00D103ED"/>
    <w:rsid w:val="00D1049A"/>
    <w:rsid w:val="00D107CF"/>
    <w:rsid w:val="00D1089C"/>
    <w:rsid w:val="00D111CA"/>
    <w:rsid w:val="00D111CF"/>
    <w:rsid w:val="00D117B9"/>
    <w:rsid w:val="00D11A10"/>
    <w:rsid w:val="00D11B0B"/>
    <w:rsid w:val="00D11BBB"/>
    <w:rsid w:val="00D1204D"/>
    <w:rsid w:val="00D12293"/>
    <w:rsid w:val="00D12365"/>
    <w:rsid w:val="00D1241E"/>
    <w:rsid w:val="00D127AD"/>
    <w:rsid w:val="00D12F30"/>
    <w:rsid w:val="00D131D9"/>
    <w:rsid w:val="00D13AD2"/>
    <w:rsid w:val="00D13C4A"/>
    <w:rsid w:val="00D13D26"/>
    <w:rsid w:val="00D13F9F"/>
    <w:rsid w:val="00D14236"/>
    <w:rsid w:val="00D14553"/>
    <w:rsid w:val="00D14BC9"/>
    <w:rsid w:val="00D14DB1"/>
    <w:rsid w:val="00D14E28"/>
    <w:rsid w:val="00D15056"/>
    <w:rsid w:val="00D15368"/>
    <w:rsid w:val="00D15A1B"/>
    <w:rsid w:val="00D15F43"/>
    <w:rsid w:val="00D16014"/>
    <w:rsid w:val="00D16039"/>
    <w:rsid w:val="00D1603B"/>
    <w:rsid w:val="00D16542"/>
    <w:rsid w:val="00D16741"/>
    <w:rsid w:val="00D1699D"/>
    <w:rsid w:val="00D16A87"/>
    <w:rsid w:val="00D16D3A"/>
    <w:rsid w:val="00D16E87"/>
    <w:rsid w:val="00D1756D"/>
    <w:rsid w:val="00D175CF"/>
    <w:rsid w:val="00D17953"/>
    <w:rsid w:val="00D17AF2"/>
    <w:rsid w:val="00D17EBA"/>
    <w:rsid w:val="00D20004"/>
    <w:rsid w:val="00D2007F"/>
    <w:rsid w:val="00D20243"/>
    <w:rsid w:val="00D2027A"/>
    <w:rsid w:val="00D202F6"/>
    <w:rsid w:val="00D207CB"/>
    <w:rsid w:val="00D2084D"/>
    <w:rsid w:val="00D20B8B"/>
    <w:rsid w:val="00D20D28"/>
    <w:rsid w:val="00D20EBB"/>
    <w:rsid w:val="00D212E6"/>
    <w:rsid w:val="00D21463"/>
    <w:rsid w:val="00D2162C"/>
    <w:rsid w:val="00D21A3C"/>
    <w:rsid w:val="00D21B1C"/>
    <w:rsid w:val="00D22342"/>
    <w:rsid w:val="00D228D7"/>
    <w:rsid w:val="00D22ABA"/>
    <w:rsid w:val="00D22C56"/>
    <w:rsid w:val="00D22CEE"/>
    <w:rsid w:val="00D2306E"/>
    <w:rsid w:val="00D230E4"/>
    <w:rsid w:val="00D233F1"/>
    <w:rsid w:val="00D236DD"/>
    <w:rsid w:val="00D23B89"/>
    <w:rsid w:val="00D23FA2"/>
    <w:rsid w:val="00D240FA"/>
    <w:rsid w:val="00D246AF"/>
    <w:rsid w:val="00D2490B"/>
    <w:rsid w:val="00D24B4C"/>
    <w:rsid w:val="00D24D34"/>
    <w:rsid w:val="00D24E25"/>
    <w:rsid w:val="00D256F8"/>
    <w:rsid w:val="00D2580C"/>
    <w:rsid w:val="00D2586E"/>
    <w:rsid w:val="00D259A8"/>
    <w:rsid w:val="00D25BDA"/>
    <w:rsid w:val="00D25FA9"/>
    <w:rsid w:val="00D26142"/>
    <w:rsid w:val="00D26262"/>
    <w:rsid w:val="00D2685C"/>
    <w:rsid w:val="00D26A22"/>
    <w:rsid w:val="00D26A3B"/>
    <w:rsid w:val="00D26E6F"/>
    <w:rsid w:val="00D26EC8"/>
    <w:rsid w:val="00D26EF5"/>
    <w:rsid w:val="00D26FD4"/>
    <w:rsid w:val="00D2749D"/>
    <w:rsid w:val="00D276D5"/>
    <w:rsid w:val="00D27910"/>
    <w:rsid w:val="00D27AB2"/>
    <w:rsid w:val="00D27AED"/>
    <w:rsid w:val="00D27B70"/>
    <w:rsid w:val="00D302FD"/>
    <w:rsid w:val="00D30326"/>
    <w:rsid w:val="00D3038A"/>
    <w:rsid w:val="00D30436"/>
    <w:rsid w:val="00D3098D"/>
    <w:rsid w:val="00D31215"/>
    <w:rsid w:val="00D31582"/>
    <w:rsid w:val="00D316D7"/>
    <w:rsid w:val="00D318AE"/>
    <w:rsid w:val="00D319AD"/>
    <w:rsid w:val="00D31A02"/>
    <w:rsid w:val="00D31A68"/>
    <w:rsid w:val="00D31C2D"/>
    <w:rsid w:val="00D326C1"/>
    <w:rsid w:val="00D327DC"/>
    <w:rsid w:val="00D3296D"/>
    <w:rsid w:val="00D32D16"/>
    <w:rsid w:val="00D3323C"/>
    <w:rsid w:val="00D333A9"/>
    <w:rsid w:val="00D33456"/>
    <w:rsid w:val="00D33581"/>
    <w:rsid w:val="00D3396F"/>
    <w:rsid w:val="00D33A1E"/>
    <w:rsid w:val="00D33AED"/>
    <w:rsid w:val="00D33CF3"/>
    <w:rsid w:val="00D33D4D"/>
    <w:rsid w:val="00D34004"/>
    <w:rsid w:val="00D34655"/>
    <w:rsid w:val="00D3476A"/>
    <w:rsid w:val="00D34A0B"/>
    <w:rsid w:val="00D34E95"/>
    <w:rsid w:val="00D34F37"/>
    <w:rsid w:val="00D35513"/>
    <w:rsid w:val="00D35672"/>
    <w:rsid w:val="00D3582D"/>
    <w:rsid w:val="00D35F6C"/>
    <w:rsid w:val="00D36234"/>
    <w:rsid w:val="00D36371"/>
    <w:rsid w:val="00D36A61"/>
    <w:rsid w:val="00D3710E"/>
    <w:rsid w:val="00D376D2"/>
    <w:rsid w:val="00D3786D"/>
    <w:rsid w:val="00D37A2E"/>
    <w:rsid w:val="00D37B77"/>
    <w:rsid w:val="00D37EBA"/>
    <w:rsid w:val="00D37F2B"/>
    <w:rsid w:val="00D40246"/>
    <w:rsid w:val="00D40250"/>
    <w:rsid w:val="00D404C3"/>
    <w:rsid w:val="00D40F00"/>
    <w:rsid w:val="00D40F74"/>
    <w:rsid w:val="00D4135C"/>
    <w:rsid w:val="00D4162F"/>
    <w:rsid w:val="00D41980"/>
    <w:rsid w:val="00D420D7"/>
    <w:rsid w:val="00D42521"/>
    <w:rsid w:val="00D42818"/>
    <w:rsid w:val="00D42A38"/>
    <w:rsid w:val="00D42ABC"/>
    <w:rsid w:val="00D42D68"/>
    <w:rsid w:val="00D42E2F"/>
    <w:rsid w:val="00D43697"/>
    <w:rsid w:val="00D437D8"/>
    <w:rsid w:val="00D439CF"/>
    <w:rsid w:val="00D43A0C"/>
    <w:rsid w:val="00D43F71"/>
    <w:rsid w:val="00D44318"/>
    <w:rsid w:val="00D44427"/>
    <w:rsid w:val="00D44994"/>
    <w:rsid w:val="00D44E58"/>
    <w:rsid w:val="00D45285"/>
    <w:rsid w:val="00D45416"/>
    <w:rsid w:val="00D45482"/>
    <w:rsid w:val="00D45504"/>
    <w:rsid w:val="00D45561"/>
    <w:rsid w:val="00D455D6"/>
    <w:rsid w:val="00D458A6"/>
    <w:rsid w:val="00D45D55"/>
    <w:rsid w:val="00D45DF3"/>
    <w:rsid w:val="00D4607B"/>
    <w:rsid w:val="00D46174"/>
    <w:rsid w:val="00D46349"/>
    <w:rsid w:val="00D46B05"/>
    <w:rsid w:val="00D46C88"/>
    <w:rsid w:val="00D4705C"/>
    <w:rsid w:val="00D4725A"/>
    <w:rsid w:val="00D472F4"/>
    <w:rsid w:val="00D47627"/>
    <w:rsid w:val="00D476FA"/>
    <w:rsid w:val="00D47DD0"/>
    <w:rsid w:val="00D47F1E"/>
    <w:rsid w:val="00D50069"/>
    <w:rsid w:val="00D50183"/>
    <w:rsid w:val="00D50AD7"/>
    <w:rsid w:val="00D50B40"/>
    <w:rsid w:val="00D50D6A"/>
    <w:rsid w:val="00D50DB3"/>
    <w:rsid w:val="00D50EDF"/>
    <w:rsid w:val="00D51257"/>
    <w:rsid w:val="00D51267"/>
    <w:rsid w:val="00D51323"/>
    <w:rsid w:val="00D513C2"/>
    <w:rsid w:val="00D51B8A"/>
    <w:rsid w:val="00D51B8B"/>
    <w:rsid w:val="00D51D12"/>
    <w:rsid w:val="00D51DD4"/>
    <w:rsid w:val="00D51DD6"/>
    <w:rsid w:val="00D51F38"/>
    <w:rsid w:val="00D51FC9"/>
    <w:rsid w:val="00D52109"/>
    <w:rsid w:val="00D521E0"/>
    <w:rsid w:val="00D52396"/>
    <w:rsid w:val="00D52F2E"/>
    <w:rsid w:val="00D5362B"/>
    <w:rsid w:val="00D536D4"/>
    <w:rsid w:val="00D5397E"/>
    <w:rsid w:val="00D53E69"/>
    <w:rsid w:val="00D5416A"/>
    <w:rsid w:val="00D54202"/>
    <w:rsid w:val="00D54255"/>
    <w:rsid w:val="00D54741"/>
    <w:rsid w:val="00D548F1"/>
    <w:rsid w:val="00D54F0E"/>
    <w:rsid w:val="00D54F9F"/>
    <w:rsid w:val="00D55072"/>
    <w:rsid w:val="00D551B5"/>
    <w:rsid w:val="00D559BA"/>
    <w:rsid w:val="00D559BD"/>
    <w:rsid w:val="00D55AAC"/>
    <w:rsid w:val="00D563AE"/>
    <w:rsid w:val="00D565D6"/>
    <w:rsid w:val="00D56DB2"/>
    <w:rsid w:val="00D56DDB"/>
    <w:rsid w:val="00D571E4"/>
    <w:rsid w:val="00D5747F"/>
    <w:rsid w:val="00D57495"/>
    <w:rsid w:val="00D574FA"/>
    <w:rsid w:val="00D57520"/>
    <w:rsid w:val="00D5785E"/>
    <w:rsid w:val="00D57894"/>
    <w:rsid w:val="00D57DCA"/>
    <w:rsid w:val="00D60123"/>
    <w:rsid w:val="00D602B8"/>
    <w:rsid w:val="00D60463"/>
    <w:rsid w:val="00D6077A"/>
    <w:rsid w:val="00D6077D"/>
    <w:rsid w:val="00D607FD"/>
    <w:rsid w:val="00D60918"/>
    <w:rsid w:val="00D60A61"/>
    <w:rsid w:val="00D60C8D"/>
    <w:rsid w:val="00D60F60"/>
    <w:rsid w:val="00D60FEA"/>
    <w:rsid w:val="00D61018"/>
    <w:rsid w:val="00D6109F"/>
    <w:rsid w:val="00D61341"/>
    <w:rsid w:val="00D61374"/>
    <w:rsid w:val="00D6168A"/>
    <w:rsid w:val="00D616A5"/>
    <w:rsid w:val="00D616D1"/>
    <w:rsid w:val="00D61855"/>
    <w:rsid w:val="00D61AF4"/>
    <w:rsid w:val="00D61FF0"/>
    <w:rsid w:val="00D6211D"/>
    <w:rsid w:val="00D62217"/>
    <w:rsid w:val="00D62669"/>
    <w:rsid w:val="00D626CD"/>
    <w:rsid w:val="00D62BA3"/>
    <w:rsid w:val="00D62C97"/>
    <w:rsid w:val="00D62C9A"/>
    <w:rsid w:val="00D62DF0"/>
    <w:rsid w:val="00D63517"/>
    <w:rsid w:val="00D636D1"/>
    <w:rsid w:val="00D637CA"/>
    <w:rsid w:val="00D63825"/>
    <w:rsid w:val="00D638B9"/>
    <w:rsid w:val="00D63B75"/>
    <w:rsid w:val="00D647CC"/>
    <w:rsid w:val="00D648A6"/>
    <w:rsid w:val="00D649CE"/>
    <w:rsid w:val="00D64A98"/>
    <w:rsid w:val="00D651FB"/>
    <w:rsid w:val="00D65527"/>
    <w:rsid w:val="00D658EF"/>
    <w:rsid w:val="00D659B1"/>
    <w:rsid w:val="00D65D9C"/>
    <w:rsid w:val="00D65E27"/>
    <w:rsid w:val="00D65EAA"/>
    <w:rsid w:val="00D6622B"/>
    <w:rsid w:val="00D662AA"/>
    <w:rsid w:val="00D6636B"/>
    <w:rsid w:val="00D66413"/>
    <w:rsid w:val="00D66435"/>
    <w:rsid w:val="00D66608"/>
    <w:rsid w:val="00D66634"/>
    <w:rsid w:val="00D66B5C"/>
    <w:rsid w:val="00D66CF6"/>
    <w:rsid w:val="00D66D0D"/>
    <w:rsid w:val="00D66D59"/>
    <w:rsid w:val="00D66DC2"/>
    <w:rsid w:val="00D66E18"/>
    <w:rsid w:val="00D6734D"/>
    <w:rsid w:val="00D6751A"/>
    <w:rsid w:val="00D679CF"/>
    <w:rsid w:val="00D679D3"/>
    <w:rsid w:val="00D67C63"/>
    <w:rsid w:val="00D7010B"/>
    <w:rsid w:val="00D702EA"/>
    <w:rsid w:val="00D7037A"/>
    <w:rsid w:val="00D703F5"/>
    <w:rsid w:val="00D70640"/>
    <w:rsid w:val="00D709C0"/>
    <w:rsid w:val="00D70E3C"/>
    <w:rsid w:val="00D70FC2"/>
    <w:rsid w:val="00D70FCD"/>
    <w:rsid w:val="00D712A3"/>
    <w:rsid w:val="00D71519"/>
    <w:rsid w:val="00D7157B"/>
    <w:rsid w:val="00D715AD"/>
    <w:rsid w:val="00D71641"/>
    <w:rsid w:val="00D71693"/>
    <w:rsid w:val="00D71A8D"/>
    <w:rsid w:val="00D71D15"/>
    <w:rsid w:val="00D7204C"/>
    <w:rsid w:val="00D7207D"/>
    <w:rsid w:val="00D724A9"/>
    <w:rsid w:val="00D72838"/>
    <w:rsid w:val="00D72E92"/>
    <w:rsid w:val="00D72F28"/>
    <w:rsid w:val="00D73469"/>
    <w:rsid w:val="00D7356F"/>
    <w:rsid w:val="00D73587"/>
    <w:rsid w:val="00D73BA8"/>
    <w:rsid w:val="00D73C40"/>
    <w:rsid w:val="00D73CB9"/>
    <w:rsid w:val="00D73EBB"/>
    <w:rsid w:val="00D7403B"/>
    <w:rsid w:val="00D74059"/>
    <w:rsid w:val="00D743AB"/>
    <w:rsid w:val="00D74931"/>
    <w:rsid w:val="00D74B73"/>
    <w:rsid w:val="00D74E1D"/>
    <w:rsid w:val="00D750B3"/>
    <w:rsid w:val="00D751FB"/>
    <w:rsid w:val="00D754D6"/>
    <w:rsid w:val="00D755EB"/>
    <w:rsid w:val="00D7560A"/>
    <w:rsid w:val="00D75686"/>
    <w:rsid w:val="00D7618F"/>
    <w:rsid w:val="00D761AA"/>
    <w:rsid w:val="00D766E2"/>
    <w:rsid w:val="00D76791"/>
    <w:rsid w:val="00D76886"/>
    <w:rsid w:val="00D76A00"/>
    <w:rsid w:val="00D76C5E"/>
    <w:rsid w:val="00D76D18"/>
    <w:rsid w:val="00D76ED6"/>
    <w:rsid w:val="00D76FA8"/>
    <w:rsid w:val="00D76FAE"/>
    <w:rsid w:val="00D77312"/>
    <w:rsid w:val="00D77372"/>
    <w:rsid w:val="00D77785"/>
    <w:rsid w:val="00D777D7"/>
    <w:rsid w:val="00D77885"/>
    <w:rsid w:val="00D7795A"/>
    <w:rsid w:val="00D77A2C"/>
    <w:rsid w:val="00D77DCE"/>
    <w:rsid w:val="00D80382"/>
    <w:rsid w:val="00D807B1"/>
    <w:rsid w:val="00D80854"/>
    <w:rsid w:val="00D808FC"/>
    <w:rsid w:val="00D80AB8"/>
    <w:rsid w:val="00D80B5F"/>
    <w:rsid w:val="00D80CF1"/>
    <w:rsid w:val="00D816E1"/>
    <w:rsid w:val="00D81792"/>
    <w:rsid w:val="00D819B1"/>
    <w:rsid w:val="00D81E6A"/>
    <w:rsid w:val="00D82494"/>
    <w:rsid w:val="00D82E86"/>
    <w:rsid w:val="00D83009"/>
    <w:rsid w:val="00D8305D"/>
    <w:rsid w:val="00D8328D"/>
    <w:rsid w:val="00D833F9"/>
    <w:rsid w:val="00D835DC"/>
    <w:rsid w:val="00D8383D"/>
    <w:rsid w:val="00D83AE9"/>
    <w:rsid w:val="00D83BC8"/>
    <w:rsid w:val="00D83FFE"/>
    <w:rsid w:val="00D841FB"/>
    <w:rsid w:val="00D84309"/>
    <w:rsid w:val="00D84969"/>
    <w:rsid w:val="00D85066"/>
    <w:rsid w:val="00D8515D"/>
    <w:rsid w:val="00D85183"/>
    <w:rsid w:val="00D852EB"/>
    <w:rsid w:val="00D85488"/>
    <w:rsid w:val="00D857B8"/>
    <w:rsid w:val="00D858C6"/>
    <w:rsid w:val="00D85993"/>
    <w:rsid w:val="00D85A3E"/>
    <w:rsid w:val="00D85B51"/>
    <w:rsid w:val="00D85C0F"/>
    <w:rsid w:val="00D85D1E"/>
    <w:rsid w:val="00D85D58"/>
    <w:rsid w:val="00D85F13"/>
    <w:rsid w:val="00D863E2"/>
    <w:rsid w:val="00D864A3"/>
    <w:rsid w:val="00D866AB"/>
    <w:rsid w:val="00D866E5"/>
    <w:rsid w:val="00D8670F"/>
    <w:rsid w:val="00D86858"/>
    <w:rsid w:val="00D86DD8"/>
    <w:rsid w:val="00D86E38"/>
    <w:rsid w:val="00D86F3F"/>
    <w:rsid w:val="00D87175"/>
    <w:rsid w:val="00D87202"/>
    <w:rsid w:val="00D8738A"/>
    <w:rsid w:val="00D87851"/>
    <w:rsid w:val="00D87ABF"/>
    <w:rsid w:val="00D87F1D"/>
    <w:rsid w:val="00D87FC9"/>
    <w:rsid w:val="00D905EB"/>
    <w:rsid w:val="00D907BF"/>
    <w:rsid w:val="00D90984"/>
    <w:rsid w:val="00D90CD3"/>
    <w:rsid w:val="00D90CD5"/>
    <w:rsid w:val="00D90D1A"/>
    <w:rsid w:val="00D90F99"/>
    <w:rsid w:val="00D911DC"/>
    <w:rsid w:val="00D917C5"/>
    <w:rsid w:val="00D919E6"/>
    <w:rsid w:val="00D91A05"/>
    <w:rsid w:val="00D91ABB"/>
    <w:rsid w:val="00D91BC2"/>
    <w:rsid w:val="00D91BE1"/>
    <w:rsid w:val="00D91D0B"/>
    <w:rsid w:val="00D921CA"/>
    <w:rsid w:val="00D92508"/>
    <w:rsid w:val="00D929AE"/>
    <w:rsid w:val="00D92ABA"/>
    <w:rsid w:val="00D92C29"/>
    <w:rsid w:val="00D92DB9"/>
    <w:rsid w:val="00D9336B"/>
    <w:rsid w:val="00D93385"/>
    <w:rsid w:val="00D936A3"/>
    <w:rsid w:val="00D936E2"/>
    <w:rsid w:val="00D93D98"/>
    <w:rsid w:val="00D93DA5"/>
    <w:rsid w:val="00D93E10"/>
    <w:rsid w:val="00D93F43"/>
    <w:rsid w:val="00D941D7"/>
    <w:rsid w:val="00D94D6D"/>
    <w:rsid w:val="00D94DED"/>
    <w:rsid w:val="00D94E1F"/>
    <w:rsid w:val="00D95034"/>
    <w:rsid w:val="00D95104"/>
    <w:rsid w:val="00D95218"/>
    <w:rsid w:val="00D952B0"/>
    <w:rsid w:val="00D95600"/>
    <w:rsid w:val="00D9566D"/>
    <w:rsid w:val="00D959D8"/>
    <w:rsid w:val="00D95E34"/>
    <w:rsid w:val="00D96219"/>
    <w:rsid w:val="00D96443"/>
    <w:rsid w:val="00D964F8"/>
    <w:rsid w:val="00D9683C"/>
    <w:rsid w:val="00D968D7"/>
    <w:rsid w:val="00D96B79"/>
    <w:rsid w:val="00D96ECB"/>
    <w:rsid w:val="00D96FB7"/>
    <w:rsid w:val="00D975EE"/>
    <w:rsid w:val="00D97884"/>
    <w:rsid w:val="00D97BEB"/>
    <w:rsid w:val="00D97E40"/>
    <w:rsid w:val="00DA03C3"/>
    <w:rsid w:val="00DA03DF"/>
    <w:rsid w:val="00DA0668"/>
    <w:rsid w:val="00DA0A7F"/>
    <w:rsid w:val="00DA0BF6"/>
    <w:rsid w:val="00DA0D3D"/>
    <w:rsid w:val="00DA0E18"/>
    <w:rsid w:val="00DA1026"/>
    <w:rsid w:val="00DA1252"/>
    <w:rsid w:val="00DA18EE"/>
    <w:rsid w:val="00DA1BE3"/>
    <w:rsid w:val="00DA1C31"/>
    <w:rsid w:val="00DA1FB1"/>
    <w:rsid w:val="00DA20BC"/>
    <w:rsid w:val="00DA2675"/>
    <w:rsid w:val="00DA2735"/>
    <w:rsid w:val="00DA2C66"/>
    <w:rsid w:val="00DA2D4F"/>
    <w:rsid w:val="00DA2D71"/>
    <w:rsid w:val="00DA2ED7"/>
    <w:rsid w:val="00DA2FF7"/>
    <w:rsid w:val="00DA392D"/>
    <w:rsid w:val="00DA3CA5"/>
    <w:rsid w:val="00DA3D0D"/>
    <w:rsid w:val="00DA3E7A"/>
    <w:rsid w:val="00DA40B3"/>
    <w:rsid w:val="00DA4276"/>
    <w:rsid w:val="00DA430C"/>
    <w:rsid w:val="00DA4651"/>
    <w:rsid w:val="00DA4843"/>
    <w:rsid w:val="00DA4988"/>
    <w:rsid w:val="00DA4A10"/>
    <w:rsid w:val="00DA4AFA"/>
    <w:rsid w:val="00DA4B81"/>
    <w:rsid w:val="00DA5928"/>
    <w:rsid w:val="00DA5CAF"/>
    <w:rsid w:val="00DA5CCF"/>
    <w:rsid w:val="00DA615D"/>
    <w:rsid w:val="00DA629B"/>
    <w:rsid w:val="00DA6494"/>
    <w:rsid w:val="00DA6598"/>
    <w:rsid w:val="00DA6C0F"/>
    <w:rsid w:val="00DA6CCE"/>
    <w:rsid w:val="00DA6E5E"/>
    <w:rsid w:val="00DA702F"/>
    <w:rsid w:val="00DA7106"/>
    <w:rsid w:val="00DA7326"/>
    <w:rsid w:val="00DA7A85"/>
    <w:rsid w:val="00DA7C64"/>
    <w:rsid w:val="00DA7E73"/>
    <w:rsid w:val="00DA7F8A"/>
    <w:rsid w:val="00DB0176"/>
    <w:rsid w:val="00DB03A5"/>
    <w:rsid w:val="00DB0404"/>
    <w:rsid w:val="00DB05AF"/>
    <w:rsid w:val="00DB0843"/>
    <w:rsid w:val="00DB0A48"/>
    <w:rsid w:val="00DB0A74"/>
    <w:rsid w:val="00DB0C2F"/>
    <w:rsid w:val="00DB0D0B"/>
    <w:rsid w:val="00DB0DFD"/>
    <w:rsid w:val="00DB0EEC"/>
    <w:rsid w:val="00DB11F8"/>
    <w:rsid w:val="00DB1654"/>
    <w:rsid w:val="00DB18F8"/>
    <w:rsid w:val="00DB19F8"/>
    <w:rsid w:val="00DB1BD5"/>
    <w:rsid w:val="00DB1F08"/>
    <w:rsid w:val="00DB1F2A"/>
    <w:rsid w:val="00DB1F8D"/>
    <w:rsid w:val="00DB200C"/>
    <w:rsid w:val="00DB2034"/>
    <w:rsid w:val="00DB297F"/>
    <w:rsid w:val="00DB2A77"/>
    <w:rsid w:val="00DB2B60"/>
    <w:rsid w:val="00DB2D1F"/>
    <w:rsid w:val="00DB301A"/>
    <w:rsid w:val="00DB3153"/>
    <w:rsid w:val="00DB317A"/>
    <w:rsid w:val="00DB3649"/>
    <w:rsid w:val="00DB388E"/>
    <w:rsid w:val="00DB3912"/>
    <w:rsid w:val="00DB3B82"/>
    <w:rsid w:val="00DB3C1C"/>
    <w:rsid w:val="00DB40B9"/>
    <w:rsid w:val="00DB45B5"/>
    <w:rsid w:val="00DB4669"/>
    <w:rsid w:val="00DB485D"/>
    <w:rsid w:val="00DB4CAE"/>
    <w:rsid w:val="00DB50DE"/>
    <w:rsid w:val="00DB5484"/>
    <w:rsid w:val="00DB56E3"/>
    <w:rsid w:val="00DB57D3"/>
    <w:rsid w:val="00DB59BF"/>
    <w:rsid w:val="00DB5BE8"/>
    <w:rsid w:val="00DB640E"/>
    <w:rsid w:val="00DB64D4"/>
    <w:rsid w:val="00DB654A"/>
    <w:rsid w:val="00DB662E"/>
    <w:rsid w:val="00DB66E9"/>
    <w:rsid w:val="00DB6C25"/>
    <w:rsid w:val="00DB6CE5"/>
    <w:rsid w:val="00DB6D4E"/>
    <w:rsid w:val="00DB6DB0"/>
    <w:rsid w:val="00DB6F41"/>
    <w:rsid w:val="00DB701B"/>
    <w:rsid w:val="00DB75EF"/>
    <w:rsid w:val="00DB786D"/>
    <w:rsid w:val="00DB7FD6"/>
    <w:rsid w:val="00DC09EA"/>
    <w:rsid w:val="00DC11F5"/>
    <w:rsid w:val="00DC124A"/>
    <w:rsid w:val="00DC1327"/>
    <w:rsid w:val="00DC1350"/>
    <w:rsid w:val="00DC15D3"/>
    <w:rsid w:val="00DC16BC"/>
    <w:rsid w:val="00DC1825"/>
    <w:rsid w:val="00DC1998"/>
    <w:rsid w:val="00DC2406"/>
    <w:rsid w:val="00DC2474"/>
    <w:rsid w:val="00DC24E2"/>
    <w:rsid w:val="00DC25F9"/>
    <w:rsid w:val="00DC28E0"/>
    <w:rsid w:val="00DC28F4"/>
    <w:rsid w:val="00DC2BC6"/>
    <w:rsid w:val="00DC30EE"/>
    <w:rsid w:val="00DC313B"/>
    <w:rsid w:val="00DC3237"/>
    <w:rsid w:val="00DC3508"/>
    <w:rsid w:val="00DC3E7D"/>
    <w:rsid w:val="00DC4157"/>
    <w:rsid w:val="00DC41A4"/>
    <w:rsid w:val="00DC44A2"/>
    <w:rsid w:val="00DC46AB"/>
    <w:rsid w:val="00DC4866"/>
    <w:rsid w:val="00DC4B2B"/>
    <w:rsid w:val="00DC5627"/>
    <w:rsid w:val="00DC5672"/>
    <w:rsid w:val="00DC5C73"/>
    <w:rsid w:val="00DC5CCF"/>
    <w:rsid w:val="00DC6040"/>
    <w:rsid w:val="00DC60A2"/>
    <w:rsid w:val="00DC6197"/>
    <w:rsid w:val="00DC6233"/>
    <w:rsid w:val="00DC62F3"/>
    <w:rsid w:val="00DC6304"/>
    <w:rsid w:val="00DC631F"/>
    <w:rsid w:val="00DC6600"/>
    <w:rsid w:val="00DC67BD"/>
    <w:rsid w:val="00DC6924"/>
    <w:rsid w:val="00DC6D46"/>
    <w:rsid w:val="00DC6F0C"/>
    <w:rsid w:val="00DC71F2"/>
    <w:rsid w:val="00DC738E"/>
    <w:rsid w:val="00DC73D7"/>
    <w:rsid w:val="00DC78FF"/>
    <w:rsid w:val="00DC7E88"/>
    <w:rsid w:val="00DD0029"/>
    <w:rsid w:val="00DD018D"/>
    <w:rsid w:val="00DD0336"/>
    <w:rsid w:val="00DD0399"/>
    <w:rsid w:val="00DD0411"/>
    <w:rsid w:val="00DD06AB"/>
    <w:rsid w:val="00DD0825"/>
    <w:rsid w:val="00DD0AC0"/>
    <w:rsid w:val="00DD1222"/>
    <w:rsid w:val="00DD180F"/>
    <w:rsid w:val="00DD1A4F"/>
    <w:rsid w:val="00DD1A56"/>
    <w:rsid w:val="00DD1C48"/>
    <w:rsid w:val="00DD1CC0"/>
    <w:rsid w:val="00DD1E1B"/>
    <w:rsid w:val="00DD1EBF"/>
    <w:rsid w:val="00DD2025"/>
    <w:rsid w:val="00DD22EA"/>
    <w:rsid w:val="00DD23A0"/>
    <w:rsid w:val="00DD2429"/>
    <w:rsid w:val="00DD253B"/>
    <w:rsid w:val="00DD2978"/>
    <w:rsid w:val="00DD2A00"/>
    <w:rsid w:val="00DD2A44"/>
    <w:rsid w:val="00DD2A70"/>
    <w:rsid w:val="00DD2A8D"/>
    <w:rsid w:val="00DD2F2B"/>
    <w:rsid w:val="00DD2F43"/>
    <w:rsid w:val="00DD3190"/>
    <w:rsid w:val="00DD32A5"/>
    <w:rsid w:val="00DD35DD"/>
    <w:rsid w:val="00DD382D"/>
    <w:rsid w:val="00DD384F"/>
    <w:rsid w:val="00DD39DC"/>
    <w:rsid w:val="00DD3C04"/>
    <w:rsid w:val="00DD3C3A"/>
    <w:rsid w:val="00DD3C43"/>
    <w:rsid w:val="00DD3D14"/>
    <w:rsid w:val="00DD3E51"/>
    <w:rsid w:val="00DD3EF5"/>
    <w:rsid w:val="00DD431C"/>
    <w:rsid w:val="00DD482D"/>
    <w:rsid w:val="00DD500A"/>
    <w:rsid w:val="00DD50E4"/>
    <w:rsid w:val="00DD519C"/>
    <w:rsid w:val="00DD53FA"/>
    <w:rsid w:val="00DD5596"/>
    <w:rsid w:val="00DD5C88"/>
    <w:rsid w:val="00DD5F42"/>
    <w:rsid w:val="00DD617B"/>
    <w:rsid w:val="00DD65D7"/>
    <w:rsid w:val="00DD6A37"/>
    <w:rsid w:val="00DD6EA7"/>
    <w:rsid w:val="00DD6F1D"/>
    <w:rsid w:val="00DD70EC"/>
    <w:rsid w:val="00DD7261"/>
    <w:rsid w:val="00DD762F"/>
    <w:rsid w:val="00DD7A5B"/>
    <w:rsid w:val="00DD7D63"/>
    <w:rsid w:val="00DD7E09"/>
    <w:rsid w:val="00DD7F13"/>
    <w:rsid w:val="00DD7FBB"/>
    <w:rsid w:val="00DE0761"/>
    <w:rsid w:val="00DE092E"/>
    <w:rsid w:val="00DE0C69"/>
    <w:rsid w:val="00DE0E43"/>
    <w:rsid w:val="00DE0E59"/>
    <w:rsid w:val="00DE0F6C"/>
    <w:rsid w:val="00DE11FB"/>
    <w:rsid w:val="00DE13BD"/>
    <w:rsid w:val="00DE1963"/>
    <w:rsid w:val="00DE1BCE"/>
    <w:rsid w:val="00DE2020"/>
    <w:rsid w:val="00DE2041"/>
    <w:rsid w:val="00DE219B"/>
    <w:rsid w:val="00DE22DA"/>
    <w:rsid w:val="00DE2380"/>
    <w:rsid w:val="00DE2521"/>
    <w:rsid w:val="00DE254F"/>
    <w:rsid w:val="00DE2AC3"/>
    <w:rsid w:val="00DE2F3C"/>
    <w:rsid w:val="00DE338C"/>
    <w:rsid w:val="00DE3FD6"/>
    <w:rsid w:val="00DE4451"/>
    <w:rsid w:val="00DE4878"/>
    <w:rsid w:val="00DE4C02"/>
    <w:rsid w:val="00DE50C5"/>
    <w:rsid w:val="00DE52E3"/>
    <w:rsid w:val="00DE5343"/>
    <w:rsid w:val="00DE5ACE"/>
    <w:rsid w:val="00DE6216"/>
    <w:rsid w:val="00DE65AB"/>
    <w:rsid w:val="00DE6860"/>
    <w:rsid w:val="00DE68E1"/>
    <w:rsid w:val="00DE6A3B"/>
    <w:rsid w:val="00DE6CBC"/>
    <w:rsid w:val="00DE70EA"/>
    <w:rsid w:val="00DE752E"/>
    <w:rsid w:val="00DE78C7"/>
    <w:rsid w:val="00DE7B8F"/>
    <w:rsid w:val="00DE7C00"/>
    <w:rsid w:val="00DE7E8E"/>
    <w:rsid w:val="00DF00EB"/>
    <w:rsid w:val="00DF029A"/>
    <w:rsid w:val="00DF03E9"/>
    <w:rsid w:val="00DF03ED"/>
    <w:rsid w:val="00DF04EE"/>
    <w:rsid w:val="00DF0BF4"/>
    <w:rsid w:val="00DF0C3D"/>
    <w:rsid w:val="00DF0C51"/>
    <w:rsid w:val="00DF1543"/>
    <w:rsid w:val="00DF15BC"/>
    <w:rsid w:val="00DF179D"/>
    <w:rsid w:val="00DF17D3"/>
    <w:rsid w:val="00DF1BBB"/>
    <w:rsid w:val="00DF1BF2"/>
    <w:rsid w:val="00DF1CD0"/>
    <w:rsid w:val="00DF1E9C"/>
    <w:rsid w:val="00DF2868"/>
    <w:rsid w:val="00DF2999"/>
    <w:rsid w:val="00DF2A5B"/>
    <w:rsid w:val="00DF3187"/>
    <w:rsid w:val="00DF339F"/>
    <w:rsid w:val="00DF3AC2"/>
    <w:rsid w:val="00DF3B9D"/>
    <w:rsid w:val="00DF3FB9"/>
    <w:rsid w:val="00DF429A"/>
    <w:rsid w:val="00DF4455"/>
    <w:rsid w:val="00DF4498"/>
    <w:rsid w:val="00DF4572"/>
    <w:rsid w:val="00DF4640"/>
    <w:rsid w:val="00DF4658"/>
    <w:rsid w:val="00DF4785"/>
    <w:rsid w:val="00DF4999"/>
    <w:rsid w:val="00DF4E81"/>
    <w:rsid w:val="00DF4EFB"/>
    <w:rsid w:val="00DF529E"/>
    <w:rsid w:val="00DF54D1"/>
    <w:rsid w:val="00DF557D"/>
    <w:rsid w:val="00DF55CB"/>
    <w:rsid w:val="00DF5702"/>
    <w:rsid w:val="00DF57B9"/>
    <w:rsid w:val="00DF597F"/>
    <w:rsid w:val="00DF5E6F"/>
    <w:rsid w:val="00DF62F8"/>
    <w:rsid w:val="00DF6404"/>
    <w:rsid w:val="00DF64B7"/>
    <w:rsid w:val="00DF6676"/>
    <w:rsid w:val="00DF669D"/>
    <w:rsid w:val="00DF6976"/>
    <w:rsid w:val="00DF6B18"/>
    <w:rsid w:val="00DF6C52"/>
    <w:rsid w:val="00DF6C8B"/>
    <w:rsid w:val="00DF6F17"/>
    <w:rsid w:val="00DF6FCB"/>
    <w:rsid w:val="00DF719D"/>
    <w:rsid w:val="00DF7414"/>
    <w:rsid w:val="00DF7451"/>
    <w:rsid w:val="00DF78FA"/>
    <w:rsid w:val="00DF7E22"/>
    <w:rsid w:val="00DF7F13"/>
    <w:rsid w:val="00E00256"/>
    <w:rsid w:val="00E002C3"/>
    <w:rsid w:val="00E002F1"/>
    <w:rsid w:val="00E005E7"/>
    <w:rsid w:val="00E0082C"/>
    <w:rsid w:val="00E00DCD"/>
    <w:rsid w:val="00E00F5D"/>
    <w:rsid w:val="00E010A8"/>
    <w:rsid w:val="00E011AE"/>
    <w:rsid w:val="00E01359"/>
    <w:rsid w:val="00E0148E"/>
    <w:rsid w:val="00E01534"/>
    <w:rsid w:val="00E0167F"/>
    <w:rsid w:val="00E01765"/>
    <w:rsid w:val="00E01DAA"/>
    <w:rsid w:val="00E01F06"/>
    <w:rsid w:val="00E021C5"/>
    <w:rsid w:val="00E023E5"/>
    <w:rsid w:val="00E02432"/>
    <w:rsid w:val="00E026E1"/>
    <w:rsid w:val="00E02838"/>
    <w:rsid w:val="00E03016"/>
    <w:rsid w:val="00E0305E"/>
    <w:rsid w:val="00E033D3"/>
    <w:rsid w:val="00E033FB"/>
    <w:rsid w:val="00E03794"/>
    <w:rsid w:val="00E03876"/>
    <w:rsid w:val="00E038FC"/>
    <w:rsid w:val="00E03938"/>
    <w:rsid w:val="00E03E8A"/>
    <w:rsid w:val="00E04022"/>
    <w:rsid w:val="00E040A1"/>
    <w:rsid w:val="00E04EA2"/>
    <w:rsid w:val="00E051DC"/>
    <w:rsid w:val="00E055FF"/>
    <w:rsid w:val="00E0579C"/>
    <w:rsid w:val="00E057D0"/>
    <w:rsid w:val="00E05BAE"/>
    <w:rsid w:val="00E05C79"/>
    <w:rsid w:val="00E064B4"/>
    <w:rsid w:val="00E066A1"/>
    <w:rsid w:val="00E0671B"/>
    <w:rsid w:val="00E06900"/>
    <w:rsid w:val="00E06B3D"/>
    <w:rsid w:val="00E070C5"/>
    <w:rsid w:val="00E07255"/>
    <w:rsid w:val="00E0728F"/>
    <w:rsid w:val="00E0755C"/>
    <w:rsid w:val="00E075C8"/>
    <w:rsid w:val="00E07877"/>
    <w:rsid w:val="00E07A66"/>
    <w:rsid w:val="00E07C85"/>
    <w:rsid w:val="00E07EA3"/>
    <w:rsid w:val="00E07F4D"/>
    <w:rsid w:val="00E10317"/>
    <w:rsid w:val="00E1067D"/>
    <w:rsid w:val="00E11654"/>
    <w:rsid w:val="00E117A2"/>
    <w:rsid w:val="00E11E39"/>
    <w:rsid w:val="00E11F62"/>
    <w:rsid w:val="00E126B0"/>
    <w:rsid w:val="00E12C22"/>
    <w:rsid w:val="00E12CBA"/>
    <w:rsid w:val="00E130EA"/>
    <w:rsid w:val="00E13827"/>
    <w:rsid w:val="00E13A42"/>
    <w:rsid w:val="00E13CF8"/>
    <w:rsid w:val="00E14028"/>
    <w:rsid w:val="00E14A22"/>
    <w:rsid w:val="00E14A7E"/>
    <w:rsid w:val="00E14BF5"/>
    <w:rsid w:val="00E14BFA"/>
    <w:rsid w:val="00E1504F"/>
    <w:rsid w:val="00E151E1"/>
    <w:rsid w:val="00E1524A"/>
    <w:rsid w:val="00E153A6"/>
    <w:rsid w:val="00E1590A"/>
    <w:rsid w:val="00E15940"/>
    <w:rsid w:val="00E15B87"/>
    <w:rsid w:val="00E15CC0"/>
    <w:rsid w:val="00E15F6D"/>
    <w:rsid w:val="00E161A3"/>
    <w:rsid w:val="00E163D4"/>
    <w:rsid w:val="00E16DBC"/>
    <w:rsid w:val="00E16FC7"/>
    <w:rsid w:val="00E171B4"/>
    <w:rsid w:val="00E17619"/>
    <w:rsid w:val="00E17805"/>
    <w:rsid w:val="00E17C01"/>
    <w:rsid w:val="00E201B1"/>
    <w:rsid w:val="00E202CC"/>
    <w:rsid w:val="00E20512"/>
    <w:rsid w:val="00E20C66"/>
    <w:rsid w:val="00E20F79"/>
    <w:rsid w:val="00E210C4"/>
    <w:rsid w:val="00E21144"/>
    <w:rsid w:val="00E21278"/>
    <w:rsid w:val="00E212E4"/>
    <w:rsid w:val="00E2130C"/>
    <w:rsid w:val="00E214AF"/>
    <w:rsid w:val="00E2166F"/>
    <w:rsid w:val="00E21EE9"/>
    <w:rsid w:val="00E2217A"/>
    <w:rsid w:val="00E226EC"/>
    <w:rsid w:val="00E2272C"/>
    <w:rsid w:val="00E22911"/>
    <w:rsid w:val="00E22CCD"/>
    <w:rsid w:val="00E22E3D"/>
    <w:rsid w:val="00E22F07"/>
    <w:rsid w:val="00E22F8B"/>
    <w:rsid w:val="00E2303E"/>
    <w:rsid w:val="00E23154"/>
    <w:rsid w:val="00E233BE"/>
    <w:rsid w:val="00E23455"/>
    <w:rsid w:val="00E23552"/>
    <w:rsid w:val="00E239E7"/>
    <w:rsid w:val="00E23A11"/>
    <w:rsid w:val="00E23B10"/>
    <w:rsid w:val="00E23DC1"/>
    <w:rsid w:val="00E23E0B"/>
    <w:rsid w:val="00E23FB7"/>
    <w:rsid w:val="00E242CD"/>
    <w:rsid w:val="00E2463F"/>
    <w:rsid w:val="00E246D3"/>
    <w:rsid w:val="00E24744"/>
    <w:rsid w:val="00E24A27"/>
    <w:rsid w:val="00E24C7C"/>
    <w:rsid w:val="00E24DE1"/>
    <w:rsid w:val="00E24F76"/>
    <w:rsid w:val="00E25037"/>
    <w:rsid w:val="00E25468"/>
    <w:rsid w:val="00E25626"/>
    <w:rsid w:val="00E25911"/>
    <w:rsid w:val="00E25C31"/>
    <w:rsid w:val="00E25CFA"/>
    <w:rsid w:val="00E25F89"/>
    <w:rsid w:val="00E26080"/>
    <w:rsid w:val="00E26597"/>
    <w:rsid w:val="00E273CB"/>
    <w:rsid w:val="00E2745B"/>
    <w:rsid w:val="00E2784F"/>
    <w:rsid w:val="00E27F60"/>
    <w:rsid w:val="00E30022"/>
    <w:rsid w:val="00E30719"/>
    <w:rsid w:val="00E3073C"/>
    <w:rsid w:val="00E30A62"/>
    <w:rsid w:val="00E30AF5"/>
    <w:rsid w:val="00E30C30"/>
    <w:rsid w:val="00E30C58"/>
    <w:rsid w:val="00E30EBD"/>
    <w:rsid w:val="00E310BA"/>
    <w:rsid w:val="00E3111C"/>
    <w:rsid w:val="00E3115F"/>
    <w:rsid w:val="00E31235"/>
    <w:rsid w:val="00E3138F"/>
    <w:rsid w:val="00E31491"/>
    <w:rsid w:val="00E314A5"/>
    <w:rsid w:val="00E31AE2"/>
    <w:rsid w:val="00E31D1C"/>
    <w:rsid w:val="00E31FB9"/>
    <w:rsid w:val="00E32274"/>
    <w:rsid w:val="00E3230F"/>
    <w:rsid w:val="00E323C9"/>
    <w:rsid w:val="00E3243F"/>
    <w:rsid w:val="00E32617"/>
    <w:rsid w:val="00E3271D"/>
    <w:rsid w:val="00E328FC"/>
    <w:rsid w:val="00E32D62"/>
    <w:rsid w:val="00E330AF"/>
    <w:rsid w:val="00E33235"/>
    <w:rsid w:val="00E336BF"/>
    <w:rsid w:val="00E339DC"/>
    <w:rsid w:val="00E33A5E"/>
    <w:rsid w:val="00E33B89"/>
    <w:rsid w:val="00E33BBE"/>
    <w:rsid w:val="00E33D4F"/>
    <w:rsid w:val="00E33DDF"/>
    <w:rsid w:val="00E33E15"/>
    <w:rsid w:val="00E340B5"/>
    <w:rsid w:val="00E3424C"/>
    <w:rsid w:val="00E343B7"/>
    <w:rsid w:val="00E34857"/>
    <w:rsid w:val="00E34A33"/>
    <w:rsid w:val="00E34D45"/>
    <w:rsid w:val="00E34F3D"/>
    <w:rsid w:val="00E3538B"/>
    <w:rsid w:val="00E3540E"/>
    <w:rsid w:val="00E354DD"/>
    <w:rsid w:val="00E355F3"/>
    <w:rsid w:val="00E3561A"/>
    <w:rsid w:val="00E35716"/>
    <w:rsid w:val="00E35C7D"/>
    <w:rsid w:val="00E35D7E"/>
    <w:rsid w:val="00E35DD0"/>
    <w:rsid w:val="00E35DD6"/>
    <w:rsid w:val="00E361B8"/>
    <w:rsid w:val="00E3633D"/>
    <w:rsid w:val="00E365B2"/>
    <w:rsid w:val="00E36707"/>
    <w:rsid w:val="00E369EE"/>
    <w:rsid w:val="00E36A1B"/>
    <w:rsid w:val="00E36ABB"/>
    <w:rsid w:val="00E36C6D"/>
    <w:rsid w:val="00E3735D"/>
    <w:rsid w:val="00E37602"/>
    <w:rsid w:val="00E37665"/>
    <w:rsid w:val="00E37E50"/>
    <w:rsid w:val="00E37E69"/>
    <w:rsid w:val="00E37F5B"/>
    <w:rsid w:val="00E400C3"/>
    <w:rsid w:val="00E405A7"/>
    <w:rsid w:val="00E40814"/>
    <w:rsid w:val="00E40847"/>
    <w:rsid w:val="00E40AD5"/>
    <w:rsid w:val="00E40B47"/>
    <w:rsid w:val="00E40D91"/>
    <w:rsid w:val="00E40E0F"/>
    <w:rsid w:val="00E41A78"/>
    <w:rsid w:val="00E41E2C"/>
    <w:rsid w:val="00E41FCE"/>
    <w:rsid w:val="00E42024"/>
    <w:rsid w:val="00E42040"/>
    <w:rsid w:val="00E429ED"/>
    <w:rsid w:val="00E435B1"/>
    <w:rsid w:val="00E43605"/>
    <w:rsid w:val="00E436B8"/>
    <w:rsid w:val="00E43D47"/>
    <w:rsid w:val="00E43DEF"/>
    <w:rsid w:val="00E43F37"/>
    <w:rsid w:val="00E4445D"/>
    <w:rsid w:val="00E44593"/>
    <w:rsid w:val="00E44851"/>
    <w:rsid w:val="00E44A14"/>
    <w:rsid w:val="00E44B67"/>
    <w:rsid w:val="00E450ED"/>
    <w:rsid w:val="00E45289"/>
    <w:rsid w:val="00E45403"/>
    <w:rsid w:val="00E4556C"/>
    <w:rsid w:val="00E45815"/>
    <w:rsid w:val="00E45AA0"/>
    <w:rsid w:val="00E45AB2"/>
    <w:rsid w:val="00E45C47"/>
    <w:rsid w:val="00E4615D"/>
    <w:rsid w:val="00E46CD8"/>
    <w:rsid w:val="00E46E97"/>
    <w:rsid w:val="00E474BF"/>
    <w:rsid w:val="00E47766"/>
    <w:rsid w:val="00E4786D"/>
    <w:rsid w:val="00E4791B"/>
    <w:rsid w:val="00E47B71"/>
    <w:rsid w:val="00E47E31"/>
    <w:rsid w:val="00E47FCC"/>
    <w:rsid w:val="00E500FB"/>
    <w:rsid w:val="00E501DD"/>
    <w:rsid w:val="00E504BB"/>
    <w:rsid w:val="00E50528"/>
    <w:rsid w:val="00E505DB"/>
    <w:rsid w:val="00E50985"/>
    <w:rsid w:val="00E50A10"/>
    <w:rsid w:val="00E50AC6"/>
    <w:rsid w:val="00E50BC9"/>
    <w:rsid w:val="00E51139"/>
    <w:rsid w:val="00E513F0"/>
    <w:rsid w:val="00E514E8"/>
    <w:rsid w:val="00E51A78"/>
    <w:rsid w:val="00E51DDD"/>
    <w:rsid w:val="00E51FDD"/>
    <w:rsid w:val="00E52041"/>
    <w:rsid w:val="00E523EA"/>
    <w:rsid w:val="00E52435"/>
    <w:rsid w:val="00E525B7"/>
    <w:rsid w:val="00E52AB0"/>
    <w:rsid w:val="00E52F22"/>
    <w:rsid w:val="00E53122"/>
    <w:rsid w:val="00E5351B"/>
    <w:rsid w:val="00E5379C"/>
    <w:rsid w:val="00E53941"/>
    <w:rsid w:val="00E53AC6"/>
    <w:rsid w:val="00E53B58"/>
    <w:rsid w:val="00E53B8C"/>
    <w:rsid w:val="00E53C02"/>
    <w:rsid w:val="00E53CAC"/>
    <w:rsid w:val="00E53FA9"/>
    <w:rsid w:val="00E5414C"/>
    <w:rsid w:val="00E547B3"/>
    <w:rsid w:val="00E54B56"/>
    <w:rsid w:val="00E54B68"/>
    <w:rsid w:val="00E54C33"/>
    <w:rsid w:val="00E54EED"/>
    <w:rsid w:val="00E5577C"/>
    <w:rsid w:val="00E559A0"/>
    <w:rsid w:val="00E55A4B"/>
    <w:rsid w:val="00E5604D"/>
    <w:rsid w:val="00E562D0"/>
    <w:rsid w:val="00E564E4"/>
    <w:rsid w:val="00E564F7"/>
    <w:rsid w:val="00E56641"/>
    <w:rsid w:val="00E5680D"/>
    <w:rsid w:val="00E56DD6"/>
    <w:rsid w:val="00E5733D"/>
    <w:rsid w:val="00E576B5"/>
    <w:rsid w:val="00E579CE"/>
    <w:rsid w:val="00E57AFC"/>
    <w:rsid w:val="00E57CF6"/>
    <w:rsid w:val="00E60103"/>
    <w:rsid w:val="00E60231"/>
    <w:rsid w:val="00E60534"/>
    <w:rsid w:val="00E60961"/>
    <w:rsid w:val="00E60DC5"/>
    <w:rsid w:val="00E60E3D"/>
    <w:rsid w:val="00E60F30"/>
    <w:rsid w:val="00E61131"/>
    <w:rsid w:val="00E6148D"/>
    <w:rsid w:val="00E61778"/>
    <w:rsid w:val="00E619AF"/>
    <w:rsid w:val="00E61A85"/>
    <w:rsid w:val="00E61BA9"/>
    <w:rsid w:val="00E61CC0"/>
    <w:rsid w:val="00E61F9A"/>
    <w:rsid w:val="00E62217"/>
    <w:rsid w:val="00E6277B"/>
    <w:rsid w:val="00E62D1D"/>
    <w:rsid w:val="00E630F4"/>
    <w:rsid w:val="00E63309"/>
    <w:rsid w:val="00E6376B"/>
    <w:rsid w:val="00E63794"/>
    <w:rsid w:val="00E6379B"/>
    <w:rsid w:val="00E63B36"/>
    <w:rsid w:val="00E63B42"/>
    <w:rsid w:val="00E63F21"/>
    <w:rsid w:val="00E63FCC"/>
    <w:rsid w:val="00E64424"/>
    <w:rsid w:val="00E6484D"/>
    <w:rsid w:val="00E64BA2"/>
    <w:rsid w:val="00E64C8C"/>
    <w:rsid w:val="00E64C99"/>
    <w:rsid w:val="00E64CD3"/>
    <w:rsid w:val="00E64CDD"/>
    <w:rsid w:val="00E652E2"/>
    <w:rsid w:val="00E65512"/>
    <w:rsid w:val="00E65523"/>
    <w:rsid w:val="00E655FE"/>
    <w:rsid w:val="00E659A0"/>
    <w:rsid w:val="00E65DEE"/>
    <w:rsid w:val="00E65E10"/>
    <w:rsid w:val="00E65F2F"/>
    <w:rsid w:val="00E66202"/>
    <w:rsid w:val="00E6646D"/>
    <w:rsid w:val="00E66645"/>
    <w:rsid w:val="00E66A7E"/>
    <w:rsid w:val="00E66CE4"/>
    <w:rsid w:val="00E66D5B"/>
    <w:rsid w:val="00E671C9"/>
    <w:rsid w:val="00E671D1"/>
    <w:rsid w:val="00E6723E"/>
    <w:rsid w:val="00E67343"/>
    <w:rsid w:val="00E6743F"/>
    <w:rsid w:val="00E6758E"/>
    <w:rsid w:val="00E67617"/>
    <w:rsid w:val="00E67A2A"/>
    <w:rsid w:val="00E67A56"/>
    <w:rsid w:val="00E67E23"/>
    <w:rsid w:val="00E67F91"/>
    <w:rsid w:val="00E70016"/>
    <w:rsid w:val="00E7043B"/>
    <w:rsid w:val="00E704A7"/>
    <w:rsid w:val="00E70BB5"/>
    <w:rsid w:val="00E70BC7"/>
    <w:rsid w:val="00E70F9A"/>
    <w:rsid w:val="00E70FBC"/>
    <w:rsid w:val="00E71A2D"/>
    <w:rsid w:val="00E720C7"/>
    <w:rsid w:val="00E72100"/>
    <w:rsid w:val="00E72738"/>
    <w:rsid w:val="00E72991"/>
    <w:rsid w:val="00E72C01"/>
    <w:rsid w:val="00E72D80"/>
    <w:rsid w:val="00E73065"/>
    <w:rsid w:val="00E733DD"/>
    <w:rsid w:val="00E734C5"/>
    <w:rsid w:val="00E7377D"/>
    <w:rsid w:val="00E737A1"/>
    <w:rsid w:val="00E73930"/>
    <w:rsid w:val="00E73982"/>
    <w:rsid w:val="00E73A3B"/>
    <w:rsid w:val="00E73B2E"/>
    <w:rsid w:val="00E73DB0"/>
    <w:rsid w:val="00E7419D"/>
    <w:rsid w:val="00E741AC"/>
    <w:rsid w:val="00E74523"/>
    <w:rsid w:val="00E74568"/>
    <w:rsid w:val="00E7488C"/>
    <w:rsid w:val="00E74A24"/>
    <w:rsid w:val="00E74A55"/>
    <w:rsid w:val="00E74CB9"/>
    <w:rsid w:val="00E74F87"/>
    <w:rsid w:val="00E75174"/>
    <w:rsid w:val="00E7555B"/>
    <w:rsid w:val="00E755F2"/>
    <w:rsid w:val="00E756D2"/>
    <w:rsid w:val="00E757F9"/>
    <w:rsid w:val="00E75A8A"/>
    <w:rsid w:val="00E75DF2"/>
    <w:rsid w:val="00E75EBA"/>
    <w:rsid w:val="00E76187"/>
    <w:rsid w:val="00E762A3"/>
    <w:rsid w:val="00E762DD"/>
    <w:rsid w:val="00E763B4"/>
    <w:rsid w:val="00E7658F"/>
    <w:rsid w:val="00E77296"/>
    <w:rsid w:val="00E77571"/>
    <w:rsid w:val="00E77690"/>
    <w:rsid w:val="00E776F9"/>
    <w:rsid w:val="00E777F5"/>
    <w:rsid w:val="00E77848"/>
    <w:rsid w:val="00E77B3D"/>
    <w:rsid w:val="00E77EA6"/>
    <w:rsid w:val="00E80514"/>
    <w:rsid w:val="00E807F1"/>
    <w:rsid w:val="00E80A4B"/>
    <w:rsid w:val="00E80E5B"/>
    <w:rsid w:val="00E810CE"/>
    <w:rsid w:val="00E816C5"/>
    <w:rsid w:val="00E81837"/>
    <w:rsid w:val="00E81CE0"/>
    <w:rsid w:val="00E81D46"/>
    <w:rsid w:val="00E81E7C"/>
    <w:rsid w:val="00E82077"/>
    <w:rsid w:val="00E8224D"/>
    <w:rsid w:val="00E82325"/>
    <w:rsid w:val="00E823D3"/>
    <w:rsid w:val="00E82BB8"/>
    <w:rsid w:val="00E82DFF"/>
    <w:rsid w:val="00E83032"/>
    <w:rsid w:val="00E8323B"/>
    <w:rsid w:val="00E833A7"/>
    <w:rsid w:val="00E834B1"/>
    <w:rsid w:val="00E83752"/>
    <w:rsid w:val="00E8385C"/>
    <w:rsid w:val="00E8393A"/>
    <w:rsid w:val="00E84B24"/>
    <w:rsid w:val="00E84CD6"/>
    <w:rsid w:val="00E84E7E"/>
    <w:rsid w:val="00E8519F"/>
    <w:rsid w:val="00E852A2"/>
    <w:rsid w:val="00E852F9"/>
    <w:rsid w:val="00E857E9"/>
    <w:rsid w:val="00E85C49"/>
    <w:rsid w:val="00E85CC3"/>
    <w:rsid w:val="00E85CF3"/>
    <w:rsid w:val="00E85D13"/>
    <w:rsid w:val="00E85DFE"/>
    <w:rsid w:val="00E85E8D"/>
    <w:rsid w:val="00E86372"/>
    <w:rsid w:val="00E8644A"/>
    <w:rsid w:val="00E86A5B"/>
    <w:rsid w:val="00E86CDB"/>
    <w:rsid w:val="00E86DCC"/>
    <w:rsid w:val="00E86E3C"/>
    <w:rsid w:val="00E86E6D"/>
    <w:rsid w:val="00E871C3"/>
    <w:rsid w:val="00E87248"/>
    <w:rsid w:val="00E874C5"/>
    <w:rsid w:val="00E87592"/>
    <w:rsid w:val="00E87AC5"/>
    <w:rsid w:val="00E90279"/>
    <w:rsid w:val="00E9045B"/>
    <w:rsid w:val="00E90635"/>
    <w:rsid w:val="00E909A1"/>
    <w:rsid w:val="00E90BFF"/>
    <w:rsid w:val="00E90DE9"/>
    <w:rsid w:val="00E910A2"/>
    <w:rsid w:val="00E9140B"/>
    <w:rsid w:val="00E919A7"/>
    <w:rsid w:val="00E91A77"/>
    <w:rsid w:val="00E91B1A"/>
    <w:rsid w:val="00E91B79"/>
    <w:rsid w:val="00E91F04"/>
    <w:rsid w:val="00E91F35"/>
    <w:rsid w:val="00E9230C"/>
    <w:rsid w:val="00E923E8"/>
    <w:rsid w:val="00E92A99"/>
    <w:rsid w:val="00E93043"/>
    <w:rsid w:val="00E932FF"/>
    <w:rsid w:val="00E939EC"/>
    <w:rsid w:val="00E93C5B"/>
    <w:rsid w:val="00E93D9B"/>
    <w:rsid w:val="00E93DBB"/>
    <w:rsid w:val="00E93E44"/>
    <w:rsid w:val="00E94005"/>
    <w:rsid w:val="00E94242"/>
    <w:rsid w:val="00E9431E"/>
    <w:rsid w:val="00E94557"/>
    <w:rsid w:val="00E947A6"/>
    <w:rsid w:val="00E9497A"/>
    <w:rsid w:val="00E94BFA"/>
    <w:rsid w:val="00E951F8"/>
    <w:rsid w:val="00E957E3"/>
    <w:rsid w:val="00E959C0"/>
    <w:rsid w:val="00E95A24"/>
    <w:rsid w:val="00E95BA6"/>
    <w:rsid w:val="00E95BEF"/>
    <w:rsid w:val="00E95C90"/>
    <w:rsid w:val="00E96452"/>
    <w:rsid w:val="00E966DB"/>
    <w:rsid w:val="00E96A56"/>
    <w:rsid w:val="00E96C3C"/>
    <w:rsid w:val="00E974AD"/>
    <w:rsid w:val="00E97648"/>
    <w:rsid w:val="00E97775"/>
    <w:rsid w:val="00E97979"/>
    <w:rsid w:val="00E97C90"/>
    <w:rsid w:val="00E97CAF"/>
    <w:rsid w:val="00E97D2F"/>
    <w:rsid w:val="00E97E3B"/>
    <w:rsid w:val="00EA0116"/>
    <w:rsid w:val="00EA041A"/>
    <w:rsid w:val="00EA0E4A"/>
    <w:rsid w:val="00EA1A54"/>
    <w:rsid w:val="00EA1B7A"/>
    <w:rsid w:val="00EA2226"/>
    <w:rsid w:val="00EA23DA"/>
    <w:rsid w:val="00EA25F7"/>
    <w:rsid w:val="00EA2640"/>
    <w:rsid w:val="00EA26FC"/>
    <w:rsid w:val="00EA28A3"/>
    <w:rsid w:val="00EA2D9D"/>
    <w:rsid w:val="00EA2FDA"/>
    <w:rsid w:val="00EA322B"/>
    <w:rsid w:val="00EA38BD"/>
    <w:rsid w:val="00EA3B5A"/>
    <w:rsid w:val="00EA3D3C"/>
    <w:rsid w:val="00EA3E5B"/>
    <w:rsid w:val="00EA410E"/>
    <w:rsid w:val="00EA4363"/>
    <w:rsid w:val="00EA4476"/>
    <w:rsid w:val="00EA4686"/>
    <w:rsid w:val="00EA46A6"/>
    <w:rsid w:val="00EA4FD1"/>
    <w:rsid w:val="00EA53C2"/>
    <w:rsid w:val="00EA5695"/>
    <w:rsid w:val="00EA58D6"/>
    <w:rsid w:val="00EA5B0A"/>
    <w:rsid w:val="00EA5FCC"/>
    <w:rsid w:val="00EA5FED"/>
    <w:rsid w:val="00EA6180"/>
    <w:rsid w:val="00EA635A"/>
    <w:rsid w:val="00EA65AD"/>
    <w:rsid w:val="00EA6672"/>
    <w:rsid w:val="00EA6744"/>
    <w:rsid w:val="00EA67DC"/>
    <w:rsid w:val="00EA6A48"/>
    <w:rsid w:val="00EA6A9D"/>
    <w:rsid w:val="00EA6BE7"/>
    <w:rsid w:val="00EA6E19"/>
    <w:rsid w:val="00EA73FC"/>
    <w:rsid w:val="00EA7500"/>
    <w:rsid w:val="00EA76FB"/>
    <w:rsid w:val="00EA7C37"/>
    <w:rsid w:val="00EA7E86"/>
    <w:rsid w:val="00EA7F0C"/>
    <w:rsid w:val="00EA7FCF"/>
    <w:rsid w:val="00EB07CD"/>
    <w:rsid w:val="00EB0877"/>
    <w:rsid w:val="00EB0AA6"/>
    <w:rsid w:val="00EB0CA3"/>
    <w:rsid w:val="00EB104F"/>
    <w:rsid w:val="00EB1287"/>
    <w:rsid w:val="00EB12A0"/>
    <w:rsid w:val="00EB1767"/>
    <w:rsid w:val="00EB1883"/>
    <w:rsid w:val="00EB1B27"/>
    <w:rsid w:val="00EB1BDA"/>
    <w:rsid w:val="00EB1DA8"/>
    <w:rsid w:val="00EB2056"/>
    <w:rsid w:val="00EB268B"/>
    <w:rsid w:val="00EB2703"/>
    <w:rsid w:val="00EB2ABA"/>
    <w:rsid w:val="00EB2B53"/>
    <w:rsid w:val="00EB2CF1"/>
    <w:rsid w:val="00EB3037"/>
    <w:rsid w:val="00EB30DA"/>
    <w:rsid w:val="00EB321B"/>
    <w:rsid w:val="00EB325D"/>
    <w:rsid w:val="00EB3A4A"/>
    <w:rsid w:val="00EB3B30"/>
    <w:rsid w:val="00EB4509"/>
    <w:rsid w:val="00EB465D"/>
    <w:rsid w:val="00EB4871"/>
    <w:rsid w:val="00EB4879"/>
    <w:rsid w:val="00EB4A86"/>
    <w:rsid w:val="00EB4CFF"/>
    <w:rsid w:val="00EB4EDE"/>
    <w:rsid w:val="00EB4F51"/>
    <w:rsid w:val="00EB5476"/>
    <w:rsid w:val="00EB54AF"/>
    <w:rsid w:val="00EB5563"/>
    <w:rsid w:val="00EB588A"/>
    <w:rsid w:val="00EB597C"/>
    <w:rsid w:val="00EB5E7A"/>
    <w:rsid w:val="00EB600D"/>
    <w:rsid w:val="00EB6039"/>
    <w:rsid w:val="00EB65B7"/>
    <w:rsid w:val="00EB6BC4"/>
    <w:rsid w:val="00EB6DA7"/>
    <w:rsid w:val="00EB6F62"/>
    <w:rsid w:val="00EB70B0"/>
    <w:rsid w:val="00EB7391"/>
    <w:rsid w:val="00EB73DC"/>
    <w:rsid w:val="00EB7554"/>
    <w:rsid w:val="00EB7633"/>
    <w:rsid w:val="00EB7736"/>
    <w:rsid w:val="00EB7C17"/>
    <w:rsid w:val="00EB7CA8"/>
    <w:rsid w:val="00EC00F6"/>
    <w:rsid w:val="00EC100B"/>
    <w:rsid w:val="00EC12A2"/>
    <w:rsid w:val="00EC1837"/>
    <w:rsid w:val="00EC1F54"/>
    <w:rsid w:val="00EC206D"/>
    <w:rsid w:val="00EC227A"/>
    <w:rsid w:val="00EC2477"/>
    <w:rsid w:val="00EC2501"/>
    <w:rsid w:val="00EC2D80"/>
    <w:rsid w:val="00EC2E2D"/>
    <w:rsid w:val="00EC34C3"/>
    <w:rsid w:val="00EC3B64"/>
    <w:rsid w:val="00EC3BF6"/>
    <w:rsid w:val="00EC3E23"/>
    <w:rsid w:val="00EC3E6B"/>
    <w:rsid w:val="00EC40E5"/>
    <w:rsid w:val="00EC40F5"/>
    <w:rsid w:val="00EC462B"/>
    <w:rsid w:val="00EC4723"/>
    <w:rsid w:val="00EC4830"/>
    <w:rsid w:val="00EC4875"/>
    <w:rsid w:val="00EC4D89"/>
    <w:rsid w:val="00EC4FFC"/>
    <w:rsid w:val="00EC5636"/>
    <w:rsid w:val="00EC568D"/>
    <w:rsid w:val="00EC56E0"/>
    <w:rsid w:val="00EC5F13"/>
    <w:rsid w:val="00EC6057"/>
    <w:rsid w:val="00EC63FE"/>
    <w:rsid w:val="00EC64BA"/>
    <w:rsid w:val="00EC6577"/>
    <w:rsid w:val="00EC6847"/>
    <w:rsid w:val="00EC6E11"/>
    <w:rsid w:val="00EC6ECD"/>
    <w:rsid w:val="00EC6FB6"/>
    <w:rsid w:val="00EC716D"/>
    <w:rsid w:val="00EC7401"/>
    <w:rsid w:val="00EC7455"/>
    <w:rsid w:val="00EC748E"/>
    <w:rsid w:val="00EC7508"/>
    <w:rsid w:val="00EC77B0"/>
    <w:rsid w:val="00EC7ADF"/>
    <w:rsid w:val="00EC7DB6"/>
    <w:rsid w:val="00ED0927"/>
    <w:rsid w:val="00ED0D5D"/>
    <w:rsid w:val="00ED1288"/>
    <w:rsid w:val="00ED13AA"/>
    <w:rsid w:val="00ED1596"/>
    <w:rsid w:val="00ED15A5"/>
    <w:rsid w:val="00ED162F"/>
    <w:rsid w:val="00ED193A"/>
    <w:rsid w:val="00ED1A46"/>
    <w:rsid w:val="00ED1C4D"/>
    <w:rsid w:val="00ED1E94"/>
    <w:rsid w:val="00ED2082"/>
    <w:rsid w:val="00ED23F8"/>
    <w:rsid w:val="00ED251F"/>
    <w:rsid w:val="00ED262D"/>
    <w:rsid w:val="00ED26C1"/>
    <w:rsid w:val="00ED2E52"/>
    <w:rsid w:val="00ED2EEE"/>
    <w:rsid w:val="00ED2F7B"/>
    <w:rsid w:val="00ED2F95"/>
    <w:rsid w:val="00ED3024"/>
    <w:rsid w:val="00ED3CE7"/>
    <w:rsid w:val="00ED3E70"/>
    <w:rsid w:val="00ED3EF5"/>
    <w:rsid w:val="00ED3F7B"/>
    <w:rsid w:val="00ED445A"/>
    <w:rsid w:val="00ED44EB"/>
    <w:rsid w:val="00ED46A8"/>
    <w:rsid w:val="00ED482B"/>
    <w:rsid w:val="00ED4E74"/>
    <w:rsid w:val="00ED4FAC"/>
    <w:rsid w:val="00ED57AA"/>
    <w:rsid w:val="00ED5C55"/>
    <w:rsid w:val="00ED5F6E"/>
    <w:rsid w:val="00ED5F84"/>
    <w:rsid w:val="00ED5FE4"/>
    <w:rsid w:val="00ED609B"/>
    <w:rsid w:val="00ED6CFA"/>
    <w:rsid w:val="00ED6FF5"/>
    <w:rsid w:val="00ED70A4"/>
    <w:rsid w:val="00ED7164"/>
    <w:rsid w:val="00ED71C5"/>
    <w:rsid w:val="00ED75A2"/>
    <w:rsid w:val="00ED770B"/>
    <w:rsid w:val="00ED7FCB"/>
    <w:rsid w:val="00EE00C7"/>
    <w:rsid w:val="00EE0296"/>
    <w:rsid w:val="00EE035F"/>
    <w:rsid w:val="00EE03A6"/>
    <w:rsid w:val="00EE08D3"/>
    <w:rsid w:val="00EE0C8C"/>
    <w:rsid w:val="00EE0D10"/>
    <w:rsid w:val="00EE0FEF"/>
    <w:rsid w:val="00EE1498"/>
    <w:rsid w:val="00EE14DC"/>
    <w:rsid w:val="00EE169E"/>
    <w:rsid w:val="00EE16FA"/>
    <w:rsid w:val="00EE1716"/>
    <w:rsid w:val="00EE1DA0"/>
    <w:rsid w:val="00EE1ECC"/>
    <w:rsid w:val="00EE2012"/>
    <w:rsid w:val="00EE29D5"/>
    <w:rsid w:val="00EE2B29"/>
    <w:rsid w:val="00EE2D03"/>
    <w:rsid w:val="00EE2DDA"/>
    <w:rsid w:val="00EE2F67"/>
    <w:rsid w:val="00EE30F4"/>
    <w:rsid w:val="00EE398A"/>
    <w:rsid w:val="00EE3A65"/>
    <w:rsid w:val="00EE3C42"/>
    <w:rsid w:val="00EE3CB6"/>
    <w:rsid w:val="00EE3D4F"/>
    <w:rsid w:val="00EE432C"/>
    <w:rsid w:val="00EE444B"/>
    <w:rsid w:val="00EE4B3C"/>
    <w:rsid w:val="00EE4B6D"/>
    <w:rsid w:val="00EE522D"/>
    <w:rsid w:val="00EE52EB"/>
    <w:rsid w:val="00EE534D"/>
    <w:rsid w:val="00EE5560"/>
    <w:rsid w:val="00EE5714"/>
    <w:rsid w:val="00EE58A4"/>
    <w:rsid w:val="00EE5A66"/>
    <w:rsid w:val="00EE5C9A"/>
    <w:rsid w:val="00EE643A"/>
    <w:rsid w:val="00EE673C"/>
    <w:rsid w:val="00EE6745"/>
    <w:rsid w:val="00EE6756"/>
    <w:rsid w:val="00EE6B0D"/>
    <w:rsid w:val="00EE6DA0"/>
    <w:rsid w:val="00EE6F1E"/>
    <w:rsid w:val="00EE780E"/>
    <w:rsid w:val="00EE7A3C"/>
    <w:rsid w:val="00EE7E6D"/>
    <w:rsid w:val="00EE7EB7"/>
    <w:rsid w:val="00EF0348"/>
    <w:rsid w:val="00EF04F2"/>
    <w:rsid w:val="00EF07B6"/>
    <w:rsid w:val="00EF0CF8"/>
    <w:rsid w:val="00EF0DB6"/>
    <w:rsid w:val="00EF0E00"/>
    <w:rsid w:val="00EF0EEB"/>
    <w:rsid w:val="00EF0F00"/>
    <w:rsid w:val="00EF0FE4"/>
    <w:rsid w:val="00EF101D"/>
    <w:rsid w:val="00EF104A"/>
    <w:rsid w:val="00EF1543"/>
    <w:rsid w:val="00EF18D9"/>
    <w:rsid w:val="00EF1F9C"/>
    <w:rsid w:val="00EF20F4"/>
    <w:rsid w:val="00EF25CD"/>
    <w:rsid w:val="00EF2668"/>
    <w:rsid w:val="00EF27AA"/>
    <w:rsid w:val="00EF27C3"/>
    <w:rsid w:val="00EF2E01"/>
    <w:rsid w:val="00EF2EA8"/>
    <w:rsid w:val="00EF30A3"/>
    <w:rsid w:val="00EF3107"/>
    <w:rsid w:val="00EF3486"/>
    <w:rsid w:val="00EF39FF"/>
    <w:rsid w:val="00EF3A6B"/>
    <w:rsid w:val="00EF3BA6"/>
    <w:rsid w:val="00EF3DFA"/>
    <w:rsid w:val="00EF3E7B"/>
    <w:rsid w:val="00EF4170"/>
    <w:rsid w:val="00EF4366"/>
    <w:rsid w:val="00EF4BA8"/>
    <w:rsid w:val="00EF4CD6"/>
    <w:rsid w:val="00EF50DE"/>
    <w:rsid w:val="00EF51A7"/>
    <w:rsid w:val="00EF537D"/>
    <w:rsid w:val="00EF5390"/>
    <w:rsid w:val="00EF5458"/>
    <w:rsid w:val="00EF55A0"/>
    <w:rsid w:val="00EF60B7"/>
    <w:rsid w:val="00EF6289"/>
    <w:rsid w:val="00EF636E"/>
    <w:rsid w:val="00EF63D1"/>
    <w:rsid w:val="00EF6513"/>
    <w:rsid w:val="00EF6683"/>
    <w:rsid w:val="00EF6937"/>
    <w:rsid w:val="00EF69A9"/>
    <w:rsid w:val="00EF6EE2"/>
    <w:rsid w:val="00EF7002"/>
    <w:rsid w:val="00EF74E2"/>
    <w:rsid w:val="00EF758A"/>
    <w:rsid w:val="00EF769B"/>
    <w:rsid w:val="00EF788F"/>
    <w:rsid w:val="00EF7C54"/>
    <w:rsid w:val="00F0009F"/>
    <w:rsid w:val="00F000A0"/>
    <w:rsid w:val="00F00685"/>
    <w:rsid w:val="00F00C91"/>
    <w:rsid w:val="00F00D8B"/>
    <w:rsid w:val="00F00E88"/>
    <w:rsid w:val="00F0102B"/>
    <w:rsid w:val="00F015BC"/>
    <w:rsid w:val="00F0169A"/>
    <w:rsid w:val="00F0172B"/>
    <w:rsid w:val="00F01756"/>
    <w:rsid w:val="00F01C2A"/>
    <w:rsid w:val="00F01CB4"/>
    <w:rsid w:val="00F01E88"/>
    <w:rsid w:val="00F02019"/>
    <w:rsid w:val="00F0204C"/>
    <w:rsid w:val="00F027BA"/>
    <w:rsid w:val="00F02972"/>
    <w:rsid w:val="00F02A7B"/>
    <w:rsid w:val="00F02E8A"/>
    <w:rsid w:val="00F02ED0"/>
    <w:rsid w:val="00F02F1A"/>
    <w:rsid w:val="00F030B4"/>
    <w:rsid w:val="00F031CA"/>
    <w:rsid w:val="00F03508"/>
    <w:rsid w:val="00F03D84"/>
    <w:rsid w:val="00F03DC6"/>
    <w:rsid w:val="00F03E79"/>
    <w:rsid w:val="00F03EDA"/>
    <w:rsid w:val="00F03F72"/>
    <w:rsid w:val="00F04273"/>
    <w:rsid w:val="00F046C2"/>
    <w:rsid w:val="00F046F3"/>
    <w:rsid w:val="00F04BE4"/>
    <w:rsid w:val="00F04BFA"/>
    <w:rsid w:val="00F0560E"/>
    <w:rsid w:val="00F059FE"/>
    <w:rsid w:val="00F05C23"/>
    <w:rsid w:val="00F05C89"/>
    <w:rsid w:val="00F05D15"/>
    <w:rsid w:val="00F05FFA"/>
    <w:rsid w:val="00F0628D"/>
    <w:rsid w:val="00F064D7"/>
    <w:rsid w:val="00F06532"/>
    <w:rsid w:val="00F06651"/>
    <w:rsid w:val="00F067F7"/>
    <w:rsid w:val="00F06C09"/>
    <w:rsid w:val="00F06C7E"/>
    <w:rsid w:val="00F06E8D"/>
    <w:rsid w:val="00F0712E"/>
    <w:rsid w:val="00F07DE6"/>
    <w:rsid w:val="00F10377"/>
    <w:rsid w:val="00F103CF"/>
    <w:rsid w:val="00F10525"/>
    <w:rsid w:val="00F1056C"/>
    <w:rsid w:val="00F107F1"/>
    <w:rsid w:val="00F10844"/>
    <w:rsid w:val="00F1093F"/>
    <w:rsid w:val="00F10AC8"/>
    <w:rsid w:val="00F10CFD"/>
    <w:rsid w:val="00F10D86"/>
    <w:rsid w:val="00F10E29"/>
    <w:rsid w:val="00F10F18"/>
    <w:rsid w:val="00F10FC1"/>
    <w:rsid w:val="00F110B9"/>
    <w:rsid w:val="00F112FD"/>
    <w:rsid w:val="00F11314"/>
    <w:rsid w:val="00F11785"/>
    <w:rsid w:val="00F11787"/>
    <w:rsid w:val="00F11874"/>
    <w:rsid w:val="00F11BC6"/>
    <w:rsid w:val="00F11BC7"/>
    <w:rsid w:val="00F11CB9"/>
    <w:rsid w:val="00F122F1"/>
    <w:rsid w:val="00F1249F"/>
    <w:rsid w:val="00F1285A"/>
    <w:rsid w:val="00F12C60"/>
    <w:rsid w:val="00F12D50"/>
    <w:rsid w:val="00F12E9E"/>
    <w:rsid w:val="00F133A1"/>
    <w:rsid w:val="00F13437"/>
    <w:rsid w:val="00F137E4"/>
    <w:rsid w:val="00F138DB"/>
    <w:rsid w:val="00F13DA4"/>
    <w:rsid w:val="00F13ECD"/>
    <w:rsid w:val="00F14019"/>
    <w:rsid w:val="00F14063"/>
    <w:rsid w:val="00F140CF"/>
    <w:rsid w:val="00F14277"/>
    <w:rsid w:val="00F143CA"/>
    <w:rsid w:val="00F145AC"/>
    <w:rsid w:val="00F145F1"/>
    <w:rsid w:val="00F1470B"/>
    <w:rsid w:val="00F14740"/>
    <w:rsid w:val="00F149DE"/>
    <w:rsid w:val="00F14A8E"/>
    <w:rsid w:val="00F14AAE"/>
    <w:rsid w:val="00F14B3D"/>
    <w:rsid w:val="00F14E52"/>
    <w:rsid w:val="00F14F0C"/>
    <w:rsid w:val="00F14FAC"/>
    <w:rsid w:val="00F154D1"/>
    <w:rsid w:val="00F155CE"/>
    <w:rsid w:val="00F15645"/>
    <w:rsid w:val="00F16059"/>
    <w:rsid w:val="00F16192"/>
    <w:rsid w:val="00F1650A"/>
    <w:rsid w:val="00F16A46"/>
    <w:rsid w:val="00F16A9F"/>
    <w:rsid w:val="00F16AB9"/>
    <w:rsid w:val="00F1797E"/>
    <w:rsid w:val="00F17A45"/>
    <w:rsid w:val="00F17DC2"/>
    <w:rsid w:val="00F17EAE"/>
    <w:rsid w:val="00F17F50"/>
    <w:rsid w:val="00F17F83"/>
    <w:rsid w:val="00F20615"/>
    <w:rsid w:val="00F20A3E"/>
    <w:rsid w:val="00F20DFF"/>
    <w:rsid w:val="00F20E83"/>
    <w:rsid w:val="00F2111D"/>
    <w:rsid w:val="00F2115F"/>
    <w:rsid w:val="00F213D0"/>
    <w:rsid w:val="00F218D4"/>
    <w:rsid w:val="00F21B8A"/>
    <w:rsid w:val="00F21CC5"/>
    <w:rsid w:val="00F21D85"/>
    <w:rsid w:val="00F21EEC"/>
    <w:rsid w:val="00F2234C"/>
    <w:rsid w:val="00F2250A"/>
    <w:rsid w:val="00F228E7"/>
    <w:rsid w:val="00F229A0"/>
    <w:rsid w:val="00F22D87"/>
    <w:rsid w:val="00F231B2"/>
    <w:rsid w:val="00F233F3"/>
    <w:rsid w:val="00F2380E"/>
    <w:rsid w:val="00F239B6"/>
    <w:rsid w:val="00F23B4A"/>
    <w:rsid w:val="00F245CC"/>
    <w:rsid w:val="00F2467D"/>
    <w:rsid w:val="00F24788"/>
    <w:rsid w:val="00F256A9"/>
    <w:rsid w:val="00F25B8D"/>
    <w:rsid w:val="00F25F18"/>
    <w:rsid w:val="00F2640F"/>
    <w:rsid w:val="00F268C3"/>
    <w:rsid w:val="00F26D10"/>
    <w:rsid w:val="00F26E30"/>
    <w:rsid w:val="00F2703C"/>
    <w:rsid w:val="00F2710D"/>
    <w:rsid w:val="00F2747E"/>
    <w:rsid w:val="00F27BC6"/>
    <w:rsid w:val="00F27C34"/>
    <w:rsid w:val="00F27D0B"/>
    <w:rsid w:val="00F27DE9"/>
    <w:rsid w:val="00F27E46"/>
    <w:rsid w:val="00F27EC4"/>
    <w:rsid w:val="00F27F1B"/>
    <w:rsid w:val="00F301C2"/>
    <w:rsid w:val="00F302E1"/>
    <w:rsid w:val="00F30948"/>
    <w:rsid w:val="00F30C3A"/>
    <w:rsid w:val="00F30F2C"/>
    <w:rsid w:val="00F31217"/>
    <w:rsid w:val="00F312EF"/>
    <w:rsid w:val="00F3139E"/>
    <w:rsid w:val="00F313D7"/>
    <w:rsid w:val="00F314B5"/>
    <w:rsid w:val="00F3154C"/>
    <w:rsid w:val="00F315A4"/>
    <w:rsid w:val="00F31819"/>
    <w:rsid w:val="00F31B22"/>
    <w:rsid w:val="00F31B49"/>
    <w:rsid w:val="00F31D70"/>
    <w:rsid w:val="00F31E5F"/>
    <w:rsid w:val="00F321CE"/>
    <w:rsid w:val="00F32A08"/>
    <w:rsid w:val="00F32F56"/>
    <w:rsid w:val="00F3347D"/>
    <w:rsid w:val="00F3355B"/>
    <w:rsid w:val="00F335B4"/>
    <w:rsid w:val="00F336DE"/>
    <w:rsid w:val="00F33D4F"/>
    <w:rsid w:val="00F33EDB"/>
    <w:rsid w:val="00F33FA8"/>
    <w:rsid w:val="00F3425E"/>
    <w:rsid w:val="00F34670"/>
    <w:rsid w:val="00F346A0"/>
    <w:rsid w:val="00F34805"/>
    <w:rsid w:val="00F34BA7"/>
    <w:rsid w:val="00F34BB7"/>
    <w:rsid w:val="00F34CD6"/>
    <w:rsid w:val="00F34E28"/>
    <w:rsid w:val="00F35873"/>
    <w:rsid w:val="00F35920"/>
    <w:rsid w:val="00F35F6D"/>
    <w:rsid w:val="00F3603E"/>
    <w:rsid w:val="00F364C3"/>
    <w:rsid w:val="00F366A5"/>
    <w:rsid w:val="00F368E8"/>
    <w:rsid w:val="00F36C5F"/>
    <w:rsid w:val="00F36C9D"/>
    <w:rsid w:val="00F36E8C"/>
    <w:rsid w:val="00F370FF"/>
    <w:rsid w:val="00F37259"/>
    <w:rsid w:val="00F375D1"/>
    <w:rsid w:val="00F401A9"/>
    <w:rsid w:val="00F404AC"/>
    <w:rsid w:val="00F405A4"/>
    <w:rsid w:val="00F40D55"/>
    <w:rsid w:val="00F40FD0"/>
    <w:rsid w:val="00F41767"/>
    <w:rsid w:val="00F419C5"/>
    <w:rsid w:val="00F41B6A"/>
    <w:rsid w:val="00F41BAC"/>
    <w:rsid w:val="00F41F05"/>
    <w:rsid w:val="00F41FD2"/>
    <w:rsid w:val="00F420CB"/>
    <w:rsid w:val="00F420F5"/>
    <w:rsid w:val="00F421B3"/>
    <w:rsid w:val="00F42F0E"/>
    <w:rsid w:val="00F42F17"/>
    <w:rsid w:val="00F433BD"/>
    <w:rsid w:val="00F434DF"/>
    <w:rsid w:val="00F435B5"/>
    <w:rsid w:val="00F43C29"/>
    <w:rsid w:val="00F43F0C"/>
    <w:rsid w:val="00F43F5C"/>
    <w:rsid w:val="00F44363"/>
    <w:rsid w:val="00F44A03"/>
    <w:rsid w:val="00F44D95"/>
    <w:rsid w:val="00F44EC5"/>
    <w:rsid w:val="00F44EFB"/>
    <w:rsid w:val="00F4504B"/>
    <w:rsid w:val="00F45A7E"/>
    <w:rsid w:val="00F45C0A"/>
    <w:rsid w:val="00F45F46"/>
    <w:rsid w:val="00F45F9C"/>
    <w:rsid w:val="00F46542"/>
    <w:rsid w:val="00F46580"/>
    <w:rsid w:val="00F46866"/>
    <w:rsid w:val="00F46A83"/>
    <w:rsid w:val="00F473AC"/>
    <w:rsid w:val="00F47446"/>
    <w:rsid w:val="00F47498"/>
    <w:rsid w:val="00F47C39"/>
    <w:rsid w:val="00F47FC1"/>
    <w:rsid w:val="00F50071"/>
    <w:rsid w:val="00F502E1"/>
    <w:rsid w:val="00F5036E"/>
    <w:rsid w:val="00F505D9"/>
    <w:rsid w:val="00F50D29"/>
    <w:rsid w:val="00F50ED8"/>
    <w:rsid w:val="00F510DB"/>
    <w:rsid w:val="00F512B2"/>
    <w:rsid w:val="00F51344"/>
    <w:rsid w:val="00F515CF"/>
    <w:rsid w:val="00F51863"/>
    <w:rsid w:val="00F51899"/>
    <w:rsid w:val="00F51A40"/>
    <w:rsid w:val="00F51B15"/>
    <w:rsid w:val="00F51E67"/>
    <w:rsid w:val="00F52506"/>
    <w:rsid w:val="00F5283D"/>
    <w:rsid w:val="00F52A01"/>
    <w:rsid w:val="00F52ABA"/>
    <w:rsid w:val="00F52BC7"/>
    <w:rsid w:val="00F52CBC"/>
    <w:rsid w:val="00F52D5C"/>
    <w:rsid w:val="00F531A2"/>
    <w:rsid w:val="00F5335D"/>
    <w:rsid w:val="00F53524"/>
    <w:rsid w:val="00F537D9"/>
    <w:rsid w:val="00F537DF"/>
    <w:rsid w:val="00F53B20"/>
    <w:rsid w:val="00F53BF4"/>
    <w:rsid w:val="00F54266"/>
    <w:rsid w:val="00F54453"/>
    <w:rsid w:val="00F544AC"/>
    <w:rsid w:val="00F5466A"/>
    <w:rsid w:val="00F5499B"/>
    <w:rsid w:val="00F54B09"/>
    <w:rsid w:val="00F54F1A"/>
    <w:rsid w:val="00F5502A"/>
    <w:rsid w:val="00F55043"/>
    <w:rsid w:val="00F558BF"/>
    <w:rsid w:val="00F55BDE"/>
    <w:rsid w:val="00F55F50"/>
    <w:rsid w:val="00F560DD"/>
    <w:rsid w:val="00F561AC"/>
    <w:rsid w:val="00F56231"/>
    <w:rsid w:val="00F5643D"/>
    <w:rsid w:val="00F568E0"/>
    <w:rsid w:val="00F56C21"/>
    <w:rsid w:val="00F56DCF"/>
    <w:rsid w:val="00F57034"/>
    <w:rsid w:val="00F57992"/>
    <w:rsid w:val="00F57B86"/>
    <w:rsid w:val="00F57D76"/>
    <w:rsid w:val="00F60289"/>
    <w:rsid w:val="00F605A1"/>
    <w:rsid w:val="00F605E6"/>
    <w:rsid w:val="00F60628"/>
    <w:rsid w:val="00F60885"/>
    <w:rsid w:val="00F60BE9"/>
    <w:rsid w:val="00F60F11"/>
    <w:rsid w:val="00F61456"/>
    <w:rsid w:val="00F614D1"/>
    <w:rsid w:val="00F615E0"/>
    <w:rsid w:val="00F618FF"/>
    <w:rsid w:val="00F6193F"/>
    <w:rsid w:val="00F61FD8"/>
    <w:rsid w:val="00F62267"/>
    <w:rsid w:val="00F62726"/>
    <w:rsid w:val="00F62780"/>
    <w:rsid w:val="00F62DBF"/>
    <w:rsid w:val="00F6336D"/>
    <w:rsid w:val="00F637C8"/>
    <w:rsid w:val="00F641FC"/>
    <w:rsid w:val="00F64216"/>
    <w:rsid w:val="00F647F7"/>
    <w:rsid w:val="00F648C4"/>
    <w:rsid w:val="00F64EB0"/>
    <w:rsid w:val="00F65098"/>
    <w:rsid w:val="00F65742"/>
    <w:rsid w:val="00F6583C"/>
    <w:rsid w:val="00F6589A"/>
    <w:rsid w:val="00F6605D"/>
    <w:rsid w:val="00F66241"/>
    <w:rsid w:val="00F662F6"/>
    <w:rsid w:val="00F6636A"/>
    <w:rsid w:val="00F663BA"/>
    <w:rsid w:val="00F66A2B"/>
    <w:rsid w:val="00F6754E"/>
    <w:rsid w:val="00F6783E"/>
    <w:rsid w:val="00F67D5C"/>
    <w:rsid w:val="00F700EE"/>
    <w:rsid w:val="00F7033F"/>
    <w:rsid w:val="00F70345"/>
    <w:rsid w:val="00F705FA"/>
    <w:rsid w:val="00F707E3"/>
    <w:rsid w:val="00F7084A"/>
    <w:rsid w:val="00F70BDF"/>
    <w:rsid w:val="00F70C5F"/>
    <w:rsid w:val="00F70DBE"/>
    <w:rsid w:val="00F71124"/>
    <w:rsid w:val="00F714FE"/>
    <w:rsid w:val="00F717C9"/>
    <w:rsid w:val="00F71888"/>
    <w:rsid w:val="00F719CD"/>
    <w:rsid w:val="00F71BB8"/>
    <w:rsid w:val="00F71BE2"/>
    <w:rsid w:val="00F72584"/>
    <w:rsid w:val="00F72671"/>
    <w:rsid w:val="00F72836"/>
    <w:rsid w:val="00F7290D"/>
    <w:rsid w:val="00F72A10"/>
    <w:rsid w:val="00F72C94"/>
    <w:rsid w:val="00F72EFD"/>
    <w:rsid w:val="00F72FE9"/>
    <w:rsid w:val="00F7302F"/>
    <w:rsid w:val="00F732EC"/>
    <w:rsid w:val="00F7342C"/>
    <w:rsid w:val="00F73C30"/>
    <w:rsid w:val="00F73D08"/>
    <w:rsid w:val="00F74076"/>
    <w:rsid w:val="00F74D34"/>
    <w:rsid w:val="00F74F58"/>
    <w:rsid w:val="00F75671"/>
    <w:rsid w:val="00F756A4"/>
    <w:rsid w:val="00F7586B"/>
    <w:rsid w:val="00F75F2F"/>
    <w:rsid w:val="00F75F57"/>
    <w:rsid w:val="00F76124"/>
    <w:rsid w:val="00F763A0"/>
    <w:rsid w:val="00F76437"/>
    <w:rsid w:val="00F76445"/>
    <w:rsid w:val="00F764A4"/>
    <w:rsid w:val="00F76C4F"/>
    <w:rsid w:val="00F76C9A"/>
    <w:rsid w:val="00F76D6F"/>
    <w:rsid w:val="00F76DCE"/>
    <w:rsid w:val="00F76E1A"/>
    <w:rsid w:val="00F76ECC"/>
    <w:rsid w:val="00F76FE8"/>
    <w:rsid w:val="00F77383"/>
    <w:rsid w:val="00F77813"/>
    <w:rsid w:val="00F77851"/>
    <w:rsid w:val="00F80039"/>
    <w:rsid w:val="00F80399"/>
    <w:rsid w:val="00F806FD"/>
    <w:rsid w:val="00F80729"/>
    <w:rsid w:val="00F80798"/>
    <w:rsid w:val="00F807E7"/>
    <w:rsid w:val="00F809CA"/>
    <w:rsid w:val="00F80A04"/>
    <w:rsid w:val="00F80BBE"/>
    <w:rsid w:val="00F80E99"/>
    <w:rsid w:val="00F80EB3"/>
    <w:rsid w:val="00F812C1"/>
    <w:rsid w:val="00F812C8"/>
    <w:rsid w:val="00F8132D"/>
    <w:rsid w:val="00F814A5"/>
    <w:rsid w:val="00F8169D"/>
    <w:rsid w:val="00F818AE"/>
    <w:rsid w:val="00F81B40"/>
    <w:rsid w:val="00F81D52"/>
    <w:rsid w:val="00F81D8D"/>
    <w:rsid w:val="00F81F9E"/>
    <w:rsid w:val="00F8201B"/>
    <w:rsid w:val="00F82083"/>
    <w:rsid w:val="00F820C4"/>
    <w:rsid w:val="00F82135"/>
    <w:rsid w:val="00F82652"/>
    <w:rsid w:val="00F82775"/>
    <w:rsid w:val="00F82ADB"/>
    <w:rsid w:val="00F82BEE"/>
    <w:rsid w:val="00F82D94"/>
    <w:rsid w:val="00F82EE9"/>
    <w:rsid w:val="00F83225"/>
    <w:rsid w:val="00F83251"/>
    <w:rsid w:val="00F83285"/>
    <w:rsid w:val="00F83313"/>
    <w:rsid w:val="00F83350"/>
    <w:rsid w:val="00F83829"/>
    <w:rsid w:val="00F83FEA"/>
    <w:rsid w:val="00F84069"/>
    <w:rsid w:val="00F8420D"/>
    <w:rsid w:val="00F843D7"/>
    <w:rsid w:val="00F844A0"/>
    <w:rsid w:val="00F84DF3"/>
    <w:rsid w:val="00F84E5E"/>
    <w:rsid w:val="00F84F8A"/>
    <w:rsid w:val="00F85194"/>
    <w:rsid w:val="00F851C8"/>
    <w:rsid w:val="00F8527B"/>
    <w:rsid w:val="00F85536"/>
    <w:rsid w:val="00F85597"/>
    <w:rsid w:val="00F855DA"/>
    <w:rsid w:val="00F855EE"/>
    <w:rsid w:val="00F858A0"/>
    <w:rsid w:val="00F85996"/>
    <w:rsid w:val="00F85E24"/>
    <w:rsid w:val="00F86044"/>
    <w:rsid w:val="00F860BC"/>
    <w:rsid w:val="00F8639F"/>
    <w:rsid w:val="00F8657A"/>
    <w:rsid w:val="00F865CF"/>
    <w:rsid w:val="00F86661"/>
    <w:rsid w:val="00F8679A"/>
    <w:rsid w:val="00F8693D"/>
    <w:rsid w:val="00F86B51"/>
    <w:rsid w:val="00F86BD6"/>
    <w:rsid w:val="00F86DBA"/>
    <w:rsid w:val="00F86EBA"/>
    <w:rsid w:val="00F87117"/>
    <w:rsid w:val="00F87244"/>
    <w:rsid w:val="00F87297"/>
    <w:rsid w:val="00F87315"/>
    <w:rsid w:val="00F8732B"/>
    <w:rsid w:val="00F87349"/>
    <w:rsid w:val="00F8736C"/>
    <w:rsid w:val="00F8745E"/>
    <w:rsid w:val="00F875A7"/>
    <w:rsid w:val="00F875D0"/>
    <w:rsid w:val="00F90043"/>
    <w:rsid w:val="00F90086"/>
    <w:rsid w:val="00F9030E"/>
    <w:rsid w:val="00F90ADB"/>
    <w:rsid w:val="00F90B00"/>
    <w:rsid w:val="00F90E6C"/>
    <w:rsid w:val="00F90E78"/>
    <w:rsid w:val="00F910D5"/>
    <w:rsid w:val="00F91209"/>
    <w:rsid w:val="00F91400"/>
    <w:rsid w:val="00F92164"/>
    <w:rsid w:val="00F9221F"/>
    <w:rsid w:val="00F922F7"/>
    <w:rsid w:val="00F92776"/>
    <w:rsid w:val="00F931BD"/>
    <w:rsid w:val="00F931C7"/>
    <w:rsid w:val="00F932DE"/>
    <w:rsid w:val="00F933D6"/>
    <w:rsid w:val="00F93440"/>
    <w:rsid w:val="00F93559"/>
    <w:rsid w:val="00F935B2"/>
    <w:rsid w:val="00F937DF"/>
    <w:rsid w:val="00F93BD7"/>
    <w:rsid w:val="00F93D72"/>
    <w:rsid w:val="00F93E65"/>
    <w:rsid w:val="00F93F4B"/>
    <w:rsid w:val="00F94070"/>
    <w:rsid w:val="00F94814"/>
    <w:rsid w:val="00F94890"/>
    <w:rsid w:val="00F950B5"/>
    <w:rsid w:val="00F9513F"/>
    <w:rsid w:val="00F953FB"/>
    <w:rsid w:val="00F95518"/>
    <w:rsid w:val="00F9568F"/>
    <w:rsid w:val="00F956AC"/>
    <w:rsid w:val="00F9576A"/>
    <w:rsid w:val="00F95A57"/>
    <w:rsid w:val="00F95CA3"/>
    <w:rsid w:val="00F95F80"/>
    <w:rsid w:val="00F96033"/>
    <w:rsid w:val="00F961BA"/>
    <w:rsid w:val="00F9644B"/>
    <w:rsid w:val="00F96C16"/>
    <w:rsid w:val="00F96FE3"/>
    <w:rsid w:val="00F978DA"/>
    <w:rsid w:val="00F97908"/>
    <w:rsid w:val="00F979C6"/>
    <w:rsid w:val="00F97A74"/>
    <w:rsid w:val="00F97B43"/>
    <w:rsid w:val="00F97BB0"/>
    <w:rsid w:val="00F97D42"/>
    <w:rsid w:val="00F97DCB"/>
    <w:rsid w:val="00F97E78"/>
    <w:rsid w:val="00FA006E"/>
    <w:rsid w:val="00FA06B0"/>
    <w:rsid w:val="00FA07F8"/>
    <w:rsid w:val="00FA081B"/>
    <w:rsid w:val="00FA105C"/>
    <w:rsid w:val="00FA1168"/>
    <w:rsid w:val="00FA12D1"/>
    <w:rsid w:val="00FA13E1"/>
    <w:rsid w:val="00FA1475"/>
    <w:rsid w:val="00FA148A"/>
    <w:rsid w:val="00FA199B"/>
    <w:rsid w:val="00FA1D36"/>
    <w:rsid w:val="00FA1E40"/>
    <w:rsid w:val="00FA25CE"/>
    <w:rsid w:val="00FA27C8"/>
    <w:rsid w:val="00FA2B72"/>
    <w:rsid w:val="00FA2E67"/>
    <w:rsid w:val="00FA31A7"/>
    <w:rsid w:val="00FA32BB"/>
    <w:rsid w:val="00FA341E"/>
    <w:rsid w:val="00FA352B"/>
    <w:rsid w:val="00FA3630"/>
    <w:rsid w:val="00FA3B76"/>
    <w:rsid w:val="00FA4140"/>
    <w:rsid w:val="00FA4206"/>
    <w:rsid w:val="00FA4D4D"/>
    <w:rsid w:val="00FA4D66"/>
    <w:rsid w:val="00FA4FE8"/>
    <w:rsid w:val="00FA5230"/>
    <w:rsid w:val="00FA528F"/>
    <w:rsid w:val="00FA5342"/>
    <w:rsid w:val="00FA53B8"/>
    <w:rsid w:val="00FA546C"/>
    <w:rsid w:val="00FA5922"/>
    <w:rsid w:val="00FA5A4E"/>
    <w:rsid w:val="00FA5D2A"/>
    <w:rsid w:val="00FA62B7"/>
    <w:rsid w:val="00FA6A54"/>
    <w:rsid w:val="00FA6EFA"/>
    <w:rsid w:val="00FA7111"/>
    <w:rsid w:val="00FA74B4"/>
    <w:rsid w:val="00FA759F"/>
    <w:rsid w:val="00FA7CAF"/>
    <w:rsid w:val="00FA7EA8"/>
    <w:rsid w:val="00FA7EDB"/>
    <w:rsid w:val="00FB0005"/>
    <w:rsid w:val="00FB003E"/>
    <w:rsid w:val="00FB0051"/>
    <w:rsid w:val="00FB0082"/>
    <w:rsid w:val="00FB0243"/>
    <w:rsid w:val="00FB040E"/>
    <w:rsid w:val="00FB04B2"/>
    <w:rsid w:val="00FB0725"/>
    <w:rsid w:val="00FB1527"/>
    <w:rsid w:val="00FB1A7B"/>
    <w:rsid w:val="00FB2537"/>
    <w:rsid w:val="00FB26D2"/>
    <w:rsid w:val="00FB2789"/>
    <w:rsid w:val="00FB2A2D"/>
    <w:rsid w:val="00FB2AB5"/>
    <w:rsid w:val="00FB2F73"/>
    <w:rsid w:val="00FB2F89"/>
    <w:rsid w:val="00FB3197"/>
    <w:rsid w:val="00FB3251"/>
    <w:rsid w:val="00FB33DC"/>
    <w:rsid w:val="00FB3475"/>
    <w:rsid w:val="00FB3B2B"/>
    <w:rsid w:val="00FB3BEF"/>
    <w:rsid w:val="00FB3CCB"/>
    <w:rsid w:val="00FB3EB2"/>
    <w:rsid w:val="00FB3F23"/>
    <w:rsid w:val="00FB4096"/>
    <w:rsid w:val="00FB4338"/>
    <w:rsid w:val="00FB456F"/>
    <w:rsid w:val="00FB4717"/>
    <w:rsid w:val="00FB477E"/>
    <w:rsid w:val="00FB4C9C"/>
    <w:rsid w:val="00FB4D95"/>
    <w:rsid w:val="00FB4E66"/>
    <w:rsid w:val="00FB4FAB"/>
    <w:rsid w:val="00FB5D6D"/>
    <w:rsid w:val="00FB5FFF"/>
    <w:rsid w:val="00FB6165"/>
    <w:rsid w:val="00FB61F8"/>
    <w:rsid w:val="00FB62B4"/>
    <w:rsid w:val="00FB64D6"/>
    <w:rsid w:val="00FB6FDC"/>
    <w:rsid w:val="00FB7BB2"/>
    <w:rsid w:val="00FB7F75"/>
    <w:rsid w:val="00FC0077"/>
    <w:rsid w:val="00FC0150"/>
    <w:rsid w:val="00FC01E3"/>
    <w:rsid w:val="00FC03AB"/>
    <w:rsid w:val="00FC0A9C"/>
    <w:rsid w:val="00FC0BED"/>
    <w:rsid w:val="00FC1199"/>
    <w:rsid w:val="00FC1B0B"/>
    <w:rsid w:val="00FC1F11"/>
    <w:rsid w:val="00FC29F5"/>
    <w:rsid w:val="00FC2A5E"/>
    <w:rsid w:val="00FC2C46"/>
    <w:rsid w:val="00FC2C93"/>
    <w:rsid w:val="00FC30B5"/>
    <w:rsid w:val="00FC338E"/>
    <w:rsid w:val="00FC33C6"/>
    <w:rsid w:val="00FC3C97"/>
    <w:rsid w:val="00FC3EC2"/>
    <w:rsid w:val="00FC3F09"/>
    <w:rsid w:val="00FC3F94"/>
    <w:rsid w:val="00FC410B"/>
    <w:rsid w:val="00FC4729"/>
    <w:rsid w:val="00FC47B1"/>
    <w:rsid w:val="00FC4873"/>
    <w:rsid w:val="00FC4A8C"/>
    <w:rsid w:val="00FC4ABA"/>
    <w:rsid w:val="00FC4AE4"/>
    <w:rsid w:val="00FC4BC6"/>
    <w:rsid w:val="00FC4D74"/>
    <w:rsid w:val="00FC5030"/>
    <w:rsid w:val="00FC5066"/>
    <w:rsid w:val="00FC5111"/>
    <w:rsid w:val="00FC53DB"/>
    <w:rsid w:val="00FC55DE"/>
    <w:rsid w:val="00FC5AC1"/>
    <w:rsid w:val="00FC5B78"/>
    <w:rsid w:val="00FC5E41"/>
    <w:rsid w:val="00FC5F5A"/>
    <w:rsid w:val="00FC5FA5"/>
    <w:rsid w:val="00FC5FC2"/>
    <w:rsid w:val="00FC6177"/>
    <w:rsid w:val="00FC61C8"/>
    <w:rsid w:val="00FC63D1"/>
    <w:rsid w:val="00FC642F"/>
    <w:rsid w:val="00FC644E"/>
    <w:rsid w:val="00FC6536"/>
    <w:rsid w:val="00FC6A34"/>
    <w:rsid w:val="00FC705A"/>
    <w:rsid w:val="00FC70B2"/>
    <w:rsid w:val="00FC734A"/>
    <w:rsid w:val="00FC7528"/>
    <w:rsid w:val="00FC7616"/>
    <w:rsid w:val="00FC7B7B"/>
    <w:rsid w:val="00FC7FAF"/>
    <w:rsid w:val="00FD0572"/>
    <w:rsid w:val="00FD13D1"/>
    <w:rsid w:val="00FD1416"/>
    <w:rsid w:val="00FD14DC"/>
    <w:rsid w:val="00FD17F2"/>
    <w:rsid w:val="00FD17FA"/>
    <w:rsid w:val="00FD1826"/>
    <w:rsid w:val="00FD18C1"/>
    <w:rsid w:val="00FD1A97"/>
    <w:rsid w:val="00FD1F14"/>
    <w:rsid w:val="00FD20FD"/>
    <w:rsid w:val="00FD2D7B"/>
    <w:rsid w:val="00FD2E27"/>
    <w:rsid w:val="00FD2ECA"/>
    <w:rsid w:val="00FD3070"/>
    <w:rsid w:val="00FD30FB"/>
    <w:rsid w:val="00FD3576"/>
    <w:rsid w:val="00FD37F6"/>
    <w:rsid w:val="00FD3C6E"/>
    <w:rsid w:val="00FD3EBB"/>
    <w:rsid w:val="00FD415E"/>
    <w:rsid w:val="00FD42A4"/>
    <w:rsid w:val="00FD4589"/>
    <w:rsid w:val="00FD462A"/>
    <w:rsid w:val="00FD473E"/>
    <w:rsid w:val="00FD47E0"/>
    <w:rsid w:val="00FD4C09"/>
    <w:rsid w:val="00FD4D67"/>
    <w:rsid w:val="00FD5032"/>
    <w:rsid w:val="00FD55B6"/>
    <w:rsid w:val="00FD5882"/>
    <w:rsid w:val="00FD5B10"/>
    <w:rsid w:val="00FD5EAD"/>
    <w:rsid w:val="00FD61A4"/>
    <w:rsid w:val="00FD626F"/>
    <w:rsid w:val="00FD640C"/>
    <w:rsid w:val="00FD67F9"/>
    <w:rsid w:val="00FD6866"/>
    <w:rsid w:val="00FD6879"/>
    <w:rsid w:val="00FD6930"/>
    <w:rsid w:val="00FD6C57"/>
    <w:rsid w:val="00FD6D48"/>
    <w:rsid w:val="00FD7224"/>
    <w:rsid w:val="00FD7325"/>
    <w:rsid w:val="00FD778D"/>
    <w:rsid w:val="00FD7CBC"/>
    <w:rsid w:val="00FD7DF9"/>
    <w:rsid w:val="00FE0B17"/>
    <w:rsid w:val="00FE0B51"/>
    <w:rsid w:val="00FE0B78"/>
    <w:rsid w:val="00FE0CBC"/>
    <w:rsid w:val="00FE0ED4"/>
    <w:rsid w:val="00FE10DA"/>
    <w:rsid w:val="00FE116F"/>
    <w:rsid w:val="00FE136E"/>
    <w:rsid w:val="00FE145B"/>
    <w:rsid w:val="00FE14D5"/>
    <w:rsid w:val="00FE198D"/>
    <w:rsid w:val="00FE1C0F"/>
    <w:rsid w:val="00FE1DE4"/>
    <w:rsid w:val="00FE1EAB"/>
    <w:rsid w:val="00FE22F8"/>
    <w:rsid w:val="00FE2302"/>
    <w:rsid w:val="00FE2AC8"/>
    <w:rsid w:val="00FE2B2C"/>
    <w:rsid w:val="00FE2D7E"/>
    <w:rsid w:val="00FE335E"/>
    <w:rsid w:val="00FE3465"/>
    <w:rsid w:val="00FE3A4C"/>
    <w:rsid w:val="00FE3B08"/>
    <w:rsid w:val="00FE3D62"/>
    <w:rsid w:val="00FE3E00"/>
    <w:rsid w:val="00FE45BB"/>
    <w:rsid w:val="00FE45D0"/>
    <w:rsid w:val="00FE474F"/>
    <w:rsid w:val="00FE477F"/>
    <w:rsid w:val="00FE479A"/>
    <w:rsid w:val="00FE4B1A"/>
    <w:rsid w:val="00FE4BE8"/>
    <w:rsid w:val="00FE4FC2"/>
    <w:rsid w:val="00FE5030"/>
    <w:rsid w:val="00FE5205"/>
    <w:rsid w:val="00FE5953"/>
    <w:rsid w:val="00FE5C29"/>
    <w:rsid w:val="00FE5F34"/>
    <w:rsid w:val="00FE6031"/>
    <w:rsid w:val="00FE645E"/>
    <w:rsid w:val="00FE67CF"/>
    <w:rsid w:val="00FE6CC7"/>
    <w:rsid w:val="00FE6D20"/>
    <w:rsid w:val="00FE6FB9"/>
    <w:rsid w:val="00FE704E"/>
    <w:rsid w:val="00FE70AA"/>
    <w:rsid w:val="00FE70BE"/>
    <w:rsid w:val="00FE7157"/>
    <w:rsid w:val="00FE7390"/>
    <w:rsid w:val="00FE7549"/>
    <w:rsid w:val="00FE76C6"/>
    <w:rsid w:val="00FE7BCC"/>
    <w:rsid w:val="00FE7C2F"/>
    <w:rsid w:val="00FE7E5D"/>
    <w:rsid w:val="00FE7F77"/>
    <w:rsid w:val="00FF0355"/>
    <w:rsid w:val="00FF0356"/>
    <w:rsid w:val="00FF047C"/>
    <w:rsid w:val="00FF04F3"/>
    <w:rsid w:val="00FF07B1"/>
    <w:rsid w:val="00FF0F73"/>
    <w:rsid w:val="00FF1225"/>
    <w:rsid w:val="00FF126D"/>
    <w:rsid w:val="00FF131B"/>
    <w:rsid w:val="00FF14F6"/>
    <w:rsid w:val="00FF1898"/>
    <w:rsid w:val="00FF1B0A"/>
    <w:rsid w:val="00FF1E73"/>
    <w:rsid w:val="00FF2310"/>
    <w:rsid w:val="00FF2378"/>
    <w:rsid w:val="00FF2471"/>
    <w:rsid w:val="00FF26BC"/>
    <w:rsid w:val="00FF2A63"/>
    <w:rsid w:val="00FF2B42"/>
    <w:rsid w:val="00FF2E73"/>
    <w:rsid w:val="00FF3264"/>
    <w:rsid w:val="00FF3538"/>
    <w:rsid w:val="00FF3698"/>
    <w:rsid w:val="00FF389D"/>
    <w:rsid w:val="00FF3918"/>
    <w:rsid w:val="00FF412D"/>
    <w:rsid w:val="00FF4384"/>
    <w:rsid w:val="00FF4AE2"/>
    <w:rsid w:val="00FF4B89"/>
    <w:rsid w:val="00FF4ED4"/>
    <w:rsid w:val="00FF50A8"/>
    <w:rsid w:val="00FF571E"/>
    <w:rsid w:val="00FF5BE6"/>
    <w:rsid w:val="00FF5C17"/>
    <w:rsid w:val="00FF5C78"/>
    <w:rsid w:val="00FF6108"/>
    <w:rsid w:val="00FF61CB"/>
    <w:rsid w:val="00FF6794"/>
    <w:rsid w:val="00FF6BD1"/>
    <w:rsid w:val="00FF6CC0"/>
    <w:rsid w:val="00FF6D57"/>
    <w:rsid w:val="00FF6F9D"/>
    <w:rsid w:val="00FF6FF7"/>
    <w:rsid w:val="00FF7512"/>
    <w:rsid w:val="00FF7556"/>
    <w:rsid w:val="00FF7563"/>
    <w:rsid w:val="00FF75CB"/>
    <w:rsid w:val="00FF764A"/>
    <w:rsid w:val="00FF7A31"/>
    <w:rsid w:val="00FF7A74"/>
    <w:rsid w:val="00FF7CF8"/>
    <w:rsid w:val="00FF7D6F"/>
    <w:rsid w:val="00FF7EA8"/>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A5C307A"/>
  <w15:docId w15:val="{8B37D69E-E758-4F5F-9F6A-9FD7BB1D5A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53300B"/>
    <w:pPr>
      <w:autoSpaceDE w:val="0"/>
      <w:autoSpaceDN w:val="0"/>
      <w:adjustRightInd w:val="0"/>
      <w:snapToGrid w:val="0"/>
      <w:spacing w:after="120"/>
      <w:jc w:val="both"/>
    </w:pPr>
    <w:rPr>
      <w:sz w:val="22"/>
      <w:szCs w:val="22"/>
      <w:lang w:eastAsia="en-US"/>
    </w:rPr>
  </w:style>
  <w:style w:type="paragraph" w:styleId="1">
    <w:name w:val="heading 1"/>
    <w:basedOn w:val="a"/>
    <w:next w:val="a"/>
    <w:qFormat/>
    <w:rsid w:val="000B06DB"/>
    <w:pPr>
      <w:keepNext/>
      <w:numPr>
        <w:numId w:val="5"/>
      </w:numPr>
      <w:spacing w:before="120"/>
      <w:outlineLvl w:val="0"/>
    </w:pPr>
    <w:rPr>
      <w:b/>
      <w:bCs/>
      <w:sz w:val="28"/>
      <w:szCs w:val="28"/>
    </w:rPr>
  </w:style>
  <w:style w:type="paragraph" w:styleId="2">
    <w:name w:val="heading 2"/>
    <w:basedOn w:val="a"/>
    <w:next w:val="a"/>
    <w:link w:val="21"/>
    <w:qFormat/>
    <w:rsid w:val="006428D4"/>
    <w:pPr>
      <w:keepNext/>
      <w:numPr>
        <w:ilvl w:val="1"/>
        <w:numId w:val="5"/>
      </w:numPr>
      <w:spacing w:before="120"/>
      <w:outlineLvl w:val="1"/>
    </w:pPr>
    <w:rPr>
      <w:b/>
      <w:bCs/>
      <w:sz w:val="24"/>
    </w:rPr>
  </w:style>
  <w:style w:type="paragraph" w:styleId="3">
    <w:name w:val="heading 3"/>
    <w:basedOn w:val="a"/>
    <w:next w:val="a"/>
    <w:link w:val="30"/>
    <w:qFormat/>
    <w:rsid w:val="000B06DB"/>
    <w:pPr>
      <w:keepNext/>
      <w:numPr>
        <w:ilvl w:val="2"/>
        <w:numId w:val="5"/>
      </w:numPr>
      <w:spacing w:before="120"/>
      <w:outlineLvl w:val="2"/>
    </w:pPr>
    <w:rPr>
      <w:b/>
      <w:lang w:val="en-GB"/>
    </w:rPr>
  </w:style>
  <w:style w:type="paragraph" w:styleId="4">
    <w:name w:val="heading 4"/>
    <w:aliases w:val="H4,h4,H41,h41,H42,h42,H43,h43,H411,h411,H421,h421,H44,h44,H412,h412,H422,h422,H431,h431,H45,h45,H413,h413,H423,h423,H432,h432,H46,h46,H47,h47,Memo Heading 4,heading 4,Memo Heading 5"/>
    <w:basedOn w:val="a"/>
    <w:next w:val="a"/>
    <w:qFormat/>
    <w:rsid w:val="000B06DB"/>
    <w:pPr>
      <w:keepNext/>
      <w:numPr>
        <w:ilvl w:val="3"/>
        <w:numId w:val="5"/>
      </w:numPr>
      <w:spacing w:before="240" w:after="60"/>
      <w:outlineLvl w:val="3"/>
    </w:pPr>
    <w:rPr>
      <w:b/>
      <w:bCs/>
      <w:sz w:val="28"/>
      <w:szCs w:val="28"/>
    </w:rPr>
  </w:style>
  <w:style w:type="paragraph" w:styleId="5">
    <w:name w:val="heading 5"/>
    <w:aliases w:val="h5,Heading5"/>
    <w:basedOn w:val="a"/>
    <w:next w:val="a"/>
    <w:qFormat/>
    <w:rsid w:val="000B06DB"/>
    <w:pPr>
      <w:numPr>
        <w:ilvl w:val="4"/>
        <w:numId w:val="5"/>
      </w:numPr>
      <w:spacing w:before="240" w:after="60"/>
      <w:outlineLvl w:val="4"/>
    </w:pPr>
    <w:rPr>
      <w:b/>
      <w:bCs/>
      <w:i/>
      <w:iCs/>
      <w:sz w:val="26"/>
      <w:szCs w:val="26"/>
    </w:rPr>
  </w:style>
  <w:style w:type="paragraph" w:styleId="6">
    <w:name w:val="heading 6"/>
    <w:basedOn w:val="a"/>
    <w:next w:val="a"/>
    <w:qFormat/>
    <w:rsid w:val="000B06DB"/>
    <w:pPr>
      <w:numPr>
        <w:ilvl w:val="5"/>
        <w:numId w:val="5"/>
      </w:numPr>
      <w:spacing w:before="240" w:after="60"/>
      <w:outlineLvl w:val="5"/>
    </w:pPr>
    <w:rPr>
      <w:b/>
      <w:bCs/>
    </w:rPr>
  </w:style>
  <w:style w:type="paragraph" w:styleId="7">
    <w:name w:val="heading 7"/>
    <w:basedOn w:val="a"/>
    <w:next w:val="a"/>
    <w:qFormat/>
    <w:rsid w:val="000B06DB"/>
    <w:pPr>
      <w:numPr>
        <w:ilvl w:val="6"/>
        <w:numId w:val="5"/>
      </w:numPr>
      <w:spacing w:before="240" w:after="60"/>
      <w:outlineLvl w:val="6"/>
    </w:pPr>
    <w:rPr>
      <w:sz w:val="24"/>
      <w:szCs w:val="24"/>
    </w:rPr>
  </w:style>
  <w:style w:type="paragraph" w:styleId="8">
    <w:name w:val="heading 8"/>
    <w:basedOn w:val="a"/>
    <w:next w:val="a"/>
    <w:qFormat/>
    <w:rsid w:val="000B06DB"/>
    <w:pPr>
      <w:numPr>
        <w:ilvl w:val="7"/>
        <w:numId w:val="5"/>
      </w:numPr>
      <w:spacing w:before="240" w:after="60"/>
      <w:outlineLvl w:val="7"/>
    </w:pPr>
    <w:rPr>
      <w:i/>
      <w:iCs/>
      <w:sz w:val="24"/>
      <w:szCs w:val="24"/>
    </w:rPr>
  </w:style>
  <w:style w:type="paragraph" w:styleId="9">
    <w:name w:val="heading 9"/>
    <w:aliases w:val="Figure Heading,FH"/>
    <w:basedOn w:val="a"/>
    <w:next w:val="a"/>
    <w:qFormat/>
    <w:rsid w:val="000B06DB"/>
    <w:pPr>
      <w:numPr>
        <w:ilvl w:val="8"/>
        <w:numId w:val="5"/>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rsid w:val="000B06DB"/>
    <w:rPr>
      <w:sz w:val="20"/>
      <w:szCs w:val="20"/>
    </w:rPr>
  </w:style>
  <w:style w:type="character" w:styleId="a4">
    <w:name w:val="Hyperlink"/>
    <w:basedOn w:val="a0"/>
    <w:uiPriority w:val="99"/>
    <w:qFormat/>
    <w:rsid w:val="000B06DB"/>
    <w:rPr>
      <w:color w:val="0000FF"/>
      <w:u w:val="single"/>
    </w:rPr>
  </w:style>
  <w:style w:type="paragraph" w:styleId="a5">
    <w:name w:val="caption"/>
    <w:aliases w:val="cap"/>
    <w:basedOn w:val="a"/>
    <w:next w:val="a"/>
    <w:link w:val="a6"/>
    <w:uiPriority w:val="35"/>
    <w:qFormat/>
    <w:rsid w:val="00E51A78"/>
    <w:pPr>
      <w:spacing w:before="120"/>
      <w:jc w:val="center"/>
    </w:pPr>
    <w:rPr>
      <w:b/>
      <w:bCs/>
      <w:sz w:val="20"/>
      <w:szCs w:val="20"/>
    </w:rPr>
  </w:style>
  <w:style w:type="paragraph" w:customStyle="1" w:styleId="Normal">
    <w:name w:val="Normal."/>
    <w:rsid w:val="000B06DB"/>
    <w:pPr>
      <w:widowControl w:val="0"/>
      <w:spacing w:line="180" w:lineRule="atLeast"/>
    </w:pPr>
    <w:rPr>
      <w:rFonts w:eastAsia="Batang"/>
      <w:kern w:val="2"/>
      <w:sz w:val="18"/>
      <w:szCs w:val="18"/>
      <w:lang w:eastAsia="en-US"/>
    </w:rPr>
  </w:style>
  <w:style w:type="paragraph" w:customStyle="1" w:styleId="EX">
    <w:name w:val="EX"/>
    <w:basedOn w:val="a"/>
    <w:rsid w:val="000B06DB"/>
    <w:pPr>
      <w:keepLines/>
      <w:autoSpaceDE/>
      <w:autoSpaceDN/>
      <w:adjustRightInd/>
      <w:spacing w:after="180"/>
      <w:ind w:left="1702" w:hanging="1418"/>
      <w:jc w:val="left"/>
    </w:pPr>
    <w:rPr>
      <w:sz w:val="20"/>
      <w:szCs w:val="20"/>
    </w:rPr>
  </w:style>
  <w:style w:type="paragraph" w:styleId="a7">
    <w:name w:val="List Bullet"/>
    <w:basedOn w:val="a8"/>
    <w:rsid w:val="000B06DB"/>
    <w:pPr>
      <w:autoSpaceDE/>
      <w:autoSpaceDN/>
      <w:adjustRightInd/>
      <w:spacing w:after="180"/>
      <w:ind w:left="568" w:hanging="284"/>
      <w:jc w:val="left"/>
    </w:pPr>
    <w:rPr>
      <w:sz w:val="20"/>
      <w:szCs w:val="20"/>
    </w:rPr>
  </w:style>
  <w:style w:type="paragraph" w:styleId="a8">
    <w:name w:val="List"/>
    <w:basedOn w:val="a"/>
    <w:rsid w:val="000B06DB"/>
    <w:pPr>
      <w:ind w:left="360" w:hanging="360"/>
    </w:pPr>
  </w:style>
  <w:style w:type="paragraph" w:styleId="22">
    <w:name w:val="Body Text 2"/>
    <w:basedOn w:val="a"/>
    <w:rsid w:val="000B06DB"/>
    <w:pPr>
      <w:spacing w:after="0"/>
      <w:jc w:val="left"/>
    </w:pPr>
    <w:rPr>
      <w:szCs w:val="20"/>
    </w:rPr>
  </w:style>
  <w:style w:type="paragraph" w:styleId="a9">
    <w:name w:val="Balloon Text"/>
    <w:basedOn w:val="a"/>
    <w:semiHidden/>
    <w:rsid w:val="000B06DB"/>
    <w:rPr>
      <w:rFonts w:ascii="Tahoma" w:hAnsi="Tahoma" w:cs="Tahoma"/>
      <w:sz w:val="16"/>
      <w:szCs w:val="16"/>
    </w:rPr>
  </w:style>
  <w:style w:type="paragraph" w:customStyle="1" w:styleId="References">
    <w:name w:val="References"/>
    <w:basedOn w:val="a"/>
    <w:rsid w:val="00E51A78"/>
    <w:pPr>
      <w:numPr>
        <w:numId w:val="1"/>
      </w:numPr>
      <w:adjustRightInd/>
      <w:spacing w:after="60"/>
      <w:jc w:val="left"/>
    </w:pPr>
    <w:rPr>
      <w:sz w:val="20"/>
      <w:szCs w:val="16"/>
    </w:rPr>
  </w:style>
  <w:style w:type="character" w:styleId="aa">
    <w:name w:val="FollowedHyperlink"/>
    <w:basedOn w:val="a0"/>
    <w:rsid w:val="000B06DB"/>
    <w:rPr>
      <w:color w:val="800080"/>
      <w:u w:val="single"/>
    </w:rPr>
  </w:style>
  <w:style w:type="paragraph" w:styleId="ab">
    <w:name w:val="footnote text"/>
    <w:basedOn w:val="a"/>
    <w:semiHidden/>
    <w:rsid w:val="000B06DB"/>
    <w:rPr>
      <w:sz w:val="20"/>
      <w:szCs w:val="20"/>
    </w:rPr>
  </w:style>
  <w:style w:type="character" w:styleId="ac">
    <w:name w:val="footnote reference"/>
    <w:basedOn w:val="a0"/>
    <w:semiHidden/>
    <w:rsid w:val="000B06DB"/>
    <w:rPr>
      <w:vertAlign w:val="superscript"/>
    </w:rPr>
  </w:style>
  <w:style w:type="table" w:styleId="ad">
    <w:name w:val="Table Grid"/>
    <w:basedOn w:val="a1"/>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1"/>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EQ">
    <w:name w:val="EQ"/>
    <w:basedOn w:val="a"/>
    <w:next w:val="a"/>
    <w:rsid w:val="009D5BAB"/>
    <w:pPr>
      <w:keepLines/>
      <w:tabs>
        <w:tab w:val="center" w:pos="4536"/>
        <w:tab w:val="right" w:pos="9072"/>
      </w:tabs>
      <w:autoSpaceDE/>
      <w:autoSpaceDN/>
      <w:adjustRightInd/>
      <w:spacing w:after="180"/>
      <w:jc w:val="left"/>
    </w:pPr>
    <w:rPr>
      <w:rFonts w:eastAsia="Times New Roman"/>
      <w:noProof/>
      <w:sz w:val="20"/>
      <w:szCs w:val="20"/>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6">
    <w:name w:val="题注 字符"/>
    <w:aliases w:val="cap 字符"/>
    <w:basedOn w:val="a0"/>
    <w:link w:val="a5"/>
    <w:rsid w:val="00E51A78"/>
    <w:rPr>
      <w:b/>
      <w:bCs/>
    </w:rPr>
  </w:style>
  <w:style w:type="paragraph" w:styleId="ae">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f"/>
    <w:rsid w:val="00AB3F38"/>
    <w:pPr>
      <w:tabs>
        <w:tab w:val="center" w:pos="4680"/>
        <w:tab w:val="right" w:pos="9360"/>
      </w:tabs>
    </w:pPr>
  </w:style>
  <w:style w:type="character" w:customStyle="1" w:styleId="af">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0"/>
    <w:link w:val="ae"/>
    <w:rsid w:val="00AB3F38"/>
    <w:rPr>
      <w:sz w:val="22"/>
      <w:szCs w:val="22"/>
    </w:rPr>
  </w:style>
  <w:style w:type="paragraph" w:styleId="af0">
    <w:name w:val="footer"/>
    <w:basedOn w:val="a"/>
    <w:link w:val="af1"/>
    <w:rsid w:val="00AB3F38"/>
    <w:pPr>
      <w:tabs>
        <w:tab w:val="center" w:pos="4680"/>
        <w:tab w:val="right" w:pos="9360"/>
      </w:tabs>
    </w:pPr>
  </w:style>
  <w:style w:type="character" w:customStyle="1" w:styleId="af1">
    <w:name w:val="页脚 字符"/>
    <w:basedOn w:val="a0"/>
    <w:link w:val="af0"/>
    <w:rsid w:val="00AB3F38"/>
    <w:rPr>
      <w:sz w:val="22"/>
      <w:szCs w:val="22"/>
    </w:rPr>
  </w:style>
  <w:style w:type="character" w:customStyle="1" w:styleId="word">
    <w:name w:val="word"/>
    <w:basedOn w:val="a0"/>
    <w:rsid w:val="009A52FC"/>
  </w:style>
  <w:style w:type="character" w:customStyle="1" w:styleId="30">
    <w:name w:val="标题 3 字符"/>
    <w:basedOn w:val="a0"/>
    <w:link w:val="3"/>
    <w:rsid w:val="00116E19"/>
    <w:rPr>
      <w:b/>
      <w:sz w:val="22"/>
      <w:szCs w:val="22"/>
      <w:lang w:val="en-GB" w:eastAsia="en-US"/>
    </w:rPr>
  </w:style>
  <w:style w:type="paragraph" w:styleId="af2">
    <w:name w:val="List Paragraph"/>
    <w:aliases w:val="- Bullets,목록 단락,リスト段落,?? ??,?????,????,Lista1,列出段落1,中等深浅网格 1 - 着色 21,¥¡¡¡¡ì¬º¥¹¥È¶ÎÂä,ÁÐ³ö¶ÎÂä,¥ê¥¹¥È¶ÎÂä,列表段落1,—ño’i—Ž,1st level - Bullet List Paragraph,Lettre d'introduction,Paragrafo elenco,Normal bullet 2,Bullet list,목록단락,列,列表段落11,Task Bo,列出段落"/>
    <w:basedOn w:val="a"/>
    <w:link w:val="11"/>
    <w:uiPriority w:val="34"/>
    <w:qFormat/>
    <w:rsid w:val="00116E19"/>
    <w:pPr>
      <w:ind w:firstLineChars="200" w:firstLine="420"/>
    </w:pPr>
  </w:style>
  <w:style w:type="character" w:styleId="af3">
    <w:name w:val="annotation reference"/>
    <w:basedOn w:val="a0"/>
    <w:qFormat/>
    <w:rsid w:val="00722F66"/>
    <w:rPr>
      <w:sz w:val="16"/>
      <w:szCs w:val="16"/>
    </w:rPr>
  </w:style>
  <w:style w:type="paragraph" w:styleId="af4">
    <w:name w:val="annotation text"/>
    <w:basedOn w:val="a"/>
    <w:link w:val="af5"/>
    <w:qFormat/>
    <w:rsid w:val="00722F66"/>
    <w:rPr>
      <w:sz w:val="20"/>
      <w:szCs w:val="20"/>
    </w:rPr>
  </w:style>
  <w:style w:type="character" w:customStyle="1" w:styleId="af5">
    <w:name w:val="批注文字 字符"/>
    <w:basedOn w:val="a0"/>
    <w:link w:val="af4"/>
    <w:uiPriority w:val="99"/>
    <w:rsid w:val="00722F66"/>
    <w:rPr>
      <w:lang w:eastAsia="en-US"/>
    </w:rPr>
  </w:style>
  <w:style w:type="paragraph" w:styleId="af6">
    <w:name w:val="annotation subject"/>
    <w:basedOn w:val="af4"/>
    <w:next w:val="af4"/>
    <w:link w:val="af7"/>
    <w:rsid w:val="00722F66"/>
    <w:rPr>
      <w:b/>
      <w:bCs/>
    </w:rPr>
  </w:style>
  <w:style w:type="character" w:customStyle="1" w:styleId="af7">
    <w:name w:val="批注主题 字符"/>
    <w:basedOn w:val="af5"/>
    <w:link w:val="af6"/>
    <w:rsid w:val="00722F66"/>
    <w:rPr>
      <w:b/>
      <w:bCs/>
      <w:lang w:eastAsia="en-US"/>
    </w:rPr>
  </w:style>
  <w:style w:type="paragraph" w:customStyle="1" w:styleId="tablecell">
    <w:name w:val="tablecell"/>
    <w:basedOn w:val="a"/>
    <w:qFormat/>
    <w:rsid w:val="00722F66"/>
    <w:pPr>
      <w:spacing w:before="40" w:after="40"/>
      <w:jc w:val="left"/>
    </w:pPr>
    <w:rPr>
      <w:rFonts w:hAnsi="Arial" w:cs="Arial"/>
      <w:sz w:val="20"/>
      <w:szCs w:val="20"/>
      <w:lang w:eastAsia="ja-JP"/>
    </w:rPr>
  </w:style>
  <w:style w:type="paragraph" w:styleId="af8">
    <w:name w:val="Document Map"/>
    <w:basedOn w:val="a"/>
    <w:link w:val="af9"/>
    <w:rsid w:val="00C35365"/>
    <w:rPr>
      <w:rFonts w:ascii="宋体"/>
      <w:sz w:val="18"/>
      <w:szCs w:val="18"/>
    </w:rPr>
  </w:style>
  <w:style w:type="character" w:customStyle="1" w:styleId="af9">
    <w:name w:val="文档结构图 字符"/>
    <w:basedOn w:val="a0"/>
    <w:link w:val="af8"/>
    <w:rsid w:val="00C35365"/>
    <w:rPr>
      <w:rFonts w:ascii="宋体"/>
      <w:sz w:val="18"/>
      <w:szCs w:val="18"/>
      <w:lang w:eastAsia="en-US"/>
    </w:rPr>
  </w:style>
  <w:style w:type="paragraph" w:styleId="afa">
    <w:name w:val="Body Text Indent"/>
    <w:basedOn w:val="a"/>
    <w:link w:val="afb"/>
    <w:rsid w:val="00F44EFB"/>
    <w:pPr>
      <w:ind w:leftChars="200" w:left="420"/>
    </w:pPr>
  </w:style>
  <w:style w:type="character" w:customStyle="1" w:styleId="afb">
    <w:name w:val="正文文本缩进 字符"/>
    <w:basedOn w:val="a0"/>
    <w:link w:val="afa"/>
    <w:rsid w:val="00F44EFB"/>
    <w:rPr>
      <w:sz w:val="22"/>
      <w:szCs w:val="22"/>
      <w:lang w:eastAsia="en-US"/>
    </w:rPr>
  </w:style>
  <w:style w:type="paragraph" w:styleId="23">
    <w:name w:val="Body Text First Indent 2"/>
    <w:basedOn w:val="afa"/>
    <w:link w:val="24"/>
    <w:rsid w:val="00F44EFB"/>
    <w:pPr>
      <w:ind w:firstLineChars="200" w:firstLine="420"/>
    </w:pPr>
  </w:style>
  <w:style w:type="character" w:customStyle="1" w:styleId="24">
    <w:name w:val="正文文本首行缩进 2 字符"/>
    <w:basedOn w:val="afb"/>
    <w:link w:val="23"/>
    <w:rsid w:val="00F44EFB"/>
    <w:rPr>
      <w:sz w:val="22"/>
      <w:szCs w:val="22"/>
      <w:lang w:eastAsia="en-US"/>
    </w:rPr>
  </w:style>
  <w:style w:type="paragraph" w:styleId="20">
    <w:name w:val="List 2"/>
    <w:basedOn w:val="a8"/>
    <w:rsid w:val="00F44EFB"/>
    <w:pPr>
      <w:numPr>
        <w:numId w:val="3"/>
      </w:numPr>
      <w:autoSpaceDE/>
      <w:autoSpaceDN/>
      <w:adjustRightInd/>
      <w:snapToGrid/>
      <w:spacing w:before="180" w:after="0"/>
      <w:jc w:val="left"/>
    </w:pPr>
    <w:rPr>
      <w:rFonts w:ascii="Arial" w:eastAsia="Times New Roman" w:hAnsi="Arial"/>
      <w:szCs w:val="20"/>
    </w:rPr>
  </w:style>
  <w:style w:type="paragraph" w:customStyle="1" w:styleId="reference0">
    <w:name w:val="reference"/>
    <w:basedOn w:val="a"/>
    <w:rsid w:val="00F44EFB"/>
    <w:pPr>
      <w:widowControl w:val="0"/>
      <w:numPr>
        <w:numId w:val="4"/>
      </w:numPr>
      <w:snapToGrid/>
      <w:spacing w:after="60"/>
      <w:jc w:val="left"/>
    </w:pPr>
    <w:rPr>
      <w:rFonts w:eastAsia="Times New Roman"/>
      <w:szCs w:val="20"/>
      <w:lang w:val="en-GB"/>
    </w:rPr>
  </w:style>
  <w:style w:type="paragraph" w:customStyle="1" w:styleId="Guidance">
    <w:name w:val="Guidance"/>
    <w:basedOn w:val="a"/>
    <w:link w:val="GuidanceChar"/>
    <w:rsid w:val="00F44EFB"/>
    <w:pPr>
      <w:autoSpaceDE/>
      <w:autoSpaceDN/>
      <w:adjustRightInd/>
      <w:snapToGrid/>
      <w:spacing w:after="180"/>
      <w:jc w:val="left"/>
    </w:pPr>
    <w:rPr>
      <w:i/>
      <w:color w:val="0000FF"/>
      <w:sz w:val="20"/>
      <w:szCs w:val="20"/>
      <w:lang w:val="en-GB"/>
    </w:rPr>
  </w:style>
  <w:style w:type="character" w:customStyle="1" w:styleId="GuidanceChar">
    <w:name w:val="Guidance Char"/>
    <w:basedOn w:val="a0"/>
    <w:link w:val="Guidance"/>
    <w:rsid w:val="00F44EFB"/>
    <w:rPr>
      <w:i/>
      <w:color w:val="0000FF"/>
      <w:lang w:val="en-GB" w:eastAsia="en-US"/>
    </w:rPr>
  </w:style>
  <w:style w:type="character" w:styleId="afc">
    <w:name w:val="Strong"/>
    <w:basedOn w:val="a0"/>
    <w:uiPriority w:val="22"/>
    <w:qFormat/>
    <w:rsid w:val="007B2685"/>
    <w:rPr>
      <w:b/>
      <w:bCs/>
    </w:rPr>
  </w:style>
  <w:style w:type="paragraph" w:customStyle="1" w:styleId="TAC">
    <w:name w:val="TAC"/>
    <w:basedOn w:val="a"/>
    <w:link w:val="TACChar"/>
    <w:rsid w:val="00932166"/>
    <w:pPr>
      <w:keepNext/>
      <w:keepLines/>
      <w:overflowPunct w:val="0"/>
      <w:snapToGrid/>
      <w:spacing w:after="0"/>
      <w:jc w:val="center"/>
      <w:textAlignment w:val="baseline"/>
    </w:pPr>
    <w:rPr>
      <w:rFonts w:ascii="Arial" w:eastAsia="Times New Roman" w:hAnsi="Arial"/>
      <w:sz w:val="18"/>
      <w:szCs w:val="20"/>
      <w:lang w:val="en-GB" w:eastAsia="ja-JP"/>
    </w:rPr>
  </w:style>
  <w:style w:type="character" w:customStyle="1" w:styleId="TACChar">
    <w:name w:val="TAC Char"/>
    <w:basedOn w:val="a0"/>
    <w:link w:val="TAC"/>
    <w:rsid w:val="00932166"/>
    <w:rPr>
      <w:rFonts w:ascii="Arial" w:eastAsia="Times New Roman" w:hAnsi="Arial"/>
      <w:sz w:val="18"/>
      <w:lang w:val="en-GB" w:eastAsia="ja-JP"/>
    </w:rPr>
  </w:style>
  <w:style w:type="paragraph" w:styleId="afd">
    <w:name w:val="Revision"/>
    <w:hidden/>
    <w:uiPriority w:val="99"/>
    <w:semiHidden/>
    <w:rsid w:val="002E0E19"/>
    <w:rPr>
      <w:sz w:val="22"/>
      <w:szCs w:val="22"/>
      <w:lang w:eastAsia="en-US"/>
    </w:rPr>
  </w:style>
  <w:style w:type="paragraph" w:styleId="afe">
    <w:name w:val="Normal (Web)"/>
    <w:basedOn w:val="a"/>
    <w:uiPriority w:val="99"/>
    <w:unhideWhenUsed/>
    <w:rsid w:val="00771D84"/>
    <w:pPr>
      <w:autoSpaceDE/>
      <w:autoSpaceDN/>
      <w:adjustRightInd/>
      <w:snapToGrid/>
      <w:spacing w:before="100" w:beforeAutospacing="1" w:after="100" w:afterAutospacing="1"/>
      <w:jc w:val="left"/>
    </w:pPr>
    <w:rPr>
      <w:rFonts w:ascii="宋体" w:hAnsi="宋体" w:cs="宋体"/>
      <w:sz w:val="24"/>
      <w:szCs w:val="24"/>
      <w:lang w:eastAsia="zh-CN"/>
    </w:rPr>
  </w:style>
  <w:style w:type="paragraph" w:customStyle="1" w:styleId="TAH">
    <w:name w:val="TAH"/>
    <w:basedOn w:val="TAC"/>
    <w:rsid w:val="005C477F"/>
    <w:pPr>
      <w:overflowPunct/>
      <w:autoSpaceDE/>
      <w:autoSpaceDN/>
      <w:adjustRightInd/>
      <w:textAlignment w:val="auto"/>
    </w:pPr>
    <w:rPr>
      <w:rFonts w:eastAsia="Malgun Gothic"/>
      <w:b/>
      <w:color w:val="000000"/>
    </w:rPr>
  </w:style>
  <w:style w:type="paragraph" w:customStyle="1" w:styleId="B1">
    <w:name w:val="B1"/>
    <w:basedOn w:val="a8"/>
    <w:link w:val="B10"/>
    <w:rsid w:val="00350DDE"/>
    <w:pPr>
      <w:autoSpaceDE/>
      <w:autoSpaceDN/>
      <w:adjustRightInd/>
      <w:snapToGrid/>
      <w:spacing w:after="180"/>
      <w:ind w:left="568" w:hanging="284"/>
      <w:jc w:val="left"/>
    </w:pPr>
    <w:rPr>
      <w:sz w:val="20"/>
      <w:szCs w:val="20"/>
      <w:lang w:val="en-GB"/>
    </w:rPr>
  </w:style>
  <w:style w:type="paragraph" w:customStyle="1" w:styleId="B2">
    <w:name w:val="B2"/>
    <w:basedOn w:val="20"/>
    <w:rsid w:val="00350DDE"/>
    <w:pPr>
      <w:numPr>
        <w:numId w:val="0"/>
      </w:numPr>
      <w:spacing w:before="0" w:after="180"/>
      <w:ind w:left="851" w:hanging="284"/>
    </w:pPr>
    <w:rPr>
      <w:rFonts w:ascii="Times New Roman" w:eastAsia="宋体" w:hAnsi="Times New Roman"/>
      <w:sz w:val="20"/>
      <w:lang w:val="en-GB"/>
    </w:rPr>
  </w:style>
  <w:style w:type="character" w:customStyle="1" w:styleId="B10">
    <w:name w:val="B1 (文字)"/>
    <w:link w:val="B1"/>
    <w:uiPriority w:val="99"/>
    <w:locked/>
    <w:rsid w:val="00350DDE"/>
    <w:rPr>
      <w:lang w:val="en-GB" w:eastAsia="en-US"/>
    </w:rPr>
  </w:style>
  <w:style w:type="paragraph" w:styleId="TOC4">
    <w:name w:val="toc 4"/>
    <w:basedOn w:val="TOC3"/>
    <w:uiPriority w:val="39"/>
    <w:rsid w:val="00AB4F8A"/>
    <w:pPr>
      <w:keepLines/>
      <w:widowControl w:val="0"/>
      <w:tabs>
        <w:tab w:val="right" w:leader="dot" w:pos="9639"/>
      </w:tabs>
      <w:overflowPunct w:val="0"/>
      <w:snapToGrid/>
      <w:spacing w:after="0"/>
      <w:ind w:leftChars="0" w:left="1418" w:right="425" w:hanging="1418"/>
      <w:jc w:val="left"/>
      <w:textAlignment w:val="baseline"/>
    </w:pPr>
    <w:rPr>
      <w:rFonts w:eastAsia="Times New Roman"/>
      <w:noProof/>
      <w:sz w:val="20"/>
      <w:szCs w:val="20"/>
      <w:lang w:val="en-GB" w:eastAsia="en-GB"/>
    </w:rPr>
  </w:style>
  <w:style w:type="paragraph" w:customStyle="1" w:styleId="ZT">
    <w:name w:val="ZT"/>
    <w:rsid w:val="00AB4F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TOC3">
    <w:name w:val="toc 3"/>
    <w:basedOn w:val="a"/>
    <w:next w:val="a"/>
    <w:autoRedefine/>
    <w:rsid w:val="00AB4F8A"/>
    <w:pPr>
      <w:ind w:leftChars="400" w:left="840"/>
    </w:pPr>
  </w:style>
  <w:style w:type="paragraph" w:customStyle="1" w:styleId="CRCoverPage">
    <w:name w:val="CR Cover Page"/>
    <w:rsid w:val="00111523"/>
    <w:pPr>
      <w:spacing w:after="120"/>
    </w:pPr>
    <w:rPr>
      <w:rFonts w:ascii="Arial" w:eastAsia="Times New Roman" w:hAnsi="Arial"/>
      <w:lang w:val="en-GB" w:eastAsia="en-US"/>
    </w:rPr>
  </w:style>
  <w:style w:type="character" w:customStyle="1" w:styleId="huawei">
    <w:name w:val="huawei"/>
    <w:basedOn w:val="a0"/>
    <w:rsid w:val="00111523"/>
  </w:style>
  <w:style w:type="character" w:customStyle="1" w:styleId="apple-converted-space">
    <w:name w:val="apple-converted-space"/>
    <w:basedOn w:val="a0"/>
    <w:qFormat/>
    <w:rsid w:val="00753037"/>
  </w:style>
  <w:style w:type="character" w:styleId="aff">
    <w:name w:val="Placeholder Text"/>
    <w:basedOn w:val="a0"/>
    <w:uiPriority w:val="99"/>
    <w:semiHidden/>
    <w:rsid w:val="00824B8C"/>
    <w:rPr>
      <w:color w:val="808080"/>
    </w:rPr>
  </w:style>
  <w:style w:type="table" w:styleId="12">
    <w:name w:val="Table Classic 1"/>
    <w:basedOn w:val="a1"/>
    <w:rsid w:val="00B16EB0"/>
    <w:pPr>
      <w:autoSpaceDE w:val="0"/>
      <w:autoSpaceDN w:val="0"/>
      <w:adjustRightInd w:val="0"/>
      <w:snapToGrid w:val="0"/>
      <w:spacing w:after="120"/>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MTDisplayEquation">
    <w:name w:val="MTDisplayEquation"/>
    <w:basedOn w:val="a"/>
    <w:next w:val="a"/>
    <w:link w:val="MTDisplayEquationChar"/>
    <w:rsid w:val="00931EF1"/>
    <w:pPr>
      <w:pBdr>
        <w:bottom w:val="single" w:sz="12" w:space="1" w:color="auto"/>
      </w:pBdr>
      <w:tabs>
        <w:tab w:val="center" w:pos="4660"/>
        <w:tab w:val="right" w:pos="9320"/>
      </w:tabs>
    </w:pPr>
    <w:rPr>
      <w:lang w:eastAsia="zh-CN"/>
    </w:rPr>
  </w:style>
  <w:style w:type="character" w:customStyle="1" w:styleId="MTDisplayEquationChar">
    <w:name w:val="MTDisplayEquation Char"/>
    <w:basedOn w:val="a0"/>
    <w:link w:val="MTDisplayEquation"/>
    <w:rsid w:val="00931EF1"/>
    <w:rPr>
      <w:sz w:val="22"/>
      <w:szCs w:val="22"/>
    </w:rPr>
  </w:style>
  <w:style w:type="character" w:customStyle="1" w:styleId="MTEquationSection">
    <w:name w:val="MTEquationSection"/>
    <w:basedOn w:val="a0"/>
    <w:rsid w:val="00E45289"/>
    <w:rPr>
      <w:b/>
      <w:vanish/>
      <w:color w:val="FF0000"/>
      <w:lang w:eastAsia="zh-CN"/>
    </w:rPr>
  </w:style>
  <w:style w:type="paragraph" w:customStyle="1" w:styleId="Default">
    <w:name w:val="Default"/>
    <w:rsid w:val="00B07585"/>
    <w:pPr>
      <w:widowControl w:val="0"/>
      <w:autoSpaceDE w:val="0"/>
      <w:autoSpaceDN w:val="0"/>
      <w:adjustRightInd w:val="0"/>
    </w:pPr>
    <w:rPr>
      <w:rFonts w:eastAsia="MS Mincho"/>
      <w:color w:val="000000"/>
      <w:sz w:val="24"/>
      <w:szCs w:val="24"/>
    </w:rPr>
  </w:style>
  <w:style w:type="character" w:customStyle="1" w:styleId="11">
    <w:name w:val="列表段落 字符1"/>
    <w:aliases w:val="- Bullets 字符1,목록 단락 字符,リスト段落 字符1,?? ?? 字符1,????? 字符1,???? 字符1,Lista1 字符1,列出段落1 字符1,中等深浅网格 1 - 着色 21 字符1,¥¡¡¡¡ì¬º¥¹¥È¶ÎÂä 字符1,ÁÐ³ö¶ÎÂä 字符1,¥ê¥¹¥È¶ÎÂä 字符1,列表段落1 字符1,—ño’i—Ž 字符1,1st level - Bullet List Paragraph 字符1,Lettre d'introduction 字符1,列 字符"/>
    <w:link w:val="af2"/>
    <w:uiPriority w:val="34"/>
    <w:qFormat/>
    <w:locked/>
    <w:rsid w:val="00295C8D"/>
    <w:rPr>
      <w:sz w:val="22"/>
      <w:szCs w:val="22"/>
      <w:lang w:eastAsia="en-US"/>
    </w:rPr>
  </w:style>
  <w:style w:type="paragraph" w:customStyle="1" w:styleId="PL">
    <w:name w:val="PL"/>
    <w:link w:val="PLChar"/>
    <w:rsid w:val="00781D1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noProof/>
      <w:sz w:val="16"/>
      <w:lang w:val="en-GB" w:eastAsia="sv-SE"/>
    </w:rPr>
  </w:style>
  <w:style w:type="character" w:customStyle="1" w:styleId="PLChar">
    <w:name w:val="PL Char"/>
    <w:link w:val="PL"/>
    <w:rsid w:val="00781D17"/>
    <w:rPr>
      <w:rFonts w:ascii="Courier New" w:hAnsi="Courier New"/>
      <w:noProof/>
      <w:sz w:val="16"/>
      <w:shd w:val="clear" w:color="auto" w:fill="E6E6E6"/>
      <w:lang w:val="en-GB" w:eastAsia="sv-SE"/>
    </w:rPr>
  </w:style>
  <w:style w:type="paragraph" w:customStyle="1" w:styleId="TdocHeader2">
    <w:name w:val="Tdoc_Header_2"/>
    <w:basedOn w:val="a"/>
    <w:rsid w:val="00FA13E1"/>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character" w:customStyle="1" w:styleId="ZGSM">
    <w:name w:val="ZGSM"/>
    <w:rsid w:val="00D86E38"/>
  </w:style>
  <w:style w:type="paragraph" w:customStyle="1" w:styleId="LGTdoc">
    <w:name w:val="LGTdoc_본문"/>
    <w:basedOn w:val="a"/>
    <w:link w:val="LGTdocChar"/>
    <w:qFormat/>
    <w:rsid w:val="00490B2F"/>
    <w:pPr>
      <w:widowControl w:val="0"/>
      <w:spacing w:afterLines="50" w:after="0" w:line="264" w:lineRule="auto"/>
    </w:pPr>
    <w:rPr>
      <w:rFonts w:eastAsia="Batang"/>
      <w:kern w:val="2"/>
      <w:szCs w:val="24"/>
      <w:lang w:val="en-GB" w:eastAsia="ko-KR"/>
    </w:rPr>
  </w:style>
  <w:style w:type="character" w:customStyle="1" w:styleId="LGTdocChar">
    <w:name w:val="LGTdoc_본문 Char"/>
    <w:link w:val="LGTdoc"/>
    <w:qFormat/>
    <w:rsid w:val="00490B2F"/>
    <w:rPr>
      <w:rFonts w:eastAsia="Batang"/>
      <w:kern w:val="2"/>
      <w:sz w:val="22"/>
      <w:szCs w:val="24"/>
      <w:lang w:val="en-GB" w:eastAsia="ko-KR"/>
    </w:rPr>
  </w:style>
  <w:style w:type="paragraph" w:customStyle="1" w:styleId="0Maintext">
    <w:name w:val="0 Main text"/>
    <w:basedOn w:val="a"/>
    <w:link w:val="0MaintextChar"/>
    <w:qFormat/>
    <w:rsid w:val="00C964AF"/>
    <w:pPr>
      <w:autoSpaceDE/>
      <w:autoSpaceDN/>
      <w:adjustRightInd/>
      <w:snapToGrid/>
      <w:spacing w:after="100" w:afterAutospacing="1" w:line="288" w:lineRule="auto"/>
      <w:ind w:firstLine="360"/>
    </w:pPr>
    <w:rPr>
      <w:rFonts w:eastAsia="Malgun Gothic" w:cs="Batang"/>
      <w:sz w:val="20"/>
      <w:szCs w:val="20"/>
      <w:lang w:val="en-GB"/>
    </w:rPr>
  </w:style>
  <w:style w:type="character" w:customStyle="1" w:styleId="0MaintextChar">
    <w:name w:val="0 Main text Char"/>
    <w:link w:val="0Maintext"/>
    <w:rsid w:val="00C964AF"/>
    <w:rPr>
      <w:rFonts w:eastAsia="Malgun Gothic" w:cs="Batang"/>
      <w:lang w:val="en-GB" w:eastAsia="en-US"/>
    </w:rPr>
  </w:style>
  <w:style w:type="numbering" w:customStyle="1" w:styleId="StyleBulletedSymbolsymbolLeft025Hanging0251">
    <w:name w:val="Style Bulleted Symbol (symbol) Left:  0.25&quot; Hanging:  0.25&quot;1"/>
    <w:basedOn w:val="a2"/>
    <w:rsid w:val="00D72838"/>
    <w:pPr>
      <w:numPr>
        <w:numId w:val="7"/>
      </w:numPr>
    </w:pPr>
  </w:style>
  <w:style w:type="character" w:customStyle="1" w:styleId="msoins2">
    <w:name w:val="msoins2"/>
    <w:rsid w:val="00551516"/>
  </w:style>
  <w:style w:type="paragraph" w:customStyle="1" w:styleId="xmsonormal">
    <w:name w:val="xmsonormal"/>
    <w:basedOn w:val="a"/>
    <w:uiPriority w:val="99"/>
    <w:rsid w:val="00564528"/>
    <w:pPr>
      <w:autoSpaceDE/>
      <w:autoSpaceDN/>
      <w:adjustRightInd/>
      <w:snapToGrid/>
      <w:spacing w:before="100" w:beforeAutospacing="1" w:after="100" w:afterAutospacing="1"/>
      <w:jc w:val="left"/>
    </w:pPr>
    <w:rPr>
      <w:rFonts w:ascii="Calibri" w:eastAsia="Calibri" w:hAnsi="Calibri" w:cs="Calibri"/>
    </w:rPr>
  </w:style>
  <w:style w:type="paragraph" w:customStyle="1" w:styleId="normalpuce">
    <w:name w:val="normal puce"/>
    <w:basedOn w:val="a"/>
    <w:rsid w:val="0031267B"/>
    <w:pPr>
      <w:widowControl w:val="0"/>
      <w:numPr>
        <w:numId w:val="8"/>
      </w:numPr>
      <w:overflowPunct w:val="0"/>
      <w:snapToGrid/>
      <w:spacing w:before="60" w:after="60"/>
      <w:textAlignment w:val="baseline"/>
    </w:pPr>
    <w:rPr>
      <w:rFonts w:eastAsia="MS Mincho"/>
      <w:sz w:val="20"/>
      <w:szCs w:val="20"/>
      <w:lang w:val="en-GB" w:eastAsia="en-GB"/>
    </w:rPr>
  </w:style>
  <w:style w:type="paragraph" w:customStyle="1" w:styleId="xmsonormal0">
    <w:name w:val="x_msonormal"/>
    <w:basedOn w:val="a"/>
    <w:qFormat/>
    <w:rsid w:val="00DB786D"/>
    <w:pPr>
      <w:autoSpaceDE/>
      <w:autoSpaceDN/>
      <w:adjustRightInd/>
      <w:snapToGrid/>
      <w:spacing w:before="100" w:beforeAutospacing="1" w:after="100" w:afterAutospacing="1"/>
      <w:jc w:val="left"/>
    </w:pPr>
    <w:rPr>
      <w:rFonts w:ascii="Calibri" w:eastAsia="宋体" w:hAnsi="Calibri" w:cs="Calibri"/>
      <w:lang w:eastAsia="zh-CN"/>
    </w:rPr>
  </w:style>
  <w:style w:type="character" w:styleId="aff0">
    <w:name w:val="Emphasis"/>
    <w:uiPriority w:val="20"/>
    <w:qFormat/>
    <w:rsid w:val="00B90B72"/>
    <w:rPr>
      <w:i/>
      <w:iCs/>
    </w:rPr>
  </w:style>
  <w:style w:type="paragraph" w:customStyle="1" w:styleId="Reference">
    <w:name w:val="Reference"/>
    <w:basedOn w:val="EX"/>
    <w:qFormat/>
    <w:rsid w:val="00FA25CE"/>
    <w:pPr>
      <w:numPr>
        <w:numId w:val="9"/>
      </w:numPr>
      <w:overflowPunct w:val="0"/>
      <w:autoSpaceDE w:val="0"/>
      <w:autoSpaceDN w:val="0"/>
      <w:adjustRightInd w:val="0"/>
      <w:snapToGrid/>
      <w:textAlignment w:val="baseline"/>
    </w:pPr>
    <w:rPr>
      <w:rFonts w:eastAsia="宋体"/>
      <w:lang w:val="en-GB" w:eastAsia="en-GB"/>
    </w:rPr>
  </w:style>
  <w:style w:type="character" w:customStyle="1" w:styleId="normaltextrun">
    <w:name w:val="normaltextrun"/>
    <w:basedOn w:val="a0"/>
    <w:rsid w:val="008327FF"/>
  </w:style>
  <w:style w:type="table" w:customStyle="1" w:styleId="13">
    <w:name w:val="网格型1"/>
    <w:basedOn w:val="a1"/>
    <w:next w:val="ad"/>
    <w:uiPriority w:val="39"/>
    <w:qFormat/>
    <w:rsid w:val="00194704"/>
    <w:rPr>
      <w:rFonts w:asciiTheme="minorHAnsi"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Char"/>
    <w:qFormat/>
    <w:rsid w:val="001A0E7E"/>
    <w:pPr>
      <w:keepNext/>
      <w:keepLines/>
      <w:autoSpaceDE/>
      <w:autoSpaceDN/>
      <w:adjustRightInd/>
      <w:snapToGrid/>
      <w:spacing w:after="0"/>
      <w:jc w:val="left"/>
    </w:pPr>
    <w:rPr>
      <w:rFonts w:ascii="Arial" w:hAnsi="Arial"/>
      <w:sz w:val="18"/>
      <w:szCs w:val="20"/>
      <w:lang w:val="en-GB"/>
    </w:rPr>
  </w:style>
  <w:style w:type="character" w:customStyle="1" w:styleId="TALChar">
    <w:name w:val="TAL Char"/>
    <w:link w:val="TAL"/>
    <w:qFormat/>
    <w:rsid w:val="001A0E7E"/>
    <w:rPr>
      <w:rFonts w:ascii="Arial" w:hAnsi="Arial"/>
      <w:sz w:val="18"/>
      <w:lang w:val="en-GB" w:eastAsia="en-US"/>
    </w:rPr>
  </w:style>
  <w:style w:type="paragraph" w:customStyle="1" w:styleId="a10">
    <w:name w:val="a1"/>
    <w:basedOn w:val="a"/>
    <w:qFormat/>
    <w:rsid w:val="006D13F2"/>
    <w:pPr>
      <w:autoSpaceDE/>
      <w:autoSpaceDN/>
      <w:adjustRightInd/>
      <w:snapToGrid/>
      <w:spacing w:before="100" w:beforeAutospacing="1" w:after="100" w:afterAutospacing="1"/>
      <w:jc w:val="left"/>
    </w:pPr>
    <w:rPr>
      <w:rFonts w:ascii="宋体" w:eastAsia="宋体" w:hAnsi="宋体" w:cs="宋体"/>
      <w:sz w:val="24"/>
      <w:szCs w:val="24"/>
      <w:lang w:eastAsia="zh-CN"/>
    </w:rPr>
  </w:style>
  <w:style w:type="table" w:customStyle="1" w:styleId="25">
    <w:name w:val="网格型2"/>
    <w:basedOn w:val="a1"/>
    <w:next w:val="ad"/>
    <w:uiPriority w:val="39"/>
    <w:qFormat/>
    <w:rsid w:val="00EE0296"/>
    <w:rPr>
      <w:rFonts w:ascii="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
    <w:basedOn w:val="a1"/>
    <w:next w:val="ad"/>
    <w:uiPriority w:val="39"/>
    <w:qFormat/>
    <w:rsid w:val="00AB593C"/>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a1"/>
    <w:next w:val="ad"/>
    <w:uiPriority w:val="39"/>
    <w:qFormat/>
    <w:rsid w:val="00956D8D"/>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
    <w:name w:val="网格型5"/>
    <w:basedOn w:val="a1"/>
    <w:next w:val="ad"/>
    <w:uiPriority w:val="39"/>
    <w:qFormat/>
    <w:rsid w:val="00A436B2"/>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0">
    <w:name w:val="网格型6"/>
    <w:basedOn w:val="a1"/>
    <w:next w:val="ad"/>
    <w:uiPriority w:val="39"/>
    <w:qFormat/>
    <w:rsid w:val="008802C6"/>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
    <w:name w:val="proposal"/>
    <w:basedOn w:val="a3"/>
    <w:next w:val="a"/>
    <w:qFormat/>
    <w:rsid w:val="00274483"/>
    <w:pPr>
      <w:numPr>
        <w:numId w:val="23"/>
      </w:numPr>
      <w:autoSpaceDE/>
      <w:autoSpaceDN/>
      <w:adjustRightInd/>
      <w:snapToGrid/>
      <w:spacing w:beforeLines="50" w:afterLines="50"/>
    </w:pPr>
    <w:rPr>
      <w:rFonts w:eastAsia="宋体"/>
      <w:b/>
      <w:lang w:eastAsia="zh-CN"/>
    </w:rPr>
  </w:style>
  <w:style w:type="character" w:customStyle="1" w:styleId="21">
    <w:name w:val="标题 2 字符"/>
    <w:basedOn w:val="a0"/>
    <w:link w:val="2"/>
    <w:qFormat/>
    <w:rsid w:val="00274483"/>
    <w:rPr>
      <w:b/>
      <w:bCs/>
      <w:sz w:val="24"/>
      <w:szCs w:val="22"/>
      <w:lang w:eastAsia="en-US"/>
    </w:rPr>
  </w:style>
  <w:style w:type="character" w:customStyle="1" w:styleId="aff1">
    <w:name w:val="列表段落 字符"/>
    <w:aliases w:val="- Bullets 字符,列出段落 字符,List Paragraph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
    <w:uiPriority w:val="34"/>
    <w:qFormat/>
    <w:rsid w:val="0099632E"/>
    <w:rPr>
      <w:rFonts w:ascii="Times" w:hAnsi="Times"/>
      <w:szCs w:val="24"/>
      <w:lang w:val="en-GB"/>
    </w:rPr>
  </w:style>
  <w:style w:type="character" w:customStyle="1" w:styleId="14">
    <w:name w:val="批注文字 字符1"/>
    <w:qFormat/>
    <w:rsid w:val="00FA5230"/>
    <w:rPr>
      <w:rFonts w:ascii="Times New Roman" w:eastAsia="宋体" w:hAnsi="Times New Roman" w:cs="Times New Roman"/>
      <w:kern w:val="0"/>
      <w:szCs w:val="20"/>
      <w:lang w:val="en-GB" w:eastAsia="en-US"/>
    </w:rPr>
  </w:style>
  <w:style w:type="table" w:customStyle="1" w:styleId="70">
    <w:name w:val="网格型7"/>
    <w:basedOn w:val="a1"/>
    <w:next w:val="ad"/>
    <w:uiPriority w:val="39"/>
    <w:qFormat/>
    <w:rsid w:val="00FA5230"/>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a1"/>
    <w:next w:val="ad"/>
    <w:uiPriority w:val="39"/>
    <w:qFormat/>
    <w:rsid w:val="0050754C"/>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40805">
      <w:bodyDiv w:val="1"/>
      <w:marLeft w:val="0"/>
      <w:marRight w:val="0"/>
      <w:marTop w:val="0"/>
      <w:marBottom w:val="0"/>
      <w:divBdr>
        <w:top w:val="none" w:sz="0" w:space="0" w:color="auto"/>
        <w:left w:val="none" w:sz="0" w:space="0" w:color="auto"/>
        <w:bottom w:val="none" w:sz="0" w:space="0" w:color="auto"/>
        <w:right w:val="none" w:sz="0" w:space="0" w:color="auto"/>
      </w:divBdr>
      <w:divsChild>
        <w:div w:id="23362362">
          <w:marLeft w:val="547"/>
          <w:marRight w:val="0"/>
          <w:marTop w:val="0"/>
          <w:marBottom w:val="0"/>
          <w:divBdr>
            <w:top w:val="none" w:sz="0" w:space="0" w:color="auto"/>
            <w:left w:val="none" w:sz="0" w:space="0" w:color="auto"/>
            <w:bottom w:val="none" w:sz="0" w:space="0" w:color="auto"/>
            <w:right w:val="none" w:sz="0" w:space="0" w:color="auto"/>
          </w:divBdr>
        </w:div>
        <w:div w:id="82724896">
          <w:marLeft w:val="1166"/>
          <w:marRight w:val="0"/>
          <w:marTop w:val="0"/>
          <w:marBottom w:val="0"/>
          <w:divBdr>
            <w:top w:val="none" w:sz="0" w:space="0" w:color="auto"/>
            <w:left w:val="none" w:sz="0" w:space="0" w:color="auto"/>
            <w:bottom w:val="none" w:sz="0" w:space="0" w:color="auto"/>
            <w:right w:val="none" w:sz="0" w:space="0" w:color="auto"/>
          </w:divBdr>
        </w:div>
        <w:div w:id="85078424">
          <w:marLeft w:val="1166"/>
          <w:marRight w:val="0"/>
          <w:marTop w:val="0"/>
          <w:marBottom w:val="0"/>
          <w:divBdr>
            <w:top w:val="none" w:sz="0" w:space="0" w:color="auto"/>
            <w:left w:val="none" w:sz="0" w:space="0" w:color="auto"/>
            <w:bottom w:val="none" w:sz="0" w:space="0" w:color="auto"/>
            <w:right w:val="none" w:sz="0" w:space="0" w:color="auto"/>
          </w:divBdr>
        </w:div>
        <w:div w:id="103893242">
          <w:marLeft w:val="1800"/>
          <w:marRight w:val="0"/>
          <w:marTop w:val="0"/>
          <w:marBottom w:val="0"/>
          <w:divBdr>
            <w:top w:val="none" w:sz="0" w:space="0" w:color="auto"/>
            <w:left w:val="none" w:sz="0" w:space="0" w:color="auto"/>
            <w:bottom w:val="none" w:sz="0" w:space="0" w:color="auto"/>
            <w:right w:val="none" w:sz="0" w:space="0" w:color="auto"/>
          </w:divBdr>
        </w:div>
        <w:div w:id="129173101">
          <w:marLeft w:val="1800"/>
          <w:marRight w:val="0"/>
          <w:marTop w:val="0"/>
          <w:marBottom w:val="0"/>
          <w:divBdr>
            <w:top w:val="none" w:sz="0" w:space="0" w:color="auto"/>
            <w:left w:val="none" w:sz="0" w:space="0" w:color="auto"/>
            <w:bottom w:val="none" w:sz="0" w:space="0" w:color="auto"/>
            <w:right w:val="none" w:sz="0" w:space="0" w:color="auto"/>
          </w:divBdr>
        </w:div>
        <w:div w:id="852916930">
          <w:marLeft w:val="547"/>
          <w:marRight w:val="0"/>
          <w:marTop w:val="0"/>
          <w:marBottom w:val="0"/>
          <w:divBdr>
            <w:top w:val="none" w:sz="0" w:space="0" w:color="auto"/>
            <w:left w:val="none" w:sz="0" w:space="0" w:color="auto"/>
            <w:bottom w:val="none" w:sz="0" w:space="0" w:color="auto"/>
            <w:right w:val="none" w:sz="0" w:space="0" w:color="auto"/>
          </w:divBdr>
        </w:div>
        <w:div w:id="925043397">
          <w:marLeft w:val="1800"/>
          <w:marRight w:val="0"/>
          <w:marTop w:val="0"/>
          <w:marBottom w:val="0"/>
          <w:divBdr>
            <w:top w:val="none" w:sz="0" w:space="0" w:color="auto"/>
            <w:left w:val="none" w:sz="0" w:space="0" w:color="auto"/>
            <w:bottom w:val="none" w:sz="0" w:space="0" w:color="auto"/>
            <w:right w:val="none" w:sz="0" w:space="0" w:color="auto"/>
          </w:divBdr>
        </w:div>
        <w:div w:id="997609427">
          <w:marLeft w:val="1800"/>
          <w:marRight w:val="0"/>
          <w:marTop w:val="0"/>
          <w:marBottom w:val="0"/>
          <w:divBdr>
            <w:top w:val="none" w:sz="0" w:space="0" w:color="auto"/>
            <w:left w:val="none" w:sz="0" w:space="0" w:color="auto"/>
            <w:bottom w:val="none" w:sz="0" w:space="0" w:color="auto"/>
            <w:right w:val="none" w:sz="0" w:space="0" w:color="auto"/>
          </w:divBdr>
        </w:div>
        <w:div w:id="1160316887">
          <w:marLeft w:val="1800"/>
          <w:marRight w:val="0"/>
          <w:marTop w:val="0"/>
          <w:marBottom w:val="0"/>
          <w:divBdr>
            <w:top w:val="none" w:sz="0" w:space="0" w:color="auto"/>
            <w:left w:val="none" w:sz="0" w:space="0" w:color="auto"/>
            <w:bottom w:val="none" w:sz="0" w:space="0" w:color="auto"/>
            <w:right w:val="none" w:sz="0" w:space="0" w:color="auto"/>
          </w:divBdr>
        </w:div>
        <w:div w:id="1188175394">
          <w:marLeft w:val="1166"/>
          <w:marRight w:val="0"/>
          <w:marTop w:val="0"/>
          <w:marBottom w:val="0"/>
          <w:divBdr>
            <w:top w:val="none" w:sz="0" w:space="0" w:color="auto"/>
            <w:left w:val="none" w:sz="0" w:space="0" w:color="auto"/>
            <w:bottom w:val="none" w:sz="0" w:space="0" w:color="auto"/>
            <w:right w:val="none" w:sz="0" w:space="0" w:color="auto"/>
          </w:divBdr>
        </w:div>
        <w:div w:id="1190223221">
          <w:marLeft w:val="1166"/>
          <w:marRight w:val="0"/>
          <w:marTop w:val="0"/>
          <w:marBottom w:val="0"/>
          <w:divBdr>
            <w:top w:val="none" w:sz="0" w:space="0" w:color="auto"/>
            <w:left w:val="none" w:sz="0" w:space="0" w:color="auto"/>
            <w:bottom w:val="none" w:sz="0" w:space="0" w:color="auto"/>
            <w:right w:val="none" w:sz="0" w:space="0" w:color="auto"/>
          </w:divBdr>
        </w:div>
        <w:div w:id="1367293531">
          <w:marLeft w:val="1166"/>
          <w:marRight w:val="0"/>
          <w:marTop w:val="0"/>
          <w:marBottom w:val="0"/>
          <w:divBdr>
            <w:top w:val="none" w:sz="0" w:space="0" w:color="auto"/>
            <w:left w:val="none" w:sz="0" w:space="0" w:color="auto"/>
            <w:bottom w:val="none" w:sz="0" w:space="0" w:color="auto"/>
            <w:right w:val="none" w:sz="0" w:space="0" w:color="auto"/>
          </w:divBdr>
        </w:div>
        <w:div w:id="1501888944">
          <w:marLeft w:val="1166"/>
          <w:marRight w:val="0"/>
          <w:marTop w:val="0"/>
          <w:marBottom w:val="0"/>
          <w:divBdr>
            <w:top w:val="none" w:sz="0" w:space="0" w:color="auto"/>
            <w:left w:val="none" w:sz="0" w:space="0" w:color="auto"/>
            <w:bottom w:val="none" w:sz="0" w:space="0" w:color="auto"/>
            <w:right w:val="none" w:sz="0" w:space="0" w:color="auto"/>
          </w:divBdr>
        </w:div>
        <w:div w:id="1743864792">
          <w:marLeft w:val="2520"/>
          <w:marRight w:val="0"/>
          <w:marTop w:val="0"/>
          <w:marBottom w:val="0"/>
          <w:divBdr>
            <w:top w:val="none" w:sz="0" w:space="0" w:color="auto"/>
            <w:left w:val="none" w:sz="0" w:space="0" w:color="auto"/>
            <w:bottom w:val="none" w:sz="0" w:space="0" w:color="auto"/>
            <w:right w:val="none" w:sz="0" w:space="0" w:color="auto"/>
          </w:divBdr>
        </w:div>
        <w:div w:id="1758360513">
          <w:marLeft w:val="1166"/>
          <w:marRight w:val="0"/>
          <w:marTop w:val="0"/>
          <w:marBottom w:val="0"/>
          <w:divBdr>
            <w:top w:val="none" w:sz="0" w:space="0" w:color="auto"/>
            <w:left w:val="none" w:sz="0" w:space="0" w:color="auto"/>
            <w:bottom w:val="none" w:sz="0" w:space="0" w:color="auto"/>
            <w:right w:val="none" w:sz="0" w:space="0" w:color="auto"/>
          </w:divBdr>
        </w:div>
        <w:div w:id="2081247524">
          <w:marLeft w:val="547"/>
          <w:marRight w:val="0"/>
          <w:marTop w:val="0"/>
          <w:marBottom w:val="0"/>
          <w:divBdr>
            <w:top w:val="none" w:sz="0" w:space="0" w:color="auto"/>
            <w:left w:val="none" w:sz="0" w:space="0" w:color="auto"/>
            <w:bottom w:val="none" w:sz="0" w:space="0" w:color="auto"/>
            <w:right w:val="none" w:sz="0" w:space="0" w:color="auto"/>
          </w:divBdr>
        </w:div>
      </w:divsChild>
    </w:div>
    <w:div w:id="11424552">
      <w:bodyDiv w:val="1"/>
      <w:marLeft w:val="0"/>
      <w:marRight w:val="0"/>
      <w:marTop w:val="0"/>
      <w:marBottom w:val="0"/>
      <w:divBdr>
        <w:top w:val="none" w:sz="0" w:space="0" w:color="auto"/>
        <w:left w:val="none" w:sz="0" w:space="0" w:color="auto"/>
        <w:bottom w:val="none" w:sz="0" w:space="0" w:color="auto"/>
        <w:right w:val="none" w:sz="0" w:space="0" w:color="auto"/>
      </w:divBdr>
      <w:divsChild>
        <w:div w:id="433021197">
          <w:marLeft w:val="144"/>
          <w:marRight w:val="0"/>
          <w:marTop w:val="240"/>
          <w:marBottom w:val="40"/>
          <w:divBdr>
            <w:top w:val="none" w:sz="0" w:space="0" w:color="auto"/>
            <w:left w:val="none" w:sz="0" w:space="0" w:color="auto"/>
            <w:bottom w:val="none" w:sz="0" w:space="0" w:color="auto"/>
            <w:right w:val="none" w:sz="0" w:space="0" w:color="auto"/>
          </w:divBdr>
        </w:div>
        <w:div w:id="1957246796">
          <w:marLeft w:val="605"/>
          <w:marRight w:val="0"/>
          <w:marTop w:val="40"/>
          <w:marBottom w:val="80"/>
          <w:divBdr>
            <w:top w:val="none" w:sz="0" w:space="0" w:color="auto"/>
            <w:left w:val="none" w:sz="0" w:space="0" w:color="auto"/>
            <w:bottom w:val="none" w:sz="0" w:space="0" w:color="auto"/>
            <w:right w:val="none" w:sz="0" w:space="0" w:color="auto"/>
          </w:divBdr>
        </w:div>
        <w:div w:id="1560550967">
          <w:marLeft w:val="605"/>
          <w:marRight w:val="0"/>
          <w:marTop w:val="40"/>
          <w:marBottom w:val="80"/>
          <w:divBdr>
            <w:top w:val="none" w:sz="0" w:space="0" w:color="auto"/>
            <w:left w:val="none" w:sz="0" w:space="0" w:color="auto"/>
            <w:bottom w:val="none" w:sz="0" w:space="0" w:color="auto"/>
            <w:right w:val="none" w:sz="0" w:space="0" w:color="auto"/>
          </w:divBdr>
        </w:div>
        <w:div w:id="523204637">
          <w:marLeft w:val="605"/>
          <w:marRight w:val="0"/>
          <w:marTop w:val="40"/>
          <w:marBottom w:val="80"/>
          <w:divBdr>
            <w:top w:val="none" w:sz="0" w:space="0" w:color="auto"/>
            <w:left w:val="none" w:sz="0" w:space="0" w:color="auto"/>
            <w:bottom w:val="none" w:sz="0" w:space="0" w:color="auto"/>
            <w:right w:val="none" w:sz="0" w:space="0" w:color="auto"/>
          </w:divBdr>
        </w:div>
        <w:div w:id="55275949">
          <w:marLeft w:val="605"/>
          <w:marRight w:val="0"/>
          <w:marTop w:val="40"/>
          <w:marBottom w:val="80"/>
          <w:divBdr>
            <w:top w:val="none" w:sz="0" w:space="0" w:color="auto"/>
            <w:left w:val="none" w:sz="0" w:space="0" w:color="auto"/>
            <w:bottom w:val="none" w:sz="0" w:space="0" w:color="auto"/>
            <w:right w:val="none" w:sz="0" w:space="0" w:color="auto"/>
          </w:divBdr>
        </w:div>
        <w:div w:id="1790859917">
          <w:marLeft w:val="605"/>
          <w:marRight w:val="0"/>
          <w:marTop w:val="40"/>
          <w:marBottom w:val="80"/>
          <w:divBdr>
            <w:top w:val="none" w:sz="0" w:space="0" w:color="auto"/>
            <w:left w:val="none" w:sz="0" w:space="0" w:color="auto"/>
            <w:bottom w:val="none" w:sz="0" w:space="0" w:color="auto"/>
            <w:right w:val="none" w:sz="0" w:space="0" w:color="auto"/>
          </w:divBdr>
        </w:div>
      </w:divsChild>
    </w:div>
    <w:div w:id="54014713">
      <w:bodyDiv w:val="1"/>
      <w:marLeft w:val="0"/>
      <w:marRight w:val="0"/>
      <w:marTop w:val="0"/>
      <w:marBottom w:val="0"/>
      <w:divBdr>
        <w:top w:val="none" w:sz="0" w:space="0" w:color="auto"/>
        <w:left w:val="none" w:sz="0" w:space="0" w:color="auto"/>
        <w:bottom w:val="none" w:sz="0" w:space="0" w:color="auto"/>
        <w:right w:val="none" w:sz="0" w:space="0" w:color="auto"/>
      </w:divBdr>
    </w:div>
    <w:div w:id="54591489">
      <w:bodyDiv w:val="1"/>
      <w:marLeft w:val="0"/>
      <w:marRight w:val="0"/>
      <w:marTop w:val="0"/>
      <w:marBottom w:val="0"/>
      <w:divBdr>
        <w:top w:val="none" w:sz="0" w:space="0" w:color="auto"/>
        <w:left w:val="none" w:sz="0" w:space="0" w:color="auto"/>
        <w:bottom w:val="none" w:sz="0" w:space="0" w:color="auto"/>
        <w:right w:val="none" w:sz="0" w:space="0" w:color="auto"/>
      </w:divBdr>
    </w:div>
    <w:div w:id="68039006">
      <w:bodyDiv w:val="1"/>
      <w:marLeft w:val="0"/>
      <w:marRight w:val="0"/>
      <w:marTop w:val="0"/>
      <w:marBottom w:val="0"/>
      <w:divBdr>
        <w:top w:val="none" w:sz="0" w:space="0" w:color="auto"/>
        <w:left w:val="none" w:sz="0" w:space="0" w:color="auto"/>
        <w:bottom w:val="none" w:sz="0" w:space="0" w:color="auto"/>
        <w:right w:val="none" w:sz="0" w:space="0" w:color="auto"/>
      </w:divBdr>
      <w:divsChild>
        <w:div w:id="639842728">
          <w:marLeft w:val="0"/>
          <w:marRight w:val="0"/>
          <w:marTop w:val="0"/>
          <w:marBottom w:val="0"/>
          <w:divBdr>
            <w:top w:val="none" w:sz="0" w:space="0" w:color="auto"/>
            <w:left w:val="none" w:sz="0" w:space="0" w:color="auto"/>
            <w:bottom w:val="none" w:sz="0" w:space="0" w:color="auto"/>
            <w:right w:val="none" w:sz="0" w:space="0" w:color="auto"/>
          </w:divBdr>
          <w:divsChild>
            <w:div w:id="1067262889">
              <w:marLeft w:val="0"/>
              <w:marRight w:val="0"/>
              <w:marTop w:val="0"/>
              <w:marBottom w:val="0"/>
              <w:divBdr>
                <w:top w:val="none" w:sz="0" w:space="0" w:color="auto"/>
                <w:left w:val="none" w:sz="0" w:space="0" w:color="auto"/>
                <w:bottom w:val="none" w:sz="0" w:space="0" w:color="auto"/>
                <w:right w:val="none" w:sz="0" w:space="0" w:color="auto"/>
              </w:divBdr>
              <w:divsChild>
                <w:div w:id="1631396801">
                  <w:marLeft w:val="0"/>
                  <w:marRight w:val="0"/>
                  <w:marTop w:val="0"/>
                  <w:marBottom w:val="0"/>
                  <w:divBdr>
                    <w:top w:val="none" w:sz="0" w:space="0" w:color="auto"/>
                    <w:left w:val="none" w:sz="0" w:space="0" w:color="auto"/>
                    <w:bottom w:val="none" w:sz="0" w:space="0" w:color="auto"/>
                    <w:right w:val="none" w:sz="0" w:space="0" w:color="auto"/>
                  </w:divBdr>
                  <w:divsChild>
                    <w:div w:id="698429996">
                      <w:marLeft w:val="0"/>
                      <w:marRight w:val="0"/>
                      <w:marTop w:val="0"/>
                      <w:marBottom w:val="0"/>
                      <w:divBdr>
                        <w:top w:val="none" w:sz="0" w:space="0" w:color="auto"/>
                        <w:left w:val="none" w:sz="0" w:space="0" w:color="auto"/>
                        <w:bottom w:val="none" w:sz="0" w:space="0" w:color="auto"/>
                        <w:right w:val="none" w:sz="0" w:space="0" w:color="auto"/>
                      </w:divBdr>
                      <w:divsChild>
                        <w:div w:id="935820334">
                          <w:marLeft w:val="0"/>
                          <w:marRight w:val="0"/>
                          <w:marTop w:val="0"/>
                          <w:marBottom w:val="0"/>
                          <w:divBdr>
                            <w:top w:val="none" w:sz="0" w:space="0" w:color="auto"/>
                            <w:left w:val="none" w:sz="0" w:space="0" w:color="auto"/>
                            <w:bottom w:val="none" w:sz="0" w:space="0" w:color="auto"/>
                            <w:right w:val="none" w:sz="0" w:space="0" w:color="auto"/>
                          </w:divBdr>
                          <w:divsChild>
                            <w:div w:id="753598832">
                              <w:marLeft w:val="0"/>
                              <w:marRight w:val="0"/>
                              <w:marTop w:val="0"/>
                              <w:marBottom w:val="0"/>
                              <w:divBdr>
                                <w:top w:val="none" w:sz="0" w:space="0" w:color="auto"/>
                                <w:left w:val="none" w:sz="0" w:space="0" w:color="auto"/>
                                <w:bottom w:val="none" w:sz="0" w:space="0" w:color="auto"/>
                                <w:right w:val="none" w:sz="0" w:space="0" w:color="auto"/>
                              </w:divBdr>
                              <w:divsChild>
                                <w:div w:id="283583768">
                                  <w:marLeft w:val="0"/>
                                  <w:marRight w:val="0"/>
                                  <w:marTop w:val="0"/>
                                  <w:marBottom w:val="0"/>
                                  <w:divBdr>
                                    <w:top w:val="none" w:sz="0" w:space="0" w:color="auto"/>
                                    <w:left w:val="none" w:sz="0" w:space="0" w:color="auto"/>
                                    <w:bottom w:val="none" w:sz="0" w:space="0" w:color="auto"/>
                                    <w:right w:val="none" w:sz="0" w:space="0" w:color="auto"/>
                                  </w:divBdr>
                                  <w:divsChild>
                                    <w:div w:id="660935385">
                                      <w:marLeft w:val="0"/>
                                      <w:marRight w:val="0"/>
                                      <w:marTop w:val="0"/>
                                      <w:marBottom w:val="0"/>
                                      <w:divBdr>
                                        <w:top w:val="single" w:sz="4" w:space="0" w:color="F5F5F5"/>
                                        <w:left w:val="single" w:sz="4" w:space="0" w:color="F5F5F5"/>
                                        <w:bottom w:val="single" w:sz="4" w:space="0" w:color="F5F5F5"/>
                                        <w:right w:val="single" w:sz="4" w:space="0" w:color="F5F5F5"/>
                                      </w:divBdr>
                                      <w:divsChild>
                                        <w:div w:id="1360886487">
                                          <w:marLeft w:val="0"/>
                                          <w:marRight w:val="0"/>
                                          <w:marTop w:val="0"/>
                                          <w:marBottom w:val="0"/>
                                          <w:divBdr>
                                            <w:top w:val="none" w:sz="0" w:space="0" w:color="auto"/>
                                            <w:left w:val="none" w:sz="0" w:space="0" w:color="auto"/>
                                            <w:bottom w:val="none" w:sz="0" w:space="0" w:color="auto"/>
                                            <w:right w:val="none" w:sz="0" w:space="0" w:color="auto"/>
                                          </w:divBdr>
                                          <w:divsChild>
                                            <w:div w:id="1786196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8791229">
      <w:bodyDiv w:val="1"/>
      <w:marLeft w:val="0"/>
      <w:marRight w:val="0"/>
      <w:marTop w:val="0"/>
      <w:marBottom w:val="0"/>
      <w:divBdr>
        <w:top w:val="none" w:sz="0" w:space="0" w:color="auto"/>
        <w:left w:val="none" w:sz="0" w:space="0" w:color="auto"/>
        <w:bottom w:val="none" w:sz="0" w:space="0" w:color="auto"/>
        <w:right w:val="none" w:sz="0" w:space="0" w:color="auto"/>
      </w:divBdr>
      <w:divsChild>
        <w:div w:id="1432045199">
          <w:marLeft w:val="1166"/>
          <w:marRight w:val="0"/>
          <w:marTop w:val="115"/>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35306153">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5858261">
      <w:bodyDiv w:val="1"/>
      <w:marLeft w:val="0"/>
      <w:marRight w:val="0"/>
      <w:marTop w:val="0"/>
      <w:marBottom w:val="0"/>
      <w:divBdr>
        <w:top w:val="none" w:sz="0" w:space="0" w:color="auto"/>
        <w:left w:val="none" w:sz="0" w:space="0" w:color="auto"/>
        <w:bottom w:val="none" w:sz="0" w:space="0" w:color="auto"/>
        <w:right w:val="none" w:sz="0" w:space="0" w:color="auto"/>
      </w:divBdr>
      <w:divsChild>
        <w:div w:id="300157386">
          <w:marLeft w:val="547"/>
          <w:marRight w:val="0"/>
          <w:marTop w:val="134"/>
          <w:marBottom w:val="0"/>
          <w:divBdr>
            <w:top w:val="none" w:sz="0" w:space="0" w:color="auto"/>
            <w:left w:val="none" w:sz="0" w:space="0" w:color="auto"/>
            <w:bottom w:val="none" w:sz="0" w:space="0" w:color="auto"/>
            <w:right w:val="none" w:sz="0" w:space="0" w:color="auto"/>
          </w:divBdr>
        </w:div>
      </w:divsChild>
    </w:div>
    <w:div w:id="420873387">
      <w:bodyDiv w:val="1"/>
      <w:marLeft w:val="0"/>
      <w:marRight w:val="0"/>
      <w:marTop w:val="0"/>
      <w:marBottom w:val="0"/>
      <w:divBdr>
        <w:top w:val="none" w:sz="0" w:space="0" w:color="auto"/>
        <w:left w:val="none" w:sz="0" w:space="0" w:color="auto"/>
        <w:bottom w:val="none" w:sz="0" w:space="0" w:color="auto"/>
        <w:right w:val="none" w:sz="0" w:space="0" w:color="auto"/>
      </w:divBdr>
      <w:divsChild>
        <w:div w:id="683551393">
          <w:marLeft w:val="1800"/>
          <w:marRight w:val="0"/>
          <w:marTop w:val="100"/>
          <w:marBottom w:val="0"/>
          <w:divBdr>
            <w:top w:val="none" w:sz="0" w:space="0" w:color="auto"/>
            <w:left w:val="none" w:sz="0" w:space="0" w:color="auto"/>
            <w:bottom w:val="none" w:sz="0" w:space="0" w:color="auto"/>
            <w:right w:val="none" w:sz="0" w:space="0" w:color="auto"/>
          </w:divBdr>
        </w:div>
        <w:div w:id="1447850693">
          <w:marLeft w:val="1800"/>
          <w:marRight w:val="0"/>
          <w:marTop w:val="100"/>
          <w:marBottom w:val="0"/>
          <w:divBdr>
            <w:top w:val="none" w:sz="0" w:space="0" w:color="auto"/>
            <w:left w:val="none" w:sz="0" w:space="0" w:color="auto"/>
            <w:bottom w:val="none" w:sz="0" w:space="0" w:color="auto"/>
            <w:right w:val="none" w:sz="0" w:space="0" w:color="auto"/>
          </w:divBdr>
        </w:div>
      </w:divsChild>
    </w:div>
    <w:div w:id="477574958">
      <w:bodyDiv w:val="1"/>
      <w:marLeft w:val="0"/>
      <w:marRight w:val="0"/>
      <w:marTop w:val="0"/>
      <w:marBottom w:val="0"/>
      <w:divBdr>
        <w:top w:val="none" w:sz="0" w:space="0" w:color="auto"/>
        <w:left w:val="none" w:sz="0" w:space="0" w:color="auto"/>
        <w:bottom w:val="none" w:sz="0" w:space="0" w:color="auto"/>
        <w:right w:val="none" w:sz="0" w:space="0" w:color="auto"/>
      </w:divBdr>
    </w:div>
    <w:div w:id="538585983">
      <w:bodyDiv w:val="1"/>
      <w:marLeft w:val="0"/>
      <w:marRight w:val="0"/>
      <w:marTop w:val="0"/>
      <w:marBottom w:val="0"/>
      <w:divBdr>
        <w:top w:val="none" w:sz="0" w:space="0" w:color="auto"/>
        <w:left w:val="none" w:sz="0" w:space="0" w:color="auto"/>
        <w:bottom w:val="none" w:sz="0" w:space="0" w:color="auto"/>
        <w:right w:val="none" w:sz="0" w:space="0" w:color="auto"/>
      </w:divBdr>
      <w:divsChild>
        <w:div w:id="991328256">
          <w:marLeft w:val="144"/>
          <w:marRight w:val="0"/>
          <w:marTop w:val="240"/>
          <w:marBottom w:val="40"/>
          <w:divBdr>
            <w:top w:val="none" w:sz="0" w:space="0" w:color="auto"/>
            <w:left w:val="none" w:sz="0" w:space="0" w:color="auto"/>
            <w:bottom w:val="none" w:sz="0" w:space="0" w:color="auto"/>
            <w:right w:val="none" w:sz="0" w:space="0" w:color="auto"/>
          </w:divBdr>
        </w:div>
        <w:div w:id="454369884">
          <w:marLeft w:val="605"/>
          <w:marRight w:val="0"/>
          <w:marTop w:val="40"/>
          <w:marBottom w:val="80"/>
          <w:divBdr>
            <w:top w:val="none" w:sz="0" w:space="0" w:color="auto"/>
            <w:left w:val="none" w:sz="0" w:space="0" w:color="auto"/>
            <w:bottom w:val="none" w:sz="0" w:space="0" w:color="auto"/>
            <w:right w:val="none" w:sz="0" w:space="0" w:color="auto"/>
          </w:divBdr>
        </w:div>
        <w:div w:id="1439062148">
          <w:marLeft w:val="605"/>
          <w:marRight w:val="0"/>
          <w:marTop w:val="40"/>
          <w:marBottom w:val="80"/>
          <w:divBdr>
            <w:top w:val="none" w:sz="0" w:space="0" w:color="auto"/>
            <w:left w:val="none" w:sz="0" w:space="0" w:color="auto"/>
            <w:bottom w:val="none" w:sz="0" w:space="0" w:color="auto"/>
            <w:right w:val="none" w:sz="0" w:space="0" w:color="auto"/>
          </w:divBdr>
        </w:div>
        <w:div w:id="76445860">
          <w:marLeft w:val="605"/>
          <w:marRight w:val="0"/>
          <w:marTop w:val="40"/>
          <w:marBottom w:val="80"/>
          <w:divBdr>
            <w:top w:val="none" w:sz="0" w:space="0" w:color="auto"/>
            <w:left w:val="none" w:sz="0" w:space="0" w:color="auto"/>
            <w:bottom w:val="none" w:sz="0" w:space="0" w:color="auto"/>
            <w:right w:val="none" w:sz="0" w:space="0" w:color="auto"/>
          </w:divBdr>
        </w:div>
        <w:div w:id="1156605004">
          <w:marLeft w:val="605"/>
          <w:marRight w:val="0"/>
          <w:marTop w:val="40"/>
          <w:marBottom w:val="80"/>
          <w:divBdr>
            <w:top w:val="none" w:sz="0" w:space="0" w:color="auto"/>
            <w:left w:val="none" w:sz="0" w:space="0" w:color="auto"/>
            <w:bottom w:val="none" w:sz="0" w:space="0" w:color="auto"/>
            <w:right w:val="none" w:sz="0" w:space="0" w:color="auto"/>
          </w:divBdr>
        </w:div>
        <w:div w:id="234360991">
          <w:marLeft w:val="605"/>
          <w:marRight w:val="0"/>
          <w:marTop w:val="40"/>
          <w:marBottom w:val="80"/>
          <w:divBdr>
            <w:top w:val="none" w:sz="0" w:space="0" w:color="auto"/>
            <w:left w:val="none" w:sz="0" w:space="0" w:color="auto"/>
            <w:bottom w:val="none" w:sz="0" w:space="0" w:color="auto"/>
            <w:right w:val="none" w:sz="0" w:space="0" w:color="auto"/>
          </w:divBdr>
        </w:div>
      </w:divsChild>
    </w:div>
    <w:div w:id="540170654">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54334836">
      <w:bodyDiv w:val="1"/>
      <w:marLeft w:val="0"/>
      <w:marRight w:val="0"/>
      <w:marTop w:val="0"/>
      <w:marBottom w:val="0"/>
      <w:divBdr>
        <w:top w:val="none" w:sz="0" w:space="0" w:color="auto"/>
        <w:left w:val="none" w:sz="0" w:space="0" w:color="auto"/>
        <w:bottom w:val="none" w:sz="0" w:space="0" w:color="auto"/>
        <w:right w:val="none" w:sz="0" w:space="0" w:color="auto"/>
      </w:divBdr>
      <w:divsChild>
        <w:div w:id="1136295709">
          <w:marLeft w:val="547"/>
          <w:marRight w:val="0"/>
          <w:marTop w:val="130"/>
          <w:marBottom w:val="0"/>
          <w:divBdr>
            <w:top w:val="none" w:sz="0" w:space="0" w:color="auto"/>
            <w:left w:val="none" w:sz="0" w:space="0" w:color="auto"/>
            <w:bottom w:val="none" w:sz="0" w:space="0" w:color="auto"/>
            <w:right w:val="none" w:sz="0" w:space="0" w:color="auto"/>
          </w:divBdr>
        </w:div>
      </w:divsChild>
    </w:div>
    <w:div w:id="663704856">
      <w:bodyDiv w:val="1"/>
      <w:marLeft w:val="0"/>
      <w:marRight w:val="0"/>
      <w:marTop w:val="0"/>
      <w:marBottom w:val="0"/>
      <w:divBdr>
        <w:top w:val="none" w:sz="0" w:space="0" w:color="auto"/>
        <w:left w:val="none" w:sz="0" w:space="0" w:color="auto"/>
        <w:bottom w:val="none" w:sz="0" w:space="0" w:color="auto"/>
        <w:right w:val="none" w:sz="0" w:space="0" w:color="auto"/>
      </w:divBdr>
    </w:div>
    <w:div w:id="711462568">
      <w:bodyDiv w:val="1"/>
      <w:marLeft w:val="0"/>
      <w:marRight w:val="0"/>
      <w:marTop w:val="0"/>
      <w:marBottom w:val="0"/>
      <w:divBdr>
        <w:top w:val="none" w:sz="0" w:space="0" w:color="auto"/>
        <w:left w:val="none" w:sz="0" w:space="0" w:color="auto"/>
        <w:bottom w:val="none" w:sz="0" w:space="0" w:color="auto"/>
        <w:right w:val="none" w:sz="0" w:space="0" w:color="auto"/>
      </w:divBdr>
    </w:div>
    <w:div w:id="716273176">
      <w:bodyDiv w:val="1"/>
      <w:marLeft w:val="0"/>
      <w:marRight w:val="0"/>
      <w:marTop w:val="0"/>
      <w:marBottom w:val="0"/>
      <w:divBdr>
        <w:top w:val="none" w:sz="0" w:space="0" w:color="auto"/>
        <w:left w:val="none" w:sz="0" w:space="0" w:color="auto"/>
        <w:bottom w:val="none" w:sz="0" w:space="0" w:color="auto"/>
        <w:right w:val="none" w:sz="0" w:space="0" w:color="auto"/>
      </w:divBdr>
    </w:div>
    <w:div w:id="744567299">
      <w:bodyDiv w:val="1"/>
      <w:marLeft w:val="0"/>
      <w:marRight w:val="0"/>
      <w:marTop w:val="0"/>
      <w:marBottom w:val="0"/>
      <w:divBdr>
        <w:top w:val="none" w:sz="0" w:space="0" w:color="auto"/>
        <w:left w:val="none" w:sz="0" w:space="0" w:color="auto"/>
        <w:bottom w:val="none" w:sz="0" w:space="0" w:color="auto"/>
        <w:right w:val="none" w:sz="0" w:space="0" w:color="auto"/>
      </w:divBdr>
    </w:div>
    <w:div w:id="924458162">
      <w:bodyDiv w:val="1"/>
      <w:marLeft w:val="0"/>
      <w:marRight w:val="0"/>
      <w:marTop w:val="0"/>
      <w:marBottom w:val="0"/>
      <w:divBdr>
        <w:top w:val="none" w:sz="0" w:space="0" w:color="auto"/>
        <w:left w:val="none" w:sz="0" w:space="0" w:color="auto"/>
        <w:bottom w:val="none" w:sz="0" w:space="0" w:color="auto"/>
        <w:right w:val="none" w:sz="0" w:space="0" w:color="auto"/>
      </w:divBdr>
      <w:divsChild>
        <w:div w:id="736126481">
          <w:marLeft w:val="0"/>
          <w:marRight w:val="0"/>
          <w:marTop w:val="0"/>
          <w:marBottom w:val="0"/>
          <w:divBdr>
            <w:top w:val="none" w:sz="0" w:space="0" w:color="auto"/>
            <w:left w:val="none" w:sz="0" w:space="0" w:color="auto"/>
            <w:bottom w:val="none" w:sz="0" w:space="0" w:color="auto"/>
            <w:right w:val="none" w:sz="0" w:space="0" w:color="auto"/>
          </w:divBdr>
        </w:div>
      </w:divsChild>
    </w:div>
    <w:div w:id="933391982">
      <w:bodyDiv w:val="1"/>
      <w:marLeft w:val="0"/>
      <w:marRight w:val="0"/>
      <w:marTop w:val="0"/>
      <w:marBottom w:val="0"/>
      <w:divBdr>
        <w:top w:val="none" w:sz="0" w:space="0" w:color="auto"/>
        <w:left w:val="none" w:sz="0" w:space="0" w:color="auto"/>
        <w:bottom w:val="none" w:sz="0" w:space="0" w:color="auto"/>
        <w:right w:val="none" w:sz="0" w:space="0" w:color="auto"/>
      </w:divBdr>
    </w:div>
    <w:div w:id="938566255">
      <w:bodyDiv w:val="1"/>
      <w:marLeft w:val="0"/>
      <w:marRight w:val="0"/>
      <w:marTop w:val="0"/>
      <w:marBottom w:val="0"/>
      <w:divBdr>
        <w:top w:val="none" w:sz="0" w:space="0" w:color="auto"/>
        <w:left w:val="none" w:sz="0" w:space="0" w:color="auto"/>
        <w:bottom w:val="none" w:sz="0" w:space="0" w:color="auto"/>
        <w:right w:val="none" w:sz="0" w:space="0" w:color="auto"/>
      </w:divBdr>
      <w:divsChild>
        <w:div w:id="1615138805">
          <w:marLeft w:val="0"/>
          <w:marRight w:val="0"/>
          <w:marTop w:val="0"/>
          <w:marBottom w:val="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78745790">
      <w:bodyDiv w:val="1"/>
      <w:marLeft w:val="0"/>
      <w:marRight w:val="0"/>
      <w:marTop w:val="0"/>
      <w:marBottom w:val="0"/>
      <w:divBdr>
        <w:top w:val="none" w:sz="0" w:space="0" w:color="auto"/>
        <w:left w:val="none" w:sz="0" w:space="0" w:color="auto"/>
        <w:bottom w:val="none" w:sz="0" w:space="0" w:color="auto"/>
        <w:right w:val="none" w:sz="0" w:space="0" w:color="auto"/>
      </w:divBdr>
    </w:div>
    <w:div w:id="1140655282">
      <w:bodyDiv w:val="1"/>
      <w:marLeft w:val="0"/>
      <w:marRight w:val="0"/>
      <w:marTop w:val="0"/>
      <w:marBottom w:val="0"/>
      <w:divBdr>
        <w:top w:val="none" w:sz="0" w:space="0" w:color="auto"/>
        <w:left w:val="none" w:sz="0" w:space="0" w:color="auto"/>
        <w:bottom w:val="none" w:sz="0" w:space="0" w:color="auto"/>
        <w:right w:val="none" w:sz="0" w:space="0" w:color="auto"/>
      </w:divBdr>
      <w:divsChild>
        <w:div w:id="332143329">
          <w:marLeft w:val="1123"/>
          <w:marRight w:val="0"/>
          <w:marTop w:val="0"/>
          <w:marBottom w:val="0"/>
          <w:divBdr>
            <w:top w:val="none" w:sz="0" w:space="0" w:color="auto"/>
            <w:left w:val="none" w:sz="0" w:space="0" w:color="auto"/>
            <w:bottom w:val="none" w:sz="0" w:space="0" w:color="auto"/>
            <w:right w:val="none" w:sz="0" w:space="0" w:color="auto"/>
          </w:divBdr>
        </w:div>
      </w:divsChild>
    </w:div>
    <w:div w:id="1233007949">
      <w:bodyDiv w:val="1"/>
      <w:marLeft w:val="0"/>
      <w:marRight w:val="0"/>
      <w:marTop w:val="0"/>
      <w:marBottom w:val="0"/>
      <w:divBdr>
        <w:top w:val="none" w:sz="0" w:space="0" w:color="auto"/>
        <w:left w:val="none" w:sz="0" w:space="0" w:color="auto"/>
        <w:bottom w:val="none" w:sz="0" w:space="0" w:color="auto"/>
        <w:right w:val="none" w:sz="0" w:space="0" w:color="auto"/>
      </w:divBdr>
      <w:divsChild>
        <w:div w:id="630213788">
          <w:marLeft w:val="1123"/>
          <w:marRight w:val="0"/>
          <w:marTop w:val="0"/>
          <w:marBottom w:val="0"/>
          <w:divBdr>
            <w:top w:val="none" w:sz="0" w:space="0" w:color="auto"/>
            <w:left w:val="none" w:sz="0" w:space="0" w:color="auto"/>
            <w:bottom w:val="none" w:sz="0" w:space="0" w:color="auto"/>
            <w:right w:val="none" w:sz="0" w:space="0" w:color="auto"/>
          </w:divBdr>
        </w:div>
        <w:div w:id="763116130">
          <w:marLeft w:val="1123"/>
          <w:marRight w:val="0"/>
          <w:marTop w:val="0"/>
          <w:marBottom w:val="0"/>
          <w:divBdr>
            <w:top w:val="none" w:sz="0" w:space="0" w:color="auto"/>
            <w:left w:val="none" w:sz="0" w:space="0" w:color="auto"/>
            <w:bottom w:val="none" w:sz="0" w:space="0" w:color="auto"/>
            <w:right w:val="none" w:sz="0" w:space="0" w:color="auto"/>
          </w:divBdr>
        </w:div>
      </w:divsChild>
    </w:div>
    <w:div w:id="1294170082">
      <w:bodyDiv w:val="1"/>
      <w:marLeft w:val="0"/>
      <w:marRight w:val="0"/>
      <w:marTop w:val="0"/>
      <w:marBottom w:val="0"/>
      <w:divBdr>
        <w:top w:val="none" w:sz="0" w:space="0" w:color="auto"/>
        <w:left w:val="none" w:sz="0" w:space="0" w:color="auto"/>
        <w:bottom w:val="none" w:sz="0" w:space="0" w:color="auto"/>
        <w:right w:val="none" w:sz="0" w:space="0" w:color="auto"/>
      </w:divBdr>
    </w:div>
    <w:div w:id="1308512256">
      <w:bodyDiv w:val="1"/>
      <w:marLeft w:val="0"/>
      <w:marRight w:val="0"/>
      <w:marTop w:val="0"/>
      <w:marBottom w:val="0"/>
      <w:divBdr>
        <w:top w:val="none" w:sz="0" w:space="0" w:color="auto"/>
        <w:left w:val="none" w:sz="0" w:space="0" w:color="auto"/>
        <w:bottom w:val="none" w:sz="0" w:space="0" w:color="auto"/>
        <w:right w:val="none" w:sz="0" w:space="0" w:color="auto"/>
      </w:divBdr>
    </w:div>
    <w:div w:id="1418749684">
      <w:bodyDiv w:val="1"/>
      <w:marLeft w:val="0"/>
      <w:marRight w:val="0"/>
      <w:marTop w:val="0"/>
      <w:marBottom w:val="0"/>
      <w:divBdr>
        <w:top w:val="none" w:sz="0" w:space="0" w:color="auto"/>
        <w:left w:val="none" w:sz="0" w:space="0" w:color="auto"/>
        <w:bottom w:val="none" w:sz="0" w:space="0" w:color="auto"/>
        <w:right w:val="none" w:sz="0" w:space="0" w:color="auto"/>
      </w:divBdr>
      <w:divsChild>
        <w:div w:id="1895464337">
          <w:marLeft w:val="850"/>
          <w:marRight w:val="0"/>
          <w:marTop w:val="77"/>
          <w:marBottom w:val="0"/>
          <w:divBdr>
            <w:top w:val="none" w:sz="0" w:space="0" w:color="auto"/>
            <w:left w:val="none" w:sz="0" w:space="0" w:color="auto"/>
            <w:bottom w:val="none" w:sz="0" w:space="0" w:color="auto"/>
            <w:right w:val="none" w:sz="0" w:space="0" w:color="auto"/>
          </w:divBdr>
        </w:div>
      </w:divsChild>
    </w:div>
    <w:div w:id="1475367130">
      <w:bodyDiv w:val="1"/>
      <w:marLeft w:val="0"/>
      <w:marRight w:val="0"/>
      <w:marTop w:val="0"/>
      <w:marBottom w:val="0"/>
      <w:divBdr>
        <w:top w:val="none" w:sz="0" w:space="0" w:color="auto"/>
        <w:left w:val="none" w:sz="0" w:space="0" w:color="auto"/>
        <w:bottom w:val="none" w:sz="0" w:space="0" w:color="auto"/>
        <w:right w:val="none" w:sz="0" w:space="0" w:color="auto"/>
      </w:divBdr>
    </w:div>
    <w:div w:id="1545361700">
      <w:bodyDiv w:val="1"/>
      <w:marLeft w:val="0"/>
      <w:marRight w:val="0"/>
      <w:marTop w:val="0"/>
      <w:marBottom w:val="0"/>
      <w:divBdr>
        <w:top w:val="none" w:sz="0" w:space="0" w:color="auto"/>
        <w:left w:val="none" w:sz="0" w:space="0" w:color="auto"/>
        <w:bottom w:val="none" w:sz="0" w:space="0" w:color="auto"/>
        <w:right w:val="none" w:sz="0" w:space="0" w:color="auto"/>
      </w:divBdr>
    </w:div>
    <w:div w:id="1567960075">
      <w:bodyDiv w:val="1"/>
      <w:marLeft w:val="0"/>
      <w:marRight w:val="0"/>
      <w:marTop w:val="0"/>
      <w:marBottom w:val="0"/>
      <w:divBdr>
        <w:top w:val="none" w:sz="0" w:space="0" w:color="auto"/>
        <w:left w:val="none" w:sz="0" w:space="0" w:color="auto"/>
        <w:bottom w:val="none" w:sz="0" w:space="0" w:color="auto"/>
        <w:right w:val="none" w:sz="0" w:space="0" w:color="auto"/>
      </w:divBdr>
    </w:div>
    <w:div w:id="1592426256">
      <w:bodyDiv w:val="1"/>
      <w:marLeft w:val="0"/>
      <w:marRight w:val="0"/>
      <w:marTop w:val="0"/>
      <w:marBottom w:val="0"/>
      <w:divBdr>
        <w:top w:val="none" w:sz="0" w:space="0" w:color="auto"/>
        <w:left w:val="none" w:sz="0" w:space="0" w:color="auto"/>
        <w:bottom w:val="none" w:sz="0" w:space="0" w:color="auto"/>
        <w:right w:val="none" w:sz="0" w:space="0" w:color="auto"/>
      </w:divBdr>
      <w:divsChild>
        <w:div w:id="607853532">
          <w:marLeft w:val="1800"/>
          <w:marRight w:val="0"/>
          <w:marTop w:val="100"/>
          <w:marBottom w:val="0"/>
          <w:divBdr>
            <w:top w:val="none" w:sz="0" w:space="0" w:color="auto"/>
            <w:left w:val="none" w:sz="0" w:space="0" w:color="auto"/>
            <w:bottom w:val="none" w:sz="0" w:space="0" w:color="auto"/>
            <w:right w:val="none" w:sz="0" w:space="0" w:color="auto"/>
          </w:divBdr>
        </w:div>
        <w:div w:id="489829372">
          <w:marLeft w:val="1800"/>
          <w:marRight w:val="0"/>
          <w:marTop w:val="100"/>
          <w:marBottom w:val="0"/>
          <w:divBdr>
            <w:top w:val="none" w:sz="0" w:space="0" w:color="auto"/>
            <w:left w:val="none" w:sz="0" w:space="0" w:color="auto"/>
            <w:bottom w:val="none" w:sz="0" w:space="0" w:color="auto"/>
            <w:right w:val="none" w:sz="0" w:space="0" w:color="auto"/>
          </w:divBdr>
        </w:div>
      </w:divsChild>
    </w:div>
    <w:div w:id="1599556568">
      <w:bodyDiv w:val="1"/>
      <w:marLeft w:val="0"/>
      <w:marRight w:val="0"/>
      <w:marTop w:val="0"/>
      <w:marBottom w:val="0"/>
      <w:divBdr>
        <w:top w:val="none" w:sz="0" w:space="0" w:color="auto"/>
        <w:left w:val="none" w:sz="0" w:space="0" w:color="auto"/>
        <w:bottom w:val="none" w:sz="0" w:space="0" w:color="auto"/>
        <w:right w:val="none" w:sz="0" w:space="0" w:color="auto"/>
      </w:divBdr>
    </w:div>
    <w:div w:id="1634749630">
      <w:bodyDiv w:val="1"/>
      <w:marLeft w:val="0"/>
      <w:marRight w:val="0"/>
      <w:marTop w:val="0"/>
      <w:marBottom w:val="0"/>
      <w:divBdr>
        <w:top w:val="none" w:sz="0" w:space="0" w:color="auto"/>
        <w:left w:val="none" w:sz="0" w:space="0" w:color="auto"/>
        <w:bottom w:val="none" w:sz="0" w:space="0" w:color="auto"/>
        <w:right w:val="none" w:sz="0" w:space="0" w:color="auto"/>
      </w:divBdr>
    </w:div>
    <w:div w:id="1642228582">
      <w:bodyDiv w:val="1"/>
      <w:marLeft w:val="0"/>
      <w:marRight w:val="0"/>
      <w:marTop w:val="0"/>
      <w:marBottom w:val="0"/>
      <w:divBdr>
        <w:top w:val="none" w:sz="0" w:space="0" w:color="auto"/>
        <w:left w:val="none" w:sz="0" w:space="0" w:color="auto"/>
        <w:bottom w:val="none" w:sz="0" w:space="0" w:color="auto"/>
        <w:right w:val="none" w:sz="0" w:space="0" w:color="auto"/>
      </w:divBdr>
    </w:div>
    <w:div w:id="1679113934">
      <w:bodyDiv w:val="1"/>
      <w:marLeft w:val="0"/>
      <w:marRight w:val="0"/>
      <w:marTop w:val="0"/>
      <w:marBottom w:val="0"/>
      <w:divBdr>
        <w:top w:val="none" w:sz="0" w:space="0" w:color="auto"/>
        <w:left w:val="none" w:sz="0" w:space="0" w:color="auto"/>
        <w:bottom w:val="none" w:sz="0" w:space="0" w:color="auto"/>
        <w:right w:val="none" w:sz="0" w:space="0" w:color="auto"/>
      </w:divBdr>
      <w:divsChild>
        <w:div w:id="734157509">
          <w:marLeft w:val="547"/>
          <w:marRight w:val="0"/>
          <w:marTop w:val="67"/>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40731364">
      <w:bodyDiv w:val="1"/>
      <w:marLeft w:val="0"/>
      <w:marRight w:val="0"/>
      <w:marTop w:val="0"/>
      <w:marBottom w:val="0"/>
      <w:divBdr>
        <w:top w:val="none" w:sz="0" w:space="0" w:color="auto"/>
        <w:left w:val="none" w:sz="0" w:space="0" w:color="auto"/>
        <w:bottom w:val="none" w:sz="0" w:space="0" w:color="auto"/>
        <w:right w:val="none" w:sz="0" w:space="0" w:color="auto"/>
      </w:divBdr>
    </w:div>
    <w:div w:id="1891532329">
      <w:bodyDiv w:val="1"/>
      <w:marLeft w:val="0"/>
      <w:marRight w:val="0"/>
      <w:marTop w:val="0"/>
      <w:marBottom w:val="0"/>
      <w:divBdr>
        <w:top w:val="none" w:sz="0" w:space="0" w:color="auto"/>
        <w:left w:val="none" w:sz="0" w:space="0" w:color="auto"/>
        <w:bottom w:val="none" w:sz="0" w:space="0" w:color="auto"/>
        <w:right w:val="none" w:sz="0" w:space="0" w:color="auto"/>
      </w:divBdr>
      <w:divsChild>
        <w:div w:id="1476024585">
          <w:marLeft w:val="0"/>
          <w:marRight w:val="75"/>
          <w:marTop w:val="0"/>
          <w:marBottom w:val="0"/>
          <w:divBdr>
            <w:top w:val="none" w:sz="0" w:space="0" w:color="auto"/>
            <w:left w:val="none" w:sz="0" w:space="0" w:color="auto"/>
            <w:bottom w:val="none" w:sz="0" w:space="0" w:color="auto"/>
            <w:right w:val="none" w:sz="0" w:space="0" w:color="auto"/>
          </w:divBdr>
        </w:div>
        <w:div w:id="1875725287">
          <w:marLeft w:val="0"/>
          <w:marRight w:val="0"/>
          <w:marTop w:val="0"/>
          <w:marBottom w:val="0"/>
          <w:divBdr>
            <w:top w:val="none" w:sz="0" w:space="0" w:color="auto"/>
            <w:left w:val="none" w:sz="0" w:space="0" w:color="auto"/>
            <w:bottom w:val="none" w:sz="0" w:space="0" w:color="auto"/>
            <w:right w:val="none" w:sz="0" w:space="0" w:color="auto"/>
          </w:divBdr>
          <w:divsChild>
            <w:div w:id="2137209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50502293">
      <w:bodyDiv w:val="1"/>
      <w:marLeft w:val="0"/>
      <w:marRight w:val="0"/>
      <w:marTop w:val="0"/>
      <w:marBottom w:val="0"/>
      <w:divBdr>
        <w:top w:val="none" w:sz="0" w:space="0" w:color="auto"/>
        <w:left w:val="none" w:sz="0" w:space="0" w:color="auto"/>
        <w:bottom w:val="none" w:sz="0" w:space="0" w:color="auto"/>
        <w:right w:val="none" w:sz="0" w:space="0" w:color="auto"/>
      </w:divBdr>
    </w:div>
    <w:div w:id="2088113975">
      <w:bodyDiv w:val="1"/>
      <w:marLeft w:val="0"/>
      <w:marRight w:val="0"/>
      <w:marTop w:val="0"/>
      <w:marBottom w:val="0"/>
      <w:divBdr>
        <w:top w:val="none" w:sz="0" w:space="0" w:color="auto"/>
        <w:left w:val="none" w:sz="0" w:space="0" w:color="auto"/>
        <w:bottom w:val="none" w:sz="0" w:space="0" w:color="auto"/>
        <w:right w:val="none" w:sz="0" w:space="0" w:color="auto"/>
      </w:divBdr>
      <w:divsChild>
        <w:div w:id="660357071">
          <w:marLeft w:val="1166"/>
          <w:marRight w:val="0"/>
          <w:marTop w:val="115"/>
          <w:marBottom w:val="0"/>
          <w:divBdr>
            <w:top w:val="none" w:sz="0" w:space="0" w:color="auto"/>
            <w:left w:val="none" w:sz="0" w:space="0" w:color="auto"/>
            <w:bottom w:val="none" w:sz="0" w:space="0" w:color="auto"/>
            <w:right w:val="none" w:sz="0" w:space="0" w:color="auto"/>
          </w:divBdr>
        </w:div>
      </w:divsChild>
    </w:div>
    <w:div w:id="20911920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8.wmf"/><Relationship Id="rId26" Type="http://schemas.openxmlformats.org/officeDocument/2006/relationships/image" Target="media/image14.jpeg"/><Relationship Id="rId3" Type="http://schemas.openxmlformats.org/officeDocument/2006/relationships/styles" Target="styles.xml"/><Relationship Id="rId21" Type="http://schemas.openxmlformats.org/officeDocument/2006/relationships/oleObject" Target="embeddings/oleObject5.bin"/><Relationship Id="rId7" Type="http://schemas.openxmlformats.org/officeDocument/2006/relationships/endnotes" Target="endnotes.xml"/><Relationship Id="rId12" Type="http://schemas.openxmlformats.org/officeDocument/2006/relationships/image" Target="media/image5.wmf"/><Relationship Id="rId17" Type="http://schemas.openxmlformats.org/officeDocument/2006/relationships/oleObject" Target="embeddings/oleObject3.bin"/><Relationship Id="rId25" Type="http://schemas.openxmlformats.org/officeDocument/2006/relationships/image" Target="media/image13.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wmf"/><Relationship Id="rId20" Type="http://schemas.openxmlformats.org/officeDocument/2006/relationships/image" Target="media/image9.wmf"/><Relationship Id="rId29" Type="http://schemas.openxmlformats.org/officeDocument/2006/relationships/package" Target="embeddings/Microsoft_Visio_Drawing.vs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gif"/><Relationship Id="rId24" Type="http://schemas.openxmlformats.org/officeDocument/2006/relationships/image" Target="media/image12.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image" Target="media/image11.jpeg"/><Relationship Id="rId28" Type="http://schemas.openxmlformats.org/officeDocument/2006/relationships/image" Target="media/image16.emf"/><Relationship Id="rId10" Type="http://schemas.openxmlformats.org/officeDocument/2006/relationships/image" Target="media/image3.png"/><Relationship Id="rId19" Type="http://schemas.openxmlformats.org/officeDocument/2006/relationships/oleObject" Target="embeddings/oleObject4.bin"/><Relationship Id="rId31" Type="http://schemas.openxmlformats.org/officeDocument/2006/relationships/image" Target="media/image18.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wmf"/><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7.png"/><Relationship Id="rId8"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2876B5C-7EEA-41F0-AF48-2BEAB1E3E0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42</Pages>
  <Words>12356</Words>
  <Characters>70431</Characters>
  <Application>Microsoft Office Word</Application>
  <DocSecurity>0</DocSecurity>
  <Lines>586</Lines>
  <Paragraphs>165</Paragraphs>
  <ScaleCrop>false</ScaleCrop>
  <HeadingPairs>
    <vt:vector size="2" baseType="variant">
      <vt:variant>
        <vt:lpstr>Title</vt:lpstr>
      </vt:variant>
      <vt:variant>
        <vt:i4>1</vt:i4>
      </vt:variant>
    </vt:vector>
  </HeadingPairs>
  <TitlesOfParts>
    <vt:vector size="1" baseType="lpstr">
      <vt:lpstr/>
    </vt:vector>
  </TitlesOfParts>
  <Company>Xiaomi</Company>
  <LinksUpToDate>false</LinksUpToDate>
  <CharactersWithSpaces>82622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Mingju LI</dc:creator>
  <cp:keywords/>
  <dc:description/>
  <cp:lastModifiedBy>Administrator</cp:lastModifiedBy>
  <cp:revision>11</cp:revision>
  <cp:lastPrinted>2018-08-02T09:56:00Z</cp:lastPrinted>
  <dcterms:created xsi:type="dcterms:W3CDTF">2023-04-07T13:06:00Z</dcterms:created>
  <dcterms:modified xsi:type="dcterms:W3CDTF">2023-04-07T13:09:00Z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(3)v0MJuozkBj8m/E7R5Q+2E/lakMUISyaaWBI7tISHQFW+mI4Zdp95qHCIdrBp3EZ+S7LCQMHg_x000d_
dip9vB8FYQxTHnK/m5grzuBo1MnsOY9OVufVkHEJl0zHszdlVjzvwmU4k7wBSkNk9Hff3XjB_x000d_
h5z2kjToqZPl1FY6XPl1cczzLhd9Tg+WMebCwZN0SUMWI8xDJzzvNRvLrstOh7J2h3vvHyZ1_x000d_
v0FizO9RjB+/JBjTMp</vt:lpwstr>
  </property>
  <property fmtid="{D5CDD505-2E9C-101B-9397-08002B2CF9AE}" pid="3" name="_ms_pID_7253431">
    <vt:lpwstr>5evCs2NjzoPBfcbCVq7bgT0MuqMfY+vCtP4CcHh6S57n2PMsRUpu1z_x000d_
QFMpPK4Qr+U9kokY1567PdOpEyNKI1+oDpQQo8QyEl7diwnUthm2e6Lz531t6r1bW8wlJkzh_x000d_
WvBZB2bIPbsjv31SJ0Nd/UJ3iVK4Qi8OZ9FxMHR0ZeKJWZ5f3LWxGyg0MuE0wh1wwrxTQDCv_x000d_
ltn5tDwSeVwI3nCXuaeDZwyKAlabiT1VRNOZ</vt:lpwstr>
  </property>
  <property fmtid="{D5CDD505-2E9C-101B-9397-08002B2CF9AE}" pid="4" name="_ms_pID_7253432">
    <vt:lpwstr>y1tJrqrEWqY0e4UUh2dEnv16EDVoKCAecKTB_x000d_
186n6SX0OOMZvMJIbDDbCFYTGv+iBMZpFq/TwX6OX+8XhDdvmuk=</vt:lpwstr>
  </property>
  <property fmtid="{D5CDD505-2E9C-101B-9397-08002B2CF9AE}" pid="5" name="_ms_pID_725343_00">
    <vt:lpwstr>_ms_pID_725343</vt:lpwstr>
  </property>
  <property fmtid="{D5CDD505-2E9C-101B-9397-08002B2CF9AE}" pid="6" name="_ms_pID_7253431_00">
    <vt:lpwstr>_ms_pID_7253431</vt:lpwstr>
  </property>
  <property fmtid="{D5CDD505-2E9C-101B-9397-08002B2CF9AE}" pid="7" name="_ms_pID_7253432_00">
    <vt:lpwstr>_ms_pID_7253432</vt:lpwstr>
  </property>
  <property fmtid="{D5CDD505-2E9C-101B-9397-08002B2CF9AE}" pid="8" name="_new_ms_pID_72543">
    <vt:lpwstr>(3)cC1LL+5F9OLXFGvQiTPr5vFApTkj3BRTzakQdSfNGKT6ymD8ATdS+wYWg8nk7sYiOqKwe5TN
KsEfhTOJoPHdVN3PiIDJlea9iGPZip0ZsShbFYpiiO/b2zeLJm9JrC3iRLNtkfljVmp0JyBN
HPTKxxfKROcF8TTQSU/df5RpMq6w32vFTaXoA5h3vCfiXNbwXqQJdLV10atOIUGxnK58V1Nv
DToBCqXll7nsxfYcKn</vt:lpwstr>
  </property>
  <property fmtid="{D5CDD505-2E9C-101B-9397-08002B2CF9AE}" pid="9" name="_new_ms_pID_725431">
    <vt:lpwstr>jFaoGNn6FJu3Bbv6LPzGus4gLedzdySzBHEtftEHBMoow27+a42J4D
BO7wT9FCCiMRnlZlHTcvQRKRWwMImYpj21gUGnTX9fCaMK/lEHrR5+SxtWsZ4WE3TE+BZGCn
G6pxABFIGxgARwMYsmhyJiKgTdu0mHRC7CexYmJJPeMKI1cqf4Bl+PDmr2uIzjqKegULq2Fq
Td7HvKznYbLk3VEG9DDQMW1hulaVkaBnvbFJ</vt:lpwstr>
  </property>
  <property fmtid="{D5CDD505-2E9C-101B-9397-08002B2CF9AE}" pid="10" name="_new_ms_pID_725432">
    <vt:lpwstr>st1CdJbi0zczNG7PCfhb6rPzcWS6EDYYsSK+
zDIgg0Ak8VT1aLG2lMd3UlGA0sceDwP+N3i26c1G2oPCoGYQ/iZIAgbJ/Cgj9hJNbPBBWvsa
6pewP4pZkcs8L0/L/owLCgnsMkO28hCF0SpROM4caBfCCcUBxaBcWPbikpvwftypY2q/Oli4
QbHQ8JNAgD3eShK2hptd5EIg6enA1N3QJKQ=</vt:lpwstr>
  </property>
  <property fmtid="{D5CDD505-2E9C-101B-9397-08002B2CF9AE}" pid="11" name="sflag">
    <vt:lpwstr>1431688663</vt:lpwstr>
  </property>
  <property fmtid="{D5CDD505-2E9C-101B-9397-08002B2CF9AE}" pid="12" name="MTEqnNumsOnRight">
    <vt:bool>true</vt:bool>
  </property>
  <property fmtid="{D5CDD505-2E9C-101B-9397-08002B2CF9AE}" pid="13" name="MTEquationSection">
    <vt:lpwstr>1</vt:lpwstr>
  </property>
  <property fmtid="{D5CDD505-2E9C-101B-9397-08002B2CF9AE}" pid="14" name="MTWinEqns">
    <vt:bool>true</vt:bool>
  </property>
  <property fmtid="{D5CDD505-2E9C-101B-9397-08002B2CF9AE}" pid="15" name="MTEquationNumber2">
    <vt:lpwstr>(#E1)</vt:lpwstr>
  </property>
  <property fmtid="{D5CDD505-2E9C-101B-9397-08002B2CF9AE}" pid="16" name="CWMa8232fb0c3d4425481ec70a2c75f1de6">
    <vt:lpwstr>CWM1XlGFssB1zFtW/BtcACoKqfGpSDOftT1BaghzTVgX7Lp5EnWTOWXK9VMclDWR26GOSuQatuIeBtkny6+E+MsSw==</vt:lpwstr>
  </property>
  <property fmtid="{D5CDD505-2E9C-101B-9397-08002B2CF9AE}" pid="17" name="CWM2b26f4107dc94bd787f0281394cdca84">
    <vt:lpwstr>CWMfwLnZ3wPtqr40e0iYpgub+GZz3dkW8jkH8iWImS/OvRebBwcOw5hvmuGPHtuCs4SD+8W9/H52iJV6lORE59ADw==</vt:lpwstr>
  </property>
  <property fmtid="{D5CDD505-2E9C-101B-9397-08002B2CF9AE}" pid="18" name="CWM0173927b9d6d49279030d7e12b35b076">
    <vt:lpwstr>CWMbvWXgvhOb1WL5meCutGFgDUXW21dJueDDTepaiZqZgATMV81BVfV1vgO6V2Fe0d0y0slwqCM90DqoM8bbcEKIw==</vt:lpwstr>
  </property>
  <property fmtid="{D5CDD505-2E9C-101B-9397-08002B2CF9AE}" pid="19" name="CWM0adc1d4c24c84e50b82e9400f035850c">
    <vt:lpwstr>CWMCpeavGTSTygATydRAJAx8KHo3XAvOGqCRPDlPaXRysRoC6c/8arO+2AVDCLbVnLmkr5ApK1dABiProvUyOvjjQ==</vt:lpwstr>
  </property>
  <property fmtid="{D5CDD505-2E9C-101B-9397-08002B2CF9AE}" pid="20" name="CWM8d8069775c994f9e9e253e4be9138379">
    <vt:lpwstr>CWMtRhsT/Y5sZ4BxP8xeWdn/owqDlBgrD4pnY5rdaGhTwPAN7axsQDkXm+mF70V3U8JvypZQNsehybJOhWG8hhPgQ==</vt:lpwstr>
  </property>
  <property fmtid="{D5CDD505-2E9C-101B-9397-08002B2CF9AE}" pid="21" name="CWM10095b86b7fe454781308be02ee775fb">
    <vt:lpwstr>CWMuR4BCUwJA73ht/Q/832v/o3rVB/5Jrpn6rzCIy4Uon0BclGZqPu3s6UPPOI/3GUT4zrywfZ0C1jJ+7mCJA081Q==</vt:lpwstr>
  </property>
  <property fmtid="{D5CDD505-2E9C-101B-9397-08002B2CF9AE}" pid="22" name="CWM24f2d16754864f36aadfa50bd96032ee">
    <vt:lpwstr>CWMhiC2NHqCPFVQykKrOea9BAOSLsTOqO+P6SIaoDX7otv4JSouT3hmTdFG1FyECWaE54wsfm1kRqpyRKcW/fBEpA==</vt:lpwstr>
  </property>
  <property fmtid="{D5CDD505-2E9C-101B-9397-08002B2CF9AE}" pid="23" name="CWMe220edd3d5d84b14806dd36f4a6ce37e">
    <vt:lpwstr>CWMF/xeyAPArDehtaLxe9Mn2etrh6yKv8RsGZ14p9g/lureq+GN0wMrMFLgGnwz0IQzd2v5P64gGRM6UChfSMlGag==</vt:lpwstr>
  </property>
  <property fmtid="{D5CDD505-2E9C-101B-9397-08002B2CF9AE}" pid="24" name="CWM6baa76186d6f4f49a8625f9c061d2ba2">
    <vt:lpwstr>CWM+9Lc0YCylUy0HahHKRDJKn3YRaz1ij2CleH9GdojzG53LLAStN9HYC+dhBxQ+AH24yTVYAv5IkYcZkdbNJES+w==</vt:lpwstr>
  </property>
</Properties>
</file>