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03118D7D" w:rsidR="000155A5" w:rsidRPr="0085580A" w:rsidRDefault="00553A78" w:rsidP="000155A5">
      <w:pPr>
        <w:tabs>
          <w:tab w:val="center" w:pos="4536"/>
          <w:tab w:val="right" w:pos="7655"/>
          <w:tab w:val="right" w:pos="9072"/>
        </w:tabs>
        <w:ind w:right="2"/>
        <w:rPr>
          <w:rFonts w:ascii="Arial" w:eastAsia="宋体" w:hAnsi="Arial" w:cs="Arial"/>
          <w:b/>
          <w:bCs/>
          <w:sz w:val="22"/>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sidR="00DD77C0" w:rsidRPr="00616999">
        <w:rPr>
          <w:rFonts w:ascii="Arial" w:eastAsia="宋体" w:hAnsi="Arial" w:cs="Arial" w:hint="eastAsia"/>
          <w:b/>
          <w:bCs/>
          <w:sz w:val="22"/>
          <w:lang w:val="x-none"/>
        </w:rPr>
        <w:t>2</w:t>
      </w:r>
      <w:r w:rsidR="00A51440" w:rsidRPr="00616999">
        <w:rPr>
          <w:rFonts w:ascii="Arial" w:eastAsia="宋体" w:hAnsi="Arial" w:cs="Arial" w:hint="eastAsia"/>
          <w:b/>
          <w:bCs/>
          <w:sz w:val="22"/>
          <w:lang w:val="x-none"/>
        </w:rPr>
        <w:t>bis-e</w:t>
      </w:r>
      <w:r w:rsidR="000155A5" w:rsidRPr="00616999">
        <w:rPr>
          <w:rFonts w:ascii="Arial" w:eastAsia="宋体" w:hAnsi="Arial" w:cs="Arial"/>
          <w:b/>
          <w:bCs/>
          <w:sz w:val="22"/>
        </w:rPr>
        <w:tab/>
      </w:r>
      <w:r w:rsidR="000155A5" w:rsidRPr="00616999">
        <w:rPr>
          <w:rFonts w:ascii="Arial" w:eastAsia="宋体" w:hAnsi="Arial" w:cs="Arial"/>
          <w:b/>
          <w:bCs/>
          <w:sz w:val="22"/>
        </w:rPr>
        <w:tab/>
      </w:r>
      <w:r w:rsidR="000155A5" w:rsidRPr="0085580A">
        <w:rPr>
          <w:rFonts w:ascii="Arial" w:eastAsia="宋体" w:hAnsi="Arial" w:cs="Arial"/>
          <w:b/>
          <w:bCs/>
          <w:sz w:val="22"/>
        </w:rPr>
        <w:tab/>
      </w:r>
      <w:r w:rsidR="0085580A" w:rsidRPr="0085580A">
        <w:rPr>
          <w:rFonts w:ascii="Arial" w:eastAsia="宋体" w:hAnsi="Arial" w:cs="Arial"/>
          <w:b/>
          <w:bCs/>
          <w:sz w:val="22"/>
        </w:rPr>
        <w:t>R1-2302684</w:t>
      </w:r>
    </w:p>
    <w:p w14:paraId="2D4DCF5C" w14:textId="0E58E466" w:rsidR="000155A5" w:rsidRPr="00A75AAE" w:rsidRDefault="000C4313" w:rsidP="000155A5">
      <w:pPr>
        <w:tabs>
          <w:tab w:val="center" w:pos="4536"/>
          <w:tab w:val="right" w:pos="9072"/>
        </w:tabs>
        <w:rPr>
          <w:rFonts w:ascii="Arial" w:eastAsia="宋体" w:hAnsi="Arial" w:cs="Arial"/>
          <w:b/>
          <w:bCs/>
          <w:sz w:val="22"/>
        </w:rPr>
      </w:pPr>
      <w:proofErr w:type="gramStart"/>
      <w:r w:rsidRPr="000C4313">
        <w:rPr>
          <w:rFonts w:ascii="Arial" w:eastAsia="宋体" w:hAnsi="Arial" w:cs="Arial"/>
          <w:b/>
          <w:bCs/>
          <w:sz w:val="22"/>
        </w:rPr>
        <w:t>e-Meeting</w:t>
      </w:r>
      <w:proofErr w:type="gramEnd"/>
      <w:r w:rsidRPr="000C4313">
        <w:rPr>
          <w:rFonts w:ascii="Arial" w:eastAsia="宋体" w:hAnsi="Arial" w:cs="Arial"/>
          <w:b/>
          <w:bCs/>
          <w:sz w:val="22"/>
        </w:rPr>
        <w:t>, April 17</w:t>
      </w:r>
      <w:r w:rsidRPr="000C4313">
        <w:rPr>
          <w:rFonts w:ascii="Arial" w:eastAsia="宋体" w:hAnsi="Arial" w:cs="Arial"/>
          <w:b/>
          <w:bCs/>
          <w:sz w:val="22"/>
          <w:vertAlign w:val="superscript"/>
        </w:rPr>
        <w:t>th</w:t>
      </w:r>
      <w:r w:rsidRPr="000C4313">
        <w:rPr>
          <w:rFonts w:ascii="Arial" w:eastAsia="宋体" w:hAnsi="Arial" w:cs="Arial"/>
          <w:b/>
          <w:bCs/>
          <w:sz w:val="22"/>
        </w:rPr>
        <w:t xml:space="preserve"> – April 26</w:t>
      </w:r>
      <w:r w:rsidRPr="000C4313">
        <w:rPr>
          <w:rFonts w:ascii="Arial" w:eastAsia="宋体" w:hAnsi="Arial" w:cs="Arial"/>
          <w:b/>
          <w:bCs/>
          <w:sz w:val="22"/>
          <w:vertAlign w:val="superscript"/>
        </w:rPr>
        <w:t>th</w:t>
      </w:r>
      <w:r w:rsidRPr="000C4313">
        <w:rPr>
          <w:rFonts w:ascii="Arial" w:eastAsia="宋体" w:hAnsi="Arial" w:cs="Arial"/>
          <w:b/>
          <w:bCs/>
          <w:sz w:val="22"/>
        </w:rPr>
        <w:t>, 2023</w:t>
      </w:r>
    </w:p>
    <w:p w14:paraId="69DBF3A8" w14:textId="77777777" w:rsidR="005A5610" w:rsidRPr="00A75AAE" w:rsidRDefault="005A5610" w:rsidP="005A5610">
      <w:pPr>
        <w:rPr>
          <w:rFonts w:eastAsia="宋体"/>
          <w:sz w:val="22"/>
          <w:highlight w:val="yellow"/>
        </w:rPr>
      </w:pPr>
    </w:p>
    <w:p w14:paraId="361F6553" w14:textId="4921A1AF" w:rsidR="005A5610" w:rsidRPr="00A75AAE" w:rsidRDefault="005A5610" w:rsidP="005A5610">
      <w:pPr>
        <w:tabs>
          <w:tab w:val="left" w:pos="1985"/>
          <w:tab w:val="left" w:pos="2835"/>
          <w:tab w:val="right" w:pos="9072"/>
          <w:tab w:val="right" w:pos="10206"/>
        </w:tabs>
        <w:rPr>
          <w:rFonts w:ascii="Arial" w:eastAsia="宋体" w:hAnsi="Arial"/>
          <w:b/>
          <w:sz w:val="22"/>
        </w:rPr>
      </w:pPr>
      <w:r w:rsidRPr="00A75AAE">
        <w:rPr>
          <w:rFonts w:ascii="Arial" w:eastAsia="宋体" w:hAnsi="Arial"/>
          <w:b/>
          <w:sz w:val="22"/>
        </w:rPr>
        <w:t xml:space="preserve">Source: </w:t>
      </w:r>
      <w:r w:rsidRPr="00A75AAE">
        <w:rPr>
          <w:rFonts w:ascii="Arial" w:eastAsia="宋体" w:hAnsi="Arial"/>
          <w:b/>
          <w:sz w:val="22"/>
        </w:rPr>
        <w:tab/>
      </w:r>
      <w:r w:rsidRPr="00A75AAE">
        <w:rPr>
          <w:rFonts w:ascii="Arial" w:eastAsia="宋体" w:hAnsi="Arial" w:cs="Times New Roman"/>
          <w:b/>
          <w:kern w:val="0"/>
          <w:sz w:val="22"/>
        </w:rPr>
        <w:t>CATT</w:t>
      </w:r>
    </w:p>
    <w:p w14:paraId="6D7EED34" w14:textId="7108D3D2" w:rsidR="005A5610" w:rsidRPr="00A75AAE" w:rsidRDefault="005A5610" w:rsidP="005A5610">
      <w:pPr>
        <w:tabs>
          <w:tab w:val="left" w:pos="1985"/>
          <w:tab w:val="left" w:pos="2835"/>
          <w:tab w:val="right" w:pos="9072"/>
          <w:tab w:val="right" w:pos="10206"/>
        </w:tabs>
        <w:rPr>
          <w:rFonts w:ascii="Arial" w:eastAsia="宋体" w:hAnsi="Arial"/>
          <w:b/>
          <w:sz w:val="22"/>
        </w:rPr>
      </w:pPr>
      <w:r w:rsidRPr="00A75AAE">
        <w:rPr>
          <w:rFonts w:ascii="Arial" w:eastAsia="宋体" w:hAnsi="Arial"/>
          <w:b/>
          <w:sz w:val="22"/>
        </w:rPr>
        <w:t>Title:</w:t>
      </w:r>
      <w:r w:rsidRPr="00A75AAE">
        <w:rPr>
          <w:rFonts w:ascii="Arial" w:eastAsia="宋体" w:hAnsi="Arial"/>
          <w:b/>
          <w:sz w:val="22"/>
        </w:rPr>
        <w:tab/>
      </w:r>
      <w:r w:rsidR="000C4313" w:rsidRPr="000C4313">
        <w:rPr>
          <w:rFonts w:ascii="Arial" w:eastAsia="宋体" w:hAnsi="Arial" w:cs="Times New Roman"/>
          <w:b/>
          <w:kern w:val="0"/>
          <w:sz w:val="22"/>
        </w:rPr>
        <w:t>Discussion</w:t>
      </w:r>
      <w:r w:rsidR="000C4313">
        <w:rPr>
          <w:rFonts w:ascii="Arial" w:eastAsia="宋体" w:hAnsi="Arial" w:cs="Times New Roman" w:hint="eastAsia"/>
          <w:b/>
          <w:kern w:val="0"/>
          <w:sz w:val="22"/>
        </w:rPr>
        <w:t xml:space="preserve"> </w:t>
      </w:r>
      <w:r w:rsidR="000C4313" w:rsidRPr="000C4313">
        <w:rPr>
          <w:rFonts w:ascii="Arial" w:eastAsia="宋体" w:hAnsi="Arial" w:cs="Times New Roman"/>
          <w:b/>
          <w:kern w:val="0"/>
          <w:sz w:val="22"/>
        </w:rPr>
        <w:t>on</w:t>
      </w:r>
      <w:r w:rsidR="000C4313">
        <w:rPr>
          <w:rFonts w:ascii="Arial" w:eastAsia="宋体" w:hAnsi="Arial" w:cs="Times New Roman" w:hint="eastAsia"/>
          <w:b/>
          <w:kern w:val="0"/>
          <w:sz w:val="22"/>
        </w:rPr>
        <w:t xml:space="preserve"> </w:t>
      </w:r>
      <w:r w:rsidR="000C4313" w:rsidRPr="000C4313">
        <w:rPr>
          <w:rFonts w:ascii="Arial" w:eastAsia="宋体" w:hAnsi="Arial" w:cs="Times New Roman"/>
          <w:b/>
          <w:kern w:val="0"/>
          <w:sz w:val="22"/>
        </w:rPr>
        <w:t>Rel-18 SRS enhancement</w:t>
      </w:r>
    </w:p>
    <w:p w14:paraId="07209E2C" w14:textId="2C7D7348" w:rsidR="005A5610" w:rsidRPr="00A75AAE" w:rsidRDefault="005A5610" w:rsidP="005A5610">
      <w:pPr>
        <w:widowControl/>
        <w:tabs>
          <w:tab w:val="left" w:pos="2021"/>
          <w:tab w:val="center" w:pos="4536"/>
          <w:tab w:val="right" w:pos="9072"/>
        </w:tabs>
        <w:ind w:left="-2"/>
        <w:rPr>
          <w:rFonts w:ascii="Arial" w:eastAsia="宋体" w:hAnsi="Arial"/>
          <w:b/>
          <w:sz w:val="22"/>
        </w:rPr>
      </w:pPr>
      <w:r w:rsidRPr="00A75AAE">
        <w:rPr>
          <w:rFonts w:ascii="Arial" w:eastAsia="宋体" w:hAnsi="Arial"/>
          <w:b/>
          <w:sz w:val="22"/>
        </w:rPr>
        <w:t>Agenda Item:</w:t>
      </w:r>
      <w:r w:rsidRPr="00A75AAE">
        <w:rPr>
          <w:rFonts w:ascii="Arial" w:eastAsia="宋体" w:hAnsi="Arial"/>
          <w:b/>
          <w:sz w:val="22"/>
        </w:rPr>
        <w:tab/>
        <w:t>9.1.3.2</w:t>
      </w:r>
    </w:p>
    <w:p w14:paraId="395ECBBE" w14:textId="29003FE1" w:rsidR="005A5610" w:rsidRPr="00A75AAE" w:rsidRDefault="005A5610" w:rsidP="005A5610">
      <w:pPr>
        <w:tabs>
          <w:tab w:val="left" w:pos="1985"/>
          <w:tab w:val="left" w:pos="2835"/>
          <w:tab w:val="right" w:pos="9072"/>
          <w:tab w:val="right" w:pos="10206"/>
        </w:tabs>
        <w:rPr>
          <w:rFonts w:ascii="Arial" w:eastAsia="宋体" w:hAnsi="Arial"/>
          <w:b/>
          <w:sz w:val="22"/>
        </w:rPr>
      </w:pPr>
      <w:r w:rsidRPr="00A75AAE">
        <w:rPr>
          <w:rFonts w:ascii="Arial" w:eastAsia="宋体" w:hAnsi="Arial"/>
          <w:b/>
          <w:sz w:val="22"/>
        </w:rPr>
        <w:t>Document for:</w:t>
      </w:r>
      <w:r w:rsidRPr="00A75AAE">
        <w:rPr>
          <w:rFonts w:ascii="Arial" w:eastAsia="宋体" w:hAnsi="Arial"/>
          <w:b/>
          <w:sz w:val="22"/>
        </w:rPr>
        <w:tab/>
      </w:r>
      <w:r w:rsidRPr="00A75AAE">
        <w:rPr>
          <w:rFonts w:ascii="Arial" w:eastAsia="宋体" w:hAnsi="Arial" w:cs="Times New Roman"/>
          <w:b/>
          <w:kern w:val="0"/>
          <w:sz w:val="22"/>
          <w:lang w:eastAsia="en-US"/>
        </w:rPr>
        <w:t>Discussio</w:t>
      </w:r>
      <w:r w:rsidRPr="00A75AAE">
        <w:rPr>
          <w:rFonts w:ascii="Arial" w:eastAsia="宋体" w:hAnsi="Arial" w:cs="Times New Roman"/>
          <w:b/>
          <w:kern w:val="0"/>
          <w:sz w:val="22"/>
        </w:rPr>
        <w:t>n and Decision</w:t>
      </w:r>
    </w:p>
    <w:p w14:paraId="2AD2C2CB" w14:textId="77777777" w:rsidR="00A578C0" w:rsidRPr="00A75AAE"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A75AAE" w:rsidRDefault="00A578C0" w:rsidP="001F4512">
      <w:pPr>
        <w:pStyle w:val="a8"/>
        <w:keepNext/>
        <w:widowControl/>
        <w:numPr>
          <w:ilvl w:val="0"/>
          <w:numId w:val="1"/>
        </w:numPr>
        <w:spacing w:before="120" w:after="120"/>
        <w:outlineLvl w:val="0"/>
        <w:rPr>
          <w:rFonts w:ascii="Arial" w:eastAsia="宋体" w:hAnsi="Arial" w:cs="Times New Roman"/>
          <w:b/>
          <w:kern w:val="32"/>
          <w:sz w:val="28"/>
          <w:szCs w:val="20"/>
        </w:rPr>
      </w:pPr>
      <w:bookmarkStart w:id="0" w:name="_Ref521334010"/>
      <w:r w:rsidRPr="00A75AAE">
        <w:rPr>
          <w:rFonts w:ascii="Arial" w:eastAsia="宋体" w:hAnsi="Arial" w:cs="Times New Roman"/>
          <w:b/>
          <w:kern w:val="32"/>
          <w:sz w:val="28"/>
          <w:szCs w:val="20"/>
        </w:rPr>
        <w:t>Introduction</w:t>
      </w:r>
      <w:bookmarkEnd w:id="0"/>
    </w:p>
    <w:p w14:paraId="131B5A94" w14:textId="419B9669" w:rsidR="0085580A" w:rsidRDefault="001B6DE7" w:rsidP="00D9014D">
      <w:pPr>
        <w:rPr>
          <w:rFonts w:ascii="Times New Roman" w:eastAsia="宋体" w:hAnsi="Times New Roman" w:cs="Times New Roman"/>
          <w:sz w:val="20"/>
          <w:szCs w:val="20"/>
        </w:rPr>
      </w:pPr>
      <w:r w:rsidRPr="00A75AAE">
        <w:rPr>
          <w:rFonts w:ascii="Times New Roman" w:eastAsia="宋体" w:hAnsi="Times New Roman" w:cs="Times New Roman" w:hint="eastAsia"/>
          <w:sz w:val="20"/>
          <w:szCs w:val="20"/>
        </w:rPr>
        <w:t>In</w:t>
      </w:r>
      <w:r w:rsidRPr="00A75AAE">
        <w:rPr>
          <w:rFonts w:ascii="Times New Roman" w:eastAsia="宋体" w:hAnsi="Times New Roman" w:cs="Times New Roman"/>
          <w:sz w:val="20"/>
          <w:szCs w:val="20"/>
        </w:rPr>
        <w:t xml:space="preserve"> previous meetings, it was agreed to specify SRS enhancements for TDD CJT and UL 8Tx, and several agreements have been reached. </w:t>
      </w:r>
      <w:r w:rsidR="00497297">
        <w:rPr>
          <w:rFonts w:ascii="Times New Roman" w:eastAsia="宋体" w:hAnsi="Times New Roman" w:cs="Times New Roman" w:hint="eastAsia"/>
          <w:sz w:val="20"/>
          <w:szCs w:val="20"/>
        </w:rPr>
        <w:t xml:space="preserve">Specifically, for </w:t>
      </w:r>
      <w:r w:rsidR="00140F1D">
        <w:rPr>
          <w:rFonts w:ascii="Times New Roman" w:eastAsia="宋体" w:hAnsi="Times New Roman" w:cs="Times New Roman" w:hint="eastAsia"/>
          <w:sz w:val="20"/>
          <w:szCs w:val="20"/>
        </w:rPr>
        <w:t>SRS enhancement for TDD CJT,</w:t>
      </w:r>
      <w:r w:rsidR="00F91753">
        <w:rPr>
          <w:rFonts w:ascii="Times New Roman" w:eastAsia="宋体" w:hAnsi="Times New Roman" w:cs="Times New Roman" w:hint="eastAsia"/>
          <w:sz w:val="20"/>
          <w:szCs w:val="20"/>
        </w:rPr>
        <w:t xml:space="preserve"> </w:t>
      </w:r>
      <w:r w:rsidR="00F91753" w:rsidRPr="00D9014D">
        <w:rPr>
          <w:rFonts w:ascii="Times New Roman" w:eastAsia="宋体" w:hAnsi="Times New Roman" w:cs="Times New Roman"/>
          <w:sz w:val="20"/>
          <w:szCs w:val="20"/>
        </w:rPr>
        <w:t>both cyclic shift hopping and comb offset hopping</w:t>
      </w:r>
      <w:r w:rsidR="005273FD">
        <w:rPr>
          <w:rFonts w:ascii="Times New Roman" w:eastAsia="宋体" w:hAnsi="Times New Roman" w:cs="Times New Roman" w:hint="eastAsia"/>
          <w:sz w:val="20"/>
          <w:szCs w:val="20"/>
        </w:rPr>
        <w:t xml:space="preserve"> are supported</w:t>
      </w:r>
      <w:r w:rsidR="00F91753" w:rsidRPr="00D9014D">
        <w:rPr>
          <w:rFonts w:ascii="Times New Roman" w:eastAsia="宋体" w:hAnsi="Times New Roman" w:cs="Times New Roman"/>
          <w:sz w:val="20"/>
          <w:szCs w:val="20"/>
        </w:rPr>
        <w:t>.</w:t>
      </w:r>
      <w:r w:rsidR="00140F1D">
        <w:rPr>
          <w:rFonts w:ascii="Times New Roman" w:eastAsia="宋体" w:hAnsi="Times New Roman" w:cs="Times New Roman" w:hint="eastAsia"/>
          <w:sz w:val="20"/>
          <w:szCs w:val="20"/>
        </w:rPr>
        <w:t xml:space="preserve"> For SRS enhancement for UL 8Tx, both 8-port SRS resource with </w:t>
      </w:r>
      <w:r w:rsidR="00140F1D" w:rsidRPr="00A75AAE">
        <w:rPr>
          <w:rFonts w:ascii="Times New Roman" w:eastAsia="宋体" w:hAnsi="Times New Roman" w:cs="Times New Roman"/>
          <w:bCs/>
          <w:sz w:val="20"/>
          <w:szCs w:val="20"/>
        </w:rPr>
        <w:t>the 8 ports mapped onto one or more OFDM symbols using legacy schemes (repetition, frequency hopping, partial sounding, or a combination thereof)</w:t>
      </w:r>
      <w:r w:rsidR="00140F1D">
        <w:rPr>
          <w:rFonts w:ascii="Times New Roman" w:eastAsia="宋体" w:hAnsi="Times New Roman" w:cs="Times New Roman" w:hint="eastAsia"/>
          <w:bCs/>
          <w:sz w:val="20"/>
          <w:szCs w:val="20"/>
        </w:rPr>
        <w:t xml:space="preserve"> and </w:t>
      </w:r>
      <w:r w:rsidR="00140F1D">
        <w:rPr>
          <w:rFonts w:ascii="Times New Roman" w:eastAsia="宋体" w:hAnsi="Times New Roman" w:cs="Times New Roman" w:hint="eastAsia"/>
          <w:sz w:val="20"/>
          <w:szCs w:val="20"/>
        </w:rPr>
        <w:t xml:space="preserve">8-port SRS resource with </w:t>
      </w:r>
      <w:r w:rsidR="00140F1D" w:rsidRPr="00A75AAE">
        <w:rPr>
          <w:rFonts w:ascii="Times New Roman" w:eastAsia="宋体" w:hAnsi="Times New Roman" w:cs="Times New Roman"/>
          <w:bCs/>
          <w:sz w:val="20"/>
          <w:szCs w:val="20"/>
        </w:rPr>
        <w:t>the</w:t>
      </w:r>
      <w:r w:rsidR="00140F1D" w:rsidRPr="00140F1D">
        <w:rPr>
          <w:rFonts w:ascii="Times New Roman" w:eastAsia="宋体" w:hAnsi="Times New Roman" w:cs="Times New Roman"/>
          <w:sz w:val="20"/>
          <w:szCs w:val="20"/>
        </w:rPr>
        <w:t xml:space="preserve"> </w:t>
      </w:r>
      <w:r w:rsidR="00140F1D" w:rsidRPr="000C4313">
        <w:rPr>
          <w:rFonts w:ascii="Times New Roman" w:eastAsia="宋体" w:hAnsi="Times New Roman" w:cs="Times New Roman"/>
          <w:sz w:val="20"/>
          <w:szCs w:val="20"/>
        </w:rPr>
        <w:t xml:space="preserve">resource mapping based on TDM onto m ≥ 2 OFDM symbols in a slot </w:t>
      </w:r>
      <w:r w:rsidR="00140F1D">
        <w:rPr>
          <w:rFonts w:ascii="Times New Roman" w:eastAsia="宋体" w:hAnsi="Times New Roman" w:cs="Times New Roman" w:hint="eastAsia"/>
          <w:sz w:val="20"/>
          <w:szCs w:val="20"/>
        </w:rPr>
        <w:t>are supported.</w:t>
      </w:r>
    </w:p>
    <w:p w14:paraId="78444F6B" w14:textId="08E61E54" w:rsidR="001B6DE7" w:rsidRPr="00A75AAE" w:rsidRDefault="001B6DE7" w:rsidP="00936B15">
      <w:pPr>
        <w:spacing w:afterLines="50" w:after="120"/>
        <w:rPr>
          <w:rFonts w:ascii="Times New Roman" w:eastAsia="宋体" w:hAnsi="Times New Roman" w:cs="Times New Roman"/>
          <w:sz w:val="20"/>
          <w:szCs w:val="20"/>
        </w:rPr>
      </w:pPr>
      <w:r w:rsidRPr="00A75AAE">
        <w:rPr>
          <w:rFonts w:ascii="Times New Roman" w:eastAsia="宋体" w:hAnsi="Times New Roman" w:cs="Times New Roman"/>
          <w:sz w:val="20"/>
          <w:szCs w:val="20"/>
        </w:rPr>
        <w:t xml:space="preserve">In this </w:t>
      </w:r>
      <w:r w:rsidRPr="00A75AAE">
        <w:rPr>
          <w:rFonts w:ascii="Times New Roman" w:eastAsia="宋体" w:hAnsi="Times New Roman" w:cs="Times New Roman" w:hint="eastAsia"/>
          <w:sz w:val="20"/>
          <w:szCs w:val="20"/>
        </w:rPr>
        <w:t>contribution</w:t>
      </w:r>
      <w:r w:rsidRPr="00A75AAE">
        <w:rPr>
          <w:rFonts w:ascii="Times New Roman" w:eastAsia="宋体" w:hAnsi="Times New Roman" w:cs="Times New Roman"/>
          <w:sz w:val="20"/>
          <w:szCs w:val="20"/>
        </w:rPr>
        <w:t xml:space="preserve">, we present our views on </w:t>
      </w:r>
      <w:r w:rsidR="00140F1D">
        <w:rPr>
          <w:rFonts w:ascii="Times New Roman" w:eastAsia="宋体" w:hAnsi="Times New Roman" w:cs="Times New Roman" w:hint="eastAsia"/>
          <w:sz w:val="20"/>
          <w:szCs w:val="20"/>
        </w:rPr>
        <w:t xml:space="preserve">remaining issues </w:t>
      </w:r>
      <w:r w:rsidR="005273FD">
        <w:rPr>
          <w:rFonts w:ascii="Times New Roman" w:eastAsia="宋体" w:hAnsi="Times New Roman" w:cs="Times New Roman" w:hint="eastAsia"/>
          <w:sz w:val="20"/>
          <w:szCs w:val="20"/>
        </w:rPr>
        <w:t xml:space="preserve">on </w:t>
      </w:r>
      <w:r w:rsidRPr="00A75AAE">
        <w:rPr>
          <w:rFonts w:ascii="Times New Roman" w:eastAsia="宋体" w:hAnsi="Times New Roman" w:cs="Times New Roman"/>
          <w:sz w:val="20"/>
          <w:szCs w:val="20"/>
        </w:rPr>
        <w:t>the design of SRS for TDD CJT and UL 8Tx operation.</w:t>
      </w:r>
    </w:p>
    <w:p w14:paraId="443DFABF" w14:textId="34139571" w:rsidR="00007878" w:rsidRPr="00A75AAE" w:rsidRDefault="00B33BB0" w:rsidP="00D469B3">
      <w:pPr>
        <w:pStyle w:val="a8"/>
        <w:keepNext/>
        <w:widowControl/>
        <w:numPr>
          <w:ilvl w:val="0"/>
          <w:numId w:val="1"/>
        </w:numPr>
        <w:spacing w:before="120" w:after="120"/>
        <w:outlineLvl w:val="0"/>
        <w:rPr>
          <w:rFonts w:ascii="Arial" w:eastAsia="宋体" w:hAnsi="Arial" w:cs="Times New Roman"/>
          <w:b/>
          <w:kern w:val="32"/>
          <w:sz w:val="28"/>
          <w:szCs w:val="20"/>
        </w:rPr>
      </w:pPr>
      <w:r w:rsidRPr="00A75AAE">
        <w:rPr>
          <w:rFonts w:ascii="Arial" w:eastAsia="宋体" w:hAnsi="Arial" w:cs="Times New Roman" w:hint="eastAsia"/>
          <w:b/>
          <w:kern w:val="32"/>
          <w:sz w:val="28"/>
          <w:szCs w:val="20"/>
        </w:rPr>
        <w:t>Discussion</w:t>
      </w:r>
    </w:p>
    <w:p w14:paraId="54D892C8" w14:textId="1A4BBC96" w:rsidR="00CA787B" w:rsidRPr="00A75AAE" w:rsidRDefault="00123D1E" w:rsidP="00CA787B">
      <w:pPr>
        <w:pStyle w:val="a8"/>
        <w:keepNext/>
        <w:widowControl/>
        <w:numPr>
          <w:ilvl w:val="1"/>
          <w:numId w:val="1"/>
        </w:numPr>
        <w:spacing w:before="240" w:after="120"/>
        <w:outlineLvl w:val="0"/>
        <w:rPr>
          <w:rFonts w:ascii="Arial" w:eastAsia="宋体" w:hAnsi="Arial" w:cs="Times New Roman"/>
          <w:b/>
          <w:kern w:val="32"/>
          <w:sz w:val="24"/>
          <w:szCs w:val="24"/>
        </w:rPr>
      </w:pPr>
      <w:r w:rsidRPr="00A75AAE">
        <w:rPr>
          <w:rFonts w:ascii="Arial" w:eastAsia="宋体" w:hAnsi="Arial" w:cs="Times New Roman"/>
          <w:b/>
          <w:kern w:val="32"/>
          <w:sz w:val="24"/>
          <w:szCs w:val="24"/>
        </w:rPr>
        <w:t>SRS enhancement</w:t>
      </w:r>
      <w:r w:rsidR="006C53AD" w:rsidRPr="00A75AAE">
        <w:rPr>
          <w:rFonts w:ascii="Arial" w:eastAsia="宋体" w:hAnsi="Arial" w:cs="Times New Roman"/>
          <w:b/>
          <w:kern w:val="32"/>
          <w:sz w:val="24"/>
          <w:szCs w:val="24"/>
        </w:rPr>
        <w:t xml:space="preserve"> targeting TDD CJT</w:t>
      </w:r>
      <w:r w:rsidR="006C53AD" w:rsidRPr="00A75AAE">
        <w:rPr>
          <w:rFonts w:ascii="Arial" w:eastAsia="宋体" w:hAnsi="Arial" w:cs="Times New Roman" w:hint="eastAsia"/>
          <w:b/>
          <w:kern w:val="32"/>
          <w:sz w:val="24"/>
          <w:szCs w:val="24"/>
        </w:rPr>
        <w:t xml:space="preserve"> </w:t>
      </w:r>
    </w:p>
    <w:p w14:paraId="5D337117" w14:textId="77777777" w:rsidR="000D2E3D" w:rsidRPr="00CA787B" w:rsidRDefault="000D2E3D" w:rsidP="000D2E3D">
      <w:pPr>
        <w:spacing w:afterLines="50" w:after="120"/>
        <w:rPr>
          <w:rFonts w:ascii="Times New Roman" w:hAnsi="Times New Roman" w:cs="Times New Roman"/>
          <w:sz w:val="20"/>
          <w:szCs w:val="20"/>
        </w:rPr>
      </w:pPr>
      <w:r w:rsidRPr="00CA787B">
        <w:rPr>
          <w:rFonts w:ascii="Times New Roman" w:hAnsi="Times New Roman" w:cs="Times New Roman" w:hint="eastAsia"/>
          <w:sz w:val="20"/>
          <w:szCs w:val="20"/>
        </w:rPr>
        <w:t xml:space="preserve">In previous meetings, </w:t>
      </w:r>
      <w:r w:rsidRPr="001B6DE7">
        <w:rPr>
          <w:rFonts w:ascii="Times New Roman" w:hAnsi="Times New Roman" w:cs="Times New Roman"/>
          <w:sz w:val="20"/>
          <w:szCs w:val="20"/>
        </w:rPr>
        <w:t>it was agreed to specify SRS enhancements targeting TDD CJT, and several agreements were reached.</w:t>
      </w:r>
      <w:r w:rsidRPr="00CA787B">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0D2E3D" w:rsidRPr="00D04365" w14:paraId="5D2F548A" w14:textId="77777777" w:rsidTr="005307F9">
        <w:tc>
          <w:tcPr>
            <w:tcW w:w="9286" w:type="dxa"/>
          </w:tcPr>
          <w:p w14:paraId="198675BF" w14:textId="77777777" w:rsidR="000D2E3D" w:rsidRPr="00DC345D" w:rsidRDefault="000D2E3D" w:rsidP="005307F9">
            <w:pPr>
              <w:rPr>
                <w:rFonts w:cs="Times"/>
                <w:b/>
                <w:bCs/>
                <w:szCs w:val="20"/>
                <w:highlight w:val="green"/>
              </w:rPr>
            </w:pPr>
            <w:r>
              <w:rPr>
                <w:rFonts w:cs="Times"/>
                <w:b/>
                <w:bCs/>
                <w:szCs w:val="20"/>
                <w:highlight w:val="green"/>
              </w:rPr>
              <w:t>Agreement</w:t>
            </w:r>
          </w:p>
          <w:p w14:paraId="565FD390" w14:textId="77777777" w:rsidR="000D2E3D" w:rsidRPr="004130E2" w:rsidRDefault="000D2E3D" w:rsidP="005307F9">
            <w:pPr>
              <w:rPr>
                <w:rFonts w:ascii="Times New Roman" w:eastAsia="宋体" w:hAnsi="Times New Roman" w:cs="Times New Roman"/>
                <w:bCs/>
                <w:sz w:val="20"/>
                <w:szCs w:val="20"/>
              </w:rPr>
            </w:pPr>
            <w:r w:rsidRPr="004130E2">
              <w:rPr>
                <w:rFonts w:ascii="Times New Roman" w:eastAsia="宋体" w:hAnsi="Times New Roman" w:cs="Times New Roman"/>
                <w:bCs/>
                <w:sz w:val="20"/>
                <w:szCs w:val="20"/>
              </w:rPr>
              <w:t>For SRS interference randomization, support:</w:t>
            </w:r>
          </w:p>
          <w:p w14:paraId="3544177A" w14:textId="77777777" w:rsidR="000D2E3D" w:rsidRPr="004130E2" w:rsidRDefault="000D2E3D" w:rsidP="000D2E3D">
            <w:pPr>
              <w:pStyle w:val="bullet1"/>
              <w:numPr>
                <w:ilvl w:val="0"/>
                <w:numId w:val="19"/>
              </w:numPr>
              <w:spacing w:line="240" w:lineRule="auto"/>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Opt. 3: Both cyclic shift hopping and comb offset hopping. </w:t>
            </w:r>
          </w:p>
          <w:p w14:paraId="104566D5" w14:textId="77777777" w:rsidR="000D2E3D" w:rsidRPr="004130E2" w:rsidRDefault="000D2E3D" w:rsidP="000D2E3D">
            <w:pPr>
              <w:pStyle w:val="bullet1"/>
              <w:numPr>
                <w:ilvl w:val="1"/>
                <w:numId w:val="17"/>
              </w:numPr>
              <w:spacing w:line="240" w:lineRule="auto"/>
              <w:ind w:left="1080"/>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At least the two features can be separately configured</w:t>
            </w:r>
          </w:p>
          <w:p w14:paraId="5186C61B" w14:textId="77777777" w:rsidR="000D2E3D" w:rsidRPr="004130E2" w:rsidRDefault="000D2E3D" w:rsidP="000D2E3D">
            <w:pPr>
              <w:pStyle w:val="bullet1"/>
              <w:numPr>
                <w:ilvl w:val="1"/>
                <w:numId w:val="17"/>
              </w:numPr>
              <w:spacing w:line="240" w:lineRule="auto"/>
              <w:ind w:left="1080"/>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FFS: Combined cyclic shift hopping and comb offset hopping for a UE</w:t>
            </w:r>
          </w:p>
          <w:p w14:paraId="3A6AD3A6" w14:textId="77777777" w:rsidR="000D2E3D" w:rsidRPr="004130E2" w:rsidRDefault="000D2E3D" w:rsidP="000D2E3D">
            <w:pPr>
              <w:pStyle w:val="bullet1"/>
              <w:numPr>
                <w:ilvl w:val="1"/>
                <w:numId w:val="17"/>
              </w:numPr>
              <w:spacing w:line="240" w:lineRule="auto"/>
              <w:ind w:left="1080"/>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FFS: Separate or combined with SRS sequence group hopping / sequence hopping </w:t>
            </w:r>
          </w:p>
          <w:p w14:paraId="2F4658FA" w14:textId="77777777" w:rsidR="000D2E3D" w:rsidRPr="004130E2" w:rsidRDefault="000D2E3D" w:rsidP="000D2E3D">
            <w:pPr>
              <w:pStyle w:val="bullet1"/>
              <w:numPr>
                <w:ilvl w:val="1"/>
                <w:numId w:val="17"/>
              </w:numPr>
              <w:spacing w:line="240" w:lineRule="auto"/>
              <w:ind w:left="1080"/>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FFS: Associated UE capability</w:t>
            </w:r>
          </w:p>
          <w:p w14:paraId="38D04836" w14:textId="77777777" w:rsidR="000D2E3D" w:rsidRPr="00DC345D" w:rsidRDefault="000D2E3D" w:rsidP="005307F9">
            <w:pPr>
              <w:rPr>
                <w:rFonts w:cs="Times"/>
                <w:szCs w:val="20"/>
                <w:lang w:eastAsia="x-none"/>
              </w:rPr>
            </w:pPr>
          </w:p>
          <w:p w14:paraId="296F0DD8" w14:textId="77777777" w:rsidR="000D2E3D" w:rsidRPr="00DC345D" w:rsidRDefault="000D2E3D" w:rsidP="005307F9">
            <w:pPr>
              <w:rPr>
                <w:rFonts w:cs="Times"/>
                <w:b/>
                <w:bCs/>
                <w:szCs w:val="20"/>
                <w:highlight w:val="green"/>
              </w:rPr>
            </w:pPr>
            <w:r>
              <w:rPr>
                <w:rFonts w:cs="Times"/>
                <w:b/>
                <w:bCs/>
                <w:szCs w:val="20"/>
                <w:highlight w:val="green"/>
              </w:rPr>
              <w:t>Agreement</w:t>
            </w:r>
          </w:p>
          <w:p w14:paraId="2472E339" w14:textId="77777777" w:rsidR="000D2E3D" w:rsidRPr="004130E2" w:rsidRDefault="000D2E3D" w:rsidP="005307F9">
            <w:pPr>
              <w:textAlignment w:val="center"/>
              <w:rPr>
                <w:rFonts w:ascii="Times New Roman" w:eastAsia="宋体" w:hAnsi="Times New Roman" w:cs="Times New Roman"/>
                <w:bCs/>
                <w:sz w:val="20"/>
                <w:szCs w:val="20"/>
              </w:rPr>
            </w:pPr>
            <w:r w:rsidRPr="004130E2">
              <w:rPr>
                <w:rFonts w:ascii="Times New Roman" w:eastAsia="宋体" w:hAnsi="Times New Roman" w:cs="Times New Roman"/>
                <w:bCs/>
                <w:sz w:val="20"/>
                <w:szCs w:val="20"/>
              </w:rPr>
              <w:t xml:space="preserve">For SRS comb offset hopping and/or cyclic shift hopping, for each SRS port, the hopping pattern is determined based on the pseudo-random sequence </w:t>
            </w:r>
            <w:proofErr w:type="gramStart"/>
            <w:r w:rsidRPr="004130E2">
              <w:rPr>
                <w:rFonts w:ascii="Times New Roman" w:eastAsia="宋体" w:hAnsi="Times New Roman" w:cs="Times New Roman"/>
                <w:bCs/>
                <w:sz w:val="20"/>
                <w:szCs w:val="20"/>
              </w:rPr>
              <w:t>c(</w:t>
            </w:r>
            <w:proofErr w:type="spellStart"/>
            <w:proofErr w:type="gramEnd"/>
            <w:r w:rsidRPr="004130E2">
              <w:rPr>
                <w:rFonts w:ascii="Times New Roman" w:eastAsia="宋体" w:hAnsi="Times New Roman" w:cs="Times New Roman"/>
                <w:bCs/>
                <w:sz w:val="20"/>
                <w:szCs w:val="20"/>
              </w:rPr>
              <w:t>i</w:t>
            </w:r>
            <w:proofErr w:type="spellEnd"/>
            <w:r w:rsidRPr="004130E2">
              <w:rPr>
                <w:rFonts w:ascii="Times New Roman" w:eastAsia="宋体" w:hAnsi="Times New Roman" w:cs="Times New Roman"/>
                <w:bCs/>
                <w:sz w:val="20"/>
                <w:szCs w:val="20"/>
              </w:rPr>
              <w:t>), initialized with one of the following IDs.</w:t>
            </w:r>
          </w:p>
          <w:p w14:paraId="6683CDAF" w14:textId="77777777" w:rsidR="000D2E3D" w:rsidRPr="004130E2" w:rsidRDefault="000D2E3D" w:rsidP="000D2E3D">
            <w:pPr>
              <w:pStyle w:val="bullet1"/>
              <w:numPr>
                <w:ilvl w:val="0"/>
                <w:numId w:val="19"/>
              </w:numPr>
              <w:spacing w:line="240" w:lineRule="auto"/>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Option 1: Reuse the SRS sequence identity </w:t>
            </w:r>
            <m:oMath>
              <m:sSubSup>
                <m:sSubSupPr>
                  <m:ctrlPr>
                    <w:rPr>
                      <w:rFonts w:ascii="Cambria Math" w:eastAsia="宋体" w:hAnsi="Cambria Math"/>
                      <w:bCs/>
                      <w:kern w:val="2"/>
                      <w:sz w:val="20"/>
                      <w:szCs w:val="20"/>
                      <w:lang w:eastAsia="zh-CN"/>
                    </w:rPr>
                  </m:ctrlPr>
                </m:sSubSupPr>
                <m:e>
                  <m:r>
                    <m:rPr>
                      <m:sty m:val="p"/>
                    </m:rPr>
                    <w:rPr>
                      <w:rFonts w:ascii="Cambria Math" w:eastAsia="宋体" w:hAnsi="Cambria Math"/>
                      <w:kern w:val="2"/>
                      <w:sz w:val="20"/>
                      <w:szCs w:val="20"/>
                      <w:lang w:eastAsia="zh-CN"/>
                    </w:rPr>
                    <m:t>n</m:t>
                  </m:r>
                </m:e>
                <m:sub>
                  <m:r>
                    <m:rPr>
                      <m:nor/>
                    </m:rPr>
                    <w:rPr>
                      <w:rFonts w:ascii="Times New Roman" w:eastAsia="宋体" w:hAnsi="Times New Roman"/>
                      <w:bCs/>
                      <w:kern w:val="2"/>
                      <w:sz w:val="20"/>
                      <w:szCs w:val="20"/>
                      <w:lang w:eastAsia="zh-CN"/>
                    </w:rPr>
                    <m:t>ID</m:t>
                  </m:r>
                </m:sub>
                <m:sup>
                  <m:r>
                    <m:rPr>
                      <m:nor/>
                    </m:rPr>
                    <w:rPr>
                      <w:rFonts w:ascii="Times New Roman" w:eastAsia="宋体" w:hAnsi="Times New Roman"/>
                      <w:bCs/>
                      <w:kern w:val="2"/>
                      <w:sz w:val="20"/>
                      <w:szCs w:val="20"/>
                      <w:lang w:eastAsia="zh-CN"/>
                    </w:rPr>
                    <m:t>SRS</m:t>
                  </m:r>
                </m:sup>
              </m:sSubSup>
            </m:oMath>
            <w:r w:rsidRPr="004130E2">
              <w:rPr>
                <w:rFonts w:ascii="Times New Roman" w:eastAsia="宋体" w:hAnsi="Times New Roman"/>
                <w:bCs/>
                <w:kern w:val="2"/>
                <w:sz w:val="20"/>
                <w:szCs w:val="20"/>
                <w:lang w:eastAsia="zh-CN"/>
              </w:rPr>
              <w:t>.</w:t>
            </w:r>
          </w:p>
          <w:p w14:paraId="69769374" w14:textId="77777777" w:rsidR="000D2E3D" w:rsidRPr="004130E2" w:rsidRDefault="000D2E3D" w:rsidP="000D2E3D">
            <w:pPr>
              <w:pStyle w:val="bullet1"/>
              <w:numPr>
                <w:ilvl w:val="0"/>
                <w:numId w:val="19"/>
              </w:numPr>
              <w:spacing w:line="240" w:lineRule="auto"/>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Option 2: Introduce new ID(s).</w:t>
            </w:r>
          </w:p>
          <w:p w14:paraId="0503C407" w14:textId="77777777" w:rsidR="000D2E3D" w:rsidRPr="004130E2" w:rsidRDefault="000D2E3D" w:rsidP="000D2E3D">
            <w:pPr>
              <w:pStyle w:val="bullet1"/>
              <w:numPr>
                <w:ilvl w:val="1"/>
                <w:numId w:val="17"/>
              </w:numPr>
              <w:spacing w:line="240" w:lineRule="auto"/>
              <w:ind w:left="1080"/>
              <w:contextualSpacing/>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FFS: the value range, one new ID or two separate new IDs, default ID(s)</w:t>
            </w:r>
          </w:p>
          <w:p w14:paraId="7C83EFD2" w14:textId="77777777" w:rsidR="000D2E3D" w:rsidRPr="00DC345D" w:rsidRDefault="000D2E3D" w:rsidP="005307F9">
            <w:pPr>
              <w:rPr>
                <w:rFonts w:cs="Times"/>
                <w:szCs w:val="20"/>
                <w:lang w:eastAsia="x-none"/>
              </w:rPr>
            </w:pPr>
          </w:p>
          <w:p w14:paraId="6C943CBA" w14:textId="77777777" w:rsidR="000D2E3D" w:rsidRPr="00DC345D" w:rsidRDefault="000D2E3D" w:rsidP="005307F9">
            <w:pPr>
              <w:rPr>
                <w:rFonts w:cs="Times"/>
                <w:b/>
                <w:bCs/>
                <w:szCs w:val="20"/>
                <w:highlight w:val="green"/>
              </w:rPr>
            </w:pPr>
            <w:r>
              <w:rPr>
                <w:rFonts w:cs="Times"/>
                <w:b/>
                <w:bCs/>
                <w:szCs w:val="20"/>
                <w:highlight w:val="green"/>
              </w:rPr>
              <w:t>Agreement</w:t>
            </w:r>
          </w:p>
          <w:p w14:paraId="0DEAABED" w14:textId="77777777" w:rsidR="000D2E3D" w:rsidRPr="004130E2" w:rsidRDefault="000D2E3D" w:rsidP="005307F9">
            <w:pPr>
              <w:textAlignment w:val="center"/>
              <w:rPr>
                <w:rFonts w:ascii="Times New Roman" w:eastAsia="宋体" w:hAnsi="Times New Roman" w:cs="Times New Roman"/>
                <w:bCs/>
                <w:sz w:val="20"/>
                <w:szCs w:val="20"/>
              </w:rPr>
            </w:pPr>
            <w:r w:rsidRPr="004130E2">
              <w:rPr>
                <w:rFonts w:ascii="Times New Roman" w:eastAsia="宋体" w:hAnsi="Times New Roman" w:cs="Times New Roman"/>
                <w:bCs/>
                <w:sz w:val="20"/>
                <w:szCs w:val="20"/>
              </w:rPr>
              <w:t xml:space="preserve">For SRS comb offset hopping and/or cyclic shift </w:t>
            </w:r>
            <w:bookmarkStart w:id="1" w:name="_GoBack"/>
            <w:bookmarkEnd w:id="1"/>
            <w:r w:rsidRPr="004130E2">
              <w:rPr>
                <w:rFonts w:ascii="Times New Roman" w:eastAsia="宋体" w:hAnsi="Times New Roman" w:cs="Times New Roman"/>
                <w:bCs/>
                <w:sz w:val="20"/>
                <w:szCs w:val="20"/>
              </w:rPr>
              <w:t xml:space="preserve">hopping, the time-domain hopping behavior depends on at least the slot index </w:t>
            </w:r>
            <m:oMath>
              <m:sSubSup>
                <m:sSubSupPr>
                  <m:ctrlPr>
                    <w:rPr>
                      <w:rFonts w:ascii="Cambria Math" w:eastAsia="宋体" w:hAnsi="Cambria Math" w:cs="Times New Roman"/>
                      <w:bCs/>
                      <w:sz w:val="20"/>
                      <w:szCs w:val="20"/>
                    </w:rPr>
                  </m:ctrlPr>
                </m:sSubSupPr>
                <m:e>
                  <m:r>
                    <m:rPr>
                      <m:sty m:val="p"/>
                    </m:rPr>
                    <w:rPr>
                      <w:rFonts w:ascii="Cambria Math" w:eastAsia="宋体" w:hAnsi="Cambria Math" w:cs="Times New Roman"/>
                      <w:sz w:val="20"/>
                      <w:szCs w:val="20"/>
                    </w:rPr>
                    <m:t>n</m:t>
                  </m:r>
                </m:e>
                <m:sub>
                  <m:r>
                    <m:rPr>
                      <m:nor/>
                    </m:rPr>
                    <w:rPr>
                      <w:rFonts w:ascii="Times New Roman" w:eastAsia="宋体" w:hAnsi="Times New Roman" w:cs="Times New Roman"/>
                      <w:bCs/>
                      <w:sz w:val="20"/>
                      <w:szCs w:val="20"/>
                    </w:rPr>
                    <m:t>s,f</m:t>
                  </m:r>
                </m:sub>
                <m:sup>
                  <m:r>
                    <m:rPr>
                      <m:sty m:val="p"/>
                    </m:rPr>
                    <w:rPr>
                      <w:rFonts w:ascii="Cambria Math" w:eastAsia="宋体" w:hAnsi="Cambria Math" w:cs="Times New Roman"/>
                      <w:sz w:val="20"/>
                      <w:szCs w:val="20"/>
                    </w:rPr>
                    <m:t>μ</m:t>
                  </m:r>
                </m:sup>
              </m:sSubSup>
            </m:oMath>
            <w:r w:rsidRPr="004130E2">
              <w:rPr>
                <w:rFonts w:ascii="Times New Roman" w:eastAsia="宋体" w:hAnsi="Times New Roman" w:cs="Times New Roman"/>
                <w:bCs/>
                <w:sz w:val="20"/>
                <w:szCs w:val="20"/>
              </w:rPr>
              <w:t xml:space="preserve"> within a radio frame and OFDM symbol index </w:t>
            </w:r>
            <m:oMath>
              <m:r>
                <m:rPr>
                  <m:sty m:val="p"/>
                </m:rPr>
                <w:rPr>
                  <w:rFonts w:ascii="Cambria Math" w:eastAsia="宋体" w:hAnsi="Cambria Math" w:cs="Times New Roman"/>
                  <w:sz w:val="20"/>
                  <w:szCs w:val="20"/>
                </w:rPr>
                <m:t>l'</m:t>
              </m:r>
            </m:oMath>
            <w:r w:rsidRPr="004130E2">
              <w:rPr>
                <w:rFonts w:ascii="Times New Roman" w:eastAsia="宋体" w:hAnsi="Times New Roman" w:cs="Times New Roman"/>
                <w:bCs/>
                <w:sz w:val="20"/>
                <w:szCs w:val="20"/>
              </w:rPr>
              <w:t>, and select at least one of the following options:</w:t>
            </w:r>
          </w:p>
          <w:p w14:paraId="7ED25C6A" w14:textId="77777777" w:rsidR="000D2E3D" w:rsidRPr="004130E2" w:rsidRDefault="000D2E3D" w:rsidP="000D2E3D">
            <w:pPr>
              <w:pStyle w:val="bullet1"/>
              <w:numPr>
                <w:ilvl w:val="0"/>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Option 1: Within a slot, hopping based on the repetition factor </w:t>
            </w:r>
            <m:oMath>
              <m:r>
                <m:rPr>
                  <m:sty m:val="p"/>
                </m:rPr>
                <w:rPr>
                  <w:rFonts w:ascii="Cambria Math" w:eastAsia="宋体" w:hAnsi="Cambria Math"/>
                  <w:kern w:val="2"/>
                  <w:sz w:val="20"/>
                  <w:szCs w:val="20"/>
                  <w:lang w:eastAsia="zh-CN"/>
                </w:rPr>
                <m:t>R</m:t>
              </m:r>
            </m:oMath>
            <w:r w:rsidRPr="004130E2">
              <w:rPr>
                <w:rFonts w:ascii="Times New Roman" w:eastAsia="宋体" w:hAnsi="Times New Roman"/>
                <w:bCs/>
                <w:kern w:val="2"/>
                <w:sz w:val="20"/>
                <w:szCs w:val="20"/>
                <w:lang w:eastAsia="zh-CN"/>
              </w:rPr>
              <w:t xml:space="preserve"> and symbol index that is the same across the R repetitions.</w:t>
            </w:r>
          </w:p>
          <w:p w14:paraId="67304CFC" w14:textId="77777777" w:rsidR="000D2E3D" w:rsidRPr="004130E2" w:rsidRDefault="000D2E3D" w:rsidP="000D2E3D">
            <w:pPr>
              <w:pStyle w:val="bullet1"/>
              <w:numPr>
                <w:ilvl w:val="0"/>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Option 2: Within a slot, hopping based on only the symbol </w:t>
            </w:r>
            <w:proofErr w:type="gramStart"/>
            <w:r w:rsidRPr="004130E2">
              <w:rPr>
                <w:rFonts w:ascii="Times New Roman" w:eastAsia="宋体" w:hAnsi="Times New Roman"/>
                <w:bCs/>
                <w:kern w:val="2"/>
                <w:sz w:val="20"/>
                <w:szCs w:val="20"/>
                <w:lang w:eastAsia="zh-CN"/>
              </w:rPr>
              <w:t xml:space="preserve">index </w:t>
            </w:r>
            <w:proofErr w:type="gramEnd"/>
            <m:oMath>
              <m:r>
                <m:rPr>
                  <m:sty m:val="p"/>
                </m:rPr>
                <w:rPr>
                  <w:rFonts w:ascii="Cambria Math" w:eastAsia="宋体" w:hAnsi="Cambria Math"/>
                  <w:kern w:val="2"/>
                  <w:sz w:val="20"/>
                  <w:szCs w:val="20"/>
                  <w:lang w:eastAsia="zh-CN"/>
                </w:rPr>
                <m:t>l'</m:t>
              </m:r>
            </m:oMath>
            <w:r w:rsidRPr="004130E2">
              <w:rPr>
                <w:rFonts w:ascii="Times New Roman" w:eastAsia="宋体" w:hAnsi="Times New Roman"/>
                <w:bCs/>
                <w:kern w:val="2"/>
                <w:sz w:val="20"/>
                <w:szCs w:val="20"/>
                <w:lang w:eastAsia="zh-CN"/>
              </w:rPr>
              <w:t>.</w:t>
            </w:r>
          </w:p>
          <w:p w14:paraId="430650C3" w14:textId="77777777" w:rsidR="000D2E3D" w:rsidRPr="004130E2" w:rsidRDefault="000D2E3D" w:rsidP="000D2E3D">
            <w:pPr>
              <w:pStyle w:val="bullet1"/>
              <w:numPr>
                <w:ilvl w:val="0"/>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Option 3: No intra-slot hopping.</w:t>
            </w:r>
          </w:p>
          <w:p w14:paraId="64553449" w14:textId="77777777" w:rsidR="000D2E3D" w:rsidRPr="004130E2" w:rsidRDefault="000D2E3D" w:rsidP="000D2E3D">
            <w:pPr>
              <w:pStyle w:val="bullet1"/>
              <w:numPr>
                <w:ilvl w:val="0"/>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FFS: Time domain hopping </w:t>
            </w:r>
            <w:proofErr w:type="spellStart"/>
            <w:r w:rsidRPr="004130E2">
              <w:rPr>
                <w:rFonts w:ascii="Times New Roman" w:eastAsia="宋体" w:hAnsi="Times New Roman"/>
                <w:bCs/>
                <w:kern w:val="2"/>
                <w:sz w:val="20"/>
                <w:szCs w:val="20"/>
                <w:lang w:eastAsia="zh-CN"/>
              </w:rPr>
              <w:t>behaviour</w:t>
            </w:r>
            <w:proofErr w:type="spellEnd"/>
            <w:r w:rsidRPr="004130E2">
              <w:rPr>
                <w:rFonts w:ascii="Times New Roman" w:eastAsia="宋体" w:hAnsi="Times New Roman"/>
                <w:bCs/>
                <w:kern w:val="2"/>
                <w:sz w:val="20"/>
                <w:szCs w:val="20"/>
                <w:lang w:eastAsia="zh-CN"/>
              </w:rPr>
              <w:t xml:space="preserve"> further depends on system frame number (SFN</w:t>
            </w:r>
            <w:proofErr w:type="gramStart"/>
            <w:r w:rsidRPr="004130E2">
              <w:rPr>
                <w:rFonts w:ascii="Times New Roman" w:eastAsia="宋体" w:hAnsi="Times New Roman"/>
                <w:bCs/>
                <w:kern w:val="2"/>
                <w:sz w:val="20"/>
                <w:szCs w:val="20"/>
                <w:lang w:eastAsia="zh-CN"/>
              </w:rPr>
              <w:t xml:space="preserve">) </w:t>
            </w:r>
            <w:proofErr w:type="gramEnd"/>
            <m:oMath>
              <m:sSub>
                <m:sSubPr>
                  <m:ctrlPr>
                    <w:rPr>
                      <w:rFonts w:ascii="Cambria Math" w:eastAsia="宋体" w:hAnsi="Cambria Math"/>
                      <w:bCs/>
                      <w:kern w:val="2"/>
                      <w:sz w:val="20"/>
                      <w:szCs w:val="20"/>
                      <w:lang w:eastAsia="zh-CN"/>
                    </w:rPr>
                  </m:ctrlPr>
                </m:sSubPr>
                <m:e>
                  <m:r>
                    <m:rPr>
                      <m:sty m:val="p"/>
                    </m:rPr>
                    <w:rPr>
                      <w:rFonts w:ascii="Cambria Math" w:eastAsia="宋体" w:hAnsi="Cambria Math"/>
                      <w:kern w:val="2"/>
                      <w:sz w:val="20"/>
                      <w:szCs w:val="20"/>
                      <w:lang w:eastAsia="zh-CN"/>
                    </w:rPr>
                    <m:t>n</m:t>
                  </m:r>
                </m:e>
                <m:sub>
                  <m:r>
                    <m:rPr>
                      <m:sty m:val="p"/>
                    </m:rPr>
                    <w:rPr>
                      <w:rFonts w:ascii="Cambria Math" w:eastAsia="宋体" w:hAnsi="Cambria Math"/>
                      <w:kern w:val="2"/>
                      <w:sz w:val="20"/>
                      <w:szCs w:val="20"/>
                      <w:lang w:eastAsia="zh-CN"/>
                    </w:rPr>
                    <m:t>f</m:t>
                  </m:r>
                </m:sub>
              </m:sSub>
            </m:oMath>
            <w:r w:rsidRPr="004130E2">
              <w:rPr>
                <w:rFonts w:ascii="Times New Roman" w:eastAsia="宋体" w:hAnsi="Times New Roman"/>
                <w:bCs/>
                <w:kern w:val="2"/>
                <w:sz w:val="20"/>
                <w:szCs w:val="20"/>
                <w:lang w:eastAsia="zh-CN"/>
              </w:rPr>
              <w:t>.</w:t>
            </w:r>
          </w:p>
          <w:p w14:paraId="33C3C07E" w14:textId="77777777" w:rsidR="000D2E3D" w:rsidRPr="004130E2" w:rsidRDefault="000D2E3D" w:rsidP="000D2E3D">
            <w:pPr>
              <w:pStyle w:val="bullet1"/>
              <w:numPr>
                <w:ilvl w:val="1"/>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 xml:space="preserve">FFS:  </w:t>
            </w:r>
            <w:proofErr w:type="spellStart"/>
            <w:r w:rsidRPr="004130E2">
              <w:rPr>
                <w:rFonts w:ascii="Times New Roman" w:eastAsia="宋体" w:hAnsi="Times New Roman"/>
                <w:bCs/>
                <w:kern w:val="2"/>
                <w:sz w:val="20"/>
                <w:szCs w:val="20"/>
                <w:lang w:eastAsia="zh-CN"/>
              </w:rPr>
              <w:t>reinitialization</w:t>
            </w:r>
            <w:proofErr w:type="spellEnd"/>
            <w:r w:rsidRPr="004130E2">
              <w:rPr>
                <w:rFonts w:ascii="Times New Roman" w:eastAsia="宋体" w:hAnsi="Times New Roman"/>
                <w:bCs/>
                <w:kern w:val="2"/>
                <w:sz w:val="20"/>
                <w:szCs w:val="20"/>
                <w:lang w:eastAsia="zh-CN"/>
              </w:rPr>
              <w:t xml:space="preserve"> periodicity of N radio frames or </w:t>
            </w:r>
            <w:proofErr w:type="spellStart"/>
            <w:r w:rsidRPr="004130E2">
              <w:rPr>
                <w:rFonts w:ascii="Times New Roman" w:eastAsia="宋体" w:hAnsi="Times New Roman"/>
                <w:bCs/>
                <w:kern w:val="2"/>
                <w:sz w:val="20"/>
                <w:szCs w:val="20"/>
                <w:lang w:eastAsia="zh-CN"/>
              </w:rPr>
              <w:t>reinitialization</w:t>
            </w:r>
            <w:proofErr w:type="spellEnd"/>
            <w:r w:rsidRPr="004130E2">
              <w:rPr>
                <w:rFonts w:ascii="Times New Roman" w:eastAsia="宋体" w:hAnsi="Times New Roman"/>
                <w:bCs/>
                <w:kern w:val="2"/>
                <w:sz w:val="20"/>
                <w:szCs w:val="20"/>
                <w:lang w:eastAsia="zh-CN"/>
              </w:rPr>
              <w:t xml:space="preserve"> based on system frame number.</w:t>
            </w:r>
          </w:p>
          <w:p w14:paraId="77BC71CB" w14:textId="77777777" w:rsidR="000D2E3D" w:rsidRPr="004130E2" w:rsidRDefault="000D2E3D" w:rsidP="000D2E3D">
            <w:pPr>
              <w:pStyle w:val="bullet1"/>
              <w:numPr>
                <w:ilvl w:val="0"/>
                <w:numId w:val="19"/>
              </w:numPr>
              <w:spacing w:line="240" w:lineRule="auto"/>
              <w:contextualSpacing/>
              <w:textAlignment w:val="center"/>
              <w:rPr>
                <w:rFonts w:ascii="Times New Roman" w:eastAsia="宋体" w:hAnsi="Times New Roman"/>
                <w:bCs/>
                <w:kern w:val="2"/>
                <w:sz w:val="20"/>
                <w:szCs w:val="20"/>
                <w:lang w:eastAsia="zh-CN"/>
              </w:rPr>
            </w:pPr>
            <w:r w:rsidRPr="004130E2">
              <w:rPr>
                <w:rFonts w:ascii="Times New Roman" w:eastAsia="宋体" w:hAnsi="Times New Roman"/>
                <w:bCs/>
                <w:kern w:val="2"/>
                <w:sz w:val="20"/>
                <w:szCs w:val="20"/>
                <w:lang w:eastAsia="zh-CN"/>
              </w:rPr>
              <w:t>FFS: Whether to adopt the same option(s) for comb offset hopping and cyclic shift hopping (if supported separately)</w:t>
            </w:r>
          </w:p>
          <w:p w14:paraId="136678A7" w14:textId="77777777" w:rsidR="000D2E3D" w:rsidRPr="00BE7A08" w:rsidRDefault="000D2E3D" w:rsidP="000D2E3D">
            <w:pPr>
              <w:pStyle w:val="bullet1"/>
              <w:numPr>
                <w:ilvl w:val="0"/>
                <w:numId w:val="19"/>
              </w:numPr>
              <w:spacing w:line="240" w:lineRule="auto"/>
              <w:contextualSpacing/>
              <w:textAlignment w:val="center"/>
              <w:rPr>
                <w:rFonts w:cs="Times"/>
                <w:sz w:val="20"/>
              </w:rPr>
            </w:pPr>
            <w:r w:rsidRPr="004130E2">
              <w:rPr>
                <w:rFonts w:ascii="Times New Roman" w:eastAsia="宋体" w:hAnsi="Times New Roman"/>
                <w:bCs/>
                <w:kern w:val="2"/>
                <w:sz w:val="20"/>
                <w:szCs w:val="20"/>
                <w:lang w:eastAsia="zh-CN"/>
              </w:rPr>
              <w:t xml:space="preserve">FFS: At least support </w:t>
            </w:r>
            <w:proofErr w:type="spellStart"/>
            <w:r w:rsidRPr="004130E2">
              <w:rPr>
                <w:rFonts w:ascii="Times New Roman" w:eastAsia="宋体" w:hAnsi="Times New Roman"/>
                <w:bCs/>
                <w:kern w:val="2"/>
                <w:sz w:val="20"/>
                <w:szCs w:val="20"/>
                <w:lang w:eastAsia="zh-CN"/>
              </w:rPr>
              <w:t>reinitialization</w:t>
            </w:r>
            <w:proofErr w:type="spellEnd"/>
            <w:r w:rsidRPr="004130E2">
              <w:rPr>
                <w:rFonts w:ascii="Times New Roman" w:eastAsia="宋体" w:hAnsi="Times New Roman"/>
                <w:bCs/>
                <w:kern w:val="2"/>
                <w:sz w:val="20"/>
                <w:szCs w:val="20"/>
                <w:lang w:eastAsia="zh-CN"/>
              </w:rPr>
              <w:t xml:space="preserve"> at the beginning of each radio frame. </w:t>
            </w:r>
          </w:p>
        </w:tc>
      </w:tr>
    </w:tbl>
    <w:p w14:paraId="7BCB22F9" w14:textId="77777777" w:rsidR="000D2E3D" w:rsidRDefault="000D2E3D" w:rsidP="000D2E3D">
      <w:pPr>
        <w:spacing w:before="120" w:afterLines="50" w:after="120"/>
        <w:rPr>
          <w:rFonts w:ascii="Times New Roman" w:eastAsia="微软雅黑" w:hAnsi="Times New Roman" w:cs="Times New Roman"/>
          <w:bCs/>
          <w:sz w:val="20"/>
          <w:szCs w:val="20"/>
          <w:lang w:val="en-GB"/>
        </w:rPr>
      </w:pPr>
      <w:r w:rsidRPr="001B6DE7">
        <w:rPr>
          <w:rFonts w:ascii="Times New Roman" w:eastAsia="微软雅黑" w:hAnsi="Times New Roman" w:cs="Times New Roman"/>
          <w:bCs/>
          <w:sz w:val="20"/>
          <w:szCs w:val="20"/>
          <w:lang w:val="en-GB"/>
        </w:rPr>
        <w:t>In this contribution, we provide our views on the design of SRS for TDD CJT</w:t>
      </w:r>
      <w:r>
        <w:rPr>
          <w:rFonts w:ascii="Times New Roman" w:eastAsia="微软雅黑" w:hAnsi="Times New Roman" w:cs="Times New Roman" w:hint="eastAsia"/>
          <w:bCs/>
          <w:sz w:val="20"/>
          <w:szCs w:val="20"/>
          <w:lang w:val="en-GB"/>
        </w:rPr>
        <w:t>.</w:t>
      </w:r>
      <w:r w:rsidRPr="001B6DE7">
        <w:rPr>
          <w:rFonts w:ascii="Times New Roman" w:eastAsia="微软雅黑" w:hAnsi="Times New Roman" w:cs="Times New Roman"/>
          <w:bCs/>
          <w:sz w:val="20"/>
          <w:szCs w:val="20"/>
          <w:lang w:val="en-GB"/>
        </w:rPr>
        <w:t xml:space="preserve"> </w:t>
      </w:r>
    </w:p>
    <w:p w14:paraId="7A4FC4E2" w14:textId="77777777" w:rsidR="000D2E3D" w:rsidRPr="0007026A" w:rsidRDefault="000D2E3D" w:rsidP="00D9014D">
      <w:pPr>
        <w:rPr>
          <w:rFonts w:ascii="Arial" w:eastAsia="宋体" w:hAnsi="Arial" w:cs="Times New Roman"/>
          <w:b/>
          <w:vanish/>
          <w:kern w:val="32"/>
          <w:sz w:val="28"/>
          <w:szCs w:val="20"/>
          <w:lang w:val="zh-CN"/>
        </w:rPr>
      </w:pPr>
    </w:p>
    <w:p w14:paraId="61410D95" w14:textId="77777777" w:rsidR="000D2E3D" w:rsidRPr="0007026A" w:rsidRDefault="000D2E3D" w:rsidP="000D2E3D">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17B2F428" w14:textId="77777777" w:rsidR="000D2E3D" w:rsidRPr="0007026A" w:rsidRDefault="000D2E3D" w:rsidP="000D2E3D">
      <w:pPr>
        <w:pStyle w:val="a8"/>
        <w:keepNext/>
        <w:widowControl/>
        <w:numPr>
          <w:ilvl w:val="1"/>
          <w:numId w:val="2"/>
        </w:numPr>
        <w:tabs>
          <w:tab w:val="left" w:pos="-806"/>
        </w:tabs>
        <w:spacing w:before="240" w:after="120"/>
        <w:jc w:val="left"/>
        <w:outlineLvl w:val="1"/>
        <w:rPr>
          <w:rFonts w:ascii="Arial" w:eastAsia="MS Mincho" w:hAnsi="Arial" w:cs="Times New Roman"/>
          <w:b/>
          <w:vanish/>
          <w:kern w:val="0"/>
          <w:sz w:val="24"/>
          <w:szCs w:val="20"/>
          <w:lang w:val="zh-CN"/>
        </w:rPr>
      </w:pPr>
    </w:p>
    <w:p w14:paraId="474D7301" w14:textId="77777777" w:rsidR="000D2E3D" w:rsidRPr="0007026A" w:rsidRDefault="000D2E3D" w:rsidP="000D2E3D">
      <w:pPr>
        <w:pStyle w:val="a8"/>
        <w:keepNext/>
        <w:widowControl/>
        <w:numPr>
          <w:ilvl w:val="2"/>
          <w:numId w:val="2"/>
        </w:numPr>
        <w:tabs>
          <w:tab w:val="left" w:pos="-5500"/>
        </w:tabs>
        <w:spacing w:before="120" w:after="180"/>
        <w:jc w:val="left"/>
        <w:outlineLvl w:val="2"/>
        <w:rPr>
          <w:rFonts w:ascii="Arial" w:eastAsia="MS Mincho" w:hAnsi="Arial" w:cs="Arial"/>
          <w:b/>
          <w:vanish/>
          <w:kern w:val="0"/>
          <w:sz w:val="24"/>
          <w:szCs w:val="24"/>
        </w:rPr>
      </w:pPr>
    </w:p>
    <w:p w14:paraId="0141CA5A" w14:textId="77777777" w:rsidR="000D2E3D" w:rsidRPr="00BC11B5" w:rsidRDefault="000D2E3D" w:rsidP="000D2E3D">
      <w:pPr>
        <w:spacing w:after="120"/>
        <w:rPr>
          <w:rFonts w:ascii="Arial" w:hAnsi="Arial" w:cs="Arial"/>
          <w:b/>
          <w:u w:val="single"/>
        </w:rPr>
      </w:pPr>
      <w:r w:rsidRPr="004C3E91">
        <w:rPr>
          <w:rFonts w:ascii="Arial" w:hAnsi="Arial" w:cs="Arial"/>
          <w:b/>
          <w:u w:val="single"/>
        </w:rPr>
        <w:t>Combined cyclic shift hopping and co</w:t>
      </w:r>
      <w:r>
        <w:rPr>
          <w:rFonts w:ascii="Arial" w:hAnsi="Arial" w:cs="Arial"/>
          <w:b/>
          <w:u w:val="single"/>
        </w:rPr>
        <w:t>mb offset hopping</w:t>
      </w:r>
    </w:p>
    <w:p w14:paraId="1DE4B81D" w14:textId="25615FEB" w:rsidR="000D2E3D" w:rsidRDefault="000D2E3D" w:rsidP="000D2E3D">
      <w:pPr>
        <w:widowControl/>
        <w:spacing w:afterLines="50" w:after="120"/>
        <w:rPr>
          <w:rFonts w:ascii="Times New Roman" w:eastAsia="宋体" w:hAnsi="Times New Roman" w:cs="Times New Roman"/>
          <w:kern w:val="0"/>
          <w:sz w:val="20"/>
          <w:szCs w:val="20"/>
        </w:rPr>
      </w:pPr>
      <w:r w:rsidRPr="001B6DE7">
        <w:rPr>
          <w:rFonts w:ascii="Times New Roman" w:eastAsia="宋体" w:hAnsi="Times New Roman" w:cs="Times New Roman"/>
          <w:kern w:val="0"/>
          <w:sz w:val="20"/>
          <w:szCs w:val="20"/>
        </w:rPr>
        <w:lastRenderedPageBreak/>
        <w:t xml:space="preserve">In the previous meetings, </w:t>
      </w:r>
      <w:r>
        <w:rPr>
          <w:rFonts w:ascii="Times New Roman" w:eastAsia="宋体" w:hAnsi="Times New Roman" w:cs="Times New Roman" w:hint="eastAsia"/>
          <w:kern w:val="0"/>
          <w:sz w:val="20"/>
          <w:szCs w:val="20"/>
        </w:rPr>
        <w:t xml:space="preserve">both </w:t>
      </w:r>
      <w:r w:rsidRPr="001B6DE7">
        <w:rPr>
          <w:rFonts w:ascii="Times New Roman" w:eastAsia="宋体" w:hAnsi="Times New Roman" w:cs="Times New Roman"/>
          <w:kern w:val="0"/>
          <w:sz w:val="20"/>
          <w:szCs w:val="20"/>
        </w:rPr>
        <w:t>comb offset hopping and cyclic shift hopping</w:t>
      </w:r>
      <w:r>
        <w:rPr>
          <w:rFonts w:ascii="Times New Roman" w:eastAsia="宋体" w:hAnsi="Times New Roman" w:cs="Times New Roman" w:hint="eastAsia"/>
          <w:kern w:val="0"/>
          <w:sz w:val="20"/>
          <w:szCs w:val="20"/>
        </w:rPr>
        <w:t xml:space="preserve"> were supported</w:t>
      </w:r>
      <w:r w:rsidRPr="00A95C2E">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for </w:t>
      </w:r>
      <w:r w:rsidRPr="001B6DE7">
        <w:rPr>
          <w:rFonts w:ascii="Times New Roman" w:eastAsia="宋体" w:hAnsi="Times New Roman" w:cs="Times New Roman"/>
          <w:kern w:val="0"/>
          <w:sz w:val="20"/>
          <w:szCs w:val="20"/>
        </w:rPr>
        <w:t xml:space="preserve">randomization of SRS interference. </w:t>
      </w:r>
      <w:r>
        <w:rPr>
          <w:rFonts w:ascii="Times" w:hAnsi="Times" w:cs="Times" w:hint="eastAsia"/>
          <w:sz w:val="20"/>
        </w:rPr>
        <w:t>W</w:t>
      </w:r>
      <w:r w:rsidRPr="001B6DE7">
        <w:rPr>
          <w:rFonts w:ascii="Times New Roman" w:eastAsia="宋体" w:hAnsi="Times New Roman" w:cs="Times New Roman"/>
          <w:kern w:val="0"/>
          <w:sz w:val="20"/>
          <w:szCs w:val="20"/>
        </w:rPr>
        <w:t xml:space="preserve">e support </w:t>
      </w:r>
      <w:r>
        <w:rPr>
          <w:rFonts w:ascii="Times New Roman" w:eastAsia="宋体" w:hAnsi="Times New Roman" w:cs="Times New Roman" w:hint="eastAsia"/>
          <w:kern w:val="0"/>
          <w:sz w:val="20"/>
          <w:szCs w:val="20"/>
        </w:rPr>
        <w:t>the c</w:t>
      </w:r>
      <w:r>
        <w:rPr>
          <w:rFonts w:ascii="Times" w:hAnsi="Times" w:cs="Times"/>
          <w:sz w:val="20"/>
        </w:rPr>
        <w:t>ombin</w:t>
      </w:r>
      <w:r>
        <w:rPr>
          <w:rFonts w:ascii="Times" w:hAnsi="Times" w:cs="Times" w:hint="eastAsia"/>
          <w:sz w:val="20"/>
        </w:rPr>
        <w:t xml:space="preserve">ation of </w:t>
      </w:r>
      <w:r w:rsidRPr="00252D79">
        <w:rPr>
          <w:rFonts w:ascii="Times" w:hAnsi="Times" w:cs="Times"/>
          <w:sz w:val="20"/>
        </w:rPr>
        <w:t>cyclic shift hopping and comb offset hopping for a UE</w:t>
      </w:r>
      <w:r w:rsidRPr="001B6DE7">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as t</w:t>
      </w:r>
      <w:r w:rsidRPr="00F912B0">
        <w:rPr>
          <w:rFonts w:ascii="Times New Roman" w:eastAsia="宋体" w:hAnsi="Times New Roman" w:cs="Times New Roman"/>
          <w:kern w:val="0"/>
          <w:sz w:val="20"/>
          <w:szCs w:val="20"/>
        </w:rPr>
        <w:t xml:space="preserve">he orthogonal resources that can be </w:t>
      </w:r>
      <w:r>
        <w:rPr>
          <w:rFonts w:ascii="Times New Roman" w:eastAsia="宋体" w:hAnsi="Times New Roman" w:cs="Times New Roman" w:hint="eastAsia"/>
          <w:kern w:val="0"/>
          <w:sz w:val="20"/>
          <w:szCs w:val="20"/>
        </w:rPr>
        <w:t>hopped</w:t>
      </w:r>
      <w:r w:rsidRPr="00F912B0">
        <w:rPr>
          <w:rFonts w:ascii="Times New Roman" w:eastAsia="宋体" w:hAnsi="Times New Roman" w:cs="Times New Roman"/>
          <w:kern w:val="0"/>
          <w:sz w:val="20"/>
          <w:szCs w:val="20"/>
        </w:rPr>
        <w:t xml:space="preserve"> by SRS ports increase</w:t>
      </w:r>
      <w:r>
        <w:rPr>
          <w:rFonts w:ascii="Times New Roman" w:eastAsia="宋体" w:hAnsi="Times New Roman" w:cs="Times New Roman" w:hint="eastAsia"/>
          <w:kern w:val="0"/>
          <w:sz w:val="20"/>
          <w:szCs w:val="20"/>
        </w:rPr>
        <w:t xml:space="preserve">. </w:t>
      </w:r>
      <w:r w:rsidRPr="00A95C2E">
        <w:rPr>
          <w:rFonts w:ascii="Times New Roman" w:eastAsia="宋体" w:hAnsi="Times New Roman" w:cs="Times New Roman"/>
          <w:kern w:val="0"/>
          <w:sz w:val="20"/>
          <w:szCs w:val="20"/>
        </w:rPr>
        <w:t>By using these orthogonal resources, the probability of interference decreases and the degree of interference randomization increases. This is because as the number of resources that can be hopped by SRS ports increases, the interference becomes more randomized.</w:t>
      </w:r>
      <w:r w:rsidRPr="00F912B0">
        <w:rPr>
          <w:rFonts w:ascii="Times New Roman" w:eastAsia="宋体" w:hAnsi="Times New Roman" w:cs="Times New Roman"/>
          <w:kern w:val="0"/>
          <w:sz w:val="20"/>
          <w:szCs w:val="20"/>
        </w:rPr>
        <w:t xml:space="preserve"> </w:t>
      </w:r>
    </w:p>
    <w:p w14:paraId="6A77F398" w14:textId="455F09C6" w:rsidR="000D2E3D" w:rsidRDefault="000D2E3D" w:rsidP="000D2E3D">
      <w:pPr>
        <w:widowControl/>
        <w:spacing w:afterLines="50" w:after="120"/>
        <w:rPr>
          <w:rFonts w:ascii="Times New Roman" w:eastAsia="宋体" w:hAnsi="Times New Roman" w:cs="Times New Roman"/>
          <w:kern w:val="0"/>
          <w:sz w:val="20"/>
          <w:szCs w:val="20"/>
        </w:rPr>
      </w:pPr>
      <w:r w:rsidRPr="00EC5A14">
        <w:rPr>
          <w:rFonts w:ascii="Times New Roman" w:eastAsia="宋体" w:hAnsi="Times New Roman" w:cs="Times New Roman"/>
          <w:kern w:val="0"/>
          <w:sz w:val="20"/>
          <w:szCs w:val="20"/>
        </w:rPr>
        <w:t>When using the combination of cyclic shift hopping and comb offset hopping, cyclic shift hopping and comb offset hopping are configured independently</w:t>
      </w:r>
      <w:r>
        <w:rPr>
          <w:rFonts w:ascii="Times New Roman" w:eastAsia="宋体" w:hAnsi="Times New Roman" w:cs="Times New Roman" w:hint="eastAsia"/>
          <w:kern w:val="0"/>
          <w:sz w:val="20"/>
          <w:szCs w:val="20"/>
        </w:rPr>
        <w:t xml:space="preserve">. That is, they are configured with two different </w:t>
      </w:r>
      <w:r w:rsidRPr="00EC5A14">
        <w:rPr>
          <w:rFonts w:ascii="Times New Roman" w:eastAsia="宋体" w:hAnsi="Times New Roman" w:cs="Times New Roman"/>
          <w:kern w:val="0"/>
          <w:sz w:val="20"/>
          <w:szCs w:val="20"/>
        </w:rPr>
        <w:t>initialization ID</w:t>
      </w:r>
      <w:r>
        <w:rPr>
          <w:rFonts w:ascii="Times New Roman" w:eastAsia="宋体" w:hAnsi="Times New Roman" w:cs="Times New Roman" w:hint="eastAsia"/>
          <w:kern w:val="0"/>
          <w:sz w:val="20"/>
          <w:szCs w:val="20"/>
        </w:rPr>
        <w:t>s</w:t>
      </w:r>
      <w:r w:rsidRPr="00EC5A14">
        <w:rPr>
          <w:rFonts w:ascii="Times New Roman" w:eastAsia="宋体" w:hAnsi="Times New Roman" w:cs="Times New Roman"/>
          <w:kern w:val="0"/>
          <w:sz w:val="20"/>
          <w:szCs w:val="20"/>
        </w:rPr>
        <w:t>, and the</w:t>
      </w:r>
      <w:r>
        <w:rPr>
          <w:rFonts w:ascii="Times New Roman" w:eastAsia="宋体" w:hAnsi="Times New Roman" w:cs="Times New Roman" w:hint="eastAsia"/>
          <w:kern w:val="0"/>
          <w:sz w:val="20"/>
          <w:szCs w:val="20"/>
        </w:rPr>
        <w:t xml:space="preserve">y </w:t>
      </w:r>
      <w:r w:rsidRPr="00EC5A14">
        <w:rPr>
          <w:rFonts w:ascii="Times New Roman" w:eastAsia="宋体" w:hAnsi="Times New Roman" w:cs="Times New Roman"/>
          <w:kern w:val="0"/>
          <w:sz w:val="20"/>
          <w:szCs w:val="20"/>
        </w:rPr>
        <w:t>follow their own pseudo-random sequence</w:t>
      </w:r>
      <w:r>
        <w:rPr>
          <w:rFonts w:ascii="Times New Roman" w:eastAsia="宋体" w:hAnsi="Times New Roman" w:cs="Times New Roman" w:hint="eastAsia"/>
          <w:kern w:val="0"/>
          <w:sz w:val="20"/>
          <w:szCs w:val="20"/>
        </w:rPr>
        <w:t>. C</w:t>
      </w:r>
      <w:r w:rsidRPr="00EC5A14">
        <w:rPr>
          <w:rFonts w:ascii="Times New Roman" w:eastAsia="宋体" w:hAnsi="Times New Roman" w:cs="Times New Roman"/>
          <w:kern w:val="0"/>
          <w:sz w:val="20"/>
          <w:szCs w:val="20"/>
        </w:rPr>
        <w:t xml:space="preserve">yclic shift hopping and comb offset </w:t>
      </w:r>
      <w:r>
        <w:rPr>
          <w:rFonts w:ascii="Times New Roman" w:eastAsia="宋体" w:hAnsi="Times New Roman" w:cs="Times New Roman" w:hint="eastAsia"/>
          <w:kern w:val="0"/>
          <w:sz w:val="20"/>
          <w:szCs w:val="20"/>
        </w:rPr>
        <w:t xml:space="preserve">hopping can be </w:t>
      </w:r>
      <w:r w:rsidRPr="00EC5A14">
        <w:rPr>
          <w:rFonts w:ascii="Times New Roman" w:eastAsia="宋体" w:hAnsi="Times New Roman" w:cs="Times New Roman"/>
          <w:kern w:val="0"/>
          <w:sz w:val="20"/>
          <w:szCs w:val="20"/>
        </w:rPr>
        <w:t>turned on at the same time</w:t>
      </w:r>
      <w:r>
        <w:rPr>
          <w:rFonts w:ascii="Times New Roman" w:eastAsia="宋体" w:hAnsi="Times New Roman" w:cs="Times New Roman"/>
          <w:kern w:val="0"/>
          <w:sz w:val="20"/>
          <w:szCs w:val="20"/>
        </w:rPr>
        <w:t>, but th</w:t>
      </w:r>
      <w:r>
        <w:rPr>
          <w:rFonts w:ascii="Times New Roman" w:eastAsia="宋体" w:hAnsi="Times New Roman" w:cs="Times New Roman" w:hint="eastAsia"/>
          <w:kern w:val="0"/>
          <w:sz w:val="20"/>
          <w:szCs w:val="20"/>
        </w:rPr>
        <w:t>ey</w:t>
      </w:r>
      <w:r w:rsidRPr="00EC5A14">
        <w:rPr>
          <w:rFonts w:ascii="Times New Roman" w:eastAsia="宋体" w:hAnsi="Times New Roman" w:cs="Times New Roman"/>
          <w:kern w:val="0"/>
          <w:sz w:val="20"/>
          <w:szCs w:val="20"/>
        </w:rPr>
        <w:t xml:space="preserve"> are </w:t>
      </w:r>
      <w:r>
        <w:rPr>
          <w:rFonts w:ascii="Times New Roman" w:eastAsia="宋体" w:hAnsi="Times New Roman" w:cs="Times New Roman" w:hint="eastAsia"/>
          <w:kern w:val="0"/>
          <w:sz w:val="20"/>
          <w:szCs w:val="20"/>
        </w:rPr>
        <w:t xml:space="preserve">operated </w:t>
      </w:r>
      <w:r w:rsidRPr="00EC5A14">
        <w:rPr>
          <w:rFonts w:ascii="Times New Roman" w:eastAsia="宋体" w:hAnsi="Times New Roman" w:cs="Times New Roman"/>
          <w:kern w:val="0"/>
          <w:sz w:val="20"/>
          <w:szCs w:val="20"/>
        </w:rPr>
        <w:t>independent</w:t>
      </w:r>
      <w:r>
        <w:rPr>
          <w:rFonts w:ascii="Times New Roman" w:eastAsia="宋体" w:hAnsi="Times New Roman" w:cs="Times New Roman" w:hint="eastAsia"/>
          <w:kern w:val="0"/>
          <w:sz w:val="20"/>
          <w:szCs w:val="20"/>
        </w:rPr>
        <w:t>ly</w:t>
      </w:r>
      <w:r w:rsidRPr="00EC5A14">
        <w:rPr>
          <w:rFonts w:ascii="Times New Roman" w:eastAsia="宋体" w:hAnsi="Times New Roman" w:cs="Times New Roman"/>
          <w:kern w:val="0"/>
          <w:sz w:val="20"/>
          <w:szCs w:val="20"/>
        </w:rPr>
        <w:t xml:space="preserve"> of each other. The </w:t>
      </w:r>
      <w:r w:rsidRPr="001B6DE7">
        <w:rPr>
          <w:rFonts w:ascii="Times New Roman" w:eastAsia="宋体" w:hAnsi="Times New Roman" w:cs="Times New Roman"/>
          <w:kern w:val="0"/>
          <w:sz w:val="20"/>
          <w:szCs w:val="20"/>
        </w:rPr>
        <w:t>orthogonal</w:t>
      </w:r>
      <w:r w:rsidRPr="00EC5A14">
        <w:rPr>
          <w:rFonts w:ascii="Times New Roman" w:eastAsia="宋体" w:hAnsi="Times New Roman" w:cs="Times New Roman"/>
          <w:kern w:val="0"/>
          <w:sz w:val="20"/>
          <w:szCs w:val="20"/>
        </w:rPr>
        <w:t xml:space="preserve"> resources occupied by the SRS port are determined by </w:t>
      </w:r>
      <w:r>
        <w:rPr>
          <w:rFonts w:ascii="Times New Roman" w:eastAsia="宋体" w:hAnsi="Times New Roman" w:cs="Times New Roman" w:hint="eastAsia"/>
          <w:kern w:val="0"/>
          <w:sz w:val="20"/>
          <w:szCs w:val="20"/>
        </w:rPr>
        <w:t xml:space="preserve">both </w:t>
      </w:r>
      <w:r w:rsidRPr="00EC5A14">
        <w:rPr>
          <w:rFonts w:ascii="Times New Roman" w:eastAsia="宋体" w:hAnsi="Times New Roman" w:cs="Times New Roman"/>
          <w:kern w:val="0"/>
          <w:sz w:val="20"/>
          <w:szCs w:val="20"/>
        </w:rPr>
        <w:t xml:space="preserve">of </w:t>
      </w:r>
      <w:r>
        <w:rPr>
          <w:rFonts w:ascii="Times New Roman" w:eastAsia="宋体" w:hAnsi="Times New Roman" w:cs="Times New Roman" w:hint="eastAsia"/>
          <w:kern w:val="0"/>
          <w:sz w:val="20"/>
          <w:szCs w:val="20"/>
        </w:rPr>
        <w:t>them.</w:t>
      </w:r>
      <w:r w:rsidRPr="001D3D42">
        <w:t xml:space="preserve"> </w:t>
      </w:r>
      <w:r>
        <w:rPr>
          <w:rFonts w:ascii="Times New Roman" w:eastAsia="宋体" w:hAnsi="Times New Roman" w:cs="Times New Roman"/>
          <w:kern w:val="0"/>
          <w:sz w:val="20"/>
          <w:szCs w:val="20"/>
        </w:rPr>
        <w:t>For example, there are</w:t>
      </w:r>
      <w:r>
        <w:rPr>
          <w:rFonts w:ascii="Times New Roman" w:eastAsia="宋体" w:hAnsi="Times New Roman" w:cs="Times New Roman" w:hint="eastAsia"/>
          <w:kern w:val="0"/>
          <w:sz w:val="20"/>
          <w:szCs w:val="20"/>
        </w:rPr>
        <w:t xml:space="preserve"> totally </w:t>
      </w:r>
      <w:r w:rsidRPr="001D3D42">
        <w:rPr>
          <w:rFonts w:ascii="Times New Roman" w:eastAsia="宋体" w:hAnsi="Times New Roman" w:cs="Times New Roman"/>
          <w:kern w:val="0"/>
          <w:sz w:val="20"/>
          <w:szCs w:val="20"/>
        </w:rPr>
        <w:t>4 comb offs</w:t>
      </w:r>
      <w:r>
        <w:rPr>
          <w:rFonts w:ascii="Times New Roman" w:eastAsia="宋体" w:hAnsi="Times New Roman" w:cs="Times New Roman"/>
          <w:kern w:val="0"/>
          <w:sz w:val="20"/>
          <w:szCs w:val="20"/>
        </w:rPr>
        <w:t xml:space="preserve">ets, </w:t>
      </w:r>
      <w:r>
        <w:rPr>
          <w:rFonts w:ascii="Times New Roman" w:eastAsia="宋体" w:hAnsi="Times New Roman" w:cs="Times New Roman" w:hint="eastAsia"/>
          <w:kern w:val="0"/>
          <w:sz w:val="20"/>
          <w:szCs w:val="20"/>
        </w:rPr>
        <w:t xml:space="preserve">the hopping pattern for </w:t>
      </w:r>
      <w:r w:rsidRPr="001D3D42">
        <w:rPr>
          <w:rFonts w:ascii="Times New Roman" w:eastAsia="宋体" w:hAnsi="Times New Roman" w:cs="Times New Roman"/>
          <w:kern w:val="0"/>
          <w:sz w:val="20"/>
          <w:szCs w:val="20"/>
        </w:rPr>
        <w:t xml:space="preserve">comb offset hopping is </w:t>
      </w:r>
      <w:r>
        <w:rPr>
          <w:rFonts w:ascii="Times New Roman" w:eastAsia="宋体" w:hAnsi="Times New Roman" w:cs="Times New Roman" w:hint="eastAsia"/>
          <w:kern w:val="0"/>
          <w:sz w:val="20"/>
          <w:szCs w:val="20"/>
        </w:rPr>
        <w:t>based on</w:t>
      </w:r>
      <w:r w:rsidRPr="001D3D42">
        <w:rPr>
          <w:rFonts w:ascii="Times New Roman" w:eastAsia="宋体" w:hAnsi="Times New Roman" w:cs="Times New Roman"/>
          <w:kern w:val="0"/>
          <w:sz w:val="20"/>
          <w:szCs w:val="20"/>
        </w:rPr>
        <w:t xml:space="preserve"> the pseudo-random </w:t>
      </w:r>
      <w:proofErr w:type="gramStart"/>
      <w:r w:rsidRPr="001D3D42">
        <w:rPr>
          <w:rFonts w:ascii="Times New Roman" w:eastAsia="宋体" w:hAnsi="Times New Roman" w:cs="Times New Roman"/>
          <w:kern w:val="0"/>
          <w:sz w:val="20"/>
          <w:szCs w:val="20"/>
        </w:rPr>
        <w:t>sequence</w:t>
      </w:r>
      <w:r w:rsidR="005273FD">
        <w:rPr>
          <w:rFonts w:ascii="Times New Roman" w:eastAsia="宋体" w:hAnsi="Times New Roman" w:cs="Times New Roman" w:hint="eastAsia"/>
          <w:kern w:val="0"/>
          <w:sz w:val="20"/>
          <w:szCs w:val="20"/>
        </w:rPr>
        <w:t xml:space="preserve"> </w:t>
      </w:r>
      <w:proofErr w:type="gramEnd"/>
      <m:oMath>
        <m:r>
          <m:rPr>
            <m:sty m:val="p"/>
          </m:rPr>
          <w:rPr>
            <w:rFonts w:ascii="Cambria Math" w:eastAsia="宋体" w:hAnsi="Cambria Math" w:cs="Times New Roman"/>
            <w:kern w:val="0"/>
            <w:sz w:val="20"/>
            <w:szCs w:val="20"/>
          </w:rPr>
          <m:t>c(i)</m:t>
        </m:r>
      </m:oMath>
      <w:r w:rsidR="005273FD">
        <w:rPr>
          <w:rFonts w:ascii="Times New Roman" w:eastAsia="宋体" w:hAnsi="Times New Roman" w:cs="Times New Roman" w:hint="eastAsia"/>
          <w:kern w:val="0"/>
          <w:sz w:val="20"/>
          <w:szCs w:val="20"/>
        </w:rPr>
        <w:t>. C</w:t>
      </w:r>
      <w:r>
        <w:rPr>
          <w:rFonts w:ascii="Times New Roman" w:eastAsia="宋体" w:hAnsi="Times New Roman" w:cs="Times New Roman" w:hint="eastAsia"/>
          <w:kern w:val="0"/>
          <w:sz w:val="20"/>
          <w:szCs w:val="20"/>
        </w:rPr>
        <w:t>omb offset hop</w:t>
      </w:r>
      <w:r w:rsidRPr="001D3D42">
        <w:rPr>
          <w:rFonts w:ascii="Times New Roman" w:eastAsia="宋体" w:hAnsi="Times New Roman" w:cs="Times New Roman"/>
          <w:kern w:val="0"/>
          <w:sz w:val="20"/>
          <w:szCs w:val="20"/>
        </w:rPr>
        <w:t>s to the second comb offset</w:t>
      </w:r>
      <w:r>
        <w:rPr>
          <w:rFonts w:ascii="Times New Roman" w:eastAsia="宋体" w:hAnsi="Times New Roman" w:cs="Times New Roman" w:hint="eastAsia"/>
          <w:kern w:val="0"/>
          <w:sz w:val="20"/>
          <w:szCs w:val="20"/>
        </w:rPr>
        <w:t xml:space="preserve"> on </w:t>
      </w:r>
      <w:r w:rsidRPr="001D3D42">
        <w:rPr>
          <w:rFonts w:ascii="Times New Roman" w:eastAsia="宋体" w:hAnsi="Times New Roman" w:cs="Times New Roman"/>
          <w:kern w:val="0"/>
          <w:sz w:val="20"/>
          <w:szCs w:val="20"/>
        </w:rPr>
        <w:t xml:space="preserve">the current </w:t>
      </w:r>
      <w:r>
        <w:rPr>
          <w:rFonts w:ascii="Times New Roman" w:eastAsia="宋体" w:hAnsi="Times New Roman" w:cs="Times New Roman" w:hint="eastAsia"/>
          <w:kern w:val="0"/>
          <w:sz w:val="20"/>
          <w:szCs w:val="20"/>
        </w:rPr>
        <w:t xml:space="preserve">OFDM </w:t>
      </w:r>
      <w:r w:rsidRPr="001D3D42">
        <w:rPr>
          <w:rFonts w:ascii="Times New Roman" w:eastAsia="宋体" w:hAnsi="Times New Roman" w:cs="Times New Roman"/>
          <w:kern w:val="0"/>
          <w:sz w:val="20"/>
          <w:szCs w:val="20"/>
        </w:rPr>
        <w:t xml:space="preserve">symbol. </w:t>
      </w:r>
      <w:r w:rsidR="005273FD">
        <w:rPr>
          <w:rFonts w:ascii="Times New Roman" w:eastAsia="宋体" w:hAnsi="Times New Roman" w:cs="Times New Roman" w:hint="eastAsia"/>
          <w:kern w:val="0"/>
          <w:sz w:val="20"/>
          <w:szCs w:val="20"/>
        </w:rPr>
        <w:t>T</w:t>
      </w:r>
      <w:r w:rsidRPr="001D3D42">
        <w:rPr>
          <w:rFonts w:ascii="Times New Roman" w:eastAsia="宋体" w:hAnsi="Times New Roman" w:cs="Times New Roman"/>
          <w:kern w:val="0"/>
          <w:sz w:val="20"/>
          <w:szCs w:val="20"/>
        </w:rPr>
        <w:t xml:space="preserve">here are a total of 12 cyclic shifts, </w:t>
      </w:r>
      <w:r w:rsidR="005273FD">
        <w:rPr>
          <w:rFonts w:ascii="Times New Roman" w:eastAsia="宋体" w:hAnsi="Times New Roman" w:cs="Times New Roman" w:hint="eastAsia"/>
          <w:kern w:val="0"/>
          <w:sz w:val="20"/>
          <w:szCs w:val="20"/>
        </w:rPr>
        <w:t xml:space="preserve">and </w:t>
      </w:r>
      <w:r>
        <w:rPr>
          <w:rFonts w:ascii="Times New Roman" w:eastAsia="宋体" w:hAnsi="Times New Roman" w:cs="Times New Roman" w:hint="eastAsia"/>
          <w:kern w:val="0"/>
          <w:sz w:val="20"/>
          <w:szCs w:val="20"/>
        </w:rPr>
        <w:t>the hopping pattern for cyclic shift</w:t>
      </w:r>
      <w:r w:rsidRPr="001D3D42">
        <w:rPr>
          <w:rFonts w:ascii="Times New Roman" w:eastAsia="宋体" w:hAnsi="Times New Roman" w:cs="Times New Roman"/>
          <w:kern w:val="0"/>
          <w:sz w:val="20"/>
          <w:szCs w:val="20"/>
        </w:rPr>
        <w:t xml:space="preserve"> hopping is </w:t>
      </w:r>
      <w:r>
        <w:rPr>
          <w:rFonts w:ascii="Times New Roman" w:eastAsia="宋体" w:hAnsi="Times New Roman" w:cs="Times New Roman" w:hint="eastAsia"/>
          <w:kern w:val="0"/>
          <w:sz w:val="20"/>
          <w:szCs w:val="20"/>
        </w:rPr>
        <w:t>based on</w:t>
      </w:r>
      <w:r w:rsidRPr="001D3D42">
        <w:rPr>
          <w:rFonts w:ascii="Times New Roman" w:eastAsia="宋体" w:hAnsi="Times New Roman" w:cs="Times New Roman"/>
          <w:kern w:val="0"/>
          <w:sz w:val="20"/>
          <w:szCs w:val="20"/>
        </w:rPr>
        <w:t xml:space="preserve"> the pseudo-random </w:t>
      </w:r>
      <w:proofErr w:type="gramStart"/>
      <w:r w:rsidRPr="001D3D42">
        <w:rPr>
          <w:rFonts w:ascii="Times New Roman" w:eastAsia="宋体" w:hAnsi="Times New Roman" w:cs="Times New Roman"/>
          <w:kern w:val="0"/>
          <w:sz w:val="20"/>
          <w:szCs w:val="20"/>
        </w:rPr>
        <w:t>sequence</w:t>
      </w:r>
      <w:r w:rsidR="005273FD">
        <w:rPr>
          <w:rFonts w:ascii="Times New Roman" w:eastAsia="宋体" w:hAnsi="Times New Roman" w:cs="Times New Roman" w:hint="eastAsia"/>
          <w:kern w:val="0"/>
          <w:sz w:val="20"/>
          <w:szCs w:val="20"/>
        </w:rPr>
        <w:t xml:space="preserve"> </w:t>
      </w:r>
      <w:proofErr w:type="gramEnd"/>
      <m:oMath>
        <m:r>
          <m:rPr>
            <m:sty m:val="p"/>
          </m:rPr>
          <w:rPr>
            <w:rFonts w:ascii="Cambria Math" w:eastAsia="宋体" w:hAnsi="Cambria Math" w:cs="Times New Roman"/>
            <w:kern w:val="0"/>
            <w:sz w:val="20"/>
            <w:szCs w:val="20"/>
          </w:rPr>
          <m:t>c(i)</m:t>
        </m:r>
      </m:oMath>
      <w:r w:rsidR="005273FD">
        <w:rPr>
          <w:rFonts w:ascii="Times New Roman" w:eastAsia="宋体" w:hAnsi="Times New Roman" w:cs="Times New Roman" w:hint="eastAsia"/>
          <w:kern w:val="0"/>
          <w:sz w:val="20"/>
          <w:szCs w:val="20"/>
        </w:rPr>
        <w:t>. I</w:t>
      </w:r>
      <w:r>
        <w:rPr>
          <w:rFonts w:ascii="Times New Roman" w:eastAsia="宋体" w:hAnsi="Times New Roman" w:cs="Times New Roman" w:hint="eastAsia"/>
          <w:kern w:val="0"/>
          <w:sz w:val="20"/>
          <w:szCs w:val="20"/>
        </w:rPr>
        <w:t xml:space="preserve">t is </w:t>
      </w:r>
      <w:r w:rsidRPr="001D3D42">
        <w:rPr>
          <w:rFonts w:ascii="Times New Roman" w:eastAsia="宋体" w:hAnsi="Times New Roman" w:cs="Times New Roman"/>
          <w:kern w:val="0"/>
          <w:sz w:val="20"/>
          <w:szCs w:val="20"/>
        </w:rPr>
        <w:t>independent of comb offset hopping</w:t>
      </w:r>
      <w:r w:rsidR="005273FD">
        <w:rPr>
          <w:rFonts w:ascii="Times New Roman" w:eastAsia="宋体" w:hAnsi="Times New Roman" w:cs="Times New Roman" w:hint="eastAsia"/>
          <w:kern w:val="0"/>
          <w:sz w:val="20"/>
          <w:szCs w:val="20"/>
        </w:rPr>
        <w:t>. C</w:t>
      </w:r>
      <w:r>
        <w:rPr>
          <w:rFonts w:ascii="Times New Roman" w:eastAsia="宋体" w:hAnsi="Times New Roman" w:cs="Times New Roman" w:hint="eastAsia"/>
          <w:kern w:val="0"/>
          <w:sz w:val="20"/>
          <w:szCs w:val="20"/>
        </w:rPr>
        <w:t>yclic shift hop</w:t>
      </w:r>
      <w:r w:rsidRPr="001D3D42">
        <w:rPr>
          <w:rFonts w:ascii="Times New Roman" w:eastAsia="宋体" w:hAnsi="Times New Roman" w:cs="Times New Roman"/>
          <w:kern w:val="0"/>
          <w:sz w:val="20"/>
          <w:szCs w:val="20"/>
        </w:rPr>
        <w:t xml:space="preserve">s to the </w:t>
      </w:r>
      <w:r>
        <w:rPr>
          <w:rFonts w:ascii="Times New Roman" w:eastAsia="宋体" w:hAnsi="Times New Roman" w:cs="Times New Roman" w:hint="eastAsia"/>
          <w:kern w:val="0"/>
          <w:sz w:val="20"/>
          <w:szCs w:val="20"/>
        </w:rPr>
        <w:t>10th</w:t>
      </w:r>
      <w:r w:rsidRPr="001D3D42">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cyclic shift on </w:t>
      </w:r>
      <w:r w:rsidRPr="001D3D42">
        <w:rPr>
          <w:rFonts w:ascii="Times New Roman" w:eastAsia="宋体" w:hAnsi="Times New Roman" w:cs="Times New Roman"/>
          <w:kern w:val="0"/>
          <w:sz w:val="20"/>
          <w:szCs w:val="20"/>
        </w:rPr>
        <w:t xml:space="preserve">the current </w:t>
      </w:r>
      <w:r>
        <w:rPr>
          <w:rFonts w:ascii="Times New Roman" w:eastAsia="宋体" w:hAnsi="Times New Roman" w:cs="Times New Roman" w:hint="eastAsia"/>
          <w:kern w:val="0"/>
          <w:sz w:val="20"/>
          <w:szCs w:val="20"/>
        </w:rPr>
        <w:t xml:space="preserve">OFDM </w:t>
      </w:r>
      <w:r w:rsidRPr="001D3D42">
        <w:rPr>
          <w:rFonts w:ascii="Times New Roman" w:eastAsia="宋体" w:hAnsi="Times New Roman" w:cs="Times New Roman"/>
          <w:kern w:val="0"/>
          <w:sz w:val="20"/>
          <w:szCs w:val="20"/>
        </w:rPr>
        <w:t xml:space="preserve">symbol. </w:t>
      </w:r>
      <w:r>
        <w:rPr>
          <w:rFonts w:ascii="Times New Roman" w:eastAsia="宋体" w:hAnsi="Times New Roman" w:cs="Times New Roman" w:hint="eastAsia"/>
          <w:kern w:val="0"/>
          <w:sz w:val="20"/>
          <w:szCs w:val="20"/>
        </w:rPr>
        <w:t>W</w:t>
      </w:r>
      <w:r w:rsidRPr="001D3D42">
        <w:rPr>
          <w:rFonts w:ascii="Times New Roman" w:eastAsia="宋体" w:hAnsi="Times New Roman" w:cs="Times New Roman"/>
          <w:kern w:val="0"/>
          <w:sz w:val="20"/>
          <w:szCs w:val="20"/>
        </w:rPr>
        <w:t>hen comb offset hopping and cyclic shift hopping are turned on at the same time, the SRS port occupies the second comb offset in the frequency domain and the 10th cyclic shift in the code domain on the current symbol.</w:t>
      </w:r>
      <w:r w:rsidR="005273FD">
        <w:rPr>
          <w:rFonts w:ascii="Times New Roman" w:eastAsia="宋体" w:hAnsi="Times New Roman" w:cs="Times New Roman" w:hint="eastAsia"/>
          <w:kern w:val="0"/>
          <w:sz w:val="20"/>
          <w:szCs w:val="20"/>
        </w:rPr>
        <w:t xml:space="preserve"> </w:t>
      </w:r>
      <w:r w:rsidR="005273FD">
        <w:rPr>
          <w:rFonts w:ascii="Times New Roman" w:eastAsia="宋体" w:hAnsi="Times New Roman" w:cs="Times New Roman"/>
          <w:kern w:val="0"/>
          <w:sz w:val="20"/>
          <w:szCs w:val="20"/>
        </w:rPr>
        <w:t>T</w:t>
      </w:r>
      <w:r w:rsidR="005273FD">
        <w:rPr>
          <w:rFonts w:ascii="Times New Roman" w:eastAsia="宋体" w:hAnsi="Times New Roman" w:cs="Times New Roman" w:hint="eastAsia"/>
          <w:kern w:val="0"/>
          <w:sz w:val="20"/>
          <w:szCs w:val="20"/>
        </w:rPr>
        <w:t xml:space="preserve">his is a </w:t>
      </w:r>
      <w:r w:rsidR="005273FD">
        <w:rPr>
          <w:rFonts w:ascii="Times New Roman" w:eastAsia="宋体" w:hAnsi="Times New Roman" w:cs="Times New Roman"/>
          <w:kern w:val="0"/>
          <w:sz w:val="20"/>
          <w:szCs w:val="20"/>
        </w:rPr>
        <w:t>simple</w:t>
      </w:r>
      <w:r w:rsidR="005273FD">
        <w:rPr>
          <w:rFonts w:ascii="Times New Roman" w:eastAsia="宋体" w:hAnsi="Times New Roman" w:cs="Times New Roman" w:hint="eastAsia"/>
          <w:kern w:val="0"/>
          <w:sz w:val="20"/>
          <w:szCs w:val="20"/>
        </w:rPr>
        <w:t xml:space="preserve"> procedure without increasing UE implementation complexity.</w:t>
      </w:r>
    </w:p>
    <w:p w14:paraId="16C8FDDD" w14:textId="77777777" w:rsidR="000D2E3D" w:rsidRDefault="000D2E3D" w:rsidP="000D2E3D">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1</w:t>
      </w:r>
      <w:r w:rsidRPr="00CA787B">
        <w:rPr>
          <w:rFonts w:ascii="Times New Roman" w:hAnsi="Times New Roman" w:cs="Times New Roman"/>
          <w:b/>
          <w:kern w:val="0"/>
          <w:sz w:val="20"/>
          <w:szCs w:val="20"/>
        </w:rPr>
        <w:t xml:space="preserve">: Support the combination of </w:t>
      </w:r>
      <w:r w:rsidRPr="00CA787B">
        <w:rPr>
          <w:rFonts w:ascii="Times New Roman" w:hAnsi="Times New Roman" w:cs="Times New Roman" w:hint="eastAsia"/>
          <w:b/>
          <w:kern w:val="0"/>
          <w:sz w:val="20"/>
          <w:szCs w:val="20"/>
        </w:rPr>
        <w:t>comb offset hopping</w:t>
      </w:r>
      <w:r w:rsidRPr="00CA787B">
        <w:rPr>
          <w:rFonts w:ascii="Times New Roman" w:hAnsi="Times New Roman" w:cs="Times New Roman"/>
          <w:b/>
          <w:kern w:val="0"/>
          <w:sz w:val="20"/>
          <w:szCs w:val="20"/>
        </w:rPr>
        <w:t xml:space="preserve"> and </w:t>
      </w:r>
      <w:r w:rsidRPr="00CA787B">
        <w:rPr>
          <w:rFonts w:ascii="Times New Roman" w:eastAsia="宋体" w:hAnsi="Times New Roman" w:cs="Times New Roman" w:hint="eastAsia"/>
          <w:b/>
          <w:kern w:val="0"/>
          <w:sz w:val="20"/>
          <w:szCs w:val="20"/>
        </w:rPr>
        <w:t>cyclic</w:t>
      </w:r>
      <w:r w:rsidRPr="00CA787B">
        <w:rPr>
          <w:rFonts w:ascii="Times New Roman" w:hAnsi="Times New Roman" w:cs="Times New Roman" w:hint="eastAsia"/>
          <w:b/>
          <w:kern w:val="0"/>
          <w:sz w:val="20"/>
          <w:szCs w:val="20"/>
        </w:rPr>
        <w:t xml:space="preserve"> shift hopping.</w:t>
      </w:r>
    </w:p>
    <w:p w14:paraId="552131D5" w14:textId="7DD80539" w:rsidR="000D2E3D" w:rsidRPr="00BC11B5" w:rsidRDefault="000D2E3D" w:rsidP="000D2E3D">
      <w:pPr>
        <w:spacing w:after="120"/>
        <w:rPr>
          <w:rFonts w:ascii="Arial" w:hAnsi="Arial" w:cs="Arial"/>
          <w:b/>
          <w:u w:val="single"/>
        </w:rPr>
      </w:pPr>
      <w:r w:rsidRPr="00BC11B5">
        <w:rPr>
          <w:rFonts w:ascii="Arial" w:hAnsi="Arial" w:cs="Arial"/>
          <w:b/>
          <w:u w:val="single"/>
        </w:rPr>
        <w:t xml:space="preserve">The initialization of the </w:t>
      </w:r>
      <w:r w:rsidR="00567170" w:rsidRPr="00567170">
        <w:rPr>
          <w:rFonts w:ascii="Arial" w:hAnsi="Arial" w:cs="Arial"/>
          <w:b/>
          <w:u w:val="single"/>
        </w:rPr>
        <w:t>pseudo-random sequence</w:t>
      </w:r>
    </w:p>
    <w:p w14:paraId="7581A6E5" w14:textId="66ECC6E5" w:rsidR="000D2E3D" w:rsidRDefault="000D2E3D" w:rsidP="000D2E3D">
      <w:pPr>
        <w:widowControl/>
        <w:spacing w:afterLines="50" w:after="120"/>
        <w:rPr>
          <w:rFonts w:ascii="Times New Roman" w:eastAsia="宋体" w:hAnsi="Times New Roman" w:cs="Times New Roman"/>
          <w:kern w:val="0"/>
          <w:sz w:val="20"/>
          <w:szCs w:val="20"/>
        </w:rPr>
      </w:pPr>
      <w:r w:rsidRPr="00D02A64">
        <w:rPr>
          <w:rFonts w:ascii="Times New Roman" w:eastAsia="宋体" w:hAnsi="Times New Roman" w:cs="Times New Roman"/>
          <w:kern w:val="0"/>
          <w:sz w:val="20"/>
          <w:szCs w:val="20"/>
        </w:rPr>
        <w:t>For the initialization of ps</w:t>
      </w:r>
      <w:r w:rsidRPr="004672E4">
        <w:rPr>
          <w:rFonts w:ascii="Times New Roman" w:eastAsia="宋体" w:hAnsi="Times New Roman" w:cs="Times New Roman"/>
          <w:kern w:val="0"/>
          <w:sz w:val="20"/>
          <w:szCs w:val="20"/>
        </w:rPr>
        <w:t xml:space="preserve">eudo-random </w:t>
      </w:r>
      <w:proofErr w:type="gramStart"/>
      <w:r w:rsidRPr="004672E4">
        <w:rPr>
          <w:rFonts w:ascii="Times New Roman" w:eastAsia="宋体" w:hAnsi="Times New Roman" w:cs="Times New Roman"/>
          <w:kern w:val="0"/>
          <w:sz w:val="20"/>
          <w:szCs w:val="20"/>
        </w:rPr>
        <w:t>sequence</w:t>
      </w:r>
      <w:r w:rsidR="005307F9">
        <w:rPr>
          <w:rFonts w:ascii="Times New Roman" w:eastAsia="宋体" w:hAnsi="Times New Roman" w:cs="Times New Roman" w:hint="eastAsia"/>
          <w:kern w:val="0"/>
          <w:sz w:val="20"/>
          <w:szCs w:val="20"/>
        </w:rPr>
        <w:t xml:space="preserve"> </w:t>
      </w:r>
      <w:proofErr w:type="gramEnd"/>
      <m:oMath>
        <m:r>
          <m:rPr>
            <m:sty m:val="p"/>
          </m:rPr>
          <w:rPr>
            <w:rFonts w:ascii="Cambria Math" w:eastAsia="宋体" w:hAnsi="Cambria Math" w:cs="Times New Roman"/>
            <w:kern w:val="0"/>
            <w:sz w:val="20"/>
            <w:szCs w:val="20"/>
          </w:rPr>
          <m:t>c(i)</m:t>
        </m:r>
      </m:oMath>
      <w:r w:rsidRPr="004672E4">
        <w:rPr>
          <w:rFonts w:ascii="Times New Roman" w:eastAsia="宋体" w:hAnsi="Times New Roman" w:cs="Times New Roman" w:hint="eastAsia"/>
          <w:kern w:val="0"/>
          <w:sz w:val="20"/>
          <w:szCs w:val="20"/>
        </w:rPr>
        <w:t>, we support option 2</w:t>
      </w:r>
      <w:r>
        <w:rPr>
          <w:rFonts w:ascii="Times New Roman" w:eastAsia="宋体" w:hAnsi="Times New Roman" w:cs="Times New Roman" w:hint="eastAsia"/>
          <w:kern w:val="0"/>
          <w:sz w:val="20"/>
          <w:szCs w:val="20"/>
        </w:rPr>
        <w:t>. T</w:t>
      </w:r>
      <w:r w:rsidRPr="004672E4">
        <w:rPr>
          <w:rFonts w:ascii="Times New Roman" w:eastAsia="宋体" w:hAnsi="Times New Roman" w:cs="Times New Roman" w:hint="eastAsia"/>
          <w:kern w:val="0"/>
          <w:sz w:val="20"/>
          <w:szCs w:val="20"/>
        </w:rPr>
        <w:t xml:space="preserve">hat is, the </w:t>
      </w:r>
      <w:r w:rsidRPr="004672E4">
        <w:rPr>
          <w:rFonts w:ascii="Times New Roman" w:eastAsia="宋体" w:hAnsi="Times New Roman" w:cs="Times New Roman"/>
          <w:kern w:val="0"/>
          <w:sz w:val="20"/>
          <w:szCs w:val="20"/>
        </w:rPr>
        <w:t>initialization</w:t>
      </w:r>
      <w:r w:rsidRPr="004672E4">
        <w:rPr>
          <w:rFonts w:ascii="Times New Roman" w:eastAsia="宋体" w:hAnsi="Times New Roman" w:cs="Times New Roman" w:hint="eastAsia"/>
          <w:kern w:val="0"/>
          <w:sz w:val="20"/>
          <w:szCs w:val="20"/>
        </w:rPr>
        <w:t xml:space="preserve"> of the </w:t>
      </w:r>
      <w:r w:rsidRPr="004672E4">
        <w:rPr>
          <w:rFonts w:ascii="Times New Roman" w:eastAsia="宋体" w:hAnsi="Times New Roman" w:cs="Times New Roman"/>
          <w:kern w:val="0"/>
          <w:sz w:val="20"/>
          <w:szCs w:val="20"/>
        </w:rPr>
        <w:t>network-configured ID</w:t>
      </w:r>
      <w:r w:rsidRPr="004672E4">
        <w:rPr>
          <w:rFonts w:ascii="Times New Roman" w:eastAsia="宋体" w:hAnsi="Times New Roman" w:cs="Times New Roman" w:hint="eastAsia"/>
          <w:kern w:val="0"/>
          <w:sz w:val="20"/>
          <w:szCs w:val="20"/>
        </w:rPr>
        <w:t xml:space="preserve"> should be a new ID</w:t>
      </w:r>
      <w:r>
        <w:rPr>
          <w:rFonts w:ascii="Times New Roman" w:eastAsia="宋体" w:hAnsi="Times New Roman" w:cs="Times New Roman" w:hint="eastAsia"/>
          <w:kern w:val="0"/>
          <w:sz w:val="20"/>
          <w:szCs w:val="20"/>
        </w:rPr>
        <w:t xml:space="preserve">. </w:t>
      </w:r>
      <w:r w:rsidRPr="00B97987">
        <w:rPr>
          <w:rFonts w:ascii="Times New Roman" w:eastAsia="宋体" w:hAnsi="Times New Roman" w:cs="Times New Roman"/>
          <w:kern w:val="0"/>
          <w:sz w:val="20"/>
          <w:szCs w:val="20"/>
        </w:rPr>
        <w:t>Because comb offset hopping and/or cyclic shift hopping and group hopping</w:t>
      </w:r>
      <w:r>
        <w:rPr>
          <w:rFonts w:ascii="Times New Roman" w:eastAsia="宋体" w:hAnsi="Times New Roman" w:cs="Times New Roman" w:hint="eastAsia"/>
          <w:kern w:val="0"/>
          <w:sz w:val="20"/>
          <w:szCs w:val="20"/>
        </w:rPr>
        <w:t xml:space="preserve"> </w:t>
      </w:r>
      <w:r w:rsidRPr="00B97987">
        <w:rPr>
          <w:rFonts w:ascii="Times New Roman" w:eastAsia="宋体" w:hAnsi="Times New Roman" w:cs="Times New Roman"/>
          <w:kern w:val="0"/>
          <w:sz w:val="20"/>
          <w:szCs w:val="20"/>
        </w:rPr>
        <w:t xml:space="preserve">and/or sequence hopping may be configured at the same time, reusing </w:t>
      </w:r>
      <m:oMath>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nor/>
              </m:rPr>
              <w:rPr>
                <w:rFonts w:ascii="Times New Roman" w:eastAsia="宋体" w:hAnsi="Times New Roman" w:cs="Times New Roman"/>
                <w:kern w:val="0"/>
                <w:sz w:val="20"/>
                <w:szCs w:val="20"/>
              </w:rPr>
              <m:t>ID</m:t>
            </m:r>
          </m:sub>
          <m:sup>
            <m:r>
              <m:rPr>
                <m:nor/>
              </m:rPr>
              <w:rPr>
                <w:rFonts w:ascii="Times New Roman" w:eastAsia="宋体" w:hAnsi="Times New Roman" w:cs="Times New Roman"/>
                <w:kern w:val="0"/>
                <w:sz w:val="20"/>
                <w:szCs w:val="20"/>
              </w:rPr>
              <m:t>SRS</m:t>
            </m:r>
          </m:sup>
        </m:sSubSup>
      </m:oMath>
      <w:r w:rsidRPr="00B97987">
        <w:rPr>
          <w:rFonts w:ascii="Times New Roman" w:eastAsia="宋体" w:hAnsi="Times New Roman" w:cs="Times New Roman"/>
          <w:kern w:val="0"/>
          <w:sz w:val="20"/>
          <w:szCs w:val="20"/>
        </w:rPr>
        <w:t xml:space="preserve"> </w:t>
      </w:r>
      <w:r w:rsidR="005307F9">
        <w:rPr>
          <w:rFonts w:ascii="Times New Roman" w:eastAsia="宋体" w:hAnsi="Times New Roman" w:cs="Times New Roman" w:hint="eastAsia"/>
          <w:kern w:val="0"/>
          <w:sz w:val="20"/>
          <w:szCs w:val="20"/>
        </w:rPr>
        <w:t>makes the configuration of SRS resource ID complex as all hopping features shall be considered jointly.</w:t>
      </w:r>
    </w:p>
    <w:p w14:paraId="5535DCAA" w14:textId="0F1D7BB7" w:rsidR="000D2E3D" w:rsidRPr="00D02A64" w:rsidRDefault="005307F9" w:rsidP="000D2E3D">
      <w:pPr>
        <w:widowControl/>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sidRPr="00EC5A14">
        <w:rPr>
          <w:rFonts w:ascii="Times New Roman" w:eastAsia="宋体" w:hAnsi="Times New Roman" w:cs="Times New Roman"/>
          <w:kern w:val="0"/>
          <w:sz w:val="20"/>
          <w:szCs w:val="20"/>
        </w:rPr>
        <w:t xml:space="preserve">omb </w:t>
      </w:r>
      <w:r w:rsidR="000D2E3D" w:rsidRPr="00EC5A14">
        <w:rPr>
          <w:rFonts w:ascii="Times New Roman" w:eastAsia="宋体" w:hAnsi="Times New Roman" w:cs="Times New Roman"/>
          <w:kern w:val="0"/>
          <w:sz w:val="20"/>
          <w:szCs w:val="20"/>
        </w:rPr>
        <w:t>offset hopping</w:t>
      </w:r>
      <w:r w:rsidR="000D2E3D" w:rsidRPr="00B97987">
        <w:rPr>
          <w:rFonts w:ascii="Times New Roman" w:eastAsia="宋体" w:hAnsi="Times New Roman" w:cs="Times New Roman"/>
          <w:kern w:val="0"/>
          <w:sz w:val="20"/>
          <w:szCs w:val="20"/>
        </w:rPr>
        <w:t xml:space="preserve"> and </w:t>
      </w:r>
      <w:r w:rsidR="000D2E3D" w:rsidRPr="00EC5A14">
        <w:rPr>
          <w:rFonts w:ascii="Times New Roman" w:eastAsia="宋体" w:hAnsi="Times New Roman" w:cs="Times New Roman"/>
          <w:kern w:val="0"/>
          <w:sz w:val="20"/>
          <w:szCs w:val="20"/>
        </w:rPr>
        <w:t>cyclic shift hopping</w:t>
      </w:r>
      <w:r w:rsidR="000D2E3D" w:rsidRPr="00B97987">
        <w:rPr>
          <w:rFonts w:ascii="Times New Roman" w:eastAsia="宋体" w:hAnsi="Times New Roman" w:cs="Times New Roman"/>
          <w:kern w:val="0"/>
          <w:sz w:val="20"/>
          <w:szCs w:val="20"/>
        </w:rPr>
        <w:t xml:space="preserve"> should use different IDs, because </w:t>
      </w:r>
      <w:r w:rsidR="000D2E3D" w:rsidRPr="00EC5A14">
        <w:rPr>
          <w:rFonts w:ascii="Times New Roman" w:eastAsia="宋体" w:hAnsi="Times New Roman" w:cs="Times New Roman"/>
          <w:kern w:val="0"/>
          <w:sz w:val="20"/>
          <w:szCs w:val="20"/>
        </w:rPr>
        <w:t>comb offset hopping</w:t>
      </w:r>
      <w:r w:rsidR="000D2E3D" w:rsidRPr="00B97987">
        <w:rPr>
          <w:rFonts w:ascii="Times New Roman" w:eastAsia="宋体" w:hAnsi="Times New Roman" w:cs="Times New Roman"/>
          <w:kern w:val="0"/>
          <w:sz w:val="20"/>
          <w:szCs w:val="20"/>
        </w:rPr>
        <w:t xml:space="preserve"> and </w:t>
      </w:r>
      <w:r w:rsidR="000D2E3D" w:rsidRPr="00EC5A14">
        <w:rPr>
          <w:rFonts w:ascii="Times New Roman" w:eastAsia="宋体" w:hAnsi="Times New Roman" w:cs="Times New Roman"/>
          <w:kern w:val="0"/>
          <w:sz w:val="20"/>
          <w:szCs w:val="20"/>
        </w:rPr>
        <w:t>cyclic shift hopping</w:t>
      </w:r>
      <w:r w:rsidR="000D2E3D" w:rsidRPr="00B97987">
        <w:rPr>
          <w:rFonts w:ascii="Times New Roman" w:eastAsia="宋体" w:hAnsi="Times New Roman" w:cs="Times New Roman"/>
          <w:kern w:val="0"/>
          <w:sz w:val="20"/>
          <w:szCs w:val="20"/>
        </w:rPr>
        <w:t xml:space="preserve"> are configured independently, and using different IDs can make </w:t>
      </w:r>
      <w:r w:rsidR="000D2E3D">
        <w:rPr>
          <w:rFonts w:ascii="Times New Roman" w:eastAsia="宋体" w:hAnsi="Times New Roman" w:cs="Times New Roman" w:hint="eastAsia"/>
          <w:kern w:val="0"/>
          <w:sz w:val="20"/>
          <w:szCs w:val="20"/>
        </w:rPr>
        <w:t>configuration</w:t>
      </w:r>
      <w:r w:rsidR="000D2E3D" w:rsidRPr="00B97987">
        <w:rPr>
          <w:rFonts w:ascii="Times New Roman" w:eastAsia="宋体" w:hAnsi="Times New Roman" w:cs="Times New Roman"/>
          <w:kern w:val="0"/>
          <w:sz w:val="20"/>
          <w:szCs w:val="20"/>
        </w:rPr>
        <w:t xml:space="preserve"> more flexible.</w:t>
      </w:r>
      <w:r w:rsidR="000D2E3D">
        <w:rPr>
          <w:rFonts w:ascii="Times New Roman" w:eastAsia="宋体" w:hAnsi="Times New Roman" w:cs="Times New Roman" w:hint="eastAsia"/>
          <w:kern w:val="0"/>
          <w:sz w:val="20"/>
          <w:szCs w:val="20"/>
        </w:rPr>
        <w:t xml:space="preserve"> </w:t>
      </w:r>
      <w:r w:rsidR="000D2E3D" w:rsidRPr="00A65B56">
        <w:rPr>
          <w:rFonts w:ascii="Times New Roman" w:eastAsia="宋体" w:hAnsi="Times New Roman" w:cs="Times New Roman"/>
          <w:kern w:val="0"/>
          <w:sz w:val="20"/>
          <w:szCs w:val="20"/>
        </w:rPr>
        <w:t xml:space="preserve">If the two </w:t>
      </w:r>
      <w:proofErr w:type="spellStart"/>
      <w:r w:rsidR="000D2E3D" w:rsidRPr="00A65B56">
        <w:rPr>
          <w:rFonts w:ascii="Times New Roman" w:eastAsia="宋体" w:hAnsi="Times New Roman" w:cs="Times New Roman"/>
          <w:kern w:val="0"/>
          <w:sz w:val="20"/>
          <w:szCs w:val="20"/>
        </w:rPr>
        <w:t>hop</w:t>
      </w:r>
      <w:r w:rsidR="000D2E3D">
        <w:rPr>
          <w:rFonts w:ascii="Times New Roman" w:eastAsia="宋体" w:hAnsi="Times New Roman" w:cs="Times New Roman"/>
          <w:kern w:val="0"/>
          <w:sz w:val="20"/>
          <w:szCs w:val="20"/>
        </w:rPr>
        <w:t>ping</w:t>
      </w:r>
      <w:r w:rsidR="000D2E3D" w:rsidRPr="00A65B56">
        <w:rPr>
          <w:rFonts w:ascii="Times New Roman" w:eastAsia="宋体" w:hAnsi="Times New Roman" w:cs="Times New Roman"/>
          <w:kern w:val="0"/>
          <w:sz w:val="20"/>
          <w:szCs w:val="20"/>
        </w:rPr>
        <w:t>s</w:t>
      </w:r>
      <w:proofErr w:type="spellEnd"/>
      <w:r w:rsidR="000D2E3D" w:rsidRPr="00A65B56">
        <w:rPr>
          <w:rFonts w:ascii="Times New Roman" w:eastAsia="宋体" w:hAnsi="Times New Roman" w:cs="Times New Roman"/>
          <w:kern w:val="0"/>
          <w:sz w:val="20"/>
          <w:szCs w:val="20"/>
        </w:rPr>
        <w:t xml:space="preserve"> use different initialization IDs, comb offset hopping and cyclic shift hopping can flexibly adjust the </w:t>
      </w:r>
      <w:r w:rsidR="00CF4F4A">
        <w:rPr>
          <w:rFonts w:ascii="Times New Roman" w:eastAsia="宋体" w:hAnsi="Times New Roman" w:cs="Times New Roman" w:hint="eastAsia"/>
          <w:kern w:val="0"/>
          <w:sz w:val="20"/>
          <w:szCs w:val="20"/>
        </w:rPr>
        <w:t>initialization</w:t>
      </w:r>
      <w:r w:rsidR="000D2E3D" w:rsidRPr="00A65B56">
        <w:rPr>
          <w:rFonts w:ascii="Times New Roman" w:eastAsia="宋体" w:hAnsi="Times New Roman" w:cs="Times New Roman"/>
          <w:kern w:val="0"/>
          <w:sz w:val="20"/>
          <w:szCs w:val="20"/>
        </w:rPr>
        <w:t xml:space="preserve"> IDs of their respective pseudo-random sequences</w:t>
      </w:r>
      <w:r w:rsidR="000D2E3D" w:rsidRPr="00EB709D">
        <w:rPr>
          <w:rFonts w:ascii="Times New Roman" w:eastAsia="宋体" w:hAnsi="Times New Roman" w:cs="Times New Roman"/>
          <w:kern w:val="0"/>
          <w:sz w:val="20"/>
          <w:szCs w:val="20"/>
        </w:rPr>
        <w:t>.</w:t>
      </w:r>
    </w:p>
    <w:p w14:paraId="0E5F4EA9" w14:textId="6C47CEA2" w:rsidR="000D2E3D" w:rsidRDefault="000D2E3D" w:rsidP="000D2E3D">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2</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The </w:t>
      </w:r>
      <w:r w:rsidRPr="00CA787B">
        <w:rPr>
          <w:rFonts w:ascii="Times New Roman" w:hAnsi="Times New Roman" w:cs="Times New Roman"/>
          <w:b/>
          <w:kern w:val="0"/>
          <w:sz w:val="20"/>
          <w:szCs w:val="20"/>
        </w:rPr>
        <w:t>initialization</w:t>
      </w:r>
      <w:r w:rsidRPr="00CA787B">
        <w:rPr>
          <w:rFonts w:ascii="Times New Roman" w:hAnsi="Times New Roman" w:cs="Times New Roman" w:hint="eastAsia"/>
          <w:b/>
          <w:kern w:val="0"/>
          <w:sz w:val="20"/>
          <w:szCs w:val="20"/>
        </w:rPr>
        <w:t xml:space="preserve"> of the </w:t>
      </w:r>
      <w:r w:rsidRPr="00CA787B">
        <w:rPr>
          <w:rFonts w:ascii="Times New Roman" w:hAnsi="Times New Roman" w:cs="Times New Roman"/>
          <w:b/>
          <w:kern w:val="0"/>
          <w:sz w:val="20"/>
          <w:szCs w:val="20"/>
        </w:rPr>
        <w:t>network-configured ID</w:t>
      </w:r>
      <w:r w:rsidRPr="00CA787B">
        <w:rPr>
          <w:rFonts w:ascii="Times New Roman" w:hAnsi="Times New Roman" w:cs="Times New Roman" w:hint="eastAsia"/>
          <w:b/>
          <w:kern w:val="0"/>
          <w:sz w:val="20"/>
          <w:szCs w:val="20"/>
        </w:rPr>
        <w:t xml:space="preserve"> should be a new ID</w:t>
      </w:r>
      <w:r w:rsidR="00FE7B2D">
        <w:rPr>
          <w:rFonts w:ascii="Times New Roman" w:hAnsi="Times New Roman" w:cs="Times New Roman" w:hint="eastAsia"/>
          <w:b/>
          <w:kern w:val="0"/>
          <w:sz w:val="20"/>
          <w:szCs w:val="20"/>
        </w:rPr>
        <w:t>. C</w:t>
      </w:r>
      <w:r w:rsidRPr="008648BA">
        <w:rPr>
          <w:rFonts w:ascii="Times New Roman" w:hAnsi="Times New Roman" w:cs="Times New Roman"/>
          <w:b/>
          <w:kern w:val="0"/>
          <w:sz w:val="20"/>
          <w:szCs w:val="20"/>
        </w:rPr>
        <w:t>omb offset hopping and cyclic shift hopping should use two separate new IDs</w:t>
      </w:r>
      <w:r w:rsidRPr="00CA787B">
        <w:rPr>
          <w:rFonts w:ascii="Times New Roman" w:hAnsi="Times New Roman" w:cs="Times New Roman" w:hint="eastAsia"/>
          <w:b/>
          <w:kern w:val="0"/>
          <w:sz w:val="20"/>
          <w:szCs w:val="20"/>
        </w:rPr>
        <w:t>.</w:t>
      </w:r>
    </w:p>
    <w:p w14:paraId="79596842" w14:textId="77777777" w:rsidR="000D2E3D" w:rsidRDefault="000D2E3D" w:rsidP="000D2E3D">
      <w:pPr>
        <w:spacing w:after="120"/>
        <w:rPr>
          <w:rFonts w:ascii="Arial" w:hAnsi="Arial" w:cs="Arial"/>
          <w:b/>
          <w:u w:val="single"/>
        </w:rPr>
      </w:pPr>
      <w:r w:rsidRPr="00BC11B5">
        <w:rPr>
          <w:rFonts w:ascii="Arial" w:hAnsi="Arial" w:cs="Arial"/>
          <w:b/>
          <w:u w:val="single"/>
        </w:rPr>
        <w:t xml:space="preserve">The </w:t>
      </w:r>
      <w:r w:rsidRPr="004C3E91">
        <w:rPr>
          <w:rFonts w:ascii="Arial" w:hAnsi="Arial" w:cs="Arial"/>
          <w:b/>
          <w:u w:val="single"/>
        </w:rPr>
        <w:t>time-domain hopping behavior</w:t>
      </w:r>
    </w:p>
    <w:p w14:paraId="76019506" w14:textId="08801760" w:rsidR="000D2E3D" w:rsidRPr="00F52975" w:rsidRDefault="000D2E3D" w:rsidP="000D2E3D">
      <w:pPr>
        <w:widowControl/>
        <w:spacing w:afterLines="50" w:after="120"/>
        <w:rPr>
          <w:rFonts w:ascii="Times New Roman" w:eastAsia="宋体" w:hAnsi="Times New Roman" w:cs="Times New Roman"/>
          <w:kern w:val="0"/>
          <w:sz w:val="20"/>
          <w:szCs w:val="20"/>
        </w:rPr>
      </w:pPr>
      <w:r w:rsidRPr="00F52975">
        <w:rPr>
          <w:rFonts w:ascii="Times New Roman" w:eastAsia="宋体" w:hAnsi="Times New Roman" w:cs="Times New Roman"/>
          <w:kern w:val="0"/>
          <w:sz w:val="20"/>
          <w:szCs w:val="20"/>
        </w:rPr>
        <w:t xml:space="preserve">For the time-domain hopping behavior </w:t>
      </w:r>
      <w:r w:rsidRPr="00F52975">
        <w:rPr>
          <w:rFonts w:ascii="Times New Roman" w:eastAsia="宋体" w:hAnsi="Times New Roman" w:cs="Times New Roman" w:hint="eastAsia"/>
          <w:kern w:val="0"/>
          <w:sz w:val="20"/>
          <w:szCs w:val="20"/>
        </w:rPr>
        <w:t xml:space="preserve">of </w:t>
      </w:r>
      <w:r w:rsidRPr="00F52975">
        <w:rPr>
          <w:rFonts w:ascii="Times New Roman" w:eastAsia="宋体" w:hAnsi="Times New Roman" w:cs="Times New Roman"/>
          <w:kern w:val="0"/>
          <w:sz w:val="20"/>
          <w:szCs w:val="20"/>
        </w:rPr>
        <w:t xml:space="preserve">SRS comb offset hopping and/or cyclic shift hopping, </w:t>
      </w:r>
      <w:r w:rsidRPr="00F52975">
        <w:rPr>
          <w:rFonts w:ascii="Times New Roman" w:eastAsia="宋体" w:hAnsi="Times New Roman" w:cs="Times New Roman" w:hint="eastAsia"/>
          <w:kern w:val="0"/>
          <w:sz w:val="20"/>
          <w:szCs w:val="20"/>
        </w:rPr>
        <w:t>we support option 2</w:t>
      </w:r>
      <w:r>
        <w:rPr>
          <w:rFonts w:ascii="Times New Roman" w:eastAsia="宋体" w:hAnsi="Times New Roman" w:cs="Times New Roman" w:hint="eastAsia"/>
          <w:kern w:val="0"/>
          <w:sz w:val="20"/>
          <w:szCs w:val="20"/>
        </w:rPr>
        <w:t>.</w:t>
      </w:r>
      <w:r w:rsidRPr="00F52975">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That is, </w:t>
      </w:r>
      <w:bookmarkStart w:id="2" w:name="OLE_LINK5"/>
      <w:bookmarkStart w:id="3" w:name="OLE_LINK6"/>
      <w:r w:rsidRPr="00F52975">
        <w:rPr>
          <w:rFonts w:ascii="Times New Roman" w:eastAsia="宋体" w:hAnsi="Times New Roman" w:cs="Times New Roman" w:hint="eastAsia"/>
          <w:kern w:val="0"/>
          <w:sz w:val="20"/>
          <w:szCs w:val="20"/>
        </w:rPr>
        <w:t>w</w:t>
      </w:r>
      <w:r w:rsidRPr="00F52975">
        <w:rPr>
          <w:rFonts w:ascii="Times New Roman" w:eastAsia="宋体" w:hAnsi="Times New Roman" w:cs="Times New Roman"/>
          <w:kern w:val="0"/>
          <w:sz w:val="20"/>
          <w:szCs w:val="20"/>
        </w:rPr>
        <w:t xml:space="preserve">ithin a slot, hopping </w:t>
      </w:r>
      <w:r w:rsidR="00CF4F4A">
        <w:rPr>
          <w:rFonts w:ascii="Times New Roman" w:eastAsia="宋体" w:hAnsi="Times New Roman" w:cs="Times New Roman" w:hint="eastAsia"/>
          <w:kern w:val="0"/>
          <w:sz w:val="20"/>
          <w:szCs w:val="20"/>
        </w:rPr>
        <w:t xml:space="preserve">is </w:t>
      </w:r>
      <w:r w:rsidRPr="00F52975">
        <w:rPr>
          <w:rFonts w:ascii="Times New Roman" w:eastAsia="宋体" w:hAnsi="Times New Roman" w:cs="Times New Roman"/>
          <w:kern w:val="0"/>
          <w:sz w:val="20"/>
          <w:szCs w:val="20"/>
        </w:rPr>
        <w:t xml:space="preserve">based on only the symbol </w:t>
      </w:r>
      <w:proofErr w:type="gramStart"/>
      <w:r w:rsidRPr="00F52975">
        <w:rPr>
          <w:rFonts w:ascii="Times New Roman" w:eastAsia="宋体" w:hAnsi="Times New Roman" w:cs="Times New Roman"/>
          <w:kern w:val="0"/>
          <w:sz w:val="20"/>
          <w:szCs w:val="20"/>
        </w:rPr>
        <w:t xml:space="preserve">index </w:t>
      </w:r>
      <w:proofErr w:type="gramEnd"/>
      <m:oMath>
        <m:r>
          <w:rPr>
            <w:rFonts w:ascii="Cambria Math" w:eastAsia="宋体" w:hAnsi="Cambria Math" w:cs="Times New Roman"/>
            <w:kern w:val="0"/>
            <w:sz w:val="20"/>
            <w:szCs w:val="20"/>
          </w:rPr>
          <m:t>l</m:t>
        </m:r>
        <m:r>
          <m:rPr>
            <m:sty m:val="p"/>
          </m:rPr>
          <w:rPr>
            <w:rFonts w:ascii="Cambria Math" w:eastAsia="宋体" w:hAnsi="Cambria Math" w:cs="Times New Roman"/>
            <w:kern w:val="0"/>
            <w:sz w:val="20"/>
            <w:szCs w:val="20"/>
          </w:rPr>
          <m:t>'</m:t>
        </m:r>
      </m:oMath>
      <w:bookmarkEnd w:id="2"/>
      <w:bookmarkEnd w:id="3"/>
      <w:r w:rsidRPr="00F52975">
        <w:rPr>
          <w:rFonts w:ascii="Times New Roman" w:eastAsia="宋体" w:hAnsi="Times New Roman" w:cs="Times New Roman"/>
          <w:kern w:val="0"/>
          <w:sz w:val="20"/>
          <w:szCs w:val="20"/>
        </w:rPr>
        <w:t>. For option 2, the value</w:t>
      </w:r>
      <w:r w:rsidRPr="00F52975">
        <w:rPr>
          <w:rFonts w:ascii="Times New Roman" w:eastAsia="宋体" w:hAnsi="Times New Roman" w:cs="Times New Roman" w:hint="eastAsia"/>
          <w:kern w:val="0"/>
          <w:sz w:val="20"/>
          <w:szCs w:val="20"/>
        </w:rPr>
        <w:t xml:space="preserve"> of </w:t>
      </w:r>
      <w:r w:rsidRPr="00F52975">
        <w:rPr>
          <w:rFonts w:ascii="Times New Roman" w:eastAsia="宋体" w:hAnsi="Times New Roman" w:cs="Times New Roman"/>
          <w:kern w:val="0"/>
          <w:sz w:val="20"/>
          <w:szCs w:val="20"/>
        </w:rPr>
        <w:t>comb</w:t>
      </w:r>
      <w:r w:rsidRPr="00F52975">
        <w:rPr>
          <w:rFonts w:ascii="Times New Roman" w:eastAsia="宋体" w:hAnsi="Times New Roman" w:cs="Times New Roman" w:hint="eastAsia"/>
          <w:kern w:val="0"/>
          <w:sz w:val="20"/>
          <w:szCs w:val="20"/>
        </w:rPr>
        <w:t xml:space="preserve"> offset hopping</w:t>
      </w:r>
      <w:r w:rsidRPr="00F52975">
        <w:rPr>
          <w:rFonts w:ascii="Times New Roman" w:eastAsia="宋体" w:hAnsi="Times New Roman" w:cs="Times New Roman"/>
          <w:kern w:val="0"/>
          <w:sz w:val="20"/>
          <w:szCs w:val="20"/>
        </w:rPr>
        <w:t xml:space="preserve"> and </w:t>
      </w:r>
      <w:r w:rsidRPr="00F52975">
        <w:rPr>
          <w:rFonts w:ascii="Times New Roman" w:eastAsia="宋体" w:hAnsi="Times New Roman" w:cs="Times New Roman" w:hint="eastAsia"/>
          <w:kern w:val="0"/>
          <w:sz w:val="20"/>
          <w:szCs w:val="20"/>
        </w:rPr>
        <w:t>cyclic shift hopping</w:t>
      </w:r>
      <w:r w:rsidRPr="00F52975">
        <w:rPr>
          <w:rFonts w:ascii="Times New Roman" w:eastAsia="宋体" w:hAnsi="Times New Roman" w:cs="Times New Roman"/>
          <w:kern w:val="0"/>
          <w:sz w:val="20"/>
          <w:szCs w:val="20"/>
        </w:rPr>
        <w:t xml:space="preserve"> of SRS port at different </w:t>
      </w:r>
      <w:r w:rsidRPr="00F52975">
        <w:rPr>
          <w:rFonts w:ascii="Times New Roman" w:eastAsia="宋体" w:hAnsi="Times New Roman" w:cs="Times New Roman" w:hint="eastAsia"/>
          <w:kern w:val="0"/>
          <w:sz w:val="20"/>
          <w:szCs w:val="20"/>
        </w:rPr>
        <w:t>OFDM symbol</w:t>
      </w:r>
      <w:r w:rsidRPr="00F52975">
        <w:rPr>
          <w:rFonts w:ascii="Times New Roman" w:eastAsia="宋体" w:hAnsi="Times New Roman" w:cs="Times New Roman"/>
          <w:kern w:val="0"/>
          <w:sz w:val="20"/>
          <w:szCs w:val="20"/>
        </w:rPr>
        <w:t xml:space="preserve">s are different, and the probability of </w:t>
      </w:r>
      <w:r>
        <w:rPr>
          <w:rFonts w:ascii="Times New Roman" w:eastAsia="宋体" w:hAnsi="Times New Roman" w:cs="Times New Roman" w:hint="eastAsia"/>
          <w:kern w:val="0"/>
          <w:sz w:val="20"/>
          <w:szCs w:val="20"/>
        </w:rPr>
        <w:t>strong</w:t>
      </w:r>
      <w:r w:rsidRPr="00F52975">
        <w:rPr>
          <w:rFonts w:ascii="Times New Roman" w:eastAsia="宋体" w:hAnsi="Times New Roman" w:cs="Times New Roman" w:hint="eastAsia"/>
          <w:kern w:val="0"/>
          <w:sz w:val="20"/>
          <w:szCs w:val="20"/>
        </w:rPr>
        <w:t xml:space="preserve"> </w:t>
      </w:r>
      <w:r w:rsidRPr="00F52975">
        <w:rPr>
          <w:rFonts w:ascii="Times New Roman" w:eastAsia="宋体" w:hAnsi="Times New Roman" w:cs="Times New Roman"/>
          <w:kern w:val="0"/>
          <w:sz w:val="20"/>
          <w:szCs w:val="20"/>
        </w:rPr>
        <w:t xml:space="preserve">interference at </w:t>
      </w:r>
      <w:r>
        <w:rPr>
          <w:rFonts w:ascii="Times New Roman" w:eastAsia="宋体" w:hAnsi="Times New Roman" w:cs="Times New Roman" w:hint="eastAsia"/>
          <w:kern w:val="0"/>
          <w:sz w:val="20"/>
          <w:szCs w:val="20"/>
        </w:rPr>
        <w:t xml:space="preserve">all </w:t>
      </w:r>
      <w:r w:rsidRPr="00F52975">
        <w:rPr>
          <w:rFonts w:ascii="Times New Roman" w:eastAsia="宋体" w:hAnsi="Times New Roman" w:cs="Times New Roman" w:hint="eastAsia"/>
          <w:kern w:val="0"/>
          <w:sz w:val="20"/>
          <w:szCs w:val="20"/>
        </w:rPr>
        <w:t>OFDM symbols</w:t>
      </w:r>
      <w:r w:rsidRPr="00F52975">
        <w:rPr>
          <w:rFonts w:ascii="Times New Roman" w:eastAsia="宋体" w:hAnsi="Times New Roman" w:cs="Times New Roman"/>
          <w:kern w:val="0"/>
          <w:sz w:val="20"/>
          <w:szCs w:val="20"/>
        </w:rPr>
        <w:t xml:space="preserve"> is low</w:t>
      </w:r>
      <w:r w:rsidRPr="00F52975">
        <w:rPr>
          <w:rFonts w:ascii="Times New Roman" w:eastAsia="宋体" w:hAnsi="Times New Roman" w:cs="Times New Roman" w:hint="eastAsia"/>
          <w:kern w:val="0"/>
          <w:sz w:val="20"/>
          <w:szCs w:val="20"/>
        </w:rPr>
        <w:t>.</w:t>
      </w:r>
      <w:r w:rsidRPr="00F52975">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F</w:t>
      </w:r>
      <w:r w:rsidRPr="00F52975">
        <w:rPr>
          <w:rFonts w:ascii="Times New Roman" w:eastAsia="宋体" w:hAnsi="Times New Roman" w:cs="Times New Roman"/>
          <w:kern w:val="0"/>
          <w:sz w:val="20"/>
          <w:szCs w:val="20"/>
        </w:rPr>
        <w:t>or option 1, the SRS</w:t>
      </w:r>
      <w:r>
        <w:rPr>
          <w:rFonts w:ascii="Times New Roman" w:eastAsia="宋体" w:hAnsi="Times New Roman" w:cs="Times New Roman" w:hint="eastAsia"/>
          <w:kern w:val="0"/>
          <w:sz w:val="20"/>
          <w:szCs w:val="20"/>
        </w:rPr>
        <w:t xml:space="preserve"> transmission</w:t>
      </w:r>
      <w:r w:rsidRPr="00F52975">
        <w:rPr>
          <w:rFonts w:ascii="Times New Roman" w:eastAsia="宋体" w:hAnsi="Times New Roman" w:cs="Times New Roman"/>
          <w:kern w:val="0"/>
          <w:sz w:val="20"/>
          <w:szCs w:val="20"/>
        </w:rPr>
        <w:t xml:space="preserve"> of several consecutive OFDM symbols is exactly the same</w:t>
      </w:r>
      <w:r>
        <w:rPr>
          <w:rFonts w:ascii="Times New Roman" w:eastAsia="宋体" w:hAnsi="Times New Roman" w:cs="Times New Roman" w:hint="eastAsia"/>
          <w:kern w:val="0"/>
          <w:sz w:val="20"/>
          <w:szCs w:val="20"/>
        </w:rPr>
        <w:t>. I</w:t>
      </w:r>
      <w:r w:rsidRPr="00F52975">
        <w:rPr>
          <w:rFonts w:ascii="Times New Roman" w:eastAsia="宋体" w:hAnsi="Times New Roman" w:cs="Times New Roman"/>
          <w:kern w:val="0"/>
          <w:sz w:val="20"/>
          <w:szCs w:val="20"/>
        </w:rPr>
        <w:t xml:space="preserve">f </w:t>
      </w:r>
      <w:r>
        <w:rPr>
          <w:rFonts w:ascii="Times New Roman" w:eastAsia="宋体" w:hAnsi="Times New Roman" w:cs="Times New Roman" w:hint="eastAsia"/>
          <w:kern w:val="0"/>
          <w:sz w:val="20"/>
          <w:szCs w:val="20"/>
        </w:rPr>
        <w:t xml:space="preserve">strong </w:t>
      </w:r>
      <w:r w:rsidRPr="00F52975">
        <w:rPr>
          <w:rFonts w:ascii="Times New Roman" w:eastAsia="宋体" w:hAnsi="Times New Roman" w:cs="Times New Roman"/>
          <w:kern w:val="0"/>
          <w:sz w:val="20"/>
          <w:szCs w:val="20"/>
        </w:rPr>
        <w:t xml:space="preserve">interference occurs, the SRS on these OFDM symbols will all be interfered. </w:t>
      </w:r>
      <w:r>
        <w:rPr>
          <w:rFonts w:ascii="Times New Roman" w:eastAsia="宋体" w:hAnsi="Times New Roman" w:cs="Times New Roman" w:hint="eastAsia"/>
          <w:kern w:val="0"/>
          <w:sz w:val="20"/>
          <w:szCs w:val="20"/>
        </w:rPr>
        <w:t>O</w:t>
      </w:r>
      <w:r w:rsidRPr="00F52975">
        <w:rPr>
          <w:rFonts w:ascii="Times New Roman" w:eastAsia="宋体" w:hAnsi="Times New Roman" w:cs="Times New Roman"/>
          <w:kern w:val="0"/>
          <w:sz w:val="20"/>
          <w:szCs w:val="20"/>
        </w:rPr>
        <w:t xml:space="preserve">ption 2 </w:t>
      </w:r>
      <w:r>
        <w:rPr>
          <w:rFonts w:ascii="Times New Roman" w:eastAsia="宋体" w:hAnsi="Times New Roman" w:cs="Times New Roman" w:hint="eastAsia"/>
          <w:kern w:val="0"/>
          <w:sz w:val="20"/>
          <w:szCs w:val="20"/>
        </w:rPr>
        <w:t>is better in terms of</w:t>
      </w:r>
      <w:r w:rsidRPr="00F52975">
        <w:rPr>
          <w:rFonts w:ascii="Times New Roman" w:eastAsia="宋体" w:hAnsi="Times New Roman" w:cs="Times New Roman"/>
          <w:kern w:val="0"/>
          <w:sz w:val="20"/>
          <w:szCs w:val="20"/>
        </w:rPr>
        <w:t xml:space="preserve"> degree of interference randomization than </w:t>
      </w:r>
      <w:r w:rsidRPr="00F52975">
        <w:rPr>
          <w:rFonts w:ascii="Times New Roman" w:eastAsia="宋体" w:hAnsi="Times New Roman" w:cs="Times New Roman" w:hint="eastAsia"/>
          <w:kern w:val="0"/>
          <w:sz w:val="20"/>
          <w:szCs w:val="20"/>
        </w:rPr>
        <w:t>o</w:t>
      </w:r>
      <w:r w:rsidRPr="00F52975">
        <w:rPr>
          <w:rFonts w:ascii="Times New Roman" w:eastAsia="宋体" w:hAnsi="Times New Roman" w:cs="Times New Roman"/>
          <w:kern w:val="0"/>
          <w:sz w:val="20"/>
          <w:szCs w:val="20"/>
        </w:rPr>
        <w:t>ption 1</w:t>
      </w:r>
      <w:r w:rsidRPr="00F52975">
        <w:rPr>
          <w:rFonts w:ascii="Times New Roman" w:eastAsia="宋体" w:hAnsi="Times New Roman" w:cs="Times New Roman" w:hint="eastAsia"/>
          <w:kern w:val="0"/>
          <w:sz w:val="20"/>
          <w:szCs w:val="20"/>
        </w:rPr>
        <w:t>.</w:t>
      </w:r>
    </w:p>
    <w:p w14:paraId="35BEFA58" w14:textId="08A67117" w:rsidR="000D2E3D" w:rsidRDefault="00CF4F4A" w:rsidP="000D2E3D">
      <w:pPr>
        <w:widowControl/>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ccording to current specification, a</w:t>
      </w:r>
      <w:r w:rsidR="000D2E3D" w:rsidRPr="0005786C">
        <w:rPr>
          <w:rFonts w:ascii="Times New Roman" w:eastAsia="宋体" w:hAnsi="Times New Roman" w:cs="Times New Roman"/>
          <w:kern w:val="0"/>
          <w:sz w:val="20"/>
          <w:szCs w:val="20"/>
        </w:rPr>
        <w:t>ll existing signal sequences have re</w:t>
      </w:r>
      <w:r w:rsidR="000D2E3D">
        <w:rPr>
          <w:rFonts w:ascii="Times New Roman" w:eastAsia="宋体" w:hAnsi="Times New Roman" w:cs="Times New Roman" w:hint="eastAsia"/>
          <w:kern w:val="0"/>
          <w:sz w:val="20"/>
          <w:szCs w:val="20"/>
        </w:rPr>
        <w:t>-</w:t>
      </w:r>
      <w:r w:rsidR="000D2E3D" w:rsidRPr="0005786C">
        <w:rPr>
          <w:rFonts w:ascii="Times New Roman" w:eastAsia="宋体" w:hAnsi="Times New Roman" w:cs="Times New Roman"/>
          <w:kern w:val="0"/>
          <w:sz w:val="20"/>
          <w:szCs w:val="20"/>
        </w:rPr>
        <w:t>initialization.</w:t>
      </w:r>
      <w:r w:rsidR="000D2E3D">
        <w:rPr>
          <w:rFonts w:ascii="Times New Roman" w:eastAsia="宋体" w:hAnsi="Times New Roman" w:cs="Times New Roman" w:hint="eastAsia"/>
          <w:kern w:val="0"/>
          <w:sz w:val="20"/>
          <w:szCs w:val="20"/>
        </w:rPr>
        <w:t xml:space="preserve"> </w:t>
      </w:r>
      <w:r w:rsidR="000D2E3D" w:rsidRPr="00DC03E6">
        <w:rPr>
          <w:rFonts w:ascii="Times New Roman" w:eastAsia="宋体" w:hAnsi="Times New Roman" w:cs="Times New Roman"/>
          <w:kern w:val="0"/>
          <w:sz w:val="20"/>
          <w:szCs w:val="20"/>
        </w:rPr>
        <w:t>Re</w:t>
      </w:r>
      <w:r w:rsidR="000D2E3D">
        <w:rPr>
          <w:rFonts w:ascii="Times New Roman" w:eastAsia="宋体" w:hAnsi="Times New Roman" w:cs="Times New Roman" w:hint="eastAsia"/>
          <w:kern w:val="0"/>
          <w:sz w:val="20"/>
          <w:szCs w:val="20"/>
        </w:rPr>
        <w:t>-</w:t>
      </w:r>
      <w:r w:rsidR="000D2E3D" w:rsidRPr="00DC03E6">
        <w:rPr>
          <w:rFonts w:ascii="Times New Roman" w:eastAsia="宋体" w:hAnsi="Times New Roman" w:cs="Times New Roman"/>
          <w:kern w:val="0"/>
          <w:sz w:val="20"/>
          <w:szCs w:val="20"/>
        </w:rPr>
        <w:t>initialization at the begi</w:t>
      </w:r>
      <w:r w:rsidR="000D2E3D">
        <w:rPr>
          <w:rFonts w:ascii="Times New Roman" w:eastAsia="宋体" w:hAnsi="Times New Roman" w:cs="Times New Roman"/>
          <w:kern w:val="0"/>
          <w:sz w:val="20"/>
          <w:szCs w:val="20"/>
        </w:rPr>
        <w:t xml:space="preserve">nning of each radio frame </w:t>
      </w:r>
      <w:r w:rsidR="000D2E3D" w:rsidRPr="00DC03E6">
        <w:rPr>
          <w:rFonts w:ascii="Times New Roman" w:eastAsia="宋体" w:hAnsi="Times New Roman" w:cs="Times New Roman"/>
          <w:kern w:val="0"/>
          <w:sz w:val="20"/>
          <w:szCs w:val="20"/>
        </w:rPr>
        <w:t>ensure</w:t>
      </w:r>
      <w:r w:rsidR="000D2E3D">
        <w:rPr>
          <w:rFonts w:ascii="Times New Roman" w:eastAsia="宋体" w:hAnsi="Times New Roman" w:cs="Times New Roman" w:hint="eastAsia"/>
          <w:kern w:val="0"/>
          <w:sz w:val="20"/>
          <w:szCs w:val="20"/>
        </w:rPr>
        <w:t>s</w:t>
      </w:r>
      <w:r w:rsidR="000D2E3D" w:rsidRPr="00DC03E6">
        <w:rPr>
          <w:rFonts w:ascii="Times New Roman" w:eastAsia="宋体" w:hAnsi="Times New Roman" w:cs="Times New Roman"/>
          <w:kern w:val="0"/>
          <w:sz w:val="20"/>
          <w:szCs w:val="20"/>
        </w:rPr>
        <w:t xml:space="preserve"> that </w:t>
      </w:r>
      <w:proofErr w:type="gramStart"/>
      <w:r w:rsidR="000D2E3D" w:rsidRPr="00DC03E6">
        <w:rPr>
          <w:rFonts w:ascii="Times New Roman" w:eastAsia="宋体" w:hAnsi="Times New Roman" w:cs="Times New Roman"/>
          <w:kern w:val="0"/>
          <w:sz w:val="20"/>
          <w:szCs w:val="20"/>
        </w:rPr>
        <w:t xml:space="preserve">the </w:t>
      </w:r>
      <m:oMath>
        <m:r>
          <m:rPr>
            <m:sty m:val="p"/>
          </m:rPr>
          <w:rPr>
            <w:rFonts w:ascii="Cambria Math" w:eastAsia="宋体" w:hAnsi="Cambria Math" w:cs="Times New Roman"/>
            <w:kern w:val="0"/>
            <w:sz w:val="20"/>
            <w:szCs w:val="20"/>
          </w:rPr>
          <m:t>c(i)</m:t>
        </m:r>
      </m:oMath>
      <w:r w:rsidR="000D2E3D">
        <w:rPr>
          <w:rFonts w:ascii="Times New Roman" w:eastAsia="宋体" w:hAnsi="Times New Roman" w:cs="Times New Roman" w:hint="eastAsia"/>
          <w:kern w:val="0"/>
          <w:sz w:val="20"/>
          <w:szCs w:val="20"/>
        </w:rPr>
        <w:t xml:space="preserve"> </w:t>
      </w:r>
      <w:r w:rsidR="000D2E3D" w:rsidRPr="00DC03E6">
        <w:rPr>
          <w:rFonts w:ascii="Times New Roman" w:eastAsia="宋体" w:hAnsi="Times New Roman" w:cs="Times New Roman"/>
          <w:kern w:val="0"/>
          <w:sz w:val="20"/>
          <w:szCs w:val="20"/>
        </w:rPr>
        <w:t>of</w:t>
      </w:r>
      <w:proofErr w:type="gramEnd"/>
      <w:r w:rsidR="000D2E3D" w:rsidRPr="00DC03E6">
        <w:rPr>
          <w:rFonts w:ascii="Times New Roman" w:eastAsia="宋体" w:hAnsi="Times New Roman" w:cs="Times New Roman"/>
          <w:kern w:val="0"/>
          <w:sz w:val="20"/>
          <w:szCs w:val="20"/>
        </w:rPr>
        <w:t xml:space="preserve"> the newly </w:t>
      </w:r>
      <w:r>
        <w:rPr>
          <w:rFonts w:ascii="Times New Roman" w:eastAsia="宋体" w:hAnsi="Times New Roman" w:cs="Times New Roman" w:hint="eastAsia"/>
          <w:kern w:val="0"/>
          <w:sz w:val="20"/>
          <w:szCs w:val="20"/>
        </w:rPr>
        <w:t>added</w:t>
      </w:r>
      <w:r w:rsidRPr="00DC03E6">
        <w:rPr>
          <w:rFonts w:ascii="Times New Roman" w:eastAsia="宋体" w:hAnsi="Times New Roman" w:cs="Times New Roman"/>
          <w:kern w:val="0"/>
          <w:sz w:val="20"/>
          <w:szCs w:val="20"/>
        </w:rPr>
        <w:t xml:space="preserve"> </w:t>
      </w:r>
      <w:r w:rsidR="000D2E3D" w:rsidRPr="00CF4F4A">
        <w:rPr>
          <w:rFonts w:ascii="Times New Roman" w:eastAsia="宋体" w:hAnsi="Times New Roman" w:cs="Times New Roman"/>
          <w:kern w:val="0"/>
          <w:sz w:val="20"/>
          <w:szCs w:val="20"/>
        </w:rPr>
        <w:t xml:space="preserve">SRS </w:t>
      </w:r>
      <w:r w:rsidRPr="00D9014D">
        <w:rPr>
          <w:rStyle w:val="ab"/>
          <w:rFonts w:ascii="Times New Roman" w:hAnsi="Times New Roman" w:cs="Times New Roman"/>
          <w:kern w:val="0"/>
          <w:sz w:val="20"/>
          <w:szCs w:val="20"/>
        </w:rPr>
        <w:t>can be</w:t>
      </w:r>
      <w:r w:rsidRPr="00CF4F4A">
        <w:rPr>
          <w:rFonts w:ascii="Times New Roman" w:eastAsia="宋体" w:hAnsi="Times New Roman" w:cs="Times New Roman"/>
          <w:kern w:val="0"/>
          <w:sz w:val="20"/>
          <w:szCs w:val="20"/>
        </w:rPr>
        <w:t xml:space="preserve"> </w:t>
      </w:r>
      <w:r w:rsidR="000D2E3D" w:rsidRPr="00CF4F4A">
        <w:rPr>
          <w:rFonts w:ascii="Times New Roman" w:eastAsia="宋体" w:hAnsi="Times New Roman" w:cs="Times New Roman"/>
          <w:kern w:val="0"/>
          <w:sz w:val="20"/>
          <w:szCs w:val="20"/>
        </w:rPr>
        <w:t>aligned</w:t>
      </w:r>
      <w:r w:rsidR="000D2E3D" w:rsidRPr="00DC03E6">
        <w:rPr>
          <w:rFonts w:ascii="Times New Roman" w:eastAsia="宋体" w:hAnsi="Times New Roman" w:cs="Times New Roman"/>
          <w:kern w:val="0"/>
          <w:sz w:val="20"/>
          <w:szCs w:val="20"/>
        </w:rPr>
        <w:t xml:space="preserve"> with the existing SRS so that they re</w:t>
      </w:r>
      <w:r w:rsidR="000D2E3D">
        <w:rPr>
          <w:rFonts w:ascii="Times New Roman" w:eastAsia="宋体" w:hAnsi="Times New Roman" w:cs="Times New Roman"/>
          <w:kern w:val="0"/>
          <w:sz w:val="20"/>
          <w:szCs w:val="20"/>
        </w:rPr>
        <w:t>main orthogonal over time</w:t>
      </w:r>
      <w:r w:rsidR="000D2E3D">
        <w:rPr>
          <w:rFonts w:ascii="Times New Roman" w:eastAsia="宋体" w:hAnsi="Times New Roman" w:cs="Times New Roman" w:hint="eastAsia"/>
          <w:kern w:val="0"/>
          <w:sz w:val="20"/>
          <w:szCs w:val="20"/>
        </w:rPr>
        <w:t>. Thus r</w:t>
      </w:r>
      <w:r w:rsidR="000D2E3D" w:rsidRPr="00DC03E6">
        <w:rPr>
          <w:rFonts w:ascii="Times New Roman" w:eastAsia="宋体" w:hAnsi="Times New Roman" w:cs="Times New Roman"/>
          <w:kern w:val="0"/>
          <w:sz w:val="20"/>
          <w:szCs w:val="20"/>
        </w:rPr>
        <w:t>e</w:t>
      </w:r>
      <w:r w:rsidR="000D2E3D">
        <w:rPr>
          <w:rFonts w:ascii="Times New Roman" w:eastAsia="宋体" w:hAnsi="Times New Roman" w:cs="Times New Roman" w:hint="eastAsia"/>
          <w:kern w:val="0"/>
          <w:sz w:val="20"/>
          <w:szCs w:val="20"/>
        </w:rPr>
        <w:t>-</w:t>
      </w:r>
      <w:r w:rsidR="000D2E3D" w:rsidRPr="00DC03E6">
        <w:rPr>
          <w:rFonts w:ascii="Times New Roman" w:eastAsia="宋体" w:hAnsi="Times New Roman" w:cs="Times New Roman"/>
          <w:kern w:val="0"/>
          <w:sz w:val="20"/>
          <w:szCs w:val="20"/>
        </w:rPr>
        <w:t xml:space="preserve">initialization should be supported. </w:t>
      </w:r>
      <w:r w:rsidR="000D2E3D">
        <w:rPr>
          <w:rFonts w:ascii="Times New Roman" w:eastAsia="宋体" w:hAnsi="Times New Roman" w:cs="Times New Roman" w:hint="eastAsia"/>
          <w:kern w:val="0"/>
          <w:sz w:val="20"/>
          <w:szCs w:val="20"/>
        </w:rPr>
        <w:t>We s</w:t>
      </w:r>
      <w:r w:rsidR="000D2E3D" w:rsidRPr="00DC03E6">
        <w:rPr>
          <w:rFonts w:ascii="Times New Roman" w:eastAsia="宋体" w:hAnsi="Times New Roman" w:cs="Times New Roman"/>
          <w:kern w:val="0"/>
          <w:sz w:val="20"/>
          <w:szCs w:val="20"/>
        </w:rPr>
        <w:t xml:space="preserve">upport initialization at the beginning of each </w:t>
      </w:r>
      <w:r w:rsidR="000D2E3D">
        <w:rPr>
          <w:rFonts w:ascii="Times New Roman" w:eastAsia="宋体" w:hAnsi="Times New Roman" w:cs="Times New Roman"/>
          <w:kern w:val="0"/>
          <w:sz w:val="20"/>
          <w:szCs w:val="20"/>
        </w:rPr>
        <w:t>radio frame</w:t>
      </w:r>
      <w:r w:rsidR="000D2E3D" w:rsidRPr="00DC03E6">
        <w:rPr>
          <w:rFonts w:ascii="Times New Roman" w:eastAsia="宋体" w:hAnsi="Times New Roman" w:cs="Times New Roman"/>
          <w:kern w:val="0"/>
          <w:sz w:val="20"/>
          <w:szCs w:val="20"/>
        </w:rPr>
        <w:t xml:space="preserve">, </w:t>
      </w:r>
      <w:r w:rsidR="000D2E3D">
        <w:rPr>
          <w:rFonts w:ascii="Times New Roman" w:eastAsia="宋体" w:hAnsi="Times New Roman" w:cs="Times New Roman" w:hint="eastAsia"/>
          <w:kern w:val="0"/>
          <w:sz w:val="20"/>
          <w:szCs w:val="20"/>
        </w:rPr>
        <w:t xml:space="preserve">and it </w:t>
      </w:r>
      <w:r w:rsidR="000D2E3D" w:rsidRPr="00DC03E6">
        <w:rPr>
          <w:rFonts w:ascii="Times New Roman" w:eastAsia="宋体" w:hAnsi="Times New Roman" w:cs="Times New Roman"/>
          <w:kern w:val="0"/>
          <w:sz w:val="20"/>
          <w:szCs w:val="20"/>
        </w:rPr>
        <w:t xml:space="preserve">can also be flexibly extended to the beginning of every N </w:t>
      </w:r>
      <w:r w:rsidR="000D2E3D">
        <w:rPr>
          <w:rFonts w:ascii="Times New Roman" w:eastAsia="宋体" w:hAnsi="Times New Roman" w:cs="Times New Roman" w:hint="eastAsia"/>
          <w:kern w:val="0"/>
          <w:sz w:val="20"/>
          <w:szCs w:val="20"/>
        </w:rPr>
        <w:t>radio</w:t>
      </w:r>
      <w:r w:rsidR="000D2E3D" w:rsidRPr="00DC03E6">
        <w:rPr>
          <w:rFonts w:ascii="Times New Roman" w:eastAsia="宋体" w:hAnsi="Times New Roman" w:cs="Times New Roman"/>
          <w:kern w:val="0"/>
          <w:sz w:val="20"/>
          <w:szCs w:val="20"/>
        </w:rPr>
        <w:t xml:space="preserve"> frames for initialization as neede</w:t>
      </w:r>
      <w:r w:rsidR="000D2E3D" w:rsidRPr="00BE4206">
        <w:rPr>
          <w:rFonts w:ascii="Times New Roman" w:eastAsia="宋体" w:hAnsi="Times New Roman" w:cs="Times New Roman"/>
          <w:kern w:val="0"/>
          <w:sz w:val="20"/>
          <w:szCs w:val="20"/>
        </w:rPr>
        <w:t>d.</w:t>
      </w:r>
    </w:p>
    <w:p w14:paraId="7A96E2D9" w14:textId="132E4F30" w:rsidR="000D2E3D" w:rsidRPr="00FE776D" w:rsidRDefault="000D2E3D" w:rsidP="000D2E3D">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3</w:t>
      </w:r>
      <w:r w:rsidRPr="00CA787B">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 xml:space="preserve">Support </w:t>
      </w:r>
      <w:r w:rsidRPr="00D9014D">
        <w:rPr>
          <w:rFonts w:ascii="Times New Roman" w:eastAsia="宋体" w:hAnsi="Times New Roman" w:cs="Times New Roman"/>
          <w:b/>
          <w:kern w:val="0"/>
          <w:sz w:val="20"/>
          <w:szCs w:val="20"/>
        </w:rPr>
        <w:t>hopping based on only the symbol index</w:t>
      </w:r>
      <w:r w:rsidR="00E23878">
        <w:rPr>
          <w:rFonts w:ascii="Times New Roman" w:eastAsia="宋体" w:hAnsi="Times New Roman" w:cs="Times New Roman" w:hint="eastAsia"/>
          <w:b/>
          <w:kern w:val="0"/>
          <w:sz w:val="20"/>
          <w:szCs w:val="20"/>
        </w:rPr>
        <w:t xml:space="preserve"> </w:t>
      </w:r>
      <m:oMath>
        <m:sSup>
          <m:sSupPr>
            <m:ctrlPr>
              <w:rPr>
                <w:rFonts w:ascii="Cambria Math" w:eastAsia="宋体" w:hAnsi="Cambria Math" w:cs="Times New Roman"/>
                <w:b/>
                <w:kern w:val="0"/>
                <w:sz w:val="20"/>
                <w:szCs w:val="20"/>
              </w:rPr>
            </m:ctrlPr>
          </m:sSupPr>
          <m:e>
            <m:r>
              <m:rPr>
                <m:sty m:val="bi"/>
              </m:rPr>
              <w:rPr>
                <w:rFonts w:ascii="Cambria Math" w:eastAsia="宋体" w:hAnsi="Cambria Math" w:cs="Times New Roman"/>
                <w:kern w:val="0"/>
                <w:sz w:val="20"/>
                <w:szCs w:val="20"/>
              </w:rPr>
              <m:t>l</m:t>
            </m:r>
            <m:ctrlPr>
              <w:rPr>
                <w:rFonts w:ascii="Cambria Math" w:eastAsia="宋体" w:hAnsi="Cambria Math" w:cs="Times New Roman"/>
                <w:b/>
                <w:i/>
                <w:kern w:val="0"/>
                <w:sz w:val="20"/>
                <w:szCs w:val="20"/>
              </w:rPr>
            </m:ctrlPr>
          </m:e>
          <m:sup>
            <m:r>
              <m:rPr>
                <m:sty m:val="b"/>
              </m:rPr>
              <w:rPr>
                <w:rFonts w:ascii="Cambria Math" w:eastAsia="宋体" w:hAnsi="Cambria Math" w:cs="Times New Roman"/>
                <w:kern w:val="0"/>
                <w:sz w:val="20"/>
                <w:szCs w:val="20"/>
              </w:rPr>
              <m:t>'</m:t>
            </m:r>
          </m:sup>
        </m:sSup>
      </m:oMath>
      <w:r w:rsidR="00FE7B2D">
        <w:rPr>
          <w:rFonts w:ascii="Times New Roman" w:eastAsia="宋体" w:hAnsi="Times New Roman" w:cs="Times New Roman" w:hint="eastAsia"/>
          <w:b/>
          <w:kern w:val="0"/>
          <w:sz w:val="20"/>
          <w:szCs w:val="20"/>
        </w:rPr>
        <w:t xml:space="preserve"> </w:t>
      </w:r>
      <w:r w:rsidR="00FE7B2D" w:rsidRPr="00D9014D">
        <w:rPr>
          <w:rFonts w:ascii="Times New Roman" w:eastAsia="宋体" w:hAnsi="Times New Roman" w:cs="Times New Roman"/>
          <w:b/>
          <w:kern w:val="0"/>
          <w:sz w:val="20"/>
          <w:szCs w:val="20"/>
        </w:rPr>
        <w:t>within a slot</w:t>
      </w:r>
      <w:r w:rsidR="00FE7B2D">
        <w:rPr>
          <w:rFonts w:ascii="Times New Roman" w:eastAsia="宋体" w:hAnsi="Times New Roman" w:cs="Times New Roman" w:hint="eastAsia"/>
          <w:b/>
          <w:kern w:val="0"/>
          <w:sz w:val="20"/>
          <w:szCs w:val="20"/>
        </w:rPr>
        <w:t>.</w:t>
      </w:r>
    </w:p>
    <w:p w14:paraId="098999B8" w14:textId="7D7C65DE" w:rsidR="000D2E3D" w:rsidRPr="00A46853" w:rsidRDefault="000D2E3D" w:rsidP="000D2E3D">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4</w:t>
      </w:r>
      <w:r w:rsidRPr="00CA787B">
        <w:rPr>
          <w:rFonts w:ascii="Times New Roman" w:hAnsi="Times New Roman" w:cs="Times New Roman"/>
          <w:b/>
          <w:kern w:val="0"/>
          <w:sz w:val="20"/>
          <w:szCs w:val="20"/>
        </w:rPr>
        <w:t xml:space="preserve">: </w:t>
      </w:r>
      <w:r w:rsidRPr="00A46853">
        <w:rPr>
          <w:rFonts w:ascii="Times New Roman" w:hAnsi="Times New Roman" w:cs="Times New Roman"/>
          <w:b/>
          <w:kern w:val="0"/>
          <w:sz w:val="20"/>
          <w:szCs w:val="20"/>
        </w:rPr>
        <w:t xml:space="preserve">At least support </w:t>
      </w:r>
      <w:proofErr w:type="spellStart"/>
      <w:r w:rsidRPr="00A46853">
        <w:rPr>
          <w:rFonts w:ascii="Times New Roman" w:hAnsi="Times New Roman" w:cs="Times New Roman"/>
          <w:b/>
          <w:kern w:val="0"/>
          <w:sz w:val="20"/>
          <w:szCs w:val="20"/>
        </w:rPr>
        <w:t>reinitialization</w:t>
      </w:r>
      <w:proofErr w:type="spellEnd"/>
      <w:r w:rsidRPr="00A46853">
        <w:rPr>
          <w:rFonts w:ascii="Times New Roman" w:hAnsi="Times New Roman" w:cs="Times New Roman"/>
          <w:b/>
          <w:kern w:val="0"/>
          <w:sz w:val="20"/>
          <w:szCs w:val="20"/>
        </w:rPr>
        <w:t xml:space="preserve"> at the beginning of each radio frame</w:t>
      </w:r>
      <w:r w:rsidRPr="00CA787B">
        <w:rPr>
          <w:rFonts w:ascii="Times New Roman" w:hAnsi="Times New Roman" w:cs="Times New Roman" w:hint="eastAsia"/>
          <w:b/>
          <w:kern w:val="0"/>
          <w:sz w:val="20"/>
          <w:szCs w:val="20"/>
        </w:rPr>
        <w:t>.</w:t>
      </w:r>
    </w:p>
    <w:p w14:paraId="6BF5B1BE" w14:textId="77777777" w:rsidR="0007026A" w:rsidRPr="00A75AAE"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56C5BB6C" w14:textId="77777777" w:rsidR="0007026A" w:rsidRPr="00A75AAE"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239147C6" w14:textId="77777777" w:rsidR="0007026A" w:rsidRPr="00A75AAE" w:rsidRDefault="0007026A" w:rsidP="0007026A">
      <w:pPr>
        <w:pStyle w:val="a8"/>
        <w:keepNext/>
        <w:widowControl/>
        <w:numPr>
          <w:ilvl w:val="1"/>
          <w:numId w:val="2"/>
        </w:numPr>
        <w:tabs>
          <w:tab w:val="left" w:pos="-806"/>
        </w:tabs>
        <w:spacing w:before="240" w:after="120"/>
        <w:jc w:val="left"/>
        <w:outlineLvl w:val="1"/>
        <w:rPr>
          <w:rFonts w:ascii="Arial" w:eastAsia="宋体" w:hAnsi="Arial" w:cs="Times New Roman"/>
          <w:b/>
          <w:vanish/>
          <w:kern w:val="0"/>
          <w:sz w:val="24"/>
          <w:szCs w:val="20"/>
          <w:lang w:val="zh-CN"/>
        </w:rPr>
      </w:pPr>
    </w:p>
    <w:p w14:paraId="44331A43" w14:textId="77777777" w:rsidR="0007026A" w:rsidRPr="00A75AAE" w:rsidRDefault="0007026A" w:rsidP="0007026A">
      <w:pPr>
        <w:pStyle w:val="a8"/>
        <w:keepNext/>
        <w:widowControl/>
        <w:numPr>
          <w:ilvl w:val="2"/>
          <w:numId w:val="2"/>
        </w:numPr>
        <w:tabs>
          <w:tab w:val="left" w:pos="-5500"/>
        </w:tabs>
        <w:spacing w:before="120" w:after="180"/>
        <w:jc w:val="left"/>
        <w:outlineLvl w:val="2"/>
        <w:rPr>
          <w:rFonts w:ascii="Arial" w:eastAsia="宋体" w:hAnsi="Arial" w:cs="Arial"/>
          <w:b/>
          <w:vanish/>
          <w:kern w:val="0"/>
          <w:sz w:val="24"/>
          <w:szCs w:val="24"/>
        </w:rPr>
      </w:pPr>
    </w:p>
    <w:p w14:paraId="76C669EB" w14:textId="28359F92" w:rsidR="00123D1E" w:rsidRPr="00A75AAE" w:rsidRDefault="00123D1E" w:rsidP="002E314D">
      <w:pPr>
        <w:pStyle w:val="a8"/>
        <w:keepNext/>
        <w:widowControl/>
        <w:numPr>
          <w:ilvl w:val="1"/>
          <w:numId w:val="1"/>
        </w:numPr>
        <w:spacing w:before="240" w:after="120"/>
        <w:outlineLvl w:val="0"/>
        <w:rPr>
          <w:rFonts w:ascii="Arial" w:eastAsia="宋体" w:hAnsi="Arial" w:cs="Times New Roman"/>
          <w:b/>
          <w:kern w:val="32"/>
          <w:sz w:val="24"/>
          <w:szCs w:val="24"/>
        </w:rPr>
      </w:pPr>
      <w:r w:rsidRPr="00A75AAE">
        <w:rPr>
          <w:rFonts w:ascii="Arial" w:eastAsia="宋体" w:hAnsi="Arial" w:cs="Times New Roman" w:hint="eastAsia"/>
          <w:b/>
          <w:kern w:val="32"/>
          <w:sz w:val="24"/>
          <w:szCs w:val="24"/>
        </w:rPr>
        <w:t>SRS enhancement for UL 8Tx</w:t>
      </w:r>
    </w:p>
    <w:p w14:paraId="70EB364C" w14:textId="05B70401" w:rsidR="00123D1E" w:rsidRPr="00A75AAE" w:rsidRDefault="00123D1E" w:rsidP="00123D1E">
      <w:pPr>
        <w:spacing w:afterLines="50" w:after="120"/>
        <w:rPr>
          <w:rFonts w:ascii="Times New Roman" w:eastAsia="宋体" w:hAnsi="Times New Roman" w:cs="Times New Roman"/>
          <w:bCs/>
          <w:sz w:val="20"/>
          <w:szCs w:val="20"/>
          <w:lang w:val="en-GB"/>
        </w:rPr>
      </w:pPr>
      <w:r w:rsidRPr="00A75AAE">
        <w:rPr>
          <w:rFonts w:ascii="Times New Roman" w:eastAsia="宋体" w:hAnsi="Times New Roman" w:cs="Times New Roman"/>
          <w:bCs/>
          <w:sz w:val="20"/>
          <w:szCs w:val="20"/>
          <w:lang w:val="en-GB"/>
        </w:rPr>
        <w:t>I</w:t>
      </w:r>
      <w:r w:rsidRPr="00A75AAE">
        <w:rPr>
          <w:rFonts w:ascii="Times New Roman" w:eastAsia="宋体" w:hAnsi="Times New Roman" w:cs="Times New Roman" w:hint="eastAsia"/>
          <w:bCs/>
          <w:sz w:val="20"/>
          <w:szCs w:val="20"/>
          <w:lang w:val="en-GB"/>
        </w:rPr>
        <w:t xml:space="preserve">n previous RAN1 meetings, the following agreements </w:t>
      </w:r>
      <w:r w:rsidR="00EC29CF" w:rsidRPr="00A75AAE">
        <w:rPr>
          <w:rFonts w:ascii="Times New Roman" w:eastAsia="宋体" w:hAnsi="Times New Roman" w:cs="Times New Roman" w:hint="eastAsia"/>
          <w:bCs/>
          <w:sz w:val="20"/>
          <w:szCs w:val="20"/>
          <w:lang w:val="en-GB"/>
        </w:rPr>
        <w:t xml:space="preserve">were reached </w:t>
      </w:r>
      <w:r w:rsidR="00EC29CF" w:rsidRPr="00A75AAE">
        <w:rPr>
          <w:rFonts w:ascii="Times New Roman" w:eastAsia="宋体" w:hAnsi="Times New Roman" w:cs="Times New Roman"/>
          <w:bCs/>
          <w:sz w:val="20"/>
          <w:szCs w:val="20"/>
          <w:lang w:val="en-GB"/>
        </w:rPr>
        <w:t>regarding</w:t>
      </w:r>
      <w:r w:rsidR="00EC29CF" w:rsidRPr="00A75AAE">
        <w:rPr>
          <w:rFonts w:ascii="Times New Roman" w:eastAsia="宋体" w:hAnsi="Times New Roman" w:cs="Times New Roman" w:hint="eastAsia"/>
          <w:bCs/>
          <w:sz w:val="20"/>
          <w:szCs w:val="20"/>
          <w:lang w:val="en-GB"/>
        </w:rPr>
        <w:t xml:space="preserve"> </w:t>
      </w:r>
      <w:r w:rsidRPr="00A75AAE">
        <w:rPr>
          <w:rFonts w:ascii="Times New Roman" w:eastAsia="宋体" w:hAnsi="Times New Roman" w:cs="Times New Roman" w:hint="eastAsia"/>
          <w:bCs/>
          <w:sz w:val="20"/>
          <w:szCs w:val="20"/>
          <w:lang w:val="en-GB"/>
        </w:rPr>
        <w:t>8Tx SRS for codebook based PUSCH transmission and antenna switching. In this section, we discuss resource mapping</w:t>
      </w:r>
      <w:r w:rsidR="00543AE2">
        <w:rPr>
          <w:rFonts w:ascii="Times New Roman" w:eastAsia="宋体" w:hAnsi="Times New Roman" w:cs="Times New Roman" w:hint="eastAsia"/>
          <w:bCs/>
          <w:sz w:val="20"/>
          <w:szCs w:val="20"/>
          <w:lang w:val="en-GB"/>
        </w:rPr>
        <w:t>, configuration</w:t>
      </w:r>
      <w:r w:rsidRPr="00A75AAE">
        <w:rPr>
          <w:rFonts w:ascii="Times New Roman" w:eastAsia="宋体" w:hAnsi="Times New Roman" w:cs="Times New Roman" w:hint="eastAsia"/>
          <w:bCs/>
          <w:sz w:val="20"/>
          <w:szCs w:val="20"/>
          <w:lang w:val="en-GB"/>
        </w:rPr>
        <w:t xml:space="preserve"> and power control </w:t>
      </w:r>
      <w:r w:rsidR="00EC29CF" w:rsidRPr="00A75AAE">
        <w:rPr>
          <w:rFonts w:ascii="Times New Roman" w:eastAsia="宋体" w:hAnsi="Times New Roman" w:cs="Times New Roman" w:hint="eastAsia"/>
          <w:bCs/>
          <w:sz w:val="20"/>
          <w:szCs w:val="20"/>
          <w:lang w:val="en-GB"/>
        </w:rPr>
        <w:t xml:space="preserve">for </w:t>
      </w:r>
      <w:r w:rsidRPr="00A75AAE">
        <w:rPr>
          <w:rFonts w:ascii="Times New Roman" w:eastAsia="宋体" w:hAnsi="Times New Roman" w:cs="Times New Roman" w:hint="eastAsia"/>
          <w:bCs/>
          <w:sz w:val="20"/>
          <w:szCs w:val="20"/>
          <w:lang w:val="en-GB"/>
        </w:rPr>
        <w:t>SRS enhancement for UL 8Tx.</w:t>
      </w:r>
    </w:p>
    <w:tbl>
      <w:tblPr>
        <w:tblStyle w:val="aa"/>
        <w:tblW w:w="0" w:type="auto"/>
        <w:tblLook w:val="04A0" w:firstRow="1" w:lastRow="0" w:firstColumn="1" w:lastColumn="0" w:noHBand="0" w:noVBand="1"/>
      </w:tblPr>
      <w:tblGrid>
        <w:gridCol w:w="9286"/>
      </w:tblGrid>
      <w:tr w:rsidR="00123D1E" w:rsidRPr="00A75AAE" w14:paraId="21396B8C" w14:textId="77777777" w:rsidTr="00A75AAE">
        <w:tc>
          <w:tcPr>
            <w:tcW w:w="9286" w:type="dxa"/>
          </w:tcPr>
          <w:p w14:paraId="0A8EE7BD" w14:textId="77777777" w:rsidR="00123D1E" w:rsidRPr="00A75AAE" w:rsidRDefault="00123D1E" w:rsidP="00A75AAE">
            <w:pPr>
              <w:spacing w:after="50"/>
              <w:rPr>
                <w:rFonts w:ascii="Times New Roman" w:eastAsia="宋体" w:hAnsi="Times New Roman" w:cs="Times New Roman"/>
                <w:b/>
                <w:bCs/>
                <w:sz w:val="20"/>
                <w:szCs w:val="20"/>
                <w:highlight w:val="green"/>
                <w:lang w:eastAsia="x-none"/>
              </w:rPr>
            </w:pPr>
            <w:r w:rsidRPr="00A75AAE">
              <w:rPr>
                <w:rFonts w:ascii="Times New Roman" w:eastAsia="宋体" w:hAnsi="Times New Roman" w:cs="Times New Roman"/>
                <w:b/>
                <w:bCs/>
                <w:sz w:val="20"/>
                <w:szCs w:val="20"/>
                <w:highlight w:val="green"/>
                <w:lang w:eastAsia="x-none"/>
              </w:rPr>
              <w:t>Agreement</w:t>
            </w:r>
          </w:p>
          <w:p w14:paraId="275D0751" w14:textId="77777777" w:rsidR="00123D1E" w:rsidRPr="00A75AAE" w:rsidRDefault="00123D1E" w:rsidP="00A75AAE">
            <w:pPr>
              <w:spacing w:after="50"/>
              <w:rPr>
                <w:rFonts w:ascii="Times New Roman" w:eastAsia="宋体" w:hAnsi="Times New Roman" w:cs="Times New Roman"/>
                <w:bCs/>
                <w:sz w:val="20"/>
                <w:szCs w:val="20"/>
              </w:rPr>
            </w:pPr>
            <w:r w:rsidRPr="00A75AAE">
              <w:rPr>
                <w:rFonts w:ascii="Times New Roman" w:eastAsia="宋体" w:hAnsi="Times New Roman" w:cs="Times New Roman"/>
                <w:bCs/>
                <w:iCs/>
                <w:sz w:val="20"/>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A75AAE">
              <w:rPr>
                <w:rFonts w:ascii="Times New Roman" w:eastAsia="宋体" w:hAnsi="Times New Roman" w:cs="Times New Roman"/>
                <w:bCs/>
                <w:sz w:val="20"/>
                <w:szCs w:val="20"/>
              </w:rPr>
              <w:t xml:space="preserve"> </w:t>
            </w:r>
          </w:p>
          <w:p w14:paraId="36EE771B" w14:textId="77777777" w:rsidR="00123D1E" w:rsidRPr="00A75AAE" w:rsidRDefault="00123D1E" w:rsidP="00651CEA">
            <w:pPr>
              <w:pStyle w:val="a8"/>
              <w:widowControl/>
              <w:numPr>
                <w:ilvl w:val="0"/>
                <w:numId w:val="13"/>
              </w:numPr>
              <w:spacing w:after="50"/>
              <w:contextualSpacing/>
              <w:jc w:val="left"/>
              <w:rPr>
                <w:rFonts w:ascii="Times New Roman" w:eastAsia="宋体" w:hAnsi="Times New Roman" w:cs="Times New Roman"/>
                <w:bCs/>
                <w:sz w:val="20"/>
                <w:szCs w:val="20"/>
              </w:rPr>
            </w:pPr>
            <w:r w:rsidRPr="00A75AAE">
              <w:rPr>
                <w:rFonts w:ascii="Times New Roman" w:eastAsia="宋体" w:hAnsi="Times New Roman" w:cs="Times New Roman"/>
                <w:bCs/>
                <w:sz w:val="20"/>
                <w:szCs w:val="20"/>
              </w:rPr>
              <w:lastRenderedPageBreak/>
              <w:t>n can be 8</w:t>
            </w:r>
          </w:p>
          <w:p w14:paraId="755C27FD" w14:textId="77777777" w:rsidR="00123D1E" w:rsidRPr="00A75AAE" w:rsidRDefault="00123D1E" w:rsidP="00651CEA">
            <w:pPr>
              <w:pStyle w:val="a8"/>
              <w:widowControl/>
              <w:numPr>
                <w:ilvl w:val="0"/>
                <w:numId w:val="13"/>
              </w:numPr>
              <w:spacing w:after="50"/>
              <w:contextualSpacing/>
              <w:jc w:val="left"/>
              <w:rPr>
                <w:rFonts w:ascii="Times New Roman" w:eastAsia="宋体" w:hAnsi="Times New Roman" w:cs="Times New Roman"/>
                <w:bCs/>
                <w:sz w:val="20"/>
                <w:szCs w:val="20"/>
              </w:rPr>
            </w:pPr>
            <w:proofErr w:type="gramStart"/>
            <w:r w:rsidRPr="00A75AAE">
              <w:rPr>
                <w:rFonts w:ascii="Times New Roman" w:eastAsia="宋体" w:hAnsi="Times New Roman" w:cs="Times New Roman"/>
                <w:bCs/>
                <w:sz w:val="20"/>
                <w:szCs w:val="20"/>
              </w:rPr>
              <w:t>m</w:t>
            </w:r>
            <w:proofErr w:type="gramEnd"/>
            <w:r w:rsidRPr="00A75AAE">
              <w:rPr>
                <w:rFonts w:ascii="Times New Roman" w:eastAsia="宋体" w:hAnsi="Times New Roman" w:cs="Times New Roman"/>
                <w:bCs/>
                <w:sz w:val="20"/>
                <w:szCs w:val="20"/>
              </w:rPr>
              <w:t xml:space="preserve"> takes the legacy values, i.e., 1,2,4,8,10,12,14.</w:t>
            </w:r>
          </w:p>
          <w:p w14:paraId="7CC8D8E8" w14:textId="0B5C2D6D" w:rsidR="00123D1E" w:rsidRPr="00A75AAE" w:rsidRDefault="00123D1E" w:rsidP="001B7D93">
            <w:pPr>
              <w:widowControl/>
              <w:spacing w:after="50"/>
              <w:jc w:val="left"/>
              <w:rPr>
                <w:rFonts w:ascii="Times New Roman" w:eastAsia="宋体" w:hAnsi="Times New Roman" w:cs="Times New Roman"/>
                <w:b/>
                <w:sz w:val="20"/>
                <w:szCs w:val="20"/>
                <w:highlight w:val="green"/>
              </w:rPr>
            </w:pPr>
            <w:r w:rsidRPr="00A75AAE">
              <w:rPr>
                <w:rStyle w:val="afff7"/>
                <w:rFonts w:ascii="Times New Roman" w:eastAsia="宋体" w:hAnsi="Times New Roman" w:cs="Times New Roman"/>
                <w:sz w:val="20"/>
                <w:szCs w:val="20"/>
              </w:rPr>
              <w:t> </w:t>
            </w:r>
            <w:r w:rsidRPr="00A75AAE">
              <w:rPr>
                <w:rFonts w:ascii="Times New Roman" w:eastAsia="宋体" w:hAnsi="Times New Roman" w:cs="Times New Roman"/>
                <w:b/>
                <w:sz w:val="20"/>
                <w:szCs w:val="20"/>
                <w:highlight w:val="green"/>
              </w:rPr>
              <w:t>Agreement</w:t>
            </w:r>
          </w:p>
          <w:p w14:paraId="40362EB2" w14:textId="77777777" w:rsidR="00123D1E" w:rsidRPr="00A75AAE" w:rsidRDefault="00123D1E" w:rsidP="00A75AAE">
            <w:pPr>
              <w:rPr>
                <w:rFonts w:ascii="Times New Roman" w:eastAsia="宋体" w:hAnsi="Times New Roman" w:cs="Times New Roman"/>
                <w:bCs/>
                <w:sz w:val="20"/>
                <w:szCs w:val="20"/>
              </w:rPr>
            </w:pPr>
            <w:r w:rsidRPr="00A75AAE">
              <w:rPr>
                <w:rFonts w:ascii="Times New Roman" w:eastAsia="宋体" w:hAnsi="Times New Roman" w:cs="Times New Roman"/>
                <w:bCs/>
                <w:sz w:val="20"/>
                <w:szCs w:val="20"/>
              </w:rPr>
              <w:t>For an 8-port SRS resource in a SRS resource set with usage ‘codebook’ or ‘</w:t>
            </w:r>
            <w:proofErr w:type="spellStart"/>
            <w:r w:rsidRPr="00A75AAE">
              <w:rPr>
                <w:rFonts w:ascii="Times New Roman" w:eastAsia="宋体" w:hAnsi="Times New Roman" w:cs="Times New Roman"/>
                <w:bCs/>
                <w:sz w:val="20"/>
                <w:szCs w:val="20"/>
              </w:rPr>
              <w:t>antennaSwitching</w:t>
            </w:r>
            <w:proofErr w:type="spellEnd"/>
            <w:r w:rsidRPr="00A75AAE">
              <w:rPr>
                <w:rFonts w:ascii="Times New Roman" w:eastAsia="宋体" w:hAnsi="Times New Roman" w:cs="Times New Roman"/>
                <w:bCs/>
                <w:sz w:val="20"/>
                <w:szCs w:val="20"/>
              </w:rPr>
              <w:t>’, when the 8 ports are mapped onto one or more OFDM symbols using legacy schemes (repetition, frequency hopping, partial sounding, or a combination thereof), at least support:</w:t>
            </w:r>
          </w:p>
          <w:p w14:paraId="79AA4A96" w14:textId="77777777" w:rsidR="00123D1E" w:rsidRPr="00A75AAE" w:rsidRDefault="00123D1E" w:rsidP="00651CEA">
            <w:pPr>
              <w:pStyle w:val="bullet1"/>
              <w:numPr>
                <w:ilvl w:val="0"/>
                <w:numId w:val="15"/>
              </w:numPr>
              <w:spacing w:line="240" w:lineRule="auto"/>
              <w:rPr>
                <w:rFonts w:ascii="Times New Roman" w:eastAsia="宋体" w:hAnsi="Times New Roman"/>
                <w:bCs/>
                <w:sz w:val="20"/>
                <w:szCs w:val="20"/>
              </w:rPr>
            </w:pPr>
            <w:r w:rsidRPr="00A75AAE">
              <w:rPr>
                <w:rFonts w:ascii="Times New Roman" w:eastAsia="宋体" w:hAnsi="Times New Roman"/>
                <w:bCs/>
                <w:sz w:val="20"/>
                <w:szCs w:val="20"/>
              </w:rPr>
              <w:t>For comb 2, support 1 and 2 comb offsets</w:t>
            </w:r>
          </w:p>
          <w:p w14:paraId="14FC5A3A" w14:textId="77777777" w:rsidR="00123D1E" w:rsidRPr="00A75AAE" w:rsidRDefault="00123D1E" w:rsidP="00651CEA">
            <w:pPr>
              <w:pStyle w:val="bullet1"/>
              <w:numPr>
                <w:ilvl w:val="0"/>
                <w:numId w:val="15"/>
              </w:numPr>
              <w:spacing w:line="240" w:lineRule="auto"/>
              <w:rPr>
                <w:rFonts w:ascii="Times New Roman" w:eastAsia="宋体" w:hAnsi="Times New Roman"/>
                <w:bCs/>
                <w:sz w:val="20"/>
                <w:szCs w:val="20"/>
              </w:rPr>
            </w:pPr>
            <w:r w:rsidRPr="00A75AAE">
              <w:rPr>
                <w:rFonts w:ascii="Times New Roman" w:eastAsia="宋体" w:hAnsi="Times New Roman"/>
                <w:bCs/>
                <w:sz w:val="20"/>
                <w:szCs w:val="20"/>
              </w:rPr>
              <w:t>For comb 4, support 2 and [4] comb offset</w:t>
            </w:r>
          </w:p>
          <w:p w14:paraId="301E0E9B" w14:textId="77777777" w:rsidR="00123D1E" w:rsidRPr="00A75AAE" w:rsidRDefault="00123D1E" w:rsidP="00651CEA">
            <w:pPr>
              <w:pStyle w:val="bullet1"/>
              <w:numPr>
                <w:ilvl w:val="0"/>
                <w:numId w:val="15"/>
              </w:numPr>
              <w:spacing w:line="240" w:lineRule="auto"/>
              <w:rPr>
                <w:rFonts w:ascii="Times New Roman" w:eastAsia="宋体" w:hAnsi="Times New Roman"/>
                <w:bCs/>
                <w:sz w:val="20"/>
                <w:szCs w:val="20"/>
              </w:rPr>
            </w:pPr>
            <w:r w:rsidRPr="00A75AAE">
              <w:rPr>
                <w:rFonts w:ascii="Times New Roman" w:eastAsia="宋体" w:hAnsi="Times New Roman"/>
                <w:bCs/>
                <w:sz w:val="20"/>
                <w:szCs w:val="20"/>
              </w:rPr>
              <w:t>For comb 8, support 4 comb offsets</w:t>
            </w:r>
          </w:p>
          <w:p w14:paraId="3965C463" w14:textId="77777777" w:rsidR="00123D1E" w:rsidRPr="00A75AAE" w:rsidRDefault="00123D1E" w:rsidP="00A75AAE">
            <w:pPr>
              <w:rPr>
                <w:rFonts w:ascii="Times New Roman" w:eastAsia="宋体" w:hAnsi="Times New Roman" w:cs="Times New Roman"/>
                <w:b/>
                <w:sz w:val="20"/>
                <w:szCs w:val="20"/>
                <w:highlight w:val="green"/>
              </w:rPr>
            </w:pPr>
            <w:r w:rsidRPr="00A75AAE">
              <w:rPr>
                <w:rFonts w:ascii="Times New Roman" w:eastAsia="宋体" w:hAnsi="Times New Roman" w:cs="Times New Roman"/>
                <w:b/>
                <w:sz w:val="20"/>
                <w:szCs w:val="20"/>
                <w:highlight w:val="green"/>
              </w:rPr>
              <w:t>Agreement</w:t>
            </w:r>
          </w:p>
          <w:p w14:paraId="102BD6D8" w14:textId="77777777" w:rsidR="00123D1E" w:rsidRPr="00A75AAE" w:rsidRDefault="00123D1E" w:rsidP="00A75AAE">
            <w:pPr>
              <w:rPr>
                <w:rFonts w:ascii="Times New Roman" w:eastAsia="宋体" w:hAnsi="Times New Roman" w:cs="Times New Roman"/>
                <w:sz w:val="20"/>
                <w:szCs w:val="20"/>
              </w:rPr>
            </w:pPr>
            <w:r w:rsidRPr="00A75AAE">
              <w:rPr>
                <w:rFonts w:ascii="Times New Roman" w:eastAsia="宋体" w:hAnsi="Times New Roman" w:cs="Times New Roman"/>
                <w:sz w:val="20"/>
                <w:szCs w:val="20"/>
              </w:rPr>
              <w:t>For single SRS resource in a SRS resource set with usage ‘codebook’ for 8Tx PUSCH or ‘</w:t>
            </w:r>
            <w:proofErr w:type="spellStart"/>
            <w:r w:rsidRPr="00A75AAE">
              <w:rPr>
                <w:rFonts w:ascii="Times New Roman" w:eastAsia="宋体" w:hAnsi="Times New Roman" w:cs="Times New Roman"/>
                <w:sz w:val="20"/>
                <w:szCs w:val="20"/>
              </w:rPr>
              <w:t>antennaSwitching</w:t>
            </w:r>
            <w:proofErr w:type="spellEnd"/>
            <w:r w:rsidRPr="00A75AAE">
              <w:rPr>
                <w:rFonts w:ascii="Times New Roman" w:eastAsia="宋体" w:hAnsi="Times New Roman" w:cs="Times New Roman"/>
                <w:sz w:val="20"/>
                <w:szCs w:val="20"/>
              </w:rPr>
              <w:t xml:space="preserve">’ (i.e., for 8T8R antenna switching), when the SRS resource is configured with 8 ports and m OFDM symbols (m &gt; 1), support the case of 8 ports mapped onto the m OFDM symbols </w:t>
            </w:r>
          </w:p>
          <w:p w14:paraId="7CDDDDE1" w14:textId="77777777" w:rsidR="00123D1E" w:rsidRPr="00A75AAE" w:rsidRDefault="00123D1E" w:rsidP="00651CEA">
            <w:pPr>
              <w:pStyle w:val="bullet1"/>
              <w:numPr>
                <w:ilvl w:val="0"/>
                <w:numId w:val="15"/>
              </w:numPr>
              <w:spacing w:line="240" w:lineRule="auto"/>
              <w:rPr>
                <w:rFonts w:ascii="Times New Roman" w:eastAsia="宋体" w:hAnsi="Times New Roman"/>
                <w:bCs/>
                <w:sz w:val="20"/>
                <w:szCs w:val="20"/>
              </w:rPr>
            </w:pPr>
            <w:r w:rsidRPr="00A75AAE">
              <w:rPr>
                <w:rFonts w:ascii="Times New Roman" w:eastAsia="宋体" w:hAnsi="Times New Roman"/>
                <w:bCs/>
                <w:sz w:val="20"/>
                <w:szCs w:val="20"/>
              </w:rPr>
              <w:t>Option 1: Different SRS ports are mapped onto different OFDM symbols (i.e., TDM)</w:t>
            </w:r>
          </w:p>
          <w:p w14:paraId="7A419160" w14:textId="77777777" w:rsidR="00123D1E" w:rsidRPr="00A75AAE" w:rsidRDefault="00123D1E" w:rsidP="00651CEA">
            <w:pPr>
              <w:pStyle w:val="bullet1"/>
              <w:numPr>
                <w:ilvl w:val="0"/>
                <w:numId w:val="15"/>
              </w:numPr>
              <w:spacing w:line="240" w:lineRule="auto"/>
              <w:rPr>
                <w:rFonts w:ascii="Times New Roman" w:eastAsia="宋体" w:hAnsi="Times New Roman"/>
                <w:bCs/>
                <w:sz w:val="20"/>
                <w:szCs w:val="20"/>
              </w:rPr>
            </w:pPr>
            <w:r w:rsidRPr="00A75AAE">
              <w:rPr>
                <w:rFonts w:ascii="Times New Roman" w:eastAsia="宋体" w:hAnsi="Times New Roman"/>
                <w:bCs/>
                <w:sz w:val="20"/>
                <w:szCs w:val="20"/>
              </w:rPr>
              <w:t>FFS: m can be legacy values, i.e., 2</w:t>
            </w:r>
            <w:proofErr w:type="gramStart"/>
            <w:r w:rsidRPr="00A75AAE">
              <w:rPr>
                <w:rFonts w:ascii="Times New Roman" w:eastAsia="宋体" w:hAnsi="Times New Roman"/>
                <w:bCs/>
                <w:sz w:val="20"/>
                <w:szCs w:val="20"/>
              </w:rPr>
              <w:t>,4</w:t>
            </w:r>
            <w:proofErr w:type="gramEnd"/>
            <w:r w:rsidRPr="00A75AAE">
              <w:rPr>
                <w:rFonts w:ascii="Times New Roman" w:eastAsia="宋体" w:hAnsi="Times New Roman"/>
                <w:bCs/>
                <w:sz w:val="20"/>
                <w:szCs w:val="20"/>
              </w:rPr>
              <w:t>,[8,10,12,14].</w:t>
            </w:r>
          </w:p>
          <w:p w14:paraId="15256162" w14:textId="77777777" w:rsidR="00A51440" w:rsidRPr="000C4313" w:rsidRDefault="00A51440" w:rsidP="00A51440">
            <w:pPr>
              <w:rPr>
                <w:rFonts w:ascii="Times New Roman" w:eastAsia="宋体" w:hAnsi="Times New Roman" w:cs="Times New Roman"/>
                <w:b/>
                <w:bCs/>
                <w:sz w:val="20"/>
                <w:szCs w:val="20"/>
                <w:highlight w:val="green"/>
              </w:rPr>
            </w:pPr>
            <w:r w:rsidRPr="000C4313">
              <w:rPr>
                <w:rFonts w:ascii="Times New Roman" w:eastAsia="宋体" w:hAnsi="Times New Roman" w:cs="Times New Roman"/>
                <w:b/>
                <w:bCs/>
                <w:sz w:val="20"/>
                <w:szCs w:val="20"/>
                <w:highlight w:val="green"/>
              </w:rPr>
              <w:t>Agreement</w:t>
            </w:r>
          </w:p>
          <w:p w14:paraId="56159D9B" w14:textId="77777777" w:rsidR="00A51440" w:rsidRPr="000C4313" w:rsidRDefault="00A51440" w:rsidP="00A51440">
            <w:pPr>
              <w:rPr>
                <w:rFonts w:ascii="Times New Roman" w:eastAsia="宋体" w:hAnsi="Times New Roman" w:cs="Times New Roman"/>
                <w:sz w:val="20"/>
                <w:szCs w:val="20"/>
              </w:rPr>
            </w:pPr>
            <w:r w:rsidRPr="000C4313">
              <w:rPr>
                <w:rFonts w:ascii="Times New Roman" w:eastAsia="宋体" w:hAnsi="Times New Roman" w:cs="Times New Roman"/>
                <w:sz w:val="20"/>
                <w:szCs w:val="20"/>
              </w:rPr>
              <w:t>For an 8-port SRS resource in a SRS resource set with usage ‘codebook’ or ‘</w:t>
            </w:r>
            <w:proofErr w:type="spellStart"/>
            <w:r w:rsidRPr="000C4313">
              <w:rPr>
                <w:rFonts w:ascii="Times New Roman" w:eastAsia="宋体" w:hAnsi="Times New Roman" w:cs="Times New Roman"/>
                <w:sz w:val="20"/>
                <w:szCs w:val="20"/>
              </w:rPr>
              <w:t>antennaSwitching</w:t>
            </w:r>
            <w:proofErr w:type="spellEnd"/>
            <w:r w:rsidRPr="000C4313">
              <w:rPr>
                <w:rFonts w:ascii="Times New Roman" w:eastAsia="宋体" w:hAnsi="Times New Roman" w:cs="Times New Roman"/>
                <w:sz w:val="20"/>
                <w:szCs w:val="20"/>
              </w:rPr>
              <w:t>’ and resource mapping based on TDM onto m ≥ 2 OFDM symbols in a slot and with TDM factor s, support the 8 ports equally partitioned into s subsets with each subset having 8/s different ports.</w:t>
            </w:r>
          </w:p>
          <w:p w14:paraId="164C1535" w14:textId="77777777" w:rsidR="00A51440" w:rsidRPr="000C4313" w:rsidRDefault="00A51440" w:rsidP="00651CEA">
            <w:pPr>
              <w:pStyle w:val="bullet1"/>
              <w:numPr>
                <w:ilvl w:val="0"/>
                <w:numId w:val="18"/>
              </w:numPr>
              <w:spacing w:line="240" w:lineRule="auto"/>
              <w:contextualSpacing/>
              <w:rPr>
                <w:rFonts w:ascii="Times New Roman" w:eastAsia="宋体" w:hAnsi="Times New Roman"/>
                <w:sz w:val="20"/>
                <w:szCs w:val="20"/>
              </w:rPr>
            </w:pPr>
            <w:r w:rsidRPr="000C4313">
              <w:rPr>
                <w:rFonts w:ascii="Times New Roman" w:eastAsia="宋体" w:hAnsi="Times New Roman"/>
                <w:sz w:val="20"/>
                <w:szCs w:val="20"/>
              </w:rPr>
              <w:t xml:space="preserve">At least s = 2. </w:t>
            </w:r>
          </w:p>
          <w:p w14:paraId="7FD65A2E" w14:textId="77777777" w:rsidR="00A51440" w:rsidRPr="000C4313" w:rsidRDefault="00A51440" w:rsidP="00651CEA">
            <w:pPr>
              <w:pStyle w:val="bullet1"/>
              <w:numPr>
                <w:ilvl w:val="1"/>
                <w:numId w:val="17"/>
              </w:numPr>
              <w:spacing w:line="240" w:lineRule="auto"/>
              <w:ind w:left="1080"/>
              <w:contextualSpacing/>
              <w:rPr>
                <w:rFonts w:ascii="Times New Roman" w:eastAsia="宋体" w:hAnsi="Times New Roman"/>
                <w:sz w:val="20"/>
                <w:szCs w:val="20"/>
              </w:rPr>
            </w:pPr>
            <w:r w:rsidRPr="000C4313">
              <w:rPr>
                <w:rFonts w:ascii="Times New Roman" w:eastAsia="宋体" w:hAnsi="Times New Roman"/>
                <w:sz w:val="20"/>
                <w:szCs w:val="20"/>
              </w:rPr>
              <w:t>FFS: s = 4, s = 8.</w:t>
            </w:r>
          </w:p>
          <w:p w14:paraId="5D4EA54C" w14:textId="77777777" w:rsidR="00A51440" w:rsidRPr="000C4313" w:rsidRDefault="00A51440" w:rsidP="00651CEA">
            <w:pPr>
              <w:pStyle w:val="bullet1"/>
              <w:numPr>
                <w:ilvl w:val="0"/>
                <w:numId w:val="18"/>
              </w:numPr>
              <w:spacing w:line="240" w:lineRule="auto"/>
              <w:contextualSpacing/>
              <w:rPr>
                <w:rFonts w:ascii="Times New Roman" w:eastAsia="宋体" w:hAnsi="Times New Roman"/>
                <w:sz w:val="20"/>
                <w:szCs w:val="20"/>
              </w:rPr>
            </w:pPr>
            <w:r w:rsidRPr="000C4313">
              <w:rPr>
                <w:rFonts w:ascii="Times New Roman" w:eastAsia="宋体" w:hAnsi="Times New Roman"/>
                <w:sz w:val="20"/>
                <w:szCs w:val="20"/>
              </w:rPr>
              <w:t>m = 2</w:t>
            </w:r>
            <w:proofErr w:type="gramStart"/>
            <w:r w:rsidRPr="000C4313">
              <w:rPr>
                <w:rFonts w:ascii="Times New Roman" w:eastAsia="宋体" w:hAnsi="Times New Roman"/>
                <w:sz w:val="20"/>
                <w:szCs w:val="20"/>
              </w:rPr>
              <w:t>,4,8</w:t>
            </w:r>
            <w:proofErr w:type="gramEnd"/>
            <w:r w:rsidRPr="000C4313">
              <w:rPr>
                <w:rFonts w:ascii="Times New Roman" w:eastAsia="宋体" w:hAnsi="Times New Roman"/>
                <w:sz w:val="20"/>
                <w:szCs w:val="20"/>
              </w:rPr>
              <w:t>, 10,12,14, and m is a multiple of s.</w:t>
            </w:r>
          </w:p>
          <w:p w14:paraId="2D2847ED" w14:textId="77777777" w:rsidR="00A51440" w:rsidRPr="000C4313" w:rsidRDefault="00A51440" w:rsidP="00651CEA">
            <w:pPr>
              <w:pStyle w:val="bullet1"/>
              <w:numPr>
                <w:ilvl w:val="0"/>
                <w:numId w:val="18"/>
              </w:numPr>
              <w:spacing w:line="240" w:lineRule="auto"/>
              <w:contextualSpacing/>
              <w:rPr>
                <w:rFonts w:ascii="Times New Roman" w:eastAsia="宋体" w:hAnsi="Times New Roman"/>
                <w:sz w:val="20"/>
                <w:szCs w:val="20"/>
              </w:rPr>
            </w:pPr>
            <w:r w:rsidRPr="000C4313">
              <w:rPr>
                <w:rFonts w:ascii="Times New Roman" w:eastAsia="宋体" w:hAnsi="Times New Roman"/>
                <w:sz w:val="20"/>
                <w:szCs w:val="20"/>
              </w:rPr>
              <w:t>Each of the m OFDM symbols has only one subset. Reuse the existing resource mapping designed for 8/s ports on each OFDM symbol.</w:t>
            </w:r>
          </w:p>
          <w:p w14:paraId="7D5C177A" w14:textId="77777777" w:rsidR="00A51440" w:rsidRPr="00543AE2" w:rsidRDefault="00A51440" w:rsidP="00651CEA">
            <w:pPr>
              <w:pStyle w:val="bullet1"/>
              <w:numPr>
                <w:ilvl w:val="1"/>
                <w:numId w:val="17"/>
              </w:numPr>
              <w:spacing w:line="240" w:lineRule="auto"/>
              <w:ind w:left="1080"/>
              <w:contextualSpacing/>
              <w:rPr>
                <w:rFonts w:ascii="Times New Roman" w:eastAsia="宋体" w:hAnsi="Times New Roman"/>
                <w:sz w:val="20"/>
                <w:szCs w:val="20"/>
              </w:rPr>
            </w:pPr>
            <w:r w:rsidRPr="00543AE2">
              <w:rPr>
                <w:rFonts w:ascii="Times New Roman" w:eastAsia="宋体" w:hAnsi="Times New Roman"/>
                <w:sz w:val="20"/>
                <w:szCs w:val="20"/>
              </w:rPr>
              <w:t>Including frequency-domain resource allocation and mapping to cyclic shifts. FFS port indexing within the subset of 8/s ports.</w:t>
            </w:r>
          </w:p>
          <w:p w14:paraId="50FD8EFE" w14:textId="59216045" w:rsidR="00A51440" w:rsidRPr="00543AE2" w:rsidRDefault="00A51440" w:rsidP="00C46419">
            <w:pPr>
              <w:pStyle w:val="bullet1"/>
              <w:numPr>
                <w:ilvl w:val="1"/>
                <w:numId w:val="17"/>
              </w:numPr>
              <w:spacing w:line="240" w:lineRule="auto"/>
              <w:ind w:left="1080"/>
              <w:contextualSpacing/>
              <w:rPr>
                <w:rFonts w:ascii="Times New Roman" w:eastAsia="宋体" w:hAnsi="Times New Roman"/>
                <w:sz w:val="20"/>
                <w:szCs w:val="20"/>
              </w:rPr>
            </w:pPr>
            <w:r w:rsidRPr="00543AE2">
              <w:rPr>
                <w:rFonts w:ascii="Times New Roman" w:eastAsia="宋体" w:hAnsi="Times New Roman"/>
                <w:sz w:val="20"/>
                <w:szCs w:val="20"/>
              </w:rPr>
              <w:t>FFS: down selection from existing resource mapping designs</w:t>
            </w:r>
            <w:r w:rsidR="00C46419" w:rsidRPr="00543AE2">
              <w:rPr>
                <w:rFonts w:ascii="Times New Roman" w:eastAsia="宋体" w:hAnsi="Times New Roman"/>
                <w:sz w:val="20"/>
                <w:szCs w:val="20"/>
                <w:lang w:eastAsia="zh-CN"/>
              </w:rPr>
              <w:t xml:space="preserve"> </w:t>
            </w:r>
          </w:p>
          <w:p w14:paraId="2A6380DD" w14:textId="77777777" w:rsidR="00A51440" w:rsidRPr="00543AE2" w:rsidRDefault="00A51440" w:rsidP="00651CEA">
            <w:pPr>
              <w:pStyle w:val="bullet1"/>
              <w:numPr>
                <w:ilvl w:val="0"/>
                <w:numId w:val="18"/>
              </w:numPr>
              <w:spacing w:line="240" w:lineRule="auto"/>
              <w:contextualSpacing/>
              <w:rPr>
                <w:rFonts w:ascii="Times New Roman" w:eastAsia="宋体" w:hAnsi="Times New Roman"/>
                <w:sz w:val="20"/>
                <w:szCs w:val="20"/>
              </w:rPr>
            </w:pPr>
            <w:r w:rsidRPr="00543AE2">
              <w:rPr>
                <w:rFonts w:ascii="Times New Roman" w:eastAsia="宋体" w:hAnsi="Times New Roman"/>
                <w:sz w:val="20"/>
                <w:szCs w:val="20"/>
              </w:rPr>
              <w:t xml:space="preserve">FFS: </w:t>
            </w:r>
            <w:proofErr w:type="gramStart"/>
            <w:r w:rsidRPr="00543AE2">
              <w:rPr>
                <w:rFonts w:ascii="Times New Roman" w:eastAsia="宋体" w:hAnsi="Times New Roman"/>
                <w:sz w:val="20"/>
                <w:szCs w:val="20"/>
              </w:rPr>
              <w:t>which subset of 8/s ports are</w:t>
            </w:r>
            <w:proofErr w:type="gramEnd"/>
            <w:r w:rsidRPr="00543AE2">
              <w:rPr>
                <w:rFonts w:ascii="Times New Roman" w:eastAsia="宋体" w:hAnsi="Times New Roman"/>
                <w:sz w:val="20"/>
                <w:szCs w:val="20"/>
              </w:rPr>
              <w:t xml:space="preserve"> mapped onto each OFDM symbol.</w:t>
            </w:r>
          </w:p>
          <w:p w14:paraId="465368EA" w14:textId="77777777" w:rsidR="00A51440" w:rsidRPr="00543AE2" w:rsidRDefault="00A51440" w:rsidP="00651CEA">
            <w:pPr>
              <w:pStyle w:val="bullet1"/>
              <w:numPr>
                <w:ilvl w:val="0"/>
                <w:numId w:val="18"/>
              </w:numPr>
              <w:spacing w:line="240" w:lineRule="auto"/>
              <w:contextualSpacing/>
              <w:rPr>
                <w:rFonts w:ascii="Times New Roman" w:eastAsia="宋体" w:hAnsi="Times New Roman"/>
                <w:sz w:val="20"/>
                <w:szCs w:val="20"/>
              </w:rPr>
            </w:pPr>
            <w:r w:rsidRPr="00543AE2">
              <w:rPr>
                <w:rFonts w:ascii="Times New Roman" w:eastAsia="宋体" w:hAnsi="Times New Roman"/>
                <w:sz w:val="20"/>
                <w:szCs w:val="20"/>
              </w:rPr>
              <w:t xml:space="preserve">FFS: the TDM factor s is configured as an explicit RRC parameter or determined implicitly from other parameters. </w:t>
            </w:r>
          </w:p>
          <w:p w14:paraId="7B178631" w14:textId="77777777" w:rsidR="00A51440" w:rsidRPr="001B7D93" w:rsidRDefault="00A51440" w:rsidP="00A51440">
            <w:pPr>
              <w:rPr>
                <w:rFonts w:ascii="Times New Roman" w:eastAsia="宋体" w:hAnsi="Times New Roman" w:cs="Times New Roman"/>
                <w:b/>
                <w:bCs/>
                <w:sz w:val="20"/>
                <w:szCs w:val="20"/>
                <w:highlight w:val="green"/>
              </w:rPr>
            </w:pPr>
            <w:r w:rsidRPr="001B7D93">
              <w:rPr>
                <w:rFonts w:ascii="Times New Roman" w:eastAsia="宋体" w:hAnsi="Times New Roman" w:cs="Times New Roman"/>
                <w:b/>
                <w:bCs/>
                <w:sz w:val="20"/>
                <w:szCs w:val="20"/>
                <w:highlight w:val="green"/>
              </w:rPr>
              <w:t>Agreement</w:t>
            </w:r>
          </w:p>
          <w:p w14:paraId="5083FB10" w14:textId="77777777" w:rsidR="00A51440" w:rsidRPr="000C4313" w:rsidRDefault="00A51440" w:rsidP="00A51440">
            <w:pPr>
              <w:rPr>
                <w:rFonts w:ascii="Times New Roman" w:eastAsia="宋体" w:hAnsi="Times New Roman" w:cs="Times New Roman"/>
                <w:bCs/>
                <w:sz w:val="20"/>
                <w:szCs w:val="20"/>
              </w:rPr>
            </w:pPr>
            <w:r w:rsidRPr="000C4313">
              <w:rPr>
                <w:rFonts w:ascii="Times New Roman" w:eastAsia="宋体" w:hAnsi="Times New Roman" w:cs="Times New Roman"/>
                <w:bCs/>
                <w:sz w:val="20"/>
                <w:szCs w:val="20"/>
              </w:rPr>
              <w:t>For an 8-port SRS resource in a SRS resource set with usage ‘codebook’ or ‘</w:t>
            </w:r>
            <w:proofErr w:type="spellStart"/>
            <w:r w:rsidRPr="000C4313">
              <w:rPr>
                <w:rFonts w:ascii="Times New Roman" w:eastAsia="宋体" w:hAnsi="Times New Roman" w:cs="Times New Roman"/>
                <w:bCs/>
                <w:sz w:val="20"/>
                <w:szCs w:val="20"/>
              </w:rPr>
              <w:t>antennaSwitching</w:t>
            </w:r>
            <w:proofErr w:type="spellEnd"/>
            <w:r w:rsidRPr="000C4313">
              <w:rPr>
                <w:rFonts w:ascii="Times New Roman" w:eastAsia="宋体" w:hAnsi="Times New Roman" w:cs="Times New Roman"/>
                <w:bCs/>
                <w:sz w:val="20"/>
                <w:szCs w:val="20"/>
              </w:rPr>
              <w:t>’, when the 8 ports are mapped onto one or more OFDM symbols using legacy non-</w:t>
            </w:r>
            <w:proofErr w:type="spellStart"/>
            <w:r w:rsidRPr="000C4313">
              <w:rPr>
                <w:rFonts w:ascii="Times New Roman" w:eastAsia="宋体" w:hAnsi="Times New Roman" w:cs="Times New Roman"/>
                <w:bCs/>
                <w:sz w:val="20"/>
                <w:szCs w:val="20"/>
              </w:rPr>
              <w:t>TDMed</w:t>
            </w:r>
            <w:proofErr w:type="spellEnd"/>
            <w:r w:rsidRPr="000C4313">
              <w:rPr>
                <w:rFonts w:ascii="Times New Roman" w:eastAsia="宋体" w:hAnsi="Times New Roman" w:cs="Times New Roman"/>
                <w:bCs/>
                <w:sz w:val="20"/>
                <w:szCs w:val="20"/>
              </w:rPr>
              <w:t xml:space="preserve"> schemes (repetition, frequency hopping, partial sounding, or a combination thereof), </w:t>
            </w:r>
          </w:p>
          <w:p w14:paraId="724378FD" w14:textId="77777777" w:rsidR="00A51440" w:rsidRPr="000C4313" w:rsidRDefault="00A51440" w:rsidP="00651CEA">
            <w:pPr>
              <w:pStyle w:val="bullet1"/>
              <w:numPr>
                <w:ilvl w:val="0"/>
                <w:numId w:val="18"/>
              </w:numPr>
              <w:spacing w:line="240" w:lineRule="auto"/>
              <w:contextualSpacing/>
              <w:rPr>
                <w:rFonts w:ascii="Times New Roman" w:eastAsia="宋体" w:hAnsi="Times New Roman"/>
                <w:sz w:val="20"/>
                <w:szCs w:val="20"/>
              </w:rPr>
            </w:pPr>
            <w:r w:rsidRPr="000C4313">
              <w:rPr>
                <w:rFonts w:ascii="Times New Roman" w:eastAsia="宋体" w:hAnsi="Times New Roman"/>
                <w:sz w:val="20"/>
                <w:szCs w:val="20"/>
              </w:rPr>
              <w:t>Option 2: For comb 4, do not support 4 comb offsets.</w:t>
            </w:r>
          </w:p>
          <w:p w14:paraId="4EAE1AB3" w14:textId="77777777" w:rsidR="00A51440" w:rsidRPr="000C4313" w:rsidRDefault="00A51440" w:rsidP="00A51440">
            <w:pPr>
              <w:rPr>
                <w:rFonts w:ascii="Times New Roman" w:eastAsia="宋体" w:hAnsi="Times New Roman" w:cs="Times New Roman"/>
                <w:b/>
                <w:bCs/>
                <w:sz w:val="20"/>
                <w:szCs w:val="20"/>
                <w:highlight w:val="green"/>
              </w:rPr>
            </w:pPr>
            <w:r w:rsidRPr="000C4313">
              <w:rPr>
                <w:rFonts w:ascii="Times New Roman" w:eastAsia="宋体" w:hAnsi="Times New Roman" w:cs="Times New Roman"/>
                <w:b/>
                <w:bCs/>
                <w:sz w:val="20"/>
                <w:szCs w:val="20"/>
                <w:highlight w:val="green"/>
              </w:rPr>
              <w:t>Agreement</w:t>
            </w:r>
          </w:p>
          <w:p w14:paraId="08431BDF" w14:textId="77777777" w:rsidR="00A51440" w:rsidRPr="000C4313" w:rsidRDefault="00A51440" w:rsidP="00A51440">
            <w:pPr>
              <w:rPr>
                <w:rFonts w:ascii="Times New Roman" w:eastAsia="宋体" w:hAnsi="Times New Roman" w:cs="Times New Roman"/>
                <w:sz w:val="20"/>
                <w:szCs w:val="20"/>
              </w:rPr>
            </w:pPr>
            <w:r w:rsidRPr="000C4313">
              <w:rPr>
                <w:rFonts w:ascii="Times New Roman" w:eastAsia="宋体" w:hAnsi="Times New Roman" w:cs="Times New Roman"/>
                <w:sz w:val="20"/>
                <w:szCs w:val="20"/>
              </w:rPr>
              <w:t>For an 8-port SRS resource in a SRS resource set with usage ‘codebook’ or ‘</w:t>
            </w:r>
            <w:proofErr w:type="spellStart"/>
            <w:r w:rsidRPr="000C4313">
              <w:rPr>
                <w:rFonts w:ascii="Times New Roman" w:eastAsia="宋体" w:hAnsi="Times New Roman" w:cs="Times New Roman"/>
                <w:sz w:val="20"/>
                <w:szCs w:val="20"/>
              </w:rPr>
              <w:t>antennaSwitching</w:t>
            </w:r>
            <w:proofErr w:type="spellEnd"/>
            <w:r w:rsidRPr="000C4313">
              <w:rPr>
                <w:rFonts w:ascii="Times New Roman" w:eastAsia="宋体" w:hAnsi="Times New Roman" w:cs="Times New Roman"/>
                <w:sz w:val="20"/>
                <w:szCs w:val="20"/>
              </w:rPr>
              <w:t>’ and resource mapping based on TDM onto m ≥ 2 OFDM symbols in a slot and with TDM factor s ≥ 2, the m OFDM symbols are adjacent, and select one of the following options regarding the TDM pattern:</w:t>
            </w:r>
          </w:p>
          <w:p w14:paraId="1191017F" w14:textId="77777777" w:rsidR="00A51440" w:rsidRPr="000C4313" w:rsidRDefault="00A51440" w:rsidP="00651CEA">
            <w:pPr>
              <w:pStyle w:val="bullet1"/>
              <w:numPr>
                <w:ilvl w:val="0"/>
                <w:numId w:val="19"/>
              </w:numPr>
              <w:spacing w:line="240" w:lineRule="auto"/>
              <w:contextualSpacing/>
              <w:textAlignment w:val="center"/>
              <w:rPr>
                <w:rFonts w:ascii="Times New Roman" w:eastAsia="宋体" w:hAnsi="Times New Roman"/>
                <w:sz w:val="20"/>
                <w:szCs w:val="20"/>
              </w:rPr>
            </w:pPr>
            <w:r w:rsidRPr="000C4313">
              <w:rPr>
                <w:rFonts w:ascii="Times New Roman" w:eastAsia="宋体" w:hAnsi="Times New Roman"/>
                <w:sz w:val="20"/>
                <w:szCs w:val="20"/>
              </w:rPr>
              <w:t>Option 2-1: the s subsets of ports are mapped cyclically as {1, 2</w:t>
            </w:r>
            <w:proofErr w:type="gramStart"/>
            <w:r w:rsidRPr="000C4313">
              <w:rPr>
                <w:rFonts w:ascii="Times New Roman" w:eastAsia="宋体" w:hAnsi="Times New Roman"/>
                <w:sz w:val="20"/>
                <w:szCs w:val="20"/>
              </w:rPr>
              <w:t>, …,</w:t>
            </w:r>
            <w:proofErr w:type="gramEnd"/>
            <w:r w:rsidRPr="000C4313">
              <w:rPr>
                <w:rFonts w:ascii="Times New Roman" w:eastAsia="宋体" w:hAnsi="Times New Roman"/>
                <w:sz w:val="20"/>
                <w:szCs w:val="20"/>
              </w:rPr>
              <w:t xml:space="preserve"> s,1, 2, …, s} on the m OFDM symbols.</w:t>
            </w:r>
          </w:p>
          <w:p w14:paraId="6695F087" w14:textId="78511290" w:rsidR="00A51440" w:rsidRPr="00543AE2" w:rsidRDefault="00A51440" w:rsidP="00543AE2">
            <w:pPr>
              <w:pStyle w:val="bullet1"/>
              <w:numPr>
                <w:ilvl w:val="0"/>
                <w:numId w:val="19"/>
              </w:numPr>
              <w:spacing w:line="240" w:lineRule="auto"/>
              <w:contextualSpacing/>
              <w:textAlignment w:val="center"/>
              <w:rPr>
                <w:rFonts w:ascii="Times New Roman" w:eastAsia="宋体" w:hAnsi="Times New Roman"/>
                <w:sz w:val="20"/>
                <w:szCs w:val="20"/>
              </w:rPr>
            </w:pPr>
            <w:r w:rsidRPr="000C4313">
              <w:rPr>
                <w:rFonts w:ascii="Times New Roman" w:eastAsia="宋体" w:hAnsi="Times New Roman"/>
                <w:sz w:val="20"/>
                <w:szCs w:val="20"/>
              </w:rPr>
              <w:t>Option 2-2: the s subsets of ports are mapped sequentially as {1</w:t>
            </w:r>
            <w:proofErr w:type="gramStart"/>
            <w:r w:rsidRPr="000C4313">
              <w:rPr>
                <w:rFonts w:ascii="Times New Roman" w:eastAsia="宋体" w:hAnsi="Times New Roman"/>
                <w:sz w:val="20"/>
                <w:szCs w:val="20"/>
              </w:rPr>
              <w:t>, …,</w:t>
            </w:r>
            <w:proofErr w:type="gramEnd"/>
            <w:r w:rsidRPr="000C4313">
              <w:rPr>
                <w:rFonts w:ascii="Times New Roman" w:eastAsia="宋体" w:hAnsi="Times New Roman"/>
                <w:sz w:val="20"/>
                <w:szCs w:val="20"/>
              </w:rPr>
              <w:t xml:space="preserve"> 1, 2, …, 2, s, …, s} on the m OFDM symbols.</w:t>
            </w:r>
          </w:p>
        </w:tc>
      </w:tr>
    </w:tbl>
    <w:p w14:paraId="4456FF15" w14:textId="1E343151" w:rsidR="004A4F1A" w:rsidRPr="00A75AAE" w:rsidRDefault="00FD1D76" w:rsidP="00FD1D76">
      <w:pPr>
        <w:pStyle w:val="a8"/>
        <w:keepNext/>
        <w:widowControl/>
        <w:numPr>
          <w:ilvl w:val="2"/>
          <w:numId w:val="1"/>
        </w:numPr>
        <w:spacing w:before="240" w:after="120"/>
        <w:outlineLvl w:val="0"/>
        <w:rPr>
          <w:rFonts w:ascii="Arial" w:eastAsia="宋体" w:hAnsi="Arial" w:cs="Times New Roman"/>
          <w:b/>
          <w:kern w:val="32"/>
          <w:sz w:val="24"/>
          <w:szCs w:val="24"/>
        </w:rPr>
      </w:pPr>
      <w:r w:rsidRPr="00FD1D76">
        <w:rPr>
          <w:rFonts w:ascii="Arial" w:eastAsia="宋体" w:hAnsi="Arial" w:cs="Times New Roman"/>
          <w:b/>
          <w:kern w:val="32"/>
          <w:sz w:val="24"/>
          <w:szCs w:val="24"/>
        </w:rPr>
        <w:lastRenderedPageBreak/>
        <w:t>8-port SRS resource based on legacy non-</w:t>
      </w:r>
      <w:proofErr w:type="spellStart"/>
      <w:r w:rsidRPr="00FD1D76">
        <w:rPr>
          <w:rFonts w:ascii="Arial" w:eastAsia="宋体" w:hAnsi="Arial" w:cs="Times New Roman"/>
          <w:b/>
          <w:kern w:val="32"/>
          <w:sz w:val="24"/>
          <w:szCs w:val="24"/>
        </w:rPr>
        <w:t>TDMed</w:t>
      </w:r>
      <w:proofErr w:type="spellEnd"/>
      <w:r w:rsidRPr="00FD1D76">
        <w:rPr>
          <w:rFonts w:ascii="Arial" w:eastAsia="宋体" w:hAnsi="Arial" w:cs="Times New Roman"/>
          <w:b/>
          <w:kern w:val="32"/>
          <w:sz w:val="24"/>
          <w:szCs w:val="24"/>
        </w:rPr>
        <w:t xml:space="preserve"> schemes</w:t>
      </w:r>
    </w:p>
    <w:p w14:paraId="309C1C0F" w14:textId="6CE5CD93" w:rsidR="00065974" w:rsidRDefault="00EB11BC" w:rsidP="00742C57">
      <w:pPr>
        <w:spacing w:before="120" w:afterLines="50" w:after="120"/>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Rel-15, when </w:t>
      </w:r>
      <w:r w:rsidR="005A1728">
        <w:rPr>
          <w:rFonts w:ascii="Times New Roman" w:eastAsia="宋体" w:hAnsi="Times New Roman" w:cs="Times New Roman" w:hint="eastAsia"/>
          <w:bCs/>
          <w:sz w:val="20"/>
          <w:szCs w:val="20"/>
        </w:rPr>
        <w:t>a 4-port SRS resource is</w:t>
      </w:r>
      <w:r>
        <w:rPr>
          <w:rFonts w:ascii="Times New Roman" w:eastAsia="宋体" w:hAnsi="Times New Roman" w:cs="Times New Roman" w:hint="eastAsia"/>
          <w:bCs/>
          <w:sz w:val="20"/>
          <w:szCs w:val="20"/>
        </w:rPr>
        <w:t xml:space="preserve"> mapped to 2 comb offsets, SRS ports 1000 and 1002 </w:t>
      </w:r>
      <w:r w:rsidR="003177E2">
        <w:rPr>
          <w:rFonts w:ascii="Times New Roman" w:eastAsia="宋体" w:hAnsi="Times New Roman" w:cs="Times New Roman" w:hint="eastAsia"/>
          <w:bCs/>
          <w:sz w:val="20"/>
          <w:szCs w:val="20"/>
        </w:rPr>
        <w:t>are</w:t>
      </w:r>
      <w:r>
        <w:rPr>
          <w:rFonts w:ascii="Times New Roman" w:eastAsia="宋体" w:hAnsi="Times New Roman" w:cs="Times New Roman" w:hint="eastAsia"/>
          <w:bCs/>
          <w:sz w:val="20"/>
          <w:szCs w:val="20"/>
        </w:rPr>
        <w:t xml:space="preserve"> mapped to </w:t>
      </w:r>
      <w:r w:rsidR="005A1728">
        <w:rPr>
          <w:rFonts w:ascii="Times New Roman" w:eastAsia="宋体" w:hAnsi="Times New Roman" w:cs="Times New Roman" w:hint="eastAsia"/>
          <w:bCs/>
          <w:sz w:val="20"/>
          <w:szCs w:val="20"/>
        </w:rPr>
        <w:t>one</w:t>
      </w:r>
      <w:r>
        <w:rPr>
          <w:rFonts w:ascii="Times New Roman" w:eastAsia="宋体" w:hAnsi="Times New Roman" w:cs="Times New Roman" w:hint="eastAsia"/>
          <w:bCs/>
          <w:sz w:val="20"/>
          <w:szCs w:val="20"/>
        </w:rPr>
        <w:t xml:space="preserve"> comb offset, and SRS ports 1001 and 1003 </w:t>
      </w:r>
      <w:r w:rsidR="003177E2">
        <w:rPr>
          <w:rFonts w:ascii="Times New Roman" w:eastAsia="宋体" w:hAnsi="Times New Roman" w:cs="Times New Roman" w:hint="eastAsia"/>
          <w:bCs/>
          <w:sz w:val="20"/>
          <w:szCs w:val="20"/>
        </w:rPr>
        <w:t xml:space="preserve">are mapped to </w:t>
      </w:r>
      <w:r w:rsidR="005A1728">
        <w:rPr>
          <w:rFonts w:ascii="Times New Roman" w:eastAsia="宋体" w:hAnsi="Times New Roman" w:cs="Times New Roman" w:hint="eastAsia"/>
          <w:bCs/>
          <w:sz w:val="20"/>
          <w:szCs w:val="20"/>
        </w:rPr>
        <w:t>the other</w:t>
      </w:r>
      <w:r w:rsidR="003177E2">
        <w:rPr>
          <w:rFonts w:ascii="Times New Roman" w:eastAsia="宋体" w:hAnsi="Times New Roman" w:cs="Times New Roman" w:hint="eastAsia"/>
          <w:bCs/>
          <w:sz w:val="20"/>
          <w:szCs w:val="20"/>
        </w:rPr>
        <w:t xml:space="preserve"> comb offset, i.e.</w:t>
      </w:r>
      <w:r w:rsidR="00A3678C">
        <w:rPr>
          <w:rFonts w:ascii="Times New Roman" w:eastAsia="宋体" w:hAnsi="Times New Roman" w:cs="Times New Roman" w:hint="eastAsia"/>
          <w:bCs/>
          <w:sz w:val="20"/>
          <w:szCs w:val="20"/>
        </w:rPr>
        <w:t>,</w:t>
      </w:r>
      <w:r w:rsidR="003177E2">
        <w:rPr>
          <w:rFonts w:ascii="Times New Roman" w:eastAsia="宋体" w:hAnsi="Times New Roman" w:cs="Times New Roman" w:hint="eastAsia"/>
          <w:bCs/>
          <w:sz w:val="20"/>
          <w:szCs w:val="20"/>
        </w:rPr>
        <w:t xml:space="preserve"> SRS ports with </w:t>
      </w:r>
      <w:r w:rsidR="005A1728">
        <w:rPr>
          <w:rFonts w:ascii="Times New Roman" w:eastAsia="宋体" w:hAnsi="Times New Roman" w:cs="Times New Roman" w:hint="eastAsia"/>
          <w:bCs/>
          <w:sz w:val="20"/>
          <w:szCs w:val="20"/>
        </w:rPr>
        <w:t>c</w:t>
      </w:r>
      <w:r w:rsidR="005A1728" w:rsidRPr="00646B51">
        <w:rPr>
          <w:rFonts w:ascii="Times New Roman" w:eastAsia="宋体" w:hAnsi="Times New Roman" w:cs="Times New Roman"/>
          <w:bCs/>
          <w:sz w:val="20"/>
          <w:szCs w:val="20"/>
        </w:rPr>
        <w:t xml:space="preserve">onsecutive </w:t>
      </w:r>
      <w:r w:rsidR="005A1728">
        <w:rPr>
          <w:rFonts w:ascii="Times New Roman" w:eastAsia="宋体" w:hAnsi="Times New Roman" w:cs="Times New Roman" w:hint="eastAsia"/>
          <w:bCs/>
          <w:sz w:val="20"/>
          <w:szCs w:val="20"/>
        </w:rPr>
        <w:t>indexes are mapped to different comb offsets</w:t>
      </w:r>
      <w:r w:rsidR="00A3678C">
        <w:rPr>
          <w:rFonts w:ascii="Times New Roman" w:eastAsia="宋体" w:hAnsi="Times New Roman" w:cs="Times New Roman" w:hint="eastAsia"/>
          <w:bCs/>
          <w:sz w:val="20"/>
          <w:szCs w:val="20"/>
        </w:rPr>
        <w:t xml:space="preserve">. Even </w:t>
      </w:r>
      <w:r w:rsidR="003177E2">
        <w:rPr>
          <w:rFonts w:ascii="Times New Roman" w:eastAsia="宋体" w:hAnsi="Times New Roman" w:cs="Times New Roman" w:hint="eastAsia"/>
          <w:bCs/>
          <w:sz w:val="20"/>
          <w:szCs w:val="20"/>
        </w:rPr>
        <w:t xml:space="preserve">indexes </w:t>
      </w:r>
      <w:r w:rsidR="00A3678C">
        <w:rPr>
          <w:rFonts w:ascii="Times New Roman" w:eastAsia="宋体" w:hAnsi="Times New Roman" w:cs="Times New Roman" w:hint="eastAsia"/>
          <w:bCs/>
          <w:sz w:val="20"/>
          <w:szCs w:val="20"/>
        </w:rPr>
        <w:t xml:space="preserve">are </w:t>
      </w:r>
      <w:r w:rsidR="003177E2">
        <w:rPr>
          <w:rFonts w:ascii="Times New Roman" w:eastAsia="宋体" w:hAnsi="Times New Roman" w:cs="Times New Roman" w:hint="eastAsia"/>
          <w:bCs/>
          <w:sz w:val="20"/>
          <w:szCs w:val="20"/>
        </w:rPr>
        <w:t xml:space="preserve">mapped to </w:t>
      </w:r>
      <w:r w:rsidR="005A1728">
        <w:rPr>
          <w:rFonts w:ascii="Times New Roman" w:eastAsia="宋体" w:hAnsi="Times New Roman" w:cs="Times New Roman" w:hint="eastAsia"/>
          <w:bCs/>
          <w:sz w:val="20"/>
          <w:szCs w:val="20"/>
        </w:rPr>
        <w:t>one</w:t>
      </w:r>
      <w:r w:rsidR="003177E2">
        <w:rPr>
          <w:rFonts w:ascii="Times New Roman" w:eastAsia="宋体" w:hAnsi="Times New Roman" w:cs="Times New Roman" w:hint="eastAsia"/>
          <w:bCs/>
          <w:sz w:val="20"/>
          <w:szCs w:val="20"/>
        </w:rPr>
        <w:t xml:space="preserve"> comb offset, and odd indexes </w:t>
      </w:r>
      <w:r w:rsidR="00A3678C">
        <w:rPr>
          <w:rFonts w:ascii="Times New Roman" w:eastAsia="宋体" w:hAnsi="Times New Roman" w:cs="Times New Roman" w:hint="eastAsia"/>
          <w:bCs/>
          <w:sz w:val="20"/>
          <w:szCs w:val="20"/>
        </w:rPr>
        <w:t xml:space="preserve">are </w:t>
      </w:r>
      <w:r w:rsidR="003177E2">
        <w:rPr>
          <w:rFonts w:ascii="Times New Roman" w:eastAsia="宋体" w:hAnsi="Times New Roman" w:cs="Times New Roman" w:hint="eastAsia"/>
          <w:bCs/>
          <w:sz w:val="20"/>
          <w:szCs w:val="20"/>
        </w:rPr>
        <w:t xml:space="preserve">mapped to the </w:t>
      </w:r>
      <w:r w:rsidR="005A1728">
        <w:rPr>
          <w:rFonts w:ascii="Times New Roman" w:eastAsia="宋体" w:hAnsi="Times New Roman" w:cs="Times New Roman" w:hint="eastAsia"/>
          <w:bCs/>
          <w:sz w:val="20"/>
          <w:szCs w:val="20"/>
        </w:rPr>
        <w:t>other</w:t>
      </w:r>
      <w:r w:rsidR="003177E2">
        <w:rPr>
          <w:rFonts w:ascii="Times New Roman" w:eastAsia="宋体" w:hAnsi="Times New Roman" w:cs="Times New Roman" w:hint="eastAsia"/>
          <w:bCs/>
          <w:sz w:val="20"/>
          <w:szCs w:val="20"/>
        </w:rPr>
        <w:t xml:space="preserve"> comb offset. </w:t>
      </w:r>
      <w:r w:rsidR="0085580A">
        <w:rPr>
          <w:rFonts w:ascii="Times New Roman" w:eastAsia="宋体" w:hAnsi="Times New Roman" w:cs="Times New Roman" w:hint="eastAsia"/>
          <w:bCs/>
          <w:sz w:val="20"/>
          <w:szCs w:val="20"/>
        </w:rPr>
        <w:t xml:space="preserve">Such design results in a unified cyclic shift determination mechanism for 4-port SRS resources for a given comb value. </w:t>
      </w:r>
      <w:r w:rsidR="003177E2">
        <w:rPr>
          <w:rFonts w:ascii="Times New Roman" w:eastAsia="宋体" w:hAnsi="Times New Roman" w:cs="Times New Roman" w:hint="eastAsia"/>
          <w:bCs/>
          <w:sz w:val="20"/>
          <w:szCs w:val="20"/>
        </w:rPr>
        <w:t xml:space="preserve">The same principle can be extended to </w:t>
      </w:r>
      <w:r w:rsidR="005209AC">
        <w:rPr>
          <w:rFonts w:ascii="Times New Roman" w:eastAsia="宋体" w:hAnsi="Times New Roman" w:cs="Times New Roman" w:hint="eastAsia"/>
          <w:bCs/>
          <w:sz w:val="20"/>
          <w:szCs w:val="20"/>
        </w:rPr>
        <w:t xml:space="preserve">an </w:t>
      </w:r>
      <w:r w:rsidR="003177E2">
        <w:rPr>
          <w:rFonts w:ascii="Times New Roman" w:eastAsia="宋体" w:hAnsi="Times New Roman" w:cs="Times New Roman" w:hint="eastAsia"/>
          <w:bCs/>
          <w:sz w:val="20"/>
          <w:szCs w:val="20"/>
        </w:rPr>
        <w:t xml:space="preserve">8-port SRS resource </w:t>
      </w:r>
      <w:r w:rsidR="005209AC">
        <w:rPr>
          <w:rFonts w:ascii="Times New Roman" w:eastAsia="宋体" w:hAnsi="Times New Roman" w:cs="Times New Roman" w:hint="eastAsia"/>
          <w:bCs/>
          <w:sz w:val="20"/>
          <w:szCs w:val="20"/>
        </w:rPr>
        <w:t>configured with</w:t>
      </w:r>
      <w:r w:rsidR="003177E2">
        <w:rPr>
          <w:rFonts w:ascii="Times New Roman" w:eastAsia="宋体" w:hAnsi="Times New Roman" w:cs="Times New Roman" w:hint="eastAsia"/>
          <w:bCs/>
          <w:sz w:val="20"/>
          <w:szCs w:val="20"/>
        </w:rPr>
        <w:t xml:space="preserve"> 2 comb offsets, i.e., </w:t>
      </w:r>
      <w:r w:rsidR="005209AC">
        <w:rPr>
          <w:rFonts w:ascii="Times New Roman" w:eastAsia="宋体" w:hAnsi="Times New Roman" w:cs="Times New Roman" w:hint="eastAsia"/>
          <w:bCs/>
          <w:sz w:val="20"/>
          <w:szCs w:val="20"/>
        </w:rPr>
        <w:t>the two</w:t>
      </w:r>
      <w:r w:rsidR="003177E2">
        <w:rPr>
          <w:rFonts w:ascii="Times New Roman" w:eastAsia="宋体" w:hAnsi="Times New Roman" w:cs="Times New Roman" w:hint="eastAsia"/>
          <w:bCs/>
          <w:sz w:val="20"/>
          <w:szCs w:val="20"/>
        </w:rPr>
        <w:t xml:space="preserve"> comb offset </w:t>
      </w:r>
      <w:r w:rsidR="005209AC">
        <w:rPr>
          <w:rFonts w:ascii="Times New Roman" w:eastAsia="宋体" w:hAnsi="Times New Roman" w:cs="Times New Roman" w:hint="eastAsia"/>
          <w:bCs/>
          <w:sz w:val="20"/>
          <w:szCs w:val="20"/>
        </w:rPr>
        <w:t>are</w:t>
      </w:r>
      <w:r w:rsidR="003177E2">
        <w:rPr>
          <w:rFonts w:ascii="Times New Roman" w:eastAsia="宋体" w:hAnsi="Times New Roman" w:cs="Times New Roman" w:hint="eastAsia"/>
          <w:bCs/>
          <w:sz w:val="20"/>
          <w:szCs w:val="20"/>
        </w:rPr>
        <w:t xml:space="preserve"> mapped with SRS ports {1000, 1002, 1004, 1006} and {1001, 1003, 1005, 1007}</w:t>
      </w:r>
      <w:r w:rsidR="005209AC">
        <w:rPr>
          <w:rFonts w:ascii="Times New Roman" w:eastAsia="宋体" w:hAnsi="Times New Roman" w:cs="Times New Roman" w:hint="eastAsia"/>
          <w:bCs/>
          <w:sz w:val="20"/>
          <w:szCs w:val="20"/>
        </w:rPr>
        <w:t>, respectively</w:t>
      </w:r>
      <w:r w:rsidR="003177E2">
        <w:rPr>
          <w:rFonts w:ascii="Times New Roman" w:eastAsia="宋体" w:hAnsi="Times New Roman" w:cs="Times New Roman" w:hint="eastAsia"/>
          <w:bCs/>
          <w:sz w:val="20"/>
          <w:szCs w:val="20"/>
        </w:rPr>
        <w:t xml:space="preserve">. </w:t>
      </w:r>
      <w:r w:rsidR="00646B51">
        <w:rPr>
          <w:rFonts w:ascii="Times New Roman" w:eastAsia="宋体" w:hAnsi="Times New Roman" w:cs="Times New Roman" w:hint="eastAsia"/>
          <w:bCs/>
          <w:sz w:val="20"/>
          <w:szCs w:val="20"/>
        </w:rPr>
        <w:t>Similarly, f</w:t>
      </w:r>
      <w:r w:rsidR="003177E2">
        <w:rPr>
          <w:rFonts w:ascii="Times New Roman" w:eastAsia="宋体" w:hAnsi="Times New Roman" w:cs="Times New Roman" w:hint="eastAsia"/>
          <w:bCs/>
          <w:sz w:val="20"/>
          <w:szCs w:val="20"/>
        </w:rPr>
        <w:t xml:space="preserve">or </w:t>
      </w:r>
      <w:r w:rsidR="00732ECB">
        <w:rPr>
          <w:rFonts w:ascii="Times New Roman" w:eastAsia="宋体" w:hAnsi="Times New Roman" w:cs="Times New Roman" w:hint="eastAsia"/>
          <w:bCs/>
          <w:sz w:val="20"/>
          <w:szCs w:val="20"/>
        </w:rPr>
        <w:t xml:space="preserve">an </w:t>
      </w:r>
      <w:r w:rsidR="003177E2">
        <w:rPr>
          <w:rFonts w:ascii="Times New Roman" w:eastAsia="宋体" w:hAnsi="Times New Roman" w:cs="Times New Roman" w:hint="eastAsia"/>
          <w:bCs/>
          <w:sz w:val="20"/>
          <w:szCs w:val="20"/>
        </w:rPr>
        <w:t xml:space="preserve">8-port SRS resource </w:t>
      </w:r>
      <w:r w:rsidR="00732ECB">
        <w:rPr>
          <w:rFonts w:ascii="Times New Roman" w:eastAsia="宋体" w:hAnsi="Times New Roman" w:cs="Times New Roman" w:hint="eastAsia"/>
          <w:bCs/>
          <w:sz w:val="20"/>
          <w:szCs w:val="20"/>
        </w:rPr>
        <w:t>configured with</w:t>
      </w:r>
      <w:r w:rsidR="003177E2">
        <w:rPr>
          <w:rFonts w:ascii="Times New Roman" w:eastAsia="宋体" w:hAnsi="Times New Roman" w:cs="Times New Roman" w:hint="eastAsia"/>
          <w:bCs/>
          <w:sz w:val="20"/>
          <w:szCs w:val="20"/>
        </w:rPr>
        <w:t xml:space="preserve"> 4 comb offsets, </w:t>
      </w:r>
      <w:r w:rsidR="00732ECB" w:rsidRPr="00732ECB">
        <w:rPr>
          <w:rFonts w:ascii="Times New Roman" w:eastAsia="宋体" w:hAnsi="Times New Roman" w:cs="Times New Roman"/>
          <w:bCs/>
          <w:sz w:val="20"/>
          <w:szCs w:val="20"/>
        </w:rPr>
        <w:t xml:space="preserve">the 4 comb offsets </w:t>
      </w:r>
      <w:r w:rsidR="00732ECB">
        <w:rPr>
          <w:rFonts w:ascii="Times New Roman" w:eastAsia="宋体" w:hAnsi="Times New Roman" w:cs="Times New Roman" w:hint="eastAsia"/>
          <w:bCs/>
          <w:sz w:val="20"/>
          <w:szCs w:val="20"/>
        </w:rPr>
        <w:t>can be</w:t>
      </w:r>
      <w:r w:rsidR="00732ECB" w:rsidRPr="00732ECB">
        <w:rPr>
          <w:rFonts w:ascii="Times New Roman" w:eastAsia="宋体" w:hAnsi="Times New Roman" w:cs="Times New Roman"/>
          <w:bCs/>
          <w:sz w:val="20"/>
          <w:szCs w:val="20"/>
        </w:rPr>
        <w:t xml:space="preserve"> mapped with SRS ports {1000, 1004}, {1001, 1005}, {1002, 1006} and {1003, 1007}, respectively</w:t>
      </w:r>
      <w:r w:rsidR="00646B51">
        <w:rPr>
          <w:rFonts w:ascii="Times New Roman" w:eastAsia="宋体" w:hAnsi="Times New Roman" w:cs="Times New Roman" w:hint="eastAsia"/>
          <w:bCs/>
          <w:sz w:val="20"/>
          <w:szCs w:val="20"/>
        </w:rPr>
        <w:t>.</w:t>
      </w:r>
    </w:p>
    <w:p w14:paraId="44433216" w14:textId="7BB11404" w:rsidR="00646B51" w:rsidRPr="00BE4206" w:rsidRDefault="00AD1E13" w:rsidP="000B4260">
      <w:pPr>
        <w:pStyle w:val="af3"/>
        <w:rPr>
          <w:rFonts w:eastAsiaTheme="minorEastAsia"/>
          <w:bCs w:val="0"/>
          <w:kern w:val="0"/>
        </w:rPr>
      </w:pPr>
      <w:bookmarkStart w:id="4" w:name="_Ref131687496"/>
      <w:r w:rsidRPr="00BE4206">
        <w:rPr>
          <w:rFonts w:eastAsiaTheme="minorEastAsia"/>
          <w:bCs w:val="0"/>
          <w:kern w:val="0"/>
        </w:rPr>
        <w:t xml:space="preserve">Proposal </w:t>
      </w:r>
      <w:r w:rsidR="00C76F4B" w:rsidRPr="00BE4206">
        <w:rPr>
          <w:rFonts w:eastAsiaTheme="minorEastAsia" w:hint="eastAsia"/>
          <w:bCs w:val="0"/>
          <w:kern w:val="0"/>
        </w:rPr>
        <w:t>5</w:t>
      </w:r>
      <w:r w:rsidR="00646B51" w:rsidRPr="00BE4206">
        <w:rPr>
          <w:rFonts w:eastAsiaTheme="minorEastAsia" w:hint="eastAsia"/>
          <w:bCs w:val="0"/>
          <w:kern w:val="0"/>
        </w:rPr>
        <w:t xml:space="preserve">: </w:t>
      </w:r>
      <w:r w:rsidR="00646B51" w:rsidRPr="00BE4206">
        <w:rPr>
          <w:rFonts w:eastAsiaTheme="minorEastAsia"/>
          <w:bCs w:val="0"/>
          <w:kern w:val="0"/>
        </w:rPr>
        <w:t>For an 8-port SRS resource in a SRS resource set with usage ‘codebook’ or ‘</w:t>
      </w:r>
      <w:proofErr w:type="spellStart"/>
      <w:r w:rsidR="00646B51" w:rsidRPr="00BE4206">
        <w:rPr>
          <w:rFonts w:eastAsiaTheme="minorEastAsia"/>
          <w:bCs w:val="0"/>
          <w:kern w:val="0"/>
        </w:rPr>
        <w:t>antennaSwitching</w:t>
      </w:r>
      <w:proofErr w:type="spellEnd"/>
      <w:r w:rsidR="00646B51" w:rsidRPr="00BE4206">
        <w:rPr>
          <w:rFonts w:eastAsiaTheme="minorEastAsia"/>
          <w:bCs w:val="0"/>
          <w:kern w:val="0"/>
        </w:rPr>
        <w:t>’, when the 8 ports are mapped onto one or more OFDM symbols using legacy non-</w:t>
      </w:r>
      <w:proofErr w:type="spellStart"/>
      <w:r w:rsidR="00646B51" w:rsidRPr="00BE4206">
        <w:rPr>
          <w:rFonts w:eastAsiaTheme="minorEastAsia"/>
          <w:bCs w:val="0"/>
          <w:kern w:val="0"/>
        </w:rPr>
        <w:t>TDMed</w:t>
      </w:r>
      <w:proofErr w:type="spellEnd"/>
      <w:r w:rsidR="00646B51" w:rsidRPr="00BE4206">
        <w:rPr>
          <w:rFonts w:eastAsiaTheme="minorEastAsia"/>
          <w:bCs w:val="0"/>
          <w:kern w:val="0"/>
        </w:rPr>
        <w:t xml:space="preserve"> schemes (repetition, frequency hopping, partial sounding, or a combination thereof),</w:t>
      </w:r>
      <w:bookmarkEnd w:id="4"/>
    </w:p>
    <w:p w14:paraId="2BEE8BBC" w14:textId="73350144" w:rsidR="00646B51" w:rsidRPr="00BE4206" w:rsidRDefault="00646B51" w:rsidP="00646B51">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lastRenderedPageBreak/>
        <w:t xml:space="preserve">For </w:t>
      </w:r>
      <w:r w:rsidRPr="00BE4206">
        <w:rPr>
          <w:rFonts w:ascii="Times New Roman" w:eastAsiaTheme="minorEastAsia" w:hAnsi="Times New Roman" w:hint="eastAsia"/>
          <w:b/>
          <w:sz w:val="20"/>
          <w:szCs w:val="20"/>
          <w:lang w:eastAsia="zh-CN"/>
        </w:rPr>
        <w:t xml:space="preserve">8 ports mapped to 2 </w:t>
      </w:r>
      <w:r w:rsidRPr="00BE4206">
        <w:rPr>
          <w:rFonts w:ascii="Times New Roman" w:eastAsiaTheme="minorEastAsia" w:hAnsi="Times New Roman"/>
          <w:b/>
          <w:sz w:val="20"/>
          <w:szCs w:val="20"/>
          <w:lang w:eastAsia="zh-CN"/>
        </w:rPr>
        <w:t>comb offsets</w:t>
      </w:r>
      <w:r w:rsidRPr="00BE4206">
        <w:rPr>
          <w:rFonts w:ascii="Times New Roman" w:eastAsiaTheme="minorEastAsia" w:hAnsi="Times New Roman" w:hint="eastAsia"/>
          <w:b/>
          <w:sz w:val="20"/>
          <w:szCs w:val="20"/>
          <w:lang w:eastAsia="zh-CN"/>
        </w:rPr>
        <w:t xml:space="preserve">, the 2 comb offsets are mapped with SRS ports </w:t>
      </w:r>
      <w:r w:rsidRPr="00BE4206">
        <w:rPr>
          <w:rFonts w:ascii="Times New Roman" w:eastAsiaTheme="minorEastAsia" w:hAnsi="Times New Roman"/>
          <w:b/>
          <w:sz w:val="20"/>
          <w:szCs w:val="20"/>
          <w:lang w:eastAsia="zh-CN"/>
        </w:rPr>
        <w:t>{1000, 1002, 1004, 1006}</w:t>
      </w:r>
      <w:r w:rsidRPr="00BE4206">
        <w:rPr>
          <w:rFonts w:ascii="Times New Roman" w:eastAsiaTheme="minorEastAsia" w:hAnsi="Times New Roman" w:hint="eastAsia"/>
          <w:b/>
          <w:sz w:val="20"/>
          <w:szCs w:val="20"/>
          <w:lang w:eastAsia="zh-CN"/>
        </w:rPr>
        <w:t xml:space="preserve"> and</w:t>
      </w:r>
      <w:r w:rsidRPr="00BE4206">
        <w:rPr>
          <w:rFonts w:ascii="Times New Roman" w:eastAsiaTheme="minorEastAsia" w:hAnsi="Times New Roman"/>
          <w:b/>
          <w:sz w:val="20"/>
          <w:szCs w:val="20"/>
          <w:lang w:eastAsia="zh-CN"/>
        </w:rPr>
        <w:t xml:space="preserve"> {1001, 1003, 1005, 1007}</w:t>
      </w:r>
      <w:r w:rsidRPr="00BE4206">
        <w:rPr>
          <w:rFonts w:ascii="Times New Roman" w:eastAsiaTheme="minorEastAsia" w:hAnsi="Times New Roman" w:hint="eastAsia"/>
          <w:b/>
          <w:sz w:val="20"/>
          <w:szCs w:val="20"/>
          <w:lang w:eastAsia="zh-CN"/>
        </w:rPr>
        <w:t>, respectively.</w:t>
      </w:r>
    </w:p>
    <w:p w14:paraId="7E6EABA7" w14:textId="762B38F5" w:rsidR="00646B51" w:rsidRPr="00BE4206" w:rsidRDefault="00646B51" w:rsidP="00646B51">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t xml:space="preserve">For </w:t>
      </w:r>
      <w:r w:rsidRPr="00BE4206">
        <w:rPr>
          <w:rFonts w:ascii="Times New Roman" w:eastAsiaTheme="minorEastAsia" w:hAnsi="Times New Roman" w:hint="eastAsia"/>
          <w:b/>
          <w:sz w:val="20"/>
          <w:szCs w:val="20"/>
          <w:lang w:eastAsia="zh-CN"/>
        </w:rPr>
        <w:t xml:space="preserve">8 ports mapped to 4 </w:t>
      </w:r>
      <w:r w:rsidRPr="00BE4206">
        <w:rPr>
          <w:rFonts w:ascii="Times New Roman" w:eastAsiaTheme="minorEastAsia" w:hAnsi="Times New Roman"/>
          <w:b/>
          <w:sz w:val="20"/>
          <w:szCs w:val="20"/>
          <w:lang w:eastAsia="zh-CN"/>
        </w:rPr>
        <w:t>comb offsets</w:t>
      </w:r>
      <w:r w:rsidRPr="00BE4206">
        <w:rPr>
          <w:rFonts w:ascii="Times New Roman" w:eastAsiaTheme="minorEastAsia" w:hAnsi="Times New Roman" w:hint="eastAsia"/>
          <w:b/>
          <w:sz w:val="20"/>
          <w:szCs w:val="20"/>
          <w:lang w:eastAsia="zh-CN"/>
        </w:rPr>
        <w:t>, the 4 comb offsets are mapped with SRS ports {1000, 1004}, {1001, 1005}, {1002, 1006} and {1003, 1007}, respectively.</w:t>
      </w:r>
    </w:p>
    <w:p w14:paraId="59B20ED2" w14:textId="6175FC85" w:rsidR="00F37060" w:rsidRDefault="00ED2964" w:rsidP="00742C57">
      <w:pPr>
        <w:spacing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It is known that</w:t>
      </w:r>
      <w:r w:rsidRPr="00D469B3">
        <w:rPr>
          <w:rFonts w:ascii="Times New Roman" w:eastAsia="微软雅黑" w:hAnsi="Times New Roman" w:cs="Times New Roman"/>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 xml:space="preserve">for </w:t>
      </w:r>
      <w:r w:rsidRPr="00D469B3">
        <w:rPr>
          <w:rFonts w:ascii="Times New Roman" w:eastAsia="微软雅黑" w:hAnsi="Times New Roman" w:cs="Times New Roman"/>
          <w:bCs/>
          <w:color w:val="000000" w:themeColor="text1"/>
          <w:sz w:val="20"/>
          <w:szCs w:val="20"/>
          <w:lang w:val="en-GB"/>
        </w:rPr>
        <w:t xml:space="preserve">two SRS ports </w:t>
      </w:r>
      <w:r>
        <w:rPr>
          <w:rFonts w:ascii="Times New Roman" w:eastAsia="微软雅黑" w:hAnsi="Times New Roman" w:cs="Times New Roman" w:hint="eastAsia"/>
          <w:bCs/>
          <w:color w:val="000000" w:themeColor="text1"/>
          <w:sz w:val="20"/>
          <w:szCs w:val="20"/>
          <w:lang w:val="en-GB"/>
        </w:rPr>
        <w:t>mapped to the same comb offset,</w:t>
      </w:r>
      <w:r w:rsidRPr="00D469B3">
        <w:rPr>
          <w:rFonts w:ascii="Times New Roman" w:eastAsia="微软雅黑" w:hAnsi="Times New Roman" w:cs="Times New Roman"/>
          <w:bCs/>
          <w:color w:val="000000" w:themeColor="text1"/>
          <w:sz w:val="20"/>
          <w:szCs w:val="20"/>
          <w:lang w:val="en-GB"/>
        </w:rPr>
        <w:t xml:space="preserve"> the greater the difference between the cyclic shifts of </w:t>
      </w:r>
      <w:r>
        <w:rPr>
          <w:rFonts w:ascii="Times New Roman" w:eastAsia="微软雅黑" w:hAnsi="Times New Roman" w:cs="Times New Roman" w:hint="eastAsia"/>
          <w:bCs/>
          <w:color w:val="000000" w:themeColor="text1"/>
          <w:sz w:val="20"/>
          <w:szCs w:val="20"/>
          <w:lang w:val="en-GB"/>
        </w:rPr>
        <w:t xml:space="preserve">the </w:t>
      </w:r>
      <w:r w:rsidRPr="00D469B3">
        <w:rPr>
          <w:rFonts w:ascii="Times New Roman" w:eastAsia="微软雅黑" w:hAnsi="Times New Roman" w:cs="Times New Roman"/>
          <w:bCs/>
          <w:color w:val="000000" w:themeColor="text1"/>
          <w:sz w:val="20"/>
          <w:szCs w:val="20"/>
          <w:lang w:val="en-GB"/>
        </w:rPr>
        <w:t>two SRS ports</w:t>
      </w:r>
      <w:r>
        <w:rPr>
          <w:rFonts w:ascii="Times New Roman" w:eastAsia="微软雅黑" w:hAnsi="Times New Roman" w:cs="Times New Roman" w:hint="eastAsia"/>
          <w:bCs/>
          <w:color w:val="000000" w:themeColor="text1"/>
          <w:sz w:val="20"/>
          <w:szCs w:val="20"/>
          <w:lang w:val="en-GB"/>
        </w:rPr>
        <w:t xml:space="preserve"> </w:t>
      </w:r>
      <w:r w:rsidRPr="00D469B3">
        <w:rPr>
          <w:rFonts w:ascii="Times New Roman" w:eastAsia="微软雅黑" w:hAnsi="Times New Roman" w:cs="Times New Roman"/>
          <w:bCs/>
          <w:color w:val="000000" w:themeColor="text1"/>
          <w:sz w:val="20"/>
          <w:szCs w:val="20"/>
          <w:lang w:val="en-GB"/>
        </w:rPr>
        <w:t>is, the better the performance of receiving the two SRS ports</w:t>
      </w:r>
      <w:r>
        <w:rPr>
          <w:rFonts w:ascii="Times New Roman" w:eastAsia="微软雅黑" w:hAnsi="Times New Roman" w:cs="Times New Roman" w:hint="eastAsia"/>
          <w:bCs/>
          <w:color w:val="000000" w:themeColor="text1"/>
          <w:sz w:val="20"/>
          <w:szCs w:val="20"/>
          <w:lang w:val="en-GB"/>
        </w:rPr>
        <w:t xml:space="preserve"> is. Therefore</w:t>
      </w:r>
      <w:r w:rsidRPr="00D469B3">
        <w:rPr>
          <w:rFonts w:ascii="Times New Roman" w:eastAsia="微软雅黑" w:hAnsi="Times New Roman" w:cs="Times New Roman"/>
          <w:bCs/>
          <w:color w:val="000000" w:themeColor="text1"/>
          <w:sz w:val="20"/>
          <w:szCs w:val="20"/>
          <w:lang w:val="en-GB"/>
        </w:rPr>
        <w:t xml:space="preserve"> </w:t>
      </w:r>
      <w:r>
        <w:rPr>
          <w:rFonts w:ascii="Times New Roman" w:eastAsia="宋体" w:hAnsi="Times New Roman" w:cs="Times New Roman" w:hint="eastAsia"/>
          <w:bCs/>
          <w:sz w:val="20"/>
          <w:szCs w:val="20"/>
        </w:rPr>
        <w:t xml:space="preserve">in Rel-15, </w:t>
      </w:r>
      <w:r w:rsidR="005F3BD3">
        <w:rPr>
          <w:rFonts w:ascii="Times New Roman" w:eastAsia="微软雅黑" w:hAnsi="Times New Roman" w:cs="Times New Roman" w:hint="eastAsia"/>
          <w:bCs/>
          <w:color w:val="000000" w:themeColor="text1"/>
          <w:sz w:val="20"/>
          <w:szCs w:val="20"/>
          <w:lang w:val="en-GB"/>
        </w:rPr>
        <w:t xml:space="preserve">the cyclic shift offsets </w:t>
      </w:r>
      <w:r w:rsidR="00FB3FC6">
        <w:rPr>
          <w:rFonts w:ascii="Times New Roman" w:eastAsia="微软雅黑" w:hAnsi="Times New Roman" w:cs="Times New Roman" w:hint="eastAsia"/>
          <w:bCs/>
          <w:color w:val="000000" w:themeColor="text1"/>
          <w:sz w:val="20"/>
          <w:szCs w:val="20"/>
          <w:lang w:val="en-GB"/>
        </w:rPr>
        <w:t xml:space="preserve">of the </w:t>
      </w:r>
      <w:r w:rsidR="005F3BD3">
        <w:rPr>
          <w:rFonts w:ascii="Times New Roman" w:eastAsia="微软雅黑" w:hAnsi="Times New Roman" w:cs="Times New Roman" w:hint="eastAsia"/>
          <w:bCs/>
          <w:color w:val="000000" w:themeColor="text1"/>
          <w:sz w:val="20"/>
          <w:szCs w:val="20"/>
          <w:lang w:val="en-GB"/>
        </w:rPr>
        <w:t xml:space="preserve">SRS ports mapped to the same comb offset </w:t>
      </w:r>
      <w:r w:rsidR="00F37060">
        <w:rPr>
          <w:rFonts w:ascii="Times New Roman" w:eastAsia="微软雅黑" w:hAnsi="Times New Roman" w:cs="Times New Roman" w:hint="eastAsia"/>
          <w:bCs/>
          <w:color w:val="000000" w:themeColor="text1"/>
          <w:sz w:val="20"/>
          <w:szCs w:val="20"/>
          <w:lang w:val="en-GB"/>
        </w:rPr>
        <w:t>are</w:t>
      </w:r>
      <w:r w:rsidR="005F3BD3">
        <w:rPr>
          <w:rFonts w:ascii="Times New Roman" w:eastAsia="微软雅黑" w:hAnsi="Times New Roman" w:cs="Times New Roman" w:hint="eastAsia"/>
          <w:bCs/>
          <w:color w:val="000000" w:themeColor="text1"/>
          <w:sz w:val="20"/>
          <w:szCs w:val="20"/>
          <w:lang w:val="en-GB"/>
        </w:rPr>
        <w:t xml:space="preserve"> evenly spaced and the </w:t>
      </w:r>
      <w:r w:rsidR="00FB3FC6">
        <w:rPr>
          <w:rFonts w:ascii="Times New Roman" w:eastAsia="微软雅黑" w:hAnsi="Times New Roman" w:cs="Times New Roman" w:hint="eastAsia"/>
          <w:bCs/>
          <w:color w:val="000000" w:themeColor="text1"/>
          <w:sz w:val="20"/>
          <w:szCs w:val="20"/>
          <w:lang w:val="en-GB"/>
        </w:rPr>
        <w:t xml:space="preserve">largest possible </w:t>
      </w:r>
      <w:r w:rsidR="005F3BD3">
        <w:rPr>
          <w:rFonts w:ascii="Times New Roman" w:eastAsia="微软雅黑" w:hAnsi="Times New Roman" w:cs="Times New Roman" w:hint="eastAsia"/>
          <w:bCs/>
          <w:color w:val="000000" w:themeColor="text1"/>
          <w:sz w:val="20"/>
          <w:szCs w:val="20"/>
          <w:lang w:val="en-GB"/>
        </w:rPr>
        <w:t xml:space="preserve">offset values </w:t>
      </w:r>
      <w:r>
        <w:rPr>
          <w:rFonts w:ascii="Times New Roman" w:eastAsia="微软雅黑" w:hAnsi="Times New Roman" w:cs="Times New Roman" w:hint="eastAsia"/>
          <w:bCs/>
          <w:color w:val="000000" w:themeColor="text1"/>
          <w:sz w:val="20"/>
          <w:szCs w:val="20"/>
          <w:lang w:val="en-GB"/>
        </w:rPr>
        <w:t xml:space="preserve">between </w:t>
      </w:r>
      <w:r w:rsidR="005F3BD3">
        <w:rPr>
          <w:rFonts w:ascii="Times New Roman" w:eastAsia="微软雅黑" w:hAnsi="Times New Roman" w:cs="Times New Roman" w:hint="eastAsia"/>
          <w:bCs/>
          <w:color w:val="000000" w:themeColor="text1"/>
          <w:sz w:val="20"/>
          <w:szCs w:val="20"/>
          <w:lang w:val="en-GB"/>
        </w:rPr>
        <w:t xml:space="preserve">the </w:t>
      </w:r>
      <w:r>
        <w:rPr>
          <w:rFonts w:ascii="Times New Roman" w:eastAsia="微软雅黑" w:hAnsi="Times New Roman" w:cs="Times New Roman" w:hint="eastAsia"/>
          <w:bCs/>
          <w:color w:val="000000" w:themeColor="text1"/>
          <w:sz w:val="20"/>
          <w:szCs w:val="20"/>
          <w:lang w:val="en-GB"/>
        </w:rPr>
        <w:t xml:space="preserve">SRS ports </w:t>
      </w:r>
      <w:r w:rsidR="005F3BD3">
        <w:rPr>
          <w:rFonts w:ascii="Times New Roman" w:eastAsia="微软雅黑" w:hAnsi="Times New Roman" w:cs="Times New Roman" w:hint="eastAsia"/>
          <w:bCs/>
          <w:color w:val="000000" w:themeColor="text1"/>
          <w:sz w:val="20"/>
          <w:szCs w:val="20"/>
          <w:lang w:val="en-GB"/>
        </w:rPr>
        <w:t>are adopted.</w:t>
      </w:r>
      <w:r>
        <w:rPr>
          <w:rFonts w:ascii="Times New Roman" w:eastAsia="微软雅黑" w:hAnsi="Times New Roman" w:cs="Times New Roman" w:hint="eastAsia"/>
          <w:bCs/>
          <w:color w:val="000000" w:themeColor="text1"/>
          <w:sz w:val="20"/>
          <w:szCs w:val="20"/>
          <w:lang w:val="en-GB"/>
        </w:rPr>
        <w:t xml:space="preserve"> </w:t>
      </w:r>
      <w:r w:rsidR="00F37060">
        <w:rPr>
          <w:rFonts w:ascii="Times New Roman" w:eastAsia="宋体" w:hAnsi="Times New Roman" w:cs="Times New Roman" w:hint="eastAsia"/>
          <w:bCs/>
          <w:sz w:val="20"/>
          <w:szCs w:val="20"/>
        </w:rPr>
        <w:t>The same principle can be extended to 8-port SRS resources.</w:t>
      </w:r>
    </w:p>
    <w:p w14:paraId="3BA93A2B" w14:textId="78BCA3F5" w:rsidR="00730011" w:rsidRDefault="00B71982" w:rsidP="00742C57">
      <w:pPr>
        <w:spacing w:before="120" w:afterLines="50" w:after="120"/>
        <w:rPr>
          <w:rFonts w:ascii="Times New Roman" w:eastAsia="微软雅黑" w:hAnsi="Times New Roman" w:cs="Times New Roman"/>
          <w:bCs/>
          <w:color w:val="000000" w:themeColor="text1"/>
          <w:sz w:val="20"/>
          <w:szCs w:val="20"/>
          <w:lang w:val="en-GB"/>
        </w:rPr>
      </w:pPr>
      <w:r>
        <w:rPr>
          <w:rFonts w:ascii="Times New Roman" w:eastAsia="宋体" w:hAnsi="Times New Roman" w:cs="Times New Roman" w:hint="eastAsia"/>
          <w:bCs/>
          <w:sz w:val="20"/>
          <w:szCs w:val="20"/>
        </w:rPr>
        <w:t>For an 8-port SRS resource based on legacy non-</w:t>
      </w:r>
      <w:proofErr w:type="spellStart"/>
      <w:r>
        <w:rPr>
          <w:rFonts w:ascii="Times New Roman" w:eastAsia="宋体" w:hAnsi="Times New Roman" w:cs="Times New Roman" w:hint="eastAsia"/>
          <w:bCs/>
          <w:sz w:val="20"/>
          <w:szCs w:val="20"/>
        </w:rPr>
        <w:t>TDMed</w:t>
      </w:r>
      <w:proofErr w:type="spellEnd"/>
      <w:r>
        <w:rPr>
          <w:rFonts w:ascii="Times New Roman" w:eastAsia="宋体" w:hAnsi="Times New Roman" w:cs="Times New Roman" w:hint="eastAsia"/>
          <w:bCs/>
          <w:sz w:val="20"/>
          <w:szCs w:val="20"/>
        </w:rPr>
        <w:t xml:space="preserve"> schemes</w:t>
      </w:r>
      <w:r w:rsidR="00732ECB" w:rsidRPr="00732ECB">
        <w:rPr>
          <w:rFonts w:ascii="Times New Roman" w:eastAsia="宋体" w:hAnsi="Times New Roman" w:hint="eastAsia"/>
          <w:bCs/>
          <w:sz w:val="20"/>
          <w:szCs w:val="20"/>
        </w:rPr>
        <w:t xml:space="preserve"> </w:t>
      </w:r>
      <w:r w:rsidR="00732ECB">
        <w:rPr>
          <w:rFonts w:ascii="Times New Roman" w:eastAsia="宋体" w:hAnsi="Times New Roman" w:hint="eastAsia"/>
          <w:bCs/>
          <w:sz w:val="20"/>
          <w:szCs w:val="20"/>
        </w:rPr>
        <w:t>configured with comb 2</w:t>
      </w:r>
      <w:r>
        <w:rPr>
          <w:rFonts w:ascii="Times New Roman" w:eastAsia="宋体" w:hAnsi="Times New Roman" w:cs="Times New Roman" w:hint="eastAsia"/>
          <w:bCs/>
          <w:sz w:val="20"/>
          <w:szCs w:val="20"/>
        </w:rPr>
        <w:t>,</w:t>
      </w:r>
      <w:r w:rsidR="00730011">
        <w:rPr>
          <w:rFonts w:ascii="Times New Roman" w:eastAsia="宋体" w:hAnsi="Times New Roman" w:cs="Times New Roman" w:hint="eastAsia"/>
          <w:bCs/>
          <w:sz w:val="20"/>
          <w:szCs w:val="20"/>
        </w:rPr>
        <w:t xml:space="preserve"> both </w:t>
      </w:r>
      <w:r w:rsidR="00730011" w:rsidRPr="00A75AAE">
        <w:rPr>
          <w:rFonts w:ascii="Times New Roman" w:eastAsia="宋体" w:hAnsi="Times New Roman"/>
          <w:bCs/>
          <w:sz w:val="20"/>
          <w:szCs w:val="20"/>
        </w:rPr>
        <w:t>1 and 2 comb offsets</w:t>
      </w:r>
      <w:r w:rsidR="00730011">
        <w:rPr>
          <w:rFonts w:ascii="Times New Roman" w:eastAsia="宋体" w:hAnsi="Times New Roman" w:hint="eastAsia"/>
          <w:bCs/>
          <w:sz w:val="20"/>
          <w:szCs w:val="20"/>
        </w:rPr>
        <w:t xml:space="preserve"> are supported. </w:t>
      </w:r>
      <w:r w:rsidR="00E630B2">
        <w:rPr>
          <w:rFonts w:ascii="Times New Roman" w:eastAsia="宋体" w:hAnsi="Times New Roman" w:hint="eastAsia"/>
          <w:bCs/>
          <w:sz w:val="20"/>
          <w:szCs w:val="20"/>
        </w:rPr>
        <w:t>On</w:t>
      </w:r>
      <w:r w:rsidR="00AD1E13">
        <w:rPr>
          <w:rFonts w:ascii="Times New Roman" w:eastAsia="宋体" w:hAnsi="Times New Roman" w:hint="eastAsia"/>
          <w:bCs/>
          <w:sz w:val="20"/>
          <w:szCs w:val="20"/>
        </w:rPr>
        <w:t xml:space="preserve"> 1 comb offset,</w:t>
      </w:r>
      <w:r w:rsidR="00730011">
        <w:rPr>
          <w:rFonts w:ascii="Times New Roman" w:eastAsia="宋体" w:hAnsi="Times New Roman" w:hint="eastAsia"/>
          <w:bCs/>
          <w:sz w:val="20"/>
          <w:szCs w:val="20"/>
        </w:rPr>
        <w:t xml:space="preserve"> the </w:t>
      </w:r>
      <w:r w:rsidR="00730011">
        <w:rPr>
          <w:rFonts w:ascii="Times New Roman" w:eastAsia="宋体" w:hAnsi="Times New Roman" w:cs="Times New Roman" w:hint="eastAsia"/>
          <w:bCs/>
          <w:sz w:val="20"/>
          <w:szCs w:val="20"/>
        </w:rPr>
        <w:t>cyclic shift for</w:t>
      </w:r>
      <w:r w:rsidR="00730011">
        <w:rPr>
          <w:rFonts w:ascii="Times New Roman" w:eastAsia="宋体" w:hAnsi="Times New Roman" w:hint="eastAsia"/>
          <w:bCs/>
          <w:sz w:val="20"/>
          <w:szCs w:val="20"/>
        </w:rPr>
        <w:t xml:space="preserve"> </w:t>
      </w:r>
      <w:r w:rsidR="00732ECB">
        <w:rPr>
          <w:rFonts w:ascii="Times New Roman" w:eastAsia="宋体" w:hAnsi="Times New Roman" w:hint="eastAsia"/>
          <w:bCs/>
          <w:sz w:val="20"/>
          <w:szCs w:val="20"/>
        </w:rPr>
        <w:t>each</w:t>
      </w:r>
      <w:r w:rsidR="00730011">
        <w:rPr>
          <w:rFonts w:ascii="Times New Roman" w:eastAsia="宋体" w:hAnsi="Times New Roman" w:hint="eastAsia"/>
          <w:bCs/>
          <w:sz w:val="20"/>
          <w:szCs w:val="20"/>
        </w:rPr>
        <w:t xml:space="preserve"> SRS port should be different. Since </w:t>
      </w:r>
      <w:r w:rsidR="00730011">
        <w:rPr>
          <w:rFonts w:ascii="Times New Roman" w:eastAsia="微软雅黑" w:hAnsi="Times New Roman" w:cs="Times New Roman" w:hint="eastAsia"/>
          <w:bCs/>
          <w:color w:val="000000" w:themeColor="text1"/>
          <w:sz w:val="20"/>
          <w:szCs w:val="20"/>
          <w:lang w:val="en-GB"/>
        </w:rPr>
        <w:t>t</w:t>
      </w:r>
      <w:r w:rsidR="00730011" w:rsidRPr="00D469B3">
        <w:rPr>
          <w:rFonts w:ascii="Times New Roman" w:eastAsia="微软雅黑" w:hAnsi="Times New Roman" w:cs="Times New Roman"/>
          <w:bCs/>
          <w:color w:val="000000" w:themeColor="text1"/>
          <w:sz w:val="20"/>
          <w:szCs w:val="20"/>
          <w:lang w:val="en-GB"/>
        </w:rPr>
        <w:t xml:space="preserve">he maximum number of cyclic shifts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730011">
        <w:rPr>
          <w:rFonts w:ascii="Times New Roman" w:eastAsia="微软雅黑" w:hAnsi="Times New Roman" w:cs="Times New Roman" w:hint="eastAsia"/>
          <w:sz w:val="20"/>
          <w:szCs w:val="20"/>
        </w:rPr>
        <w:t xml:space="preserve"> </w:t>
      </w:r>
      <w:r w:rsidR="00732ECB">
        <w:rPr>
          <w:rFonts w:ascii="Times New Roman" w:eastAsia="微软雅黑" w:hAnsi="Times New Roman" w:cs="Times New Roman" w:hint="eastAsia"/>
          <w:bCs/>
          <w:color w:val="000000" w:themeColor="text1"/>
          <w:sz w:val="20"/>
          <w:szCs w:val="20"/>
          <w:lang w:val="en-GB"/>
        </w:rPr>
        <w:t>for</w:t>
      </w:r>
      <w:r w:rsidR="00730011" w:rsidRPr="00D469B3">
        <w:rPr>
          <w:rFonts w:ascii="Times New Roman" w:eastAsia="微软雅黑" w:hAnsi="Times New Roman" w:cs="Times New Roman"/>
          <w:bCs/>
          <w:color w:val="000000" w:themeColor="text1"/>
          <w:sz w:val="20"/>
          <w:szCs w:val="20"/>
          <w:lang w:val="en-GB"/>
        </w:rPr>
        <w:t xml:space="preserve"> </w:t>
      </w:r>
      <w:r w:rsidR="00730011">
        <w:rPr>
          <w:rFonts w:ascii="Times New Roman" w:hAnsi="Times New Roman" w:cs="Times New Roman" w:hint="eastAsia"/>
          <w:sz w:val="20"/>
          <w:szCs w:val="20"/>
        </w:rPr>
        <w:t xml:space="preserve">comb 2 is 8, </w:t>
      </w:r>
      <w:r w:rsidR="00854E57">
        <w:rPr>
          <w:rFonts w:ascii="Times New Roman" w:hAnsi="Times New Roman" w:cs="Times New Roman" w:hint="eastAsia"/>
          <w:sz w:val="20"/>
          <w:szCs w:val="20"/>
        </w:rPr>
        <w:t>the 8 cyclic shift</w:t>
      </w:r>
      <w:r w:rsidR="00732ECB">
        <w:rPr>
          <w:rFonts w:ascii="Times New Roman" w:hAnsi="Times New Roman" w:cs="Times New Roman" w:hint="eastAsia"/>
          <w:sz w:val="20"/>
          <w:szCs w:val="20"/>
        </w:rPr>
        <w:t>s</w:t>
      </w:r>
      <w:r w:rsidR="00854E57">
        <w:rPr>
          <w:rFonts w:ascii="Times New Roman" w:hAnsi="Times New Roman" w:cs="Times New Roman" w:hint="eastAsia"/>
          <w:sz w:val="20"/>
          <w:szCs w:val="20"/>
        </w:rPr>
        <w:t xml:space="preserve"> shall be allocated to the 8 ports respectively. The following formula</w:t>
      </w:r>
      <w:r w:rsidR="00854E57" w:rsidRPr="00D469B3">
        <w:rPr>
          <w:rFonts w:ascii="Times New Roman" w:eastAsia="微软雅黑" w:hAnsi="Times New Roman" w:cs="Times New Roman"/>
          <w:bCs/>
          <w:color w:val="000000" w:themeColor="text1"/>
          <w:sz w:val="20"/>
          <w:szCs w:val="20"/>
          <w:lang w:val="en-GB"/>
        </w:rPr>
        <w:t xml:space="preserve"> can be </w:t>
      </w:r>
      <w:r w:rsidR="00854E57">
        <w:rPr>
          <w:rFonts w:ascii="Times New Roman" w:eastAsia="微软雅黑" w:hAnsi="Times New Roman" w:cs="Times New Roman" w:hint="eastAsia"/>
          <w:bCs/>
          <w:color w:val="000000" w:themeColor="text1"/>
          <w:sz w:val="20"/>
          <w:szCs w:val="20"/>
          <w:lang w:val="en-GB"/>
        </w:rPr>
        <w:t>considered:</w:t>
      </w:r>
    </w:p>
    <w:p w14:paraId="4854A0BE" w14:textId="09A71BDB" w:rsidR="00854E57" w:rsidRPr="00543AE2" w:rsidRDefault="00522624" w:rsidP="00742C57">
      <w:pPr>
        <w:spacing w:before="120" w:afterLines="50" w:after="120"/>
        <w:rPr>
          <w:rFonts w:ascii="Times New Roman" w:hAnsi="Times New Roman" w:cs="Times New Roman"/>
          <w:sz w:val="20"/>
          <w:szCs w:val="20"/>
        </w:rPr>
      </w:pPr>
      <m:oMathPara>
        <m:oMath>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w:rPr>
                  <w:rFonts w:ascii="Cambria Math" w:eastAsia="宋体" w:hAnsi="Cambria Math" w:cs="Times New Roman"/>
                  <w:sz w:val="20"/>
                  <w:szCs w:val="20"/>
                </w:rPr>
                <m:t>i</m:t>
              </m:r>
            </m:sup>
          </m:sSubSup>
          <m:r>
            <m:rPr>
              <m:sty m:val="p"/>
            </m:rPr>
            <w:rPr>
              <w:rFonts w:ascii="Cambria Math" w:eastAsia="宋体" w:hAnsi="Cambria Math" w:cs="Times New Roman"/>
              <w:sz w:val="20"/>
              <w:szCs w:val="20"/>
            </w:rPr>
            <m:t>=</m:t>
          </m:r>
          <m:d>
            <m:dPr>
              <m:ctrlPr>
                <w:rPr>
                  <w:rFonts w:ascii="Cambria Math" w:eastAsia="宋体" w:hAnsi="Cambria Math" w:cs="Times New Roman"/>
                  <w:sz w:val="20"/>
                  <w:szCs w:val="20"/>
                </w:rPr>
              </m:ctrlPr>
            </m:dPr>
            <m:e>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r>
                <m:rPr>
                  <m:sty m:val="p"/>
                </m:rPr>
                <w:rPr>
                  <w:rFonts w:ascii="Cambria Math" w:eastAsia="宋体" w:hAnsi="Cambria Math" w:cs="Times New Roman"/>
                  <w:sz w:val="20"/>
                  <w:szCs w:val="20"/>
                </w:rPr>
                <m:t>+</m:t>
              </m:r>
              <m:f>
                <m:fPr>
                  <m:ctrlPr>
                    <w:rPr>
                      <w:rFonts w:ascii="Cambria Math" w:eastAsia="宋体" w:hAnsi="Cambria Math" w:cs="Times New Roman"/>
                      <w:sz w:val="20"/>
                      <w:szCs w:val="20"/>
                      <w:lang w:val="sv-SE"/>
                    </w:rPr>
                  </m:ctrlPr>
                </m:fPr>
                <m:num>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d>
                    <m:dPr>
                      <m:ctrlPr>
                        <w:rPr>
                          <w:rFonts w:ascii="Cambria Math" w:eastAsia="宋体" w:hAnsi="Cambria Math" w:cs="Times New Roman"/>
                          <w:sz w:val="20"/>
                          <w:szCs w:val="20"/>
                          <w:lang w:val="sv-SE"/>
                        </w:rPr>
                      </m:ctrlPr>
                    </m:dPr>
                    <m:e>
                      <m:sSub>
                        <m:sSubPr>
                          <m:ctrlPr>
                            <w:rPr>
                              <w:rFonts w:ascii="Cambria Math" w:eastAsia="宋体" w:hAnsi="Cambria Math" w:cs="Times New Roman"/>
                              <w:sz w:val="20"/>
                              <w:szCs w:val="20"/>
                              <w:lang w:val="sv-SE"/>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m:rPr>
                          <m:sty m:val="p"/>
                        </m:rPr>
                        <w:rPr>
                          <w:rFonts w:ascii="Cambria Math" w:eastAsia="宋体" w:hAnsi="Cambria Math" w:cs="Times New Roman"/>
                          <w:sz w:val="20"/>
                          <w:szCs w:val="20"/>
                        </w:rPr>
                        <m:t>-1000</m:t>
                      </m:r>
                    </m:e>
                  </m:d>
                </m:num>
                <m:den>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ap</m:t>
                      </m:r>
                    </m:sub>
                    <m:sup>
                      <m:r>
                        <m:rPr>
                          <m:nor/>
                        </m:rPr>
                        <w:rPr>
                          <w:rFonts w:ascii="Times New Roman" w:eastAsia="宋体" w:hAnsi="Times New Roman" w:cs="Times New Roman"/>
                          <w:sz w:val="20"/>
                          <w:szCs w:val="20"/>
                        </w:rPr>
                        <m:t>SRS</m:t>
                      </m:r>
                    </m:sup>
                  </m:sSubSup>
                </m:den>
              </m:f>
            </m:e>
          </m:d>
          <m:r>
            <m:rPr>
              <m:nor/>
            </m:rPr>
            <w:rPr>
              <w:rFonts w:ascii="Times New Roman" w:eastAsia="宋体" w:hAnsi="Times New Roman" w:cs="Times New Roman"/>
              <w:sz w:val="20"/>
              <w:szCs w:val="20"/>
            </w:rPr>
            <m:t xml:space="preserve"> mod </m:t>
          </m:r>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oMath>
      </m:oMathPara>
    </w:p>
    <w:p w14:paraId="2980DF0E" w14:textId="713D97D3" w:rsidR="00854E57" w:rsidRDefault="000C1899" w:rsidP="00D05DFD">
      <w:pPr>
        <w:spacing w:before="120" w:afterLines="50" w:after="120"/>
        <w:rPr>
          <w:rFonts w:ascii="Times New Roman" w:eastAsia="微软雅黑" w:hAnsi="Times New Roman" w:cs="Times New Roman"/>
          <w:bCs/>
          <w:color w:val="000000" w:themeColor="text1"/>
          <w:sz w:val="20"/>
          <w:szCs w:val="20"/>
          <w:lang w:val="en-GB"/>
        </w:rPr>
      </w:pPr>
      <w:r>
        <w:rPr>
          <w:rFonts w:ascii="Times New Roman" w:eastAsia="宋体" w:hAnsi="Times New Roman" w:cs="Times New Roman" w:hint="eastAsia"/>
          <w:bCs/>
          <w:sz w:val="20"/>
          <w:szCs w:val="20"/>
        </w:rPr>
        <w:t>For an 8-port SRS resources based on legacy non-</w:t>
      </w:r>
      <w:proofErr w:type="spellStart"/>
      <w:r>
        <w:rPr>
          <w:rFonts w:ascii="Times New Roman" w:eastAsia="宋体" w:hAnsi="Times New Roman" w:cs="Times New Roman" w:hint="eastAsia"/>
          <w:bCs/>
          <w:sz w:val="20"/>
          <w:szCs w:val="20"/>
        </w:rPr>
        <w:t>TDMed</w:t>
      </w:r>
      <w:proofErr w:type="spellEnd"/>
      <w:r>
        <w:rPr>
          <w:rFonts w:ascii="Times New Roman" w:eastAsia="宋体" w:hAnsi="Times New Roman" w:cs="Times New Roman" w:hint="eastAsia"/>
          <w:bCs/>
          <w:sz w:val="20"/>
          <w:szCs w:val="20"/>
        </w:rPr>
        <w:t xml:space="preserve"> schemes</w:t>
      </w:r>
      <w:r w:rsidR="00732ECB">
        <w:rPr>
          <w:rFonts w:ascii="Times New Roman" w:eastAsia="宋体" w:hAnsi="Times New Roman" w:cs="Times New Roman" w:hint="eastAsia"/>
          <w:bCs/>
          <w:sz w:val="20"/>
          <w:szCs w:val="20"/>
        </w:rPr>
        <w:t xml:space="preserve"> configured with comb 4</w:t>
      </w:r>
      <w:r>
        <w:rPr>
          <w:rFonts w:ascii="Times New Roman" w:eastAsia="宋体" w:hAnsi="Times New Roman" w:cs="Times New Roman" w:hint="eastAsia"/>
          <w:bCs/>
          <w:sz w:val="20"/>
          <w:szCs w:val="20"/>
        </w:rPr>
        <w:t xml:space="preserve">, </w:t>
      </w:r>
      <w:r w:rsidR="00F37060">
        <w:rPr>
          <w:rFonts w:ascii="Times New Roman" w:eastAsia="微软雅黑" w:hAnsi="Times New Roman" w:cs="Times New Roman" w:hint="eastAsia"/>
          <w:sz w:val="20"/>
          <w:szCs w:val="20"/>
        </w:rPr>
        <w:t>the SRS ports are mapped to 2</w:t>
      </w:r>
      <w:r w:rsidR="00F37060" w:rsidRPr="00A75AAE">
        <w:rPr>
          <w:rFonts w:ascii="Times New Roman" w:eastAsia="宋体" w:hAnsi="Times New Roman"/>
          <w:bCs/>
          <w:sz w:val="20"/>
          <w:szCs w:val="20"/>
        </w:rPr>
        <w:t xml:space="preserve"> comb offsets</w:t>
      </w:r>
      <w:r w:rsidR="00F37060">
        <w:rPr>
          <w:rFonts w:ascii="Times New Roman" w:eastAsia="宋体" w:hAnsi="Times New Roman" w:hint="eastAsia"/>
          <w:bCs/>
          <w:sz w:val="20"/>
          <w:szCs w:val="20"/>
        </w:rPr>
        <w:t xml:space="preserve">, with 4 SRS ports for each comb offset. </w:t>
      </w:r>
      <w:r w:rsidR="00F37060">
        <w:rPr>
          <w:rFonts w:ascii="Times New Roman" w:eastAsia="宋体" w:hAnsi="Times New Roman" w:cs="Times New Roman" w:hint="eastAsia"/>
          <w:bCs/>
          <w:sz w:val="20"/>
          <w:szCs w:val="20"/>
        </w:rPr>
        <w:t>S</w:t>
      </w:r>
      <w:r w:rsidR="00732ECB">
        <w:rPr>
          <w:rFonts w:ascii="Times New Roman" w:eastAsia="宋体" w:hAnsi="Times New Roman" w:cs="Times New Roman" w:hint="eastAsia"/>
          <w:bCs/>
          <w:sz w:val="20"/>
          <w:szCs w:val="20"/>
        </w:rPr>
        <w:t xml:space="preserve">ince </w:t>
      </w:r>
      <w:r w:rsidR="00F37060">
        <w:rPr>
          <w:rFonts w:ascii="Times New Roman" w:eastAsia="微软雅黑" w:hAnsi="Times New Roman" w:cs="Times New Roman" w:hint="eastAsia"/>
          <w:bCs/>
          <w:color w:val="000000" w:themeColor="text1"/>
          <w:sz w:val="20"/>
          <w:szCs w:val="20"/>
          <w:lang w:val="en-GB"/>
        </w:rPr>
        <w:t>t</w:t>
      </w:r>
      <w:r w:rsidR="00F37060" w:rsidRPr="00D469B3">
        <w:rPr>
          <w:rFonts w:ascii="Times New Roman" w:eastAsia="微软雅黑" w:hAnsi="Times New Roman" w:cs="Times New Roman"/>
          <w:bCs/>
          <w:color w:val="000000" w:themeColor="text1"/>
          <w:sz w:val="20"/>
          <w:szCs w:val="20"/>
          <w:lang w:val="en-GB"/>
        </w:rPr>
        <w:t xml:space="preserve">he maximum number of cyclic shifts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F37060">
        <w:rPr>
          <w:rFonts w:ascii="Times New Roman" w:eastAsia="微软雅黑" w:hAnsi="Times New Roman" w:cs="Times New Roman" w:hint="eastAsia"/>
          <w:sz w:val="20"/>
          <w:szCs w:val="20"/>
        </w:rPr>
        <w:t xml:space="preserve"> is 12</w:t>
      </w:r>
      <w:r>
        <w:rPr>
          <w:rFonts w:ascii="Times New Roman" w:eastAsia="宋体" w:hAnsi="Times New Roman" w:hint="eastAsia"/>
          <w:bCs/>
          <w:sz w:val="20"/>
          <w:szCs w:val="20"/>
        </w:rPr>
        <w:t>, the</w:t>
      </w:r>
      <w:r w:rsidR="00AD1E13">
        <w:rPr>
          <w:rFonts w:ascii="Times New Roman" w:eastAsia="宋体" w:hAnsi="Times New Roman" w:hint="eastAsia"/>
          <w:bCs/>
          <w:sz w:val="20"/>
          <w:szCs w:val="20"/>
        </w:rPr>
        <w:t xml:space="preserve"> offset value of</w:t>
      </w:r>
      <w:r>
        <w:rPr>
          <w:rFonts w:ascii="Times New Roman" w:eastAsia="宋体" w:hAnsi="Times New Roman" w:hint="eastAsia"/>
          <w:bCs/>
          <w:sz w:val="20"/>
          <w:szCs w:val="20"/>
        </w:rPr>
        <w:t xml:space="preserve"> </w:t>
      </w:r>
      <w:r w:rsidR="00B618CD">
        <w:rPr>
          <w:rFonts w:ascii="Times New Roman" w:eastAsia="微软雅黑" w:hAnsi="Times New Roman" w:cs="Times New Roman" w:hint="eastAsia"/>
          <w:bCs/>
          <w:color w:val="000000" w:themeColor="text1"/>
          <w:sz w:val="20"/>
          <w:szCs w:val="20"/>
          <w:lang w:val="en-GB"/>
        </w:rPr>
        <w:t>cyclic shift</w:t>
      </w:r>
      <w:r w:rsidR="00AD1E13">
        <w:rPr>
          <w:rFonts w:ascii="Times New Roman" w:eastAsia="微软雅黑" w:hAnsi="Times New Roman" w:cs="Times New Roman" w:hint="eastAsia"/>
          <w:bCs/>
          <w:color w:val="000000" w:themeColor="text1"/>
          <w:sz w:val="20"/>
          <w:szCs w:val="20"/>
          <w:lang w:val="en-GB"/>
        </w:rPr>
        <w:t>s</w:t>
      </w:r>
      <w:r w:rsidR="00B618CD">
        <w:rPr>
          <w:rFonts w:ascii="Times New Roman" w:eastAsia="微软雅黑" w:hAnsi="Times New Roman" w:cs="Times New Roman" w:hint="eastAsia"/>
          <w:bCs/>
          <w:color w:val="000000" w:themeColor="text1"/>
          <w:sz w:val="20"/>
          <w:szCs w:val="20"/>
          <w:lang w:val="en-GB"/>
        </w:rPr>
        <w:t xml:space="preserve"> between </w:t>
      </w:r>
      <w:r w:rsidR="00AD1E13">
        <w:rPr>
          <w:rFonts w:ascii="Times New Roman" w:eastAsia="微软雅黑" w:hAnsi="Times New Roman" w:cs="Times New Roman" w:hint="eastAsia"/>
          <w:bCs/>
          <w:color w:val="000000" w:themeColor="text1"/>
          <w:sz w:val="20"/>
          <w:szCs w:val="20"/>
          <w:lang w:val="en-GB"/>
        </w:rPr>
        <w:t xml:space="preserve">any </w:t>
      </w:r>
      <w:r w:rsidR="00204097">
        <w:rPr>
          <w:rFonts w:ascii="Times New Roman" w:eastAsia="微软雅黑" w:hAnsi="Times New Roman" w:cs="Times New Roman" w:hint="eastAsia"/>
          <w:bCs/>
          <w:color w:val="000000" w:themeColor="text1"/>
          <w:sz w:val="20"/>
          <w:szCs w:val="20"/>
          <w:lang w:val="en-GB"/>
        </w:rPr>
        <w:t xml:space="preserve">two </w:t>
      </w:r>
      <w:r w:rsidR="00AD1E13">
        <w:rPr>
          <w:rFonts w:ascii="Times New Roman" w:eastAsia="微软雅黑" w:hAnsi="Times New Roman" w:cs="Times New Roman" w:hint="eastAsia"/>
          <w:bCs/>
          <w:color w:val="000000" w:themeColor="text1"/>
          <w:sz w:val="20"/>
          <w:szCs w:val="20"/>
          <w:lang w:val="en-GB"/>
        </w:rPr>
        <w:t xml:space="preserve">of the 4 </w:t>
      </w:r>
      <w:r w:rsidR="00B618CD">
        <w:rPr>
          <w:rFonts w:ascii="Times New Roman" w:eastAsia="微软雅黑" w:hAnsi="Times New Roman" w:cs="Times New Roman" w:hint="eastAsia"/>
          <w:bCs/>
          <w:color w:val="000000" w:themeColor="text1"/>
          <w:sz w:val="20"/>
          <w:szCs w:val="20"/>
          <w:lang w:val="en-GB"/>
        </w:rPr>
        <w:t>SRS ports mapp</w:t>
      </w:r>
      <w:r w:rsidR="00D05DFD">
        <w:rPr>
          <w:rFonts w:ascii="Times New Roman" w:eastAsia="微软雅黑" w:hAnsi="Times New Roman" w:cs="Times New Roman" w:hint="eastAsia"/>
          <w:bCs/>
          <w:color w:val="000000" w:themeColor="text1"/>
          <w:sz w:val="20"/>
          <w:szCs w:val="20"/>
          <w:lang w:val="en-GB"/>
        </w:rPr>
        <w:t>ed to the same comb offset can be</w:t>
      </w:r>
      <w:r w:rsidR="00B618CD">
        <w:rPr>
          <w:rFonts w:ascii="Times New Roman" w:eastAsia="微软雅黑" w:hAnsi="Times New Roman" w:cs="Times New Roman" w:hint="eastAsia"/>
          <w:bCs/>
          <w:color w:val="000000" w:themeColor="text1"/>
          <w:sz w:val="20"/>
          <w:szCs w:val="20"/>
          <w:lang w:val="en-GB"/>
        </w:rPr>
        <w:t xml:space="preserve"> 3X</w:t>
      </w:r>
      <w:r w:rsidR="00B618CD">
        <w:rPr>
          <w:rFonts w:ascii="Times New Roman" w:eastAsia="宋体" w:hAnsi="Times New Roman" w:cs="Times New Roman" w:hint="eastAsia"/>
          <w:bCs/>
          <w:sz w:val="20"/>
          <w:szCs w:val="20"/>
        </w:rPr>
        <w:t xml:space="preserve">, </w:t>
      </w:r>
      <w:r w:rsidR="00F37060">
        <w:rPr>
          <w:rFonts w:ascii="Times New Roman" w:eastAsia="宋体" w:hAnsi="Times New Roman" w:cs="Times New Roman" w:hint="eastAsia"/>
          <w:bCs/>
          <w:sz w:val="20"/>
          <w:szCs w:val="20"/>
        </w:rPr>
        <w:t>where</w:t>
      </w:r>
      <w:r w:rsidR="00B618CD">
        <w:rPr>
          <w:rFonts w:ascii="Times New Roman" w:eastAsia="宋体" w:hAnsi="Times New Roman" w:cs="Times New Roman" w:hint="eastAsia"/>
          <w:bCs/>
          <w:sz w:val="20"/>
          <w:szCs w:val="20"/>
        </w:rPr>
        <w:t xml:space="preserve"> X </w:t>
      </w:r>
      <w:r w:rsidR="00F37060">
        <w:rPr>
          <w:rFonts w:ascii="Times New Roman" w:eastAsia="宋体" w:hAnsi="Times New Roman" w:cs="Times New Roman" w:hint="eastAsia"/>
          <w:bCs/>
          <w:sz w:val="20"/>
          <w:szCs w:val="20"/>
        </w:rPr>
        <w:t>is integers depend</w:t>
      </w:r>
      <w:r w:rsidR="00D05DFD">
        <w:rPr>
          <w:rFonts w:ascii="Times New Roman" w:eastAsia="宋体" w:hAnsi="Times New Roman" w:cs="Times New Roman" w:hint="eastAsia"/>
          <w:bCs/>
          <w:sz w:val="20"/>
          <w:szCs w:val="20"/>
        </w:rPr>
        <w:t xml:space="preserve"> on the </w:t>
      </w:r>
      <w:r w:rsidR="00B618CD">
        <w:rPr>
          <w:rFonts w:ascii="Times New Roman" w:eastAsia="宋体" w:hAnsi="Times New Roman" w:cs="Times New Roman" w:hint="eastAsia"/>
          <w:bCs/>
          <w:sz w:val="20"/>
          <w:szCs w:val="20"/>
        </w:rPr>
        <w:t>port index</w:t>
      </w:r>
      <w:r w:rsidR="00D05DFD">
        <w:rPr>
          <w:rFonts w:ascii="Times New Roman" w:eastAsia="宋体" w:hAnsi="Times New Roman" w:cs="Times New Roman" w:hint="eastAsia"/>
          <w:bCs/>
          <w:sz w:val="20"/>
          <w:szCs w:val="20"/>
        </w:rPr>
        <w:t>es of</w:t>
      </w:r>
      <w:r w:rsidR="00B618CD">
        <w:rPr>
          <w:rFonts w:ascii="Times New Roman" w:eastAsia="宋体" w:hAnsi="Times New Roman" w:cs="Times New Roman" w:hint="eastAsia"/>
          <w:bCs/>
          <w:sz w:val="20"/>
          <w:szCs w:val="20"/>
        </w:rPr>
        <w:t xml:space="preserve"> </w:t>
      </w:r>
      <w:r w:rsidR="00204097">
        <w:rPr>
          <w:rFonts w:ascii="Times New Roman" w:eastAsia="宋体" w:hAnsi="Times New Roman" w:cs="Times New Roman" w:hint="eastAsia"/>
          <w:bCs/>
          <w:sz w:val="20"/>
          <w:szCs w:val="20"/>
        </w:rPr>
        <w:t xml:space="preserve">the </w:t>
      </w:r>
      <w:r w:rsidR="00B618CD">
        <w:rPr>
          <w:rFonts w:ascii="Times New Roman" w:eastAsia="宋体" w:hAnsi="Times New Roman" w:cs="Times New Roman" w:hint="eastAsia"/>
          <w:bCs/>
          <w:sz w:val="20"/>
          <w:szCs w:val="20"/>
        </w:rPr>
        <w:t>SRS ports.</w:t>
      </w:r>
      <w:r w:rsidR="00D05DFD">
        <w:rPr>
          <w:rFonts w:ascii="Times New Roman" w:eastAsia="微软雅黑" w:hAnsi="Times New Roman" w:cs="Times New Roman" w:hint="eastAsia"/>
          <w:bCs/>
          <w:color w:val="000000" w:themeColor="text1"/>
          <w:sz w:val="20"/>
          <w:szCs w:val="20"/>
          <w:lang w:val="en-GB"/>
        </w:rPr>
        <w:t xml:space="preserve"> If</w:t>
      </w:r>
      <w:r w:rsidR="00353973">
        <w:rPr>
          <w:rFonts w:ascii="Times New Roman" w:eastAsia="宋体" w:hAnsi="Times New Roman" w:hint="eastAsia"/>
          <w:bCs/>
          <w:sz w:val="20"/>
          <w:szCs w:val="20"/>
        </w:rPr>
        <w:t xml:space="preserve"> </w:t>
      </w:r>
      <w:r w:rsidR="00353973" w:rsidRPr="00353973">
        <w:rPr>
          <w:rFonts w:ascii="Times New Roman" w:eastAsia="宋体" w:hAnsi="Times New Roman"/>
          <w:bCs/>
          <w:sz w:val="20"/>
          <w:szCs w:val="20"/>
        </w:rPr>
        <w:t xml:space="preserve">the 2 comb offsets </w:t>
      </w:r>
      <w:r w:rsidR="007B1805">
        <w:rPr>
          <w:rFonts w:ascii="Times New Roman" w:eastAsia="宋体" w:hAnsi="Times New Roman" w:hint="eastAsia"/>
          <w:bCs/>
          <w:sz w:val="20"/>
          <w:szCs w:val="20"/>
        </w:rPr>
        <w:t xml:space="preserve">are </w:t>
      </w:r>
      <w:r w:rsidR="00353973" w:rsidRPr="00353973">
        <w:rPr>
          <w:rFonts w:ascii="Times New Roman" w:eastAsia="宋体" w:hAnsi="Times New Roman"/>
          <w:bCs/>
          <w:sz w:val="20"/>
          <w:szCs w:val="20"/>
        </w:rPr>
        <w:t xml:space="preserve">mapped with SRS ports of {1000, 1002, 1004, </w:t>
      </w:r>
      <w:proofErr w:type="gramStart"/>
      <w:r w:rsidR="00353973" w:rsidRPr="00353973">
        <w:rPr>
          <w:rFonts w:ascii="Times New Roman" w:eastAsia="宋体" w:hAnsi="Times New Roman"/>
          <w:bCs/>
          <w:sz w:val="20"/>
          <w:szCs w:val="20"/>
        </w:rPr>
        <w:t>1006</w:t>
      </w:r>
      <w:proofErr w:type="gramEnd"/>
      <w:r w:rsidR="00353973" w:rsidRPr="00353973">
        <w:rPr>
          <w:rFonts w:ascii="Times New Roman" w:eastAsia="宋体" w:hAnsi="Times New Roman"/>
          <w:bCs/>
          <w:sz w:val="20"/>
          <w:szCs w:val="20"/>
        </w:rPr>
        <w:t>} and {1001, 1003, 1005, 1007}</w:t>
      </w:r>
      <w:r w:rsidR="00D05DFD">
        <w:rPr>
          <w:rFonts w:ascii="Times New Roman" w:eastAsia="宋体" w:hAnsi="Times New Roman" w:hint="eastAsia"/>
          <w:bCs/>
          <w:sz w:val="20"/>
          <w:szCs w:val="20"/>
        </w:rPr>
        <w:t>,</w:t>
      </w:r>
      <w:r w:rsidR="00AD1E13">
        <w:rPr>
          <w:rFonts w:ascii="Times New Roman" w:eastAsia="宋体" w:hAnsi="Times New Roman" w:hint="eastAsia"/>
          <w:bCs/>
          <w:sz w:val="20"/>
          <w:szCs w:val="20"/>
        </w:rPr>
        <w:t xml:space="preserve"> respectively,</w:t>
      </w:r>
      <w:r w:rsidR="00D05DFD">
        <w:rPr>
          <w:rFonts w:ascii="Times New Roman" w:eastAsia="宋体" w:hAnsi="Times New Roman" w:hint="eastAsia"/>
          <w:bCs/>
          <w:sz w:val="20"/>
          <w:szCs w:val="20"/>
        </w:rPr>
        <w:t xml:space="preserve"> t</w:t>
      </w:r>
      <w:r w:rsidR="00854E57">
        <w:rPr>
          <w:rFonts w:ascii="Times New Roman" w:hAnsi="Times New Roman" w:cs="Times New Roman" w:hint="eastAsia"/>
          <w:sz w:val="20"/>
          <w:szCs w:val="20"/>
        </w:rPr>
        <w:t>he following formula</w:t>
      </w:r>
      <w:r w:rsidR="00854E57" w:rsidRPr="00D469B3">
        <w:rPr>
          <w:rFonts w:ascii="Times New Roman" w:eastAsia="微软雅黑" w:hAnsi="Times New Roman" w:cs="Times New Roman"/>
          <w:bCs/>
          <w:color w:val="000000" w:themeColor="text1"/>
          <w:sz w:val="20"/>
          <w:szCs w:val="20"/>
          <w:lang w:val="en-GB"/>
        </w:rPr>
        <w:t xml:space="preserve"> can be </w:t>
      </w:r>
      <w:r w:rsidR="00854E57">
        <w:rPr>
          <w:rFonts w:ascii="Times New Roman" w:eastAsia="微软雅黑" w:hAnsi="Times New Roman" w:cs="Times New Roman" w:hint="eastAsia"/>
          <w:bCs/>
          <w:color w:val="000000" w:themeColor="text1"/>
          <w:sz w:val="20"/>
          <w:szCs w:val="20"/>
          <w:lang w:val="en-GB"/>
        </w:rPr>
        <w:t>considered:</w:t>
      </w:r>
    </w:p>
    <w:p w14:paraId="732CBF75" w14:textId="62E2EDA2" w:rsidR="00065974" w:rsidRPr="00543AE2" w:rsidRDefault="00522624" w:rsidP="00742C57">
      <w:pPr>
        <w:spacing w:before="120" w:afterLines="50" w:after="120"/>
        <w:rPr>
          <w:rFonts w:ascii="Times New Roman" w:eastAsia="宋体" w:hAnsi="Times New Roman" w:cs="Times New Roman"/>
          <w:sz w:val="20"/>
          <w:szCs w:val="20"/>
          <w:lang w:val="sv-SE"/>
        </w:rPr>
      </w:pPr>
      <m:oMathPara>
        <m:oMath>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w:rPr>
                  <w:rFonts w:ascii="Cambria Math" w:eastAsia="宋体" w:hAnsi="Cambria Math" w:cs="Times New Roman"/>
                  <w:sz w:val="20"/>
                  <w:szCs w:val="20"/>
                </w:rPr>
                <m:t>i</m:t>
              </m:r>
            </m:sup>
          </m:sSubSup>
          <m:r>
            <m:rPr>
              <m:sty m:val="p"/>
            </m:rPr>
            <w:rPr>
              <w:rFonts w:ascii="Cambria Math" w:eastAsia="宋体" w:hAnsi="Cambria Math" w:cs="Times New Roman"/>
              <w:sz w:val="20"/>
              <w:szCs w:val="20"/>
            </w:rPr>
            <m:t>=</m:t>
          </m:r>
          <m:d>
            <m:dPr>
              <m:ctrlPr>
                <w:rPr>
                  <w:rFonts w:ascii="Cambria Math" w:eastAsia="宋体" w:hAnsi="Cambria Math" w:cs="Times New Roman"/>
                  <w:sz w:val="20"/>
                  <w:szCs w:val="20"/>
                </w:rPr>
              </m:ctrlPr>
            </m:dPr>
            <m:e>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r>
                <m:rPr>
                  <m:sty m:val="p"/>
                </m:rPr>
                <w:rPr>
                  <w:rFonts w:ascii="Cambria Math" w:eastAsia="宋体" w:hAnsi="Cambria Math" w:cs="Times New Roman"/>
                  <w:sz w:val="20"/>
                  <w:szCs w:val="20"/>
                </w:rPr>
                <m:t>+</m:t>
              </m:r>
              <m:f>
                <m:fPr>
                  <m:ctrlPr>
                    <w:rPr>
                      <w:rFonts w:ascii="Cambria Math" w:eastAsia="宋体" w:hAnsi="Cambria Math" w:cs="Times New Roman"/>
                      <w:sz w:val="20"/>
                      <w:szCs w:val="20"/>
                      <w:lang w:val="sv-SE"/>
                    </w:rPr>
                  </m:ctrlPr>
                </m:fPr>
                <m:num>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d>
                    <m:dPr>
                      <m:begChr m:val="⌊"/>
                      <m:endChr m:val="⌋"/>
                      <m:ctrlPr>
                        <w:rPr>
                          <w:rFonts w:ascii="Cambria Math" w:eastAsia="宋体" w:hAnsi="Cambria Math" w:cs="Times New Roman"/>
                          <w:sz w:val="20"/>
                          <w:szCs w:val="20"/>
                          <w:lang w:val="sv-SE"/>
                        </w:rPr>
                      </m:ctrlPr>
                    </m:dPr>
                    <m:e>
                      <m:f>
                        <m:fPr>
                          <m:type m:val="lin"/>
                          <m:ctrlPr>
                            <w:rPr>
                              <w:rFonts w:ascii="Cambria Math" w:eastAsia="宋体" w:hAnsi="Cambria Math" w:cs="Times New Roman"/>
                              <w:sz w:val="20"/>
                              <w:szCs w:val="20"/>
                              <w:lang w:val="sv-SE"/>
                            </w:rPr>
                          </m:ctrlPr>
                        </m:fPr>
                        <m:num>
                          <m:d>
                            <m:dPr>
                              <m:ctrlPr>
                                <w:rPr>
                                  <w:rFonts w:ascii="Cambria Math" w:eastAsia="宋体" w:hAnsi="Cambria Math" w:cs="Times New Roman"/>
                                  <w:sz w:val="20"/>
                                  <w:szCs w:val="20"/>
                                  <w:lang w:val="sv-SE"/>
                                </w:rPr>
                              </m:ctrlPr>
                            </m:dPr>
                            <m:e>
                              <m:sSub>
                                <m:sSubPr>
                                  <m:ctrlPr>
                                    <w:rPr>
                                      <w:rFonts w:ascii="Cambria Math" w:eastAsia="宋体" w:hAnsi="Cambria Math" w:cs="Times New Roman"/>
                                      <w:sz w:val="20"/>
                                      <w:szCs w:val="20"/>
                                      <w:lang w:val="sv-SE"/>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m:rPr>
                                  <m:sty m:val="p"/>
                                </m:rPr>
                                <w:rPr>
                                  <w:rFonts w:ascii="Cambria Math" w:eastAsia="宋体" w:hAnsi="Cambria Math" w:cs="Times New Roman"/>
                                  <w:sz w:val="20"/>
                                  <w:szCs w:val="20"/>
                                </w:rPr>
                                <m:t>-1000</m:t>
                              </m:r>
                            </m:e>
                          </m:d>
                        </m:num>
                        <m:den>
                          <m:r>
                            <m:rPr>
                              <m:sty m:val="p"/>
                            </m:rPr>
                            <w:rPr>
                              <w:rFonts w:ascii="Cambria Math" w:eastAsia="宋体" w:hAnsi="Cambria Math" w:cs="Times New Roman"/>
                              <w:sz w:val="20"/>
                              <w:szCs w:val="20"/>
                            </w:rPr>
                            <m:t>2</m:t>
                          </m:r>
                        </m:den>
                      </m:f>
                    </m:e>
                  </m:d>
                </m:num>
                <m:den>
                  <m:f>
                    <m:fPr>
                      <m:type m:val="lin"/>
                      <m:ctrlPr>
                        <w:rPr>
                          <w:rFonts w:ascii="Cambria Math" w:eastAsia="宋体" w:hAnsi="Cambria Math" w:cs="Times New Roman"/>
                          <w:sz w:val="20"/>
                          <w:szCs w:val="20"/>
                          <w:lang w:val="sv-SE"/>
                        </w:rPr>
                      </m:ctrlPr>
                    </m:fPr>
                    <m:num>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ap</m:t>
                          </m:r>
                        </m:sub>
                        <m:sup>
                          <m:r>
                            <m:rPr>
                              <m:nor/>
                            </m:rPr>
                            <w:rPr>
                              <w:rFonts w:ascii="Times New Roman" w:eastAsia="宋体" w:hAnsi="Times New Roman" w:cs="Times New Roman"/>
                              <w:sz w:val="20"/>
                              <w:szCs w:val="20"/>
                            </w:rPr>
                            <m:t>SRS</m:t>
                          </m:r>
                        </m:sup>
                      </m:sSubSup>
                    </m:num>
                    <m:den>
                      <m:r>
                        <m:rPr>
                          <m:sty m:val="p"/>
                        </m:rPr>
                        <w:rPr>
                          <w:rFonts w:ascii="Cambria Math" w:eastAsia="宋体" w:hAnsi="Cambria Math" w:cs="Times New Roman"/>
                          <w:sz w:val="20"/>
                          <w:szCs w:val="20"/>
                        </w:rPr>
                        <m:t>2</m:t>
                      </m:r>
                    </m:den>
                  </m:f>
                </m:den>
              </m:f>
            </m:e>
          </m:d>
          <m:r>
            <m:rPr>
              <m:nor/>
            </m:rPr>
            <w:rPr>
              <w:rFonts w:ascii="Times New Roman" w:eastAsia="宋体" w:hAnsi="Times New Roman" w:cs="Times New Roman"/>
              <w:sz w:val="20"/>
              <w:szCs w:val="20"/>
            </w:rPr>
            <m:t xml:space="preserve"> mod </m:t>
          </m:r>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oMath>
      </m:oMathPara>
    </w:p>
    <w:p w14:paraId="2765D62B" w14:textId="0685E29F" w:rsidR="00D6268F" w:rsidRDefault="00D6268F" w:rsidP="00D6268F">
      <w:pPr>
        <w:spacing w:before="120" w:afterLines="50" w:after="120"/>
        <w:rPr>
          <w:rFonts w:ascii="Times New Roman" w:eastAsia="微软雅黑" w:hAnsi="Times New Roman" w:cs="Times New Roman"/>
          <w:bCs/>
          <w:color w:val="000000" w:themeColor="text1"/>
          <w:sz w:val="20"/>
          <w:szCs w:val="20"/>
          <w:lang w:val="en-GB"/>
        </w:rPr>
      </w:pPr>
      <w:r>
        <w:rPr>
          <w:rFonts w:ascii="Times New Roman" w:eastAsia="宋体" w:hAnsi="Times New Roman" w:cs="Times New Roman" w:hint="eastAsia"/>
          <w:bCs/>
          <w:sz w:val="20"/>
          <w:szCs w:val="20"/>
        </w:rPr>
        <w:t>For an 8-port SRS resources based on legacy non-</w:t>
      </w:r>
      <w:proofErr w:type="spellStart"/>
      <w:r>
        <w:rPr>
          <w:rFonts w:ascii="Times New Roman" w:eastAsia="宋体" w:hAnsi="Times New Roman" w:cs="Times New Roman" w:hint="eastAsia"/>
          <w:bCs/>
          <w:sz w:val="20"/>
          <w:szCs w:val="20"/>
        </w:rPr>
        <w:t>TDMed</w:t>
      </w:r>
      <w:proofErr w:type="spellEnd"/>
      <w:r>
        <w:rPr>
          <w:rFonts w:ascii="Times New Roman" w:eastAsia="宋体" w:hAnsi="Times New Roman" w:cs="Times New Roman" w:hint="eastAsia"/>
          <w:bCs/>
          <w:sz w:val="20"/>
          <w:szCs w:val="20"/>
        </w:rPr>
        <w:t xml:space="preserve"> schemes</w:t>
      </w:r>
      <w:r w:rsidR="00F37060" w:rsidRPr="00F37060">
        <w:rPr>
          <w:rFonts w:ascii="Times New Roman" w:eastAsia="宋体" w:hAnsi="Times New Roman" w:cs="Times New Roman" w:hint="eastAsia"/>
          <w:bCs/>
          <w:sz w:val="20"/>
          <w:szCs w:val="20"/>
        </w:rPr>
        <w:t xml:space="preserve"> </w:t>
      </w:r>
      <w:r w:rsidR="00F37060">
        <w:rPr>
          <w:rFonts w:ascii="Times New Roman" w:eastAsia="宋体" w:hAnsi="Times New Roman" w:cs="Times New Roman" w:hint="eastAsia"/>
          <w:bCs/>
          <w:sz w:val="20"/>
          <w:szCs w:val="20"/>
        </w:rPr>
        <w:t xml:space="preserve">configured with comb 8, </w:t>
      </w:r>
      <w:r w:rsidR="00F37060">
        <w:rPr>
          <w:rFonts w:ascii="Times New Roman" w:eastAsia="微软雅黑" w:hAnsi="Times New Roman" w:cs="Times New Roman" w:hint="eastAsia"/>
          <w:sz w:val="20"/>
          <w:szCs w:val="20"/>
        </w:rPr>
        <w:t>the SRS ports are mapped to 4</w:t>
      </w:r>
      <w:r w:rsidR="00F37060" w:rsidRPr="00A75AAE">
        <w:rPr>
          <w:rFonts w:ascii="Times New Roman" w:eastAsia="宋体" w:hAnsi="Times New Roman"/>
          <w:bCs/>
          <w:sz w:val="20"/>
          <w:szCs w:val="20"/>
        </w:rPr>
        <w:t xml:space="preserve"> comb offsets</w:t>
      </w:r>
      <w:r w:rsidR="00F37060">
        <w:rPr>
          <w:rFonts w:ascii="Times New Roman" w:eastAsia="宋体" w:hAnsi="Times New Roman" w:hint="eastAsia"/>
          <w:bCs/>
          <w:sz w:val="20"/>
          <w:szCs w:val="20"/>
        </w:rPr>
        <w:t>, with 2 SRS ports for each comb offset</w:t>
      </w:r>
      <w:r>
        <w:rPr>
          <w:rFonts w:ascii="Times New Roman" w:eastAsia="宋体" w:hAnsi="Times New Roman" w:hint="eastAsia"/>
          <w:bCs/>
          <w:sz w:val="20"/>
          <w:szCs w:val="20"/>
        </w:rPr>
        <w:t xml:space="preserve">. Similar as that for a </w:t>
      </w:r>
      <w:r w:rsidR="00417883">
        <w:rPr>
          <w:rFonts w:ascii="Times New Roman" w:eastAsia="宋体" w:hAnsi="Times New Roman" w:hint="eastAsia"/>
          <w:bCs/>
          <w:sz w:val="20"/>
          <w:szCs w:val="20"/>
        </w:rPr>
        <w:t>2</w:t>
      </w:r>
      <w:r>
        <w:rPr>
          <w:rFonts w:ascii="Times New Roman" w:eastAsia="宋体" w:hAnsi="Times New Roman" w:hint="eastAsia"/>
          <w:bCs/>
          <w:sz w:val="20"/>
          <w:szCs w:val="20"/>
        </w:rPr>
        <w:t>-port SRS resource</w:t>
      </w:r>
      <w:r w:rsidR="00F37060" w:rsidRPr="00F37060">
        <w:rPr>
          <w:rFonts w:ascii="Times New Roman" w:eastAsia="宋体" w:hAnsi="Times New Roman" w:cs="Times New Roman" w:hint="eastAsia"/>
          <w:bCs/>
          <w:sz w:val="20"/>
          <w:szCs w:val="20"/>
        </w:rPr>
        <w:t xml:space="preserve"> </w:t>
      </w:r>
      <w:r w:rsidR="00F37060">
        <w:rPr>
          <w:rFonts w:ascii="Times New Roman" w:eastAsia="宋体" w:hAnsi="Times New Roman" w:cs="Times New Roman" w:hint="eastAsia"/>
          <w:bCs/>
          <w:sz w:val="20"/>
          <w:szCs w:val="20"/>
        </w:rPr>
        <w:t>configured with comb 8</w:t>
      </w:r>
      <w:r>
        <w:rPr>
          <w:rFonts w:ascii="Times New Roman" w:eastAsia="宋体" w:hAnsi="Times New Roman" w:hint="eastAsia"/>
          <w:bCs/>
          <w:sz w:val="20"/>
          <w:szCs w:val="20"/>
        </w:rPr>
        <w:t xml:space="preserve">, the </w:t>
      </w:r>
      <w:r>
        <w:rPr>
          <w:rFonts w:ascii="Times New Roman" w:eastAsia="微软雅黑" w:hAnsi="Times New Roman" w:cs="Times New Roman" w:hint="eastAsia"/>
          <w:bCs/>
          <w:color w:val="000000" w:themeColor="text1"/>
          <w:sz w:val="20"/>
          <w:szCs w:val="20"/>
          <w:lang w:val="en-GB"/>
        </w:rPr>
        <w:t xml:space="preserve">cyclic shift offset between </w:t>
      </w:r>
      <w:r w:rsidR="005C1E9F">
        <w:rPr>
          <w:rFonts w:ascii="Times New Roman" w:eastAsia="微软雅黑" w:hAnsi="Times New Roman" w:cs="Times New Roman" w:hint="eastAsia"/>
          <w:bCs/>
          <w:color w:val="000000" w:themeColor="text1"/>
          <w:sz w:val="20"/>
          <w:szCs w:val="20"/>
          <w:lang w:val="en-GB"/>
        </w:rPr>
        <w:t xml:space="preserve">the </w:t>
      </w:r>
      <w:r>
        <w:rPr>
          <w:rFonts w:ascii="Times New Roman" w:eastAsia="微软雅黑" w:hAnsi="Times New Roman" w:cs="Times New Roman" w:hint="eastAsia"/>
          <w:bCs/>
          <w:color w:val="000000" w:themeColor="text1"/>
          <w:sz w:val="20"/>
          <w:szCs w:val="20"/>
          <w:lang w:val="en-GB"/>
        </w:rPr>
        <w:t>two SRS ports mapped to the same comb offset</w:t>
      </w:r>
      <w:r w:rsidR="008E7518">
        <w:rPr>
          <w:rFonts w:ascii="Times New Roman" w:eastAsia="微软雅黑" w:hAnsi="Times New Roman" w:cs="Times New Roman" w:hint="eastAsia"/>
          <w:bCs/>
          <w:color w:val="000000" w:themeColor="text1"/>
          <w:sz w:val="20"/>
          <w:szCs w:val="20"/>
          <w:lang w:val="en-GB"/>
        </w:rPr>
        <w:t xml:space="preserve"> </w:t>
      </w:r>
      <w:r w:rsidR="005C1E9F">
        <w:rPr>
          <w:rFonts w:ascii="Times New Roman" w:eastAsia="微软雅黑" w:hAnsi="Times New Roman" w:cs="Times New Roman" w:hint="eastAsia"/>
          <w:bCs/>
          <w:color w:val="000000" w:themeColor="text1"/>
          <w:sz w:val="20"/>
          <w:szCs w:val="20"/>
          <w:lang w:val="en-GB"/>
        </w:rPr>
        <w:t>can be</w:t>
      </w:r>
      <w:r>
        <w:rPr>
          <w:rFonts w:ascii="Times New Roman" w:eastAsia="微软雅黑" w:hAnsi="Times New Roman" w:cs="Times New Roman" w:hint="eastAsia"/>
          <w:bCs/>
          <w:color w:val="000000" w:themeColor="text1"/>
          <w:sz w:val="20"/>
          <w:szCs w:val="20"/>
          <w:lang w:val="en-GB"/>
        </w:rPr>
        <w:t xml:space="preserve"> 3</w:t>
      </w:r>
      <w:r>
        <w:rPr>
          <w:rFonts w:ascii="Times New Roman" w:eastAsia="宋体" w:hAnsi="Times New Roman" w:cs="Times New Roman" w:hint="eastAsia"/>
          <w:bCs/>
          <w:sz w:val="20"/>
          <w:szCs w:val="20"/>
        </w:rPr>
        <w:t>.</w:t>
      </w:r>
      <w:r>
        <w:rPr>
          <w:rFonts w:ascii="Times New Roman" w:eastAsia="微软雅黑" w:hAnsi="Times New Roman" w:cs="Times New Roman" w:hint="eastAsia"/>
          <w:bCs/>
          <w:color w:val="000000" w:themeColor="text1"/>
          <w:sz w:val="20"/>
          <w:szCs w:val="20"/>
          <w:lang w:val="en-GB"/>
        </w:rPr>
        <w:t xml:space="preserve"> If</w:t>
      </w:r>
      <w:r>
        <w:rPr>
          <w:rFonts w:ascii="Times New Roman" w:eastAsia="宋体" w:hAnsi="Times New Roman" w:hint="eastAsia"/>
          <w:bCs/>
          <w:sz w:val="20"/>
          <w:szCs w:val="20"/>
        </w:rPr>
        <w:t xml:space="preserve"> </w:t>
      </w:r>
      <w:r w:rsidRPr="00353973">
        <w:rPr>
          <w:rFonts w:ascii="Times New Roman" w:eastAsia="宋体" w:hAnsi="Times New Roman"/>
          <w:bCs/>
          <w:sz w:val="20"/>
          <w:szCs w:val="20"/>
        </w:rPr>
        <w:t xml:space="preserve">the </w:t>
      </w:r>
      <w:r>
        <w:rPr>
          <w:rFonts w:ascii="Times New Roman" w:eastAsia="宋体" w:hAnsi="Times New Roman" w:hint="eastAsia"/>
          <w:bCs/>
          <w:sz w:val="20"/>
          <w:szCs w:val="20"/>
        </w:rPr>
        <w:t>4</w:t>
      </w:r>
      <w:r w:rsidRPr="00353973">
        <w:rPr>
          <w:rFonts w:ascii="Times New Roman" w:eastAsia="宋体" w:hAnsi="Times New Roman"/>
          <w:bCs/>
          <w:sz w:val="20"/>
          <w:szCs w:val="20"/>
        </w:rPr>
        <w:t xml:space="preserve"> comb offsets </w:t>
      </w:r>
      <w:r w:rsidR="00575752">
        <w:rPr>
          <w:rFonts w:ascii="Times New Roman" w:eastAsia="宋体" w:hAnsi="Times New Roman" w:hint="eastAsia"/>
          <w:bCs/>
          <w:sz w:val="20"/>
          <w:szCs w:val="20"/>
        </w:rPr>
        <w:t xml:space="preserve">are </w:t>
      </w:r>
      <w:r w:rsidRPr="00353973">
        <w:rPr>
          <w:rFonts w:ascii="Times New Roman" w:eastAsia="宋体" w:hAnsi="Times New Roman"/>
          <w:bCs/>
          <w:sz w:val="20"/>
          <w:szCs w:val="20"/>
        </w:rPr>
        <w:t xml:space="preserve">mapped with SRS ports of </w:t>
      </w:r>
      <w:r w:rsidRPr="00D6268F">
        <w:rPr>
          <w:rFonts w:ascii="Times New Roman" w:eastAsia="宋体" w:hAnsi="Times New Roman"/>
          <w:bCs/>
          <w:sz w:val="20"/>
          <w:szCs w:val="20"/>
        </w:rPr>
        <w:t>{1000, 1004}, {1001, 1005}, {1002, 1006} and {1003, 1007}</w:t>
      </w:r>
      <w:r>
        <w:rPr>
          <w:rFonts w:ascii="Times New Roman" w:eastAsia="宋体" w:hAnsi="Times New Roman" w:hint="eastAsia"/>
          <w:bCs/>
          <w:sz w:val="20"/>
          <w:szCs w:val="20"/>
        </w:rPr>
        <w:t xml:space="preserve"> respectively, t</w:t>
      </w:r>
      <w:r>
        <w:rPr>
          <w:rFonts w:ascii="Times New Roman" w:hAnsi="Times New Roman" w:cs="Times New Roman" w:hint="eastAsia"/>
          <w:sz w:val="20"/>
          <w:szCs w:val="20"/>
        </w:rPr>
        <w:t>he following formula</w:t>
      </w:r>
      <w:r w:rsidRPr="00D469B3">
        <w:rPr>
          <w:rFonts w:ascii="Times New Roman" w:eastAsia="微软雅黑" w:hAnsi="Times New Roman" w:cs="Times New Roman"/>
          <w:bCs/>
          <w:color w:val="000000" w:themeColor="text1"/>
          <w:sz w:val="20"/>
          <w:szCs w:val="20"/>
          <w:lang w:val="en-GB"/>
        </w:rPr>
        <w:t xml:space="preserve"> can be </w:t>
      </w:r>
      <w:r>
        <w:rPr>
          <w:rFonts w:ascii="Times New Roman" w:eastAsia="微软雅黑" w:hAnsi="Times New Roman" w:cs="Times New Roman" w:hint="eastAsia"/>
          <w:bCs/>
          <w:color w:val="000000" w:themeColor="text1"/>
          <w:sz w:val="20"/>
          <w:szCs w:val="20"/>
          <w:lang w:val="en-GB"/>
        </w:rPr>
        <w:t>considered:</w:t>
      </w:r>
    </w:p>
    <w:p w14:paraId="778C3E02" w14:textId="7ABA8388" w:rsidR="00D6268F" w:rsidRPr="00543AE2" w:rsidRDefault="00522624" w:rsidP="00742C57">
      <w:pPr>
        <w:spacing w:before="120" w:afterLines="50" w:after="120"/>
        <w:rPr>
          <w:rFonts w:ascii="Times New Roman" w:eastAsia="宋体" w:hAnsi="Times New Roman" w:cs="Times New Roman"/>
          <w:sz w:val="20"/>
          <w:szCs w:val="20"/>
          <w:lang w:val="en-GB"/>
        </w:rPr>
      </w:pPr>
      <m:oMathPara>
        <m:oMath>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w:rPr>
                  <w:rFonts w:ascii="Cambria Math" w:eastAsia="宋体" w:hAnsi="Cambria Math" w:cs="Times New Roman"/>
                  <w:sz w:val="20"/>
                  <w:szCs w:val="20"/>
                </w:rPr>
                <m:t>i</m:t>
              </m:r>
            </m:sup>
          </m:sSubSup>
          <m:r>
            <m:rPr>
              <m:sty m:val="p"/>
            </m:rPr>
            <w:rPr>
              <w:rFonts w:ascii="Cambria Math" w:eastAsia="宋体" w:hAnsi="Cambria Math" w:cs="Times New Roman"/>
              <w:sz w:val="20"/>
              <w:szCs w:val="20"/>
            </w:rPr>
            <m:t>=</m:t>
          </m:r>
          <m:d>
            <m:dPr>
              <m:ctrlPr>
                <w:rPr>
                  <w:rFonts w:ascii="Cambria Math" w:eastAsia="宋体" w:hAnsi="Cambria Math" w:cs="Times New Roman"/>
                  <w:sz w:val="20"/>
                  <w:szCs w:val="20"/>
                </w:rPr>
              </m:ctrlPr>
            </m:dPr>
            <m:e>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r>
                <m:rPr>
                  <m:sty m:val="p"/>
                </m:rPr>
                <w:rPr>
                  <w:rFonts w:ascii="Cambria Math" w:eastAsia="宋体" w:hAnsi="Cambria Math" w:cs="Times New Roman"/>
                  <w:sz w:val="20"/>
                  <w:szCs w:val="20"/>
                </w:rPr>
                <m:t>+</m:t>
              </m:r>
              <m:f>
                <m:fPr>
                  <m:ctrlPr>
                    <w:rPr>
                      <w:rFonts w:ascii="Cambria Math" w:eastAsia="宋体" w:hAnsi="Cambria Math" w:cs="Times New Roman"/>
                      <w:sz w:val="20"/>
                      <w:szCs w:val="20"/>
                      <w:lang w:val="sv-SE"/>
                    </w:rPr>
                  </m:ctrlPr>
                </m:fPr>
                <m:num>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d>
                    <m:dPr>
                      <m:begChr m:val="⌊"/>
                      <m:endChr m:val="⌋"/>
                      <m:ctrlPr>
                        <w:rPr>
                          <w:rFonts w:ascii="Cambria Math" w:eastAsia="宋体" w:hAnsi="Cambria Math" w:cs="Times New Roman"/>
                          <w:sz w:val="20"/>
                          <w:szCs w:val="20"/>
                          <w:lang w:val="sv-SE"/>
                        </w:rPr>
                      </m:ctrlPr>
                    </m:dPr>
                    <m:e>
                      <m:f>
                        <m:fPr>
                          <m:type m:val="lin"/>
                          <m:ctrlPr>
                            <w:rPr>
                              <w:rFonts w:ascii="Cambria Math" w:eastAsia="宋体" w:hAnsi="Cambria Math" w:cs="Times New Roman"/>
                              <w:sz w:val="20"/>
                              <w:szCs w:val="20"/>
                              <w:lang w:val="sv-SE"/>
                            </w:rPr>
                          </m:ctrlPr>
                        </m:fPr>
                        <m:num>
                          <m:d>
                            <m:dPr>
                              <m:ctrlPr>
                                <w:rPr>
                                  <w:rFonts w:ascii="Cambria Math" w:eastAsia="宋体" w:hAnsi="Cambria Math" w:cs="Times New Roman"/>
                                  <w:sz w:val="20"/>
                                  <w:szCs w:val="20"/>
                                  <w:lang w:val="sv-SE"/>
                                </w:rPr>
                              </m:ctrlPr>
                            </m:dPr>
                            <m:e>
                              <m:sSub>
                                <m:sSubPr>
                                  <m:ctrlPr>
                                    <w:rPr>
                                      <w:rFonts w:ascii="Cambria Math" w:eastAsia="宋体" w:hAnsi="Cambria Math" w:cs="Times New Roman"/>
                                      <w:sz w:val="20"/>
                                      <w:szCs w:val="20"/>
                                      <w:lang w:val="sv-SE"/>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m:rPr>
                                  <m:sty m:val="p"/>
                                </m:rPr>
                                <w:rPr>
                                  <w:rFonts w:ascii="Cambria Math" w:eastAsia="宋体" w:hAnsi="Cambria Math" w:cs="Times New Roman"/>
                                  <w:sz w:val="20"/>
                                  <w:szCs w:val="20"/>
                                </w:rPr>
                                <m:t>-1000</m:t>
                              </m:r>
                            </m:e>
                          </m:d>
                        </m:num>
                        <m:den>
                          <m:r>
                            <m:rPr>
                              <m:sty m:val="p"/>
                            </m:rPr>
                            <w:rPr>
                              <w:rFonts w:ascii="Cambria Math" w:eastAsia="宋体" w:hAnsi="Cambria Math" w:cs="Times New Roman"/>
                              <w:sz w:val="20"/>
                              <w:szCs w:val="20"/>
                            </w:rPr>
                            <m:t>4</m:t>
                          </m:r>
                        </m:den>
                      </m:f>
                    </m:e>
                  </m:d>
                </m:num>
                <m:den>
                  <m:f>
                    <m:fPr>
                      <m:type m:val="lin"/>
                      <m:ctrlPr>
                        <w:rPr>
                          <w:rFonts w:ascii="Cambria Math" w:eastAsia="宋体" w:hAnsi="Cambria Math" w:cs="Times New Roman"/>
                          <w:sz w:val="20"/>
                          <w:szCs w:val="20"/>
                          <w:lang w:val="sv-SE"/>
                        </w:rPr>
                      </m:ctrlPr>
                    </m:fPr>
                    <m:num>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ap</m:t>
                          </m:r>
                        </m:sub>
                        <m:sup>
                          <m:r>
                            <m:rPr>
                              <m:nor/>
                            </m:rPr>
                            <w:rPr>
                              <w:rFonts w:ascii="Times New Roman" w:eastAsia="宋体" w:hAnsi="Times New Roman" w:cs="Times New Roman"/>
                              <w:sz w:val="20"/>
                              <w:szCs w:val="20"/>
                            </w:rPr>
                            <m:t>SRS</m:t>
                          </m:r>
                        </m:sup>
                      </m:sSubSup>
                    </m:num>
                    <m:den>
                      <m:r>
                        <m:rPr>
                          <m:sty m:val="p"/>
                        </m:rPr>
                        <w:rPr>
                          <w:rFonts w:ascii="Cambria Math" w:eastAsia="宋体" w:hAnsi="Cambria Math" w:cs="Times New Roman"/>
                          <w:sz w:val="20"/>
                          <w:szCs w:val="20"/>
                        </w:rPr>
                        <m:t>4</m:t>
                      </m:r>
                    </m:den>
                  </m:f>
                </m:den>
              </m:f>
            </m:e>
          </m:d>
          <m:r>
            <m:rPr>
              <m:nor/>
            </m:rPr>
            <w:rPr>
              <w:rFonts w:ascii="Times New Roman" w:eastAsia="宋体" w:hAnsi="Times New Roman" w:cs="Times New Roman"/>
              <w:sz w:val="20"/>
              <w:szCs w:val="20"/>
            </w:rPr>
            <m:t xml:space="preserve"> mod </m:t>
          </m:r>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r>
                <m:rPr>
                  <m:sty m:val="p"/>
                </m:rPr>
                <w:rPr>
                  <w:rFonts w:ascii="Cambria Math" w:eastAsia="宋体" w:hAnsi="Cambria Math" w:cs="Times New Roman"/>
                  <w:sz w:val="20"/>
                  <w:szCs w:val="20"/>
                </w:rPr>
                <m:t>,</m:t>
              </m:r>
              <m:r>
                <m:rPr>
                  <m:nor/>
                </m:rPr>
                <w:rPr>
                  <w:rFonts w:ascii="Times New Roman" w:eastAsia="宋体" w:hAnsi="Times New Roman" w:cs="Times New Roman"/>
                  <w:sz w:val="20"/>
                  <w:szCs w:val="20"/>
                </w:rPr>
                <m:t>max</m:t>
              </m:r>
            </m:sup>
          </m:sSubSup>
        </m:oMath>
      </m:oMathPara>
    </w:p>
    <w:p w14:paraId="48B4BF50" w14:textId="3B373528" w:rsidR="00646B51" w:rsidRPr="00BE4206" w:rsidRDefault="00AD1E13" w:rsidP="00646B51">
      <w:pPr>
        <w:spacing w:before="120" w:afterLines="50" w:after="120"/>
        <w:rPr>
          <w:rFonts w:ascii="Times New Roman" w:hAnsi="Times New Roman" w:cs="Times New Roman"/>
          <w:b/>
          <w:kern w:val="0"/>
          <w:sz w:val="20"/>
          <w:szCs w:val="20"/>
        </w:rPr>
      </w:pPr>
      <w:bookmarkStart w:id="5" w:name="_Ref131687520"/>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6</w:t>
      </w:r>
      <w:r w:rsidRPr="00BE4206">
        <w:rPr>
          <w:rFonts w:ascii="Times New Roman" w:hAnsi="Times New Roman" w:cs="Times New Roman"/>
          <w:b/>
          <w:kern w:val="0"/>
          <w:sz w:val="20"/>
          <w:szCs w:val="20"/>
        </w:rPr>
        <w:t>:</w:t>
      </w:r>
      <w:r w:rsidR="00646B51" w:rsidRPr="00BE4206">
        <w:rPr>
          <w:rFonts w:ascii="Times New Roman" w:hAnsi="Times New Roman" w:cs="Times New Roman" w:hint="eastAsia"/>
          <w:b/>
          <w:kern w:val="0"/>
          <w:sz w:val="20"/>
          <w:szCs w:val="20"/>
        </w:rPr>
        <w:t xml:space="preserve"> </w:t>
      </w:r>
      <w:r w:rsidR="00646B51" w:rsidRPr="00BE4206">
        <w:rPr>
          <w:rFonts w:ascii="Times New Roman" w:hAnsi="Times New Roman" w:cs="Times New Roman"/>
          <w:b/>
          <w:kern w:val="0"/>
          <w:sz w:val="20"/>
          <w:szCs w:val="20"/>
        </w:rPr>
        <w:t>For an 8-port SRS resource in a SRS resource set with usage ‘codebook’ or ‘</w:t>
      </w:r>
      <w:proofErr w:type="spellStart"/>
      <w:r w:rsidR="00646B51" w:rsidRPr="00BE4206">
        <w:rPr>
          <w:rFonts w:ascii="Times New Roman" w:hAnsi="Times New Roman" w:cs="Times New Roman"/>
          <w:b/>
          <w:kern w:val="0"/>
          <w:sz w:val="20"/>
          <w:szCs w:val="20"/>
        </w:rPr>
        <w:t>antennaSwitching</w:t>
      </w:r>
      <w:proofErr w:type="spellEnd"/>
      <w:r w:rsidR="00646B51" w:rsidRPr="00BE4206">
        <w:rPr>
          <w:rFonts w:ascii="Times New Roman" w:hAnsi="Times New Roman" w:cs="Times New Roman"/>
          <w:b/>
          <w:kern w:val="0"/>
          <w:sz w:val="20"/>
          <w:szCs w:val="20"/>
        </w:rPr>
        <w:t>’, when the 8 ports are mapped onto one or more OFDM symbols using legacy non-</w:t>
      </w:r>
      <w:proofErr w:type="spellStart"/>
      <w:r w:rsidR="00646B51" w:rsidRPr="00BE4206">
        <w:rPr>
          <w:rFonts w:ascii="Times New Roman" w:hAnsi="Times New Roman" w:cs="Times New Roman"/>
          <w:b/>
          <w:kern w:val="0"/>
          <w:sz w:val="20"/>
          <w:szCs w:val="20"/>
        </w:rPr>
        <w:t>TDMed</w:t>
      </w:r>
      <w:proofErr w:type="spellEnd"/>
      <w:r w:rsidR="00646B51" w:rsidRPr="00BE4206">
        <w:rPr>
          <w:rFonts w:ascii="Times New Roman" w:hAnsi="Times New Roman" w:cs="Times New Roman"/>
          <w:b/>
          <w:kern w:val="0"/>
          <w:sz w:val="20"/>
          <w:szCs w:val="20"/>
        </w:rPr>
        <w:t xml:space="preserve"> schemes (repetition, frequency hopping, partial sounding, or a combination thereof),</w:t>
      </w:r>
      <w:r w:rsidR="008E7518" w:rsidRPr="00BE4206">
        <w:rPr>
          <w:rFonts w:ascii="Times New Roman" w:hAnsi="Times New Roman" w:cs="Times New Roman" w:hint="eastAsia"/>
          <w:b/>
          <w:kern w:val="0"/>
          <w:sz w:val="20"/>
          <w:szCs w:val="20"/>
        </w:rPr>
        <w:t xml:space="preserve"> the following formulas for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oMath>
      <w:r w:rsidR="008E7518" w:rsidRPr="00BE4206">
        <w:rPr>
          <w:rFonts w:ascii="Times New Roman" w:hAnsi="Times New Roman" w:cs="Times New Roman" w:hint="eastAsia"/>
          <w:b/>
          <w:kern w:val="0"/>
          <w:sz w:val="20"/>
          <w:szCs w:val="20"/>
        </w:rPr>
        <w:t xml:space="preserve"> are supported:</w:t>
      </w:r>
      <w:bookmarkEnd w:id="5"/>
    </w:p>
    <w:p w14:paraId="19F54EAD" w14:textId="4B53AB43" w:rsidR="00543AE2" w:rsidRPr="00BE4206" w:rsidRDefault="008E7518" w:rsidP="00543AE2">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hint="eastAsia"/>
          <w:b/>
          <w:kern w:val="0"/>
          <w:sz w:val="20"/>
          <w:szCs w:val="20"/>
        </w:rPr>
        <w:t xml:space="preserve">For comb 2,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00543AE2" w:rsidRPr="00BE4206">
        <w:rPr>
          <w:rFonts w:ascii="Times New Roman" w:hAnsi="Times New Roman" w:cs="Times New Roman" w:hint="eastAsia"/>
          <w:b/>
          <w:kern w:val="0"/>
          <w:sz w:val="20"/>
          <w:szCs w:val="20"/>
        </w:rPr>
        <w:t>;</w:t>
      </w:r>
    </w:p>
    <w:p w14:paraId="5A62CAF0" w14:textId="7E5FCBE0" w:rsidR="008E7518" w:rsidRPr="00BE4206" w:rsidRDefault="008E7518" w:rsidP="00543AE2">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hint="eastAsia"/>
          <w:b/>
          <w:kern w:val="0"/>
          <w:sz w:val="20"/>
          <w:szCs w:val="20"/>
        </w:rPr>
        <w:t xml:space="preserve">For comb 4,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begChr m:val="⌊"/>
                    <m:endChr m:val="⌋"/>
                    <m:ctrlPr>
                      <w:rPr>
                        <w:rFonts w:ascii="Cambria Math" w:hAnsi="Cambria Math" w:cs="Times New Roman"/>
                        <w:b/>
                        <w:kern w:val="0"/>
                        <w:sz w:val="20"/>
                        <w:szCs w:val="20"/>
                      </w:rPr>
                    </m:ctrlPr>
                  </m:dPr>
                  <m:e>
                    <m:f>
                      <m:fPr>
                        <m:type m:val="lin"/>
                        <m:ctrlPr>
                          <w:rPr>
                            <w:rFonts w:ascii="Cambria Math" w:hAnsi="Cambria Math" w:cs="Times New Roman"/>
                            <w:b/>
                            <w:kern w:val="0"/>
                            <w:sz w:val="20"/>
                            <w:szCs w:val="20"/>
                          </w:rPr>
                        </m:ctrlPr>
                      </m:fPr>
                      <m:num>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r>
                          <m:rPr>
                            <m:sty m:val="b"/>
                          </m:rPr>
                          <w:rPr>
                            <w:rFonts w:ascii="Cambria Math" w:hAnsi="Cambria Math" w:cs="Times New Roman"/>
                            <w:kern w:val="0"/>
                            <w:sz w:val="20"/>
                            <w:szCs w:val="20"/>
                          </w:rPr>
                          <m:t>2</m:t>
                        </m:r>
                      </m:den>
                    </m:f>
                  </m:e>
                </m:d>
              </m:num>
              <m:den>
                <m:f>
                  <m:fPr>
                    <m:type m:val="lin"/>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num>
                  <m:den>
                    <m:r>
                      <m:rPr>
                        <m:sty m:val="b"/>
                      </m:rPr>
                      <w:rPr>
                        <w:rFonts w:ascii="Cambria Math" w:hAnsi="Cambria Math" w:cs="Times New Roman"/>
                        <w:kern w:val="0"/>
                        <w:sz w:val="20"/>
                        <w:szCs w:val="20"/>
                      </w:rPr>
                      <m:t>2</m:t>
                    </m:r>
                  </m:den>
                </m:f>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Pr="00BE4206">
        <w:rPr>
          <w:rFonts w:ascii="Times New Roman" w:hAnsi="Times New Roman" w:cs="Times New Roman"/>
          <w:b/>
          <w:kern w:val="0"/>
          <w:sz w:val="20"/>
          <w:szCs w:val="20"/>
        </w:rPr>
        <w:t>;</w:t>
      </w:r>
    </w:p>
    <w:p w14:paraId="618A9DC5" w14:textId="5C81D995" w:rsidR="008E7518" w:rsidRPr="00BE4206" w:rsidRDefault="008E7518" w:rsidP="00543AE2">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For comb 8,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begChr m:val="⌊"/>
                    <m:endChr m:val="⌋"/>
                    <m:ctrlPr>
                      <w:rPr>
                        <w:rFonts w:ascii="Cambria Math" w:hAnsi="Cambria Math" w:cs="Times New Roman"/>
                        <w:b/>
                        <w:kern w:val="0"/>
                        <w:sz w:val="20"/>
                        <w:szCs w:val="20"/>
                      </w:rPr>
                    </m:ctrlPr>
                  </m:dPr>
                  <m:e>
                    <m:f>
                      <m:fPr>
                        <m:type m:val="lin"/>
                        <m:ctrlPr>
                          <w:rPr>
                            <w:rFonts w:ascii="Cambria Math" w:hAnsi="Cambria Math" w:cs="Times New Roman"/>
                            <w:b/>
                            <w:kern w:val="0"/>
                            <w:sz w:val="20"/>
                            <w:szCs w:val="20"/>
                          </w:rPr>
                        </m:ctrlPr>
                      </m:fPr>
                      <m:num>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r>
                          <m:rPr>
                            <m:sty m:val="b"/>
                          </m:rPr>
                          <w:rPr>
                            <w:rFonts w:ascii="Cambria Math" w:hAnsi="Cambria Math" w:cs="Times New Roman"/>
                            <w:kern w:val="0"/>
                            <w:sz w:val="20"/>
                            <w:szCs w:val="20"/>
                          </w:rPr>
                          <m:t>4</m:t>
                        </m:r>
                      </m:den>
                    </m:f>
                  </m:e>
                </m:d>
              </m:num>
              <m:den>
                <m:f>
                  <m:fPr>
                    <m:type m:val="lin"/>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num>
                  <m:den>
                    <m:r>
                      <m:rPr>
                        <m:sty m:val="b"/>
                      </m:rPr>
                      <w:rPr>
                        <w:rFonts w:ascii="Cambria Math" w:hAnsi="Cambria Math" w:cs="Times New Roman"/>
                        <w:kern w:val="0"/>
                        <w:sz w:val="20"/>
                        <w:szCs w:val="20"/>
                      </w:rPr>
                      <m:t>4</m:t>
                    </m:r>
                  </m:den>
                </m:f>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Pr="00BE4206">
        <w:rPr>
          <w:rFonts w:ascii="Times New Roman" w:hAnsi="Times New Roman" w:cs="Times New Roman"/>
          <w:b/>
          <w:kern w:val="0"/>
          <w:sz w:val="20"/>
          <w:szCs w:val="20"/>
        </w:rPr>
        <w:t>.</w:t>
      </w:r>
    </w:p>
    <w:p w14:paraId="72E81C4D" w14:textId="3273D151" w:rsidR="008E7518" w:rsidRPr="008E7518" w:rsidRDefault="008E7518" w:rsidP="008E7518">
      <w:pPr>
        <w:spacing w:before="120" w:afterLines="50" w:after="120"/>
        <w:rPr>
          <w:rFonts w:ascii="Times New Roman" w:eastAsia="宋体" w:hAnsi="Times New Roman" w:cs="Times New Roman"/>
          <w:bCs/>
          <w:sz w:val="20"/>
          <w:szCs w:val="20"/>
        </w:rPr>
      </w:pPr>
      <w:r w:rsidRPr="008E7518">
        <w:rPr>
          <w:rFonts w:ascii="Times New Roman" w:eastAsia="宋体" w:hAnsi="Times New Roman" w:cs="Times New Roman" w:hint="eastAsia"/>
          <w:bCs/>
          <w:sz w:val="20"/>
          <w:szCs w:val="20"/>
        </w:rPr>
        <w:t xml:space="preserve">For a 4-port SRS resource, </w:t>
      </w:r>
      <m:oMath>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oMath>
      <w:r w:rsidRPr="008E7518">
        <w:rPr>
          <w:rFonts w:ascii="Times New Roman" w:eastAsia="宋体" w:hAnsi="Times New Roman" w:cs="Times New Roman" w:hint="eastAsia"/>
          <w:bCs/>
          <w:sz w:val="20"/>
          <w:szCs w:val="20"/>
        </w:rPr>
        <w:t xml:space="preserve"> is used to indicate whether the 4 ports are mapped to 1 comb offset or 2 comb offsets when comb 2 or comb 4 is configured. When </w:t>
      </w:r>
      <m:oMath>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r>
          <m:rPr>
            <m:sty m:val="p"/>
          </m:rPr>
          <w:rPr>
            <w:rFonts w:ascii="Cambria Math" w:eastAsia="宋体" w:hAnsi="Cambria Math" w:cs="Times New Roman"/>
            <w:sz w:val="20"/>
            <w:szCs w:val="20"/>
          </w:rPr>
          <m:t>∈</m:t>
        </m:r>
        <m:d>
          <m:dPr>
            <m:begChr m:val="{"/>
            <m:endChr m:val="}"/>
            <m:ctrlPr>
              <w:rPr>
                <w:rFonts w:ascii="Cambria Math" w:eastAsia="宋体" w:hAnsi="Cambria Math" w:cs="Times New Roman"/>
                <w:bCs/>
                <w:sz w:val="20"/>
                <w:szCs w:val="20"/>
              </w:rPr>
            </m:ctrlPr>
          </m:dPr>
          <m:e>
            <m:f>
              <m:fPr>
                <m:type m:val="lin"/>
                <m:ctrlPr>
                  <w:rPr>
                    <w:rFonts w:ascii="Cambria Math" w:eastAsia="宋体" w:hAnsi="Cambria Math" w:cs="Times New Roman"/>
                    <w:bCs/>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num>
              <m:den>
                <m:r>
                  <m:rPr>
                    <m:sty m:val="p"/>
                  </m:rPr>
                  <w:rPr>
                    <w:rFonts w:ascii="Cambria Math" w:eastAsia="宋体" w:hAnsi="Cambria Math" w:cs="Times New Roman"/>
                    <w:sz w:val="20"/>
                    <w:szCs w:val="20"/>
                  </w:rPr>
                  <m:t>2</m:t>
                </m:r>
              </m:den>
            </m:f>
            <m:r>
              <m:rPr>
                <m:sty m:val="p"/>
              </m:rPr>
              <w:rPr>
                <w:rFonts w:ascii="Cambria Math" w:eastAsia="宋体" w:hAnsi="Cambria Math" w:cs="Times New Roman"/>
                <w:sz w:val="20"/>
                <w:szCs w:val="20"/>
              </w:rPr>
              <m:t xml:space="preserve">, …,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m:rPr>
                <m:sty m:val="p"/>
              </m:rPr>
              <w:rPr>
                <w:rFonts w:ascii="Cambria Math" w:eastAsia="宋体" w:hAnsi="Cambria Math" w:cs="Times New Roman"/>
                <w:sz w:val="20"/>
                <w:szCs w:val="20"/>
              </w:rPr>
              <m:t>-1</m:t>
            </m:r>
          </m:e>
        </m:d>
      </m:oMath>
      <w:r w:rsidRPr="008E7518">
        <w:rPr>
          <w:rFonts w:ascii="Times New Roman" w:eastAsia="宋体" w:hAnsi="Times New Roman" w:cs="Times New Roman" w:hint="eastAsia"/>
          <w:bCs/>
          <w:sz w:val="20"/>
          <w:szCs w:val="20"/>
        </w:rPr>
        <w:t>, the 4 ports are mapped to 2 comb offsets, otherwise, the 4 ports are mapped to 1 comb offset. F</w:t>
      </w:r>
      <w:r w:rsidRPr="008E7518">
        <w:rPr>
          <w:rFonts w:ascii="Times New Roman" w:eastAsia="宋体" w:hAnsi="Times New Roman" w:cs="Times New Roman"/>
          <w:bCs/>
          <w:sz w:val="20"/>
          <w:szCs w:val="20"/>
        </w:rPr>
        <w:t>o</w:t>
      </w:r>
      <w:r w:rsidRPr="008E7518">
        <w:rPr>
          <w:rFonts w:ascii="Times New Roman" w:eastAsia="宋体" w:hAnsi="Times New Roman" w:cs="Times New Roman" w:hint="eastAsia"/>
          <w:bCs/>
          <w:sz w:val="20"/>
          <w:szCs w:val="20"/>
        </w:rPr>
        <w:t>r an 8-port SRS resource</w:t>
      </w:r>
      <w:r w:rsidR="005C1E9F">
        <w:rPr>
          <w:rFonts w:ascii="Times New Roman" w:eastAsia="宋体" w:hAnsi="Times New Roman" w:cs="Times New Roman" w:hint="eastAsia"/>
          <w:bCs/>
          <w:sz w:val="20"/>
          <w:szCs w:val="20"/>
        </w:rPr>
        <w:t xml:space="preserve"> </w:t>
      </w:r>
      <w:r w:rsidR="005C1E9F">
        <w:rPr>
          <w:rFonts w:ascii="Times New Roman" w:eastAsia="宋体" w:hAnsi="Times New Roman" w:cs="Times New Roman"/>
          <w:bCs/>
          <w:sz w:val="20"/>
          <w:szCs w:val="20"/>
        </w:rPr>
        <w:t>config</w:t>
      </w:r>
      <w:r w:rsidR="005C1E9F">
        <w:rPr>
          <w:rFonts w:ascii="Times New Roman" w:eastAsia="宋体" w:hAnsi="Times New Roman" w:cs="Times New Roman" w:hint="eastAsia"/>
          <w:bCs/>
          <w:sz w:val="20"/>
          <w:szCs w:val="20"/>
        </w:rPr>
        <w:t>ured with comb 2</w:t>
      </w:r>
      <w:r w:rsidRPr="008E7518">
        <w:rPr>
          <w:rFonts w:ascii="Times New Roman" w:eastAsia="宋体" w:hAnsi="Times New Roman" w:cs="Times New Roman" w:hint="eastAsia"/>
          <w:bCs/>
          <w:sz w:val="20"/>
          <w:szCs w:val="20"/>
        </w:rPr>
        <w:t xml:space="preserve">, similar mechanism can be considered, i.e., </w:t>
      </w:r>
      <w:r w:rsidR="00543AE2" w:rsidRPr="008E7518">
        <w:rPr>
          <w:rFonts w:ascii="Times New Roman" w:eastAsia="宋体" w:hAnsi="Times New Roman" w:cs="Times New Roman" w:hint="eastAsia"/>
          <w:bCs/>
          <w:sz w:val="20"/>
          <w:szCs w:val="20"/>
        </w:rPr>
        <w:t>the number of comb offsets</w:t>
      </w:r>
      <w:r w:rsidR="00543AE2">
        <w:rPr>
          <w:rFonts w:ascii="Times New Roman" w:eastAsia="宋体" w:hAnsi="Times New Roman" w:cs="Times New Roman" w:hint="eastAsia"/>
          <w:bCs/>
          <w:sz w:val="20"/>
          <w:szCs w:val="20"/>
        </w:rPr>
        <w:t xml:space="preserve"> is indicated by</w:t>
      </w:r>
      <m:oMath>
        <m:r>
          <m:rPr>
            <m:sty m:val="p"/>
          </m:rPr>
          <w:rPr>
            <w:rFonts w:ascii="Cambria Math" w:eastAsia="宋体" w:hAnsi="Cambria Math" w:cs="Times New Roman"/>
            <w:sz w:val="20"/>
            <w:szCs w:val="20"/>
          </w:rPr>
          <m:t xml:space="preserve"> </m:t>
        </m:r>
        <m:sSubSup>
          <m:sSubSupPr>
            <m:ctrlPr>
              <w:rPr>
                <w:rFonts w:ascii="Cambria Math" w:eastAsia="宋体" w:hAnsi="Cambria Math" w:cs="Times New Roman"/>
                <w:sz w:val="20"/>
                <w:szCs w:val="20"/>
                <w:lang w:val="sv-SE"/>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m:r>
              <m:rPr>
                <m:nor/>
              </m:rPr>
              <w:rPr>
                <w:rFonts w:ascii="Times New Roman" w:eastAsia="宋体" w:hAnsi="Times New Roman" w:cs="Times New Roman"/>
                <w:sz w:val="20"/>
                <w:szCs w:val="20"/>
              </w:rPr>
              <m:t>cs</m:t>
            </m:r>
          </m:sup>
        </m:sSubSup>
      </m:oMath>
      <w:r w:rsidRPr="008E7518">
        <w:rPr>
          <w:rFonts w:ascii="Times New Roman" w:eastAsia="宋体" w:hAnsi="Times New Roman" w:cs="Times New Roman" w:hint="eastAsia"/>
          <w:bCs/>
          <w:sz w:val="20"/>
          <w:szCs w:val="20"/>
        </w:rPr>
        <w:t>.</w:t>
      </w:r>
    </w:p>
    <w:p w14:paraId="4D92B9EC" w14:textId="06C556F9" w:rsidR="008E7518" w:rsidRPr="00BE4206" w:rsidRDefault="00AD1E13" w:rsidP="008E7518">
      <w:pPr>
        <w:spacing w:before="120" w:afterLines="50" w:after="120"/>
        <w:rPr>
          <w:rFonts w:ascii="Times New Roman" w:hAnsi="Times New Roman" w:cs="Times New Roman"/>
          <w:b/>
          <w:kern w:val="0"/>
          <w:sz w:val="20"/>
          <w:szCs w:val="20"/>
        </w:rPr>
      </w:pPr>
      <w:bookmarkStart w:id="6" w:name="_Ref131687526"/>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7</w:t>
      </w:r>
      <w:r w:rsidRPr="00BE4206">
        <w:rPr>
          <w:rFonts w:ascii="Times New Roman" w:hAnsi="Times New Roman" w:cs="Times New Roman" w:hint="eastAsia"/>
          <w:b/>
          <w:kern w:val="0"/>
          <w:sz w:val="20"/>
          <w:szCs w:val="20"/>
        </w:rPr>
        <w:t>:</w:t>
      </w:r>
      <w:r w:rsidR="008E7518" w:rsidRPr="00BE4206">
        <w:rPr>
          <w:rFonts w:ascii="Times New Roman" w:hAnsi="Times New Roman" w:cs="Times New Roman" w:hint="eastAsia"/>
          <w:b/>
          <w:kern w:val="0"/>
          <w:sz w:val="20"/>
          <w:szCs w:val="20"/>
        </w:rPr>
        <w:t xml:space="preserve"> </w:t>
      </w:r>
      <w:r w:rsidR="008E7518" w:rsidRPr="00BE4206">
        <w:rPr>
          <w:rFonts w:ascii="Times New Roman" w:hAnsi="Times New Roman" w:cs="Times New Roman"/>
          <w:b/>
          <w:kern w:val="0"/>
          <w:sz w:val="20"/>
          <w:szCs w:val="20"/>
        </w:rPr>
        <w:t>For an 8-port SRS resource in a SRS resource set with usage ‘codebook’ or ‘</w:t>
      </w:r>
      <w:proofErr w:type="spellStart"/>
      <w:r w:rsidR="008E7518" w:rsidRPr="00BE4206">
        <w:rPr>
          <w:rFonts w:ascii="Times New Roman" w:hAnsi="Times New Roman" w:cs="Times New Roman"/>
          <w:b/>
          <w:kern w:val="0"/>
          <w:sz w:val="20"/>
          <w:szCs w:val="20"/>
        </w:rPr>
        <w:t>antennaSwitching</w:t>
      </w:r>
      <w:proofErr w:type="spellEnd"/>
      <w:r w:rsidR="008E7518" w:rsidRPr="00BE4206">
        <w:rPr>
          <w:rFonts w:ascii="Times New Roman" w:hAnsi="Times New Roman" w:cs="Times New Roman"/>
          <w:b/>
          <w:kern w:val="0"/>
          <w:sz w:val="20"/>
          <w:szCs w:val="20"/>
        </w:rPr>
        <w:t>’, when the 8 ports are mapped onto one or more OFDM symbols using legacy non-</w:t>
      </w:r>
      <w:proofErr w:type="spellStart"/>
      <w:r w:rsidR="008E7518" w:rsidRPr="00BE4206">
        <w:rPr>
          <w:rFonts w:ascii="Times New Roman" w:hAnsi="Times New Roman" w:cs="Times New Roman"/>
          <w:b/>
          <w:kern w:val="0"/>
          <w:sz w:val="20"/>
          <w:szCs w:val="20"/>
        </w:rPr>
        <w:t>TDMed</w:t>
      </w:r>
      <w:proofErr w:type="spellEnd"/>
      <w:r w:rsidR="008E7518" w:rsidRPr="00BE4206">
        <w:rPr>
          <w:rFonts w:ascii="Times New Roman" w:hAnsi="Times New Roman" w:cs="Times New Roman"/>
          <w:b/>
          <w:kern w:val="0"/>
          <w:sz w:val="20"/>
          <w:szCs w:val="20"/>
        </w:rPr>
        <w:t xml:space="preserve"> schemes (repetition, frequency hopping, partial sounding, or a combination thereof),</w:t>
      </w:r>
      <w:r w:rsidR="008E7518" w:rsidRPr="00BE4206">
        <w:rPr>
          <w:rFonts w:ascii="Times New Roman" w:hAnsi="Times New Roman" w:cs="Times New Roman" w:hint="eastAsia"/>
          <w:b/>
          <w:kern w:val="0"/>
          <w:sz w:val="20"/>
          <w:szCs w:val="20"/>
        </w:rPr>
        <w:t xml:space="preserve"> when comb 2 is configured</w:t>
      </w:r>
      <w:r w:rsidR="008E7518" w:rsidRPr="00BE4206">
        <w:rPr>
          <w:rFonts w:ascii="Times New Roman" w:hAnsi="Times New Roman" w:cs="Times New Roman"/>
          <w:b/>
          <w:kern w:val="0"/>
          <w:sz w:val="20"/>
          <w:szCs w:val="20"/>
        </w:rPr>
        <w:t>,</w:t>
      </w:r>
      <w:r w:rsidR="008E7518" w:rsidRPr="00BE4206">
        <w:rPr>
          <w:rFonts w:ascii="Times New Roman" w:hAnsi="Times New Roman" w:cs="Times New Roman" w:hint="eastAsia"/>
          <w:b/>
          <w:kern w:val="0"/>
          <w:sz w:val="20"/>
          <w:szCs w:val="20"/>
        </w:rPr>
        <w:t xml:space="preserve"> the number of the comb offsets is indicated by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oMath>
      <w:r w:rsidR="008E7518" w:rsidRPr="00BE4206">
        <w:rPr>
          <w:rFonts w:ascii="Times New Roman" w:hAnsi="Times New Roman" w:cs="Times New Roman" w:hint="eastAsia"/>
          <w:b/>
          <w:kern w:val="0"/>
          <w:sz w:val="20"/>
          <w:szCs w:val="20"/>
        </w:rPr>
        <w:t>.</w:t>
      </w:r>
      <w:bookmarkEnd w:id="6"/>
      <w:r w:rsidR="008E7518" w:rsidRPr="00BE4206">
        <w:rPr>
          <w:rFonts w:ascii="Times New Roman" w:hAnsi="Times New Roman" w:cs="Times New Roman" w:hint="eastAsia"/>
          <w:b/>
          <w:kern w:val="0"/>
          <w:sz w:val="20"/>
          <w:szCs w:val="20"/>
        </w:rPr>
        <w:t xml:space="preserve"> </w:t>
      </w:r>
    </w:p>
    <w:p w14:paraId="13B382BA" w14:textId="131516F8" w:rsidR="00742C57" w:rsidRPr="00FD1D76" w:rsidRDefault="0029776F" w:rsidP="00FD1D76">
      <w:pPr>
        <w:pStyle w:val="a8"/>
        <w:keepNext/>
        <w:widowControl/>
        <w:numPr>
          <w:ilvl w:val="2"/>
          <w:numId w:val="1"/>
        </w:numPr>
        <w:spacing w:before="240" w:after="120"/>
        <w:outlineLvl w:val="0"/>
        <w:rPr>
          <w:rFonts w:ascii="Arial" w:eastAsia="宋体" w:hAnsi="Arial" w:cs="Times New Roman"/>
          <w:b/>
          <w:kern w:val="32"/>
          <w:sz w:val="24"/>
          <w:szCs w:val="24"/>
        </w:rPr>
      </w:pPr>
      <w:r w:rsidRPr="00FD1D76">
        <w:rPr>
          <w:rFonts w:ascii="Arial" w:eastAsia="宋体" w:hAnsi="Arial" w:cs="Times New Roman"/>
          <w:b/>
          <w:kern w:val="32"/>
          <w:sz w:val="24"/>
          <w:szCs w:val="24"/>
        </w:rPr>
        <w:t>8-port SRS resource</w:t>
      </w:r>
      <w:r w:rsidRPr="00FD1D76">
        <w:rPr>
          <w:rFonts w:ascii="Arial" w:eastAsia="宋体" w:hAnsi="Arial" w:cs="Times New Roman" w:hint="eastAsia"/>
          <w:b/>
          <w:kern w:val="32"/>
          <w:sz w:val="24"/>
          <w:szCs w:val="24"/>
        </w:rPr>
        <w:t xml:space="preserve"> based on </w:t>
      </w:r>
      <w:proofErr w:type="spellStart"/>
      <w:r w:rsidRPr="00FD1D76">
        <w:rPr>
          <w:rFonts w:ascii="Arial" w:eastAsia="宋体" w:hAnsi="Arial" w:cs="Times New Roman"/>
          <w:b/>
          <w:kern w:val="32"/>
          <w:sz w:val="24"/>
          <w:szCs w:val="24"/>
        </w:rPr>
        <w:t>TDMed</w:t>
      </w:r>
      <w:proofErr w:type="spellEnd"/>
      <w:r w:rsidRPr="00FD1D76">
        <w:rPr>
          <w:rFonts w:ascii="Arial" w:eastAsia="宋体" w:hAnsi="Arial" w:cs="Times New Roman"/>
          <w:b/>
          <w:kern w:val="32"/>
          <w:sz w:val="24"/>
          <w:szCs w:val="24"/>
        </w:rPr>
        <w:t xml:space="preserve"> schemes</w:t>
      </w:r>
    </w:p>
    <w:p w14:paraId="3E18CCC0" w14:textId="5D97AF18" w:rsidR="00473EAD" w:rsidRDefault="00042AE0" w:rsidP="00042AE0">
      <w:pPr>
        <w:rPr>
          <w:rFonts w:ascii="Times New Roman" w:eastAsia="宋体" w:hAnsi="Times New Roman" w:cs="Times New Roman"/>
          <w:sz w:val="20"/>
          <w:szCs w:val="20"/>
        </w:rPr>
      </w:pPr>
      <w:r>
        <w:rPr>
          <w:rFonts w:ascii="Times New Roman" w:eastAsia="宋体" w:hAnsi="Times New Roman" w:cs="Times New Roman" w:hint="eastAsia"/>
          <w:bCs/>
          <w:sz w:val="20"/>
          <w:szCs w:val="20"/>
        </w:rPr>
        <w:t>According to the agreemen</w:t>
      </w:r>
      <w:r w:rsidR="00A8731C">
        <w:rPr>
          <w:rFonts w:ascii="Times New Roman" w:eastAsia="宋体" w:hAnsi="Times New Roman" w:cs="Times New Roman" w:hint="eastAsia"/>
          <w:bCs/>
          <w:sz w:val="20"/>
          <w:szCs w:val="20"/>
        </w:rPr>
        <w:t xml:space="preserve">t in RAN1 #112 meeting, for </w:t>
      </w:r>
      <w:r>
        <w:rPr>
          <w:rFonts w:ascii="Times New Roman" w:eastAsia="宋体" w:hAnsi="Times New Roman" w:cs="Times New Roman" w:hint="eastAsia"/>
          <w:bCs/>
          <w:sz w:val="20"/>
          <w:szCs w:val="20"/>
        </w:rPr>
        <w:t xml:space="preserve">an </w:t>
      </w:r>
      <w:r w:rsidRPr="000C4313">
        <w:rPr>
          <w:rFonts w:ascii="Times New Roman" w:eastAsia="宋体" w:hAnsi="Times New Roman" w:cs="Times New Roman"/>
          <w:sz w:val="20"/>
          <w:szCs w:val="20"/>
        </w:rPr>
        <w:t xml:space="preserve">8-port SRS resource with resource mapping based on </w:t>
      </w:r>
      <w:r w:rsidRPr="000C4313">
        <w:rPr>
          <w:rFonts w:ascii="Times New Roman" w:eastAsia="宋体" w:hAnsi="Times New Roman" w:cs="Times New Roman"/>
          <w:sz w:val="20"/>
          <w:szCs w:val="20"/>
        </w:rPr>
        <w:lastRenderedPageBreak/>
        <w:t>TDM onto m ≥ 2 OFDM symbols in a slot and with TDM factor s</w:t>
      </w:r>
      <w:r w:rsidR="00372977">
        <w:rPr>
          <w:rFonts w:ascii="Times New Roman" w:eastAsia="宋体" w:hAnsi="Times New Roman" w:cs="Times New Roman" w:hint="eastAsia"/>
          <w:sz w:val="20"/>
          <w:szCs w:val="20"/>
        </w:rPr>
        <w:t xml:space="preserve"> </w:t>
      </w:r>
      <w:r w:rsidR="000B2644" w:rsidRPr="000C4313">
        <w:rPr>
          <w:rFonts w:ascii="Times New Roman" w:eastAsia="宋体" w:hAnsi="Times New Roman" w:cs="Times New Roman"/>
          <w:sz w:val="20"/>
          <w:szCs w:val="20"/>
        </w:rPr>
        <w:t>≥</w:t>
      </w:r>
      <w:r w:rsidR="0037297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2</w:t>
      </w:r>
      <w:r w:rsidRPr="000C4313">
        <w:rPr>
          <w:rFonts w:ascii="Times New Roman" w:eastAsia="宋体" w:hAnsi="Times New Roman" w:cs="Times New Roman"/>
          <w:sz w:val="20"/>
          <w:szCs w:val="20"/>
        </w:rPr>
        <w:t xml:space="preserve">, the 8 ports </w:t>
      </w:r>
      <w:r w:rsidR="005C1E9F">
        <w:rPr>
          <w:rFonts w:ascii="Times New Roman" w:eastAsia="宋体" w:hAnsi="Times New Roman" w:cs="Times New Roman" w:hint="eastAsia"/>
          <w:sz w:val="20"/>
          <w:szCs w:val="20"/>
        </w:rPr>
        <w:t>are</w:t>
      </w:r>
      <w:r w:rsidR="00A8731C">
        <w:rPr>
          <w:rFonts w:ascii="Times New Roman" w:eastAsia="宋体" w:hAnsi="Times New Roman" w:cs="Times New Roman" w:hint="eastAsia"/>
          <w:sz w:val="20"/>
          <w:szCs w:val="20"/>
        </w:rPr>
        <w:t xml:space="preserve"> </w:t>
      </w:r>
      <w:r w:rsidRPr="000C4313">
        <w:rPr>
          <w:rFonts w:ascii="Times New Roman" w:eastAsia="宋体" w:hAnsi="Times New Roman" w:cs="Times New Roman"/>
          <w:sz w:val="20"/>
          <w:szCs w:val="20"/>
        </w:rPr>
        <w:t xml:space="preserve">equally partitioned into </w:t>
      </w:r>
      <w:r w:rsidR="000B2644">
        <w:rPr>
          <w:rFonts w:ascii="Times New Roman" w:eastAsia="宋体" w:hAnsi="Times New Roman" w:cs="Times New Roman" w:hint="eastAsia"/>
          <w:sz w:val="20"/>
          <w:szCs w:val="20"/>
        </w:rPr>
        <w:t>s</w:t>
      </w:r>
      <w:r w:rsidRPr="000C4313">
        <w:rPr>
          <w:rFonts w:ascii="Times New Roman" w:eastAsia="宋体" w:hAnsi="Times New Roman" w:cs="Times New Roman"/>
          <w:sz w:val="20"/>
          <w:szCs w:val="20"/>
        </w:rPr>
        <w:t xml:space="preserve"> subsets with each subset having </w:t>
      </w:r>
      <w:r w:rsidR="000B2644">
        <w:rPr>
          <w:rFonts w:ascii="Times New Roman" w:eastAsia="宋体" w:hAnsi="Times New Roman" w:cs="Times New Roman" w:hint="eastAsia"/>
          <w:sz w:val="20"/>
          <w:szCs w:val="20"/>
        </w:rPr>
        <w:t>8/s</w:t>
      </w:r>
      <w:r w:rsidRPr="000C4313">
        <w:rPr>
          <w:rFonts w:ascii="Times New Roman" w:eastAsia="宋体" w:hAnsi="Times New Roman" w:cs="Times New Roman"/>
          <w:sz w:val="20"/>
          <w:szCs w:val="20"/>
        </w:rPr>
        <w:t xml:space="preserve"> different ports.</w:t>
      </w:r>
      <w:r w:rsidR="00A8731C">
        <w:rPr>
          <w:rFonts w:ascii="Times New Roman" w:eastAsia="宋体" w:hAnsi="Times New Roman" w:cs="Times New Roman" w:hint="eastAsia"/>
          <w:sz w:val="20"/>
          <w:szCs w:val="20"/>
        </w:rPr>
        <w:t xml:space="preserve"> </w:t>
      </w:r>
      <w:r w:rsidR="00A8731C" w:rsidRPr="00A8731C">
        <w:rPr>
          <w:rFonts w:ascii="Times New Roman" w:eastAsia="宋体" w:hAnsi="Times New Roman" w:cs="Times New Roman"/>
          <w:sz w:val="20"/>
          <w:szCs w:val="20"/>
        </w:rPr>
        <w:t xml:space="preserve">Each of the m OFDM symbols has only one subset. </w:t>
      </w:r>
      <w:r w:rsidR="00A8731C">
        <w:rPr>
          <w:rFonts w:ascii="Times New Roman" w:eastAsia="宋体" w:hAnsi="Times New Roman" w:cs="Times New Roman" w:hint="eastAsia"/>
          <w:sz w:val="20"/>
          <w:szCs w:val="20"/>
        </w:rPr>
        <w:t>And</w:t>
      </w:r>
      <w:r w:rsidR="00A8731C" w:rsidRPr="00A8731C">
        <w:rPr>
          <w:rFonts w:ascii="Times New Roman" w:eastAsia="宋体" w:hAnsi="Times New Roman" w:cs="Times New Roman"/>
          <w:sz w:val="20"/>
          <w:szCs w:val="20"/>
        </w:rPr>
        <w:t xml:space="preserve"> the existing resource mapping designed for </w:t>
      </w:r>
      <w:r w:rsidR="000B2644">
        <w:rPr>
          <w:rFonts w:ascii="Times New Roman" w:eastAsia="宋体" w:hAnsi="Times New Roman" w:cs="Times New Roman" w:hint="eastAsia"/>
          <w:sz w:val="20"/>
          <w:szCs w:val="20"/>
        </w:rPr>
        <w:t>8/s</w:t>
      </w:r>
      <w:r w:rsidR="00A8731C">
        <w:rPr>
          <w:rFonts w:ascii="Times New Roman" w:eastAsia="宋体" w:hAnsi="Times New Roman" w:cs="Times New Roman"/>
          <w:sz w:val="20"/>
          <w:szCs w:val="20"/>
        </w:rPr>
        <w:t xml:space="preserve"> ports on each OFDM symbol</w:t>
      </w:r>
      <w:r w:rsidR="00A8731C">
        <w:rPr>
          <w:rFonts w:ascii="Times New Roman" w:eastAsia="宋体" w:hAnsi="Times New Roman" w:cs="Times New Roman" w:hint="eastAsia"/>
          <w:sz w:val="20"/>
          <w:szCs w:val="20"/>
        </w:rPr>
        <w:t xml:space="preserve"> </w:t>
      </w:r>
      <w:r w:rsidR="00473EAD">
        <w:rPr>
          <w:rFonts w:ascii="Times New Roman" w:eastAsia="宋体" w:hAnsi="Times New Roman" w:cs="Times New Roman" w:hint="eastAsia"/>
          <w:sz w:val="20"/>
          <w:szCs w:val="20"/>
        </w:rPr>
        <w:t>is</w:t>
      </w:r>
      <w:r w:rsidR="00A8731C">
        <w:rPr>
          <w:rFonts w:ascii="Times New Roman" w:eastAsia="宋体" w:hAnsi="Times New Roman" w:cs="Times New Roman" w:hint="eastAsia"/>
          <w:sz w:val="20"/>
          <w:szCs w:val="20"/>
        </w:rPr>
        <w:t xml:space="preserve"> reused.</w:t>
      </w:r>
      <w:r w:rsidR="00917A2B">
        <w:rPr>
          <w:rFonts w:ascii="Times New Roman" w:eastAsia="宋体" w:hAnsi="Times New Roman" w:cs="Times New Roman" w:hint="eastAsia"/>
          <w:sz w:val="20"/>
          <w:szCs w:val="20"/>
        </w:rPr>
        <w:t xml:space="preserve"> </w:t>
      </w:r>
      <w:r w:rsidR="00473EAD">
        <w:rPr>
          <w:rFonts w:ascii="Times New Roman" w:eastAsia="宋体" w:hAnsi="Times New Roman" w:cs="Times New Roman" w:hint="eastAsia"/>
          <w:sz w:val="20"/>
          <w:szCs w:val="20"/>
        </w:rPr>
        <w:t xml:space="preserve">For an SRS resource used for codebook based PUSCH transmission, SRS ports for the same </w:t>
      </w:r>
      <w:r w:rsidR="00473EAD">
        <w:rPr>
          <w:rFonts w:ascii="Times New Roman" w:eastAsia="宋体" w:hAnsi="Times New Roman" w:cs="Times New Roman"/>
          <w:sz w:val="20"/>
          <w:szCs w:val="20"/>
        </w:rPr>
        <w:t>coherent</w:t>
      </w:r>
      <w:r w:rsidR="00473EAD">
        <w:rPr>
          <w:rFonts w:ascii="Times New Roman" w:eastAsia="宋体" w:hAnsi="Times New Roman" w:cs="Times New Roman" w:hint="eastAsia"/>
          <w:sz w:val="20"/>
          <w:szCs w:val="20"/>
        </w:rPr>
        <w:t xml:space="preserve"> group mapped to the same OFDM symbol</w:t>
      </w:r>
      <w:r w:rsidR="00917A2B">
        <w:rPr>
          <w:rFonts w:ascii="Times New Roman" w:eastAsia="宋体" w:hAnsi="Times New Roman" w:cs="Times New Roman" w:hint="eastAsia"/>
          <w:sz w:val="20"/>
          <w:szCs w:val="20"/>
        </w:rPr>
        <w:t>(</w:t>
      </w:r>
      <w:r w:rsidR="00473EAD">
        <w:rPr>
          <w:rFonts w:ascii="Times New Roman" w:eastAsia="宋体" w:hAnsi="Times New Roman" w:cs="Times New Roman" w:hint="eastAsia"/>
          <w:sz w:val="20"/>
          <w:szCs w:val="20"/>
        </w:rPr>
        <w:t>s</w:t>
      </w:r>
      <w:r w:rsidR="00917A2B">
        <w:rPr>
          <w:rFonts w:ascii="Times New Roman" w:eastAsia="宋体" w:hAnsi="Times New Roman" w:cs="Times New Roman" w:hint="eastAsia"/>
          <w:sz w:val="20"/>
          <w:szCs w:val="20"/>
        </w:rPr>
        <w:t>) (if possible)</w:t>
      </w:r>
      <w:r w:rsidR="00473EAD">
        <w:rPr>
          <w:rFonts w:ascii="Times New Roman" w:eastAsia="宋体" w:hAnsi="Times New Roman" w:cs="Times New Roman" w:hint="eastAsia"/>
          <w:sz w:val="20"/>
          <w:szCs w:val="20"/>
        </w:rPr>
        <w:t xml:space="preserve"> or </w:t>
      </w:r>
      <w:r w:rsidR="00917A2B">
        <w:rPr>
          <w:rFonts w:ascii="Times New Roman" w:eastAsia="宋体" w:hAnsi="Times New Roman" w:cs="Times New Roman" w:hint="eastAsia"/>
          <w:sz w:val="20"/>
          <w:szCs w:val="20"/>
        </w:rPr>
        <w:t>consecutive</w:t>
      </w:r>
      <w:r w:rsidR="00473EAD">
        <w:rPr>
          <w:rFonts w:ascii="Times New Roman" w:eastAsia="宋体" w:hAnsi="Times New Roman" w:cs="Times New Roman" w:hint="eastAsia"/>
          <w:sz w:val="20"/>
          <w:szCs w:val="20"/>
        </w:rPr>
        <w:t xml:space="preserve"> OFDM symbols</w:t>
      </w:r>
      <w:r w:rsidR="00917A2B">
        <w:rPr>
          <w:rFonts w:ascii="Times New Roman" w:eastAsia="宋体" w:hAnsi="Times New Roman" w:cs="Times New Roman" w:hint="eastAsia"/>
          <w:sz w:val="20"/>
          <w:szCs w:val="20"/>
        </w:rPr>
        <w:t xml:space="preserve"> (if mapped to the same OFDM symbols is not allowed)</w:t>
      </w:r>
      <w:r w:rsidR="00473EAD">
        <w:rPr>
          <w:rFonts w:ascii="Times New Roman" w:eastAsia="宋体" w:hAnsi="Times New Roman" w:cs="Times New Roman" w:hint="eastAsia"/>
          <w:sz w:val="20"/>
          <w:szCs w:val="20"/>
        </w:rPr>
        <w:t xml:space="preserve"> </w:t>
      </w:r>
      <w:r w:rsidR="00DB5A8D">
        <w:rPr>
          <w:rFonts w:ascii="Times New Roman" w:eastAsia="宋体" w:hAnsi="Times New Roman" w:cs="Times New Roman" w:hint="eastAsia"/>
          <w:sz w:val="20"/>
          <w:szCs w:val="20"/>
        </w:rPr>
        <w:t>are desirable</w:t>
      </w:r>
      <w:r w:rsidR="00917A2B">
        <w:rPr>
          <w:rFonts w:ascii="Times New Roman" w:eastAsia="宋体" w:hAnsi="Times New Roman" w:cs="Times New Roman" w:hint="eastAsia"/>
          <w:sz w:val="20"/>
          <w:szCs w:val="20"/>
        </w:rPr>
        <w:t xml:space="preserve">. Therefore </w:t>
      </w:r>
      <w:r w:rsidR="00917A2B">
        <w:rPr>
          <w:rFonts w:ascii="Times New Roman" w:eastAsia="宋体" w:hAnsi="Times New Roman" w:cs="Times New Roman" w:hint="eastAsia"/>
          <w:bCs/>
          <w:sz w:val="20"/>
          <w:szCs w:val="20"/>
        </w:rPr>
        <w:t xml:space="preserve">for an </w:t>
      </w:r>
      <w:r w:rsidR="00917A2B" w:rsidRPr="000C4313">
        <w:rPr>
          <w:rFonts w:ascii="Times New Roman" w:eastAsia="宋体" w:hAnsi="Times New Roman" w:cs="Times New Roman"/>
          <w:sz w:val="20"/>
          <w:szCs w:val="20"/>
        </w:rPr>
        <w:t>8-port SRS resource with resource mapping based on TDM onto m ≥ 2 OFDM symbols in a slot and with TDM factor s</w:t>
      </w:r>
      <w:r w:rsidR="00917A2B">
        <w:rPr>
          <w:rFonts w:ascii="Times New Roman" w:eastAsia="宋体" w:hAnsi="Times New Roman" w:cs="Times New Roman" w:hint="eastAsia"/>
          <w:sz w:val="20"/>
          <w:szCs w:val="20"/>
        </w:rPr>
        <w:t xml:space="preserve"> = 2, </w:t>
      </w:r>
      <w:r w:rsidR="00917A2B" w:rsidRPr="000C4313">
        <w:rPr>
          <w:rFonts w:ascii="Times New Roman" w:eastAsia="宋体" w:hAnsi="Times New Roman" w:cs="Times New Roman"/>
          <w:sz w:val="20"/>
          <w:szCs w:val="20"/>
        </w:rPr>
        <w:t xml:space="preserve">each subset </w:t>
      </w:r>
      <w:r w:rsidR="00917A2B">
        <w:rPr>
          <w:rFonts w:ascii="Times New Roman" w:eastAsia="宋体" w:hAnsi="Times New Roman" w:cs="Times New Roman" w:hint="eastAsia"/>
          <w:sz w:val="20"/>
          <w:szCs w:val="20"/>
        </w:rPr>
        <w:t xml:space="preserve">can be the set of SRS ports for a coherent group </w:t>
      </w:r>
      <w:r w:rsidR="00211CB5">
        <w:rPr>
          <w:rFonts w:ascii="Times New Roman" w:hAnsi="Times New Roman" w:cs="Times New Roman" w:hint="eastAsia"/>
          <w:sz w:val="20"/>
          <w:szCs w:val="20"/>
        </w:rPr>
        <w:t xml:space="preserve">of </w:t>
      </w:r>
      <w:r w:rsidR="00211CB5" w:rsidRPr="00211CB5">
        <w:rPr>
          <w:rFonts w:ascii="Times New Roman" w:hAnsi="Times New Roman" w:cs="Times New Roman"/>
          <w:sz w:val="20"/>
          <w:szCs w:val="20"/>
        </w:rPr>
        <w:t xml:space="preserve">a </w:t>
      </w:r>
      <w:r w:rsidR="00211CB5" w:rsidRPr="00211CB5">
        <w:rPr>
          <w:rFonts w:ascii="Times New Roman" w:eastAsia="宋体" w:hAnsi="Times New Roman" w:cs="Times New Roman"/>
          <w:sz w:val="20"/>
          <w:szCs w:val="20"/>
        </w:rPr>
        <w:t>partial-c</w:t>
      </w:r>
      <w:r w:rsidR="00211CB5">
        <w:rPr>
          <w:rFonts w:ascii="Times New Roman" w:eastAsia="宋体" w:hAnsi="Times New Roman" w:cs="Times New Roman" w:hint="eastAsia"/>
          <w:sz w:val="20"/>
          <w:szCs w:val="20"/>
        </w:rPr>
        <w:t xml:space="preserve">oherent </w:t>
      </w:r>
      <w:r w:rsidR="00211CB5">
        <w:rPr>
          <w:rFonts w:ascii="Times New Roman" w:eastAsia="宋体" w:hAnsi="Times New Roman" w:cs="Times New Roman"/>
          <w:sz w:val="20"/>
          <w:szCs w:val="20"/>
        </w:rPr>
        <w:t>codebook</w:t>
      </w:r>
      <w:r w:rsidR="00211CB5">
        <w:rPr>
          <w:rFonts w:ascii="Times New Roman" w:eastAsia="宋体" w:hAnsi="Times New Roman" w:cs="Times New Roman" w:hint="eastAsia"/>
          <w:sz w:val="20"/>
          <w:szCs w:val="20"/>
        </w:rPr>
        <w:t xml:space="preserve"> designed for</w:t>
      </w:r>
      <w:r w:rsidR="00211CB5" w:rsidRPr="00211CB5">
        <w:rPr>
          <w:rFonts w:ascii="Times New Roman" w:eastAsia="宋体" w:hAnsi="Times New Roman" w:cs="Times New Roman"/>
          <w:sz w:val="20"/>
          <w:szCs w:val="20"/>
        </w:rPr>
        <w:t xml:space="preserve"> an 8T</w:t>
      </w:r>
      <w:r w:rsidR="0046386B">
        <w:rPr>
          <w:rFonts w:ascii="Times New Roman" w:eastAsia="宋体" w:hAnsi="Times New Roman" w:cs="Times New Roman" w:hint="eastAsia"/>
          <w:sz w:val="20"/>
          <w:szCs w:val="20"/>
        </w:rPr>
        <w:t>x</w:t>
      </w:r>
      <w:r w:rsidR="00211CB5" w:rsidRPr="00211CB5">
        <w:rPr>
          <w:rFonts w:ascii="Times New Roman" w:eastAsia="宋体" w:hAnsi="Times New Roman" w:cs="Times New Roman"/>
          <w:sz w:val="20"/>
          <w:szCs w:val="20"/>
        </w:rPr>
        <w:t xml:space="preserve"> UE</w:t>
      </w:r>
      <w:r w:rsidR="00211CB5">
        <w:rPr>
          <w:rFonts w:ascii="Times New Roman" w:eastAsia="宋体" w:hAnsi="Times New Roman" w:cs="Times New Roman" w:hint="eastAsia"/>
          <w:sz w:val="20"/>
          <w:szCs w:val="20"/>
        </w:rPr>
        <w:t>s</w:t>
      </w:r>
      <w:r w:rsidR="00211CB5" w:rsidRPr="00211CB5">
        <w:rPr>
          <w:rFonts w:ascii="Times New Roman" w:eastAsia="宋体" w:hAnsi="Times New Roman" w:cs="Times New Roman"/>
          <w:sz w:val="20"/>
          <w:szCs w:val="20"/>
        </w:rPr>
        <w:t xml:space="preserve"> </w:t>
      </w:r>
      <w:r w:rsidR="00211CB5">
        <w:rPr>
          <w:rFonts w:ascii="Times New Roman" w:eastAsia="宋体" w:hAnsi="Times New Roman" w:cs="Times New Roman" w:hint="eastAsia"/>
          <w:sz w:val="20"/>
          <w:szCs w:val="20"/>
        </w:rPr>
        <w:t>with</w:t>
      </w:r>
      <w:r w:rsidR="00211CB5">
        <w:rPr>
          <w:rFonts w:ascii="Times New Roman" w:eastAsia="宋体" w:hAnsi="Times New Roman" w:cs="Times New Roman"/>
          <w:sz w:val="20"/>
          <w:szCs w:val="20"/>
        </w:rPr>
        <w:t xml:space="preserve"> Ng=</w:t>
      </w:r>
      <w:r w:rsidR="00211CB5">
        <w:rPr>
          <w:rFonts w:ascii="Times New Roman" w:eastAsia="宋体" w:hAnsi="Times New Roman" w:cs="Times New Roman" w:hint="eastAsia"/>
          <w:sz w:val="20"/>
          <w:szCs w:val="20"/>
        </w:rPr>
        <w:t>2</w:t>
      </w:r>
      <w:r w:rsidR="00917A2B">
        <w:rPr>
          <w:rFonts w:ascii="Times New Roman" w:eastAsia="宋体" w:hAnsi="Times New Roman" w:cs="Times New Roman" w:hint="eastAsia"/>
          <w:sz w:val="20"/>
          <w:szCs w:val="20"/>
        </w:rPr>
        <w:t>.</w:t>
      </w:r>
      <w:r w:rsidR="005A2FA0">
        <w:rPr>
          <w:rFonts w:ascii="Times New Roman" w:eastAsia="宋体" w:hAnsi="Times New Roman" w:cs="Times New Roman" w:hint="eastAsia"/>
          <w:sz w:val="20"/>
          <w:szCs w:val="20"/>
        </w:rPr>
        <w:t xml:space="preserve"> If TDM factor s = 4 is adopted, </w:t>
      </w:r>
      <w:r w:rsidR="005A2FA0" w:rsidRPr="000C4313">
        <w:rPr>
          <w:rFonts w:ascii="Times New Roman" w:eastAsia="宋体" w:hAnsi="Times New Roman" w:cs="Times New Roman"/>
          <w:sz w:val="20"/>
          <w:szCs w:val="20"/>
        </w:rPr>
        <w:t xml:space="preserve">each subset </w:t>
      </w:r>
      <w:r w:rsidR="005A2FA0">
        <w:rPr>
          <w:rFonts w:ascii="Times New Roman" w:eastAsia="宋体" w:hAnsi="Times New Roman" w:cs="Times New Roman" w:hint="eastAsia"/>
          <w:sz w:val="20"/>
          <w:szCs w:val="20"/>
        </w:rPr>
        <w:t xml:space="preserve">can be the set of SRS ports for a coherent group </w:t>
      </w:r>
      <w:r w:rsidR="00211CB5">
        <w:rPr>
          <w:rFonts w:ascii="Times New Roman" w:hAnsi="Times New Roman" w:cs="Times New Roman" w:hint="eastAsia"/>
          <w:sz w:val="20"/>
          <w:szCs w:val="20"/>
        </w:rPr>
        <w:t xml:space="preserve">of </w:t>
      </w:r>
      <w:r w:rsidR="00211CB5" w:rsidRPr="00211CB5">
        <w:rPr>
          <w:rFonts w:ascii="Times New Roman" w:hAnsi="Times New Roman" w:cs="Times New Roman"/>
          <w:sz w:val="20"/>
          <w:szCs w:val="20"/>
        </w:rPr>
        <w:t xml:space="preserve">a </w:t>
      </w:r>
      <w:r w:rsidR="00211CB5" w:rsidRPr="00211CB5">
        <w:rPr>
          <w:rFonts w:ascii="Times New Roman" w:eastAsia="宋体" w:hAnsi="Times New Roman" w:cs="Times New Roman"/>
          <w:sz w:val="20"/>
          <w:szCs w:val="20"/>
        </w:rPr>
        <w:t>partial-c</w:t>
      </w:r>
      <w:r w:rsidR="00211CB5">
        <w:rPr>
          <w:rFonts w:ascii="Times New Roman" w:eastAsia="宋体" w:hAnsi="Times New Roman" w:cs="Times New Roman" w:hint="eastAsia"/>
          <w:sz w:val="20"/>
          <w:szCs w:val="20"/>
        </w:rPr>
        <w:t xml:space="preserve">oherent </w:t>
      </w:r>
      <w:r w:rsidR="00211CB5">
        <w:rPr>
          <w:rFonts w:ascii="Times New Roman" w:eastAsia="宋体" w:hAnsi="Times New Roman" w:cs="Times New Roman"/>
          <w:sz w:val="20"/>
          <w:szCs w:val="20"/>
        </w:rPr>
        <w:t>codebook</w:t>
      </w:r>
      <w:r w:rsidR="00211CB5">
        <w:rPr>
          <w:rFonts w:ascii="Times New Roman" w:eastAsia="宋体" w:hAnsi="Times New Roman" w:cs="Times New Roman" w:hint="eastAsia"/>
          <w:sz w:val="20"/>
          <w:szCs w:val="20"/>
        </w:rPr>
        <w:t xml:space="preserve"> designed for</w:t>
      </w:r>
      <w:r w:rsidR="00211CB5" w:rsidRPr="00211CB5">
        <w:rPr>
          <w:rFonts w:ascii="Times New Roman" w:eastAsia="宋体" w:hAnsi="Times New Roman" w:cs="Times New Roman"/>
          <w:sz w:val="20"/>
          <w:szCs w:val="20"/>
        </w:rPr>
        <w:t xml:space="preserve"> 8T</w:t>
      </w:r>
      <w:r w:rsidR="0046386B">
        <w:rPr>
          <w:rFonts w:ascii="Times New Roman" w:eastAsia="宋体" w:hAnsi="Times New Roman" w:cs="Times New Roman" w:hint="eastAsia"/>
          <w:sz w:val="20"/>
          <w:szCs w:val="20"/>
        </w:rPr>
        <w:t>x</w:t>
      </w:r>
      <w:r w:rsidR="00211CB5" w:rsidRPr="00211CB5">
        <w:rPr>
          <w:rFonts w:ascii="Times New Roman" w:eastAsia="宋体" w:hAnsi="Times New Roman" w:cs="Times New Roman"/>
          <w:sz w:val="20"/>
          <w:szCs w:val="20"/>
        </w:rPr>
        <w:t xml:space="preserve"> UE</w:t>
      </w:r>
      <w:r w:rsidR="00211CB5">
        <w:rPr>
          <w:rFonts w:ascii="Times New Roman" w:eastAsia="宋体" w:hAnsi="Times New Roman" w:cs="Times New Roman" w:hint="eastAsia"/>
          <w:sz w:val="20"/>
          <w:szCs w:val="20"/>
        </w:rPr>
        <w:t>s</w:t>
      </w:r>
      <w:r w:rsidR="00211CB5" w:rsidRPr="00211CB5">
        <w:rPr>
          <w:rFonts w:ascii="Times New Roman" w:eastAsia="宋体" w:hAnsi="Times New Roman" w:cs="Times New Roman"/>
          <w:sz w:val="20"/>
          <w:szCs w:val="20"/>
        </w:rPr>
        <w:t xml:space="preserve"> </w:t>
      </w:r>
      <w:r w:rsidR="00211CB5">
        <w:rPr>
          <w:rFonts w:ascii="Times New Roman" w:eastAsia="宋体" w:hAnsi="Times New Roman" w:cs="Times New Roman" w:hint="eastAsia"/>
          <w:sz w:val="20"/>
          <w:szCs w:val="20"/>
        </w:rPr>
        <w:t>with</w:t>
      </w:r>
      <w:r w:rsidR="00211CB5">
        <w:rPr>
          <w:rFonts w:ascii="Times New Roman" w:eastAsia="宋体" w:hAnsi="Times New Roman" w:cs="Times New Roman"/>
          <w:sz w:val="20"/>
          <w:szCs w:val="20"/>
        </w:rPr>
        <w:t xml:space="preserve"> Ng=</w:t>
      </w:r>
      <w:r w:rsidR="00211CB5">
        <w:rPr>
          <w:rFonts w:ascii="Times New Roman" w:eastAsia="宋体" w:hAnsi="Times New Roman" w:cs="Times New Roman" w:hint="eastAsia"/>
          <w:sz w:val="20"/>
          <w:szCs w:val="20"/>
        </w:rPr>
        <w:t>4</w:t>
      </w:r>
      <w:r w:rsidR="005A2FA0">
        <w:rPr>
          <w:rFonts w:ascii="Times New Roman" w:eastAsia="宋体" w:hAnsi="Times New Roman" w:cs="Times New Roman" w:hint="eastAsia"/>
          <w:sz w:val="20"/>
          <w:szCs w:val="20"/>
        </w:rPr>
        <w:t>.</w:t>
      </w:r>
    </w:p>
    <w:p w14:paraId="5BCF3CFA" w14:textId="16AC036F" w:rsidR="008044C5" w:rsidRPr="00BE4206" w:rsidRDefault="00211CB5" w:rsidP="008044C5">
      <w:pPr>
        <w:spacing w:before="120" w:afterLines="50" w:after="120"/>
        <w:rPr>
          <w:rFonts w:ascii="Times New Roman" w:hAnsi="Times New Roman" w:cs="Times New Roman"/>
          <w:b/>
          <w:kern w:val="0"/>
          <w:sz w:val="20"/>
          <w:szCs w:val="20"/>
        </w:rPr>
      </w:pPr>
      <w:bookmarkStart w:id="7" w:name="_Ref131687529"/>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8</w:t>
      </w:r>
      <w:r w:rsidRPr="00BE4206">
        <w:rPr>
          <w:rFonts w:ascii="Times New Roman" w:hAnsi="Times New Roman" w:cs="Times New Roman" w:hint="eastAsia"/>
          <w:b/>
          <w:kern w:val="0"/>
          <w:sz w:val="20"/>
          <w:szCs w:val="20"/>
        </w:rPr>
        <w:t>:</w:t>
      </w:r>
      <w:r w:rsidR="008044C5" w:rsidRPr="00BE4206">
        <w:rPr>
          <w:rFonts w:ascii="Times New Roman" w:hAnsi="Times New Roman" w:cs="Times New Roman" w:hint="eastAsia"/>
          <w:b/>
          <w:kern w:val="0"/>
          <w:sz w:val="20"/>
          <w:szCs w:val="20"/>
        </w:rPr>
        <w:t xml:space="preserve"> </w:t>
      </w:r>
      <w:r w:rsidR="008044C5" w:rsidRPr="00BE4206">
        <w:rPr>
          <w:rFonts w:ascii="Times New Roman" w:hAnsi="Times New Roman" w:cs="Times New Roman"/>
          <w:b/>
          <w:kern w:val="0"/>
          <w:sz w:val="20"/>
          <w:szCs w:val="20"/>
        </w:rPr>
        <w:t>For an 8-port SRS resource in a SRS resource set with usage ‘codebook’ or ‘</w:t>
      </w:r>
      <w:proofErr w:type="spellStart"/>
      <w:r w:rsidR="008044C5" w:rsidRPr="00BE4206">
        <w:rPr>
          <w:rFonts w:ascii="Times New Roman" w:hAnsi="Times New Roman" w:cs="Times New Roman"/>
          <w:b/>
          <w:kern w:val="0"/>
          <w:sz w:val="20"/>
          <w:szCs w:val="20"/>
        </w:rPr>
        <w:t>antennaSwitching</w:t>
      </w:r>
      <w:proofErr w:type="spellEnd"/>
      <w:r w:rsidR="008044C5" w:rsidRPr="00BE4206">
        <w:rPr>
          <w:rFonts w:ascii="Times New Roman" w:hAnsi="Times New Roman" w:cs="Times New Roman"/>
          <w:b/>
          <w:kern w:val="0"/>
          <w:sz w:val="20"/>
          <w:szCs w:val="20"/>
        </w:rPr>
        <w:t>’ and resource mapping based on TDM onto m ≥ 2 OFDM symbols</w:t>
      </w:r>
      <w:r w:rsidR="005A2FA0" w:rsidRPr="00BE4206">
        <w:rPr>
          <w:rFonts w:ascii="Times New Roman" w:hAnsi="Times New Roman" w:cs="Times New Roman"/>
          <w:b/>
          <w:kern w:val="0"/>
          <w:sz w:val="20"/>
          <w:szCs w:val="20"/>
        </w:rPr>
        <w:t xml:space="preserve"> and with TDM factor s</w:t>
      </w:r>
      <w:r w:rsidR="008044C5" w:rsidRPr="00BE4206">
        <w:rPr>
          <w:rFonts w:ascii="Times New Roman" w:hAnsi="Times New Roman" w:cs="Times New Roman"/>
          <w:b/>
          <w:kern w:val="0"/>
          <w:sz w:val="20"/>
          <w:szCs w:val="20"/>
        </w:rPr>
        <w:t>,</w:t>
      </w:r>
      <w:bookmarkEnd w:id="7"/>
      <w:r w:rsidR="008044C5" w:rsidRPr="00BE4206">
        <w:rPr>
          <w:rFonts w:ascii="Times New Roman" w:hAnsi="Times New Roman" w:cs="Times New Roman"/>
          <w:b/>
          <w:kern w:val="0"/>
          <w:sz w:val="20"/>
          <w:szCs w:val="20"/>
        </w:rPr>
        <w:t xml:space="preserve"> </w:t>
      </w:r>
    </w:p>
    <w:p w14:paraId="1888BBC1" w14:textId="6CC8944C" w:rsidR="005A2FA0" w:rsidRPr="00BE4206" w:rsidRDefault="005A2FA0" w:rsidP="005A2FA0">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hint="eastAsia"/>
          <w:b/>
          <w:sz w:val="20"/>
          <w:szCs w:val="20"/>
          <w:lang w:eastAsia="zh-CN"/>
        </w:rPr>
        <w:t xml:space="preserve">For </w:t>
      </w:r>
      <w:r w:rsidRPr="00BE4206">
        <w:rPr>
          <w:rFonts w:ascii="Times New Roman" w:eastAsiaTheme="minorEastAsia" w:hAnsi="Times New Roman"/>
          <w:b/>
          <w:sz w:val="20"/>
          <w:szCs w:val="20"/>
          <w:lang w:eastAsia="zh-CN"/>
        </w:rPr>
        <w:t>s</w:t>
      </w:r>
      <w:r w:rsidRPr="00BE4206">
        <w:rPr>
          <w:rFonts w:ascii="Times New Roman" w:eastAsiaTheme="minorEastAsia" w:hAnsi="Times New Roman" w:hint="eastAsia"/>
          <w:b/>
          <w:sz w:val="20"/>
          <w:szCs w:val="20"/>
          <w:lang w:eastAsia="zh-CN"/>
        </w:rPr>
        <w:t xml:space="preserve"> = 2, the SRS ports for the same coherent group </w:t>
      </w:r>
      <w:r w:rsidR="00211CB5" w:rsidRPr="00BE4206">
        <w:rPr>
          <w:rFonts w:ascii="Times New Roman" w:eastAsiaTheme="minorEastAsia" w:hAnsi="Times New Roman" w:hint="eastAsia"/>
          <w:b/>
          <w:sz w:val="20"/>
          <w:szCs w:val="20"/>
          <w:lang w:eastAsia="zh-CN"/>
        </w:rPr>
        <w:t xml:space="preserve">of </w:t>
      </w:r>
      <w:r w:rsidR="00211CB5" w:rsidRPr="00BE4206">
        <w:rPr>
          <w:rFonts w:ascii="Times New Roman" w:eastAsiaTheme="minorEastAsia" w:hAnsi="Times New Roman"/>
          <w:b/>
          <w:sz w:val="20"/>
          <w:szCs w:val="20"/>
          <w:lang w:eastAsia="zh-CN"/>
        </w:rPr>
        <w:t>a partial-c</w:t>
      </w:r>
      <w:r w:rsidR="00211CB5" w:rsidRPr="00BE4206">
        <w:rPr>
          <w:rFonts w:ascii="Times New Roman" w:eastAsiaTheme="minorEastAsia" w:hAnsi="Times New Roman" w:hint="eastAsia"/>
          <w:b/>
          <w:sz w:val="20"/>
          <w:szCs w:val="20"/>
          <w:lang w:eastAsia="zh-CN"/>
        </w:rPr>
        <w:t xml:space="preserve">oherent </w:t>
      </w:r>
      <w:r w:rsidR="00211CB5" w:rsidRPr="00BE4206">
        <w:rPr>
          <w:rFonts w:ascii="Times New Roman" w:eastAsiaTheme="minorEastAsia" w:hAnsi="Times New Roman"/>
          <w:b/>
          <w:sz w:val="20"/>
          <w:szCs w:val="20"/>
          <w:lang w:eastAsia="zh-CN"/>
        </w:rPr>
        <w:t>codebook</w:t>
      </w:r>
      <w:r w:rsidR="00211CB5" w:rsidRPr="00BE4206">
        <w:rPr>
          <w:rFonts w:ascii="Times New Roman" w:eastAsiaTheme="minorEastAsia" w:hAnsi="Times New Roman" w:hint="eastAsia"/>
          <w:b/>
          <w:sz w:val="20"/>
          <w:szCs w:val="20"/>
          <w:lang w:eastAsia="zh-CN"/>
        </w:rPr>
        <w:t xml:space="preserve"> designed for</w:t>
      </w:r>
      <w:r w:rsidR="00211CB5" w:rsidRPr="00BE4206">
        <w:rPr>
          <w:rFonts w:ascii="Times New Roman" w:eastAsiaTheme="minorEastAsia" w:hAnsi="Times New Roman"/>
          <w:b/>
          <w:sz w:val="20"/>
          <w:szCs w:val="20"/>
          <w:lang w:eastAsia="zh-CN"/>
        </w:rPr>
        <w:t xml:space="preserve"> 8T</w:t>
      </w:r>
      <w:r w:rsidR="0046386B" w:rsidRPr="00BE4206">
        <w:rPr>
          <w:rFonts w:ascii="Times New Roman" w:eastAsiaTheme="minorEastAsia" w:hAnsi="Times New Roman" w:hint="eastAsia"/>
          <w:b/>
          <w:sz w:val="20"/>
          <w:szCs w:val="20"/>
          <w:lang w:eastAsia="zh-CN"/>
        </w:rPr>
        <w:t>x</w:t>
      </w:r>
      <w:r w:rsidR="00211CB5" w:rsidRPr="00BE4206">
        <w:rPr>
          <w:rFonts w:ascii="Times New Roman" w:eastAsiaTheme="minorEastAsia" w:hAnsi="Times New Roman"/>
          <w:b/>
          <w:sz w:val="20"/>
          <w:szCs w:val="20"/>
          <w:lang w:eastAsia="zh-CN"/>
        </w:rPr>
        <w:t xml:space="preserve"> UE</w:t>
      </w:r>
      <w:r w:rsidR="00211CB5" w:rsidRPr="00BE4206">
        <w:rPr>
          <w:rFonts w:ascii="Times New Roman" w:eastAsiaTheme="minorEastAsia" w:hAnsi="Times New Roman" w:hint="eastAsia"/>
          <w:b/>
          <w:sz w:val="20"/>
          <w:szCs w:val="20"/>
          <w:lang w:eastAsia="zh-CN"/>
        </w:rPr>
        <w:t>s with</w:t>
      </w:r>
      <w:r w:rsidR="00211CB5" w:rsidRPr="00BE4206">
        <w:rPr>
          <w:rFonts w:ascii="Times New Roman" w:eastAsiaTheme="minorEastAsia" w:hAnsi="Times New Roman"/>
          <w:b/>
          <w:sz w:val="20"/>
          <w:szCs w:val="20"/>
          <w:lang w:eastAsia="zh-CN"/>
        </w:rPr>
        <w:t xml:space="preserve"> Ng=</w:t>
      </w:r>
      <w:r w:rsidR="00211CB5" w:rsidRPr="00BE4206">
        <w:rPr>
          <w:rFonts w:ascii="Times New Roman" w:eastAsiaTheme="minorEastAsia" w:hAnsi="Times New Roman" w:hint="eastAsia"/>
          <w:b/>
          <w:sz w:val="20"/>
          <w:szCs w:val="20"/>
          <w:lang w:eastAsia="zh-CN"/>
        </w:rPr>
        <w:t>2</w:t>
      </w:r>
      <w:r w:rsidRPr="00BE4206">
        <w:rPr>
          <w:rFonts w:ascii="Times New Roman" w:eastAsiaTheme="minorEastAsia" w:hAnsi="Times New Roman" w:hint="eastAsia"/>
          <w:b/>
          <w:sz w:val="20"/>
          <w:szCs w:val="20"/>
          <w:lang w:eastAsia="zh-CN"/>
        </w:rPr>
        <w:t xml:space="preserve"> are mapped to the same OFDM symbol(s);</w:t>
      </w:r>
    </w:p>
    <w:p w14:paraId="3981E635" w14:textId="7963ABCC" w:rsidR="005A2FA0" w:rsidRPr="00BE4206" w:rsidRDefault="005A2FA0" w:rsidP="005A2FA0">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hint="eastAsia"/>
          <w:b/>
          <w:sz w:val="20"/>
          <w:szCs w:val="20"/>
          <w:lang w:eastAsia="zh-CN"/>
        </w:rPr>
        <w:t xml:space="preserve">For </w:t>
      </w:r>
      <w:r w:rsidRPr="00BE4206">
        <w:rPr>
          <w:rFonts w:ascii="Times New Roman" w:eastAsiaTheme="minorEastAsia" w:hAnsi="Times New Roman"/>
          <w:b/>
          <w:sz w:val="20"/>
          <w:szCs w:val="20"/>
          <w:lang w:eastAsia="zh-CN"/>
        </w:rPr>
        <w:t>s</w:t>
      </w:r>
      <w:r w:rsidRPr="00BE4206">
        <w:rPr>
          <w:rFonts w:ascii="Times New Roman" w:eastAsiaTheme="minorEastAsia" w:hAnsi="Times New Roman" w:hint="eastAsia"/>
          <w:b/>
          <w:sz w:val="20"/>
          <w:szCs w:val="20"/>
          <w:lang w:eastAsia="zh-CN"/>
        </w:rPr>
        <w:t xml:space="preserve"> = 4 (if supported), the SRS ports for the same coherent group </w:t>
      </w:r>
      <w:r w:rsidR="00211CB5" w:rsidRPr="00BE4206">
        <w:rPr>
          <w:rFonts w:ascii="Times New Roman" w:eastAsiaTheme="minorEastAsia" w:hAnsi="Times New Roman" w:hint="eastAsia"/>
          <w:b/>
          <w:sz w:val="20"/>
          <w:szCs w:val="20"/>
          <w:lang w:eastAsia="zh-CN"/>
        </w:rPr>
        <w:t xml:space="preserve">of </w:t>
      </w:r>
      <w:r w:rsidR="00211CB5" w:rsidRPr="00BE4206">
        <w:rPr>
          <w:rFonts w:ascii="Times New Roman" w:eastAsiaTheme="minorEastAsia" w:hAnsi="Times New Roman"/>
          <w:b/>
          <w:sz w:val="20"/>
          <w:szCs w:val="20"/>
          <w:lang w:eastAsia="zh-CN"/>
        </w:rPr>
        <w:t>a partial-c</w:t>
      </w:r>
      <w:r w:rsidR="00211CB5" w:rsidRPr="00BE4206">
        <w:rPr>
          <w:rFonts w:ascii="Times New Roman" w:eastAsiaTheme="minorEastAsia" w:hAnsi="Times New Roman" w:hint="eastAsia"/>
          <w:b/>
          <w:sz w:val="20"/>
          <w:szCs w:val="20"/>
          <w:lang w:eastAsia="zh-CN"/>
        </w:rPr>
        <w:t xml:space="preserve">oherent </w:t>
      </w:r>
      <w:r w:rsidR="00211CB5" w:rsidRPr="00BE4206">
        <w:rPr>
          <w:rFonts w:ascii="Times New Roman" w:eastAsiaTheme="minorEastAsia" w:hAnsi="Times New Roman"/>
          <w:b/>
          <w:sz w:val="20"/>
          <w:szCs w:val="20"/>
          <w:lang w:eastAsia="zh-CN"/>
        </w:rPr>
        <w:t>codebook</w:t>
      </w:r>
      <w:r w:rsidR="00211CB5" w:rsidRPr="00BE4206">
        <w:rPr>
          <w:rFonts w:ascii="Times New Roman" w:eastAsiaTheme="minorEastAsia" w:hAnsi="Times New Roman" w:hint="eastAsia"/>
          <w:b/>
          <w:sz w:val="20"/>
          <w:szCs w:val="20"/>
          <w:lang w:eastAsia="zh-CN"/>
        </w:rPr>
        <w:t xml:space="preserve"> designed for</w:t>
      </w:r>
      <w:r w:rsidR="00211CB5" w:rsidRPr="00BE4206">
        <w:rPr>
          <w:rFonts w:ascii="Times New Roman" w:eastAsiaTheme="minorEastAsia" w:hAnsi="Times New Roman"/>
          <w:b/>
          <w:sz w:val="20"/>
          <w:szCs w:val="20"/>
          <w:lang w:eastAsia="zh-CN"/>
        </w:rPr>
        <w:t xml:space="preserve"> 8T</w:t>
      </w:r>
      <w:r w:rsidR="0046386B" w:rsidRPr="00BE4206">
        <w:rPr>
          <w:rFonts w:ascii="Times New Roman" w:eastAsiaTheme="minorEastAsia" w:hAnsi="Times New Roman" w:hint="eastAsia"/>
          <w:b/>
          <w:sz w:val="20"/>
          <w:szCs w:val="20"/>
          <w:lang w:eastAsia="zh-CN"/>
        </w:rPr>
        <w:t>x</w:t>
      </w:r>
      <w:r w:rsidR="00211CB5" w:rsidRPr="00BE4206">
        <w:rPr>
          <w:rFonts w:ascii="Times New Roman" w:eastAsiaTheme="minorEastAsia" w:hAnsi="Times New Roman"/>
          <w:b/>
          <w:sz w:val="20"/>
          <w:szCs w:val="20"/>
          <w:lang w:eastAsia="zh-CN"/>
        </w:rPr>
        <w:t xml:space="preserve"> UE</w:t>
      </w:r>
      <w:r w:rsidR="00211CB5" w:rsidRPr="00BE4206">
        <w:rPr>
          <w:rFonts w:ascii="Times New Roman" w:eastAsiaTheme="minorEastAsia" w:hAnsi="Times New Roman" w:hint="eastAsia"/>
          <w:b/>
          <w:sz w:val="20"/>
          <w:szCs w:val="20"/>
          <w:lang w:eastAsia="zh-CN"/>
        </w:rPr>
        <w:t>s with</w:t>
      </w:r>
      <w:r w:rsidR="00211CB5" w:rsidRPr="00BE4206">
        <w:rPr>
          <w:rFonts w:ascii="Times New Roman" w:eastAsiaTheme="minorEastAsia" w:hAnsi="Times New Roman"/>
          <w:b/>
          <w:sz w:val="20"/>
          <w:szCs w:val="20"/>
          <w:lang w:eastAsia="zh-CN"/>
        </w:rPr>
        <w:t xml:space="preserve"> Ng=</w:t>
      </w:r>
      <w:r w:rsidR="00211CB5" w:rsidRPr="00BE4206">
        <w:rPr>
          <w:rFonts w:ascii="Times New Roman" w:eastAsiaTheme="minorEastAsia" w:hAnsi="Times New Roman" w:hint="eastAsia"/>
          <w:b/>
          <w:sz w:val="20"/>
          <w:szCs w:val="20"/>
          <w:lang w:eastAsia="zh-CN"/>
        </w:rPr>
        <w:t>4</w:t>
      </w:r>
      <w:r w:rsidRPr="00BE4206">
        <w:rPr>
          <w:rFonts w:ascii="Times New Roman" w:eastAsiaTheme="minorEastAsia" w:hAnsi="Times New Roman" w:hint="eastAsia"/>
          <w:b/>
          <w:sz w:val="20"/>
          <w:szCs w:val="20"/>
          <w:lang w:eastAsia="zh-CN"/>
        </w:rPr>
        <w:t xml:space="preserve"> are mapped to the same OFDM symbol(s)</w:t>
      </w:r>
      <w:r w:rsidR="003B6039" w:rsidRPr="00BE4206">
        <w:rPr>
          <w:rFonts w:ascii="Times New Roman" w:eastAsiaTheme="minorEastAsia" w:hAnsi="Times New Roman" w:hint="eastAsia"/>
          <w:b/>
          <w:sz w:val="20"/>
          <w:szCs w:val="20"/>
          <w:lang w:eastAsia="zh-CN"/>
        </w:rPr>
        <w:t>.</w:t>
      </w:r>
    </w:p>
    <w:p w14:paraId="54676C59" w14:textId="3753E7FE" w:rsidR="005A2FA0" w:rsidRDefault="005A2DB0" w:rsidP="007F6B3B">
      <w:pPr>
        <w:spacing w:before="120" w:afterLines="50" w:after="120"/>
        <w:rPr>
          <w:rFonts w:ascii="Times New Roman" w:eastAsia="宋体" w:hAnsi="Times New Roman" w:cs="Times New Roman"/>
          <w:sz w:val="20"/>
          <w:szCs w:val="20"/>
          <w:lang w:val="sv-SE"/>
        </w:rPr>
      </w:pPr>
      <w:r>
        <w:rPr>
          <w:rFonts w:ascii="Times New Roman" w:eastAsia="宋体" w:hAnsi="Times New Roman" w:cs="Times New Roman" w:hint="eastAsia"/>
          <w:sz w:val="20"/>
          <w:szCs w:val="20"/>
        </w:rPr>
        <w:t xml:space="preserve">For a TDM based 8-port SRS resource, </w:t>
      </w:r>
      <w:r w:rsidR="0027364A">
        <w:rPr>
          <w:rFonts w:ascii="Times New Roman" w:eastAsia="宋体" w:hAnsi="Times New Roman" w:cs="Times New Roman" w:hint="eastAsia"/>
          <w:sz w:val="20"/>
          <w:szCs w:val="20"/>
        </w:rPr>
        <w:t xml:space="preserve">if the existing resource mapping designed </w:t>
      </w:r>
      <w:r w:rsidR="0027364A" w:rsidRPr="00A8731C">
        <w:rPr>
          <w:rFonts w:ascii="Times New Roman" w:eastAsia="宋体" w:hAnsi="Times New Roman" w:cs="Times New Roman"/>
          <w:sz w:val="20"/>
          <w:szCs w:val="20"/>
        </w:rPr>
        <w:t xml:space="preserve">for </w:t>
      </w:r>
      <w:r w:rsidR="0027364A">
        <w:rPr>
          <w:rFonts w:ascii="Times New Roman" w:eastAsia="宋体" w:hAnsi="Times New Roman" w:cs="Times New Roman" w:hint="eastAsia"/>
          <w:sz w:val="20"/>
          <w:szCs w:val="20"/>
        </w:rPr>
        <w:t xml:space="preserve">4-port SRS resource is being reused, </w:t>
      </w:r>
      <w:r>
        <w:rPr>
          <w:rFonts w:ascii="Times New Roman" w:eastAsia="宋体" w:hAnsi="Times New Roman" w:cs="Times New Roman" w:hint="eastAsia"/>
          <w:sz w:val="20"/>
          <w:szCs w:val="20"/>
        </w:rPr>
        <w:t xml:space="preserve">the </w:t>
      </w:r>
      <w:r w:rsidR="007263C4">
        <w:rPr>
          <w:rFonts w:ascii="Times New Roman" w:eastAsia="宋体" w:hAnsi="Times New Roman" w:cs="Times New Roman" w:hint="eastAsia"/>
          <w:sz w:val="20"/>
          <w:szCs w:val="20"/>
        </w:rPr>
        <w:t xml:space="preserve">ports </w:t>
      </w:r>
      <w:r w:rsidR="00320886">
        <w:rPr>
          <w:rFonts w:ascii="Times New Roman" w:eastAsia="宋体" w:hAnsi="Times New Roman" w:cs="Times New Roman" w:hint="eastAsia"/>
          <w:sz w:val="20"/>
          <w:szCs w:val="20"/>
        </w:rPr>
        <w:t xml:space="preserve">of the 8-port SRS resource </w:t>
      </w:r>
      <w:r w:rsidR="007263C4">
        <w:rPr>
          <w:rFonts w:ascii="Times New Roman" w:eastAsia="宋体" w:hAnsi="Times New Roman" w:cs="Times New Roman" w:hint="eastAsia"/>
          <w:sz w:val="20"/>
          <w:szCs w:val="20"/>
        </w:rPr>
        <w:t>on</w:t>
      </w:r>
      <w:r w:rsidR="007263C4" w:rsidRPr="007263C4">
        <w:rPr>
          <w:rFonts w:ascii="Times New Roman" w:eastAsia="宋体" w:hAnsi="Times New Roman" w:cs="Times New Roman"/>
          <w:sz w:val="20"/>
          <w:szCs w:val="20"/>
        </w:rPr>
        <w:t xml:space="preserve"> an OFDM symbol</w:t>
      </w:r>
      <w:r w:rsidR="0046386B">
        <w:rPr>
          <w:rFonts w:ascii="Times New Roman" w:eastAsia="宋体" w:hAnsi="Times New Roman" w:cs="Times New Roman" w:hint="eastAsia"/>
          <w:sz w:val="20"/>
          <w:szCs w:val="20"/>
        </w:rPr>
        <w:t xml:space="preserve"> shall be one-to-one mapped</w:t>
      </w:r>
      <w:r w:rsidR="007263C4" w:rsidRPr="007263C4">
        <w:rPr>
          <w:rFonts w:ascii="Times New Roman" w:eastAsia="宋体" w:hAnsi="Times New Roman" w:cs="Times New Roman"/>
          <w:sz w:val="20"/>
          <w:szCs w:val="20"/>
        </w:rPr>
        <w:t xml:space="preserve"> </w:t>
      </w:r>
      <w:r w:rsidR="007263C4">
        <w:rPr>
          <w:rFonts w:ascii="Times New Roman" w:eastAsia="宋体" w:hAnsi="Times New Roman" w:cs="Times New Roman" w:hint="eastAsia"/>
          <w:sz w:val="20"/>
          <w:szCs w:val="20"/>
        </w:rPr>
        <w:t xml:space="preserve">to the </w:t>
      </w:r>
      <w:r w:rsidR="00552466">
        <w:rPr>
          <w:rFonts w:ascii="Times New Roman" w:eastAsia="宋体" w:hAnsi="Times New Roman" w:cs="Times New Roman" w:hint="eastAsia"/>
          <w:sz w:val="20"/>
          <w:szCs w:val="20"/>
        </w:rPr>
        <w:t xml:space="preserve">4 </w:t>
      </w:r>
      <w:r w:rsidR="007263C4">
        <w:rPr>
          <w:rFonts w:ascii="Times New Roman" w:eastAsia="宋体" w:hAnsi="Times New Roman" w:cs="Times New Roman" w:hint="eastAsia"/>
          <w:sz w:val="20"/>
          <w:szCs w:val="20"/>
        </w:rPr>
        <w:t xml:space="preserve">ports of </w:t>
      </w:r>
      <w:r w:rsidR="00552466">
        <w:rPr>
          <w:rFonts w:ascii="Times New Roman" w:eastAsia="宋体" w:hAnsi="Times New Roman" w:cs="Times New Roman" w:hint="eastAsia"/>
          <w:sz w:val="20"/>
          <w:szCs w:val="20"/>
        </w:rPr>
        <w:t xml:space="preserve">the </w:t>
      </w:r>
      <w:r w:rsidR="007263C4" w:rsidRPr="007263C4">
        <w:rPr>
          <w:rFonts w:ascii="Times New Roman" w:eastAsia="宋体" w:hAnsi="Times New Roman" w:cs="Times New Roman"/>
          <w:sz w:val="20"/>
          <w:szCs w:val="20"/>
        </w:rPr>
        <w:t xml:space="preserve">4-port </w:t>
      </w:r>
      <w:r w:rsidR="007263C4">
        <w:rPr>
          <w:rFonts w:ascii="Times New Roman" w:eastAsia="宋体" w:hAnsi="Times New Roman" w:cs="Times New Roman" w:hint="eastAsia"/>
          <w:sz w:val="20"/>
          <w:szCs w:val="20"/>
        </w:rPr>
        <w:t xml:space="preserve">SRS </w:t>
      </w:r>
      <w:r w:rsidR="007263C4" w:rsidRPr="007263C4">
        <w:rPr>
          <w:rFonts w:ascii="Times New Roman" w:eastAsia="宋体" w:hAnsi="Times New Roman" w:cs="Times New Roman"/>
          <w:sz w:val="20"/>
          <w:szCs w:val="20"/>
        </w:rPr>
        <w:t xml:space="preserve">resource in an incremental order. That is, if the SRS ports in an OFDM symbol are arranged in ascending order as {a, b, c, d}, then </w:t>
      </w:r>
      <w:r w:rsidR="007263C4">
        <w:rPr>
          <w:rFonts w:ascii="Times New Roman" w:eastAsia="宋体" w:hAnsi="Times New Roman" w:cs="Times New Roman" w:hint="eastAsia"/>
          <w:sz w:val="20"/>
          <w:szCs w:val="20"/>
        </w:rPr>
        <w:t>port</w:t>
      </w:r>
      <w:r w:rsidR="0027364A">
        <w:rPr>
          <w:rFonts w:ascii="Times New Roman" w:eastAsia="宋体" w:hAnsi="Times New Roman" w:cs="Times New Roman" w:hint="eastAsia"/>
          <w:sz w:val="20"/>
          <w:szCs w:val="20"/>
        </w:rPr>
        <w:t>s</w:t>
      </w:r>
      <w:r w:rsidR="007263C4">
        <w:rPr>
          <w:rFonts w:ascii="Times New Roman" w:eastAsia="宋体" w:hAnsi="Times New Roman" w:cs="Times New Roman" w:hint="eastAsia"/>
          <w:sz w:val="20"/>
          <w:szCs w:val="20"/>
        </w:rPr>
        <w:t xml:space="preserve"> a, b, c, d are mapped to the same </w:t>
      </w:r>
      <w:r w:rsidR="007263C4" w:rsidRPr="000C4313">
        <w:rPr>
          <w:rFonts w:ascii="Times New Roman" w:eastAsia="宋体" w:hAnsi="Times New Roman"/>
          <w:sz w:val="20"/>
          <w:szCs w:val="20"/>
        </w:rPr>
        <w:t>frequency-domain resource</w:t>
      </w:r>
      <w:r w:rsidR="007263C4">
        <w:rPr>
          <w:rFonts w:ascii="Times New Roman" w:eastAsia="宋体" w:hAnsi="Times New Roman" w:hint="eastAsia"/>
          <w:sz w:val="20"/>
          <w:szCs w:val="20"/>
        </w:rPr>
        <w:t xml:space="preserve">s and the same cyclic shifts as </w:t>
      </w:r>
      <w:r w:rsidR="007263C4">
        <w:rPr>
          <w:rFonts w:ascii="Times New Roman" w:eastAsia="宋体" w:hAnsi="Times New Roman" w:cs="Times New Roman" w:hint="eastAsia"/>
          <w:sz w:val="20"/>
          <w:szCs w:val="20"/>
        </w:rPr>
        <w:t>port</w:t>
      </w:r>
      <w:r w:rsidR="0027364A">
        <w:rPr>
          <w:rFonts w:ascii="Times New Roman" w:eastAsia="宋体" w:hAnsi="Times New Roman" w:cs="Times New Roman" w:hint="eastAsia"/>
          <w:sz w:val="20"/>
          <w:szCs w:val="20"/>
        </w:rPr>
        <w:t>s</w:t>
      </w:r>
      <w:r w:rsidR="007263C4">
        <w:rPr>
          <w:rFonts w:ascii="Times New Roman" w:eastAsia="宋体" w:hAnsi="Times New Roman" w:cs="Times New Roman" w:hint="eastAsia"/>
          <w:sz w:val="20"/>
          <w:szCs w:val="20"/>
        </w:rPr>
        <w:t xml:space="preserve"> 1000, 1001, 1002, </w:t>
      </w:r>
      <w:r w:rsidR="0027364A">
        <w:rPr>
          <w:rFonts w:ascii="Times New Roman" w:eastAsia="宋体" w:hAnsi="Times New Roman" w:cs="Times New Roman" w:hint="eastAsia"/>
          <w:sz w:val="20"/>
          <w:szCs w:val="20"/>
        </w:rPr>
        <w:t xml:space="preserve">and </w:t>
      </w:r>
      <w:r w:rsidR="007263C4">
        <w:rPr>
          <w:rFonts w:ascii="Times New Roman" w:eastAsia="宋体" w:hAnsi="Times New Roman" w:cs="Times New Roman" w:hint="eastAsia"/>
          <w:sz w:val="20"/>
          <w:szCs w:val="20"/>
        </w:rPr>
        <w:t>1003 of</w:t>
      </w:r>
      <w:r w:rsidR="007263C4" w:rsidRPr="007263C4">
        <w:rPr>
          <w:rFonts w:ascii="Times New Roman" w:eastAsia="宋体" w:hAnsi="Times New Roman" w:cs="Times New Roman"/>
          <w:sz w:val="20"/>
          <w:szCs w:val="20"/>
        </w:rPr>
        <w:t xml:space="preserve"> a 4-port SRS resource</w:t>
      </w:r>
      <w:r w:rsidR="00320886" w:rsidRPr="00320886">
        <w:rPr>
          <w:rFonts w:ascii="Times New Roman" w:eastAsia="宋体" w:hAnsi="Times New Roman" w:cs="Times New Roman" w:hint="eastAsia"/>
          <w:sz w:val="20"/>
          <w:szCs w:val="20"/>
        </w:rPr>
        <w:t xml:space="preserve"> </w:t>
      </w:r>
      <w:r w:rsidR="00320886">
        <w:rPr>
          <w:rFonts w:ascii="Times New Roman" w:eastAsia="宋体" w:hAnsi="Times New Roman" w:cs="Times New Roman" w:hint="eastAsia"/>
          <w:sz w:val="20"/>
          <w:szCs w:val="20"/>
        </w:rPr>
        <w:t xml:space="preserve">configured with the same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lang w:val="sv-SE"/>
              </w:rPr>
              <m:t>SRS</m:t>
            </m:r>
          </m:sub>
          <m:sup>
            <m:r>
              <m:rPr>
                <m:nor/>
              </m:rPr>
              <w:rPr>
                <w:rFonts w:ascii="Times New Roman" w:hAnsi="Times New Roman" w:cs="Times New Roman"/>
                <w:sz w:val="20"/>
                <w:szCs w:val="20"/>
                <w:lang w:val="sv-SE"/>
              </w:rPr>
              <m:t>cs</m:t>
            </m:r>
          </m:sup>
        </m:sSubSup>
      </m:oMath>
      <w:r w:rsidR="00320886">
        <w:rPr>
          <w:rFonts w:ascii="Times New Roman" w:eastAsia="宋体" w:hAnsi="Times New Roman" w:cs="Times New Roman" w:hint="eastAsia"/>
          <w:sz w:val="20"/>
          <w:szCs w:val="20"/>
          <w:lang w:val="sv-SE"/>
        </w:rPr>
        <w:t xml:space="preserve"> and comb value</w:t>
      </w:r>
      <w:r w:rsidR="007263C4">
        <w:rPr>
          <w:rFonts w:ascii="Times New Roman" w:eastAsia="宋体" w:hAnsi="Times New Roman" w:cs="Times New Roman" w:hint="eastAsia"/>
          <w:sz w:val="20"/>
          <w:szCs w:val="20"/>
        </w:rPr>
        <w:t>, respectively.</w:t>
      </w:r>
      <w:r w:rsidR="00320886">
        <w:rPr>
          <w:rFonts w:ascii="Times New Roman" w:eastAsia="宋体" w:hAnsi="Times New Roman" w:cs="Times New Roman" w:hint="eastAsia"/>
          <w:sz w:val="20"/>
          <w:szCs w:val="20"/>
        </w:rPr>
        <w:t xml:space="preserve"> For example, if</w:t>
      </w:r>
      <w:r w:rsidR="00320886" w:rsidRPr="00320886">
        <w:rPr>
          <w:rFonts w:ascii="Times New Roman" w:eastAsia="宋体" w:hAnsi="Times New Roman" w:cs="Times New Roman"/>
          <w:sz w:val="20"/>
          <w:szCs w:val="20"/>
        </w:rPr>
        <w:t xml:space="preserve"> </w:t>
      </w:r>
      <w:r w:rsidR="00320886">
        <w:rPr>
          <w:rFonts w:ascii="Times New Roman" w:eastAsia="宋体" w:hAnsi="Times New Roman" w:cs="Times New Roman" w:hint="eastAsia"/>
          <w:kern w:val="0"/>
          <w:sz w:val="20"/>
          <w:szCs w:val="20"/>
        </w:rPr>
        <w:t xml:space="preserve">SRS ports </w:t>
      </w:r>
      <w:r w:rsidR="00320886">
        <w:rPr>
          <w:rFonts w:ascii="Times New Roman" w:eastAsia="宋体" w:hAnsi="Times New Roman" w:cs="Times New Roman" w:hint="eastAsia"/>
          <w:bCs/>
          <w:sz w:val="20"/>
          <w:szCs w:val="20"/>
        </w:rPr>
        <w:t xml:space="preserve">1000, 1002, 1004, and 1006 of </w:t>
      </w:r>
      <w:r w:rsidR="00320886">
        <w:rPr>
          <w:rFonts w:ascii="Times New Roman" w:eastAsia="宋体" w:hAnsi="Times New Roman" w:cs="Times New Roman" w:hint="eastAsia"/>
          <w:sz w:val="20"/>
          <w:szCs w:val="20"/>
        </w:rPr>
        <w:t>a TDM based 8-port SRS resource</w:t>
      </w:r>
      <w:r w:rsidR="00320886">
        <w:rPr>
          <w:rFonts w:ascii="Times New Roman" w:eastAsia="宋体" w:hAnsi="Times New Roman" w:cs="Times New Roman" w:hint="eastAsia"/>
          <w:bCs/>
          <w:sz w:val="20"/>
          <w:szCs w:val="20"/>
        </w:rPr>
        <w:t xml:space="preserve"> are transmitted on the same OFDM symbol, port 1000 would mapped to the same </w:t>
      </w:r>
      <w:r w:rsidR="00320886" w:rsidRPr="000C4313">
        <w:rPr>
          <w:rFonts w:ascii="Times New Roman" w:eastAsia="宋体" w:hAnsi="Times New Roman"/>
          <w:sz w:val="20"/>
          <w:szCs w:val="20"/>
        </w:rPr>
        <w:t>frequency-domain resource</w:t>
      </w:r>
      <w:r w:rsidR="00320886">
        <w:rPr>
          <w:rFonts w:ascii="Times New Roman" w:eastAsia="宋体" w:hAnsi="Times New Roman" w:hint="eastAsia"/>
          <w:sz w:val="20"/>
          <w:szCs w:val="20"/>
        </w:rPr>
        <w:t xml:space="preserve">s and with the same cyclic shift as port 1000 of a </w:t>
      </w:r>
      <w:r w:rsidR="00320886" w:rsidRPr="007263C4">
        <w:rPr>
          <w:rFonts w:ascii="Times New Roman" w:eastAsia="宋体" w:hAnsi="Times New Roman" w:cs="Times New Roman"/>
          <w:sz w:val="20"/>
          <w:szCs w:val="20"/>
        </w:rPr>
        <w:t>4-port SRS resource</w:t>
      </w:r>
      <w:r w:rsidR="00320886">
        <w:rPr>
          <w:rFonts w:ascii="Times New Roman" w:eastAsia="宋体" w:hAnsi="Times New Roman" w:cs="Times New Roman" w:hint="eastAsia"/>
          <w:sz w:val="20"/>
          <w:szCs w:val="20"/>
        </w:rPr>
        <w:t xml:space="preserve"> configured with the same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lang w:val="sv-SE"/>
              </w:rPr>
              <m:t>SRS</m:t>
            </m:r>
          </m:sub>
          <m:sup>
            <m:r>
              <m:rPr>
                <m:nor/>
              </m:rPr>
              <w:rPr>
                <w:rFonts w:ascii="Times New Roman" w:hAnsi="Times New Roman" w:cs="Times New Roman"/>
                <w:sz w:val="20"/>
                <w:szCs w:val="20"/>
                <w:lang w:val="sv-SE"/>
              </w:rPr>
              <m:t>cs</m:t>
            </m:r>
          </m:sup>
        </m:sSubSup>
      </m:oMath>
      <w:r w:rsidR="00320886">
        <w:rPr>
          <w:rFonts w:ascii="Times New Roman" w:eastAsia="宋体" w:hAnsi="Times New Roman" w:cs="Times New Roman" w:hint="eastAsia"/>
          <w:sz w:val="20"/>
          <w:szCs w:val="20"/>
          <w:lang w:val="sv-SE"/>
        </w:rPr>
        <w:t xml:space="preserve"> and comb value, </w:t>
      </w:r>
      <w:r w:rsidR="0027364A">
        <w:rPr>
          <w:rFonts w:ascii="Times New Roman" w:eastAsia="宋体" w:hAnsi="Times New Roman" w:cs="Times New Roman" w:hint="eastAsia"/>
          <w:sz w:val="20"/>
          <w:szCs w:val="20"/>
          <w:lang w:val="sv-SE"/>
        </w:rPr>
        <w:t xml:space="preserve">and </w:t>
      </w:r>
      <w:r w:rsidR="00320886">
        <w:rPr>
          <w:rFonts w:ascii="Times New Roman" w:eastAsia="宋体" w:hAnsi="Times New Roman" w:cs="Times New Roman" w:hint="eastAsia"/>
          <w:bCs/>
          <w:sz w:val="20"/>
          <w:szCs w:val="20"/>
        </w:rPr>
        <w:t xml:space="preserve">port 1002 would mapped to the same </w:t>
      </w:r>
      <w:r w:rsidR="00320886" w:rsidRPr="000C4313">
        <w:rPr>
          <w:rFonts w:ascii="Times New Roman" w:eastAsia="宋体" w:hAnsi="Times New Roman"/>
          <w:sz w:val="20"/>
          <w:szCs w:val="20"/>
        </w:rPr>
        <w:t>frequency-domain resource</w:t>
      </w:r>
      <w:r w:rsidR="00320886">
        <w:rPr>
          <w:rFonts w:ascii="Times New Roman" w:eastAsia="宋体" w:hAnsi="Times New Roman" w:hint="eastAsia"/>
          <w:sz w:val="20"/>
          <w:szCs w:val="20"/>
        </w:rPr>
        <w:t xml:space="preserve">s and with the same cyclic shift as port 1001 of a </w:t>
      </w:r>
      <w:r w:rsidR="00320886" w:rsidRPr="007263C4">
        <w:rPr>
          <w:rFonts w:ascii="Times New Roman" w:eastAsia="宋体" w:hAnsi="Times New Roman" w:cs="Times New Roman"/>
          <w:sz w:val="20"/>
          <w:szCs w:val="20"/>
        </w:rPr>
        <w:t>4-port SRS resource</w:t>
      </w:r>
      <w:r w:rsidR="00320886">
        <w:rPr>
          <w:rFonts w:ascii="Times New Roman" w:eastAsia="宋体" w:hAnsi="Times New Roman" w:cs="Times New Roman" w:hint="eastAsia"/>
          <w:sz w:val="20"/>
          <w:szCs w:val="20"/>
        </w:rPr>
        <w:t xml:space="preserve"> configured with the same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lang w:val="sv-SE"/>
              </w:rPr>
              <m:t>SRS</m:t>
            </m:r>
          </m:sub>
          <m:sup>
            <m:r>
              <m:rPr>
                <m:nor/>
              </m:rPr>
              <w:rPr>
                <w:rFonts w:ascii="Times New Roman" w:hAnsi="Times New Roman" w:cs="Times New Roman"/>
                <w:sz w:val="20"/>
                <w:szCs w:val="20"/>
                <w:lang w:val="sv-SE"/>
              </w:rPr>
              <m:t>cs</m:t>
            </m:r>
          </m:sup>
        </m:sSubSup>
      </m:oMath>
      <w:r w:rsidR="00320886">
        <w:rPr>
          <w:rFonts w:ascii="Times New Roman" w:eastAsia="宋体" w:hAnsi="Times New Roman" w:cs="Times New Roman" w:hint="eastAsia"/>
          <w:sz w:val="20"/>
          <w:szCs w:val="20"/>
          <w:lang w:val="sv-SE"/>
        </w:rPr>
        <w:t xml:space="preserve"> and comb value</w:t>
      </w:r>
      <w:r w:rsidR="0027364A">
        <w:rPr>
          <w:rFonts w:ascii="Times New Roman" w:eastAsia="宋体" w:hAnsi="Times New Roman" w:cs="Times New Roman" w:hint="eastAsia"/>
          <w:sz w:val="20"/>
          <w:szCs w:val="20"/>
          <w:lang w:val="sv-SE"/>
        </w:rPr>
        <w:t xml:space="preserve">. Likewise, </w:t>
      </w:r>
      <w:r w:rsidR="00320886">
        <w:rPr>
          <w:rFonts w:ascii="Times New Roman" w:eastAsia="宋体" w:hAnsi="Times New Roman" w:cs="Times New Roman" w:hint="eastAsia"/>
          <w:bCs/>
          <w:sz w:val="20"/>
          <w:szCs w:val="20"/>
        </w:rPr>
        <w:t xml:space="preserve">port 1004 would mapped to the same </w:t>
      </w:r>
      <w:r w:rsidR="00320886" w:rsidRPr="000C4313">
        <w:rPr>
          <w:rFonts w:ascii="Times New Roman" w:eastAsia="宋体" w:hAnsi="Times New Roman"/>
          <w:sz w:val="20"/>
          <w:szCs w:val="20"/>
        </w:rPr>
        <w:t>frequency-domain resource</w:t>
      </w:r>
      <w:r w:rsidR="00320886">
        <w:rPr>
          <w:rFonts w:ascii="Times New Roman" w:eastAsia="宋体" w:hAnsi="Times New Roman" w:hint="eastAsia"/>
          <w:sz w:val="20"/>
          <w:szCs w:val="20"/>
        </w:rPr>
        <w:t xml:space="preserve">s and with the same cyclic shift as port 1003 of a </w:t>
      </w:r>
      <w:r w:rsidR="00320886" w:rsidRPr="007263C4">
        <w:rPr>
          <w:rFonts w:ascii="Times New Roman" w:eastAsia="宋体" w:hAnsi="Times New Roman" w:cs="Times New Roman"/>
          <w:sz w:val="20"/>
          <w:szCs w:val="20"/>
        </w:rPr>
        <w:t>4-port SRS resource</w:t>
      </w:r>
      <w:r w:rsidR="00320886">
        <w:rPr>
          <w:rFonts w:ascii="Times New Roman" w:eastAsia="宋体" w:hAnsi="Times New Roman" w:cs="Times New Roman" w:hint="eastAsia"/>
          <w:sz w:val="20"/>
          <w:szCs w:val="20"/>
        </w:rPr>
        <w:t xml:space="preserve"> configured with the same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lang w:val="sv-SE"/>
              </w:rPr>
              <m:t>SRS</m:t>
            </m:r>
          </m:sub>
          <m:sup>
            <m:r>
              <m:rPr>
                <m:nor/>
              </m:rPr>
              <w:rPr>
                <w:rFonts w:ascii="Times New Roman" w:hAnsi="Times New Roman" w:cs="Times New Roman"/>
                <w:sz w:val="20"/>
                <w:szCs w:val="20"/>
                <w:lang w:val="sv-SE"/>
              </w:rPr>
              <m:t>cs</m:t>
            </m:r>
          </m:sup>
        </m:sSubSup>
      </m:oMath>
      <w:r w:rsidR="00320886">
        <w:rPr>
          <w:rFonts w:ascii="Times New Roman" w:eastAsia="宋体" w:hAnsi="Times New Roman" w:cs="Times New Roman" w:hint="eastAsia"/>
          <w:sz w:val="20"/>
          <w:szCs w:val="20"/>
          <w:lang w:val="sv-SE"/>
        </w:rPr>
        <w:t xml:space="preserve"> and comb value, and </w:t>
      </w:r>
      <w:r w:rsidR="00320886">
        <w:rPr>
          <w:rFonts w:ascii="Times New Roman" w:eastAsia="宋体" w:hAnsi="Times New Roman" w:cs="Times New Roman" w:hint="eastAsia"/>
          <w:bCs/>
          <w:sz w:val="20"/>
          <w:szCs w:val="20"/>
        </w:rPr>
        <w:t xml:space="preserve">port 1006 would mapped to the same </w:t>
      </w:r>
      <w:r w:rsidR="00320886" w:rsidRPr="000C4313">
        <w:rPr>
          <w:rFonts w:ascii="Times New Roman" w:eastAsia="宋体" w:hAnsi="Times New Roman"/>
          <w:sz w:val="20"/>
          <w:szCs w:val="20"/>
        </w:rPr>
        <w:t>frequency-domain resource</w:t>
      </w:r>
      <w:r w:rsidR="00320886">
        <w:rPr>
          <w:rFonts w:ascii="Times New Roman" w:eastAsia="宋体" w:hAnsi="Times New Roman" w:hint="eastAsia"/>
          <w:sz w:val="20"/>
          <w:szCs w:val="20"/>
        </w:rPr>
        <w:t xml:space="preserve">s and with the same cyclic shift as port 1003 of a </w:t>
      </w:r>
      <w:r w:rsidR="00320886" w:rsidRPr="007263C4">
        <w:rPr>
          <w:rFonts w:ascii="Times New Roman" w:eastAsia="宋体" w:hAnsi="Times New Roman" w:cs="Times New Roman"/>
          <w:sz w:val="20"/>
          <w:szCs w:val="20"/>
        </w:rPr>
        <w:t>4-port SRS resource</w:t>
      </w:r>
      <w:r w:rsidR="00320886">
        <w:rPr>
          <w:rFonts w:ascii="Times New Roman" w:eastAsia="宋体" w:hAnsi="Times New Roman" w:cs="Times New Roman" w:hint="eastAsia"/>
          <w:sz w:val="20"/>
          <w:szCs w:val="20"/>
        </w:rPr>
        <w:t xml:space="preserve"> configured with the same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lang w:val="sv-SE"/>
              </w:rPr>
              <m:t>SRS</m:t>
            </m:r>
          </m:sub>
          <m:sup>
            <m:r>
              <m:rPr>
                <m:nor/>
              </m:rPr>
              <w:rPr>
                <w:rFonts w:ascii="Times New Roman" w:hAnsi="Times New Roman" w:cs="Times New Roman"/>
                <w:sz w:val="20"/>
                <w:szCs w:val="20"/>
                <w:lang w:val="sv-SE"/>
              </w:rPr>
              <m:t>cs</m:t>
            </m:r>
          </m:sup>
        </m:sSubSup>
      </m:oMath>
      <w:r w:rsidR="00320886">
        <w:rPr>
          <w:rFonts w:ascii="Times New Roman" w:eastAsia="宋体" w:hAnsi="Times New Roman" w:cs="Times New Roman" w:hint="eastAsia"/>
          <w:sz w:val="20"/>
          <w:szCs w:val="20"/>
          <w:lang w:val="sv-SE"/>
        </w:rPr>
        <w:t xml:space="preserve"> and comb value.</w:t>
      </w:r>
    </w:p>
    <w:p w14:paraId="6729ABD7" w14:textId="5B9C3944" w:rsidR="000D48A3" w:rsidRPr="00BE4206" w:rsidRDefault="00320886" w:rsidP="000D48A3">
      <w:pPr>
        <w:spacing w:before="120" w:afterLines="50" w:after="120"/>
        <w:rPr>
          <w:rFonts w:ascii="Times New Roman" w:hAnsi="Times New Roman" w:cs="Times New Roman"/>
          <w:b/>
          <w:kern w:val="0"/>
          <w:sz w:val="20"/>
          <w:szCs w:val="20"/>
        </w:rPr>
      </w:pPr>
      <w:bookmarkStart w:id="8" w:name="_Ref131687533"/>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9</w:t>
      </w:r>
      <w:r w:rsidRPr="00BE4206">
        <w:rPr>
          <w:rFonts w:ascii="Times New Roman" w:hAnsi="Times New Roman" w:cs="Times New Roman" w:hint="eastAsia"/>
          <w:b/>
          <w:kern w:val="0"/>
          <w:sz w:val="20"/>
          <w:szCs w:val="20"/>
        </w:rPr>
        <w:t>:</w:t>
      </w:r>
      <w:r w:rsidR="000D48A3" w:rsidRPr="00BE4206">
        <w:rPr>
          <w:rFonts w:ascii="Times New Roman" w:hAnsi="Times New Roman" w:cs="Times New Roman" w:hint="eastAsia"/>
          <w:b/>
          <w:kern w:val="0"/>
          <w:sz w:val="20"/>
          <w:szCs w:val="20"/>
        </w:rPr>
        <w:t xml:space="preserve"> </w:t>
      </w:r>
      <w:r w:rsidR="000D48A3" w:rsidRPr="00BE4206">
        <w:rPr>
          <w:rFonts w:ascii="Times New Roman" w:hAnsi="Times New Roman" w:cs="Times New Roman"/>
          <w:b/>
          <w:kern w:val="0"/>
          <w:sz w:val="20"/>
          <w:szCs w:val="20"/>
        </w:rPr>
        <w:t xml:space="preserve">For reusing the existing resource mapping designed for 4-port SRS resource </w:t>
      </w:r>
      <w:r w:rsidR="000D48A3" w:rsidRPr="00BE4206">
        <w:rPr>
          <w:rFonts w:ascii="Times New Roman" w:hAnsi="Times New Roman" w:cs="Times New Roman" w:hint="eastAsia"/>
          <w:b/>
          <w:kern w:val="0"/>
          <w:sz w:val="20"/>
          <w:szCs w:val="20"/>
        </w:rPr>
        <w:t xml:space="preserve">to </w:t>
      </w:r>
      <w:r w:rsidR="000D48A3" w:rsidRPr="00BE4206">
        <w:rPr>
          <w:rFonts w:ascii="Times New Roman" w:hAnsi="Times New Roman" w:cs="Times New Roman"/>
          <w:b/>
          <w:kern w:val="0"/>
          <w:sz w:val="20"/>
          <w:szCs w:val="20"/>
        </w:rPr>
        <w:t>an 8-port SRS resource in a SRS resource set with usage ‘codebook’ or ‘</w:t>
      </w:r>
      <w:proofErr w:type="spellStart"/>
      <w:r w:rsidR="000D48A3" w:rsidRPr="00BE4206">
        <w:rPr>
          <w:rFonts w:ascii="Times New Roman" w:hAnsi="Times New Roman" w:cs="Times New Roman"/>
          <w:b/>
          <w:kern w:val="0"/>
          <w:sz w:val="20"/>
          <w:szCs w:val="20"/>
        </w:rPr>
        <w:t>antennaSwitching</w:t>
      </w:r>
      <w:proofErr w:type="spellEnd"/>
      <w:r w:rsidR="000D48A3" w:rsidRPr="00BE4206">
        <w:rPr>
          <w:rFonts w:ascii="Times New Roman" w:hAnsi="Times New Roman" w:cs="Times New Roman"/>
          <w:b/>
          <w:kern w:val="0"/>
          <w:sz w:val="20"/>
          <w:szCs w:val="20"/>
        </w:rPr>
        <w:t xml:space="preserve">’ and resource mapping based on TDM onto m ≥ 2 OFDM symbols, </w:t>
      </w:r>
      <w:r w:rsidRPr="00BE4206">
        <w:rPr>
          <w:rFonts w:ascii="Times New Roman" w:hAnsi="Times New Roman" w:cs="Times New Roman" w:hint="eastAsia"/>
          <w:b/>
          <w:kern w:val="0"/>
          <w:sz w:val="20"/>
          <w:szCs w:val="20"/>
        </w:rPr>
        <w:t>the ports of the 8-port SRS resource on</w:t>
      </w:r>
      <w:r w:rsidRPr="00BE4206">
        <w:rPr>
          <w:rFonts w:ascii="Times New Roman" w:hAnsi="Times New Roman" w:cs="Times New Roman"/>
          <w:b/>
          <w:kern w:val="0"/>
          <w:sz w:val="20"/>
          <w:szCs w:val="20"/>
        </w:rPr>
        <w:t xml:space="preserve"> an OFDM symbol </w:t>
      </w:r>
      <w:r w:rsidR="0046386B" w:rsidRPr="00BE4206">
        <w:rPr>
          <w:rFonts w:ascii="Times New Roman" w:hAnsi="Times New Roman" w:cs="Times New Roman" w:hint="eastAsia"/>
          <w:b/>
          <w:kern w:val="0"/>
          <w:sz w:val="20"/>
          <w:szCs w:val="20"/>
        </w:rPr>
        <w:t xml:space="preserve">are one-to-one mapped </w:t>
      </w:r>
      <w:r w:rsidR="000D48A3" w:rsidRPr="00BE4206">
        <w:rPr>
          <w:rFonts w:ascii="Times New Roman" w:hAnsi="Times New Roman" w:cs="Times New Roman"/>
          <w:b/>
          <w:kern w:val="0"/>
          <w:sz w:val="20"/>
          <w:szCs w:val="20"/>
        </w:rPr>
        <w:t>to the ports of an 4-port SRS resource in an incremental order.</w:t>
      </w:r>
      <w:bookmarkEnd w:id="8"/>
    </w:p>
    <w:p w14:paraId="1C45FEB0" w14:textId="2B517B31" w:rsidR="00EB5084" w:rsidRPr="000C4313" w:rsidRDefault="00EB5084" w:rsidP="00EB5084">
      <w:pPr>
        <w:rPr>
          <w:rFonts w:ascii="Times New Roman" w:eastAsia="宋体" w:hAnsi="Times New Roman" w:cs="Times New Roman"/>
          <w:sz w:val="20"/>
          <w:szCs w:val="20"/>
        </w:rPr>
      </w:pPr>
      <w:r>
        <w:rPr>
          <w:rFonts w:ascii="Times New Roman" w:eastAsia="宋体" w:hAnsi="Times New Roman" w:cs="Times New Roman" w:hint="eastAsia"/>
          <w:kern w:val="0"/>
          <w:sz w:val="20"/>
          <w:szCs w:val="20"/>
          <w:lang w:val="sv-SE"/>
        </w:rPr>
        <w:t xml:space="preserve">In RAN1 #112 meeting, the following two options on </w:t>
      </w:r>
      <w:r>
        <w:rPr>
          <w:rFonts w:ascii="Times New Roman" w:eastAsia="宋体" w:hAnsi="Times New Roman" w:cs="Times New Roman" w:hint="eastAsia"/>
          <w:sz w:val="20"/>
          <w:szCs w:val="20"/>
        </w:rPr>
        <w:t>TDM pattern f</w:t>
      </w:r>
      <w:r w:rsidRPr="000C4313">
        <w:rPr>
          <w:rFonts w:ascii="Times New Roman" w:eastAsia="宋体" w:hAnsi="Times New Roman" w:cs="Times New Roman"/>
          <w:sz w:val="20"/>
          <w:szCs w:val="20"/>
        </w:rPr>
        <w:t xml:space="preserve">or a </w:t>
      </w:r>
      <w:r>
        <w:rPr>
          <w:rFonts w:ascii="Times New Roman" w:eastAsia="宋体" w:hAnsi="Times New Roman" w:cs="Times New Roman" w:hint="eastAsia"/>
          <w:sz w:val="20"/>
          <w:szCs w:val="20"/>
        </w:rPr>
        <w:t xml:space="preserve">TDM based </w:t>
      </w:r>
      <w:r w:rsidRPr="000C4313">
        <w:rPr>
          <w:rFonts w:ascii="Times New Roman" w:eastAsia="宋体" w:hAnsi="Times New Roman" w:cs="Times New Roman"/>
          <w:sz w:val="20"/>
          <w:szCs w:val="20"/>
        </w:rPr>
        <w:t>8-port SRS resource</w:t>
      </w:r>
      <w:r>
        <w:rPr>
          <w:rFonts w:ascii="Times New Roman" w:eastAsia="宋体" w:hAnsi="Times New Roman" w:cs="Times New Roman" w:hint="eastAsia"/>
          <w:sz w:val="20"/>
          <w:szCs w:val="20"/>
        </w:rPr>
        <w:t xml:space="preserve"> </w:t>
      </w:r>
      <w:r w:rsidRPr="00EB5084">
        <w:rPr>
          <w:rFonts w:ascii="Times New Roman" w:eastAsia="宋体" w:hAnsi="Times New Roman" w:cs="Times New Roman"/>
          <w:sz w:val="20"/>
          <w:szCs w:val="20"/>
        </w:rPr>
        <w:t>with TDM factor s</w:t>
      </w:r>
      <w:r w:rsidR="00927CA7" w:rsidRPr="000C4313">
        <w:rPr>
          <w:rFonts w:ascii="Times New Roman" w:eastAsia="宋体" w:hAnsi="Times New Roman" w:cs="Times New Roman"/>
          <w:sz w:val="20"/>
          <w:szCs w:val="20"/>
        </w:rPr>
        <w:t xml:space="preserve"> ≥ 2</w:t>
      </w:r>
      <w:r w:rsidRPr="00EB5084">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provided</w:t>
      </w:r>
      <w:r w:rsidRPr="000C4313">
        <w:rPr>
          <w:rFonts w:ascii="Times New Roman" w:eastAsia="宋体" w:hAnsi="Times New Roman" w:cs="Times New Roman"/>
          <w:sz w:val="20"/>
          <w:szCs w:val="20"/>
        </w:rPr>
        <w:t>:</w:t>
      </w:r>
    </w:p>
    <w:p w14:paraId="44487297" w14:textId="77777777" w:rsidR="00EB5084" w:rsidRPr="000C4313" w:rsidRDefault="00EB5084" w:rsidP="00EB5084">
      <w:pPr>
        <w:pStyle w:val="bullet1"/>
        <w:numPr>
          <w:ilvl w:val="0"/>
          <w:numId w:val="19"/>
        </w:numPr>
        <w:spacing w:line="240" w:lineRule="auto"/>
        <w:contextualSpacing/>
        <w:textAlignment w:val="center"/>
        <w:rPr>
          <w:rFonts w:ascii="Times New Roman" w:eastAsia="宋体" w:hAnsi="Times New Roman"/>
          <w:sz w:val="20"/>
          <w:szCs w:val="20"/>
        </w:rPr>
      </w:pPr>
      <w:r w:rsidRPr="000C4313">
        <w:rPr>
          <w:rFonts w:ascii="Times New Roman" w:eastAsia="宋体" w:hAnsi="Times New Roman"/>
          <w:sz w:val="20"/>
          <w:szCs w:val="20"/>
        </w:rPr>
        <w:t>Option 2-1: the s subsets of ports are mapped cyclically as {1, 2</w:t>
      </w:r>
      <w:proofErr w:type="gramStart"/>
      <w:r w:rsidRPr="000C4313">
        <w:rPr>
          <w:rFonts w:ascii="Times New Roman" w:eastAsia="宋体" w:hAnsi="Times New Roman"/>
          <w:sz w:val="20"/>
          <w:szCs w:val="20"/>
        </w:rPr>
        <w:t>, …,</w:t>
      </w:r>
      <w:proofErr w:type="gramEnd"/>
      <w:r w:rsidRPr="000C4313">
        <w:rPr>
          <w:rFonts w:ascii="Times New Roman" w:eastAsia="宋体" w:hAnsi="Times New Roman"/>
          <w:sz w:val="20"/>
          <w:szCs w:val="20"/>
        </w:rPr>
        <w:t xml:space="preserve"> s,1, 2, …, s} on the m OFDM symbols.</w:t>
      </w:r>
    </w:p>
    <w:p w14:paraId="2A60DDBA" w14:textId="77777777" w:rsidR="00EB5084" w:rsidRPr="000C4313" w:rsidRDefault="00EB5084" w:rsidP="00EB5084">
      <w:pPr>
        <w:pStyle w:val="bullet1"/>
        <w:numPr>
          <w:ilvl w:val="0"/>
          <w:numId w:val="19"/>
        </w:numPr>
        <w:spacing w:line="240" w:lineRule="auto"/>
        <w:contextualSpacing/>
        <w:textAlignment w:val="center"/>
        <w:rPr>
          <w:rFonts w:ascii="Times New Roman" w:eastAsia="宋体" w:hAnsi="Times New Roman"/>
          <w:sz w:val="20"/>
          <w:szCs w:val="20"/>
        </w:rPr>
      </w:pPr>
      <w:r w:rsidRPr="000C4313">
        <w:rPr>
          <w:rFonts w:ascii="Times New Roman" w:eastAsia="宋体" w:hAnsi="Times New Roman"/>
          <w:sz w:val="20"/>
          <w:szCs w:val="20"/>
        </w:rPr>
        <w:t>Option 2-2: the s subsets of ports are mapped sequentially as {1</w:t>
      </w:r>
      <w:proofErr w:type="gramStart"/>
      <w:r w:rsidRPr="000C4313">
        <w:rPr>
          <w:rFonts w:ascii="Times New Roman" w:eastAsia="宋体" w:hAnsi="Times New Roman"/>
          <w:sz w:val="20"/>
          <w:szCs w:val="20"/>
        </w:rPr>
        <w:t>, …,</w:t>
      </w:r>
      <w:proofErr w:type="gramEnd"/>
      <w:r w:rsidRPr="000C4313">
        <w:rPr>
          <w:rFonts w:ascii="Times New Roman" w:eastAsia="宋体" w:hAnsi="Times New Roman"/>
          <w:sz w:val="20"/>
          <w:szCs w:val="20"/>
        </w:rPr>
        <w:t xml:space="preserve"> 1, 2, …, 2, s, …, s} on the m OFDM symbols.</w:t>
      </w:r>
    </w:p>
    <w:p w14:paraId="38CB8744" w14:textId="4F58B1C9" w:rsidR="00EB5084" w:rsidRDefault="0029776F" w:rsidP="00EB5084">
      <w:pPr>
        <w:spacing w:before="120" w:afterLines="50" w:after="120"/>
        <w:rPr>
          <w:rFonts w:ascii="Times New Roman" w:eastAsia="宋体" w:hAnsi="Times New Roman"/>
          <w:sz w:val="20"/>
          <w:szCs w:val="20"/>
        </w:rPr>
      </w:pPr>
      <w:r>
        <w:rPr>
          <w:rFonts w:ascii="Times New Roman" w:eastAsia="宋体" w:hAnsi="Times New Roman" w:hint="eastAsia"/>
          <w:sz w:val="20"/>
          <w:szCs w:val="20"/>
        </w:rPr>
        <w:t>For the two options, o</w:t>
      </w:r>
      <w:r w:rsidR="00BB7884">
        <w:rPr>
          <w:rFonts w:ascii="Times New Roman" w:eastAsia="宋体" w:hAnsi="Times New Roman" w:hint="eastAsia"/>
          <w:sz w:val="20"/>
          <w:szCs w:val="20"/>
        </w:rPr>
        <w:t xml:space="preserve">ption 2-1 is </w:t>
      </w:r>
      <w:r w:rsidR="00BB7884">
        <w:rPr>
          <w:rFonts w:ascii="Times New Roman" w:eastAsia="宋体" w:hAnsi="Times New Roman"/>
          <w:sz w:val="20"/>
          <w:szCs w:val="20"/>
        </w:rPr>
        <w:t>preferred</w:t>
      </w:r>
      <w:r w:rsidR="00BB7884">
        <w:rPr>
          <w:rFonts w:ascii="Times New Roman" w:eastAsia="宋体" w:hAnsi="Times New Roman" w:hint="eastAsia"/>
          <w:sz w:val="20"/>
          <w:szCs w:val="20"/>
        </w:rPr>
        <w:t xml:space="preserve"> </w:t>
      </w:r>
      <w:r w:rsidR="000B2644">
        <w:rPr>
          <w:rFonts w:ascii="Times New Roman" w:eastAsia="宋体" w:hAnsi="Times New Roman" w:hint="eastAsia"/>
          <w:sz w:val="20"/>
          <w:szCs w:val="20"/>
        </w:rPr>
        <w:t>due to</w:t>
      </w:r>
      <w:r w:rsidR="00BB7884">
        <w:rPr>
          <w:rFonts w:ascii="Times New Roman" w:eastAsia="宋体" w:hAnsi="Times New Roman" w:hint="eastAsia"/>
          <w:sz w:val="20"/>
          <w:szCs w:val="20"/>
        </w:rPr>
        <w:t xml:space="preserve"> the following reasons:</w:t>
      </w:r>
    </w:p>
    <w:p w14:paraId="433B8443" w14:textId="5E919441" w:rsidR="00BB7884" w:rsidRDefault="0029776F" w:rsidP="00BB7884">
      <w:pPr>
        <w:pStyle w:val="a8"/>
        <w:numPr>
          <w:ilvl w:val="0"/>
          <w:numId w:val="29"/>
        </w:numPr>
        <w:spacing w:before="120" w:afterLines="50" w:after="120"/>
        <w:rPr>
          <w:rFonts w:ascii="Times New Roman" w:eastAsia="宋体" w:hAnsi="Times New Roman" w:cs="Times New Roman"/>
          <w:kern w:val="0"/>
          <w:sz w:val="20"/>
          <w:szCs w:val="20"/>
          <w:lang w:val="sv-SE"/>
        </w:rPr>
      </w:pPr>
      <w:r>
        <w:rPr>
          <w:rFonts w:ascii="Times New Roman" w:eastAsia="宋体" w:hAnsi="Times New Roman" w:cs="Times New Roman" w:hint="eastAsia"/>
          <w:kern w:val="0"/>
          <w:sz w:val="20"/>
          <w:szCs w:val="20"/>
          <w:lang w:val="sv-SE"/>
        </w:rPr>
        <w:t>Compared to option 2-2, option 2-1 can complete the transmission of one repetition of all 8 ports earlier;</w:t>
      </w:r>
    </w:p>
    <w:p w14:paraId="11F16D4A" w14:textId="091D3A97" w:rsidR="0029776F" w:rsidRPr="00BB7884" w:rsidRDefault="0029776F" w:rsidP="00BB7884">
      <w:pPr>
        <w:pStyle w:val="a8"/>
        <w:numPr>
          <w:ilvl w:val="0"/>
          <w:numId w:val="29"/>
        </w:numPr>
        <w:spacing w:before="120" w:afterLines="50" w:after="120"/>
        <w:rPr>
          <w:rFonts w:ascii="Times New Roman" w:eastAsia="宋体" w:hAnsi="Times New Roman" w:cs="Times New Roman"/>
          <w:kern w:val="0"/>
          <w:sz w:val="20"/>
          <w:szCs w:val="20"/>
          <w:lang w:val="sv-SE"/>
        </w:rPr>
      </w:pPr>
      <w:r>
        <w:rPr>
          <w:rFonts w:ascii="Times New Roman" w:eastAsia="宋体" w:hAnsi="Times New Roman" w:cs="Times New Roman" w:hint="eastAsia"/>
          <w:kern w:val="0"/>
          <w:sz w:val="20"/>
          <w:szCs w:val="20"/>
          <w:lang w:val="sv-SE"/>
        </w:rPr>
        <w:t xml:space="preserve">When there is a </w:t>
      </w:r>
      <w:r>
        <w:rPr>
          <w:rFonts w:ascii="Times New Roman" w:eastAsia="宋体" w:hAnsi="Times New Roman" w:cs="Times New Roman" w:hint="eastAsia"/>
          <w:sz w:val="20"/>
          <w:szCs w:val="20"/>
        </w:rPr>
        <w:t xml:space="preserve">large interference </w:t>
      </w:r>
      <w:r w:rsidR="00650F6B">
        <w:rPr>
          <w:rFonts w:ascii="Times New Roman" w:eastAsia="宋体" w:hAnsi="Times New Roman" w:cs="Times New Roman" w:hint="eastAsia"/>
          <w:sz w:val="20"/>
          <w:szCs w:val="20"/>
        </w:rPr>
        <w:t xml:space="preserve">lasting </w:t>
      </w:r>
      <w:r>
        <w:rPr>
          <w:rFonts w:ascii="Times New Roman" w:eastAsia="宋体" w:hAnsi="Times New Roman" w:cs="Times New Roman" w:hint="eastAsia"/>
          <w:sz w:val="20"/>
          <w:szCs w:val="20"/>
        </w:rPr>
        <w:t xml:space="preserve">for several OFDM symbols during the </w:t>
      </w:r>
      <w:r>
        <w:rPr>
          <w:rFonts w:ascii="Times New Roman" w:eastAsia="宋体" w:hAnsi="Times New Roman" w:cs="Times New Roman"/>
          <w:sz w:val="20"/>
          <w:szCs w:val="20"/>
        </w:rPr>
        <w:t>transmission</w:t>
      </w:r>
      <w:r>
        <w:rPr>
          <w:rFonts w:ascii="Times New Roman" w:eastAsia="宋体" w:hAnsi="Times New Roman" w:cs="Times New Roman" w:hint="eastAsia"/>
          <w:sz w:val="20"/>
          <w:szCs w:val="20"/>
        </w:rPr>
        <w:t xml:space="preserve"> of the SRS resource, it is possible that only a part of ports can be received </w:t>
      </w:r>
      <w:r w:rsidR="00650F6B">
        <w:rPr>
          <w:rFonts w:ascii="Times New Roman" w:eastAsia="宋体" w:hAnsi="Times New Roman" w:cs="Times New Roman" w:hint="eastAsia"/>
          <w:sz w:val="20"/>
          <w:szCs w:val="20"/>
        </w:rPr>
        <w:t xml:space="preserve">with </w:t>
      </w:r>
      <w:r>
        <w:rPr>
          <w:rFonts w:ascii="Times New Roman" w:eastAsia="宋体" w:hAnsi="Times New Roman" w:cs="Times New Roman" w:hint="eastAsia"/>
          <w:sz w:val="20"/>
          <w:szCs w:val="20"/>
        </w:rPr>
        <w:t xml:space="preserve">option 2-2, while one or more repetitions of all SRS ports can be received </w:t>
      </w:r>
      <w:r w:rsidR="00650F6B">
        <w:rPr>
          <w:rFonts w:ascii="Times New Roman" w:eastAsia="宋体" w:hAnsi="Times New Roman" w:cs="Times New Roman" w:hint="eastAsia"/>
          <w:sz w:val="20"/>
          <w:szCs w:val="20"/>
        </w:rPr>
        <w:t xml:space="preserve">with </w:t>
      </w:r>
      <w:r>
        <w:rPr>
          <w:rFonts w:ascii="Times New Roman" w:eastAsia="宋体" w:hAnsi="Times New Roman" w:cs="Times New Roman" w:hint="eastAsia"/>
          <w:sz w:val="20"/>
          <w:szCs w:val="20"/>
        </w:rPr>
        <w:t>option 2-1.</w:t>
      </w:r>
    </w:p>
    <w:p w14:paraId="52E6F54B" w14:textId="3E638A1A" w:rsidR="0029776F" w:rsidRPr="00BE4206" w:rsidRDefault="00CA311F" w:rsidP="0029776F">
      <w:pPr>
        <w:spacing w:before="120" w:afterLines="50" w:after="120"/>
        <w:rPr>
          <w:rFonts w:ascii="Times New Roman" w:hAnsi="Times New Roman" w:cs="Times New Roman"/>
          <w:b/>
          <w:kern w:val="0"/>
          <w:sz w:val="20"/>
          <w:szCs w:val="20"/>
        </w:rPr>
      </w:pPr>
      <w:bookmarkStart w:id="9" w:name="_Ref131687538"/>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10</w:t>
      </w:r>
      <w:r w:rsidRPr="00BE4206">
        <w:rPr>
          <w:rFonts w:ascii="Times New Roman" w:hAnsi="Times New Roman" w:cs="Times New Roman" w:hint="eastAsia"/>
          <w:b/>
          <w:kern w:val="0"/>
          <w:sz w:val="20"/>
          <w:szCs w:val="20"/>
        </w:rPr>
        <w:t>:</w:t>
      </w:r>
      <w:r w:rsidR="0029776F" w:rsidRPr="00BE4206">
        <w:rPr>
          <w:rFonts w:ascii="Times New Roman" w:hAnsi="Times New Roman" w:cs="Times New Roman" w:hint="eastAsia"/>
          <w:b/>
          <w:kern w:val="0"/>
          <w:sz w:val="20"/>
          <w:szCs w:val="20"/>
        </w:rPr>
        <w:t xml:space="preserve"> </w:t>
      </w:r>
      <w:r w:rsidR="0029776F" w:rsidRPr="00BE4206">
        <w:rPr>
          <w:rFonts w:ascii="Times New Roman" w:hAnsi="Times New Roman" w:cs="Times New Roman"/>
          <w:b/>
          <w:kern w:val="0"/>
          <w:sz w:val="20"/>
          <w:szCs w:val="20"/>
        </w:rPr>
        <w:t>For an 8-port SRS resource in a SRS resource set with usage ‘codebook’ or ‘</w:t>
      </w:r>
      <w:proofErr w:type="spellStart"/>
      <w:r w:rsidR="0029776F" w:rsidRPr="00BE4206">
        <w:rPr>
          <w:rFonts w:ascii="Times New Roman" w:hAnsi="Times New Roman" w:cs="Times New Roman"/>
          <w:b/>
          <w:kern w:val="0"/>
          <w:sz w:val="20"/>
          <w:szCs w:val="20"/>
        </w:rPr>
        <w:t>antennaSwitching</w:t>
      </w:r>
      <w:proofErr w:type="spellEnd"/>
      <w:r w:rsidR="0029776F" w:rsidRPr="00BE4206">
        <w:rPr>
          <w:rFonts w:ascii="Times New Roman" w:hAnsi="Times New Roman" w:cs="Times New Roman"/>
          <w:b/>
          <w:kern w:val="0"/>
          <w:sz w:val="20"/>
          <w:szCs w:val="20"/>
        </w:rPr>
        <w:t>’ and resource mapping based on TDM onto m ≥ 2 OFDM symbols in a slot and with TDM factor s ≥ 2, regarding the TDM pattern</w:t>
      </w:r>
      <w:r w:rsidR="0029776F" w:rsidRPr="00BE4206">
        <w:rPr>
          <w:rFonts w:ascii="Times New Roman" w:hAnsi="Times New Roman" w:cs="Times New Roman" w:hint="eastAsia"/>
          <w:b/>
          <w:kern w:val="0"/>
          <w:sz w:val="20"/>
          <w:szCs w:val="20"/>
        </w:rPr>
        <w:t>, option 2-1 is adopted</w:t>
      </w:r>
      <w:r w:rsidR="0029776F" w:rsidRPr="00BE4206">
        <w:rPr>
          <w:rFonts w:ascii="Times New Roman" w:hAnsi="Times New Roman" w:cs="Times New Roman"/>
          <w:b/>
          <w:kern w:val="0"/>
          <w:sz w:val="20"/>
          <w:szCs w:val="20"/>
        </w:rPr>
        <w:t>:</w:t>
      </w:r>
      <w:bookmarkEnd w:id="9"/>
    </w:p>
    <w:p w14:paraId="015D2DF8" w14:textId="77777777" w:rsidR="0029776F" w:rsidRPr="00BE4206" w:rsidRDefault="0029776F" w:rsidP="0029776F">
      <w:pPr>
        <w:pStyle w:val="bullet1"/>
        <w:numPr>
          <w:ilvl w:val="0"/>
          <w:numId w:val="19"/>
        </w:numPr>
        <w:spacing w:line="240" w:lineRule="auto"/>
        <w:contextualSpacing/>
        <w:textAlignment w:val="center"/>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t>Option 2-1: the s subsets of ports are mapped cyclically as {1, 2</w:t>
      </w:r>
      <w:proofErr w:type="gramStart"/>
      <w:r w:rsidRPr="00BE4206">
        <w:rPr>
          <w:rFonts w:ascii="Times New Roman" w:eastAsiaTheme="minorEastAsia" w:hAnsi="Times New Roman"/>
          <w:b/>
          <w:sz w:val="20"/>
          <w:szCs w:val="20"/>
          <w:lang w:eastAsia="zh-CN"/>
        </w:rPr>
        <w:t>, …,</w:t>
      </w:r>
      <w:proofErr w:type="gramEnd"/>
      <w:r w:rsidRPr="00BE4206">
        <w:rPr>
          <w:rFonts w:ascii="Times New Roman" w:eastAsiaTheme="minorEastAsia" w:hAnsi="Times New Roman"/>
          <w:b/>
          <w:sz w:val="20"/>
          <w:szCs w:val="20"/>
          <w:lang w:eastAsia="zh-CN"/>
        </w:rPr>
        <w:t xml:space="preserve"> s,1, 2, …, s} on the m OFDM symbols.</w:t>
      </w:r>
    </w:p>
    <w:p w14:paraId="518F2BD1" w14:textId="1F7C32F1" w:rsidR="000B2644" w:rsidRDefault="000B2644" w:rsidP="000B2644">
      <w:pPr>
        <w:spacing w:before="120"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 xml:space="preserve">In Rel-17, the transmit power for an SRS resource is split </w:t>
      </w:r>
      <w:r w:rsidRPr="00D04365">
        <w:rPr>
          <w:rFonts w:ascii="Times New Roman" w:eastAsia="微软雅黑" w:hAnsi="Times New Roman" w:cs="Times New Roman"/>
          <w:bCs/>
          <w:sz w:val="20"/>
          <w:szCs w:val="20"/>
          <w:lang w:val="en-GB"/>
        </w:rPr>
        <w:t xml:space="preserve">equally across the antenna ports </w:t>
      </w:r>
      <w:r w:rsidRPr="00D04365">
        <w:rPr>
          <w:rFonts w:ascii="Times New Roman" w:eastAsia="微软雅黑" w:hAnsi="Times New Roman" w:cs="Times New Roman" w:hint="eastAsia"/>
          <w:bCs/>
          <w:sz w:val="20"/>
          <w:szCs w:val="20"/>
          <w:lang w:val="en-GB"/>
        </w:rPr>
        <w:t xml:space="preserve">of the SRS resource. </w:t>
      </w:r>
      <w:r w:rsidR="00A6707E">
        <w:rPr>
          <w:rFonts w:ascii="Times New Roman" w:eastAsia="微软雅黑" w:hAnsi="Times New Roman" w:cs="Times New Roman" w:hint="eastAsia"/>
          <w:bCs/>
          <w:sz w:val="20"/>
          <w:szCs w:val="20"/>
          <w:lang w:val="en-GB"/>
        </w:rPr>
        <w:t xml:space="preserve">For </w:t>
      </w:r>
      <w:r w:rsidR="00A6707E" w:rsidRPr="000C4313">
        <w:rPr>
          <w:rFonts w:ascii="Times New Roman" w:eastAsia="宋体" w:hAnsi="Times New Roman" w:cs="Times New Roman"/>
          <w:sz w:val="20"/>
          <w:szCs w:val="20"/>
        </w:rPr>
        <w:t xml:space="preserve">a </w:t>
      </w:r>
      <w:r w:rsidR="00A6707E">
        <w:rPr>
          <w:rFonts w:ascii="Times New Roman" w:eastAsia="宋体" w:hAnsi="Times New Roman" w:cs="Times New Roman" w:hint="eastAsia"/>
          <w:sz w:val="20"/>
          <w:szCs w:val="20"/>
        </w:rPr>
        <w:t xml:space="preserve">TDM based </w:t>
      </w:r>
      <w:r w:rsidR="00A6707E" w:rsidRPr="000C4313">
        <w:rPr>
          <w:rFonts w:ascii="Times New Roman" w:eastAsia="宋体" w:hAnsi="Times New Roman" w:cs="Times New Roman"/>
          <w:sz w:val="20"/>
          <w:szCs w:val="20"/>
        </w:rPr>
        <w:t>8-port SRS resource</w:t>
      </w:r>
      <w:r>
        <w:rPr>
          <w:rFonts w:ascii="Times New Roman" w:eastAsia="微软雅黑" w:hAnsi="Times New Roman" w:cs="Times New Roman" w:hint="eastAsia"/>
          <w:bCs/>
          <w:sz w:val="20"/>
          <w:szCs w:val="20"/>
          <w:lang w:val="en-GB"/>
        </w:rPr>
        <w:t>, each OFDM symbol is mapped with part of SRS ports. At least for UEs with UE C</w:t>
      </w:r>
      <w:r>
        <w:rPr>
          <w:rFonts w:ascii="Times New Roman" w:eastAsia="微软雅黑" w:hAnsi="Times New Roman" w:cs="Times New Roman"/>
          <w:bCs/>
          <w:sz w:val="20"/>
          <w:szCs w:val="20"/>
          <w:lang w:val="en-GB"/>
        </w:rPr>
        <w:t>apability</w:t>
      </w:r>
      <w:r>
        <w:rPr>
          <w:rFonts w:ascii="Times New Roman" w:eastAsia="微软雅黑" w:hAnsi="Times New Roman" w:cs="Times New Roman" w:hint="eastAsia"/>
          <w:bCs/>
          <w:sz w:val="20"/>
          <w:szCs w:val="20"/>
          <w:lang w:val="en-GB"/>
        </w:rPr>
        <w:t xml:space="preserve"> 1 under </w:t>
      </w:r>
      <w:r w:rsidRPr="00A97ED8">
        <w:rPr>
          <w:rFonts w:ascii="Times New Roman" w:eastAsia="微软雅黑" w:hAnsi="Times New Roman" w:cs="Times New Roman"/>
          <w:bCs/>
          <w:sz w:val="20"/>
          <w:szCs w:val="20"/>
          <w:lang w:val="en-GB"/>
        </w:rPr>
        <w:t>Rel-16 UE capability definitions</w:t>
      </w:r>
      <w:r>
        <w:rPr>
          <w:rFonts w:ascii="Times New Roman" w:eastAsia="微软雅黑" w:hAnsi="Times New Roman" w:cs="Times New Roman" w:hint="eastAsia"/>
          <w:bCs/>
          <w:sz w:val="20"/>
          <w:szCs w:val="20"/>
          <w:lang w:val="en-GB"/>
        </w:rPr>
        <w:t xml:space="preserve">, they are capable of </w:t>
      </w:r>
      <w:r>
        <w:rPr>
          <w:rFonts w:ascii="Times New Roman" w:eastAsia="微软雅黑" w:hAnsi="Times New Roman" w:cs="Times New Roman"/>
          <w:bCs/>
          <w:sz w:val="20"/>
          <w:szCs w:val="20"/>
          <w:lang w:val="en-GB"/>
        </w:rPr>
        <w:t>transmitting</w:t>
      </w:r>
      <w:r>
        <w:rPr>
          <w:rFonts w:ascii="Times New Roman" w:eastAsia="微软雅黑" w:hAnsi="Times New Roman" w:cs="Times New Roman" w:hint="eastAsia"/>
          <w:bCs/>
          <w:sz w:val="20"/>
          <w:szCs w:val="20"/>
          <w:lang w:val="en-GB"/>
        </w:rPr>
        <w:t xml:space="preserve"> SRS resources in each OFDM symbols with full power, which can improve SRS coverage and reliability. Therefore, power control enhancement for SRS </w:t>
      </w:r>
      <w:r w:rsidR="00650F6B">
        <w:rPr>
          <w:rFonts w:ascii="Times New Roman" w:eastAsia="微软雅黑" w:hAnsi="Times New Roman" w:cs="Times New Roman" w:hint="eastAsia"/>
          <w:bCs/>
          <w:sz w:val="20"/>
          <w:szCs w:val="20"/>
          <w:lang w:val="en-GB"/>
        </w:rPr>
        <w:t>should be</w:t>
      </w:r>
      <w:r>
        <w:rPr>
          <w:rFonts w:ascii="Times New Roman" w:eastAsia="微软雅黑" w:hAnsi="Times New Roman" w:cs="Times New Roman" w:hint="eastAsia"/>
          <w:bCs/>
          <w:sz w:val="20"/>
          <w:szCs w:val="20"/>
          <w:lang w:val="en-GB"/>
        </w:rPr>
        <w:t xml:space="preserve"> considered, e.g., </w:t>
      </w:r>
      <w:r>
        <w:rPr>
          <w:rFonts w:ascii="Times New Roman" w:eastAsia="微软雅黑" w:hAnsi="Times New Roman" w:cs="Times New Roman"/>
          <w:bCs/>
          <w:sz w:val="20"/>
          <w:szCs w:val="20"/>
          <w:lang w:val="en-GB"/>
        </w:rPr>
        <w:t>splitting</w:t>
      </w:r>
      <w:r>
        <w:rPr>
          <w:rFonts w:ascii="Times New Roman" w:eastAsia="微软雅黑" w:hAnsi="Times New Roman" w:cs="Times New Roman" w:hint="eastAsia"/>
          <w:bCs/>
          <w:sz w:val="20"/>
          <w:szCs w:val="20"/>
          <w:lang w:val="en-GB"/>
        </w:rPr>
        <w:t xml:space="preserve"> the </w:t>
      </w:r>
      <w:r w:rsidRPr="00D04365">
        <w:rPr>
          <w:rFonts w:ascii="Times New Roman" w:eastAsia="微软雅黑" w:hAnsi="Times New Roman" w:cs="Times New Roman" w:hint="eastAsia"/>
          <w:bCs/>
          <w:sz w:val="20"/>
          <w:szCs w:val="20"/>
          <w:lang w:val="en-GB"/>
        </w:rPr>
        <w:t xml:space="preserve">transmit power for an SRS resource </w:t>
      </w:r>
      <w:r w:rsidRPr="00D04365">
        <w:rPr>
          <w:rFonts w:ascii="Times New Roman" w:eastAsia="微软雅黑" w:hAnsi="Times New Roman" w:cs="Times New Roman"/>
          <w:bCs/>
          <w:sz w:val="20"/>
          <w:szCs w:val="20"/>
          <w:lang w:val="en-GB"/>
        </w:rPr>
        <w:t xml:space="preserve">equally across </w:t>
      </w:r>
      <w:r w:rsidRPr="00D04365">
        <w:rPr>
          <w:rFonts w:ascii="Times New Roman" w:eastAsia="微软雅黑" w:hAnsi="Times New Roman" w:cs="Times New Roman"/>
          <w:bCs/>
          <w:sz w:val="20"/>
          <w:szCs w:val="20"/>
          <w:lang w:val="en-GB"/>
        </w:rPr>
        <w:lastRenderedPageBreak/>
        <w:t xml:space="preserve">the antenna ports </w:t>
      </w:r>
      <w:r>
        <w:rPr>
          <w:rFonts w:ascii="Times New Roman" w:eastAsia="微软雅黑" w:hAnsi="Times New Roman" w:cs="Times New Roman" w:hint="eastAsia"/>
          <w:bCs/>
          <w:sz w:val="20"/>
          <w:szCs w:val="20"/>
          <w:lang w:val="en-GB"/>
        </w:rPr>
        <w:t xml:space="preserve">mapped onto one OFDM symbol, instead of </w:t>
      </w:r>
      <w:r>
        <w:rPr>
          <w:rFonts w:ascii="Times New Roman" w:eastAsia="微软雅黑" w:hAnsi="Times New Roman" w:cs="Times New Roman"/>
          <w:bCs/>
          <w:sz w:val="20"/>
          <w:szCs w:val="20"/>
          <w:lang w:val="en-GB"/>
        </w:rPr>
        <w:t>splitting</w:t>
      </w:r>
      <w:r>
        <w:rPr>
          <w:rFonts w:ascii="Times New Roman" w:eastAsia="微软雅黑" w:hAnsi="Times New Roman" w:cs="Times New Roman" w:hint="eastAsia"/>
          <w:bCs/>
          <w:sz w:val="20"/>
          <w:szCs w:val="20"/>
          <w:lang w:val="en-GB"/>
        </w:rPr>
        <w:t xml:space="preserve"> the </w:t>
      </w:r>
      <w:r w:rsidRPr="00D04365">
        <w:rPr>
          <w:rFonts w:ascii="Times New Roman" w:eastAsia="微软雅黑" w:hAnsi="Times New Roman" w:cs="Times New Roman" w:hint="eastAsia"/>
          <w:bCs/>
          <w:sz w:val="20"/>
          <w:szCs w:val="20"/>
          <w:lang w:val="en-GB"/>
        </w:rPr>
        <w:t xml:space="preserve">transmit power for an SRS resource </w:t>
      </w:r>
      <w:r w:rsidRPr="00D04365">
        <w:rPr>
          <w:rFonts w:ascii="Times New Roman" w:eastAsia="微软雅黑" w:hAnsi="Times New Roman" w:cs="Times New Roman"/>
          <w:bCs/>
          <w:sz w:val="20"/>
          <w:szCs w:val="20"/>
          <w:lang w:val="en-GB"/>
        </w:rPr>
        <w:t xml:space="preserve">equally across </w:t>
      </w:r>
      <w:r>
        <w:rPr>
          <w:rFonts w:ascii="Times New Roman" w:eastAsia="微软雅黑" w:hAnsi="Times New Roman" w:cs="Times New Roman" w:hint="eastAsia"/>
          <w:bCs/>
          <w:sz w:val="20"/>
          <w:szCs w:val="20"/>
          <w:lang w:val="en-GB"/>
        </w:rPr>
        <w:t>all</w:t>
      </w:r>
      <w:r w:rsidRPr="00D04365">
        <w:rPr>
          <w:rFonts w:ascii="Times New Roman" w:eastAsia="微软雅黑" w:hAnsi="Times New Roman" w:cs="Times New Roman"/>
          <w:bCs/>
          <w:sz w:val="20"/>
          <w:szCs w:val="20"/>
          <w:lang w:val="en-GB"/>
        </w:rPr>
        <w:t xml:space="preserve"> antenna ports </w:t>
      </w:r>
      <w:r>
        <w:rPr>
          <w:rFonts w:ascii="Times New Roman" w:eastAsia="微软雅黑" w:hAnsi="Times New Roman" w:cs="Times New Roman" w:hint="eastAsia"/>
          <w:bCs/>
          <w:sz w:val="20"/>
          <w:szCs w:val="20"/>
          <w:lang w:val="en-GB"/>
        </w:rPr>
        <w:t xml:space="preserve">of the SRS </w:t>
      </w:r>
      <w:r>
        <w:rPr>
          <w:rFonts w:ascii="Times New Roman" w:eastAsia="微软雅黑" w:hAnsi="Times New Roman" w:cs="Times New Roman"/>
          <w:bCs/>
          <w:sz w:val="20"/>
          <w:szCs w:val="20"/>
          <w:lang w:val="en-GB"/>
        </w:rPr>
        <w:t>resource</w:t>
      </w:r>
      <w:r>
        <w:rPr>
          <w:rFonts w:ascii="Times New Roman" w:eastAsia="微软雅黑" w:hAnsi="Times New Roman" w:cs="Times New Roman" w:hint="eastAsia"/>
          <w:bCs/>
          <w:sz w:val="20"/>
          <w:szCs w:val="20"/>
          <w:lang w:val="en-GB"/>
        </w:rPr>
        <w:t xml:space="preserve">. </w:t>
      </w:r>
    </w:p>
    <w:p w14:paraId="7C90C4B1" w14:textId="0A47C18B" w:rsidR="000B2644" w:rsidRPr="00BE4206" w:rsidRDefault="006835E7" w:rsidP="000B2644">
      <w:pPr>
        <w:rPr>
          <w:rFonts w:ascii="Times New Roman" w:hAnsi="Times New Roman" w:cs="Times New Roman"/>
          <w:b/>
          <w:kern w:val="0"/>
          <w:sz w:val="20"/>
          <w:szCs w:val="20"/>
        </w:rPr>
      </w:pPr>
      <w:bookmarkStart w:id="10" w:name="_Ref131687543"/>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11</w:t>
      </w:r>
      <w:r w:rsidRPr="00BE4206">
        <w:rPr>
          <w:rFonts w:ascii="Times New Roman" w:hAnsi="Times New Roman" w:cs="Times New Roman" w:hint="eastAsia"/>
          <w:b/>
          <w:kern w:val="0"/>
          <w:sz w:val="20"/>
          <w:szCs w:val="20"/>
        </w:rPr>
        <w:t>:</w:t>
      </w:r>
      <w:r w:rsidR="000B2644" w:rsidRPr="00BE4206">
        <w:rPr>
          <w:rFonts w:ascii="Times New Roman" w:hAnsi="Times New Roman" w:cs="Times New Roman" w:hint="eastAsia"/>
          <w:b/>
          <w:kern w:val="0"/>
          <w:sz w:val="20"/>
          <w:szCs w:val="20"/>
        </w:rPr>
        <w:t xml:space="preserve"> Power control </w:t>
      </w:r>
      <w:r w:rsidR="000B2644" w:rsidRPr="00BE4206">
        <w:rPr>
          <w:rFonts w:ascii="Times New Roman" w:hAnsi="Times New Roman" w:cs="Times New Roman"/>
          <w:b/>
          <w:kern w:val="0"/>
          <w:sz w:val="20"/>
          <w:szCs w:val="20"/>
        </w:rPr>
        <w:t>enhancement</w:t>
      </w:r>
      <w:r w:rsidR="000B2644" w:rsidRPr="00BE4206">
        <w:rPr>
          <w:rFonts w:ascii="Times New Roman" w:hAnsi="Times New Roman" w:cs="Times New Roman" w:hint="eastAsia"/>
          <w:b/>
          <w:kern w:val="0"/>
          <w:sz w:val="20"/>
          <w:szCs w:val="20"/>
        </w:rPr>
        <w:t xml:space="preserve"> </w:t>
      </w:r>
      <w:r w:rsidR="00650F6B" w:rsidRPr="00BE4206">
        <w:rPr>
          <w:rFonts w:ascii="Times New Roman" w:hAnsi="Times New Roman" w:cs="Times New Roman" w:hint="eastAsia"/>
          <w:b/>
          <w:kern w:val="0"/>
          <w:sz w:val="20"/>
          <w:szCs w:val="20"/>
        </w:rPr>
        <w:t xml:space="preserve">should </w:t>
      </w:r>
      <w:r w:rsidR="000B2644" w:rsidRPr="00BE4206">
        <w:rPr>
          <w:rFonts w:ascii="Times New Roman" w:hAnsi="Times New Roman" w:cs="Times New Roman" w:hint="eastAsia"/>
          <w:b/>
          <w:kern w:val="0"/>
          <w:sz w:val="20"/>
          <w:szCs w:val="20"/>
        </w:rPr>
        <w:t xml:space="preserve">be considered </w:t>
      </w:r>
      <w:r w:rsidR="00267E3F" w:rsidRPr="00BE4206">
        <w:rPr>
          <w:rFonts w:ascii="Times New Roman" w:hAnsi="Times New Roman" w:cs="Times New Roman" w:hint="eastAsia"/>
          <w:b/>
          <w:kern w:val="0"/>
          <w:sz w:val="20"/>
          <w:szCs w:val="20"/>
        </w:rPr>
        <w:t>f</w:t>
      </w:r>
      <w:r w:rsidR="00267E3F" w:rsidRPr="00BE4206">
        <w:rPr>
          <w:rFonts w:ascii="Times New Roman" w:hAnsi="Times New Roman" w:cs="Times New Roman"/>
          <w:b/>
          <w:kern w:val="0"/>
          <w:sz w:val="20"/>
          <w:szCs w:val="20"/>
        </w:rPr>
        <w:t xml:space="preserve">or an 8-port SRS resource </w:t>
      </w:r>
      <w:r w:rsidR="00267E3F" w:rsidRPr="00BE4206">
        <w:rPr>
          <w:rFonts w:ascii="Times New Roman" w:hAnsi="Times New Roman" w:cs="Times New Roman" w:hint="eastAsia"/>
          <w:b/>
          <w:kern w:val="0"/>
          <w:sz w:val="20"/>
          <w:szCs w:val="20"/>
        </w:rPr>
        <w:t>with</w:t>
      </w:r>
      <w:r w:rsidR="00267E3F" w:rsidRPr="00BE4206">
        <w:rPr>
          <w:rFonts w:ascii="Times New Roman" w:hAnsi="Times New Roman" w:cs="Times New Roman"/>
          <w:b/>
          <w:kern w:val="0"/>
          <w:sz w:val="20"/>
          <w:szCs w:val="20"/>
        </w:rPr>
        <w:t xml:space="preserve"> resource mapping based on TDM onto m ≥ 2 OFDM symbols</w:t>
      </w:r>
      <w:r w:rsidR="000B2644" w:rsidRPr="00BE4206">
        <w:rPr>
          <w:rFonts w:ascii="Times New Roman" w:hAnsi="Times New Roman" w:cs="Times New Roman" w:hint="eastAsia"/>
          <w:b/>
          <w:kern w:val="0"/>
          <w:sz w:val="20"/>
          <w:szCs w:val="20"/>
        </w:rPr>
        <w:t>.</w:t>
      </w:r>
      <w:bookmarkEnd w:id="10"/>
      <w:r w:rsidR="000B2644" w:rsidRPr="00BE4206">
        <w:rPr>
          <w:rFonts w:ascii="Times New Roman" w:hAnsi="Times New Roman" w:cs="Times New Roman" w:hint="eastAsia"/>
          <w:b/>
          <w:kern w:val="0"/>
          <w:sz w:val="20"/>
          <w:szCs w:val="20"/>
        </w:rPr>
        <w:t xml:space="preserve"> </w:t>
      </w:r>
    </w:p>
    <w:p w14:paraId="66F34E66" w14:textId="5751AD5E" w:rsidR="001E586F" w:rsidRPr="00FD1D76" w:rsidRDefault="00FD1D76" w:rsidP="00FD1D76">
      <w:pPr>
        <w:pStyle w:val="a8"/>
        <w:keepNext/>
        <w:widowControl/>
        <w:numPr>
          <w:ilvl w:val="2"/>
          <w:numId w:val="1"/>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Configurations for </w:t>
      </w:r>
      <w:r w:rsidR="001E586F" w:rsidRPr="00FD1D76">
        <w:rPr>
          <w:rFonts w:ascii="Arial" w:eastAsia="宋体" w:hAnsi="Arial" w:cs="Times New Roman" w:hint="eastAsia"/>
          <w:b/>
          <w:kern w:val="32"/>
          <w:sz w:val="24"/>
          <w:szCs w:val="24"/>
        </w:rPr>
        <w:t xml:space="preserve">an </w:t>
      </w:r>
      <w:r w:rsidR="001E586F" w:rsidRPr="00FD1D76">
        <w:rPr>
          <w:rFonts w:ascii="Arial" w:eastAsia="宋体" w:hAnsi="Arial" w:cs="Times New Roman"/>
          <w:b/>
          <w:kern w:val="32"/>
          <w:sz w:val="24"/>
          <w:szCs w:val="24"/>
        </w:rPr>
        <w:t>8-port SRS resource</w:t>
      </w:r>
    </w:p>
    <w:p w14:paraId="7310FB64" w14:textId="79C4B5FA" w:rsidR="00EB5084" w:rsidRDefault="001E586F" w:rsidP="00EB5084">
      <w:pPr>
        <w:spacing w:before="120" w:afterLines="50" w:after="120"/>
        <w:rPr>
          <w:rFonts w:ascii="Times New Roman" w:eastAsia="宋体" w:hAnsi="Times New Roman" w:cs="Times New Roman"/>
          <w:kern w:val="0"/>
          <w:sz w:val="20"/>
          <w:szCs w:val="20"/>
        </w:rPr>
      </w:pPr>
      <w:r w:rsidRPr="001E586F">
        <w:rPr>
          <w:rFonts w:ascii="Times New Roman" w:eastAsia="宋体" w:hAnsi="Times New Roman" w:cs="Times New Roman" w:hint="eastAsia"/>
          <w:kern w:val="0"/>
          <w:sz w:val="20"/>
          <w:szCs w:val="20"/>
        </w:rPr>
        <w:t xml:space="preserve">For an 8-port SRS resource, whether it is TDM based or is </w:t>
      </w:r>
      <w:r w:rsidRPr="001E586F">
        <w:rPr>
          <w:rFonts w:ascii="Times New Roman" w:eastAsia="宋体" w:hAnsi="Times New Roman" w:cs="Times New Roman"/>
          <w:kern w:val="0"/>
          <w:sz w:val="20"/>
          <w:szCs w:val="20"/>
        </w:rPr>
        <w:t>based on legacy non-</w:t>
      </w:r>
      <w:proofErr w:type="spellStart"/>
      <w:r w:rsidRPr="001E586F">
        <w:rPr>
          <w:rFonts w:ascii="Times New Roman" w:eastAsia="宋体" w:hAnsi="Times New Roman" w:cs="Times New Roman"/>
          <w:kern w:val="0"/>
          <w:sz w:val="20"/>
          <w:szCs w:val="20"/>
        </w:rPr>
        <w:t>TDMed</w:t>
      </w:r>
      <w:proofErr w:type="spellEnd"/>
      <w:r w:rsidRPr="001E586F">
        <w:rPr>
          <w:rFonts w:ascii="Times New Roman" w:eastAsia="宋体" w:hAnsi="Times New Roman" w:cs="Times New Roman"/>
          <w:kern w:val="0"/>
          <w:sz w:val="20"/>
          <w:szCs w:val="20"/>
        </w:rPr>
        <w:t xml:space="preserve"> schemes</w:t>
      </w:r>
      <w:r w:rsidRPr="001E586F">
        <w:rPr>
          <w:rFonts w:ascii="Times New Roman" w:eastAsia="宋体" w:hAnsi="Times New Roman" w:cs="Times New Roman" w:hint="eastAsia"/>
          <w:kern w:val="0"/>
          <w:sz w:val="20"/>
          <w:szCs w:val="20"/>
        </w:rPr>
        <w:t xml:space="preserve"> can be configured with an explicit RRC parameter</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indicating</w:t>
      </w:r>
      <w:r>
        <w:rPr>
          <w:rFonts w:ascii="Times New Roman" w:eastAsia="宋体" w:hAnsi="Times New Roman" w:cs="Times New Roman" w:hint="eastAsia"/>
          <w:kern w:val="0"/>
          <w:sz w:val="20"/>
          <w:szCs w:val="20"/>
        </w:rPr>
        <w:t xml:space="preserve"> the TDM factor. If the SRS resource is </w:t>
      </w:r>
      <w:r w:rsidRPr="001E586F">
        <w:rPr>
          <w:rFonts w:ascii="Times New Roman" w:eastAsia="宋体" w:hAnsi="Times New Roman" w:cs="Times New Roman"/>
          <w:kern w:val="0"/>
          <w:sz w:val="20"/>
          <w:szCs w:val="20"/>
        </w:rPr>
        <w:t>based on legacy non-</w:t>
      </w:r>
      <w:proofErr w:type="spellStart"/>
      <w:r w:rsidRPr="001E586F">
        <w:rPr>
          <w:rFonts w:ascii="Times New Roman" w:eastAsia="宋体" w:hAnsi="Times New Roman" w:cs="Times New Roman"/>
          <w:kern w:val="0"/>
          <w:sz w:val="20"/>
          <w:szCs w:val="20"/>
        </w:rPr>
        <w:t>TDMed</w:t>
      </w:r>
      <w:proofErr w:type="spellEnd"/>
      <w:r w:rsidRPr="001E586F">
        <w:rPr>
          <w:rFonts w:ascii="Times New Roman" w:eastAsia="宋体" w:hAnsi="Times New Roman" w:cs="Times New Roman"/>
          <w:kern w:val="0"/>
          <w:sz w:val="20"/>
          <w:szCs w:val="20"/>
        </w:rPr>
        <w:t xml:space="preserve"> schemes</w:t>
      </w:r>
      <w:r>
        <w:rPr>
          <w:rFonts w:ascii="Times New Roman" w:eastAsia="宋体" w:hAnsi="Times New Roman" w:cs="Times New Roman" w:hint="eastAsia"/>
          <w:kern w:val="0"/>
          <w:sz w:val="20"/>
          <w:szCs w:val="20"/>
        </w:rPr>
        <w:t xml:space="preserve">, 1 is indicated by the RRC parameter, and if the SRS resource is </w:t>
      </w:r>
      <w:r w:rsidRPr="001E586F">
        <w:rPr>
          <w:rFonts w:ascii="Times New Roman" w:eastAsia="宋体" w:hAnsi="Times New Roman" w:cs="Times New Roman"/>
          <w:kern w:val="0"/>
          <w:sz w:val="20"/>
          <w:szCs w:val="20"/>
        </w:rPr>
        <w:t xml:space="preserve">based on </w:t>
      </w:r>
      <w:proofErr w:type="spellStart"/>
      <w:r w:rsidRPr="001E586F">
        <w:rPr>
          <w:rFonts w:ascii="Times New Roman" w:eastAsia="宋体" w:hAnsi="Times New Roman" w:cs="Times New Roman"/>
          <w:kern w:val="0"/>
          <w:sz w:val="20"/>
          <w:szCs w:val="20"/>
        </w:rPr>
        <w:t>TDMed</w:t>
      </w:r>
      <w:proofErr w:type="spellEnd"/>
      <w:r w:rsidRPr="001E586F">
        <w:rPr>
          <w:rFonts w:ascii="Times New Roman" w:eastAsia="宋体" w:hAnsi="Times New Roman" w:cs="Times New Roman"/>
          <w:kern w:val="0"/>
          <w:sz w:val="20"/>
          <w:szCs w:val="20"/>
        </w:rPr>
        <w:t xml:space="preserve"> schemes</w:t>
      </w:r>
      <w:r>
        <w:rPr>
          <w:rFonts w:ascii="Times New Roman" w:eastAsia="宋体" w:hAnsi="Times New Roman" w:cs="Times New Roman" w:hint="eastAsia"/>
          <w:kern w:val="0"/>
          <w:sz w:val="20"/>
          <w:szCs w:val="20"/>
        </w:rPr>
        <w:t xml:space="preserve"> with TDM factor s, s is indicated</w:t>
      </w:r>
      <w:r w:rsidRPr="001E586F">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by the RRC parameter.</w:t>
      </w:r>
    </w:p>
    <w:p w14:paraId="348A9CEC" w14:textId="54542720" w:rsidR="001E586F" w:rsidRPr="00BE4206" w:rsidRDefault="006835E7" w:rsidP="001E586F">
      <w:pPr>
        <w:spacing w:before="120" w:afterLines="50" w:after="120"/>
        <w:rPr>
          <w:rFonts w:ascii="Times New Roman" w:hAnsi="Times New Roman" w:cs="Times New Roman"/>
          <w:b/>
          <w:kern w:val="0"/>
          <w:sz w:val="20"/>
          <w:szCs w:val="20"/>
        </w:rPr>
      </w:pPr>
      <w:bookmarkStart w:id="11" w:name="_Ref131687547"/>
      <w:r w:rsidRPr="00BE4206">
        <w:rPr>
          <w:rFonts w:ascii="Times New Roman" w:hAnsi="Times New Roman" w:cs="Times New Roman"/>
          <w:b/>
          <w:kern w:val="0"/>
          <w:sz w:val="20"/>
          <w:szCs w:val="20"/>
        </w:rPr>
        <w:t xml:space="preserve">Proposal </w:t>
      </w:r>
      <w:r w:rsidR="00C76F4B" w:rsidRPr="00BE4206">
        <w:rPr>
          <w:rFonts w:ascii="Times New Roman" w:hAnsi="Times New Roman" w:cs="Times New Roman" w:hint="eastAsia"/>
          <w:b/>
          <w:kern w:val="0"/>
          <w:sz w:val="20"/>
          <w:szCs w:val="20"/>
        </w:rPr>
        <w:t>12</w:t>
      </w:r>
      <w:r w:rsidRPr="00BE4206">
        <w:rPr>
          <w:rFonts w:ascii="Times New Roman" w:hAnsi="Times New Roman" w:cs="Times New Roman"/>
          <w:b/>
          <w:kern w:val="0"/>
          <w:sz w:val="20"/>
          <w:szCs w:val="20"/>
        </w:rPr>
        <w:t>:</w:t>
      </w:r>
      <w:r w:rsidR="001E586F" w:rsidRPr="00BE4206">
        <w:rPr>
          <w:rFonts w:ascii="Times New Roman" w:hAnsi="Times New Roman" w:cs="Times New Roman" w:hint="eastAsia"/>
          <w:b/>
          <w:kern w:val="0"/>
          <w:sz w:val="20"/>
          <w:szCs w:val="20"/>
        </w:rPr>
        <w:t xml:space="preserve"> </w:t>
      </w:r>
      <w:r w:rsidR="001E586F" w:rsidRPr="00BE4206">
        <w:rPr>
          <w:rFonts w:ascii="Times New Roman" w:hAnsi="Times New Roman" w:cs="Times New Roman"/>
          <w:b/>
          <w:kern w:val="0"/>
          <w:sz w:val="20"/>
          <w:szCs w:val="20"/>
        </w:rPr>
        <w:t>For an 8-port SRS resource in a SRS resource set with usage ‘codebook’ or ‘</w:t>
      </w:r>
      <w:proofErr w:type="spellStart"/>
      <w:r w:rsidR="001E586F" w:rsidRPr="00BE4206">
        <w:rPr>
          <w:rFonts w:ascii="Times New Roman" w:hAnsi="Times New Roman" w:cs="Times New Roman"/>
          <w:b/>
          <w:kern w:val="0"/>
          <w:sz w:val="20"/>
          <w:szCs w:val="20"/>
        </w:rPr>
        <w:t>antennaSwitching</w:t>
      </w:r>
      <w:proofErr w:type="spellEnd"/>
      <w:r w:rsidR="001E586F" w:rsidRPr="00BE4206">
        <w:rPr>
          <w:rFonts w:ascii="Times New Roman" w:hAnsi="Times New Roman" w:cs="Times New Roman"/>
          <w:b/>
          <w:kern w:val="0"/>
          <w:sz w:val="20"/>
          <w:szCs w:val="20"/>
        </w:rPr>
        <w:t>’</w:t>
      </w:r>
      <w:r w:rsidR="001E586F" w:rsidRPr="00BE4206">
        <w:rPr>
          <w:rFonts w:ascii="Times New Roman" w:hAnsi="Times New Roman" w:cs="Times New Roman" w:hint="eastAsia"/>
          <w:b/>
          <w:kern w:val="0"/>
          <w:sz w:val="20"/>
          <w:szCs w:val="20"/>
        </w:rPr>
        <w:t>, a</w:t>
      </w:r>
      <w:r w:rsidR="001E586F" w:rsidRPr="00BE4206">
        <w:rPr>
          <w:rFonts w:ascii="Times New Roman" w:hAnsi="Times New Roman" w:cs="Times New Roman"/>
          <w:b/>
          <w:kern w:val="0"/>
          <w:sz w:val="20"/>
          <w:szCs w:val="20"/>
        </w:rPr>
        <w:t>n explicit RRC parameter</w:t>
      </w:r>
      <w:r w:rsidR="001E586F" w:rsidRPr="00BE4206">
        <w:rPr>
          <w:rFonts w:ascii="Times New Roman" w:hAnsi="Times New Roman" w:cs="Times New Roman" w:hint="eastAsia"/>
          <w:b/>
          <w:kern w:val="0"/>
          <w:sz w:val="20"/>
          <w:szCs w:val="20"/>
        </w:rPr>
        <w:t xml:space="preserve"> </w:t>
      </w:r>
      <w:r w:rsidR="001E586F" w:rsidRPr="00BE4206">
        <w:rPr>
          <w:rFonts w:ascii="Times New Roman" w:hAnsi="Times New Roman" w:cs="Times New Roman"/>
          <w:b/>
          <w:kern w:val="0"/>
          <w:sz w:val="20"/>
          <w:szCs w:val="20"/>
        </w:rPr>
        <w:t>indicating the TDM factor</w:t>
      </w:r>
      <w:r w:rsidR="001E586F" w:rsidRPr="00BE4206">
        <w:rPr>
          <w:rFonts w:ascii="Times New Roman" w:hAnsi="Times New Roman" w:cs="Times New Roman" w:hint="eastAsia"/>
          <w:b/>
          <w:kern w:val="0"/>
          <w:sz w:val="20"/>
          <w:szCs w:val="20"/>
        </w:rPr>
        <w:t xml:space="preserve"> is supported, with value </w:t>
      </w:r>
      <w:r w:rsidR="001E586F" w:rsidRPr="00BE4206">
        <w:rPr>
          <w:rFonts w:ascii="Times New Roman" w:hAnsi="Times New Roman" w:cs="Times New Roman"/>
          <w:b/>
          <w:kern w:val="0"/>
          <w:sz w:val="20"/>
          <w:szCs w:val="20"/>
        </w:rPr>
        <w:t>“</w:t>
      </w:r>
      <w:r w:rsidR="001E586F" w:rsidRPr="00BE4206">
        <w:rPr>
          <w:rFonts w:ascii="Times New Roman" w:hAnsi="Times New Roman" w:cs="Times New Roman" w:hint="eastAsia"/>
          <w:b/>
          <w:kern w:val="0"/>
          <w:sz w:val="20"/>
          <w:szCs w:val="20"/>
        </w:rPr>
        <w:t>1</w:t>
      </w:r>
      <w:r w:rsidR="001E586F" w:rsidRPr="00BE4206">
        <w:rPr>
          <w:rFonts w:ascii="Times New Roman" w:hAnsi="Times New Roman" w:cs="Times New Roman"/>
          <w:b/>
          <w:kern w:val="0"/>
          <w:sz w:val="20"/>
          <w:szCs w:val="20"/>
        </w:rPr>
        <w:t>”</w:t>
      </w:r>
      <w:r w:rsidR="001E586F" w:rsidRPr="00BE4206">
        <w:rPr>
          <w:rFonts w:ascii="Times New Roman" w:hAnsi="Times New Roman" w:cs="Times New Roman" w:hint="eastAsia"/>
          <w:b/>
          <w:kern w:val="0"/>
          <w:sz w:val="20"/>
          <w:szCs w:val="20"/>
        </w:rPr>
        <w:t xml:space="preserve"> of the RRC parameter indicating the SRS resource is based on </w:t>
      </w:r>
      <w:r w:rsidR="001E586F" w:rsidRPr="00BE4206">
        <w:rPr>
          <w:rFonts w:ascii="Times New Roman" w:hAnsi="Times New Roman" w:cs="Times New Roman"/>
          <w:b/>
          <w:kern w:val="0"/>
          <w:sz w:val="20"/>
          <w:szCs w:val="20"/>
        </w:rPr>
        <w:t>legacy non-</w:t>
      </w:r>
      <w:proofErr w:type="spellStart"/>
      <w:r w:rsidR="001E586F" w:rsidRPr="00BE4206">
        <w:rPr>
          <w:rFonts w:ascii="Times New Roman" w:hAnsi="Times New Roman" w:cs="Times New Roman"/>
          <w:b/>
          <w:kern w:val="0"/>
          <w:sz w:val="20"/>
          <w:szCs w:val="20"/>
        </w:rPr>
        <w:t>TDMed</w:t>
      </w:r>
      <w:proofErr w:type="spellEnd"/>
      <w:r w:rsidR="001E586F" w:rsidRPr="00BE4206">
        <w:rPr>
          <w:rFonts w:ascii="Times New Roman" w:hAnsi="Times New Roman" w:cs="Times New Roman"/>
          <w:b/>
          <w:kern w:val="0"/>
          <w:sz w:val="20"/>
          <w:szCs w:val="20"/>
        </w:rPr>
        <w:t xml:space="preserve"> schemes</w:t>
      </w:r>
      <w:r w:rsidR="001E586F" w:rsidRPr="00BE4206">
        <w:rPr>
          <w:rFonts w:ascii="Times New Roman" w:hAnsi="Times New Roman" w:cs="Times New Roman" w:hint="eastAsia"/>
          <w:b/>
          <w:kern w:val="0"/>
          <w:sz w:val="20"/>
          <w:szCs w:val="20"/>
        </w:rPr>
        <w:t>.</w:t>
      </w:r>
      <w:bookmarkEnd w:id="11"/>
    </w:p>
    <w:p w14:paraId="70F8FC13" w14:textId="5E93A6F4" w:rsidR="00B426C7" w:rsidRPr="00A75AAE" w:rsidRDefault="00B426C7" w:rsidP="00D03ABD">
      <w:pPr>
        <w:pStyle w:val="a8"/>
        <w:keepNext/>
        <w:widowControl/>
        <w:numPr>
          <w:ilvl w:val="0"/>
          <w:numId w:val="1"/>
        </w:numPr>
        <w:spacing w:afterLines="50" w:after="120"/>
        <w:outlineLvl w:val="0"/>
        <w:rPr>
          <w:rFonts w:ascii="Arial" w:eastAsia="宋体" w:hAnsi="Arial" w:cs="Times New Roman"/>
          <w:b/>
          <w:kern w:val="32"/>
          <w:sz w:val="28"/>
          <w:szCs w:val="20"/>
        </w:rPr>
      </w:pPr>
      <w:r w:rsidRPr="00A75AAE">
        <w:rPr>
          <w:rFonts w:ascii="Arial" w:eastAsia="宋体" w:hAnsi="Arial" w:cs="Times New Roman" w:hint="eastAsia"/>
          <w:b/>
          <w:kern w:val="32"/>
          <w:sz w:val="28"/>
          <w:szCs w:val="20"/>
        </w:rPr>
        <w:t>Conclusions</w:t>
      </w:r>
    </w:p>
    <w:p w14:paraId="1AEB561F" w14:textId="1B1F4622" w:rsidR="00B426C7" w:rsidRDefault="00B426C7" w:rsidP="00D03ABD">
      <w:pPr>
        <w:widowControl/>
        <w:spacing w:afterLines="50" w:after="120"/>
        <w:rPr>
          <w:rFonts w:ascii="Times New Roman" w:eastAsia="宋体" w:hAnsi="Times New Roman" w:cs="Times New Roman"/>
          <w:kern w:val="0"/>
          <w:sz w:val="20"/>
          <w:szCs w:val="20"/>
          <w:lang w:val="en-GB"/>
        </w:rPr>
      </w:pPr>
      <w:r w:rsidRPr="00A75AAE">
        <w:rPr>
          <w:rFonts w:ascii="Times New Roman" w:eastAsia="宋体" w:hAnsi="Times New Roman" w:cs="Times New Roman"/>
          <w:kern w:val="0"/>
          <w:sz w:val="20"/>
          <w:szCs w:val="20"/>
          <w:lang w:val="en-GB"/>
        </w:rPr>
        <w:t xml:space="preserve">In this contribution, we provided our views on the enhancement </w:t>
      </w:r>
      <w:r w:rsidR="00B86A07" w:rsidRPr="00A75AAE">
        <w:rPr>
          <w:rFonts w:ascii="Times New Roman" w:eastAsia="宋体" w:hAnsi="Times New Roman" w:cs="Times New Roman"/>
          <w:kern w:val="0"/>
          <w:sz w:val="20"/>
          <w:szCs w:val="20"/>
          <w:lang w:val="en-GB"/>
        </w:rPr>
        <w:t>of</w:t>
      </w:r>
      <w:r w:rsidRPr="00A75AAE">
        <w:rPr>
          <w:rFonts w:ascii="Times New Roman" w:eastAsia="宋体" w:hAnsi="Times New Roman" w:cs="Times New Roman"/>
          <w:kern w:val="0"/>
          <w:sz w:val="20"/>
          <w:szCs w:val="20"/>
          <w:lang w:val="en-GB"/>
        </w:rPr>
        <w:t xml:space="preserve"> SRS</w:t>
      </w:r>
      <w:r w:rsidR="00B86A07" w:rsidRPr="00A75AAE">
        <w:rPr>
          <w:rFonts w:ascii="Times New Roman" w:eastAsia="宋体" w:hAnsi="Times New Roman" w:cs="Times New Roman"/>
          <w:kern w:val="0"/>
          <w:sz w:val="20"/>
          <w:szCs w:val="20"/>
          <w:lang w:val="en-GB"/>
        </w:rPr>
        <w:t xml:space="preserve"> for Rel-18 </w:t>
      </w:r>
      <w:r w:rsidR="00A569C3" w:rsidRPr="00A75AAE">
        <w:rPr>
          <w:rFonts w:ascii="Times New Roman" w:eastAsia="宋体" w:hAnsi="Times New Roman" w:cs="Times New Roman" w:hint="eastAsia"/>
          <w:kern w:val="0"/>
          <w:sz w:val="20"/>
          <w:szCs w:val="20"/>
          <w:lang w:val="en-GB"/>
        </w:rPr>
        <w:t xml:space="preserve">TDD CJT and </w:t>
      </w:r>
      <w:r w:rsidR="00B86A07" w:rsidRPr="00A75AAE">
        <w:rPr>
          <w:rFonts w:ascii="Times New Roman" w:eastAsia="宋体" w:hAnsi="Times New Roman" w:cs="Times New Roman"/>
          <w:kern w:val="0"/>
          <w:sz w:val="20"/>
          <w:szCs w:val="20"/>
          <w:lang w:val="en-GB"/>
        </w:rPr>
        <w:t xml:space="preserve">UL 8Tx </w:t>
      </w:r>
      <w:r w:rsidR="00B86A07" w:rsidRPr="003B6039">
        <w:rPr>
          <w:rFonts w:ascii="Times New Roman" w:eastAsia="宋体" w:hAnsi="Times New Roman" w:cs="Times New Roman"/>
          <w:kern w:val="0"/>
          <w:sz w:val="20"/>
          <w:szCs w:val="20"/>
          <w:lang w:val="en-GB"/>
        </w:rPr>
        <w:t>operation</w:t>
      </w:r>
      <w:r w:rsidR="00CC08B0" w:rsidRPr="003B6039">
        <w:rPr>
          <w:rFonts w:ascii="Times New Roman" w:eastAsia="宋体" w:hAnsi="Times New Roman" w:cs="Times New Roman"/>
          <w:kern w:val="0"/>
          <w:sz w:val="20"/>
          <w:szCs w:val="20"/>
          <w:lang w:val="en-GB"/>
        </w:rPr>
        <w:t>.</w:t>
      </w:r>
      <w:r w:rsidR="007D6317" w:rsidRPr="003B6039">
        <w:rPr>
          <w:rFonts w:ascii="Times New Roman" w:eastAsia="宋体" w:hAnsi="Times New Roman" w:cs="Times New Roman"/>
          <w:kern w:val="0"/>
          <w:sz w:val="20"/>
          <w:szCs w:val="20"/>
          <w:lang w:val="en-GB"/>
        </w:rPr>
        <w:t xml:space="preserve"> </w:t>
      </w:r>
      <w:r w:rsidRPr="003B6039">
        <w:rPr>
          <w:rFonts w:ascii="Times New Roman" w:eastAsia="宋体" w:hAnsi="Times New Roman" w:cs="Times New Roman"/>
          <w:kern w:val="0"/>
          <w:sz w:val="20"/>
          <w:szCs w:val="20"/>
          <w:lang w:val="en-GB"/>
        </w:rPr>
        <w:t>We have the following proposals:</w:t>
      </w:r>
    </w:p>
    <w:p w14:paraId="697E9E22" w14:textId="77777777" w:rsidR="00BE4206" w:rsidRDefault="00BE4206" w:rsidP="00BE4206">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1</w:t>
      </w:r>
      <w:r w:rsidRPr="00CA787B">
        <w:rPr>
          <w:rFonts w:ascii="Times New Roman" w:hAnsi="Times New Roman" w:cs="Times New Roman"/>
          <w:b/>
          <w:kern w:val="0"/>
          <w:sz w:val="20"/>
          <w:szCs w:val="20"/>
        </w:rPr>
        <w:t xml:space="preserve">: Support the combination of </w:t>
      </w:r>
      <w:r w:rsidRPr="00CA787B">
        <w:rPr>
          <w:rFonts w:ascii="Times New Roman" w:hAnsi="Times New Roman" w:cs="Times New Roman" w:hint="eastAsia"/>
          <w:b/>
          <w:kern w:val="0"/>
          <w:sz w:val="20"/>
          <w:szCs w:val="20"/>
        </w:rPr>
        <w:t>comb offset hopping</w:t>
      </w:r>
      <w:r w:rsidRPr="00CA787B">
        <w:rPr>
          <w:rFonts w:ascii="Times New Roman" w:hAnsi="Times New Roman" w:cs="Times New Roman"/>
          <w:b/>
          <w:kern w:val="0"/>
          <w:sz w:val="20"/>
          <w:szCs w:val="20"/>
        </w:rPr>
        <w:t xml:space="preserve"> and </w:t>
      </w:r>
      <w:r w:rsidRPr="00CA787B">
        <w:rPr>
          <w:rFonts w:ascii="Times New Roman" w:eastAsia="宋体" w:hAnsi="Times New Roman" w:cs="Times New Roman" w:hint="eastAsia"/>
          <w:b/>
          <w:kern w:val="0"/>
          <w:sz w:val="20"/>
          <w:szCs w:val="20"/>
        </w:rPr>
        <w:t>cyclic</w:t>
      </w:r>
      <w:r w:rsidRPr="00CA787B">
        <w:rPr>
          <w:rFonts w:ascii="Times New Roman" w:hAnsi="Times New Roman" w:cs="Times New Roman" w:hint="eastAsia"/>
          <w:b/>
          <w:kern w:val="0"/>
          <w:sz w:val="20"/>
          <w:szCs w:val="20"/>
        </w:rPr>
        <w:t xml:space="preserve"> shift hopping.</w:t>
      </w:r>
    </w:p>
    <w:p w14:paraId="4C5B788C" w14:textId="49E9B87C" w:rsidR="00BE4206" w:rsidRDefault="00FE7B2D" w:rsidP="00BE4206">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2</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The </w:t>
      </w:r>
      <w:r w:rsidRPr="00CA787B">
        <w:rPr>
          <w:rFonts w:ascii="Times New Roman" w:hAnsi="Times New Roman" w:cs="Times New Roman"/>
          <w:b/>
          <w:kern w:val="0"/>
          <w:sz w:val="20"/>
          <w:szCs w:val="20"/>
        </w:rPr>
        <w:t>initialization</w:t>
      </w:r>
      <w:r w:rsidRPr="00CA787B">
        <w:rPr>
          <w:rFonts w:ascii="Times New Roman" w:hAnsi="Times New Roman" w:cs="Times New Roman" w:hint="eastAsia"/>
          <w:b/>
          <w:kern w:val="0"/>
          <w:sz w:val="20"/>
          <w:szCs w:val="20"/>
        </w:rPr>
        <w:t xml:space="preserve"> of the </w:t>
      </w:r>
      <w:r w:rsidRPr="00CA787B">
        <w:rPr>
          <w:rFonts w:ascii="Times New Roman" w:hAnsi="Times New Roman" w:cs="Times New Roman"/>
          <w:b/>
          <w:kern w:val="0"/>
          <w:sz w:val="20"/>
          <w:szCs w:val="20"/>
        </w:rPr>
        <w:t>network-configured ID</w:t>
      </w:r>
      <w:r w:rsidRPr="00CA787B">
        <w:rPr>
          <w:rFonts w:ascii="Times New Roman" w:hAnsi="Times New Roman" w:cs="Times New Roman" w:hint="eastAsia"/>
          <w:b/>
          <w:kern w:val="0"/>
          <w:sz w:val="20"/>
          <w:szCs w:val="20"/>
        </w:rPr>
        <w:t xml:space="preserve"> should be a new ID</w:t>
      </w:r>
      <w:r>
        <w:rPr>
          <w:rFonts w:ascii="Times New Roman" w:hAnsi="Times New Roman" w:cs="Times New Roman" w:hint="eastAsia"/>
          <w:b/>
          <w:kern w:val="0"/>
          <w:sz w:val="20"/>
          <w:szCs w:val="20"/>
        </w:rPr>
        <w:t>. C</w:t>
      </w:r>
      <w:r w:rsidRPr="008648BA">
        <w:rPr>
          <w:rFonts w:ascii="Times New Roman" w:hAnsi="Times New Roman" w:cs="Times New Roman"/>
          <w:b/>
          <w:kern w:val="0"/>
          <w:sz w:val="20"/>
          <w:szCs w:val="20"/>
        </w:rPr>
        <w:t>omb offset hopping and cyclic shift hopping should use two separate new IDs</w:t>
      </w:r>
      <w:r w:rsidRPr="00CA787B">
        <w:rPr>
          <w:rFonts w:ascii="Times New Roman" w:hAnsi="Times New Roman" w:cs="Times New Roman" w:hint="eastAsia"/>
          <w:b/>
          <w:kern w:val="0"/>
          <w:sz w:val="20"/>
          <w:szCs w:val="20"/>
        </w:rPr>
        <w:t>.</w:t>
      </w:r>
    </w:p>
    <w:p w14:paraId="229A915E" w14:textId="77777777" w:rsidR="00FE7B2D" w:rsidRPr="00FE776D" w:rsidRDefault="00FE7B2D" w:rsidP="00FE7B2D">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3</w:t>
      </w:r>
      <w:r w:rsidRPr="00CA787B">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 xml:space="preserve">Support </w:t>
      </w:r>
      <w:r w:rsidRPr="00D9014D">
        <w:rPr>
          <w:rFonts w:ascii="Times New Roman" w:eastAsia="宋体" w:hAnsi="Times New Roman" w:cs="Times New Roman"/>
          <w:b/>
          <w:kern w:val="0"/>
          <w:sz w:val="20"/>
          <w:szCs w:val="20"/>
        </w:rPr>
        <w:t>hopping based on only the symbol index</w:t>
      </w:r>
      <w:r>
        <w:rPr>
          <w:rFonts w:ascii="Times New Roman" w:eastAsia="宋体" w:hAnsi="Times New Roman" w:cs="Times New Roman" w:hint="eastAsia"/>
          <w:b/>
          <w:kern w:val="0"/>
          <w:sz w:val="20"/>
          <w:szCs w:val="20"/>
        </w:rPr>
        <w:t xml:space="preserve"> </w:t>
      </w:r>
      <m:oMath>
        <m:sSup>
          <m:sSupPr>
            <m:ctrlPr>
              <w:rPr>
                <w:rFonts w:ascii="Cambria Math" w:eastAsia="宋体" w:hAnsi="Cambria Math" w:cs="Times New Roman"/>
                <w:b/>
                <w:kern w:val="0"/>
                <w:sz w:val="20"/>
                <w:szCs w:val="20"/>
              </w:rPr>
            </m:ctrlPr>
          </m:sSupPr>
          <m:e>
            <m:r>
              <m:rPr>
                <m:sty m:val="bi"/>
              </m:rPr>
              <w:rPr>
                <w:rFonts w:ascii="Cambria Math" w:eastAsia="宋体" w:hAnsi="Cambria Math" w:cs="Times New Roman"/>
                <w:kern w:val="0"/>
                <w:sz w:val="20"/>
                <w:szCs w:val="20"/>
              </w:rPr>
              <m:t>l</m:t>
            </m:r>
            <m:ctrlPr>
              <w:rPr>
                <w:rFonts w:ascii="Cambria Math" w:eastAsia="宋体" w:hAnsi="Cambria Math" w:cs="Times New Roman"/>
                <w:b/>
                <w:i/>
                <w:kern w:val="0"/>
                <w:sz w:val="20"/>
                <w:szCs w:val="20"/>
              </w:rPr>
            </m:ctrlPr>
          </m:e>
          <m:sup>
            <m:r>
              <m:rPr>
                <m:sty m:val="b"/>
              </m:rPr>
              <w:rPr>
                <w:rFonts w:ascii="Cambria Math" w:eastAsia="宋体" w:hAnsi="Cambria Math" w:cs="Times New Roman"/>
                <w:kern w:val="0"/>
                <w:sz w:val="20"/>
                <w:szCs w:val="20"/>
              </w:rPr>
              <m:t>'</m:t>
            </m:r>
          </m:sup>
        </m:sSup>
      </m:oMath>
      <w:r>
        <w:rPr>
          <w:rFonts w:ascii="Times New Roman" w:eastAsia="宋体" w:hAnsi="Times New Roman" w:cs="Times New Roman" w:hint="eastAsia"/>
          <w:b/>
          <w:kern w:val="0"/>
          <w:sz w:val="20"/>
          <w:szCs w:val="20"/>
        </w:rPr>
        <w:t xml:space="preserve"> </w:t>
      </w:r>
      <w:r w:rsidRPr="00D9014D">
        <w:rPr>
          <w:rFonts w:ascii="Times New Roman" w:eastAsia="宋体" w:hAnsi="Times New Roman" w:cs="Times New Roman"/>
          <w:b/>
          <w:kern w:val="0"/>
          <w:sz w:val="20"/>
          <w:szCs w:val="20"/>
        </w:rPr>
        <w:t>within a slot</w:t>
      </w:r>
      <w:r>
        <w:rPr>
          <w:rFonts w:ascii="Times New Roman" w:eastAsia="宋体" w:hAnsi="Times New Roman" w:cs="Times New Roman" w:hint="eastAsia"/>
          <w:b/>
          <w:kern w:val="0"/>
          <w:sz w:val="20"/>
          <w:szCs w:val="20"/>
        </w:rPr>
        <w:t>.</w:t>
      </w:r>
    </w:p>
    <w:p w14:paraId="70737EC8" w14:textId="77777777" w:rsidR="00BE4206" w:rsidRPr="00A46853" w:rsidRDefault="00BE4206" w:rsidP="00BE4206">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4</w:t>
      </w:r>
      <w:r w:rsidRPr="00CA787B">
        <w:rPr>
          <w:rFonts w:ascii="Times New Roman" w:hAnsi="Times New Roman" w:cs="Times New Roman"/>
          <w:b/>
          <w:kern w:val="0"/>
          <w:sz w:val="20"/>
          <w:szCs w:val="20"/>
        </w:rPr>
        <w:t xml:space="preserve">: </w:t>
      </w:r>
      <w:r w:rsidRPr="00A46853">
        <w:rPr>
          <w:rFonts w:ascii="Times New Roman" w:hAnsi="Times New Roman" w:cs="Times New Roman"/>
          <w:b/>
          <w:kern w:val="0"/>
          <w:sz w:val="20"/>
          <w:szCs w:val="20"/>
        </w:rPr>
        <w:t xml:space="preserve">At least support </w:t>
      </w:r>
      <w:proofErr w:type="spellStart"/>
      <w:r w:rsidRPr="00A46853">
        <w:rPr>
          <w:rFonts w:ascii="Times New Roman" w:hAnsi="Times New Roman" w:cs="Times New Roman"/>
          <w:b/>
          <w:kern w:val="0"/>
          <w:sz w:val="20"/>
          <w:szCs w:val="20"/>
        </w:rPr>
        <w:t>reinitialization</w:t>
      </w:r>
      <w:proofErr w:type="spellEnd"/>
      <w:r w:rsidRPr="00A46853">
        <w:rPr>
          <w:rFonts w:ascii="Times New Roman" w:hAnsi="Times New Roman" w:cs="Times New Roman"/>
          <w:b/>
          <w:kern w:val="0"/>
          <w:sz w:val="20"/>
          <w:szCs w:val="20"/>
        </w:rPr>
        <w:t xml:space="preserve"> at the beginning of each radio frame</w:t>
      </w:r>
      <w:r w:rsidRPr="00CA787B">
        <w:rPr>
          <w:rFonts w:ascii="Times New Roman" w:hAnsi="Times New Roman" w:cs="Times New Roman" w:hint="eastAsia"/>
          <w:b/>
          <w:kern w:val="0"/>
          <w:sz w:val="20"/>
          <w:szCs w:val="20"/>
        </w:rPr>
        <w:t>.</w:t>
      </w:r>
    </w:p>
    <w:p w14:paraId="2F9B0A90" w14:textId="77777777" w:rsidR="00BE4206" w:rsidRPr="00BE4206" w:rsidRDefault="00BE4206" w:rsidP="00BE4206">
      <w:pPr>
        <w:pStyle w:val="af3"/>
        <w:rPr>
          <w:rFonts w:eastAsiaTheme="minorEastAsia"/>
          <w:bCs w:val="0"/>
          <w:kern w:val="0"/>
        </w:rPr>
      </w:pPr>
      <w:r w:rsidRPr="00BE4206">
        <w:rPr>
          <w:rFonts w:eastAsiaTheme="minorEastAsia"/>
          <w:bCs w:val="0"/>
          <w:kern w:val="0"/>
        </w:rPr>
        <w:t xml:space="preserve">Proposal </w:t>
      </w:r>
      <w:r w:rsidRPr="00BE4206">
        <w:rPr>
          <w:rFonts w:eastAsiaTheme="minorEastAsia" w:hint="eastAsia"/>
          <w:bCs w:val="0"/>
          <w:kern w:val="0"/>
        </w:rPr>
        <w:t xml:space="preserve">5: </w:t>
      </w:r>
      <w:r w:rsidRPr="00BE4206">
        <w:rPr>
          <w:rFonts w:eastAsiaTheme="minorEastAsia"/>
          <w:bCs w:val="0"/>
          <w:kern w:val="0"/>
        </w:rPr>
        <w:t>For an 8-port SRS resource in a SRS resource set with usage ‘codebook’ or ‘</w:t>
      </w:r>
      <w:proofErr w:type="spellStart"/>
      <w:r w:rsidRPr="00BE4206">
        <w:rPr>
          <w:rFonts w:eastAsiaTheme="minorEastAsia"/>
          <w:bCs w:val="0"/>
          <w:kern w:val="0"/>
        </w:rPr>
        <w:t>antennaSwitching</w:t>
      </w:r>
      <w:proofErr w:type="spellEnd"/>
      <w:r w:rsidRPr="00BE4206">
        <w:rPr>
          <w:rFonts w:eastAsiaTheme="minorEastAsia"/>
          <w:bCs w:val="0"/>
          <w:kern w:val="0"/>
        </w:rPr>
        <w:t>’, when the 8 ports are mapped onto one or more OFDM symbols using legacy non-</w:t>
      </w:r>
      <w:proofErr w:type="spellStart"/>
      <w:r w:rsidRPr="00BE4206">
        <w:rPr>
          <w:rFonts w:eastAsiaTheme="minorEastAsia"/>
          <w:bCs w:val="0"/>
          <w:kern w:val="0"/>
        </w:rPr>
        <w:t>TDMed</w:t>
      </w:r>
      <w:proofErr w:type="spellEnd"/>
      <w:r w:rsidRPr="00BE4206">
        <w:rPr>
          <w:rFonts w:eastAsiaTheme="minorEastAsia"/>
          <w:bCs w:val="0"/>
          <w:kern w:val="0"/>
        </w:rPr>
        <w:t xml:space="preserve"> schemes (repetition, frequency hopping, partial sounding, or a combination thereof),</w:t>
      </w:r>
    </w:p>
    <w:p w14:paraId="69F0FDCB" w14:textId="77777777" w:rsidR="00BE4206" w:rsidRPr="00BE4206" w:rsidRDefault="00BE4206" w:rsidP="00BE4206">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t xml:space="preserve">For </w:t>
      </w:r>
      <w:r w:rsidRPr="00BE4206">
        <w:rPr>
          <w:rFonts w:ascii="Times New Roman" w:eastAsiaTheme="minorEastAsia" w:hAnsi="Times New Roman" w:hint="eastAsia"/>
          <w:b/>
          <w:sz w:val="20"/>
          <w:szCs w:val="20"/>
          <w:lang w:eastAsia="zh-CN"/>
        </w:rPr>
        <w:t xml:space="preserve">8 ports mapped to 2 </w:t>
      </w:r>
      <w:r w:rsidRPr="00BE4206">
        <w:rPr>
          <w:rFonts w:ascii="Times New Roman" w:eastAsiaTheme="minorEastAsia" w:hAnsi="Times New Roman"/>
          <w:b/>
          <w:sz w:val="20"/>
          <w:szCs w:val="20"/>
          <w:lang w:eastAsia="zh-CN"/>
        </w:rPr>
        <w:t>comb offsets</w:t>
      </w:r>
      <w:r w:rsidRPr="00BE4206">
        <w:rPr>
          <w:rFonts w:ascii="Times New Roman" w:eastAsiaTheme="minorEastAsia" w:hAnsi="Times New Roman" w:hint="eastAsia"/>
          <w:b/>
          <w:sz w:val="20"/>
          <w:szCs w:val="20"/>
          <w:lang w:eastAsia="zh-CN"/>
        </w:rPr>
        <w:t xml:space="preserve">, the 2 comb offsets are mapped with SRS ports </w:t>
      </w:r>
      <w:r w:rsidRPr="00BE4206">
        <w:rPr>
          <w:rFonts w:ascii="Times New Roman" w:eastAsiaTheme="minorEastAsia" w:hAnsi="Times New Roman"/>
          <w:b/>
          <w:sz w:val="20"/>
          <w:szCs w:val="20"/>
          <w:lang w:eastAsia="zh-CN"/>
        </w:rPr>
        <w:t>{1000, 1002, 1004, 1006}</w:t>
      </w:r>
      <w:r w:rsidRPr="00BE4206">
        <w:rPr>
          <w:rFonts w:ascii="Times New Roman" w:eastAsiaTheme="minorEastAsia" w:hAnsi="Times New Roman" w:hint="eastAsia"/>
          <w:b/>
          <w:sz w:val="20"/>
          <w:szCs w:val="20"/>
          <w:lang w:eastAsia="zh-CN"/>
        </w:rPr>
        <w:t xml:space="preserve"> and</w:t>
      </w:r>
      <w:r w:rsidRPr="00BE4206">
        <w:rPr>
          <w:rFonts w:ascii="Times New Roman" w:eastAsiaTheme="minorEastAsia" w:hAnsi="Times New Roman"/>
          <w:b/>
          <w:sz w:val="20"/>
          <w:szCs w:val="20"/>
          <w:lang w:eastAsia="zh-CN"/>
        </w:rPr>
        <w:t xml:space="preserve"> {1001, 1003, 1005, 1007}</w:t>
      </w:r>
      <w:r w:rsidRPr="00BE4206">
        <w:rPr>
          <w:rFonts w:ascii="Times New Roman" w:eastAsiaTheme="minorEastAsia" w:hAnsi="Times New Roman" w:hint="eastAsia"/>
          <w:b/>
          <w:sz w:val="20"/>
          <w:szCs w:val="20"/>
          <w:lang w:eastAsia="zh-CN"/>
        </w:rPr>
        <w:t>, respectively.</w:t>
      </w:r>
    </w:p>
    <w:p w14:paraId="5D453986" w14:textId="77777777" w:rsidR="00BE4206" w:rsidRPr="00BE4206" w:rsidRDefault="00BE4206" w:rsidP="00BE4206">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t xml:space="preserve">For </w:t>
      </w:r>
      <w:r w:rsidRPr="00BE4206">
        <w:rPr>
          <w:rFonts w:ascii="Times New Roman" w:eastAsiaTheme="minorEastAsia" w:hAnsi="Times New Roman" w:hint="eastAsia"/>
          <w:b/>
          <w:sz w:val="20"/>
          <w:szCs w:val="20"/>
          <w:lang w:eastAsia="zh-CN"/>
        </w:rPr>
        <w:t xml:space="preserve">8 ports mapped to 4 </w:t>
      </w:r>
      <w:r w:rsidRPr="00BE4206">
        <w:rPr>
          <w:rFonts w:ascii="Times New Roman" w:eastAsiaTheme="minorEastAsia" w:hAnsi="Times New Roman"/>
          <w:b/>
          <w:sz w:val="20"/>
          <w:szCs w:val="20"/>
          <w:lang w:eastAsia="zh-CN"/>
        </w:rPr>
        <w:t>comb offsets</w:t>
      </w:r>
      <w:r w:rsidRPr="00BE4206">
        <w:rPr>
          <w:rFonts w:ascii="Times New Roman" w:eastAsiaTheme="minorEastAsia" w:hAnsi="Times New Roman" w:hint="eastAsia"/>
          <w:b/>
          <w:sz w:val="20"/>
          <w:szCs w:val="20"/>
          <w:lang w:eastAsia="zh-CN"/>
        </w:rPr>
        <w:t>, the 4 comb offsets are mapped with SRS ports {1000, 1004}, {1001, 1005}, {1002, 1006} and {1003, 1007}, respectively.</w:t>
      </w:r>
    </w:p>
    <w:p w14:paraId="0EE46637" w14:textId="77777777" w:rsidR="00BE4206" w:rsidRPr="00BE4206" w:rsidRDefault="00BE4206" w:rsidP="00BE4206">
      <w:p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6</w:t>
      </w:r>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 xml:space="preserve"> </w:t>
      </w:r>
      <w:r w:rsidRPr="00BE4206">
        <w:rPr>
          <w:rFonts w:ascii="Times New Roman" w:hAnsi="Times New Roman" w:cs="Times New Roman"/>
          <w:b/>
          <w:kern w:val="0"/>
          <w:sz w:val="20"/>
          <w:szCs w:val="20"/>
        </w:rPr>
        <w:t>For 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 when the 8 ports are mapped onto one or more OFDM symbols using legacy non-</w:t>
      </w:r>
      <w:proofErr w:type="spellStart"/>
      <w:r w:rsidRPr="00BE4206">
        <w:rPr>
          <w:rFonts w:ascii="Times New Roman" w:hAnsi="Times New Roman" w:cs="Times New Roman"/>
          <w:b/>
          <w:kern w:val="0"/>
          <w:sz w:val="20"/>
          <w:szCs w:val="20"/>
        </w:rPr>
        <w:t>TDMed</w:t>
      </w:r>
      <w:proofErr w:type="spellEnd"/>
      <w:r w:rsidRPr="00BE4206">
        <w:rPr>
          <w:rFonts w:ascii="Times New Roman" w:hAnsi="Times New Roman" w:cs="Times New Roman"/>
          <w:b/>
          <w:kern w:val="0"/>
          <w:sz w:val="20"/>
          <w:szCs w:val="20"/>
        </w:rPr>
        <w:t xml:space="preserve"> schemes (repetition, frequency hopping, partial sounding, or a combination thereof),</w:t>
      </w:r>
      <w:r w:rsidRPr="00BE4206">
        <w:rPr>
          <w:rFonts w:ascii="Times New Roman" w:hAnsi="Times New Roman" w:cs="Times New Roman" w:hint="eastAsia"/>
          <w:b/>
          <w:kern w:val="0"/>
          <w:sz w:val="20"/>
          <w:szCs w:val="20"/>
        </w:rPr>
        <w:t xml:space="preserve"> the following formulas for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oMath>
      <w:r w:rsidRPr="00BE4206">
        <w:rPr>
          <w:rFonts w:ascii="Times New Roman" w:hAnsi="Times New Roman" w:cs="Times New Roman" w:hint="eastAsia"/>
          <w:b/>
          <w:kern w:val="0"/>
          <w:sz w:val="20"/>
          <w:szCs w:val="20"/>
        </w:rPr>
        <w:t xml:space="preserve"> are supported:</w:t>
      </w:r>
    </w:p>
    <w:p w14:paraId="6B320B71" w14:textId="77777777" w:rsidR="00BE4206" w:rsidRPr="00BE4206" w:rsidRDefault="00BE4206" w:rsidP="00BE4206">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hint="eastAsia"/>
          <w:b/>
          <w:kern w:val="0"/>
          <w:sz w:val="20"/>
          <w:szCs w:val="20"/>
        </w:rPr>
        <w:t xml:space="preserve">For comb 2,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Pr="00BE4206">
        <w:rPr>
          <w:rFonts w:ascii="Times New Roman" w:hAnsi="Times New Roman" w:cs="Times New Roman" w:hint="eastAsia"/>
          <w:b/>
          <w:kern w:val="0"/>
          <w:sz w:val="20"/>
          <w:szCs w:val="20"/>
        </w:rPr>
        <w:t>;</w:t>
      </w:r>
    </w:p>
    <w:p w14:paraId="79EDE87B" w14:textId="77777777" w:rsidR="00BE4206" w:rsidRPr="00BE4206" w:rsidRDefault="00BE4206" w:rsidP="00BE4206">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hint="eastAsia"/>
          <w:b/>
          <w:kern w:val="0"/>
          <w:sz w:val="20"/>
          <w:szCs w:val="20"/>
        </w:rPr>
        <w:t xml:space="preserve">For comb 4,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begChr m:val="⌊"/>
                    <m:endChr m:val="⌋"/>
                    <m:ctrlPr>
                      <w:rPr>
                        <w:rFonts w:ascii="Cambria Math" w:hAnsi="Cambria Math" w:cs="Times New Roman"/>
                        <w:b/>
                        <w:kern w:val="0"/>
                        <w:sz w:val="20"/>
                        <w:szCs w:val="20"/>
                      </w:rPr>
                    </m:ctrlPr>
                  </m:dPr>
                  <m:e>
                    <m:f>
                      <m:fPr>
                        <m:type m:val="lin"/>
                        <m:ctrlPr>
                          <w:rPr>
                            <w:rFonts w:ascii="Cambria Math" w:hAnsi="Cambria Math" w:cs="Times New Roman"/>
                            <w:b/>
                            <w:kern w:val="0"/>
                            <w:sz w:val="20"/>
                            <w:szCs w:val="20"/>
                          </w:rPr>
                        </m:ctrlPr>
                      </m:fPr>
                      <m:num>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r>
                          <m:rPr>
                            <m:sty m:val="b"/>
                          </m:rPr>
                          <w:rPr>
                            <w:rFonts w:ascii="Cambria Math" w:hAnsi="Cambria Math" w:cs="Times New Roman"/>
                            <w:kern w:val="0"/>
                            <w:sz w:val="20"/>
                            <w:szCs w:val="20"/>
                          </w:rPr>
                          <m:t>2</m:t>
                        </m:r>
                      </m:den>
                    </m:f>
                  </m:e>
                </m:d>
              </m:num>
              <m:den>
                <m:f>
                  <m:fPr>
                    <m:type m:val="lin"/>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num>
                  <m:den>
                    <m:r>
                      <m:rPr>
                        <m:sty m:val="b"/>
                      </m:rPr>
                      <w:rPr>
                        <w:rFonts w:ascii="Cambria Math" w:hAnsi="Cambria Math" w:cs="Times New Roman"/>
                        <w:kern w:val="0"/>
                        <w:sz w:val="20"/>
                        <w:szCs w:val="20"/>
                      </w:rPr>
                      <m:t>2</m:t>
                    </m:r>
                  </m:den>
                </m:f>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Pr="00BE4206">
        <w:rPr>
          <w:rFonts w:ascii="Times New Roman" w:hAnsi="Times New Roman" w:cs="Times New Roman"/>
          <w:b/>
          <w:kern w:val="0"/>
          <w:sz w:val="20"/>
          <w:szCs w:val="20"/>
        </w:rPr>
        <w:t>;</w:t>
      </w:r>
    </w:p>
    <w:p w14:paraId="36FCAF3E" w14:textId="77777777" w:rsidR="00BE4206" w:rsidRPr="00BE4206" w:rsidRDefault="00BE4206" w:rsidP="00BE4206">
      <w:pPr>
        <w:pStyle w:val="a8"/>
        <w:numPr>
          <w:ilvl w:val="0"/>
          <w:numId w:val="30"/>
        </w:num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For comb 8,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,i</m:t>
            </m:r>
          </m:sup>
        </m:sSubSup>
        <m:r>
          <m:rPr>
            <m:sty m:val="b"/>
          </m:rPr>
          <w:rPr>
            <w:rFonts w:ascii="Cambria Math" w:hAnsi="Cambria Math" w:cs="Times New Roman"/>
            <w:kern w:val="0"/>
            <w:sz w:val="20"/>
            <w:szCs w:val="20"/>
          </w:rPr>
          <m:t>=</m:t>
        </m:r>
        <m:d>
          <m:dPr>
            <m:ctrlPr>
              <w:rPr>
                <w:rFonts w:ascii="Cambria Math" w:hAnsi="Cambria Math" w:cs="Times New Roman"/>
                <w:b/>
                <w:kern w:val="0"/>
                <w:sz w:val="20"/>
                <w:szCs w:val="20"/>
              </w:rPr>
            </m:ctrlPr>
          </m:dPr>
          <m:e>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r>
              <m:rPr>
                <m:sty m:val="b"/>
              </m:rPr>
              <w:rPr>
                <w:rFonts w:ascii="Cambria Math" w:hAnsi="Cambria Math" w:cs="Times New Roman"/>
                <w:kern w:val="0"/>
                <w:sz w:val="20"/>
                <w:szCs w:val="20"/>
              </w:rPr>
              <m:t>+</m:t>
            </m:r>
            <m:f>
              <m:fPr>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d>
                  <m:dPr>
                    <m:begChr m:val="⌊"/>
                    <m:endChr m:val="⌋"/>
                    <m:ctrlPr>
                      <w:rPr>
                        <w:rFonts w:ascii="Cambria Math" w:hAnsi="Cambria Math" w:cs="Times New Roman"/>
                        <w:b/>
                        <w:kern w:val="0"/>
                        <w:sz w:val="20"/>
                        <w:szCs w:val="20"/>
                      </w:rPr>
                    </m:ctrlPr>
                  </m:dPr>
                  <m:e>
                    <m:f>
                      <m:fPr>
                        <m:type m:val="lin"/>
                        <m:ctrlPr>
                          <w:rPr>
                            <w:rFonts w:ascii="Cambria Math" w:hAnsi="Cambria Math" w:cs="Times New Roman"/>
                            <w:b/>
                            <w:kern w:val="0"/>
                            <w:sz w:val="20"/>
                            <w:szCs w:val="20"/>
                          </w:rPr>
                        </m:ctrlPr>
                      </m:fPr>
                      <m:num>
                        <m:d>
                          <m:dPr>
                            <m:ctrlPr>
                              <w:rPr>
                                <w:rFonts w:ascii="Cambria Math" w:hAnsi="Cambria Math" w:cs="Times New Roman"/>
                                <w:b/>
                                <w:kern w:val="0"/>
                                <w:sz w:val="20"/>
                                <w:szCs w:val="20"/>
                              </w:rPr>
                            </m:ctrlPr>
                          </m:dPr>
                          <m:e>
                            <m:sSub>
                              <m:sSubPr>
                                <m:ctrlPr>
                                  <w:rPr>
                                    <w:rFonts w:ascii="Cambria Math" w:hAnsi="Cambria Math" w:cs="Times New Roman"/>
                                    <w:b/>
                                    <w:kern w:val="0"/>
                                    <w:sz w:val="20"/>
                                    <w:szCs w:val="20"/>
                                  </w:rPr>
                                </m:ctrlPr>
                              </m:sSubPr>
                              <m:e>
                                <m:r>
                                  <m:rPr>
                                    <m:sty m:val="b"/>
                                  </m:rPr>
                                  <w:rPr>
                                    <w:rFonts w:ascii="Cambria Math" w:hAnsi="Cambria Math" w:cs="Times New Roman"/>
                                    <w:kern w:val="0"/>
                                    <w:sz w:val="20"/>
                                    <w:szCs w:val="20"/>
                                  </w:rPr>
                                  <m:t>p</m:t>
                                </m:r>
                              </m:e>
                              <m:sub>
                                <m:r>
                                  <m:rPr>
                                    <m:sty m:val="b"/>
                                  </m:rPr>
                                  <w:rPr>
                                    <w:rFonts w:ascii="Cambria Math" w:hAnsi="Cambria Math" w:cs="Times New Roman"/>
                                    <w:kern w:val="0"/>
                                    <w:sz w:val="20"/>
                                    <w:szCs w:val="20"/>
                                  </w:rPr>
                                  <m:t>i</m:t>
                                </m:r>
                              </m:sub>
                            </m:sSub>
                            <m:r>
                              <m:rPr>
                                <m:sty m:val="b"/>
                              </m:rPr>
                              <w:rPr>
                                <w:rFonts w:ascii="Cambria Math" w:hAnsi="Cambria Math" w:cs="Times New Roman"/>
                                <w:kern w:val="0"/>
                                <w:sz w:val="20"/>
                                <w:szCs w:val="20"/>
                              </w:rPr>
                              <m:t>-1000</m:t>
                            </m:r>
                          </m:e>
                        </m:d>
                      </m:num>
                      <m:den>
                        <m:r>
                          <m:rPr>
                            <m:sty m:val="b"/>
                          </m:rPr>
                          <w:rPr>
                            <w:rFonts w:ascii="Cambria Math" w:hAnsi="Cambria Math" w:cs="Times New Roman"/>
                            <w:kern w:val="0"/>
                            <w:sz w:val="20"/>
                            <w:szCs w:val="20"/>
                          </w:rPr>
                          <m:t>4</m:t>
                        </m:r>
                      </m:den>
                    </m:f>
                  </m:e>
                </m:d>
              </m:num>
              <m:den>
                <m:f>
                  <m:fPr>
                    <m:type m:val="lin"/>
                    <m:ctrlPr>
                      <w:rPr>
                        <w:rFonts w:ascii="Cambria Math" w:hAnsi="Cambria Math" w:cs="Times New Roman"/>
                        <w:b/>
                        <w:kern w:val="0"/>
                        <w:sz w:val="20"/>
                        <w:szCs w:val="20"/>
                      </w:rPr>
                    </m:ctrlPr>
                  </m:fPr>
                  <m:num>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ap</m:t>
                        </m:r>
                      </m:sub>
                      <m:sup>
                        <m:r>
                          <m:rPr>
                            <m:nor/>
                          </m:rPr>
                          <w:rPr>
                            <w:rFonts w:ascii="Times New Roman" w:hAnsi="Times New Roman" w:cs="Times New Roman"/>
                            <w:b/>
                            <w:kern w:val="0"/>
                            <w:sz w:val="20"/>
                            <w:szCs w:val="20"/>
                          </w:rPr>
                          <m:t>SRS</m:t>
                        </m:r>
                      </m:sup>
                    </m:sSubSup>
                  </m:num>
                  <m:den>
                    <m:r>
                      <m:rPr>
                        <m:sty m:val="b"/>
                      </m:rPr>
                      <w:rPr>
                        <w:rFonts w:ascii="Cambria Math" w:hAnsi="Cambria Math" w:cs="Times New Roman"/>
                        <w:kern w:val="0"/>
                        <w:sz w:val="20"/>
                        <w:szCs w:val="20"/>
                      </w:rPr>
                      <m:t>4</m:t>
                    </m:r>
                  </m:den>
                </m:f>
              </m:den>
            </m:f>
          </m:e>
        </m:d>
        <m:r>
          <m:rPr>
            <m:nor/>
          </m:rPr>
          <w:rPr>
            <w:rFonts w:ascii="Times New Roman" w:hAnsi="Times New Roman" w:cs="Times New Roman"/>
            <w:b/>
            <w:kern w:val="0"/>
            <w:sz w:val="20"/>
            <w:szCs w:val="20"/>
          </w:rPr>
          <m:t xml:space="preserve"> mod </m:t>
        </m:r>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r>
              <m:rPr>
                <m:sty m:val="b"/>
              </m:rPr>
              <w:rPr>
                <w:rFonts w:ascii="Cambria Math" w:hAnsi="Cambria Math" w:cs="Times New Roman"/>
                <w:kern w:val="0"/>
                <w:sz w:val="20"/>
                <w:szCs w:val="20"/>
              </w:rPr>
              <m:t>,</m:t>
            </m:r>
            <m:r>
              <m:rPr>
                <m:nor/>
              </m:rPr>
              <w:rPr>
                <w:rFonts w:ascii="Times New Roman" w:hAnsi="Times New Roman" w:cs="Times New Roman"/>
                <w:b/>
                <w:kern w:val="0"/>
                <w:sz w:val="20"/>
                <w:szCs w:val="20"/>
              </w:rPr>
              <m:t>max</m:t>
            </m:r>
          </m:sup>
        </m:sSubSup>
      </m:oMath>
      <w:r w:rsidRPr="00BE4206">
        <w:rPr>
          <w:rFonts w:ascii="Times New Roman" w:hAnsi="Times New Roman" w:cs="Times New Roman"/>
          <w:b/>
          <w:kern w:val="0"/>
          <w:sz w:val="20"/>
          <w:szCs w:val="20"/>
        </w:rPr>
        <w:t>.</w:t>
      </w:r>
    </w:p>
    <w:p w14:paraId="46EDA24B" w14:textId="77777777" w:rsidR="00BE4206" w:rsidRPr="00BE4206" w:rsidRDefault="00BE4206" w:rsidP="00BE4206">
      <w:p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 xml:space="preserve">7: </w:t>
      </w:r>
      <w:r w:rsidRPr="00BE4206">
        <w:rPr>
          <w:rFonts w:ascii="Times New Roman" w:hAnsi="Times New Roman" w:cs="Times New Roman"/>
          <w:b/>
          <w:kern w:val="0"/>
          <w:sz w:val="20"/>
          <w:szCs w:val="20"/>
        </w:rPr>
        <w:t>For 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 when the 8 ports are mapped onto one or more OFDM symbols using legacy non-</w:t>
      </w:r>
      <w:proofErr w:type="spellStart"/>
      <w:r w:rsidRPr="00BE4206">
        <w:rPr>
          <w:rFonts w:ascii="Times New Roman" w:hAnsi="Times New Roman" w:cs="Times New Roman"/>
          <w:b/>
          <w:kern w:val="0"/>
          <w:sz w:val="20"/>
          <w:szCs w:val="20"/>
        </w:rPr>
        <w:t>TDMed</w:t>
      </w:r>
      <w:proofErr w:type="spellEnd"/>
      <w:r w:rsidRPr="00BE4206">
        <w:rPr>
          <w:rFonts w:ascii="Times New Roman" w:hAnsi="Times New Roman" w:cs="Times New Roman"/>
          <w:b/>
          <w:kern w:val="0"/>
          <w:sz w:val="20"/>
          <w:szCs w:val="20"/>
        </w:rPr>
        <w:t xml:space="preserve"> schemes (repetition, frequency hopping, partial sounding, or a combination thereof),</w:t>
      </w:r>
      <w:r w:rsidRPr="00BE4206">
        <w:rPr>
          <w:rFonts w:ascii="Times New Roman" w:hAnsi="Times New Roman" w:cs="Times New Roman" w:hint="eastAsia"/>
          <w:b/>
          <w:kern w:val="0"/>
          <w:sz w:val="20"/>
          <w:szCs w:val="20"/>
        </w:rPr>
        <w:t xml:space="preserve"> when comb 2 is configured</w:t>
      </w:r>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 xml:space="preserve"> the number of the comb offsets is indicated by </w:t>
      </w:r>
      <m:oMath>
        <m:sSubSup>
          <m:sSubSupPr>
            <m:ctrlPr>
              <w:rPr>
                <w:rFonts w:ascii="Cambria Math" w:hAnsi="Cambria Math" w:cs="Times New Roman"/>
                <w:b/>
                <w:kern w:val="0"/>
                <w:sz w:val="20"/>
                <w:szCs w:val="20"/>
              </w:rPr>
            </m:ctrlPr>
          </m:sSubSupPr>
          <m:e>
            <m:r>
              <m:rPr>
                <m:sty m:val="b"/>
              </m:rPr>
              <w:rPr>
                <w:rFonts w:ascii="Cambria Math" w:hAnsi="Cambria Math" w:cs="Times New Roman"/>
                <w:kern w:val="0"/>
                <w:sz w:val="20"/>
                <w:szCs w:val="20"/>
              </w:rPr>
              <m:t>n</m:t>
            </m:r>
          </m:e>
          <m:sub>
            <m:r>
              <m:rPr>
                <m:nor/>
              </m:rPr>
              <w:rPr>
                <w:rFonts w:ascii="Times New Roman" w:hAnsi="Times New Roman" w:cs="Times New Roman"/>
                <w:b/>
                <w:kern w:val="0"/>
                <w:sz w:val="20"/>
                <w:szCs w:val="20"/>
              </w:rPr>
              <m:t>SRS</m:t>
            </m:r>
          </m:sub>
          <m:sup>
            <m:r>
              <m:rPr>
                <m:nor/>
              </m:rPr>
              <w:rPr>
                <w:rFonts w:ascii="Times New Roman" w:hAnsi="Times New Roman" w:cs="Times New Roman"/>
                <w:b/>
                <w:kern w:val="0"/>
                <w:sz w:val="20"/>
                <w:szCs w:val="20"/>
              </w:rPr>
              <m:t>cs</m:t>
            </m:r>
          </m:sup>
        </m:sSubSup>
      </m:oMath>
      <w:r w:rsidRPr="00BE4206">
        <w:rPr>
          <w:rFonts w:ascii="Times New Roman" w:hAnsi="Times New Roman" w:cs="Times New Roman" w:hint="eastAsia"/>
          <w:b/>
          <w:kern w:val="0"/>
          <w:sz w:val="20"/>
          <w:szCs w:val="20"/>
        </w:rPr>
        <w:t xml:space="preserve">. </w:t>
      </w:r>
    </w:p>
    <w:p w14:paraId="13F2B14B" w14:textId="77777777" w:rsidR="00BE4206" w:rsidRPr="00BE4206" w:rsidRDefault="00BE4206" w:rsidP="00BE4206">
      <w:p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 xml:space="preserve">8: </w:t>
      </w:r>
      <w:r w:rsidRPr="00BE4206">
        <w:rPr>
          <w:rFonts w:ascii="Times New Roman" w:hAnsi="Times New Roman" w:cs="Times New Roman"/>
          <w:b/>
          <w:kern w:val="0"/>
          <w:sz w:val="20"/>
          <w:szCs w:val="20"/>
        </w:rPr>
        <w:t>For 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 xml:space="preserve">’ and resource mapping based on TDM onto m ≥ 2 OFDM symbols and with TDM factor s, </w:t>
      </w:r>
    </w:p>
    <w:p w14:paraId="6088357A" w14:textId="77777777" w:rsidR="00BE4206" w:rsidRPr="00BE4206" w:rsidRDefault="00BE4206" w:rsidP="00BE4206">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hint="eastAsia"/>
          <w:b/>
          <w:sz w:val="20"/>
          <w:szCs w:val="20"/>
          <w:lang w:eastAsia="zh-CN"/>
        </w:rPr>
        <w:t xml:space="preserve">For </w:t>
      </w:r>
      <w:r w:rsidRPr="00BE4206">
        <w:rPr>
          <w:rFonts w:ascii="Times New Roman" w:eastAsiaTheme="minorEastAsia" w:hAnsi="Times New Roman"/>
          <w:b/>
          <w:sz w:val="20"/>
          <w:szCs w:val="20"/>
          <w:lang w:eastAsia="zh-CN"/>
        </w:rPr>
        <w:t>s</w:t>
      </w:r>
      <w:r w:rsidRPr="00BE4206">
        <w:rPr>
          <w:rFonts w:ascii="Times New Roman" w:eastAsiaTheme="minorEastAsia" w:hAnsi="Times New Roman" w:hint="eastAsia"/>
          <w:b/>
          <w:sz w:val="20"/>
          <w:szCs w:val="20"/>
          <w:lang w:eastAsia="zh-CN"/>
        </w:rPr>
        <w:t xml:space="preserve"> = 2, the SRS ports for the same coherent group of </w:t>
      </w:r>
      <w:r w:rsidRPr="00BE4206">
        <w:rPr>
          <w:rFonts w:ascii="Times New Roman" w:eastAsiaTheme="minorEastAsia" w:hAnsi="Times New Roman"/>
          <w:b/>
          <w:sz w:val="20"/>
          <w:szCs w:val="20"/>
          <w:lang w:eastAsia="zh-CN"/>
        </w:rPr>
        <w:t>a partial-c</w:t>
      </w:r>
      <w:r w:rsidRPr="00BE4206">
        <w:rPr>
          <w:rFonts w:ascii="Times New Roman" w:eastAsiaTheme="minorEastAsia" w:hAnsi="Times New Roman" w:hint="eastAsia"/>
          <w:b/>
          <w:sz w:val="20"/>
          <w:szCs w:val="20"/>
          <w:lang w:eastAsia="zh-CN"/>
        </w:rPr>
        <w:t xml:space="preserve">oherent </w:t>
      </w:r>
      <w:r w:rsidRPr="00BE4206">
        <w:rPr>
          <w:rFonts w:ascii="Times New Roman" w:eastAsiaTheme="minorEastAsia" w:hAnsi="Times New Roman"/>
          <w:b/>
          <w:sz w:val="20"/>
          <w:szCs w:val="20"/>
          <w:lang w:eastAsia="zh-CN"/>
        </w:rPr>
        <w:t>codebook</w:t>
      </w:r>
      <w:r w:rsidRPr="00BE4206">
        <w:rPr>
          <w:rFonts w:ascii="Times New Roman" w:eastAsiaTheme="minorEastAsia" w:hAnsi="Times New Roman" w:hint="eastAsia"/>
          <w:b/>
          <w:sz w:val="20"/>
          <w:szCs w:val="20"/>
          <w:lang w:eastAsia="zh-CN"/>
        </w:rPr>
        <w:t xml:space="preserve"> designed for</w:t>
      </w:r>
      <w:r w:rsidRPr="00BE4206">
        <w:rPr>
          <w:rFonts w:ascii="Times New Roman" w:eastAsiaTheme="minorEastAsia" w:hAnsi="Times New Roman"/>
          <w:b/>
          <w:sz w:val="20"/>
          <w:szCs w:val="20"/>
          <w:lang w:eastAsia="zh-CN"/>
        </w:rPr>
        <w:t xml:space="preserve"> 8T</w:t>
      </w:r>
      <w:r w:rsidRPr="00BE4206">
        <w:rPr>
          <w:rFonts w:ascii="Times New Roman" w:eastAsiaTheme="minorEastAsia" w:hAnsi="Times New Roman" w:hint="eastAsia"/>
          <w:b/>
          <w:sz w:val="20"/>
          <w:szCs w:val="20"/>
          <w:lang w:eastAsia="zh-CN"/>
        </w:rPr>
        <w:t>x</w:t>
      </w:r>
      <w:r w:rsidRPr="00BE4206">
        <w:rPr>
          <w:rFonts w:ascii="Times New Roman" w:eastAsiaTheme="minorEastAsia" w:hAnsi="Times New Roman"/>
          <w:b/>
          <w:sz w:val="20"/>
          <w:szCs w:val="20"/>
          <w:lang w:eastAsia="zh-CN"/>
        </w:rPr>
        <w:t xml:space="preserve"> UE</w:t>
      </w:r>
      <w:r w:rsidRPr="00BE4206">
        <w:rPr>
          <w:rFonts w:ascii="Times New Roman" w:eastAsiaTheme="minorEastAsia" w:hAnsi="Times New Roman" w:hint="eastAsia"/>
          <w:b/>
          <w:sz w:val="20"/>
          <w:szCs w:val="20"/>
          <w:lang w:eastAsia="zh-CN"/>
        </w:rPr>
        <w:t>s with</w:t>
      </w:r>
      <w:r w:rsidRPr="00BE4206">
        <w:rPr>
          <w:rFonts w:ascii="Times New Roman" w:eastAsiaTheme="minorEastAsia" w:hAnsi="Times New Roman"/>
          <w:b/>
          <w:sz w:val="20"/>
          <w:szCs w:val="20"/>
          <w:lang w:eastAsia="zh-CN"/>
        </w:rPr>
        <w:t xml:space="preserve"> Ng=</w:t>
      </w:r>
      <w:r w:rsidRPr="00BE4206">
        <w:rPr>
          <w:rFonts w:ascii="Times New Roman" w:eastAsiaTheme="minorEastAsia" w:hAnsi="Times New Roman" w:hint="eastAsia"/>
          <w:b/>
          <w:sz w:val="20"/>
          <w:szCs w:val="20"/>
          <w:lang w:eastAsia="zh-CN"/>
        </w:rPr>
        <w:t>2 are mapped to the same OFDM symbol(s);</w:t>
      </w:r>
    </w:p>
    <w:p w14:paraId="6478821A" w14:textId="77777777" w:rsidR="00BE4206" w:rsidRPr="00BE4206" w:rsidRDefault="00BE4206" w:rsidP="00BE4206">
      <w:pPr>
        <w:pStyle w:val="bullet1"/>
        <w:numPr>
          <w:ilvl w:val="0"/>
          <w:numId w:val="18"/>
        </w:numPr>
        <w:spacing w:line="240" w:lineRule="auto"/>
        <w:contextualSpacing/>
        <w:rPr>
          <w:rFonts w:ascii="Times New Roman" w:eastAsiaTheme="minorEastAsia" w:hAnsi="Times New Roman"/>
          <w:b/>
          <w:sz w:val="20"/>
          <w:szCs w:val="20"/>
          <w:lang w:eastAsia="zh-CN"/>
        </w:rPr>
      </w:pPr>
      <w:r w:rsidRPr="00BE4206">
        <w:rPr>
          <w:rFonts w:ascii="Times New Roman" w:eastAsiaTheme="minorEastAsia" w:hAnsi="Times New Roman" w:hint="eastAsia"/>
          <w:b/>
          <w:sz w:val="20"/>
          <w:szCs w:val="20"/>
          <w:lang w:eastAsia="zh-CN"/>
        </w:rPr>
        <w:t xml:space="preserve">For </w:t>
      </w:r>
      <w:r w:rsidRPr="00BE4206">
        <w:rPr>
          <w:rFonts w:ascii="Times New Roman" w:eastAsiaTheme="minorEastAsia" w:hAnsi="Times New Roman"/>
          <w:b/>
          <w:sz w:val="20"/>
          <w:szCs w:val="20"/>
          <w:lang w:eastAsia="zh-CN"/>
        </w:rPr>
        <w:t>s</w:t>
      </w:r>
      <w:r w:rsidRPr="00BE4206">
        <w:rPr>
          <w:rFonts w:ascii="Times New Roman" w:eastAsiaTheme="minorEastAsia" w:hAnsi="Times New Roman" w:hint="eastAsia"/>
          <w:b/>
          <w:sz w:val="20"/>
          <w:szCs w:val="20"/>
          <w:lang w:eastAsia="zh-CN"/>
        </w:rPr>
        <w:t xml:space="preserve"> = 4 (if supported), the SRS ports for the same coherent group of </w:t>
      </w:r>
      <w:r w:rsidRPr="00BE4206">
        <w:rPr>
          <w:rFonts w:ascii="Times New Roman" w:eastAsiaTheme="minorEastAsia" w:hAnsi="Times New Roman"/>
          <w:b/>
          <w:sz w:val="20"/>
          <w:szCs w:val="20"/>
          <w:lang w:eastAsia="zh-CN"/>
        </w:rPr>
        <w:t>a partial-c</w:t>
      </w:r>
      <w:r w:rsidRPr="00BE4206">
        <w:rPr>
          <w:rFonts w:ascii="Times New Roman" w:eastAsiaTheme="minorEastAsia" w:hAnsi="Times New Roman" w:hint="eastAsia"/>
          <w:b/>
          <w:sz w:val="20"/>
          <w:szCs w:val="20"/>
          <w:lang w:eastAsia="zh-CN"/>
        </w:rPr>
        <w:t xml:space="preserve">oherent </w:t>
      </w:r>
      <w:r w:rsidRPr="00BE4206">
        <w:rPr>
          <w:rFonts w:ascii="Times New Roman" w:eastAsiaTheme="minorEastAsia" w:hAnsi="Times New Roman"/>
          <w:b/>
          <w:sz w:val="20"/>
          <w:szCs w:val="20"/>
          <w:lang w:eastAsia="zh-CN"/>
        </w:rPr>
        <w:t>codebook</w:t>
      </w:r>
      <w:r w:rsidRPr="00BE4206">
        <w:rPr>
          <w:rFonts w:ascii="Times New Roman" w:eastAsiaTheme="minorEastAsia" w:hAnsi="Times New Roman" w:hint="eastAsia"/>
          <w:b/>
          <w:sz w:val="20"/>
          <w:szCs w:val="20"/>
          <w:lang w:eastAsia="zh-CN"/>
        </w:rPr>
        <w:t xml:space="preserve"> designed for</w:t>
      </w:r>
      <w:r w:rsidRPr="00BE4206">
        <w:rPr>
          <w:rFonts w:ascii="Times New Roman" w:eastAsiaTheme="minorEastAsia" w:hAnsi="Times New Roman"/>
          <w:b/>
          <w:sz w:val="20"/>
          <w:szCs w:val="20"/>
          <w:lang w:eastAsia="zh-CN"/>
        </w:rPr>
        <w:t xml:space="preserve"> 8T</w:t>
      </w:r>
      <w:r w:rsidRPr="00BE4206">
        <w:rPr>
          <w:rFonts w:ascii="Times New Roman" w:eastAsiaTheme="minorEastAsia" w:hAnsi="Times New Roman" w:hint="eastAsia"/>
          <w:b/>
          <w:sz w:val="20"/>
          <w:szCs w:val="20"/>
          <w:lang w:eastAsia="zh-CN"/>
        </w:rPr>
        <w:t>x</w:t>
      </w:r>
      <w:r w:rsidRPr="00BE4206">
        <w:rPr>
          <w:rFonts w:ascii="Times New Roman" w:eastAsiaTheme="minorEastAsia" w:hAnsi="Times New Roman"/>
          <w:b/>
          <w:sz w:val="20"/>
          <w:szCs w:val="20"/>
          <w:lang w:eastAsia="zh-CN"/>
        </w:rPr>
        <w:t xml:space="preserve"> UE</w:t>
      </w:r>
      <w:r w:rsidRPr="00BE4206">
        <w:rPr>
          <w:rFonts w:ascii="Times New Roman" w:eastAsiaTheme="minorEastAsia" w:hAnsi="Times New Roman" w:hint="eastAsia"/>
          <w:b/>
          <w:sz w:val="20"/>
          <w:szCs w:val="20"/>
          <w:lang w:eastAsia="zh-CN"/>
        </w:rPr>
        <w:t>s with</w:t>
      </w:r>
      <w:r w:rsidRPr="00BE4206">
        <w:rPr>
          <w:rFonts w:ascii="Times New Roman" w:eastAsiaTheme="minorEastAsia" w:hAnsi="Times New Roman"/>
          <w:b/>
          <w:sz w:val="20"/>
          <w:szCs w:val="20"/>
          <w:lang w:eastAsia="zh-CN"/>
        </w:rPr>
        <w:t xml:space="preserve"> Ng=</w:t>
      </w:r>
      <w:r w:rsidRPr="00BE4206">
        <w:rPr>
          <w:rFonts w:ascii="Times New Roman" w:eastAsiaTheme="minorEastAsia" w:hAnsi="Times New Roman" w:hint="eastAsia"/>
          <w:b/>
          <w:sz w:val="20"/>
          <w:szCs w:val="20"/>
          <w:lang w:eastAsia="zh-CN"/>
        </w:rPr>
        <w:t>4 are mapped to the same OFDM symbol(s).</w:t>
      </w:r>
    </w:p>
    <w:p w14:paraId="49BF81E9" w14:textId="77777777" w:rsidR="00BE4206" w:rsidRPr="00BE4206" w:rsidRDefault="00BE4206" w:rsidP="00BE4206">
      <w:p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 xml:space="preserve">9: </w:t>
      </w:r>
      <w:r w:rsidRPr="00BE4206">
        <w:rPr>
          <w:rFonts w:ascii="Times New Roman" w:hAnsi="Times New Roman" w:cs="Times New Roman"/>
          <w:b/>
          <w:kern w:val="0"/>
          <w:sz w:val="20"/>
          <w:szCs w:val="20"/>
        </w:rPr>
        <w:t xml:space="preserve">For reusing the existing resource mapping designed for 4-port SRS resource </w:t>
      </w:r>
      <w:r w:rsidRPr="00BE4206">
        <w:rPr>
          <w:rFonts w:ascii="Times New Roman" w:hAnsi="Times New Roman" w:cs="Times New Roman" w:hint="eastAsia"/>
          <w:b/>
          <w:kern w:val="0"/>
          <w:sz w:val="20"/>
          <w:szCs w:val="20"/>
        </w:rPr>
        <w:t xml:space="preserve">to </w:t>
      </w:r>
      <w:r w:rsidRPr="00BE4206">
        <w:rPr>
          <w:rFonts w:ascii="Times New Roman" w:hAnsi="Times New Roman" w:cs="Times New Roman"/>
          <w:b/>
          <w:kern w:val="0"/>
          <w:sz w:val="20"/>
          <w:szCs w:val="20"/>
        </w:rPr>
        <w:t>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 xml:space="preserve">’ and resource mapping based </w:t>
      </w:r>
      <w:r w:rsidRPr="00BE4206">
        <w:rPr>
          <w:rFonts w:ascii="Times New Roman" w:hAnsi="Times New Roman" w:cs="Times New Roman"/>
          <w:b/>
          <w:kern w:val="0"/>
          <w:sz w:val="20"/>
          <w:szCs w:val="20"/>
        </w:rPr>
        <w:lastRenderedPageBreak/>
        <w:t xml:space="preserve">on TDM onto m ≥ 2 OFDM symbols, </w:t>
      </w:r>
      <w:r w:rsidRPr="00BE4206">
        <w:rPr>
          <w:rFonts w:ascii="Times New Roman" w:hAnsi="Times New Roman" w:cs="Times New Roman" w:hint="eastAsia"/>
          <w:b/>
          <w:kern w:val="0"/>
          <w:sz w:val="20"/>
          <w:szCs w:val="20"/>
        </w:rPr>
        <w:t>the ports of the 8-port SRS resource on</w:t>
      </w:r>
      <w:r w:rsidRPr="00BE4206">
        <w:rPr>
          <w:rFonts w:ascii="Times New Roman" w:hAnsi="Times New Roman" w:cs="Times New Roman"/>
          <w:b/>
          <w:kern w:val="0"/>
          <w:sz w:val="20"/>
          <w:szCs w:val="20"/>
        </w:rPr>
        <w:t xml:space="preserve"> an OFDM symbol </w:t>
      </w:r>
      <w:r w:rsidRPr="00BE4206">
        <w:rPr>
          <w:rFonts w:ascii="Times New Roman" w:hAnsi="Times New Roman" w:cs="Times New Roman" w:hint="eastAsia"/>
          <w:b/>
          <w:kern w:val="0"/>
          <w:sz w:val="20"/>
          <w:szCs w:val="20"/>
        </w:rPr>
        <w:t xml:space="preserve">are one-to-one mapped </w:t>
      </w:r>
      <w:r w:rsidRPr="00BE4206">
        <w:rPr>
          <w:rFonts w:ascii="Times New Roman" w:hAnsi="Times New Roman" w:cs="Times New Roman"/>
          <w:b/>
          <w:kern w:val="0"/>
          <w:sz w:val="20"/>
          <w:szCs w:val="20"/>
        </w:rPr>
        <w:t>to the ports of an 4-port SRS resource in an incremental order.</w:t>
      </w:r>
    </w:p>
    <w:p w14:paraId="6579CE52" w14:textId="77777777" w:rsidR="00BE4206" w:rsidRPr="00BE4206" w:rsidRDefault="00BE4206" w:rsidP="00BE4206">
      <w:pPr>
        <w:spacing w:before="120" w:afterLines="50" w:after="120"/>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 xml:space="preserve">10: </w:t>
      </w:r>
      <w:r w:rsidRPr="00BE4206">
        <w:rPr>
          <w:rFonts w:ascii="Times New Roman" w:hAnsi="Times New Roman" w:cs="Times New Roman"/>
          <w:b/>
          <w:kern w:val="0"/>
          <w:sz w:val="20"/>
          <w:szCs w:val="20"/>
        </w:rPr>
        <w:t>For 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 and resource mapping based on TDM onto m ≥ 2 OFDM symbols in a slot and with TDM factor s ≥ 2, regarding the TDM pattern</w:t>
      </w:r>
      <w:r w:rsidRPr="00BE4206">
        <w:rPr>
          <w:rFonts w:ascii="Times New Roman" w:hAnsi="Times New Roman" w:cs="Times New Roman" w:hint="eastAsia"/>
          <w:b/>
          <w:kern w:val="0"/>
          <w:sz w:val="20"/>
          <w:szCs w:val="20"/>
        </w:rPr>
        <w:t>, option 2-1 is adopted</w:t>
      </w:r>
      <w:r w:rsidRPr="00BE4206">
        <w:rPr>
          <w:rFonts w:ascii="Times New Roman" w:hAnsi="Times New Roman" w:cs="Times New Roman"/>
          <w:b/>
          <w:kern w:val="0"/>
          <w:sz w:val="20"/>
          <w:szCs w:val="20"/>
        </w:rPr>
        <w:t>:</w:t>
      </w:r>
    </w:p>
    <w:p w14:paraId="0CED070B" w14:textId="77777777" w:rsidR="00BE4206" w:rsidRPr="00BE4206" w:rsidRDefault="00BE4206" w:rsidP="00BE4206">
      <w:pPr>
        <w:pStyle w:val="bullet1"/>
        <w:numPr>
          <w:ilvl w:val="0"/>
          <w:numId w:val="19"/>
        </w:numPr>
        <w:spacing w:line="240" w:lineRule="auto"/>
        <w:contextualSpacing/>
        <w:textAlignment w:val="center"/>
        <w:rPr>
          <w:rFonts w:ascii="Times New Roman" w:eastAsiaTheme="minorEastAsia" w:hAnsi="Times New Roman"/>
          <w:b/>
          <w:sz w:val="20"/>
          <w:szCs w:val="20"/>
          <w:lang w:eastAsia="zh-CN"/>
        </w:rPr>
      </w:pPr>
      <w:r w:rsidRPr="00BE4206">
        <w:rPr>
          <w:rFonts w:ascii="Times New Roman" w:eastAsiaTheme="minorEastAsia" w:hAnsi="Times New Roman"/>
          <w:b/>
          <w:sz w:val="20"/>
          <w:szCs w:val="20"/>
          <w:lang w:eastAsia="zh-CN"/>
        </w:rPr>
        <w:t>Option 2-1: the s subsets of ports are mapped cyclically as {1, 2</w:t>
      </w:r>
      <w:proofErr w:type="gramStart"/>
      <w:r w:rsidRPr="00BE4206">
        <w:rPr>
          <w:rFonts w:ascii="Times New Roman" w:eastAsiaTheme="minorEastAsia" w:hAnsi="Times New Roman"/>
          <w:b/>
          <w:sz w:val="20"/>
          <w:szCs w:val="20"/>
          <w:lang w:eastAsia="zh-CN"/>
        </w:rPr>
        <w:t>, …,</w:t>
      </w:r>
      <w:proofErr w:type="gramEnd"/>
      <w:r w:rsidRPr="00BE4206">
        <w:rPr>
          <w:rFonts w:ascii="Times New Roman" w:eastAsiaTheme="minorEastAsia" w:hAnsi="Times New Roman"/>
          <w:b/>
          <w:sz w:val="20"/>
          <w:szCs w:val="20"/>
          <w:lang w:eastAsia="zh-CN"/>
        </w:rPr>
        <w:t xml:space="preserve"> s,1, 2, …, s} on the m OFDM symbols.</w:t>
      </w:r>
    </w:p>
    <w:p w14:paraId="16961356" w14:textId="77777777" w:rsidR="00BE4206" w:rsidRPr="00BE4206" w:rsidRDefault="00BE4206" w:rsidP="00BE4206">
      <w:pPr>
        <w:rPr>
          <w:rFonts w:ascii="Times New Roman" w:hAnsi="Times New Roman" w:cs="Times New Roman"/>
          <w:b/>
          <w:kern w:val="0"/>
          <w:sz w:val="20"/>
          <w:szCs w:val="20"/>
        </w:rPr>
      </w:pPr>
      <w:r w:rsidRPr="00BE4206">
        <w:rPr>
          <w:rFonts w:ascii="Times New Roman" w:hAnsi="Times New Roman" w:cs="Times New Roman"/>
          <w:b/>
          <w:kern w:val="0"/>
          <w:sz w:val="20"/>
          <w:szCs w:val="20"/>
        </w:rPr>
        <w:t xml:space="preserve">Proposal </w:t>
      </w:r>
      <w:r w:rsidRPr="00BE4206">
        <w:rPr>
          <w:rFonts w:ascii="Times New Roman" w:hAnsi="Times New Roman" w:cs="Times New Roman" w:hint="eastAsia"/>
          <w:b/>
          <w:kern w:val="0"/>
          <w:sz w:val="20"/>
          <w:szCs w:val="20"/>
        </w:rPr>
        <w:t xml:space="preserve">11: Power control </w:t>
      </w:r>
      <w:r w:rsidRPr="00BE4206">
        <w:rPr>
          <w:rFonts w:ascii="Times New Roman" w:hAnsi="Times New Roman" w:cs="Times New Roman"/>
          <w:b/>
          <w:kern w:val="0"/>
          <w:sz w:val="20"/>
          <w:szCs w:val="20"/>
        </w:rPr>
        <w:t>enhancement</w:t>
      </w:r>
      <w:r w:rsidRPr="00BE4206">
        <w:rPr>
          <w:rFonts w:ascii="Times New Roman" w:hAnsi="Times New Roman" w:cs="Times New Roman" w:hint="eastAsia"/>
          <w:b/>
          <w:kern w:val="0"/>
          <w:sz w:val="20"/>
          <w:szCs w:val="20"/>
        </w:rPr>
        <w:t xml:space="preserve"> should be considered f</w:t>
      </w:r>
      <w:r w:rsidRPr="00BE4206">
        <w:rPr>
          <w:rFonts w:ascii="Times New Roman" w:hAnsi="Times New Roman" w:cs="Times New Roman"/>
          <w:b/>
          <w:kern w:val="0"/>
          <w:sz w:val="20"/>
          <w:szCs w:val="20"/>
        </w:rPr>
        <w:t xml:space="preserve">or an 8-port SRS resource </w:t>
      </w:r>
      <w:r w:rsidRPr="00BE4206">
        <w:rPr>
          <w:rFonts w:ascii="Times New Roman" w:hAnsi="Times New Roman" w:cs="Times New Roman" w:hint="eastAsia"/>
          <w:b/>
          <w:kern w:val="0"/>
          <w:sz w:val="20"/>
          <w:szCs w:val="20"/>
        </w:rPr>
        <w:t>with</w:t>
      </w:r>
      <w:r w:rsidRPr="00BE4206">
        <w:rPr>
          <w:rFonts w:ascii="Times New Roman" w:hAnsi="Times New Roman" w:cs="Times New Roman"/>
          <w:b/>
          <w:kern w:val="0"/>
          <w:sz w:val="20"/>
          <w:szCs w:val="20"/>
        </w:rPr>
        <w:t xml:space="preserve"> resource mapping based on TDM onto m ≥ 2 OFDM symbols</w:t>
      </w:r>
      <w:r w:rsidRPr="00BE4206">
        <w:rPr>
          <w:rFonts w:ascii="Times New Roman" w:hAnsi="Times New Roman" w:cs="Times New Roman" w:hint="eastAsia"/>
          <w:b/>
          <w:kern w:val="0"/>
          <w:sz w:val="20"/>
          <w:szCs w:val="20"/>
        </w:rPr>
        <w:t xml:space="preserve">. </w:t>
      </w:r>
    </w:p>
    <w:p w14:paraId="0FB139B8" w14:textId="7F0D6FB3" w:rsidR="00742C57" w:rsidRPr="00A75AAE" w:rsidRDefault="00BE4206" w:rsidP="00BE4206">
      <w:pPr>
        <w:spacing w:before="120" w:afterLines="50" w:after="120"/>
        <w:rPr>
          <w:rFonts w:ascii="Times New Roman" w:eastAsia="宋体" w:hAnsi="Times New Roman" w:cs="Times New Roman"/>
          <w:b/>
          <w:sz w:val="20"/>
          <w:szCs w:val="20"/>
        </w:rPr>
      </w:pPr>
      <w:r w:rsidRPr="00BE4206">
        <w:rPr>
          <w:rFonts w:ascii="Times New Roman" w:hAnsi="Times New Roman" w:cs="Times New Roman"/>
          <w:b/>
          <w:kern w:val="0"/>
          <w:sz w:val="20"/>
          <w:szCs w:val="20"/>
        </w:rPr>
        <w:t>Proposal</w:t>
      </w:r>
      <w:r w:rsidR="00FE7B2D">
        <w:rPr>
          <w:rFonts w:ascii="Times New Roman" w:hAnsi="Times New Roman" w:cs="Times New Roman" w:hint="eastAsia"/>
          <w:b/>
          <w:kern w:val="0"/>
          <w:sz w:val="20"/>
          <w:szCs w:val="20"/>
        </w:rPr>
        <w:t xml:space="preserve"> </w:t>
      </w:r>
      <w:r w:rsidRPr="00BE4206">
        <w:rPr>
          <w:rFonts w:ascii="Times New Roman" w:hAnsi="Times New Roman" w:cs="Times New Roman" w:hint="eastAsia"/>
          <w:b/>
          <w:kern w:val="0"/>
          <w:sz w:val="20"/>
          <w:szCs w:val="20"/>
        </w:rPr>
        <w:t>12</w:t>
      </w:r>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 xml:space="preserve"> </w:t>
      </w:r>
      <w:r w:rsidRPr="00BE4206">
        <w:rPr>
          <w:rFonts w:ascii="Times New Roman" w:hAnsi="Times New Roman" w:cs="Times New Roman"/>
          <w:b/>
          <w:kern w:val="0"/>
          <w:sz w:val="20"/>
          <w:szCs w:val="20"/>
        </w:rPr>
        <w:t>For an 8-port SRS resource in a SRS resource set with usage ‘codebook’ or ‘</w:t>
      </w:r>
      <w:proofErr w:type="spellStart"/>
      <w:r w:rsidRPr="00BE4206">
        <w:rPr>
          <w:rFonts w:ascii="Times New Roman" w:hAnsi="Times New Roman" w:cs="Times New Roman"/>
          <w:b/>
          <w:kern w:val="0"/>
          <w:sz w:val="20"/>
          <w:szCs w:val="20"/>
        </w:rPr>
        <w:t>antennaSwitching</w:t>
      </w:r>
      <w:proofErr w:type="spellEnd"/>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 a</w:t>
      </w:r>
      <w:r w:rsidRPr="00BE4206">
        <w:rPr>
          <w:rFonts w:ascii="Times New Roman" w:hAnsi="Times New Roman" w:cs="Times New Roman"/>
          <w:b/>
          <w:kern w:val="0"/>
          <w:sz w:val="20"/>
          <w:szCs w:val="20"/>
        </w:rPr>
        <w:t>n explicit RRC parameter</w:t>
      </w:r>
      <w:r w:rsidRPr="00BE4206">
        <w:rPr>
          <w:rFonts w:ascii="Times New Roman" w:hAnsi="Times New Roman" w:cs="Times New Roman" w:hint="eastAsia"/>
          <w:b/>
          <w:kern w:val="0"/>
          <w:sz w:val="20"/>
          <w:szCs w:val="20"/>
        </w:rPr>
        <w:t xml:space="preserve"> </w:t>
      </w:r>
      <w:r w:rsidRPr="00BE4206">
        <w:rPr>
          <w:rFonts w:ascii="Times New Roman" w:hAnsi="Times New Roman" w:cs="Times New Roman"/>
          <w:b/>
          <w:kern w:val="0"/>
          <w:sz w:val="20"/>
          <w:szCs w:val="20"/>
        </w:rPr>
        <w:t>indicating the TDM factor</w:t>
      </w:r>
      <w:r w:rsidRPr="00BE4206">
        <w:rPr>
          <w:rFonts w:ascii="Times New Roman" w:hAnsi="Times New Roman" w:cs="Times New Roman" w:hint="eastAsia"/>
          <w:b/>
          <w:kern w:val="0"/>
          <w:sz w:val="20"/>
          <w:szCs w:val="20"/>
        </w:rPr>
        <w:t xml:space="preserve"> is supported, with value </w:t>
      </w:r>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1</w:t>
      </w:r>
      <w:r w:rsidRPr="00BE4206">
        <w:rPr>
          <w:rFonts w:ascii="Times New Roman" w:hAnsi="Times New Roman" w:cs="Times New Roman"/>
          <w:b/>
          <w:kern w:val="0"/>
          <w:sz w:val="20"/>
          <w:szCs w:val="20"/>
        </w:rPr>
        <w:t>”</w:t>
      </w:r>
      <w:r w:rsidRPr="00BE4206">
        <w:rPr>
          <w:rFonts w:ascii="Times New Roman" w:hAnsi="Times New Roman" w:cs="Times New Roman" w:hint="eastAsia"/>
          <w:b/>
          <w:kern w:val="0"/>
          <w:sz w:val="20"/>
          <w:szCs w:val="20"/>
        </w:rPr>
        <w:t xml:space="preserve"> of the RRC parameter indicating the SRS resource is based on </w:t>
      </w:r>
      <w:r w:rsidRPr="00BE4206">
        <w:rPr>
          <w:rFonts w:ascii="Times New Roman" w:hAnsi="Times New Roman" w:cs="Times New Roman"/>
          <w:b/>
          <w:kern w:val="0"/>
          <w:sz w:val="20"/>
          <w:szCs w:val="20"/>
        </w:rPr>
        <w:t>legacy non-</w:t>
      </w:r>
      <w:proofErr w:type="spellStart"/>
      <w:r w:rsidRPr="00BE4206">
        <w:rPr>
          <w:rFonts w:ascii="Times New Roman" w:hAnsi="Times New Roman" w:cs="Times New Roman"/>
          <w:b/>
          <w:kern w:val="0"/>
          <w:sz w:val="20"/>
          <w:szCs w:val="20"/>
        </w:rPr>
        <w:t>TDMed</w:t>
      </w:r>
      <w:proofErr w:type="spellEnd"/>
      <w:r w:rsidRPr="00BE4206">
        <w:rPr>
          <w:rFonts w:ascii="Times New Roman" w:hAnsi="Times New Roman" w:cs="Times New Roman"/>
          <w:b/>
          <w:kern w:val="0"/>
          <w:sz w:val="20"/>
          <w:szCs w:val="20"/>
        </w:rPr>
        <w:t xml:space="preserve"> schemes</w:t>
      </w:r>
      <w:r w:rsidRPr="00BE4206">
        <w:rPr>
          <w:rFonts w:ascii="Times New Roman" w:hAnsi="Times New Roman" w:cs="Times New Roman" w:hint="eastAsia"/>
          <w:b/>
          <w:kern w:val="0"/>
          <w:sz w:val="20"/>
          <w:szCs w:val="20"/>
        </w:rPr>
        <w:t>.</w:t>
      </w:r>
    </w:p>
    <w:p w14:paraId="46167B92" w14:textId="60EEF4BC" w:rsidR="00161BD0" w:rsidRPr="00161BD0" w:rsidRDefault="00B426C7" w:rsidP="00161BD0">
      <w:pPr>
        <w:pStyle w:val="a8"/>
        <w:keepNext/>
        <w:widowControl/>
        <w:numPr>
          <w:ilvl w:val="0"/>
          <w:numId w:val="1"/>
        </w:numPr>
        <w:spacing w:afterLines="50" w:after="120"/>
        <w:outlineLvl w:val="0"/>
        <w:rPr>
          <w:rFonts w:ascii="Arial" w:eastAsia="宋体" w:hAnsi="Arial" w:cs="Times New Roman"/>
          <w:b/>
          <w:kern w:val="32"/>
          <w:sz w:val="28"/>
          <w:szCs w:val="20"/>
        </w:rPr>
      </w:pPr>
      <w:r w:rsidRPr="00A75AAE">
        <w:rPr>
          <w:rFonts w:ascii="Arial" w:eastAsia="宋体" w:hAnsi="Arial" w:cs="Times New Roman" w:hint="eastAsia"/>
          <w:b/>
          <w:kern w:val="32"/>
          <w:sz w:val="28"/>
          <w:szCs w:val="20"/>
        </w:rPr>
        <w:t>References</w:t>
      </w:r>
    </w:p>
    <w:p w14:paraId="5EB3C525" w14:textId="13568B53" w:rsidR="00E530B7" w:rsidRDefault="00161BD0" w:rsidP="00BC11B5">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w:t>
      </w:r>
      <w:r w:rsidR="00ED4CCD">
        <w:rPr>
          <w:rFonts w:ascii="Times New Roman" w:eastAsia="宋体" w:hAnsi="Times New Roman" w:cs="Times New Roman" w:hint="eastAsia"/>
          <w:kern w:val="0"/>
          <w:sz w:val="20"/>
          <w:szCs w:val="20"/>
          <w:lang w:val="en-GB"/>
        </w:rPr>
        <w:t>1</w:t>
      </w:r>
      <w:r w:rsidR="009B6B9B" w:rsidRPr="00A75AAE">
        <w:rPr>
          <w:rFonts w:ascii="Times New Roman" w:eastAsia="宋体" w:hAnsi="Times New Roman" w:cs="Times New Roman"/>
          <w:kern w:val="0"/>
          <w:sz w:val="20"/>
          <w:szCs w:val="20"/>
          <w:lang w:val="en-GB"/>
        </w:rPr>
        <w:t xml:space="preserve">] </w:t>
      </w:r>
      <w:r w:rsidR="0089680E" w:rsidRPr="00A75AAE">
        <w:rPr>
          <w:rFonts w:ascii="Times New Roman" w:eastAsia="宋体" w:hAnsi="Times New Roman" w:cs="Times New Roman"/>
          <w:kern w:val="0"/>
          <w:sz w:val="20"/>
          <w:szCs w:val="20"/>
          <w:lang w:val="en-GB"/>
        </w:rPr>
        <w:t>RP-213598</w:t>
      </w:r>
      <w:r w:rsidR="009B6B9B" w:rsidRPr="00A75AAE">
        <w:rPr>
          <w:rFonts w:ascii="Times New Roman" w:eastAsia="宋体" w:hAnsi="Times New Roman" w:cs="Times New Roman"/>
          <w:kern w:val="0"/>
          <w:sz w:val="20"/>
          <w:szCs w:val="20"/>
          <w:lang w:val="en-GB"/>
        </w:rPr>
        <w:t xml:space="preserve">, </w:t>
      </w:r>
      <w:r w:rsidR="0089680E" w:rsidRPr="00A75AAE">
        <w:rPr>
          <w:rFonts w:ascii="Times New Roman" w:eastAsia="宋体" w:hAnsi="Times New Roman" w:cs="Times New Roman"/>
          <w:kern w:val="0"/>
          <w:sz w:val="20"/>
          <w:szCs w:val="20"/>
          <w:lang w:val="en-GB"/>
        </w:rPr>
        <w:t>New WID: MIMO Evolution for Downlink and Uplink</w:t>
      </w:r>
      <w:r w:rsidR="009B6B9B" w:rsidRPr="00A75AAE">
        <w:rPr>
          <w:rFonts w:ascii="Times New Roman" w:eastAsia="宋体" w:hAnsi="Times New Roman" w:cs="Times New Roman"/>
          <w:kern w:val="0"/>
          <w:sz w:val="20"/>
          <w:szCs w:val="20"/>
          <w:lang w:val="en-GB"/>
        </w:rPr>
        <w:t xml:space="preserve">, </w:t>
      </w:r>
      <w:r w:rsidR="004718CF" w:rsidRPr="00A75AAE">
        <w:rPr>
          <w:rFonts w:ascii="Times New Roman" w:eastAsia="宋体" w:hAnsi="Times New Roman" w:cs="Times New Roman"/>
          <w:kern w:val="0"/>
          <w:sz w:val="20"/>
          <w:szCs w:val="20"/>
          <w:lang w:val="en-GB"/>
        </w:rPr>
        <w:t>Samsung, RAN#94-e, December 6th – 17th, 2021</w:t>
      </w:r>
      <w:r w:rsidR="009B6B9B" w:rsidRPr="00A75AAE">
        <w:rPr>
          <w:rFonts w:ascii="Times New Roman" w:eastAsia="宋体" w:hAnsi="Times New Roman" w:cs="Times New Roman"/>
          <w:kern w:val="0"/>
          <w:sz w:val="20"/>
          <w:szCs w:val="20"/>
          <w:lang w:val="en-GB"/>
        </w:rPr>
        <w:t>.</w:t>
      </w:r>
    </w:p>
    <w:p w14:paraId="4F8EA763" w14:textId="77777777" w:rsidR="00742C57" w:rsidRDefault="00742C57" w:rsidP="00BC11B5">
      <w:pPr>
        <w:widowControl/>
        <w:spacing w:afterLines="50" w:after="120"/>
        <w:rPr>
          <w:rFonts w:ascii="Times New Roman" w:eastAsia="宋体" w:hAnsi="Times New Roman" w:cs="Times New Roman"/>
          <w:kern w:val="0"/>
          <w:sz w:val="20"/>
          <w:szCs w:val="20"/>
          <w:lang w:val="en-GB"/>
        </w:rPr>
      </w:pPr>
    </w:p>
    <w:sectPr w:rsidR="00742C57"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CC411" w14:textId="77777777" w:rsidR="00522624" w:rsidRDefault="00522624" w:rsidP="00A578C0">
      <w:r>
        <w:separator/>
      </w:r>
    </w:p>
  </w:endnote>
  <w:endnote w:type="continuationSeparator" w:id="0">
    <w:p w14:paraId="4BB388A2" w14:textId="77777777" w:rsidR="00522624" w:rsidRDefault="0052262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方正舒体"/>
    <w:panose1 w:val="00000000000000000000"/>
    <w:charset w:val="86"/>
    <w:family w:val="auto"/>
    <w:notTrueType/>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BD436" w14:textId="77777777" w:rsidR="00522624" w:rsidRDefault="00522624" w:rsidP="00A578C0">
      <w:r>
        <w:separator/>
      </w:r>
    </w:p>
  </w:footnote>
  <w:footnote w:type="continuationSeparator" w:id="0">
    <w:p w14:paraId="0D47BAA5" w14:textId="77777777" w:rsidR="00522624" w:rsidRDefault="0052262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4001714"/>
    <w:multiLevelType w:val="hybridMultilevel"/>
    <w:tmpl w:val="6B2A955E"/>
    <w:lvl w:ilvl="0" w:tplc="FC7CE64E">
      <w:start w:val="1"/>
      <w:numFmt w:val="bullet"/>
      <w:lvlText w:val=""/>
      <w:lvlJc w:val="left"/>
      <w:pPr>
        <w:ind w:left="420" w:hanging="420"/>
      </w:pPr>
      <w:rPr>
        <w:rFonts w:ascii="Symbol" w:hAnsi="Symbol"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025C26"/>
    <w:multiLevelType w:val="hybridMultilevel"/>
    <w:tmpl w:val="C75A76BC"/>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E0D181C"/>
    <w:multiLevelType w:val="hybridMultilevel"/>
    <w:tmpl w:val="CD92E9C6"/>
    <w:lvl w:ilvl="0" w:tplc="C1462488">
      <w:start w:val="1"/>
      <w:numFmt w:val="bullet"/>
      <w:pStyle w:val="CharChar1Char2"/>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90D46"/>
    <w:multiLevelType w:val="multilevel"/>
    <w:tmpl w:val="10C834B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0"/>
      <w:lvlText w:val="%1.%2.%3.%4.%5"/>
      <w:lvlJc w:val="left"/>
      <w:pPr>
        <w:ind w:left="100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2F13AC"/>
    <w:multiLevelType w:val="hybridMultilevel"/>
    <w:tmpl w:val="CFD6CD54"/>
    <w:lvl w:ilvl="0" w:tplc="4D3678F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5DF7058"/>
    <w:multiLevelType w:val="hybridMultilevel"/>
    <w:tmpl w:val="831674B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21">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20"/>
  </w:num>
  <w:num w:numId="8">
    <w:abstractNumId w:val="17"/>
  </w:num>
  <w:num w:numId="9">
    <w:abstractNumId w:val="4"/>
  </w:num>
  <w:num w:numId="10">
    <w:abstractNumId w:val="16"/>
  </w:num>
  <w:num w:numId="11">
    <w:abstractNumId w:val="18"/>
  </w:num>
  <w:num w:numId="12">
    <w:abstractNumId w:val="6"/>
  </w:num>
  <w:num w:numId="13">
    <w:abstractNumId w:val="14"/>
  </w:num>
  <w:num w:numId="1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13"/>
  </w:num>
  <w:num w:numId="18">
    <w:abstractNumId w:val="21"/>
  </w:num>
  <w:num w:numId="19">
    <w:abstractNumId w:val="15"/>
  </w:num>
  <w:num w:numId="20">
    <w:abstractNumId w:val="18"/>
  </w:num>
  <w:num w:numId="21">
    <w:abstractNumId w:val="2"/>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9"/>
  </w:num>
  <w:num w:numId="30">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2C3B"/>
    <w:rsid w:val="00003B11"/>
    <w:rsid w:val="00004D94"/>
    <w:rsid w:val="00005FB6"/>
    <w:rsid w:val="00006F2D"/>
    <w:rsid w:val="000070D0"/>
    <w:rsid w:val="00007878"/>
    <w:rsid w:val="0001380C"/>
    <w:rsid w:val="0001408B"/>
    <w:rsid w:val="000155A5"/>
    <w:rsid w:val="00016E12"/>
    <w:rsid w:val="0002076C"/>
    <w:rsid w:val="000213C8"/>
    <w:rsid w:val="00022B1B"/>
    <w:rsid w:val="0002399C"/>
    <w:rsid w:val="00025FA8"/>
    <w:rsid w:val="00026876"/>
    <w:rsid w:val="00027733"/>
    <w:rsid w:val="00030371"/>
    <w:rsid w:val="00030910"/>
    <w:rsid w:val="00031EA6"/>
    <w:rsid w:val="00032316"/>
    <w:rsid w:val="000323EE"/>
    <w:rsid w:val="0003321F"/>
    <w:rsid w:val="00033799"/>
    <w:rsid w:val="0003605E"/>
    <w:rsid w:val="00040320"/>
    <w:rsid w:val="000403B5"/>
    <w:rsid w:val="000420B3"/>
    <w:rsid w:val="00042AE0"/>
    <w:rsid w:val="00045BA4"/>
    <w:rsid w:val="00046432"/>
    <w:rsid w:val="00050793"/>
    <w:rsid w:val="000524C7"/>
    <w:rsid w:val="00053145"/>
    <w:rsid w:val="000544D2"/>
    <w:rsid w:val="00054574"/>
    <w:rsid w:val="000629C0"/>
    <w:rsid w:val="00064E81"/>
    <w:rsid w:val="0006592F"/>
    <w:rsid w:val="00065974"/>
    <w:rsid w:val="00066F5D"/>
    <w:rsid w:val="0006751D"/>
    <w:rsid w:val="00067E44"/>
    <w:rsid w:val="0007026A"/>
    <w:rsid w:val="00071ED6"/>
    <w:rsid w:val="000736C1"/>
    <w:rsid w:val="00076AE4"/>
    <w:rsid w:val="00077987"/>
    <w:rsid w:val="00081287"/>
    <w:rsid w:val="000813D8"/>
    <w:rsid w:val="00082FEB"/>
    <w:rsid w:val="0008358C"/>
    <w:rsid w:val="00083A04"/>
    <w:rsid w:val="00090D4B"/>
    <w:rsid w:val="00091B65"/>
    <w:rsid w:val="0009407E"/>
    <w:rsid w:val="00094911"/>
    <w:rsid w:val="00095343"/>
    <w:rsid w:val="00097BB6"/>
    <w:rsid w:val="000A1C32"/>
    <w:rsid w:val="000A206E"/>
    <w:rsid w:val="000A2C04"/>
    <w:rsid w:val="000A7524"/>
    <w:rsid w:val="000B1289"/>
    <w:rsid w:val="000B2644"/>
    <w:rsid w:val="000B4260"/>
    <w:rsid w:val="000B5DD6"/>
    <w:rsid w:val="000C1899"/>
    <w:rsid w:val="000C2662"/>
    <w:rsid w:val="000C2A4F"/>
    <w:rsid w:val="000C4313"/>
    <w:rsid w:val="000C67F5"/>
    <w:rsid w:val="000C6CF3"/>
    <w:rsid w:val="000C753B"/>
    <w:rsid w:val="000C7A50"/>
    <w:rsid w:val="000D0436"/>
    <w:rsid w:val="000D0857"/>
    <w:rsid w:val="000D2714"/>
    <w:rsid w:val="000D2E3D"/>
    <w:rsid w:val="000D3DAB"/>
    <w:rsid w:val="000D48A3"/>
    <w:rsid w:val="000D49DC"/>
    <w:rsid w:val="000D5E3E"/>
    <w:rsid w:val="000D65B8"/>
    <w:rsid w:val="000E1C1A"/>
    <w:rsid w:val="000E2CC9"/>
    <w:rsid w:val="000E372D"/>
    <w:rsid w:val="000E64B8"/>
    <w:rsid w:val="000E7928"/>
    <w:rsid w:val="000E7F60"/>
    <w:rsid w:val="000F0AFF"/>
    <w:rsid w:val="000F0EB3"/>
    <w:rsid w:val="000F335C"/>
    <w:rsid w:val="000F4B6D"/>
    <w:rsid w:val="000F4E76"/>
    <w:rsid w:val="000F6DAB"/>
    <w:rsid w:val="000F750D"/>
    <w:rsid w:val="00103139"/>
    <w:rsid w:val="0010705C"/>
    <w:rsid w:val="001123B7"/>
    <w:rsid w:val="00114268"/>
    <w:rsid w:val="00121F20"/>
    <w:rsid w:val="00122072"/>
    <w:rsid w:val="00123D1E"/>
    <w:rsid w:val="00125098"/>
    <w:rsid w:val="001256B1"/>
    <w:rsid w:val="001268EC"/>
    <w:rsid w:val="001310AD"/>
    <w:rsid w:val="001311EA"/>
    <w:rsid w:val="00133AB5"/>
    <w:rsid w:val="00135C1E"/>
    <w:rsid w:val="00137F9F"/>
    <w:rsid w:val="00140F1D"/>
    <w:rsid w:val="00142825"/>
    <w:rsid w:val="001429BA"/>
    <w:rsid w:val="001435F1"/>
    <w:rsid w:val="001440DC"/>
    <w:rsid w:val="00144E81"/>
    <w:rsid w:val="00145384"/>
    <w:rsid w:val="0014683E"/>
    <w:rsid w:val="00147448"/>
    <w:rsid w:val="00151445"/>
    <w:rsid w:val="00153CCF"/>
    <w:rsid w:val="00156091"/>
    <w:rsid w:val="00157810"/>
    <w:rsid w:val="00161BD0"/>
    <w:rsid w:val="00162BA4"/>
    <w:rsid w:val="001634E7"/>
    <w:rsid w:val="00164DC1"/>
    <w:rsid w:val="00165487"/>
    <w:rsid w:val="00166CF5"/>
    <w:rsid w:val="001703A3"/>
    <w:rsid w:val="001719C0"/>
    <w:rsid w:val="001725D1"/>
    <w:rsid w:val="00172F31"/>
    <w:rsid w:val="00173760"/>
    <w:rsid w:val="00173B51"/>
    <w:rsid w:val="00174FFD"/>
    <w:rsid w:val="00180CC1"/>
    <w:rsid w:val="0018287F"/>
    <w:rsid w:val="001834C8"/>
    <w:rsid w:val="00183BDA"/>
    <w:rsid w:val="00186A79"/>
    <w:rsid w:val="00186EC5"/>
    <w:rsid w:val="00190D0D"/>
    <w:rsid w:val="0019253B"/>
    <w:rsid w:val="001929E2"/>
    <w:rsid w:val="00192D6F"/>
    <w:rsid w:val="00192F27"/>
    <w:rsid w:val="001946C1"/>
    <w:rsid w:val="00195A9D"/>
    <w:rsid w:val="0019638C"/>
    <w:rsid w:val="00197784"/>
    <w:rsid w:val="001A4F6C"/>
    <w:rsid w:val="001A5170"/>
    <w:rsid w:val="001A5BE8"/>
    <w:rsid w:val="001A7656"/>
    <w:rsid w:val="001B0042"/>
    <w:rsid w:val="001B0C8F"/>
    <w:rsid w:val="001B1D4A"/>
    <w:rsid w:val="001B1DED"/>
    <w:rsid w:val="001B38F8"/>
    <w:rsid w:val="001B3D3A"/>
    <w:rsid w:val="001B6DE7"/>
    <w:rsid w:val="001B6F53"/>
    <w:rsid w:val="001B758C"/>
    <w:rsid w:val="001B76BF"/>
    <w:rsid w:val="001B7A86"/>
    <w:rsid w:val="001B7D93"/>
    <w:rsid w:val="001C244F"/>
    <w:rsid w:val="001D260D"/>
    <w:rsid w:val="001D3352"/>
    <w:rsid w:val="001D459E"/>
    <w:rsid w:val="001D63A9"/>
    <w:rsid w:val="001D7263"/>
    <w:rsid w:val="001E07E3"/>
    <w:rsid w:val="001E1D69"/>
    <w:rsid w:val="001E2037"/>
    <w:rsid w:val="001E29D1"/>
    <w:rsid w:val="001E2AC0"/>
    <w:rsid w:val="001E37C1"/>
    <w:rsid w:val="001E4589"/>
    <w:rsid w:val="001E5216"/>
    <w:rsid w:val="001E586F"/>
    <w:rsid w:val="001E68A9"/>
    <w:rsid w:val="001F334B"/>
    <w:rsid w:val="001F3C2E"/>
    <w:rsid w:val="001F43EE"/>
    <w:rsid w:val="001F4512"/>
    <w:rsid w:val="00200325"/>
    <w:rsid w:val="002009C6"/>
    <w:rsid w:val="00201611"/>
    <w:rsid w:val="002016C2"/>
    <w:rsid w:val="00202F8C"/>
    <w:rsid w:val="00203356"/>
    <w:rsid w:val="00204097"/>
    <w:rsid w:val="002061D7"/>
    <w:rsid w:val="00206E57"/>
    <w:rsid w:val="00207D77"/>
    <w:rsid w:val="0021023C"/>
    <w:rsid w:val="00210882"/>
    <w:rsid w:val="00210D20"/>
    <w:rsid w:val="00211311"/>
    <w:rsid w:val="00211CB5"/>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436BA"/>
    <w:rsid w:val="00250157"/>
    <w:rsid w:val="00260338"/>
    <w:rsid w:val="00261587"/>
    <w:rsid w:val="00261973"/>
    <w:rsid w:val="00261F4D"/>
    <w:rsid w:val="0026201C"/>
    <w:rsid w:val="0026554B"/>
    <w:rsid w:val="002665E2"/>
    <w:rsid w:val="002676DB"/>
    <w:rsid w:val="00267E3F"/>
    <w:rsid w:val="00270514"/>
    <w:rsid w:val="00271789"/>
    <w:rsid w:val="0027364A"/>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702"/>
    <w:rsid w:val="00287D7B"/>
    <w:rsid w:val="00290C31"/>
    <w:rsid w:val="00291FA6"/>
    <w:rsid w:val="002958A2"/>
    <w:rsid w:val="00295F79"/>
    <w:rsid w:val="002965BA"/>
    <w:rsid w:val="00296F3C"/>
    <w:rsid w:val="0029776F"/>
    <w:rsid w:val="002A1164"/>
    <w:rsid w:val="002A1881"/>
    <w:rsid w:val="002A4ECD"/>
    <w:rsid w:val="002A5EEF"/>
    <w:rsid w:val="002A7071"/>
    <w:rsid w:val="002A7D1B"/>
    <w:rsid w:val="002B2951"/>
    <w:rsid w:val="002B321A"/>
    <w:rsid w:val="002B3A00"/>
    <w:rsid w:val="002B4795"/>
    <w:rsid w:val="002B4958"/>
    <w:rsid w:val="002B565B"/>
    <w:rsid w:val="002B6312"/>
    <w:rsid w:val="002C0673"/>
    <w:rsid w:val="002C0DD6"/>
    <w:rsid w:val="002C2BD4"/>
    <w:rsid w:val="002C3B3E"/>
    <w:rsid w:val="002C4B3C"/>
    <w:rsid w:val="002C5BD7"/>
    <w:rsid w:val="002C6EC0"/>
    <w:rsid w:val="002D446B"/>
    <w:rsid w:val="002D459A"/>
    <w:rsid w:val="002D5256"/>
    <w:rsid w:val="002E314D"/>
    <w:rsid w:val="002E325E"/>
    <w:rsid w:val="002E32D2"/>
    <w:rsid w:val="002E345A"/>
    <w:rsid w:val="002E34A1"/>
    <w:rsid w:val="002E51A4"/>
    <w:rsid w:val="002E558D"/>
    <w:rsid w:val="002E5DCD"/>
    <w:rsid w:val="002F03D8"/>
    <w:rsid w:val="002F09BD"/>
    <w:rsid w:val="002F1FE1"/>
    <w:rsid w:val="002F3E69"/>
    <w:rsid w:val="002F43D2"/>
    <w:rsid w:val="002F562B"/>
    <w:rsid w:val="002F7346"/>
    <w:rsid w:val="003013D5"/>
    <w:rsid w:val="003015C7"/>
    <w:rsid w:val="003049B0"/>
    <w:rsid w:val="00304C25"/>
    <w:rsid w:val="00310AE8"/>
    <w:rsid w:val="0031276E"/>
    <w:rsid w:val="00316165"/>
    <w:rsid w:val="003177E2"/>
    <w:rsid w:val="00320886"/>
    <w:rsid w:val="00320942"/>
    <w:rsid w:val="0032110D"/>
    <w:rsid w:val="00321698"/>
    <w:rsid w:val="003217A6"/>
    <w:rsid w:val="003224A4"/>
    <w:rsid w:val="00323C1D"/>
    <w:rsid w:val="00324632"/>
    <w:rsid w:val="00325A88"/>
    <w:rsid w:val="003264EF"/>
    <w:rsid w:val="00330277"/>
    <w:rsid w:val="00331236"/>
    <w:rsid w:val="00331A27"/>
    <w:rsid w:val="00333425"/>
    <w:rsid w:val="0033625C"/>
    <w:rsid w:val="00336361"/>
    <w:rsid w:val="0033679B"/>
    <w:rsid w:val="00337804"/>
    <w:rsid w:val="00340145"/>
    <w:rsid w:val="00340FD3"/>
    <w:rsid w:val="00342308"/>
    <w:rsid w:val="00344035"/>
    <w:rsid w:val="003454D3"/>
    <w:rsid w:val="00346991"/>
    <w:rsid w:val="003477B1"/>
    <w:rsid w:val="00350F1A"/>
    <w:rsid w:val="00353973"/>
    <w:rsid w:val="00353B8B"/>
    <w:rsid w:val="0035543C"/>
    <w:rsid w:val="00360BEA"/>
    <w:rsid w:val="0036119C"/>
    <w:rsid w:val="0036287D"/>
    <w:rsid w:val="003635EF"/>
    <w:rsid w:val="0036519B"/>
    <w:rsid w:val="00366381"/>
    <w:rsid w:val="003665B3"/>
    <w:rsid w:val="003672FA"/>
    <w:rsid w:val="0036751F"/>
    <w:rsid w:val="0036767A"/>
    <w:rsid w:val="00371FFA"/>
    <w:rsid w:val="00372977"/>
    <w:rsid w:val="00373A2D"/>
    <w:rsid w:val="00375689"/>
    <w:rsid w:val="00375B48"/>
    <w:rsid w:val="003767C3"/>
    <w:rsid w:val="00377D69"/>
    <w:rsid w:val="0038042B"/>
    <w:rsid w:val="00383CDE"/>
    <w:rsid w:val="00384246"/>
    <w:rsid w:val="00384E1A"/>
    <w:rsid w:val="0038506E"/>
    <w:rsid w:val="0038764A"/>
    <w:rsid w:val="00387BE4"/>
    <w:rsid w:val="00392F12"/>
    <w:rsid w:val="003932BE"/>
    <w:rsid w:val="00395E69"/>
    <w:rsid w:val="00396137"/>
    <w:rsid w:val="00397F51"/>
    <w:rsid w:val="003A0579"/>
    <w:rsid w:val="003A0891"/>
    <w:rsid w:val="003A2232"/>
    <w:rsid w:val="003A6000"/>
    <w:rsid w:val="003A7575"/>
    <w:rsid w:val="003B0F5A"/>
    <w:rsid w:val="003B1E72"/>
    <w:rsid w:val="003B2EDD"/>
    <w:rsid w:val="003B4FFC"/>
    <w:rsid w:val="003B53FB"/>
    <w:rsid w:val="003B5C1E"/>
    <w:rsid w:val="003B5C31"/>
    <w:rsid w:val="003B6039"/>
    <w:rsid w:val="003B671B"/>
    <w:rsid w:val="003B728D"/>
    <w:rsid w:val="003C00AC"/>
    <w:rsid w:val="003C16F3"/>
    <w:rsid w:val="003C1A72"/>
    <w:rsid w:val="003C21D8"/>
    <w:rsid w:val="003C3630"/>
    <w:rsid w:val="003C4A00"/>
    <w:rsid w:val="003C4C0D"/>
    <w:rsid w:val="003D1151"/>
    <w:rsid w:val="003D64E4"/>
    <w:rsid w:val="003D7E66"/>
    <w:rsid w:val="003E0465"/>
    <w:rsid w:val="003E0DF2"/>
    <w:rsid w:val="003E241C"/>
    <w:rsid w:val="003E3347"/>
    <w:rsid w:val="003E3AA4"/>
    <w:rsid w:val="003E46D2"/>
    <w:rsid w:val="003E4AA2"/>
    <w:rsid w:val="003E6019"/>
    <w:rsid w:val="003E7341"/>
    <w:rsid w:val="003F3BD9"/>
    <w:rsid w:val="003F48A9"/>
    <w:rsid w:val="003F5F82"/>
    <w:rsid w:val="003F668B"/>
    <w:rsid w:val="003F797E"/>
    <w:rsid w:val="00400EE1"/>
    <w:rsid w:val="00407D8C"/>
    <w:rsid w:val="004130E2"/>
    <w:rsid w:val="00413ADB"/>
    <w:rsid w:val="0041428B"/>
    <w:rsid w:val="004142EF"/>
    <w:rsid w:val="00414E75"/>
    <w:rsid w:val="004159AC"/>
    <w:rsid w:val="00417590"/>
    <w:rsid w:val="00417883"/>
    <w:rsid w:val="004212A3"/>
    <w:rsid w:val="00421527"/>
    <w:rsid w:val="004220EE"/>
    <w:rsid w:val="0042497A"/>
    <w:rsid w:val="0042534B"/>
    <w:rsid w:val="00426483"/>
    <w:rsid w:val="00427832"/>
    <w:rsid w:val="004306D1"/>
    <w:rsid w:val="004313ED"/>
    <w:rsid w:val="00431F9B"/>
    <w:rsid w:val="0043306E"/>
    <w:rsid w:val="00433CAF"/>
    <w:rsid w:val="00433D8E"/>
    <w:rsid w:val="004341E5"/>
    <w:rsid w:val="0043442F"/>
    <w:rsid w:val="00434889"/>
    <w:rsid w:val="004351FF"/>
    <w:rsid w:val="00435554"/>
    <w:rsid w:val="00437666"/>
    <w:rsid w:val="004418EE"/>
    <w:rsid w:val="00443226"/>
    <w:rsid w:val="00443238"/>
    <w:rsid w:val="00443AE9"/>
    <w:rsid w:val="00445632"/>
    <w:rsid w:val="00450F97"/>
    <w:rsid w:val="00451A32"/>
    <w:rsid w:val="00451C5F"/>
    <w:rsid w:val="00451CD0"/>
    <w:rsid w:val="00455169"/>
    <w:rsid w:val="004555CF"/>
    <w:rsid w:val="00456703"/>
    <w:rsid w:val="00460687"/>
    <w:rsid w:val="0046386B"/>
    <w:rsid w:val="004649C3"/>
    <w:rsid w:val="00464FAD"/>
    <w:rsid w:val="00465C8B"/>
    <w:rsid w:val="004718CF"/>
    <w:rsid w:val="00471F67"/>
    <w:rsid w:val="00473E9E"/>
    <w:rsid w:val="00473EAD"/>
    <w:rsid w:val="00475A55"/>
    <w:rsid w:val="00476650"/>
    <w:rsid w:val="00481523"/>
    <w:rsid w:val="00481560"/>
    <w:rsid w:val="00481E6F"/>
    <w:rsid w:val="00484332"/>
    <w:rsid w:val="004846A1"/>
    <w:rsid w:val="00485FC4"/>
    <w:rsid w:val="00487F2E"/>
    <w:rsid w:val="0049022D"/>
    <w:rsid w:val="004916D9"/>
    <w:rsid w:val="004928FD"/>
    <w:rsid w:val="00492A44"/>
    <w:rsid w:val="004954CC"/>
    <w:rsid w:val="004961EC"/>
    <w:rsid w:val="00497297"/>
    <w:rsid w:val="004A422C"/>
    <w:rsid w:val="004A4534"/>
    <w:rsid w:val="004A4A4E"/>
    <w:rsid w:val="004A4F1A"/>
    <w:rsid w:val="004A6449"/>
    <w:rsid w:val="004A64D9"/>
    <w:rsid w:val="004B1190"/>
    <w:rsid w:val="004B5DFC"/>
    <w:rsid w:val="004B7099"/>
    <w:rsid w:val="004C0011"/>
    <w:rsid w:val="004C2EA5"/>
    <w:rsid w:val="004C55DF"/>
    <w:rsid w:val="004C5AC2"/>
    <w:rsid w:val="004C5B2F"/>
    <w:rsid w:val="004D0060"/>
    <w:rsid w:val="004D0D67"/>
    <w:rsid w:val="004D209D"/>
    <w:rsid w:val="004D3D94"/>
    <w:rsid w:val="004D4ED7"/>
    <w:rsid w:val="004D65AB"/>
    <w:rsid w:val="004E159C"/>
    <w:rsid w:val="004E1AD7"/>
    <w:rsid w:val="004E1B5A"/>
    <w:rsid w:val="004E4987"/>
    <w:rsid w:val="004E4A43"/>
    <w:rsid w:val="004E64B0"/>
    <w:rsid w:val="004E74F4"/>
    <w:rsid w:val="004E7660"/>
    <w:rsid w:val="004E7BAB"/>
    <w:rsid w:val="004F0735"/>
    <w:rsid w:val="004F0CB5"/>
    <w:rsid w:val="004F1218"/>
    <w:rsid w:val="004F282E"/>
    <w:rsid w:val="004F32B1"/>
    <w:rsid w:val="004F47F3"/>
    <w:rsid w:val="004F4D87"/>
    <w:rsid w:val="004F79E3"/>
    <w:rsid w:val="004F7DC9"/>
    <w:rsid w:val="0050051F"/>
    <w:rsid w:val="00501477"/>
    <w:rsid w:val="00503B88"/>
    <w:rsid w:val="00504FAD"/>
    <w:rsid w:val="0050683E"/>
    <w:rsid w:val="005118C3"/>
    <w:rsid w:val="00512551"/>
    <w:rsid w:val="00513060"/>
    <w:rsid w:val="00513339"/>
    <w:rsid w:val="00517801"/>
    <w:rsid w:val="0052085F"/>
    <w:rsid w:val="005209AC"/>
    <w:rsid w:val="00520F46"/>
    <w:rsid w:val="00522624"/>
    <w:rsid w:val="005242C1"/>
    <w:rsid w:val="005244BC"/>
    <w:rsid w:val="00526195"/>
    <w:rsid w:val="005267C2"/>
    <w:rsid w:val="005273FD"/>
    <w:rsid w:val="005276F5"/>
    <w:rsid w:val="00527C02"/>
    <w:rsid w:val="00527C1F"/>
    <w:rsid w:val="005304CB"/>
    <w:rsid w:val="005307F9"/>
    <w:rsid w:val="005308BA"/>
    <w:rsid w:val="00531D89"/>
    <w:rsid w:val="00531E6F"/>
    <w:rsid w:val="00535348"/>
    <w:rsid w:val="00535D99"/>
    <w:rsid w:val="00540403"/>
    <w:rsid w:val="00541D6F"/>
    <w:rsid w:val="00542939"/>
    <w:rsid w:val="005433A8"/>
    <w:rsid w:val="00543AE2"/>
    <w:rsid w:val="005443AB"/>
    <w:rsid w:val="005461F3"/>
    <w:rsid w:val="00547788"/>
    <w:rsid w:val="005511B4"/>
    <w:rsid w:val="00552466"/>
    <w:rsid w:val="005524D8"/>
    <w:rsid w:val="00552618"/>
    <w:rsid w:val="00552BF1"/>
    <w:rsid w:val="00553A78"/>
    <w:rsid w:val="00556607"/>
    <w:rsid w:val="00556D59"/>
    <w:rsid w:val="005603A5"/>
    <w:rsid w:val="00560F70"/>
    <w:rsid w:val="005615AA"/>
    <w:rsid w:val="00561C7F"/>
    <w:rsid w:val="005631A7"/>
    <w:rsid w:val="00563F0F"/>
    <w:rsid w:val="00567170"/>
    <w:rsid w:val="00570AC8"/>
    <w:rsid w:val="00571324"/>
    <w:rsid w:val="00571DD5"/>
    <w:rsid w:val="0057332D"/>
    <w:rsid w:val="00573B35"/>
    <w:rsid w:val="00574F81"/>
    <w:rsid w:val="00575752"/>
    <w:rsid w:val="0057603D"/>
    <w:rsid w:val="005769C1"/>
    <w:rsid w:val="0058033B"/>
    <w:rsid w:val="0058164C"/>
    <w:rsid w:val="00582BB7"/>
    <w:rsid w:val="005846A6"/>
    <w:rsid w:val="00585FA8"/>
    <w:rsid w:val="00586FFA"/>
    <w:rsid w:val="00590418"/>
    <w:rsid w:val="00590999"/>
    <w:rsid w:val="00590BC8"/>
    <w:rsid w:val="005937FB"/>
    <w:rsid w:val="00594082"/>
    <w:rsid w:val="0059439A"/>
    <w:rsid w:val="00595B1E"/>
    <w:rsid w:val="00596B65"/>
    <w:rsid w:val="005A06B1"/>
    <w:rsid w:val="005A1728"/>
    <w:rsid w:val="005A294A"/>
    <w:rsid w:val="005A2DB0"/>
    <w:rsid w:val="005A2FA0"/>
    <w:rsid w:val="005A378F"/>
    <w:rsid w:val="005A5610"/>
    <w:rsid w:val="005A6432"/>
    <w:rsid w:val="005A7852"/>
    <w:rsid w:val="005B0408"/>
    <w:rsid w:val="005B1A73"/>
    <w:rsid w:val="005B200A"/>
    <w:rsid w:val="005B2BA1"/>
    <w:rsid w:val="005B33A2"/>
    <w:rsid w:val="005B4986"/>
    <w:rsid w:val="005B4DF3"/>
    <w:rsid w:val="005C02EC"/>
    <w:rsid w:val="005C0695"/>
    <w:rsid w:val="005C1E9F"/>
    <w:rsid w:val="005C5A39"/>
    <w:rsid w:val="005C6763"/>
    <w:rsid w:val="005C6A61"/>
    <w:rsid w:val="005D01BE"/>
    <w:rsid w:val="005D0DFD"/>
    <w:rsid w:val="005D20A5"/>
    <w:rsid w:val="005D3404"/>
    <w:rsid w:val="005D45E0"/>
    <w:rsid w:val="005D4FCE"/>
    <w:rsid w:val="005D5E22"/>
    <w:rsid w:val="005D634F"/>
    <w:rsid w:val="005D70E2"/>
    <w:rsid w:val="005D775A"/>
    <w:rsid w:val="005E107F"/>
    <w:rsid w:val="005E5373"/>
    <w:rsid w:val="005E590D"/>
    <w:rsid w:val="005E7233"/>
    <w:rsid w:val="005E7FA8"/>
    <w:rsid w:val="005F0627"/>
    <w:rsid w:val="005F12D7"/>
    <w:rsid w:val="005F1410"/>
    <w:rsid w:val="005F2440"/>
    <w:rsid w:val="005F3BD3"/>
    <w:rsid w:val="005F4FBF"/>
    <w:rsid w:val="005F5050"/>
    <w:rsid w:val="005F5550"/>
    <w:rsid w:val="005F71E1"/>
    <w:rsid w:val="006034AB"/>
    <w:rsid w:val="006056CE"/>
    <w:rsid w:val="006068FB"/>
    <w:rsid w:val="006069D9"/>
    <w:rsid w:val="00610C6D"/>
    <w:rsid w:val="00611B26"/>
    <w:rsid w:val="00613797"/>
    <w:rsid w:val="006138A4"/>
    <w:rsid w:val="00614217"/>
    <w:rsid w:val="006155B8"/>
    <w:rsid w:val="00616772"/>
    <w:rsid w:val="006167D2"/>
    <w:rsid w:val="00616999"/>
    <w:rsid w:val="00621230"/>
    <w:rsid w:val="00622B06"/>
    <w:rsid w:val="006232E5"/>
    <w:rsid w:val="00627D96"/>
    <w:rsid w:val="006305B0"/>
    <w:rsid w:val="00630928"/>
    <w:rsid w:val="00631060"/>
    <w:rsid w:val="00631CBB"/>
    <w:rsid w:val="006321A1"/>
    <w:rsid w:val="00635903"/>
    <w:rsid w:val="0063675B"/>
    <w:rsid w:val="0064018A"/>
    <w:rsid w:val="00643050"/>
    <w:rsid w:val="006433F6"/>
    <w:rsid w:val="006438AA"/>
    <w:rsid w:val="00644251"/>
    <w:rsid w:val="00646B51"/>
    <w:rsid w:val="00646C21"/>
    <w:rsid w:val="00646EB3"/>
    <w:rsid w:val="006470A3"/>
    <w:rsid w:val="00650F6B"/>
    <w:rsid w:val="00651CEA"/>
    <w:rsid w:val="00652DC7"/>
    <w:rsid w:val="00653A1D"/>
    <w:rsid w:val="00656EF6"/>
    <w:rsid w:val="00660847"/>
    <w:rsid w:val="00663E9A"/>
    <w:rsid w:val="006671C2"/>
    <w:rsid w:val="006716A2"/>
    <w:rsid w:val="00673202"/>
    <w:rsid w:val="00673748"/>
    <w:rsid w:val="006760C2"/>
    <w:rsid w:val="006806D9"/>
    <w:rsid w:val="006835E7"/>
    <w:rsid w:val="00683A59"/>
    <w:rsid w:val="006847D3"/>
    <w:rsid w:val="00685AD0"/>
    <w:rsid w:val="0068671D"/>
    <w:rsid w:val="00686B3F"/>
    <w:rsid w:val="00687037"/>
    <w:rsid w:val="00687723"/>
    <w:rsid w:val="00690142"/>
    <w:rsid w:val="0069130C"/>
    <w:rsid w:val="00692005"/>
    <w:rsid w:val="00695293"/>
    <w:rsid w:val="0069606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59DC"/>
    <w:rsid w:val="006B741C"/>
    <w:rsid w:val="006C0D2E"/>
    <w:rsid w:val="006C1622"/>
    <w:rsid w:val="006C4C13"/>
    <w:rsid w:val="006C53AD"/>
    <w:rsid w:val="006C58A7"/>
    <w:rsid w:val="006C6B94"/>
    <w:rsid w:val="006C7AA3"/>
    <w:rsid w:val="006C7D13"/>
    <w:rsid w:val="006D0782"/>
    <w:rsid w:val="006D08B9"/>
    <w:rsid w:val="006D11A4"/>
    <w:rsid w:val="006D7798"/>
    <w:rsid w:val="006D7F5C"/>
    <w:rsid w:val="006E03CA"/>
    <w:rsid w:val="006E0940"/>
    <w:rsid w:val="006E0D60"/>
    <w:rsid w:val="006E22B8"/>
    <w:rsid w:val="006E2B97"/>
    <w:rsid w:val="006E7E9E"/>
    <w:rsid w:val="006F078E"/>
    <w:rsid w:val="006F1B15"/>
    <w:rsid w:val="006F728F"/>
    <w:rsid w:val="006F7D1B"/>
    <w:rsid w:val="007005B8"/>
    <w:rsid w:val="00700E50"/>
    <w:rsid w:val="0070420D"/>
    <w:rsid w:val="0070632B"/>
    <w:rsid w:val="00712E57"/>
    <w:rsid w:val="00713AAE"/>
    <w:rsid w:val="00713B50"/>
    <w:rsid w:val="00716279"/>
    <w:rsid w:val="00720C5B"/>
    <w:rsid w:val="00722354"/>
    <w:rsid w:val="007248B1"/>
    <w:rsid w:val="007263C4"/>
    <w:rsid w:val="00726729"/>
    <w:rsid w:val="00726E06"/>
    <w:rsid w:val="00730011"/>
    <w:rsid w:val="00732175"/>
    <w:rsid w:val="007323B9"/>
    <w:rsid w:val="007326CA"/>
    <w:rsid w:val="00732ECB"/>
    <w:rsid w:val="00734DE6"/>
    <w:rsid w:val="007356DE"/>
    <w:rsid w:val="007358A4"/>
    <w:rsid w:val="00740367"/>
    <w:rsid w:val="00742761"/>
    <w:rsid w:val="00742C57"/>
    <w:rsid w:val="007432CF"/>
    <w:rsid w:val="00747D6C"/>
    <w:rsid w:val="00750473"/>
    <w:rsid w:val="0075077E"/>
    <w:rsid w:val="00751D18"/>
    <w:rsid w:val="0075376D"/>
    <w:rsid w:val="007546F2"/>
    <w:rsid w:val="00754AD2"/>
    <w:rsid w:val="00755C35"/>
    <w:rsid w:val="007601A1"/>
    <w:rsid w:val="00763138"/>
    <w:rsid w:val="00767E65"/>
    <w:rsid w:val="00771B8D"/>
    <w:rsid w:val="00772201"/>
    <w:rsid w:val="00773026"/>
    <w:rsid w:val="00776330"/>
    <w:rsid w:val="00777813"/>
    <w:rsid w:val="007839B3"/>
    <w:rsid w:val="007852F8"/>
    <w:rsid w:val="00785548"/>
    <w:rsid w:val="00785D04"/>
    <w:rsid w:val="00786F83"/>
    <w:rsid w:val="007877B5"/>
    <w:rsid w:val="007906A6"/>
    <w:rsid w:val="00791143"/>
    <w:rsid w:val="00791C3E"/>
    <w:rsid w:val="00795028"/>
    <w:rsid w:val="00796C15"/>
    <w:rsid w:val="007976DD"/>
    <w:rsid w:val="00797E30"/>
    <w:rsid w:val="007A05CE"/>
    <w:rsid w:val="007A0BDC"/>
    <w:rsid w:val="007A183C"/>
    <w:rsid w:val="007A31B2"/>
    <w:rsid w:val="007A3835"/>
    <w:rsid w:val="007A3DC0"/>
    <w:rsid w:val="007A70C9"/>
    <w:rsid w:val="007B1805"/>
    <w:rsid w:val="007B2C8F"/>
    <w:rsid w:val="007B505D"/>
    <w:rsid w:val="007C05CF"/>
    <w:rsid w:val="007C2279"/>
    <w:rsid w:val="007C25C7"/>
    <w:rsid w:val="007C26E7"/>
    <w:rsid w:val="007C386C"/>
    <w:rsid w:val="007C4201"/>
    <w:rsid w:val="007C4525"/>
    <w:rsid w:val="007C6067"/>
    <w:rsid w:val="007C6AD7"/>
    <w:rsid w:val="007C746C"/>
    <w:rsid w:val="007C7A59"/>
    <w:rsid w:val="007C7C3F"/>
    <w:rsid w:val="007D21F2"/>
    <w:rsid w:val="007D50BB"/>
    <w:rsid w:val="007D6317"/>
    <w:rsid w:val="007E349B"/>
    <w:rsid w:val="007E396D"/>
    <w:rsid w:val="007E41E8"/>
    <w:rsid w:val="007E66EB"/>
    <w:rsid w:val="007E6C56"/>
    <w:rsid w:val="007F0529"/>
    <w:rsid w:val="007F067C"/>
    <w:rsid w:val="007F1A66"/>
    <w:rsid w:val="007F2C0A"/>
    <w:rsid w:val="007F3436"/>
    <w:rsid w:val="007F4AA8"/>
    <w:rsid w:val="007F695D"/>
    <w:rsid w:val="007F6B3B"/>
    <w:rsid w:val="007F6BF9"/>
    <w:rsid w:val="0080017B"/>
    <w:rsid w:val="00801D8E"/>
    <w:rsid w:val="00801F88"/>
    <w:rsid w:val="0080260B"/>
    <w:rsid w:val="008044C5"/>
    <w:rsid w:val="00806BF1"/>
    <w:rsid w:val="0080771A"/>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3CDB"/>
    <w:rsid w:val="008246BE"/>
    <w:rsid w:val="00825239"/>
    <w:rsid w:val="00826382"/>
    <w:rsid w:val="0082663B"/>
    <w:rsid w:val="00826864"/>
    <w:rsid w:val="0082731F"/>
    <w:rsid w:val="0082765D"/>
    <w:rsid w:val="0083020E"/>
    <w:rsid w:val="0083050C"/>
    <w:rsid w:val="00830C06"/>
    <w:rsid w:val="00830F85"/>
    <w:rsid w:val="00831136"/>
    <w:rsid w:val="00832EF4"/>
    <w:rsid w:val="00835B1E"/>
    <w:rsid w:val="0083718F"/>
    <w:rsid w:val="0083744C"/>
    <w:rsid w:val="008400AD"/>
    <w:rsid w:val="008412B1"/>
    <w:rsid w:val="00842022"/>
    <w:rsid w:val="00845489"/>
    <w:rsid w:val="008455D5"/>
    <w:rsid w:val="0084571A"/>
    <w:rsid w:val="008474DD"/>
    <w:rsid w:val="00851459"/>
    <w:rsid w:val="00854E57"/>
    <w:rsid w:val="0085521E"/>
    <w:rsid w:val="008555C6"/>
    <w:rsid w:val="0085580A"/>
    <w:rsid w:val="00855F4A"/>
    <w:rsid w:val="008560DA"/>
    <w:rsid w:val="00856816"/>
    <w:rsid w:val="00862E5C"/>
    <w:rsid w:val="0086447B"/>
    <w:rsid w:val="00864B1B"/>
    <w:rsid w:val="008674E5"/>
    <w:rsid w:val="0087373C"/>
    <w:rsid w:val="00874401"/>
    <w:rsid w:val="00874AF2"/>
    <w:rsid w:val="0087701E"/>
    <w:rsid w:val="008818FF"/>
    <w:rsid w:val="00881B8F"/>
    <w:rsid w:val="00881DB7"/>
    <w:rsid w:val="0088268D"/>
    <w:rsid w:val="00882AC0"/>
    <w:rsid w:val="00884201"/>
    <w:rsid w:val="0088495F"/>
    <w:rsid w:val="00886BD6"/>
    <w:rsid w:val="008871D1"/>
    <w:rsid w:val="008874B8"/>
    <w:rsid w:val="00891A4B"/>
    <w:rsid w:val="00891F8C"/>
    <w:rsid w:val="008929F6"/>
    <w:rsid w:val="00892D53"/>
    <w:rsid w:val="00893F77"/>
    <w:rsid w:val="00894282"/>
    <w:rsid w:val="00895832"/>
    <w:rsid w:val="008961DF"/>
    <w:rsid w:val="0089680E"/>
    <w:rsid w:val="008A16BC"/>
    <w:rsid w:val="008A22D9"/>
    <w:rsid w:val="008A2B82"/>
    <w:rsid w:val="008A47BD"/>
    <w:rsid w:val="008A481A"/>
    <w:rsid w:val="008A48D8"/>
    <w:rsid w:val="008A5570"/>
    <w:rsid w:val="008A6663"/>
    <w:rsid w:val="008B061D"/>
    <w:rsid w:val="008B0D16"/>
    <w:rsid w:val="008B125B"/>
    <w:rsid w:val="008B1806"/>
    <w:rsid w:val="008B2B12"/>
    <w:rsid w:val="008B2F1A"/>
    <w:rsid w:val="008B40A7"/>
    <w:rsid w:val="008B59C5"/>
    <w:rsid w:val="008B5D0B"/>
    <w:rsid w:val="008B7F72"/>
    <w:rsid w:val="008C197A"/>
    <w:rsid w:val="008C1AEA"/>
    <w:rsid w:val="008C4256"/>
    <w:rsid w:val="008C57E0"/>
    <w:rsid w:val="008C67A2"/>
    <w:rsid w:val="008C714E"/>
    <w:rsid w:val="008D26F3"/>
    <w:rsid w:val="008D2C96"/>
    <w:rsid w:val="008D3DF5"/>
    <w:rsid w:val="008D4B1E"/>
    <w:rsid w:val="008D5221"/>
    <w:rsid w:val="008D60CA"/>
    <w:rsid w:val="008D7C03"/>
    <w:rsid w:val="008E22FE"/>
    <w:rsid w:val="008E347C"/>
    <w:rsid w:val="008E3B10"/>
    <w:rsid w:val="008E3DD1"/>
    <w:rsid w:val="008E3F20"/>
    <w:rsid w:val="008E56A9"/>
    <w:rsid w:val="008E7518"/>
    <w:rsid w:val="008E789F"/>
    <w:rsid w:val="008E7951"/>
    <w:rsid w:val="008F0176"/>
    <w:rsid w:val="008F2A46"/>
    <w:rsid w:val="008F2B06"/>
    <w:rsid w:val="008F2CF0"/>
    <w:rsid w:val="008F39EE"/>
    <w:rsid w:val="008F6FAB"/>
    <w:rsid w:val="008F7C42"/>
    <w:rsid w:val="00900407"/>
    <w:rsid w:val="0090392E"/>
    <w:rsid w:val="00904E5F"/>
    <w:rsid w:val="00905F2F"/>
    <w:rsid w:val="009064E8"/>
    <w:rsid w:val="00906E8A"/>
    <w:rsid w:val="009079E9"/>
    <w:rsid w:val="00907FAB"/>
    <w:rsid w:val="0091239F"/>
    <w:rsid w:val="009127E0"/>
    <w:rsid w:val="009158DF"/>
    <w:rsid w:val="00917A2B"/>
    <w:rsid w:val="00917D58"/>
    <w:rsid w:val="009239AF"/>
    <w:rsid w:val="00925659"/>
    <w:rsid w:val="0092654E"/>
    <w:rsid w:val="00927CA7"/>
    <w:rsid w:val="00927E1C"/>
    <w:rsid w:val="00927FB4"/>
    <w:rsid w:val="0093006B"/>
    <w:rsid w:val="00931D5F"/>
    <w:rsid w:val="009323F3"/>
    <w:rsid w:val="00936412"/>
    <w:rsid w:val="00936B15"/>
    <w:rsid w:val="00946078"/>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489"/>
    <w:rsid w:val="00977ACF"/>
    <w:rsid w:val="00980602"/>
    <w:rsid w:val="009825E2"/>
    <w:rsid w:val="00982B90"/>
    <w:rsid w:val="00982E19"/>
    <w:rsid w:val="00982F5A"/>
    <w:rsid w:val="0098518D"/>
    <w:rsid w:val="0098681F"/>
    <w:rsid w:val="00990ED9"/>
    <w:rsid w:val="009915AC"/>
    <w:rsid w:val="00992310"/>
    <w:rsid w:val="009934BE"/>
    <w:rsid w:val="009942E8"/>
    <w:rsid w:val="009A6D88"/>
    <w:rsid w:val="009A73DB"/>
    <w:rsid w:val="009B1DB9"/>
    <w:rsid w:val="009B28D7"/>
    <w:rsid w:val="009B418C"/>
    <w:rsid w:val="009B5711"/>
    <w:rsid w:val="009B6B9B"/>
    <w:rsid w:val="009B6E5D"/>
    <w:rsid w:val="009B79F3"/>
    <w:rsid w:val="009C0AE1"/>
    <w:rsid w:val="009C1867"/>
    <w:rsid w:val="009C26D0"/>
    <w:rsid w:val="009C33A3"/>
    <w:rsid w:val="009C3545"/>
    <w:rsid w:val="009C47CE"/>
    <w:rsid w:val="009C4B94"/>
    <w:rsid w:val="009C51FF"/>
    <w:rsid w:val="009C6B35"/>
    <w:rsid w:val="009C6C0E"/>
    <w:rsid w:val="009D079D"/>
    <w:rsid w:val="009D34E0"/>
    <w:rsid w:val="009D3938"/>
    <w:rsid w:val="009D4F1D"/>
    <w:rsid w:val="009D5DE4"/>
    <w:rsid w:val="009D6200"/>
    <w:rsid w:val="009D65E8"/>
    <w:rsid w:val="009D7141"/>
    <w:rsid w:val="009E0252"/>
    <w:rsid w:val="009E08F5"/>
    <w:rsid w:val="009E2376"/>
    <w:rsid w:val="009E521E"/>
    <w:rsid w:val="009E537C"/>
    <w:rsid w:val="009E5D22"/>
    <w:rsid w:val="009E6565"/>
    <w:rsid w:val="009E705E"/>
    <w:rsid w:val="009F331E"/>
    <w:rsid w:val="009F51CE"/>
    <w:rsid w:val="009F64CF"/>
    <w:rsid w:val="00A05897"/>
    <w:rsid w:val="00A10315"/>
    <w:rsid w:val="00A10859"/>
    <w:rsid w:val="00A1231F"/>
    <w:rsid w:val="00A12BBA"/>
    <w:rsid w:val="00A13675"/>
    <w:rsid w:val="00A13819"/>
    <w:rsid w:val="00A13DA2"/>
    <w:rsid w:val="00A1464C"/>
    <w:rsid w:val="00A17626"/>
    <w:rsid w:val="00A20800"/>
    <w:rsid w:val="00A211C4"/>
    <w:rsid w:val="00A2131A"/>
    <w:rsid w:val="00A23C43"/>
    <w:rsid w:val="00A23C8D"/>
    <w:rsid w:val="00A24761"/>
    <w:rsid w:val="00A2520D"/>
    <w:rsid w:val="00A25232"/>
    <w:rsid w:val="00A26F7A"/>
    <w:rsid w:val="00A2789C"/>
    <w:rsid w:val="00A30E28"/>
    <w:rsid w:val="00A3150C"/>
    <w:rsid w:val="00A31873"/>
    <w:rsid w:val="00A32F9F"/>
    <w:rsid w:val="00A34FB0"/>
    <w:rsid w:val="00A35442"/>
    <w:rsid w:val="00A35F19"/>
    <w:rsid w:val="00A35FA7"/>
    <w:rsid w:val="00A3678C"/>
    <w:rsid w:val="00A431EB"/>
    <w:rsid w:val="00A43371"/>
    <w:rsid w:val="00A44350"/>
    <w:rsid w:val="00A44D1F"/>
    <w:rsid w:val="00A45CC1"/>
    <w:rsid w:val="00A46EDD"/>
    <w:rsid w:val="00A47BB9"/>
    <w:rsid w:val="00A5099F"/>
    <w:rsid w:val="00A51440"/>
    <w:rsid w:val="00A51D69"/>
    <w:rsid w:val="00A52AA2"/>
    <w:rsid w:val="00A569C3"/>
    <w:rsid w:val="00A578C0"/>
    <w:rsid w:val="00A57C65"/>
    <w:rsid w:val="00A57DA5"/>
    <w:rsid w:val="00A60E08"/>
    <w:rsid w:val="00A61625"/>
    <w:rsid w:val="00A61644"/>
    <w:rsid w:val="00A638D6"/>
    <w:rsid w:val="00A63B42"/>
    <w:rsid w:val="00A64BEE"/>
    <w:rsid w:val="00A65FE9"/>
    <w:rsid w:val="00A6707E"/>
    <w:rsid w:val="00A67A60"/>
    <w:rsid w:val="00A67CF7"/>
    <w:rsid w:val="00A67F15"/>
    <w:rsid w:val="00A70450"/>
    <w:rsid w:val="00A73ED4"/>
    <w:rsid w:val="00A7582B"/>
    <w:rsid w:val="00A75AAE"/>
    <w:rsid w:val="00A75CBB"/>
    <w:rsid w:val="00A76684"/>
    <w:rsid w:val="00A77C53"/>
    <w:rsid w:val="00A812CA"/>
    <w:rsid w:val="00A82102"/>
    <w:rsid w:val="00A82235"/>
    <w:rsid w:val="00A8679D"/>
    <w:rsid w:val="00A86A4F"/>
    <w:rsid w:val="00A8731C"/>
    <w:rsid w:val="00A901FD"/>
    <w:rsid w:val="00A92791"/>
    <w:rsid w:val="00A94EF6"/>
    <w:rsid w:val="00A97ED8"/>
    <w:rsid w:val="00AA0165"/>
    <w:rsid w:val="00AA0E7F"/>
    <w:rsid w:val="00AA203E"/>
    <w:rsid w:val="00AA6D12"/>
    <w:rsid w:val="00AA6E3E"/>
    <w:rsid w:val="00AB242D"/>
    <w:rsid w:val="00AB47C4"/>
    <w:rsid w:val="00AB4C6E"/>
    <w:rsid w:val="00AB5DBE"/>
    <w:rsid w:val="00AB65AC"/>
    <w:rsid w:val="00AB7952"/>
    <w:rsid w:val="00AC036D"/>
    <w:rsid w:val="00AC045E"/>
    <w:rsid w:val="00AC28A7"/>
    <w:rsid w:val="00AC38A5"/>
    <w:rsid w:val="00AC472E"/>
    <w:rsid w:val="00AC54A9"/>
    <w:rsid w:val="00AC731D"/>
    <w:rsid w:val="00AC7B3A"/>
    <w:rsid w:val="00AD14AF"/>
    <w:rsid w:val="00AD1BC3"/>
    <w:rsid w:val="00AD1E13"/>
    <w:rsid w:val="00AD330D"/>
    <w:rsid w:val="00AD5472"/>
    <w:rsid w:val="00AD659D"/>
    <w:rsid w:val="00AE308E"/>
    <w:rsid w:val="00AE4543"/>
    <w:rsid w:val="00AE5800"/>
    <w:rsid w:val="00AE656F"/>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05CD"/>
    <w:rsid w:val="00B3123B"/>
    <w:rsid w:val="00B31FDE"/>
    <w:rsid w:val="00B32F5D"/>
    <w:rsid w:val="00B3335A"/>
    <w:rsid w:val="00B33BB0"/>
    <w:rsid w:val="00B33CDE"/>
    <w:rsid w:val="00B351D1"/>
    <w:rsid w:val="00B356A4"/>
    <w:rsid w:val="00B370E6"/>
    <w:rsid w:val="00B37605"/>
    <w:rsid w:val="00B426C7"/>
    <w:rsid w:val="00B42AE4"/>
    <w:rsid w:val="00B42E4F"/>
    <w:rsid w:val="00B45337"/>
    <w:rsid w:val="00B454F1"/>
    <w:rsid w:val="00B560BE"/>
    <w:rsid w:val="00B618CD"/>
    <w:rsid w:val="00B637D5"/>
    <w:rsid w:val="00B63EB0"/>
    <w:rsid w:val="00B647A5"/>
    <w:rsid w:val="00B6575C"/>
    <w:rsid w:val="00B65FF0"/>
    <w:rsid w:val="00B7080A"/>
    <w:rsid w:val="00B7110C"/>
    <w:rsid w:val="00B71982"/>
    <w:rsid w:val="00B72CC4"/>
    <w:rsid w:val="00B72D26"/>
    <w:rsid w:val="00B743D3"/>
    <w:rsid w:val="00B7589A"/>
    <w:rsid w:val="00B76831"/>
    <w:rsid w:val="00B77B60"/>
    <w:rsid w:val="00B83EC1"/>
    <w:rsid w:val="00B83F0E"/>
    <w:rsid w:val="00B856D7"/>
    <w:rsid w:val="00B857DD"/>
    <w:rsid w:val="00B86A07"/>
    <w:rsid w:val="00B86FD7"/>
    <w:rsid w:val="00B870FF"/>
    <w:rsid w:val="00B87D30"/>
    <w:rsid w:val="00B9079B"/>
    <w:rsid w:val="00B90B2F"/>
    <w:rsid w:val="00B90B91"/>
    <w:rsid w:val="00B91657"/>
    <w:rsid w:val="00B9177B"/>
    <w:rsid w:val="00B91DCF"/>
    <w:rsid w:val="00BA0F02"/>
    <w:rsid w:val="00BA3687"/>
    <w:rsid w:val="00BA389F"/>
    <w:rsid w:val="00BA4533"/>
    <w:rsid w:val="00BA4941"/>
    <w:rsid w:val="00BA50EF"/>
    <w:rsid w:val="00BA530C"/>
    <w:rsid w:val="00BA5399"/>
    <w:rsid w:val="00BA603C"/>
    <w:rsid w:val="00BA61F7"/>
    <w:rsid w:val="00BA6F55"/>
    <w:rsid w:val="00BB019A"/>
    <w:rsid w:val="00BB03F4"/>
    <w:rsid w:val="00BB0637"/>
    <w:rsid w:val="00BB09AB"/>
    <w:rsid w:val="00BB4E9A"/>
    <w:rsid w:val="00BB5A0B"/>
    <w:rsid w:val="00BB7884"/>
    <w:rsid w:val="00BB7A48"/>
    <w:rsid w:val="00BC03BF"/>
    <w:rsid w:val="00BC11B5"/>
    <w:rsid w:val="00BC3BC5"/>
    <w:rsid w:val="00BC4CBC"/>
    <w:rsid w:val="00BC5DCB"/>
    <w:rsid w:val="00BC6AAA"/>
    <w:rsid w:val="00BD0EBD"/>
    <w:rsid w:val="00BD2529"/>
    <w:rsid w:val="00BD33E2"/>
    <w:rsid w:val="00BD4990"/>
    <w:rsid w:val="00BD6378"/>
    <w:rsid w:val="00BD6E27"/>
    <w:rsid w:val="00BD7A7B"/>
    <w:rsid w:val="00BE07C2"/>
    <w:rsid w:val="00BE1040"/>
    <w:rsid w:val="00BE1F3B"/>
    <w:rsid w:val="00BE2E9C"/>
    <w:rsid w:val="00BE4206"/>
    <w:rsid w:val="00BE4F68"/>
    <w:rsid w:val="00BE6419"/>
    <w:rsid w:val="00BE7571"/>
    <w:rsid w:val="00BE7937"/>
    <w:rsid w:val="00BE79AB"/>
    <w:rsid w:val="00BF0E9A"/>
    <w:rsid w:val="00BF1A47"/>
    <w:rsid w:val="00BF3D84"/>
    <w:rsid w:val="00BF477E"/>
    <w:rsid w:val="00BF5A4B"/>
    <w:rsid w:val="00BF5E93"/>
    <w:rsid w:val="00BF61BA"/>
    <w:rsid w:val="00BF64D1"/>
    <w:rsid w:val="00BF72C3"/>
    <w:rsid w:val="00C02856"/>
    <w:rsid w:val="00C064BB"/>
    <w:rsid w:val="00C0653A"/>
    <w:rsid w:val="00C06672"/>
    <w:rsid w:val="00C07F61"/>
    <w:rsid w:val="00C10FCD"/>
    <w:rsid w:val="00C12449"/>
    <w:rsid w:val="00C131D3"/>
    <w:rsid w:val="00C14D71"/>
    <w:rsid w:val="00C159AE"/>
    <w:rsid w:val="00C15DA1"/>
    <w:rsid w:val="00C2071C"/>
    <w:rsid w:val="00C22905"/>
    <w:rsid w:val="00C24278"/>
    <w:rsid w:val="00C24E0A"/>
    <w:rsid w:val="00C2560B"/>
    <w:rsid w:val="00C26728"/>
    <w:rsid w:val="00C26AED"/>
    <w:rsid w:val="00C30B22"/>
    <w:rsid w:val="00C3583B"/>
    <w:rsid w:val="00C4055F"/>
    <w:rsid w:val="00C44C9E"/>
    <w:rsid w:val="00C4608B"/>
    <w:rsid w:val="00C46419"/>
    <w:rsid w:val="00C51207"/>
    <w:rsid w:val="00C5129A"/>
    <w:rsid w:val="00C5754C"/>
    <w:rsid w:val="00C62936"/>
    <w:rsid w:val="00C646BB"/>
    <w:rsid w:val="00C6554E"/>
    <w:rsid w:val="00C65C0F"/>
    <w:rsid w:val="00C65CED"/>
    <w:rsid w:val="00C65F26"/>
    <w:rsid w:val="00C66BFC"/>
    <w:rsid w:val="00C743F3"/>
    <w:rsid w:val="00C768E6"/>
    <w:rsid w:val="00C76F4B"/>
    <w:rsid w:val="00C81F4B"/>
    <w:rsid w:val="00C834BE"/>
    <w:rsid w:val="00C85114"/>
    <w:rsid w:val="00C8675E"/>
    <w:rsid w:val="00C87F88"/>
    <w:rsid w:val="00C90C52"/>
    <w:rsid w:val="00C91253"/>
    <w:rsid w:val="00C9240D"/>
    <w:rsid w:val="00C94150"/>
    <w:rsid w:val="00C943D6"/>
    <w:rsid w:val="00C947C0"/>
    <w:rsid w:val="00C956D8"/>
    <w:rsid w:val="00C95C34"/>
    <w:rsid w:val="00CA0258"/>
    <w:rsid w:val="00CA0F33"/>
    <w:rsid w:val="00CA1380"/>
    <w:rsid w:val="00CA200E"/>
    <w:rsid w:val="00CA231A"/>
    <w:rsid w:val="00CA311F"/>
    <w:rsid w:val="00CA3190"/>
    <w:rsid w:val="00CA690D"/>
    <w:rsid w:val="00CA787B"/>
    <w:rsid w:val="00CB0A98"/>
    <w:rsid w:val="00CB1CDC"/>
    <w:rsid w:val="00CB1D92"/>
    <w:rsid w:val="00CB2938"/>
    <w:rsid w:val="00CB31D9"/>
    <w:rsid w:val="00CB405E"/>
    <w:rsid w:val="00CB7C2B"/>
    <w:rsid w:val="00CC03DC"/>
    <w:rsid w:val="00CC08B0"/>
    <w:rsid w:val="00CC300E"/>
    <w:rsid w:val="00CC31FB"/>
    <w:rsid w:val="00CC5C25"/>
    <w:rsid w:val="00CC5FCA"/>
    <w:rsid w:val="00CC6450"/>
    <w:rsid w:val="00CC68D2"/>
    <w:rsid w:val="00CC6D36"/>
    <w:rsid w:val="00CD049C"/>
    <w:rsid w:val="00CD590F"/>
    <w:rsid w:val="00CD6A71"/>
    <w:rsid w:val="00CE1376"/>
    <w:rsid w:val="00CE3597"/>
    <w:rsid w:val="00CE4172"/>
    <w:rsid w:val="00CF1368"/>
    <w:rsid w:val="00CF188C"/>
    <w:rsid w:val="00CF1D82"/>
    <w:rsid w:val="00CF4F4A"/>
    <w:rsid w:val="00CF63B1"/>
    <w:rsid w:val="00D02A64"/>
    <w:rsid w:val="00D03ABD"/>
    <w:rsid w:val="00D04365"/>
    <w:rsid w:val="00D048DC"/>
    <w:rsid w:val="00D05DFD"/>
    <w:rsid w:val="00D05E3B"/>
    <w:rsid w:val="00D10021"/>
    <w:rsid w:val="00D12009"/>
    <w:rsid w:val="00D13E36"/>
    <w:rsid w:val="00D154CD"/>
    <w:rsid w:val="00D1608A"/>
    <w:rsid w:val="00D17398"/>
    <w:rsid w:val="00D20C3D"/>
    <w:rsid w:val="00D21ADC"/>
    <w:rsid w:val="00D22F7F"/>
    <w:rsid w:val="00D23D18"/>
    <w:rsid w:val="00D25E29"/>
    <w:rsid w:val="00D272B5"/>
    <w:rsid w:val="00D30C63"/>
    <w:rsid w:val="00D336A5"/>
    <w:rsid w:val="00D366AA"/>
    <w:rsid w:val="00D376B9"/>
    <w:rsid w:val="00D4260F"/>
    <w:rsid w:val="00D43FB3"/>
    <w:rsid w:val="00D46360"/>
    <w:rsid w:val="00D467BB"/>
    <w:rsid w:val="00D469B3"/>
    <w:rsid w:val="00D515E8"/>
    <w:rsid w:val="00D5347B"/>
    <w:rsid w:val="00D54FFC"/>
    <w:rsid w:val="00D556A0"/>
    <w:rsid w:val="00D56C9B"/>
    <w:rsid w:val="00D5705A"/>
    <w:rsid w:val="00D57214"/>
    <w:rsid w:val="00D6124C"/>
    <w:rsid w:val="00D62380"/>
    <w:rsid w:val="00D6268F"/>
    <w:rsid w:val="00D6446C"/>
    <w:rsid w:val="00D64DB6"/>
    <w:rsid w:val="00D65176"/>
    <w:rsid w:val="00D655B9"/>
    <w:rsid w:val="00D67247"/>
    <w:rsid w:val="00D705E3"/>
    <w:rsid w:val="00D71989"/>
    <w:rsid w:val="00D71A7A"/>
    <w:rsid w:val="00D73F17"/>
    <w:rsid w:val="00D76821"/>
    <w:rsid w:val="00D77E5B"/>
    <w:rsid w:val="00D82F3C"/>
    <w:rsid w:val="00D83406"/>
    <w:rsid w:val="00D84DAD"/>
    <w:rsid w:val="00D858DF"/>
    <w:rsid w:val="00D86A0A"/>
    <w:rsid w:val="00D9014D"/>
    <w:rsid w:val="00D90A8D"/>
    <w:rsid w:val="00D90D2F"/>
    <w:rsid w:val="00D910F0"/>
    <w:rsid w:val="00D9266A"/>
    <w:rsid w:val="00D926D8"/>
    <w:rsid w:val="00D95083"/>
    <w:rsid w:val="00D95E50"/>
    <w:rsid w:val="00D9714A"/>
    <w:rsid w:val="00DA0DC9"/>
    <w:rsid w:val="00DA239E"/>
    <w:rsid w:val="00DA758A"/>
    <w:rsid w:val="00DB2138"/>
    <w:rsid w:val="00DB21D3"/>
    <w:rsid w:val="00DB2EAA"/>
    <w:rsid w:val="00DB3738"/>
    <w:rsid w:val="00DB557D"/>
    <w:rsid w:val="00DB5A8D"/>
    <w:rsid w:val="00DB615A"/>
    <w:rsid w:val="00DB740C"/>
    <w:rsid w:val="00DC0054"/>
    <w:rsid w:val="00DC099A"/>
    <w:rsid w:val="00DC0A2A"/>
    <w:rsid w:val="00DC18BF"/>
    <w:rsid w:val="00DC26AE"/>
    <w:rsid w:val="00DC2E22"/>
    <w:rsid w:val="00DC3075"/>
    <w:rsid w:val="00DC32E3"/>
    <w:rsid w:val="00DC36BA"/>
    <w:rsid w:val="00DC78D2"/>
    <w:rsid w:val="00DD07DF"/>
    <w:rsid w:val="00DD085B"/>
    <w:rsid w:val="00DD357E"/>
    <w:rsid w:val="00DD4622"/>
    <w:rsid w:val="00DD4FF7"/>
    <w:rsid w:val="00DD6794"/>
    <w:rsid w:val="00DD7583"/>
    <w:rsid w:val="00DD7711"/>
    <w:rsid w:val="00DD77C0"/>
    <w:rsid w:val="00DE0497"/>
    <w:rsid w:val="00DE0DD9"/>
    <w:rsid w:val="00DE1079"/>
    <w:rsid w:val="00DE2DC9"/>
    <w:rsid w:val="00DE3DE6"/>
    <w:rsid w:val="00DE4576"/>
    <w:rsid w:val="00DE5CAE"/>
    <w:rsid w:val="00DE7A6E"/>
    <w:rsid w:val="00DE7C76"/>
    <w:rsid w:val="00DE7F28"/>
    <w:rsid w:val="00DF0F13"/>
    <w:rsid w:val="00DF1505"/>
    <w:rsid w:val="00DF153F"/>
    <w:rsid w:val="00DF3FCA"/>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3878"/>
    <w:rsid w:val="00E243B3"/>
    <w:rsid w:val="00E247DD"/>
    <w:rsid w:val="00E262DF"/>
    <w:rsid w:val="00E26DEA"/>
    <w:rsid w:val="00E272EC"/>
    <w:rsid w:val="00E273F1"/>
    <w:rsid w:val="00E306A1"/>
    <w:rsid w:val="00E30ACD"/>
    <w:rsid w:val="00E32A0B"/>
    <w:rsid w:val="00E32B9E"/>
    <w:rsid w:val="00E344C0"/>
    <w:rsid w:val="00E359AF"/>
    <w:rsid w:val="00E3609D"/>
    <w:rsid w:val="00E36216"/>
    <w:rsid w:val="00E36CFB"/>
    <w:rsid w:val="00E36DED"/>
    <w:rsid w:val="00E42CB4"/>
    <w:rsid w:val="00E4318F"/>
    <w:rsid w:val="00E43479"/>
    <w:rsid w:val="00E43877"/>
    <w:rsid w:val="00E47385"/>
    <w:rsid w:val="00E4757B"/>
    <w:rsid w:val="00E477DE"/>
    <w:rsid w:val="00E47F16"/>
    <w:rsid w:val="00E502D7"/>
    <w:rsid w:val="00E52794"/>
    <w:rsid w:val="00E530B7"/>
    <w:rsid w:val="00E53BD3"/>
    <w:rsid w:val="00E5415B"/>
    <w:rsid w:val="00E55AC5"/>
    <w:rsid w:val="00E57D25"/>
    <w:rsid w:val="00E62FCD"/>
    <w:rsid w:val="00E630B2"/>
    <w:rsid w:val="00E65A73"/>
    <w:rsid w:val="00E71B68"/>
    <w:rsid w:val="00E73445"/>
    <w:rsid w:val="00E74BB7"/>
    <w:rsid w:val="00E77BEF"/>
    <w:rsid w:val="00E77D13"/>
    <w:rsid w:val="00E801E9"/>
    <w:rsid w:val="00E803A3"/>
    <w:rsid w:val="00E80CD6"/>
    <w:rsid w:val="00E80E15"/>
    <w:rsid w:val="00E8402C"/>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1BC"/>
    <w:rsid w:val="00EB1563"/>
    <w:rsid w:val="00EB1B55"/>
    <w:rsid w:val="00EB2AD9"/>
    <w:rsid w:val="00EB3F99"/>
    <w:rsid w:val="00EB5084"/>
    <w:rsid w:val="00EB52DD"/>
    <w:rsid w:val="00EC11F5"/>
    <w:rsid w:val="00EC1800"/>
    <w:rsid w:val="00EC2321"/>
    <w:rsid w:val="00EC29CF"/>
    <w:rsid w:val="00EC3567"/>
    <w:rsid w:val="00EC7097"/>
    <w:rsid w:val="00EC7181"/>
    <w:rsid w:val="00ED160F"/>
    <w:rsid w:val="00ED1D90"/>
    <w:rsid w:val="00ED2947"/>
    <w:rsid w:val="00ED2964"/>
    <w:rsid w:val="00ED33B1"/>
    <w:rsid w:val="00ED3969"/>
    <w:rsid w:val="00ED4CCD"/>
    <w:rsid w:val="00ED7987"/>
    <w:rsid w:val="00ED7E6A"/>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44"/>
    <w:rsid w:val="00EF7FDF"/>
    <w:rsid w:val="00F01BC7"/>
    <w:rsid w:val="00F02E67"/>
    <w:rsid w:val="00F03270"/>
    <w:rsid w:val="00F03E9D"/>
    <w:rsid w:val="00F04D49"/>
    <w:rsid w:val="00F1003F"/>
    <w:rsid w:val="00F1175F"/>
    <w:rsid w:val="00F13703"/>
    <w:rsid w:val="00F1427E"/>
    <w:rsid w:val="00F1465A"/>
    <w:rsid w:val="00F15583"/>
    <w:rsid w:val="00F211BA"/>
    <w:rsid w:val="00F22D14"/>
    <w:rsid w:val="00F2411F"/>
    <w:rsid w:val="00F31338"/>
    <w:rsid w:val="00F3208B"/>
    <w:rsid w:val="00F33C83"/>
    <w:rsid w:val="00F36ADF"/>
    <w:rsid w:val="00F37060"/>
    <w:rsid w:val="00F3768F"/>
    <w:rsid w:val="00F37860"/>
    <w:rsid w:val="00F400EB"/>
    <w:rsid w:val="00F43631"/>
    <w:rsid w:val="00F436E6"/>
    <w:rsid w:val="00F44341"/>
    <w:rsid w:val="00F45C2C"/>
    <w:rsid w:val="00F46DB4"/>
    <w:rsid w:val="00F50B2D"/>
    <w:rsid w:val="00F54988"/>
    <w:rsid w:val="00F54C75"/>
    <w:rsid w:val="00F54EBC"/>
    <w:rsid w:val="00F55D01"/>
    <w:rsid w:val="00F613D6"/>
    <w:rsid w:val="00F6463A"/>
    <w:rsid w:val="00F658CE"/>
    <w:rsid w:val="00F673F7"/>
    <w:rsid w:val="00F67575"/>
    <w:rsid w:val="00F70AEC"/>
    <w:rsid w:val="00F71F76"/>
    <w:rsid w:val="00F727B2"/>
    <w:rsid w:val="00F73818"/>
    <w:rsid w:val="00F771E0"/>
    <w:rsid w:val="00F7794A"/>
    <w:rsid w:val="00F82679"/>
    <w:rsid w:val="00F85B63"/>
    <w:rsid w:val="00F87970"/>
    <w:rsid w:val="00F87B69"/>
    <w:rsid w:val="00F90986"/>
    <w:rsid w:val="00F91753"/>
    <w:rsid w:val="00F92F99"/>
    <w:rsid w:val="00F95761"/>
    <w:rsid w:val="00F959D4"/>
    <w:rsid w:val="00F963AA"/>
    <w:rsid w:val="00F971BA"/>
    <w:rsid w:val="00FA2975"/>
    <w:rsid w:val="00FA526F"/>
    <w:rsid w:val="00FB10C9"/>
    <w:rsid w:val="00FB12C5"/>
    <w:rsid w:val="00FB268A"/>
    <w:rsid w:val="00FB3FC6"/>
    <w:rsid w:val="00FB417F"/>
    <w:rsid w:val="00FB6E63"/>
    <w:rsid w:val="00FC2DBC"/>
    <w:rsid w:val="00FC2EAA"/>
    <w:rsid w:val="00FC5B0D"/>
    <w:rsid w:val="00FC6A0C"/>
    <w:rsid w:val="00FC7509"/>
    <w:rsid w:val="00FD1CC8"/>
    <w:rsid w:val="00FD1D76"/>
    <w:rsid w:val="00FD28C4"/>
    <w:rsid w:val="00FD296C"/>
    <w:rsid w:val="00FD2E05"/>
    <w:rsid w:val="00FD3FC7"/>
    <w:rsid w:val="00FD5BB6"/>
    <w:rsid w:val="00FD695A"/>
    <w:rsid w:val="00FD7076"/>
    <w:rsid w:val="00FE0876"/>
    <w:rsid w:val="00FE0C9A"/>
    <w:rsid w:val="00FE4386"/>
    <w:rsid w:val="00FE48C5"/>
    <w:rsid w:val="00FE6EF4"/>
    <w:rsid w:val="00FE7B2D"/>
    <w:rsid w:val="00FF0C72"/>
    <w:rsid w:val="00FF4A04"/>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0">
    <w:name w:val="List 4"/>
    <w:basedOn w:val="34"/>
    <w:uiPriority w:val="99"/>
    <w:rsid w:val="00690142"/>
    <w:pPr>
      <w:ind w:left="1418"/>
    </w:pPr>
  </w:style>
  <w:style w:type="paragraph" w:styleId="52">
    <w:name w:val="List 5"/>
    <w:basedOn w:val="40"/>
    <w:uiPriority w:val="99"/>
    <w:rsid w:val="00690142"/>
    <w:pPr>
      <w:ind w:left="1702"/>
    </w:pPr>
  </w:style>
  <w:style w:type="paragraph" w:styleId="41">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0"/>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0">
    <w:name w:val="List 4"/>
    <w:basedOn w:val="34"/>
    <w:uiPriority w:val="99"/>
    <w:rsid w:val="00690142"/>
    <w:pPr>
      <w:ind w:left="1418"/>
    </w:pPr>
  </w:style>
  <w:style w:type="paragraph" w:styleId="52">
    <w:name w:val="List 5"/>
    <w:basedOn w:val="40"/>
    <w:uiPriority w:val="99"/>
    <w:rsid w:val="00690142"/>
    <w:pPr>
      <w:ind w:left="1702"/>
    </w:pPr>
  </w:style>
  <w:style w:type="paragraph" w:styleId="41">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0"/>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568043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4414319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3CB15-0BEE-48A1-B128-FDA6579B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3819</Words>
  <Characters>21772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sk</cp:lastModifiedBy>
  <cp:revision>4</cp:revision>
  <dcterms:created xsi:type="dcterms:W3CDTF">2023-04-07T09:22:00Z</dcterms:created>
  <dcterms:modified xsi:type="dcterms:W3CDTF">2023-04-07T09:28:00Z</dcterms:modified>
</cp:coreProperties>
</file>