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DBC85" w14:textId="691EFEF9" w:rsidR="00990311" w:rsidRPr="0079618F" w:rsidRDefault="00FD3340" w:rsidP="008B3C12">
      <w:pPr>
        <w:pStyle w:val="CRCoverPage"/>
        <w:tabs>
          <w:tab w:val="right" w:pos="9639"/>
        </w:tabs>
        <w:spacing w:after="0"/>
        <w:rPr>
          <w:rFonts w:cs="Arial"/>
          <w:b/>
          <w:bCs/>
          <w:sz w:val="22"/>
          <w:szCs w:val="28"/>
          <w:lang w:eastAsia="zh-CN"/>
        </w:rPr>
      </w:pPr>
      <w:r w:rsidRPr="00FD3340">
        <w:rPr>
          <w:rFonts w:cs="Arial"/>
          <w:b/>
          <w:noProof/>
          <w:sz w:val="22"/>
          <w:szCs w:val="28"/>
        </w:rPr>
        <w:t>3GPP TSG RAN WG1 #112bis-e</w:t>
      </w:r>
      <w:r>
        <w:rPr>
          <w:rFonts w:cs="Arial" w:hint="eastAsia"/>
          <w:b/>
          <w:noProof/>
          <w:sz w:val="22"/>
          <w:szCs w:val="28"/>
          <w:lang w:eastAsia="zh-CN"/>
        </w:rPr>
        <w:t xml:space="preserve"> </w:t>
      </w:r>
      <w:r w:rsidR="008E0BC9">
        <w:rPr>
          <w:rFonts w:cs="Arial" w:hint="eastAsia"/>
          <w:b/>
          <w:i/>
          <w:noProof/>
          <w:sz w:val="22"/>
          <w:szCs w:val="28"/>
          <w:lang w:eastAsia="zh-CN"/>
        </w:rPr>
        <w:t xml:space="preserve">                                        </w:t>
      </w:r>
      <w:r w:rsidR="005442AF" w:rsidRPr="005442AF">
        <w:rPr>
          <w:rFonts w:eastAsia="MS Mincho" w:cs="Arial"/>
          <w:b/>
          <w:bCs/>
          <w:sz w:val="22"/>
          <w:szCs w:val="28"/>
          <w:lang w:eastAsia="ja-JP"/>
        </w:rPr>
        <w:t>R1-2302682</w:t>
      </w:r>
    </w:p>
    <w:p w14:paraId="52A78378" w14:textId="07F65FB0" w:rsidR="00B42DC6" w:rsidRPr="00FD3340" w:rsidRDefault="00FD3340" w:rsidP="00647FDE">
      <w:pPr>
        <w:tabs>
          <w:tab w:val="left" w:pos="1985"/>
          <w:tab w:val="left" w:pos="2835"/>
          <w:tab w:val="right" w:pos="9072"/>
          <w:tab w:val="right" w:pos="10206"/>
        </w:tabs>
        <w:rPr>
          <w:rFonts w:ascii="Arial" w:hAnsi="Arial" w:cs="Arial"/>
          <w:b/>
          <w:bCs/>
          <w:sz w:val="22"/>
        </w:rPr>
      </w:pPr>
      <w:proofErr w:type="gramStart"/>
      <w:r w:rsidRPr="00FD3340">
        <w:rPr>
          <w:rFonts w:ascii="Arial" w:eastAsia="MS Mincho" w:hAnsi="Arial" w:cs="Arial"/>
          <w:b/>
          <w:bCs/>
          <w:sz w:val="22"/>
          <w:lang w:eastAsia="ja-JP"/>
        </w:rPr>
        <w:t>e-Meeting</w:t>
      </w:r>
      <w:proofErr w:type="gramEnd"/>
      <w:r w:rsidRPr="00FD3340">
        <w:rPr>
          <w:rFonts w:ascii="Arial" w:eastAsia="MS Mincho" w:hAnsi="Arial" w:cs="Arial"/>
          <w:b/>
          <w:bCs/>
          <w:sz w:val="22"/>
          <w:lang w:eastAsia="ja-JP"/>
        </w:rPr>
        <w:t>, April 17</w:t>
      </w:r>
      <w:r w:rsidRPr="00FD3340">
        <w:rPr>
          <w:rFonts w:ascii="Arial" w:eastAsia="MS Mincho" w:hAnsi="Arial" w:cs="Arial"/>
          <w:b/>
          <w:bCs/>
          <w:sz w:val="22"/>
          <w:vertAlign w:val="superscript"/>
          <w:lang w:eastAsia="ja-JP"/>
        </w:rPr>
        <w:t>th</w:t>
      </w:r>
      <w:r w:rsidRPr="00FD3340">
        <w:rPr>
          <w:rFonts w:ascii="Arial" w:eastAsia="MS Mincho" w:hAnsi="Arial" w:cs="Arial"/>
          <w:b/>
          <w:bCs/>
          <w:sz w:val="22"/>
          <w:lang w:eastAsia="ja-JP"/>
        </w:rPr>
        <w:t xml:space="preserve"> – April 26</w:t>
      </w:r>
      <w:r w:rsidRPr="00FD3340">
        <w:rPr>
          <w:rFonts w:ascii="Arial" w:eastAsia="MS Mincho" w:hAnsi="Arial" w:cs="Arial"/>
          <w:b/>
          <w:bCs/>
          <w:sz w:val="22"/>
          <w:vertAlign w:val="superscript"/>
          <w:lang w:eastAsia="ja-JP"/>
        </w:rPr>
        <w:t>th</w:t>
      </w:r>
      <w:r w:rsidRPr="00FD3340">
        <w:rPr>
          <w:rFonts w:ascii="Arial" w:eastAsia="MS Mincho" w:hAnsi="Arial" w:cs="Arial"/>
          <w:b/>
          <w:bCs/>
          <w:sz w:val="22"/>
          <w:lang w:eastAsia="ja-JP"/>
        </w:rPr>
        <w:t>, 2023</w:t>
      </w:r>
    </w:p>
    <w:p w14:paraId="7D990D1D" w14:textId="77777777" w:rsidR="00647FDE" w:rsidRPr="006548AF" w:rsidRDefault="00647FDE" w:rsidP="00647FDE">
      <w:pPr>
        <w:tabs>
          <w:tab w:val="left" w:pos="1985"/>
          <w:tab w:val="left" w:pos="2835"/>
          <w:tab w:val="right" w:pos="9072"/>
          <w:tab w:val="right" w:pos="10206"/>
        </w:tabs>
        <w:rPr>
          <w:rFonts w:ascii="Arial" w:hAnsi="Arial" w:cs="Arial"/>
          <w:b/>
          <w:sz w:val="22"/>
          <w:szCs w:val="20"/>
        </w:rPr>
      </w:pPr>
    </w:p>
    <w:p w14:paraId="361F6553" w14:textId="7F6B6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 xml:space="preserve">Source: </w:t>
      </w:r>
      <w:r w:rsidRPr="00647FDE">
        <w:rPr>
          <w:rFonts w:ascii="Arial" w:hAnsi="Arial" w:cs="Arial"/>
          <w:b/>
          <w:sz w:val="22"/>
          <w:szCs w:val="20"/>
        </w:rPr>
        <w:tab/>
      </w:r>
      <w:r w:rsidRPr="00647FDE">
        <w:rPr>
          <w:rFonts w:ascii="Arial" w:eastAsia="宋体" w:hAnsi="Arial" w:cs="Arial"/>
          <w:b/>
          <w:kern w:val="0"/>
          <w:sz w:val="22"/>
        </w:rPr>
        <w:t>CATT</w:t>
      </w:r>
    </w:p>
    <w:p w14:paraId="6D7EED34" w14:textId="1B33F713"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Title:</w:t>
      </w:r>
      <w:r w:rsidRPr="00647FDE">
        <w:rPr>
          <w:rFonts w:ascii="Arial" w:hAnsi="Arial" w:cs="Arial"/>
          <w:b/>
          <w:sz w:val="22"/>
          <w:szCs w:val="20"/>
        </w:rPr>
        <w:tab/>
      </w:r>
      <w:r w:rsidR="00FD3340" w:rsidRPr="00FD3340">
        <w:rPr>
          <w:rFonts w:ascii="Arial" w:eastAsia="宋体" w:hAnsi="Arial" w:cs="Arial"/>
          <w:b/>
          <w:kern w:val="0"/>
          <w:sz w:val="22"/>
        </w:rPr>
        <w:t>Discussion on CSI enhancement for high/medium UE velocities and coherent JT</w:t>
      </w:r>
    </w:p>
    <w:p w14:paraId="07209E2C" w14:textId="680FC90E" w:rsidR="005A5610" w:rsidRPr="00647FDE" w:rsidRDefault="005A5610" w:rsidP="00647FDE">
      <w:pPr>
        <w:widowControl/>
        <w:tabs>
          <w:tab w:val="left" w:pos="2021"/>
          <w:tab w:val="center" w:pos="4536"/>
          <w:tab w:val="right" w:pos="9072"/>
        </w:tabs>
        <w:ind w:left="-2"/>
        <w:rPr>
          <w:rFonts w:ascii="Arial" w:hAnsi="Arial" w:cs="Arial"/>
          <w:b/>
          <w:sz w:val="22"/>
          <w:szCs w:val="20"/>
        </w:rPr>
      </w:pPr>
      <w:r w:rsidRPr="00647FDE">
        <w:rPr>
          <w:rFonts w:ascii="Arial" w:hAnsi="Arial" w:cs="Arial"/>
          <w:b/>
          <w:sz w:val="22"/>
          <w:szCs w:val="20"/>
        </w:rPr>
        <w:t>Agenda Item:</w:t>
      </w:r>
      <w:r w:rsidRPr="00647FDE">
        <w:rPr>
          <w:rFonts w:ascii="Arial" w:hAnsi="Arial" w:cs="Arial"/>
          <w:b/>
          <w:sz w:val="22"/>
          <w:szCs w:val="20"/>
        </w:rPr>
        <w:tab/>
        <w:t>9.1.</w:t>
      </w:r>
      <w:r w:rsidR="00253C45" w:rsidRPr="00647FDE">
        <w:rPr>
          <w:rFonts w:ascii="Arial" w:hAnsi="Arial" w:cs="Arial"/>
          <w:b/>
          <w:sz w:val="22"/>
          <w:szCs w:val="20"/>
        </w:rPr>
        <w:t>2</w:t>
      </w:r>
    </w:p>
    <w:p w14:paraId="395ECBBE" w14:textId="0A58E96F" w:rsidR="005A5610" w:rsidRPr="00647FDE" w:rsidRDefault="005A5610" w:rsidP="00647FDE">
      <w:pPr>
        <w:tabs>
          <w:tab w:val="left" w:pos="1985"/>
          <w:tab w:val="left" w:pos="2835"/>
          <w:tab w:val="right" w:pos="9072"/>
          <w:tab w:val="right" w:pos="10206"/>
        </w:tabs>
        <w:rPr>
          <w:rFonts w:ascii="Arial" w:hAnsi="Arial" w:cs="Arial"/>
          <w:b/>
          <w:sz w:val="22"/>
          <w:szCs w:val="20"/>
        </w:rPr>
      </w:pPr>
      <w:r w:rsidRPr="00647FDE">
        <w:rPr>
          <w:rFonts w:ascii="Arial" w:hAnsi="Arial" w:cs="Arial"/>
          <w:b/>
          <w:sz w:val="22"/>
          <w:szCs w:val="20"/>
        </w:rPr>
        <w:t>Document for:</w:t>
      </w:r>
      <w:r w:rsidRPr="00647FDE">
        <w:rPr>
          <w:rFonts w:ascii="Arial" w:hAnsi="Arial" w:cs="Arial"/>
          <w:b/>
          <w:sz w:val="22"/>
          <w:szCs w:val="20"/>
        </w:rPr>
        <w:tab/>
      </w:r>
      <w:r w:rsidRPr="00647FDE">
        <w:rPr>
          <w:rFonts w:ascii="Arial" w:eastAsia="MS Mincho" w:hAnsi="Arial" w:cs="Arial"/>
          <w:b/>
          <w:kern w:val="0"/>
          <w:sz w:val="22"/>
          <w:lang w:eastAsia="en-US"/>
        </w:rPr>
        <w:t>Discussio</w:t>
      </w:r>
      <w:r w:rsidRPr="00647FDE">
        <w:rPr>
          <w:rFonts w:ascii="Arial" w:eastAsia="宋体" w:hAnsi="Arial" w:cs="Arial"/>
          <w:b/>
          <w:kern w:val="0"/>
          <w:sz w:val="22"/>
        </w:rPr>
        <w:t>n</w:t>
      </w:r>
      <w:r w:rsidR="004160C6" w:rsidRPr="00647FDE">
        <w:rPr>
          <w:rFonts w:ascii="Arial" w:eastAsia="宋体" w:hAnsi="Arial" w:cs="Arial"/>
          <w:b/>
          <w:kern w:val="0"/>
          <w:sz w:val="22"/>
        </w:rPr>
        <w:t xml:space="preserve"> and Decision</w:t>
      </w:r>
    </w:p>
    <w:p w14:paraId="2AD2C2CB" w14:textId="77777777" w:rsidR="00A578C0" w:rsidRPr="008B326A" w:rsidRDefault="00A578C0" w:rsidP="008B326A">
      <w:pPr>
        <w:widowControl/>
        <w:pBdr>
          <w:bottom w:val="single" w:sz="4" w:space="1" w:color="auto"/>
        </w:pBdr>
        <w:tabs>
          <w:tab w:val="left" w:pos="2552"/>
        </w:tabs>
        <w:spacing w:afterLines="50" w:after="120"/>
        <w:rPr>
          <w:rFonts w:eastAsia="宋体" w:cs="Times New Roman"/>
          <w:kern w:val="0"/>
          <w:szCs w:val="20"/>
        </w:rPr>
      </w:pPr>
    </w:p>
    <w:p w14:paraId="4AEA3838" w14:textId="11224110" w:rsidR="0053098B" w:rsidRDefault="0053098B" w:rsidP="00C42BBC">
      <w:pPr>
        <w:pStyle w:val="1"/>
        <w:spacing w:before="0" w:afterLines="50"/>
        <w:rPr>
          <w:lang w:val="en-US"/>
        </w:rPr>
      </w:pPr>
      <w:bookmarkStart w:id="0" w:name="_Ref521334010"/>
      <w:r>
        <w:rPr>
          <w:rFonts w:hint="eastAsia"/>
          <w:lang w:val="en-US"/>
        </w:rPr>
        <w:t>Introduction</w:t>
      </w:r>
    </w:p>
    <w:p w14:paraId="423A5E17" w14:textId="5FAD3423" w:rsidR="00E059A3" w:rsidRDefault="00E059A3" w:rsidP="00C42BBC">
      <w:pPr>
        <w:pStyle w:val="a1"/>
        <w:spacing w:afterLines="50"/>
        <w:rPr>
          <w:rFonts w:eastAsiaTheme="minorEastAsia" w:cs="Times New Roman"/>
          <w:sz w:val="20"/>
          <w:szCs w:val="20"/>
          <w:lang w:eastAsia="zh-CN"/>
        </w:rPr>
      </w:pPr>
      <w:r>
        <w:rPr>
          <w:rFonts w:eastAsiaTheme="minorEastAsia" w:cs="Times New Roman" w:hint="eastAsia"/>
          <w:sz w:val="20"/>
          <w:lang w:eastAsia="zh-CN"/>
        </w:rPr>
        <w:t xml:space="preserve">In </w:t>
      </w:r>
      <w:r w:rsidR="007279CC">
        <w:rPr>
          <w:rFonts w:eastAsiaTheme="minorEastAsia" w:cs="Times New Roman" w:hint="eastAsia"/>
          <w:sz w:val="20"/>
          <w:lang w:eastAsia="zh-CN"/>
        </w:rPr>
        <w:t>RAN1#109</w:t>
      </w:r>
      <w:r>
        <w:rPr>
          <w:rFonts w:eastAsiaTheme="minorEastAsia" w:cs="Times New Roman" w:hint="eastAsia"/>
          <w:sz w:val="20"/>
          <w:lang w:eastAsia="zh-CN"/>
        </w:rPr>
        <w:t>e</w:t>
      </w:r>
      <w:r w:rsidR="00C36AB0">
        <w:rPr>
          <w:rFonts w:eastAsiaTheme="minorEastAsia" w:cs="Times New Roman" w:hint="eastAsia"/>
          <w:sz w:val="20"/>
          <w:lang w:eastAsia="zh-CN"/>
        </w:rPr>
        <w:t xml:space="preserve"> </w:t>
      </w:r>
      <w:r>
        <w:rPr>
          <w:rFonts w:eastAsiaTheme="minorEastAsia" w:cs="Times New Roman" w:hint="eastAsia"/>
          <w:sz w:val="20"/>
          <w:lang w:eastAsia="zh-CN"/>
        </w:rPr>
        <w:t xml:space="preserve">meeting, </w:t>
      </w:r>
      <w:r w:rsidR="0084068A">
        <w:rPr>
          <w:rFonts w:eastAsiaTheme="minorEastAsia" w:cs="Times New Roman" w:hint="eastAsia"/>
          <w:sz w:val="20"/>
          <w:lang w:eastAsia="zh-CN"/>
        </w:rPr>
        <w:t xml:space="preserve">it was agreed to specify </w:t>
      </w:r>
      <w:r>
        <w:rPr>
          <w:rFonts w:cs="Times New Roman"/>
          <w:sz w:val="20"/>
          <w:szCs w:val="20"/>
        </w:rPr>
        <w:t xml:space="preserve">the </w:t>
      </w:r>
      <w:r w:rsidR="00995B6C">
        <w:rPr>
          <w:rFonts w:eastAsiaTheme="minorEastAsia" w:cs="Times New Roman" w:hint="eastAsia"/>
          <w:sz w:val="20"/>
          <w:szCs w:val="20"/>
          <w:lang w:eastAsia="zh-CN"/>
        </w:rPr>
        <w:t>following three</w:t>
      </w:r>
      <w:r>
        <w:rPr>
          <w:rFonts w:eastAsiaTheme="minorEastAsia" w:cs="Times New Roman" w:hint="eastAsia"/>
          <w:sz w:val="20"/>
          <w:szCs w:val="20"/>
          <w:lang w:eastAsia="zh-CN"/>
        </w:rPr>
        <w:t xml:space="preserve"> feature</w:t>
      </w:r>
      <w:r w:rsidR="00995B6C">
        <w:rPr>
          <w:rFonts w:eastAsiaTheme="minorEastAsia" w:cs="Times New Roman" w:hint="eastAsia"/>
          <w:sz w:val="20"/>
          <w:szCs w:val="20"/>
          <w:lang w:eastAsia="zh-CN"/>
        </w:rPr>
        <w:t>s</w:t>
      </w:r>
      <w:r>
        <w:rPr>
          <w:rFonts w:eastAsiaTheme="minorEastAsia" w:cs="Times New Roman" w:hint="eastAsia"/>
          <w:sz w:val="20"/>
          <w:szCs w:val="20"/>
          <w:lang w:eastAsia="zh-CN"/>
        </w:rPr>
        <w:t xml:space="preserve"> </w:t>
      </w:r>
      <w:r w:rsidR="0084068A">
        <w:rPr>
          <w:rFonts w:eastAsiaTheme="minorEastAsia" w:cs="Times New Roman" w:hint="eastAsia"/>
          <w:sz w:val="20"/>
          <w:szCs w:val="20"/>
          <w:lang w:eastAsia="zh-CN"/>
        </w:rPr>
        <w:t>of</w:t>
      </w:r>
      <w:r>
        <w:rPr>
          <w:rFonts w:eastAsiaTheme="minorEastAsia" w:cs="Times New Roman" w:hint="eastAsia"/>
          <w:sz w:val="20"/>
          <w:szCs w:val="20"/>
          <w:lang w:eastAsia="zh-CN"/>
        </w:rPr>
        <w:t xml:space="preserve"> </w:t>
      </w:r>
      <w:r>
        <w:rPr>
          <w:rFonts w:cs="Times New Roman" w:hint="eastAsia"/>
          <w:sz w:val="20"/>
          <w:szCs w:val="20"/>
        </w:rPr>
        <w:t xml:space="preserve">CSI </w:t>
      </w:r>
      <w:r>
        <w:rPr>
          <w:rFonts w:cs="Times New Roman"/>
          <w:sz w:val="20"/>
          <w:szCs w:val="20"/>
        </w:rPr>
        <w:t xml:space="preserve">enhancement </w:t>
      </w:r>
      <w:r>
        <w:rPr>
          <w:rFonts w:cs="Times New Roman" w:hint="eastAsia"/>
          <w:sz w:val="20"/>
          <w:szCs w:val="20"/>
        </w:rPr>
        <w:t xml:space="preserve">for </w:t>
      </w:r>
      <w:proofErr w:type="gramStart"/>
      <w:r>
        <w:rPr>
          <w:rFonts w:cs="Times New Roman" w:hint="eastAsia"/>
          <w:sz w:val="20"/>
          <w:szCs w:val="20"/>
        </w:rPr>
        <w:t>medium/high</w:t>
      </w:r>
      <w:proofErr w:type="gramEnd"/>
      <w:r>
        <w:rPr>
          <w:rFonts w:cs="Times New Roman" w:hint="eastAsia"/>
          <w:sz w:val="20"/>
          <w:szCs w:val="20"/>
        </w:rPr>
        <w:t xml:space="preserve"> mobility</w:t>
      </w:r>
      <w:r>
        <w:rPr>
          <w:rFonts w:cs="Times New Roman"/>
          <w:sz w:val="20"/>
          <w:szCs w:val="20"/>
        </w:rPr>
        <w:t xml:space="preserve"> </w:t>
      </w:r>
      <w:r>
        <w:rPr>
          <w:rFonts w:cs="Times New Roman" w:hint="eastAsia"/>
          <w:sz w:val="20"/>
          <w:szCs w:val="20"/>
        </w:rPr>
        <w:t>and c</w:t>
      </w:r>
      <w:r w:rsidRPr="00FD444E">
        <w:rPr>
          <w:rFonts w:cs="Times New Roman"/>
          <w:sz w:val="20"/>
          <w:szCs w:val="20"/>
        </w:rPr>
        <w:t>oherent-JT</w:t>
      </w:r>
      <w:r w:rsidR="005442AF">
        <w:rPr>
          <w:rFonts w:eastAsiaTheme="minorEastAsia" w:cs="Times New Roman" w:hint="eastAsia"/>
          <w:sz w:val="20"/>
          <w:szCs w:val="20"/>
          <w:lang w:eastAsia="zh-CN"/>
        </w:rPr>
        <w:t xml:space="preserve"> </w:t>
      </w:r>
      <w:r w:rsidR="003C5B1F" w:rsidRPr="00090388">
        <w:rPr>
          <w:rFonts w:eastAsiaTheme="minorEastAsia" w:cs="Times New Roman"/>
          <w:sz w:val="20"/>
          <w:szCs w:val="20"/>
          <w:lang w:eastAsia="zh-CN"/>
        </w:rPr>
        <w:fldChar w:fldCharType="begin"/>
      </w:r>
      <w:r w:rsidR="003C5B1F" w:rsidRPr="001B30CB">
        <w:rPr>
          <w:rFonts w:eastAsiaTheme="minorEastAsia" w:cs="Times New Roman"/>
          <w:sz w:val="20"/>
          <w:szCs w:val="20"/>
          <w:lang w:eastAsia="zh-CN"/>
        </w:rPr>
        <w:instrText xml:space="preserve"> REF _Ref127456944 \n \h </w:instrText>
      </w:r>
      <w:r w:rsidR="005976A3" w:rsidRPr="001B30CB">
        <w:rPr>
          <w:rFonts w:eastAsiaTheme="minorEastAsia" w:cs="Times New Roman"/>
          <w:sz w:val="20"/>
          <w:szCs w:val="20"/>
          <w:lang w:eastAsia="zh-CN"/>
        </w:rPr>
        <w:instrText xml:space="preserve"> \* MERGEFORMAT </w:instrText>
      </w:r>
      <w:r w:rsidR="003C5B1F" w:rsidRPr="00090388">
        <w:rPr>
          <w:rFonts w:eastAsiaTheme="minorEastAsia" w:cs="Times New Roman"/>
          <w:sz w:val="20"/>
          <w:szCs w:val="20"/>
          <w:lang w:eastAsia="zh-CN"/>
        </w:rPr>
      </w:r>
      <w:r w:rsidR="003C5B1F" w:rsidRPr="00090388">
        <w:rPr>
          <w:rFonts w:eastAsiaTheme="minorEastAsia" w:cs="Times New Roman"/>
          <w:sz w:val="20"/>
          <w:szCs w:val="20"/>
          <w:lang w:eastAsia="zh-CN"/>
        </w:rPr>
        <w:fldChar w:fldCharType="separate"/>
      </w:r>
      <w:r w:rsidR="003C5B1F" w:rsidRPr="001B30CB">
        <w:rPr>
          <w:rFonts w:eastAsiaTheme="minorEastAsia" w:cs="Times New Roman"/>
          <w:sz w:val="20"/>
          <w:szCs w:val="20"/>
          <w:lang w:eastAsia="zh-CN"/>
        </w:rPr>
        <w:t>[1]</w:t>
      </w:r>
      <w:r w:rsidR="003C5B1F" w:rsidRPr="00090388">
        <w:rPr>
          <w:rFonts w:eastAsiaTheme="minorEastAsia" w:cs="Times New Roman"/>
          <w:sz w:val="20"/>
          <w:szCs w:val="20"/>
          <w:lang w:eastAsia="zh-CN"/>
        </w:rPr>
        <w:fldChar w:fldCharType="end"/>
      </w:r>
      <w:r>
        <w:rPr>
          <w:rFonts w:cs="Times New Roman"/>
          <w:sz w:val="20"/>
          <w:szCs w:val="20"/>
        </w:rPr>
        <w:t>:</w:t>
      </w:r>
    </w:p>
    <w:tbl>
      <w:tblPr>
        <w:tblStyle w:val="aa"/>
        <w:tblW w:w="0" w:type="auto"/>
        <w:tblLook w:val="04A0" w:firstRow="1" w:lastRow="0" w:firstColumn="1" w:lastColumn="0" w:noHBand="0" w:noVBand="1"/>
      </w:tblPr>
      <w:tblGrid>
        <w:gridCol w:w="9286"/>
      </w:tblGrid>
      <w:tr w:rsidR="00995B6C" w14:paraId="238327AD" w14:textId="77777777" w:rsidTr="008F58AA">
        <w:tc>
          <w:tcPr>
            <w:tcW w:w="9286" w:type="dxa"/>
            <w:tcBorders>
              <w:top w:val="single" w:sz="4" w:space="0" w:color="auto"/>
              <w:left w:val="single" w:sz="4" w:space="0" w:color="auto"/>
              <w:bottom w:val="single" w:sz="4" w:space="0" w:color="auto"/>
              <w:right w:val="single" w:sz="4" w:space="0" w:color="auto"/>
            </w:tcBorders>
            <w:hideMark/>
          </w:tcPr>
          <w:p w14:paraId="74666AB9" w14:textId="77777777" w:rsidR="00995B6C" w:rsidRPr="00340CC3" w:rsidRDefault="00995B6C" w:rsidP="00C42BBC">
            <w:pPr>
              <w:snapToGrid w:val="0"/>
              <w:spacing w:afterLines="50" w:after="120"/>
              <w:rPr>
                <w:rFonts w:eastAsia="Malgun Gothic" w:cs="Times New Roman"/>
                <w:b/>
                <w:highlight w:val="green"/>
                <w:lang w:eastAsia="ko-KR"/>
              </w:rPr>
            </w:pPr>
            <w:r w:rsidRPr="00340CC3">
              <w:rPr>
                <w:rFonts w:cs="Times New Roman"/>
                <w:b/>
                <w:bCs/>
                <w:highlight w:val="green"/>
              </w:rPr>
              <w:t>Agreement</w:t>
            </w:r>
          </w:p>
          <w:p w14:paraId="18192CA7" w14:textId="77777777" w:rsidR="00995B6C" w:rsidRPr="00340CC3" w:rsidRDefault="00995B6C" w:rsidP="00C42BBC">
            <w:pPr>
              <w:widowControl/>
              <w:overflowPunct w:val="0"/>
              <w:autoSpaceDE w:val="0"/>
              <w:autoSpaceDN w:val="0"/>
              <w:adjustRightInd w:val="0"/>
              <w:spacing w:afterLines="50" w:after="120"/>
              <w:jc w:val="left"/>
              <w:textAlignment w:val="baseline"/>
              <w:rPr>
                <w:rFonts w:eastAsia="Malgun Gothic" w:cs="Times New Roman"/>
                <w:kern w:val="0"/>
                <w:szCs w:val="20"/>
                <w:lang w:val="en-GB" w:eastAsia="en-US"/>
              </w:rPr>
            </w:pPr>
            <w:r w:rsidRPr="00340CC3">
              <w:rPr>
                <w:rFonts w:eastAsia="Malgun Gothic" w:cs="Times New Roman"/>
                <w:kern w:val="0"/>
                <w:szCs w:val="20"/>
                <w:lang w:val="en-GB" w:eastAsia="en-US"/>
              </w:rPr>
              <w:t>For Rel-18 CSI enhancements, proceed to support and specify the following features (the previously agreed work scopes apply):</w:t>
            </w:r>
          </w:p>
          <w:p w14:paraId="18D2B64C"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eastAsia="Malgun Gothic" w:cs="Times New Roman"/>
                <w:kern w:val="0"/>
                <w:szCs w:val="20"/>
                <w:lang w:val="en-GB" w:eastAsia="en-US"/>
              </w:rPr>
            </w:pPr>
            <w:r w:rsidRPr="00340CC3">
              <w:rPr>
                <w:rFonts w:eastAsia="Malgun Gothic" w:cs="Times New Roman"/>
                <w:kern w:val="0"/>
                <w:szCs w:val="20"/>
                <w:lang w:val="en-GB" w:eastAsia="en-US"/>
              </w:rPr>
              <w:t xml:space="preserve">Type-II codebook refinement for CJT </w:t>
            </w:r>
            <w:proofErr w:type="spellStart"/>
            <w:r w:rsidRPr="00340CC3">
              <w:rPr>
                <w:rFonts w:eastAsia="Malgun Gothic" w:cs="Times New Roman"/>
                <w:kern w:val="0"/>
                <w:szCs w:val="20"/>
                <w:lang w:val="en-GB" w:eastAsia="en-US"/>
              </w:rPr>
              <w:t>mTRP</w:t>
            </w:r>
            <w:proofErr w:type="spellEnd"/>
            <w:r w:rsidRPr="00340CC3">
              <w:rPr>
                <w:rFonts w:eastAsia="Malgun Gothic" w:cs="Times New Roman"/>
                <w:kern w:val="0"/>
                <w:szCs w:val="20"/>
                <w:lang w:val="en-GB" w:eastAsia="en-US"/>
              </w:rPr>
              <w:t xml:space="preserve"> </w:t>
            </w:r>
          </w:p>
          <w:p w14:paraId="66A83ADA"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eastAsia="Malgun Gothic" w:cs="Times New Roman"/>
                <w:kern w:val="0"/>
                <w:szCs w:val="20"/>
                <w:lang w:val="en-GB" w:eastAsia="en-US"/>
              </w:rPr>
            </w:pPr>
            <w:r w:rsidRPr="00340CC3">
              <w:rPr>
                <w:rFonts w:eastAsia="Malgun Gothic" w:cs="Times New Roman"/>
                <w:kern w:val="0"/>
                <w:szCs w:val="20"/>
                <w:lang w:val="en-GB" w:eastAsia="en-US"/>
              </w:rPr>
              <w:t>Type-II codebook refinement for high/medium UE velocities exploiting time-domain correlation/Doppler-domain information</w:t>
            </w:r>
          </w:p>
          <w:p w14:paraId="5EE6B4B4" w14:textId="77777777" w:rsidR="00995B6C" w:rsidRPr="00340CC3" w:rsidRDefault="00995B6C" w:rsidP="00C42BBC">
            <w:pPr>
              <w:pStyle w:val="a8"/>
              <w:widowControl/>
              <w:numPr>
                <w:ilvl w:val="0"/>
                <w:numId w:val="4"/>
              </w:numPr>
              <w:overflowPunct w:val="0"/>
              <w:autoSpaceDE w:val="0"/>
              <w:autoSpaceDN w:val="0"/>
              <w:adjustRightInd w:val="0"/>
              <w:spacing w:afterLines="50" w:after="120"/>
              <w:ind w:firstLineChars="0"/>
              <w:jc w:val="left"/>
              <w:textAlignment w:val="baseline"/>
              <w:rPr>
                <w:rFonts w:eastAsia="Malgun Gothic" w:cs="Times New Roman"/>
                <w:kern w:val="0"/>
                <w:szCs w:val="20"/>
                <w:lang w:val="en-GB" w:eastAsia="en-US"/>
              </w:rPr>
            </w:pPr>
            <w:r w:rsidRPr="00340CC3">
              <w:rPr>
                <w:rFonts w:eastAsia="Malgun Gothic" w:cs="Times New Roman"/>
                <w:kern w:val="0"/>
                <w:szCs w:val="20"/>
                <w:lang w:val="en-GB" w:eastAsia="en-US"/>
              </w:rPr>
              <w:t>UE reporting of time-domain channel properties (TDCP) measured via CSI-RS for tracking</w:t>
            </w:r>
          </w:p>
          <w:p w14:paraId="10FBB609" w14:textId="2C3282EE" w:rsidR="00995B6C" w:rsidRPr="00995B6C" w:rsidRDefault="00995B6C" w:rsidP="00C42BBC">
            <w:pPr>
              <w:pStyle w:val="a8"/>
              <w:widowControl/>
              <w:numPr>
                <w:ilvl w:val="1"/>
                <w:numId w:val="4"/>
              </w:numPr>
              <w:overflowPunct w:val="0"/>
              <w:autoSpaceDE w:val="0"/>
              <w:autoSpaceDN w:val="0"/>
              <w:adjustRightInd w:val="0"/>
              <w:spacing w:afterLines="50" w:after="120"/>
              <w:ind w:firstLineChars="0"/>
              <w:jc w:val="left"/>
              <w:textAlignment w:val="baseline"/>
              <w:rPr>
                <w:rFonts w:eastAsia="Malgun Gothic" w:cs="Times New Roman"/>
                <w:i/>
                <w:kern w:val="0"/>
                <w:szCs w:val="20"/>
                <w:lang w:val="en-GB" w:eastAsia="en-US"/>
              </w:rPr>
            </w:pPr>
            <w:r w:rsidRPr="00340CC3">
              <w:rPr>
                <w:rFonts w:eastAsia="Malgun Gothic" w:cs="Times New Roman"/>
                <w:kern w:val="0"/>
                <w:szCs w:val="20"/>
                <w:lang w:val="en-GB" w:eastAsia="en-US"/>
              </w:rPr>
              <w:t xml:space="preserve">The use case of aiding </w:t>
            </w:r>
            <w:proofErr w:type="spellStart"/>
            <w:r w:rsidRPr="00340CC3">
              <w:rPr>
                <w:rFonts w:eastAsia="Malgun Gothic" w:cs="Times New Roman"/>
                <w:kern w:val="0"/>
                <w:szCs w:val="20"/>
                <w:lang w:val="en-GB" w:eastAsia="en-US"/>
              </w:rPr>
              <w:t>gNB</w:t>
            </w:r>
            <w:proofErr w:type="spellEnd"/>
            <w:r w:rsidRPr="00340CC3">
              <w:rPr>
                <w:rFonts w:eastAsia="Malgun Gothic" w:cs="Times New Roman"/>
                <w:kern w:val="0"/>
                <w:szCs w:val="20"/>
                <w:lang w:val="en-GB" w:eastAsia="en-US"/>
              </w:rPr>
              <w:t>-side CSI prediction is to be confirmed in RAN1#110</w:t>
            </w:r>
          </w:p>
        </w:tc>
      </w:tr>
    </w:tbl>
    <w:p w14:paraId="509377E6" w14:textId="2B5477E0" w:rsidR="00A67E26" w:rsidRPr="0091086A" w:rsidRDefault="00C36AB0" w:rsidP="0084068A">
      <w:pPr>
        <w:pStyle w:val="a1"/>
        <w:spacing w:before="120" w:afterLines="100" w:after="240"/>
        <w:rPr>
          <w:rFonts w:eastAsiaTheme="minorEastAsia" w:cs="Times New Roman"/>
          <w:lang w:eastAsia="zh-CN"/>
        </w:rPr>
      </w:pPr>
      <w:r>
        <w:rPr>
          <w:rFonts w:eastAsiaTheme="minorEastAsia" w:cs="Times New Roman"/>
          <w:sz w:val="20"/>
          <w:lang w:eastAsia="zh-CN"/>
        </w:rPr>
        <w:t>S</w:t>
      </w:r>
      <w:r>
        <w:rPr>
          <w:rFonts w:eastAsiaTheme="minorEastAsia" w:cs="Times New Roman" w:hint="eastAsia"/>
          <w:sz w:val="20"/>
          <w:lang w:eastAsia="zh-CN"/>
        </w:rPr>
        <w:t xml:space="preserve">ince RAN1#109e meeting, lots of </w:t>
      </w:r>
      <w:r>
        <w:rPr>
          <w:rFonts w:eastAsiaTheme="minorEastAsia" w:cs="Times New Roman"/>
          <w:sz w:val="20"/>
          <w:lang w:eastAsia="zh-CN"/>
        </w:rPr>
        <w:t>agreements</w:t>
      </w:r>
      <w:r>
        <w:rPr>
          <w:rFonts w:eastAsiaTheme="minorEastAsia" w:cs="Times New Roman" w:hint="eastAsia"/>
          <w:sz w:val="20"/>
          <w:lang w:eastAsia="zh-CN"/>
        </w:rPr>
        <w:t xml:space="preserve"> on the design </w:t>
      </w:r>
      <w:r w:rsidR="00263B57">
        <w:rPr>
          <w:rFonts w:eastAsiaTheme="minorEastAsia" w:cs="Times New Roman" w:hint="eastAsia"/>
          <w:sz w:val="20"/>
          <w:lang w:eastAsia="zh-CN"/>
        </w:rPr>
        <w:t>of</w:t>
      </w:r>
      <w:r>
        <w:rPr>
          <w:rFonts w:eastAsiaTheme="minorEastAsia" w:cs="Times New Roman" w:hint="eastAsia"/>
          <w:sz w:val="20"/>
          <w:lang w:eastAsia="zh-CN"/>
        </w:rPr>
        <w:t xml:space="preserve"> Type II codebook refi</w:t>
      </w:r>
      <w:r w:rsidR="00B4461B">
        <w:rPr>
          <w:rFonts w:eastAsiaTheme="minorEastAsia" w:cs="Times New Roman" w:hint="eastAsia"/>
          <w:sz w:val="20"/>
          <w:lang w:eastAsia="zh-CN"/>
        </w:rPr>
        <w:t xml:space="preserve">nement for CJT and high Doppler were </w:t>
      </w:r>
      <w:r>
        <w:rPr>
          <w:rFonts w:eastAsiaTheme="minorEastAsia" w:cs="Times New Roman" w:hint="eastAsia"/>
          <w:sz w:val="20"/>
          <w:lang w:eastAsia="zh-CN"/>
        </w:rPr>
        <w:t xml:space="preserve">reached and good progress was made. </w:t>
      </w:r>
      <w:r w:rsidR="00460D5A" w:rsidRPr="00F80672">
        <w:rPr>
          <w:rFonts w:eastAsiaTheme="minorEastAsia" w:cs="Times New Roman"/>
          <w:sz w:val="20"/>
          <w:lang w:eastAsia="zh-CN"/>
        </w:rPr>
        <w:t xml:space="preserve">In this contribution, </w:t>
      </w:r>
      <w:r w:rsidR="00FD3340">
        <w:rPr>
          <w:rFonts w:eastAsiaTheme="minorEastAsia" w:cs="Times New Roman" w:hint="eastAsia"/>
          <w:sz w:val="20"/>
          <w:lang w:eastAsia="zh-CN"/>
        </w:rPr>
        <w:t>remaining issues</w:t>
      </w:r>
      <w:r w:rsidR="0096721A">
        <w:rPr>
          <w:rFonts w:eastAsiaTheme="minorEastAsia" w:cs="Times New Roman" w:hint="eastAsia"/>
          <w:sz w:val="20"/>
          <w:lang w:eastAsia="zh-CN"/>
        </w:rPr>
        <w:t xml:space="preserve"> on</w:t>
      </w:r>
      <w:r w:rsidR="00460D5A" w:rsidRPr="00F80672">
        <w:rPr>
          <w:rFonts w:eastAsiaTheme="minorEastAsia" w:cs="Times New Roman"/>
          <w:sz w:val="20"/>
          <w:lang w:eastAsia="zh-CN"/>
        </w:rPr>
        <w:t xml:space="preserve"> CSI enhancement</w:t>
      </w:r>
      <w:r w:rsidR="00460D5A">
        <w:rPr>
          <w:rFonts w:eastAsiaTheme="minorEastAsia" w:cs="Times New Roman" w:hint="eastAsia"/>
          <w:sz w:val="20"/>
          <w:lang w:eastAsia="zh-CN"/>
        </w:rPr>
        <w:t xml:space="preserve"> </w:t>
      </w:r>
      <w:r w:rsidR="00460D5A">
        <w:rPr>
          <w:rFonts w:cs="Times New Roman" w:hint="eastAsia"/>
          <w:sz w:val="20"/>
          <w:szCs w:val="20"/>
        </w:rPr>
        <w:t xml:space="preserve">for </w:t>
      </w:r>
      <w:r w:rsidR="00460D5A" w:rsidRPr="00BE3D72">
        <w:rPr>
          <w:rFonts w:cs="Times New Roman"/>
          <w:sz w:val="20"/>
          <w:szCs w:val="20"/>
        </w:rPr>
        <w:t>high/medium</w:t>
      </w:r>
      <w:r w:rsidR="00460D5A">
        <w:rPr>
          <w:rFonts w:cs="Times New Roman" w:hint="eastAsia"/>
          <w:sz w:val="20"/>
          <w:szCs w:val="20"/>
        </w:rPr>
        <w:t xml:space="preserve"> mobility</w:t>
      </w:r>
      <w:r w:rsidR="00460D5A">
        <w:rPr>
          <w:rFonts w:cs="Times New Roman"/>
          <w:sz w:val="20"/>
          <w:szCs w:val="20"/>
        </w:rPr>
        <w:t xml:space="preserve"> </w:t>
      </w:r>
      <w:r w:rsidR="00460D5A">
        <w:rPr>
          <w:rFonts w:cs="Times New Roman" w:hint="eastAsia"/>
          <w:sz w:val="20"/>
          <w:szCs w:val="20"/>
        </w:rPr>
        <w:t xml:space="preserve">and </w:t>
      </w:r>
      <w:r w:rsidR="0037785B">
        <w:rPr>
          <w:rFonts w:eastAsiaTheme="minorEastAsia" w:cs="Times New Roman" w:hint="eastAsia"/>
          <w:sz w:val="20"/>
          <w:szCs w:val="20"/>
          <w:lang w:eastAsia="zh-CN"/>
        </w:rPr>
        <w:t>c</w:t>
      </w:r>
      <w:r w:rsidR="0037785B" w:rsidRPr="00F913CE">
        <w:rPr>
          <w:rFonts w:cs="Times New Roman"/>
          <w:sz w:val="20"/>
          <w:szCs w:val="20"/>
        </w:rPr>
        <w:t>oherent</w:t>
      </w:r>
      <w:r w:rsidR="00460D5A" w:rsidRPr="00F913CE">
        <w:rPr>
          <w:rFonts w:cs="Times New Roman"/>
          <w:sz w:val="20"/>
          <w:szCs w:val="20"/>
        </w:rPr>
        <w:t>-JT</w:t>
      </w:r>
      <w:r w:rsidR="00460D5A" w:rsidRPr="00F80672">
        <w:rPr>
          <w:rFonts w:eastAsiaTheme="minorEastAsia" w:cs="Times New Roman"/>
          <w:sz w:val="20"/>
          <w:lang w:eastAsia="zh-CN"/>
        </w:rPr>
        <w:t xml:space="preserve"> </w:t>
      </w:r>
      <w:r w:rsidR="0096721A">
        <w:rPr>
          <w:rFonts w:eastAsiaTheme="minorEastAsia" w:cs="Times New Roman" w:hint="eastAsia"/>
          <w:sz w:val="20"/>
          <w:lang w:eastAsia="zh-CN"/>
        </w:rPr>
        <w:t>will be discussed</w:t>
      </w:r>
      <w:r w:rsidR="00460D5A" w:rsidRPr="00F80672">
        <w:rPr>
          <w:rFonts w:eastAsiaTheme="minorEastAsia" w:cs="Times New Roman"/>
          <w:sz w:val="20"/>
          <w:lang w:eastAsia="zh-CN"/>
        </w:rPr>
        <w:t>.</w:t>
      </w:r>
    </w:p>
    <w:p w14:paraId="3083CE0B" w14:textId="1447941B" w:rsidR="00F106BD" w:rsidRPr="007C664C" w:rsidRDefault="00253C45" w:rsidP="007C664C">
      <w:pPr>
        <w:pStyle w:val="1"/>
        <w:spacing w:before="0" w:afterLines="50"/>
        <w:rPr>
          <w:lang w:val="en-US"/>
        </w:rPr>
      </w:pPr>
      <w:r w:rsidRPr="00615449">
        <w:rPr>
          <w:lang w:val="en-US"/>
        </w:rPr>
        <w:t>CSI reporting enhancement for high/medium UE velocities</w:t>
      </w:r>
      <w:bookmarkEnd w:id="0"/>
    </w:p>
    <w:p w14:paraId="4EC5E0CB" w14:textId="77777777" w:rsidR="009F468E" w:rsidRPr="00204336" w:rsidRDefault="009F468E" w:rsidP="009F468E">
      <w:pPr>
        <w:pStyle w:val="2"/>
        <w:spacing w:before="0" w:afterLines="50"/>
        <w:rPr>
          <w:rFonts w:eastAsiaTheme="minorEastAsia"/>
          <w:lang w:val="en-US"/>
        </w:rPr>
      </w:pPr>
      <w:r>
        <w:rPr>
          <w:rFonts w:eastAsiaTheme="minorEastAsia" w:hint="eastAsia"/>
          <w:lang w:val="en-US"/>
        </w:rPr>
        <w:t xml:space="preserve">Refinement to </w:t>
      </w:r>
      <w:r w:rsidRPr="00615449">
        <w:rPr>
          <w:lang w:val="en-US"/>
        </w:rPr>
        <w:t>Rel-16/17 Type</w:t>
      </w:r>
      <w:r>
        <w:rPr>
          <w:rFonts w:eastAsiaTheme="minorEastAsia" w:hint="eastAsia"/>
          <w:lang w:val="en-US"/>
        </w:rPr>
        <w:t xml:space="preserve"> </w:t>
      </w:r>
      <w:r w:rsidRPr="00615449">
        <w:rPr>
          <w:lang w:val="en-US"/>
        </w:rPr>
        <w:t>II codebook</w:t>
      </w:r>
    </w:p>
    <w:p w14:paraId="52F389D9" w14:textId="77777777" w:rsidR="004D0407" w:rsidRPr="00452013" w:rsidRDefault="004D0407" w:rsidP="004D0407">
      <w:pPr>
        <w:pStyle w:val="3"/>
      </w:pPr>
      <w:r>
        <w:t>B</w:t>
      </w:r>
      <w:r>
        <w:rPr>
          <w:rFonts w:hint="eastAsia"/>
        </w:rPr>
        <w:t>itmap for NZC locations</w:t>
      </w:r>
    </w:p>
    <w:tbl>
      <w:tblPr>
        <w:tblStyle w:val="aa"/>
        <w:tblW w:w="0" w:type="auto"/>
        <w:tblLook w:val="04A0" w:firstRow="1" w:lastRow="0" w:firstColumn="1" w:lastColumn="0" w:noHBand="0" w:noVBand="1"/>
      </w:tblPr>
      <w:tblGrid>
        <w:gridCol w:w="9286"/>
      </w:tblGrid>
      <w:tr w:rsidR="004D0407" w14:paraId="7D0FF74B" w14:textId="77777777" w:rsidTr="0040799D">
        <w:tc>
          <w:tcPr>
            <w:tcW w:w="9286" w:type="dxa"/>
          </w:tcPr>
          <w:p w14:paraId="63FC1D73" w14:textId="77777777" w:rsidR="004D0407" w:rsidRPr="00111B85" w:rsidRDefault="004D0407" w:rsidP="0040799D">
            <w:pPr>
              <w:rPr>
                <w:b/>
                <w:bCs/>
                <w:highlight w:val="green"/>
                <w:lang w:val="en-CA" w:eastAsia="x-none"/>
              </w:rPr>
            </w:pPr>
            <w:r w:rsidRPr="00111B85">
              <w:rPr>
                <w:b/>
                <w:bCs/>
                <w:highlight w:val="green"/>
                <w:lang w:val="en-CA" w:eastAsia="x-none"/>
              </w:rPr>
              <w:t>Agreement</w:t>
            </w:r>
          </w:p>
          <w:p w14:paraId="5A02B9E4" w14:textId="77777777" w:rsidR="004D0407" w:rsidRPr="00086FE4" w:rsidRDefault="004D0407" w:rsidP="0040799D">
            <w:pPr>
              <w:snapToGrid w:val="0"/>
              <w:rPr>
                <w:rFonts w:cs="Times"/>
                <w:szCs w:val="18"/>
              </w:rPr>
            </w:pPr>
            <w:r w:rsidRPr="00086FE4">
              <w:rPr>
                <w:rFonts w:cs="Times"/>
                <w:szCs w:val="18"/>
              </w:rPr>
              <w:t xml:space="preserve">For the Type-II codebook refinement for high/medium velocities, regarding the bitmap(s) for indicating the locations of the NZCs, down-select one from the following alternatives (no later than RAN1#112bis-e): </w:t>
            </w:r>
          </w:p>
          <w:p w14:paraId="35A235FF" w14:textId="77777777" w:rsidR="004D0407" w:rsidRPr="00086FE4" w:rsidRDefault="004D0407" w:rsidP="0040799D">
            <w:pPr>
              <w:numPr>
                <w:ilvl w:val="0"/>
                <w:numId w:val="21"/>
              </w:numPr>
              <w:suppressAutoHyphens/>
              <w:snapToGrid w:val="0"/>
              <w:rPr>
                <w:rFonts w:cs="Times"/>
                <w:szCs w:val="18"/>
              </w:rPr>
            </w:pPr>
            <w:r w:rsidRPr="00086FE4">
              <w:rPr>
                <w:rFonts w:cs="Times"/>
                <w:szCs w:val="18"/>
              </w:rPr>
              <w:t xml:space="preserve">Alt1. </w:t>
            </w:r>
            <w:r w:rsidRPr="00086FE4">
              <w:rPr>
                <w:rFonts w:cs="Times"/>
                <w:i/>
                <w:iCs/>
                <w:szCs w:val="18"/>
              </w:rPr>
              <w:t xml:space="preserve">Q </w:t>
            </w:r>
            <w:r w:rsidRPr="00086FE4">
              <w:rPr>
                <w:rFonts w:cs="Times"/>
                <w:szCs w:val="18"/>
              </w:rPr>
              <w:t>different 2-dimensional bitmaps where each bitmap reuses the legacy design i.e. the size of the bitmap for each selected DD basis vector is 2</w:t>
            </w:r>
            <w:r w:rsidRPr="00086FE4">
              <w:rPr>
                <w:rFonts w:cs="Times"/>
                <w:i/>
                <w:szCs w:val="18"/>
              </w:rPr>
              <w:t>LM</w:t>
            </w:r>
            <w:r w:rsidRPr="00086FE4">
              <w:rPr>
                <w:rFonts w:cs="Times"/>
                <w:i/>
                <w:szCs w:val="18"/>
                <w:vertAlign w:val="subscript"/>
              </w:rPr>
              <w:t>v</w:t>
            </w:r>
            <w:r w:rsidRPr="00086FE4">
              <w:rPr>
                <w:rFonts w:cs="Times"/>
                <w:i/>
                <w:szCs w:val="18"/>
              </w:rPr>
              <w:t xml:space="preserve"> </w:t>
            </w:r>
          </w:p>
          <w:p w14:paraId="2AFE4D22" w14:textId="77777777" w:rsidR="004D0407" w:rsidRPr="00086FE4" w:rsidRDefault="004D0407" w:rsidP="0040799D">
            <w:pPr>
              <w:numPr>
                <w:ilvl w:val="0"/>
                <w:numId w:val="21"/>
              </w:numPr>
              <w:suppressAutoHyphens/>
              <w:snapToGrid w:val="0"/>
              <w:rPr>
                <w:rFonts w:cs="Times"/>
                <w:szCs w:val="18"/>
              </w:rPr>
            </w:pPr>
            <w:r w:rsidRPr="00086FE4">
              <w:rPr>
                <w:rFonts w:eastAsia="PMingLiU" w:hint="eastAsia"/>
                <w:bCs/>
                <w:szCs w:val="18"/>
                <w:lang w:eastAsia="zh-TW"/>
              </w:rPr>
              <w:t>A</w:t>
            </w:r>
            <w:r w:rsidRPr="00086FE4">
              <w:rPr>
                <w:rFonts w:eastAsia="PMingLiU"/>
                <w:bCs/>
                <w:szCs w:val="18"/>
                <w:lang w:eastAsia="zh-TW"/>
              </w:rPr>
              <w:t>lt3A: A</w:t>
            </w:r>
            <w:r w:rsidRPr="00086FE4">
              <w:rPr>
                <w:rFonts w:eastAsia="Malgun Gothic"/>
                <w:szCs w:val="18"/>
              </w:rPr>
              <w:t xml:space="preserve"> single </w:t>
            </w:r>
            <w:r w:rsidRPr="00086FE4">
              <w:rPr>
                <w:bCs/>
                <w:iCs/>
                <w:szCs w:val="18"/>
              </w:rPr>
              <w:t>2-dimensional</w:t>
            </w:r>
            <w:r w:rsidRPr="00086FE4">
              <w:rPr>
                <w:rFonts w:eastAsia="Malgun Gothic"/>
                <w:szCs w:val="18"/>
              </w:rPr>
              <w:t xml:space="preserve"> bitmap of size </w:t>
            </w:r>
            <m:oMath>
              <m:r>
                <w:rPr>
                  <w:rFonts w:ascii="Cambria Math" w:eastAsia="Malgun Gothic" w:hAnsi="Cambria Math"/>
                  <w:szCs w:val="18"/>
                </w:rPr>
                <m:t>MQ</m:t>
              </m:r>
            </m:oMath>
            <w:r w:rsidRPr="00086FE4">
              <w:rPr>
                <w:rFonts w:eastAsia="Malgun Gothic"/>
                <w:szCs w:val="18"/>
              </w:rPr>
              <w:t xml:space="preserve"> to report the selected </w:t>
            </w:r>
            <m:oMath>
              <m:r>
                <w:rPr>
                  <w:rFonts w:ascii="Cambria Math" w:eastAsia="Malgun Gothic" w:hAnsi="Cambria Math"/>
                  <w:szCs w:val="18"/>
                </w:rPr>
                <m:t>S</m:t>
              </m:r>
            </m:oMath>
            <w:r w:rsidRPr="00086FE4">
              <w:rPr>
                <w:rFonts w:eastAsia="Malgun Gothic"/>
                <w:szCs w:val="18"/>
              </w:rPr>
              <w:t xml:space="preserve"> pairs of FD basis vector and DD basis vector and a single 2-dimensional bitmap of size </w:t>
            </w:r>
            <m:oMath>
              <m:r>
                <w:rPr>
                  <w:rFonts w:ascii="Cambria Math" w:eastAsia="Malgun Gothic" w:hAnsi="Cambria Math"/>
                  <w:szCs w:val="18"/>
                </w:rPr>
                <m:t>2LS</m:t>
              </m:r>
            </m:oMath>
            <w:r w:rsidRPr="00086FE4">
              <w:rPr>
                <w:rFonts w:eastAsia="Malgun Gothic"/>
                <w:szCs w:val="18"/>
              </w:rPr>
              <w:t xml:space="preserve"> for indicating the location of the NZCs, where each row corresponds to a selected SD basis vector and each column corresponds to one of the selected </w:t>
            </w:r>
            <m:oMath>
              <m:r>
                <w:rPr>
                  <w:rFonts w:ascii="Cambria Math" w:eastAsia="Malgun Gothic" w:hAnsi="Cambria Math"/>
                  <w:szCs w:val="18"/>
                </w:rPr>
                <m:t>S</m:t>
              </m:r>
            </m:oMath>
            <w:r w:rsidRPr="00086FE4">
              <w:rPr>
                <w:rFonts w:eastAsia="Malgun Gothic"/>
                <w:szCs w:val="18"/>
              </w:rPr>
              <w:t xml:space="preserve"> pairs of FD basis vector and DD basis vector.</w:t>
            </w:r>
          </w:p>
          <w:p w14:paraId="78E1CE7D" w14:textId="77777777" w:rsidR="004D0407" w:rsidRPr="00086FE4" w:rsidRDefault="004D0407" w:rsidP="0040799D">
            <w:pPr>
              <w:numPr>
                <w:ilvl w:val="0"/>
                <w:numId w:val="21"/>
              </w:numPr>
              <w:suppressAutoHyphens/>
              <w:snapToGrid w:val="0"/>
              <w:rPr>
                <w:szCs w:val="18"/>
              </w:rPr>
            </w:pPr>
            <w:r w:rsidRPr="00086FE4">
              <w:rPr>
                <w:rFonts w:cs="Times"/>
                <w:szCs w:val="18"/>
              </w:rPr>
              <w:t xml:space="preserve">Alt4. </w:t>
            </w:r>
            <w:r w:rsidRPr="00086FE4">
              <w:rPr>
                <w:szCs w:val="18"/>
              </w:rPr>
              <w:t>A bitmap that includes bits associated with the set of {(</w:t>
            </w:r>
            <m:oMath>
              <m:sSub>
                <m:sSubPr>
                  <m:ctrlPr>
                    <w:rPr>
                      <w:rFonts w:ascii="Cambria Math" w:hAnsi="Cambria Math"/>
                      <w:i/>
                      <w:szCs w:val="18"/>
                    </w:rPr>
                  </m:ctrlPr>
                </m:sSubPr>
                <m:e>
                  <m:r>
                    <w:rPr>
                      <w:rFonts w:ascii="Cambria Math" w:hAnsi="Cambria Math"/>
                      <w:szCs w:val="18"/>
                    </w:rPr>
                    <m:t>f</m:t>
                  </m:r>
                </m:e>
                <m:sub>
                  <m:r>
                    <w:rPr>
                      <w:rFonts w:ascii="Cambria Math" w:hAnsi="Cambria Math"/>
                      <w:szCs w:val="18"/>
                    </w:rPr>
                    <m:t>1</m:t>
                  </m:r>
                </m:sub>
              </m:sSub>
            </m:oMath>
            <w:r w:rsidRPr="00086FE4">
              <w:rPr>
                <w:szCs w:val="18"/>
              </w:rPr>
              <w:t xml:space="preserve">, </w:t>
            </w:r>
            <m:oMath>
              <m:sSub>
                <m:sSubPr>
                  <m:ctrlPr>
                    <w:rPr>
                      <w:rFonts w:ascii="Cambria Math" w:hAnsi="Cambria Math"/>
                      <w:i/>
                      <w:szCs w:val="18"/>
                    </w:rPr>
                  </m:ctrlPr>
                </m:sSubPr>
                <m:e>
                  <m:r>
                    <w:rPr>
                      <w:rFonts w:ascii="Cambria Math" w:hAnsi="Cambria Math"/>
                      <w:szCs w:val="18"/>
                    </w:rPr>
                    <m:t>s</m:t>
                  </m:r>
                </m:e>
                <m:sub>
                  <m:r>
                    <w:rPr>
                      <w:rFonts w:ascii="Cambria Math" w:hAnsi="Cambria Math"/>
                      <w:szCs w:val="18"/>
                    </w:rPr>
                    <m:t>1</m:t>
                  </m:r>
                </m:sub>
              </m:sSub>
            </m:oMath>
            <w:r w:rsidRPr="00086FE4">
              <w:rPr>
                <w:rFonts w:hint="eastAsia"/>
                <w:szCs w:val="18"/>
              </w:rPr>
              <w:t>,</w:t>
            </w:r>
            <m:oMath>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1</m:t>
                  </m:r>
                </m:sub>
              </m:sSub>
            </m:oMath>
            <w:r w:rsidRPr="00086FE4">
              <w:rPr>
                <w:szCs w:val="18"/>
              </w:rPr>
              <w:t xml:space="preserve">)} with </w:t>
            </w:r>
            <m:oMath>
              <m:r>
                <w:rPr>
                  <w:rFonts w:ascii="Cambria Math" w:hAnsi="Cambria Math"/>
                  <w:szCs w:val="18"/>
                </w:rPr>
                <m:t>d(</m:t>
              </m:r>
              <m:sSub>
                <m:sSubPr>
                  <m:ctrlPr>
                    <w:rPr>
                      <w:rFonts w:ascii="Cambria Math" w:hAnsi="Cambria Math"/>
                      <w:i/>
                      <w:szCs w:val="18"/>
                    </w:rPr>
                  </m:ctrlPr>
                </m:sSubPr>
                <m:e>
                  <m:r>
                    <w:rPr>
                      <w:rFonts w:ascii="Cambria Math" w:hAnsi="Cambria Math"/>
                      <w:szCs w:val="18"/>
                    </w:rPr>
                    <m:t>f</m:t>
                  </m:r>
                </m:e>
                <m:sub>
                  <m:r>
                    <w:rPr>
                      <w:rFonts w:ascii="Cambria Math" w:hAnsi="Cambria Math"/>
                      <w:szCs w:val="18"/>
                    </w:rPr>
                    <m:t>1</m:t>
                  </m:r>
                </m:sub>
              </m:sSub>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1</m:t>
                  </m:r>
                </m:sub>
              </m:sSub>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1</m:t>
                  </m:r>
                </m:sub>
              </m:sSub>
              <m:r>
                <w:rPr>
                  <w:rFonts w:ascii="Cambria Math" w:hAnsi="Cambria Math"/>
                  <w:szCs w:val="18"/>
                </w:rPr>
                <m:t>)&lt;=d</m:t>
              </m:r>
            </m:oMath>
            <w:r w:rsidRPr="00086FE4">
              <w:rPr>
                <w:szCs w:val="18"/>
              </w:rPr>
              <w:t xml:space="preserve">, where </w:t>
            </w:r>
            <m:oMath>
              <m:r>
                <w:rPr>
                  <w:rFonts w:ascii="Cambria Math" w:hAnsi="Cambria Math"/>
                  <w:szCs w:val="18"/>
                </w:rPr>
                <m:t>d</m:t>
              </m:r>
            </m:oMath>
            <w:r w:rsidRPr="00086FE4">
              <w:rPr>
                <w:szCs w:val="18"/>
              </w:rPr>
              <w:t xml:space="preserve"> is the threshold that can be configured by gNB, </w:t>
            </w:r>
            <m:oMath>
              <m:r>
                <w:rPr>
                  <w:rFonts w:ascii="Cambria Math" w:hAnsi="Cambria Math"/>
                  <w:szCs w:val="18"/>
                </w:rPr>
                <m:t>d</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f</m:t>
                      </m:r>
                    </m:e>
                    <m:sub>
                      <m:r>
                        <w:rPr>
                          <w:rFonts w:ascii="Cambria Math" w:hAnsi="Cambria Math"/>
                          <w:szCs w:val="18"/>
                        </w:rPr>
                        <m:t>1</m:t>
                      </m:r>
                    </m:sub>
                  </m:sSub>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1</m:t>
                      </m:r>
                    </m:sub>
                  </m:sSub>
                </m:e>
              </m:d>
              <m:r>
                <w:rPr>
                  <w:rFonts w:ascii="Cambria Math" w:hAnsi="Cambria Math"/>
                  <w:szCs w:val="18"/>
                </w:rPr>
                <m:t>= min</m:t>
              </m:r>
              <m:d>
                <m:dPr>
                  <m:ctrlPr>
                    <w:rPr>
                      <w:rFonts w:ascii="Cambria Math" w:hAnsi="Cambria Math"/>
                      <w:i/>
                      <w:szCs w:val="18"/>
                    </w:rPr>
                  </m:ctrlPr>
                </m:dPr>
                <m:e>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f</m:t>
                          </m:r>
                        </m:e>
                        <m:sub>
                          <m:r>
                            <w:rPr>
                              <w:rFonts w:ascii="Cambria Math" w:hAnsi="Cambria Math"/>
                              <w:szCs w:val="18"/>
                            </w:rPr>
                            <m:t>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f</m:t>
                          </m:r>
                        </m:e>
                        <m:sub>
                          <m:r>
                            <w:rPr>
                              <w:rFonts w:ascii="Cambria Math" w:hAnsi="Cambria Math"/>
                              <w:szCs w:val="18"/>
                            </w:rPr>
                            <m:t>0</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v</m:t>
                      </m:r>
                    </m:sub>
                  </m:sSub>
                  <m:r>
                    <w:rPr>
                      <w:rFonts w:ascii="Cambria Math" w:hAnsi="Cambria Math"/>
                      <w:szCs w:val="18"/>
                    </w:rPr>
                    <m:t>-</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f</m:t>
                          </m:r>
                        </m:e>
                        <m:sub>
                          <m:r>
                            <w:rPr>
                              <w:rFonts w:ascii="Cambria Math" w:hAnsi="Cambria Math"/>
                              <w:szCs w:val="18"/>
                            </w:rPr>
                            <m:t>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f</m:t>
                          </m:r>
                        </m:e>
                        <m:sub>
                          <m:r>
                            <w:rPr>
                              <w:rFonts w:ascii="Cambria Math" w:hAnsi="Cambria Math"/>
                              <w:szCs w:val="18"/>
                            </w:rPr>
                            <m:t>0</m:t>
                          </m:r>
                        </m:sub>
                      </m:sSub>
                    </m:e>
                  </m:d>
                </m:e>
              </m:d>
              <m:r>
                <w:rPr>
                  <w:rFonts w:ascii="Cambria Math" w:hAnsi="Cambria Math"/>
                  <w:szCs w:val="18"/>
                </w:rPr>
                <m:t>+ min</m:t>
              </m:r>
              <m:d>
                <m:dPr>
                  <m:ctrlPr>
                    <w:rPr>
                      <w:rFonts w:ascii="Cambria Math" w:hAnsi="Cambria Math"/>
                      <w:i/>
                      <w:szCs w:val="18"/>
                    </w:rPr>
                  </m:ctrlPr>
                </m:dPr>
                <m:e>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s</m:t>
                          </m:r>
                        </m:e>
                        <m:sub>
                          <m:r>
                            <w:rPr>
                              <w:rFonts w:ascii="Cambria Math" w:hAnsi="Cambria Math"/>
                              <w:szCs w:val="18"/>
                            </w:rPr>
                            <m:t>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0</m:t>
                          </m:r>
                        </m:sub>
                      </m:sSub>
                    </m:e>
                  </m:d>
                  <m:r>
                    <w:rPr>
                      <w:rFonts w:ascii="Cambria Math" w:hAnsi="Cambria Math"/>
                      <w:szCs w:val="18"/>
                    </w:rPr>
                    <m:t xml:space="preserve">, L –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s</m:t>
                          </m:r>
                        </m:e>
                        <m:sub>
                          <m:r>
                            <w:rPr>
                              <w:rFonts w:ascii="Cambria Math" w:hAnsi="Cambria Math"/>
                              <w:szCs w:val="18"/>
                            </w:rPr>
                            <m:t>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0</m:t>
                          </m:r>
                        </m:sub>
                      </m:sSub>
                    </m:e>
                  </m:d>
                </m:e>
              </m:d>
              <m:r>
                <w:rPr>
                  <w:rFonts w:ascii="Cambria Math" w:hAnsi="Cambria Math"/>
                  <w:szCs w:val="18"/>
                </w:rPr>
                <m:t>+ min</m:t>
              </m:r>
              <m:d>
                <m:dPr>
                  <m:ctrlPr>
                    <w:rPr>
                      <w:rFonts w:ascii="Cambria Math" w:hAnsi="Cambria Math"/>
                      <w:i/>
                      <w:szCs w:val="18"/>
                    </w:rPr>
                  </m:ctrlPr>
                </m:dPr>
                <m:e>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0</m:t>
                          </m:r>
                        </m:sub>
                      </m:sSub>
                    </m:e>
                  </m:d>
                  <m:r>
                    <w:rPr>
                      <w:rFonts w:ascii="Cambria Math" w:hAnsi="Cambria Math"/>
                      <w:szCs w:val="18"/>
                    </w:rPr>
                    <m:t xml:space="preserve">, Q –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0</m:t>
                          </m:r>
                        </m:sub>
                      </m:sSub>
                    </m:e>
                  </m:d>
                </m:e>
              </m:d>
              <m:r>
                <m:rPr>
                  <m:sty m:val="p"/>
                </m:rPr>
                <w:rPr>
                  <w:rFonts w:ascii="Cambria Math" w:hAnsi="Cambria Math"/>
                  <w:szCs w:val="18"/>
                </w:rPr>
                <m:t>.</m:t>
              </m:r>
            </m:oMath>
            <w:r w:rsidRPr="00086FE4">
              <w:rPr>
                <w:szCs w:val="18"/>
              </w:rPr>
              <w:t xml:space="preserve"> </w:t>
            </w:r>
            <m:oMath>
              <m:sSub>
                <m:sSubPr>
                  <m:ctrlPr>
                    <w:rPr>
                      <w:rFonts w:ascii="Cambria Math" w:hAnsi="Cambria Math"/>
                      <w:i/>
                      <w:szCs w:val="18"/>
                    </w:rPr>
                  </m:ctrlPr>
                </m:sSubPr>
                <m:e>
                  <m:r>
                    <w:rPr>
                      <w:rFonts w:ascii="Cambria Math" w:hAnsi="Cambria Math"/>
                      <w:szCs w:val="18"/>
                    </w:rPr>
                    <m:t>s</m:t>
                  </m:r>
                </m:e>
                <m:sub>
                  <m:r>
                    <w:rPr>
                      <w:rFonts w:ascii="Cambria Math" w:hAnsi="Cambria Math"/>
                      <w:szCs w:val="18"/>
                    </w:rPr>
                    <m:t>0</m:t>
                  </m:r>
                </m:sub>
              </m:sSub>
            </m:oMath>
            <w:r w:rsidRPr="00086FE4">
              <w:rPr>
                <w:szCs w:val="18"/>
              </w:rPr>
              <w:t xml:space="preserve">, </w:t>
            </w:r>
            <m:oMath>
              <m:sSub>
                <m:sSubPr>
                  <m:ctrlPr>
                    <w:rPr>
                      <w:rFonts w:ascii="Cambria Math" w:hAnsi="Cambria Math"/>
                      <w:i/>
                      <w:szCs w:val="18"/>
                    </w:rPr>
                  </m:ctrlPr>
                </m:sSubPr>
                <m:e>
                  <m:r>
                    <w:rPr>
                      <w:rFonts w:ascii="Cambria Math" w:hAnsi="Cambria Math"/>
                      <w:szCs w:val="18"/>
                    </w:rPr>
                    <m:t>f</m:t>
                  </m:r>
                </m:e>
                <m:sub>
                  <m:r>
                    <w:rPr>
                      <w:rFonts w:ascii="Cambria Math" w:hAnsi="Cambria Math"/>
                      <w:szCs w:val="18"/>
                    </w:rPr>
                    <m:t>0</m:t>
                  </m:r>
                </m:sub>
              </m:sSub>
            </m:oMath>
            <w:r w:rsidRPr="00086FE4">
              <w:rPr>
                <w:szCs w:val="18"/>
              </w:rPr>
              <w:t xml:space="preserve"> and </w:t>
            </w:r>
            <m:oMath>
              <m:sSub>
                <m:sSubPr>
                  <m:ctrlPr>
                    <w:rPr>
                      <w:rFonts w:ascii="Cambria Math" w:hAnsi="Cambria Math"/>
                      <w:i/>
                      <w:szCs w:val="18"/>
                    </w:rPr>
                  </m:ctrlPr>
                </m:sSubPr>
                <m:e>
                  <m:r>
                    <w:rPr>
                      <w:rFonts w:ascii="Cambria Math" w:hAnsi="Cambria Math"/>
                      <w:szCs w:val="18"/>
                    </w:rPr>
                    <m:t>t</m:t>
                  </m:r>
                </m:e>
                <m:sub>
                  <m:r>
                    <w:rPr>
                      <w:rFonts w:ascii="Cambria Math" w:hAnsi="Cambria Math"/>
                      <w:szCs w:val="18"/>
                    </w:rPr>
                    <m:t>0</m:t>
                  </m:r>
                </m:sub>
              </m:sSub>
            </m:oMath>
            <w:r w:rsidRPr="00086FE4">
              <w:rPr>
                <w:szCs w:val="18"/>
              </w:rPr>
              <w:t xml:space="preserve"> denotes a reference SD basis index and a reference FD basis index and a reference DD basis index associated with SCI, respectively.</w:t>
            </w:r>
          </w:p>
          <w:p w14:paraId="09BB9A02" w14:textId="77777777" w:rsidR="004D0407" w:rsidRPr="00A7619F" w:rsidRDefault="004D0407" w:rsidP="0040799D">
            <w:pPr>
              <w:suppressAutoHyphens/>
              <w:snapToGrid w:val="0"/>
            </w:pPr>
          </w:p>
        </w:tc>
      </w:tr>
    </w:tbl>
    <w:p w14:paraId="169D3AAA" w14:textId="16D6EF9B" w:rsidR="00F77F17" w:rsidRDefault="004D0407" w:rsidP="004D0407">
      <w:pPr>
        <w:pStyle w:val="a1"/>
        <w:spacing w:beforeLines="50" w:before="120" w:afterLines="50"/>
        <w:rPr>
          <w:rFonts w:eastAsia="宋体" w:cs="Times New Roman"/>
          <w:sz w:val="20"/>
          <w:szCs w:val="20"/>
          <w:lang w:eastAsia="zh-CN"/>
        </w:rPr>
      </w:pPr>
      <w:r w:rsidRPr="00984A9D">
        <w:rPr>
          <w:rFonts w:eastAsiaTheme="minorEastAsia" w:cs="Times New Roman"/>
          <w:sz w:val="20"/>
          <w:szCs w:val="20"/>
          <w:lang w:eastAsia="zh-CN"/>
        </w:rPr>
        <w:t xml:space="preserve">As agreed in </w:t>
      </w:r>
      <w:r>
        <w:rPr>
          <w:rFonts w:cs="Times New Roman" w:hint="eastAsia"/>
          <w:sz w:val="20"/>
          <w:szCs w:val="20"/>
        </w:rPr>
        <w:t>RAN1</w:t>
      </w:r>
      <w:r w:rsidRPr="00984A9D">
        <w:rPr>
          <w:rFonts w:eastAsiaTheme="minorEastAsia" w:cs="Times New Roman"/>
          <w:sz w:val="20"/>
          <w:szCs w:val="20"/>
          <w:lang w:eastAsia="zh-CN"/>
        </w:rPr>
        <w:t>#11</w:t>
      </w:r>
      <w:r>
        <w:rPr>
          <w:rFonts w:eastAsiaTheme="minorEastAsia" w:cs="Times New Roman" w:hint="eastAsia"/>
          <w:sz w:val="20"/>
          <w:szCs w:val="20"/>
          <w:lang w:eastAsia="zh-CN"/>
        </w:rPr>
        <w:t xml:space="preserve">2 </w:t>
      </w:r>
      <w:r w:rsidRPr="00984A9D">
        <w:rPr>
          <w:rFonts w:eastAsiaTheme="minorEastAsia" w:cs="Times New Roman"/>
          <w:sz w:val="20"/>
          <w:szCs w:val="20"/>
          <w:lang w:eastAsia="zh-CN"/>
        </w:rPr>
        <w:t>meeting</w:t>
      </w:r>
      <w:r w:rsidR="004D0F49">
        <w:rPr>
          <w:rFonts w:eastAsiaTheme="minorEastAsia" w:cs="Times New Roman" w:hint="eastAsia"/>
          <w:sz w:val="20"/>
          <w:szCs w:val="20"/>
          <w:lang w:eastAsia="zh-CN"/>
        </w:rPr>
        <w:t xml:space="preserve"> </w:t>
      </w:r>
      <w:r w:rsidRPr="00090388">
        <w:rPr>
          <w:rFonts w:eastAsiaTheme="minorEastAsia" w:cs="Times New Roman"/>
          <w:sz w:val="20"/>
          <w:szCs w:val="20"/>
          <w:lang w:eastAsia="zh-CN"/>
        </w:rPr>
        <w:fldChar w:fldCharType="begin"/>
      </w:r>
      <w:r w:rsidRPr="001B30CB">
        <w:rPr>
          <w:rFonts w:eastAsiaTheme="minorEastAsia" w:cs="Times New Roman"/>
          <w:sz w:val="20"/>
          <w:szCs w:val="20"/>
          <w:lang w:eastAsia="zh-CN"/>
        </w:rPr>
        <w:instrText xml:space="preserve"> REF _Ref127457016 \n \h  \* MERGEFORMAT </w:instrText>
      </w:r>
      <w:r w:rsidRPr="00090388">
        <w:rPr>
          <w:rFonts w:eastAsiaTheme="minorEastAsia" w:cs="Times New Roman"/>
          <w:sz w:val="20"/>
          <w:szCs w:val="20"/>
          <w:lang w:eastAsia="zh-CN"/>
        </w:rPr>
      </w:r>
      <w:r w:rsidRPr="00090388">
        <w:rPr>
          <w:rFonts w:eastAsiaTheme="minorEastAsia" w:cs="Times New Roman"/>
          <w:sz w:val="20"/>
          <w:szCs w:val="20"/>
          <w:lang w:eastAsia="zh-CN"/>
        </w:rPr>
        <w:fldChar w:fldCharType="separate"/>
      </w:r>
      <w:r w:rsidRPr="001B30CB">
        <w:rPr>
          <w:rFonts w:eastAsiaTheme="minorEastAsia" w:cs="Times New Roman"/>
          <w:sz w:val="20"/>
          <w:szCs w:val="20"/>
          <w:lang w:eastAsia="zh-CN"/>
        </w:rPr>
        <w:t>[2]</w:t>
      </w:r>
      <w:r w:rsidRPr="00090388">
        <w:rPr>
          <w:rFonts w:eastAsiaTheme="minorEastAsia" w:cs="Times New Roman"/>
          <w:sz w:val="20"/>
          <w:szCs w:val="20"/>
          <w:lang w:eastAsia="zh-CN"/>
        </w:rPr>
        <w:fldChar w:fldCharType="end"/>
      </w:r>
      <w:r w:rsidRPr="00984A9D">
        <w:rPr>
          <w:rFonts w:eastAsiaTheme="minorEastAsia" w:cs="Times New Roman"/>
          <w:sz w:val="20"/>
          <w:szCs w:val="20"/>
          <w:lang w:eastAsia="zh-CN"/>
        </w:rPr>
        <w:t xml:space="preserve">, </w:t>
      </w:r>
      <w:r w:rsidRPr="00984A9D">
        <w:rPr>
          <w:rFonts w:eastAsia="Malgun Gothic" w:cs="Times New Roman"/>
          <w:i/>
          <w:iCs/>
          <w:sz w:val="20"/>
          <w:szCs w:val="20"/>
        </w:rPr>
        <w:t xml:space="preserve">Q </w:t>
      </w:r>
      <w:r w:rsidRPr="00984A9D">
        <w:rPr>
          <w:rFonts w:eastAsia="Malgun Gothic" w:cs="Times New Roman"/>
          <w:sz w:val="20"/>
          <w:szCs w:val="20"/>
        </w:rPr>
        <w:t>different 2-dimensional bitmaps are introduced for indicating the location of the NZCs</w:t>
      </w:r>
      <w:r w:rsidRPr="00984A9D">
        <w:rPr>
          <w:rFonts w:eastAsiaTheme="minorEastAsia" w:cs="Times New Roman"/>
          <w:sz w:val="20"/>
          <w:szCs w:val="20"/>
          <w:lang w:eastAsia="zh-CN"/>
        </w:rPr>
        <w:t>.</w:t>
      </w:r>
      <w:r>
        <w:rPr>
          <w:rFonts w:eastAsiaTheme="minorEastAsia" w:cs="Times New Roman" w:hint="eastAsia"/>
          <w:sz w:val="20"/>
          <w:szCs w:val="20"/>
          <w:lang w:eastAsia="zh-CN"/>
        </w:rPr>
        <w:t xml:space="preserve"> </w:t>
      </w:r>
      <w:r>
        <w:rPr>
          <w:rFonts w:eastAsiaTheme="minorEastAsia" w:cs="Times New Roman"/>
          <w:sz w:val="20"/>
          <w:szCs w:val="20"/>
          <w:lang w:eastAsia="zh-CN"/>
        </w:rPr>
        <w:t>T</w:t>
      </w:r>
      <w:r>
        <w:rPr>
          <w:rFonts w:eastAsiaTheme="minorEastAsia" w:cs="Times New Roman" w:hint="eastAsia"/>
          <w:sz w:val="20"/>
          <w:szCs w:val="20"/>
          <w:lang w:eastAsia="zh-CN"/>
        </w:rPr>
        <w:t>he above alternatives for the bitmap design were identified and discussed.</w:t>
      </w:r>
      <w:r w:rsidRPr="00984A9D">
        <w:rPr>
          <w:rFonts w:eastAsiaTheme="minorEastAsia" w:cs="Times New Roman"/>
          <w:sz w:val="20"/>
          <w:szCs w:val="20"/>
          <w:lang w:eastAsia="zh-CN"/>
        </w:rPr>
        <w:t xml:space="preserve"> </w:t>
      </w:r>
      <w:r>
        <w:rPr>
          <w:rFonts w:eastAsiaTheme="minorEastAsia" w:cs="Times New Roman" w:hint="eastAsia"/>
          <w:sz w:val="20"/>
          <w:szCs w:val="20"/>
          <w:lang w:eastAsia="zh-CN"/>
        </w:rPr>
        <w:t>As there is no restrictions on the selection of NZCs, Alt1 can achieve the best performance, but the bitmap overhead is large with 2</w:t>
      </w:r>
      <w:r>
        <w:rPr>
          <w:rFonts w:eastAsiaTheme="minorEastAsia" w:cs="Times New Roman" w:hint="eastAsia"/>
          <w:i/>
          <w:sz w:val="20"/>
          <w:szCs w:val="20"/>
          <w:lang w:eastAsia="zh-CN"/>
        </w:rPr>
        <w:t xml:space="preserve">LMQ </w:t>
      </w:r>
      <w:r w:rsidRPr="00295181">
        <w:rPr>
          <w:rFonts w:eastAsia="Malgun Gothic" w:cs="Times New Roman" w:hint="eastAsia"/>
          <w:sz w:val="20"/>
          <w:szCs w:val="20"/>
        </w:rPr>
        <w:t>bits</w:t>
      </w:r>
      <w:r>
        <w:rPr>
          <w:rFonts w:eastAsiaTheme="minorEastAsia" w:cs="Times New Roman" w:hint="eastAsia"/>
          <w:sz w:val="20"/>
          <w:szCs w:val="20"/>
          <w:lang w:eastAsia="zh-CN"/>
        </w:rPr>
        <w:t xml:space="preserve"> for each layer. Alt3A and Alt4 have lower overhead than Alt1, but </w:t>
      </w:r>
      <w:r w:rsidR="005442AF">
        <w:rPr>
          <w:rFonts w:eastAsiaTheme="minorEastAsia" w:cs="Times New Roman" w:hint="eastAsia"/>
          <w:sz w:val="20"/>
          <w:szCs w:val="20"/>
          <w:lang w:eastAsia="zh-CN"/>
        </w:rPr>
        <w:t xml:space="preserve">their performance needs to </w:t>
      </w:r>
      <w:r>
        <w:rPr>
          <w:rFonts w:eastAsiaTheme="minorEastAsia" w:cs="Times New Roman" w:hint="eastAsia"/>
          <w:sz w:val="20"/>
          <w:szCs w:val="20"/>
          <w:lang w:eastAsia="zh-CN"/>
        </w:rPr>
        <w:t xml:space="preserve">be </w:t>
      </w:r>
      <w:r w:rsidR="005442AF">
        <w:rPr>
          <w:rFonts w:eastAsiaTheme="minorEastAsia" w:cs="Times New Roman" w:hint="eastAsia"/>
          <w:sz w:val="20"/>
          <w:szCs w:val="20"/>
          <w:lang w:eastAsia="zh-CN"/>
        </w:rPr>
        <w:t>studied</w:t>
      </w:r>
      <w:r>
        <w:rPr>
          <w:rFonts w:eastAsiaTheme="minorEastAsia" w:cs="Times New Roman" w:hint="eastAsia"/>
          <w:sz w:val="20"/>
          <w:szCs w:val="20"/>
          <w:lang w:eastAsia="zh-CN"/>
        </w:rPr>
        <w:t xml:space="preserve">. </w:t>
      </w:r>
      <w:r>
        <w:rPr>
          <w:rFonts w:eastAsia="宋体" w:cs="Times New Roman"/>
          <w:sz w:val="20"/>
          <w:szCs w:val="20"/>
          <w:lang w:eastAsia="zh-CN"/>
        </w:rPr>
        <w:t>T</w:t>
      </w:r>
      <w:r>
        <w:rPr>
          <w:rFonts w:eastAsia="宋体" w:cs="Times New Roman" w:hint="eastAsia"/>
          <w:sz w:val="20"/>
          <w:szCs w:val="20"/>
          <w:lang w:eastAsia="zh-CN"/>
        </w:rPr>
        <w:t xml:space="preserve">he performance and overhead </w:t>
      </w:r>
      <w:bookmarkStart w:id="1" w:name="OLE_LINK5"/>
      <w:bookmarkStart w:id="2" w:name="OLE_LINK6"/>
      <w:r>
        <w:rPr>
          <w:rFonts w:eastAsia="宋体" w:cs="Times New Roman" w:hint="eastAsia"/>
          <w:sz w:val="20"/>
          <w:szCs w:val="20"/>
          <w:lang w:eastAsia="zh-CN"/>
        </w:rPr>
        <w:t xml:space="preserve">tradeoff </w:t>
      </w:r>
      <w:bookmarkEnd w:id="1"/>
      <w:bookmarkEnd w:id="2"/>
      <w:r>
        <w:rPr>
          <w:rFonts w:eastAsia="宋体" w:cs="Times New Roman" w:hint="eastAsia"/>
          <w:sz w:val="20"/>
          <w:szCs w:val="20"/>
          <w:lang w:eastAsia="zh-CN"/>
        </w:rPr>
        <w:t>should be considered to determine the solution.</w:t>
      </w:r>
    </w:p>
    <w:p w14:paraId="50AA3C44" w14:textId="64E7014B" w:rsidR="004D0407" w:rsidRDefault="00215713" w:rsidP="004D0407">
      <w:pPr>
        <w:pStyle w:val="a1"/>
        <w:spacing w:beforeLines="50" w:before="120" w:afterLines="50"/>
        <w:rPr>
          <w:rFonts w:eastAsiaTheme="minorEastAsia" w:cs="Times New Roman"/>
          <w:sz w:val="20"/>
          <w:szCs w:val="20"/>
          <w:lang w:eastAsia="zh-CN"/>
        </w:rPr>
      </w:pPr>
      <w:r>
        <w:rPr>
          <w:rFonts w:eastAsia="宋体" w:cs="Times New Roman" w:hint="eastAsia"/>
          <w:sz w:val="20"/>
          <w:szCs w:val="20"/>
          <w:lang w:eastAsia="zh-CN"/>
        </w:rPr>
        <w:t>Alt4</w:t>
      </w:r>
      <w:r w:rsidR="00FD2CB3">
        <w:rPr>
          <w:rFonts w:eastAsia="宋体" w:cs="Times New Roman" w:hint="eastAsia"/>
          <w:sz w:val="20"/>
          <w:szCs w:val="20"/>
          <w:lang w:eastAsia="zh-CN"/>
        </w:rPr>
        <w:t xml:space="preserve"> </w:t>
      </w:r>
      <w:r>
        <w:rPr>
          <w:rFonts w:eastAsia="宋体" w:cs="Times New Roman" w:hint="eastAsia"/>
          <w:sz w:val="20"/>
          <w:szCs w:val="20"/>
          <w:lang w:eastAsia="zh-CN"/>
        </w:rPr>
        <w:t xml:space="preserve">introduces additional complexity related to </w:t>
      </w:r>
      <w:r w:rsidR="00FD2CB3">
        <w:rPr>
          <w:rFonts w:eastAsia="宋体" w:cs="Times New Roman" w:hint="eastAsia"/>
          <w:sz w:val="20"/>
          <w:szCs w:val="20"/>
          <w:lang w:eastAsia="zh-CN"/>
        </w:rPr>
        <w:t>determination</w:t>
      </w:r>
      <w:r>
        <w:rPr>
          <w:rFonts w:eastAsia="宋体" w:cs="Times New Roman" w:hint="eastAsia"/>
          <w:sz w:val="20"/>
          <w:szCs w:val="20"/>
          <w:lang w:eastAsia="zh-CN"/>
        </w:rPr>
        <w:t xml:space="preserve"> of number of bits for each SD, FD and DD basis. Furthermore, lots of spec effort</w:t>
      </w:r>
      <w:r w:rsidR="00FD2CB3">
        <w:rPr>
          <w:rFonts w:eastAsia="宋体" w:cs="Times New Roman" w:hint="eastAsia"/>
          <w:sz w:val="20"/>
          <w:szCs w:val="20"/>
          <w:lang w:eastAsia="zh-CN"/>
        </w:rPr>
        <w:t xml:space="preserve"> is expected</w:t>
      </w:r>
      <w:r>
        <w:rPr>
          <w:rFonts w:eastAsia="宋体" w:cs="Times New Roman" w:hint="eastAsia"/>
          <w:sz w:val="20"/>
          <w:szCs w:val="20"/>
          <w:lang w:eastAsia="zh-CN"/>
        </w:rPr>
        <w:t xml:space="preserve">, for it is different </w:t>
      </w:r>
      <w:r w:rsidR="00FD2CB3">
        <w:rPr>
          <w:rFonts w:eastAsia="宋体" w:cs="Times New Roman" w:hint="eastAsia"/>
          <w:sz w:val="20"/>
          <w:szCs w:val="20"/>
          <w:lang w:eastAsia="zh-CN"/>
        </w:rPr>
        <w:t>from</w:t>
      </w:r>
      <w:r>
        <w:rPr>
          <w:rFonts w:eastAsia="宋体" w:cs="Times New Roman" w:hint="eastAsia"/>
          <w:sz w:val="20"/>
          <w:szCs w:val="20"/>
          <w:lang w:eastAsia="zh-CN"/>
        </w:rPr>
        <w:t xml:space="preserve"> legacy Rel-16 bitmap design. </w:t>
      </w:r>
      <w:r>
        <w:rPr>
          <w:rFonts w:eastAsia="宋体" w:cs="Times New Roman"/>
          <w:sz w:val="20"/>
          <w:szCs w:val="20"/>
          <w:lang w:eastAsia="zh-CN"/>
        </w:rPr>
        <w:t>T</w:t>
      </w:r>
      <w:r>
        <w:rPr>
          <w:rFonts w:eastAsia="宋体" w:cs="Times New Roman" w:hint="eastAsia"/>
          <w:sz w:val="20"/>
          <w:szCs w:val="20"/>
          <w:lang w:eastAsia="zh-CN"/>
        </w:rPr>
        <w:t xml:space="preserve">herefore, we </w:t>
      </w:r>
      <w:r>
        <w:rPr>
          <w:rFonts w:eastAsia="宋体" w:cs="Times New Roman" w:hint="eastAsia"/>
          <w:sz w:val="20"/>
          <w:szCs w:val="20"/>
          <w:lang w:eastAsia="zh-CN"/>
        </w:rPr>
        <w:lastRenderedPageBreak/>
        <w:t>do</w:t>
      </w:r>
      <w:r w:rsidR="00FD2CB3">
        <w:rPr>
          <w:rFonts w:eastAsia="宋体" w:cs="Times New Roman" w:hint="eastAsia"/>
          <w:sz w:val="20"/>
          <w:szCs w:val="20"/>
          <w:lang w:eastAsia="zh-CN"/>
        </w:rPr>
        <w:t xml:space="preserve"> not</w:t>
      </w:r>
      <w:r w:rsidR="00D6581F">
        <w:rPr>
          <w:rFonts w:eastAsia="宋体" w:cs="Times New Roman" w:hint="eastAsia"/>
          <w:sz w:val="20"/>
          <w:szCs w:val="20"/>
          <w:lang w:eastAsia="zh-CN"/>
        </w:rPr>
        <w:t xml:space="preserve"> see clear </w:t>
      </w:r>
      <w:r>
        <w:rPr>
          <w:rFonts w:eastAsia="宋体" w:cs="Times New Roman"/>
          <w:sz w:val="20"/>
          <w:szCs w:val="20"/>
          <w:lang w:eastAsia="zh-CN"/>
        </w:rPr>
        <w:t>benefit</w:t>
      </w:r>
      <w:r>
        <w:rPr>
          <w:rFonts w:eastAsia="宋体" w:cs="Times New Roman" w:hint="eastAsia"/>
          <w:sz w:val="20"/>
          <w:szCs w:val="20"/>
          <w:lang w:eastAsia="zh-CN"/>
        </w:rPr>
        <w:t xml:space="preserve"> to support Alt4. Alt1 and</w:t>
      </w:r>
      <w:r w:rsidR="00E7783B">
        <w:rPr>
          <w:rFonts w:eastAsia="宋体" w:cs="Times New Roman" w:hint="eastAsia"/>
          <w:sz w:val="20"/>
          <w:szCs w:val="20"/>
          <w:lang w:eastAsia="zh-CN"/>
        </w:rPr>
        <w:t xml:space="preserve"> Alt3A</w:t>
      </w:r>
      <w:r w:rsidR="00560A1E">
        <w:rPr>
          <w:rFonts w:eastAsia="宋体" w:cs="Times New Roman" w:hint="eastAsia"/>
          <w:sz w:val="20"/>
          <w:szCs w:val="20"/>
          <w:lang w:eastAsia="zh-CN"/>
        </w:rPr>
        <w:t xml:space="preserve"> </w:t>
      </w:r>
      <w:r w:rsidR="00E7783B">
        <w:rPr>
          <w:rFonts w:eastAsia="宋体" w:cs="Times New Roman" w:hint="eastAsia"/>
          <w:sz w:val="20"/>
          <w:szCs w:val="20"/>
          <w:lang w:eastAsia="zh-CN"/>
        </w:rPr>
        <w:t xml:space="preserve">have </w:t>
      </w:r>
      <w:r>
        <w:rPr>
          <w:rFonts w:eastAsia="宋体" w:cs="Times New Roman" w:hint="eastAsia"/>
          <w:sz w:val="20"/>
          <w:szCs w:val="20"/>
          <w:lang w:eastAsia="zh-CN"/>
        </w:rPr>
        <w:t xml:space="preserve">less spec impact </w:t>
      </w:r>
      <w:r w:rsidR="00BA4BA4">
        <w:rPr>
          <w:rFonts w:eastAsia="宋体" w:cs="Times New Roman" w:hint="eastAsia"/>
          <w:sz w:val="20"/>
          <w:szCs w:val="20"/>
          <w:lang w:eastAsia="zh-CN"/>
        </w:rPr>
        <w:t>as</w:t>
      </w:r>
      <w:r>
        <w:rPr>
          <w:rFonts w:eastAsia="宋体" w:cs="Times New Roman" w:hint="eastAsia"/>
          <w:sz w:val="20"/>
          <w:szCs w:val="20"/>
          <w:lang w:eastAsia="zh-CN"/>
        </w:rPr>
        <w:t xml:space="preserve"> </w:t>
      </w:r>
      <w:r w:rsidR="00D75CE8">
        <w:rPr>
          <w:rFonts w:eastAsia="宋体" w:cs="Times New Roman" w:hint="eastAsia"/>
          <w:sz w:val="20"/>
          <w:szCs w:val="20"/>
          <w:lang w:eastAsia="zh-CN"/>
        </w:rPr>
        <w:t>they</w:t>
      </w:r>
      <w:r w:rsidR="004D0407">
        <w:rPr>
          <w:rFonts w:eastAsiaTheme="minorEastAsia" w:cs="Times New Roman" w:hint="eastAsia"/>
          <w:sz w:val="20"/>
          <w:szCs w:val="20"/>
          <w:lang w:eastAsia="zh-CN"/>
        </w:rPr>
        <w:t xml:space="preserve"> are similar to legacy Rel-</w:t>
      </w:r>
      <w:r w:rsidR="004D0407" w:rsidRPr="003F0EED">
        <w:rPr>
          <w:rFonts w:eastAsiaTheme="minorEastAsia" w:cs="Times New Roman" w:hint="eastAsia"/>
          <w:sz w:val="20"/>
          <w:szCs w:val="20"/>
          <w:lang w:eastAsia="zh-CN"/>
        </w:rPr>
        <w:t xml:space="preserve">16 </w:t>
      </w:r>
      <w:r w:rsidR="004D0407" w:rsidRPr="003F0EED">
        <w:rPr>
          <w:rFonts w:eastAsiaTheme="minorEastAsia" w:cs="Times New Roman"/>
          <w:sz w:val="20"/>
          <w:szCs w:val="20"/>
          <w:lang w:eastAsia="zh-CN"/>
        </w:rPr>
        <w:t>bitmap for indicating the locations of the NZCs</w:t>
      </w:r>
      <w:r w:rsidR="004D0407" w:rsidRPr="003F0EED">
        <w:rPr>
          <w:rFonts w:eastAsiaTheme="minorEastAsia" w:cs="Times New Roman" w:hint="eastAsia"/>
          <w:sz w:val="20"/>
          <w:szCs w:val="20"/>
          <w:lang w:eastAsia="zh-CN"/>
        </w:rPr>
        <w:t xml:space="preserve">. </w:t>
      </w:r>
      <w:r w:rsidR="004D0407">
        <w:rPr>
          <w:rFonts w:eastAsiaTheme="minorEastAsia" w:cs="Times New Roman" w:hint="eastAsia"/>
          <w:sz w:val="20"/>
          <w:szCs w:val="20"/>
          <w:lang w:eastAsia="zh-CN"/>
        </w:rPr>
        <w:t>W</w:t>
      </w:r>
      <w:r w:rsidR="004D0407" w:rsidRPr="003F0EED">
        <w:rPr>
          <w:rFonts w:eastAsiaTheme="minorEastAsia" w:cs="Times New Roman" w:hint="eastAsia"/>
          <w:sz w:val="20"/>
          <w:szCs w:val="20"/>
          <w:lang w:eastAsia="zh-CN"/>
        </w:rPr>
        <w:t xml:space="preserve">e evaluate the performance of </w:t>
      </w:r>
      <w:r w:rsidR="004D0407">
        <w:rPr>
          <w:rFonts w:eastAsiaTheme="minorEastAsia" w:cs="Times New Roman" w:hint="eastAsia"/>
          <w:sz w:val="20"/>
          <w:szCs w:val="20"/>
          <w:lang w:eastAsia="zh-CN"/>
        </w:rPr>
        <w:t>Alt1 and Alt3A</w:t>
      </w:r>
      <w:r w:rsidR="004D0407" w:rsidRPr="003F0EED">
        <w:rPr>
          <w:rFonts w:eastAsiaTheme="minorEastAsia" w:cs="Times New Roman" w:hint="eastAsia"/>
          <w:sz w:val="20"/>
          <w:szCs w:val="20"/>
          <w:lang w:eastAsia="zh-CN"/>
        </w:rPr>
        <w:t xml:space="preserve">. </w:t>
      </w:r>
      <w:r w:rsidR="004D0407" w:rsidRPr="003F0EED">
        <w:rPr>
          <w:rFonts w:eastAsiaTheme="minorEastAsia" w:cs="Times New Roman"/>
          <w:sz w:val="20"/>
          <w:szCs w:val="20"/>
          <w:lang w:eastAsia="zh-CN"/>
        </w:rPr>
        <w:t>S</w:t>
      </w:r>
      <w:r w:rsidR="004D0407" w:rsidRPr="003F0EED">
        <w:rPr>
          <w:rFonts w:eastAsiaTheme="minorEastAsia" w:cs="Times New Roman" w:hint="eastAsia"/>
          <w:sz w:val="20"/>
          <w:szCs w:val="20"/>
          <w:lang w:eastAsia="zh-CN"/>
        </w:rPr>
        <w:t xml:space="preserve">ystem level evaluations are performed </w:t>
      </w:r>
      <w:r w:rsidR="00BA4BA4">
        <w:rPr>
          <w:rFonts w:eastAsiaTheme="minorEastAsia" w:cs="Times New Roman" w:hint="eastAsia"/>
          <w:sz w:val="20"/>
          <w:szCs w:val="20"/>
          <w:lang w:eastAsia="zh-CN"/>
        </w:rPr>
        <w:t xml:space="preserve">assuming </w:t>
      </w:r>
      <w:r w:rsidR="004D0407">
        <w:rPr>
          <w:rFonts w:eastAsiaTheme="minorEastAsia" w:cs="Times New Roman" w:hint="eastAsia"/>
          <w:sz w:val="20"/>
          <w:szCs w:val="20"/>
          <w:lang w:eastAsia="zh-CN"/>
        </w:rPr>
        <w:t xml:space="preserve">30km/h UE velocities using 32Tx ports and 2 Rx ports in </w:t>
      </w:r>
      <w:proofErr w:type="spellStart"/>
      <w:r w:rsidR="004D0407">
        <w:rPr>
          <w:rFonts w:eastAsiaTheme="minorEastAsia" w:cs="Times New Roman" w:hint="eastAsia"/>
          <w:sz w:val="20"/>
          <w:szCs w:val="20"/>
          <w:lang w:eastAsia="zh-CN"/>
        </w:rPr>
        <w:t>UMa</w:t>
      </w:r>
      <w:proofErr w:type="spellEnd"/>
      <w:r w:rsidR="004D0407">
        <w:rPr>
          <w:rFonts w:eastAsiaTheme="minorEastAsia" w:cs="Times New Roman" w:hint="eastAsia"/>
          <w:sz w:val="20"/>
          <w:szCs w:val="20"/>
          <w:lang w:eastAsia="zh-CN"/>
        </w:rPr>
        <w:t xml:space="preserve"> scenario</w:t>
      </w:r>
      <w:r w:rsidR="004D0407" w:rsidRPr="003F0EED">
        <w:rPr>
          <w:rFonts w:eastAsiaTheme="minorEastAsia" w:cs="Times New Roman" w:hint="eastAsia"/>
          <w:sz w:val="20"/>
          <w:szCs w:val="20"/>
          <w:lang w:eastAsia="zh-CN"/>
        </w:rPr>
        <w:t xml:space="preserve">. </w:t>
      </w:r>
      <w:r w:rsidR="004D0407">
        <w:rPr>
          <w:rFonts w:eastAsiaTheme="minorEastAsia" w:cs="Times New Roman"/>
          <w:sz w:val="20"/>
          <w:szCs w:val="20"/>
          <w:lang w:eastAsia="zh-CN"/>
        </w:rPr>
        <w:t>T</w:t>
      </w:r>
      <w:r w:rsidR="004D0407">
        <w:rPr>
          <w:rFonts w:eastAsiaTheme="minorEastAsia" w:cs="Times New Roman" w:hint="eastAsia"/>
          <w:sz w:val="20"/>
          <w:szCs w:val="20"/>
          <w:lang w:eastAsia="zh-CN"/>
        </w:rPr>
        <w:t>he parameter</w:t>
      </w:r>
      <w:r w:rsidR="0040799D">
        <w:rPr>
          <w:rFonts w:eastAsiaTheme="minorEastAsia" w:cs="Times New Roman" w:hint="eastAsia"/>
          <w:sz w:val="20"/>
          <w:szCs w:val="20"/>
          <w:lang w:eastAsia="zh-CN"/>
        </w:rPr>
        <w:t xml:space="preserve"> is set as (</w:t>
      </w: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4</m:t>
            </m:r>
          </m:sub>
        </m:sSub>
      </m:oMath>
      <w:proofErr w:type="gramStart"/>
      <w:r w:rsidR="002F1313">
        <w:rPr>
          <w:rFonts w:eastAsiaTheme="minorEastAsia" w:cs="Times New Roman" w:hint="eastAsia"/>
          <w:sz w:val="20"/>
          <w:szCs w:val="20"/>
          <w:lang w:eastAsia="zh-CN"/>
        </w:rPr>
        <w:t>,</w:t>
      </w:r>
      <w:r w:rsidR="00D873A2">
        <w:rPr>
          <w:rFonts w:eastAsiaTheme="minorEastAsia" w:cs="Times New Roman" w:hint="eastAsia"/>
          <w:sz w:val="20"/>
          <w:szCs w:val="20"/>
          <w:lang w:eastAsia="zh-CN"/>
        </w:rPr>
        <w:t xml:space="preserve"> </w:t>
      </w:r>
      <w:proofErr w:type="gramEnd"/>
      <m:oMath>
        <m:r>
          <w:rPr>
            <w:rFonts w:ascii="Cambria Math" w:eastAsiaTheme="minorEastAsia" w:hAnsi="Cambria Math" w:cs="Times New Roman"/>
            <w:sz w:val="20"/>
            <w:szCs w:val="20"/>
            <w:lang w:eastAsia="zh-CN"/>
          </w:rPr>
          <m:t>Q</m:t>
        </m:r>
      </m:oMath>
      <w:r w:rsidR="0040799D">
        <w:rPr>
          <w:rFonts w:eastAsiaTheme="minorEastAsia" w:cs="Times New Roman" w:hint="eastAsia"/>
          <w:sz w:val="20"/>
          <w:szCs w:val="20"/>
          <w:lang w:eastAsia="zh-CN"/>
        </w:rPr>
        <w:t>,</w:t>
      </w:r>
      <w:r w:rsidR="00D873A2">
        <w:rPr>
          <w:rFonts w:eastAsiaTheme="minorEastAsia" w:cs="Times New Roman" w:hint="eastAsia"/>
          <w:sz w:val="20"/>
          <w:szCs w:val="20"/>
          <w:lang w:eastAsia="zh-CN"/>
        </w:rPr>
        <w:t xml:space="preserve"> </w:t>
      </w:r>
      <m:oMath>
        <m:r>
          <w:rPr>
            <w:rFonts w:ascii="Cambria Math" w:eastAsiaTheme="minorEastAsia" w:hAnsi="Cambria Math" w:cs="Times New Roman"/>
            <w:sz w:val="20"/>
            <w:szCs w:val="20"/>
            <w:lang w:eastAsia="zh-CN"/>
          </w:rPr>
          <m:t>L</m:t>
        </m:r>
      </m:oMath>
      <w:r w:rsidR="0040799D">
        <w:rPr>
          <w:rFonts w:eastAsiaTheme="minorEastAsia" w:cs="Times New Roman" w:hint="eastAsia"/>
          <w:sz w:val="20"/>
          <w:szCs w:val="20"/>
          <w:lang w:eastAsia="zh-CN"/>
        </w:rPr>
        <w:t>,</w:t>
      </w:r>
      <m:oMath>
        <m:r>
          <w:rPr>
            <w:rFonts w:ascii="Cambria Math" w:eastAsiaTheme="minorEastAsia" w:hAnsi="Cambria Math" w:cs="Times New Roman"/>
            <w:sz w:val="20"/>
            <w:szCs w:val="20"/>
            <w:lang w:eastAsia="zh-CN"/>
          </w:rPr>
          <m:t xml:space="preserve"> M</m:t>
        </m:r>
      </m:oMath>
      <w:r w:rsidR="0040799D">
        <w:rPr>
          <w:rFonts w:eastAsiaTheme="minorEastAsia" w:cs="Times New Roman" w:hint="eastAsia"/>
          <w:sz w:val="20"/>
          <w:szCs w:val="20"/>
          <w:lang w:eastAsia="zh-CN"/>
        </w:rPr>
        <w:t>) = (4, 2, 4, 4)</w:t>
      </w:r>
      <w:r w:rsidR="004D0407">
        <w:rPr>
          <w:rFonts w:eastAsiaTheme="minorEastAsia" w:cs="Times New Roman" w:hint="eastAsia"/>
          <w:sz w:val="20"/>
          <w:szCs w:val="20"/>
          <w:lang w:eastAsia="zh-CN"/>
        </w:rPr>
        <w:t xml:space="preserve">. </w:t>
      </w:r>
      <w:r w:rsidR="004D0407" w:rsidRPr="003F0EED">
        <w:rPr>
          <w:rFonts w:eastAsiaTheme="minorEastAsia" w:cs="Times New Roman"/>
          <w:sz w:val="20"/>
          <w:szCs w:val="20"/>
          <w:lang w:eastAsia="zh-CN"/>
        </w:rPr>
        <w:t>O</w:t>
      </w:r>
      <w:r w:rsidR="004D0407" w:rsidRPr="003F0EED">
        <w:rPr>
          <w:rFonts w:eastAsiaTheme="minorEastAsia" w:cs="Times New Roman" w:hint="eastAsia"/>
          <w:sz w:val="20"/>
          <w:szCs w:val="20"/>
          <w:lang w:eastAsia="zh-CN"/>
        </w:rPr>
        <w:t xml:space="preserve">ther simulation assumptions are shown in </w:t>
      </w:r>
      <w:r w:rsidR="004D0407" w:rsidRPr="00EA149A">
        <w:rPr>
          <w:rFonts w:eastAsiaTheme="minorEastAsia" w:cs="Times New Roman"/>
          <w:sz w:val="20"/>
          <w:szCs w:val="20"/>
          <w:lang w:eastAsia="zh-CN"/>
        </w:rPr>
        <w:fldChar w:fldCharType="begin"/>
      </w:r>
      <w:r w:rsidR="004D0407" w:rsidRPr="00EA149A">
        <w:rPr>
          <w:rFonts w:eastAsiaTheme="minorEastAsia" w:cs="Times New Roman"/>
          <w:sz w:val="20"/>
          <w:szCs w:val="20"/>
          <w:lang w:eastAsia="zh-CN"/>
        </w:rPr>
        <w:instrText xml:space="preserve"> REF _Ref127460062 \h  \* MERGEFORMAT </w:instrText>
      </w:r>
      <w:r w:rsidR="004D0407" w:rsidRPr="00EA149A">
        <w:rPr>
          <w:rFonts w:eastAsiaTheme="minorEastAsia" w:cs="Times New Roman"/>
          <w:sz w:val="20"/>
          <w:szCs w:val="20"/>
          <w:lang w:eastAsia="zh-CN"/>
        </w:rPr>
      </w:r>
      <w:r w:rsidR="004D0407" w:rsidRPr="00EA149A">
        <w:rPr>
          <w:rFonts w:eastAsiaTheme="minorEastAsia" w:cs="Times New Roman"/>
          <w:sz w:val="20"/>
          <w:szCs w:val="20"/>
          <w:lang w:eastAsia="zh-CN"/>
        </w:rPr>
        <w:fldChar w:fldCharType="separate"/>
      </w:r>
      <w:r w:rsidR="004D0407" w:rsidRPr="00EA149A">
        <w:rPr>
          <w:rFonts w:cs="Times New Roman"/>
          <w:sz w:val="20"/>
          <w:szCs w:val="20"/>
        </w:rPr>
        <w:t>Table A-</w:t>
      </w:r>
      <w:r w:rsidR="004D0407" w:rsidRPr="00EA149A">
        <w:rPr>
          <w:rFonts w:cs="Times New Roman"/>
          <w:noProof/>
          <w:sz w:val="20"/>
          <w:szCs w:val="20"/>
        </w:rPr>
        <w:t>1</w:t>
      </w:r>
      <w:r w:rsidR="004D0407" w:rsidRPr="00EA149A">
        <w:rPr>
          <w:rFonts w:eastAsiaTheme="minorEastAsia" w:cs="Times New Roman"/>
          <w:sz w:val="20"/>
          <w:szCs w:val="20"/>
          <w:lang w:eastAsia="zh-CN"/>
        </w:rPr>
        <w:fldChar w:fldCharType="end"/>
      </w:r>
      <w:r w:rsidR="004D0407" w:rsidRPr="00EA149A">
        <w:rPr>
          <w:rFonts w:eastAsiaTheme="minorEastAsia" w:cs="Times New Roman"/>
          <w:sz w:val="20"/>
          <w:szCs w:val="20"/>
          <w:lang w:eastAsia="zh-CN"/>
        </w:rPr>
        <w:t xml:space="preserve"> </w:t>
      </w:r>
      <w:r w:rsidR="004D0407" w:rsidRPr="00EA149A">
        <w:rPr>
          <w:rFonts w:eastAsiaTheme="minorEastAsia" w:cs="Times New Roman" w:hint="eastAsia"/>
          <w:sz w:val="20"/>
          <w:szCs w:val="20"/>
          <w:lang w:eastAsia="zh-CN"/>
        </w:rPr>
        <w:t xml:space="preserve">in </w:t>
      </w:r>
      <w:r w:rsidR="004D0407" w:rsidRPr="00EA149A">
        <w:rPr>
          <w:rFonts w:eastAsiaTheme="minorEastAsia" w:cs="Times New Roman"/>
          <w:sz w:val="20"/>
          <w:szCs w:val="20"/>
          <w:lang w:eastAsia="zh-CN"/>
        </w:rPr>
        <w:t>Appendix</w:t>
      </w:r>
      <w:r w:rsidR="004D0407" w:rsidRPr="003F0EED">
        <w:rPr>
          <w:rFonts w:eastAsiaTheme="minorEastAsia" w:cs="Times New Roman"/>
          <w:sz w:val="20"/>
          <w:szCs w:val="20"/>
          <w:lang w:eastAsia="zh-CN"/>
        </w:rPr>
        <w:t>.</w:t>
      </w:r>
    </w:p>
    <w:p w14:paraId="5C505BAB" w14:textId="77777777" w:rsidR="00877543" w:rsidRDefault="00877543" w:rsidP="004D0407">
      <w:pPr>
        <w:pStyle w:val="a1"/>
        <w:spacing w:beforeLines="50" w:before="120" w:afterLines="50"/>
        <w:rPr>
          <w:rFonts w:eastAsiaTheme="minorEastAsia"/>
          <w:lang w:eastAsia="zh-CN"/>
        </w:rPr>
      </w:pPr>
    </w:p>
    <w:p w14:paraId="2DD6E468" w14:textId="61A5182E" w:rsidR="004D0407" w:rsidRDefault="004404DB" w:rsidP="004404DB">
      <w:pPr>
        <w:pStyle w:val="a1"/>
        <w:spacing w:beforeLines="50" w:before="120" w:afterLines="50"/>
        <w:jc w:val="center"/>
        <w:rPr>
          <w:rFonts w:eastAsiaTheme="minorEastAsia"/>
          <w:lang w:eastAsia="zh-CN"/>
        </w:rPr>
      </w:pPr>
      <w:r>
        <w:rPr>
          <w:rFonts w:eastAsiaTheme="minorEastAsia"/>
          <w:noProof/>
          <w:lang w:eastAsia="zh-CN"/>
        </w:rPr>
        <w:drawing>
          <wp:inline distT="0" distB="0" distL="0" distR="0" wp14:anchorId="24846055" wp14:editId="1BD56EE3">
            <wp:extent cx="3460640" cy="2493034"/>
            <wp:effectExtent l="0" t="0" r="698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0654" cy="2500248"/>
                    </a:xfrm>
                    <a:prstGeom prst="rect">
                      <a:avLst/>
                    </a:prstGeom>
                    <a:noFill/>
                    <a:ln>
                      <a:noFill/>
                    </a:ln>
                  </pic:spPr>
                </pic:pic>
              </a:graphicData>
            </a:graphic>
          </wp:inline>
        </w:drawing>
      </w:r>
    </w:p>
    <w:p w14:paraId="28052C3F" w14:textId="77777777" w:rsidR="004D0407" w:rsidRPr="00C425BC" w:rsidRDefault="004D0407" w:rsidP="004D0407">
      <w:pPr>
        <w:pStyle w:val="af1"/>
        <w:rPr>
          <w:sz w:val="20"/>
          <w:szCs w:val="20"/>
        </w:rPr>
      </w:pPr>
      <w:bookmarkStart w:id="3" w:name="_Ref127460693"/>
      <w:r w:rsidRPr="00090388">
        <w:rPr>
          <w:sz w:val="20"/>
          <w:szCs w:val="20"/>
        </w:rPr>
        <w:t xml:space="preserve">Figure </w:t>
      </w:r>
      <w:r w:rsidRPr="00090388">
        <w:rPr>
          <w:sz w:val="20"/>
          <w:szCs w:val="20"/>
        </w:rPr>
        <w:fldChar w:fldCharType="begin"/>
      </w:r>
      <w:r w:rsidRPr="00090388">
        <w:rPr>
          <w:sz w:val="20"/>
          <w:szCs w:val="20"/>
        </w:rPr>
        <w:instrText xml:space="preserve"> SEQ Figure \* ARABIC </w:instrText>
      </w:r>
      <w:r w:rsidRPr="00090388">
        <w:rPr>
          <w:sz w:val="20"/>
          <w:szCs w:val="20"/>
        </w:rPr>
        <w:fldChar w:fldCharType="separate"/>
      </w:r>
      <w:r w:rsidRPr="00090388">
        <w:rPr>
          <w:noProof/>
          <w:sz w:val="20"/>
          <w:szCs w:val="20"/>
        </w:rPr>
        <w:t>1</w:t>
      </w:r>
      <w:r w:rsidRPr="00090388">
        <w:rPr>
          <w:sz w:val="20"/>
          <w:szCs w:val="20"/>
        </w:rPr>
        <w:fldChar w:fldCharType="end"/>
      </w:r>
      <w:bookmarkEnd w:id="3"/>
      <w:r w:rsidRPr="00090388">
        <w:rPr>
          <w:sz w:val="20"/>
          <w:szCs w:val="20"/>
          <w:lang w:eastAsia="zh-CN"/>
        </w:rPr>
        <w:t xml:space="preserve"> </w:t>
      </w:r>
      <w:r w:rsidRPr="008E0BC9">
        <w:rPr>
          <w:rFonts w:eastAsiaTheme="minorEastAsia"/>
          <w:color w:val="auto"/>
          <w:sz w:val="20"/>
          <w:szCs w:val="20"/>
          <w:lang w:eastAsia="zh-CN"/>
        </w:rPr>
        <w:t>Performance</w:t>
      </w:r>
      <w:r>
        <w:rPr>
          <w:rFonts w:eastAsiaTheme="minorEastAsia" w:hint="eastAsia"/>
          <w:color w:val="auto"/>
          <w:sz w:val="20"/>
          <w:szCs w:val="20"/>
          <w:lang w:eastAsia="zh-CN"/>
        </w:rPr>
        <w:t xml:space="preserve"> of </w:t>
      </w:r>
      <w:r>
        <w:rPr>
          <w:rFonts w:hint="eastAsia"/>
          <w:color w:val="auto"/>
          <w:sz w:val="20"/>
          <w:szCs w:val="20"/>
          <w:lang w:eastAsia="zh-CN"/>
        </w:rPr>
        <w:t>Alt3A compared with Alt1</w:t>
      </w:r>
    </w:p>
    <w:p w14:paraId="697F24C8" w14:textId="0619A3EB" w:rsidR="004D0407" w:rsidRPr="008E0BC9" w:rsidRDefault="004D0407" w:rsidP="004D0407">
      <w:pPr>
        <w:pStyle w:val="a1"/>
        <w:spacing w:beforeLines="50" w:before="120" w:afterLines="50"/>
        <w:rPr>
          <w:rFonts w:eastAsiaTheme="minorEastAsia" w:cs="Times New Roman"/>
          <w:sz w:val="20"/>
          <w:szCs w:val="20"/>
          <w:lang w:eastAsia="zh-CN"/>
        </w:rPr>
      </w:pPr>
      <w:r w:rsidRPr="003F0EED">
        <w:rPr>
          <w:rFonts w:eastAsiaTheme="minorEastAsia" w:cs="Times New Roman" w:hint="eastAsia"/>
          <w:sz w:val="20"/>
          <w:szCs w:val="20"/>
          <w:lang w:eastAsia="zh-CN"/>
        </w:rPr>
        <w:t xml:space="preserve">The average throughput </w:t>
      </w:r>
      <w:r w:rsidR="00BA4BA4">
        <w:rPr>
          <w:rFonts w:eastAsiaTheme="minorEastAsia" w:cs="Times New Roman" w:hint="eastAsia"/>
          <w:sz w:val="20"/>
          <w:szCs w:val="20"/>
          <w:lang w:eastAsia="zh-CN"/>
        </w:rPr>
        <w:t>versus</w:t>
      </w:r>
      <w:r w:rsidR="00BA4BA4" w:rsidRPr="003F0EED">
        <w:rPr>
          <w:rFonts w:eastAsiaTheme="minorEastAsia" w:cs="Times New Roman" w:hint="eastAsia"/>
          <w:sz w:val="20"/>
          <w:szCs w:val="20"/>
          <w:lang w:eastAsia="zh-CN"/>
        </w:rPr>
        <w:t xml:space="preserve"> </w:t>
      </w:r>
      <w:r w:rsidRPr="003F0EED">
        <w:rPr>
          <w:rFonts w:eastAsiaTheme="minorEastAsia" w:cs="Times New Roman" w:hint="eastAsia"/>
          <w:sz w:val="20"/>
          <w:szCs w:val="20"/>
          <w:lang w:eastAsia="zh-CN"/>
        </w:rPr>
        <w:t xml:space="preserve">bitmap overhead </w:t>
      </w:r>
      <w:r w:rsidR="00BA4BA4">
        <w:rPr>
          <w:rFonts w:eastAsiaTheme="minorEastAsia" w:cs="Times New Roman" w:hint="eastAsia"/>
          <w:sz w:val="20"/>
          <w:szCs w:val="20"/>
          <w:lang w:eastAsia="zh-CN"/>
        </w:rPr>
        <w:t>is</w:t>
      </w:r>
      <w:r w:rsidR="00BA4BA4" w:rsidRPr="008E0BC9">
        <w:rPr>
          <w:rFonts w:eastAsiaTheme="minorEastAsia" w:cs="Times New Roman"/>
          <w:sz w:val="20"/>
          <w:szCs w:val="20"/>
          <w:lang w:eastAsia="zh-CN"/>
        </w:rPr>
        <w:t xml:space="preserve"> </w:t>
      </w:r>
      <w:r w:rsidRPr="008E0BC9">
        <w:rPr>
          <w:rFonts w:eastAsiaTheme="minorEastAsia" w:cs="Times New Roman"/>
          <w:sz w:val="20"/>
          <w:szCs w:val="20"/>
          <w:lang w:eastAsia="zh-CN"/>
        </w:rPr>
        <w:t xml:space="preserve">shown in </w:t>
      </w:r>
      <w:r w:rsidRPr="00090388">
        <w:rPr>
          <w:rFonts w:eastAsiaTheme="minorEastAsia" w:cs="Times New Roman"/>
          <w:sz w:val="20"/>
          <w:szCs w:val="20"/>
          <w:lang w:eastAsia="zh-CN"/>
        </w:rPr>
        <w:fldChar w:fldCharType="begin"/>
      </w:r>
      <w:r w:rsidRPr="008E0BC9">
        <w:rPr>
          <w:rFonts w:eastAsiaTheme="minorEastAsia" w:cs="Times New Roman"/>
          <w:sz w:val="20"/>
          <w:szCs w:val="20"/>
          <w:lang w:eastAsia="zh-CN"/>
        </w:rPr>
        <w:instrText xml:space="preserve"> REF _Ref127460693 \h  \* MERGEFORMAT </w:instrText>
      </w:r>
      <w:r w:rsidRPr="00090388">
        <w:rPr>
          <w:rFonts w:eastAsiaTheme="minorEastAsia" w:cs="Times New Roman"/>
          <w:sz w:val="20"/>
          <w:szCs w:val="20"/>
          <w:lang w:eastAsia="zh-CN"/>
        </w:rPr>
      </w:r>
      <w:r w:rsidRPr="00090388">
        <w:rPr>
          <w:rFonts w:eastAsiaTheme="minorEastAsia" w:cs="Times New Roman"/>
          <w:sz w:val="20"/>
          <w:szCs w:val="20"/>
          <w:lang w:eastAsia="zh-CN"/>
        </w:rPr>
        <w:fldChar w:fldCharType="separate"/>
      </w:r>
      <w:r w:rsidRPr="00090388">
        <w:rPr>
          <w:rFonts w:cs="Times New Roman"/>
          <w:sz w:val="20"/>
          <w:szCs w:val="20"/>
        </w:rPr>
        <w:t xml:space="preserve">Figure </w:t>
      </w:r>
      <w:r w:rsidRPr="00090388">
        <w:rPr>
          <w:rFonts w:cs="Times New Roman"/>
          <w:noProof/>
          <w:sz w:val="20"/>
          <w:szCs w:val="20"/>
        </w:rPr>
        <w:t>1</w:t>
      </w:r>
      <w:r w:rsidRPr="00090388">
        <w:rPr>
          <w:rFonts w:eastAsiaTheme="minorEastAsia" w:cs="Times New Roman"/>
          <w:sz w:val="20"/>
          <w:szCs w:val="20"/>
          <w:lang w:eastAsia="zh-CN"/>
        </w:rPr>
        <w:fldChar w:fldCharType="end"/>
      </w:r>
      <w:r w:rsidRPr="008E0BC9">
        <w:rPr>
          <w:rFonts w:eastAsiaTheme="minorEastAsia" w:cs="Times New Roman"/>
          <w:sz w:val="20"/>
          <w:szCs w:val="20"/>
          <w:lang w:eastAsia="zh-CN"/>
        </w:rPr>
        <w:t xml:space="preserve">. Based on the simulation results, it is observed that Alt3A has </w:t>
      </w:r>
      <w:r w:rsidR="00CA7257">
        <w:rPr>
          <w:rFonts w:eastAsiaTheme="minorEastAsia" w:cs="Times New Roman"/>
          <w:sz w:val="20"/>
          <w:szCs w:val="20"/>
          <w:lang w:eastAsia="zh-CN"/>
        </w:rPr>
        <w:t>negligible</w:t>
      </w:r>
      <w:r w:rsidR="00CA7257">
        <w:rPr>
          <w:rFonts w:eastAsiaTheme="minorEastAsia" w:cs="Times New Roman" w:hint="eastAsia"/>
          <w:sz w:val="20"/>
          <w:szCs w:val="20"/>
          <w:lang w:eastAsia="zh-CN"/>
        </w:rPr>
        <w:t xml:space="preserve"> </w:t>
      </w:r>
      <w:r w:rsidRPr="008E0BC9">
        <w:rPr>
          <w:rFonts w:eastAsiaTheme="minorEastAsia" w:cs="Times New Roman"/>
          <w:sz w:val="20"/>
          <w:szCs w:val="20"/>
          <w:lang w:eastAsia="zh-CN"/>
        </w:rPr>
        <w:t>performance</w:t>
      </w:r>
      <w:r>
        <w:rPr>
          <w:rFonts w:eastAsiaTheme="minorEastAsia" w:cs="Times New Roman" w:hint="eastAsia"/>
          <w:sz w:val="20"/>
          <w:szCs w:val="20"/>
          <w:lang w:eastAsia="zh-CN"/>
        </w:rPr>
        <w:t xml:space="preserve"> loss </w:t>
      </w:r>
      <w:r w:rsidRPr="008E0BC9">
        <w:rPr>
          <w:rFonts w:eastAsiaTheme="minorEastAsia" w:cs="Times New Roman"/>
          <w:sz w:val="20"/>
          <w:szCs w:val="20"/>
          <w:lang w:eastAsia="zh-CN"/>
        </w:rPr>
        <w:t>compared with Alt</w:t>
      </w:r>
      <w:r>
        <w:rPr>
          <w:rFonts w:eastAsiaTheme="minorEastAsia" w:cs="Times New Roman" w:hint="eastAsia"/>
          <w:sz w:val="20"/>
          <w:szCs w:val="20"/>
          <w:lang w:eastAsia="zh-CN"/>
        </w:rPr>
        <w:t xml:space="preserve">1 </w:t>
      </w:r>
      <w:r w:rsidR="00BA4BA4">
        <w:rPr>
          <w:rFonts w:eastAsiaTheme="minorEastAsia" w:cs="Times New Roman" w:hint="eastAsia"/>
          <w:sz w:val="20"/>
          <w:szCs w:val="20"/>
          <w:lang w:eastAsia="zh-CN"/>
        </w:rPr>
        <w:t>with less</w:t>
      </w:r>
      <w:r w:rsidR="00BA4BA4" w:rsidRPr="008E0BC9">
        <w:rPr>
          <w:rFonts w:eastAsiaTheme="minorEastAsia" w:cs="Times New Roman"/>
          <w:sz w:val="20"/>
          <w:szCs w:val="20"/>
          <w:lang w:eastAsia="zh-CN"/>
        </w:rPr>
        <w:t xml:space="preserve"> </w:t>
      </w:r>
      <w:r w:rsidRPr="008E0BC9">
        <w:rPr>
          <w:rFonts w:eastAsiaTheme="minorEastAsia" w:cs="Times New Roman"/>
          <w:sz w:val="20"/>
          <w:szCs w:val="20"/>
          <w:lang w:eastAsia="zh-CN"/>
        </w:rPr>
        <w:t>bitmap overhead. Therefore, Alt3A is preferred.</w:t>
      </w:r>
    </w:p>
    <w:p w14:paraId="4DB2F9D4" w14:textId="77777777" w:rsidR="004D0407" w:rsidRPr="00217F68" w:rsidRDefault="004D0407" w:rsidP="004D0407">
      <w:pPr>
        <w:pStyle w:val="Normal9pointspacing"/>
        <w:spacing w:before="0" w:after="50"/>
        <w:rPr>
          <w:b/>
          <w:szCs w:val="20"/>
          <w:lang w:val="en-US"/>
        </w:rPr>
      </w:pPr>
      <w:r w:rsidRPr="00217F68">
        <w:rPr>
          <w:b/>
          <w:szCs w:val="20"/>
          <w:lang w:val="en-US"/>
        </w:rPr>
        <w:t>Proposal</w:t>
      </w:r>
      <w:r w:rsidRPr="00217F68">
        <w:rPr>
          <w:rFonts w:hint="eastAsia"/>
          <w:b/>
          <w:szCs w:val="20"/>
          <w:lang w:val="en-US"/>
        </w:rPr>
        <w:t>-</w:t>
      </w:r>
      <w:r>
        <w:rPr>
          <w:rFonts w:eastAsiaTheme="minorEastAsia" w:hint="eastAsia"/>
          <w:b/>
          <w:szCs w:val="20"/>
          <w:lang w:val="en-US" w:eastAsia="zh-CN"/>
        </w:rPr>
        <w:t>1</w:t>
      </w:r>
      <w:r w:rsidRPr="00217F68">
        <w:rPr>
          <w:b/>
          <w:szCs w:val="20"/>
          <w:lang w:val="en-US"/>
        </w:rPr>
        <w:t xml:space="preserve">: </w:t>
      </w:r>
    </w:p>
    <w:p w14:paraId="022F0162" w14:textId="47A3B1BD" w:rsidR="004D0407" w:rsidRPr="00883850" w:rsidRDefault="00C35699" w:rsidP="00883850">
      <w:pPr>
        <w:pStyle w:val="a8"/>
        <w:numPr>
          <w:ilvl w:val="0"/>
          <w:numId w:val="3"/>
        </w:numPr>
        <w:spacing w:afterLines="50" w:after="120"/>
        <w:ind w:firstLineChars="0"/>
        <w:rPr>
          <w:rFonts w:cs="Times New Roman"/>
          <w:b/>
          <w:szCs w:val="20"/>
        </w:rPr>
      </w:pPr>
      <w:r>
        <w:rPr>
          <w:rFonts w:cs="Times New Roman" w:hint="eastAsia"/>
          <w:b/>
          <w:szCs w:val="20"/>
        </w:rPr>
        <w:t>Adopt</w:t>
      </w:r>
      <w:r w:rsidRPr="00217F68">
        <w:rPr>
          <w:rFonts w:cs="Times New Roman" w:hint="eastAsia"/>
          <w:b/>
          <w:szCs w:val="20"/>
        </w:rPr>
        <w:t xml:space="preserve"> </w:t>
      </w:r>
      <w:r w:rsidR="004D0407">
        <w:rPr>
          <w:rFonts w:cs="Times New Roman" w:hint="eastAsia"/>
          <w:b/>
          <w:szCs w:val="20"/>
        </w:rPr>
        <w:t xml:space="preserve">Alt3A for </w:t>
      </w:r>
      <w:r w:rsidR="004D0407" w:rsidRPr="00170A2A">
        <w:rPr>
          <w:rFonts w:cs="Times New Roman"/>
          <w:b/>
          <w:szCs w:val="20"/>
        </w:rPr>
        <w:t>indicating the locations of the NZCs</w:t>
      </w:r>
      <w:r w:rsidR="004D0407" w:rsidRPr="00217F68">
        <w:rPr>
          <w:rFonts w:cs="Times New Roman" w:hint="eastAsia"/>
          <w:b/>
          <w:szCs w:val="20"/>
        </w:rPr>
        <w:t>.</w:t>
      </w:r>
    </w:p>
    <w:p w14:paraId="00BB8A12" w14:textId="77777777" w:rsidR="001177E2" w:rsidRDefault="001177E2" w:rsidP="004D0407">
      <w:pPr>
        <w:pStyle w:val="a1"/>
        <w:spacing w:beforeLines="50" w:before="120" w:afterLines="50"/>
        <w:rPr>
          <w:rFonts w:eastAsiaTheme="minorEastAsia" w:cs="Times New Roman"/>
          <w:sz w:val="20"/>
          <w:szCs w:val="20"/>
          <w:lang w:eastAsia="zh-CN"/>
        </w:rPr>
      </w:pPr>
    </w:p>
    <w:p w14:paraId="70050145" w14:textId="2DE8C693" w:rsidR="008F353F" w:rsidRDefault="004D0407" w:rsidP="004D0407">
      <w:pPr>
        <w:pStyle w:val="a1"/>
        <w:spacing w:beforeLines="50" w:before="120" w:afterLines="50"/>
        <w:rPr>
          <w:rFonts w:eastAsiaTheme="minorEastAsia" w:cs="Times New Roman"/>
          <w:sz w:val="20"/>
          <w:szCs w:val="20"/>
          <w:lang w:val="en-GB" w:eastAsia="zh-CN"/>
        </w:rPr>
      </w:pPr>
      <w:r>
        <w:rPr>
          <w:rFonts w:eastAsiaTheme="minorEastAsia" w:cs="Times New Roman" w:hint="eastAsia"/>
          <w:sz w:val="20"/>
          <w:szCs w:val="20"/>
          <w:lang w:eastAsia="zh-CN"/>
        </w:rPr>
        <w:t xml:space="preserve">The value of </w:t>
      </w:r>
      <w:r w:rsidRPr="00090388">
        <w:rPr>
          <w:rFonts w:eastAsiaTheme="minorEastAsia" w:cs="Times New Roman"/>
          <w:i/>
          <w:sz w:val="20"/>
          <w:szCs w:val="20"/>
          <w:lang w:val="en-GB" w:eastAsia="zh-CN"/>
        </w:rPr>
        <w:t>S</w:t>
      </w:r>
      <w:r w:rsidRPr="00E03873">
        <w:rPr>
          <w:rFonts w:eastAsiaTheme="minorEastAsia" w:cs="Times New Roman"/>
          <w:sz w:val="20"/>
          <w:szCs w:val="20"/>
          <w:lang w:val="en-GB" w:eastAsia="zh-CN"/>
        </w:rPr>
        <w:t xml:space="preserve"> need</w:t>
      </w:r>
      <w:r>
        <w:rPr>
          <w:rFonts w:eastAsiaTheme="minorEastAsia" w:cs="Times New Roman" w:hint="eastAsia"/>
          <w:sz w:val="20"/>
          <w:szCs w:val="20"/>
          <w:lang w:val="en-GB" w:eastAsia="zh-CN"/>
        </w:rPr>
        <w:t>s</w:t>
      </w:r>
      <w:r w:rsidRPr="00E03873">
        <w:rPr>
          <w:rFonts w:eastAsiaTheme="minorEastAsia" w:cs="Times New Roman"/>
          <w:sz w:val="20"/>
          <w:szCs w:val="20"/>
          <w:lang w:val="en-GB" w:eastAsia="zh-CN"/>
        </w:rPr>
        <w:t xml:space="preserve"> </w:t>
      </w:r>
      <w:r>
        <w:rPr>
          <w:rFonts w:eastAsiaTheme="minorEastAsia" w:cs="Times New Roman" w:hint="eastAsia"/>
          <w:sz w:val="20"/>
          <w:szCs w:val="20"/>
          <w:lang w:val="en-GB" w:eastAsia="zh-CN"/>
        </w:rPr>
        <w:t xml:space="preserve">to </w:t>
      </w:r>
      <w:r w:rsidRPr="00E03873">
        <w:rPr>
          <w:rFonts w:eastAsiaTheme="minorEastAsia" w:cs="Times New Roman"/>
          <w:sz w:val="20"/>
          <w:szCs w:val="20"/>
          <w:lang w:val="en-GB" w:eastAsia="zh-CN"/>
        </w:rPr>
        <w:t xml:space="preserve">be carefully determined considering the </w:t>
      </w:r>
      <w:r w:rsidRPr="00E03873">
        <w:rPr>
          <w:rFonts w:eastAsia="宋体" w:cs="Times New Roman"/>
          <w:sz w:val="20"/>
          <w:szCs w:val="20"/>
          <w:lang w:eastAsia="zh-CN"/>
        </w:rPr>
        <w:t xml:space="preserve">tradeoff </w:t>
      </w:r>
      <w:r w:rsidRPr="00E03873">
        <w:rPr>
          <w:rFonts w:eastAsiaTheme="minorEastAsia" w:cs="Times New Roman"/>
          <w:sz w:val="20"/>
          <w:szCs w:val="20"/>
          <w:lang w:val="en-GB" w:eastAsia="zh-CN"/>
        </w:rPr>
        <w:t>between performance and overhead.</w:t>
      </w:r>
      <w:r>
        <w:rPr>
          <w:rFonts w:eastAsiaTheme="minorEastAsia" w:cs="Times New Roman" w:hint="eastAsia"/>
          <w:sz w:val="20"/>
          <w:szCs w:val="20"/>
          <w:lang w:val="en-GB" w:eastAsia="zh-CN"/>
        </w:rPr>
        <w:t xml:space="preserve"> </w:t>
      </w:r>
      <w:r>
        <w:rPr>
          <w:rFonts w:eastAsiaTheme="minorEastAsia" w:cs="Times New Roman"/>
          <w:sz w:val="20"/>
          <w:szCs w:val="20"/>
          <w:lang w:val="en-GB" w:eastAsia="zh-CN"/>
        </w:rPr>
        <w:t>I</w:t>
      </w:r>
      <w:r>
        <w:rPr>
          <w:rFonts w:eastAsiaTheme="minorEastAsia" w:cs="Times New Roman" w:hint="eastAsia"/>
          <w:sz w:val="20"/>
          <w:szCs w:val="20"/>
          <w:lang w:val="en-GB" w:eastAsia="zh-CN"/>
        </w:rPr>
        <w:t xml:space="preserve">t can be fixed or RRC configured value. </w:t>
      </w:r>
      <w:r>
        <w:rPr>
          <w:rFonts w:eastAsiaTheme="minorEastAsia" w:cs="Times New Roman"/>
          <w:sz w:val="20"/>
          <w:szCs w:val="20"/>
          <w:lang w:val="en-GB" w:eastAsia="zh-CN"/>
        </w:rPr>
        <w:t>L</w:t>
      </w:r>
      <w:r>
        <w:rPr>
          <w:rFonts w:eastAsiaTheme="minorEastAsia" w:cs="Times New Roman" w:hint="eastAsia"/>
          <w:sz w:val="20"/>
          <w:szCs w:val="20"/>
          <w:lang w:val="en-GB" w:eastAsia="zh-CN"/>
        </w:rPr>
        <w:t xml:space="preserve">arger </w:t>
      </w:r>
      <w:r w:rsidRPr="00090388">
        <w:rPr>
          <w:rFonts w:eastAsiaTheme="minorEastAsia" w:cs="Times New Roman"/>
          <w:i/>
          <w:sz w:val="20"/>
          <w:szCs w:val="20"/>
          <w:lang w:val="en-GB" w:eastAsia="zh-CN"/>
        </w:rPr>
        <w:t>S</w:t>
      </w:r>
      <w:r>
        <w:rPr>
          <w:rFonts w:eastAsiaTheme="minorEastAsia" w:cs="Times New Roman" w:hint="eastAsia"/>
          <w:sz w:val="20"/>
          <w:szCs w:val="20"/>
          <w:lang w:val="en-GB" w:eastAsia="zh-CN"/>
        </w:rPr>
        <w:t xml:space="preserve"> value can achieve better performance but introduce higher bitmap overhead. </w:t>
      </w:r>
      <w:r>
        <w:rPr>
          <w:rFonts w:eastAsiaTheme="minorEastAsia" w:cs="Times New Roman"/>
          <w:sz w:val="20"/>
          <w:szCs w:val="20"/>
          <w:lang w:val="en-GB" w:eastAsia="zh-CN"/>
        </w:rPr>
        <w:t>S</w:t>
      </w:r>
      <w:r>
        <w:rPr>
          <w:rFonts w:eastAsiaTheme="minorEastAsia" w:cs="Times New Roman" w:hint="eastAsia"/>
          <w:sz w:val="20"/>
          <w:szCs w:val="20"/>
          <w:lang w:val="en-GB" w:eastAsia="zh-CN"/>
        </w:rPr>
        <w:t xml:space="preserve">ystem level </w:t>
      </w:r>
      <w:r>
        <w:rPr>
          <w:rFonts w:eastAsiaTheme="minorEastAsia" w:cs="Times New Roman"/>
          <w:sz w:val="20"/>
          <w:szCs w:val="20"/>
          <w:lang w:val="en-GB" w:eastAsia="zh-CN"/>
        </w:rPr>
        <w:t>simulation</w:t>
      </w:r>
      <w:r>
        <w:rPr>
          <w:rFonts w:eastAsiaTheme="minorEastAsia" w:cs="Times New Roman" w:hint="eastAsia"/>
          <w:sz w:val="20"/>
          <w:szCs w:val="20"/>
          <w:lang w:val="en-GB" w:eastAsia="zh-CN"/>
        </w:rPr>
        <w:t xml:space="preserve"> is performed to compare the average throughput of Alt3A with Alt1 under different </w:t>
      </w:r>
      <w:r w:rsidRPr="00090388">
        <w:rPr>
          <w:rFonts w:eastAsiaTheme="minorEastAsia" w:cs="Times New Roman"/>
          <w:i/>
          <w:sz w:val="20"/>
          <w:szCs w:val="20"/>
          <w:lang w:val="en-GB" w:eastAsia="zh-CN"/>
        </w:rPr>
        <w:t>S</w:t>
      </w:r>
      <w:r>
        <w:rPr>
          <w:rFonts w:eastAsiaTheme="minorEastAsia" w:cs="Times New Roman" w:hint="eastAsia"/>
          <w:sz w:val="20"/>
          <w:szCs w:val="20"/>
          <w:lang w:val="en-GB" w:eastAsia="zh-CN"/>
        </w:rPr>
        <w:t xml:space="preserve"> value. </w:t>
      </w:r>
      <w:r>
        <w:rPr>
          <w:rFonts w:eastAsiaTheme="minorEastAsia" w:cs="Times New Roman"/>
          <w:sz w:val="20"/>
          <w:szCs w:val="20"/>
          <w:lang w:val="en-GB" w:eastAsia="zh-CN"/>
        </w:rPr>
        <w:t>T</w:t>
      </w:r>
      <w:r>
        <w:rPr>
          <w:rFonts w:eastAsiaTheme="minorEastAsia" w:cs="Times New Roman" w:hint="eastAsia"/>
          <w:sz w:val="20"/>
          <w:szCs w:val="20"/>
          <w:lang w:val="en-GB" w:eastAsia="zh-CN"/>
        </w:rPr>
        <w:t xml:space="preserve">he simulation results are </w:t>
      </w:r>
      <w:r w:rsidR="00C35699">
        <w:rPr>
          <w:rFonts w:eastAsiaTheme="minorEastAsia" w:cs="Times New Roman" w:hint="eastAsia"/>
          <w:sz w:val="20"/>
          <w:szCs w:val="20"/>
          <w:lang w:val="en-GB" w:eastAsia="zh-CN"/>
        </w:rPr>
        <w:t xml:space="preserve">summarized </w:t>
      </w:r>
      <w:r>
        <w:rPr>
          <w:rFonts w:eastAsiaTheme="minorEastAsia" w:cs="Times New Roman" w:hint="eastAsia"/>
          <w:sz w:val="20"/>
          <w:szCs w:val="20"/>
          <w:lang w:val="en-GB" w:eastAsia="zh-CN"/>
        </w:rPr>
        <w:t xml:space="preserve">in </w:t>
      </w:r>
      <w:r w:rsidRPr="001130C4">
        <w:rPr>
          <w:rFonts w:eastAsiaTheme="minorEastAsia" w:cs="Times New Roman"/>
          <w:sz w:val="20"/>
          <w:szCs w:val="20"/>
          <w:lang w:val="en-GB" w:eastAsia="zh-CN"/>
        </w:rPr>
        <w:fldChar w:fldCharType="begin"/>
      </w:r>
      <w:r w:rsidRPr="00AE73A7">
        <w:rPr>
          <w:rFonts w:eastAsiaTheme="minorEastAsia" w:cs="Times New Roman"/>
          <w:sz w:val="20"/>
          <w:szCs w:val="20"/>
          <w:lang w:val="en-GB" w:eastAsia="zh-CN"/>
        </w:rPr>
        <w:instrText xml:space="preserve"> </w:instrText>
      </w:r>
      <w:r w:rsidRPr="00AE73A7">
        <w:rPr>
          <w:rFonts w:eastAsiaTheme="minorEastAsia" w:cs="Times New Roman" w:hint="eastAsia"/>
          <w:sz w:val="20"/>
          <w:szCs w:val="20"/>
          <w:lang w:val="en-GB" w:eastAsia="zh-CN"/>
        </w:rPr>
        <w:instrText>REF _Ref127460582 \h</w:instrText>
      </w:r>
      <w:r w:rsidRPr="00AE73A7">
        <w:rPr>
          <w:rFonts w:eastAsiaTheme="minorEastAsia" w:cs="Times New Roman"/>
          <w:sz w:val="20"/>
          <w:szCs w:val="20"/>
          <w:lang w:val="en-GB" w:eastAsia="zh-CN"/>
        </w:rPr>
        <w:instrText xml:space="preserve"> </w:instrText>
      </w:r>
      <w:r>
        <w:rPr>
          <w:rFonts w:eastAsiaTheme="minorEastAsia" w:cs="Times New Roman"/>
          <w:sz w:val="20"/>
          <w:szCs w:val="20"/>
          <w:lang w:val="en-GB" w:eastAsia="zh-CN"/>
        </w:rPr>
        <w:instrText xml:space="preserve"> \* MERGEFORMAT </w:instrText>
      </w:r>
      <w:r w:rsidRPr="001130C4">
        <w:rPr>
          <w:rFonts w:eastAsiaTheme="minorEastAsia" w:cs="Times New Roman"/>
          <w:sz w:val="20"/>
          <w:szCs w:val="20"/>
          <w:lang w:val="en-GB" w:eastAsia="zh-CN"/>
        </w:rPr>
      </w:r>
      <w:r w:rsidRPr="001130C4">
        <w:rPr>
          <w:rFonts w:eastAsiaTheme="minorEastAsia" w:cs="Times New Roman"/>
          <w:sz w:val="20"/>
          <w:szCs w:val="20"/>
          <w:lang w:val="en-GB" w:eastAsia="zh-CN"/>
        </w:rPr>
        <w:fldChar w:fldCharType="separate"/>
      </w:r>
      <w:r w:rsidRPr="00AE73A7">
        <w:rPr>
          <w:sz w:val="20"/>
          <w:szCs w:val="20"/>
        </w:rPr>
        <w:t xml:space="preserve">Table </w:t>
      </w:r>
      <w:r w:rsidRPr="00AE73A7">
        <w:rPr>
          <w:noProof/>
          <w:sz w:val="20"/>
          <w:szCs w:val="20"/>
        </w:rPr>
        <w:t>1</w:t>
      </w:r>
      <w:r w:rsidRPr="001130C4">
        <w:rPr>
          <w:rFonts w:eastAsiaTheme="minorEastAsia" w:cs="Times New Roman"/>
          <w:sz w:val="20"/>
          <w:szCs w:val="20"/>
          <w:lang w:val="en-GB" w:eastAsia="zh-CN"/>
        </w:rPr>
        <w:fldChar w:fldCharType="end"/>
      </w:r>
      <w:r>
        <w:rPr>
          <w:rFonts w:eastAsiaTheme="minorEastAsia" w:cs="Times New Roman" w:hint="eastAsia"/>
          <w:sz w:val="20"/>
          <w:szCs w:val="20"/>
          <w:lang w:val="en-GB" w:eastAsia="zh-CN"/>
        </w:rPr>
        <w:t xml:space="preserve">. </w:t>
      </w:r>
      <w:proofErr w:type="gramStart"/>
      <w:r>
        <w:rPr>
          <w:rFonts w:eastAsiaTheme="minorEastAsia" w:cs="Times New Roman" w:hint="eastAsia"/>
          <w:sz w:val="20"/>
          <w:szCs w:val="20"/>
          <w:lang w:val="en-GB" w:eastAsia="zh-CN"/>
        </w:rPr>
        <w:t>When</w:t>
      </w:r>
      <w:r w:rsidR="004461E3">
        <w:rPr>
          <w:rFonts w:eastAsiaTheme="minorEastAsia" w:cs="Times New Roman" w:hint="eastAsia"/>
          <w:sz w:val="20"/>
          <w:szCs w:val="20"/>
          <w:lang w:val="en-GB" w:eastAsia="zh-CN"/>
        </w:rPr>
        <w:t xml:space="preserve"> </w:t>
      </w:r>
      <w:proofErr w:type="gramEnd"/>
      <m:oMath>
        <m:r>
          <w:rPr>
            <w:rFonts w:ascii="Cambria Math" w:eastAsiaTheme="minorEastAsia" w:hAnsi="Cambria Math" w:cs="Times New Roman"/>
            <w:sz w:val="20"/>
            <w:szCs w:val="20"/>
            <w:lang w:eastAsia="zh-CN"/>
          </w:rPr>
          <m:t>Q</m:t>
        </m:r>
        <m:r>
          <m:rPr>
            <m:sty m:val="p"/>
          </m:rPr>
          <w:rPr>
            <w:rFonts w:ascii="Cambria Math" w:eastAsiaTheme="minorEastAsia" w:hAnsi="Cambria Math" w:cs="Times New Roman"/>
            <w:sz w:val="20"/>
            <w:szCs w:val="20"/>
            <w:lang w:eastAsia="zh-CN"/>
          </w:rPr>
          <m:t>=2</m:t>
        </m:r>
      </m:oMath>
      <w:r>
        <w:rPr>
          <w:rFonts w:eastAsiaTheme="minorEastAsia" w:cs="Times New Roman" w:hint="eastAsia"/>
          <w:sz w:val="20"/>
          <w:szCs w:val="20"/>
          <w:lang w:val="en-GB" w:eastAsia="zh-CN"/>
        </w:rPr>
        <w:t xml:space="preserve">, the bitmap overhead of Alt1 is 64bits. </w:t>
      </w:r>
      <w:r>
        <w:rPr>
          <w:rFonts w:eastAsiaTheme="minorEastAsia" w:cs="Times New Roman"/>
          <w:sz w:val="20"/>
          <w:szCs w:val="20"/>
          <w:lang w:val="en-GB" w:eastAsia="zh-CN"/>
        </w:rPr>
        <w:t>T</w:t>
      </w:r>
      <w:r>
        <w:rPr>
          <w:rFonts w:eastAsiaTheme="minorEastAsia" w:cs="Times New Roman" w:hint="eastAsia"/>
          <w:sz w:val="20"/>
          <w:szCs w:val="20"/>
          <w:lang w:val="en-GB" w:eastAsia="zh-CN"/>
        </w:rPr>
        <w:t xml:space="preserve">he bitmap overhead of Alt3A with </w:t>
      </w:r>
      <m:oMath>
        <m:r>
          <w:rPr>
            <w:rFonts w:ascii="Cambria Math" w:eastAsiaTheme="minorEastAsia" w:hAnsi="Cambria Math" w:cs="Times New Roman"/>
            <w:sz w:val="20"/>
            <w:szCs w:val="20"/>
            <w:lang w:eastAsia="zh-CN"/>
          </w:rPr>
          <m:t>S</m:t>
        </m:r>
        <m:r>
          <m:rPr>
            <m:sty m:val="p"/>
          </m:rPr>
          <w:rPr>
            <w:rFonts w:ascii="Cambria Math" w:eastAsiaTheme="minorEastAsia" w:hAnsi="Cambria Math" w:cs="Times New Roman"/>
            <w:sz w:val="20"/>
            <w:szCs w:val="20"/>
            <w:lang w:eastAsia="zh-CN"/>
          </w:rPr>
          <m:t>=4</m:t>
        </m:r>
      </m:oMath>
      <w:r>
        <w:rPr>
          <w:rFonts w:eastAsiaTheme="minorEastAsia" w:cs="Times New Roman" w:hint="eastAsia"/>
          <w:sz w:val="20"/>
          <w:szCs w:val="20"/>
          <w:lang w:val="en-GB" w:eastAsia="zh-CN"/>
        </w:rPr>
        <w:t xml:space="preserve"> is 40bits which incurs 37.5% overhead reduction, and the average throughput has only 0.58% loss compared with Alt1. </w:t>
      </w:r>
      <w:r>
        <w:rPr>
          <w:rFonts w:eastAsiaTheme="minorEastAsia" w:cs="Times New Roman"/>
          <w:sz w:val="20"/>
          <w:szCs w:val="20"/>
          <w:lang w:val="en-GB" w:eastAsia="zh-CN"/>
        </w:rPr>
        <w:t>T</w:t>
      </w:r>
      <w:r>
        <w:rPr>
          <w:rFonts w:eastAsiaTheme="minorEastAsia" w:cs="Times New Roman" w:hint="eastAsia"/>
          <w:sz w:val="20"/>
          <w:szCs w:val="20"/>
          <w:lang w:val="en-GB" w:eastAsia="zh-CN"/>
        </w:rPr>
        <w:t xml:space="preserve">herefore, </w:t>
      </w:r>
      <m:oMath>
        <m:r>
          <w:rPr>
            <w:rFonts w:ascii="Cambria Math" w:eastAsiaTheme="minorEastAsia" w:hAnsi="Cambria Math" w:cs="Times New Roman"/>
            <w:sz w:val="20"/>
            <w:szCs w:val="20"/>
            <w:lang w:eastAsia="zh-CN"/>
          </w:rPr>
          <m:t>S</m:t>
        </m:r>
        <m:r>
          <m:rPr>
            <m:sty m:val="p"/>
          </m:rPr>
          <w:rPr>
            <w:rFonts w:ascii="Cambria Math" w:eastAsiaTheme="minorEastAsia" w:hAnsi="Cambria Math" w:cs="Times New Roman"/>
            <w:sz w:val="20"/>
            <w:szCs w:val="20"/>
            <w:lang w:eastAsia="zh-CN"/>
          </w:rPr>
          <m:t>=4</m:t>
        </m:r>
      </m:oMath>
      <w:r>
        <w:rPr>
          <w:rFonts w:eastAsiaTheme="minorEastAsia" w:cs="Times New Roman" w:hint="eastAsia"/>
          <w:sz w:val="20"/>
          <w:szCs w:val="20"/>
          <w:lang w:val="en-GB" w:eastAsia="zh-CN"/>
        </w:rPr>
        <w:t xml:space="preserve"> is enough for </w:t>
      </w:r>
      <m:oMath>
        <m:r>
          <w:rPr>
            <w:rFonts w:ascii="Cambria Math" w:eastAsiaTheme="minorEastAsia" w:hAnsi="Cambria Math" w:cs="Times New Roman"/>
            <w:sz w:val="20"/>
            <w:szCs w:val="20"/>
            <w:lang w:eastAsia="zh-CN"/>
          </w:rPr>
          <m:t>Q</m:t>
        </m:r>
        <m:r>
          <m:rPr>
            <m:sty m:val="p"/>
          </m:rPr>
          <w:rPr>
            <w:rFonts w:ascii="Cambria Math" w:eastAsiaTheme="minorEastAsia" w:hAnsi="Cambria Math" w:cs="Times New Roman"/>
            <w:sz w:val="20"/>
            <w:szCs w:val="20"/>
            <w:lang w:eastAsia="zh-CN"/>
          </w:rPr>
          <m:t>=2</m:t>
        </m:r>
      </m:oMath>
      <w:r w:rsidR="009F2D5C">
        <w:rPr>
          <w:rFonts w:eastAsiaTheme="minorEastAsia" w:cs="Times New Roman" w:hint="eastAsia"/>
          <w:sz w:val="20"/>
          <w:szCs w:val="20"/>
          <w:lang w:eastAsia="zh-CN"/>
        </w:rPr>
        <w:t xml:space="preserve"> </w:t>
      </w:r>
      <w:r w:rsidR="00B03E35">
        <w:rPr>
          <w:rFonts w:eastAsiaTheme="minorEastAsia" w:cs="Times New Roman" w:hint="eastAsia"/>
          <w:sz w:val="20"/>
          <w:szCs w:val="20"/>
          <w:lang w:eastAsia="zh-CN"/>
        </w:rPr>
        <w:t xml:space="preserve">under </w:t>
      </w:r>
      <w:r w:rsidR="00A21557">
        <w:rPr>
          <w:rFonts w:eastAsiaTheme="minorEastAsia" w:cs="Times New Roman" w:hint="eastAsia"/>
          <w:sz w:val="20"/>
          <w:szCs w:val="20"/>
          <w:lang w:eastAsia="zh-CN"/>
        </w:rPr>
        <w:t xml:space="preserve">the </w:t>
      </w:r>
      <w:r w:rsidR="00B03E35">
        <w:rPr>
          <w:rFonts w:eastAsiaTheme="minorEastAsia" w:cs="Times New Roman" w:hint="eastAsia"/>
          <w:sz w:val="20"/>
          <w:szCs w:val="20"/>
          <w:lang w:eastAsia="zh-CN"/>
        </w:rPr>
        <w:t>simulation assump</w:t>
      </w:r>
      <w:r w:rsidR="00E40DD2">
        <w:rPr>
          <w:rFonts w:eastAsiaTheme="minorEastAsia" w:cs="Times New Roman" w:hint="eastAsia"/>
          <w:sz w:val="20"/>
          <w:szCs w:val="20"/>
          <w:lang w:eastAsia="zh-CN"/>
        </w:rPr>
        <w:t xml:space="preserve">tions </w:t>
      </w:r>
      <w:r w:rsidR="00E94178">
        <w:rPr>
          <w:rFonts w:eastAsiaTheme="minorEastAsia" w:cs="Times New Roman" w:hint="eastAsia"/>
          <w:sz w:val="20"/>
          <w:szCs w:val="20"/>
          <w:lang w:eastAsia="zh-CN"/>
        </w:rPr>
        <w:t xml:space="preserve">described </w:t>
      </w:r>
      <w:proofErr w:type="gramStart"/>
      <w:r w:rsidR="00B03E35">
        <w:rPr>
          <w:rFonts w:eastAsiaTheme="minorEastAsia" w:cs="Times New Roman" w:hint="eastAsia"/>
          <w:sz w:val="20"/>
          <w:szCs w:val="20"/>
          <w:lang w:eastAsia="zh-CN"/>
        </w:rPr>
        <w:t>above</w:t>
      </w:r>
      <w:r w:rsidR="00142582">
        <w:rPr>
          <w:rFonts w:eastAsiaTheme="minorEastAsia" w:cs="Times New Roman" w:hint="eastAsia"/>
          <w:sz w:val="20"/>
          <w:szCs w:val="20"/>
          <w:lang w:val="en-GB" w:eastAsia="zh-CN"/>
        </w:rPr>
        <w:t>.</w:t>
      </w:r>
      <w:proofErr w:type="gramEnd"/>
      <w:r>
        <w:rPr>
          <w:rFonts w:eastAsiaTheme="minorEastAsia" w:cs="Times New Roman" w:hint="eastAsia"/>
          <w:sz w:val="20"/>
          <w:szCs w:val="20"/>
          <w:lang w:val="en-GB" w:eastAsia="zh-CN"/>
        </w:rPr>
        <w:t xml:space="preserve"> As different </w:t>
      </w:r>
      <w:r w:rsidRPr="00090388">
        <w:rPr>
          <w:rFonts w:eastAsiaTheme="minorEastAsia" w:cs="Times New Roman"/>
          <w:i/>
          <w:sz w:val="20"/>
          <w:szCs w:val="20"/>
          <w:lang w:val="en-GB" w:eastAsia="zh-CN"/>
        </w:rPr>
        <w:t>S</w:t>
      </w:r>
      <w:r>
        <w:rPr>
          <w:rFonts w:eastAsiaTheme="minorEastAsia" w:cs="Times New Roman" w:hint="eastAsia"/>
          <w:sz w:val="20"/>
          <w:szCs w:val="20"/>
          <w:lang w:val="en-GB" w:eastAsia="zh-CN"/>
        </w:rPr>
        <w:t xml:space="preserve"> value is needed for different </w:t>
      </w:r>
      <w:r w:rsidRPr="00090388">
        <w:rPr>
          <w:rFonts w:eastAsiaTheme="minorEastAsia" w:cs="Times New Roman"/>
          <w:i/>
          <w:sz w:val="20"/>
          <w:szCs w:val="20"/>
          <w:lang w:val="en-GB" w:eastAsia="zh-CN"/>
        </w:rPr>
        <w:t>Q</w:t>
      </w:r>
      <w:r>
        <w:rPr>
          <w:rFonts w:eastAsiaTheme="minorEastAsia" w:cs="Times New Roman" w:hint="eastAsia"/>
          <w:sz w:val="20"/>
          <w:szCs w:val="20"/>
          <w:lang w:val="en-GB" w:eastAsia="zh-CN"/>
        </w:rPr>
        <w:t xml:space="preserve"> and </w:t>
      </w:r>
      <w:r w:rsidRPr="00090388">
        <w:rPr>
          <w:rFonts w:eastAsiaTheme="minorEastAsia" w:cs="Times New Roman"/>
          <w:i/>
          <w:sz w:val="20"/>
          <w:szCs w:val="20"/>
          <w:lang w:val="en-GB" w:eastAsia="zh-CN"/>
        </w:rPr>
        <w:t>M</w:t>
      </w:r>
      <w:r>
        <w:rPr>
          <w:rFonts w:eastAsiaTheme="minorEastAsia" w:cs="Times New Roman" w:hint="eastAsia"/>
          <w:sz w:val="20"/>
          <w:szCs w:val="20"/>
          <w:lang w:val="en-GB" w:eastAsia="zh-CN"/>
        </w:rPr>
        <w:t xml:space="preserve"> value under different scenarios, we prefer that </w:t>
      </w:r>
      <w:r w:rsidRPr="00090388">
        <w:rPr>
          <w:rFonts w:eastAsiaTheme="minorEastAsia" w:cs="Times New Roman"/>
          <w:i/>
          <w:sz w:val="20"/>
          <w:szCs w:val="20"/>
          <w:lang w:val="en-GB" w:eastAsia="zh-CN"/>
        </w:rPr>
        <w:t>S</w:t>
      </w:r>
      <w:r>
        <w:rPr>
          <w:rFonts w:eastAsiaTheme="minorEastAsia" w:cs="Times New Roman" w:hint="eastAsia"/>
          <w:sz w:val="20"/>
          <w:szCs w:val="20"/>
          <w:lang w:val="en-GB" w:eastAsia="zh-CN"/>
        </w:rPr>
        <w:t xml:space="preserve"> value is configured by </w:t>
      </w:r>
      <w:proofErr w:type="spellStart"/>
      <w:r>
        <w:rPr>
          <w:rFonts w:eastAsiaTheme="minorEastAsia" w:cs="Times New Roman" w:hint="eastAsia"/>
          <w:sz w:val="20"/>
          <w:szCs w:val="20"/>
          <w:lang w:val="en-GB" w:eastAsia="zh-CN"/>
        </w:rPr>
        <w:t>gNB</w:t>
      </w:r>
      <w:proofErr w:type="spellEnd"/>
      <w:r>
        <w:rPr>
          <w:rFonts w:eastAsiaTheme="minorEastAsia" w:cs="Times New Roman" w:hint="eastAsia"/>
          <w:sz w:val="20"/>
          <w:szCs w:val="20"/>
          <w:lang w:val="en-GB" w:eastAsia="zh-CN"/>
        </w:rPr>
        <w:t>.</w:t>
      </w:r>
    </w:p>
    <w:p w14:paraId="2F98A296" w14:textId="77777777" w:rsidR="004D0407" w:rsidRDefault="004D0407" w:rsidP="004D0407">
      <w:pPr>
        <w:pStyle w:val="af1"/>
        <w:rPr>
          <w:rFonts w:eastAsiaTheme="minorEastAsia"/>
          <w:iCs w:val="0"/>
          <w:color w:val="auto"/>
          <w:kern w:val="2"/>
          <w:sz w:val="20"/>
          <w:szCs w:val="16"/>
          <w:lang w:val="en-US" w:eastAsia="zh-CN"/>
        </w:rPr>
      </w:pPr>
      <w:bookmarkStart w:id="4" w:name="_Ref127460582"/>
      <w:r w:rsidRPr="00090388">
        <w:rPr>
          <w:sz w:val="20"/>
          <w:szCs w:val="20"/>
        </w:rPr>
        <w:t xml:space="preserve">Table </w:t>
      </w:r>
      <w:r w:rsidRPr="00090388">
        <w:rPr>
          <w:sz w:val="20"/>
          <w:szCs w:val="20"/>
        </w:rPr>
        <w:fldChar w:fldCharType="begin"/>
      </w:r>
      <w:r w:rsidRPr="00090388">
        <w:rPr>
          <w:sz w:val="20"/>
          <w:szCs w:val="20"/>
        </w:rPr>
        <w:instrText xml:space="preserve"> SEQ Table \* ARABIC </w:instrText>
      </w:r>
      <w:r w:rsidRPr="00090388">
        <w:rPr>
          <w:sz w:val="20"/>
          <w:szCs w:val="20"/>
        </w:rPr>
        <w:fldChar w:fldCharType="separate"/>
      </w:r>
      <w:r w:rsidRPr="00090388">
        <w:rPr>
          <w:noProof/>
          <w:sz w:val="20"/>
          <w:szCs w:val="20"/>
        </w:rPr>
        <w:t>1</w:t>
      </w:r>
      <w:r w:rsidRPr="00090388">
        <w:rPr>
          <w:sz w:val="20"/>
          <w:szCs w:val="20"/>
        </w:rPr>
        <w:fldChar w:fldCharType="end"/>
      </w:r>
      <w:bookmarkEnd w:id="4"/>
      <w:r w:rsidRPr="00090388">
        <w:rPr>
          <w:sz w:val="20"/>
          <w:szCs w:val="20"/>
          <w:lang w:eastAsia="zh-CN"/>
        </w:rPr>
        <w:t xml:space="preserve"> </w:t>
      </w:r>
      <w:r w:rsidRPr="00090388">
        <w:rPr>
          <w:rFonts w:eastAsiaTheme="minorEastAsia"/>
          <w:iCs w:val="0"/>
          <w:color w:val="auto"/>
          <w:kern w:val="2"/>
          <w:sz w:val="20"/>
          <w:szCs w:val="20"/>
          <w:lang w:val="en-US" w:eastAsia="zh-CN"/>
        </w:rPr>
        <w:t>Performance</w:t>
      </w:r>
      <w:r>
        <w:rPr>
          <w:rFonts w:eastAsiaTheme="minorEastAsia" w:hint="eastAsia"/>
          <w:iCs w:val="0"/>
          <w:color w:val="auto"/>
          <w:kern w:val="2"/>
          <w:sz w:val="20"/>
          <w:szCs w:val="16"/>
          <w:lang w:val="en-US" w:eastAsia="zh-CN"/>
        </w:rPr>
        <w:t xml:space="preserve"> of Alt3A compared with Alt1 and different </w:t>
      </w:r>
      <w:r w:rsidRPr="009F7A1C">
        <w:rPr>
          <w:rFonts w:eastAsiaTheme="minorEastAsia"/>
          <w:i/>
          <w:iCs w:val="0"/>
          <w:color w:val="auto"/>
          <w:kern w:val="2"/>
          <w:sz w:val="20"/>
          <w:szCs w:val="16"/>
          <w:lang w:val="en-US" w:eastAsia="zh-CN"/>
        </w:rPr>
        <w:t>S</w:t>
      </w:r>
    </w:p>
    <w:tbl>
      <w:tblPr>
        <w:tblStyle w:val="aa"/>
        <w:tblW w:w="8330" w:type="dxa"/>
        <w:jc w:val="center"/>
        <w:tblLook w:val="04A0" w:firstRow="1" w:lastRow="0" w:firstColumn="1" w:lastColumn="0" w:noHBand="0" w:noVBand="1"/>
      </w:tblPr>
      <w:tblGrid>
        <w:gridCol w:w="831"/>
        <w:gridCol w:w="2785"/>
        <w:gridCol w:w="4714"/>
      </w:tblGrid>
      <w:tr w:rsidR="004D0407" w14:paraId="4353A862" w14:textId="77777777" w:rsidTr="009F7A1C">
        <w:trPr>
          <w:jc w:val="center"/>
        </w:trPr>
        <w:tc>
          <w:tcPr>
            <w:tcW w:w="831" w:type="dxa"/>
            <w:vMerge w:val="restart"/>
            <w:vAlign w:val="center"/>
          </w:tcPr>
          <w:p w14:paraId="0DA22172" w14:textId="77777777" w:rsidR="004D0407" w:rsidRDefault="004D0407" w:rsidP="0040799D">
            <w:pPr>
              <w:jc w:val="center"/>
            </w:pPr>
            <w:r w:rsidRPr="0050724B">
              <w:rPr>
                <w:rFonts w:hint="eastAsia"/>
                <w:i/>
              </w:rPr>
              <w:t>L</w:t>
            </w:r>
            <w:r>
              <w:rPr>
                <w:rFonts w:hint="eastAsia"/>
              </w:rPr>
              <w:t>=4</w:t>
            </w:r>
          </w:p>
          <w:p w14:paraId="1FE9DACC" w14:textId="77777777" w:rsidR="004D0407" w:rsidRDefault="004D0407" w:rsidP="0040799D">
            <w:pPr>
              <w:jc w:val="center"/>
            </w:pPr>
            <w:r w:rsidRPr="0050724B">
              <w:rPr>
                <w:rFonts w:hint="eastAsia"/>
                <w:i/>
              </w:rPr>
              <w:t>M</w:t>
            </w:r>
            <w:r>
              <w:rPr>
                <w:rFonts w:hint="eastAsia"/>
              </w:rPr>
              <w:t>=4</w:t>
            </w:r>
          </w:p>
        </w:tc>
        <w:tc>
          <w:tcPr>
            <w:tcW w:w="7499" w:type="dxa"/>
            <w:gridSpan w:val="2"/>
          </w:tcPr>
          <w:p w14:paraId="697B896A" w14:textId="77777777" w:rsidR="004D0407" w:rsidRDefault="004D0407" w:rsidP="0040799D">
            <w:pPr>
              <w:jc w:val="center"/>
            </w:pPr>
            <w:r w:rsidRPr="00C66381">
              <w:rPr>
                <w:rFonts w:hint="eastAsia"/>
                <w:i/>
              </w:rPr>
              <w:t>Q</w:t>
            </w:r>
            <w:r>
              <w:rPr>
                <w:rFonts w:hint="eastAsia"/>
              </w:rPr>
              <w:t>=2,</w:t>
            </w:r>
            <w:r w:rsidRPr="00C66381">
              <w:rPr>
                <w:rFonts w:hint="eastAsia"/>
                <w:i/>
              </w:rPr>
              <w:t>N</w:t>
            </w:r>
            <w:r w:rsidRPr="00C66381">
              <w:rPr>
                <w:rFonts w:hint="eastAsia"/>
                <w:i/>
                <w:vertAlign w:val="subscript"/>
              </w:rPr>
              <w:t>4</w:t>
            </w:r>
            <w:r>
              <w:rPr>
                <w:rFonts w:hint="eastAsia"/>
              </w:rPr>
              <w:t>=4,30km/h</w:t>
            </w:r>
          </w:p>
        </w:tc>
      </w:tr>
      <w:tr w:rsidR="004D0407" w14:paraId="5D82069A" w14:textId="77777777" w:rsidTr="009F7A1C">
        <w:trPr>
          <w:jc w:val="center"/>
        </w:trPr>
        <w:tc>
          <w:tcPr>
            <w:tcW w:w="831" w:type="dxa"/>
            <w:vMerge/>
          </w:tcPr>
          <w:p w14:paraId="7B6FA19F" w14:textId="77777777" w:rsidR="004D0407" w:rsidRDefault="004D0407" w:rsidP="0040799D">
            <w:pPr>
              <w:jc w:val="center"/>
            </w:pPr>
          </w:p>
        </w:tc>
        <w:tc>
          <w:tcPr>
            <w:tcW w:w="2785" w:type="dxa"/>
          </w:tcPr>
          <w:p w14:paraId="049851CB" w14:textId="77777777" w:rsidR="004D0407" w:rsidRDefault="004D0407" w:rsidP="0040799D">
            <w:pPr>
              <w:jc w:val="center"/>
            </w:pPr>
            <w:r>
              <w:t>B</w:t>
            </w:r>
            <w:r>
              <w:rPr>
                <w:rFonts w:hint="eastAsia"/>
              </w:rPr>
              <w:t xml:space="preserve">itmap overhead </w:t>
            </w:r>
            <w:r w:rsidRPr="0050724B">
              <w:rPr>
                <w:rFonts w:hint="eastAsia"/>
                <w:i/>
              </w:rPr>
              <w:t>MQ</w:t>
            </w:r>
            <w:r>
              <w:rPr>
                <w:rFonts w:hint="eastAsia"/>
              </w:rPr>
              <w:t>+</w:t>
            </w:r>
            <w:r w:rsidRPr="0050724B">
              <w:rPr>
                <w:rFonts w:hint="eastAsia"/>
                <w:i/>
              </w:rPr>
              <w:t>S*2L</w:t>
            </w:r>
          </w:p>
        </w:tc>
        <w:tc>
          <w:tcPr>
            <w:tcW w:w="4714" w:type="dxa"/>
          </w:tcPr>
          <w:p w14:paraId="628683FA" w14:textId="77777777" w:rsidR="004D0407" w:rsidRDefault="004D0407" w:rsidP="0040799D">
            <w:r>
              <w:t>A</w:t>
            </w:r>
            <w:r>
              <w:rPr>
                <w:rFonts w:hint="eastAsia"/>
              </w:rPr>
              <w:t>verage throughput gain of Alt3A compared with Alt1</w:t>
            </w:r>
          </w:p>
        </w:tc>
      </w:tr>
      <w:tr w:rsidR="004D0407" w14:paraId="0EB2E212" w14:textId="77777777" w:rsidTr="009F7A1C">
        <w:trPr>
          <w:jc w:val="center"/>
        </w:trPr>
        <w:tc>
          <w:tcPr>
            <w:tcW w:w="831" w:type="dxa"/>
          </w:tcPr>
          <w:p w14:paraId="60443AA7" w14:textId="77777777" w:rsidR="004D0407" w:rsidRDefault="004D0407" w:rsidP="0040799D">
            <w:pPr>
              <w:jc w:val="center"/>
            </w:pPr>
            <w:r w:rsidRPr="007E3C4C">
              <w:rPr>
                <w:rFonts w:hint="eastAsia"/>
                <w:i/>
              </w:rPr>
              <w:t>S</w:t>
            </w:r>
            <w:r>
              <w:rPr>
                <w:rFonts w:hint="eastAsia"/>
              </w:rPr>
              <w:t>=2</w:t>
            </w:r>
          </w:p>
        </w:tc>
        <w:tc>
          <w:tcPr>
            <w:tcW w:w="2785" w:type="dxa"/>
          </w:tcPr>
          <w:p w14:paraId="348B0A69" w14:textId="77777777" w:rsidR="004D0407" w:rsidRDefault="004D0407" w:rsidP="0040799D">
            <w:pPr>
              <w:jc w:val="center"/>
            </w:pPr>
            <w:r>
              <w:rPr>
                <w:rFonts w:hint="eastAsia"/>
              </w:rPr>
              <w:t>24</w:t>
            </w:r>
          </w:p>
        </w:tc>
        <w:tc>
          <w:tcPr>
            <w:tcW w:w="4714" w:type="dxa"/>
          </w:tcPr>
          <w:p w14:paraId="551B2DA4" w14:textId="77777777" w:rsidR="004D0407" w:rsidRDefault="004D0407" w:rsidP="0040799D">
            <w:pPr>
              <w:jc w:val="center"/>
            </w:pPr>
            <w:r>
              <w:rPr>
                <w:rFonts w:hint="eastAsia"/>
              </w:rPr>
              <w:t>-2.49%</w:t>
            </w:r>
          </w:p>
        </w:tc>
      </w:tr>
      <w:tr w:rsidR="004D0407" w14:paraId="26D3C84A" w14:textId="77777777" w:rsidTr="009F7A1C">
        <w:trPr>
          <w:jc w:val="center"/>
        </w:trPr>
        <w:tc>
          <w:tcPr>
            <w:tcW w:w="831" w:type="dxa"/>
          </w:tcPr>
          <w:p w14:paraId="7F9778D1" w14:textId="77777777" w:rsidR="004D0407" w:rsidRDefault="004D0407" w:rsidP="0040799D">
            <w:pPr>
              <w:jc w:val="center"/>
            </w:pPr>
            <w:r w:rsidRPr="007E3C4C">
              <w:rPr>
                <w:rFonts w:hint="eastAsia"/>
                <w:i/>
              </w:rPr>
              <w:t>S</w:t>
            </w:r>
            <w:r>
              <w:rPr>
                <w:rFonts w:hint="eastAsia"/>
              </w:rPr>
              <w:t>=3</w:t>
            </w:r>
          </w:p>
        </w:tc>
        <w:tc>
          <w:tcPr>
            <w:tcW w:w="2785" w:type="dxa"/>
          </w:tcPr>
          <w:p w14:paraId="7102F78A" w14:textId="77777777" w:rsidR="004D0407" w:rsidRDefault="004D0407" w:rsidP="0040799D">
            <w:pPr>
              <w:jc w:val="center"/>
            </w:pPr>
            <w:r>
              <w:rPr>
                <w:rFonts w:hint="eastAsia"/>
              </w:rPr>
              <w:t>32</w:t>
            </w:r>
          </w:p>
        </w:tc>
        <w:tc>
          <w:tcPr>
            <w:tcW w:w="4714" w:type="dxa"/>
          </w:tcPr>
          <w:p w14:paraId="19DF4E83" w14:textId="77777777" w:rsidR="004D0407" w:rsidRDefault="004D0407" w:rsidP="0040799D">
            <w:pPr>
              <w:jc w:val="center"/>
            </w:pPr>
            <w:r>
              <w:rPr>
                <w:rFonts w:hint="eastAsia"/>
              </w:rPr>
              <w:t>-1.24%</w:t>
            </w:r>
          </w:p>
        </w:tc>
      </w:tr>
      <w:tr w:rsidR="004D0407" w14:paraId="189EE87D" w14:textId="77777777" w:rsidTr="009F7A1C">
        <w:trPr>
          <w:jc w:val="center"/>
        </w:trPr>
        <w:tc>
          <w:tcPr>
            <w:tcW w:w="831" w:type="dxa"/>
          </w:tcPr>
          <w:p w14:paraId="25B78A6A" w14:textId="77777777" w:rsidR="004D0407" w:rsidRDefault="004D0407" w:rsidP="0040799D">
            <w:pPr>
              <w:jc w:val="center"/>
            </w:pPr>
            <w:r w:rsidRPr="007E3C4C">
              <w:rPr>
                <w:rFonts w:hint="eastAsia"/>
                <w:i/>
              </w:rPr>
              <w:t>S</w:t>
            </w:r>
            <w:r>
              <w:rPr>
                <w:rFonts w:hint="eastAsia"/>
              </w:rPr>
              <w:t>=4</w:t>
            </w:r>
          </w:p>
        </w:tc>
        <w:tc>
          <w:tcPr>
            <w:tcW w:w="2785" w:type="dxa"/>
          </w:tcPr>
          <w:p w14:paraId="0D45BB95" w14:textId="77777777" w:rsidR="004D0407" w:rsidRDefault="004D0407" w:rsidP="0040799D">
            <w:pPr>
              <w:jc w:val="center"/>
            </w:pPr>
            <w:r>
              <w:rPr>
                <w:rFonts w:hint="eastAsia"/>
              </w:rPr>
              <w:t>40</w:t>
            </w:r>
          </w:p>
        </w:tc>
        <w:tc>
          <w:tcPr>
            <w:tcW w:w="4714" w:type="dxa"/>
          </w:tcPr>
          <w:p w14:paraId="473A0A03" w14:textId="77777777" w:rsidR="004D0407" w:rsidRDefault="004D0407" w:rsidP="0040799D">
            <w:pPr>
              <w:jc w:val="center"/>
            </w:pPr>
            <w:r>
              <w:rPr>
                <w:rFonts w:hint="eastAsia"/>
              </w:rPr>
              <w:t>-0.58%</w:t>
            </w:r>
          </w:p>
        </w:tc>
      </w:tr>
      <w:tr w:rsidR="004D0407" w14:paraId="16EEC746" w14:textId="77777777" w:rsidTr="009F7A1C">
        <w:trPr>
          <w:jc w:val="center"/>
        </w:trPr>
        <w:tc>
          <w:tcPr>
            <w:tcW w:w="831" w:type="dxa"/>
          </w:tcPr>
          <w:p w14:paraId="2349BD42" w14:textId="77777777" w:rsidR="004D0407" w:rsidRDefault="004D0407" w:rsidP="0040799D">
            <w:pPr>
              <w:jc w:val="center"/>
            </w:pPr>
            <w:r w:rsidRPr="007E3C4C">
              <w:rPr>
                <w:rFonts w:hint="eastAsia"/>
                <w:i/>
              </w:rPr>
              <w:t>S</w:t>
            </w:r>
            <w:r>
              <w:rPr>
                <w:rFonts w:hint="eastAsia"/>
              </w:rPr>
              <w:t>=5</w:t>
            </w:r>
          </w:p>
        </w:tc>
        <w:tc>
          <w:tcPr>
            <w:tcW w:w="2785" w:type="dxa"/>
          </w:tcPr>
          <w:p w14:paraId="5EEE4924" w14:textId="77777777" w:rsidR="004D0407" w:rsidRDefault="004D0407" w:rsidP="0040799D">
            <w:pPr>
              <w:jc w:val="center"/>
            </w:pPr>
            <w:r>
              <w:rPr>
                <w:rFonts w:hint="eastAsia"/>
              </w:rPr>
              <w:t>48</w:t>
            </w:r>
          </w:p>
        </w:tc>
        <w:tc>
          <w:tcPr>
            <w:tcW w:w="4714" w:type="dxa"/>
          </w:tcPr>
          <w:p w14:paraId="7678E4CF" w14:textId="77777777" w:rsidR="004D0407" w:rsidRDefault="004D0407" w:rsidP="0040799D">
            <w:pPr>
              <w:jc w:val="center"/>
            </w:pPr>
            <w:r>
              <w:rPr>
                <w:rFonts w:hint="eastAsia"/>
              </w:rPr>
              <w:t>-0.42%</w:t>
            </w:r>
          </w:p>
        </w:tc>
      </w:tr>
      <w:tr w:rsidR="004D0407" w14:paraId="3A6CF5B2" w14:textId="77777777" w:rsidTr="009F7A1C">
        <w:trPr>
          <w:jc w:val="center"/>
        </w:trPr>
        <w:tc>
          <w:tcPr>
            <w:tcW w:w="831" w:type="dxa"/>
          </w:tcPr>
          <w:p w14:paraId="615F7576" w14:textId="77777777" w:rsidR="004D0407" w:rsidRDefault="004D0407" w:rsidP="0040799D">
            <w:pPr>
              <w:jc w:val="center"/>
            </w:pPr>
            <w:r w:rsidRPr="007E3C4C">
              <w:rPr>
                <w:rFonts w:hint="eastAsia"/>
                <w:i/>
              </w:rPr>
              <w:t>S</w:t>
            </w:r>
            <w:r>
              <w:rPr>
                <w:rFonts w:hint="eastAsia"/>
              </w:rPr>
              <w:t>=6</w:t>
            </w:r>
          </w:p>
        </w:tc>
        <w:tc>
          <w:tcPr>
            <w:tcW w:w="2785" w:type="dxa"/>
          </w:tcPr>
          <w:p w14:paraId="262A1014" w14:textId="77777777" w:rsidR="004D0407" w:rsidRDefault="004D0407" w:rsidP="0040799D">
            <w:pPr>
              <w:jc w:val="center"/>
            </w:pPr>
            <w:r>
              <w:rPr>
                <w:rFonts w:hint="eastAsia"/>
              </w:rPr>
              <w:t>56</w:t>
            </w:r>
          </w:p>
        </w:tc>
        <w:tc>
          <w:tcPr>
            <w:tcW w:w="4714" w:type="dxa"/>
          </w:tcPr>
          <w:p w14:paraId="36B78B6F" w14:textId="77777777" w:rsidR="004D0407" w:rsidRDefault="004D0407" w:rsidP="0040799D">
            <w:pPr>
              <w:jc w:val="center"/>
            </w:pPr>
            <w:r>
              <w:rPr>
                <w:rFonts w:hint="eastAsia"/>
              </w:rPr>
              <w:t>-0.28%</w:t>
            </w:r>
          </w:p>
        </w:tc>
      </w:tr>
    </w:tbl>
    <w:p w14:paraId="5616D29D" w14:textId="77777777" w:rsidR="00BB3F98" w:rsidRDefault="00BB3F98" w:rsidP="004D0407">
      <w:pPr>
        <w:pStyle w:val="Normal9pointspacing"/>
        <w:spacing w:beforeLines="50" w:before="120" w:afterLines="50" w:after="120"/>
        <w:rPr>
          <w:rFonts w:eastAsiaTheme="minorEastAsia"/>
          <w:b/>
          <w:szCs w:val="20"/>
          <w:lang w:val="en-US" w:eastAsia="zh-CN"/>
        </w:rPr>
      </w:pPr>
    </w:p>
    <w:p w14:paraId="7A349629" w14:textId="77777777" w:rsidR="004D0407" w:rsidRPr="00EA149A" w:rsidRDefault="004D0407" w:rsidP="004D0407">
      <w:pPr>
        <w:pStyle w:val="Normal9pointspacing"/>
        <w:spacing w:beforeLines="50" w:before="120" w:afterLines="50" w:after="120"/>
        <w:rPr>
          <w:rFonts w:eastAsiaTheme="minorEastAsia"/>
          <w:b/>
          <w:szCs w:val="20"/>
          <w:lang w:val="en-US" w:eastAsia="zh-CN"/>
        </w:rPr>
      </w:pPr>
      <w:r w:rsidRPr="00217F68">
        <w:rPr>
          <w:b/>
          <w:szCs w:val="20"/>
          <w:lang w:val="en-US"/>
        </w:rPr>
        <w:t>Proposal</w:t>
      </w:r>
      <w:r w:rsidRPr="00217F68">
        <w:rPr>
          <w:rFonts w:hint="eastAsia"/>
          <w:b/>
          <w:szCs w:val="20"/>
          <w:lang w:val="en-US"/>
        </w:rPr>
        <w:t>-</w:t>
      </w:r>
      <w:r>
        <w:rPr>
          <w:rFonts w:eastAsiaTheme="minorEastAsia" w:hint="eastAsia"/>
          <w:b/>
          <w:szCs w:val="20"/>
          <w:lang w:val="en-US" w:eastAsia="zh-CN"/>
        </w:rPr>
        <w:t>2</w:t>
      </w:r>
      <w:r w:rsidRPr="00217F68">
        <w:rPr>
          <w:b/>
          <w:szCs w:val="20"/>
          <w:lang w:val="en-US"/>
        </w:rPr>
        <w:t xml:space="preserve">: </w:t>
      </w:r>
      <w:r>
        <w:rPr>
          <w:rFonts w:eastAsiaTheme="minorEastAsia" w:hint="eastAsia"/>
          <w:b/>
          <w:szCs w:val="20"/>
          <w:lang w:val="en-US" w:eastAsia="zh-CN"/>
        </w:rPr>
        <w:t xml:space="preserve"> </w:t>
      </w:r>
    </w:p>
    <w:p w14:paraId="4E71A33F" w14:textId="77777777" w:rsidR="004D0407" w:rsidRDefault="004D0407" w:rsidP="004D0407">
      <w:pPr>
        <w:pStyle w:val="a8"/>
        <w:numPr>
          <w:ilvl w:val="0"/>
          <w:numId w:val="3"/>
        </w:numPr>
        <w:spacing w:beforeLines="50" w:before="120" w:afterLines="50" w:after="120"/>
        <w:ind w:firstLineChars="0"/>
        <w:rPr>
          <w:rFonts w:cs="Times New Roman"/>
          <w:b/>
          <w:szCs w:val="20"/>
        </w:rPr>
      </w:pPr>
      <w:r w:rsidRPr="00FD7713">
        <w:rPr>
          <w:rFonts w:cs="Times New Roman" w:hint="eastAsia"/>
          <w:b/>
          <w:szCs w:val="20"/>
        </w:rPr>
        <w:t xml:space="preserve">Value </w:t>
      </w:r>
      <w:r w:rsidRPr="009F7A1C">
        <w:rPr>
          <w:rFonts w:cs="Times New Roman"/>
          <w:b/>
          <w:i/>
          <w:szCs w:val="20"/>
        </w:rPr>
        <w:t>S</w:t>
      </w:r>
      <w:r w:rsidRPr="00FD7713">
        <w:rPr>
          <w:rFonts w:cs="Times New Roman" w:hint="eastAsia"/>
          <w:b/>
          <w:szCs w:val="20"/>
        </w:rPr>
        <w:t xml:space="preserve"> is configured by </w:t>
      </w:r>
      <w:proofErr w:type="spellStart"/>
      <w:r w:rsidRPr="00FD7713">
        <w:rPr>
          <w:rFonts w:cs="Times New Roman" w:hint="eastAsia"/>
          <w:b/>
          <w:szCs w:val="20"/>
        </w:rPr>
        <w:t>gNB</w:t>
      </w:r>
      <w:proofErr w:type="spellEnd"/>
      <w:r w:rsidRPr="00FD7713">
        <w:rPr>
          <w:rFonts w:cs="Times New Roman" w:hint="eastAsia"/>
          <w:b/>
          <w:szCs w:val="20"/>
        </w:rPr>
        <w:t xml:space="preserve"> for Alt3A.</w:t>
      </w:r>
    </w:p>
    <w:p w14:paraId="78908791" w14:textId="77777777" w:rsidR="004D0407" w:rsidRPr="00FD7713" w:rsidRDefault="004D0407" w:rsidP="004D0407">
      <w:pPr>
        <w:pStyle w:val="a8"/>
        <w:spacing w:beforeLines="50" w:before="120" w:afterLines="50" w:after="120"/>
        <w:ind w:left="420" w:firstLineChars="0" w:firstLine="0"/>
        <w:rPr>
          <w:rFonts w:cs="Times New Roman"/>
          <w:b/>
          <w:szCs w:val="20"/>
        </w:rPr>
      </w:pPr>
    </w:p>
    <w:p w14:paraId="5BADC427" w14:textId="77777777" w:rsidR="004D0407" w:rsidRPr="00EE2CDB" w:rsidRDefault="004D0407" w:rsidP="004D0407">
      <w:pPr>
        <w:pStyle w:val="3"/>
      </w:pPr>
      <w:r>
        <w:rPr>
          <w:rFonts w:eastAsiaTheme="minorEastAsia" w:hint="eastAsia"/>
        </w:rPr>
        <w:lastRenderedPageBreak/>
        <w:t>CQI reporting</w:t>
      </w:r>
    </w:p>
    <w:tbl>
      <w:tblPr>
        <w:tblStyle w:val="aa"/>
        <w:tblW w:w="0" w:type="auto"/>
        <w:tblLook w:val="04A0" w:firstRow="1" w:lastRow="0" w:firstColumn="1" w:lastColumn="0" w:noHBand="0" w:noVBand="1"/>
      </w:tblPr>
      <w:tblGrid>
        <w:gridCol w:w="9286"/>
      </w:tblGrid>
      <w:tr w:rsidR="004D0407" w14:paraId="14D55363" w14:textId="77777777" w:rsidTr="0040799D">
        <w:tc>
          <w:tcPr>
            <w:tcW w:w="9286" w:type="dxa"/>
          </w:tcPr>
          <w:p w14:paraId="344AFD63" w14:textId="77777777" w:rsidR="004D0407" w:rsidRPr="00993303" w:rsidRDefault="004D0407" w:rsidP="0040799D">
            <w:pPr>
              <w:snapToGrid w:val="0"/>
              <w:rPr>
                <w:szCs w:val="20"/>
                <w:highlight w:val="green"/>
              </w:rPr>
            </w:pPr>
            <w:r w:rsidRPr="00993303">
              <w:rPr>
                <w:b/>
                <w:szCs w:val="20"/>
                <w:highlight w:val="green"/>
              </w:rPr>
              <w:t>Agreement</w:t>
            </w:r>
          </w:p>
          <w:p w14:paraId="3BE7840D" w14:textId="77777777" w:rsidR="004D0407" w:rsidRPr="00993303" w:rsidRDefault="004D0407" w:rsidP="0040799D">
            <w:pPr>
              <w:snapToGrid w:val="0"/>
              <w:rPr>
                <w:bCs/>
                <w:szCs w:val="20"/>
              </w:rPr>
            </w:pPr>
            <w:r w:rsidRPr="00993303">
              <w:rPr>
                <w:szCs w:val="20"/>
              </w:rPr>
              <w:t>For the</w:t>
            </w:r>
            <w:r w:rsidRPr="00993303">
              <w:rPr>
                <w:rFonts w:cs="Times"/>
                <w:szCs w:val="20"/>
              </w:rPr>
              <w:t xml:space="preserve"> Rel-18 Type-II codebook refinement for high/medium velocities, regarding the time instance and/or PMI(s) in which a CQI is associated with, given the CSI reporting window </w:t>
            </w:r>
            <w:r w:rsidRPr="00993303">
              <w:rPr>
                <w:rFonts w:cs="Times"/>
                <w:i/>
                <w:szCs w:val="20"/>
              </w:rPr>
              <w:t>W</w:t>
            </w:r>
            <w:r w:rsidRPr="00993303">
              <w:rPr>
                <w:rFonts w:cs="Times"/>
                <w:i/>
                <w:szCs w:val="20"/>
                <w:vertAlign w:val="subscript"/>
              </w:rPr>
              <w:t>CSI</w:t>
            </w:r>
            <w:r w:rsidRPr="00993303">
              <w:rPr>
                <w:rFonts w:cs="Times"/>
                <w:szCs w:val="20"/>
              </w:rPr>
              <w:t xml:space="preserve"> (in slots), </w:t>
            </w:r>
            <w:r w:rsidRPr="00993303">
              <w:rPr>
                <w:rFonts w:cs="Times"/>
                <w:i/>
                <w:szCs w:val="20"/>
              </w:rPr>
              <w:t>as well as</w:t>
            </w:r>
            <w:r w:rsidRPr="00993303">
              <w:rPr>
                <w:rFonts w:cs="Times"/>
                <w:szCs w:val="20"/>
              </w:rPr>
              <w:t xml:space="preserve"> the number of CQIs (=X) in one sub-band and one CSI reporting instance, support only the following:</w:t>
            </w:r>
          </w:p>
          <w:p w14:paraId="3BC1AC55" w14:textId="77777777" w:rsidR="004D0407" w:rsidRPr="00993303" w:rsidRDefault="004D0407" w:rsidP="004D0407">
            <w:pPr>
              <w:pStyle w:val="a8"/>
              <w:widowControl/>
              <w:numPr>
                <w:ilvl w:val="0"/>
                <w:numId w:val="29"/>
              </w:numPr>
              <w:ind w:firstLineChars="0"/>
              <w:contextualSpacing/>
              <w:jc w:val="left"/>
              <w:rPr>
                <w:szCs w:val="20"/>
              </w:rPr>
            </w:pPr>
            <w:r w:rsidRPr="00993303">
              <w:rPr>
                <w:szCs w:val="20"/>
              </w:rPr>
              <w:t xml:space="preserve">Basic feature: X=1 and </w:t>
            </w:r>
            <w:r w:rsidRPr="00993303">
              <w:rPr>
                <w:rFonts w:cs="Times"/>
                <w:szCs w:val="20"/>
              </w:rPr>
              <w:t xml:space="preserve">the CQI is associated with the first/earliest slot of the CSI reporting window and the first/earliest of the </w:t>
            </w:r>
            <w:r w:rsidRPr="00993303">
              <w:rPr>
                <w:rFonts w:cs="Times"/>
                <w:i/>
                <w:szCs w:val="20"/>
              </w:rPr>
              <w:t>N</w:t>
            </w:r>
            <w:r w:rsidRPr="00993303">
              <w:rPr>
                <w:rFonts w:cs="Times"/>
                <w:szCs w:val="20"/>
                <w:vertAlign w:val="subscript"/>
              </w:rPr>
              <w:t>4</w:t>
            </w:r>
            <w:r w:rsidRPr="00993303">
              <w:rPr>
                <w:rFonts w:cs="Times"/>
                <w:szCs w:val="20"/>
              </w:rPr>
              <w:t xml:space="preserve"> </w:t>
            </w:r>
            <w:r w:rsidRPr="00993303">
              <w:rPr>
                <w:rFonts w:cs="Times"/>
                <w:b/>
                <w:szCs w:val="20"/>
              </w:rPr>
              <w:t>W</w:t>
            </w:r>
            <w:r w:rsidRPr="00993303">
              <w:rPr>
                <w:rFonts w:cs="Times"/>
                <w:szCs w:val="20"/>
                <w:vertAlign w:val="subscript"/>
              </w:rPr>
              <w:t>2</w:t>
            </w:r>
            <w:r w:rsidRPr="00993303">
              <w:rPr>
                <w:rFonts w:cs="Times"/>
                <w:szCs w:val="20"/>
              </w:rPr>
              <w:t xml:space="preserve"> matrices</w:t>
            </w:r>
          </w:p>
          <w:p w14:paraId="0FFD08E8" w14:textId="77777777" w:rsidR="004D0407" w:rsidRPr="00993303" w:rsidRDefault="004D0407" w:rsidP="004D0407">
            <w:pPr>
              <w:pStyle w:val="a8"/>
              <w:widowControl/>
              <w:numPr>
                <w:ilvl w:val="0"/>
                <w:numId w:val="29"/>
              </w:numPr>
              <w:ind w:firstLineChars="0"/>
              <w:contextualSpacing/>
              <w:jc w:val="left"/>
              <w:rPr>
                <w:szCs w:val="20"/>
              </w:rPr>
            </w:pPr>
            <w:r w:rsidRPr="00993303">
              <w:rPr>
                <w:szCs w:val="20"/>
              </w:rPr>
              <w:t>Optional features:</w:t>
            </w:r>
          </w:p>
          <w:p w14:paraId="794B5F74" w14:textId="77777777" w:rsidR="004D0407" w:rsidRPr="00993303" w:rsidRDefault="004D0407" w:rsidP="004D0407">
            <w:pPr>
              <w:pStyle w:val="a8"/>
              <w:widowControl/>
              <w:numPr>
                <w:ilvl w:val="1"/>
                <w:numId w:val="29"/>
              </w:numPr>
              <w:ind w:firstLineChars="0"/>
              <w:contextualSpacing/>
              <w:jc w:val="left"/>
              <w:rPr>
                <w:szCs w:val="20"/>
              </w:rPr>
            </w:pPr>
            <w:r w:rsidRPr="00993303">
              <w:rPr>
                <w:szCs w:val="20"/>
              </w:rPr>
              <w:t xml:space="preserve">X=1 and </w:t>
            </w:r>
            <w:r w:rsidRPr="00993303">
              <w:rPr>
                <w:rFonts w:cs="Times"/>
                <w:szCs w:val="20"/>
              </w:rPr>
              <w:t>the CQI is associated with:</w:t>
            </w:r>
          </w:p>
          <w:p w14:paraId="5B99E7AA" w14:textId="77777777" w:rsidR="004D0407" w:rsidRPr="00993303" w:rsidRDefault="004D0407" w:rsidP="004D0407">
            <w:pPr>
              <w:pStyle w:val="a8"/>
              <w:widowControl/>
              <w:numPr>
                <w:ilvl w:val="2"/>
                <w:numId w:val="29"/>
              </w:numPr>
              <w:ind w:firstLineChars="0"/>
              <w:contextualSpacing/>
              <w:jc w:val="left"/>
              <w:rPr>
                <w:szCs w:val="20"/>
              </w:rPr>
            </w:pPr>
            <w:r w:rsidRPr="00993303">
              <w:rPr>
                <w:rFonts w:cs="Times"/>
                <w:szCs w:val="20"/>
              </w:rPr>
              <w:t xml:space="preserve">the first/earliest slot of the CSI reporting window (slot </w:t>
            </w:r>
            <w:r w:rsidRPr="00993303">
              <w:rPr>
                <w:rFonts w:cs="Times"/>
                <w:i/>
                <w:szCs w:val="20"/>
              </w:rPr>
              <w:t>l</w:t>
            </w:r>
            <w:r w:rsidRPr="00993303">
              <w:rPr>
                <w:rFonts w:cs="Times"/>
                <w:szCs w:val="20"/>
              </w:rPr>
              <w:t xml:space="preserve">) and the first/earliest of the </w:t>
            </w:r>
            <w:r w:rsidRPr="00993303">
              <w:rPr>
                <w:rFonts w:cs="Times"/>
                <w:i/>
                <w:szCs w:val="20"/>
              </w:rPr>
              <w:t>N</w:t>
            </w:r>
            <w:r w:rsidRPr="00993303">
              <w:rPr>
                <w:rFonts w:cs="Times"/>
                <w:szCs w:val="20"/>
                <w:vertAlign w:val="subscript"/>
              </w:rPr>
              <w:t>4</w:t>
            </w:r>
            <w:r w:rsidRPr="00993303">
              <w:rPr>
                <w:rFonts w:cs="Times"/>
                <w:szCs w:val="20"/>
              </w:rPr>
              <w:t xml:space="preserve"> </w:t>
            </w:r>
            <w:r w:rsidRPr="00993303">
              <w:rPr>
                <w:rFonts w:cs="Times"/>
                <w:b/>
                <w:szCs w:val="20"/>
              </w:rPr>
              <w:t>W</w:t>
            </w:r>
            <w:r w:rsidRPr="00993303">
              <w:rPr>
                <w:rFonts w:cs="Times"/>
                <w:szCs w:val="20"/>
                <w:vertAlign w:val="subscript"/>
              </w:rPr>
              <w:t>2</w:t>
            </w:r>
            <w:r w:rsidRPr="00993303">
              <w:rPr>
                <w:rFonts w:cs="Times"/>
                <w:szCs w:val="20"/>
              </w:rPr>
              <w:t xml:space="preserve"> matrices, and </w:t>
            </w:r>
          </w:p>
          <w:p w14:paraId="3A594EA2" w14:textId="77777777" w:rsidR="004D0407" w:rsidRPr="00993303" w:rsidRDefault="004D0407" w:rsidP="004D0407">
            <w:pPr>
              <w:pStyle w:val="a8"/>
              <w:widowControl/>
              <w:numPr>
                <w:ilvl w:val="2"/>
                <w:numId w:val="29"/>
              </w:numPr>
              <w:ind w:firstLineChars="0"/>
              <w:contextualSpacing/>
              <w:jc w:val="left"/>
              <w:rPr>
                <w:szCs w:val="20"/>
              </w:rPr>
            </w:pPr>
            <w:r w:rsidRPr="00993303">
              <w:rPr>
                <w:szCs w:val="20"/>
              </w:rPr>
              <w:t xml:space="preserve">the last slot of </w:t>
            </w:r>
            <w:r w:rsidRPr="00993303">
              <w:rPr>
                <w:rFonts w:cs="Times"/>
                <w:szCs w:val="20"/>
              </w:rPr>
              <w:t xml:space="preserve">the CSI reporting window (slot </w:t>
            </w:r>
            <w:proofErr w:type="spellStart"/>
            <w:r w:rsidRPr="00993303">
              <w:rPr>
                <w:rFonts w:cs="Times"/>
                <w:i/>
                <w:szCs w:val="20"/>
              </w:rPr>
              <w:t>l</w:t>
            </w:r>
            <w:r w:rsidRPr="00993303">
              <w:rPr>
                <w:rFonts w:cs="Times"/>
                <w:szCs w:val="20"/>
              </w:rPr>
              <w:t>+</w:t>
            </w:r>
            <w:r w:rsidRPr="00993303">
              <w:rPr>
                <w:rFonts w:cs="Times"/>
                <w:i/>
                <w:szCs w:val="20"/>
              </w:rPr>
              <w:t>W</w:t>
            </w:r>
            <w:r w:rsidRPr="00993303">
              <w:rPr>
                <w:rFonts w:cs="Times"/>
                <w:i/>
                <w:szCs w:val="20"/>
                <w:vertAlign w:val="subscript"/>
              </w:rPr>
              <w:t>CSI</w:t>
            </w:r>
            <w:proofErr w:type="spellEnd"/>
            <w:r w:rsidRPr="00993303">
              <w:rPr>
                <w:rFonts w:cs="Times"/>
                <w:szCs w:val="20"/>
              </w:rPr>
              <w:t xml:space="preserve">–1) and the </w:t>
            </w:r>
            <w:r w:rsidRPr="00993303">
              <w:rPr>
                <w:rFonts w:cs="Times"/>
                <w:i/>
                <w:szCs w:val="20"/>
              </w:rPr>
              <w:t>N</w:t>
            </w:r>
            <w:r w:rsidRPr="00993303">
              <w:rPr>
                <w:rFonts w:cs="Times"/>
                <w:szCs w:val="20"/>
                <w:vertAlign w:val="subscript"/>
              </w:rPr>
              <w:t>4</w:t>
            </w:r>
            <w:r w:rsidRPr="00993303">
              <w:rPr>
                <w:rFonts w:cs="Times"/>
                <w:szCs w:val="20"/>
              </w:rPr>
              <w:t>-th</w:t>
            </w:r>
            <w:r w:rsidRPr="00993303">
              <w:rPr>
                <w:rFonts w:cs="Times"/>
                <w:b/>
                <w:szCs w:val="20"/>
              </w:rPr>
              <w:t>W</w:t>
            </w:r>
            <w:r w:rsidRPr="00993303">
              <w:rPr>
                <w:rFonts w:cs="Times"/>
                <w:szCs w:val="20"/>
                <w:vertAlign w:val="subscript"/>
              </w:rPr>
              <w:t>2</w:t>
            </w:r>
            <w:r w:rsidRPr="00993303">
              <w:rPr>
                <w:rFonts w:cs="Times"/>
                <w:szCs w:val="20"/>
              </w:rPr>
              <w:t xml:space="preserve"> matrix</w:t>
            </w:r>
          </w:p>
          <w:p w14:paraId="0F2A6995" w14:textId="77777777" w:rsidR="004D0407" w:rsidRPr="00993303" w:rsidRDefault="004D0407" w:rsidP="004D0407">
            <w:pPr>
              <w:pStyle w:val="a8"/>
              <w:widowControl/>
              <w:numPr>
                <w:ilvl w:val="1"/>
                <w:numId w:val="29"/>
              </w:numPr>
              <w:ind w:firstLineChars="0"/>
              <w:contextualSpacing/>
              <w:jc w:val="left"/>
              <w:rPr>
                <w:szCs w:val="20"/>
              </w:rPr>
            </w:pPr>
            <w:r w:rsidRPr="00993303">
              <w:rPr>
                <w:szCs w:val="20"/>
              </w:rPr>
              <w:t>X=2 and</w:t>
            </w:r>
          </w:p>
          <w:p w14:paraId="69212C9A" w14:textId="77777777" w:rsidR="004D0407" w:rsidRPr="00993303" w:rsidRDefault="004D0407" w:rsidP="004D0407">
            <w:pPr>
              <w:pStyle w:val="a8"/>
              <w:widowControl/>
              <w:numPr>
                <w:ilvl w:val="2"/>
                <w:numId w:val="29"/>
              </w:numPr>
              <w:ind w:firstLineChars="0"/>
              <w:contextualSpacing/>
              <w:jc w:val="left"/>
              <w:rPr>
                <w:szCs w:val="20"/>
              </w:rPr>
            </w:pPr>
            <w:r w:rsidRPr="00993303">
              <w:rPr>
                <w:szCs w:val="20"/>
              </w:rPr>
              <w:t>The 1</w:t>
            </w:r>
            <w:r w:rsidRPr="00993303">
              <w:rPr>
                <w:szCs w:val="20"/>
                <w:vertAlign w:val="superscript"/>
              </w:rPr>
              <w:t>st</w:t>
            </w:r>
            <w:r w:rsidRPr="00993303">
              <w:rPr>
                <w:szCs w:val="20"/>
              </w:rPr>
              <w:t xml:space="preserve"> CQI is associated with </w:t>
            </w:r>
            <w:r w:rsidRPr="00993303">
              <w:rPr>
                <w:rFonts w:cs="Times"/>
                <w:szCs w:val="20"/>
              </w:rPr>
              <w:t xml:space="preserve">the first/earliest slot of the CSI reporting window (slot </w:t>
            </w:r>
            <w:r w:rsidRPr="00993303">
              <w:rPr>
                <w:rFonts w:cs="Times"/>
                <w:i/>
                <w:szCs w:val="20"/>
              </w:rPr>
              <w:t>l</w:t>
            </w:r>
            <w:r w:rsidRPr="00993303">
              <w:rPr>
                <w:rFonts w:cs="Times"/>
                <w:szCs w:val="20"/>
              </w:rPr>
              <w:t xml:space="preserve">) and the first/earliest of the </w:t>
            </w:r>
            <w:r w:rsidRPr="00993303">
              <w:rPr>
                <w:rFonts w:cs="Times"/>
                <w:i/>
                <w:szCs w:val="20"/>
              </w:rPr>
              <w:t>N</w:t>
            </w:r>
            <w:r w:rsidRPr="00993303">
              <w:rPr>
                <w:rFonts w:cs="Times"/>
                <w:szCs w:val="20"/>
                <w:vertAlign w:val="subscript"/>
              </w:rPr>
              <w:t>4</w:t>
            </w:r>
            <w:r w:rsidRPr="00993303">
              <w:rPr>
                <w:rFonts w:cs="Times"/>
                <w:szCs w:val="20"/>
              </w:rPr>
              <w:t xml:space="preserve"> </w:t>
            </w:r>
            <w:r w:rsidRPr="00993303">
              <w:rPr>
                <w:rFonts w:cs="Times"/>
                <w:b/>
                <w:szCs w:val="20"/>
              </w:rPr>
              <w:t>W</w:t>
            </w:r>
            <w:r w:rsidRPr="00993303">
              <w:rPr>
                <w:rFonts w:cs="Times"/>
                <w:szCs w:val="20"/>
                <w:vertAlign w:val="subscript"/>
              </w:rPr>
              <w:t>2</w:t>
            </w:r>
            <w:r w:rsidRPr="00993303">
              <w:rPr>
                <w:rFonts w:cs="Times"/>
                <w:szCs w:val="20"/>
              </w:rPr>
              <w:t xml:space="preserve"> matrices, and </w:t>
            </w:r>
          </w:p>
          <w:p w14:paraId="38B907FB" w14:textId="77777777" w:rsidR="004D0407" w:rsidRPr="00993303" w:rsidRDefault="004D0407" w:rsidP="004D0407">
            <w:pPr>
              <w:pStyle w:val="a8"/>
              <w:widowControl/>
              <w:numPr>
                <w:ilvl w:val="2"/>
                <w:numId w:val="29"/>
              </w:numPr>
              <w:ind w:firstLineChars="0"/>
              <w:contextualSpacing/>
              <w:jc w:val="left"/>
              <w:rPr>
                <w:szCs w:val="20"/>
              </w:rPr>
            </w:pPr>
            <w:r w:rsidRPr="00993303">
              <w:rPr>
                <w:szCs w:val="20"/>
              </w:rPr>
              <w:t>The 2</w:t>
            </w:r>
            <w:r w:rsidRPr="00993303">
              <w:rPr>
                <w:szCs w:val="20"/>
                <w:vertAlign w:val="superscript"/>
              </w:rPr>
              <w:t>nd</w:t>
            </w:r>
            <w:r w:rsidRPr="00993303">
              <w:rPr>
                <w:szCs w:val="20"/>
              </w:rPr>
              <w:t xml:space="preserve"> CQI is associated with the middle slot of </w:t>
            </w:r>
            <w:r w:rsidRPr="00993303">
              <w:rPr>
                <w:rFonts w:cs="Times"/>
                <w:szCs w:val="20"/>
              </w:rPr>
              <w:t xml:space="preserve">the CSI reporting window (slot </w:t>
            </w:r>
            <w:proofErr w:type="spellStart"/>
            <w:r w:rsidRPr="00993303">
              <w:rPr>
                <w:rFonts w:cs="Times"/>
                <w:i/>
                <w:szCs w:val="20"/>
              </w:rPr>
              <w:t>l</w:t>
            </w:r>
            <w:r w:rsidRPr="00993303">
              <w:rPr>
                <w:rFonts w:cs="Times"/>
                <w:szCs w:val="20"/>
              </w:rPr>
              <w:t>+</w:t>
            </w:r>
            <w:r w:rsidRPr="00993303">
              <w:rPr>
                <w:rFonts w:cs="Times"/>
                <w:i/>
                <w:szCs w:val="20"/>
              </w:rPr>
              <w:t>W</w:t>
            </w:r>
            <w:r w:rsidRPr="00993303">
              <w:rPr>
                <w:rFonts w:cs="Times"/>
                <w:i/>
                <w:szCs w:val="20"/>
                <w:vertAlign w:val="subscript"/>
              </w:rPr>
              <w:t>CSI</w:t>
            </w:r>
            <w:proofErr w:type="spellEnd"/>
            <w:r w:rsidRPr="00993303">
              <w:rPr>
                <w:rFonts w:cs="Times"/>
                <w:szCs w:val="20"/>
              </w:rPr>
              <w:t>/2) and the (</w:t>
            </w:r>
            <w:r w:rsidRPr="00993303">
              <w:rPr>
                <w:rFonts w:cs="Times"/>
                <w:i/>
                <w:szCs w:val="20"/>
              </w:rPr>
              <w:t>N</w:t>
            </w:r>
            <w:r w:rsidRPr="00993303">
              <w:rPr>
                <w:rFonts w:cs="Times"/>
                <w:szCs w:val="20"/>
                <w:vertAlign w:val="subscript"/>
              </w:rPr>
              <w:t>4</w:t>
            </w:r>
            <w:r w:rsidRPr="00993303">
              <w:rPr>
                <w:rFonts w:cs="Times"/>
                <w:szCs w:val="20"/>
              </w:rPr>
              <w:t xml:space="preserve"> /2)-th</w:t>
            </w:r>
            <w:r w:rsidRPr="00993303">
              <w:rPr>
                <w:rFonts w:cs="Times"/>
                <w:b/>
                <w:szCs w:val="20"/>
              </w:rPr>
              <w:t>W</w:t>
            </w:r>
            <w:r w:rsidRPr="00993303">
              <w:rPr>
                <w:rFonts w:cs="Times"/>
                <w:szCs w:val="20"/>
                <w:vertAlign w:val="subscript"/>
              </w:rPr>
              <w:t>2</w:t>
            </w:r>
            <w:r w:rsidRPr="00993303">
              <w:rPr>
                <w:rFonts w:cs="Times"/>
                <w:szCs w:val="20"/>
              </w:rPr>
              <w:t xml:space="preserve"> matrix</w:t>
            </w:r>
          </w:p>
          <w:p w14:paraId="2D740193" w14:textId="77777777" w:rsidR="004D0407" w:rsidRPr="00993303" w:rsidRDefault="004D0407" w:rsidP="004D0407">
            <w:pPr>
              <w:pStyle w:val="a8"/>
              <w:widowControl/>
              <w:numPr>
                <w:ilvl w:val="2"/>
                <w:numId w:val="29"/>
              </w:numPr>
              <w:ind w:firstLineChars="0"/>
              <w:contextualSpacing/>
              <w:jc w:val="left"/>
              <w:rPr>
                <w:szCs w:val="20"/>
              </w:rPr>
            </w:pPr>
            <w:r w:rsidRPr="00993303">
              <w:rPr>
                <w:szCs w:val="20"/>
              </w:rPr>
              <w:t>FFS: Whether/how to include CQI overhead reduction for X=2</w:t>
            </w:r>
          </w:p>
          <w:p w14:paraId="566D32A0" w14:textId="77777777" w:rsidR="004D0407" w:rsidRPr="00111B85" w:rsidRDefault="004D0407" w:rsidP="0040799D">
            <w:pPr>
              <w:rPr>
                <w:b/>
                <w:bCs/>
                <w:highlight w:val="green"/>
                <w:lang w:val="en-CA" w:eastAsia="x-none"/>
              </w:rPr>
            </w:pPr>
            <w:r w:rsidRPr="00111B85">
              <w:rPr>
                <w:b/>
                <w:bCs/>
                <w:highlight w:val="green"/>
                <w:lang w:val="en-CA" w:eastAsia="x-none"/>
              </w:rPr>
              <w:t>Agreement</w:t>
            </w:r>
          </w:p>
          <w:p w14:paraId="363C163E" w14:textId="77777777" w:rsidR="004D0407" w:rsidRPr="00577BF0" w:rsidRDefault="004D0407" w:rsidP="0040799D">
            <w:pPr>
              <w:snapToGrid w:val="0"/>
              <w:rPr>
                <w:szCs w:val="20"/>
              </w:rPr>
            </w:pPr>
            <w:r w:rsidRPr="00577BF0">
              <w:rPr>
                <w:szCs w:val="20"/>
              </w:rPr>
              <w:t>For the Rel-18 Type-II codebook refinement for high/medium velocities, CQI is defined per legacy CQI definition (ensuring at most 10% BLER) within the slot(s) which a CQI is associated with.</w:t>
            </w:r>
          </w:p>
          <w:p w14:paraId="3A2E1480" w14:textId="77777777" w:rsidR="004D0407" w:rsidRPr="00B3689C" w:rsidRDefault="004D0407" w:rsidP="0040799D">
            <w:pPr>
              <w:widowControl/>
              <w:suppressAutoHyphens/>
              <w:snapToGrid w:val="0"/>
              <w:jc w:val="left"/>
              <w:rPr>
                <w:rFonts w:cs="Times New Roman"/>
                <w:szCs w:val="20"/>
              </w:rPr>
            </w:pPr>
          </w:p>
        </w:tc>
      </w:tr>
    </w:tbl>
    <w:p w14:paraId="56ECAB1F" w14:textId="431BDB25" w:rsidR="004D0407" w:rsidRDefault="004D0407" w:rsidP="004D0407">
      <w:pPr>
        <w:widowControl/>
        <w:spacing w:beforeLines="50" w:before="120" w:after="50"/>
        <w:rPr>
          <w:rFonts w:cs="Times New Roman"/>
          <w:szCs w:val="20"/>
        </w:rPr>
      </w:pPr>
      <w:r w:rsidRPr="00D47A36">
        <w:rPr>
          <w:rFonts w:cs="Times New Roman"/>
          <w:szCs w:val="20"/>
        </w:rPr>
        <w:t>In RAN1#11</w:t>
      </w:r>
      <w:r>
        <w:rPr>
          <w:rFonts w:cs="Times New Roman" w:hint="eastAsia"/>
          <w:szCs w:val="20"/>
        </w:rPr>
        <w:t>2</w:t>
      </w:r>
      <w:r w:rsidRPr="00D47A36">
        <w:rPr>
          <w:rFonts w:cs="Times New Roman"/>
          <w:szCs w:val="20"/>
        </w:rPr>
        <w:t xml:space="preserve"> meeting,</w:t>
      </w:r>
      <w:r>
        <w:rPr>
          <w:rFonts w:cs="Times New Roman" w:hint="eastAsia"/>
          <w:szCs w:val="20"/>
        </w:rPr>
        <w:t xml:space="preserve"> the above basic feature and optional features </w:t>
      </w:r>
      <w:r w:rsidR="00C35699">
        <w:rPr>
          <w:rFonts w:cs="Times New Roman" w:hint="eastAsia"/>
          <w:szCs w:val="20"/>
        </w:rPr>
        <w:t xml:space="preserve">were </w:t>
      </w:r>
      <w:r>
        <w:rPr>
          <w:rFonts w:cs="Times New Roman" w:hint="eastAsia"/>
          <w:szCs w:val="20"/>
        </w:rPr>
        <w:t xml:space="preserve">agreed. For X=2, whether and how to include CQI overhead reduction </w:t>
      </w:r>
      <w:r w:rsidR="00CA7257">
        <w:rPr>
          <w:rFonts w:cs="Times New Roman" w:hint="eastAsia"/>
          <w:szCs w:val="20"/>
        </w:rPr>
        <w:t xml:space="preserve">was </w:t>
      </w:r>
      <w:r>
        <w:rPr>
          <w:rFonts w:cs="Times New Roman" w:hint="eastAsia"/>
          <w:szCs w:val="20"/>
        </w:rPr>
        <w:t xml:space="preserve">discussed. </w:t>
      </w:r>
      <w:r>
        <w:rPr>
          <w:rFonts w:cs="Times New Roman"/>
          <w:szCs w:val="20"/>
        </w:rPr>
        <w:t>T</w:t>
      </w:r>
      <w:r>
        <w:rPr>
          <w:rFonts w:cs="Times New Roman" w:hint="eastAsia"/>
          <w:szCs w:val="20"/>
        </w:rPr>
        <w:t>he following two schemes are candidates to reduce the CQI overhead.</w:t>
      </w:r>
    </w:p>
    <w:p w14:paraId="506D99E7" w14:textId="518908E1" w:rsidR="004D0407" w:rsidRPr="00047EF1" w:rsidRDefault="004D0407" w:rsidP="004D0407">
      <w:pPr>
        <w:pStyle w:val="a8"/>
        <w:widowControl/>
        <w:numPr>
          <w:ilvl w:val="0"/>
          <w:numId w:val="31"/>
        </w:numPr>
        <w:spacing w:beforeLines="50" w:before="120" w:after="50"/>
        <w:ind w:firstLineChars="0"/>
        <w:rPr>
          <w:rFonts w:cs="Times New Roman"/>
          <w:szCs w:val="20"/>
        </w:rPr>
      </w:pPr>
      <w:r w:rsidRPr="00047EF1">
        <w:rPr>
          <w:rFonts w:cs="Times New Roman" w:hint="eastAsia"/>
          <w:szCs w:val="20"/>
        </w:rPr>
        <w:t xml:space="preserve">Alt1: </w:t>
      </w:r>
      <w:r w:rsidR="00CA7257">
        <w:rPr>
          <w:rFonts w:cs="Times New Roman" w:hint="eastAsia"/>
          <w:szCs w:val="20"/>
        </w:rPr>
        <w:t xml:space="preserve">Use differential CQI for </w:t>
      </w:r>
      <w:r w:rsidRPr="00047EF1">
        <w:rPr>
          <w:rFonts w:cs="Times New Roman" w:hint="eastAsia"/>
          <w:szCs w:val="20"/>
        </w:rPr>
        <w:t>2</w:t>
      </w:r>
      <w:r w:rsidRPr="00047EF1">
        <w:rPr>
          <w:rFonts w:cs="Times New Roman" w:hint="eastAsia"/>
          <w:szCs w:val="20"/>
          <w:vertAlign w:val="superscript"/>
        </w:rPr>
        <w:t>nd</w:t>
      </w:r>
      <w:r w:rsidRPr="00047EF1">
        <w:rPr>
          <w:rFonts w:cs="Times New Roman" w:hint="eastAsia"/>
          <w:szCs w:val="20"/>
        </w:rPr>
        <w:t xml:space="preserve"> wideband and </w:t>
      </w:r>
      <w:proofErr w:type="spellStart"/>
      <w:r w:rsidRPr="00047EF1">
        <w:rPr>
          <w:rFonts w:cs="Times New Roman" w:hint="eastAsia"/>
          <w:szCs w:val="20"/>
        </w:rPr>
        <w:t>subband</w:t>
      </w:r>
      <w:proofErr w:type="spellEnd"/>
      <w:r w:rsidRPr="00047EF1">
        <w:rPr>
          <w:rFonts w:cs="Times New Roman" w:hint="eastAsia"/>
          <w:szCs w:val="20"/>
        </w:rPr>
        <w:t xml:space="preserve"> CQI</w:t>
      </w:r>
      <w:r w:rsidR="00C35699">
        <w:rPr>
          <w:rFonts w:cs="Times New Roman" w:hint="eastAsia"/>
          <w:szCs w:val="20"/>
        </w:rPr>
        <w:t>.</w:t>
      </w:r>
    </w:p>
    <w:p w14:paraId="17B6245D" w14:textId="5AC3EE8D" w:rsidR="004D0407" w:rsidRPr="00047EF1" w:rsidRDefault="004D0407" w:rsidP="004D0407">
      <w:pPr>
        <w:pStyle w:val="a8"/>
        <w:widowControl/>
        <w:numPr>
          <w:ilvl w:val="0"/>
          <w:numId w:val="31"/>
        </w:numPr>
        <w:spacing w:beforeLines="50" w:before="120" w:after="50"/>
        <w:ind w:firstLineChars="0"/>
        <w:rPr>
          <w:rFonts w:cs="Times New Roman"/>
          <w:szCs w:val="20"/>
        </w:rPr>
      </w:pPr>
      <w:r w:rsidRPr="00047EF1">
        <w:rPr>
          <w:rFonts w:cs="Times New Roman" w:hint="eastAsia"/>
          <w:szCs w:val="20"/>
        </w:rPr>
        <w:t xml:space="preserve">Alt2: </w:t>
      </w:r>
      <w:r w:rsidR="00CA7257">
        <w:rPr>
          <w:rFonts w:cs="Times New Roman" w:hint="eastAsia"/>
          <w:szCs w:val="20"/>
        </w:rPr>
        <w:t>N</w:t>
      </w:r>
      <w:r w:rsidR="00CA7257" w:rsidRPr="00047EF1">
        <w:rPr>
          <w:rFonts w:cs="Times New Roman" w:hint="eastAsia"/>
          <w:szCs w:val="20"/>
        </w:rPr>
        <w:t xml:space="preserve">o </w:t>
      </w:r>
      <w:r w:rsidRPr="00047EF1">
        <w:rPr>
          <w:rFonts w:cs="Times New Roman" w:hint="eastAsia"/>
          <w:szCs w:val="20"/>
        </w:rPr>
        <w:t>2</w:t>
      </w:r>
      <w:r w:rsidRPr="00047EF1">
        <w:rPr>
          <w:rFonts w:cs="Times New Roman" w:hint="eastAsia"/>
          <w:szCs w:val="20"/>
          <w:vertAlign w:val="superscript"/>
        </w:rPr>
        <w:t>nd</w:t>
      </w:r>
      <w:r w:rsidRPr="00047EF1">
        <w:rPr>
          <w:rFonts w:cs="Times New Roman" w:hint="eastAsia"/>
          <w:szCs w:val="20"/>
        </w:rPr>
        <w:t xml:space="preserve"> wideband CQI, </w:t>
      </w:r>
      <w:r w:rsidR="00CA7257">
        <w:rPr>
          <w:rFonts w:cs="Times New Roman" w:hint="eastAsia"/>
          <w:szCs w:val="20"/>
        </w:rPr>
        <w:t xml:space="preserve">and use differential CQI for the </w:t>
      </w:r>
      <w:r w:rsidRPr="00047EF1">
        <w:rPr>
          <w:rFonts w:cs="Times New Roman" w:hint="eastAsia"/>
          <w:szCs w:val="20"/>
        </w:rPr>
        <w:t>2</w:t>
      </w:r>
      <w:r w:rsidRPr="00047EF1">
        <w:rPr>
          <w:rFonts w:cs="Times New Roman" w:hint="eastAsia"/>
          <w:szCs w:val="20"/>
          <w:vertAlign w:val="superscript"/>
        </w:rPr>
        <w:t>nd</w:t>
      </w:r>
      <w:r w:rsidR="007C7920">
        <w:rPr>
          <w:rFonts w:cs="Times New Roman" w:hint="eastAsia"/>
          <w:szCs w:val="20"/>
        </w:rPr>
        <w:t xml:space="preserve"> </w:t>
      </w:r>
      <w:proofErr w:type="spellStart"/>
      <w:r w:rsidR="007C7920">
        <w:rPr>
          <w:rFonts w:cs="Times New Roman" w:hint="eastAsia"/>
          <w:szCs w:val="20"/>
        </w:rPr>
        <w:t>subband</w:t>
      </w:r>
      <w:proofErr w:type="spellEnd"/>
      <w:r w:rsidR="007C7920">
        <w:rPr>
          <w:rFonts w:cs="Times New Roman" w:hint="eastAsia"/>
          <w:szCs w:val="20"/>
        </w:rPr>
        <w:t xml:space="preserve"> CQI </w:t>
      </w:r>
      <w:r w:rsidR="00CA7257">
        <w:rPr>
          <w:rFonts w:cs="Times New Roman" w:hint="eastAsia"/>
          <w:szCs w:val="20"/>
        </w:rPr>
        <w:t>with</w:t>
      </w:r>
      <w:r w:rsidR="00CA7257" w:rsidRPr="00047EF1">
        <w:rPr>
          <w:rFonts w:cs="Times New Roman" w:hint="eastAsia"/>
          <w:szCs w:val="20"/>
        </w:rPr>
        <w:t xml:space="preserve"> </w:t>
      </w:r>
      <w:r w:rsidRPr="00047EF1">
        <w:rPr>
          <w:rFonts w:cs="Times New Roman" w:hint="eastAsia"/>
          <w:szCs w:val="20"/>
        </w:rPr>
        <w:t>1</w:t>
      </w:r>
      <w:r w:rsidRPr="00047EF1">
        <w:rPr>
          <w:rFonts w:cs="Times New Roman" w:hint="eastAsia"/>
          <w:szCs w:val="20"/>
          <w:vertAlign w:val="superscript"/>
        </w:rPr>
        <w:t>st</w:t>
      </w:r>
      <w:r w:rsidRPr="00047EF1">
        <w:rPr>
          <w:rFonts w:cs="Times New Roman" w:hint="eastAsia"/>
          <w:szCs w:val="20"/>
        </w:rPr>
        <w:t xml:space="preserve"> wideband CQI as a reference.</w:t>
      </w:r>
    </w:p>
    <w:p w14:paraId="419DB769" w14:textId="1C9F7DF1" w:rsidR="004D0407" w:rsidRDefault="004D0407" w:rsidP="004D0407">
      <w:pPr>
        <w:widowControl/>
        <w:spacing w:beforeLines="50" w:before="120" w:after="50"/>
        <w:rPr>
          <w:rFonts w:cs="Times New Roman"/>
          <w:szCs w:val="20"/>
        </w:rPr>
      </w:pPr>
      <w:r>
        <w:rPr>
          <w:rFonts w:cs="Times New Roman" w:hint="eastAsia"/>
          <w:szCs w:val="20"/>
        </w:rPr>
        <w:t>For Alt1, differential quantization of the 2</w:t>
      </w:r>
      <w:r w:rsidRPr="00AB7DD4">
        <w:rPr>
          <w:rFonts w:cs="Times New Roman" w:hint="eastAsia"/>
          <w:szCs w:val="20"/>
          <w:vertAlign w:val="superscript"/>
        </w:rPr>
        <w:t>nd</w:t>
      </w:r>
      <w:r>
        <w:rPr>
          <w:rFonts w:cs="Times New Roman" w:hint="eastAsia"/>
          <w:szCs w:val="20"/>
        </w:rPr>
        <w:t xml:space="preserve"> wideband CQI will introduce </w:t>
      </w:r>
      <w:r w:rsidR="00C35699">
        <w:rPr>
          <w:rFonts w:cs="Times New Roman" w:hint="eastAsia"/>
          <w:szCs w:val="20"/>
        </w:rPr>
        <w:t xml:space="preserve">additional </w:t>
      </w:r>
      <w:r>
        <w:rPr>
          <w:rFonts w:cs="Times New Roman" w:hint="eastAsia"/>
          <w:szCs w:val="20"/>
        </w:rPr>
        <w:t xml:space="preserve">quantization error to </w:t>
      </w:r>
      <w:proofErr w:type="spellStart"/>
      <w:r>
        <w:rPr>
          <w:rFonts w:cs="Times New Roman" w:hint="eastAsia"/>
          <w:szCs w:val="20"/>
        </w:rPr>
        <w:t>subband</w:t>
      </w:r>
      <w:proofErr w:type="spellEnd"/>
      <w:r>
        <w:rPr>
          <w:rFonts w:cs="Times New Roman" w:hint="eastAsia"/>
          <w:szCs w:val="20"/>
        </w:rPr>
        <w:t xml:space="preserve"> CQIs. </w:t>
      </w:r>
      <w:r>
        <w:rPr>
          <w:rFonts w:cs="Times New Roman"/>
          <w:szCs w:val="20"/>
        </w:rPr>
        <w:t>B</w:t>
      </w:r>
      <w:r>
        <w:rPr>
          <w:rFonts w:cs="Times New Roman" w:hint="eastAsia"/>
          <w:szCs w:val="20"/>
        </w:rPr>
        <w:t>esides, the saving is only 2</w:t>
      </w:r>
      <w:r w:rsidR="007547F1">
        <w:rPr>
          <w:rFonts w:cs="Times New Roman" w:hint="eastAsia"/>
          <w:szCs w:val="20"/>
        </w:rPr>
        <w:t xml:space="preserve"> </w:t>
      </w:r>
      <w:r>
        <w:rPr>
          <w:rFonts w:cs="Times New Roman" w:hint="eastAsia"/>
          <w:szCs w:val="20"/>
        </w:rPr>
        <w:t>bits when using 2bits differential quantization of the 2</w:t>
      </w:r>
      <w:r w:rsidRPr="00690740">
        <w:rPr>
          <w:rFonts w:cs="Times New Roman" w:hint="eastAsia"/>
          <w:szCs w:val="20"/>
          <w:vertAlign w:val="superscript"/>
        </w:rPr>
        <w:t>nd</w:t>
      </w:r>
      <w:r>
        <w:rPr>
          <w:rFonts w:cs="Times New Roman" w:hint="eastAsia"/>
          <w:szCs w:val="20"/>
        </w:rPr>
        <w:t xml:space="preserve"> wideband CQI. </w:t>
      </w:r>
      <w:r>
        <w:rPr>
          <w:rFonts w:cs="Times New Roman"/>
          <w:szCs w:val="20"/>
        </w:rPr>
        <w:t>T</w:t>
      </w:r>
      <w:r>
        <w:rPr>
          <w:rFonts w:cs="Times New Roman" w:hint="eastAsia"/>
          <w:szCs w:val="20"/>
        </w:rPr>
        <w:t>herefore, we don</w:t>
      </w:r>
      <w:r>
        <w:rPr>
          <w:rFonts w:cs="Times New Roman"/>
          <w:szCs w:val="20"/>
        </w:rPr>
        <w:t>’</w:t>
      </w:r>
      <w:r>
        <w:rPr>
          <w:rFonts w:cs="Times New Roman" w:hint="eastAsia"/>
          <w:szCs w:val="20"/>
        </w:rPr>
        <w:t xml:space="preserve">t see </w:t>
      </w:r>
      <w:r w:rsidR="007547F1">
        <w:rPr>
          <w:rFonts w:cs="Times New Roman" w:hint="eastAsia"/>
          <w:szCs w:val="20"/>
        </w:rPr>
        <w:t xml:space="preserve">clear </w:t>
      </w:r>
      <w:r>
        <w:rPr>
          <w:rFonts w:cs="Times New Roman"/>
          <w:szCs w:val="20"/>
        </w:rPr>
        <w:t>benefit</w:t>
      </w:r>
      <w:r>
        <w:rPr>
          <w:rFonts w:cs="Times New Roman" w:hint="eastAsia"/>
          <w:szCs w:val="20"/>
        </w:rPr>
        <w:t xml:space="preserve"> to support Alt1. For Alt2, if 2</w:t>
      </w:r>
      <w:r w:rsidRPr="00C42A01">
        <w:rPr>
          <w:rFonts w:cs="Times New Roman" w:hint="eastAsia"/>
          <w:szCs w:val="20"/>
          <w:vertAlign w:val="superscript"/>
        </w:rPr>
        <w:t>nd</w:t>
      </w:r>
      <w:r>
        <w:rPr>
          <w:rFonts w:cs="Times New Roman" w:hint="eastAsia"/>
          <w:szCs w:val="20"/>
        </w:rPr>
        <w:t xml:space="preserve"> wideband CQI </w:t>
      </w:r>
      <w:r w:rsidR="00C35699">
        <w:rPr>
          <w:rFonts w:cs="Times New Roman" w:hint="eastAsia"/>
          <w:szCs w:val="20"/>
        </w:rPr>
        <w:t>differs significantly</w:t>
      </w:r>
      <w:r>
        <w:rPr>
          <w:rFonts w:cs="Times New Roman" w:hint="eastAsia"/>
          <w:szCs w:val="20"/>
        </w:rPr>
        <w:t xml:space="preserve"> from the 1</w:t>
      </w:r>
      <w:r w:rsidRPr="00693E73">
        <w:rPr>
          <w:rFonts w:cs="Times New Roman" w:hint="eastAsia"/>
          <w:szCs w:val="20"/>
          <w:vertAlign w:val="superscript"/>
        </w:rPr>
        <w:t>st</w:t>
      </w:r>
      <w:r>
        <w:rPr>
          <w:rFonts w:cs="Times New Roman" w:hint="eastAsia"/>
          <w:szCs w:val="20"/>
        </w:rPr>
        <w:t xml:space="preserve"> wideband CQI, 2</w:t>
      </w:r>
      <w:r w:rsidRPr="006F65ED">
        <w:rPr>
          <w:rFonts w:cs="Times New Roman" w:hint="eastAsia"/>
          <w:szCs w:val="20"/>
          <w:vertAlign w:val="superscript"/>
        </w:rPr>
        <w:t>nd</w:t>
      </w:r>
      <w:r>
        <w:rPr>
          <w:rFonts w:cs="Times New Roman" w:hint="eastAsia"/>
          <w:szCs w:val="20"/>
        </w:rPr>
        <w:t xml:space="preserve"> </w:t>
      </w:r>
      <w:proofErr w:type="spellStart"/>
      <w:r>
        <w:rPr>
          <w:rFonts w:cs="Times New Roman" w:hint="eastAsia"/>
          <w:szCs w:val="20"/>
        </w:rPr>
        <w:t>subband</w:t>
      </w:r>
      <w:proofErr w:type="spellEnd"/>
      <w:r>
        <w:rPr>
          <w:rFonts w:cs="Times New Roman" w:hint="eastAsia"/>
          <w:szCs w:val="20"/>
        </w:rPr>
        <w:t xml:space="preserve"> offset level (i.e., 2</w:t>
      </w:r>
      <w:r w:rsidRPr="00860D16">
        <w:rPr>
          <w:rFonts w:cs="Times New Roman" w:hint="eastAsia"/>
          <w:szCs w:val="20"/>
          <w:vertAlign w:val="superscript"/>
        </w:rPr>
        <w:t>nd</w:t>
      </w:r>
      <w:r>
        <w:rPr>
          <w:rFonts w:cs="Times New Roman" w:hint="eastAsia"/>
          <w:szCs w:val="20"/>
        </w:rPr>
        <w:t xml:space="preserve"> </w:t>
      </w:r>
      <w:proofErr w:type="spellStart"/>
      <w:r>
        <w:rPr>
          <w:rFonts w:cs="Times New Roman" w:hint="eastAsia"/>
          <w:szCs w:val="20"/>
        </w:rPr>
        <w:t>subband</w:t>
      </w:r>
      <w:proofErr w:type="spellEnd"/>
      <w:r>
        <w:rPr>
          <w:rFonts w:cs="Times New Roman" w:hint="eastAsia"/>
          <w:szCs w:val="20"/>
        </w:rPr>
        <w:t xml:space="preserve"> CQI-1</w:t>
      </w:r>
      <w:r w:rsidRPr="00693E73">
        <w:rPr>
          <w:rFonts w:cs="Times New Roman" w:hint="eastAsia"/>
          <w:szCs w:val="20"/>
          <w:vertAlign w:val="superscript"/>
        </w:rPr>
        <w:t>st</w:t>
      </w:r>
      <w:r>
        <w:rPr>
          <w:rFonts w:cs="Times New Roman" w:hint="eastAsia"/>
          <w:szCs w:val="20"/>
        </w:rPr>
        <w:t xml:space="preserve"> wideband CQI) would be &gt;=2 or &lt;=-1. </w:t>
      </w:r>
      <w:proofErr w:type="spellStart"/>
      <w:proofErr w:type="gramStart"/>
      <w:r>
        <w:rPr>
          <w:rFonts w:cs="Times New Roman" w:hint="eastAsia"/>
          <w:szCs w:val="20"/>
        </w:rPr>
        <w:t>gNB</w:t>
      </w:r>
      <w:proofErr w:type="spellEnd"/>
      <w:proofErr w:type="gramEnd"/>
      <w:r>
        <w:rPr>
          <w:rFonts w:cs="Times New Roman" w:hint="eastAsia"/>
          <w:szCs w:val="20"/>
        </w:rPr>
        <w:t xml:space="preserve"> cannot </w:t>
      </w:r>
      <w:r w:rsidR="009D3981">
        <w:rPr>
          <w:rFonts w:cs="Times New Roman" w:hint="eastAsia"/>
          <w:szCs w:val="20"/>
        </w:rPr>
        <w:t xml:space="preserve">obtain </w:t>
      </w:r>
      <w:r>
        <w:rPr>
          <w:rFonts w:cs="Times New Roman" w:hint="eastAsia"/>
          <w:szCs w:val="20"/>
        </w:rPr>
        <w:t>the detailed information of multiple 2</w:t>
      </w:r>
      <w:r w:rsidRPr="006F65ED">
        <w:rPr>
          <w:rFonts w:cs="Times New Roman" w:hint="eastAsia"/>
          <w:szCs w:val="20"/>
          <w:vertAlign w:val="superscript"/>
        </w:rPr>
        <w:t>nd</w:t>
      </w:r>
      <w:r>
        <w:rPr>
          <w:rFonts w:cs="Times New Roman" w:hint="eastAsia"/>
          <w:szCs w:val="20"/>
        </w:rPr>
        <w:t xml:space="preserve"> </w:t>
      </w:r>
      <w:proofErr w:type="spellStart"/>
      <w:r>
        <w:rPr>
          <w:rFonts w:cs="Times New Roman" w:hint="eastAsia"/>
          <w:szCs w:val="20"/>
        </w:rPr>
        <w:t>subband</w:t>
      </w:r>
      <w:proofErr w:type="spellEnd"/>
      <w:r>
        <w:rPr>
          <w:rFonts w:cs="Times New Roman" w:hint="eastAsia"/>
          <w:szCs w:val="20"/>
        </w:rPr>
        <w:t xml:space="preserve"> CQIs when offset level &gt;=2 or &lt;=-1 is reported, </w:t>
      </w:r>
      <w:r w:rsidR="00C35699" w:rsidRPr="00C35699">
        <w:rPr>
          <w:rFonts w:cs="Times New Roman"/>
          <w:szCs w:val="20"/>
        </w:rPr>
        <w:t>thereby questioning its performance</w:t>
      </w:r>
      <w:r>
        <w:rPr>
          <w:rFonts w:cs="Times New Roman" w:hint="eastAsia"/>
          <w:szCs w:val="20"/>
        </w:rPr>
        <w:t xml:space="preserve">. </w:t>
      </w:r>
      <w:r>
        <w:rPr>
          <w:rFonts w:cs="Times New Roman"/>
          <w:szCs w:val="20"/>
        </w:rPr>
        <w:t>B</w:t>
      </w:r>
      <w:r>
        <w:rPr>
          <w:rFonts w:cs="Times New Roman" w:hint="eastAsia"/>
          <w:szCs w:val="20"/>
        </w:rPr>
        <w:t>esides,</w:t>
      </w:r>
      <w:r w:rsidRPr="00C44E20">
        <w:rPr>
          <w:rFonts w:cs="Times New Roman" w:hint="eastAsia"/>
          <w:szCs w:val="20"/>
        </w:rPr>
        <w:t xml:space="preserve"> </w:t>
      </w:r>
      <w:r>
        <w:rPr>
          <w:rFonts w:cs="Times New Roman" w:hint="eastAsia"/>
          <w:szCs w:val="20"/>
        </w:rPr>
        <w:t xml:space="preserve">the saving is only 4bits. </w:t>
      </w:r>
      <w:r>
        <w:rPr>
          <w:rFonts w:cs="Times New Roman"/>
          <w:szCs w:val="20"/>
        </w:rPr>
        <w:t>T</w:t>
      </w:r>
      <w:r>
        <w:rPr>
          <w:rFonts w:cs="Times New Roman" w:hint="eastAsia"/>
          <w:szCs w:val="20"/>
        </w:rPr>
        <w:t>herefore, we don</w:t>
      </w:r>
      <w:r>
        <w:rPr>
          <w:rFonts w:cs="Times New Roman"/>
          <w:szCs w:val="20"/>
        </w:rPr>
        <w:t>’</w:t>
      </w:r>
      <w:r>
        <w:rPr>
          <w:rFonts w:cs="Times New Roman" w:hint="eastAsia"/>
          <w:szCs w:val="20"/>
        </w:rPr>
        <w:t>t support Alt2</w:t>
      </w:r>
      <w:r w:rsidR="009D3981">
        <w:rPr>
          <w:rFonts w:cs="Times New Roman" w:hint="eastAsia"/>
          <w:szCs w:val="20"/>
        </w:rPr>
        <w:t xml:space="preserve"> either</w:t>
      </w:r>
      <w:r>
        <w:rPr>
          <w:rFonts w:cs="Times New Roman" w:hint="eastAsia"/>
          <w:szCs w:val="20"/>
        </w:rPr>
        <w:t xml:space="preserve">. </w:t>
      </w:r>
    </w:p>
    <w:p w14:paraId="7F4931A0" w14:textId="2961FDEA" w:rsidR="00C35699" w:rsidRDefault="00C35699" w:rsidP="004D0407">
      <w:pPr>
        <w:widowControl/>
        <w:spacing w:beforeLines="50" w:before="120" w:after="50"/>
        <w:rPr>
          <w:rFonts w:cs="Times New Roman"/>
          <w:szCs w:val="20"/>
        </w:rPr>
      </w:pPr>
      <w:r w:rsidRPr="00C35699">
        <w:rPr>
          <w:rFonts w:cs="Times New Roman"/>
          <w:szCs w:val="20"/>
        </w:rPr>
        <w:t>The potential savings from reducing CQI overhead in terms of bits are relatively minor</w:t>
      </w:r>
      <w:r w:rsidR="004D0407">
        <w:rPr>
          <w:rFonts w:cs="Times New Roman" w:hint="eastAsia"/>
          <w:szCs w:val="20"/>
        </w:rPr>
        <w:t>, and the performance</w:t>
      </w:r>
      <w:r>
        <w:rPr>
          <w:rFonts w:cs="Times New Roman" w:hint="eastAsia"/>
          <w:szCs w:val="20"/>
        </w:rPr>
        <w:t xml:space="preserve"> </w:t>
      </w:r>
      <w:bookmarkStart w:id="5" w:name="OLE_LINK3"/>
      <w:bookmarkStart w:id="6" w:name="OLE_LINK4"/>
      <w:r>
        <w:rPr>
          <w:rFonts w:cs="Times New Roman" w:hint="eastAsia"/>
          <w:szCs w:val="20"/>
        </w:rPr>
        <w:t xml:space="preserve">degradation </w:t>
      </w:r>
      <w:bookmarkEnd w:id="5"/>
      <w:bookmarkEnd w:id="6"/>
      <w:r>
        <w:rPr>
          <w:rFonts w:cs="Times New Roman" w:hint="eastAsia"/>
          <w:szCs w:val="20"/>
        </w:rPr>
        <w:t>is expected</w:t>
      </w:r>
      <w:r w:rsidR="004D0407">
        <w:rPr>
          <w:rFonts w:cs="Times New Roman" w:hint="eastAsia"/>
          <w:szCs w:val="20"/>
        </w:rPr>
        <w:t xml:space="preserve"> with the lower CQI overhead. </w:t>
      </w:r>
      <w:r w:rsidR="004D0407">
        <w:rPr>
          <w:rFonts w:cs="Times New Roman"/>
          <w:szCs w:val="20"/>
        </w:rPr>
        <w:t>W</w:t>
      </w:r>
      <w:r w:rsidR="004D0407">
        <w:rPr>
          <w:rFonts w:cs="Times New Roman" w:hint="eastAsia"/>
          <w:szCs w:val="20"/>
        </w:rPr>
        <w:t xml:space="preserve">e think legacy CQI reporting scheme is </w:t>
      </w:r>
      <w:r>
        <w:rPr>
          <w:rFonts w:cs="Times New Roman" w:hint="eastAsia"/>
          <w:szCs w:val="20"/>
        </w:rPr>
        <w:t>adequate</w:t>
      </w:r>
      <w:r w:rsidR="004D0407">
        <w:rPr>
          <w:rFonts w:cs="Times New Roman" w:hint="eastAsia"/>
          <w:szCs w:val="20"/>
        </w:rPr>
        <w:t>.</w:t>
      </w:r>
    </w:p>
    <w:p w14:paraId="317FBB43" w14:textId="77777777" w:rsidR="004D0407" w:rsidRPr="00217F68" w:rsidRDefault="004D0407" w:rsidP="004D0407">
      <w:pPr>
        <w:pStyle w:val="Normal9pointspacing"/>
        <w:spacing w:beforeLines="50" w:before="120" w:after="50"/>
        <w:rPr>
          <w:b/>
          <w:szCs w:val="20"/>
          <w:lang w:val="en-US"/>
        </w:rPr>
      </w:pPr>
      <w:r w:rsidRPr="00217F68">
        <w:rPr>
          <w:b/>
          <w:szCs w:val="20"/>
          <w:lang w:val="en-US"/>
        </w:rPr>
        <w:t>Proposal</w:t>
      </w:r>
      <w:r w:rsidRPr="00217F68">
        <w:rPr>
          <w:rFonts w:hint="eastAsia"/>
          <w:b/>
          <w:szCs w:val="20"/>
          <w:lang w:val="en-US"/>
        </w:rPr>
        <w:t>-</w:t>
      </w:r>
      <w:r>
        <w:rPr>
          <w:rFonts w:eastAsiaTheme="minorEastAsia" w:hint="eastAsia"/>
          <w:b/>
          <w:szCs w:val="20"/>
          <w:lang w:val="en-US" w:eastAsia="zh-CN"/>
        </w:rPr>
        <w:t>3</w:t>
      </w:r>
      <w:r w:rsidRPr="00217F68">
        <w:rPr>
          <w:b/>
          <w:szCs w:val="20"/>
          <w:lang w:val="en-US"/>
        </w:rPr>
        <w:t xml:space="preserve">: </w:t>
      </w:r>
    </w:p>
    <w:p w14:paraId="0C3FC851" w14:textId="77777777" w:rsidR="004D0407" w:rsidRDefault="004D0407" w:rsidP="004D0407">
      <w:pPr>
        <w:pStyle w:val="a8"/>
        <w:numPr>
          <w:ilvl w:val="0"/>
          <w:numId w:val="3"/>
        </w:numPr>
        <w:spacing w:afterLines="50" w:after="120"/>
        <w:ind w:firstLineChars="0"/>
        <w:rPr>
          <w:rFonts w:cs="Times New Roman"/>
          <w:b/>
          <w:szCs w:val="20"/>
        </w:rPr>
      </w:pPr>
      <w:r>
        <w:rPr>
          <w:rFonts w:cs="Times New Roman" w:hint="eastAsia"/>
          <w:b/>
          <w:szCs w:val="20"/>
        </w:rPr>
        <w:t xml:space="preserve">No need to reduce CQI overhead for </w:t>
      </w:r>
      <w:r w:rsidRPr="009F7A1C">
        <w:rPr>
          <w:rFonts w:cs="Times New Roman"/>
          <w:b/>
          <w:i/>
          <w:szCs w:val="20"/>
        </w:rPr>
        <w:t>X</w:t>
      </w:r>
      <w:r>
        <w:rPr>
          <w:rFonts w:cs="Times New Roman" w:hint="eastAsia"/>
          <w:b/>
          <w:szCs w:val="20"/>
        </w:rPr>
        <w:t>=2.</w:t>
      </w:r>
    </w:p>
    <w:p w14:paraId="05F49024" w14:textId="77777777" w:rsidR="004D0407" w:rsidRPr="00CD39A8" w:rsidRDefault="004D0407" w:rsidP="004D0407">
      <w:pPr>
        <w:spacing w:afterLines="50" w:after="120"/>
        <w:rPr>
          <w:rFonts w:cs="Times New Roman"/>
          <w:b/>
          <w:szCs w:val="20"/>
        </w:rPr>
      </w:pPr>
    </w:p>
    <w:p w14:paraId="124A57D9" w14:textId="77777777" w:rsidR="004D0407" w:rsidRPr="00927AEF" w:rsidRDefault="004D0407" w:rsidP="004D0407">
      <w:pPr>
        <w:pStyle w:val="3"/>
      </w:pPr>
      <w:r>
        <w:rPr>
          <w:rFonts w:eastAsiaTheme="minorEastAsia" w:hint="eastAsia"/>
        </w:rPr>
        <w:t>CSI omission</w:t>
      </w:r>
    </w:p>
    <w:tbl>
      <w:tblPr>
        <w:tblStyle w:val="aa"/>
        <w:tblW w:w="0" w:type="auto"/>
        <w:tblLook w:val="04A0" w:firstRow="1" w:lastRow="0" w:firstColumn="1" w:lastColumn="0" w:noHBand="0" w:noVBand="1"/>
      </w:tblPr>
      <w:tblGrid>
        <w:gridCol w:w="9286"/>
      </w:tblGrid>
      <w:tr w:rsidR="004D0407" w14:paraId="3417B854" w14:textId="77777777" w:rsidTr="0040799D">
        <w:tc>
          <w:tcPr>
            <w:tcW w:w="9286" w:type="dxa"/>
          </w:tcPr>
          <w:p w14:paraId="4918DE19" w14:textId="77777777" w:rsidR="004D0407" w:rsidRPr="00111B85" w:rsidRDefault="004D0407" w:rsidP="0040799D">
            <w:pPr>
              <w:rPr>
                <w:b/>
                <w:bCs/>
                <w:highlight w:val="green"/>
                <w:lang w:val="en-CA" w:eastAsia="x-none"/>
              </w:rPr>
            </w:pPr>
            <w:r w:rsidRPr="00111B85">
              <w:rPr>
                <w:b/>
                <w:bCs/>
                <w:highlight w:val="green"/>
                <w:lang w:val="en-CA" w:eastAsia="x-none"/>
              </w:rPr>
              <w:t>Agreement</w:t>
            </w:r>
          </w:p>
          <w:p w14:paraId="5A0D3CBF" w14:textId="77777777" w:rsidR="004D0407" w:rsidRPr="00E776B5" w:rsidRDefault="004D0407" w:rsidP="0040799D">
            <w:pPr>
              <w:snapToGrid w:val="0"/>
              <w:rPr>
                <w:szCs w:val="20"/>
              </w:rPr>
            </w:pPr>
            <w:r w:rsidRPr="00E776B5">
              <w:rPr>
                <w:szCs w:val="20"/>
              </w:rPr>
              <w:t xml:space="preserve">On the Type-II codebook refinement for </w:t>
            </w:r>
            <w:r>
              <w:rPr>
                <w:szCs w:val="20"/>
              </w:rPr>
              <w:t>high/medium velocities</w:t>
            </w:r>
            <w:r w:rsidRPr="00E776B5">
              <w:rPr>
                <w:szCs w:val="20"/>
              </w:rPr>
              <w:t xml:space="preserve">, regarding UCI omission, down-select between the following </w:t>
            </w:r>
            <w:r>
              <w:rPr>
                <w:rFonts w:hint="eastAsia"/>
                <w:szCs w:val="20"/>
              </w:rPr>
              <w:t xml:space="preserve">four </w:t>
            </w:r>
            <w:r w:rsidRPr="00E776B5">
              <w:rPr>
                <w:szCs w:val="20"/>
              </w:rPr>
              <w:t>alternatives (by RAN1#112bis</w:t>
            </w:r>
            <w:r>
              <w:rPr>
                <w:szCs w:val="20"/>
              </w:rPr>
              <w:t>-e</w:t>
            </w:r>
            <w:r w:rsidRPr="00E776B5">
              <w:rPr>
                <w:szCs w:val="20"/>
              </w:rPr>
              <w:t xml:space="preserve"> where </w:t>
            </w:r>
            <w:r>
              <w:rPr>
                <w:szCs w:val="20"/>
              </w:rPr>
              <w:t>q</w:t>
            </w:r>
            <w:r w:rsidRPr="00E776B5">
              <w:rPr>
                <w:szCs w:val="20"/>
              </w:rPr>
              <w:t xml:space="preserve"> denotes the </w:t>
            </w:r>
            <w:r>
              <w:rPr>
                <w:szCs w:val="20"/>
              </w:rPr>
              <w:t>q</w:t>
            </w:r>
            <w:r w:rsidRPr="00E776B5">
              <w:rPr>
                <w:szCs w:val="20"/>
              </w:rPr>
              <w:t>-</w:t>
            </w:r>
            <w:proofErr w:type="spellStart"/>
            <w:r w:rsidRPr="00E776B5">
              <w:rPr>
                <w:szCs w:val="20"/>
              </w:rPr>
              <w:t>th</w:t>
            </w:r>
            <w:proofErr w:type="spellEnd"/>
            <w:r w:rsidRPr="00E776B5">
              <w:rPr>
                <w:szCs w:val="20"/>
              </w:rPr>
              <w:t xml:space="preserve"> </w:t>
            </w:r>
            <w:r>
              <w:rPr>
                <w:szCs w:val="20"/>
              </w:rPr>
              <w:t>DD basis vector</w:t>
            </w:r>
            <w:r w:rsidRPr="00E776B5">
              <w:rPr>
                <w:szCs w:val="20"/>
              </w:rPr>
              <w:t>):</w:t>
            </w:r>
          </w:p>
          <w:p w14:paraId="48E05928" w14:textId="77777777" w:rsidR="004D0407" w:rsidRPr="00E776B5" w:rsidRDefault="004D0407" w:rsidP="004D0407">
            <w:pPr>
              <w:widowControl/>
              <w:numPr>
                <w:ilvl w:val="0"/>
                <w:numId w:val="30"/>
              </w:numPr>
              <w:suppressAutoHyphens/>
              <w:snapToGrid w:val="0"/>
              <w:jc w:val="left"/>
              <w:rPr>
                <w:szCs w:val="20"/>
                <w:lang w:eastAsia="x-none"/>
              </w:rPr>
            </w:pPr>
            <w:r w:rsidRPr="00E776B5">
              <w:rPr>
                <w:szCs w:val="20"/>
                <w:lang w:eastAsia="x-none"/>
              </w:rPr>
              <w:t xml:space="preserve">Alt1. </w:t>
            </w:r>
            <w:proofErr w:type="spellStart"/>
            <w:proofErr w:type="gramStart"/>
            <w:r w:rsidRPr="00E776B5">
              <w:rPr>
                <w:szCs w:val="20"/>
                <w:lang w:eastAsia="x-none"/>
              </w:rPr>
              <w:t>Prio</w:t>
            </w:r>
            <w:proofErr w:type="spellEnd"/>
            <w:r w:rsidRPr="00E776B5">
              <w:rPr>
                <w:szCs w:val="20"/>
                <w:lang w:eastAsia="x-none"/>
              </w:rPr>
              <w:t>(</w:t>
            </w:r>
            <w:proofErr w:type="gramEnd"/>
            <w:r w:rsidRPr="00E776B5">
              <w:rPr>
                <w:rFonts w:ascii="Symbol" w:hAnsi="Symbol"/>
                <w:szCs w:val="20"/>
                <w:lang w:eastAsia="x-none"/>
              </w:rPr>
              <w:t></w:t>
            </w:r>
            <w:r w:rsidRPr="00E776B5">
              <w:rPr>
                <w:szCs w:val="20"/>
                <w:lang w:eastAsia="x-none"/>
              </w:rPr>
              <w:t>,</w:t>
            </w:r>
            <w:proofErr w:type="spellStart"/>
            <w:r w:rsidRPr="00E776B5">
              <w:rPr>
                <w:szCs w:val="20"/>
                <w:lang w:eastAsia="x-none"/>
              </w:rPr>
              <w:t>l,m,</w:t>
            </w:r>
            <w:r>
              <w:rPr>
                <w:szCs w:val="20"/>
                <w:lang w:eastAsia="x-none"/>
              </w:rPr>
              <w:t>q</w:t>
            </w:r>
            <w:proofErr w:type="spellEnd"/>
            <w:r w:rsidRPr="00E776B5">
              <w:rPr>
                <w:szCs w:val="20"/>
                <w:lang w:eastAsia="x-none"/>
              </w:rPr>
              <w:t>)=</w:t>
            </w:r>
            <w:r>
              <w:rPr>
                <w:szCs w:val="20"/>
                <w:lang w:eastAsia="x-none"/>
              </w:rPr>
              <w:t>2L.</w:t>
            </w:r>
            <w:r w:rsidDel="00F539E2">
              <w:rPr>
                <w:szCs w:val="20"/>
                <w:lang w:eastAsia="x-none"/>
              </w:rPr>
              <w:t xml:space="preserve"> </w:t>
            </w:r>
            <w:r>
              <w:rPr>
                <w:szCs w:val="20"/>
                <w:lang w:eastAsia="x-none"/>
              </w:rPr>
              <w:t>Q</w:t>
            </w:r>
            <w:r w:rsidRPr="00E776B5">
              <w:rPr>
                <w:szCs w:val="20"/>
                <w:lang w:eastAsia="x-none"/>
              </w:rPr>
              <w:t>.RI.P(m)+</w:t>
            </w:r>
            <w:proofErr w:type="spellStart"/>
            <w:r>
              <w:rPr>
                <w:szCs w:val="20"/>
                <w:lang w:eastAsia="x-none"/>
              </w:rPr>
              <w:t>Q</w:t>
            </w:r>
            <w:r w:rsidRPr="00E776B5">
              <w:rPr>
                <w:szCs w:val="20"/>
                <w:lang w:eastAsia="x-none"/>
              </w:rPr>
              <w:t>.RI.l+</w:t>
            </w:r>
            <w:r>
              <w:rPr>
                <w:szCs w:val="20"/>
                <w:lang w:eastAsia="x-none"/>
              </w:rPr>
              <w:t>Q</w:t>
            </w:r>
            <w:proofErr w:type="spellEnd"/>
            <w:r w:rsidRPr="00E776B5">
              <w:rPr>
                <w:szCs w:val="20"/>
                <w:lang w:eastAsia="x-none"/>
              </w:rPr>
              <w:t>.</w:t>
            </w:r>
            <w:r w:rsidRPr="00E776B5">
              <w:rPr>
                <w:rFonts w:ascii="Symbol" w:hAnsi="Symbol"/>
                <w:szCs w:val="20"/>
                <w:lang w:eastAsia="x-none"/>
              </w:rPr>
              <w:t></w:t>
            </w:r>
            <w:r w:rsidRPr="00E776B5">
              <w:rPr>
                <w:rFonts w:ascii="Symbol" w:hAnsi="Symbol"/>
                <w:szCs w:val="20"/>
                <w:lang w:eastAsia="x-none"/>
              </w:rPr>
              <w:t></w:t>
            </w:r>
            <w:r>
              <w:rPr>
                <w:szCs w:val="20"/>
                <w:lang w:eastAsia="x-none"/>
              </w:rPr>
              <w:t>q</w:t>
            </w:r>
            <w:r w:rsidRPr="00E776B5">
              <w:rPr>
                <w:szCs w:val="20"/>
                <w:lang w:eastAsia="x-none"/>
              </w:rPr>
              <w:t xml:space="preserve"> </w:t>
            </w:r>
          </w:p>
          <w:p w14:paraId="61C93157" w14:textId="77777777" w:rsidR="004D0407" w:rsidRPr="00E776B5" w:rsidRDefault="004D0407" w:rsidP="004D0407">
            <w:pPr>
              <w:widowControl/>
              <w:numPr>
                <w:ilvl w:val="1"/>
                <w:numId w:val="30"/>
              </w:numPr>
              <w:suppressAutoHyphens/>
              <w:snapToGrid w:val="0"/>
              <w:jc w:val="left"/>
              <w:rPr>
                <w:szCs w:val="20"/>
                <w:lang w:eastAsia="x-none"/>
              </w:rPr>
            </w:pPr>
            <w:r w:rsidRPr="00E776B5">
              <w:rPr>
                <w:szCs w:val="20"/>
                <w:lang w:eastAsia="x-none"/>
              </w:rPr>
              <w:t xml:space="preserve">Note: This implies that </w:t>
            </w:r>
            <w:r>
              <w:rPr>
                <w:szCs w:val="20"/>
                <w:lang w:eastAsia="x-none"/>
              </w:rPr>
              <w:t>DD basis</w:t>
            </w:r>
            <w:r w:rsidRPr="00E776B5">
              <w:rPr>
                <w:szCs w:val="20"/>
                <w:lang w:eastAsia="x-none"/>
              </w:rPr>
              <w:t xml:space="preserve"> is designated the highest priority</w:t>
            </w:r>
          </w:p>
          <w:p w14:paraId="7E76C053" w14:textId="77777777" w:rsidR="004D0407" w:rsidRPr="00E776B5" w:rsidRDefault="004D0407" w:rsidP="004D0407">
            <w:pPr>
              <w:widowControl/>
              <w:numPr>
                <w:ilvl w:val="0"/>
                <w:numId w:val="30"/>
              </w:numPr>
              <w:suppressAutoHyphens/>
              <w:snapToGrid w:val="0"/>
              <w:jc w:val="left"/>
              <w:rPr>
                <w:szCs w:val="20"/>
                <w:lang w:val="sv-SE" w:eastAsia="x-none"/>
              </w:rPr>
            </w:pPr>
            <w:r w:rsidRPr="00E776B5">
              <w:rPr>
                <w:szCs w:val="20"/>
                <w:lang w:val="sv-SE" w:eastAsia="x-none"/>
              </w:rPr>
              <w:t>Alt2. Prio(</w:t>
            </w:r>
            <w:r w:rsidRPr="00E776B5">
              <w:rPr>
                <w:rFonts w:ascii="Symbol" w:hAnsi="Symbol"/>
                <w:szCs w:val="20"/>
                <w:lang w:eastAsia="x-none"/>
              </w:rPr>
              <w:t></w:t>
            </w:r>
            <w:r w:rsidRPr="00E776B5">
              <w:rPr>
                <w:szCs w:val="20"/>
                <w:lang w:val="sv-SE" w:eastAsia="x-none"/>
              </w:rPr>
              <w:t>,l,m,</w:t>
            </w:r>
            <w:r>
              <w:rPr>
                <w:szCs w:val="20"/>
                <w:lang w:val="sv-SE" w:eastAsia="x-none"/>
              </w:rPr>
              <w:t>q</w:t>
            </w:r>
            <w:r w:rsidRPr="00E776B5">
              <w:rPr>
                <w:szCs w:val="20"/>
                <w:lang w:val="sv-SE" w:eastAsia="x-none"/>
              </w:rPr>
              <w:t>)=2L.</w:t>
            </w:r>
            <w:r>
              <w:rPr>
                <w:szCs w:val="20"/>
                <w:lang w:val="sv-SE" w:eastAsia="x-none"/>
              </w:rPr>
              <w:t>S(q</w:t>
            </w:r>
            <w:r w:rsidRPr="00E776B5">
              <w:rPr>
                <w:szCs w:val="20"/>
                <w:lang w:val="sv-SE" w:eastAsia="x-none"/>
              </w:rPr>
              <w:t>).RI.N</w:t>
            </w:r>
            <w:r w:rsidRPr="00E776B5">
              <w:rPr>
                <w:szCs w:val="20"/>
                <w:vertAlign w:val="subscript"/>
                <w:lang w:val="sv-SE" w:eastAsia="x-none"/>
              </w:rPr>
              <w:t>3</w:t>
            </w:r>
            <w:r w:rsidRPr="00E776B5">
              <w:rPr>
                <w:szCs w:val="20"/>
                <w:lang w:val="sv-SE" w:eastAsia="x-none"/>
              </w:rPr>
              <w:t xml:space="preserve">+2L.RI. </w:t>
            </w:r>
            <w:bookmarkStart w:id="7" w:name="OLE_LINK1"/>
            <w:bookmarkStart w:id="8" w:name="OLE_LINK2"/>
            <w:r w:rsidRPr="00E776B5">
              <w:rPr>
                <w:szCs w:val="20"/>
                <w:lang w:val="sv-SE" w:eastAsia="x-none"/>
              </w:rPr>
              <w:t>P(m)</w:t>
            </w:r>
            <w:bookmarkEnd w:id="7"/>
            <w:bookmarkEnd w:id="8"/>
            <w:r w:rsidRPr="00E776B5">
              <w:rPr>
                <w:szCs w:val="20"/>
                <w:lang w:val="sv-SE" w:eastAsia="x-none"/>
              </w:rPr>
              <w:t>+RI.l+</w:t>
            </w:r>
            <w:r w:rsidRPr="00E776B5">
              <w:rPr>
                <w:rFonts w:ascii="Symbol" w:hAnsi="Symbol"/>
                <w:szCs w:val="20"/>
                <w:lang w:eastAsia="x-none"/>
              </w:rPr>
              <w:t></w:t>
            </w:r>
          </w:p>
          <w:p w14:paraId="2CBD3BAC" w14:textId="77777777" w:rsidR="004D0407" w:rsidRPr="00E776B5" w:rsidRDefault="004D0407" w:rsidP="004D0407">
            <w:pPr>
              <w:widowControl/>
              <w:numPr>
                <w:ilvl w:val="1"/>
                <w:numId w:val="30"/>
              </w:numPr>
              <w:suppressAutoHyphens/>
              <w:snapToGrid w:val="0"/>
              <w:jc w:val="left"/>
              <w:rPr>
                <w:szCs w:val="20"/>
                <w:lang w:eastAsia="x-none"/>
              </w:rPr>
            </w:pPr>
            <w:r w:rsidRPr="00E776B5">
              <w:rPr>
                <w:szCs w:val="20"/>
                <w:lang w:eastAsia="x-none"/>
              </w:rPr>
              <w:t xml:space="preserve">Note: This implies that </w:t>
            </w:r>
            <w:r>
              <w:rPr>
                <w:szCs w:val="20"/>
                <w:lang w:eastAsia="x-none"/>
              </w:rPr>
              <w:t>DD basis</w:t>
            </w:r>
            <w:r w:rsidRPr="00E776B5">
              <w:rPr>
                <w:szCs w:val="20"/>
                <w:lang w:eastAsia="x-none"/>
              </w:rPr>
              <w:t xml:space="preserve"> is designated the lowe</w:t>
            </w:r>
            <w:r>
              <w:rPr>
                <w:szCs w:val="20"/>
                <w:lang w:eastAsia="x-none"/>
              </w:rPr>
              <w:t>r</w:t>
            </w:r>
            <w:r w:rsidRPr="00E776B5">
              <w:rPr>
                <w:szCs w:val="20"/>
                <w:lang w:eastAsia="x-none"/>
              </w:rPr>
              <w:t xml:space="preserve"> priority (after FD basis)</w:t>
            </w:r>
          </w:p>
          <w:p w14:paraId="72A6F133" w14:textId="77777777" w:rsidR="004D0407" w:rsidRPr="005F377C" w:rsidRDefault="004D0407" w:rsidP="004D0407">
            <w:pPr>
              <w:widowControl/>
              <w:numPr>
                <w:ilvl w:val="1"/>
                <w:numId w:val="30"/>
              </w:numPr>
              <w:suppressAutoHyphens/>
              <w:snapToGrid w:val="0"/>
              <w:jc w:val="left"/>
              <w:rPr>
                <w:bCs/>
                <w:szCs w:val="20"/>
                <w:lang w:eastAsia="x-none"/>
              </w:rPr>
            </w:pPr>
            <w:r w:rsidRPr="005F377C">
              <w:rPr>
                <w:bCs/>
                <w:szCs w:val="20"/>
                <w:lang w:eastAsia="x-none"/>
              </w:rPr>
              <w:t>FFS: S(q) maps the index q according to a rule</w:t>
            </w:r>
          </w:p>
          <w:p w14:paraId="098028D1" w14:textId="77777777" w:rsidR="004D0407" w:rsidRPr="00626E59" w:rsidRDefault="004D0407" w:rsidP="004D0407">
            <w:pPr>
              <w:widowControl/>
              <w:numPr>
                <w:ilvl w:val="0"/>
                <w:numId w:val="30"/>
              </w:numPr>
              <w:suppressAutoHyphens/>
              <w:snapToGrid w:val="0"/>
              <w:jc w:val="left"/>
              <w:rPr>
                <w:szCs w:val="20"/>
                <w:lang w:eastAsia="x-none"/>
              </w:rPr>
            </w:pPr>
            <w:r w:rsidRPr="00626E59">
              <w:rPr>
                <w:szCs w:val="20"/>
                <w:lang w:eastAsia="x-none"/>
              </w:rPr>
              <w:t xml:space="preserve">Alt3. </w:t>
            </w:r>
            <w:proofErr w:type="spellStart"/>
            <w:r w:rsidRPr="00626E59">
              <w:rPr>
                <w:szCs w:val="20"/>
                <w:lang w:eastAsia="x-none"/>
              </w:rPr>
              <w:t>Prio</w:t>
            </w:r>
            <w:proofErr w:type="spellEnd"/>
            <w:r w:rsidRPr="00626E59">
              <w:rPr>
                <w:szCs w:val="20"/>
                <w:lang w:eastAsia="x-none"/>
              </w:rPr>
              <w:t>(</w:t>
            </w:r>
            <w:r w:rsidRPr="00626E59">
              <w:rPr>
                <w:rFonts w:ascii="Symbol" w:hAnsi="Symbol"/>
                <w:szCs w:val="20"/>
                <w:lang w:eastAsia="x-none"/>
              </w:rPr>
              <w:t></w:t>
            </w:r>
            <w:r w:rsidRPr="00626E59">
              <w:rPr>
                <w:szCs w:val="20"/>
                <w:lang w:eastAsia="x-none"/>
              </w:rPr>
              <w:t>,</w:t>
            </w:r>
            <w:proofErr w:type="spellStart"/>
            <w:r w:rsidRPr="00626E59">
              <w:rPr>
                <w:szCs w:val="20"/>
                <w:lang w:eastAsia="x-none"/>
              </w:rPr>
              <w:t>l,m,q</w:t>
            </w:r>
            <w:proofErr w:type="spellEnd"/>
            <w:r w:rsidRPr="00626E59">
              <w:rPr>
                <w:szCs w:val="20"/>
                <w:lang w:eastAsia="x-none"/>
              </w:rPr>
              <w:t xml:space="preserve">)=2L.RI.Mv.q + 2L.RI.P(m)+ </w:t>
            </w:r>
            <w:proofErr w:type="spellStart"/>
            <w:r w:rsidRPr="00626E59">
              <w:rPr>
                <w:szCs w:val="20"/>
                <w:lang w:eastAsia="x-none"/>
              </w:rPr>
              <w:t>RI.l</w:t>
            </w:r>
            <w:proofErr w:type="spellEnd"/>
            <w:r w:rsidRPr="00626E59">
              <w:rPr>
                <w:szCs w:val="20"/>
                <w:lang w:eastAsia="x-none"/>
              </w:rPr>
              <w:t xml:space="preserve"> + </w:t>
            </w:r>
            <w:r w:rsidRPr="00626E59">
              <w:rPr>
                <w:rFonts w:ascii="Symbol" w:hAnsi="Symbol"/>
                <w:szCs w:val="20"/>
                <w:lang w:eastAsia="x-none"/>
              </w:rPr>
              <w:t></w:t>
            </w:r>
            <w:r w:rsidRPr="00626E59">
              <w:rPr>
                <w:szCs w:val="20"/>
                <w:lang w:eastAsia="x-none"/>
              </w:rPr>
              <w:t xml:space="preserve"> </w:t>
            </w:r>
          </w:p>
          <w:p w14:paraId="14AA9400" w14:textId="77777777" w:rsidR="004D0407" w:rsidRPr="00626E59" w:rsidRDefault="004D0407" w:rsidP="004D0407">
            <w:pPr>
              <w:widowControl/>
              <w:numPr>
                <w:ilvl w:val="1"/>
                <w:numId w:val="30"/>
              </w:numPr>
              <w:suppressAutoHyphens/>
              <w:snapToGrid w:val="0"/>
              <w:jc w:val="left"/>
              <w:rPr>
                <w:szCs w:val="20"/>
                <w:lang w:eastAsia="x-none"/>
              </w:rPr>
            </w:pPr>
            <w:r w:rsidRPr="00626E59">
              <w:rPr>
                <w:szCs w:val="20"/>
                <w:lang w:eastAsia="x-none"/>
              </w:rPr>
              <w:t>Note: This implies that DD basis is designated the least priority</w:t>
            </w:r>
          </w:p>
          <w:p w14:paraId="6EFC6EB5" w14:textId="77777777" w:rsidR="004D0407" w:rsidRPr="00626E59" w:rsidRDefault="004D0407" w:rsidP="004D0407">
            <w:pPr>
              <w:widowControl/>
              <w:numPr>
                <w:ilvl w:val="0"/>
                <w:numId w:val="30"/>
              </w:numPr>
              <w:suppressAutoHyphens/>
              <w:snapToGrid w:val="0"/>
              <w:jc w:val="left"/>
              <w:rPr>
                <w:szCs w:val="20"/>
                <w:lang w:val="sv-SE" w:eastAsia="x-none"/>
              </w:rPr>
            </w:pPr>
            <w:r w:rsidRPr="00626E59">
              <w:rPr>
                <w:szCs w:val="20"/>
                <w:lang w:val="sv-SE" w:eastAsia="x-none"/>
              </w:rPr>
              <w:t>Alt4. Prio(</w:t>
            </w:r>
            <w:r w:rsidRPr="00626E59">
              <w:rPr>
                <w:rFonts w:ascii="Symbol" w:hAnsi="Symbol"/>
                <w:szCs w:val="20"/>
                <w:lang w:eastAsia="x-none"/>
              </w:rPr>
              <w:t></w:t>
            </w:r>
            <w:r w:rsidRPr="00626E59">
              <w:rPr>
                <w:szCs w:val="20"/>
                <w:lang w:val="sv-SE" w:eastAsia="x-none"/>
              </w:rPr>
              <w:t>,l,m,q)=2L.P(m).RI.Q+2L.RI.S(q)+RI.l+</w:t>
            </w:r>
            <w:r w:rsidRPr="00626E59">
              <w:rPr>
                <w:rFonts w:ascii="Symbol" w:hAnsi="Symbol"/>
                <w:szCs w:val="20"/>
                <w:lang w:eastAsia="x-none"/>
              </w:rPr>
              <w:t></w:t>
            </w:r>
          </w:p>
          <w:p w14:paraId="6530041F" w14:textId="77777777" w:rsidR="004D0407" w:rsidRPr="00626E59" w:rsidRDefault="004D0407" w:rsidP="004D0407">
            <w:pPr>
              <w:widowControl/>
              <w:numPr>
                <w:ilvl w:val="1"/>
                <w:numId w:val="30"/>
              </w:numPr>
              <w:suppressAutoHyphens/>
              <w:snapToGrid w:val="0"/>
              <w:jc w:val="left"/>
              <w:rPr>
                <w:szCs w:val="20"/>
                <w:lang w:eastAsia="x-none"/>
              </w:rPr>
            </w:pPr>
            <w:r w:rsidRPr="00626E59">
              <w:rPr>
                <w:szCs w:val="20"/>
                <w:lang w:eastAsia="x-none"/>
              </w:rPr>
              <w:t xml:space="preserve">Note: This implies that DD basis is designated with lower priority (after SD basis) and higher </w:t>
            </w:r>
            <w:r w:rsidRPr="00626E59">
              <w:rPr>
                <w:szCs w:val="20"/>
                <w:lang w:eastAsia="x-none"/>
              </w:rPr>
              <w:lastRenderedPageBreak/>
              <w:t>priority (before FD basis)</w:t>
            </w:r>
          </w:p>
          <w:p w14:paraId="7E1B0887" w14:textId="77777777" w:rsidR="004D0407" w:rsidRDefault="004D0407" w:rsidP="004D0407">
            <w:pPr>
              <w:widowControl/>
              <w:numPr>
                <w:ilvl w:val="1"/>
                <w:numId w:val="30"/>
              </w:numPr>
              <w:suppressAutoHyphens/>
              <w:snapToGrid w:val="0"/>
              <w:jc w:val="left"/>
              <w:rPr>
                <w:szCs w:val="20"/>
                <w:lang w:eastAsia="x-none"/>
              </w:rPr>
            </w:pPr>
            <w:r w:rsidRPr="00626E59">
              <w:rPr>
                <w:szCs w:val="20"/>
                <w:lang w:eastAsia="x-none"/>
              </w:rPr>
              <w:t>FFS: S(q) maps the index q according to a rule</w:t>
            </w:r>
          </w:p>
          <w:p w14:paraId="061B5C2F" w14:textId="77777777" w:rsidR="00A9568C" w:rsidRPr="00626E59" w:rsidRDefault="00A9568C" w:rsidP="00A9568C">
            <w:pPr>
              <w:widowControl/>
              <w:suppressAutoHyphens/>
              <w:snapToGrid w:val="0"/>
              <w:ind w:left="1260"/>
              <w:jc w:val="left"/>
              <w:rPr>
                <w:szCs w:val="20"/>
                <w:lang w:eastAsia="x-none"/>
              </w:rPr>
            </w:pPr>
          </w:p>
          <w:p w14:paraId="6E231921" w14:textId="77777777" w:rsidR="004D0407" w:rsidRPr="00626E59" w:rsidRDefault="004D0407" w:rsidP="0040799D">
            <w:pPr>
              <w:snapToGrid w:val="0"/>
              <w:rPr>
                <w:rFonts w:eastAsia="Malgun Gothic"/>
                <w:szCs w:val="20"/>
              </w:rPr>
            </w:pPr>
            <w:r w:rsidRPr="00626E59">
              <w:rPr>
                <w:rFonts w:eastAsia="Malgun Gothic" w:hint="eastAsia"/>
                <w:szCs w:val="20"/>
              </w:rPr>
              <w:t>F</w:t>
            </w:r>
            <w:r w:rsidRPr="00626E59">
              <w:rPr>
                <w:rFonts w:eastAsia="Malgun Gothic"/>
                <w:szCs w:val="20"/>
              </w:rPr>
              <w:t>FS: FD permutation P(.) as Rel-16-analogous, or no permutation i.e. P(m)=m</w:t>
            </w:r>
          </w:p>
          <w:p w14:paraId="5387EB04" w14:textId="77777777" w:rsidR="004D0407" w:rsidRPr="00626E59" w:rsidRDefault="004D0407" w:rsidP="0040799D">
            <w:pPr>
              <w:snapToGrid w:val="0"/>
              <w:rPr>
                <w:szCs w:val="20"/>
              </w:rPr>
            </w:pPr>
            <w:r w:rsidRPr="00626E59">
              <w:rPr>
                <w:szCs w:val="20"/>
              </w:rPr>
              <w:t>q=0,…,Q-1</w:t>
            </w:r>
          </w:p>
          <w:p w14:paraId="204FE52D" w14:textId="77777777" w:rsidR="004D0407" w:rsidRPr="00686827" w:rsidRDefault="004D0407" w:rsidP="0040799D">
            <w:pPr>
              <w:snapToGrid w:val="0"/>
              <w:rPr>
                <w:rFonts w:cs="Times New Roman"/>
                <w:szCs w:val="20"/>
              </w:rPr>
            </w:pPr>
          </w:p>
        </w:tc>
      </w:tr>
    </w:tbl>
    <w:p w14:paraId="753217A8" w14:textId="4945DA21" w:rsidR="000B150B" w:rsidRDefault="00C820F1" w:rsidP="004D0407">
      <w:pPr>
        <w:widowControl/>
        <w:spacing w:beforeLines="50" w:before="120" w:afterLines="50" w:after="120"/>
        <w:rPr>
          <w:rFonts w:cs="Times New Roman"/>
          <w:szCs w:val="20"/>
        </w:rPr>
      </w:pPr>
      <w:r>
        <w:rPr>
          <w:rFonts w:cs="Times New Roman" w:hint="eastAsia"/>
          <w:szCs w:val="20"/>
        </w:rPr>
        <w:lastRenderedPageBreak/>
        <w:t>During</w:t>
      </w:r>
      <w:r w:rsidRPr="00B02CF5">
        <w:rPr>
          <w:rFonts w:cs="Times New Roman"/>
          <w:szCs w:val="20"/>
        </w:rPr>
        <w:t xml:space="preserve"> </w:t>
      </w:r>
      <w:r>
        <w:rPr>
          <w:rFonts w:cs="Times New Roman" w:hint="eastAsia"/>
          <w:szCs w:val="20"/>
        </w:rPr>
        <w:t xml:space="preserve">the </w:t>
      </w:r>
      <w:r w:rsidR="004D0407" w:rsidRPr="00B02CF5">
        <w:rPr>
          <w:rFonts w:cs="Times New Roman"/>
          <w:szCs w:val="20"/>
        </w:rPr>
        <w:t>RAN1#11</w:t>
      </w:r>
      <w:r w:rsidR="004D0407">
        <w:rPr>
          <w:rFonts w:cs="Times New Roman" w:hint="eastAsia"/>
          <w:szCs w:val="20"/>
        </w:rPr>
        <w:t>2</w:t>
      </w:r>
      <w:r w:rsidR="004D0407" w:rsidRPr="00B02CF5">
        <w:rPr>
          <w:rFonts w:cs="Times New Roman"/>
          <w:szCs w:val="20"/>
        </w:rPr>
        <w:t xml:space="preserve"> meeting, </w:t>
      </w:r>
      <w:r w:rsidR="004D0407">
        <w:rPr>
          <w:rFonts w:cs="Times New Roman" w:hint="eastAsia"/>
          <w:szCs w:val="20"/>
        </w:rPr>
        <w:t xml:space="preserve">four alternatives are </w:t>
      </w:r>
      <w:r w:rsidR="004D0407">
        <w:rPr>
          <w:rFonts w:cs="Times New Roman"/>
          <w:szCs w:val="20"/>
        </w:rPr>
        <w:t>identified</w:t>
      </w:r>
      <w:r w:rsidR="004D0407">
        <w:rPr>
          <w:rFonts w:cs="Times New Roman" w:hint="eastAsia"/>
          <w:szCs w:val="20"/>
        </w:rPr>
        <w:t xml:space="preserve"> and discussed regarding CSI omission. </w:t>
      </w:r>
      <w:r w:rsidR="004D0407">
        <w:rPr>
          <w:rFonts w:cs="Times New Roman"/>
          <w:szCs w:val="20"/>
        </w:rPr>
        <w:t>T</w:t>
      </w:r>
      <w:r w:rsidR="004D0407">
        <w:rPr>
          <w:rFonts w:cs="Times New Roman" w:hint="eastAsia"/>
          <w:szCs w:val="20"/>
        </w:rPr>
        <w:t xml:space="preserve">he </w:t>
      </w:r>
      <w:r>
        <w:rPr>
          <w:rFonts w:cs="Times New Roman" w:hint="eastAsia"/>
          <w:szCs w:val="20"/>
        </w:rPr>
        <w:t xml:space="preserve">main focus was on defining </w:t>
      </w:r>
      <w:r w:rsidR="004D0407">
        <w:rPr>
          <w:rFonts w:cs="Times New Roman" w:hint="eastAsia"/>
          <w:szCs w:val="20"/>
        </w:rPr>
        <w:t xml:space="preserve">the </w:t>
      </w:r>
      <w:r>
        <w:rPr>
          <w:rFonts w:cs="Times New Roman" w:hint="eastAsia"/>
          <w:szCs w:val="20"/>
        </w:rPr>
        <w:t xml:space="preserve">priority of </w:t>
      </w:r>
      <w:r w:rsidR="004D0407">
        <w:rPr>
          <w:rFonts w:cs="Times New Roman" w:hint="eastAsia"/>
          <w:szCs w:val="20"/>
        </w:rPr>
        <w:t>DD basis</w:t>
      </w:r>
      <w:r>
        <w:rPr>
          <w:rFonts w:cs="Times New Roman" w:hint="eastAsia"/>
          <w:szCs w:val="20"/>
        </w:rPr>
        <w:t xml:space="preserve"> </w:t>
      </w:r>
      <w:r w:rsidR="004D0407">
        <w:rPr>
          <w:rFonts w:cs="Times New Roman" w:hint="eastAsia"/>
          <w:szCs w:val="20"/>
        </w:rPr>
        <w:t>based on Rel-16 priority definition</w:t>
      </w:r>
      <w:r>
        <w:rPr>
          <w:rFonts w:cs="Times New Roman" w:hint="eastAsia"/>
          <w:szCs w:val="20"/>
        </w:rPr>
        <w:t>,</w:t>
      </w:r>
      <w:r w:rsidR="004D0407">
        <w:rPr>
          <w:rFonts w:cs="Times New Roman" w:hint="eastAsia"/>
          <w:szCs w:val="20"/>
        </w:rPr>
        <w:t xml:space="preserve"> which only includes FD basis, SD basis and layer index. As the channel in time domain changes slower than in frequency domain, discarding a part of the reporting coefficients </w:t>
      </w:r>
      <w:r w:rsidR="004D0407">
        <w:rPr>
          <w:rFonts w:cs="Times New Roman"/>
          <w:szCs w:val="20"/>
        </w:rPr>
        <w:t>corresponding</w:t>
      </w:r>
      <w:r w:rsidR="004D0407">
        <w:rPr>
          <w:rFonts w:cs="Times New Roman" w:hint="eastAsia"/>
          <w:szCs w:val="20"/>
        </w:rPr>
        <w:t xml:space="preserve"> to </w:t>
      </w:r>
      <w:r w:rsidR="003A6888">
        <w:rPr>
          <w:rFonts w:cs="Times New Roman" w:hint="eastAsia"/>
          <w:szCs w:val="20"/>
        </w:rPr>
        <w:t xml:space="preserve">a </w:t>
      </w:r>
      <w:r w:rsidR="004D0407">
        <w:rPr>
          <w:rFonts w:cs="Times New Roman" w:hint="eastAsia"/>
          <w:szCs w:val="20"/>
        </w:rPr>
        <w:t xml:space="preserve">DD basis has less </w:t>
      </w:r>
      <w:r w:rsidR="003A6888">
        <w:rPr>
          <w:rFonts w:cs="Times New Roman" w:hint="eastAsia"/>
          <w:szCs w:val="20"/>
        </w:rPr>
        <w:t xml:space="preserve">impact </w:t>
      </w:r>
      <w:r w:rsidR="004D0407">
        <w:rPr>
          <w:rFonts w:cs="Times New Roman" w:hint="eastAsia"/>
          <w:szCs w:val="20"/>
        </w:rPr>
        <w:t xml:space="preserve">on performance than discarding some coefficients corresponding to </w:t>
      </w:r>
      <w:r w:rsidR="003A6888">
        <w:rPr>
          <w:rFonts w:cs="Times New Roman" w:hint="eastAsia"/>
          <w:szCs w:val="20"/>
        </w:rPr>
        <w:t xml:space="preserve">a </w:t>
      </w:r>
      <w:r w:rsidR="004D0407">
        <w:rPr>
          <w:rFonts w:cs="Times New Roman" w:hint="eastAsia"/>
          <w:szCs w:val="20"/>
        </w:rPr>
        <w:t xml:space="preserve">FD basis. </w:t>
      </w:r>
      <w:r>
        <w:rPr>
          <w:rFonts w:cs="Times New Roman" w:hint="eastAsia"/>
          <w:szCs w:val="20"/>
        </w:rPr>
        <w:t xml:space="preserve">Thus it </w:t>
      </w:r>
      <w:r w:rsidR="004D0407">
        <w:rPr>
          <w:rFonts w:cs="Times New Roman" w:hint="eastAsia"/>
          <w:szCs w:val="20"/>
        </w:rPr>
        <w:t xml:space="preserve">is reasonable to </w:t>
      </w:r>
      <w:r w:rsidR="003A6888">
        <w:rPr>
          <w:rFonts w:cs="Times New Roman" w:hint="eastAsia"/>
          <w:szCs w:val="20"/>
        </w:rPr>
        <w:t xml:space="preserve">assign </w:t>
      </w:r>
      <w:r w:rsidR="004D0407">
        <w:rPr>
          <w:rFonts w:cs="Times New Roman" w:hint="eastAsia"/>
          <w:szCs w:val="20"/>
        </w:rPr>
        <w:t xml:space="preserve">the DD basis as least priority. </w:t>
      </w:r>
      <w:r w:rsidR="004D0407">
        <w:rPr>
          <w:rFonts w:cs="Times New Roman"/>
          <w:szCs w:val="20"/>
        </w:rPr>
        <w:t>T</w:t>
      </w:r>
      <w:r w:rsidR="004D0407">
        <w:rPr>
          <w:rFonts w:cs="Times New Roman" w:hint="eastAsia"/>
          <w:szCs w:val="20"/>
        </w:rPr>
        <w:t xml:space="preserve">herefore, Alt2 and Alt3 are </w:t>
      </w:r>
      <w:r>
        <w:rPr>
          <w:rFonts w:cs="Times New Roman" w:hint="eastAsia"/>
          <w:szCs w:val="20"/>
        </w:rPr>
        <w:t xml:space="preserve">the </w:t>
      </w:r>
      <w:r w:rsidR="004D0407">
        <w:rPr>
          <w:rFonts w:cs="Times New Roman"/>
          <w:szCs w:val="20"/>
        </w:rPr>
        <w:t>preferred</w:t>
      </w:r>
      <w:r>
        <w:rPr>
          <w:rFonts w:cs="Times New Roman" w:hint="eastAsia"/>
          <w:szCs w:val="20"/>
        </w:rPr>
        <w:t xml:space="preserve"> options</w:t>
      </w:r>
      <w:r w:rsidR="004D0407">
        <w:rPr>
          <w:rFonts w:cs="Times New Roman" w:hint="eastAsia"/>
          <w:szCs w:val="20"/>
        </w:rPr>
        <w:t>.</w:t>
      </w:r>
    </w:p>
    <w:p w14:paraId="6E25C4E5" w14:textId="1676F27E" w:rsidR="00C820F1" w:rsidRDefault="00C820F1" w:rsidP="004D0407">
      <w:pPr>
        <w:widowControl/>
        <w:spacing w:beforeLines="50" w:before="120" w:afterLines="50" w:after="120"/>
        <w:rPr>
          <w:rFonts w:cs="Times New Roman"/>
          <w:szCs w:val="20"/>
        </w:rPr>
      </w:pPr>
      <w:r>
        <w:rPr>
          <w:rFonts w:cs="Times New Roman"/>
          <w:szCs w:val="20"/>
        </w:rPr>
        <w:t>A</w:t>
      </w:r>
      <w:r>
        <w:rPr>
          <w:rFonts w:cs="Times New Roman" w:hint="eastAsia"/>
          <w:szCs w:val="20"/>
        </w:rPr>
        <w:t xml:space="preserve">fter comparing </w:t>
      </w:r>
      <w:r w:rsidR="004D0407">
        <w:rPr>
          <w:rFonts w:cs="Times New Roman" w:hint="eastAsia"/>
          <w:szCs w:val="20"/>
        </w:rPr>
        <w:t xml:space="preserve">Alt2 and Alt3, </w:t>
      </w:r>
      <w:r w:rsidR="00B322A6">
        <w:rPr>
          <w:rFonts w:cs="Times New Roman" w:hint="eastAsia"/>
          <w:szCs w:val="20"/>
        </w:rPr>
        <w:t xml:space="preserve">it is </w:t>
      </w:r>
      <w:r>
        <w:rPr>
          <w:rFonts w:cs="Times New Roman" w:hint="eastAsia"/>
          <w:szCs w:val="20"/>
        </w:rPr>
        <w:t xml:space="preserve">more </w:t>
      </w:r>
      <w:r w:rsidR="00B322A6">
        <w:rPr>
          <w:rFonts w:cs="Times New Roman" w:hint="eastAsia"/>
          <w:szCs w:val="20"/>
        </w:rPr>
        <w:t xml:space="preserve">reasonable to use </w:t>
      </w:r>
      <w:r w:rsidR="00B322A6" w:rsidRPr="000B150B">
        <w:rPr>
          <w:i/>
          <w:szCs w:val="20"/>
          <w:lang w:val="sv-SE" w:eastAsia="x-none"/>
        </w:rPr>
        <w:t>N</w:t>
      </w:r>
      <w:r w:rsidR="00B322A6" w:rsidRPr="000B150B">
        <w:rPr>
          <w:i/>
          <w:szCs w:val="20"/>
          <w:vertAlign w:val="subscript"/>
          <w:lang w:val="sv-SE" w:eastAsia="x-none"/>
        </w:rPr>
        <w:t>3</w:t>
      </w:r>
      <w:r w:rsidR="00B322A6">
        <w:rPr>
          <w:rFonts w:hint="eastAsia"/>
          <w:szCs w:val="20"/>
          <w:lang w:val="sv-SE"/>
        </w:rPr>
        <w:t xml:space="preserve"> </w:t>
      </w:r>
      <w:r>
        <w:rPr>
          <w:rFonts w:hint="eastAsia"/>
          <w:szCs w:val="20"/>
          <w:lang w:val="sv-SE"/>
        </w:rPr>
        <w:t>instead of</w:t>
      </w:r>
      <w:r w:rsidR="00B322A6">
        <w:rPr>
          <w:rFonts w:hint="eastAsia"/>
          <w:szCs w:val="20"/>
          <w:lang w:val="sv-SE"/>
        </w:rPr>
        <w:t xml:space="preserve"> </w:t>
      </w:r>
      <w:proofErr w:type="spellStart"/>
      <w:r w:rsidR="00B322A6">
        <w:rPr>
          <w:rFonts w:hint="eastAsia"/>
          <w:i/>
          <w:szCs w:val="20"/>
        </w:rPr>
        <w:t>M</w:t>
      </w:r>
      <w:r w:rsidR="00B322A6">
        <w:rPr>
          <w:rFonts w:hint="eastAsia"/>
          <w:i/>
          <w:szCs w:val="20"/>
          <w:vertAlign w:val="subscript"/>
        </w:rPr>
        <w:t>v</w:t>
      </w:r>
      <w:proofErr w:type="spellEnd"/>
      <w:r w:rsidR="00B322A6">
        <w:rPr>
          <w:rFonts w:hint="eastAsia"/>
          <w:szCs w:val="20"/>
        </w:rPr>
        <w:t xml:space="preserve">, </w:t>
      </w:r>
      <w:r w:rsidR="00B322A6">
        <w:rPr>
          <w:szCs w:val="20"/>
        </w:rPr>
        <w:t>because</w:t>
      </w:r>
      <w:r w:rsidR="00B322A6">
        <w:rPr>
          <w:rFonts w:hint="eastAsia"/>
          <w:szCs w:val="20"/>
        </w:rPr>
        <w:t xml:space="preserve"> the range value of </w:t>
      </w:r>
      <w:proofErr w:type="gramStart"/>
      <w:r w:rsidR="00B322A6" w:rsidRPr="00BD6D8F">
        <w:rPr>
          <w:i/>
          <w:szCs w:val="20"/>
          <w:lang w:val="sv-SE" w:eastAsia="x-none"/>
        </w:rPr>
        <w:t>P(</w:t>
      </w:r>
      <w:proofErr w:type="gramEnd"/>
      <w:r w:rsidR="00B322A6" w:rsidRPr="00BD6D8F">
        <w:rPr>
          <w:i/>
          <w:szCs w:val="20"/>
          <w:lang w:val="sv-SE" w:eastAsia="x-none"/>
        </w:rPr>
        <w:t>m)</w:t>
      </w:r>
      <w:r w:rsidR="00B322A6">
        <w:rPr>
          <w:rFonts w:hint="eastAsia"/>
          <w:szCs w:val="20"/>
          <w:lang w:val="sv-SE"/>
        </w:rPr>
        <w:t xml:space="preserve"> is {0,1,...,</w:t>
      </w:r>
      <w:r w:rsidR="00B322A6" w:rsidRPr="00092B2C">
        <w:rPr>
          <w:i/>
          <w:szCs w:val="20"/>
          <w:lang w:val="sv-SE" w:eastAsia="x-none"/>
        </w:rPr>
        <w:t xml:space="preserve"> </w:t>
      </w:r>
      <w:r w:rsidR="00B322A6" w:rsidRPr="000B150B">
        <w:rPr>
          <w:i/>
          <w:szCs w:val="20"/>
          <w:lang w:val="sv-SE" w:eastAsia="x-none"/>
        </w:rPr>
        <w:t>N</w:t>
      </w:r>
      <w:r w:rsidR="00B322A6" w:rsidRPr="000B150B">
        <w:rPr>
          <w:i/>
          <w:szCs w:val="20"/>
          <w:vertAlign w:val="subscript"/>
          <w:lang w:val="sv-SE" w:eastAsia="x-none"/>
        </w:rPr>
        <w:t>3</w:t>
      </w:r>
      <w:r w:rsidR="00B322A6" w:rsidRPr="00092B2C">
        <w:rPr>
          <w:rFonts w:hint="eastAsia"/>
          <w:szCs w:val="20"/>
          <w:lang w:val="sv-SE"/>
        </w:rPr>
        <w:t>-1</w:t>
      </w:r>
      <w:r w:rsidR="00B322A6">
        <w:rPr>
          <w:rFonts w:hint="eastAsia"/>
          <w:szCs w:val="20"/>
          <w:lang w:val="sv-SE"/>
        </w:rPr>
        <w:t xml:space="preserve">}. </w:t>
      </w:r>
      <w:r w:rsidR="00B322A6">
        <w:rPr>
          <w:szCs w:val="20"/>
          <w:lang w:val="sv-SE"/>
        </w:rPr>
        <w:t>T</w:t>
      </w:r>
      <w:r w:rsidR="00B322A6">
        <w:rPr>
          <w:rFonts w:hint="eastAsia"/>
          <w:szCs w:val="20"/>
          <w:lang w:val="sv-SE"/>
        </w:rPr>
        <w:t>herefore, Alt</w:t>
      </w:r>
      <w:r w:rsidR="00E41FBD">
        <w:rPr>
          <w:rFonts w:hint="eastAsia"/>
          <w:szCs w:val="20"/>
          <w:lang w:val="sv-SE"/>
        </w:rPr>
        <w:t>2</w:t>
      </w:r>
      <w:r>
        <w:rPr>
          <w:rFonts w:hint="eastAsia"/>
          <w:szCs w:val="20"/>
          <w:lang w:val="sv-SE"/>
        </w:rPr>
        <w:t xml:space="preserve"> is preferred</w:t>
      </w:r>
      <w:r w:rsidR="00B322A6">
        <w:rPr>
          <w:rFonts w:hint="eastAsia"/>
          <w:szCs w:val="20"/>
          <w:lang w:val="sv-SE"/>
        </w:rPr>
        <w:t>. Regarding the function</w:t>
      </w:r>
      <w:r w:rsidR="00B322A6" w:rsidRPr="00E57853">
        <w:rPr>
          <w:rFonts w:hint="eastAsia"/>
          <w:i/>
          <w:szCs w:val="20"/>
          <w:lang w:val="sv-SE"/>
        </w:rPr>
        <w:t xml:space="preserve"> </w:t>
      </w:r>
      <w:r w:rsidR="00B322A6" w:rsidRPr="00E57853">
        <w:rPr>
          <w:rFonts w:cs="Times New Roman" w:hint="eastAsia"/>
          <w:i/>
          <w:szCs w:val="20"/>
        </w:rPr>
        <w:t>S(q)</w:t>
      </w:r>
      <w:r w:rsidR="00B322A6">
        <w:rPr>
          <w:rFonts w:hint="eastAsia"/>
          <w:szCs w:val="20"/>
          <w:lang w:val="sv-SE"/>
        </w:rPr>
        <w:t>,</w:t>
      </w:r>
      <w:r>
        <w:rPr>
          <w:rFonts w:cs="Times New Roman" w:hint="eastAsia"/>
          <w:szCs w:val="20"/>
        </w:rPr>
        <w:t xml:space="preserve"> </w:t>
      </w:r>
      <w:r w:rsidR="006C43B7">
        <w:rPr>
          <w:rFonts w:cs="Times New Roman" w:hint="eastAsia"/>
          <w:szCs w:val="20"/>
        </w:rPr>
        <w:t xml:space="preserve">as </w:t>
      </w:r>
      <w:r w:rsidR="004D0407">
        <w:rPr>
          <w:rFonts w:cs="Times New Roman" w:hint="eastAsia"/>
          <w:szCs w:val="20"/>
        </w:rPr>
        <w:t>only two DD basis are supported</w:t>
      </w:r>
      <w:r>
        <w:rPr>
          <w:rFonts w:cs="Times New Roman" w:hint="eastAsia"/>
          <w:szCs w:val="20"/>
        </w:rPr>
        <w:t xml:space="preserve"> </w:t>
      </w:r>
      <w:r w:rsidR="004D0407">
        <w:rPr>
          <w:rFonts w:cs="Times New Roman" w:hint="eastAsia"/>
          <w:szCs w:val="20"/>
        </w:rPr>
        <w:t xml:space="preserve">and the index q of </w:t>
      </w:r>
      <w:r>
        <w:rPr>
          <w:rFonts w:cs="Times New Roman" w:hint="eastAsia"/>
          <w:szCs w:val="20"/>
        </w:rPr>
        <w:t xml:space="preserve">the </w:t>
      </w:r>
      <w:r w:rsidR="004D0407">
        <w:rPr>
          <w:rFonts w:cs="Times New Roman" w:hint="eastAsia"/>
          <w:szCs w:val="20"/>
        </w:rPr>
        <w:t xml:space="preserve">dominated DD basis is always 0, it is nature to </w:t>
      </w:r>
      <w:r>
        <w:rPr>
          <w:rFonts w:cs="Times New Roman" w:hint="eastAsia"/>
          <w:szCs w:val="20"/>
        </w:rPr>
        <w:t xml:space="preserve">assign high priority to </w:t>
      </w:r>
      <w:r w:rsidR="004D0407">
        <w:rPr>
          <w:rFonts w:cs="Times New Roman" w:hint="eastAsia"/>
          <w:szCs w:val="20"/>
        </w:rPr>
        <w:t xml:space="preserve">q=0 </w:t>
      </w:r>
      <w:r>
        <w:rPr>
          <w:rFonts w:cs="Times New Roman" w:hint="eastAsia"/>
          <w:szCs w:val="20"/>
        </w:rPr>
        <w:t>and low priority to</w:t>
      </w:r>
      <w:r w:rsidR="004D0407">
        <w:rPr>
          <w:rFonts w:cs="Times New Roman" w:hint="eastAsia"/>
          <w:szCs w:val="20"/>
        </w:rPr>
        <w:t xml:space="preserve"> q=1. </w:t>
      </w:r>
      <w:r w:rsidR="004D0407">
        <w:rPr>
          <w:rFonts w:cs="Times New Roman"/>
          <w:szCs w:val="20"/>
        </w:rPr>
        <w:t>T</w:t>
      </w:r>
      <w:r w:rsidR="004D0407">
        <w:rPr>
          <w:rFonts w:cs="Times New Roman" w:hint="eastAsia"/>
          <w:szCs w:val="20"/>
        </w:rPr>
        <w:t xml:space="preserve">herefore, </w:t>
      </w:r>
      <w:r w:rsidRPr="00C820F1">
        <w:rPr>
          <w:rFonts w:cs="Times New Roman"/>
          <w:szCs w:val="20"/>
        </w:rPr>
        <w:t>S(q)=q is preferred</w:t>
      </w:r>
      <w:r w:rsidR="004D0407">
        <w:rPr>
          <w:rFonts w:cs="Times New Roman" w:hint="eastAsia"/>
          <w:szCs w:val="20"/>
        </w:rPr>
        <w:t>.</w:t>
      </w:r>
    </w:p>
    <w:p w14:paraId="1C4F2BEB" w14:textId="77777777" w:rsidR="004D0407" w:rsidRPr="00657999" w:rsidRDefault="004D0407" w:rsidP="004D0407">
      <w:pPr>
        <w:pStyle w:val="Normal9pointspacing"/>
        <w:spacing w:beforeLines="50" w:before="120" w:after="50"/>
        <w:rPr>
          <w:b/>
          <w:szCs w:val="20"/>
          <w:lang w:val="en-US"/>
        </w:rPr>
      </w:pPr>
      <w:r w:rsidRPr="004F323C">
        <w:rPr>
          <w:b/>
          <w:szCs w:val="20"/>
          <w:lang w:val="en-US"/>
        </w:rPr>
        <w:t>Proposal</w:t>
      </w:r>
      <w:r w:rsidRPr="00657999">
        <w:rPr>
          <w:rFonts w:hint="eastAsia"/>
          <w:b/>
          <w:szCs w:val="20"/>
          <w:lang w:val="en-US"/>
        </w:rPr>
        <w:t>-</w:t>
      </w:r>
      <w:r>
        <w:rPr>
          <w:rFonts w:eastAsiaTheme="minorEastAsia" w:hint="eastAsia"/>
          <w:b/>
          <w:szCs w:val="20"/>
          <w:lang w:val="en-US" w:eastAsia="zh-CN"/>
        </w:rPr>
        <w:t>4</w:t>
      </w:r>
      <w:r w:rsidRPr="00657999">
        <w:rPr>
          <w:b/>
          <w:szCs w:val="20"/>
          <w:lang w:val="en-US"/>
        </w:rPr>
        <w:t xml:space="preserve">: </w:t>
      </w:r>
    </w:p>
    <w:p w14:paraId="5BE2885D" w14:textId="7CC2C798" w:rsidR="004D0407" w:rsidRPr="00F70EAC" w:rsidRDefault="004D0407" w:rsidP="00F70EAC">
      <w:pPr>
        <w:pStyle w:val="a8"/>
        <w:numPr>
          <w:ilvl w:val="0"/>
          <w:numId w:val="3"/>
        </w:numPr>
        <w:snapToGrid w:val="0"/>
        <w:spacing w:afterLines="50" w:after="120"/>
        <w:ind w:left="402" w:hangingChars="200" w:hanging="402"/>
        <w:contextualSpacing/>
        <w:rPr>
          <w:rFonts w:eastAsia="宋体" w:cs="Times New Roman"/>
          <w:szCs w:val="20"/>
        </w:rPr>
      </w:pPr>
      <w:r w:rsidRPr="00E00D1B">
        <w:rPr>
          <w:rFonts w:cs="Times New Roman" w:hint="eastAsia"/>
          <w:b/>
          <w:szCs w:val="20"/>
        </w:rPr>
        <w:t xml:space="preserve">Support </w:t>
      </w:r>
      <w:r w:rsidR="00EB39F9">
        <w:rPr>
          <w:rFonts w:cs="Times New Roman" w:hint="eastAsia"/>
          <w:b/>
          <w:szCs w:val="20"/>
        </w:rPr>
        <w:t xml:space="preserve">Alt2 with </w:t>
      </w:r>
      <w:proofErr w:type="gramStart"/>
      <w:r w:rsidR="00EB39F9" w:rsidRPr="009F7A1C">
        <w:rPr>
          <w:rFonts w:cs="Times New Roman"/>
          <w:b/>
          <w:i/>
          <w:szCs w:val="20"/>
        </w:rPr>
        <w:t>S(</w:t>
      </w:r>
      <w:proofErr w:type="gramEnd"/>
      <w:r w:rsidR="00EB39F9" w:rsidRPr="009F7A1C">
        <w:rPr>
          <w:rFonts w:cs="Times New Roman"/>
          <w:b/>
          <w:i/>
          <w:szCs w:val="20"/>
        </w:rPr>
        <w:t>q)=q</w:t>
      </w:r>
      <w:r w:rsidR="00EB39F9">
        <w:rPr>
          <w:rFonts w:cs="Times New Roman" w:hint="eastAsia"/>
          <w:b/>
          <w:szCs w:val="20"/>
        </w:rPr>
        <w:t xml:space="preserve"> </w:t>
      </w:r>
      <w:r>
        <w:rPr>
          <w:rFonts w:cs="Times New Roman" w:hint="eastAsia"/>
          <w:b/>
          <w:szCs w:val="20"/>
        </w:rPr>
        <w:t>regarding CSI omission</w:t>
      </w:r>
      <w:r w:rsidRPr="00E00D1B">
        <w:rPr>
          <w:rFonts w:cs="Times New Roman" w:hint="eastAsia"/>
          <w:b/>
          <w:szCs w:val="20"/>
        </w:rPr>
        <w:t>.</w:t>
      </w:r>
    </w:p>
    <w:p w14:paraId="34717C55" w14:textId="77777777" w:rsidR="001177E2" w:rsidRDefault="001177E2" w:rsidP="004D0407">
      <w:pPr>
        <w:widowControl/>
        <w:spacing w:beforeLines="50" w:before="120" w:afterLines="50" w:after="120"/>
        <w:rPr>
          <w:rFonts w:cs="Times New Roman"/>
          <w:szCs w:val="20"/>
        </w:rPr>
      </w:pPr>
    </w:p>
    <w:p w14:paraId="1C963513" w14:textId="05AF9D30" w:rsidR="004D0407" w:rsidRPr="00E00404" w:rsidRDefault="004D0407" w:rsidP="004D0407">
      <w:pPr>
        <w:widowControl/>
        <w:spacing w:beforeLines="50" w:before="120" w:afterLines="50" w:after="120"/>
        <w:rPr>
          <w:rFonts w:cs="Times New Roman"/>
          <w:szCs w:val="20"/>
        </w:rPr>
      </w:pPr>
      <w:r w:rsidRPr="00596275">
        <w:rPr>
          <w:rFonts w:cs="Times New Roman" w:hint="eastAsia"/>
          <w:szCs w:val="20"/>
        </w:rPr>
        <w:t>For Enhanced Type II reports in Rel-16,</w:t>
      </w:r>
      <w:r>
        <w:rPr>
          <w:rFonts w:cs="Times New Roman" w:hint="eastAsia"/>
          <w:szCs w:val="20"/>
        </w:rPr>
        <w:t xml:space="preserve"> for a given CSI report </w:t>
      </w:r>
      <w:r w:rsidRPr="009F7A1C">
        <w:rPr>
          <w:rFonts w:cs="Times New Roman"/>
          <w:i/>
          <w:szCs w:val="20"/>
        </w:rPr>
        <w:t>n</w:t>
      </w:r>
      <w:r>
        <w:rPr>
          <w:rFonts w:cs="Times New Roman" w:hint="eastAsia"/>
          <w:szCs w:val="20"/>
        </w:rPr>
        <w:t xml:space="preserve">, each reported element of indices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2,4,l</m:t>
            </m:r>
          </m:sub>
        </m:sSub>
        <m:r>
          <w:rPr>
            <w:rFonts w:ascii="Cambria Math" w:hAnsi="Cambria Math" w:cs="Times New Roman"/>
            <w:szCs w:val="20"/>
          </w:rPr>
          <m:t xml:space="preserve"> </m:t>
        </m:r>
      </m:oMath>
      <w:r>
        <w:rPr>
          <w:rFonts w:cs="Times New Roman" w:hint="eastAsia"/>
          <w:szCs w:val="20"/>
        </w:rPr>
        <w:t>(</w:t>
      </w:r>
      <w:r>
        <w:rPr>
          <w:color w:val="000000"/>
        </w:rPr>
        <w:t>amplitude coefficient indicator</w:t>
      </w:r>
      <w:r>
        <w:rPr>
          <w:rFonts w:cs="Times New Roman" w:hint="eastAsia"/>
          <w:szCs w:val="20"/>
        </w:rPr>
        <w:t>),</w:t>
      </w:r>
      <w:r w:rsidRPr="00E00404">
        <w:rPr>
          <w:rFonts w:cs="Times New Roman"/>
          <w:szCs w:val="20"/>
        </w:rPr>
        <w:t xml:space="preserve">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2,5,l</m:t>
            </m:r>
          </m:sub>
        </m:sSub>
        <m:r>
          <m:rPr>
            <m:sty m:val="p"/>
          </m:rPr>
          <w:rPr>
            <w:rFonts w:ascii="Cambria Math" w:hAnsi="Cambria Math" w:cs="Times New Roman"/>
            <w:szCs w:val="20"/>
          </w:rPr>
          <m:t xml:space="preserve"> </m:t>
        </m:r>
      </m:oMath>
      <w:r>
        <w:rPr>
          <w:rFonts w:cs="Times New Roman" w:hint="eastAsia"/>
          <w:szCs w:val="20"/>
        </w:rPr>
        <w:t>(</w:t>
      </w:r>
      <w:r>
        <w:rPr>
          <w:color w:val="000000"/>
        </w:rPr>
        <w:t>phase coefficient indicator</w:t>
      </w:r>
      <w:r>
        <w:rPr>
          <w:rFonts w:cs="Times New Roman" w:hint="eastAsia"/>
          <w:szCs w:val="20"/>
        </w:rPr>
        <w:t>)</w:t>
      </w:r>
      <w:r w:rsidR="00B301A5">
        <w:rPr>
          <w:rFonts w:cs="Times New Roman" w:hint="eastAsia"/>
          <w:szCs w:val="20"/>
        </w:rPr>
        <w:t xml:space="preserve"> </w:t>
      </w:r>
      <w:r w:rsidRPr="00E00404">
        <w:rPr>
          <w:rFonts w:cs="Times New Roman"/>
          <w:szCs w:val="20"/>
        </w:rPr>
        <w:t xml:space="preserve">and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1,7,l</m:t>
            </m:r>
          </m:sub>
        </m:sSub>
      </m:oMath>
      <w:r w:rsidRPr="00E00404">
        <w:rPr>
          <w:rFonts w:cs="Times New Roman" w:hint="eastAsia"/>
          <w:szCs w:val="20"/>
        </w:rPr>
        <w:t xml:space="preserve"> </w:t>
      </w:r>
      <w:r>
        <w:rPr>
          <w:rFonts w:cs="Times New Roman" w:hint="eastAsia"/>
          <w:szCs w:val="20"/>
        </w:rPr>
        <w:t>(NZC location indicator)</w:t>
      </w:r>
      <w:r w:rsidR="00B301A5">
        <w:rPr>
          <w:rFonts w:cs="Times New Roman" w:hint="eastAsia"/>
          <w:szCs w:val="20"/>
        </w:rPr>
        <w:t xml:space="preserve"> </w:t>
      </w:r>
      <w:r w:rsidRPr="00E00404">
        <w:rPr>
          <w:rFonts w:cs="Times New Roman" w:hint="eastAsia"/>
          <w:szCs w:val="20"/>
        </w:rPr>
        <w:t>is mapped to Group1 and Group2 of CSI Part 2 according to its priority.</w:t>
      </w:r>
    </w:p>
    <w:p w14:paraId="497ED2D9" w14:textId="7A833314" w:rsidR="004D0407" w:rsidRPr="00E00404" w:rsidRDefault="004D0407" w:rsidP="004D0407">
      <w:pPr>
        <w:pStyle w:val="B2"/>
        <w:numPr>
          <w:ilvl w:val="0"/>
          <w:numId w:val="32"/>
        </w:numPr>
        <w:rPr>
          <w:rFonts w:eastAsiaTheme="minorEastAsia"/>
          <w:kern w:val="2"/>
          <w:lang w:val="en-US" w:eastAsia="zh-CN"/>
        </w:rPr>
      </w:pPr>
      <w:r>
        <w:rPr>
          <w:rFonts w:eastAsiaTheme="minorEastAsia"/>
          <w:kern w:val="2"/>
          <w:lang w:val="en-US" w:eastAsia="zh-CN"/>
        </w:rPr>
        <w:t>Group 1</w:t>
      </w:r>
      <w:r>
        <w:rPr>
          <w:rFonts w:eastAsiaTheme="minorEastAsia" w:hint="eastAsia"/>
          <w:kern w:val="2"/>
          <w:lang w:val="en-US" w:eastAsia="zh-CN"/>
        </w:rPr>
        <w:t>:</w:t>
      </w:r>
      <w:r w:rsidRPr="00E00404">
        <w:rPr>
          <w:rFonts w:eastAsiaTheme="minorEastAsia"/>
          <w:kern w:val="2"/>
          <w:lang w:val="en-US" w:eastAsia="zh-CN"/>
        </w:rPr>
        <w:t xml:space="preserve"> </w:t>
      </w:r>
      <w:r w:rsidR="00B301A5">
        <w:rPr>
          <w:rFonts w:eastAsiaTheme="minorEastAsia" w:hint="eastAsia"/>
          <w:kern w:val="2"/>
          <w:lang w:val="en-US" w:eastAsia="zh-CN"/>
        </w:rPr>
        <w:t>I</w:t>
      </w:r>
      <w:r w:rsidR="00B301A5" w:rsidRPr="00E00404">
        <w:rPr>
          <w:rFonts w:eastAsiaTheme="minorEastAsia"/>
          <w:kern w:val="2"/>
          <w:lang w:val="en-US" w:eastAsia="zh-CN"/>
        </w:rPr>
        <w:t xml:space="preserve">ndices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1,5</m:t>
            </m:r>
          </m:sub>
        </m:sSub>
      </m:oMath>
      <w:r w:rsidRPr="00E00404">
        <w:rPr>
          <w:rFonts w:eastAsiaTheme="minorEastAsia"/>
          <w:kern w:val="2"/>
          <w:lang w:val="en-US" w:eastAsia="zh-CN"/>
        </w:rPr>
        <w:t xml:space="preserve"> (if reported),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1,6,l</m:t>
            </m:r>
          </m:sub>
        </m:sSub>
      </m:oMath>
      <w:r w:rsidRPr="00E00404">
        <w:rPr>
          <w:rFonts w:eastAsiaTheme="minorEastAsia"/>
          <w:kern w:val="2"/>
          <w:lang w:val="en-US" w:eastAsia="zh-CN"/>
        </w:rPr>
        <w:t xml:space="preserve"> (if reported), the </w:t>
      </w:r>
      <m:oMath>
        <m:r>
          <w:rPr>
            <w:rFonts w:ascii="Cambria Math" w:eastAsiaTheme="minorEastAsia" w:hAnsi="Cambria Math"/>
            <w:kern w:val="2"/>
            <w:lang w:val="en-US" w:eastAsia="zh-CN"/>
          </w:rPr>
          <m:t>υ2L</m:t>
        </m:r>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M</m:t>
            </m:r>
          </m:e>
          <m:sub>
            <m:r>
              <w:rPr>
                <w:rFonts w:ascii="Cambria Math" w:eastAsiaTheme="minorEastAsia" w:hAnsi="Cambria Math"/>
                <w:kern w:val="2"/>
                <w:lang w:val="en-US" w:eastAsia="zh-CN"/>
              </w:rPr>
              <m:t>υ</m:t>
            </m:r>
          </m:sub>
        </m:sSub>
        <m:r>
          <w:rPr>
            <w:rFonts w:ascii="Cambria Math" w:eastAsiaTheme="minorEastAsia" w:hAnsi="Cambria Math"/>
            <w:kern w:val="2"/>
            <w:lang w:val="en-US" w:eastAsia="zh-CN"/>
          </w:rPr>
          <m:t>-</m:t>
        </m:r>
        <m:d>
          <m:dPr>
            <m:begChr m:val="⌊"/>
            <m:endChr m:val="⌋"/>
            <m:ctrlPr>
              <w:rPr>
                <w:rFonts w:ascii="Cambria Math" w:eastAsiaTheme="minorEastAsia" w:hAnsi="Cambria Math"/>
                <w:i/>
                <w:kern w:val="2"/>
                <w:lang w:val="en-US" w:eastAsia="zh-CN"/>
              </w:rPr>
            </m:ctrlPr>
          </m:dPr>
          <m:e>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K</m:t>
                </m:r>
              </m:e>
              <m:sup>
                <m:r>
                  <w:rPr>
                    <w:rFonts w:ascii="Cambria Math" w:eastAsiaTheme="minorEastAsia" w:hAnsi="Cambria Math"/>
                    <w:kern w:val="2"/>
                    <w:lang w:val="en-US" w:eastAsia="zh-CN"/>
                  </w:rPr>
                  <m:t>NZ</m:t>
                </m:r>
              </m:sup>
            </m:sSup>
            <m:r>
              <w:rPr>
                <w:rFonts w:ascii="Cambria Math" w:eastAsiaTheme="minorEastAsia" w:hAnsi="Cambria Math"/>
                <w:kern w:val="2"/>
                <w:lang w:val="en-US" w:eastAsia="zh-CN"/>
              </w:rPr>
              <m:t>/2</m:t>
            </m:r>
          </m:e>
        </m:d>
      </m:oMath>
      <w:r w:rsidRPr="00E00404">
        <w:rPr>
          <w:rFonts w:eastAsiaTheme="minorEastAsia"/>
          <w:kern w:val="2"/>
          <w:lang w:val="en-US" w:eastAsia="zh-CN"/>
        </w:rPr>
        <w:t xml:space="preserve"> highest priority 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1,7,l</m:t>
            </m:r>
          </m:sub>
        </m:sSub>
      </m:oMath>
      <w:r w:rsidRPr="00E00404">
        <w:rPr>
          <w:rFonts w:eastAsiaTheme="minorEastAsia"/>
          <w:kern w:val="2"/>
          <w:lang w:val="en-US" w:eastAsia="zh-CN"/>
        </w:rPr>
        <w:t xml:space="preserve">,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2,3,l</m:t>
            </m:r>
          </m:sub>
        </m:sSub>
      </m:oMath>
      <w:r w:rsidRPr="00E00404">
        <w:rPr>
          <w:rFonts w:eastAsiaTheme="minorEastAsia"/>
          <w:kern w:val="2"/>
          <w:lang w:val="en-US" w:eastAsia="zh-CN"/>
        </w:rPr>
        <w:t xml:space="preserve">, the </w:t>
      </w:r>
      <m:oMath>
        <m:func>
          <m:funcPr>
            <m:ctrlPr>
              <w:rPr>
                <w:rFonts w:ascii="Cambria Math" w:eastAsiaTheme="minorEastAsia" w:hAnsi="Cambria Math"/>
                <w:kern w:val="2"/>
                <w:lang w:val="en-US" w:eastAsia="zh-CN"/>
              </w:rPr>
            </m:ctrlPr>
          </m:funcPr>
          <m:fName>
            <m:r>
              <m:rPr>
                <m:sty m:val="p"/>
              </m:rPr>
              <w:rPr>
                <w:rFonts w:ascii="Cambria Math" w:eastAsiaTheme="minorEastAsia" w:hAnsi="Cambria Math"/>
                <w:kern w:val="2"/>
                <w:lang w:val="en-US" w:eastAsia="zh-CN"/>
              </w:rPr>
              <m:t>max</m:t>
            </m:r>
          </m:fName>
          <m:e>
            <m:d>
              <m:dPr>
                <m:ctrlPr>
                  <w:rPr>
                    <w:rFonts w:ascii="Cambria Math" w:eastAsiaTheme="minorEastAsia" w:hAnsi="Cambria Math"/>
                    <w:kern w:val="2"/>
                    <w:lang w:val="en-US" w:eastAsia="zh-CN"/>
                  </w:rPr>
                </m:ctrlPr>
              </m:dPr>
              <m:e>
                <m:r>
                  <m:rPr>
                    <m:sty m:val="p"/>
                  </m:rPr>
                  <w:rPr>
                    <w:rFonts w:ascii="Cambria Math" w:eastAsiaTheme="minorEastAsia" w:hAnsi="Cambria Math"/>
                    <w:kern w:val="2"/>
                    <w:lang w:val="en-US" w:eastAsia="zh-CN"/>
                  </w:rPr>
                  <m:t>0,</m:t>
                </m:r>
                <m:d>
                  <m:dPr>
                    <m:begChr m:val="⌈"/>
                    <m:endChr m:val="⌉"/>
                    <m:ctrlPr>
                      <w:rPr>
                        <w:rFonts w:ascii="Cambria Math" w:eastAsiaTheme="minorEastAsia" w:hAnsi="Cambria Math"/>
                        <w:i/>
                        <w:kern w:val="2"/>
                        <w:lang w:val="en-US" w:eastAsia="zh-CN"/>
                      </w:rPr>
                    </m:ctrlPr>
                  </m:dPr>
                  <m:e>
                    <m:f>
                      <m:fPr>
                        <m:ctrlPr>
                          <w:rPr>
                            <w:rFonts w:ascii="Cambria Math" w:eastAsiaTheme="minorEastAsia" w:hAnsi="Cambria Math"/>
                            <w:i/>
                            <w:kern w:val="2"/>
                            <w:lang w:val="en-US" w:eastAsia="zh-CN"/>
                          </w:rPr>
                        </m:ctrlPr>
                      </m:fPr>
                      <m:num>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K</m:t>
                            </m:r>
                          </m:e>
                          <m:sup>
                            <m:r>
                              <w:rPr>
                                <w:rFonts w:ascii="Cambria Math" w:eastAsiaTheme="minorEastAsia" w:hAnsi="Cambria Math"/>
                                <w:kern w:val="2"/>
                                <w:lang w:val="en-US" w:eastAsia="zh-CN"/>
                              </w:rPr>
                              <m:t>NZ</m:t>
                            </m:r>
                          </m:sup>
                        </m:sSup>
                      </m:num>
                      <m:den>
                        <m:r>
                          <w:rPr>
                            <w:rFonts w:ascii="Cambria Math" w:eastAsiaTheme="minorEastAsia" w:hAnsi="Cambria Math"/>
                            <w:kern w:val="2"/>
                            <w:lang w:val="en-US" w:eastAsia="zh-CN"/>
                          </w:rPr>
                          <m:t>2</m:t>
                        </m:r>
                      </m:den>
                    </m:f>
                  </m:e>
                </m:d>
                <m:r>
                  <w:rPr>
                    <w:rFonts w:ascii="Cambria Math" w:eastAsiaTheme="minorEastAsia" w:hAnsi="Cambria Math"/>
                    <w:kern w:val="2"/>
                    <w:lang w:val="en-US" w:eastAsia="zh-CN"/>
                  </w:rPr>
                  <m:t>-υ</m:t>
                </m:r>
              </m:e>
            </m:d>
          </m:e>
        </m:func>
      </m:oMath>
      <w:r w:rsidRPr="00E00404">
        <w:rPr>
          <w:rFonts w:eastAsiaTheme="minorEastAsia"/>
          <w:kern w:val="2"/>
          <w:lang w:val="en-US" w:eastAsia="zh-CN"/>
        </w:rPr>
        <w:t xml:space="preserve"> highest priority 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2,4,l</m:t>
            </m:r>
          </m:sub>
        </m:sSub>
      </m:oMath>
      <w:r w:rsidRPr="00E00404">
        <w:rPr>
          <w:rFonts w:eastAsiaTheme="minorEastAsia"/>
          <w:kern w:val="2"/>
          <w:lang w:val="en-US" w:eastAsia="zh-CN"/>
        </w:rPr>
        <w:t xml:space="preserve"> and the </w:t>
      </w:r>
      <m:oMath>
        <m:func>
          <m:funcPr>
            <m:ctrlPr>
              <w:rPr>
                <w:rFonts w:ascii="Cambria Math" w:eastAsiaTheme="minorEastAsia" w:hAnsi="Cambria Math"/>
                <w:kern w:val="2"/>
                <w:lang w:val="en-US" w:eastAsia="zh-CN"/>
              </w:rPr>
            </m:ctrlPr>
          </m:funcPr>
          <m:fName>
            <m:r>
              <m:rPr>
                <m:sty m:val="p"/>
              </m:rPr>
              <w:rPr>
                <w:rFonts w:ascii="Cambria Math" w:eastAsiaTheme="minorEastAsia" w:hAnsi="Cambria Math"/>
                <w:kern w:val="2"/>
                <w:lang w:val="en-US" w:eastAsia="zh-CN"/>
              </w:rPr>
              <m:t>max</m:t>
            </m:r>
          </m:fName>
          <m:e>
            <m:d>
              <m:dPr>
                <m:ctrlPr>
                  <w:rPr>
                    <w:rFonts w:ascii="Cambria Math" w:eastAsiaTheme="minorEastAsia" w:hAnsi="Cambria Math"/>
                    <w:kern w:val="2"/>
                    <w:lang w:val="en-US" w:eastAsia="zh-CN"/>
                  </w:rPr>
                </m:ctrlPr>
              </m:dPr>
              <m:e>
                <m:r>
                  <m:rPr>
                    <m:sty m:val="p"/>
                  </m:rPr>
                  <w:rPr>
                    <w:rFonts w:ascii="Cambria Math" w:eastAsiaTheme="minorEastAsia" w:hAnsi="Cambria Math"/>
                    <w:kern w:val="2"/>
                    <w:lang w:val="en-US" w:eastAsia="zh-CN"/>
                  </w:rPr>
                  <m:t>0,</m:t>
                </m:r>
                <m:d>
                  <m:dPr>
                    <m:begChr m:val="⌈"/>
                    <m:endChr m:val="⌉"/>
                    <m:ctrlPr>
                      <w:rPr>
                        <w:rFonts w:ascii="Cambria Math" w:eastAsiaTheme="minorEastAsia" w:hAnsi="Cambria Math"/>
                        <w:i/>
                        <w:kern w:val="2"/>
                        <w:lang w:val="en-US" w:eastAsia="zh-CN"/>
                      </w:rPr>
                    </m:ctrlPr>
                  </m:dPr>
                  <m:e>
                    <m:f>
                      <m:fPr>
                        <m:ctrlPr>
                          <w:rPr>
                            <w:rFonts w:ascii="Cambria Math" w:eastAsiaTheme="minorEastAsia" w:hAnsi="Cambria Math"/>
                            <w:i/>
                            <w:kern w:val="2"/>
                            <w:lang w:val="en-US" w:eastAsia="zh-CN"/>
                          </w:rPr>
                        </m:ctrlPr>
                      </m:fPr>
                      <m:num>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K</m:t>
                            </m:r>
                          </m:e>
                          <m:sup>
                            <m:r>
                              <w:rPr>
                                <w:rFonts w:ascii="Cambria Math" w:eastAsiaTheme="minorEastAsia" w:hAnsi="Cambria Math"/>
                                <w:kern w:val="2"/>
                                <w:lang w:val="en-US" w:eastAsia="zh-CN"/>
                              </w:rPr>
                              <m:t>NZ</m:t>
                            </m:r>
                          </m:sup>
                        </m:sSup>
                      </m:num>
                      <m:den>
                        <m:r>
                          <w:rPr>
                            <w:rFonts w:ascii="Cambria Math" w:eastAsiaTheme="minorEastAsia" w:hAnsi="Cambria Math"/>
                            <w:kern w:val="2"/>
                            <w:lang w:val="en-US" w:eastAsia="zh-CN"/>
                          </w:rPr>
                          <m:t>2</m:t>
                        </m:r>
                      </m:den>
                    </m:f>
                  </m:e>
                </m:d>
                <m:r>
                  <w:rPr>
                    <w:rFonts w:ascii="Cambria Math" w:eastAsiaTheme="minorEastAsia" w:hAnsi="Cambria Math"/>
                    <w:kern w:val="2"/>
                    <w:lang w:val="en-US" w:eastAsia="zh-CN"/>
                  </w:rPr>
                  <m:t>-υ</m:t>
                </m:r>
              </m:e>
            </m:d>
          </m:e>
        </m:func>
      </m:oMath>
      <w:r w:rsidRPr="00E00404">
        <w:rPr>
          <w:rFonts w:eastAsiaTheme="minorEastAsia"/>
          <w:kern w:val="2"/>
          <w:lang w:val="en-US" w:eastAsia="zh-CN"/>
        </w:rPr>
        <w:t xml:space="preserve"> highest priority 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2,5,l</m:t>
            </m:r>
          </m:sub>
        </m:sSub>
      </m:oMath>
      <w:r w:rsidRPr="00E00404">
        <w:rPr>
          <w:rFonts w:eastAsiaTheme="minorEastAsia"/>
          <w:kern w:val="2"/>
          <w:lang w:val="en-US" w:eastAsia="zh-CN"/>
        </w:rPr>
        <w:t xml:space="preserve"> (</w:t>
      </w:r>
      <m:oMath>
        <m:r>
          <m:rPr>
            <m:sty m:val="p"/>
          </m:rPr>
          <w:rPr>
            <w:rFonts w:ascii="Cambria Math" w:eastAsiaTheme="minorEastAsia" w:hAnsi="Cambria Math"/>
            <w:kern w:val="2"/>
            <w:lang w:val="en-US" w:eastAsia="zh-CN"/>
          </w:rPr>
          <m:t>l=1,…,</m:t>
        </m:r>
        <m:r>
          <w:rPr>
            <w:rFonts w:ascii="Cambria Math" w:eastAsiaTheme="minorEastAsia" w:hAnsi="Cambria Math"/>
            <w:kern w:val="2"/>
            <w:lang w:val="en-US" w:eastAsia="zh-CN"/>
          </w:rPr>
          <m:t>υ</m:t>
        </m:r>
      </m:oMath>
      <w:r w:rsidRPr="00E00404">
        <w:rPr>
          <w:rFonts w:eastAsiaTheme="minorEastAsia"/>
          <w:kern w:val="2"/>
          <w:lang w:val="en-US" w:eastAsia="zh-CN"/>
        </w:rPr>
        <w:t>).</w:t>
      </w:r>
    </w:p>
    <w:p w14:paraId="216BAA79" w14:textId="164B7A42" w:rsidR="004D0407" w:rsidRPr="00E00404" w:rsidRDefault="004D0407" w:rsidP="004D0407">
      <w:pPr>
        <w:pStyle w:val="B2"/>
        <w:numPr>
          <w:ilvl w:val="0"/>
          <w:numId w:val="32"/>
        </w:numPr>
        <w:rPr>
          <w:rFonts w:eastAsiaTheme="minorEastAsia"/>
          <w:kern w:val="2"/>
          <w:lang w:val="en-US" w:eastAsia="zh-CN"/>
        </w:rPr>
      </w:pPr>
      <w:r>
        <w:rPr>
          <w:rFonts w:eastAsiaTheme="minorEastAsia"/>
          <w:kern w:val="2"/>
          <w:lang w:val="en-US" w:eastAsia="zh-CN"/>
        </w:rPr>
        <w:t>Group 2</w:t>
      </w:r>
      <w:r>
        <w:rPr>
          <w:rFonts w:eastAsiaTheme="minorEastAsia" w:hint="eastAsia"/>
          <w:kern w:val="2"/>
          <w:lang w:val="en-US" w:eastAsia="zh-CN"/>
        </w:rPr>
        <w:t>:</w:t>
      </w:r>
      <w:r w:rsidRPr="00E00404">
        <w:rPr>
          <w:rFonts w:eastAsiaTheme="minorEastAsia"/>
          <w:kern w:val="2"/>
          <w:lang w:val="en-US" w:eastAsia="zh-CN"/>
        </w:rPr>
        <w:t xml:space="preserve"> </w:t>
      </w:r>
      <w:r w:rsidR="00B301A5">
        <w:rPr>
          <w:rFonts w:eastAsiaTheme="minorEastAsia" w:hint="eastAsia"/>
          <w:kern w:val="2"/>
          <w:lang w:val="en-US" w:eastAsia="zh-CN"/>
        </w:rPr>
        <w:t>T</w:t>
      </w:r>
      <w:r w:rsidR="00B301A5" w:rsidRPr="00E00404">
        <w:rPr>
          <w:rFonts w:eastAsiaTheme="minorEastAsia"/>
          <w:kern w:val="2"/>
          <w:lang w:val="en-US" w:eastAsia="zh-CN"/>
        </w:rPr>
        <w:t xml:space="preserve">he </w:t>
      </w:r>
      <m:oMath>
        <m:d>
          <m:dPr>
            <m:begChr m:val="⌊"/>
            <m:endChr m:val="⌋"/>
            <m:ctrlPr>
              <w:rPr>
                <w:rFonts w:ascii="Cambria Math" w:eastAsiaTheme="minorEastAsia" w:hAnsi="Cambria Math"/>
                <w:i/>
                <w:kern w:val="2"/>
                <w:lang w:val="en-US" w:eastAsia="zh-CN"/>
              </w:rPr>
            </m:ctrlPr>
          </m:dPr>
          <m:e>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K</m:t>
                </m:r>
              </m:e>
              <m:sup>
                <m:r>
                  <w:rPr>
                    <w:rFonts w:ascii="Cambria Math" w:eastAsiaTheme="minorEastAsia" w:hAnsi="Cambria Math"/>
                    <w:kern w:val="2"/>
                    <w:lang w:val="en-US" w:eastAsia="zh-CN"/>
                  </w:rPr>
                  <m:t>NZ</m:t>
                </m:r>
              </m:sup>
            </m:sSup>
            <m:r>
              <w:rPr>
                <w:rFonts w:ascii="Cambria Math" w:eastAsiaTheme="minorEastAsia" w:hAnsi="Cambria Math"/>
                <w:kern w:val="2"/>
                <w:lang w:val="en-US" w:eastAsia="zh-CN"/>
              </w:rPr>
              <m:t>/2</m:t>
            </m:r>
          </m:e>
        </m:d>
      </m:oMath>
      <w:r w:rsidRPr="00E00404">
        <w:rPr>
          <w:rFonts w:eastAsiaTheme="minorEastAsia"/>
          <w:kern w:val="2"/>
          <w:lang w:val="en-US" w:eastAsia="zh-CN"/>
        </w:rPr>
        <w:t xml:space="preserve"> lowest priority elements </w:t>
      </w:r>
      <w:proofErr w:type="gramStart"/>
      <w:r w:rsidRPr="00E00404">
        <w:rPr>
          <w:rFonts w:eastAsiaTheme="minorEastAsia"/>
          <w:kern w:val="2"/>
          <w:lang w:val="en-US" w:eastAsia="zh-CN"/>
        </w:rPr>
        <w:t xml:space="preserve">of </w:t>
      </w:r>
      <w:proofErr w:type="gramEnd"/>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1,7,l</m:t>
            </m:r>
          </m:sub>
        </m:sSub>
      </m:oMath>
      <w:r w:rsidRPr="00E00404">
        <w:rPr>
          <w:rFonts w:eastAsiaTheme="minorEastAsia"/>
          <w:kern w:val="2"/>
          <w:lang w:val="en-US" w:eastAsia="zh-CN"/>
        </w:rPr>
        <w:t xml:space="preserve">, the </w:t>
      </w:r>
      <m:oMath>
        <m:func>
          <m:funcPr>
            <m:ctrlPr>
              <w:rPr>
                <w:rFonts w:ascii="Cambria Math" w:eastAsiaTheme="minorEastAsia" w:hAnsi="Cambria Math"/>
                <w:kern w:val="2"/>
                <w:lang w:val="en-US" w:eastAsia="zh-CN"/>
              </w:rPr>
            </m:ctrlPr>
          </m:funcPr>
          <m:fName>
            <m:r>
              <m:rPr>
                <m:sty m:val="p"/>
              </m:rPr>
              <w:rPr>
                <w:rFonts w:ascii="Cambria Math" w:eastAsiaTheme="minorEastAsia" w:hAnsi="Cambria Math"/>
                <w:kern w:val="2"/>
                <w:lang w:val="en-US" w:eastAsia="zh-CN"/>
              </w:rPr>
              <m:t>min</m:t>
            </m:r>
          </m:fName>
          <m:e>
            <m:d>
              <m:dPr>
                <m:ctrlPr>
                  <w:rPr>
                    <w:rFonts w:ascii="Cambria Math" w:eastAsiaTheme="minorEastAsia" w:hAnsi="Cambria Math"/>
                    <w:kern w:val="2"/>
                    <w:lang w:val="en-US" w:eastAsia="zh-CN"/>
                  </w:rPr>
                </m:ctrlPr>
              </m:dPr>
              <m:e>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K</m:t>
                    </m:r>
                  </m:e>
                  <m:sup>
                    <m:r>
                      <w:rPr>
                        <w:rFonts w:ascii="Cambria Math" w:eastAsiaTheme="minorEastAsia" w:hAnsi="Cambria Math"/>
                        <w:kern w:val="2"/>
                        <w:lang w:val="en-US" w:eastAsia="zh-CN"/>
                      </w:rPr>
                      <m:t>NZ</m:t>
                    </m:r>
                  </m:sup>
                </m:sSup>
                <m:r>
                  <w:rPr>
                    <w:rFonts w:ascii="Cambria Math" w:eastAsiaTheme="minorEastAsia" w:hAnsi="Cambria Math"/>
                    <w:kern w:val="2"/>
                    <w:lang w:val="en-US" w:eastAsia="zh-CN"/>
                  </w:rPr>
                  <m:t>-ν,</m:t>
                </m:r>
                <m:d>
                  <m:dPr>
                    <m:begChr m:val="⌊"/>
                    <m:endChr m:val="⌋"/>
                    <m:ctrlPr>
                      <w:rPr>
                        <w:rFonts w:ascii="Cambria Math" w:eastAsiaTheme="minorEastAsia" w:hAnsi="Cambria Math"/>
                        <w:i/>
                        <w:kern w:val="2"/>
                        <w:lang w:val="en-US" w:eastAsia="zh-CN"/>
                      </w:rPr>
                    </m:ctrlPr>
                  </m:dPr>
                  <m:e>
                    <m:f>
                      <m:fPr>
                        <m:ctrlPr>
                          <w:rPr>
                            <w:rFonts w:ascii="Cambria Math" w:eastAsiaTheme="minorEastAsia" w:hAnsi="Cambria Math"/>
                            <w:i/>
                            <w:kern w:val="2"/>
                            <w:lang w:val="en-US" w:eastAsia="zh-CN"/>
                          </w:rPr>
                        </m:ctrlPr>
                      </m:fPr>
                      <m:num>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K</m:t>
                            </m:r>
                          </m:e>
                          <m:sup>
                            <m:r>
                              <w:rPr>
                                <w:rFonts w:ascii="Cambria Math" w:eastAsiaTheme="minorEastAsia" w:hAnsi="Cambria Math"/>
                                <w:kern w:val="2"/>
                                <w:lang w:val="en-US" w:eastAsia="zh-CN"/>
                              </w:rPr>
                              <m:t>NZ</m:t>
                            </m:r>
                          </m:sup>
                        </m:sSup>
                      </m:num>
                      <m:den>
                        <m:r>
                          <w:rPr>
                            <w:rFonts w:ascii="Cambria Math" w:eastAsiaTheme="minorEastAsia" w:hAnsi="Cambria Math"/>
                            <w:kern w:val="2"/>
                            <w:lang w:val="en-US" w:eastAsia="zh-CN"/>
                          </w:rPr>
                          <m:t>2</m:t>
                        </m:r>
                      </m:den>
                    </m:f>
                  </m:e>
                </m:d>
              </m:e>
            </m:d>
          </m:e>
        </m:func>
      </m:oMath>
      <w:r w:rsidRPr="00E00404">
        <w:rPr>
          <w:rFonts w:eastAsiaTheme="minorEastAsia"/>
          <w:kern w:val="2"/>
          <w:lang w:val="en-US" w:eastAsia="zh-CN"/>
        </w:rPr>
        <w:t xml:space="preserve"> lowest priority 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2,4,l</m:t>
            </m:r>
          </m:sub>
        </m:sSub>
      </m:oMath>
      <w:r w:rsidRPr="00E00404">
        <w:rPr>
          <w:rFonts w:eastAsiaTheme="minorEastAsia"/>
          <w:kern w:val="2"/>
          <w:lang w:val="en-US" w:eastAsia="zh-CN"/>
        </w:rPr>
        <w:t xml:space="preserve"> and the </w:t>
      </w:r>
      <m:oMath>
        <m:func>
          <m:funcPr>
            <m:ctrlPr>
              <w:rPr>
                <w:rFonts w:ascii="Cambria Math" w:eastAsiaTheme="minorEastAsia" w:hAnsi="Cambria Math"/>
                <w:kern w:val="2"/>
                <w:lang w:val="en-US" w:eastAsia="zh-CN"/>
              </w:rPr>
            </m:ctrlPr>
          </m:funcPr>
          <m:fName>
            <m:r>
              <m:rPr>
                <m:sty m:val="p"/>
              </m:rPr>
              <w:rPr>
                <w:rFonts w:ascii="Cambria Math" w:eastAsiaTheme="minorEastAsia" w:hAnsi="Cambria Math"/>
                <w:kern w:val="2"/>
                <w:lang w:val="en-US" w:eastAsia="zh-CN"/>
              </w:rPr>
              <m:t>min</m:t>
            </m:r>
          </m:fName>
          <m:e>
            <m:d>
              <m:dPr>
                <m:ctrlPr>
                  <w:rPr>
                    <w:rFonts w:ascii="Cambria Math" w:eastAsiaTheme="minorEastAsia" w:hAnsi="Cambria Math"/>
                    <w:kern w:val="2"/>
                    <w:lang w:val="en-US" w:eastAsia="zh-CN"/>
                  </w:rPr>
                </m:ctrlPr>
              </m:dPr>
              <m:e>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K</m:t>
                    </m:r>
                  </m:e>
                  <m:sup>
                    <m:r>
                      <w:rPr>
                        <w:rFonts w:ascii="Cambria Math" w:eastAsiaTheme="minorEastAsia" w:hAnsi="Cambria Math"/>
                        <w:kern w:val="2"/>
                        <w:lang w:val="en-US" w:eastAsia="zh-CN"/>
                      </w:rPr>
                      <m:t>NZ</m:t>
                    </m:r>
                  </m:sup>
                </m:sSup>
                <m:r>
                  <w:rPr>
                    <w:rFonts w:ascii="Cambria Math" w:eastAsiaTheme="minorEastAsia" w:hAnsi="Cambria Math"/>
                    <w:kern w:val="2"/>
                    <w:lang w:val="en-US" w:eastAsia="zh-CN"/>
                  </w:rPr>
                  <m:t>-ν,</m:t>
                </m:r>
                <m:d>
                  <m:dPr>
                    <m:begChr m:val="⌊"/>
                    <m:endChr m:val="⌋"/>
                    <m:ctrlPr>
                      <w:rPr>
                        <w:rFonts w:ascii="Cambria Math" w:eastAsiaTheme="minorEastAsia" w:hAnsi="Cambria Math"/>
                        <w:i/>
                        <w:kern w:val="2"/>
                        <w:lang w:val="en-US" w:eastAsia="zh-CN"/>
                      </w:rPr>
                    </m:ctrlPr>
                  </m:dPr>
                  <m:e>
                    <m:f>
                      <m:fPr>
                        <m:ctrlPr>
                          <w:rPr>
                            <w:rFonts w:ascii="Cambria Math" w:eastAsiaTheme="minorEastAsia" w:hAnsi="Cambria Math"/>
                            <w:i/>
                            <w:kern w:val="2"/>
                            <w:lang w:val="en-US" w:eastAsia="zh-CN"/>
                          </w:rPr>
                        </m:ctrlPr>
                      </m:fPr>
                      <m:num>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K</m:t>
                            </m:r>
                          </m:e>
                          <m:sup>
                            <m:r>
                              <w:rPr>
                                <w:rFonts w:ascii="Cambria Math" w:eastAsiaTheme="minorEastAsia" w:hAnsi="Cambria Math"/>
                                <w:kern w:val="2"/>
                                <w:lang w:val="en-US" w:eastAsia="zh-CN"/>
                              </w:rPr>
                              <m:t>NZ</m:t>
                            </m:r>
                          </m:sup>
                        </m:sSup>
                      </m:num>
                      <m:den>
                        <m:r>
                          <w:rPr>
                            <w:rFonts w:ascii="Cambria Math" w:eastAsiaTheme="minorEastAsia" w:hAnsi="Cambria Math"/>
                            <w:kern w:val="2"/>
                            <w:lang w:val="en-US" w:eastAsia="zh-CN"/>
                          </w:rPr>
                          <m:t>2</m:t>
                        </m:r>
                      </m:den>
                    </m:f>
                  </m:e>
                </m:d>
              </m:e>
            </m:d>
          </m:e>
        </m:func>
      </m:oMath>
      <w:r w:rsidRPr="00E00404">
        <w:rPr>
          <w:rFonts w:eastAsiaTheme="minorEastAsia"/>
          <w:kern w:val="2"/>
          <w:lang w:val="en-US" w:eastAsia="zh-CN"/>
        </w:rPr>
        <w:t xml:space="preserve"> lowest priority 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2,5,l</m:t>
            </m:r>
          </m:sub>
        </m:sSub>
      </m:oMath>
      <w:r w:rsidRPr="00E00404">
        <w:rPr>
          <w:rFonts w:eastAsiaTheme="minorEastAsia"/>
          <w:kern w:val="2"/>
          <w:lang w:val="en-US" w:eastAsia="zh-CN"/>
        </w:rPr>
        <w:t xml:space="preserve"> (</w:t>
      </w:r>
      <m:oMath>
        <m:r>
          <m:rPr>
            <m:sty m:val="p"/>
          </m:rPr>
          <w:rPr>
            <w:rFonts w:ascii="Cambria Math" w:eastAsiaTheme="minorEastAsia" w:hAnsi="Cambria Math"/>
            <w:kern w:val="2"/>
            <w:lang w:val="en-US" w:eastAsia="zh-CN"/>
          </w:rPr>
          <m:t>l=1,…,</m:t>
        </m:r>
        <m:r>
          <w:rPr>
            <w:rFonts w:ascii="Cambria Math" w:eastAsiaTheme="minorEastAsia" w:hAnsi="Cambria Math"/>
            <w:kern w:val="2"/>
            <w:lang w:val="en-US" w:eastAsia="zh-CN"/>
          </w:rPr>
          <m:t>υ</m:t>
        </m:r>
      </m:oMath>
      <w:r w:rsidRPr="00E00404">
        <w:rPr>
          <w:rFonts w:eastAsiaTheme="minorEastAsia"/>
          <w:kern w:val="2"/>
          <w:lang w:val="en-US" w:eastAsia="zh-CN"/>
        </w:rPr>
        <w:t>).</w:t>
      </w:r>
    </w:p>
    <w:p w14:paraId="3A779D0E" w14:textId="77777777" w:rsidR="004D0407" w:rsidRDefault="004D0407" w:rsidP="004D0407">
      <w:pPr>
        <w:spacing w:afterLines="50" w:after="120"/>
        <w:rPr>
          <w:rFonts w:cs="Times New Roman"/>
          <w:szCs w:val="20"/>
          <w:lang w:val="en-GB"/>
        </w:rPr>
      </w:pPr>
      <w:r>
        <w:rPr>
          <w:rFonts w:cs="Times New Roman" w:hint="eastAsia"/>
          <w:szCs w:val="20"/>
          <w:lang w:val="en-GB"/>
        </w:rPr>
        <w:t xml:space="preserve">Regarding the grouping of NZC and the DD basis indicator in Rel-18, the simplest way is to reuse legacy Rel-16 scheme. As there are only two DD basis vectors (index </w:t>
      </w:r>
      <w:r w:rsidRPr="009F7A1C">
        <w:rPr>
          <w:rFonts w:cs="Times New Roman"/>
          <w:i/>
          <w:szCs w:val="20"/>
          <w:lang w:val="en-GB"/>
        </w:rPr>
        <w:t>q</w:t>
      </w:r>
      <w:r>
        <w:rPr>
          <w:rFonts w:cs="Times New Roman" w:hint="eastAsia"/>
          <w:szCs w:val="20"/>
          <w:lang w:val="en-GB"/>
        </w:rPr>
        <w:t xml:space="preserve">=0, 1), all NZC corresponding to </w:t>
      </w:r>
      <w:r w:rsidRPr="009F7A1C">
        <w:rPr>
          <w:rFonts w:cs="Times New Roman"/>
          <w:i/>
          <w:szCs w:val="20"/>
          <w:lang w:val="en-GB"/>
        </w:rPr>
        <w:t>q</w:t>
      </w:r>
      <w:r>
        <w:rPr>
          <w:rFonts w:cs="Times New Roman" w:hint="eastAsia"/>
          <w:szCs w:val="20"/>
          <w:lang w:val="en-GB"/>
        </w:rPr>
        <w:t>=1 and a part of NZC</w:t>
      </w:r>
      <w:r w:rsidRPr="00104A26">
        <w:rPr>
          <w:rFonts w:cs="Times New Roman" w:hint="eastAsia"/>
          <w:szCs w:val="20"/>
          <w:lang w:val="en-GB"/>
        </w:rPr>
        <w:t xml:space="preserve"> </w:t>
      </w:r>
      <w:r>
        <w:rPr>
          <w:rFonts w:cs="Times New Roman" w:hint="eastAsia"/>
          <w:szCs w:val="20"/>
          <w:lang w:val="en-GB"/>
        </w:rPr>
        <w:t xml:space="preserve">corresponding to </w:t>
      </w:r>
      <w:r w:rsidRPr="009F7A1C">
        <w:rPr>
          <w:rFonts w:cs="Times New Roman"/>
          <w:i/>
          <w:szCs w:val="20"/>
          <w:lang w:val="en-GB"/>
        </w:rPr>
        <w:t>q</w:t>
      </w:r>
      <w:r>
        <w:rPr>
          <w:rFonts w:cs="Times New Roman" w:hint="eastAsia"/>
          <w:szCs w:val="20"/>
          <w:lang w:val="en-GB"/>
        </w:rPr>
        <w:t xml:space="preserve">=0 would be discarded if the NZC number corresponding to </w:t>
      </w:r>
      <w:r w:rsidRPr="009F7A1C">
        <w:rPr>
          <w:rFonts w:cs="Times New Roman"/>
          <w:i/>
          <w:szCs w:val="20"/>
          <w:lang w:val="en-GB"/>
        </w:rPr>
        <w:t>q</w:t>
      </w:r>
      <w:r>
        <w:rPr>
          <w:rFonts w:cs="Times New Roman" w:hint="eastAsia"/>
          <w:szCs w:val="20"/>
          <w:lang w:val="en-GB"/>
        </w:rPr>
        <w:t xml:space="preserve">=1 is smaller than that of </w:t>
      </w:r>
      <w:r w:rsidRPr="009F7A1C">
        <w:rPr>
          <w:rFonts w:cs="Times New Roman"/>
          <w:i/>
          <w:szCs w:val="20"/>
          <w:lang w:val="en-GB"/>
        </w:rPr>
        <w:t>q</w:t>
      </w:r>
      <w:r>
        <w:rPr>
          <w:rFonts w:cs="Times New Roman" w:hint="eastAsia"/>
          <w:szCs w:val="20"/>
          <w:lang w:val="en-GB"/>
        </w:rPr>
        <w:t xml:space="preserve">=0. </w:t>
      </w:r>
      <w:r>
        <w:rPr>
          <w:rFonts w:cs="Times New Roman"/>
          <w:szCs w:val="20"/>
          <w:lang w:val="en-GB"/>
        </w:rPr>
        <w:t>T</w:t>
      </w:r>
      <w:r>
        <w:rPr>
          <w:rFonts w:cs="Times New Roman" w:hint="eastAsia"/>
          <w:szCs w:val="20"/>
          <w:lang w:val="en-GB"/>
        </w:rPr>
        <w:t>he performance is questionable in this case. Therefore, it is better to enhance the grouping of NZC and the DD basis in Rel-18.</w:t>
      </w:r>
    </w:p>
    <w:p w14:paraId="19D0E54D" w14:textId="49AE3D85" w:rsidR="004D0407" w:rsidRDefault="006F13B6" w:rsidP="004D0407">
      <w:pPr>
        <w:spacing w:afterLines="50" w:after="120"/>
        <w:rPr>
          <w:rFonts w:cs="Times New Roman"/>
          <w:szCs w:val="20"/>
        </w:rPr>
      </w:pPr>
      <w:r>
        <w:rPr>
          <w:rFonts w:cs="Times New Roman"/>
          <w:szCs w:val="20"/>
        </w:rPr>
        <w:t>A</w:t>
      </w:r>
      <w:r>
        <w:rPr>
          <w:rFonts w:cs="Times New Roman" w:hint="eastAsia"/>
          <w:szCs w:val="20"/>
        </w:rPr>
        <w:t xml:space="preserve">s only </w:t>
      </w:r>
      <w:r w:rsidR="004D0407">
        <w:rPr>
          <w:rFonts w:cs="Times New Roman" w:hint="eastAsia"/>
          <w:szCs w:val="20"/>
        </w:rPr>
        <w:t xml:space="preserve">two DD basis vectors are supported, grouping the NZC and the DD basis indicator based on DD basis index </w:t>
      </w:r>
      <w:r w:rsidR="004D0407" w:rsidRPr="009F7A1C">
        <w:rPr>
          <w:rFonts w:cs="Times New Roman"/>
          <w:i/>
          <w:szCs w:val="20"/>
        </w:rPr>
        <w:t>q</w:t>
      </w:r>
      <w:r w:rsidR="004D0407">
        <w:rPr>
          <w:rFonts w:cs="Times New Roman" w:hint="eastAsia"/>
          <w:szCs w:val="20"/>
        </w:rPr>
        <w:t xml:space="preserve"> can be considered. As </w:t>
      </w:r>
      <w:r w:rsidR="004D0407" w:rsidRPr="009F7A1C">
        <w:rPr>
          <w:rFonts w:cs="Times New Roman"/>
          <w:i/>
          <w:szCs w:val="20"/>
        </w:rPr>
        <w:t>q</w:t>
      </w:r>
      <w:r w:rsidR="004D0407">
        <w:rPr>
          <w:rFonts w:cs="Times New Roman" w:hint="eastAsia"/>
          <w:szCs w:val="20"/>
        </w:rPr>
        <w:t xml:space="preserve"> value of dominated DD basis </w:t>
      </w:r>
      <w:r>
        <w:rPr>
          <w:rFonts w:cs="Times New Roman" w:hint="eastAsia"/>
          <w:szCs w:val="20"/>
        </w:rPr>
        <w:t>is</w:t>
      </w:r>
      <w:r w:rsidR="004D0407">
        <w:rPr>
          <w:rFonts w:cs="Times New Roman" w:hint="eastAsia"/>
          <w:szCs w:val="20"/>
        </w:rPr>
        <w:t xml:space="preserve"> 0 after permutation, NZC with </w:t>
      </w:r>
      <w:r w:rsidR="004D0407" w:rsidRPr="009F7A1C">
        <w:rPr>
          <w:rFonts w:cs="Times New Roman"/>
          <w:i/>
          <w:szCs w:val="20"/>
        </w:rPr>
        <w:t>q</w:t>
      </w:r>
      <w:r w:rsidR="004D0407">
        <w:rPr>
          <w:rFonts w:cs="Times New Roman" w:hint="eastAsia"/>
          <w:szCs w:val="20"/>
        </w:rPr>
        <w:t xml:space="preserve">=0 </w:t>
      </w:r>
      <w:r>
        <w:rPr>
          <w:rFonts w:cs="Times New Roman" w:hint="eastAsia"/>
          <w:szCs w:val="20"/>
        </w:rPr>
        <w:t xml:space="preserve">is of </w:t>
      </w:r>
      <w:r w:rsidR="004D0407">
        <w:rPr>
          <w:rFonts w:cs="Times New Roman" w:hint="eastAsia"/>
          <w:szCs w:val="20"/>
        </w:rPr>
        <w:t>high</w:t>
      </w:r>
      <w:r>
        <w:rPr>
          <w:rFonts w:cs="Times New Roman" w:hint="eastAsia"/>
          <w:szCs w:val="20"/>
        </w:rPr>
        <w:t>er</w:t>
      </w:r>
      <w:r w:rsidR="004D0407">
        <w:rPr>
          <w:rFonts w:cs="Times New Roman" w:hint="eastAsia"/>
          <w:szCs w:val="20"/>
        </w:rPr>
        <w:t xml:space="preserve"> priority. Therefore NZC with </w:t>
      </w:r>
      <w:r w:rsidR="004D0407" w:rsidRPr="009F7A1C">
        <w:rPr>
          <w:rFonts w:cs="Times New Roman"/>
          <w:i/>
          <w:szCs w:val="20"/>
        </w:rPr>
        <w:t>q</w:t>
      </w:r>
      <w:r w:rsidR="004D0407">
        <w:rPr>
          <w:rFonts w:cs="Times New Roman" w:hint="eastAsia"/>
          <w:szCs w:val="20"/>
        </w:rPr>
        <w:t xml:space="preserve">=0 can be mapped to Group1 of CSI Part2, and NZC and DD basis with </w:t>
      </w:r>
      <w:r w:rsidR="004D0407" w:rsidRPr="009F7A1C">
        <w:rPr>
          <w:rFonts w:cs="Times New Roman"/>
          <w:i/>
          <w:szCs w:val="20"/>
        </w:rPr>
        <w:t>q</w:t>
      </w:r>
      <w:r w:rsidR="004D0407">
        <w:rPr>
          <w:rFonts w:cs="Times New Roman" w:hint="eastAsia"/>
          <w:szCs w:val="20"/>
        </w:rPr>
        <w:t>=1 can be mapped to Group2 of CSI Part2. The grouping of NZC and DD basis is shown as below.</w:t>
      </w:r>
    </w:p>
    <w:p w14:paraId="7DF96BD3" w14:textId="3C7AF859" w:rsidR="004D0407" w:rsidRPr="00E00404" w:rsidRDefault="004D0407" w:rsidP="004D0407">
      <w:pPr>
        <w:pStyle w:val="B2"/>
        <w:numPr>
          <w:ilvl w:val="0"/>
          <w:numId w:val="32"/>
        </w:numPr>
        <w:rPr>
          <w:rFonts w:eastAsiaTheme="minorEastAsia"/>
          <w:kern w:val="2"/>
          <w:lang w:val="en-US" w:eastAsia="zh-CN"/>
        </w:rPr>
      </w:pPr>
      <w:r>
        <w:rPr>
          <w:rFonts w:eastAsiaTheme="minorEastAsia"/>
          <w:kern w:val="2"/>
          <w:lang w:val="en-US" w:eastAsia="zh-CN"/>
        </w:rPr>
        <w:t>Group 1</w:t>
      </w:r>
      <w:r>
        <w:rPr>
          <w:rFonts w:eastAsiaTheme="minorEastAsia" w:hint="eastAsia"/>
          <w:kern w:val="2"/>
          <w:lang w:val="en-US" w:eastAsia="zh-CN"/>
        </w:rPr>
        <w:t>:</w:t>
      </w:r>
      <w:r w:rsidRPr="00E00404">
        <w:rPr>
          <w:rFonts w:eastAsiaTheme="minorEastAsia"/>
          <w:kern w:val="2"/>
          <w:lang w:val="en-US" w:eastAsia="zh-CN"/>
        </w:rPr>
        <w:t xml:space="preserve"> </w:t>
      </w:r>
      <w:r w:rsidR="00B301A5">
        <w:rPr>
          <w:rFonts w:eastAsiaTheme="minorEastAsia" w:hint="eastAsia"/>
          <w:kern w:val="2"/>
          <w:lang w:val="en-US" w:eastAsia="zh-CN"/>
        </w:rPr>
        <w:t>T</w:t>
      </w:r>
      <w:r>
        <w:rPr>
          <w:rFonts w:eastAsiaTheme="minorEastAsia" w:hint="eastAsia"/>
          <w:kern w:val="2"/>
          <w:lang w:val="en-US" w:eastAsia="zh-CN"/>
        </w:rPr>
        <w:t xml:space="preserve">he </w:t>
      </w:r>
      <w:r w:rsidRPr="00E00404">
        <w:rPr>
          <w:rFonts w:eastAsiaTheme="minorEastAsia"/>
          <w:kern w:val="2"/>
          <w:lang w:val="en-US" w:eastAsia="zh-CN"/>
        </w:rPr>
        <w:t xml:space="preserve">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1,7,l</m:t>
            </m:r>
          </m:sub>
        </m:sSub>
      </m:oMath>
      <w:r>
        <w:rPr>
          <w:rFonts w:eastAsiaTheme="minorEastAsia" w:hint="eastAsia"/>
          <w:kern w:val="2"/>
          <w:lang w:val="en-US" w:eastAsia="zh-CN"/>
        </w:rPr>
        <w:t xml:space="preserve"> with </w:t>
      </w:r>
      <w:r w:rsidRPr="009F7A1C">
        <w:rPr>
          <w:rFonts w:eastAsiaTheme="minorEastAsia"/>
          <w:i/>
          <w:kern w:val="2"/>
          <w:lang w:val="en-US" w:eastAsia="zh-CN"/>
        </w:rPr>
        <w:t>q</w:t>
      </w:r>
      <w:r>
        <w:rPr>
          <w:rFonts w:eastAsiaTheme="minorEastAsia" w:hint="eastAsia"/>
          <w:kern w:val="2"/>
          <w:lang w:val="en-US" w:eastAsia="zh-CN"/>
        </w:rPr>
        <w:t>=0</w:t>
      </w:r>
      <w:proofErr w:type="gramStart"/>
      <w:r>
        <w:rPr>
          <w:rFonts w:eastAsiaTheme="minorEastAsia" w:hint="eastAsia"/>
          <w:kern w:val="2"/>
          <w:lang w:val="en-US" w:eastAsia="zh-CN"/>
        </w:rPr>
        <w:t xml:space="preserve">, </w:t>
      </w:r>
      <w:proofErr w:type="gramEnd"/>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2,3,l</m:t>
            </m:r>
          </m:sub>
        </m:sSub>
      </m:oMath>
      <w:r w:rsidRPr="00E00404">
        <w:rPr>
          <w:rFonts w:eastAsiaTheme="minorEastAsia"/>
          <w:kern w:val="2"/>
          <w:lang w:val="en-US" w:eastAsia="zh-CN"/>
        </w:rPr>
        <w:t xml:space="preserve">, </w:t>
      </w:r>
      <w:r>
        <w:rPr>
          <w:rFonts w:eastAsiaTheme="minorEastAsia" w:hint="eastAsia"/>
          <w:kern w:val="2"/>
          <w:lang w:val="en-US" w:eastAsia="zh-CN"/>
        </w:rPr>
        <w:t xml:space="preserve">the </w:t>
      </w:r>
      <w:r w:rsidRPr="00E00404">
        <w:rPr>
          <w:rFonts w:eastAsiaTheme="minorEastAsia"/>
          <w:kern w:val="2"/>
          <w:lang w:val="en-US" w:eastAsia="zh-CN"/>
        </w:rPr>
        <w:t xml:space="preserve">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2,4,l</m:t>
            </m:r>
          </m:sub>
        </m:sSub>
      </m:oMath>
      <w:r w:rsidRPr="00E00404">
        <w:rPr>
          <w:rFonts w:eastAsiaTheme="minorEastAsia"/>
          <w:kern w:val="2"/>
          <w:lang w:val="en-US" w:eastAsia="zh-CN"/>
        </w:rPr>
        <w:t xml:space="preserve"> </w:t>
      </w:r>
      <w:r>
        <w:rPr>
          <w:rFonts w:eastAsiaTheme="minorEastAsia" w:hint="eastAsia"/>
          <w:kern w:val="2"/>
          <w:lang w:val="en-US" w:eastAsia="zh-CN"/>
        </w:rPr>
        <w:t xml:space="preserve">with </w:t>
      </w:r>
      <w:r w:rsidRPr="009F7A1C">
        <w:rPr>
          <w:rFonts w:eastAsiaTheme="minorEastAsia"/>
          <w:i/>
          <w:kern w:val="2"/>
          <w:lang w:val="en-US" w:eastAsia="zh-CN"/>
        </w:rPr>
        <w:t>q</w:t>
      </w:r>
      <w:r>
        <w:rPr>
          <w:rFonts w:eastAsiaTheme="minorEastAsia" w:hint="eastAsia"/>
          <w:kern w:val="2"/>
          <w:lang w:val="en-US" w:eastAsia="zh-CN"/>
        </w:rPr>
        <w:t xml:space="preserve">=0 </w:t>
      </w:r>
      <w:r w:rsidRPr="00E00404">
        <w:rPr>
          <w:rFonts w:eastAsiaTheme="minorEastAsia"/>
          <w:kern w:val="2"/>
          <w:lang w:val="en-US" w:eastAsia="zh-CN"/>
        </w:rPr>
        <w:t>and</w:t>
      </w:r>
      <w:r>
        <w:rPr>
          <w:rFonts w:eastAsiaTheme="minorEastAsia"/>
          <w:kern w:val="2"/>
          <w:lang w:val="en-US" w:eastAsia="zh-CN"/>
        </w:rPr>
        <w:t xml:space="preserve"> the</w:t>
      </w:r>
      <w:r>
        <w:rPr>
          <w:rFonts w:eastAsiaTheme="minorEastAsia" w:hint="eastAsia"/>
          <w:kern w:val="2"/>
          <w:lang w:val="en-US" w:eastAsia="zh-CN"/>
        </w:rPr>
        <w:t xml:space="preserve"> </w:t>
      </w:r>
      <w:r w:rsidRPr="00E00404">
        <w:rPr>
          <w:rFonts w:eastAsiaTheme="minorEastAsia"/>
          <w:kern w:val="2"/>
          <w:lang w:val="en-US" w:eastAsia="zh-CN"/>
        </w:rPr>
        <w:t xml:space="preserve">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2,5,l</m:t>
            </m:r>
          </m:sub>
        </m:sSub>
      </m:oMath>
      <w:r w:rsidRPr="00E00404">
        <w:rPr>
          <w:rFonts w:eastAsiaTheme="minorEastAsia"/>
          <w:kern w:val="2"/>
          <w:lang w:val="en-US" w:eastAsia="zh-CN"/>
        </w:rPr>
        <w:t xml:space="preserve"> </w:t>
      </w:r>
      <w:r>
        <w:rPr>
          <w:rFonts w:eastAsiaTheme="minorEastAsia" w:hint="eastAsia"/>
          <w:kern w:val="2"/>
          <w:lang w:val="en-US" w:eastAsia="zh-CN"/>
        </w:rPr>
        <w:t xml:space="preserve">with </w:t>
      </w:r>
      <w:r w:rsidRPr="009F7A1C">
        <w:rPr>
          <w:rFonts w:eastAsiaTheme="minorEastAsia"/>
          <w:i/>
          <w:kern w:val="2"/>
          <w:lang w:val="en-US" w:eastAsia="zh-CN"/>
        </w:rPr>
        <w:t>q</w:t>
      </w:r>
      <w:r>
        <w:rPr>
          <w:rFonts w:eastAsiaTheme="minorEastAsia" w:hint="eastAsia"/>
          <w:kern w:val="2"/>
          <w:lang w:val="en-US" w:eastAsia="zh-CN"/>
        </w:rPr>
        <w:t>=0</w:t>
      </w:r>
      <w:r w:rsidRPr="00E00404">
        <w:rPr>
          <w:rFonts w:eastAsiaTheme="minorEastAsia"/>
          <w:kern w:val="2"/>
          <w:lang w:val="en-US" w:eastAsia="zh-CN"/>
        </w:rPr>
        <w:t xml:space="preserve"> (</w:t>
      </w:r>
      <m:oMath>
        <m:r>
          <w:rPr>
            <w:rFonts w:ascii="Cambria Math" w:eastAsiaTheme="minorEastAsia" w:hAnsi="Cambria Math"/>
            <w:kern w:val="2"/>
            <w:lang w:val="en-US" w:eastAsia="zh-CN"/>
          </w:rPr>
          <m:t>l</m:t>
        </m:r>
        <m:r>
          <m:rPr>
            <m:sty m:val="p"/>
          </m:rPr>
          <w:rPr>
            <w:rFonts w:ascii="Cambria Math" w:eastAsiaTheme="minorEastAsia" w:hAnsi="Cambria Math"/>
            <w:kern w:val="2"/>
            <w:lang w:val="en-US" w:eastAsia="zh-CN"/>
          </w:rPr>
          <m:t>=1,…,</m:t>
        </m:r>
        <m:r>
          <w:rPr>
            <w:rFonts w:ascii="Cambria Math" w:eastAsiaTheme="minorEastAsia" w:hAnsi="Cambria Math"/>
            <w:kern w:val="2"/>
            <w:lang w:val="en-US" w:eastAsia="zh-CN"/>
          </w:rPr>
          <m:t>υ</m:t>
        </m:r>
      </m:oMath>
      <w:r w:rsidRPr="00E00404">
        <w:rPr>
          <w:rFonts w:eastAsiaTheme="minorEastAsia"/>
          <w:kern w:val="2"/>
          <w:lang w:val="en-US" w:eastAsia="zh-CN"/>
        </w:rPr>
        <w:t>).</w:t>
      </w:r>
    </w:p>
    <w:p w14:paraId="64AA67F9" w14:textId="549650C9" w:rsidR="004D0407" w:rsidRPr="00E00404" w:rsidRDefault="004D0407" w:rsidP="004D0407">
      <w:pPr>
        <w:pStyle w:val="B2"/>
        <w:numPr>
          <w:ilvl w:val="0"/>
          <w:numId w:val="32"/>
        </w:numPr>
        <w:rPr>
          <w:rFonts w:eastAsiaTheme="minorEastAsia"/>
          <w:kern w:val="2"/>
          <w:lang w:val="en-US" w:eastAsia="zh-CN"/>
        </w:rPr>
      </w:pPr>
      <w:r>
        <w:rPr>
          <w:rFonts w:eastAsiaTheme="minorEastAsia"/>
          <w:kern w:val="2"/>
          <w:lang w:val="en-US" w:eastAsia="zh-CN"/>
        </w:rPr>
        <w:t>Group 2</w:t>
      </w:r>
      <w:r>
        <w:rPr>
          <w:rFonts w:eastAsiaTheme="minorEastAsia" w:hint="eastAsia"/>
          <w:kern w:val="2"/>
          <w:lang w:val="en-US" w:eastAsia="zh-CN"/>
        </w:rPr>
        <w:t>:</w:t>
      </w:r>
      <w:r w:rsidRPr="00E00404">
        <w:rPr>
          <w:rFonts w:eastAsiaTheme="minorEastAsia"/>
          <w:kern w:val="2"/>
          <w:lang w:val="en-US" w:eastAsia="zh-CN"/>
        </w:rPr>
        <w:t xml:space="preserve"> </w:t>
      </w:r>
      <w:r w:rsidR="00B301A5">
        <w:rPr>
          <w:rFonts w:eastAsiaTheme="minorEastAsia" w:hint="eastAsia"/>
          <w:kern w:val="2"/>
          <w:lang w:val="en-US" w:eastAsia="zh-CN"/>
        </w:rPr>
        <w:t>T</w:t>
      </w:r>
      <w:r w:rsidR="00B301A5" w:rsidRPr="00E00404">
        <w:rPr>
          <w:rFonts w:eastAsiaTheme="minorEastAsia"/>
          <w:kern w:val="2"/>
          <w:lang w:val="en-US" w:eastAsia="zh-CN"/>
        </w:rPr>
        <w:t xml:space="preserve">he </w:t>
      </w:r>
      <w:r w:rsidRPr="00E00404">
        <w:rPr>
          <w:rFonts w:eastAsiaTheme="minorEastAsia"/>
          <w:kern w:val="2"/>
          <w:lang w:val="en-US" w:eastAsia="zh-CN"/>
        </w:rPr>
        <w:t>elements</w:t>
      </w:r>
      <w:r>
        <w:rPr>
          <w:rFonts w:eastAsiaTheme="minorEastAsia" w:hint="eastAsia"/>
          <w:kern w:val="2"/>
          <w:lang w:val="en-US" w:eastAsia="zh-CN"/>
        </w:rPr>
        <w:t xml:space="preserve"> </w:t>
      </w:r>
      <w:r w:rsidRPr="00E00404">
        <w:rPr>
          <w:rFonts w:eastAsiaTheme="minorEastAsia"/>
          <w:kern w:val="2"/>
          <w:lang w:val="en-US" w:eastAsia="zh-CN"/>
        </w:rPr>
        <w:t xml:space="preserve">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1,7,l</m:t>
            </m:r>
          </m:sub>
        </m:sSub>
      </m:oMath>
      <w:r w:rsidRPr="001A13DF">
        <w:rPr>
          <w:rFonts w:eastAsiaTheme="minorEastAsia" w:hint="eastAsia"/>
          <w:kern w:val="2"/>
          <w:lang w:val="en-US" w:eastAsia="zh-CN"/>
        </w:rPr>
        <w:t xml:space="preserve"> </w:t>
      </w:r>
      <w:r>
        <w:rPr>
          <w:rFonts w:eastAsiaTheme="minorEastAsia" w:hint="eastAsia"/>
          <w:kern w:val="2"/>
          <w:lang w:val="en-US" w:eastAsia="zh-CN"/>
        </w:rPr>
        <w:t xml:space="preserve">with </w:t>
      </w:r>
      <w:r w:rsidRPr="009F7A1C">
        <w:rPr>
          <w:rFonts w:eastAsiaTheme="minorEastAsia"/>
          <w:i/>
          <w:kern w:val="2"/>
          <w:lang w:val="en-US" w:eastAsia="zh-CN"/>
        </w:rPr>
        <w:t>q</w:t>
      </w:r>
      <w:r>
        <w:rPr>
          <w:rFonts w:eastAsiaTheme="minorEastAsia" w:hint="eastAsia"/>
          <w:kern w:val="2"/>
          <w:lang w:val="en-US" w:eastAsia="zh-CN"/>
        </w:rPr>
        <w:t>=1</w:t>
      </w:r>
      <w:r w:rsidRPr="00E00404">
        <w:rPr>
          <w:rFonts w:eastAsiaTheme="minorEastAsia"/>
          <w:kern w:val="2"/>
          <w:lang w:val="en-US" w:eastAsia="zh-CN"/>
        </w:rPr>
        <w:t>,</w:t>
      </w:r>
      <w:r>
        <w:rPr>
          <w:rFonts w:eastAsiaTheme="minorEastAsia"/>
          <w:kern w:val="2"/>
          <w:lang w:val="en-US" w:eastAsia="zh-CN"/>
        </w:rPr>
        <w:t xml:space="preserve"> the</w:t>
      </w:r>
      <w:r>
        <w:rPr>
          <w:rFonts w:eastAsiaTheme="minorEastAsia" w:hint="eastAsia"/>
          <w:kern w:val="2"/>
          <w:lang w:val="en-US" w:eastAsia="zh-CN"/>
        </w:rPr>
        <w:t xml:space="preserve"> </w:t>
      </w:r>
      <w:r w:rsidRPr="00E00404">
        <w:rPr>
          <w:rFonts w:eastAsiaTheme="minorEastAsia"/>
          <w:kern w:val="2"/>
          <w:lang w:val="en-US" w:eastAsia="zh-CN"/>
        </w:rPr>
        <w:t xml:space="preserve">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2,4,l</m:t>
            </m:r>
          </m:sub>
        </m:sSub>
      </m:oMath>
      <w:r>
        <w:rPr>
          <w:rFonts w:eastAsiaTheme="minorEastAsia" w:hint="eastAsia"/>
          <w:kern w:val="2"/>
          <w:lang w:val="en-US" w:eastAsia="zh-CN"/>
        </w:rPr>
        <w:t xml:space="preserve"> with </w:t>
      </w:r>
      <w:r w:rsidRPr="009F7A1C">
        <w:rPr>
          <w:rFonts w:eastAsiaTheme="minorEastAsia"/>
          <w:i/>
          <w:kern w:val="2"/>
          <w:lang w:val="en-US" w:eastAsia="zh-CN"/>
        </w:rPr>
        <w:t>q</w:t>
      </w:r>
      <w:r>
        <w:rPr>
          <w:rFonts w:eastAsiaTheme="minorEastAsia" w:hint="eastAsia"/>
          <w:kern w:val="2"/>
          <w:lang w:val="en-US" w:eastAsia="zh-CN"/>
        </w:rPr>
        <w:t xml:space="preserve">=1 </w:t>
      </w:r>
      <w:r w:rsidRPr="00E00404">
        <w:rPr>
          <w:rFonts w:eastAsiaTheme="minorEastAsia"/>
          <w:kern w:val="2"/>
          <w:lang w:val="en-US" w:eastAsia="zh-CN"/>
        </w:rPr>
        <w:t>and</w:t>
      </w:r>
      <w:r>
        <w:rPr>
          <w:rFonts w:eastAsiaTheme="minorEastAsia"/>
          <w:kern w:val="2"/>
          <w:lang w:val="en-US" w:eastAsia="zh-CN"/>
        </w:rPr>
        <w:t xml:space="preserve"> the</w:t>
      </w:r>
      <w:r>
        <w:rPr>
          <w:rFonts w:eastAsiaTheme="minorEastAsia" w:hint="eastAsia"/>
          <w:kern w:val="2"/>
          <w:lang w:val="en-US" w:eastAsia="zh-CN"/>
        </w:rPr>
        <w:t xml:space="preserve"> </w:t>
      </w:r>
      <w:r w:rsidRPr="00E00404">
        <w:rPr>
          <w:rFonts w:eastAsiaTheme="minorEastAsia"/>
          <w:kern w:val="2"/>
          <w:lang w:val="en-US" w:eastAsia="zh-CN"/>
        </w:rPr>
        <w:t xml:space="preserve">elements of </w:t>
      </w:r>
      <m:oMath>
        <m:sSub>
          <m:sSubPr>
            <m:ctrlPr>
              <w:rPr>
                <w:rFonts w:ascii="Cambria Math" w:eastAsiaTheme="minorEastAsia" w:hAnsi="Cambria Math"/>
                <w:i/>
                <w:kern w:val="2"/>
                <w:lang w:val="en-US" w:eastAsia="zh-CN"/>
              </w:rPr>
            </m:ctrlPr>
          </m:sSubPr>
          <m:e>
            <m:r>
              <w:rPr>
                <w:rFonts w:ascii="Cambria Math" w:eastAsiaTheme="minorEastAsia" w:hAnsi="Cambria Math"/>
                <w:kern w:val="2"/>
                <w:lang w:val="en-US" w:eastAsia="zh-CN"/>
              </w:rPr>
              <m:t>i</m:t>
            </m:r>
          </m:e>
          <m:sub>
            <m:r>
              <w:rPr>
                <w:rFonts w:ascii="Cambria Math" w:eastAsiaTheme="minorEastAsia" w:hAnsi="Cambria Math"/>
                <w:kern w:val="2"/>
                <w:lang w:val="en-US" w:eastAsia="zh-CN"/>
              </w:rPr>
              <m:t>2,5,l</m:t>
            </m:r>
          </m:sub>
        </m:sSub>
      </m:oMath>
      <w:r w:rsidRPr="004C2D63">
        <w:rPr>
          <w:rFonts w:eastAsiaTheme="minorEastAsia" w:hint="eastAsia"/>
          <w:kern w:val="2"/>
          <w:lang w:val="en-US" w:eastAsia="zh-CN"/>
        </w:rPr>
        <w:t xml:space="preserve"> </w:t>
      </w:r>
      <w:r>
        <w:rPr>
          <w:rFonts w:eastAsiaTheme="minorEastAsia" w:hint="eastAsia"/>
          <w:kern w:val="2"/>
          <w:lang w:val="en-US" w:eastAsia="zh-CN"/>
        </w:rPr>
        <w:t xml:space="preserve">with </w:t>
      </w:r>
      <w:r w:rsidRPr="009F7A1C">
        <w:rPr>
          <w:rFonts w:eastAsiaTheme="minorEastAsia"/>
          <w:i/>
          <w:kern w:val="2"/>
          <w:lang w:val="en-US" w:eastAsia="zh-CN"/>
        </w:rPr>
        <w:t>q</w:t>
      </w:r>
      <w:r>
        <w:rPr>
          <w:rFonts w:eastAsiaTheme="minorEastAsia" w:hint="eastAsia"/>
          <w:kern w:val="2"/>
          <w:lang w:val="en-US" w:eastAsia="zh-CN"/>
        </w:rPr>
        <w:t>=1</w:t>
      </w:r>
      <w:r w:rsidRPr="00E00404">
        <w:rPr>
          <w:rFonts w:eastAsiaTheme="minorEastAsia"/>
          <w:kern w:val="2"/>
          <w:lang w:val="en-US" w:eastAsia="zh-CN"/>
        </w:rPr>
        <w:t xml:space="preserve"> (</w:t>
      </w:r>
      <m:oMath>
        <m:r>
          <w:rPr>
            <w:rFonts w:ascii="Cambria Math" w:eastAsiaTheme="minorEastAsia" w:hAnsi="Cambria Math"/>
            <w:kern w:val="2"/>
            <w:lang w:val="en-US" w:eastAsia="zh-CN"/>
          </w:rPr>
          <m:t>l</m:t>
        </m:r>
        <m:r>
          <m:rPr>
            <m:sty m:val="p"/>
          </m:rPr>
          <w:rPr>
            <w:rFonts w:ascii="Cambria Math" w:eastAsiaTheme="minorEastAsia" w:hAnsi="Cambria Math"/>
            <w:kern w:val="2"/>
            <w:lang w:val="en-US" w:eastAsia="zh-CN"/>
          </w:rPr>
          <m:t>=1,…,</m:t>
        </m:r>
        <m:r>
          <w:rPr>
            <w:rFonts w:ascii="Cambria Math" w:eastAsiaTheme="minorEastAsia" w:hAnsi="Cambria Math"/>
            <w:kern w:val="2"/>
            <w:lang w:val="en-US" w:eastAsia="zh-CN"/>
          </w:rPr>
          <m:t>υ</m:t>
        </m:r>
      </m:oMath>
      <w:r w:rsidRPr="00E00404">
        <w:rPr>
          <w:rFonts w:eastAsiaTheme="minorEastAsia"/>
          <w:kern w:val="2"/>
          <w:lang w:val="en-US" w:eastAsia="zh-CN"/>
        </w:rPr>
        <w:t>).</w:t>
      </w:r>
    </w:p>
    <w:p w14:paraId="7863B211" w14:textId="495FC15F" w:rsidR="004D0407" w:rsidRPr="008962C8" w:rsidRDefault="004D0407" w:rsidP="004D0407">
      <w:pPr>
        <w:spacing w:afterLines="50" w:after="120"/>
        <w:rPr>
          <w:rFonts w:cs="Times New Roman"/>
          <w:szCs w:val="20"/>
        </w:rPr>
      </w:pPr>
      <w:r>
        <w:rPr>
          <w:rFonts w:cs="Times New Roman"/>
          <w:szCs w:val="20"/>
        </w:rPr>
        <w:t>W</w:t>
      </w:r>
      <w:r>
        <w:rPr>
          <w:rFonts w:cs="Times New Roman" w:hint="eastAsia"/>
          <w:szCs w:val="20"/>
        </w:rPr>
        <w:t xml:space="preserve">hen Group 2 of CSI Part2 is discarded, </w:t>
      </w:r>
      <w:proofErr w:type="spellStart"/>
      <w:r>
        <w:rPr>
          <w:rFonts w:cs="Times New Roman" w:hint="eastAsia"/>
          <w:szCs w:val="20"/>
        </w:rPr>
        <w:t>gNB</w:t>
      </w:r>
      <w:proofErr w:type="spellEnd"/>
      <w:r>
        <w:rPr>
          <w:rFonts w:cs="Times New Roman" w:hint="eastAsia"/>
          <w:szCs w:val="20"/>
        </w:rPr>
        <w:t xml:space="preserve"> should know the remaining size of CSI Part2 to decode successfully. </w:t>
      </w:r>
      <w:r>
        <w:rPr>
          <w:rFonts w:cs="Times New Roman"/>
          <w:szCs w:val="20"/>
        </w:rPr>
        <w:t>T</w:t>
      </w:r>
      <w:r>
        <w:rPr>
          <w:rFonts w:cs="Times New Roman" w:hint="eastAsia"/>
          <w:szCs w:val="20"/>
        </w:rPr>
        <w:t xml:space="preserve">he size of Group1 is not fixed since the NZC number </w:t>
      </w:r>
      <w:r w:rsidR="00AE4254">
        <w:rPr>
          <w:rFonts w:cs="Times New Roman" w:hint="eastAsia"/>
          <w:szCs w:val="20"/>
        </w:rPr>
        <w:t xml:space="preserve">associated </w:t>
      </w:r>
      <w:r>
        <w:rPr>
          <w:rFonts w:cs="Times New Roman" w:hint="eastAsia"/>
          <w:szCs w:val="20"/>
        </w:rPr>
        <w:t xml:space="preserve">with </w:t>
      </w:r>
      <w:r w:rsidRPr="009F7A1C">
        <w:rPr>
          <w:rFonts w:cs="Times New Roman"/>
          <w:i/>
          <w:szCs w:val="20"/>
        </w:rPr>
        <w:t>q</w:t>
      </w:r>
      <w:r>
        <w:rPr>
          <w:rFonts w:cs="Times New Roman" w:hint="eastAsia"/>
          <w:szCs w:val="20"/>
        </w:rPr>
        <w:t>=0 is variable, so the NZC number in Group1 should be indicated by a field of CSI Part1.</w:t>
      </w:r>
    </w:p>
    <w:p w14:paraId="23B3249F" w14:textId="77777777" w:rsidR="004D0407" w:rsidRPr="00657999" w:rsidRDefault="004D0407" w:rsidP="004D0407">
      <w:pPr>
        <w:pStyle w:val="Normal9pointspacing"/>
        <w:spacing w:beforeLines="50" w:before="120" w:after="50"/>
        <w:rPr>
          <w:b/>
          <w:szCs w:val="20"/>
          <w:lang w:val="en-US"/>
        </w:rPr>
      </w:pPr>
      <w:r w:rsidRPr="004F323C">
        <w:rPr>
          <w:b/>
          <w:szCs w:val="20"/>
          <w:lang w:val="en-US"/>
        </w:rPr>
        <w:t>Proposal</w:t>
      </w:r>
      <w:r w:rsidRPr="00657999">
        <w:rPr>
          <w:rFonts w:hint="eastAsia"/>
          <w:b/>
          <w:szCs w:val="20"/>
          <w:lang w:val="en-US"/>
        </w:rPr>
        <w:t>-</w:t>
      </w:r>
      <w:r>
        <w:rPr>
          <w:rFonts w:eastAsiaTheme="minorEastAsia" w:hint="eastAsia"/>
          <w:b/>
          <w:szCs w:val="20"/>
          <w:lang w:val="en-US" w:eastAsia="zh-CN"/>
        </w:rPr>
        <w:t>5</w:t>
      </w:r>
      <w:r w:rsidRPr="00657999">
        <w:rPr>
          <w:b/>
          <w:szCs w:val="20"/>
          <w:lang w:val="en-US"/>
        </w:rPr>
        <w:t xml:space="preserve">: </w:t>
      </w:r>
    </w:p>
    <w:p w14:paraId="2A90B790" w14:textId="77777777" w:rsidR="004D0407" w:rsidRPr="009F7A1C" w:rsidRDefault="004D0407" w:rsidP="004D0407">
      <w:pPr>
        <w:pStyle w:val="a8"/>
        <w:numPr>
          <w:ilvl w:val="0"/>
          <w:numId w:val="3"/>
        </w:numPr>
        <w:snapToGrid w:val="0"/>
        <w:spacing w:afterLines="50" w:after="120"/>
        <w:ind w:left="402" w:hangingChars="200" w:hanging="402"/>
        <w:contextualSpacing/>
        <w:rPr>
          <w:rFonts w:eastAsia="宋体" w:cs="Times New Roman"/>
          <w:szCs w:val="20"/>
        </w:rPr>
      </w:pPr>
      <w:r>
        <w:rPr>
          <w:rFonts w:cs="Times New Roman" w:hint="eastAsia"/>
          <w:b/>
          <w:szCs w:val="20"/>
        </w:rPr>
        <w:t xml:space="preserve">Grouping the NZC and DD basis indicator based on </w:t>
      </w:r>
      <w:r w:rsidRPr="009F7A1C">
        <w:rPr>
          <w:rFonts w:cs="Times New Roman"/>
          <w:b/>
          <w:i/>
          <w:szCs w:val="20"/>
        </w:rPr>
        <w:t>q</w:t>
      </w:r>
      <w:r w:rsidRPr="00E00D1B">
        <w:rPr>
          <w:rFonts w:cs="Times New Roman" w:hint="eastAsia"/>
          <w:b/>
          <w:szCs w:val="20"/>
        </w:rPr>
        <w:t>.</w:t>
      </w:r>
    </w:p>
    <w:p w14:paraId="33C5ADDF" w14:textId="686A4D0E" w:rsidR="00B7645B" w:rsidRPr="00FF7116" w:rsidRDefault="00042085" w:rsidP="009F7A1C">
      <w:pPr>
        <w:pStyle w:val="a8"/>
        <w:numPr>
          <w:ilvl w:val="0"/>
          <w:numId w:val="3"/>
        </w:numPr>
        <w:snapToGrid w:val="0"/>
        <w:spacing w:afterLines="50" w:after="120"/>
        <w:ind w:left="402" w:hangingChars="200" w:hanging="402"/>
        <w:contextualSpacing/>
        <w:rPr>
          <w:rFonts w:eastAsia="宋体" w:cs="Times New Roman"/>
          <w:szCs w:val="20"/>
        </w:rPr>
      </w:pPr>
      <w:r>
        <w:rPr>
          <w:rFonts w:cs="Times New Roman" w:hint="eastAsia"/>
          <w:b/>
          <w:szCs w:val="20"/>
        </w:rPr>
        <w:t>Indicating the NZC number in Group1 by a field of CSI Part1.</w:t>
      </w:r>
      <w:r w:rsidRPr="00FF7116">
        <w:rPr>
          <w:rFonts w:eastAsia="宋体" w:cs="Times New Roman"/>
          <w:szCs w:val="20"/>
        </w:rPr>
        <w:t xml:space="preserve"> </w:t>
      </w:r>
    </w:p>
    <w:p w14:paraId="0CDED3F3" w14:textId="77777777" w:rsidR="004D0407" w:rsidRPr="00E00D1B" w:rsidRDefault="004D0407" w:rsidP="004D0407">
      <w:pPr>
        <w:pStyle w:val="a8"/>
        <w:snapToGrid w:val="0"/>
        <w:spacing w:afterLines="50" w:after="120"/>
        <w:ind w:left="400" w:firstLineChars="0" w:firstLine="0"/>
        <w:contextualSpacing/>
        <w:rPr>
          <w:rFonts w:eastAsia="宋体" w:cs="Times New Roman"/>
          <w:szCs w:val="20"/>
        </w:rPr>
      </w:pPr>
    </w:p>
    <w:p w14:paraId="5B75D370" w14:textId="77777777" w:rsidR="004D0407" w:rsidRPr="00927AEF" w:rsidRDefault="004D0407" w:rsidP="004D0407">
      <w:pPr>
        <w:pStyle w:val="3"/>
      </w:pPr>
      <w:r>
        <w:rPr>
          <w:rFonts w:eastAsiaTheme="minorEastAsia" w:hint="eastAsia"/>
        </w:rPr>
        <w:lastRenderedPageBreak/>
        <w:t>Parameter Combination</w:t>
      </w:r>
    </w:p>
    <w:tbl>
      <w:tblPr>
        <w:tblStyle w:val="aa"/>
        <w:tblW w:w="0" w:type="auto"/>
        <w:tblLook w:val="04A0" w:firstRow="1" w:lastRow="0" w:firstColumn="1" w:lastColumn="0" w:noHBand="0" w:noVBand="1"/>
      </w:tblPr>
      <w:tblGrid>
        <w:gridCol w:w="9286"/>
      </w:tblGrid>
      <w:tr w:rsidR="004D0407" w14:paraId="37994F47" w14:textId="77777777" w:rsidTr="0040799D">
        <w:tc>
          <w:tcPr>
            <w:tcW w:w="9286" w:type="dxa"/>
          </w:tcPr>
          <w:p w14:paraId="523D5870" w14:textId="77777777" w:rsidR="004D0407" w:rsidRPr="00993303" w:rsidRDefault="004D0407" w:rsidP="0040799D">
            <w:pPr>
              <w:snapToGrid w:val="0"/>
              <w:rPr>
                <w:szCs w:val="20"/>
              </w:rPr>
            </w:pPr>
            <w:r w:rsidRPr="00993303">
              <w:rPr>
                <w:b/>
                <w:szCs w:val="20"/>
              </w:rPr>
              <w:t>Conclusion</w:t>
            </w:r>
          </w:p>
          <w:p w14:paraId="167697FB" w14:textId="77777777" w:rsidR="004D0407" w:rsidRPr="00993303" w:rsidRDefault="004D0407" w:rsidP="0040799D">
            <w:pPr>
              <w:snapToGrid w:val="0"/>
              <w:rPr>
                <w:szCs w:val="20"/>
              </w:rPr>
            </w:pPr>
            <w:r w:rsidRPr="00993303">
              <w:rPr>
                <w:szCs w:val="20"/>
              </w:rPr>
              <w:t>On the Parameter Combination of Type-II codebook refinement for high/medium velocities, there is no consensus on including another non-UCI Doppler codebook parameter as a variable in the list of supported Parameter Combinations.</w:t>
            </w:r>
          </w:p>
          <w:p w14:paraId="5EB1431C" w14:textId="77777777" w:rsidR="004D0407" w:rsidRPr="00993303" w:rsidRDefault="004D0407" w:rsidP="004D0407">
            <w:pPr>
              <w:pStyle w:val="a8"/>
              <w:widowControl/>
              <w:numPr>
                <w:ilvl w:val="0"/>
                <w:numId w:val="33"/>
              </w:numPr>
              <w:snapToGrid w:val="0"/>
              <w:ind w:firstLineChars="0"/>
              <w:contextualSpacing/>
              <w:jc w:val="left"/>
              <w:rPr>
                <w:szCs w:val="20"/>
              </w:rPr>
            </w:pPr>
            <w:r w:rsidRPr="00993303">
              <w:rPr>
                <w:szCs w:val="20"/>
              </w:rPr>
              <w:t>Note: This implies that other non-UCI Doppler codebook parameters will be a part of RRC configuration (either explicit or implicit)</w:t>
            </w:r>
          </w:p>
          <w:p w14:paraId="51687B96" w14:textId="77777777" w:rsidR="004D0407" w:rsidRPr="00B307BC" w:rsidRDefault="004D0407" w:rsidP="0040799D">
            <w:pPr>
              <w:rPr>
                <w:b/>
                <w:bCs/>
                <w:highlight w:val="green"/>
              </w:rPr>
            </w:pPr>
          </w:p>
          <w:p w14:paraId="305A1158" w14:textId="77777777" w:rsidR="004D0407" w:rsidRPr="00111B85" w:rsidRDefault="004D0407" w:rsidP="0040799D">
            <w:pPr>
              <w:rPr>
                <w:b/>
                <w:bCs/>
                <w:highlight w:val="green"/>
                <w:lang w:val="en-CA" w:eastAsia="x-none"/>
              </w:rPr>
            </w:pPr>
            <w:r w:rsidRPr="00111B85">
              <w:rPr>
                <w:b/>
                <w:bCs/>
                <w:highlight w:val="green"/>
                <w:lang w:val="en-CA" w:eastAsia="x-none"/>
              </w:rPr>
              <w:t>Agreement</w:t>
            </w:r>
          </w:p>
          <w:p w14:paraId="0A582D5F" w14:textId="77777777" w:rsidR="004D0407" w:rsidRDefault="004D0407" w:rsidP="0040799D">
            <w:pPr>
              <w:snapToGrid w:val="0"/>
              <w:rPr>
                <w:szCs w:val="20"/>
              </w:rPr>
            </w:pPr>
            <w:r w:rsidRPr="006E36CD">
              <w:rPr>
                <w:szCs w:val="20"/>
              </w:rPr>
              <w:t>On the Type-II codebook refinement for</w:t>
            </w:r>
            <w:r>
              <w:rPr>
                <w:szCs w:val="20"/>
              </w:rPr>
              <w:t xml:space="preserve"> high/medium velocities based on </w:t>
            </w:r>
            <w:r w:rsidRPr="006E36CD">
              <w:rPr>
                <w:szCs w:val="20"/>
              </w:rPr>
              <w:t xml:space="preserve">Rel-16 regular </w:t>
            </w:r>
            <w:proofErr w:type="spellStart"/>
            <w:r w:rsidRPr="006E36CD">
              <w:rPr>
                <w:szCs w:val="20"/>
              </w:rPr>
              <w:t>eType</w:t>
            </w:r>
            <w:proofErr w:type="spellEnd"/>
            <w:r w:rsidRPr="006E36CD">
              <w:rPr>
                <w:szCs w:val="20"/>
              </w:rPr>
              <w:t>-II codebook</w:t>
            </w:r>
            <w:r>
              <w:rPr>
                <w:szCs w:val="20"/>
              </w:rPr>
              <w:t xml:space="preserve"> (if supported)</w:t>
            </w:r>
            <w:r w:rsidRPr="006E36CD">
              <w:rPr>
                <w:szCs w:val="20"/>
              </w:rPr>
              <w:t xml:space="preserve">, </w:t>
            </w:r>
            <w:r>
              <w:rPr>
                <w:szCs w:val="20"/>
              </w:rPr>
              <w:t>for the purpose of choosing the supported Parameter Combinations</w:t>
            </w:r>
            <w:r w:rsidRPr="006E36CD">
              <w:rPr>
                <w:szCs w:val="20"/>
              </w:rPr>
              <w:t xml:space="preserve"> </w:t>
            </w:r>
          </w:p>
          <w:p w14:paraId="73D1452A" w14:textId="77777777" w:rsidR="004D0407" w:rsidRDefault="004D0407" w:rsidP="004D0407">
            <w:pPr>
              <w:pStyle w:val="a8"/>
              <w:widowControl/>
              <w:numPr>
                <w:ilvl w:val="0"/>
                <w:numId w:val="33"/>
              </w:numPr>
              <w:snapToGrid w:val="0"/>
              <w:ind w:firstLineChars="0"/>
              <w:jc w:val="left"/>
              <w:rPr>
                <w:szCs w:val="20"/>
              </w:rPr>
            </w:pPr>
            <w:r w:rsidRPr="006E36CD">
              <w:rPr>
                <w:szCs w:val="20"/>
              </w:rPr>
              <w:t xml:space="preserve">Regarding the codebook parameter </w:t>
            </w:r>
            <w:proofErr w:type="spellStart"/>
            <w:r w:rsidRPr="006E36CD">
              <w:rPr>
                <w:i/>
                <w:szCs w:val="20"/>
              </w:rPr>
              <w:t>p</w:t>
            </w:r>
            <w:r w:rsidRPr="006E36CD">
              <w:rPr>
                <w:i/>
                <w:szCs w:val="20"/>
                <w:vertAlign w:val="subscript"/>
              </w:rPr>
              <w:t>v</w:t>
            </w:r>
            <w:proofErr w:type="spellEnd"/>
            <w:r w:rsidRPr="006E36CD">
              <w:rPr>
                <w:szCs w:val="20"/>
              </w:rPr>
              <w:t xml:space="preserve">, in addition to the supported values from the legacy specification, introduce as </w:t>
            </w:r>
            <w:r>
              <w:rPr>
                <w:szCs w:val="20"/>
              </w:rPr>
              <w:t>additional</w:t>
            </w:r>
            <w:r w:rsidRPr="006E36CD">
              <w:rPr>
                <w:szCs w:val="20"/>
              </w:rPr>
              <w:t xml:space="preserve"> candidate value</w:t>
            </w:r>
            <w:r>
              <w:rPr>
                <w:szCs w:val="20"/>
              </w:rPr>
              <w:t>s</w:t>
            </w:r>
          </w:p>
          <w:p w14:paraId="3E574A2E" w14:textId="77777777" w:rsidR="004D0407" w:rsidRDefault="004D0407" w:rsidP="004D0407">
            <w:pPr>
              <w:pStyle w:val="a8"/>
              <w:widowControl/>
              <w:numPr>
                <w:ilvl w:val="1"/>
                <w:numId w:val="33"/>
              </w:numPr>
              <w:snapToGrid w:val="0"/>
              <w:ind w:firstLineChars="0"/>
              <w:jc w:val="left"/>
              <w:rPr>
                <w:szCs w:val="20"/>
              </w:rPr>
            </w:pPr>
            <w:proofErr w:type="spellStart"/>
            <w:r w:rsidRPr="006E36CD">
              <w:rPr>
                <w:i/>
                <w:szCs w:val="20"/>
              </w:rPr>
              <w:t>p</w:t>
            </w:r>
            <w:r w:rsidRPr="006E36CD">
              <w:rPr>
                <w:i/>
                <w:szCs w:val="20"/>
                <w:vertAlign w:val="subscript"/>
              </w:rPr>
              <w:t>v</w:t>
            </w:r>
            <w:proofErr w:type="spellEnd"/>
            <w:r w:rsidRPr="006E36CD">
              <w:rPr>
                <w:szCs w:val="20"/>
              </w:rPr>
              <w:t xml:space="preserve"> =1/8 for </w:t>
            </w:r>
            <w:r w:rsidRPr="006E36CD">
              <w:rPr>
                <w:i/>
                <w:szCs w:val="20"/>
              </w:rPr>
              <w:t>v</w:t>
            </w:r>
            <w:r w:rsidRPr="006E36CD">
              <w:rPr>
                <w:szCs w:val="20"/>
              </w:rPr>
              <w:t xml:space="preserve">=1,2 (hence 1/16 for </w:t>
            </w:r>
            <w:r w:rsidRPr="006E36CD">
              <w:rPr>
                <w:i/>
                <w:szCs w:val="20"/>
              </w:rPr>
              <w:t>v</w:t>
            </w:r>
            <w:r w:rsidRPr="006E36CD">
              <w:rPr>
                <w:szCs w:val="20"/>
              </w:rPr>
              <w:t>=3,4)</w:t>
            </w:r>
          </w:p>
          <w:p w14:paraId="35C58C2C" w14:textId="77777777" w:rsidR="004D0407" w:rsidRDefault="004D0407" w:rsidP="004D0407">
            <w:pPr>
              <w:pStyle w:val="a8"/>
              <w:widowControl/>
              <w:numPr>
                <w:ilvl w:val="1"/>
                <w:numId w:val="33"/>
              </w:numPr>
              <w:snapToGrid w:val="0"/>
              <w:ind w:firstLineChars="0"/>
              <w:jc w:val="left"/>
              <w:rPr>
                <w:szCs w:val="20"/>
              </w:rPr>
            </w:pPr>
            <w:proofErr w:type="spellStart"/>
            <w:r w:rsidRPr="006A0E89">
              <w:rPr>
                <w:i/>
                <w:szCs w:val="20"/>
              </w:rPr>
              <w:t>p</w:t>
            </w:r>
            <w:r w:rsidRPr="006A0E89">
              <w:rPr>
                <w:szCs w:val="20"/>
                <w:vertAlign w:val="subscript"/>
              </w:rPr>
              <w:t>v</w:t>
            </w:r>
            <w:proofErr w:type="spellEnd"/>
            <w:r>
              <w:rPr>
                <w:szCs w:val="20"/>
                <w:vertAlign w:val="subscript"/>
              </w:rPr>
              <w:t xml:space="preserve"> </w:t>
            </w:r>
            <w:r w:rsidRPr="006A0E89">
              <w:rPr>
                <w:szCs w:val="20"/>
              </w:rPr>
              <w:t xml:space="preserve">=1/2 for </w:t>
            </w:r>
            <w:r w:rsidRPr="006A0E89">
              <w:rPr>
                <w:i/>
                <w:szCs w:val="20"/>
              </w:rPr>
              <w:t>v</w:t>
            </w:r>
            <w:r w:rsidRPr="006A0E89">
              <w:rPr>
                <w:szCs w:val="20"/>
              </w:rPr>
              <w:t>=1,2,3,4</w:t>
            </w:r>
            <w:r>
              <w:rPr>
                <w:szCs w:val="20"/>
              </w:rPr>
              <w:t xml:space="preserve"> </w:t>
            </w:r>
          </w:p>
          <w:p w14:paraId="769F3611" w14:textId="77777777" w:rsidR="004D0407" w:rsidRDefault="004D0407" w:rsidP="004D0407">
            <w:pPr>
              <w:pStyle w:val="a8"/>
              <w:widowControl/>
              <w:numPr>
                <w:ilvl w:val="0"/>
                <w:numId w:val="33"/>
              </w:numPr>
              <w:snapToGrid w:val="0"/>
              <w:ind w:firstLineChars="0"/>
              <w:jc w:val="left"/>
              <w:rPr>
                <w:szCs w:val="20"/>
              </w:rPr>
            </w:pPr>
            <w:r>
              <w:rPr>
                <w:szCs w:val="20"/>
              </w:rPr>
              <w:t xml:space="preserve">Regarding the codebook </w:t>
            </w:r>
            <w:r w:rsidRPr="006E36CD">
              <w:rPr>
                <w:szCs w:val="20"/>
              </w:rPr>
              <w:t>parameter</w:t>
            </w:r>
            <w:r>
              <w:rPr>
                <w:szCs w:val="20"/>
              </w:rPr>
              <w:t xml:space="preserve"> </w:t>
            </w:r>
            <w:r w:rsidRPr="006E36CD">
              <w:rPr>
                <w:rFonts w:ascii="Symbol" w:hAnsi="Symbol"/>
                <w:i/>
                <w:szCs w:val="20"/>
              </w:rPr>
              <w:t></w:t>
            </w:r>
            <w:r>
              <w:rPr>
                <w:szCs w:val="20"/>
              </w:rPr>
              <w:t xml:space="preserve">, </w:t>
            </w:r>
            <w:r w:rsidRPr="006E36CD">
              <w:rPr>
                <w:szCs w:val="20"/>
              </w:rPr>
              <w:t>in addition to the supported values from the legacy specification, introduce as a</w:t>
            </w:r>
            <w:r>
              <w:rPr>
                <w:szCs w:val="20"/>
              </w:rPr>
              <w:t>n additional</w:t>
            </w:r>
            <w:r w:rsidRPr="006E36CD">
              <w:rPr>
                <w:szCs w:val="20"/>
              </w:rPr>
              <w:t xml:space="preserve"> candidate value</w:t>
            </w:r>
            <w:r>
              <w:rPr>
                <w:szCs w:val="20"/>
              </w:rPr>
              <w:t xml:space="preserve"> </w:t>
            </w:r>
            <w:r w:rsidRPr="006E36CD">
              <w:rPr>
                <w:rFonts w:ascii="Symbol" w:hAnsi="Symbol"/>
                <w:i/>
                <w:szCs w:val="20"/>
              </w:rPr>
              <w:t></w:t>
            </w:r>
            <w:r w:rsidRPr="006E36CD">
              <w:rPr>
                <w:rFonts w:ascii="Symbol" w:hAnsi="Symbol"/>
                <w:szCs w:val="20"/>
              </w:rPr>
              <w:t></w:t>
            </w:r>
            <w:r w:rsidRPr="006E36CD">
              <w:rPr>
                <w:szCs w:val="20"/>
              </w:rPr>
              <w:t>= 1/8</w:t>
            </w:r>
          </w:p>
          <w:p w14:paraId="24D15EAD" w14:textId="77777777" w:rsidR="004D0407" w:rsidRDefault="004D0407" w:rsidP="0040799D">
            <w:pPr>
              <w:pStyle w:val="af1"/>
              <w:jc w:val="left"/>
              <w:rPr>
                <w:szCs w:val="20"/>
                <w:lang w:eastAsia="zh-CN"/>
              </w:rPr>
            </w:pPr>
            <w:r w:rsidRPr="009D552F">
              <w:rPr>
                <w:szCs w:val="20"/>
              </w:rPr>
              <w:t>Regarding the codebook parameter L, the supported values from the legacy specification apply</w:t>
            </w:r>
          </w:p>
          <w:p w14:paraId="54EA3252" w14:textId="77777777" w:rsidR="00E2507A" w:rsidRPr="00E2507A" w:rsidRDefault="00E2507A" w:rsidP="00E2507A">
            <w:pPr>
              <w:rPr>
                <w:lang w:val="en-GB"/>
              </w:rPr>
            </w:pPr>
          </w:p>
        </w:tc>
      </w:tr>
    </w:tbl>
    <w:p w14:paraId="0E3EAD72" w14:textId="2692CFBA" w:rsidR="00902C1C" w:rsidRDefault="00902C1C" w:rsidP="00902C1C">
      <w:pPr>
        <w:widowControl/>
        <w:spacing w:beforeLines="50" w:before="120" w:afterLines="50" w:after="120"/>
      </w:pPr>
      <w:r w:rsidRPr="00B02CF5">
        <w:rPr>
          <w:rFonts w:cs="Times New Roman"/>
          <w:szCs w:val="20"/>
        </w:rPr>
        <w:t xml:space="preserve">In </w:t>
      </w:r>
      <w:r w:rsidR="00AE4254">
        <w:rPr>
          <w:rFonts w:cs="Times New Roman" w:hint="eastAsia"/>
          <w:szCs w:val="20"/>
        </w:rPr>
        <w:t xml:space="preserve">the </w:t>
      </w:r>
      <w:r w:rsidRPr="00B02CF5">
        <w:rPr>
          <w:rFonts w:cs="Times New Roman"/>
          <w:szCs w:val="20"/>
        </w:rPr>
        <w:t>RAN1#11</w:t>
      </w:r>
      <w:r>
        <w:rPr>
          <w:rFonts w:cs="Times New Roman" w:hint="eastAsia"/>
          <w:szCs w:val="20"/>
        </w:rPr>
        <w:t>2</w:t>
      </w:r>
      <w:r w:rsidRPr="00B02CF5">
        <w:rPr>
          <w:rFonts w:cs="Times New Roman"/>
          <w:szCs w:val="20"/>
        </w:rPr>
        <w:t xml:space="preserve"> meeting, </w:t>
      </w:r>
      <w:r>
        <w:rPr>
          <w:rFonts w:cs="Times New Roman" w:hint="eastAsia"/>
          <w:szCs w:val="20"/>
        </w:rPr>
        <w:t xml:space="preserve">new values of </w:t>
      </w:r>
      <w:proofErr w:type="spellStart"/>
      <w:r w:rsidRPr="006E36CD">
        <w:rPr>
          <w:i/>
          <w:szCs w:val="20"/>
        </w:rPr>
        <w:t>p</w:t>
      </w:r>
      <w:r w:rsidRPr="006E36CD">
        <w:rPr>
          <w:i/>
          <w:szCs w:val="20"/>
          <w:vertAlign w:val="subscript"/>
        </w:rPr>
        <w:t>v</w:t>
      </w:r>
      <w:proofErr w:type="spellEnd"/>
      <w:r>
        <w:rPr>
          <w:rFonts w:hint="eastAsia"/>
          <w:szCs w:val="20"/>
        </w:rPr>
        <w:t xml:space="preserve"> and </w:t>
      </w:r>
      <w:r w:rsidRPr="006E36CD">
        <w:rPr>
          <w:rFonts w:ascii="Symbol" w:hAnsi="Symbol"/>
          <w:i/>
          <w:szCs w:val="20"/>
        </w:rPr>
        <w:t></w:t>
      </w:r>
      <w:r>
        <w:rPr>
          <w:rFonts w:ascii="Symbol" w:hAnsi="Symbol"/>
          <w:szCs w:val="20"/>
        </w:rPr>
        <w:t></w:t>
      </w:r>
      <w:r w:rsidR="00D6661E">
        <w:rPr>
          <w:rFonts w:ascii="Symbol" w:hAnsi="Symbol"/>
          <w:szCs w:val="20"/>
        </w:rPr>
        <w:t></w:t>
      </w:r>
      <w:r w:rsidR="00AE4254">
        <w:rPr>
          <w:rFonts w:cs="Times New Roman" w:hint="eastAsia"/>
          <w:szCs w:val="20"/>
        </w:rPr>
        <w:t>were</w:t>
      </w:r>
      <w:r>
        <w:rPr>
          <w:rFonts w:cs="Times New Roman" w:hint="eastAsia"/>
          <w:szCs w:val="20"/>
        </w:rPr>
        <w:t xml:space="preserve"> introduced as additional candidate values </w:t>
      </w:r>
      <w:r w:rsidR="00AE4254">
        <w:rPr>
          <w:rFonts w:cs="Times New Roman" w:hint="eastAsia"/>
          <w:szCs w:val="20"/>
        </w:rPr>
        <w:t xml:space="preserve">for the purpose of choosing the supported parameter combinations, </w:t>
      </w:r>
      <w:r>
        <w:rPr>
          <w:rFonts w:cs="Times New Roman" w:hint="eastAsia"/>
          <w:szCs w:val="20"/>
        </w:rPr>
        <w:t>in addition to the supported values from the legacy specification</w:t>
      </w:r>
      <w:r w:rsidR="00AE4254">
        <w:rPr>
          <w:rFonts w:cs="Times New Roman" w:hint="eastAsia"/>
          <w:szCs w:val="20"/>
        </w:rPr>
        <w:t>.</w:t>
      </w:r>
      <w:r>
        <w:rPr>
          <w:rFonts w:cs="Times New Roman" w:hint="eastAsia"/>
          <w:szCs w:val="20"/>
        </w:rPr>
        <w:t xml:space="preserve"> </w:t>
      </w:r>
      <w:r>
        <w:rPr>
          <w:rFonts w:cs="Times New Roman"/>
          <w:szCs w:val="20"/>
        </w:rPr>
        <w:t>T</w:t>
      </w:r>
      <w:r>
        <w:rPr>
          <w:rFonts w:cs="Times New Roman" w:hint="eastAsia"/>
          <w:szCs w:val="20"/>
        </w:rPr>
        <w:t xml:space="preserve">he number of these parameter combinations is </w:t>
      </w:r>
      <w:r w:rsidR="00AE4254">
        <w:rPr>
          <w:rFonts w:cs="Times New Roman" w:hint="eastAsia"/>
          <w:szCs w:val="20"/>
        </w:rPr>
        <w:t>extensive, and s</w:t>
      </w:r>
      <w:r>
        <w:rPr>
          <w:rFonts w:cs="Times New Roman" w:hint="eastAsia"/>
          <w:szCs w:val="20"/>
        </w:rPr>
        <w:t xml:space="preserve">upporting all </w:t>
      </w:r>
      <w:r w:rsidR="00AE4254">
        <w:rPr>
          <w:rFonts w:cs="Times New Roman" w:hint="eastAsia"/>
          <w:szCs w:val="20"/>
        </w:rPr>
        <w:t xml:space="preserve">of them would </w:t>
      </w:r>
      <w:r w:rsidR="00405F61">
        <w:rPr>
          <w:rFonts w:cs="Times New Roman" w:hint="eastAsia"/>
          <w:szCs w:val="20"/>
        </w:rPr>
        <w:t xml:space="preserve">complicate the configuration of </w:t>
      </w:r>
      <w:r w:rsidR="00C2283E">
        <w:rPr>
          <w:rFonts w:cs="Times New Roman" w:hint="eastAsia"/>
          <w:szCs w:val="20"/>
        </w:rPr>
        <w:t>parameter</w:t>
      </w:r>
      <w:r w:rsidR="00E40AD4">
        <w:rPr>
          <w:rFonts w:cs="Times New Roman" w:hint="eastAsia"/>
          <w:szCs w:val="20"/>
        </w:rPr>
        <w:t xml:space="preserve"> combination</w:t>
      </w:r>
      <w:r>
        <w:rPr>
          <w:rFonts w:cs="Times New Roman" w:hint="eastAsia"/>
          <w:szCs w:val="20"/>
        </w:rPr>
        <w:t xml:space="preserve">. </w:t>
      </w:r>
      <w:r w:rsidR="004D17C6" w:rsidRPr="004D17C6">
        <w:rPr>
          <w:rFonts w:cs="Times New Roman"/>
          <w:szCs w:val="20"/>
        </w:rPr>
        <w:t>To address this issue, redundant parameter combinations should be removed based on performance evaluation, as some may achieve similar performance.</w:t>
      </w:r>
    </w:p>
    <w:p w14:paraId="3F6CF622" w14:textId="20493B37" w:rsidR="004D17C6" w:rsidRDefault="008E499C" w:rsidP="001177E2">
      <w:pPr>
        <w:pStyle w:val="a1"/>
        <w:spacing w:beforeLines="50" w:before="120" w:afterLines="50"/>
      </w:pPr>
      <w:r w:rsidRPr="008E499C">
        <w:rPr>
          <w:rFonts w:eastAsiaTheme="minorEastAsia" w:cs="Times New Roman"/>
          <w:sz w:val="20"/>
          <w:szCs w:val="20"/>
          <w:lang w:eastAsia="zh-CN"/>
        </w:rPr>
        <w:t>We evaluated the throughput and overhead by testing various parameter combinations.</w:t>
      </w:r>
      <w:r>
        <w:rPr>
          <w:rFonts w:eastAsiaTheme="minorEastAsia" w:cs="Times New Roman" w:hint="eastAsia"/>
          <w:sz w:val="20"/>
          <w:szCs w:val="20"/>
          <w:lang w:eastAsia="zh-CN"/>
        </w:rPr>
        <w:t xml:space="preserve"> </w:t>
      </w:r>
      <w:r w:rsidR="004D17C6" w:rsidRPr="003F0EED">
        <w:rPr>
          <w:rFonts w:eastAsiaTheme="minorEastAsia" w:cs="Times New Roman"/>
          <w:sz w:val="20"/>
          <w:szCs w:val="20"/>
          <w:lang w:eastAsia="zh-CN"/>
        </w:rPr>
        <w:t>S</w:t>
      </w:r>
      <w:r w:rsidR="004D17C6" w:rsidRPr="003F0EED">
        <w:rPr>
          <w:rFonts w:eastAsiaTheme="minorEastAsia" w:cs="Times New Roman" w:hint="eastAsia"/>
          <w:sz w:val="20"/>
          <w:szCs w:val="20"/>
          <w:lang w:eastAsia="zh-CN"/>
        </w:rPr>
        <w:t xml:space="preserve">ystem level evaluations are performed </w:t>
      </w:r>
      <w:r>
        <w:rPr>
          <w:rFonts w:eastAsiaTheme="minorEastAsia" w:cs="Times New Roman" w:hint="eastAsia"/>
          <w:sz w:val="20"/>
          <w:szCs w:val="20"/>
          <w:lang w:eastAsia="zh-CN"/>
        </w:rPr>
        <w:t xml:space="preserve">assuming 30km/h UE velocities, </w:t>
      </w:r>
      <w:r w:rsidR="004D17C6">
        <w:rPr>
          <w:rFonts w:eastAsiaTheme="minorEastAsia" w:cs="Times New Roman" w:hint="eastAsia"/>
          <w:sz w:val="20"/>
          <w:szCs w:val="20"/>
          <w:lang w:eastAsia="zh-CN"/>
        </w:rPr>
        <w:t xml:space="preserve">32Tx ports and </w:t>
      </w:r>
      <w:r w:rsidR="004D17C6" w:rsidRPr="00FB26B7">
        <w:rPr>
          <w:rFonts w:eastAsiaTheme="minorEastAsia" w:cs="Times New Roman" w:hint="eastAsia"/>
          <w:sz w:val="20"/>
          <w:szCs w:val="20"/>
          <w:lang w:eastAsia="zh-CN"/>
        </w:rPr>
        <w:t>4Rx/</w:t>
      </w:r>
      <w:r w:rsidR="00CF1EAD">
        <w:rPr>
          <w:rFonts w:eastAsiaTheme="minorEastAsia" w:cs="Times New Roman" w:hint="eastAsia"/>
          <w:sz w:val="20"/>
          <w:szCs w:val="20"/>
          <w:lang w:eastAsia="zh-CN"/>
        </w:rPr>
        <w:t xml:space="preserve">2 Rx ports in </w:t>
      </w:r>
      <w:proofErr w:type="spellStart"/>
      <w:r w:rsidR="004D17C6">
        <w:rPr>
          <w:rFonts w:eastAsiaTheme="minorEastAsia" w:cs="Times New Roman" w:hint="eastAsia"/>
          <w:sz w:val="20"/>
          <w:szCs w:val="20"/>
          <w:lang w:eastAsia="zh-CN"/>
        </w:rPr>
        <w:t>UMa</w:t>
      </w:r>
      <w:proofErr w:type="spellEnd"/>
      <w:r w:rsidR="004D17C6">
        <w:rPr>
          <w:rFonts w:eastAsiaTheme="minorEastAsia" w:cs="Times New Roman" w:hint="eastAsia"/>
          <w:sz w:val="20"/>
          <w:szCs w:val="20"/>
          <w:lang w:eastAsia="zh-CN"/>
        </w:rPr>
        <w:t xml:space="preserve"> scenario</w:t>
      </w:r>
      <w:r w:rsidR="004D17C6" w:rsidRPr="003F0EED">
        <w:rPr>
          <w:rFonts w:eastAsiaTheme="minorEastAsia" w:cs="Times New Roman" w:hint="eastAsia"/>
          <w:sz w:val="20"/>
          <w:szCs w:val="20"/>
          <w:lang w:eastAsia="zh-CN"/>
        </w:rPr>
        <w:t xml:space="preserve">. </w:t>
      </w:r>
      <w:r w:rsidR="004D17C6">
        <w:rPr>
          <w:rFonts w:eastAsiaTheme="minorEastAsia" w:cs="Times New Roman"/>
          <w:sz w:val="20"/>
          <w:szCs w:val="20"/>
          <w:lang w:eastAsia="zh-CN"/>
        </w:rPr>
        <w:t>T</w:t>
      </w:r>
      <w:r w:rsidR="004D17C6">
        <w:rPr>
          <w:rFonts w:eastAsiaTheme="minorEastAsia" w:cs="Times New Roman" w:hint="eastAsia"/>
          <w:sz w:val="20"/>
          <w:szCs w:val="20"/>
          <w:lang w:eastAsia="zh-CN"/>
        </w:rPr>
        <w:t xml:space="preserve">he parameter </w:t>
      </w:r>
      <m:oMath>
        <m:sSub>
          <m:sSubPr>
            <m:ctrlPr>
              <w:rPr>
                <w:rFonts w:ascii="Cambria Math" w:eastAsiaTheme="minorEastAsia" w:hAnsi="Cambria Math" w:cs="Times New Roman"/>
                <w:sz w:val="20"/>
                <w:szCs w:val="20"/>
                <w:lang w:eastAsia="zh-CN"/>
              </w:rPr>
            </m:ctrlPr>
          </m:sSubPr>
          <m:e>
            <m:r>
              <m:rPr>
                <m:sty m:val="p"/>
              </m:rPr>
              <w:rPr>
                <w:rFonts w:ascii="Cambria Math" w:eastAsiaTheme="minorEastAsia" w:hAnsi="Cambria Math" w:cs="Times New Roman"/>
                <w:sz w:val="20"/>
                <w:szCs w:val="20"/>
                <w:lang w:eastAsia="zh-CN"/>
              </w:rPr>
              <m:t>N</m:t>
            </m:r>
          </m:e>
          <m:sub>
            <m:r>
              <m:rPr>
                <m:sty m:val="p"/>
              </m:rPr>
              <w:rPr>
                <w:rFonts w:ascii="Cambria Math" w:eastAsiaTheme="minorEastAsia" w:hAnsi="Cambria Math" w:cs="Times New Roman"/>
                <w:sz w:val="20"/>
                <w:szCs w:val="20"/>
                <w:lang w:eastAsia="zh-CN"/>
              </w:rPr>
              <m:t>4</m:t>
            </m:r>
          </m:sub>
        </m:sSub>
      </m:oMath>
      <w:r w:rsidR="004D17C6" w:rsidRPr="00FB26B7">
        <w:rPr>
          <w:rFonts w:eastAsiaTheme="minorEastAsia" w:cs="Times New Roman" w:hint="eastAsia"/>
          <w:sz w:val="20"/>
          <w:szCs w:val="20"/>
          <w:lang w:eastAsia="zh-CN"/>
        </w:rPr>
        <w:t xml:space="preserve"> is </w:t>
      </w:r>
      <w:r>
        <w:rPr>
          <w:rFonts w:eastAsiaTheme="minorEastAsia" w:cs="Times New Roman" w:hint="eastAsia"/>
          <w:sz w:val="20"/>
          <w:szCs w:val="20"/>
          <w:lang w:eastAsia="zh-CN"/>
        </w:rPr>
        <w:t xml:space="preserve">set to </w:t>
      </w:r>
      <w:r w:rsidR="004D17C6" w:rsidRPr="00FB26B7">
        <w:rPr>
          <w:rFonts w:eastAsiaTheme="minorEastAsia" w:cs="Times New Roman" w:hint="eastAsia"/>
          <w:sz w:val="20"/>
          <w:szCs w:val="20"/>
          <w:lang w:eastAsia="zh-CN"/>
        </w:rPr>
        <w:t xml:space="preserve">4 and </w:t>
      </w:r>
      <m:oMath>
        <m:r>
          <m:rPr>
            <m:sty m:val="p"/>
          </m:rPr>
          <w:rPr>
            <w:rFonts w:ascii="Cambria Math" w:eastAsiaTheme="minorEastAsia" w:hAnsi="Cambria Math" w:cs="Times New Roman"/>
            <w:sz w:val="20"/>
            <w:szCs w:val="20"/>
            <w:lang w:eastAsia="zh-CN"/>
          </w:rPr>
          <m:t>Q</m:t>
        </m:r>
      </m:oMath>
      <w:r w:rsidR="004D17C6">
        <w:rPr>
          <w:rFonts w:eastAsiaTheme="minorEastAsia" w:cs="Times New Roman" w:hint="eastAsia"/>
          <w:sz w:val="20"/>
          <w:szCs w:val="20"/>
          <w:lang w:eastAsia="zh-CN"/>
        </w:rPr>
        <w:t xml:space="preserve"> is</w:t>
      </w:r>
      <w:r>
        <w:rPr>
          <w:rFonts w:eastAsiaTheme="minorEastAsia" w:cs="Times New Roman" w:hint="eastAsia"/>
          <w:sz w:val="20"/>
          <w:szCs w:val="20"/>
          <w:lang w:eastAsia="zh-CN"/>
        </w:rPr>
        <w:t xml:space="preserve"> set to</w:t>
      </w:r>
      <w:r w:rsidR="004D17C6">
        <w:rPr>
          <w:rFonts w:eastAsiaTheme="minorEastAsia" w:cs="Times New Roman" w:hint="eastAsia"/>
          <w:sz w:val="20"/>
          <w:szCs w:val="20"/>
          <w:lang w:eastAsia="zh-CN"/>
        </w:rPr>
        <w:t xml:space="preserve"> 2. </w:t>
      </w:r>
      <w:r w:rsidRPr="008E499C">
        <w:rPr>
          <w:rFonts w:eastAsiaTheme="minorEastAsia" w:cs="Times New Roman"/>
          <w:sz w:val="20"/>
          <w:szCs w:val="20"/>
          <w:lang w:eastAsia="zh-CN"/>
        </w:rPr>
        <w:t xml:space="preserve">Additional simulation assumptions are provided </w:t>
      </w:r>
      <w:r w:rsidR="004D17C6" w:rsidRPr="003F0EED">
        <w:rPr>
          <w:rFonts w:eastAsiaTheme="minorEastAsia" w:cs="Times New Roman" w:hint="eastAsia"/>
          <w:sz w:val="20"/>
          <w:szCs w:val="20"/>
          <w:lang w:eastAsia="zh-CN"/>
        </w:rPr>
        <w:t xml:space="preserve">in </w:t>
      </w:r>
      <w:r w:rsidR="004D17C6" w:rsidRPr="00EA149A">
        <w:rPr>
          <w:rFonts w:eastAsiaTheme="minorEastAsia" w:cs="Times New Roman"/>
          <w:sz w:val="20"/>
          <w:szCs w:val="20"/>
          <w:lang w:eastAsia="zh-CN"/>
        </w:rPr>
        <w:fldChar w:fldCharType="begin"/>
      </w:r>
      <w:r w:rsidR="004D17C6" w:rsidRPr="00EA149A">
        <w:rPr>
          <w:rFonts w:eastAsiaTheme="minorEastAsia" w:cs="Times New Roman"/>
          <w:sz w:val="20"/>
          <w:szCs w:val="20"/>
          <w:lang w:eastAsia="zh-CN"/>
        </w:rPr>
        <w:instrText xml:space="preserve"> REF _Ref127460062 \h  \* MERGEFORMAT </w:instrText>
      </w:r>
      <w:r w:rsidR="004D17C6" w:rsidRPr="00EA149A">
        <w:rPr>
          <w:rFonts w:eastAsiaTheme="minorEastAsia" w:cs="Times New Roman"/>
          <w:sz w:val="20"/>
          <w:szCs w:val="20"/>
          <w:lang w:eastAsia="zh-CN"/>
        </w:rPr>
      </w:r>
      <w:r w:rsidR="004D17C6" w:rsidRPr="00EA149A">
        <w:rPr>
          <w:rFonts w:eastAsiaTheme="minorEastAsia" w:cs="Times New Roman"/>
          <w:sz w:val="20"/>
          <w:szCs w:val="20"/>
          <w:lang w:eastAsia="zh-CN"/>
        </w:rPr>
        <w:fldChar w:fldCharType="separate"/>
      </w:r>
      <w:r w:rsidR="004D17C6" w:rsidRPr="00FB26B7">
        <w:rPr>
          <w:rFonts w:eastAsiaTheme="minorEastAsia" w:cs="Times New Roman"/>
          <w:sz w:val="20"/>
          <w:szCs w:val="20"/>
          <w:lang w:eastAsia="zh-CN"/>
        </w:rPr>
        <w:t>Table A-1</w:t>
      </w:r>
      <w:r w:rsidR="004D17C6" w:rsidRPr="00EA149A">
        <w:rPr>
          <w:rFonts w:eastAsiaTheme="minorEastAsia" w:cs="Times New Roman"/>
          <w:sz w:val="20"/>
          <w:szCs w:val="20"/>
          <w:lang w:eastAsia="zh-CN"/>
        </w:rPr>
        <w:fldChar w:fldCharType="end"/>
      </w:r>
      <w:r w:rsidR="004D17C6" w:rsidRPr="00EA149A">
        <w:rPr>
          <w:rFonts w:eastAsiaTheme="minorEastAsia" w:cs="Times New Roman"/>
          <w:sz w:val="20"/>
          <w:szCs w:val="20"/>
          <w:lang w:eastAsia="zh-CN"/>
        </w:rPr>
        <w:t xml:space="preserve"> </w:t>
      </w:r>
      <w:r w:rsidR="004D17C6" w:rsidRPr="00EA149A">
        <w:rPr>
          <w:rFonts w:eastAsiaTheme="minorEastAsia" w:cs="Times New Roman" w:hint="eastAsia"/>
          <w:sz w:val="20"/>
          <w:szCs w:val="20"/>
          <w:lang w:eastAsia="zh-CN"/>
        </w:rPr>
        <w:t xml:space="preserve">in </w:t>
      </w:r>
      <w:r w:rsidR="004D17C6" w:rsidRPr="00EA149A">
        <w:rPr>
          <w:rFonts w:eastAsiaTheme="minorEastAsia" w:cs="Times New Roman"/>
          <w:sz w:val="20"/>
          <w:szCs w:val="20"/>
          <w:lang w:eastAsia="zh-CN"/>
        </w:rPr>
        <w:t>Appendix</w:t>
      </w:r>
      <w:r w:rsidR="004D17C6" w:rsidRPr="003F0EED">
        <w:rPr>
          <w:rFonts w:eastAsiaTheme="minorEastAsia" w:cs="Times New Roman"/>
          <w:sz w:val="20"/>
          <w:szCs w:val="20"/>
          <w:lang w:eastAsia="zh-CN"/>
        </w:rPr>
        <w:t>.</w:t>
      </w:r>
      <w:r w:rsidR="004D17C6">
        <w:rPr>
          <w:rFonts w:eastAsiaTheme="minorEastAsia" w:cs="Times New Roman" w:hint="eastAsia"/>
          <w:sz w:val="20"/>
          <w:szCs w:val="20"/>
          <w:lang w:eastAsia="zh-CN"/>
        </w:rPr>
        <w:t xml:space="preserve"> The SLS results are </w:t>
      </w:r>
      <w:r w:rsidRPr="008E499C">
        <w:rPr>
          <w:rFonts w:eastAsiaTheme="minorEastAsia" w:cs="Times New Roman"/>
          <w:sz w:val="20"/>
          <w:szCs w:val="20"/>
          <w:lang w:eastAsia="zh-CN"/>
        </w:rPr>
        <w:t xml:space="preserve">presented </w:t>
      </w:r>
      <w:r w:rsidR="004D17C6">
        <w:rPr>
          <w:rFonts w:eastAsiaTheme="minorEastAsia" w:cs="Times New Roman" w:hint="eastAsia"/>
          <w:sz w:val="20"/>
          <w:szCs w:val="20"/>
          <w:lang w:eastAsia="zh-CN"/>
        </w:rPr>
        <w:t xml:space="preserve">in </w:t>
      </w:r>
      <w:r w:rsidR="004D17C6">
        <w:rPr>
          <w:rFonts w:eastAsiaTheme="minorEastAsia" w:cs="Times New Roman"/>
          <w:sz w:val="20"/>
          <w:szCs w:val="20"/>
          <w:lang w:eastAsia="zh-CN"/>
        </w:rPr>
        <w:fldChar w:fldCharType="begin"/>
      </w:r>
      <w:r w:rsidR="004D17C6">
        <w:rPr>
          <w:rFonts w:eastAsiaTheme="minorEastAsia" w:cs="Times New Roman"/>
          <w:sz w:val="20"/>
          <w:szCs w:val="20"/>
          <w:lang w:eastAsia="zh-CN"/>
        </w:rPr>
        <w:instrText xml:space="preserve"> </w:instrText>
      </w:r>
      <w:r w:rsidR="004D17C6">
        <w:rPr>
          <w:rFonts w:eastAsiaTheme="minorEastAsia" w:cs="Times New Roman" w:hint="eastAsia"/>
          <w:sz w:val="20"/>
          <w:szCs w:val="20"/>
          <w:lang w:eastAsia="zh-CN"/>
        </w:rPr>
        <w:instrText>REF _Ref131606103 \h</w:instrText>
      </w:r>
      <w:r w:rsidR="004D17C6">
        <w:rPr>
          <w:rFonts w:eastAsiaTheme="minorEastAsia" w:cs="Times New Roman"/>
          <w:sz w:val="20"/>
          <w:szCs w:val="20"/>
          <w:lang w:eastAsia="zh-CN"/>
        </w:rPr>
        <w:instrText xml:space="preserve">  \* MERGEFORMAT </w:instrText>
      </w:r>
      <w:r w:rsidR="004D17C6">
        <w:rPr>
          <w:rFonts w:eastAsiaTheme="minorEastAsia" w:cs="Times New Roman"/>
          <w:sz w:val="20"/>
          <w:szCs w:val="20"/>
          <w:lang w:eastAsia="zh-CN"/>
        </w:rPr>
      </w:r>
      <w:r w:rsidR="004D17C6">
        <w:rPr>
          <w:rFonts w:eastAsiaTheme="minorEastAsia" w:cs="Times New Roman"/>
          <w:sz w:val="20"/>
          <w:szCs w:val="20"/>
          <w:lang w:eastAsia="zh-CN"/>
        </w:rPr>
        <w:fldChar w:fldCharType="separate"/>
      </w:r>
      <w:r w:rsidR="004D17C6" w:rsidRPr="00FB26B7">
        <w:rPr>
          <w:rFonts w:eastAsiaTheme="minorEastAsia" w:cs="Times New Roman"/>
          <w:sz w:val="20"/>
          <w:szCs w:val="20"/>
          <w:lang w:eastAsia="zh-CN"/>
        </w:rPr>
        <w:t>Figure 2</w:t>
      </w:r>
      <w:r w:rsidR="004D17C6">
        <w:rPr>
          <w:rFonts w:eastAsiaTheme="minorEastAsia" w:cs="Times New Roman"/>
          <w:sz w:val="20"/>
          <w:szCs w:val="20"/>
          <w:lang w:eastAsia="zh-CN"/>
        </w:rPr>
        <w:fldChar w:fldCharType="end"/>
      </w:r>
      <w:r w:rsidR="004D17C6">
        <w:rPr>
          <w:rFonts w:eastAsiaTheme="minorEastAsia" w:cs="Times New Roman" w:hint="eastAsia"/>
          <w:sz w:val="20"/>
          <w:szCs w:val="20"/>
          <w:lang w:eastAsia="zh-CN"/>
        </w:rPr>
        <w:t xml:space="preserve"> and </w:t>
      </w:r>
      <w:r w:rsidR="004D17C6">
        <w:rPr>
          <w:rFonts w:eastAsiaTheme="minorEastAsia" w:cs="Times New Roman"/>
          <w:sz w:val="20"/>
          <w:szCs w:val="20"/>
          <w:lang w:eastAsia="zh-CN"/>
        </w:rPr>
        <w:fldChar w:fldCharType="begin"/>
      </w:r>
      <w:r w:rsidR="004D17C6">
        <w:rPr>
          <w:rFonts w:eastAsiaTheme="minorEastAsia" w:cs="Times New Roman"/>
          <w:sz w:val="20"/>
          <w:szCs w:val="20"/>
          <w:lang w:eastAsia="zh-CN"/>
        </w:rPr>
        <w:instrText xml:space="preserve"> REF _Ref131606107 \h  \* MERGEFORMAT </w:instrText>
      </w:r>
      <w:r w:rsidR="004D17C6">
        <w:rPr>
          <w:rFonts w:eastAsiaTheme="minorEastAsia" w:cs="Times New Roman"/>
          <w:sz w:val="20"/>
          <w:szCs w:val="20"/>
          <w:lang w:eastAsia="zh-CN"/>
        </w:rPr>
      </w:r>
      <w:r w:rsidR="004D17C6">
        <w:rPr>
          <w:rFonts w:eastAsiaTheme="minorEastAsia" w:cs="Times New Roman"/>
          <w:sz w:val="20"/>
          <w:szCs w:val="20"/>
          <w:lang w:eastAsia="zh-CN"/>
        </w:rPr>
        <w:fldChar w:fldCharType="separate"/>
      </w:r>
      <w:r w:rsidR="004D17C6" w:rsidRPr="00FB26B7">
        <w:rPr>
          <w:rFonts w:eastAsiaTheme="minorEastAsia" w:cs="Times New Roman"/>
          <w:sz w:val="20"/>
          <w:szCs w:val="20"/>
          <w:lang w:eastAsia="zh-CN"/>
        </w:rPr>
        <w:t>Figure 3</w:t>
      </w:r>
      <w:r w:rsidR="004D17C6">
        <w:rPr>
          <w:rFonts w:eastAsiaTheme="minorEastAsia" w:cs="Times New Roman"/>
          <w:sz w:val="20"/>
          <w:szCs w:val="20"/>
          <w:lang w:eastAsia="zh-CN"/>
        </w:rPr>
        <w:fldChar w:fldCharType="end"/>
      </w:r>
      <w:r w:rsidR="004D17C6">
        <w:rPr>
          <w:rFonts w:eastAsiaTheme="minorEastAsia" w:cs="Times New Roman" w:hint="eastAsia"/>
          <w:sz w:val="20"/>
          <w:szCs w:val="20"/>
          <w:lang w:eastAsia="zh-CN"/>
        </w:rPr>
        <w:t xml:space="preserve">. </w:t>
      </w:r>
      <w:r w:rsidRPr="008E499C">
        <w:rPr>
          <w:rFonts w:eastAsiaTheme="minorEastAsia" w:cs="Times New Roman"/>
          <w:sz w:val="20"/>
          <w:szCs w:val="20"/>
          <w:lang w:eastAsia="zh-CN"/>
        </w:rPr>
        <w:t xml:space="preserve">Based on our simulation results, we identified several Parameter Combinations that offer a good </w:t>
      </w:r>
      <w:r>
        <w:rPr>
          <w:rFonts w:eastAsiaTheme="minorEastAsia" w:cs="Times New Roman" w:hint="eastAsia"/>
          <w:sz w:val="20"/>
          <w:szCs w:val="20"/>
          <w:lang w:eastAsia="zh-CN"/>
        </w:rPr>
        <w:t>tradeoff</w:t>
      </w:r>
      <w:r w:rsidRPr="008E499C">
        <w:rPr>
          <w:rFonts w:eastAsiaTheme="minorEastAsia" w:cs="Times New Roman"/>
          <w:sz w:val="20"/>
          <w:szCs w:val="20"/>
          <w:lang w:eastAsia="zh-CN"/>
        </w:rPr>
        <w:t xml:space="preserve"> between performance and overhead. As a result, we recommend using the Parameter</w:t>
      </w:r>
      <w:r w:rsidR="00E34676">
        <w:rPr>
          <w:rFonts w:eastAsiaTheme="minorEastAsia" w:cs="Times New Roman"/>
          <w:sz w:val="20"/>
          <w:szCs w:val="20"/>
          <w:lang w:eastAsia="zh-CN"/>
        </w:rPr>
        <w:t xml:space="preserve"> Combinations outlined in </w:t>
      </w:r>
      <w:r w:rsidR="00E34676">
        <w:rPr>
          <w:rFonts w:eastAsiaTheme="minorEastAsia" w:cs="Times New Roman"/>
          <w:sz w:val="20"/>
          <w:szCs w:val="20"/>
          <w:lang w:eastAsia="zh-CN"/>
        </w:rPr>
        <w:fldChar w:fldCharType="begin"/>
      </w:r>
      <w:r w:rsidR="00E34676">
        <w:rPr>
          <w:rFonts w:eastAsiaTheme="minorEastAsia" w:cs="Times New Roman"/>
          <w:sz w:val="20"/>
          <w:szCs w:val="20"/>
          <w:lang w:eastAsia="zh-CN"/>
        </w:rPr>
        <w:instrText xml:space="preserve"> REF _Ref131609743 \h </w:instrText>
      </w:r>
      <w:r w:rsidR="00E34676">
        <w:rPr>
          <w:rFonts w:eastAsiaTheme="minorEastAsia" w:cs="Times New Roman"/>
          <w:sz w:val="20"/>
          <w:szCs w:val="20"/>
          <w:lang w:eastAsia="zh-CN"/>
        </w:rPr>
      </w:r>
      <w:r w:rsidR="00E34676">
        <w:rPr>
          <w:rFonts w:eastAsiaTheme="minorEastAsia" w:cs="Times New Roman"/>
          <w:sz w:val="20"/>
          <w:szCs w:val="20"/>
          <w:lang w:eastAsia="zh-CN"/>
        </w:rPr>
        <w:fldChar w:fldCharType="separate"/>
      </w:r>
      <w:r w:rsidR="00E34676" w:rsidRPr="00090388">
        <w:rPr>
          <w:sz w:val="20"/>
          <w:szCs w:val="20"/>
        </w:rPr>
        <w:t xml:space="preserve">Table </w:t>
      </w:r>
      <w:r w:rsidR="00E34676">
        <w:rPr>
          <w:noProof/>
          <w:sz w:val="20"/>
          <w:szCs w:val="20"/>
        </w:rPr>
        <w:t>2</w:t>
      </w:r>
      <w:r w:rsidR="00E34676">
        <w:rPr>
          <w:rFonts w:eastAsiaTheme="minorEastAsia" w:cs="Times New Roman"/>
          <w:sz w:val="20"/>
          <w:szCs w:val="20"/>
          <w:lang w:eastAsia="zh-CN"/>
        </w:rPr>
        <w:fldChar w:fldCharType="end"/>
      </w:r>
      <w:r w:rsidRPr="008E499C">
        <w:rPr>
          <w:rFonts w:eastAsiaTheme="minorEastAsia" w:cs="Times New Roman"/>
          <w:sz w:val="20"/>
          <w:szCs w:val="20"/>
          <w:lang w:eastAsia="zh-CN"/>
        </w:rPr>
        <w:t>.</w:t>
      </w:r>
      <w:r>
        <w:rPr>
          <w:rFonts w:eastAsiaTheme="minorEastAsia" w:cs="Times New Roman" w:hint="eastAsia"/>
          <w:sz w:val="20"/>
          <w:szCs w:val="20"/>
          <w:lang w:eastAsia="zh-CN"/>
        </w:rPr>
        <w:t xml:space="preserve"> </w:t>
      </w:r>
    </w:p>
    <w:p w14:paraId="6C237466" w14:textId="76FE99E1" w:rsidR="00D4065A" w:rsidRDefault="00D4065A" w:rsidP="00902C1C">
      <w:pPr>
        <w:jc w:val="center"/>
      </w:pPr>
    </w:p>
    <w:p w14:paraId="69155432" w14:textId="08DEBCC3" w:rsidR="00902C1C" w:rsidRDefault="00D4065A" w:rsidP="00902C1C">
      <w:pPr>
        <w:jc w:val="center"/>
      </w:pPr>
      <w:r>
        <w:rPr>
          <w:noProof/>
        </w:rPr>
        <w:drawing>
          <wp:inline distT="0" distB="0" distL="0" distR="0" wp14:anchorId="5AE34A44" wp14:editId="7047ADAD">
            <wp:extent cx="5746750" cy="33464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6750" cy="3346450"/>
                    </a:xfrm>
                    <a:prstGeom prst="rect">
                      <a:avLst/>
                    </a:prstGeom>
                    <a:noFill/>
                    <a:ln>
                      <a:noFill/>
                    </a:ln>
                  </pic:spPr>
                </pic:pic>
              </a:graphicData>
            </a:graphic>
          </wp:inline>
        </w:drawing>
      </w:r>
    </w:p>
    <w:p w14:paraId="724BF267" w14:textId="77777777" w:rsidR="00902C1C" w:rsidRPr="00412718" w:rsidRDefault="00902C1C" w:rsidP="00902C1C">
      <w:pPr>
        <w:pStyle w:val="af1"/>
        <w:rPr>
          <w:sz w:val="20"/>
          <w:szCs w:val="20"/>
        </w:rPr>
      </w:pPr>
      <w:bookmarkStart w:id="9" w:name="_Ref131606103"/>
      <w:r w:rsidRPr="00090388">
        <w:rPr>
          <w:sz w:val="20"/>
          <w:szCs w:val="20"/>
        </w:rPr>
        <w:t xml:space="preserve">Figure </w:t>
      </w:r>
      <w:r w:rsidRPr="00090388">
        <w:rPr>
          <w:sz w:val="20"/>
          <w:szCs w:val="20"/>
        </w:rPr>
        <w:fldChar w:fldCharType="begin"/>
      </w:r>
      <w:r w:rsidRPr="00090388">
        <w:rPr>
          <w:sz w:val="20"/>
          <w:szCs w:val="20"/>
        </w:rPr>
        <w:instrText xml:space="preserve"> SEQ Figure \* ARABIC </w:instrText>
      </w:r>
      <w:r w:rsidRPr="00090388">
        <w:rPr>
          <w:sz w:val="20"/>
          <w:szCs w:val="20"/>
        </w:rPr>
        <w:fldChar w:fldCharType="separate"/>
      </w:r>
      <w:r>
        <w:rPr>
          <w:noProof/>
          <w:sz w:val="20"/>
          <w:szCs w:val="20"/>
        </w:rPr>
        <w:t>2</w:t>
      </w:r>
      <w:r w:rsidRPr="00090388">
        <w:rPr>
          <w:sz w:val="20"/>
          <w:szCs w:val="20"/>
        </w:rPr>
        <w:fldChar w:fldCharType="end"/>
      </w:r>
      <w:bookmarkEnd w:id="9"/>
      <w:r w:rsidRPr="00090388">
        <w:rPr>
          <w:sz w:val="20"/>
          <w:szCs w:val="20"/>
          <w:lang w:eastAsia="zh-CN"/>
        </w:rPr>
        <w:t xml:space="preserve"> </w:t>
      </w:r>
      <w:r w:rsidRPr="008E0BC9">
        <w:rPr>
          <w:rFonts w:eastAsiaTheme="minorEastAsia"/>
          <w:color w:val="auto"/>
          <w:sz w:val="20"/>
          <w:szCs w:val="20"/>
          <w:lang w:eastAsia="zh-CN"/>
        </w:rPr>
        <w:t>Performance</w:t>
      </w:r>
      <w:r>
        <w:rPr>
          <w:rFonts w:eastAsiaTheme="minorEastAsia" w:hint="eastAsia"/>
          <w:color w:val="auto"/>
          <w:sz w:val="20"/>
          <w:szCs w:val="20"/>
          <w:lang w:eastAsia="zh-CN"/>
        </w:rPr>
        <w:t xml:space="preserve"> of </w:t>
      </w:r>
      <w:r>
        <w:rPr>
          <w:rFonts w:hint="eastAsia"/>
          <w:color w:val="auto"/>
          <w:sz w:val="20"/>
          <w:szCs w:val="20"/>
          <w:lang w:eastAsia="zh-CN"/>
        </w:rPr>
        <w:t>rank adaptation with max rank=2</w:t>
      </w:r>
    </w:p>
    <w:p w14:paraId="669F5D5D" w14:textId="5C7DCF02" w:rsidR="00902C1C" w:rsidRDefault="00902C1C" w:rsidP="00902C1C">
      <w:pPr>
        <w:jc w:val="center"/>
      </w:pPr>
    </w:p>
    <w:p w14:paraId="591A086F" w14:textId="4DF5EA69" w:rsidR="00D4065A" w:rsidRDefault="00D4065A" w:rsidP="00902C1C">
      <w:pPr>
        <w:jc w:val="center"/>
      </w:pPr>
      <w:r>
        <w:rPr>
          <w:noProof/>
        </w:rPr>
        <w:lastRenderedPageBreak/>
        <w:drawing>
          <wp:inline distT="0" distB="0" distL="0" distR="0" wp14:anchorId="0A56C1E5" wp14:editId="037C2DCE">
            <wp:extent cx="5759450" cy="40894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4089400"/>
                    </a:xfrm>
                    <a:prstGeom prst="rect">
                      <a:avLst/>
                    </a:prstGeom>
                    <a:noFill/>
                    <a:ln>
                      <a:noFill/>
                    </a:ln>
                  </pic:spPr>
                </pic:pic>
              </a:graphicData>
            </a:graphic>
          </wp:inline>
        </w:drawing>
      </w:r>
    </w:p>
    <w:p w14:paraId="0ACDB40C" w14:textId="77777777" w:rsidR="00902C1C" w:rsidRPr="00C425BC" w:rsidRDefault="00902C1C" w:rsidP="00902C1C">
      <w:pPr>
        <w:pStyle w:val="af1"/>
        <w:rPr>
          <w:sz w:val="20"/>
          <w:szCs w:val="20"/>
        </w:rPr>
      </w:pPr>
      <w:bookmarkStart w:id="10" w:name="_Ref131606107"/>
      <w:r w:rsidRPr="00090388">
        <w:rPr>
          <w:sz w:val="20"/>
          <w:szCs w:val="20"/>
        </w:rPr>
        <w:t xml:space="preserve">Figure </w:t>
      </w:r>
      <w:r w:rsidRPr="00090388">
        <w:rPr>
          <w:sz w:val="20"/>
          <w:szCs w:val="20"/>
        </w:rPr>
        <w:fldChar w:fldCharType="begin"/>
      </w:r>
      <w:r w:rsidRPr="00090388">
        <w:rPr>
          <w:sz w:val="20"/>
          <w:szCs w:val="20"/>
        </w:rPr>
        <w:instrText xml:space="preserve"> SEQ Figure \* ARABIC </w:instrText>
      </w:r>
      <w:r w:rsidRPr="00090388">
        <w:rPr>
          <w:sz w:val="20"/>
          <w:szCs w:val="20"/>
        </w:rPr>
        <w:fldChar w:fldCharType="separate"/>
      </w:r>
      <w:r>
        <w:rPr>
          <w:noProof/>
          <w:sz w:val="20"/>
          <w:szCs w:val="20"/>
        </w:rPr>
        <w:t>3</w:t>
      </w:r>
      <w:r w:rsidRPr="00090388">
        <w:rPr>
          <w:sz w:val="20"/>
          <w:szCs w:val="20"/>
        </w:rPr>
        <w:fldChar w:fldCharType="end"/>
      </w:r>
      <w:bookmarkEnd w:id="10"/>
      <w:r w:rsidRPr="00090388">
        <w:rPr>
          <w:sz w:val="20"/>
          <w:szCs w:val="20"/>
          <w:lang w:eastAsia="zh-CN"/>
        </w:rPr>
        <w:t xml:space="preserve"> </w:t>
      </w:r>
      <w:r w:rsidRPr="008E0BC9">
        <w:rPr>
          <w:rFonts w:eastAsiaTheme="minorEastAsia"/>
          <w:color w:val="auto"/>
          <w:sz w:val="20"/>
          <w:szCs w:val="20"/>
          <w:lang w:eastAsia="zh-CN"/>
        </w:rPr>
        <w:t>Performance</w:t>
      </w:r>
      <w:r>
        <w:rPr>
          <w:rFonts w:eastAsiaTheme="minorEastAsia" w:hint="eastAsia"/>
          <w:color w:val="auto"/>
          <w:sz w:val="20"/>
          <w:szCs w:val="20"/>
          <w:lang w:eastAsia="zh-CN"/>
        </w:rPr>
        <w:t xml:space="preserve"> of </w:t>
      </w:r>
      <w:r>
        <w:rPr>
          <w:rFonts w:hint="eastAsia"/>
          <w:color w:val="auto"/>
          <w:sz w:val="20"/>
          <w:szCs w:val="20"/>
          <w:lang w:eastAsia="zh-CN"/>
        </w:rPr>
        <w:t>rank adaptation with max rank=4</w:t>
      </w:r>
    </w:p>
    <w:p w14:paraId="3A8947BC" w14:textId="0CE7FA7E" w:rsidR="00902C1C" w:rsidRPr="00657999" w:rsidRDefault="00902C1C" w:rsidP="00902C1C">
      <w:pPr>
        <w:pStyle w:val="Normal9pointspacing"/>
        <w:spacing w:beforeLines="50" w:before="120" w:after="50"/>
        <w:rPr>
          <w:b/>
          <w:szCs w:val="20"/>
          <w:lang w:val="en-US"/>
        </w:rPr>
      </w:pPr>
      <w:r w:rsidRPr="004F323C">
        <w:rPr>
          <w:b/>
          <w:szCs w:val="20"/>
          <w:lang w:val="en-US"/>
        </w:rPr>
        <w:t>Proposal</w:t>
      </w:r>
      <w:r w:rsidRPr="00657999">
        <w:rPr>
          <w:rFonts w:hint="eastAsia"/>
          <w:b/>
          <w:szCs w:val="20"/>
          <w:lang w:val="en-US"/>
        </w:rPr>
        <w:t>-</w:t>
      </w:r>
      <w:r w:rsidR="00283790">
        <w:rPr>
          <w:rFonts w:eastAsiaTheme="minorEastAsia" w:hint="eastAsia"/>
          <w:b/>
          <w:szCs w:val="20"/>
          <w:lang w:val="en-US" w:eastAsia="zh-CN"/>
        </w:rPr>
        <w:t>6</w:t>
      </w:r>
      <w:r w:rsidRPr="00657999">
        <w:rPr>
          <w:b/>
          <w:szCs w:val="20"/>
          <w:lang w:val="en-US"/>
        </w:rPr>
        <w:t xml:space="preserve">: </w:t>
      </w:r>
    </w:p>
    <w:p w14:paraId="3F91D329" w14:textId="77777777" w:rsidR="00902C1C" w:rsidRPr="00126604" w:rsidRDefault="00902C1C" w:rsidP="00902C1C">
      <w:pPr>
        <w:pStyle w:val="a8"/>
        <w:numPr>
          <w:ilvl w:val="0"/>
          <w:numId w:val="3"/>
        </w:numPr>
        <w:snapToGrid w:val="0"/>
        <w:spacing w:beforeLines="50" w:before="120" w:afterLines="50" w:after="120"/>
        <w:ind w:left="402" w:hangingChars="200" w:hanging="402"/>
        <w:contextualSpacing/>
        <w:rPr>
          <w:rFonts w:cs="Times New Roman"/>
          <w:szCs w:val="20"/>
        </w:rPr>
      </w:pPr>
      <w:r w:rsidRPr="00126604">
        <w:rPr>
          <w:rFonts w:cs="Times New Roman" w:hint="eastAsia"/>
          <w:b/>
          <w:szCs w:val="20"/>
        </w:rPr>
        <w:t>Support the following parameter combinations.</w:t>
      </w:r>
    </w:p>
    <w:p w14:paraId="585E99E5" w14:textId="4F710DBC" w:rsidR="00902C1C" w:rsidRPr="00880367" w:rsidRDefault="00902C1C" w:rsidP="00902C1C">
      <w:pPr>
        <w:pStyle w:val="af1"/>
        <w:rPr>
          <w:rFonts w:eastAsiaTheme="minorEastAsia"/>
          <w:iCs w:val="0"/>
          <w:color w:val="auto"/>
          <w:kern w:val="2"/>
          <w:sz w:val="20"/>
          <w:szCs w:val="16"/>
          <w:lang w:val="en-US" w:eastAsia="zh-CN"/>
        </w:rPr>
      </w:pPr>
      <w:bookmarkStart w:id="11" w:name="_Ref131609743"/>
      <w:r w:rsidRPr="00090388">
        <w:rPr>
          <w:sz w:val="20"/>
          <w:szCs w:val="20"/>
        </w:rPr>
        <w:t xml:space="preserve">Table </w:t>
      </w:r>
      <w:r w:rsidRPr="00090388">
        <w:rPr>
          <w:sz w:val="20"/>
          <w:szCs w:val="20"/>
        </w:rPr>
        <w:fldChar w:fldCharType="begin"/>
      </w:r>
      <w:r w:rsidRPr="00090388">
        <w:rPr>
          <w:sz w:val="20"/>
          <w:szCs w:val="20"/>
        </w:rPr>
        <w:instrText xml:space="preserve"> SEQ Table \* ARABIC </w:instrText>
      </w:r>
      <w:r w:rsidRPr="00090388">
        <w:rPr>
          <w:sz w:val="20"/>
          <w:szCs w:val="20"/>
        </w:rPr>
        <w:fldChar w:fldCharType="separate"/>
      </w:r>
      <w:r>
        <w:rPr>
          <w:noProof/>
          <w:sz w:val="20"/>
          <w:szCs w:val="20"/>
        </w:rPr>
        <w:t>2</w:t>
      </w:r>
      <w:r w:rsidRPr="00090388">
        <w:rPr>
          <w:sz w:val="20"/>
          <w:szCs w:val="20"/>
        </w:rPr>
        <w:fldChar w:fldCharType="end"/>
      </w:r>
      <w:bookmarkEnd w:id="11"/>
      <w:r w:rsidRPr="00090388">
        <w:rPr>
          <w:sz w:val="20"/>
          <w:szCs w:val="20"/>
          <w:lang w:eastAsia="zh-CN"/>
        </w:rPr>
        <w:t xml:space="preserve"> </w:t>
      </w:r>
      <w:r>
        <w:rPr>
          <w:rFonts w:eastAsiaTheme="minorEastAsia" w:hint="eastAsia"/>
          <w:iCs w:val="0"/>
          <w:color w:val="auto"/>
          <w:kern w:val="2"/>
          <w:sz w:val="20"/>
          <w:szCs w:val="20"/>
          <w:lang w:val="en-US" w:eastAsia="zh-CN"/>
        </w:rPr>
        <w:t xml:space="preserve">Codebook parameter configurations for </w:t>
      </w:r>
      <w:r w:rsidRPr="00B7516A">
        <w:rPr>
          <w:rFonts w:eastAsiaTheme="minorEastAsia" w:hint="eastAsia"/>
          <w:i/>
          <w:iCs w:val="0"/>
          <w:color w:val="auto"/>
          <w:kern w:val="2"/>
          <w:sz w:val="20"/>
          <w:szCs w:val="20"/>
          <w:lang w:val="en-US" w:eastAsia="zh-CN"/>
        </w:rPr>
        <w:t>L</w:t>
      </w:r>
      <w:r>
        <w:rPr>
          <w:rFonts w:eastAsiaTheme="minorEastAsia" w:hint="eastAsia"/>
          <w:iCs w:val="0"/>
          <w:color w:val="auto"/>
          <w:kern w:val="2"/>
          <w:sz w:val="20"/>
          <w:szCs w:val="20"/>
          <w:lang w:val="en-US" w:eastAsia="zh-CN"/>
        </w:rPr>
        <w:t>,</w:t>
      </w:r>
      <w:r w:rsidR="008F3D1E">
        <w:rPr>
          <w:rFonts w:eastAsiaTheme="minorEastAsia" w:hint="eastAsia"/>
          <w:iCs w:val="0"/>
          <w:color w:val="auto"/>
          <w:kern w:val="2"/>
          <w:sz w:val="20"/>
          <w:szCs w:val="20"/>
          <w:lang w:val="en-US" w:eastAsia="zh-CN"/>
        </w:rPr>
        <w:t xml:space="preserve"> </w:t>
      </w:r>
      <m:oMath>
        <m:r>
          <w:rPr>
            <w:rFonts w:ascii="Cambria Math" w:eastAsiaTheme="minorEastAsia" w:hAnsi="Cambria Math"/>
            <w:sz w:val="20"/>
            <w:szCs w:val="20"/>
            <w:lang w:eastAsia="zh-CN"/>
          </w:rPr>
          <m:t>β</m:t>
        </m:r>
      </m:oMath>
      <w:r>
        <w:rPr>
          <w:rFonts w:eastAsiaTheme="minorEastAsia" w:hint="eastAsia"/>
          <w:iCs w:val="0"/>
          <w:color w:val="auto"/>
          <w:kern w:val="2"/>
          <w:sz w:val="20"/>
          <w:szCs w:val="20"/>
          <w:lang w:val="en-US" w:eastAsia="zh-CN"/>
        </w:rPr>
        <w:t xml:space="preserve"> and </w:t>
      </w:r>
      <m:oMath>
        <m:sSub>
          <m:sSubPr>
            <m:ctrlPr>
              <w:rPr>
                <w:rFonts w:ascii="Cambria Math" w:eastAsiaTheme="minorEastAsia" w:hAnsi="Cambria Math"/>
                <w:iCs w:val="0"/>
                <w:color w:val="auto"/>
                <w:sz w:val="20"/>
                <w:szCs w:val="20"/>
                <w:lang w:val="en-US"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v</m:t>
            </m:r>
          </m:sub>
        </m:sSub>
      </m:oMath>
    </w:p>
    <w:tbl>
      <w:tblPr>
        <w:tblStyle w:val="aa"/>
        <w:tblW w:w="0" w:type="auto"/>
        <w:jc w:val="center"/>
        <w:tblLook w:val="04A0" w:firstRow="1" w:lastRow="0" w:firstColumn="1" w:lastColumn="0" w:noHBand="0" w:noVBand="1"/>
      </w:tblPr>
      <w:tblGrid>
        <w:gridCol w:w="959"/>
        <w:gridCol w:w="1417"/>
        <w:gridCol w:w="1418"/>
        <w:gridCol w:w="992"/>
      </w:tblGrid>
      <w:tr w:rsidR="00902C1C" w:rsidRPr="00AE22D2" w14:paraId="788354E1" w14:textId="77777777" w:rsidTr="00AE4254">
        <w:trPr>
          <w:trHeight w:hRule="exact" w:val="437"/>
          <w:jc w:val="center"/>
        </w:trPr>
        <w:tc>
          <w:tcPr>
            <w:tcW w:w="959" w:type="dxa"/>
            <w:vMerge w:val="restart"/>
            <w:vAlign w:val="center"/>
          </w:tcPr>
          <w:p w14:paraId="4042C367" w14:textId="77777777" w:rsidR="00902C1C" w:rsidRPr="00AE22D2" w:rsidRDefault="00902C1C" w:rsidP="00AE4254">
            <w:pPr>
              <w:pStyle w:val="a1"/>
              <w:spacing w:beforeLines="50" w:before="120" w:afterLines="50"/>
              <w:jc w:val="center"/>
              <w:rPr>
                <w:rFonts w:eastAsiaTheme="minorEastAsia" w:cs="Times New Roman"/>
                <w:i/>
                <w:sz w:val="20"/>
                <w:szCs w:val="20"/>
                <w:lang w:eastAsia="zh-CN"/>
              </w:rPr>
            </w:pPr>
            <w:r w:rsidRPr="00AE22D2">
              <w:rPr>
                <w:rFonts w:eastAsiaTheme="minorEastAsia" w:cs="Times New Roman"/>
                <w:i/>
                <w:sz w:val="20"/>
                <w:szCs w:val="20"/>
                <w:lang w:eastAsia="zh-CN"/>
              </w:rPr>
              <w:t>L</w:t>
            </w:r>
          </w:p>
        </w:tc>
        <w:tc>
          <w:tcPr>
            <w:tcW w:w="2835" w:type="dxa"/>
            <w:gridSpan w:val="2"/>
          </w:tcPr>
          <w:p w14:paraId="5C4F1EC2" w14:textId="77777777" w:rsidR="00902C1C" w:rsidRPr="00AE22D2" w:rsidRDefault="00947BD2" w:rsidP="00AE4254">
            <w:pPr>
              <w:pStyle w:val="a1"/>
              <w:spacing w:beforeLines="50" w:before="120" w:afterLines="50"/>
              <w:jc w:val="center"/>
              <w:rPr>
                <w:rFonts w:eastAsiaTheme="minorEastAsia" w:cs="Times New Roman"/>
                <w:sz w:val="20"/>
                <w:szCs w:val="20"/>
                <w:lang w:eastAsia="zh-CN"/>
              </w:rPr>
            </w:pPr>
            <m:oMathPara>
              <m:oMathParaPr>
                <m:jc m:val="center"/>
              </m:oMathParaP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p</m:t>
                    </m:r>
                  </m:e>
                  <m:sub>
                    <m:r>
                      <w:rPr>
                        <w:rFonts w:ascii="Cambria Math" w:eastAsiaTheme="minorEastAsia" w:hAnsi="Cambria Math" w:cs="Times New Roman"/>
                        <w:sz w:val="20"/>
                        <w:szCs w:val="20"/>
                        <w:lang w:eastAsia="zh-CN"/>
                      </w:rPr>
                      <m:t>v</m:t>
                    </m:r>
                  </m:sub>
                </m:sSub>
              </m:oMath>
            </m:oMathPara>
          </w:p>
        </w:tc>
        <w:tc>
          <w:tcPr>
            <w:tcW w:w="992" w:type="dxa"/>
            <w:vMerge w:val="restart"/>
            <w:vAlign w:val="center"/>
          </w:tcPr>
          <w:p w14:paraId="625BD83C" w14:textId="77777777" w:rsidR="00902C1C" w:rsidRPr="00AE22D2" w:rsidRDefault="00902C1C" w:rsidP="00AE4254">
            <w:pPr>
              <w:pStyle w:val="a1"/>
              <w:spacing w:beforeLines="50" w:before="120" w:afterLines="50"/>
              <w:jc w:val="center"/>
              <w:rPr>
                <w:rFonts w:eastAsiaTheme="minorEastAsia" w:cs="Times New Roman"/>
                <w:i/>
                <w:sz w:val="20"/>
                <w:szCs w:val="20"/>
                <w:lang w:eastAsia="zh-CN"/>
              </w:rPr>
            </w:pPr>
            <m:oMathPara>
              <m:oMath>
                <m:r>
                  <w:rPr>
                    <w:rFonts w:ascii="Cambria Math" w:eastAsiaTheme="minorEastAsia" w:hAnsi="Cambria Math" w:cs="Times New Roman"/>
                    <w:sz w:val="20"/>
                    <w:szCs w:val="20"/>
                    <w:lang w:eastAsia="zh-CN"/>
                  </w:rPr>
                  <m:t>β</m:t>
                </m:r>
              </m:oMath>
            </m:oMathPara>
          </w:p>
        </w:tc>
      </w:tr>
      <w:tr w:rsidR="00902C1C" w:rsidRPr="00AE22D2" w14:paraId="2D28AE6F" w14:textId="77777777" w:rsidTr="00AE4254">
        <w:trPr>
          <w:trHeight w:hRule="exact" w:val="415"/>
          <w:jc w:val="center"/>
        </w:trPr>
        <w:tc>
          <w:tcPr>
            <w:tcW w:w="959" w:type="dxa"/>
            <w:vMerge/>
          </w:tcPr>
          <w:p w14:paraId="615C28D5" w14:textId="77777777" w:rsidR="00902C1C" w:rsidRPr="00AE22D2" w:rsidRDefault="00902C1C" w:rsidP="00AE4254">
            <w:pPr>
              <w:pStyle w:val="a1"/>
              <w:spacing w:beforeLines="50" w:before="120" w:afterLines="50"/>
              <w:rPr>
                <w:rFonts w:eastAsiaTheme="minorEastAsia" w:cs="Times New Roman"/>
                <w:sz w:val="20"/>
                <w:szCs w:val="20"/>
                <w:lang w:eastAsia="zh-CN"/>
              </w:rPr>
            </w:pPr>
          </w:p>
        </w:tc>
        <w:tc>
          <w:tcPr>
            <w:tcW w:w="1417" w:type="dxa"/>
          </w:tcPr>
          <w:p w14:paraId="27975F34" w14:textId="77777777" w:rsidR="00902C1C" w:rsidRPr="00AE22D2" w:rsidRDefault="00902C1C" w:rsidP="00AE4254">
            <w:pPr>
              <w:pStyle w:val="a1"/>
              <w:spacing w:beforeLines="50" w:before="120" w:afterLines="50"/>
              <w:rPr>
                <w:rFonts w:eastAsiaTheme="minorEastAsia" w:cs="Times New Roman"/>
                <w:sz w:val="20"/>
                <w:szCs w:val="20"/>
                <w:lang w:eastAsia="zh-CN"/>
              </w:rPr>
            </w:pPr>
            <m:oMathPara>
              <m:oMath>
                <m:r>
                  <w:rPr>
                    <w:rFonts w:ascii="Cambria Math" w:eastAsiaTheme="minorEastAsia" w:hAnsi="Cambria Math" w:cs="Times New Roman"/>
                    <w:sz w:val="20"/>
                    <w:szCs w:val="20"/>
                    <w:lang w:eastAsia="zh-CN"/>
                  </w:rPr>
                  <m:t>v</m:t>
                </m:r>
                <m:r>
                  <m:rPr>
                    <m:sty m:val="p"/>
                  </m:rPr>
                  <w:rPr>
                    <w:rFonts w:ascii="Cambria Math" w:eastAsiaTheme="minorEastAsia" w:hAnsi="Cambria Math" w:cs="Times New Roman"/>
                    <w:sz w:val="20"/>
                    <w:szCs w:val="20"/>
                    <w:lang w:eastAsia="zh-CN"/>
                  </w:rPr>
                  <m:t>∈{1,2}</m:t>
                </m:r>
              </m:oMath>
            </m:oMathPara>
          </w:p>
        </w:tc>
        <w:tc>
          <w:tcPr>
            <w:tcW w:w="1418" w:type="dxa"/>
          </w:tcPr>
          <w:p w14:paraId="752C0FF9" w14:textId="77777777" w:rsidR="00902C1C" w:rsidRPr="00AE22D2" w:rsidRDefault="00902C1C" w:rsidP="00AE4254">
            <w:pPr>
              <w:pStyle w:val="a1"/>
              <w:spacing w:beforeLines="50" w:before="120" w:afterLines="50"/>
              <w:rPr>
                <w:rFonts w:eastAsiaTheme="minorEastAsia" w:cs="Times New Roman"/>
                <w:sz w:val="20"/>
                <w:szCs w:val="20"/>
                <w:lang w:eastAsia="zh-CN"/>
              </w:rPr>
            </w:pPr>
            <m:oMathPara>
              <m:oMath>
                <m:r>
                  <w:rPr>
                    <w:rFonts w:ascii="Cambria Math" w:eastAsiaTheme="minorEastAsia" w:hAnsi="Cambria Math" w:cs="Times New Roman"/>
                    <w:sz w:val="20"/>
                    <w:szCs w:val="20"/>
                    <w:lang w:eastAsia="zh-CN"/>
                  </w:rPr>
                  <m:t>v</m:t>
                </m:r>
                <m:r>
                  <m:rPr>
                    <m:sty m:val="p"/>
                  </m:rPr>
                  <w:rPr>
                    <w:rFonts w:ascii="Cambria Math" w:eastAsiaTheme="minorEastAsia" w:hAnsi="Cambria Math" w:cs="Times New Roman"/>
                    <w:sz w:val="20"/>
                    <w:szCs w:val="20"/>
                    <w:lang w:eastAsia="zh-CN"/>
                  </w:rPr>
                  <m:t>∈{3,4}</m:t>
                </m:r>
              </m:oMath>
            </m:oMathPara>
          </w:p>
        </w:tc>
        <w:tc>
          <w:tcPr>
            <w:tcW w:w="992" w:type="dxa"/>
            <w:vMerge/>
          </w:tcPr>
          <w:p w14:paraId="366DCB9A" w14:textId="77777777" w:rsidR="00902C1C" w:rsidRPr="00AE22D2" w:rsidRDefault="00902C1C" w:rsidP="00AE4254">
            <w:pPr>
              <w:pStyle w:val="a1"/>
              <w:spacing w:beforeLines="50" w:before="120" w:afterLines="50"/>
              <w:rPr>
                <w:rFonts w:eastAsiaTheme="minorEastAsia" w:cs="Times New Roman"/>
                <w:sz w:val="20"/>
                <w:szCs w:val="20"/>
                <w:lang w:eastAsia="zh-CN"/>
              </w:rPr>
            </w:pPr>
          </w:p>
        </w:tc>
      </w:tr>
      <w:tr w:rsidR="00902C1C" w14:paraId="3D4F4707" w14:textId="77777777" w:rsidTr="00AE4254">
        <w:trPr>
          <w:trHeight w:hRule="exact" w:val="340"/>
          <w:jc w:val="center"/>
        </w:trPr>
        <w:tc>
          <w:tcPr>
            <w:tcW w:w="959" w:type="dxa"/>
          </w:tcPr>
          <w:p w14:paraId="0CB8A9DA"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2</w:t>
            </w:r>
          </w:p>
        </w:tc>
        <w:tc>
          <w:tcPr>
            <w:tcW w:w="1417" w:type="dxa"/>
          </w:tcPr>
          <w:p w14:paraId="2358B549"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1D2F87FD"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1/16</w:t>
            </w:r>
          </w:p>
        </w:tc>
        <w:tc>
          <w:tcPr>
            <w:tcW w:w="992" w:type="dxa"/>
          </w:tcPr>
          <w:p w14:paraId="4380BFEA" w14:textId="2DA83127" w:rsidR="00902C1C" w:rsidRDefault="00902C1C" w:rsidP="00C56C40">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w:t>
            </w:r>
            <w:r w:rsidR="00C56C40">
              <w:rPr>
                <w:rFonts w:eastAsiaTheme="minorEastAsia" w:cs="Times New Roman" w:hint="eastAsia"/>
                <w:sz w:val="20"/>
                <w:szCs w:val="20"/>
                <w:lang w:eastAsia="zh-CN"/>
              </w:rPr>
              <w:t>4</w:t>
            </w:r>
          </w:p>
        </w:tc>
      </w:tr>
      <w:tr w:rsidR="00C56C40" w14:paraId="31A69048" w14:textId="77777777" w:rsidTr="00AE4254">
        <w:trPr>
          <w:trHeight w:hRule="exact" w:val="340"/>
          <w:jc w:val="center"/>
        </w:trPr>
        <w:tc>
          <w:tcPr>
            <w:tcW w:w="959" w:type="dxa"/>
          </w:tcPr>
          <w:p w14:paraId="352EA462" w14:textId="77777777" w:rsidR="00C56C40" w:rsidRDefault="00C56C40"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2</w:t>
            </w:r>
          </w:p>
        </w:tc>
        <w:tc>
          <w:tcPr>
            <w:tcW w:w="1417" w:type="dxa"/>
          </w:tcPr>
          <w:p w14:paraId="59650F34" w14:textId="242B6B01" w:rsidR="00C56C40" w:rsidRDefault="00C56C40"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1505224C" w14:textId="224BC8F3" w:rsidR="00C56C40" w:rsidRDefault="00C56C40"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1/16</w:t>
            </w:r>
          </w:p>
        </w:tc>
        <w:tc>
          <w:tcPr>
            <w:tcW w:w="992" w:type="dxa"/>
          </w:tcPr>
          <w:p w14:paraId="01018060" w14:textId="77777777" w:rsidR="00C56C40" w:rsidRDefault="00C56C40"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902C1C" w14:paraId="3F355EF9" w14:textId="77777777" w:rsidTr="00AE4254">
        <w:trPr>
          <w:trHeight w:hRule="exact" w:val="340"/>
          <w:jc w:val="center"/>
        </w:trPr>
        <w:tc>
          <w:tcPr>
            <w:tcW w:w="959" w:type="dxa"/>
          </w:tcPr>
          <w:p w14:paraId="5DF9F6D8"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4</w:t>
            </w:r>
          </w:p>
        </w:tc>
        <w:tc>
          <w:tcPr>
            <w:tcW w:w="1417" w:type="dxa"/>
          </w:tcPr>
          <w:p w14:paraId="597F95E5"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0EA65720"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1/16</w:t>
            </w:r>
          </w:p>
        </w:tc>
        <w:tc>
          <w:tcPr>
            <w:tcW w:w="992" w:type="dxa"/>
          </w:tcPr>
          <w:p w14:paraId="1E690D71"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1/4</w:t>
            </w:r>
          </w:p>
        </w:tc>
      </w:tr>
      <w:tr w:rsidR="00902C1C" w14:paraId="7E614492" w14:textId="77777777" w:rsidTr="00AE4254">
        <w:trPr>
          <w:trHeight w:hRule="exact" w:val="340"/>
          <w:jc w:val="center"/>
        </w:trPr>
        <w:tc>
          <w:tcPr>
            <w:tcW w:w="959" w:type="dxa"/>
          </w:tcPr>
          <w:p w14:paraId="7D8955C3"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4</w:t>
            </w:r>
          </w:p>
        </w:tc>
        <w:tc>
          <w:tcPr>
            <w:tcW w:w="1417" w:type="dxa"/>
          </w:tcPr>
          <w:p w14:paraId="18AC1BD8"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1DB4E6A4"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1/16</w:t>
            </w:r>
          </w:p>
        </w:tc>
        <w:tc>
          <w:tcPr>
            <w:tcW w:w="992" w:type="dxa"/>
          </w:tcPr>
          <w:p w14:paraId="4000EBC2"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902C1C" w14:paraId="0D1F0F4F" w14:textId="77777777" w:rsidTr="00AE4254">
        <w:trPr>
          <w:trHeight w:hRule="exact" w:val="340"/>
          <w:jc w:val="center"/>
        </w:trPr>
        <w:tc>
          <w:tcPr>
            <w:tcW w:w="959" w:type="dxa"/>
          </w:tcPr>
          <w:p w14:paraId="74907FBC"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4</w:t>
            </w:r>
          </w:p>
        </w:tc>
        <w:tc>
          <w:tcPr>
            <w:tcW w:w="1417" w:type="dxa"/>
          </w:tcPr>
          <w:p w14:paraId="6681424F"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1/4</w:t>
            </w:r>
          </w:p>
        </w:tc>
        <w:tc>
          <w:tcPr>
            <w:tcW w:w="1418" w:type="dxa"/>
          </w:tcPr>
          <w:p w14:paraId="07D9CA03"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992" w:type="dxa"/>
          </w:tcPr>
          <w:p w14:paraId="49278B7D"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902C1C" w14:paraId="1D69F553" w14:textId="77777777" w:rsidTr="00AE4254">
        <w:trPr>
          <w:trHeight w:hRule="exact" w:val="340"/>
          <w:jc w:val="center"/>
        </w:trPr>
        <w:tc>
          <w:tcPr>
            <w:tcW w:w="959" w:type="dxa"/>
          </w:tcPr>
          <w:p w14:paraId="7B9AF574"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4</w:t>
            </w:r>
          </w:p>
        </w:tc>
        <w:tc>
          <w:tcPr>
            <w:tcW w:w="1417" w:type="dxa"/>
          </w:tcPr>
          <w:p w14:paraId="02C76658"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c>
          <w:tcPr>
            <w:tcW w:w="1418" w:type="dxa"/>
          </w:tcPr>
          <w:p w14:paraId="36ADF38B"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1/4</w:t>
            </w:r>
          </w:p>
        </w:tc>
        <w:tc>
          <w:tcPr>
            <w:tcW w:w="992" w:type="dxa"/>
          </w:tcPr>
          <w:p w14:paraId="4A64F078"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902C1C" w14:paraId="07104FE3" w14:textId="77777777" w:rsidTr="00AE4254">
        <w:trPr>
          <w:trHeight w:hRule="exact" w:val="340"/>
          <w:jc w:val="center"/>
        </w:trPr>
        <w:tc>
          <w:tcPr>
            <w:tcW w:w="959" w:type="dxa"/>
          </w:tcPr>
          <w:p w14:paraId="04F540CE"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6</w:t>
            </w:r>
          </w:p>
        </w:tc>
        <w:tc>
          <w:tcPr>
            <w:tcW w:w="1417" w:type="dxa"/>
          </w:tcPr>
          <w:p w14:paraId="4FC3D588"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26E3B32D"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w:t>
            </w:r>
          </w:p>
        </w:tc>
        <w:tc>
          <w:tcPr>
            <w:tcW w:w="992" w:type="dxa"/>
          </w:tcPr>
          <w:p w14:paraId="085D86FD" w14:textId="2112DAF2" w:rsidR="00902C1C" w:rsidRDefault="00CD4E88"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902C1C" w14:paraId="3710220B" w14:textId="77777777" w:rsidTr="00AE4254">
        <w:trPr>
          <w:trHeight w:hRule="exact" w:val="340"/>
          <w:jc w:val="center"/>
        </w:trPr>
        <w:tc>
          <w:tcPr>
            <w:tcW w:w="959" w:type="dxa"/>
          </w:tcPr>
          <w:p w14:paraId="17D55EE1"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6</w:t>
            </w:r>
          </w:p>
        </w:tc>
        <w:tc>
          <w:tcPr>
            <w:tcW w:w="1417" w:type="dxa"/>
          </w:tcPr>
          <w:p w14:paraId="6FA5A60B" w14:textId="5C8FE721" w:rsidR="00902C1C" w:rsidRDefault="00CD4E88"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1/4</w:t>
            </w:r>
          </w:p>
        </w:tc>
        <w:tc>
          <w:tcPr>
            <w:tcW w:w="1418" w:type="dxa"/>
          </w:tcPr>
          <w:p w14:paraId="40DFD8B3"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w:t>
            </w:r>
          </w:p>
        </w:tc>
        <w:tc>
          <w:tcPr>
            <w:tcW w:w="992" w:type="dxa"/>
          </w:tcPr>
          <w:p w14:paraId="668929A9" w14:textId="77777777" w:rsidR="00902C1C" w:rsidRDefault="00902C1C" w:rsidP="00AE4254">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bl>
    <w:p w14:paraId="0F832851" w14:textId="77777777" w:rsidR="004D0407" w:rsidRDefault="004D0407" w:rsidP="004D0407">
      <w:pPr>
        <w:pStyle w:val="af1"/>
        <w:jc w:val="left"/>
        <w:rPr>
          <w:lang w:val="en-US" w:eastAsia="zh-CN"/>
        </w:rPr>
      </w:pPr>
    </w:p>
    <w:p w14:paraId="2FCC741F" w14:textId="6530816A" w:rsidR="00152F3B" w:rsidRPr="004D0407" w:rsidRDefault="00152F3B" w:rsidP="004D0407">
      <w:pPr>
        <w:pStyle w:val="a8"/>
        <w:spacing w:afterLines="50" w:after="120"/>
        <w:ind w:left="420" w:firstLineChars="0" w:firstLine="0"/>
        <w:rPr>
          <w:rFonts w:cs="Times New Roman"/>
          <w:b/>
          <w:szCs w:val="20"/>
        </w:rPr>
      </w:pPr>
    </w:p>
    <w:p w14:paraId="5A052458" w14:textId="18D2AC81" w:rsidR="00895F11" w:rsidRPr="0096721A" w:rsidRDefault="00895F11" w:rsidP="0096721A">
      <w:pPr>
        <w:spacing w:afterLines="50" w:after="120"/>
        <w:rPr>
          <w:rFonts w:cs="Times New Roman"/>
          <w:b/>
          <w:szCs w:val="20"/>
        </w:rPr>
      </w:pPr>
    </w:p>
    <w:p w14:paraId="4268493D" w14:textId="1B3C8795" w:rsidR="00CE1452" w:rsidRDefault="001350F1" w:rsidP="00C42BBC">
      <w:pPr>
        <w:pStyle w:val="1"/>
        <w:spacing w:before="0" w:afterLines="50"/>
        <w:rPr>
          <w:rFonts w:eastAsiaTheme="minorEastAsia"/>
          <w:lang w:val="en-US"/>
        </w:rPr>
      </w:pPr>
      <w:r w:rsidRPr="00A969B1">
        <w:rPr>
          <w:lang w:val="en-US"/>
        </w:rPr>
        <w:lastRenderedPageBreak/>
        <w:t>CSI enhancement</w:t>
      </w:r>
      <w:r w:rsidRPr="00A969B1">
        <w:rPr>
          <w:rFonts w:hint="eastAsia"/>
          <w:lang w:val="en-US"/>
        </w:rPr>
        <w:t>s</w:t>
      </w:r>
      <w:r w:rsidRPr="00A969B1">
        <w:rPr>
          <w:lang w:val="en-US"/>
        </w:rPr>
        <w:t xml:space="preserve"> for </w:t>
      </w:r>
      <w:r w:rsidR="00843AC2">
        <w:rPr>
          <w:rFonts w:eastAsiaTheme="minorEastAsia" w:hint="eastAsia"/>
          <w:lang w:val="en-US"/>
        </w:rPr>
        <w:t>c</w:t>
      </w:r>
      <w:r w:rsidR="00A969B1" w:rsidRPr="00A969B1">
        <w:rPr>
          <w:rFonts w:eastAsiaTheme="minorEastAsia" w:hint="eastAsia"/>
          <w:lang w:val="en-US"/>
        </w:rPr>
        <w:t>oherent-JT</w:t>
      </w:r>
    </w:p>
    <w:p w14:paraId="51F5C350" w14:textId="243B48B5" w:rsidR="00860487" w:rsidRPr="009F7A1C" w:rsidRDefault="003B14EB" w:rsidP="009F7A1C">
      <w:pPr>
        <w:pStyle w:val="3"/>
        <w:rPr>
          <w:b w:val="0"/>
        </w:rPr>
      </w:pPr>
      <w:r>
        <w:rPr>
          <w:rFonts w:eastAsiaTheme="minorEastAsia" w:hint="eastAsia"/>
        </w:rPr>
        <w:t>C</w:t>
      </w:r>
      <w:r w:rsidR="00175DF5" w:rsidRPr="009F7A1C">
        <w:t xml:space="preserve">onfiguration and </w:t>
      </w:r>
      <w:r w:rsidR="00DF00AF" w:rsidRPr="009F7A1C">
        <w:t>indication</w:t>
      </w:r>
      <w:r w:rsidR="00815C98" w:rsidRPr="009F7A1C">
        <w:t xml:space="preserve"> of </w:t>
      </w:r>
      <w:r w:rsidR="00860487" w:rsidRPr="009F7A1C">
        <w:t>SD basis</w:t>
      </w:r>
    </w:p>
    <w:p w14:paraId="0141DEA2" w14:textId="6D58E670" w:rsidR="008F0BE8" w:rsidRDefault="0062648C" w:rsidP="00DF00AF">
      <w:pPr>
        <w:pStyle w:val="a1"/>
        <w:spacing w:afterLines="50"/>
        <w:rPr>
          <w:rFonts w:eastAsiaTheme="minorEastAsia" w:cs="Times New Roman"/>
          <w:sz w:val="20"/>
          <w:szCs w:val="20"/>
          <w:lang w:eastAsia="zh-CN"/>
        </w:rPr>
      </w:pPr>
      <w:r>
        <w:rPr>
          <w:rFonts w:eastAsiaTheme="minorEastAsia" w:cs="Times New Roman" w:hint="eastAsia"/>
          <w:sz w:val="20"/>
          <w:szCs w:val="20"/>
          <w:lang w:eastAsia="zh-CN"/>
        </w:rPr>
        <w:t xml:space="preserve">During RAN1#112 meeting, agreements on </w:t>
      </w:r>
      <w:r>
        <w:rPr>
          <w:rFonts w:eastAsiaTheme="minorEastAsia" w:cs="Times New Roman"/>
          <w:sz w:val="20"/>
          <w:szCs w:val="20"/>
          <w:lang w:eastAsia="zh-CN"/>
        </w:rPr>
        <w:t>configuration</w:t>
      </w:r>
      <w:r>
        <w:rPr>
          <w:rFonts w:eastAsiaTheme="minorEastAsia" w:cs="Times New Roman" w:hint="eastAsia"/>
          <w:sz w:val="20"/>
          <w:szCs w:val="20"/>
          <w:lang w:eastAsia="zh-CN"/>
        </w:rPr>
        <w:t xml:space="preserve"> and indication of SD basis were reached</w:t>
      </w:r>
      <w:r w:rsidR="008F0BE8">
        <w:rPr>
          <w:rFonts w:eastAsiaTheme="minorEastAsia" w:cs="Times New Roman" w:hint="eastAsia"/>
          <w:sz w:val="20"/>
          <w:szCs w:val="20"/>
          <w:lang w:eastAsia="zh-CN"/>
        </w:rPr>
        <w:t>.</w:t>
      </w:r>
      <w:r>
        <w:rPr>
          <w:rFonts w:eastAsiaTheme="minorEastAsia" w:cs="Times New Roman" w:hint="eastAsia"/>
          <w:sz w:val="20"/>
          <w:szCs w:val="20"/>
          <w:lang w:eastAsia="zh-CN"/>
        </w:rPr>
        <w:t xml:space="preserve"> </w:t>
      </w:r>
      <w:r>
        <w:rPr>
          <w:rFonts w:eastAsiaTheme="minorEastAsia" w:cs="Times New Roman"/>
          <w:sz w:val="20"/>
          <w:szCs w:val="20"/>
          <w:lang w:eastAsia="zh-CN"/>
        </w:rPr>
        <w:t>T</w:t>
      </w:r>
      <w:r>
        <w:rPr>
          <w:rFonts w:eastAsiaTheme="minorEastAsia" w:cs="Times New Roman" w:hint="eastAsia"/>
          <w:sz w:val="20"/>
          <w:szCs w:val="20"/>
          <w:lang w:eastAsia="zh-CN"/>
        </w:rPr>
        <w:t xml:space="preserve">o address the concerns on the </w:t>
      </w:r>
      <w:r>
        <w:rPr>
          <w:rFonts w:eastAsiaTheme="minorEastAsia" w:cs="Times New Roman"/>
          <w:sz w:val="20"/>
          <w:szCs w:val="20"/>
          <w:lang w:eastAsia="zh-CN"/>
        </w:rPr>
        <w:t>number</w:t>
      </w:r>
      <w:r>
        <w:rPr>
          <w:rFonts w:eastAsiaTheme="minorEastAsia" w:cs="Times New Roman" w:hint="eastAsia"/>
          <w:sz w:val="20"/>
          <w:szCs w:val="20"/>
          <w:lang w:eastAsia="zh-CN"/>
        </w:rPr>
        <w:t xml:space="preserve"> of possible SD basis combinations of </w:t>
      </w:r>
      <w:r w:rsidRPr="0062648C">
        <w:rPr>
          <w:rFonts w:eastAsiaTheme="minorEastAsia" w:cs="Times New Roman"/>
          <w:sz w:val="20"/>
          <w:szCs w:val="20"/>
          <w:lang w:eastAsia="zh-CN"/>
        </w:rPr>
        <w:t>{</w:t>
      </w:r>
      <w:r w:rsidRPr="009F7A1C">
        <w:rPr>
          <w:rFonts w:eastAsiaTheme="minorEastAsia" w:cs="Times New Roman"/>
          <w:i/>
          <w:sz w:val="20"/>
          <w:szCs w:val="20"/>
          <w:lang w:eastAsia="zh-CN"/>
        </w:rPr>
        <w:t>L</w:t>
      </w:r>
      <w:r w:rsidRPr="009F7A1C">
        <w:rPr>
          <w:rFonts w:eastAsiaTheme="minorEastAsia" w:cs="Times New Roman"/>
          <w:sz w:val="20"/>
          <w:szCs w:val="20"/>
          <w:vertAlign w:val="subscript"/>
          <w:lang w:eastAsia="zh-CN"/>
        </w:rPr>
        <w:t>n</w:t>
      </w:r>
      <w:r w:rsidRPr="0062648C">
        <w:rPr>
          <w:rFonts w:eastAsiaTheme="minorEastAsia" w:cs="Times New Roman"/>
          <w:sz w:val="20"/>
          <w:szCs w:val="20"/>
          <w:lang w:eastAsia="zh-CN"/>
        </w:rPr>
        <w:t>}</w:t>
      </w:r>
      <w:r>
        <w:rPr>
          <w:rFonts w:eastAsiaTheme="minorEastAsia" w:cs="Times New Roman" w:hint="eastAsia"/>
          <w:sz w:val="20"/>
          <w:szCs w:val="20"/>
          <w:lang w:eastAsia="zh-CN"/>
        </w:rPr>
        <w:t xml:space="preserve">, only those explicitly listed combinations are supported. </w:t>
      </w:r>
    </w:p>
    <w:tbl>
      <w:tblPr>
        <w:tblStyle w:val="aa"/>
        <w:tblW w:w="0" w:type="auto"/>
        <w:tblLook w:val="04A0" w:firstRow="1" w:lastRow="0" w:firstColumn="1" w:lastColumn="0" w:noHBand="0" w:noVBand="1"/>
      </w:tblPr>
      <w:tblGrid>
        <w:gridCol w:w="9286"/>
      </w:tblGrid>
      <w:tr w:rsidR="008F0BE8" w14:paraId="3E10A333" w14:textId="77777777" w:rsidTr="008F0BE8">
        <w:tc>
          <w:tcPr>
            <w:tcW w:w="9286" w:type="dxa"/>
          </w:tcPr>
          <w:p w14:paraId="67421E52" w14:textId="77777777" w:rsidR="0062648C" w:rsidRPr="0062648C" w:rsidRDefault="0062648C" w:rsidP="0062648C">
            <w:pPr>
              <w:widowControl/>
              <w:snapToGrid w:val="0"/>
              <w:jc w:val="left"/>
              <w:rPr>
                <w:rFonts w:ascii="Times" w:eastAsia="Batang" w:hAnsi="Times" w:cs="Times New Roman"/>
                <w:kern w:val="0"/>
                <w:szCs w:val="20"/>
                <w:highlight w:val="green"/>
                <w:lang w:val="en-GB" w:eastAsia="en-US"/>
              </w:rPr>
            </w:pPr>
            <w:r w:rsidRPr="0062648C">
              <w:rPr>
                <w:rFonts w:ascii="Times" w:eastAsia="Batang" w:hAnsi="Times" w:cs="Times New Roman"/>
                <w:b/>
                <w:kern w:val="0"/>
                <w:szCs w:val="20"/>
                <w:highlight w:val="green"/>
                <w:lang w:val="en-GB" w:eastAsia="en-US"/>
              </w:rPr>
              <w:t>Agreement</w:t>
            </w:r>
          </w:p>
          <w:p w14:paraId="6E922307" w14:textId="77777777" w:rsidR="0062648C" w:rsidRPr="0062648C" w:rsidRDefault="0062648C" w:rsidP="0062648C">
            <w:pPr>
              <w:widowControl/>
              <w:snapToGrid w:val="0"/>
              <w:jc w:val="left"/>
              <w:rPr>
                <w:rFonts w:ascii="Times" w:eastAsia="Batang" w:hAnsi="Times" w:cs="Times New Roman"/>
                <w:kern w:val="0"/>
                <w:szCs w:val="20"/>
                <w:lang w:val="en-GB" w:eastAsia="en-US"/>
              </w:rPr>
            </w:pPr>
            <w:r w:rsidRPr="0062648C">
              <w:rPr>
                <w:rFonts w:ascii="Times" w:eastAsia="Batang" w:hAnsi="Times" w:cs="Times New Roman"/>
                <w:kern w:val="0"/>
                <w:szCs w:val="20"/>
                <w:lang w:val="en-GB" w:eastAsia="en-US"/>
              </w:rPr>
              <w:t xml:space="preserve">On the Type-II codebook refinement for CJT </w:t>
            </w:r>
            <w:proofErr w:type="spellStart"/>
            <w:r w:rsidRPr="0062648C">
              <w:rPr>
                <w:rFonts w:ascii="Times" w:eastAsia="Batang" w:hAnsi="Times" w:cs="Times New Roman"/>
                <w:kern w:val="0"/>
                <w:szCs w:val="20"/>
                <w:lang w:val="en-GB" w:eastAsia="en-US"/>
              </w:rPr>
              <w:t>mTRP</w:t>
            </w:r>
            <w:proofErr w:type="spellEnd"/>
            <w:r w:rsidRPr="0062648C">
              <w:rPr>
                <w:rFonts w:ascii="Times" w:eastAsia="Batang" w:hAnsi="Times" w:cs="Times New Roman"/>
                <w:kern w:val="0"/>
                <w:szCs w:val="20"/>
                <w:lang w:val="en-GB" w:eastAsia="en-US"/>
              </w:rPr>
              <w:t>, only support N</w:t>
            </w:r>
            <w:r w:rsidRPr="0062648C">
              <w:rPr>
                <w:rFonts w:ascii="Times" w:eastAsia="Batang" w:hAnsi="Times" w:cs="Times New Roman"/>
                <w:kern w:val="0"/>
                <w:szCs w:val="20"/>
                <w:vertAlign w:val="subscript"/>
                <w:lang w:val="en-GB" w:eastAsia="en-US"/>
              </w:rPr>
              <w:t>L</w:t>
            </w:r>
            <w:r w:rsidRPr="0062648C">
              <w:rPr>
                <w:rFonts w:ascii="Times" w:eastAsia="Batang" w:hAnsi="Times" w:cs="Times New Roman"/>
                <w:kern w:val="0"/>
                <w:szCs w:val="20"/>
                <w:lang w:val="en-GB" w:eastAsia="en-US"/>
              </w:rPr>
              <w:t xml:space="preserve"> </w:t>
            </w:r>
            <w:proofErr w:type="gramStart"/>
            <w:r w:rsidRPr="0062648C">
              <w:rPr>
                <w:rFonts w:ascii="Times" w:eastAsia="Batang" w:hAnsi="Times" w:cs="Times New Roman"/>
                <w:kern w:val="0"/>
                <w:szCs w:val="20"/>
                <w:lang w:val="en-GB" w:eastAsia="en-US"/>
              </w:rPr>
              <w:t>={</w:t>
            </w:r>
            <w:proofErr w:type="gramEnd"/>
            <w:r w:rsidRPr="0062648C">
              <w:rPr>
                <w:rFonts w:ascii="Times" w:eastAsia="Batang" w:hAnsi="Times" w:cs="Times New Roman"/>
                <w:kern w:val="0"/>
                <w:szCs w:val="20"/>
                <w:lang w:val="en-GB" w:eastAsia="en-US"/>
              </w:rPr>
              <w:t>2,4} as additional candidate values to N</w:t>
            </w:r>
            <w:r w:rsidRPr="0062648C">
              <w:rPr>
                <w:rFonts w:ascii="Times" w:eastAsia="Batang" w:hAnsi="Times" w:cs="Times New Roman"/>
                <w:kern w:val="0"/>
                <w:szCs w:val="20"/>
                <w:vertAlign w:val="subscript"/>
                <w:lang w:val="en-GB" w:eastAsia="en-US"/>
              </w:rPr>
              <w:t>L</w:t>
            </w:r>
            <w:r w:rsidRPr="0062648C">
              <w:rPr>
                <w:rFonts w:ascii="Times" w:eastAsia="Batang" w:hAnsi="Times" w:cs="Times New Roman"/>
                <w:kern w:val="0"/>
                <w:szCs w:val="20"/>
                <w:lang w:val="en-GB" w:eastAsia="en-US"/>
              </w:rPr>
              <w:t>=1.</w:t>
            </w:r>
          </w:p>
          <w:p w14:paraId="7756AB51" w14:textId="77777777" w:rsidR="0062648C" w:rsidRPr="0062648C" w:rsidRDefault="0062648C" w:rsidP="0062648C">
            <w:pPr>
              <w:widowControl/>
              <w:numPr>
                <w:ilvl w:val="0"/>
                <w:numId w:val="34"/>
              </w:numPr>
              <w:suppressAutoHyphens/>
              <w:snapToGrid w:val="0"/>
              <w:jc w:val="left"/>
              <w:rPr>
                <w:rFonts w:ascii="Times" w:eastAsia="Batang" w:hAnsi="Times" w:cs="Times New Roman"/>
                <w:kern w:val="0"/>
                <w:szCs w:val="20"/>
                <w:lang w:val="en-GB" w:eastAsia="x-none"/>
              </w:rPr>
            </w:pPr>
            <w:r w:rsidRPr="0062648C">
              <w:rPr>
                <w:rFonts w:ascii="Times" w:eastAsia="Batang" w:hAnsi="Times" w:cs="Times New Roman"/>
                <w:kern w:val="0"/>
                <w:szCs w:val="20"/>
                <w:lang w:val="en-GB" w:eastAsia="x-none"/>
              </w:rPr>
              <w:t>FFS: Additional restriction(s) depending on the configured value for N</w:t>
            </w:r>
            <w:r w:rsidRPr="0062648C">
              <w:rPr>
                <w:rFonts w:ascii="Times" w:eastAsia="Batang" w:hAnsi="Times" w:cs="Times New Roman"/>
                <w:kern w:val="0"/>
                <w:szCs w:val="20"/>
                <w:vertAlign w:val="subscript"/>
                <w:lang w:val="en-GB" w:eastAsia="x-none"/>
              </w:rPr>
              <w:t>TRP</w:t>
            </w:r>
          </w:p>
          <w:p w14:paraId="52F7324B" w14:textId="77777777" w:rsidR="0062648C" w:rsidRPr="0062648C" w:rsidRDefault="0062648C" w:rsidP="0062648C">
            <w:pPr>
              <w:widowControl/>
              <w:jc w:val="left"/>
              <w:rPr>
                <w:rFonts w:ascii="Times" w:eastAsia="Batang" w:hAnsi="Times" w:cs="Times New Roman"/>
                <w:iCs/>
                <w:kern w:val="0"/>
                <w:szCs w:val="20"/>
                <w:lang w:val="en-GB" w:eastAsia="en-US"/>
              </w:rPr>
            </w:pPr>
          </w:p>
          <w:p w14:paraId="7051486D" w14:textId="77777777" w:rsidR="0062648C" w:rsidRPr="0062648C" w:rsidRDefault="0062648C" w:rsidP="0062648C">
            <w:pPr>
              <w:widowControl/>
              <w:snapToGrid w:val="0"/>
              <w:jc w:val="left"/>
              <w:rPr>
                <w:rFonts w:ascii="Times" w:eastAsia="Batang" w:hAnsi="Times" w:cs="Times New Roman"/>
                <w:kern w:val="0"/>
                <w:szCs w:val="20"/>
                <w:highlight w:val="green"/>
                <w:lang w:val="en-GB" w:eastAsia="en-US"/>
              </w:rPr>
            </w:pPr>
            <w:r w:rsidRPr="0062648C">
              <w:rPr>
                <w:rFonts w:ascii="Times" w:eastAsia="Batang" w:hAnsi="Times" w:cs="Times New Roman"/>
                <w:b/>
                <w:kern w:val="0"/>
                <w:szCs w:val="20"/>
                <w:highlight w:val="green"/>
                <w:lang w:val="en-GB" w:eastAsia="en-US"/>
              </w:rPr>
              <w:t>Agreement</w:t>
            </w:r>
          </w:p>
          <w:p w14:paraId="79546DFD" w14:textId="77777777" w:rsidR="0062648C" w:rsidRPr="0062648C" w:rsidRDefault="0062648C" w:rsidP="0062648C">
            <w:pPr>
              <w:snapToGrid w:val="0"/>
              <w:jc w:val="left"/>
              <w:rPr>
                <w:rFonts w:ascii="Times" w:eastAsia="Batang" w:hAnsi="Times" w:cs="Times New Roman"/>
                <w:kern w:val="0"/>
                <w:szCs w:val="20"/>
                <w:lang w:val="en-GB" w:eastAsia="en-US"/>
              </w:rPr>
            </w:pPr>
            <w:r w:rsidRPr="0062648C">
              <w:rPr>
                <w:rFonts w:ascii="Times" w:eastAsia="Batang" w:hAnsi="Times" w:cs="Times New Roman"/>
                <w:kern w:val="0"/>
                <w:szCs w:val="20"/>
                <w:lang w:val="en-GB" w:eastAsia="en-US"/>
              </w:rPr>
              <w:t xml:space="preserve">On the Type-II codebook refinement for CJT </w:t>
            </w:r>
            <w:proofErr w:type="spellStart"/>
            <w:r w:rsidRPr="0062648C">
              <w:rPr>
                <w:rFonts w:ascii="Times" w:eastAsia="Batang" w:hAnsi="Times" w:cs="Times New Roman"/>
                <w:kern w:val="0"/>
                <w:szCs w:val="20"/>
                <w:lang w:val="en-GB" w:eastAsia="en-US"/>
              </w:rPr>
              <w:t>mTRP</w:t>
            </w:r>
            <w:proofErr w:type="spellEnd"/>
            <w:r w:rsidRPr="0062648C">
              <w:rPr>
                <w:rFonts w:ascii="Times" w:eastAsia="Batang" w:hAnsi="Times" w:cs="Times New Roman"/>
                <w:kern w:val="0"/>
                <w:szCs w:val="20"/>
                <w:lang w:val="en-GB" w:eastAsia="en-US"/>
              </w:rPr>
              <w:t xml:space="preserve">, for Rel-16-based refinement, support </w:t>
            </w:r>
            <w:r w:rsidRPr="0062648C">
              <w:rPr>
                <w:rFonts w:ascii="Times" w:eastAsia="Batang" w:hAnsi="Times" w:cs="Times New Roman"/>
                <w:i/>
                <w:kern w:val="0"/>
                <w:szCs w:val="20"/>
                <w:lang w:val="en-GB" w:eastAsia="en-US"/>
              </w:rPr>
              <w:t>at least</w:t>
            </w:r>
            <w:r w:rsidRPr="0062648C">
              <w:rPr>
                <w:rFonts w:ascii="Times" w:eastAsia="Batang" w:hAnsi="Times" w:cs="Times New Roman"/>
                <w:kern w:val="0"/>
                <w:szCs w:val="20"/>
                <w:lang w:val="en-GB" w:eastAsia="en-US"/>
              </w:rPr>
              <w:t xml:space="preserve"> the following combinations of {</w:t>
            </w:r>
            <w:r w:rsidRPr="0062648C">
              <w:rPr>
                <w:rFonts w:ascii="Times" w:eastAsia="Batang" w:hAnsi="Times" w:cs="Times New Roman"/>
                <w:i/>
                <w:kern w:val="0"/>
                <w:szCs w:val="20"/>
                <w:lang w:val="en-GB" w:eastAsia="en-US"/>
              </w:rPr>
              <w:t>L</w:t>
            </w:r>
            <w:r w:rsidRPr="0062648C">
              <w:rPr>
                <w:rFonts w:ascii="Times" w:eastAsia="Batang" w:hAnsi="Times" w:cs="Times New Roman"/>
                <w:i/>
                <w:kern w:val="0"/>
                <w:szCs w:val="20"/>
                <w:vertAlign w:val="subscript"/>
                <w:lang w:val="en-GB" w:eastAsia="en-US"/>
              </w:rPr>
              <w:t>n</w:t>
            </w:r>
            <w:r w:rsidRPr="0062648C">
              <w:rPr>
                <w:rFonts w:ascii="Times" w:eastAsia="Batang" w:hAnsi="Times" w:cs="Times New Roman"/>
                <w:kern w:val="0"/>
                <w:szCs w:val="20"/>
                <w:lang w:val="en-GB" w:eastAsia="en-US"/>
              </w:rPr>
              <w:t>} for the higher-layer-configured value of N</w:t>
            </w:r>
            <w:r w:rsidRPr="0062648C">
              <w:rPr>
                <w:rFonts w:ascii="Times" w:eastAsia="Batang" w:hAnsi="Times" w:cs="Times New Roman"/>
                <w:kern w:val="0"/>
                <w:szCs w:val="20"/>
                <w:vertAlign w:val="subscript"/>
                <w:lang w:val="en-GB" w:eastAsia="en-US"/>
              </w:rPr>
              <w:t>TRP</w:t>
            </w:r>
            <w:r w:rsidRPr="0062648C">
              <w:rPr>
                <w:rFonts w:ascii="Times" w:eastAsia="Batang" w:hAnsi="Times" w:cs="Times New Roman"/>
                <w:kern w:val="0"/>
                <w:szCs w:val="20"/>
                <w:lang w:val="en-GB" w:eastAsia="en-US"/>
              </w:rPr>
              <w:t xml:space="preserve"> (FFS by RAN1#112: whether the bracketed permutations are also supported):</w:t>
            </w:r>
          </w:p>
          <w:p w14:paraId="370C6E6F" w14:textId="77777777" w:rsidR="0062648C" w:rsidRPr="0062648C" w:rsidRDefault="0062648C" w:rsidP="0062648C">
            <w:pPr>
              <w:widowControl/>
              <w:numPr>
                <w:ilvl w:val="0"/>
                <w:numId w:val="35"/>
              </w:numPr>
              <w:suppressAutoHyphens/>
              <w:snapToGrid w:val="0"/>
              <w:jc w:val="left"/>
              <w:rPr>
                <w:rFonts w:ascii="Times" w:eastAsia="Batang" w:hAnsi="Times" w:cs="Times New Roman"/>
                <w:kern w:val="0"/>
                <w:szCs w:val="20"/>
                <w:lang w:val="en-GB" w:eastAsia="x-none"/>
              </w:rPr>
            </w:pPr>
            <w:r w:rsidRPr="0062648C">
              <w:rPr>
                <w:rFonts w:ascii="Times" w:eastAsia="Batang" w:hAnsi="Times" w:cs="Times New Roman"/>
                <w:kern w:val="0"/>
                <w:szCs w:val="20"/>
                <w:lang w:val="en-GB" w:eastAsia="x-none"/>
              </w:rPr>
              <w:t>FFS by RAN1#112: whether other combinations can be supported</w:t>
            </w:r>
          </w:p>
          <w:p w14:paraId="72F564F9" w14:textId="77777777" w:rsidR="0062648C" w:rsidRPr="0062648C" w:rsidRDefault="0062648C" w:rsidP="0062648C">
            <w:pPr>
              <w:snapToGrid w:val="0"/>
              <w:jc w:val="left"/>
              <w:rPr>
                <w:rFonts w:ascii="Times" w:eastAsia="Batang" w:hAnsi="Times" w:cs="Times New Roman"/>
                <w:kern w:val="0"/>
                <w:szCs w:val="20"/>
                <w:lang w:val="en-GB" w:eastAsia="en-US"/>
              </w:rPr>
            </w:pPr>
            <w:r w:rsidRPr="0062648C">
              <w:rPr>
                <w:rFonts w:ascii="Times" w:eastAsia="Batang" w:hAnsi="Times" w:cs="Times New Roman"/>
                <w:kern w:val="0"/>
                <w:szCs w:val="20"/>
                <w:lang w:val="en-GB" w:eastAsia="en-US"/>
              </w:rPr>
              <w:t>FFS (by RAN1#112bis-e): Whether/how the supported combinations of {</w:t>
            </w:r>
            <w:r w:rsidRPr="0062648C">
              <w:rPr>
                <w:rFonts w:ascii="Symbol" w:eastAsia="Batang" w:hAnsi="Symbol" w:cs="Times New Roman"/>
                <w:i/>
                <w:kern w:val="0"/>
                <w:szCs w:val="20"/>
                <w:lang w:val="en-GB" w:eastAsia="en-US"/>
              </w:rPr>
              <w:t></w:t>
            </w:r>
            <w:r w:rsidRPr="0062648C">
              <w:rPr>
                <w:rFonts w:ascii="Times" w:eastAsia="Batang" w:hAnsi="Times" w:cs="Times New Roman"/>
                <w:i/>
                <w:kern w:val="0"/>
                <w:szCs w:val="20"/>
                <w:vertAlign w:val="subscript"/>
                <w:lang w:val="en-GB" w:eastAsia="en-US"/>
              </w:rPr>
              <w:t>n</w:t>
            </w:r>
            <w:r w:rsidRPr="0062648C">
              <w:rPr>
                <w:rFonts w:ascii="Times" w:eastAsia="Batang" w:hAnsi="Times" w:cs="Times New Roman"/>
                <w:kern w:val="0"/>
                <w:szCs w:val="20"/>
                <w:lang w:val="en-GB" w:eastAsia="en-US"/>
              </w:rPr>
              <w:t>} for Rel-17-based refinement are derived from the supported combinations of {</w:t>
            </w:r>
            <w:r w:rsidRPr="0062648C">
              <w:rPr>
                <w:rFonts w:ascii="Times" w:eastAsia="Batang" w:hAnsi="Times" w:cs="Times New Roman"/>
                <w:i/>
                <w:kern w:val="0"/>
                <w:szCs w:val="20"/>
                <w:lang w:val="en-GB" w:eastAsia="en-US"/>
              </w:rPr>
              <w:t>L</w:t>
            </w:r>
            <w:r w:rsidRPr="0062648C">
              <w:rPr>
                <w:rFonts w:ascii="Times" w:eastAsia="Batang" w:hAnsi="Times" w:cs="Times New Roman"/>
                <w:i/>
                <w:kern w:val="0"/>
                <w:szCs w:val="20"/>
                <w:vertAlign w:val="subscript"/>
                <w:lang w:val="en-GB" w:eastAsia="en-US"/>
              </w:rPr>
              <w:t>n</w:t>
            </w:r>
            <w:r w:rsidRPr="0062648C">
              <w:rPr>
                <w:rFonts w:ascii="Times" w:eastAsia="Batang" w:hAnsi="Times" w:cs="Times New Roman"/>
                <w:kern w:val="0"/>
                <w:szCs w:val="20"/>
                <w:lang w:val="en-GB" w:eastAsia="en-US"/>
              </w:rPr>
              <w:t xml:space="preserve">} for Rel-16-based refinement </w:t>
            </w:r>
          </w:p>
          <w:p w14:paraId="4B2F9DB1" w14:textId="77777777" w:rsidR="0062648C" w:rsidRPr="0062648C" w:rsidRDefault="0062648C" w:rsidP="0062648C">
            <w:pPr>
              <w:snapToGrid w:val="0"/>
              <w:jc w:val="left"/>
              <w:rPr>
                <w:rFonts w:ascii="Times" w:eastAsia="Batang" w:hAnsi="Times" w:cs="Times New Roman"/>
                <w:kern w:val="0"/>
                <w:szCs w:val="20"/>
                <w:lang w:val="en-GB" w:eastAsia="en-US"/>
              </w:rPr>
            </w:pPr>
            <w:r w:rsidRPr="0062648C">
              <w:rPr>
                <w:rFonts w:ascii="Times" w:eastAsia="Batang" w:hAnsi="Times" w:cs="Times New Roman"/>
                <w:kern w:val="0"/>
                <w:szCs w:val="20"/>
                <w:lang w:val="en-GB" w:eastAsia="en-US"/>
              </w:rPr>
              <w:t>FFS: Whether the total number of Ln is a UE capability</w:t>
            </w:r>
          </w:p>
          <w:p w14:paraId="7CC16517" w14:textId="77777777" w:rsidR="0062648C" w:rsidRPr="0062648C" w:rsidRDefault="0062648C" w:rsidP="0062648C">
            <w:pPr>
              <w:snapToGrid w:val="0"/>
              <w:jc w:val="left"/>
              <w:rPr>
                <w:rFonts w:ascii="Times" w:eastAsia="Batang" w:hAnsi="Times" w:cs="Times New Roman"/>
                <w:kern w:val="0"/>
                <w:sz w:val="18"/>
                <w:szCs w:val="20"/>
                <w:lang w:val="en-GB"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8"/>
              <w:gridCol w:w="5400"/>
            </w:tblGrid>
            <w:tr w:rsidR="0062648C" w:rsidRPr="0062648C" w14:paraId="06AB7E5C" w14:textId="77777777" w:rsidTr="00255F1B">
              <w:tc>
                <w:tcPr>
                  <w:tcW w:w="698" w:type="dxa"/>
                  <w:shd w:val="clear" w:color="auto" w:fill="F2F2F2"/>
                </w:tcPr>
                <w:p w14:paraId="225022BC" w14:textId="77777777" w:rsidR="0062648C" w:rsidRPr="0062648C" w:rsidRDefault="0062648C" w:rsidP="0062648C">
                  <w:pPr>
                    <w:widowControl/>
                    <w:jc w:val="left"/>
                    <w:rPr>
                      <w:rFonts w:ascii="Times" w:eastAsia="Batang" w:hAnsi="Times" w:cs="Times New Roman"/>
                      <w:b/>
                      <w:kern w:val="0"/>
                      <w:sz w:val="18"/>
                      <w:szCs w:val="24"/>
                      <w:lang w:val="en-GB" w:eastAsia="en-US"/>
                    </w:rPr>
                  </w:pPr>
                  <w:bookmarkStart w:id="12" w:name="_Hlk128062296"/>
                  <w:r w:rsidRPr="0062648C">
                    <w:rPr>
                      <w:rFonts w:ascii="Times" w:eastAsia="Batang" w:hAnsi="Times" w:cs="Times New Roman"/>
                      <w:b/>
                      <w:kern w:val="0"/>
                      <w:sz w:val="18"/>
                      <w:szCs w:val="24"/>
                      <w:lang w:val="en-GB" w:eastAsia="en-US"/>
                    </w:rPr>
                    <w:t>N</w:t>
                  </w:r>
                  <w:r w:rsidRPr="0062648C">
                    <w:rPr>
                      <w:rFonts w:ascii="Times" w:eastAsia="Batang" w:hAnsi="Times" w:cs="Times New Roman"/>
                      <w:b/>
                      <w:kern w:val="0"/>
                      <w:sz w:val="18"/>
                      <w:szCs w:val="24"/>
                      <w:vertAlign w:val="subscript"/>
                      <w:lang w:val="en-GB" w:eastAsia="en-US"/>
                    </w:rPr>
                    <w:t>TRP</w:t>
                  </w:r>
                </w:p>
              </w:tc>
              <w:tc>
                <w:tcPr>
                  <w:tcW w:w="5400" w:type="dxa"/>
                  <w:shd w:val="clear" w:color="auto" w:fill="F2F2F2"/>
                </w:tcPr>
                <w:p w14:paraId="7751580A" w14:textId="77777777" w:rsidR="0062648C" w:rsidRPr="0062648C" w:rsidRDefault="0062648C" w:rsidP="0062648C">
                  <w:pPr>
                    <w:widowControl/>
                    <w:jc w:val="left"/>
                    <w:rPr>
                      <w:rFonts w:ascii="Times" w:eastAsia="Batang" w:hAnsi="Times" w:cs="Times New Roman"/>
                      <w:b/>
                      <w:kern w:val="0"/>
                      <w:sz w:val="18"/>
                      <w:szCs w:val="24"/>
                      <w:lang w:val="en-GB" w:eastAsia="en-US"/>
                    </w:rPr>
                  </w:pPr>
                  <w:r w:rsidRPr="0062648C">
                    <w:rPr>
                      <w:rFonts w:ascii="Times" w:eastAsia="Batang" w:hAnsi="Times" w:cs="Times New Roman"/>
                      <w:b/>
                      <w:kern w:val="0"/>
                      <w:sz w:val="18"/>
                      <w:szCs w:val="24"/>
                      <w:lang w:val="en-GB" w:eastAsia="en-US"/>
                    </w:rPr>
                    <w:t>{L</w:t>
                  </w:r>
                  <w:r w:rsidRPr="0062648C">
                    <w:rPr>
                      <w:rFonts w:ascii="Times" w:eastAsia="Batang" w:hAnsi="Times" w:cs="Times New Roman"/>
                      <w:b/>
                      <w:kern w:val="0"/>
                      <w:sz w:val="18"/>
                      <w:szCs w:val="24"/>
                      <w:vertAlign w:val="subscript"/>
                      <w:lang w:val="en-GB" w:eastAsia="en-US"/>
                    </w:rPr>
                    <w:t>n</w:t>
                  </w:r>
                  <w:r w:rsidRPr="0062648C">
                    <w:rPr>
                      <w:rFonts w:ascii="Times" w:eastAsia="Batang" w:hAnsi="Times" w:cs="Times New Roman"/>
                      <w:b/>
                      <w:kern w:val="0"/>
                      <w:sz w:val="18"/>
                      <w:szCs w:val="24"/>
                      <w:lang w:val="en-GB" w:eastAsia="en-US"/>
                    </w:rPr>
                    <w:t>} combination</w:t>
                  </w:r>
                </w:p>
              </w:tc>
            </w:tr>
            <w:tr w:rsidR="0062648C" w:rsidRPr="0062648C" w14:paraId="5977046B" w14:textId="77777777" w:rsidTr="00255F1B">
              <w:tc>
                <w:tcPr>
                  <w:tcW w:w="698" w:type="dxa"/>
                  <w:vMerge w:val="restart"/>
                  <w:shd w:val="clear" w:color="auto" w:fill="auto"/>
                </w:tcPr>
                <w:p w14:paraId="7C1B3329" w14:textId="77777777" w:rsidR="0062648C" w:rsidRPr="0062648C" w:rsidRDefault="0062648C" w:rsidP="0062648C">
                  <w:pPr>
                    <w:widowControl/>
                    <w:jc w:val="left"/>
                    <w:rPr>
                      <w:rFonts w:ascii="Times" w:eastAsia="Batang" w:hAnsi="Times" w:cs="Times New Roman"/>
                      <w:kern w:val="0"/>
                      <w:sz w:val="18"/>
                      <w:szCs w:val="24"/>
                      <w:lang w:val="en-GB" w:eastAsia="en-US"/>
                    </w:rPr>
                  </w:pPr>
                  <w:bookmarkStart w:id="13" w:name="_Hlk128062270"/>
                  <w:r w:rsidRPr="0062648C">
                    <w:rPr>
                      <w:rFonts w:ascii="Times" w:eastAsia="Batang" w:hAnsi="Times" w:cs="Times New Roman"/>
                      <w:kern w:val="0"/>
                      <w:sz w:val="18"/>
                      <w:szCs w:val="24"/>
                      <w:lang w:val="en-GB" w:eastAsia="en-US"/>
                    </w:rPr>
                    <w:t>1</w:t>
                  </w:r>
                </w:p>
              </w:tc>
              <w:tc>
                <w:tcPr>
                  <w:tcW w:w="5400" w:type="dxa"/>
                  <w:shd w:val="clear" w:color="auto" w:fill="auto"/>
                </w:tcPr>
                <w:p w14:paraId="3A869E63"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{2}</w:t>
                  </w:r>
                </w:p>
              </w:tc>
            </w:tr>
            <w:tr w:rsidR="0062648C" w:rsidRPr="0062648C" w14:paraId="422AE995" w14:textId="77777777" w:rsidTr="00255F1B">
              <w:tc>
                <w:tcPr>
                  <w:tcW w:w="698" w:type="dxa"/>
                  <w:vMerge/>
                  <w:shd w:val="clear" w:color="auto" w:fill="auto"/>
                </w:tcPr>
                <w:p w14:paraId="45F16F83" w14:textId="77777777" w:rsidR="0062648C" w:rsidRPr="0062648C" w:rsidRDefault="0062648C" w:rsidP="0062648C">
                  <w:pPr>
                    <w:widowControl/>
                    <w:jc w:val="left"/>
                    <w:rPr>
                      <w:rFonts w:ascii="Times" w:eastAsia="Batang" w:hAnsi="Times" w:cs="Times New Roman"/>
                      <w:kern w:val="0"/>
                      <w:sz w:val="18"/>
                      <w:szCs w:val="24"/>
                      <w:lang w:val="en-GB" w:eastAsia="en-US"/>
                    </w:rPr>
                  </w:pPr>
                </w:p>
              </w:tc>
              <w:tc>
                <w:tcPr>
                  <w:tcW w:w="5400" w:type="dxa"/>
                  <w:shd w:val="clear" w:color="auto" w:fill="auto"/>
                </w:tcPr>
                <w:p w14:paraId="5A4FCAFB"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{4}</w:t>
                  </w:r>
                </w:p>
              </w:tc>
            </w:tr>
            <w:tr w:rsidR="0062648C" w:rsidRPr="0062648C" w14:paraId="1B636589" w14:textId="77777777" w:rsidTr="00255F1B">
              <w:tc>
                <w:tcPr>
                  <w:tcW w:w="698" w:type="dxa"/>
                  <w:vMerge/>
                  <w:shd w:val="clear" w:color="auto" w:fill="auto"/>
                </w:tcPr>
                <w:p w14:paraId="034FD046" w14:textId="77777777" w:rsidR="0062648C" w:rsidRPr="0062648C" w:rsidRDefault="0062648C" w:rsidP="0062648C">
                  <w:pPr>
                    <w:widowControl/>
                    <w:jc w:val="left"/>
                    <w:rPr>
                      <w:rFonts w:ascii="Times" w:eastAsia="Batang" w:hAnsi="Times" w:cs="Times New Roman"/>
                      <w:kern w:val="0"/>
                      <w:sz w:val="18"/>
                      <w:szCs w:val="24"/>
                      <w:lang w:val="en-GB" w:eastAsia="en-US"/>
                    </w:rPr>
                  </w:pPr>
                </w:p>
              </w:tc>
              <w:tc>
                <w:tcPr>
                  <w:tcW w:w="5400" w:type="dxa"/>
                  <w:shd w:val="clear" w:color="auto" w:fill="auto"/>
                </w:tcPr>
                <w:p w14:paraId="27F5CA6C"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{6} (analogous to legacy, only for total # ports =32, rank 1-2, R=1</w:t>
                  </w:r>
                </w:p>
              </w:tc>
            </w:tr>
            <w:tr w:rsidR="0062648C" w:rsidRPr="0062648C" w14:paraId="79CFF866" w14:textId="77777777" w:rsidTr="00255F1B">
              <w:tc>
                <w:tcPr>
                  <w:tcW w:w="698" w:type="dxa"/>
                  <w:vMerge w:val="restart"/>
                  <w:shd w:val="clear" w:color="auto" w:fill="auto"/>
                </w:tcPr>
                <w:p w14:paraId="4F3AEA26"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2</w:t>
                  </w:r>
                </w:p>
              </w:tc>
              <w:tc>
                <w:tcPr>
                  <w:tcW w:w="5400" w:type="dxa"/>
                  <w:shd w:val="clear" w:color="auto" w:fill="auto"/>
                </w:tcPr>
                <w:p w14:paraId="2235822F"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{2,2}</w:t>
                  </w:r>
                </w:p>
              </w:tc>
            </w:tr>
            <w:tr w:rsidR="0062648C" w:rsidRPr="0062648C" w14:paraId="23099DF3" w14:textId="77777777" w:rsidTr="00255F1B">
              <w:tc>
                <w:tcPr>
                  <w:tcW w:w="698" w:type="dxa"/>
                  <w:vMerge/>
                  <w:shd w:val="clear" w:color="auto" w:fill="auto"/>
                </w:tcPr>
                <w:p w14:paraId="3A794B27" w14:textId="77777777" w:rsidR="0062648C" w:rsidRPr="0062648C" w:rsidRDefault="0062648C" w:rsidP="0062648C">
                  <w:pPr>
                    <w:widowControl/>
                    <w:jc w:val="left"/>
                    <w:rPr>
                      <w:rFonts w:ascii="Times" w:eastAsia="Batang" w:hAnsi="Times" w:cs="Times New Roman"/>
                      <w:kern w:val="0"/>
                      <w:sz w:val="18"/>
                      <w:szCs w:val="24"/>
                      <w:lang w:val="en-GB" w:eastAsia="en-US"/>
                    </w:rPr>
                  </w:pPr>
                </w:p>
              </w:tc>
              <w:tc>
                <w:tcPr>
                  <w:tcW w:w="5400" w:type="dxa"/>
                  <w:shd w:val="clear" w:color="auto" w:fill="auto"/>
                </w:tcPr>
                <w:p w14:paraId="5A44F8CC"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{2,4}, [{4,2}]</w:t>
                  </w:r>
                </w:p>
              </w:tc>
            </w:tr>
            <w:tr w:rsidR="0062648C" w:rsidRPr="0062648C" w14:paraId="122C5DB6" w14:textId="77777777" w:rsidTr="00255F1B">
              <w:tc>
                <w:tcPr>
                  <w:tcW w:w="698" w:type="dxa"/>
                  <w:vMerge/>
                  <w:shd w:val="clear" w:color="auto" w:fill="auto"/>
                </w:tcPr>
                <w:p w14:paraId="42FD4613" w14:textId="77777777" w:rsidR="0062648C" w:rsidRPr="0062648C" w:rsidRDefault="0062648C" w:rsidP="0062648C">
                  <w:pPr>
                    <w:widowControl/>
                    <w:jc w:val="left"/>
                    <w:rPr>
                      <w:rFonts w:ascii="Times" w:eastAsia="Batang" w:hAnsi="Times" w:cs="Times New Roman"/>
                      <w:kern w:val="0"/>
                      <w:sz w:val="18"/>
                      <w:szCs w:val="24"/>
                      <w:lang w:val="en-GB" w:eastAsia="en-US"/>
                    </w:rPr>
                  </w:pPr>
                </w:p>
              </w:tc>
              <w:tc>
                <w:tcPr>
                  <w:tcW w:w="5400" w:type="dxa"/>
                  <w:shd w:val="clear" w:color="auto" w:fill="auto"/>
                </w:tcPr>
                <w:p w14:paraId="097615BB"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{4,4}</w:t>
                  </w:r>
                </w:p>
              </w:tc>
            </w:tr>
            <w:tr w:rsidR="0062648C" w:rsidRPr="0062648C" w14:paraId="5955D092" w14:textId="77777777" w:rsidTr="00255F1B">
              <w:tc>
                <w:tcPr>
                  <w:tcW w:w="698" w:type="dxa"/>
                  <w:vMerge w:val="restart"/>
                  <w:shd w:val="clear" w:color="auto" w:fill="auto"/>
                </w:tcPr>
                <w:p w14:paraId="4B13BA20"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3</w:t>
                  </w:r>
                </w:p>
              </w:tc>
              <w:tc>
                <w:tcPr>
                  <w:tcW w:w="5400" w:type="dxa"/>
                  <w:shd w:val="clear" w:color="auto" w:fill="auto"/>
                </w:tcPr>
                <w:p w14:paraId="4ED84181"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{2,2,2}</w:t>
                  </w:r>
                </w:p>
              </w:tc>
            </w:tr>
            <w:tr w:rsidR="0062648C" w:rsidRPr="0062648C" w14:paraId="47BB334C" w14:textId="77777777" w:rsidTr="00255F1B">
              <w:tc>
                <w:tcPr>
                  <w:tcW w:w="698" w:type="dxa"/>
                  <w:vMerge/>
                  <w:shd w:val="clear" w:color="auto" w:fill="auto"/>
                </w:tcPr>
                <w:p w14:paraId="4C2F61A8" w14:textId="77777777" w:rsidR="0062648C" w:rsidRPr="0062648C" w:rsidRDefault="0062648C" w:rsidP="0062648C">
                  <w:pPr>
                    <w:widowControl/>
                    <w:jc w:val="left"/>
                    <w:rPr>
                      <w:rFonts w:ascii="Times" w:eastAsia="Batang" w:hAnsi="Times" w:cs="Times New Roman"/>
                      <w:kern w:val="0"/>
                      <w:sz w:val="18"/>
                      <w:szCs w:val="24"/>
                      <w:lang w:val="en-GB" w:eastAsia="en-US"/>
                    </w:rPr>
                  </w:pPr>
                </w:p>
              </w:tc>
              <w:tc>
                <w:tcPr>
                  <w:tcW w:w="5400" w:type="dxa"/>
                  <w:shd w:val="clear" w:color="auto" w:fill="auto"/>
                </w:tcPr>
                <w:p w14:paraId="50C24418"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{2,2,4} [and its other permutations]</w:t>
                  </w:r>
                </w:p>
              </w:tc>
            </w:tr>
            <w:tr w:rsidR="0062648C" w:rsidRPr="0062648C" w14:paraId="1F7EF6F1" w14:textId="77777777" w:rsidTr="00255F1B">
              <w:tc>
                <w:tcPr>
                  <w:tcW w:w="698" w:type="dxa"/>
                  <w:vMerge/>
                  <w:shd w:val="clear" w:color="auto" w:fill="auto"/>
                </w:tcPr>
                <w:p w14:paraId="73ABB7A2" w14:textId="77777777" w:rsidR="0062648C" w:rsidRPr="0062648C" w:rsidRDefault="0062648C" w:rsidP="0062648C">
                  <w:pPr>
                    <w:widowControl/>
                    <w:jc w:val="left"/>
                    <w:rPr>
                      <w:rFonts w:ascii="Times" w:eastAsia="Batang" w:hAnsi="Times" w:cs="Times New Roman"/>
                      <w:kern w:val="0"/>
                      <w:sz w:val="18"/>
                      <w:szCs w:val="24"/>
                      <w:lang w:val="en-GB" w:eastAsia="en-US"/>
                    </w:rPr>
                  </w:pPr>
                </w:p>
              </w:tc>
              <w:tc>
                <w:tcPr>
                  <w:tcW w:w="5400" w:type="dxa"/>
                  <w:shd w:val="clear" w:color="auto" w:fill="auto"/>
                </w:tcPr>
                <w:p w14:paraId="1DB0B791"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{4,4,4}</w:t>
                  </w:r>
                </w:p>
              </w:tc>
            </w:tr>
            <w:tr w:rsidR="0062648C" w:rsidRPr="0062648C" w14:paraId="77CCE6AB" w14:textId="77777777" w:rsidTr="00255F1B">
              <w:tc>
                <w:tcPr>
                  <w:tcW w:w="698" w:type="dxa"/>
                  <w:vMerge w:val="restart"/>
                  <w:shd w:val="clear" w:color="auto" w:fill="auto"/>
                </w:tcPr>
                <w:p w14:paraId="64D4370B"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4</w:t>
                  </w:r>
                </w:p>
              </w:tc>
              <w:tc>
                <w:tcPr>
                  <w:tcW w:w="5400" w:type="dxa"/>
                  <w:shd w:val="clear" w:color="auto" w:fill="auto"/>
                </w:tcPr>
                <w:p w14:paraId="3C508361"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{2,2,2,2}</w:t>
                  </w:r>
                </w:p>
              </w:tc>
            </w:tr>
            <w:tr w:rsidR="0062648C" w:rsidRPr="0062648C" w14:paraId="08D77959" w14:textId="77777777" w:rsidTr="00255F1B">
              <w:tc>
                <w:tcPr>
                  <w:tcW w:w="698" w:type="dxa"/>
                  <w:vMerge/>
                  <w:shd w:val="clear" w:color="auto" w:fill="auto"/>
                </w:tcPr>
                <w:p w14:paraId="0ABA2470" w14:textId="77777777" w:rsidR="0062648C" w:rsidRPr="0062648C" w:rsidRDefault="0062648C" w:rsidP="0062648C">
                  <w:pPr>
                    <w:widowControl/>
                    <w:jc w:val="left"/>
                    <w:rPr>
                      <w:rFonts w:ascii="Times" w:eastAsia="Batang" w:hAnsi="Times" w:cs="Times New Roman"/>
                      <w:kern w:val="0"/>
                      <w:sz w:val="18"/>
                      <w:szCs w:val="24"/>
                      <w:lang w:val="en-GB" w:eastAsia="en-US"/>
                    </w:rPr>
                  </w:pPr>
                </w:p>
              </w:tc>
              <w:tc>
                <w:tcPr>
                  <w:tcW w:w="5400" w:type="dxa"/>
                  <w:shd w:val="clear" w:color="auto" w:fill="auto"/>
                </w:tcPr>
                <w:p w14:paraId="221488F9"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{2,2,2,4} [and its other permutations]</w:t>
                  </w:r>
                </w:p>
              </w:tc>
            </w:tr>
            <w:tr w:rsidR="0062648C" w:rsidRPr="0062648C" w14:paraId="470E2390" w14:textId="77777777" w:rsidTr="00255F1B">
              <w:tc>
                <w:tcPr>
                  <w:tcW w:w="698" w:type="dxa"/>
                  <w:vMerge/>
                  <w:shd w:val="clear" w:color="auto" w:fill="auto"/>
                </w:tcPr>
                <w:p w14:paraId="4D570A59" w14:textId="77777777" w:rsidR="0062648C" w:rsidRPr="0062648C" w:rsidRDefault="0062648C" w:rsidP="0062648C">
                  <w:pPr>
                    <w:widowControl/>
                    <w:jc w:val="left"/>
                    <w:rPr>
                      <w:rFonts w:ascii="Times" w:eastAsia="Batang" w:hAnsi="Times" w:cs="Times New Roman"/>
                      <w:kern w:val="0"/>
                      <w:sz w:val="18"/>
                      <w:szCs w:val="24"/>
                      <w:lang w:val="en-GB" w:eastAsia="en-US"/>
                    </w:rPr>
                  </w:pPr>
                </w:p>
              </w:tc>
              <w:tc>
                <w:tcPr>
                  <w:tcW w:w="5400" w:type="dxa"/>
                  <w:shd w:val="clear" w:color="auto" w:fill="auto"/>
                </w:tcPr>
                <w:p w14:paraId="1F34C8F5"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{2,2,4,4} [and its other permutations]</w:t>
                  </w:r>
                </w:p>
              </w:tc>
            </w:tr>
            <w:tr w:rsidR="0062648C" w:rsidRPr="0062648C" w14:paraId="273C1E3C" w14:textId="77777777" w:rsidTr="00255F1B">
              <w:tc>
                <w:tcPr>
                  <w:tcW w:w="698" w:type="dxa"/>
                  <w:vMerge/>
                  <w:shd w:val="clear" w:color="auto" w:fill="auto"/>
                </w:tcPr>
                <w:p w14:paraId="04772CE0" w14:textId="77777777" w:rsidR="0062648C" w:rsidRPr="0062648C" w:rsidRDefault="0062648C" w:rsidP="0062648C">
                  <w:pPr>
                    <w:widowControl/>
                    <w:jc w:val="left"/>
                    <w:rPr>
                      <w:rFonts w:ascii="Times" w:eastAsia="Batang" w:hAnsi="Times" w:cs="Times New Roman"/>
                      <w:kern w:val="0"/>
                      <w:sz w:val="18"/>
                      <w:szCs w:val="24"/>
                      <w:lang w:val="en-GB" w:eastAsia="en-US"/>
                    </w:rPr>
                  </w:pPr>
                </w:p>
              </w:tc>
              <w:tc>
                <w:tcPr>
                  <w:tcW w:w="5400" w:type="dxa"/>
                  <w:shd w:val="clear" w:color="auto" w:fill="auto"/>
                </w:tcPr>
                <w:p w14:paraId="6B012D84" w14:textId="77777777" w:rsidR="0062648C" w:rsidRPr="0062648C" w:rsidRDefault="0062648C" w:rsidP="0062648C">
                  <w:pPr>
                    <w:widowControl/>
                    <w:jc w:val="left"/>
                    <w:rPr>
                      <w:rFonts w:ascii="Times" w:eastAsia="Batang" w:hAnsi="Times" w:cs="Times New Roman"/>
                      <w:kern w:val="0"/>
                      <w:sz w:val="18"/>
                      <w:szCs w:val="24"/>
                      <w:lang w:val="en-GB" w:eastAsia="en-US"/>
                    </w:rPr>
                  </w:pPr>
                  <w:r w:rsidRPr="0062648C">
                    <w:rPr>
                      <w:rFonts w:ascii="Times" w:eastAsia="Batang" w:hAnsi="Times" w:cs="Times New Roman"/>
                      <w:kern w:val="0"/>
                      <w:sz w:val="18"/>
                      <w:szCs w:val="24"/>
                      <w:lang w:val="en-GB" w:eastAsia="en-US"/>
                    </w:rPr>
                    <w:t>{4,4,4,4}</w:t>
                  </w:r>
                </w:p>
              </w:tc>
            </w:tr>
          </w:tbl>
          <w:bookmarkEnd w:id="12"/>
          <w:bookmarkEnd w:id="13"/>
          <w:p w14:paraId="0B9CD3CC" w14:textId="77777777" w:rsidR="0062648C" w:rsidRPr="0062648C" w:rsidRDefault="0062648C" w:rsidP="0062648C">
            <w:pPr>
              <w:widowControl/>
              <w:jc w:val="left"/>
              <w:rPr>
                <w:rFonts w:ascii="Times" w:eastAsia="Batang" w:hAnsi="Times" w:cs="Times New Roman"/>
                <w:b/>
                <w:bCs/>
                <w:kern w:val="0"/>
                <w:szCs w:val="24"/>
                <w:highlight w:val="green"/>
                <w:lang w:val="en-CA" w:eastAsia="x-none"/>
              </w:rPr>
            </w:pPr>
            <w:r w:rsidRPr="0062648C">
              <w:rPr>
                <w:rFonts w:ascii="Times" w:eastAsia="Batang" w:hAnsi="Times" w:cs="Times New Roman"/>
                <w:b/>
                <w:bCs/>
                <w:kern w:val="0"/>
                <w:szCs w:val="24"/>
                <w:highlight w:val="green"/>
                <w:lang w:val="en-CA" w:eastAsia="x-none"/>
              </w:rPr>
              <w:t>Agreement</w:t>
            </w:r>
          </w:p>
          <w:p w14:paraId="1A75E52B" w14:textId="77777777" w:rsidR="0062648C" w:rsidRPr="0062648C" w:rsidRDefault="0062648C" w:rsidP="0062648C">
            <w:pPr>
              <w:snapToGrid w:val="0"/>
              <w:jc w:val="left"/>
              <w:rPr>
                <w:rFonts w:ascii="Times" w:eastAsia="Batang" w:hAnsi="Times" w:cs="Times New Roman"/>
                <w:kern w:val="0"/>
                <w:szCs w:val="18"/>
                <w:lang w:val="en-GB" w:eastAsia="en-US"/>
              </w:rPr>
            </w:pPr>
            <w:r w:rsidRPr="0062648C">
              <w:rPr>
                <w:rFonts w:ascii="Times" w:eastAsia="Batang" w:hAnsi="Times" w:cs="Times New Roman"/>
                <w:kern w:val="0"/>
                <w:szCs w:val="18"/>
                <w:lang w:val="en-GB" w:eastAsia="en-US"/>
              </w:rPr>
              <w:t xml:space="preserve">On the Type-II codebook refinement for CJT </w:t>
            </w:r>
            <w:proofErr w:type="spellStart"/>
            <w:r w:rsidRPr="0062648C">
              <w:rPr>
                <w:rFonts w:ascii="Times" w:eastAsia="Batang" w:hAnsi="Times" w:cs="Times New Roman"/>
                <w:kern w:val="0"/>
                <w:szCs w:val="18"/>
                <w:lang w:val="en-GB" w:eastAsia="en-US"/>
              </w:rPr>
              <w:t>mTRP</w:t>
            </w:r>
            <w:proofErr w:type="spellEnd"/>
            <w:r w:rsidRPr="0062648C">
              <w:rPr>
                <w:rFonts w:ascii="Times" w:eastAsia="Batang" w:hAnsi="Times" w:cs="Times New Roman"/>
                <w:kern w:val="0"/>
                <w:szCs w:val="18"/>
                <w:lang w:val="en-GB" w:eastAsia="en-US"/>
              </w:rPr>
              <w:t>, for Rel-16-based refinement, regarding the list of supported combinations of {</w:t>
            </w:r>
            <w:r w:rsidRPr="0062648C">
              <w:rPr>
                <w:rFonts w:ascii="Times" w:eastAsia="Batang" w:hAnsi="Times" w:cs="Times New Roman"/>
                <w:i/>
                <w:kern w:val="0"/>
                <w:szCs w:val="18"/>
                <w:lang w:val="en-GB" w:eastAsia="en-US"/>
              </w:rPr>
              <w:t>L</w:t>
            </w:r>
            <w:r w:rsidRPr="0062648C">
              <w:rPr>
                <w:rFonts w:ascii="Times" w:eastAsia="Batang" w:hAnsi="Times" w:cs="Times New Roman"/>
                <w:i/>
                <w:kern w:val="0"/>
                <w:szCs w:val="18"/>
                <w:vertAlign w:val="subscript"/>
                <w:lang w:val="en-GB" w:eastAsia="en-US"/>
              </w:rPr>
              <w:t>n</w:t>
            </w:r>
            <w:r w:rsidRPr="0062648C">
              <w:rPr>
                <w:rFonts w:ascii="Times" w:eastAsia="Batang" w:hAnsi="Times" w:cs="Times New Roman"/>
                <w:kern w:val="0"/>
                <w:szCs w:val="18"/>
                <w:lang w:val="en-GB" w:eastAsia="en-US"/>
              </w:rPr>
              <w:t xml:space="preserve">}, </w:t>
            </w:r>
            <w:r w:rsidRPr="0062648C">
              <w:rPr>
                <w:rFonts w:ascii="Times" w:eastAsia="Batang" w:hAnsi="Times" w:cs="Times New Roman"/>
                <w:i/>
                <w:kern w:val="0"/>
                <w:szCs w:val="18"/>
                <w:lang w:val="en-GB" w:eastAsia="en-US"/>
              </w:rPr>
              <w:t>only</w:t>
            </w:r>
            <w:r w:rsidRPr="0062648C">
              <w:rPr>
                <w:rFonts w:ascii="Times" w:eastAsia="Batang" w:hAnsi="Times" w:cs="Times New Roman"/>
                <w:kern w:val="0"/>
                <w:szCs w:val="18"/>
                <w:lang w:val="en-GB" w:eastAsia="en-US"/>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2"/>
              <w:gridCol w:w="5220"/>
            </w:tblGrid>
            <w:tr w:rsidR="0062648C" w:rsidRPr="0062648C" w14:paraId="3C6F0675" w14:textId="77777777" w:rsidTr="00255F1B">
              <w:trPr>
                <w:trHeight w:val="244"/>
              </w:trPr>
              <w:tc>
                <w:tcPr>
                  <w:tcW w:w="972" w:type="dxa"/>
                  <w:shd w:val="clear" w:color="auto" w:fill="F2F2F2"/>
                </w:tcPr>
                <w:p w14:paraId="37E574F8" w14:textId="77777777" w:rsidR="0062648C" w:rsidRPr="0062648C" w:rsidRDefault="0062648C" w:rsidP="0062648C">
                  <w:pPr>
                    <w:widowControl/>
                    <w:jc w:val="left"/>
                    <w:rPr>
                      <w:rFonts w:ascii="Times" w:eastAsia="Batang" w:hAnsi="Times" w:cs="Times New Roman"/>
                      <w:b/>
                      <w:kern w:val="0"/>
                      <w:szCs w:val="24"/>
                      <w:lang w:val="en-GB" w:eastAsia="en-US"/>
                    </w:rPr>
                  </w:pPr>
                  <w:r w:rsidRPr="0062648C">
                    <w:rPr>
                      <w:rFonts w:ascii="Times" w:eastAsia="Batang" w:hAnsi="Times" w:cs="Times New Roman"/>
                      <w:b/>
                      <w:kern w:val="0"/>
                      <w:szCs w:val="24"/>
                      <w:lang w:val="en-GB" w:eastAsia="en-US"/>
                    </w:rPr>
                    <w:t>N</w:t>
                  </w:r>
                  <w:r w:rsidRPr="0062648C">
                    <w:rPr>
                      <w:rFonts w:ascii="Times" w:eastAsia="Batang" w:hAnsi="Times" w:cs="Times New Roman"/>
                      <w:b/>
                      <w:kern w:val="0"/>
                      <w:szCs w:val="24"/>
                      <w:vertAlign w:val="subscript"/>
                      <w:lang w:val="en-GB" w:eastAsia="en-US"/>
                    </w:rPr>
                    <w:t>TRP</w:t>
                  </w:r>
                </w:p>
              </w:tc>
              <w:tc>
                <w:tcPr>
                  <w:tcW w:w="5220" w:type="dxa"/>
                  <w:shd w:val="clear" w:color="auto" w:fill="F2F2F2"/>
                </w:tcPr>
                <w:p w14:paraId="78C51978" w14:textId="77777777" w:rsidR="0062648C" w:rsidRPr="0062648C" w:rsidRDefault="0062648C" w:rsidP="0062648C">
                  <w:pPr>
                    <w:widowControl/>
                    <w:jc w:val="left"/>
                    <w:rPr>
                      <w:rFonts w:ascii="Times" w:eastAsia="Batang" w:hAnsi="Times" w:cs="Times New Roman"/>
                      <w:b/>
                      <w:kern w:val="0"/>
                      <w:szCs w:val="24"/>
                      <w:lang w:val="en-GB" w:eastAsia="en-US"/>
                    </w:rPr>
                  </w:pPr>
                  <w:r w:rsidRPr="0062648C">
                    <w:rPr>
                      <w:rFonts w:ascii="Times" w:eastAsia="Batang" w:hAnsi="Times" w:cs="Times New Roman"/>
                      <w:b/>
                      <w:kern w:val="0"/>
                      <w:szCs w:val="24"/>
                      <w:lang w:val="en-GB" w:eastAsia="en-US"/>
                    </w:rPr>
                    <w:t>{L</w:t>
                  </w:r>
                  <w:r w:rsidRPr="0062648C">
                    <w:rPr>
                      <w:rFonts w:ascii="Times" w:eastAsia="Batang" w:hAnsi="Times" w:cs="Times New Roman"/>
                      <w:b/>
                      <w:kern w:val="0"/>
                      <w:szCs w:val="24"/>
                      <w:vertAlign w:val="subscript"/>
                      <w:lang w:val="en-GB" w:eastAsia="en-US"/>
                    </w:rPr>
                    <w:t>n</w:t>
                  </w:r>
                  <w:r w:rsidRPr="0062648C">
                    <w:rPr>
                      <w:rFonts w:ascii="Times" w:eastAsia="Batang" w:hAnsi="Times" w:cs="Times New Roman"/>
                      <w:b/>
                      <w:kern w:val="0"/>
                      <w:szCs w:val="24"/>
                      <w:lang w:val="en-GB" w:eastAsia="en-US"/>
                    </w:rPr>
                    <w:t>} combination</w:t>
                  </w:r>
                </w:p>
              </w:tc>
            </w:tr>
            <w:tr w:rsidR="0062648C" w:rsidRPr="0062648C" w14:paraId="58BF1D7E" w14:textId="77777777" w:rsidTr="00255F1B">
              <w:trPr>
                <w:trHeight w:val="89"/>
              </w:trPr>
              <w:tc>
                <w:tcPr>
                  <w:tcW w:w="972" w:type="dxa"/>
                  <w:shd w:val="clear" w:color="auto" w:fill="auto"/>
                </w:tcPr>
                <w:p w14:paraId="0A5785B5" w14:textId="77777777" w:rsidR="0062648C" w:rsidRPr="0062648C" w:rsidRDefault="0062648C" w:rsidP="0062648C">
                  <w:pPr>
                    <w:widowControl/>
                    <w:jc w:val="left"/>
                    <w:rPr>
                      <w:rFonts w:ascii="Times" w:eastAsia="Batang" w:hAnsi="Times" w:cs="Times New Roman"/>
                      <w:kern w:val="0"/>
                      <w:szCs w:val="24"/>
                      <w:lang w:val="en-GB" w:eastAsia="en-US"/>
                    </w:rPr>
                  </w:pPr>
                  <w:r w:rsidRPr="0062648C">
                    <w:rPr>
                      <w:rFonts w:ascii="Times" w:eastAsia="Batang" w:hAnsi="Times" w:cs="Times New Roman"/>
                      <w:kern w:val="0"/>
                      <w:szCs w:val="24"/>
                      <w:lang w:val="en-GB" w:eastAsia="en-US"/>
                    </w:rPr>
                    <w:t>2</w:t>
                  </w:r>
                </w:p>
              </w:tc>
              <w:tc>
                <w:tcPr>
                  <w:tcW w:w="5220" w:type="dxa"/>
                  <w:shd w:val="clear" w:color="auto" w:fill="auto"/>
                </w:tcPr>
                <w:p w14:paraId="5AB12401" w14:textId="77777777" w:rsidR="0062648C" w:rsidRPr="0062648C" w:rsidRDefault="0062648C" w:rsidP="0062648C">
                  <w:pPr>
                    <w:widowControl/>
                    <w:jc w:val="left"/>
                    <w:rPr>
                      <w:rFonts w:ascii="Times" w:eastAsia="Batang" w:hAnsi="Times" w:cs="Times New Roman"/>
                      <w:kern w:val="0"/>
                      <w:szCs w:val="24"/>
                      <w:lang w:val="en-GB" w:eastAsia="en-US"/>
                    </w:rPr>
                  </w:pPr>
                  <w:r w:rsidRPr="0062648C">
                    <w:rPr>
                      <w:rFonts w:ascii="Times" w:eastAsia="Batang" w:hAnsi="Times" w:cs="Times New Roman"/>
                      <w:kern w:val="0"/>
                      <w:szCs w:val="24"/>
                      <w:lang w:val="en-GB" w:eastAsia="en-US"/>
                    </w:rPr>
                    <w:t>{4,2}</w:t>
                  </w:r>
                </w:p>
              </w:tc>
            </w:tr>
            <w:tr w:rsidR="0062648C" w:rsidRPr="0062648C" w14:paraId="098419C3" w14:textId="77777777" w:rsidTr="00255F1B">
              <w:trPr>
                <w:trHeight w:val="125"/>
              </w:trPr>
              <w:tc>
                <w:tcPr>
                  <w:tcW w:w="972" w:type="dxa"/>
                  <w:shd w:val="clear" w:color="auto" w:fill="auto"/>
                </w:tcPr>
                <w:p w14:paraId="36DB5087" w14:textId="77777777" w:rsidR="0062648C" w:rsidRPr="0062648C" w:rsidRDefault="0062648C" w:rsidP="0062648C">
                  <w:pPr>
                    <w:widowControl/>
                    <w:jc w:val="left"/>
                    <w:rPr>
                      <w:rFonts w:ascii="Times" w:eastAsia="Batang" w:hAnsi="Times" w:cs="Times New Roman"/>
                      <w:kern w:val="0"/>
                      <w:szCs w:val="24"/>
                      <w:lang w:val="en-GB" w:eastAsia="en-US"/>
                    </w:rPr>
                  </w:pPr>
                  <w:r w:rsidRPr="0062648C">
                    <w:rPr>
                      <w:rFonts w:ascii="Times" w:eastAsia="Batang" w:hAnsi="Times" w:cs="Times New Roman"/>
                      <w:kern w:val="0"/>
                      <w:szCs w:val="24"/>
                      <w:lang w:val="en-GB" w:eastAsia="en-US"/>
                    </w:rPr>
                    <w:t>3</w:t>
                  </w:r>
                </w:p>
              </w:tc>
              <w:tc>
                <w:tcPr>
                  <w:tcW w:w="5220" w:type="dxa"/>
                  <w:shd w:val="clear" w:color="auto" w:fill="auto"/>
                </w:tcPr>
                <w:p w14:paraId="16AD1826" w14:textId="77777777" w:rsidR="0062648C" w:rsidRPr="0062648C" w:rsidRDefault="0062648C" w:rsidP="0062648C">
                  <w:pPr>
                    <w:widowControl/>
                    <w:jc w:val="left"/>
                    <w:rPr>
                      <w:rFonts w:ascii="Times" w:eastAsia="Batang" w:hAnsi="Times" w:cs="Times New Roman"/>
                      <w:kern w:val="0"/>
                      <w:szCs w:val="24"/>
                      <w:lang w:val="en-GB" w:eastAsia="en-US"/>
                    </w:rPr>
                  </w:pPr>
                  <w:r w:rsidRPr="0062648C">
                    <w:rPr>
                      <w:rFonts w:ascii="Times" w:eastAsia="Batang" w:hAnsi="Times" w:cs="Times New Roman"/>
                      <w:kern w:val="0"/>
                      <w:szCs w:val="24"/>
                      <w:lang w:val="en-GB" w:eastAsia="en-US"/>
                    </w:rPr>
                    <w:t>{2,4,2}, {4,2,2}</w:t>
                  </w:r>
                </w:p>
              </w:tc>
            </w:tr>
          </w:tbl>
          <w:p w14:paraId="2BDD0AE8" w14:textId="77777777" w:rsidR="0062648C" w:rsidRPr="0062648C" w:rsidRDefault="0062648C" w:rsidP="0062648C">
            <w:pPr>
              <w:snapToGrid w:val="0"/>
              <w:jc w:val="left"/>
              <w:rPr>
                <w:rFonts w:ascii="Times" w:eastAsia="Batang" w:hAnsi="Times" w:cs="Times New Roman"/>
                <w:bCs/>
                <w:kern w:val="0"/>
                <w:szCs w:val="18"/>
                <w:lang w:val="en-GB" w:eastAsia="en-US"/>
              </w:rPr>
            </w:pPr>
            <w:r w:rsidRPr="0062648C">
              <w:rPr>
                <w:rFonts w:ascii="Times" w:eastAsia="Batang" w:hAnsi="Times" w:cs="Times New Roman"/>
                <w:bCs/>
                <w:kern w:val="0"/>
                <w:szCs w:val="18"/>
                <w:lang w:val="en-GB" w:eastAsia="en-US"/>
              </w:rPr>
              <w:t>No other permutations are supported.</w:t>
            </w:r>
          </w:p>
          <w:p w14:paraId="59F8418B" w14:textId="77777777" w:rsidR="0062648C" w:rsidRPr="0062648C" w:rsidRDefault="0062648C" w:rsidP="0062648C">
            <w:pPr>
              <w:widowControl/>
              <w:snapToGrid w:val="0"/>
              <w:jc w:val="left"/>
              <w:rPr>
                <w:rFonts w:ascii="Times" w:eastAsia="Batang" w:hAnsi="Times" w:cs="Times New Roman"/>
                <w:kern w:val="0"/>
                <w:szCs w:val="20"/>
                <w:lang w:val="en-GB" w:eastAsia="en-US"/>
              </w:rPr>
            </w:pPr>
            <w:r w:rsidRPr="0062648C">
              <w:rPr>
                <w:rFonts w:ascii="Times" w:eastAsia="Batang" w:hAnsi="Times" w:cs="Times New Roman"/>
                <w:kern w:val="0"/>
                <w:szCs w:val="20"/>
                <w:lang w:val="en-GB" w:eastAsia="en-US"/>
              </w:rPr>
              <w:t xml:space="preserve">FFS: For </w:t>
            </w:r>
            <w:r w:rsidRPr="0062648C">
              <w:rPr>
                <w:rFonts w:ascii="Times" w:eastAsia="Batang" w:hAnsi="Times" w:cs="Times New Roman"/>
                <w:i/>
                <w:kern w:val="0"/>
                <w:szCs w:val="20"/>
                <w:lang w:val="en-GB" w:eastAsia="en-US"/>
              </w:rPr>
              <w:t>N</w:t>
            </w:r>
            <w:r w:rsidRPr="0062648C">
              <w:rPr>
                <w:rFonts w:ascii="Times" w:eastAsia="Batang" w:hAnsi="Times" w:cs="Times New Roman"/>
                <w:i/>
                <w:kern w:val="0"/>
                <w:szCs w:val="20"/>
                <w:vertAlign w:val="subscript"/>
                <w:lang w:val="en-GB" w:eastAsia="en-US"/>
              </w:rPr>
              <w:t>TRP</w:t>
            </w:r>
            <w:r w:rsidRPr="0062648C">
              <w:rPr>
                <w:rFonts w:ascii="Times" w:eastAsia="Batang" w:hAnsi="Times" w:cs="Times New Roman"/>
                <w:kern w:val="0"/>
                <w:szCs w:val="20"/>
                <w:lang w:val="en-GB" w:eastAsia="en-US"/>
              </w:rPr>
              <w:t xml:space="preserve">&gt;1, in addition to the supported combinations/permutations, whether to support at least one additional combination where at least one of the </w:t>
            </w:r>
            <w:r w:rsidRPr="0062648C">
              <w:rPr>
                <w:rFonts w:ascii="Times" w:eastAsia="Batang" w:hAnsi="Times" w:cs="Times New Roman"/>
                <w:i/>
                <w:kern w:val="0"/>
                <w:szCs w:val="20"/>
                <w:lang w:val="en-GB" w:eastAsia="en-US"/>
              </w:rPr>
              <w:t>L</w:t>
            </w:r>
            <w:r w:rsidRPr="0062648C">
              <w:rPr>
                <w:rFonts w:ascii="Times" w:eastAsia="Batang" w:hAnsi="Times" w:cs="Times New Roman"/>
                <w:i/>
                <w:kern w:val="0"/>
                <w:szCs w:val="20"/>
                <w:vertAlign w:val="subscript"/>
                <w:lang w:val="en-GB" w:eastAsia="en-US"/>
              </w:rPr>
              <w:t>n</w:t>
            </w:r>
            <w:r w:rsidRPr="0062648C">
              <w:rPr>
                <w:rFonts w:ascii="Times" w:eastAsia="Batang" w:hAnsi="Times" w:cs="Times New Roman"/>
                <w:kern w:val="0"/>
                <w:szCs w:val="20"/>
                <w:lang w:val="en-GB" w:eastAsia="en-US"/>
              </w:rPr>
              <w:t xml:space="preserve"> values (</w:t>
            </w:r>
            <w:r w:rsidRPr="0062648C">
              <w:rPr>
                <w:rFonts w:ascii="Times" w:eastAsia="Batang" w:hAnsi="Times" w:cs="Times New Roman"/>
                <w:i/>
                <w:kern w:val="0"/>
                <w:szCs w:val="20"/>
                <w:lang w:val="en-GB" w:eastAsia="en-US"/>
              </w:rPr>
              <w:t>n</w:t>
            </w:r>
            <w:r w:rsidRPr="0062648C">
              <w:rPr>
                <w:rFonts w:ascii="Times" w:eastAsia="Batang" w:hAnsi="Times" w:cs="Times New Roman"/>
                <w:kern w:val="0"/>
                <w:szCs w:val="20"/>
                <w:lang w:val="en-GB" w:eastAsia="en-US"/>
              </w:rPr>
              <w:t>=1, …,</w:t>
            </w:r>
            <w:r w:rsidRPr="0062648C">
              <w:rPr>
                <w:rFonts w:ascii="Times" w:eastAsia="Batang" w:hAnsi="Times" w:cs="Times New Roman"/>
                <w:i/>
                <w:kern w:val="0"/>
                <w:szCs w:val="20"/>
                <w:lang w:val="en-GB" w:eastAsia="en-US"/>
              </w:rPr>
              <w:t xml:space="preserve"> N</w:t>
            </w:r>
            <w:r w:rsidRPr="0062648C">
              <w:rPr>
                <w:rFonts w:ascii="Times" w:eastAsia="Batang" w:hAnsi="Times" w:cs="Times New Roman"/>
                <w:i/>
                <w:kern w:val="0"/>
                <w:szCs w:val="20"/>
                <w:vertAlign w:val="subscript"/>
                <w:lang w:val="en-GB" w:eastAsia="en-US"/>
              </w:rPr>
              <w:t>TRP</w:t>
            </w:r>
            <w:r w:rsidRPr="0062648C">
              <w:rPr>
                <w:rFonts w:ascii="Times" w:eastAsia="Batang" w:hAnsi="Times" w:cs="Times New Roman"/>
                <w:kern w:val="0"/>
                <w:szCs w:val="20"/>
                <w:lang w:val="en-GB" w:eastAsia="en-US"/>
              </w:rPr>
              <w:t>) is 6</w:t>
            </w:r>
          </w:p>
          <w:p w14:paraId="32DF5D72" w14:textId="6FAA3A87" w:rsidR="008F0BE8" w:rsidRDefault="008F0BE8" w:rsidP="008F0BE8">
            <w:pPr>
              <w:pStyle w:val="a1"/>
              <w:spacing w:afterLines="50"/>
              <w:rPr>
                <w:rFonts w:eastAsiaTheme="minorEastAsia" w:cs="Times New Roman"/>
                <w:sz w:val="20"/>
                <w:szCs w:val="20"/>
                <w:lang w:eastAsia="zh-CN"/>
              </w:rPr>
            </w:pPr>
          </w:p>
        </w:tc>
      </w:tr>
    </w:tbl>
    <w:p w14:paraId="78AD114A" w14:textId="599AC4BD" w:rsidR="0062648C" w:rsidRPr="009F7A1C" w:rsidRDefault="0062648C" w:rsidP="009F7A1C">
      <w:pPr>
        <w:widowControl/>
        <w:spacing w:before="120" w:afterLines="50" w:after="120"/>
        <w:rPr>
          <w:rFonts w:eastAsia="等线" w:cs="Times New Roman"/>
          <w:bCs/>
          <w:szCs w:val="20"/>
        </w:rPr>
      </w:pPr>
      <w:r w:rsidRPr="00941B6C">
        <w:rPr>
          <w:rFonts w:cs="Times New Roman"/>
          <w:kern w:val="0"/>
          <w:szCs w:val="20"/>
        </w:rPr>
        <w:t>O</w:t>
      </w:r>
      <w:r w:rsidRPr="00941B6C">
        <w:rPr>
          <w:rFonts w:cs="Times New Roman" w:hint="eastAsia"/>
          <w:kern w:val="0"/>
          <w:szCs w:val="20"/>
        </w:rPr>
        <w:t xml:space="preserve">ne </w:t>
      </w:r>
      <w:r w:rsidRPr="004F1DE0">
        <w:rPr>
          <w:rFonts w:cs="Times New Roman"/>
          <w:kern w:val="0"/>
          <w:szCs w:val="20"/>
        </w:rPr>
        <w:t xml:space="preserve">issue </w:t>
      </w:r>
      <w:r w:rsidR="003264EC" w:rsidRPr="004F1DE0">
        <w:rPr>
          <w:rFonts w:cs="Times New Roman"/>
          <w:kern w:val="0"/>
          <w:szCs w:val="20"/>
        </w:rPr>
        <w:t xml:space="preserve">that remains unresolved </w:t>
      </w:r>
      <w:r w:rsidRPr="004F1DE0">
        <w:rPr>
          <w:rFonts w:cs="Times New Roman"/>
          <w:kern w:val="0"/>
          <w:szCs w:val="20"/>
        </w:rPr>
        <w:t>is whether additional configuration</w:t>
      </w:r>
      <w:r w:rsidR="003264EC" w:rsidRPr="004F1DE0">
        <w:rPr>
          <w:rFonts w:cs="Times New Roman"/>
          <w:kern w:val="0"/>
          <w:szCs w:val="20"/>
        </w:rPr>
        <w:t>s</w:t>
      </w:r>
      <w:r w:rsidRPr="004F1DE0">
        <w:rPr>
          <w:rFonts w:cs="Times New Roman"/>
          <w:kern w:val="0"/>
          <w:szCs w:val="20"/>
        </w:rPr>
        <w:t xml:space="preserve"> where at least one of the </w:t>
      </w:r>
      <w:r w:rsidRPr="004F1DE0">
        <w:rPr>
          <w:rFonts w:ascii="Times" w:eastAsia="Batang" w:hAnsi="Times" w:cs="Times New Roman"/>
          <w:kern w:val="0"/>
          <w:szCs w:val="20"/>
          <w:lang w:val="en-GB" w:eastAsia="en-US"/>
        </w:rPr>
        <w:t xml:space="preserve">the </w:t>
      </w:r>
      <w:r w:rsidRPr="004F1DE0">
        <w:rPr>
          <w:rFonts w:ascii="Times" w:eastAsia="Batang" w:hAnsi="Times" w:cs="Times New Roman"/>
          <w:i/>
          <w:kern w:val="0"/>
          <w:szCs w:val="20"/>
          <w:lang w:val="en-GB" w:eastAsia="en-US"/>
        </w:rPr>
        <w:t>L</w:t>
      </w:r>
      <w:r w:rsidRPr="004F1DE0">
        <w:rPr>
          <w:rFonts w:ascii="Times" w:eastAsia="Batang" w:hAnsi="Times" w:cs="Times New Roman"/>
          <w:i/>
          <w:kern w:val="0"/>
          <w:szCs w:val="20"/>
          <w:vertAlign w:val="subscript"/>
          <w:lang w:val="en-GB" w:eastAsia="en-US"/>
        </w:rPr>
        <w:t>n</w:t>
      </w:r>
      <w:r w:rsidRPr="004F1DE0">
        <w:rPr>
          <w:rFonts w:ascii="Times" w:eastAsia="Batang" w:hAnsi="Times" w:cs="Times New Roman"/>
          <w:kern w:val="0"/>
          <w:szCs w:val="20"/>
          <w:lang w:val="en-GB" w:eastAsia="en-US"/>
        </w:rPr>
        <w:t xml:space="preserve"> values is 6</w:t>
      </w:r>
      <w:r w:rsidRPr="004F1DE0">
        <w:rPr>
          <w:rFonts w:ascii="Times" w:hAnsi="Times" w:cs="Times New Roman"/>
          <w:kern w:val="0"/>
          <w:szCs w:val="20"/>
          <w:lang w:val="en-GB"/>
        </w:rPr>
        <w:t xml:space="preserve"> </w:t>
      </w:r>
      <w:r w:rsidR="00827805" w:rsidRPr="004F1DE0">
        <w:rPr>
          <w:rFonts w:ascii="Times" w:hAnsi="Times" w:cs="Times New Roman"/>
          <w:kern w:val="0"/>
          <w:szCs w:val="20"/>
          <w:lang w:val="en-GB"/>
        </w:rPr>
        <w:t>are</w:t>
      </w:r>
      <w:r w:rsidRPr="004F1DE0">
        <w:rPr>
          <w:rFonts w:ascii="Times" w:hAnsi="Times" w:cs="Times New Roman"/>
          <w:kern w:val="0"/>
          <w:szCs w:val="20"/>
          <w:lang w:val="en-GB"/>
        </w:rPr>
        <w:t xml:space="preserve"> supported for </w:t>
      </w:r>
      <w:r w:rsidRPr="004F1DE0">
        <w:rPr>
          <w:rFonts w:ascii="Times" w:eastAsia="Batang" w:hAnsi="Times" w:cs="Times New Roman"/>
          <w:i/>
          <w:kern w:val="0"/>
          <w:szCs w:val="20"/>
          <w:lang w:val="en-GB" w:eastAsia="en-US"/>
        </w:rPr>
        <w:t>N</w:t>
      </w:r>
      <w:r w:rsidRPr="004F1DE0">
        <w:rPr>
          <w:rFonts w:ascii="Times" w:eastAsia="Batang" w:hAnsi="Times" w:cs="Times New Roman"/>
          <w:i/>
          <w:kern w:val="0"/>
          <w:szCs w:val="20"/>
          <w:vertAlign w:val="subscript"/>
          <w:lang w:val="en-GB" w:eastAsia="en-US"/>
        </w:rPr>
        <w:t>TRP</w:t>
      </w:r>
      <w:r w:rsidRPr="004F1DE0">
        <w:rPr>
          <w:rFonts w:ascii="Times" w:eastAsia="Batang" w:hAnsi="Times" w:cs="Times New Roman"/>
          <w:kern w:val="0"/>
          <w:szCs w:val="20"/>
          <w:lang w:val="en-GB" w:eastAsia="en-US"/>
        </w:rPr>
        <w:t>&gt;1</w:t>
      </w:r>
      <w:r w:rsidRPr="004F1DE0">
        <w:rPr>
          <w:rFonts w:ascii="Times" w:hAnsi="Times" w:cs="Times New Roman"/>
          <w:kern w:val="0"/>
          <w:szCs w:val="20"/>
          <w:lang w:val="en-GB"/>
        </w:rPr>
        <w:t xml:space="preserve">. </w:t>
      </w:r>
      <w:r w:rsidR="00255F1B" w:rsidRPr="004F1DE0">
        <w:rPr>
          <w:rFonts w:ascii="Times" w:hAnsi="Times" w:cs="Times New Roman"/>
          <w:kern w:val="0"/>
          <w:szCs w:val="20"/>
          <w:lang w:val="en-GB"/>
        </w:rPr>
        <w:t xml:space="preserve">Based on agreements achieved so far, UE can select and report one TRP when </w:t>
      </w:r>
      <w:r w:rsidR="00255F1B" w:rsidRPr="004F1DE0">
        <w:rPr>
          <w:rFonts w:ascii="Times" w:eastAsia="Batang" w:hAnsi="Times" w:cs="Times New Roman"/>
          <w:i/>
          <w:kern w:val="0"/>
          <w:szCs w:val="20"/>
          <w:lang w:val="en-GB" w:eastAsia="en-US"/>
        </w:rPr>
        <w:t>N</w:t>
      </w:r>
      <w:r w:rsidR="00255F1B" w:rsidRPr="004F1DE0">
        <w:rPr>
          <w:rFonts w:ascii="Times" w:eastAsia="Batang" w:hAnsi="Times" w:cs="Times New Roman"/>
          <w:i/>
          <w:kern w:val="0"/>
          <w:szCs w:val="20"/>
          <w:vertAlign w:val="subscript"/>
          <w:lang w:val="en-GB" w:eastAsia="en-US"/>
        </w:rPr>
        <w:t>TRP</w:t>
      </w:r>
      <w:r w:rsidR="00255F1B" w:rsidRPr="004F1DE0">
        <w:rPr>
          <w:rFonts w:ascii="Times" w:eastAsia="Batang" w:hAnsi="Times" w:cs="Times New Roman"/>
          <w:kern w:val="0"/>
          <w:szCs w:val="20"/>
          <w:lang w:val="en-GB" w:eastAsia="en-US"/>
        </w:rPr>
        <w:t>&gt;1</w:t>
      </w:r>
      <w:r w:rsidR="00255F1B" w:rsidRPr="004F1DE0">
        <w:rPr>
          <w:rFonts w:ascii="Times" w:hAnsi="Times" w:cs="Times New Roman"/>
          <w:kern w:val="0"/>
          <w:szCs w:val="20"/>
          <w:lang w:val="en-GB"/>
        </w:rPr>
        <w:t xml:space="preserve"> is configured. </w:t>
      </w:r>
      <w:r w:rsidR="0034240A">
        <w:rPr>
          <w:rFonts w:eastAsia="等线" w:cs="Times New Roman"/>
          <w:bCs/>
          <w:szCs w:val="20"/>
        </w:rPr>
        <w:t>If there are no configuratio</w:t>
      </w:r>
      <w:r w:rsidR="0034240A">
        <w:rPr>
          <w:rFonts w:eastAsia="等线" w:cs="Times New Roman" w:hint="eastAsia"/>
          <w:bCs/>
          <w:szCs w:val="20"/>
        </w:rPr>
        <w:t>ns</w:t>
      </w:r>
      <w:r w:rsidR="00827805" w:rsidRPr="009F7A1C">
        <w:rPr>
          <w:rFonts w:eastAsia="等线" w:cs="Times New Roman"/>
          <w:bCs/>
          <w:szCs w:val="20"/>
        </w:rPr>
        <w:t xml:space="preserve"> that support </w:t>
      </w:r>
      <w:r w:rsidR="00827805" w:rsidRPr="00941B6C">
        <w:rPr>
          <w:rFonts w:ascii="Times" w:eastAsia="Batang" w:hAnsi="Times" w:cs="Times New Roman"/>
          <w:i/>
          <w:kern w:val="0"/>
          <w:szCs w:val="20"/>
          <w:lang w:val="en-GB" w:eastAsia="en-US"/>
        </w:rPr>
        <w:t>L</w:t>
      </w:r>
      <w:r w:rsidR="00827805" w:rsidRPr="00941B6C">
        <w:rPr>
          <w:rFonts w:ascii="Times" w:eastAsia="Batang" w:hAnsi="Times" w:cs="Times New Roman"/>
          <w:i/>
          <w:kern w:val="0"/>
          <w:szCs w:val="20"/>
          <w:vertAlign w:val="subscript"/>
          <w:lang w:val="en-GB" w:eastAsia="en-US"/>
        </w:rPr>
        <w:t>n</w:t>
      </w:r>
      <w:r w:rsidR="00827805" w:rsidRPr="004F1DE0">
        <w:rPr>
          <w:rFonts w:ascii="Times" w:eastAsia="Batang" w:hAnsi="Times" w:cs="Times New Roman"/>
          <w:i/>
          <w:kern w:val="0"/>
          <w:szCs w:val="20"/>
          <w:lang w:val="en-GB" w:eastAsia="en-US"/>
        </w:rPr>
        <w:t xml:space="preserve"> </w:t>
      </w:r>
      <w:r w:rsidR="00827805" w:rsidRPr="004F1DE0">
        <w:rPr>
          <w:rFonts w:ascii="Times" w:hAnsi="Times" w:cs="Times New Roman"/>
          <w:i/>
          <w:kern w:val="0"/>
          <w:szCs w:val="20"/>
          <w:lang w:val="en-GB"/>
        </w:rPr>
        <w:t xml:space="preserve">= </w:t>
      </w:r>
      <w:r w:rsidR="00827805" w:rsidRPr="004F1DE0">
        <w:rPr>
          <w:rFonts w:ascii="Times" w:hAnsi="Times" w:cs="Times New Roman"/>
          <w:kern w:val="0"/>
          <w:szCs w:val="20"/>
          <w:lang w:val="en-GB"/>
        </w:rPr>
        <w:t>6 for</w:t>
      </w:r>
      <w:r w:rsidR="00827805" w:rsidRPr="009F7A1C">
        <w:rPr>
          <w:rFonts w:eastAsia="等线" w:cs="Times New Roman"/>
          <w:bCs/>
          <w:szCs w:val="20"/>
        </w:rPr>
        <w:t xml:space="preserve"> </w:t>
      </w:r>
      <w:r w:rsidR="00255F1B" w:rsidRPr="00941B6C">
        <w:rPr>
          <w:rFonts w:ascii="Times" w:eastAsia="Batang" w:hAnsi="Times" w:cs="Times New Roman"/>
          <w:i/>
          <w:kern w:val="0"/>
          <w:szCs w:val="20"/>
          <w:lang w:val="en-GB" w:eastAsia="en-US"/>
        </w:rPr>
        <w:t>N</w:t>
      </w:r>
      <w:r w:rsidR="00255F1B" w:rsidRPr="00941B6C">
        <w:rPr>
          <w:rFonts w:ascii="Times" w:eastAsia="Batang" w:hAnsi="Times" w:cs="Times New Roman"/>
          <w:i/>
          <w:kern w:val="0"/>
          <w:szCs w:val="20"/>
          <w:vertAlign w:val="subscript"/>
          <w:lang w:val="en-GB" w:eastAsia="en-US"/>
        </w:rPr>
        <w:t>TRP</w:t>
      </w:r>
      <w:r w:rsidR="00255F1B" w:rsidRPr="004F1DE0">
        <w:rPr>
          <w:rFonts w:ascii="Times" w:eastAsia="Batang" w:hAnsi="Times" w:cs="Times New Roman"/>
          <w:kern w:val="0"/>
          <w:szCs w:val="20"/>
          <w:lang w:val="en-GB" w:eastAsia="en-US"/>
        </w:rPr>
        <w:t>&gt;1</w:t>
      </w:r>
      <w:r w:rsidR="00255F1B" w:rsidRPr="004F1DE0">
        <w:rPr>
          <w:rFonts w:ascii="Times" w:hAnsi="Times" w:cs="Times New Roman"/>
          <w:kern w:val="0"/>
          <w:szCs w:val="20"/>
          <w:lang w:val="en-GB"/>
        </w:rPr>
        <w:t xml:space="preserve">, </w:t>
      </w:r>
      <w:r w:rsidR="00827805" w:rsidRPr="004F1DE0">
        <w:rPr>
          <w:rFonts w:ascii="Times" w:hAnsi="Times" w:cs="Times New Roman"/>
          <w:kern w:val="0"/>
          <w:szCs w:val="20"/>
          <w:lang w:val="en-GB"/>
        </w:rPr>
        <w:t xml:space="preserve">UE can </w:t>
      </w:r>
      <w:r w:rsidR="008608EF" w:rsidRPr="004F1DE0">
        <w:rPr>
          <w:rFonts w:ascii="Times" w:hAnsi="Times" w:cs="Times New Roman"/>
          <w:kern w:val="0"/>
          <w:szCs w:val="20"/>
          <w:lang w:val="en-GB"/>
        </w:rPr>
        <w:t>only</w:t>
      </w:r>
      <w:r w:rsidR="00827805" w:rsidRPr="004F1DE0">
        <w:rPr>
          <w:rFonts w:ascii="Times" w:hAnsi="Times" w:cs="Times New Roman"/>
          <w:kern w:val="0"/>
          <w:szCs w:val="20"/>
          <w:lang w:val="en-GB"/>
        </w:rPr>
        <w:t xml:space="preserve"> select</w:t>
      </w:r>
      <w:r w:rsidR="008608EF" w:rsidRPr="004F1DE0">
        <w:rPr>
          <w:rFonts w:ascii="Times" w:hAnsi="Times" w:cs="Times New Roman"/>
          <w:kern w:val="0"/>
          <w:szCs w:val="20"/>
          <w:lang w:val="en-GB"/>
        </w:rPr>
        <w:t xml:space="preserve"> </w:t>
      </w:r>
      <w:r w:rsidR="008608EF" w:rsidRPr="004F1DE0">
        <w:rPr>
          <w:rFonts w:ascii="Times" w:eastAsia="Batang" w:hAnsi="Times" w:cs="Times New Roman"/>
          <w:i/>
          <w:kern w:val="0"/>
          <w:szCs w:val="20"/>
          <w:lang w:val="en-GB" w:eastAsia="en-US"/>
        </w:rPr>
        <w:t>L</w:t>
      </w:r>
      <w:r w:rsidR="008608EF" w:rsidRPr="004F1DE0">
        <w:rPr>
          <w:rFonts w:ascii="Times" w:eastAsia="Batang" w:hAnsi="Times" w:cs="Times New Roman"/>
          <w:i/>
          <w:kern w:val="0"/>
          <w:szCs w:val="20"/>
          <w:vertAlign w:val="subscript"/>
          <w:lang w:val="en-GB" w:eastAsia="en-US"/>
        </w:rPr>
        <w:t>n</w:t>
      </w:r>
      <w:r w:rsidR="008608EF" w:rsidRPr="004F1DE0">
        <w:rPr>
          <w:rFonts w:ascii="Times" w:eastAsia="Batang" w:hAnsi="Times" w:cs="Times New Roman"/>
          <w:i/>
          <w:kern w:val="0"/>
          <w:szCs w:val="20"/>
          <w:lang w:val="en-GB" w:eastAsia="en-US"/>
        </w:rPr>
        <w:t xml:space="preserve"> </w:t>
      </w:r>
      <w:r w:rsidR="008608EF" w:rsidRPr="004F1DE0">
        <w:rPr>
          <w:rFonts w:ascii="Times" w:hAnsi="Times" w:cs="Times New Roman"/>
          <w:i/>
          <w:kern w:val="0"/>
          <w:szCs w:val="20"/>
          <w:lang w:val="en-GB"/>
        </w:rPr>
        <w:t xml:space="preserve">= </w:t>
      </w:r>
      <w:r w:rsidR="008608EF" w:rsidRPr="004F1DE0">
        <w:rPr>
          <w:rFonts w:ascii="Times" w:hAnsi="Times" w:cs="Times New Roman"/>
          <w:kern w:val="0"/>
          <w:szCs w:val="20"/>
          <w:lang w:val="en-GB"/>
        </w:rPr>
        <w:t xml:space="preserve">2 or </w:t>
      </w:r>
      <w:r w:rsidR="008608EF" w:rsidRPr="004F1DE0">
        <w:rPr>
          <w:rFonts w:ascii="Times" w:eastAsia="Batang" w:hAnsi="Times" w:cs="Times New Roman"/>
          <w:i/>
          <w:kern w:val="0"/>
          <w:szCs w:val="20"/>
          <w:lang w:val="en-GB" w:eastAsia="en-US"/>
        </w:rPr>
        <w:t>L</w:t>
      </w:r>
      <w:r w:rsidR="008608EF" w:rsidRPr="004F1DE0">
        <w:rPr>
          <w:rFonts w:ascii="Times" w:eastAsia="Batang" w:hAnsi="Times" w:cs="Times New Roman"/>
          <w:i/>
          <w:kern w:val="0"/>
          <w:szCs w:val="20"/>
          <w:vertAlign w:val="subscript"/>
          <w:lang w:val="en-GB" w:eastAsia="en-US"/>
        </w:rPr>
        <w:t>n</w:t>
      </w:r>
      <w:r w:rsidR="008608EF" w:rsidRPr="004F1DE0">
        <w:rPr>
          <w:rFonts w:ascii="Times" w:eastAsia="Batang" w:hAnsi="Times" w:cs="Times New Roman"/>
          <w:i/>
          <w:kern w:val="0"/>
          <w:szCs w:val="20"/>
          <w:lang w:val="en-GB" w:eastAsia="en-US"/>
        </w:rPr>
        <w:t xml:space="preserve"> </w:t>
      </w:r>
      <w:r w:rsidR="008608EF" w:rsidRPr="004F1DE0">
        <w:rPr>
          <w:rFonts w:ascii="Times" w:hAnsi="Times" w:cs="Times New Roman"/>
          <w:i/>
          <w:kern w:val="0"/>
          <w:szCs w:val="20"/>
          <w:lang w:val="en-GB"/>
        </w:rPr>
        <w:t xml:space="preserve">= </w:t>
      </w:r>
      <w:r w:rsidR="008608EF" w:rsidRPr="004F1DE0">
        <w:rPr>
          <w:rFonts w:ascii="Times" w:hAnsi="Times" w:cs="Times New Roman"/>
          <w:kern w:val="0"/>
          <w:szCs w:val="20"/>
          <w:lang w:val="en-GB"/>
        </w:rPr>
        <w:t xml:space="preserve">4 </w:t>
      </w:r>
      <w:r w:rsidR="00827805" w:rsidRPr="004F1DE0">
        <w:rPr>
          <w:rFonts w:ascii="Times" w:hAnsi="Times" w:cs="Times New Roman"/>
          <w:kern w:val="0"/>
          <w:szCs w:val="20"/>
          <w:lang w:val="en-GB"/>
        </w:rPr>
        <w:t>when a single TRP is reported</w:t>
      </w:r>
      <w:r w:rsidR="008608EF" w:rsidRPr="004F1DE0">
        <w:rPr>
          <w:rFonts w:ascii="Times" w:hAnsi="Times" w:cs="Times New Roman"/>
          <w:kern w:val="0"/>
          <w:szCs w:val="20"/>
          <w:lang w:val="en-GB"/>
        </w:rPr>
        <w:t xml:space="preserve">. This is inconsistent with the behaviour when </w:t>
      </w:r>
      <w:r w:rsidR="008608EF" w:rsidRPr="004F1DE0">
        <w:rPr>
          <w:rFonts w:ascii="Times" w:eastAsia="Batang" w:hAnsi="Times" w:cs="Times New Roman"/>
          <w:i/>
          <w:kern w:val="0"/>
          <w:szCs w:val="20"/>
          <w:lang w:val="en-GB" w:eastAsia="en-US"/>
        </w:rPr>
        <w:t>N</w:t>
      </w:r>
      <w:r w:rsidR="008608EF" w:rsidRPr="004F1DE0">
        <w:rPr>
          <w:rFonts w:ascii="Times" w:eastAsia="Batang" w:hAnsi="Times" w:cs="Times New Roman"/>
          <w:i/>
          <w:kern w:val="0"/>
          <w:szCs w:val="20"/>
          <w:vertAlign w:val="subscript"/>
          <w:lang w:val="en-GB" w:eastAsia="en-US"/>
        </w:rPr>
        <w:t>TRP</w:t>
      </w:r>
      <w:r w:rsidR="008608EF" w:rsidRPr="004F1DE0">
        <w:rPr>
          <w:rFonts w:ascii="Times" w:hAnsi="Times" w:cs="Times New Roman"/>
          <w:kern w:val="0"/>
          <w:szCs w:val="20"/>
          <w:lang w:val="en-GB"/>
        </w:rPr>
        <w:t>=</w:t>
      </w:r>
      <w:r w:rsidR="008608EF" w:rsidRPr="004F1DE0">
        <w:rPr>
          <w:rFonts w:ascii="Times" w:eastAsia="Batang" w:hAnsi="Times" w:cs="Times New Roman"/>
          <w:kern w:val="0"/>
          <w:szCs w:val="20"/>
          <w:lang w:val="en-GB" w:eastAsia="en-US"/>
        </w:rPr>
        <w:t>1</w:t>
      </w:r>
      <w:r w:rsidR="008608EF" w:rsidRPr="004F1DE0">
        <w:rPr>
          <w:rFonts w:ascii="Times" w:hAnsi="Times" w:cs="Times New Roman"/>
          <w:kern w:val="0"/>
          <w:szCs w:val="20"/>
          <w:lang w:val="en-GB"/>
        </w:rPr>
        <w:t xml:space="preserve"> is configured where </w:t>
      </w:r>
      <w:r w:rsidR="008608EF" w:rsidRPr="004F1DE0">
        <w:rPr>
          <w:rFonts w:ascii="Times" w:eastAsia="Batang" w:hAnsi="Times" w:cs="Times New Roman"/>
          <w:i/>
          <w:kern w:val="0"/>
          <w:szCs w:val="20"/>
          <w:lang w:val="en-GB" w:eastAsia="en-US"/>
        </w:rPr>
        <w:t>L</w:t>
      </w:r>
      <w:r w:rsidR="008608EF" w:rsidRPr="004F1DE0">
        <w:rPr>
          <w:rFonts w:ascii="Times" w:eastAsia="Batang" w:hAnsi="Times" w:cs="Times New Roman"/>
          <w:i/>
          <w:kern w:val="0"/>
          <w:szCs w:val="20"/>
          <w:vertAlign w:val="subscript"/>
          <w:lang w:val="en-GB" w:eastAsia="en-US"/>
        </w:rPr>
        <w:t>n</w:t>
      </w:r>
      <w:r w:rsidR="008608EF" w:rsidRPr="004F1DE0">
        <w:rPr>
          <w:rFonts w:ascii="Times" w:eastAsia="Batang" w:hAnsi="Times" w:cs="Times New Roman"/>
          <w:i/>
          <w:kern w:val="0"/>
          <w:szCs w:val="20"/>
          <w:lang w:val="en-GB" w:eastAsia="en-US"/>
        </w:rPr>
        <w:t xml:space="preserve"> </w:t>
      </w:r>
      <w:r w:rsidR="008608EF" w:rsidRPr="004F1DE0">
        <w:rPr>
          <w:rFonts w:ascii="Times" w:hAnsi="Times" w:cs="Times New Roman"/>
          <w:i/>
          <w:kern w:val="0"/>
          <w:szCs w:val="20"/>
          <w:lang w:val="en-GB"/>
        </w:rPr>
        <w:t xml:space="preserve">= </w:t>
      </w:r>
      <w:r w:rsidR="008608EF" w:rsidRPr="004F1DE0">
        <w:rPr>
          <w:rFonts w:ascii="Times" w:hAnsi="Times" w:cs="Times New Roman"/>
          <w:kern w:val="0"/>
          <w:szCs w:val="20"/>
          <w:lang w:val="en-GB"/>
        </w:rPr>
        <w:t xml:space="preserve">6 is supported. </w:t>
      </w:r>
      <w:r w:rsidR="00827805" w:rsidRPr="004F1DE0">
        <w:rPr>
          <w:rFonts w:ascii="Times" w:hAnsi="Times" w:cs="Times New Roman"/>
          <w:kern w:val="0"/>
          <w:szCs w:val="20"/>
          <w:lang w:val="en-GB"/>
        </w:rPr>
        <w:t>To ensure</w:t>
      </w:r>
      <w:r w:rsidR="008608EF" w:rsidRPr="004F1DE0">
        <w:rPr>
          <w:rFonts w:ascii="Times" w:hAnsi="Times" w:cs="Times New Roman"/>
          <w:kern w:val="0"/>
          <w:szCs w:val="20"/>
          <w:lang w:val="en-GB"/>
        </w:rPr>
        <w:t xml:space="preserve"> consistent UE behaviour </w:t>
      </w:r>
      <w:r w:rsidR="00255F1B" w:rsidRPr="009F7A1C">
        <w:rPr>
          <w:rFonts w:eastAsia="等线" w:cs="Times New Roman"/>
          <w:bCs/>
          <w:szCs w:val="20"/>
        </w:rPr>
        <w:t>when select</w:t>
      </w:r>
      <w:r w:rsidR="00827805" w:rsidRPr="009F7A1C">
        <w:rPr>
          <w:rFonts w:eastAsia="等线" w:cs="Times New Roman"/>
          <w:bCs/>
          <w:szCs w:val="20"/>
        </w:rPr>
        <w:t>ing</w:t>
      </w:r>
      <w:r w:rsidR="00255F1B" w:rsidRPr="009F7A1C">
        <w:rPr>
          <w:rFonts w:eastAsia="等线" w:cs="Times New Roman"/>
          <w:bCs/>
          <w:szCs w:val="20"/>
        </w:rPr>
        <w:t xml:space="preserve"> a single TRP from multiple configured TRPs</w:t>
      </w:r>
      <w:r w:rsidR="008608EF" w:rsidRPr="009F7A1C">
        <w:rPr>
          <w:rFonts w:eastAsia="等线" w:cs="Times New Roman"/>
          <w:bCs/>
          <w:szCs w:val="20"/>
        </w:rPr>
        <w:t xml:space="preserve">, </w:t>
      </w:r>
      <w:r w:rsidR="00827805" w:rsidRPr="009F7A1C">
        <w:rPr>
          <w:rFonts w:eastAsia="等线" w:cs="Times New Roman"/>
          <w:bCs/>
          <w:szCs w:val="20"/>
        </w:rPr>
        <w:t xml:space="preserve">it is necessary to support </w:t>
      </w:r>
      <w:r w:rsidR="008608EF" w:rsidRPr="009F7A1C">
        <w:rPr>
          <w:rFonts w:eastAsia="等线" w:cs="Times New Roman"/>
          <w:bCs/>
          <w:szCs w:val="20"/>
        </w:rPr>
        <w:t xml:space="preserve">additional combination where </w:t>
      </w:r>
      <w:r w:rsidR="008608EF" w:rsidRPr="00941B6C">
        <w:rPr>
          <w:rFonts w:ascii="Times" w:eastAsia="Batang" w:hAnsi="Times" w:cs="Times New Roman"/>
          <w:kern w:val="0"/>
          <w:szCs w:val="20"/>
          <w:lang w:val="en-GB" w:eastAsia="en-US"/>
        </w:rPr>
        <w:t xml:space="preserve">at least one of the </w:t>
      </w:r>
      <w:r w:rsidR="008608EF" w:rsidRPr="00941B6C">
        <w:rPr>
          <w:rFonts w:ascii="Times" w:eastAsia="Batang" w:hAnsi="Times" w:cs="Times New Roman"/>
          <w:i/>
          <w:kern w:val="0"/>
          <w:szCs w:val="20"/>
          <w:lang w:val="en-GB" w:eastAsia="en-US"/>
        </w:rPr>
        <w:t>L</w:t>
      </w:r>
      <w:r w:rsidR="008608EF" w:rsidRPr="004F1DE0">
        <w:rPr>
          <w:rFonts w:ascii="Times" w:eastAsia="Batang" w:hAnsi="Times" w:cs="Times New Roman"/>
          <w:i/>
          <w:kern w:val="0"/>
          <w:szCs w:val="20"/>
          <w:vertAlign w:val="subscript"/>
          <w:lang w:val="en-GB" w:eastAsia="en-US"/>
        </w:rPr>
        <w:t>n</w:t>
      </w:r>
      <w:r w:rsidR="008608EF" w:rsidRPr="004F1DE0">
        <w:rPr>
          <w:rFonts w:ascii="Times" w:eastAsia="Batang" w:hAnsi="Times" w:cs="Times New Roman"/>
          <w:kern w:val="0"/>
          <w:szCs w:val="20"/>
          <w:lang w:val="en-GB" w:eastAsia="en-US"/>
        </w:rPr>
        <w:t xml:space="preserve"> values (</w:t>
      </w:r>
      <w:r w:rsidR="008608EF" w:rsidRPr="004F1DE0">
        <w:rPr>
          <w:rFonts w:ascii="Times" w:eastAsia="Batang" w:hAnsi="Times" w:cs="Times New Roman"/>
          <w:i/>
          <w:kern w:val="0"/>
          <w:szCs w:val="20"/>
          <w:lang w:val="en-GB" w:eastAsia="en-US"/>
        </w:rPr>
        <w:t>n</w:t>
      </w:r>
      <w:r w:rsidR="00EC78A8">
        <w:rPr>
          <w:rFonts w:ascii="Times" w:eastAsia="Batang" w:hAnsi="Times" w:cs="Times New Roman"/>
          <w:kern w:val="0"/>
          <w:szCs w:val="20"/>
          <w:lang w:val="en-GB" w:eastAsia="en-US"/>
        </w:rPr>
        <w:t>=1,</w:t>
      </w:r>
      <w:r w:rsidR="00EC78A8">
        <w:rPr>
          <w:rFonts w:ascii="Times" w:hAnsi="Times" w:cs="Times New Roman" w:hint="eastAsia"/>
          <w:kern w:val="0"/>
          <w:szCs w:val="20"/>
          <w:lang w:val="en-GB"/>
        </w:rPr>
        <w:t xml:space="preserve"> </w:t>
      </w:r>
      <w:proofErr w:type="gramStart"/>
      <w:r w:rsidR="008608EF" w:rsidRPr="004F1DE0">
        <w:rPr>
          <w:rFonts w:ascii="Times" w:eastAsia="Batang" w:hAnsi="Times" w:cs="Times New Roman"/>
          <w:kern w:val="0"/>
          <w:szCs w:val="20"/>
          <w:lang w:val="en-GB" w:eastAsia="en-US"/>
        </w:rPr>
        <w:t>…</w:t>
      </w:r>
      <w:r w:rsidR="00863952">
        <w:rPr>
          <w:rFonts w:ascii="Times" w:hAnsi="Times" w:cs="Times New Roman" w:hint="eastAsia"/>
          <w:kern w:val="0"/>
          <w:szCs w:val="20"/>
          <w:lang w:val="en-GB"/>
        </w:rPr>
        <w:t xml:space="preserve"> </w:t>
      </w:r>
      <w:r w:rsidR="008608EF" w:rsidRPr="004F1DE0">
        <w:rPr>
          <w:rFonts w:ascii="Times" w:eastAsia="Batang" w:hAnsi="Times" w:cs="Times New Roman"/>
          <w:kern w:val="0"/>
          <w:szCs w:val="20"/>
          <w:lang w:val="en-GB" w:eastAsia="en-US"/>
        </w:rPr>
        <w:t>,</w:t>
      </w:r>
      <w:proofErr w:type="gramEnd"/>
      <w:r w:rsidR="008608EF" w:rsidRPr="004F1DE0">
        <w:rPr>
          <w:rFonts w:ascii="Times" w:eastAsia="Batang" w:hAnsi="Times" w:cs="Times New Roman"/>
          <w:i/>
          <w:kern w:val="0"/>
          <w:szCs w:val="20"/>
          <w:lang w:val="en-GB" w:eastAsia="en-US"/>
        </w:rPr>
        <w:t xml:space="preserve"> N</w:t>
      </w:r>
      <w:r w:rsidR="008608EF" w:rsidRPr="004F1DE0">
        <w:rPr>
          <w:rFonts w:ascii="Times" w:eastAsia="Batang" w:hAnsi="Times" w:cs="Times New Roman"/>
          <w:i/>
          <w:kern w:val="0"/>
          <w:szCs w:val="20"/>
          <w:vertAlign w:val="subscript"/>
          <w:lang w:val="en-GB" w:eastAsia="en-US"/>
        </w:rPr>
        <w:t>TRP</w:t>
      </w:r>
      <w:r w:rsidR="008608EF" w:rsidRPr="004F1DE0">
        <w:rPr>
          <w:rFonts w:ascii="Times" w:eastAsia="Batang" w:hAnsi="Times" w:cs="Times New Roman"/>
          <w:kern w:val="0"/>
          <w:szCs w:val="20"/>
          <w:lang w:val="en-GB" w:eastAsia="en-US"/>
        </w:rPr>
        <w:t>)</w:t>
      </w:r>
      <w:r w:rsidR="004F1DE0" w:rsidRPr="004F1DE0">
        <w:rPr>
          <w:rFonts w:ascii="Times" w:hAnsi="Times" w:cs="Times New Roman"/>
          <w:kern w:val="0"/>
          <w:szCs w:val="20"/>
          <w:lang w:val="en-GB"/>
        </w:rPr>
        <w:t xml:space="preserve"> is 6</w:t>
      </w:r>
      <w:r w:rsidR="00255F1B" w:rsidRPr="009F7A1C">
        <w:rPr>
          <w:rFonts w:eastAsia="等线" w:cs="Times New Roman"/>
          <w:bCs/>
          <w:szCs w:val="20"/>
        </w:rPr>
        <w:t>.</w:t>
      </w:r>
    </w:p>
    <w:p w14:paraId="2A71943D" w14:textId="4C7D5735" w:rsidR="008608EF" w:rsidRPr="009F7A1C" w:rsidRDefault="008608EF" w:rsidP="00941B6C">
      <w:pPr>
        <w:widowControl/>
        <w:spacing w:afterLines="50" w:after="120"/>
        <w:rPr>
          <w:rFonts w:eastAsia="等线" w:cs="Times New Roman"/>
          <w:b/>
          <w:bCs/>
          <w:sz w:val="18"/>
          <w:szCs w:val="18"/>
        </w:rPr>
      </w:pPr>
      <w:r w:rsidRPr="009F7A1C">
        <w:rPr>
          <w:rFonts w:eastAsia="等线" w:cs="Times New Roman"/>
          <w:b/>
          <w:bCs/>
          <w:sz w:val="18"/>
          <w:szCs w:val="18"/>
        </w:rPr>
        <w:t>Proposal</w:t>
      </w:r>
      <w:r w:rsidR="0013457D">
        <w:rPr>
          <w:rFonts w:eastAsia="等线" w:cs="Times New Roman" w:hint="eastAsia"/>
          <w:b/>
          <w:bCs/>
          <w:sz w:val="18"/>
          <w:szCs w:val="18"/>
        </w:rPr>
        <w:t>-</w:t>
      </w:r>
      <w:r w:rsidR="00B62DEE">
        <w:rPr>
          <w:rFonts w:eastAsia="等线" w:cs="Times New Roman" w:hint="eastAsia"/>
          <w:b/>
          <w:bCs/>
          <w:sz w:val="18"/>
          <w:szCs w:val="18"/>
        </w:rPr>
        <w:t>7</w:t>
      </w:r>
      <w:r w:rsidRPr="009F7A1C">
        <w:rPr>
          <w:rFonts w:eastAsia="等线" w:cs="Times New Roman"/>
          <w:b/>
          <w:bCs/>
          <w:sz w:val="18"/>
          <w:szCs w:val="18"/>
        </w:rPr>
        <w:t>:</w:t>
      </w:r>
    </w:p>
    <w:p w14:paraId="2A922ED1" w14:textId="230B3FBF" w:rsidR="008608EF" w:rsidRPr="009F7A1C" w:rsidRDefault="008608EF" w:rsidP="009F7A1C">
      <w:pPr>
        <w:pStyle w:val="a8"/>
        <w:numPr>
          <w:ilvl w:val="0"/>
          <w:numId w:val="3"/>
        </w:numPr>
        <w:snapToGrid w:val="0"/>
        <w:spacing w:beforeLines="50" w:before="120" w:afterLines="50" w:after="120"/>
        <w:ind w:left="402" w:hangingChars="200" w:hanging="402"/>
        <w:contextualSpacing/>
        <w:rPr>
          <w:rFonts w:cs="Times New Roman"/>
          <w:b/>
          <w:szCs w:val="20"/>
        </w:rPr>
      </w:pPr>
      <w:r w:rsidRPr="009F7A1C">
        <w:rPr>
          <w:rFonts w:cs="Times New Roman"/>
          <w:b/>
          <w:szCs w:val="20"/>
        </w:rPr>
        <w:t xml:space="preserve">Support to have </w:t>
      </w:r>
      <w:r w:rsidRPr="009F7A1C">
        <w:rPr>
          <w:rFonts w:cs="Times New Roman"/>
          <w:b/>
          <w:i/>
          <w:szCs w:val="20"/>
        </w:rPr>
        <w:t>L</w:t>
      </w:r>
      <w:r w:rsidRPr="009F7A1C">
        <w:rPr>
          <w:rFonts w:cs="Times New Roman"/>
          <w:b/>
          <w:szCs w:val="20"/>
          <w:vertAlign w:val="subscript"/>
        </w:rPr>
        <w:t>n</w:t>
      </w:r>
      <w:r w:rsidRPr="009F7A1C">
        <w:rPr>
          <w:rFonts w:cs="Times New Roman"/>
          <w:b/>
          <w:szCs w:val="20"/>
        </w:rPr>
        <w:t xml:space="preserve"> =</w:t>
      </w:r>
      <w:r w:rsidR="0013457D">
        <w:rPr>
          <w:rFonts w:cs="Times New Roman" w:hint="eastAsia"/>
          <w:b/>
          <w:szCs w:val="20"/>
        </w:rPr>
        <w:t xml:space="preserve"> </w:t>
      </w:r>
      <w:r w:rsidRPr="009F7A1C">
        <w:rPr>
          <w:rFonts w:cs="Times New Roman"/>
          <w:b/>
          <w:szCs w:val="20"/>
        </w:rPr>
        <w:t>6 for at least on</w:t>
      </w:r>
      <w:r>
        <w:rPr>
          <w:rFonts w:cs="Times New Roman" w:hint="eastAsia"/>
          <w:b/>
          <w:szCs w:val="20"/>
        </w:rPr>
        <w:t>e</w:t>
      </w:r>
      <w:r w:rsidRPr="009F7A1C">
        <w:rPr>
          <w:rFonts w:cs="Times New Roman"/>
          <w:b/>
          <w:szCs w:val="20"/>
        </w:rPr>
        <w:t xml:space="preserve"> additiona</w:t>
      </w:r>
      <w:r>
        <w:rPr>
          <w:rFonts w:cs="Times New Roman" w:hint="eastAsia"/>
          <w:b/>
          <w:szCs w:val="20"/>
        </w:rPr>
        <w:t>l</w:t>
      </w:r>
      <w:r w:rsidRPr="009F7A1C">
        <w:rPr>
          <w:rFonts w:cs="Times New Roman"/>
          <w:b/>
          <w:szCs w:val="20"/>
        </w:rPr>
        <w:t xml:space="preserve"> combination for</w:t>
      </w:r>
      <w:r w:rsidR="0034240A">
        <w:rPr>
          <w:rFonts w:cs="Times New Roman" w:hint="eastAsia"/>
          <w:b/>
          <w:szCs w:val="20"/>
        </w:rPr>
        <w:t xml:space="preserve"> each of</w:t>
      </w:r>
      <w:r w:rsidRPr="009F7A1C">
        <w:rPr>
          <w:rFonts w:cs="Times New Roman"/>
          <w:b/>
          <w:szCs w:val="20"/>
        </w:rPr>
        <w:t xml:space="preserve"> N</w:t>
      </w:r>
      <w:r w:rsidRPr="009F7A1C">
        <w:rPr>
          <w:rFonts w:cs="Times New Roman"/>
          <w:b/>
          <w:szCs w:val="20"/>
          <w:vertAlign w:val="subscript"/>
        </w:rPr>
        <w:t>TRP</w:t>
      </w:r>
      <w:r w:rsidRPr="009F7A1C">
        <w:rPr>
          <w:rFonts w:cs="Times New Roman"/>
          <w:b/>
          <w:szCs w:val="20"/>
        </w:rPr>
        <w:t xml:space="preserve"> =</w:t>
      </w:r>
      <w:r w:rsidR="0013457D">
        <w:rPr>
          <w:rFonts w:cs="Times New Roman" w:hint="eastAsia"/>
          <w:b/>
          <w:szCs w:val="20"/>
        </w:rPr>
        <w:t xml:space="preserve"> </w:t>
      </w:r>
      <w:r w:rsidRPr="009F7A1C">
        <w:rPr>
          <w:rFonts w:cs="Times New Roman"/>
          <w:b/>
          <w:szCs w:val="20"/>
        </w:rPr>
        <w:t>2,</w:t>
      </w:r>
      <w:r>
        <w:rPr>
          <w:rFonts w:cs="Times New Roman" w:hint="eastAsia"/>
          <w:b/>
          <w:szCs w:val="20"/>
        </w:rPr>
        <w:t xml:space="preserve"> </w:t>
      </w:r>
      <w:r w:rsidRPr="009F7A1C">
        <w:rPr>
          <w:rFonts w:cs="Times New Roman"/>
          <w:b/>
          <w:szCs w:val="20"/>
        </w:rPr>
        <w:t>3, 4.</w:t>
      </w:r>
    </w:p>
    <w:p w14:paraId="77399A1F" w14:textId="4EE1D885" w:rsidR="00860487" w:rsidRPr="009F7A1C" w:rsidRDefault="00947BD2" w:rsidP="009F7A1C">
      <w:pPr>
        <w:pStyle w:val="3"/>
        <w:rPr>
          <w:rFonts w:eastAsiaTheme="minorEastAsia"/>
          <w:b w:val="0"/>
        </w:rPr>
      </w:pPr>
      <m:oMath>
        <m:sSub>
          <m:sSubPr>
            <m:ctrlPr>
              <w:rPr>
                <w:rFonts w:ascii="Cambria Math" w:eastAsiaTheme="minorEastAsia" w:hAnsi="Cambria Math"/>
              </w:rPr>
            </m:ctrlPr>
          </m:sSubPr>
          <m:e>
            <m:r>
              <m:rPr>
                <m:sty m:val="b"/>
              </m:rPr>
              <w:rPr>
                <w:rFonts w:ascii="Cambria Math" w:eastAsiaTheme="minorEastAsia" w:hAnsi="Cambria Math"/>
              </w:rPr>
              <m:t>W</m:t>
            </m:r>
          </m:e>
          <m:sub>
            <m:r>
              <m:rPr>
                <m:sty m:val="b"/>
              </m:rPr>
              <w:rPr>
                <w:rFonts w:ascii="Cambria Math" w:eastAsiaTheme="minorEastAsia" w:hAnsi="Cambria Math"/>
              </w:rPr>
              <m:t>2</m:t>
            </m:r>
          </m:sub>
        </m:sSub>
      </m:oMath>
      <w:r w:rsidR="00BF287B" w:rsidRPr="009F7A1C">
        <w:rPr>
          <w:rFonts w:eastAsiaTheme="minorEastAsia"/>
        </w:rPr>
        <w:t xml:space="preserve"> </w:t>
      </w:r>
      <w:proofErr w:type="gramStart"/>
      <w:r w:rsidR="00066035" w:rsidRPr="009F7A1C">
        <w:rPr>
          <w:rFonts w:eastAsiaTheme="minorEastAsia"/>
        </w:rPr>
        <w:t>quantization</w:t>
      </w:r>
      <w:proofErr w:type="gramEnd"/>
      <w:r w:rsidR="00066035" w:rsidRPr="009F7A1C">
        <w:rPr>
          <w:rFonts w:eastAsiaTheme="minorEastAsia"/>
        </w:rPr>
        <w:t xml:space="preserve"> </w:t>
      </w:r>
      <w:r w:rsidR="00A0389F" w:rsidRPr="009F7A1C">
        <w:rPr>
          <w:rFonts w:eastAsiaTheme="minorEastAsia"/>
        </w:rPr>
        <w:t xml:space="preserve">and </w:t>
      </w:r>
      <w:r w:rsidR="00BF287B" w:rsidRPr="009F7A1C">
        <w:rPr>
          <w:rFonts w:eastAsiaTheme="minorEastAsia"/>
        </w:rPr>
        <w:t>SCI</w:t>
      </w:r>
    </w:p>
    <w:p w14:paraId="3AABF43C" w14:textId="6E86DC29" w:rsidR="00ED745D" w:rsidRDefault="00BF287B" w:rsidP="00F647E6">
      <w:pPr>
        <w:pStyle w:val="a1"/>
        <w:spacing w:afterLines="50"/>
        <w:rPr>
          <w:rFonts w:eastAsiaTheme="minorEastAsia" w:cs="Times New Roman"/>
          <w:sz w:val="20"/>
          <w:szCs w:val="16"/>
          <w:lang w:eastAsia="zh-CN"/>
        </w:rPr>
      </w:pPr>
      <w:r w:rsidRPr="00590E33">
        <w:rPr>
          <w:rFonts w:eastAsiaTheme="minorEastAsia" w:cs="Times New Roman" w:hint="eastAsia"/>
          <w:sz w:val="20"/>
          <w:szCs w:val="16"/>
          <w:lang w:eastAsia="zh-CN"/>
        </w:rPr>
        <w:t>In Rel-16,</w:t>
      </w:r>
      <w:r w:rsidR="00412B1E" w:rsidRPr="00590E33">
        <w:rPr>
          <w:rFonts w:eastAsiaTheme="minorEastAsia" w:cs="Times New Roman" w:hint="eastAsia"/>
          <w:sz w:val="20"/>
          <w:szCs w:val="16"/>
          <w:lang w:eastAsia="zh-CN"/>
        </w:rPr>
        <w:t xml:space="preserve"> the </w:t>
      </w:r>
      <w:r w:rsidR="00412B1E" w:rsidRPr="00590E33">
        <w:rPr>
          <w:rFonts w:eastAsiaTheme="minorEastAsia" w:cs="Times New Roman"/>
          <w:sz w:val="20"/>
          <w:szCs w:val="16"/>
          <w:lang w:eastAsia="zh-CN"/>
        </w:rPr>
        <w:t>coefficient</w:t>
      </w:r>
      <w:r w:rsidR="00412B1E" w:rsidRPr="00590E33">
        <w:rPr>
          <w:rFonts w:eastAsiaTheme="minorEastAsia" w:cs="Times New Roman" w:hint="eastAsia"/>
          <w:sz w:val="20"/>
          <w:szCs w:val="16"/>
          <w:lang w:eastAsia="zh-CN"/>
        </w:rPr>
        <w:t xml:space="preserve"> for SCI</w:t>
      </w:r>
      <w:r w:rsidRPr="00590E33">
        <w:rPr>
          <w:rFonts w:eastAsiaTheme="minorEastAsia" w:cs="Times New Roman" w:hint="eastAsia"/>
          <w:sz w:val="20"/>
          <w:szCs w:val="16"/>
          <w:lang w:eastAsia="zh-CN"/>
        </w:rPr>
        <w:t xml:space="preserve"> </w:t>
      </w:r>
      <w:r w:rsidR="00412B1E" w:rsidRPr="00590E33">
        <w:rPr>
          <w:rFonts w:eastAsiaTheme="minorEastAsia" w:cs="Times New Roman" w:hint="eastAsia"/>
          <w:sz w:val="20"/>
          <w:szCs w:val="16"/>
          <w:lang w:eastAsia="zh-CN"/>
        </w:rPr>
        <w:t xml:space="preserve">is assuming to 1, hence </w:t>
      </w:r>
      <m:oMath>
        <m:sSub>
          <m:sSubPr>
            <m:ctrlPr>
              <w:rPr>
                <w:rFonts w:ascii="Cambria Math" w:hAnsi="Cambria Math" w:cs="Times New Roman"/>
                <w:i/>
                <w:sz w:val="20"/>
                <w:szCs w:val="16"/>
              </w:rPr>
            </m:ctrlPr>
          </m:sSubPr>
          <m:e>
            <m:r>
              <w:rPr>
                <w:rFonts w:ascii="Cambria Math" w:hAnsi="Cambria Math" w:cs="Times New Roman"/>
                <w:sz w:val="20"/>
                <w:szCs w:val="16"/>
              </w:rPr>
              <m:t>W</m:t>
            </m:r>
          </m:e>
          <m:sub>
            <m:r>
              <m:rPr>
                <m:sty m:val="p"/>
              </m:rPr>
              <w:rPr>
                <w:rFonts w:ascii="Cambria Math" w:hAnsi="Cambria Math" w:cs="Times New Roman"/>
                <w:sz w:val="20"/>
                <w:szCs w:val="16"/>
              </w:rPr>
              <m:t>2</m:t>
            </m:r>
          </m:sub>
        </m:sSub>
      </m:oMath>
      <w:r w:rsidRPr="00590E33">
        <w:rPr>
          <w:rFonts w:eastAsiaTheme="minorEastAsia" w:cs="Times New Roman" w:hint="eastAsia"/>
          <w:sz w:val="20"/>
          <w:szCs w:val="16"/>
          <w:lang w:eastAsia="zh-CN"/>
        </w:rPr>
        <w:t xml:space="preserve"> q</w:t>
      </w:r>
      <w:r w:rsidRPr="00590E33">
        <w:rPr>
          <w:rFonts w:eastAsiaTheme="minorEastAsia" w:cs="Times New Roman"/>
          <w:sz w:val="20"/>
          <w:szCs w:val="16"/>
          <w:lang w:eastAsia="zh-CN"/>
        </w:rPr>
        <w:t>uantization</w:t>
      </w:r>
      <w:r w:rsidRPr="00590E33">
        <w:rPr>
          <w:rFonts w:eastAsiaTheme="minorEastAsia" w:cs="Times New Roman" w:hint="eastAsia"/>
          <w:sz w:val="20"/>
          <w:szCs w:val="16"/>
          <w:lang w:eastAsia="zh-CN"/>
        </w:rPr>
        <w:t xml:space="preserve"> can be achieved by d</w:t>
      </w:r>
      <w:r w:rsidRPr="00590E33">
        <w:rPr>
          <w:rFonts w:eastAsiaTheme="minorEastAsia" w:cs="Times New Roman"/>
          <w:sz w:val="20"/>
          <w:szCs w:val="16"/>
          <w:lang w:eastAsia="zh-CN"/>
        </w:rPr>
        <w:t>ifferential quantization for the strongest coefficient in a single polarization direction</w:t>
      </w:r>
      <w:r w:rsidRPr="00590E33">
        <w:rPr>
          <w:rFonts w:eastAsiaTheme="minorEastAsia" w:cs="Times New Roman" w:hint="eastAsia"/>
          <w:sz w:val="20"/>
          <w:szCs w:val="16"/>
          <w:lang w:eastAsia="zh-CN"/>
        </w:rPr>
        <w:t xml:space="preserve"> </w:t>
      </w:r>
      <w:r w:rsidRPr="00590E33">
        <w:rPr>
          <w:rFonts w:eastAsiaTheme="minorEastAsia" w:cs="Times New Roman"/>
          <w:sz w:val="20"/>
          <w:szCs w:val="16"/>
          <w:lang w:eastAsia="zh-CN"/>
        </w:rPr>
        <w:t xml:space="preserve">and differential quantization </w:t>
      </w:r>
      <w:r w:rsidRPr="00590E33">
        <w:rPr>
          <w:rFonts w:eastAsiaTheme="minorEastAsia" w:cs="Times New Roman" w:hint="eastAsia"/>
          <w:sz w:val="20"/>
          <w:szCs w:val="16"/>
          <w:lang w:eastAsia="zh-CN"/>
        </w:rPr>
        <w:t>across</w:t>
      </w:r>
      <w:r w:rsidRPr="00590E33">
        <w:rPr>
          <w:rFonts w:eastAsiaTheme="minorEastAsia" w:cs="Times New Roman"/>
          <w:sz w:val="20"/>
          <w:szCs w:val="16"/>
          <w:lang w:eastAsia="zh-CN"/>
        </w:rPr>
        <w:t xml:space="preserve"> different polarization</w:t>
      </w:r>
      <w:r w:rsidR="00756045" w:rsidRPr="00590E33">
        <w:rPr>
          <w:rFonts w:eastAsiaTheme="minorEastAsia" w:cs="Times New Roman" w:hint="eastAsia"/>
          <w:sz w:val="20"/>
          <w:szCs w:val="16"/>
          <w:lang w:eastAsia="zh-CN"/>
        </w:rPr>
        <w:t>s</w:t>
      </w:r>
      <w:r w:rsidRPr="00590E33">
        <w:rPr>
          <w:rFonts w:eastAsiaTheme="minorEastAsia" w:cs="Times New Roman" w:hint="eastAsia"/>
          <w:sz w:val="20"/>
          <w:szCs w:val="16"/>
          <w:lang w:eastAsia="zh-CN"/>
        </w:rPr>
        <w:t>.</w:t>
      </w:r>
      <w:r w:rsidR="00F647E6" w:rsidRPr="00590E33">
        <w:rPr>
          <w:rFonts w:eastAsiaTheme="minorEastAsia" w:cs="Times New Roman" w:hint="eastAsia"/>
          <w:sz w:val="20"/>
          <w:szCs w:val="16"/>
          <w:lang w:eastAsia="zh-CN"/>
        </w:rPr>
        <w:t xml:space="preserve"> F</w:t>
      </w:r>
      <w:r w:rsidRPr="00590E33">
        <w:rPr>
          <w:rFonts w:eastAsiaTheme="minorEastAsia" w:cs="Times New Roman" w:hint="eastAsia"/>
          <w:sz w:val="20"/>
          <w:szCs w:val="16"/>
          <w:lang w:eastAsia="zh-CN"/>
        </w:rPr>
        <w:t xml:space="preserve">or </w:t>
      </w:r>
      <w:r w:rsidR="00F647E6" w:rsidRPr="00590E33">
        <w:rPr>
          <w:rFonts w:eastAsiaTheme="minorEastAsia" w:cs="Times New Roman" w:hint="eastAsia"/>
          <w:sz w:val="20"/>
          <w:szCs w:val="16"/>
          <w:lang w:eastAsia="zh-CN"/>
        </w:rPr>
        <w:t xml:space="preserve">Rel-18 </w:t>
      </w:r>
      <w:r w:rsidRPr="00590E33">
        <w:rPr>
          <w:rFonts w:eastAsiaTheme="minorEastAsia" w:cs="Times New Roman" w:hint="eastAsia"/>
          <w:sz w:val="20"/>
          <w:szCs w:val="16"/>
          <w:lang w:eastAsia="zh-CN"/>
        </w:rPr>
        <w:t xml:space="preserve">C-JT </w:t>
      </w:r>
      <w:r w:rsidR="00F647E6" w:rsidRPr="00590E33">
        <w:rPr>
          <w:rFonts w:eastAsiaTheme="minorEastAsia" w:cs="Times New Roman" w:hint="eastAsia"/>
          <w:sz w:val="20"/>
          <w:szCs w:val="16"/>
          <w:lang w:eastAsia="zh-CN"/>
        </w:rPr>
        <w:t xml:space="preserve">transmission </w:t>
      </w:r>
      <w:r w:rsidR="00F647E6" w:rsidRPr="00590E33">
        <w:rPr>
          <w:rFonts w:eastAsiaTheme="minorEastAsia" w:cs="Times New Roman"/>
          <w:sz w:val="20"/>
          <w:szCs w:val="16"/>
          <w:lang w:eastAsia="zh-CN"/>
        </w:rPr>
        <w:t>hypothesis</w:t>
      </w:r>
      <w:r w:rsidRPr="00590E33">
        <w:rPr>
          <w:rFonts w:eastAsiaTheme="minorEastAsia" w:cs="Times New Roman" w:hint="eastAsia"/>
          <w:sz w:val="20"/>
          <w:szCs w:val="16"/>
          <w:lang w:eastAsia="zh-CN"/>
        </w:rPr>
        <w:t xml:space="preserve">, the </w:t>
      </w:r>
      <w:r w:rsidR="00F647E6" w:rsidRPr="00590E33">
        <w:rPr>
          <w:rFonts w:eastAsiaTheme="minorEastAsia" w:cs="Times New Roman" w:hint="eastAsia"/>
          <w:sz w:val="20"/>
          <w:szCs w:val="16"/>
          <w:lang w:eastAsia="zh-CN"/>
        </w:rPr>
        <w:t>following agreement and work</w:t>
      </w:r>
      <w:r w:rsidR="005C3B94">
        <w:rPr>
          <w:rFonts w:eastAsiaTheme="minorEastAsia" w:cs="Times New Roman" w:hint="eastAsia"/>
          <w:sz w:val="20"/>
          <w:szCs w:val="16"/>
          <w:lang w:eastAsia="zh-CN"/>
        </w:rPr>
        <w:t xml:space="preserve"> assumption were achieved in RAN1#110be meeting</w:t>
      </w:r>
      <w:r w:rsidR="00F647E6" w:rsidRPr="00590E33">
        <w:rPr>
          <w:rFonts w:eastAsiaTheme="minorEastAsia" w:cs="Times New Roman" w:hint="eastAsia"/>
          <w:sz w:val="20"/>
          <w:szCs w:val="16"/>
          <w:lang w:eastAsia="zh-CN"/>
        </w:rPr>
        <w:t xml:space="preserve">. </w:t>
      </w:r>
    </w:p>
    <w:tbl>
      <w:tblPr>
        <w:tblStyle w:val="aa"/>
        <w:tblW w:w="0" w:type="auto"/>
        <w:tblLook w:val="04A0" w:firstRow="1" w:lastRow="0" w:firstColumn="1" w:lastColumn="0" w:noHBand="0" w:noVBand="1"/>
      </w:tblPr>
      <w:tblGrid>
        <w:gridCol w:w="9286"/>
      </w:tblGrid>
      <w:tr w:rsidR="00590E33" w14:paraId="3B6523CE" w14:textId="77777777" w:rsidTr="00590E33">
        <w:tc>
          <w:tcPr>
            <w:tcW w:w="9286" w:type="dxa"/>
          </w:tcPr>
          <w:p w14:paraId="1B1A5E20" w14:textId="77777777" w:rsidR="00590E33" w:rsidRPr="00590E33" w:rsidRDefault="00590E33" w:rsidP="00590E33">
            <w:pPr>
              <w:rPr>
                <w:rFonts w:eastAsia="Malgun Gothic" w:cs="Times New Roman"/>
                <w:szCs w:val="20"/>
                <w:lang w:eastAsia="ko-KR"/>
              </w:rPr>
            </w:pPr>
            <w:r w:rsidRPr="00590E33">
              <w:rPr>
                <w:rFonts w:cs="Times New Roman"/>
                <w:b/>
                <w:bCs/>
                <w:szCs w:val="20"/>
                <w:highlight w:val="green"/>
              </w:rPr>
              <w:t>Agreement</w:t>
            </w:r>
          </w:p>
          <w:p w14:paraId="5D99C52B" w14:textId="77777777" w:rsidR="00590E33" w:rsidRPr="00590E33" w:rsidRDefault="00590E33" w:rsidP="00590E33">
            <w:pPr>
              <w:rPr>
                <w:rFonts w:cs="Times New Roman"/>
                <w:szCs w:val="20"/>
              </w:rPr>
            </w:pPr>
            <w:r w:rsidRPr="00590E33">
              <w:rPr>
                <w:rFonts w:cs="Times New Roman"/>
                <w:szCs w:val="20"/>
              </w:rPr>
              <w:t xml:space="preserve">On the Type-II codebook refinement for CJT </w:t>
            </w:r>
            <w:proofErr w:type="spellStart"/>
            <w:r w:rsidRPr="00590E33">
              <w:rPr>
                <w:rFonts w:cs="Times New Roman"/>
                <w:szCs w:val="20"/>
              </w:rPr>
              <w:t>mTRP</w:t>
            </w:r>
            <w:proofErr w:type="spellEnd"/>
            <w:r w:rsidRPr="00590E33">
              <w:rPr>
                <w:rFonts w:cs="Times New Roman"/>
                <w:szCs w:val="20"/>
              </w:rPr>
              <w:t>, regarding W2 quantization group, for each layer:</w:t>
            </w:r>
          </w:p>
          <w:p w14:paraId="6F2DF0C3" w14:textId="77777777" w:rsidR="00590E33" w:rsidRPr="00590E33" w:rsidRDefault="00590E33" w:rsidP="004F3A10">
            <w:pPr>
              <w:widowControl/>
              <w:numPr>
                <w:ilvl w:val="0"/>
                <w:numId w:val="7"/>
              </w:numPr>
              <w:rPr>
                <w:rFonts w:cs="Times New Roman"/>
                <w:szCs w:val="20"/>
              </w:rPr>
            </w:pPr>
            <w:r w:rsidRPr="00590E33">
              <w:rPr>
                <w:rFonts w:cs="Times New Roman"/>
                <w:szCs w:val="20"/>
              </w:rPr>
              <w:t>Support the following: (Alt1) One group comprises one polarization across all N CSI-RS resources (</w:t>
            </w:r>
            <w:proofErr w:type="spellStart"/>
            <w:r w:rsidRPr="00590E33">
              <w:rPr>
                <w:rFonts w:cs="Times New Roman"/>
                <w:i/>
                <w:iCs/>
                <w:szCs w:val="20"/>
              </w:rPr>
              <w:t>C</w:t>
            </w:r>
            <w:r w:rsidRPr="00590E33">
              <w:rPr>
                <w:rFonts w:cs="Times New Roman"/>
                <w:szCs w:val="20"/>
                <w:vertAlign w:val="subscript"/>
              </w:rPr>
              <w:t>group,phase</w:t>
            </w:r>
            <w:proofErr w:type="spellEnd"/>
            <w:r w:rsidRPr="00590E33">
              <w:rPr>
                <w:rFonts w:cs="Times New Roman"/>
                <w:szCs w:val="20"/>
              </w:rPr>
              <w:t>=1,</w:t>
            </w:r>
            <w:r w:rsidRPr="00590E33">
              <w:rPr>
                <w:rStyle w:val="apple-converted-space"/>
                <w:rFonts w:cs="Times New Roman"/>
                <w:szCs w:val="20"/>
              </w:rPr>
              <w:t> </w:t>
            </w:r>
            <w:proofErr w:type="spellStart"/>
            <w:r w:rsidRPr="00590E33">
              <w:rPr>
                <w:rFonts w:cs="Times New Roman"/>
                <w:i/>
                <w:iCs/>
                <w:szCs w:val="20"/>
              </w:rPr>
              <w:t>C</w:t>
            </w:r>
            <w:r w:rsidRPr="00590E33">
              <w:rPr>
                <w:rFonts w:cs="Times New Roman"/>
                <w:szCs w:val="20"/>
                <w:vertAlign w:val="subscript"/>
              </w:rPr>
              <w:t>group,amp</w:t>
            </w:r>
            <w:proofErr w:type="spellEnd"/>
            <w:r w:rsidRPr="00590E33">
              <w:rPr>
                <w:rFonts w:cs="Times New Roman"/>
                <w:szCs w:val="20"/>
              </w:rPr>
              <w:t>=2)</w:t>
            </w:r>
          </w:p>
          <w:p w14:paraId="507A697E" w14:textId="77777777" w:rsidR="00590E33" w:rsidRPr="00590E33" w:rsidRDefault="00590E33" w:rsidP="004F3A10">
            <w:pPr>
              <w:widowControl/>
              <w:numPr>
                <w:ilvl w:val="1"/>
                <w:numId w:val="7"/>
              </w:numPr>
              <w:rPr>
                <w:rFonts w:cs="Times New Roman"/>
                <w:szCs w:val="20"/>
              </w:rPr>
            </w:pPr>
            <w:r w:rsidRPr="00590E33">
              <w:rPr>
                <w:rFonts w:cs="Times New Roman"/>
                <w:szCs w:val="20"/>
              </w:rPr>
              <w:t>FFS: Amplitude quantization table enhancement</w:t>
            </w:r>
          </w:p>
          <w:p w14:paraId="032DDBF9" w14:textId="77777777" w:rsidR="00590E33" w:rsidRPr="00590E33" w:rsidRDefault="00590E33" w:rsidP="004F3A10">
            <w:pPr>
              <w:widowControl/>
              <w:numPr>
                <w:ilvl w:val="1"/>
                <w:numId w:val="7"/>
              </w:numPr>
              <w:rPr>
                <w:rFonts w:cs="Times New Roman"/>
                <w:szCs w:val="20"/>
              </w:rPr>
            </w:pPr>
            <w:r w:rsidRPr="00590E33">
              <w:rPr>
                <w:rFonts w:cs="Times New Roman"/>
                <w:szCs w:val="20"/>
              </w:rPr>
              <w:t>For the amplitude group other than the group associated with the SCI, the reference amplitude is reported</w:t>
            </w:r>
          </w:p>
          <w:p w14:paraId="115C80BA" w14:textId="77777777" w:rsidR="00590E33" w:rsidRPr="00590E33" w:rsidRDefault="00590E33" w:rsidP="004F3A10">
            <w:pPr>
              <w:widowControl/>
              <w:numPr>
                <w:ilvl w:val="0"/>
                <w:numId w:val="7"/>
              </w:numPr>
              <w:rPr>
                <w:rFonts w:cs="Times New Roman"/>
                <w:szCs w:val="20"/>
              </w:rPr>
            </w:pPr>
            <w:r w:rsidRPr="00590E33">
              <w:rPr>
                <w:rFonts w:cs="Times New Roman"/>
                <w:bCs/>
                <w:szCs w:val="20"/>
                <w:highlight w:val="darkYellow"/>
              </w:rPr>
              <w:t>Working assumption</w:t>
            </w:r>
            <w:r w:rsidRPr="00590E33">
              <w:rPr>
                <w:rFonts w:cs="Times New Roman"/>
                <w:szCs w:val="20"/>
              </w:rPr>
              <w:t>: Alt3 is supported in addition to Alt1 (to be confirmed in RAN1#111)</w:t>
            </w:r>
          </w:p>
          <w:p w14:paraId="24C32BED" w14:textId="77777777" w:rsidR="00590E33" w:rsidRPr="00590E33" w:rsidRDefault="00590E33" w:rsidP="004F3A10">
            <w:pPr>
              <w:widowControl/>
              <w:numPr>
                <w:ilvl w:val="1"/>
                <w:numId w:val="7"/>
              </w:numPr>
              <w:jc w:val="left"/>
              <w:rPr>
                <w:rFonts w:cs="Times New Roman"/>
                <w:szCs w:val="20"/>
              </w:rPr>
            </w:pPr>
            <w:r w:rsidRPr="00590E33">
              <w:rPr>
                <w:rFonts w:cs="Times New Roman"/>
                <w:szCs w:val="20"/>
              </w:rPr>
              <w:t>(Alt3). One group comprises one polarization for one CSI-RS resource with a common phase reference across N CSI-RS resources (</w:t>
            </w:r>
            <w:proofErr w:type="spellStart"/>
            <w:r w:rsidRPr="00590E33">
              <w:rPr>
                <w:rFonts w:cs="Times New Roman"/>
                <w:szCs w:val="20"/>
              </w:rPr>
              <w:t>C</w:t>
            </w:r>
            <w:r w:rsidRPr="00590E33">
              <w:rPr>
                <w:rFonts w:cs="Times New Roman"/>
                <w:szCs w:val="20"/>
                <w:vertAlign w:val="subscript"/>
              </w:rPr>
              <w:t>group,phase</w:t>
            </w:r>
            <w:proofErr w:type="spellEnd"/>
            <w:r w:rsidRPr="00590E33">
              <w:rPr>
                <w:rFonts w:cs="Times New Roman"/>
                <w:szCs w:val="20"/>
              </w:rPr>
              <w:t xml:space="preserve">=1, </w:t>
            </w:r>
            <w:proofErr w:type="spellStart"/>
            <w:r w:rsidRPr="00590E33">
              <w:rPr>
                <w:rFonts w:cs="Times New Roman"/>
                <w:szCs w:val="20"/>
              </w:rPr>
              <w:t>C</w:t>
            </w:r>
            <w:r w:rsidRPr="00590E33">
              <w:rPr>
                <w:rFonts w:cs="Times New Roman"/>
                <w:szCs w:val="20"/>
                <w:vertAlign w:val="subscript"/>
              </w:rPr>
              <w:t>group,amp</w:t>
            </w:r>
            <w:proofErr w:type="spellEnd"/>
            <w:r w:rsidRPr="00590E33">
              <w:rPr>
                <w:rFonts w:cs="Times New Roman"/>
                <w:szCs w:val="20"/>
              </w:rPr>
              <w:t>=2N)</w:t>
            </w:r>
          </w:p>
          <w:p w14:paraId="6E78F118" w14:textId="77777777" w:rsidR="00590E33" w:rsidRPr="00590E33" w:rsidRDefault="00590E33" w:rsidP="004F3A10">
            <w:pPr>
              <w:widowControl/>
              <w:numPr>
                <w:ilvl w:val="2"/>
                <w:numId w:val="7"/>
              </w:numPr>
              <w:jc w:val="left"/>
              <w:rPr>
                <w:rFonts w:cs="Times New Roman"/>
                <w:szCs w:val="20"/>
              </w:rPr>
            </w:pPr>
            <w:r w:rsidRPr="00590E33">
              <w:rPr>
                <w:rFonts w:cs="Times New Roman"/>
                <w:szCs w:val="20"/>
              </w:rPr>
              <w:t>For each of the (2N–1) amplitude groups (other than the group associated with the SCI), the reference amplitude is reported</w:t>
            </w:r>
          </w:p>
          <w:p w14:paraId="559B219B" w14:textId="543E433E" w:rsidR="00590E33" w:rsidRPr="00590E33" w:rsidRDefault="00590E33" w:rsidP="004F3A10">
            <w:pPr>
              <w:widowControl/>
              <w:numPr>
                <w:ilvl w:val="0"/>
                <w:numId w:val="7"/>
              </w:numPr>
              <w:rPr>
                <w:rFonts w:cs="Times New Roman"/>
                <w:bCs/>
                <w:szCs w:val="20"/>
              </w:rPr>
            </w:pPr>
            <w:r w:rsidRPr="00590E33">
              <w:rPr>
                <w:rFonts w:cs="Times New Roman"/>
                <w:bCs/>
                <w:szCs w:val="20"/>
              </w:rPr>
              <w:t>If the support Alt3 in addition to Alt1 is confirmed, only one of the two schemes will be a basic feature for UEs supporting Rel-18 Type-II CJT codebook</w:t>
            </w:r>
          </w:p>
        </w:tc>
      </w:tr>
    </w:tbl>
    <w:p w14:paraId="46B8FD04" w14:textId="77777777" w:rsidR="005C3B94" w:rsidRDefault="005C3B94" w:rsidP="00096404">
      <w:pPr>
        <w:pStyle w:val="a1"/>
        <w:spacing w:afterLines="50"/>
        <w:rPr>
          <w:rFonts w:eastAsiaTheme="minorEastAsia" w:cs="Times New Roman"/>
          <w:sz w:val="20"/>
          <w:szCs w:val="20"/>
          <w:lang w:eastAsia="zh-CN"/>
        </w:rPr>
      </w:pPr>
    </w:p>
    <w:p w14:paraId="179B595E" w14:textId="54CFE048" w:rsidR="00BF287B" w:rsidRPr="00590E33" w:rsidRDefault="00143692" w:rsidP="00096404">
      <w:pPr>
        <w:pStyle w:val="a1"/>
        <w:spacing w:afterLines="50"/>
        <w:rPr>
          <w:rFonts w:eastAsiaTheme="minorEastAsia" w:cs="Times New Roman"/>
          <w:sz w:val="20"/>
          <w:szCs w:val="20"/>
          <w:lang w:eastAsia="zh-CN"/>
        </w:rPr>
      </w:pPr>
      <w:r w:rsidRPr="00590E33">
        <w:rPr>
          <w:rFonts w:eastAsiaTheme="minorEastAsia" w:cs="Times New Roman" w:hint="eastAsia"/>
          <w:sz w:val="20"/>
          <w:szCs w:val="20"/>
          <w:lang w:eastAsia="zh-CN"/>
        </w:rPr>
        <w:t xml:space="preserve">Since the </w:t>
      </w:r>
      <w:r w:rsidR="00646D1A" w:rsidRPr="00590E33">
        <w:rPr>
          <w:rFonts w:eastAsiaTheme="minorEastAsia" w:cs="Times New Roman" w:hint="eastAsia"/>
          <w:sz w:val="20"/>
          <w:szCs w:val="20"/>
          <w:lang w:eastAsia="zh-CN"/>
        </w:rPr>
        <w:t xml:space="preserve">co-located and </w:t>
      </w:r>
      <w:r w:rsidR="00646D1A" w:rsidRPr="00590E33">
        <w:rPr>
          <w:rFonts w:eastAsiaTheme="minorEastAsia" w:cs="Times New Roman"/>
          <w:sz w:val="20"/>
          <w:szCs w:val="20"/>
          <w:lang w:eastAsia="zh-CN"/>
        </w:rPr>
        <w:t>distributed</w:t>
      </w:r>
      <w:r w:rsidR="00646D1A" w:rsidRPr="00590E33">
        <w:rPr>
          <w:rFonts w:eastAsiaTheme="minorEastAsia" w:cs="Times New Roman" w:hint="eastAsia"/>
          <w:sz w:val="20"/>
          <w:szCs w:val="20"/>
          <w:lang w:eastAsia="zh-CN"/>
        </w:rPr>
        <w:t xml:space="preserve"> layouts are both supported for C-JT, the </w:t>
      </w:r>
      <w:r w:rsidR="00646D1A" w:rsidRPr="00590E33">
        <w:rPr>
          <w:rFonts w:eastAsiaTheme="minorEastAsia" w:cs="Times New Roman"/>
          <w:sz w:val="20"/>
          <w:szCs w:val="20"/>
          <w:lang w:eastAsia="zh-CN"/>
        </w:rPr>
        <w:t>amplitude</w:t>
      </w:r>
      <w:r w:rsidR="00646D1A" w:rsidRPr="00590E33">
        <w:rPr>
          <w:rFonts w:eastAsiaTheme="minorEastAsia" w:cs="Times New Roman" w:hint="eastAsia"/>
          <w:sz w:val="20"/>
          <w:szCs w:val="20"/>
          <w:lang w:eastAsia="zh-CN"/>
        </w:rPr>
        <w:t>/</w:t>
      </w:r>
      <w:r w:rsidR="00646D1A" w:rsidRPr="00590E33">
        <w:rPr>
          <w:rFonts w:eastAsiaTheme="minorEastAsia" w:cs="Times New Roman"/>
          <w:sz w:val="20"/>
          <w:szCs w:val="20"/>
          <w:lang w:eastAsia="zh-CN"/>
        </w:rPr>
        <w:t>power of different TRPs will vary greatly</w:t>
      </w:r>
      <w:r w:rsidR="00646D1A" w:rsidRPr="00590E33">
        <w:rPr>
          <w:rFonts w:eastAsiaTheme="minorEastAsia" w:cs="Times New Roman" w:hint="eastAsia"/>
          <w:sz w:val="20"/>
          <w:szCs w:val="20"/>
          <w:lang w:eastAsia="zh-CN"/>
        </w:rPr>
        <w:t xml:space="preserve">, </w:t>
      </w:r>
      <w:r w:rsidR="00646D1A" w:rsidRPr="00590E33">
        <w:rPr>
          <w:rFonts w:eastAsiaTheme="minorEastAsia" w:cs="Times New Roman"/>
          <w:sz w:val="20"/>
          <w:szCs w:val="20"/>
          <w:lang w:eastAsia="zh-CN"/>
        </w:rPr>
        <w:t>especial</w:t>
      </w:r>
      <w:r w:rsidR="00646D1A" w:rsidRPr="00590E33">
        <w:rPr>
          <w:rFonts w:eastAsiaTheme="minorEastAsia" w:cs="Times New Roman" w:hint="eastAsia"/>
          <w:sz w:val="20"/>
          <w:szCs w:val="20"/>
          <w:lang w:eastAsia="zh-CN"/>
        </w:rPr>
        <w:t xml:space="preserve">ly for </w:t>
      </w:r>
      <w:r w:rsidR="00646D1A" w:rsidRPr="00590E33">
        <w:rPr>
          <w:rFonts w:eastAsiaTheme="minorEastAsia" w:cs="Times New Roman"/>
          <w:sz w:val="20"/>
          <w:szCs w:val="20"/>
          <w:lang w:eastAsia="zh-CN"/>
        </w:rPr>
        <w:t>distributed</w:t>
      </w:r>
      <w:r w:rsidR="00646D1A" w:rsidRPr="00590E33">
        <w:rPr>
          <w:rFonts w:eastAsiaTheme="minorEastAsia" w:cs="Times New Roman" w:hint="eastAsia"/>
          <w:sz w:val="20"/>
          <w:szCs w:val="20"/>
          <w:lang w:eastAsia="zh-CN"/>
        </w:rPr>
        <w:t xml:space="preserve"> </w:t>
      </w:r>
      <w:r w:rsidR="00223D9B" w:rsidRPr="00590E33">
        <w:rPr>
          <w:rFonts w:eastAsiaTheme="minorEastAsia" w:cs="Times New Roman"/>
          <w:sz w:val="20"/>
          <w:szCs w:val="20"/>
          <w:lang w:eastAsia="zh-CN"/>
        </w:rPr>
        <w:t>scenarios</w:t>
      </w:r>
      <w:r w:rsidR="00646D1A" w:rsidRPr="00590E33">
        <w:rPr>
          <w:rFonts w:eastAsiaTheme="minorEastAsia" w:cs="Times New Roman" w:hint="eastAsia"/>
          <w:sz w:val="20"/>
          <w:szCs w:val="20"/>
          <w:lang w:eastAsia="zh-CN"/>
        </w:rPr>
        <w:t xml:space="preserve">. </w:t>
      </w:r>
      <w:r w:rsidRPr="00590E33">
        <w:rPr>
          <w:rFonts w:eastAsiaTheme="minorEastAsia" w:cs="Times New Roman" w:hint="eastAsia"/>
          <w:sz w:val="20"/>
          <w:szCs w:val="20"/>
          <w:lang w:eastAsia="zh-CN"/>
        </w:rPr>
        <w:t xml:space="preserve">In addition, only one common SCI among multiple TRPs was supported. </w:t>
      </w:r>
      <w:r w:rsidR="00646D1A" w:rsidRPr="00590E33">
        <w:rPr>
          <w:rFonts w:eastAsiaTheme="minorEastAsia" w:cs="Times New Roman" w:hint="eastAsia"/>
          <w:sz w:val="20"/>
          <w:szCs w:val="20"/>
          <w:lang w:eastAsia="zh-CN"/>
        </w:rPr>
        <w:t xml:space="preserve">UE can </w:t>
      </w:r>
      <w:r w:rsidR="00C35B7D">
        <w:rPr>
          <w:rFonts w:eastAsiaTheme="minorEastAsia" w:cs="Times New Roman" w:hint="eastAsia"/>
          <w:sz w:val="20"/>
          <w:szCs w:val="20"/>
          <w:lang w:eastAsia="zh-CN"/>
        </w:rPr>
        <w:t xml:space="preserve">perform </w:t>
      </w:r>
      <w:r w:rsidR="00646D1A" w:rsidRPr="00590E33">
        <w:rPr>
          <w:rFonts w:eastAsiaTheme="minorEastAsia" w:cs="Times New Roman"/>
          <w:sz w:val="20"/>
          <w:szCs w:val="16"/>
          <w:lang w:eastAsia="zh-CN"/>
        </w:rPr>
        <w:t>differentia</w:t>
      </w:r>
      <w:r w:rsidR="00C35B7D">
        <w:rPr>
          <w:rFonts w:eastAsiaTheme="minorEastAsia" w:cs="Times New Roman" w:hint="eastAsia"/>
          <w:sz w:val="20"/>
          <w:szCs w:val="16"/>
          <w:lang w:eastAsia="zh-CN"/>
        </w:rPr>
        <w:t>tion</w:t>
      </w:r>
      <w:r w:rsidR="00646D1A" w:rsidRPr="00590E33">
        <w:rPr>
          <w:rFonts w:eastAsiaTheme="minorEastAsia" w:cs="Times New Roman"/>
          <w:sz w:val="20"/>
          <w:szCs w:val="16"/>
          <w:lang w:eastAsia="zh-CN"/>
        </w:rPr>
        <w:t xml:space="preserve"> </w:t>
      </w:r>
      <w:r w:rsidR="00C35B7D">
        <w:rPr>
          <w:rFonts w:eastAsiaTheme="minorEastAsia" w:cs="Times New Roman" w:hint="eastAsia"/>
          <w:sz w:val="20"/>
          <w:szCs w:val="16"/>
          <w:lang w:eastAsia="zh-CN"/>
        </w:rPr>
        <w:t xml:space="preserve">with respect to </w:t>
      </w:r>
      <w:r w:rsidR="000523F9">
        <w:rPr>
          <w:rFonts w:eastAsiaTheme="minorEastAsia" w:cs="Times New Roman"/>
          <w:sz w:val="20"/>
          <w:szCs w:val="16"/>
          <w:lang w:eastAsia="zh-CN"/>
        </w:rPr>
        <w:t>reference</w:t>
      </w:r>
      <w:r w:rsidR="00C35B7D">
        <w:rPr>
          <w:rFonts w:eastAsiaTheme="minorEastAsia" w:cs="Times New Roman" w:hint="eastAsia"/>
          <w:sz w:val="20"/>
          <w:szCs w:val="16"/>
          <w:lang w:eastAsia="zh-CN"/>
        </w:rPr>
        <w:t xml:space="preserve"> amplitude within </w:t>
      </w:r>
      <w:r w:rsidR="00646D1A" w:rsidRPr="00590E33">
        <w:rPr>
          <w:rFonts w:eastAsiaTheme="minorEastAsia" w:cs="Times New Roman"/>
          <w:sz w:val="20"/>
          <w:szCs w:val="16"/>
          <w:lang w:eastAsia="zh-CN"/>
        </w:rPr>
        <w:t xml:space="preserve">each </w:t>
      </w:r>
      <w:r w:rsidR="00C35B7D">
        <w:rPr>
          <w:rFonts w:eastAsiaTheme="minorEastAsia" w:cs="Times New Roman" w:hint="eastAsia"/>
          <w:sz w:val="20"/>
          <w:szCs w:val="16"/>
          <w:lang w:eastAsia="zh-CN"/>
        </w:rPr>
        <w:t>of the 2N groups</w:t>
      </w:r>
      <w:r w:rsidR="00646D1A" w:rsidRPr="00590E33">
        <w:rPr>
          <w:rFonts w:eastAsiaTheme="minorEastAsia" w:cs="Times New Roman" w:hint="eastAsia"/>
          <w:sz w:val="20"/>
          <w:szCs w:val="20"/>
          <w:lang w:eastAsia="zh-CN"/>
        </w:rPr>
        <w:t xml:space="preserve">, and then </w:t>
      </w:r>
      <w:r w:rsidR="00C35B7D">
        <w:rPr>
          <w:rFonts w:eastAsiaTheme="minorEastAsia" w:cs="Times New Roman" w:hint="eastAsia"/>
          <w:sz w:val="20"/>
          <w:szCs w:val="20"/>
          <w:lang w:eastAsia="zh-CN"/>
        </w:rPr>
        <w:t xml:space="preserve">perform </w:t>
      </w:r>
      <w:r w:rsidR="00646D1A" w:rsidRPr="00590E33">
        <w:rPr>
          <w:rFonts w:eastAsiaTheme="minorEastAsia" w:cs="Times New Roman"/>
          <w:sz w:val="20"/>
          <w:szCs w:val="16"/>
          <w:lang w:eastAsia="zh-CN"/>
        </w:rPr>
        <w:t>differentia</w:t>
      </w:r>
      <w:r w:rsidR="00C35B7D">
        <w:rPr>
          <w:rFonts w:eastAsiaTheme="minorEastAsia" w:cs="Times New Roman" w:hint="eastAsia"/>
          <w:sz w:val="20"/>
          <w:szCs w:val="16"/>
          <w:lang w:eastAsia="zh-CN"/>
        </w:rPr>
        <w:t>tion</w:t>
      </w:r>
      <w:r w:rsidR="00646D1A" w:rsidRPr="00590E33">
        <w:rPr>
          <w:rFonts w:eastAsiaTheme="minorEastAsia" w:cs="Times New Roman"/>
          <w:sz w:val="20"/>
          <w:szCs w:val="16"/>
          <w:lang w:eastAsia="zh-CN"/>
        </w:rPr>
        <w:t xml:space="preserve"> </w:t>
      </w:r>
      <w:r w:rsidR="00C35B7D">
        <w:rPr>
          <w:rFonts w:eastAsiaTheme="minorEastAsia" w:cs="Times New Roman" w:hint="eastAsia"/>
          <w:sz w:val="20"/>
          <w:szCs w:val="16"/>
          <w:lang w:eastAsia="zh-CN"/>
        </w:rPr>
        <w:t>with respect to</w:t>
      </w:r>
      <w:r w:rsidR="00646D1A" w:rsidRPr="00590E33">
        <w:rPr>
          <w:rFonts w:eastAsiaTheme="minorEastAsia" w:cs="Times New Roman" w:hint="eastAsia"/>
          <w:sz w:val="20"/>
          <w:szCs w:val="16"/>
          <w:lang w:eastAsia="zh-CN"/>
        </w:rPr>
        <w:t xml:space="preserve"> one common SCI</w:t>
      </w:r>
      <w:r w:rsidR="00646D1A" w:rsidRPr="00590E33">
        <w:rPr>
          <w:rFonts w:eastAsiaTheme="minorEastAsia" w:cs="Times New Roman" w:hint="eastAsia"/>
          <w:sz w:val="20"/>
          <w:szCs w:val="20"/>
          <w:lang w:eastAsia="zh-CN"/>
        </w:rPr>
        <w:t xml:space="preserve">. Hence Alt 3 </w:t>
      </w:r>
      <w:r w:rsidR="00EF144D" w:rsidRPr="00590E33">
        <w:rPr>
          <w:rFonts w:eastAsiaTheme="minorEastAsia" w:cs="Times New Roman" w:hint="eastAsia"/>
          <w:sz w:val="20"/>
          <w:szCs w:val="16"/>
          <w:lang w:eastAsia="zh-CN"/>
        </w:rPr>
        <w:t>result</w:t>
      </w:r>
      <w:r w:rsidR="000523F9">
        <w:rPr>
          <w:rFonts w:eastAsiaTheme="minorEastAsia" w:cs="Times New Roman" w:hint="eastAsia"/>
          <w:sz w:val="20"/>
          <w:szCs w:val="16"/>
          <w:lang w:eastAsia="zh-CN"/>
        </w:rPr>
        <w:t>s</w:t>
      </w:r>
      <w:r w:rsidR="00EF144D" w:rsidRPr="00590E33">
        <w:rPr>
          <w:rFonts w:eastAsiaTheme="minorEastAsia" w:cs="Times New Roman" w:hint="eastAsia"/>
          <w:sz w:val="20"/>
          <w:szCs w:val="16"/>
          <w:lang w:eastAsia="zh-CN"/>
        </w:rPr>
        <w:t xml:space="preserve"> in</w:t>
      </w:r>
      <w:r w:rsidR="00646D1A" w:rsidRPr="00590E33">
        <w:rPr>
          <w:rFonts w:eastAsiaTheme="minorEastAsia" w:cs="Times New Roman" w:hint="eastAsia"/>
          <w:sz w:val="20"/>
          <w:szCs w:val="16"/>
          <w:lang w:eastAsia="zh-CN"/>
        </w:rPr>
        <w:t xml:space="preserve"> </w:t>
      </w:r>
      <w:r w:rsidR="00646D1A" w:rsidRPr="00590E33">
        <w:rPr>
          <w:rFonts w:eastAsiaTheme="minorEastAsia" w:cs="Times New Roman"/>
          <w:sz w:val="20"/>
          <w:szCs w:val="16"/>
          <w:lang w:eastAsia="zh-CN"/>
        </w:rPr>
        <w:t>more precise</w:t>
      </w:r>
      <w:r w:rsidR="00646D1A" w:rsidRPr="00590E33">
        <w:rPr>
          <w:rFonts w:eastAsiaTheme="minorEastAsia" w:cs="Times New Roman" w:hint="eastAsia"/>
          <w:sz w:val="20"/>
          <w:szCs w:val="16"/>
          <w:lang w:eastAsia="zh-CN"/>
        </w:rPr>
        <w:t xml:space="preserve"> </w:t>
      </w:r>
      <w:r w:rsidR="00646D1A" w:rsidRPr="00590E33">
        <w:rPr>
          <w:rFonts w:eastAsiaTheme="minorEastAsia" w:cs="Times New Roman"/>
          <w:sz w:val="20"/>
          <w:szCs w:val="16"/>
          <w:lang w:eastAsia="zh-CN"/>
        </w:rPr>
        <w:t>quantization</w:t>
      </w:r>
      <w:r w:rsidR="00646D1A" w:rsidRPr="00590E33">
        <w:rPr>
          <w:rFonts w:eastAsiaTheme="minorEastAsia" w:cs="Times New Roman" w:hint="eastAsia"/>
          <w:sz w:val="20"/>
          <w:szCs w:val="16"/>
          <w:lang w:eastAsia="zh-CN"/>
        </w:rPr>
        <w:t>. That</w:t>
      </w:r>
      <w:r w:rsidR="00646D1A" w:rsidRPr="00590E33">
        <w:rPr>
          <w:rFonts w:eastAsiaTheme="minorEastAsia" w:cs="Times New Roman"/>
          <w:sz w:val="20"/>
          <w:szCs w:val="16"/>
          <w:lang w:eastAsia="zh-CN"/>
        </w:rPr>
        <w:t>’</w:t>
      </w:r>
      <w:r w:rsidR="00646D1A" w:rsidRPr="00590E33">
        <w:rPr>
          <w:rFonts w:eastAsiaTheme="minorEastAsia" w:cs="Times New Roman" w:hint="eastAsia"/>
          <w:sz w:val="20"/>
          <w:szCs w:val="16"/>
          <w:lang w:eastAsia="zh-CN"/>
        </w:rPr>
        <w:t xml:space="preserve">s because </w:t>
      </w:r>
      <w:r w:rsidR="00646D1A" w:rsidRPr="00590E33">
        <w:rPr>
          <w:rFonts w:eastAsiaTheme="minorEastAsia" w:cs="Times New Roman" w:hint="eastAsia"/>
          <w:sz w:val="20"/>
          <w:szCs w:val="20"/>
          <w:lang w:eastAsia="zh-CN"/>
        </w:rPr>
        <w:t xml:space="preserve">if one </w:t>
      </w:r>
      <w:r w:rsidR="00646D1A" w:rsidRPr="00590E33">
        <w:rPr>
          <w:rFonts w:eastAsiaTheme="minorEastAsia" w:cs="Times New Roman"/>
          <w:sz w:val="20"/>
          <w:szCs w:val="20"/>
          <w:lang w:eastAsia="zh-CN"/>
        </w:rPr>
        <w:t xml:space="preserve">TRP </w:t>
      </w:r>
      <w:r w:rsidR="00646D1A" w:rsidRPr="00590E33">
        <w:rPr>
          <w:rFonts w:eastAsiaTheme="minorEastAsia" w:cs="Times New Roman" w:hint="eastAsia"/>
          <w:sz w:val="20"/>
          <w:szCs w:val="20"/>
          <w:lang w:eastAsia="zh-CN"/>
        </w:rPr>
        <w:t>is</w:t>
      </w:r>
      <w:r w:rsidR="00646D1A" w:rsidRPr="00590E33">
        <w:rPr>
          <w:rFonts w:eastAsiaTheme="minorEastAsia" w:cs="Times New Roman"/>
          <w:sz w:val="20"/>
          <w:szCs w:val="20"/>
          <w:lang w:eastAsia="zh-CN"/>
        </w:rPr>
        <w:t xml:space="preserve"> </w:t>
      </w:r>
      <w:r w:rsidR="00434228">
        <w:rPr>
          <w:rFonts w:eastAsiaTheme="minorEastAsia" w:cs="Times New Roman" w:hint="eastAsia"/>
          <w:sz w:val="20"/>
          <w:szCs w:val="20"/>
          <w:lang w:eastAsia="zh-CN"/>
        </w:rPr>
        <w:t>much weaker than other</w:t>
      </w:r>
      <w:r w:rsidR="00646D1A" w:rsidRPr="00590E33">
        <w:rPr>
          <w:rFonts w:eastAsiaTheme="minorEastAsia" w:cs="Times New Roman" w:hint="eastAsia"/>
          <w:sz w:val="20"/>
          <w:szCs w:val="20"/>
          <w:lang w:eastAsia="zh-CN"/>
        </w:rPr>
        <w:t xml:space="preserve"> TRPs</w:t>
      </w:r>
      <w:r w:rsidR="00646D1A" w:rsidRPr="00590E33">
        <w:rPr>
          <w:rFonts w:eastAsiaTheme="minorEastAsia" w:cs="Times New Roman"/>
          <w:sz w:val="20"/>
          <w:szCs w:val="20"/>
          <w:lang w:eastAsia="zh-CN"/>
        </w:rPr>
        <w:t xml:space="preserve">, the weak coefficients </w:t>
      </w:r>
      <w:r w:rsidR="00646D1A" w:rsidRPr="00590E33">
        <w:rPr>
          <w:rFonts w:eastAsiaTheme="minorEastAsia" w:cs="Times New Roman" w:hint="eastAsia"/>
          <w:sz w:val="20"/>
          <w:szCs w:val="20"/>
          <w:lang w:eastAsia="zh-CN"/>
        </w:rPr>
        <w:t xml:space="preserve">of this TRP </w:t>
      </w:r>
      <w:r w:rsidR="00646D1A" w:rsidRPr="00590E33">
        <w:rPr>
          <w:rFonts w:eastAsiaTheme="minorEastAsia" w:cs="Times New Roman"/>
          <w:sz w:val="20"/>
          <w:szCs w:val="20"/>
          <w:lang w:eastAsia="zh-CN"/>
        </w:rPr>
        <w:t xml:space="preserve">can also be accurately </w:t>
      </w:r>
      <w:r w:rsidR="00646D1A" w:rsidRPr="00590E33">
        <w:rPr>
          <w:rFonts w:eastAsiaTheme="minorEastAsia" w:cs="Times New Roman" w:hint="eastAsia"/>
          <w:sz w:val="20"/>
          <w:szCs w:val="20"/>
          <w:lang w:eastAsia="zh-CN"/>
        </w:rPr>
        <w:t xml:space="preserve">quantized </w:t>
      </w:r>
      <w:r w:rsidR="00EF144D" w:rsidRPr="00590E33">
        <w:rPr>
          <w:rFonts w:eastAsiaTheme="minorEastAsia" w:cs="Times New Roman" w:hint="eastAsia"/>
          <w:sz w:val="20"/>
          <w:szCs w:val="20"/>
          <w:lang w:eastAsia="zh-CN"/>
        </w:rPr>
        <w:t xml:space="preserve">with </w:t>
      </w:r>
      <w:r w:rsidR="00646D1A" w:rsidRPr="00590E33">
        <w:rPr>
          <w:rFonts w:eastAsiaTheme="minorEastAsia" w:cs="Times New Roman" w:hint="eastAsia"/>
          <w:sz w:val="20"/>
          <w:szCs w:val="20"/>
          <w:lang w:eastAsia="zh-CN"/>
        </w:rPr>
        <w:t>Alt 3. Therefore</w:t>
      </w:r>
      <w:r w:rsidRPr="00590E33">
        <w:rPr>
          <w:rFonts w:eastAsiaTheme="minorEastAsia" w:cs="Times New Roman" w:hint="eastAsia"/>
          <w:sz w:val="20"/>
          <w:szCs w:val="20"/>
          <w:lang w:eastAsia="zh-CN"/>
        </w:rPr>
        <w:t>, t</w:t>
      </w:r>
      <w:r w:rsidRPr="00590E33">
        <w:rPr>
          <w:rFonts w:eastAsiaTheme="minorEastAsia" w:cs="Times New Roman"/>
          <w:sz w:val="20"/>
          <w:szCs w:val="20"/>
          <w:lang w:eastAsia="zh-CN"/>
        </w:rPr>
        <w:t>he work</w:t>
      </w:r>
      <w:r w:rsidR="00223D9B" w:rsidRPr="00590E33">
        <w:rPr>
          <w:rFonts w:eastAsiaTheme="minorEastAsia" w:cs="Times New Roman" w:hint="eastAsia"/>
          <w:sz w:val="20"/>
          <w:szCs w:val="20"/>
          <w:lang w:eastAsia="zh-CN"/>
        </w:rPr>
        <w:t>ing</w:t>
      </w:r>
      <w:r w:rsidRPr="00590E33">
        <w:rPr>
          <w:rFonts w:eastAsiaTheme="minorEastAsia" w:cs="Times New Roman"/>
          <w:sz w:val="20"/>
          <w:szCs w:val="20"/>
          <w:lang w:eastAsia="zh-CN"/>
        </w:rPr>
        <w:t xml:space="preserve"> assumption on Alt 3 should be confirmed.</w:t>
      </w:r>
    </w:p>
    <w:p w14:paraId="3E7139C2" w14:textId="0A4A428A" w:rsidR="00F2246D" w:rsidRPr="00590E33" w:rsidRDefault="00F2246D" w:rsidP="00C42BBC">
      <w:pPr>
        <w:pStyle w:val="a1"/>
        <w:spacing w:afterLines="50"/>
        <w:rPr>
          <w:rFonts w:eastAsiaTheme="minorEastAsia"/>
          <w:kern w:val="2"/>
          <w:sz w:val="21"/>
          <w:lang w:eastAsia="zh-CN"/>
        </w:rPr>
      </w:pPr>
      <w:r w:rsidRPr="00590E33">
        <w:rPr>
          <w:rFonts w:cs="Times New Roman" w:hint="eastAsia"/>
          <w:b/>
          <w:sz w:val="20"/>
          <w:szCs w:val="20"/>
        </w:rPr>
        <w:t>Proposal-</w:t>
      </w:r>
      <w:r w:rsidR="00B62DEE">
        <w:rPr>
          <w:rFonts w:eastAsiaTheme="minorEastAsia" w:cs="Times New Roman" w:hint="eastAsia"/>
          <w:b/>
          <w:sz w:val="20"/>
          <w:szCs w:val="20"/>
          <w:lang w:eastAsia="zh-CN"/>
        </w:rPr>
        <w:t>8</w:t>
      </w:r>
      <w:r w:rsidRPr="00590E33">
        <w:rPr>
          <w:rFonts w:cs="Times New Roman"/>
          <w:b/>
          <w:sz w:val="20"/>
          <w:szCs w:val="20"/>
        </w:rPr>
        <w:t>:</w:t>
      </w:r>
      <w:r w:rsidRPr="00590E33">
        <w:rPr>
          <w:rFonts w:eastAsiaTheme="minorEastAsia"/>
          <w:kern w:val="2"/>
          <w:sz w:val="21"/>
          <w:lang w:eastAsia="zh-CN"/>
        </w:rPr>
        <w:t xml:space="preserve"> </w:t>
      </w:r>
    </w:p>
    <w:p w14:paraId="58DA80A3" w14:textId="526F8B9E" w:rsidR="00F2246D" w:rsidRPr="00590E33" w:rsidRDefault="006548AF" w:rsidP="006548AF">
      <w:pPr>
        <w:pStyle w:val="a8"/>
        <w:numPr>
          <w:ilvl w:val="0"/>
          <w:numId w:val="3"/>
        </w:numPr>
        <w:spacing w:afterLines="50" w:after="120"/>
        <w:ind w:firstLineChars="0"/>
        <w:rPr>
          <w:rFonts w:cs="Times New Roman"/>
          <w:b/>
          <w:kern w:val="0"/>
          <w:szCs w:val="20"/>
        </w:rPr>
      </w:pPr>
      <w:r w:rsidRPr="00590E33">
        <w:rPr>
          <w:rFonts w:cs="Times New Roman" w:hint="eastAsia"/>
          <w:b/>
          <w:szCs w:val="20"/>
        </w:rPr>
        <w:t xml:space="preserve">For </w:t>
      </w:r>
      <m:oMath>
        <m:sSub>
          <m:sSubPr>
            <m:ctrlPr>
              <w:rPr>
                <w:rFonts w:ascii="Cambria Math" w:hAnsi="Cambria Math" w:cs="Times New Roman"/>
                <w:b/>
                <w:i/>
                <w:szCs w:val="16"/>
              </w:rPr>
            </m:ctrlPr>
          </m:sSubPr>
          <m:e>
            <m:r>
              <m:rPr>
                <m:sty m:val="bi"/>
              </m:rPr>
              <w:rPr>
                <w:rFonts w:ascii="Cambria Math" w:hAnsi="Cambria Math" w:cs="Times New Roman"/>
                <w:szCs w:val="16"/>
              </w:rPr>
              <m:t>W</m:t>
            </m:r>
          </m:e>
          <m:sub>
            <m:r>
              <m:rPr>
                <m:sty m:val="b"/>
              </m:rPr>
              <w:rPr>
                <w:rFonts w:ascii="Cambria Math" w:hAnsi="Cambria Math" w:cs="Times New Roman"/>
                <w:szCs w:val="16"/>
              </w:rPr>
              <m:t>2</m:t>
            </m:r>
          </m:sub>
        </m:sSub>
      </m:oMath>
      <w:r w:rsidRPr="00590E33">
        <w:rPr>
          <w:rFonts w:cs="Times New Roman" w:hint="eastAsia"/>
          <w:b/>
          <w:szCs w:val="16"/>
        </w:rPr>
        <w:t xml:space="preserve"> </w:t>
      </w:r>
      <w:r w:rsidRPr="00590E33">
        <w:rPr>
          <w:rFonts w:cs="Times New Roman"/>
          <w:b/>
          <w:szCs w:val="16"/>
        </w:rPr>
        <w:t>quantization</w:t>
      </w:r>
      <w:r w:rsidRPr="00590E33">
        <w:rPr>
          <w:rFonts w:cs="Times New Roman" w:hint="eastAsia"/>
          <w:b/>
          <w:szCs w:val="20"/>
        </w:rPr>
        <w:t xml:space="preserve"> </w:t>
      </w:r>
      <w:r w:rsidR="000523F9">
        <w:rPr>
          <w:rFonts w:cs="Times New Roman" w:hint="eastAsia"/>
          <w:b/>
          <w:szCs w:val="20"/>
        </w:rPr>
        <w:t>group</w:t>
      </w:r>
      <w:r w:rsidRPr="00590E33">
        <w:rPr>
          <w:rFonts w:cs="Times New Roman" w:hint="eastAsia"/>
          <w:b/>
          <w:szCs w:val="20"/>
        </w:rPr>
        <w:t xml:space="preserve">, the work assumption on Alt 3 </w:t>
      </w:r>
      <w:r w:rsidR="005C3B94">
        <w:rPr>
          <w:rFonts w:cs="Times New Roman" w:hint="eastAsia"/>
          <w:b/>
          <w:szCs w:val="20"/>
        </w:rPr>
        <w:t>is</w:t>
      </w:r>
      <w:r w:rsidRPr="00590E33">
        <w:rPr>
          <w:rFonts w:cs="Times New Roman" w:hint="eastAsia"/>
          <w:b/>
          <w:szCs w:val="20"/>
        </w:rPr>
        <w:t xml:space="preserve"> confirmed</w:t>
      </w:r>
      <w:r w:rsidR="002A0954" w:rsidRPr="00590E33">
        <w:rPr>
          <w:rFonts w:cs="Times New Roman" w:hint="eastAsia"/>
          <w:b/>
          <w:szCs w:val="20"/>
        </w:rPr>
        <w:t>.</w:t>
      </w:r>
    </w:p>
    <w:p w14:paraId="55FA5346" w14:textId="6DD72C6B" w:rsidR="00D357C2" w:rsidRPr="000523F9" w:rsidRDefault="00D357C2" w:rsidP="000523F9">
      <w:pPr>
        <w:spacing w:afterLines="50" w:after="120"/>
        <w:rPr>
          <w:rFonts w:cs="Times New Roman"/>
          <w:b/>
          <w:kern w:val="0"/>
          <w:szCs w:val="20"/>
        </w:rPr>
      </w:pPr>
    </w:p>
    <w:p w14:paraId="380D2652" w14:textId="616BD096" w:rsidR="003E4D9A" w:rsidRPr="009F7A1C" w:rsidRDefault="003E4D9A" w:rsidP="009F7A1C">
      <w:pPr>
        <w:pStyle w:val="3"/>
        <w:rPr>
          <w:rFonts w:eastAsiaTheme="minorEastAsia"/>
          <w:b w:val="0"/>
        </w:rPr>
      </w:pPr>
      <w:r w:rsidRPr="009F7A1C">
        <w:rPr>
          <w:rFonts w:eastAsiaTheme="minorEastAsia"/>
        </w:rPr>
        <w:t>FD basis reporting for mode 1</w:t>
      </w:r>
    </w:p>
    <w:p w14:paraId="7A2C9B36" w14:textId="4AAFB0F8" w:rsidR="00974EAF" w:rsidRDefault="00032EE4" w:rsidP="003E4D9A">
      <w:pPr>
        <w:pStyle w:val="a1"/>
        <w:spacing w:afterLines="50"/>
        <w:rPr>
          <w:rFonts w:eastAsiaTheme="minorEastAsia" w:cs="Times New Roman"/>
          <w:sz w:val="20"/>
          <w:szCs w:val="20"/>
          <w:lang w:eastAsia="zh-CN"/>
        </w:rPr>
      </w:pPr>
      <w:r>
        <w:rPr>
          <w:rFonts w:eastAsiaTheme="minorEastAsia" w:cs="Times New Roman" w:hint="eastAsia"/>
          <w:sz w:val="20"/>
          <w:szCs w:val="20"/>
          <w:lang w:eastAsia="zh-CN"/>
        </w:rPr>
        <w:t xml:space="preserve">Regarding FD basis reporting, the following </w:t>
      </w:r>
      <w:r w:rsidR="00E24097">
        <w:rPr>
          <w:rFonts w:eastAsiaTheme="minorEastAsia" w:cs="Times New Roman" w:hint="eastAsia"/>
          <w:sz w:val="20"/>
          <w:szCs w:val="20"/>
          <w:lang w:eastAsia="zh-CN"/>
        </w:rPr>
        <w:t>two</w:t>
      </w:r>
      <w:r>
        <w:rPr>
          <w:rFonts w:eastAsiaTheme="minorEastAsia" w:cs="Times New Roman" w:hint="eastAsia"/>
          <w:sz w:val="20"/>
          <w:szCs w:val="20"/>
          <w:lang w:eastAsia="zh-CN"/>
        </w:rPr>
        <w:t xml:space="preserve"> alternatives were </w:t>
      </w:r>
      <w:r w:rsidR="00E24097">
        <w:rPr>
          <w:rFonts w:eastAsiaTheme="minorEastAsia" w:cs="Times New Roman" w:hint="eastAsia"/>
          <w:sz w:val="20"/>
          <w:szCs w:val="20"/>
          <w:lang w:eastAsia="zh-CN"/>
        </w:rPr>
        <w:t>selected</w:t>
      </w:r>
      <w:r>
        <w:rPr>
          <w:rFonts w:eastAsiaTheme="minorEastAsia" w:cs="Times New Roman" w:hint="eastAsia"/>
          <w:sz w:val="20"/>
          <w:szCs w:val="20"/>
          <w:lang w:eastAsia="zh-CN"/>
        </w:rPr>
        <w:t xml:space="preserve"> for further down-selection in RAN1#11</w:t>
      </w:r>
      <w:r w:rsidR="00E24097">
        <w:rPr>
          <w:rFonts w:eastAsiaTheme="minorEastAsia" w:cs="Times New Roman" w:hint="eastAsia"/>
          <w:sz w:val="20"/>
          <w:szCs w:val="20"/>
          <w:lang w:eastAsia="zh-CN"/>
        </w:rPr>
        <w:t>2</w:t>
      </w:r>
      <w:r>
        <w:rPr>
          <w:rFonts w:eastAsiaTheme="minorEastAsia" w:cs="Times New Roman" w:hint="eastAsia"/>
          <w:sz w:val="20"/>
          <w:szCs w:val="20"/>
          <w:lang w:eastAsia="zh-CN"/>
        </w:rPr>
        <w:t xml:space="preserve"> meeting. </w:t>
      </w:r>
    </w:p>
    <w:tbl>
      <w:tblPr>
        <w:tblStyle w:val="aa"/>
        <w:tblW w:w="0" w:type="auto"/>
        <w:tblLook w:val="04A0" w:firstRow="1" w:lastRow="0" w:firstColumn="1" w:lastColumn="0" w:noHBand="0" w:noVBand="1"/>
      </w:tblPr>
      <w:tblGrid>
        <w:gridCol w:w="9286"/>
      </w:tblGrid>
      <w:tr w:rsidR="00974EAF" w14:paraId="22FD6BE9" w14:textId="77777777" w:rsidTr="00974EAF">
        <w:tc>
          <w:tcPr>
            <w:tcW w:w="9286" w:type="dxa"/>
          </w:tcPr>
          <w:p w14:paraId="24006C25" w14:textId="77777777" w:rsidR="00E24097" w:rsidRPr="00111B85" w:rsidRDefault="00E24097" w:rsidP="00E24097">
            <w:pPr>
              <w:rPr>
                <w:b/>
                <w:bCs/>
                <w:highlight w:val="green"/>
                <w:lang w:val="en-CA" w:eastAsia="x-none"/>
              </w:rPr>
            </w:pPr>
            <w:r w:rsidRPr="00111B85">
              <w:rPr>
                <w:b/>
                <w:bCs/>
                <w:highlight w:val="green"/>
                <w:lang w:val="en-CA" w:eastAsia="x-none"/>
              </w:rPr>
              <w:t>Agreement</w:t>
            </w:r>
          </w:p>
          <w:p w14:paraId="3F417E5D" w14:textId="77777777" w:rsidR="00E24097" w:rsidRPr="007A2836" w:rsidRDefault="00E24097" w:rsidP="00E24097">
            <w:pPr>
              <w:snapToGrid w:val="0"/>
              <w:rPr>
                <w:szCs w:val="18"/>
              </w:rPr>
            </w:pPr>
            <w:r w:rsidRPr="007A2836">
              <w:rPr>
                <w:szCs w:val="18"/>
              </w:rPr>
              <w:t xml:space="preserve">On the Type-II codebook refinement for CJT </w:t>
            </w:r>
            <w:proofErr w:type="spellStart"/>
            <w:r w:rsidRPr="007A2836">
              <w:rPr>
                <w:szCs w:val="18"/>
              </w:rPr>
              <w:t>mTRP</w:t>
            </w:r>
            <w:proofErr w:type="spellEnd"/>
            <w:r w:rsidRPr="007A2836">
              <w:rPr>
                <w:szCs w:val="18"/>
              </w:rPr>
              <w:t xml:space="preserve">, </w:t>
            </w:r>
            <w:r w:rsidRPr="007A2836">
              <w:rPr>
                <w:i/>
                <w:szCs w:val="18"/>
              </w:rPr>
              <w:t>for mode-1</w:t>
            </w:r>
            <w:r w:rsidRPr="007A2836">
              <w:rPr>
                <w:szCs w:val="18"/>
              </w:rPr>
              <w:t xml:space="preserve">, down select (in RAN1#112) </w:t>
            </w:r>
            <w:r w:rsidRPr="007A2836">
              <w:rPr>
                <w:szCs w:val="18"/>
                <w:u w:val="single"/>
              </w:rPr>
              <w:t>only one</w:t>
            </w:r>
            <w:r w:rsidRPr="007A2836">
              <w:rPr>
                <w:szCs w:val="18"/>
              </w:rPr>
              <w:t xml:space="preserve"> from the following schemes</w:t>
            </w:r>
          </w:p>
          <w:p w14:paraId="4E999518" w14:textId="77777777" w:rsidR="00E24097" w:rsidRPr="007A2836" w:rsidRDefault="00E24097" w:rsidP="00E24097">
            <w:pPr>
              <w:widowControl/>
              <w:numPr>
                <w:ilvl w:val="0"/>
                <w:numId w:val="11"/>
              </w:numPr>
              <w:snapToGrid w:val="0"/>
              <w:jc w:val="left"/>
              <w:rPr>
                <w:szCs w:val="18"/>
                <w:lang w:eastAsia="x-none"/>
              </w:rPr>
            </w:pPr>
            <w:r w:rsidRPr="007A2836">
              <w:rPr>
                <w:szCs w:val="18"/>
                <w:lang w:eastAsia="x-none"/>
              </w:rPr>
              <w:t xml:space="preserve">Alt1. The use of per-CSI-RS-resource FD basis selection offset (relative to a reference CSI-RS resource) for independent FD basis selection across N CSI-RS resources. </w:t>
            </w:r>
          </w:p>
          <w:p w14:paraId="74F9955A" w14:textId="77777777" w:rsidR="00E24097" w:rsidRPr="007A2836" w:rsidRDefault="00E24097" w:rsidP="00E24097">
            <w:pPr>
              <w:widowControl/>
              <w:numPr>
                <w:ilvl w:val="1"/>
                <w:numId w:val="11"/>
              </w:numPr>
              <w:snapToGrid w:val="0"/>
              <w:jc w:val="left"/>
              <w:rPr>
                <w:szCs w:val="18"/>
                <w:lang w:eastAsia="x-none"/>
              </w:rPr>
            </w:pPr>
            <w:r w:rsidRPr="007A2836">
              <w:rPr>
                <w:szCs w:val="18"/>
                <w:lang w:eastAsia="x-none"/>
              </w:rPr>
              <w:t xml:space="preserve">Example formulation: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r>
                <w:rPr>
                  <w:rFonts w:ascii="Cambria Math" w:eastAsia="Malgun Gothic" w:hAnsi="Cambria Math"/>
                  <w:szCs w:val="18"/>
                </w:rPr>
                <m:t>=</m:t>
              </m:r>
              <m:r>
                <m:rPr>
                  <m:sty m:val="p"/>
                </m:rPr>
                <w:rPr>
                  <w:rFonts w:ascii="Cambria Math" w:eastAsia="Malgun Gothic" w:hAnsi="Cambria Math"/>
                  <w:szCs w:val="18"/>
                </w:rPr>
                <m:t>diag</m:t>
              </m:r>
              <m:r>
                <w:rPr>
                  <w:rFonts w:ascii="Cambria Math" w:eastAsia="Malgun Gothic" w:hAnsi="Cambria Math"/>
                  <w:szCs w:val="18"/>
                </w:rPr>
                <m:t>(</m:t>
              </m:r>
              <m:sSup>
                <m:sSupPr>
                  <m:ctrlPr>
                    <w:rPr>
                      <w:rFonts w:ascii="Cambria Math" w:eastAsia="Malgun Gothic" w:hAnsi="Cambria Math"/>
                      <w:i/>
                      <w:iCs/>
                      <w:szCs w:val="18"/>
                    </w:rPr>
                  </m:ctrlPr>
                </m:sSupPr>
                <m:e>
                  <m:d>
                    <m:dPr>
                      <m:begChr m:val="["/>
                      <m:endChr m:val="]"/>
                      <m:ctrlPr>
                        <w:rPr>
                          <w:rFonts w:ascii="Cambria Math" w:eastAsia="Malgun Gothic" w:hAnsi="Cambria Math"/>
                          <w:i/>
                          <w:szCs w:val="18"/>
                        </w:rPr>
                      </m:ctrlPr>
                    </m:dPr>
                    <m:e>
                      <m:r>
                        <w:rPr>
                          <w:rFonts w:ascii="Cambria Math" w:eastAsia="Malgun Gothic" w:hAnsi="Cambria Math"/>
                          <w:szCs w:val="18"/>
                        </w:rPr>
                        <m:t>1</m:t>
                      </m:r>
                      <m:sSup>
                        <m:sSupPr>
                          <m:ctrlPr>
                            <w:rPr>
                              <w:rFonts w:ascii="Cambria Math" w:eastAsia="Malgun Gothic" w:hAnsi="Cambria Math"/>
                              <w:i/>
                              <w:iCs/>
                              <w:szCs w:val="18"/>
                            </w:rPr>
                          </m:ctrlPr>
                        </m:sSupPr>
                        <m:e>
                          <m:r>
                            <w:rPr>
                              <w:rFonts w:ascii="Cambria Math" w:eastAsia="Malgun Gothic" w:hAnsi="Cambria Math"/>
                              <w:szCs w:val="18"/>
                            </w:rPr>
                            <m:t xml:space="preserve"> 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sup>
                      </m:sSup>
                      <m:r>
                        <w:rPr>
                          <w:rFonts w:ascii="Cambria Math" w:eastAsia="Malgun Gothic" w:hAnsi="Cambria Math"/>
                          <w:szCs w:val="18"/>
                        </w:rPr>
                        <m:t xml:space="preserve">…. </m:t>
                      </m:r>
                      <m:sSup>
                        <m:sSupPr>
                          <m:ctrlPr>
                            <w:rPr>
                              <w:rFonts w:ascii="Cambria Math" w:eastAsia="Malgun Gothic" w:hAnsi="Cambria Math"/>
                              <w:i/>
                              <w:iCs/>
                              <w:szCs w:val="18"/>
                            </w:rPr>
                          </m:ctrlPr>
                        </m:sSupPr>
                        <m:e>
                          <m:r>
                            <w:rPr>
                              <w:rFonts w:ascii="Cambria Math" w:eastAsia="Malgun Gothic" w:hAnsi="Cambria Math"/>
                              <w:szCs w:val="18"/>
                            </w:rPr>
                            <m:t>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sSub>
                                <m:sSubPr>
                                  <m:ctrlPr>
                                    <w:rPr>
                                      <w:rFonts w:ascii="Cambria Math" w:eastAsia="Malgun Gothic" w:hAnsi="Cambria Math"/>
                                      <w:i/>
                                      <w:szCs w:val="18"/>
                                    </w:rPr>
                                  </m:ctrlPr>
                                </m:sSubPr>
                                <m:e>
                                  <m:r>
                                    <w:rPr>
                                      <w:rFonts w:ascii="Cambria Math" w:eastAsia="Malgun Gothic" w:hAnsi="Cambria Math"/>
                                      <w:szCs w:val="18"/>
                                    </w:rPr>
                                    <m:t>(N</m:t>
                                  </m:r>
                                </m:e>
                                <m:sub>
                                  <m:r>
                                    <w:rPr>
                                      <w:rFonts w:ascii="Cambria Math" w:eastAsia="Malgun Gothic" w:hAnsi="Cambria Math"/>
                                      <w:szCs w:val="18"/>
                                    </w:rPr>
                                    <m:t>3</m:t>
                                  </m:r>
                                </m:sub>
                              </m:sSub>
                              <m:r>
                                <w:rPr>
                                  <w:rFonts w:ascii="Cambria Math" w:eastAsia="Malgun Gothic" w:hAnsi="Cambria Math"/>
                                  <w:szCs w:val="18"/>
                                </w:rPr>
                                <m:t>-1)φ</m:t>
                              </m:r>
                            </m:e>
                            <m:sub>
                              <m:r>
                                <w:rPr>
                                  <w:rFonts w:ascii="Cambria Math" w:eastAsia="Malgun Gothic" w:hAnsi="Cambria Math"/>
                                  <w:szCs w:val="18"/>
                                </w:rPr>
                                <m:t>n</m:t>
                              </m:r>
                            </m:sub>
                          </m:sSub>
                        </m:sup>
                      </m:sSup>
                      <m:ctrlPr>
                        <w:rPr>
                          <w:rFonts w:ascii="Cambria Math" w:eastAsia="Malgun Gothic" w:hAnsi="Cambria Math"/>
                          <w:i/>
                          <w:iCs/>
                          <w:szCs w:val="18"/>
                        </w:rPr>
                      </m:ctrlPr>
                    </m:e>
                  </m:d>
                </m:e>
                <m:sup/>
              </m:sSup>
              <m:r>
                <w:rPr>
                  <w:rFonts w:ascii="Cambria Math" w:eastAsia="Malgun Gothic" w:hAnsi="Cambria Math"/>
                  <w:szCs w:val="18"/>
                </w:rPr>
                <m:t>)</m:t>
              </m:r>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7A2836">
              <w:rPr>
                <w:iCs/>
                <w:szCs w:val="18"/>
                <w:lang w:eastAsia="x-none"/>
              </w:rPr>
              <w:t xml:space="preserve"> where </w:t>
            </w:r>
            <m:oMath>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oMath>
            <w:r w:rsidRPr="007A2836">
              <w:rPr>
                <w:iCs/>
                <w:szCs w:val="18"/>
                <w:lang w:eastAsia="x-none"/>
              </w:rPr>
              <w:t xml:space="preserve"> is the FD basis selection offset for CSI-RS resource </w:t>
            </w:r>
            <w:r w:rsidRPr="007A2836">
              <w:rPr>
                <w:i/>
                <w:iCs/>
                <w:szCs w:val="18"/>
                <w:lang w:eastAsia="x-none"/>
              </w:rPr>
              <w:t>n</w:t>
            </w:r>
            <w:r w:rsidRPr="007A2836">
              <w:rPr>
                <w:iCs/>
                <w:szCs w:val="18"/>
                <w:lang w:eastAsia="x-none"/>
              </w:rPr>
              <w:t xml:space="preserve"> relative to a reference CSI-RS resource </w:t>
            </w:r>
            <m:oMath>
              <m:acc>
                <m:accPr>
                  <m:chr m:val="̃"/>
                  <m:ctrlPr>
                    <w:rPr>
                      <w:rFonts w:ascii="Cambria Math" w:eastAsia="Malgun Gothic" w:hAnsi="Cambria Math"/>
                      <w:i/>
                      <w:iCs/>
                      <w:szCs w:val="18"/>
                    </w:rPr>
                  </m:ctrlPr>
                </m:accPr>
                <m:e>
                  <m:r>
                    <w:rPr>
                      <w:rFonts w:ascii="Cambria Math" w:eastAsia="Malgun Gothic" w:hAnsi="Cambria Math"/>
                      <w:szCs w:val="18"/>
                    </w:rPr>
                    <m:t>n</m:t>
                  </m:r>
                </m:e>
              </m:acc>
            </m:oMath>
            <w:r w:rsidRPr="007A2836">
              <w:rPr>
                <w:iCs/>
                <w:szCs w:val="18"/>
                <w:lang w:eastAsia="x-none"/>
              </w:rPr>
              <w:t xml:space="preserve"> with </w:t>
            </w:r>
            <m:oMath>
              <m:sSub>
                <m:sSubPr>
                  <m:ctrlPr>
                    <w:rPr>
                      <w:rFonts w:ascii="Cambria Math" w:eastAsia="Malgun Gothic" w:hAnsi="Cambria Math"/>
                      <w:i/>
                      <w:iCs/>
                      <w:szCs w:val="18"/>
                    </w:rPr>
                  </m:ctrlPr>
                </m:sSubPr>
                <m:e>
                  <m:r>
                    <w:rPr>
                      <w:rFonts w:ascii="Cambria Math" w:eastAsia="Malgun Gothic" w:hAnsi="Cambria Math"/>
                      <w:szCs w:val="18"/>
                    </w:rPr>
                    <m:t>φ</m:t>
                  </m:r>
                </m:e>
                <m:sub>
                  <m:acc>
                    <m:accPr>
                      <m:chr m:val="̃"/>
                      <m:ctrlPr>
                        <w:rPr>
                          <w:rFonts w:ascii="Cambria Math" w:eastAsia="Malgun Gothic" w:hAnsi="Cambria Math"/>
                          <w:i/>
                          <w:iCs/>
                          <w:szCs w:val="18"/>
                        </w:rPr>
                      </m:ctrlPr>
                    </m:accPr>
                    <m:e>
                      <m:r>
                        <w:rPr>
                          <w:rFonts w:ascii="Cambria Math" w:eastAsia="Malgun Gothic" w:hAnsi="Cambria Math"/>
                          <w:szCs w:val="18"/>
                        </w:rPr>
                        <m:t>n</m:t>
                      </m:r>
                    </m:e>
                  </m:acc>
                </m:sub>
              </m:sSub>
              <m:r>
                <w:rPr>
                  <w:rFonts w:ascii="Cambria Math" w:eastAsia="Malgun Gothic" w:hAnsi="Cambria Math"/>
                  <w:szCs w:val="18"/>
                </w:rPr>
                <m:t>=0</m:t>
              </m:r>
            </m:oMath>
            <w:r w:rsidRPr="007A2836">
              <w:rPr>
                <w:szCs w:val="18"/>
                <w:lang w:eastAsia="x-none"/>
              </w:rPr>
              <w:t xml:space="preserve">, and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7A2836">
              <w:rPr>
                <w:iCs/>
                <w:szCs w:val="18"/>
                <w:lang w:eastAsia="x-none"/>
              </w:rPr>
              <w:t xml:space="preserve"> </w:t>
            </w:r>
            <w:r w:rsidRPr="007A2836">
              <w:rPr>
                <w:szCs w:val="18"/>
                <w:lang w:eastAsia="x-none"/>
              </w:rPr>
              <w:t xml:space="preserve">is commonly selected across N CSI-RS resources </w:t>
            </w:r>
          </w:p>
          <w:p w14:paraId="25E3A385" w14:textId="77777777" w:rsidR="00E24097" w:rsidRPr="007A2836" w:rsidRDefault="00E24097" w:rsidP="00E24097">
            <w:pPr>
              <w:widowControl/>
              <w:numPr>
                <w:ilvl w:val="0"/>
                <w:numId w:val="10"/>
              </w:numPr>
              <w:snapToGrid w:val="0"/>
              <w:jc w:val="left"/>
              <w:rPr>
                <w:szCs w:val="18"/>
                <w:lang w:eastAsia="x-none"/>
              </w:rPr>
            </w:pPr>
            <w:r w:rsidRPr="007A2836">
              <w:rPr>
                <w:szCs w:val="18"/>
                <w:lang w:eastAsia="x-none"/>
              </w:rPr>
              <w:t xml:space="preserve">Alt2.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oMath>
            <w:r w:rsidRPr="007A2836">
              <w:rPr>
                <w:iCs/>
                <w:szCs w:val="18"/>
                <w:lang w:eastAsia="x-none"/>
              </w:rPr>
              <w:t xml:space="preserve"> independently selected across </w:t>
            </w:r>
            <w:r w:rsidRPr="007A2836">
              <w:rPr>
                <w:szCs w:val="18"/>
                <w:lang w:eastAsia="x-none"/>
              </w:rPr>
              <w:t>N CSI-RS resources (without any per-CSI-RS-resource FD basis selection offset)</w:t>
            </w:r>
          </w:p>
          <w:p w14:paraId="2904E887" w14:textId="77777777" w:rsidR="00E24097" w:rsidRPr="007A2836" w:rsidRDefault="00E24097" w:rsidP="00E24097">
            <w:pPr>
              <w:snapToGrid w:val="0"/>
              <w:rPr>
                <w:szCs w:val="18"/>
              </w:rPr>
            </w:pPr>
            <w:r w:rsidRPr="007A2836">
              <w:rPr>
                <w:szCs w:val="18"/>
              </w:rPr>
              <w:t>For all the above alternatives, the legacy FD basis selection indication scheme is applied on each selected FD basis.</w:t>
            </w:r>
          </w:p>
          <w:p w14:paraId="797B199E" w14:textId="3C595A43" w:rsidR="00974EAF" w:rsidRPr="003E5051" w:rsidRDefault="00E24097" w:rsidP="00E24097">
            <w:pPr>
              <w:widowControl/>
              <w:snapToGrid w:val="0"/>
              <w:jc w:val="left"/>
              <w:rPr>
                <w:rFonts w:ascii="Times" w:eastAsia="Batang" w:hAnsi="Times" w:cs="Times"/>
                <w:kern w:val="0"/>
                <w:szCs w:val="20"/>
                <w:lang w:val="en-GB" w:eastAsia="en-US"/>
              </w:rPr>
            </w:pPr>
            <w:r w:rsidRPr="007A2836">
              <w:rPr>
                <w:szCs w:val="18"/>
              </w:rPr>
              <w:t>Note: Per previous agreements, the number of selected FD basis vectors (</w:t>
            </w:r>
            <w:proofErr w:type="spellStart"/>
            <w:r w:rsidRPr="007A2836">
              <w:rPr>
                <w:szCs w:val="18"/>
              </w:rPr>
              <w:t>M</w:t>
            </w:r>
            <w:r w:rsidRPr="007A2836">
              <w:rPr>
                <w:szCs w:val="18"/>
                <w:vertAlign w:val="subscript"/>
              </w:rPr>
              <w:t>v</w:t>
            </w:r>
            <w:proofErr w:type="spellEnd"/>
            <w:r w:rsidRPr="007A2836">
              <w:rPr>
                <w:szCs w:val="18"/>
              </w:rPr>
              <w:t>/</w:t>
            </w:r>
            <w:proofErr w:type="spellStart"/>
            <w:r w:rsidRPr="007A2836">
              <w:rPr>
                <w:szCs w:val="18"/>
              </w:rPr>
              <w:t>p</w:t>
            </w:r>
            <w:r w:rsidRPr="007A2836">
              <w:rPr>
                <w:szCs w:val="18"/>
                <w:vertAlign w:val="subscript"/>
              </w:rPr>
              <w:t>v</w:t>
            </w:r>
            <w:proofErr w:type="spellEnd"/>
            <w:r w:rsidRPr="007A2836">
              <w:rPr>
                <w:szCs w:val="18"/>
              </w:rPr>
              <w:t xml:space="preserve"> or M) is </w:t>
            </w:r>
            <w:proofErr w:type="spellStart"/>
            <w:r w:rsidRPr="007A2836">
              <w:rPr>
                <w:szCs w:val="18"/>
              </w:rPr>
              <w:t>gNB</w:t>
            </w:r>
            <w:proofErr w:type="spellEnd"/>
            <w:r w:rsidRPr="007A2836">
              <w:rPr>
                <w:szCs w:val="18"/>
              </w:rPr>
              <w:t>-configured via higher-layer signaling and common across the N CSI-RS resources</w:t>
            </w:r>
          </w:p>
          <w:p w14:paraId="4A00FD2C" w14:textId="5124E4DF" w:rsidR="00974EAF" w:rsidRPr="00E24097" w:rsidRDefault="00974EAF" w:rsidP="00E24097">
            <w:pPr>
              <w:widowControl/>
              <w:snapToGrid w:val="0"/>
              <w:jc w:val="left"/>
              <w:rPr>
                <w:rFonts w:ascii="Times" w:hAnsi="Times" w:cs="Times"/>
                <w:kern w:val="0"/>
                <w:szCs w:val="20"/>
                <w:lang w:val="en-GB"/>
              </w:rPr>
            </w:pPr>
            <w:r w:rsidRPr="003E5051">
              <w:rPr>
                <w:rFonts w:ascii="Times" w:eastAsia="Batang" w:hAnsi="Times" w:cs="Times"/>
                <w:kern w:val="0"/>
                <w:szCs w:val="20"/>
                <w:lang w:val="en-GB" w:eastAsia="en-US"/>
              </w:rPr>
              <w:t>Note: Per previous agreements, the number of selected FS basis vectors (</w:t>
            </w:r>
            <w:proofErr w:type="spellStart"/>
            <w:r w:rsidRPr="003E5051">
              <w:rPr>
                <w:rFonts w:ascii="Times" w:eastAsia="Batang" w:hAnsi="Times" w:cs="Times"/>
                <w:kern w:val="0"/>
                <w:szCs w:val="20"/>
                <w:lang w:val="en-GB" w:eastAsia="en-US"/>
              </w:rPr>
              <w:t>M</w:t>
            </w:r>
            <w:r w:rsidRPr="003E5051">
              <w:rPr>
                <w:rFonts w:ascii="Times" w:eastAsia="Batang" w:hAnsi="Times" w:cs="Times"/>
                <w:kern w:val="0"/>
                <w:szCs w:val="20"/>
                <w:vertAlign w:val="subscript"/>
                <w:lang w:val="en-GB" w:eastAsia="en-US"/>
              </w:rPr>
              <w:t>v</w:t>
            </w:r>
            <w:proofErr w:type="spellEnd"/>
            <w:r w:rsidRPr="003E5051">
              <w:rPr>
                <w:rFonts w:ascii="Times" w:eastAsia="Batang" w:hAnsi="Times" w:cs="Times"/>
                <w:kern w:val="0"/>
                <w:szCs w:val="20"/>
                <w:lang w:val="en-GB" w:eastAsia="en-US"/>
              </w:rPr>
              <w:t>/</w:t>
            </w:r>
            <w:proofErr w:type="spellStart"/>
            <w:r w:rsidRPr="003E5051">
              <w:rPr>
                <w:rFonts w:ascii="Times" w:eastAsia="Batang" w:hAnsi="Times" w:cs="Times"/>
                <w:kern w:val="0"/>
                <w:szCs w:val="20"/>
                <w:lang w:val="en-GB" w:eastAsia="en-US"/>
              </w:rPr>
              <w:t>p</w:t>
            </w:r>
            <w:r w:rsidRPr="003E5051">
              <w:rPr>
                <w:rFonts w:ascii="Times" w:eastAsia="Batang" w:hAnsi="Times" w:cs="Times"/>
                <w:kern w:val="0"/>
                <w:szCs w:val="20"/>
                <w:vertAlign w:val="subscript"/>
                <w:lang w:val="en-GB" w:eastAsia="en-US"/>
              </w:rPr>
              <w:t>v</w:t>
            </w:r>
            <w:proofErr w:type="spellEnd"/>
            <w:r w:rsidRPr="003E5051">
              <w:rPr>
                <w:rFonts w:ascii="Times" w:eastAsia="Batang" w:hAnsi="Times" w:cs="Times"/>
                <w:kern w:val="0"/>
                <w:szCs w:val="20"/>
                <w:lang w:val="en-GB" w:eastAsia="en-US"/>
              </w:rPr>
              <w:t xml:space="preserve"> or M) is </w:t>
            </w:r>
            <w:proofErr w:type="spellStart"/>
            <w:r w:rsidRPr="003E5051">
              <w:rPr>
                <w:rFonts w:ascii="Times" w:eastAsia="Batang" w:hAnsi="Times" w:cs="Times"/>
                <w:kern w:val="0"/>
                <w:szCs w:val="20"/>
                <w:lang w:val="en-GB" w:eastAsia="en-US"/>
              </w:rPr>
              <w:t>gNB</w:t>
            </w:r>
            <w:proofErr w:type="spellEnd"/>
            <w:r w:rsidRPr="003E5051">
              <w:rPr>
                <w:rFonts w:ascii="Times" w:eastAsia="Batang" w:hAnsi="Times" w:cs="Times"/>
                <w:kern w:val="0"/>
                <w:szCs w:val="20"/>
                <w:lang w:val="en-GB" w:eastAsia="en-US"/>
              </w:rPr>
              <w:t xml:space="preserve">-configured via higher-layer </w:t>
            </w:r>
            <w:proofErr w:type="spellStart"/>
            <w:r w:rsidRPr="003E5051">
              <w:rPr>
                <w:rFonts w:ascii="Times" w:eastAsia="Batang" w:hAnsi="Times" w:cs="Times"/>
                <w:kern w:val="0"/>
                <w:szCs w:val="20"/>
                <w:lang w:val="en-GB" w:eastAsia="en-US"/>
              </w:rPr>
              <w:t>signaling</w:t>
            </w:r>
            <w:proofErr w:type="spellEnd"/>
            <w:r w:rsidRPr="003E5051">
              <w:rPr>
                <w:rFonts w:ascii="Times" w:eastAsia="Batang" w:hAnsi="Times" w:cs="Times"/>
                <w:kern w:val="0"/>
                <w:szCs w:val="20"/>
                <w:lang w:val="en-GB" w:eastAsia="en-US"/>
              </w:rPr>
              <w:t xml:space="preserve"> and common across the N CSI-RS resources</w:t>
            </w:r>
          </w:p>
        </w:tc>
      </w:tr>
    </w:tbl>
    <w:p w14:paraId="19163F75" w14:textId="16942211" w:rsidR="00CB4F4E" w:rsidRDefault="00CB4F4E" w:rsidP="009F7A1C">
      <w:pPr>
        <w:widowControl/>
        <w:snapToGrid w:val="0"/>
        <w:spacing w:before="120" w:afterLines="50" w:after="120"/>
        <w:rPr>
          <w:rFonts w:cs="Times New Roman"/>
          <w:szCs w:val="20"/>
        </w:rPr>
      </w:pPr>
      <w:r w:rsidRPr="00CB4F4E">
        <w:rPr>
          <w:rFonts w:cs="Times New Roman"/>
          <w:szCs w:val="20"/>
        </w:rPr>
        <w:t>Alt1 applies a per-TRP FD basis selection offset to a common FD basis that is shared by all TRPs. However, this approach poses a challenge because the common FD basis restricts the selection of FD</w:t>
      </w:r>
      <w:r>
        <w:rPr>
          <w:rFonts w:cs="Times New Roman" w:hint="eastAsia"/>
          <w:szCs w:val="20"/>
        </w:rPr>
        <w:t xml:space="preserve"> basis</w:t>
      </w:r>
      <w:r w:rsidRPr="00CB4F4E">
        <w:rPr>
          <w:rFonts w:cs="Times New Roman"/>
          <w:szCs w:val="20"/>
        </w:rPr>
        <w:t xml:space="preserve">. It can only work when all TRPs have the same propagation delay distribution. Otherwise, the common FD basis must include all FD bases from all TRPs, resulting in a larger number of FD bases and increased feedback overhead. If the </w:t>
      </w:r>
      <w:r w:rsidRPr="00CB4F4E">
        <w:rPr>
          <w:rFonts w:cs="Times New Roman"/>
          <w:szCs w:val="20"/>
        </w:rPr>
        <w:lastRenderedPageBreak/>
        <w:t>number of configured FD bases is insufficient, some FD bases may have to be dropped, leading to performance degradation. Alt1 also places a higher burden on UEs as they must jointly select FD bases across multiple TRPs. Additionally, the FD basis selection by Alt1 is not independent across TRPs, contradicting the agreed definition of mode 1.</w:t>
      </w:r>
    </w:p>
    <w:p w14:paraId="3CF9A045" w14:textId="0EC0CC36" w:rsidR="003E4D9A" w:rsidRPr="00706B99" w:rsidRDefault="003E4D9A" w:rsidP="003E4D9A">
      <w:pPr>
        <w:pStyle w:val="a1"/>
        <w:spacing w:afterLines="50"/>
        <w:rPr>
          <w:rFonts w:eastAsiaTheme="minorEastAsia"/>
          <w:kern w:val="2"/>
          <w:sz w:val="21"/>
          <w:lang w:eastAsia="zh-CN"/>
        </w:rPr>
      </w:pPr>
      <w:r w:rsidRPr="00706B99">
        <w:rPr>
          <w:rFonts w:cs="Times New Roman" w:hint="eastAsia"/>
          <w:b/>
          <w:sz w:val="20"/>
          <w:szCs w:val="20"/>
        </w:rPr>
        <w:t>Proposal-</w:t>
      </w:r>
      <w:r w:rsidR="00B62DEE">
        <w:rPr>
          <w:rFonts w:eastAsiaTheme="minorEastAsia" w:cs="Times New Roman" w:hint="eastAsia"/>
          <w:b/>
          <w:sz w:val="20"/>
          <w:szCs w:val="20"/>
          <w:lang w:eastAsia="zh-CN"/>
        </w:rPr>
        <w:t>9</w:t>
      </w:r>
      <w:r w:rsidRPr="00706B99">
        <w:rPr>
          <w:rFonts w:cs="Times New Roman"/>
          <w:b/>
          <w:sz w:val="20"/>
          <w:szCs w:val="20"/>
        </w:rPr>
        <w:t>:</w:t>
      </w:r>
      <w:r w:rsidRPr="00706B99">
        <w:rPr>
          <w:rFonts w:eastAsiaTheme="minorEastAsia"/>
          <w:kern w:val="2"/>
          <w:sz w:val="21"/>
          <w:lang w:eastAsia="zh-CN"/>
        </w:rPr>
        <w:t xml:space="preserve"> </w:t>
      </w:r>
    </w:p>
    <w:p w14:paraId="78064B9D" w14:textId="56A740FB" w:rsidR="003E4D9A" w:rsidRPr="001E16EF" w:rsidRDefault="001E16EF" w:rsidP="004910A7">
      <w:pPr>
        <w:pStyle w:val="a8"/>
        <w:numPr>
          <w:ilvl w:val="0"/>
          <w:numId w:val="3"/>
        </w:numPr>
        <w:spacing w:afterLines="50" w:after="120"/>
        <w:ind w:firstLineChars="0"/>
        <w:rPr>
          <w:rFonts w:cs="Times New Roman"/>
          <w:b/>
          <w:kern w:val="0"/>
          <w:szCs w:val="20"/>
        </w:rPr>
      </w:pPr>
      <w:r w:rsidRPr="001E16EF">
        <w:rPr>
          <w:rFonts w:ascii="Times" w:eastAsia="Batang" w:hAnsi="Times" w:cs="Times"/>
          <w:b/>
          <w:kern w:val="0"/>
          <w:szCs w:val="20"/>
          <w:lang w:val="en-GB" w:eastAsia="en-US"/>
        </w:rPr>
        <w:t xml:space="preserve">On the Type-II codebook refinement for CJT </w:t>
      </w:r>
      <w:proofErr w:type="spellStart"/>
      <w:r w:rsidRPr="001E16EF">
        <w:rPr>
          <w:rFonts w:ascii="Times" w:eastAsia="Batang" w:hAnsi="Times" w:cs="Times"/>
          <w:b/>
          <w:kern w:val="0"/>
          <w:szCs w:val="20"/>
          <w:lang w:val="en-GB" w:eastAsia="en-US"/>
        </w:rPr>
        <w:t>mTRP</w:t>
      </w:r>
      <w:proofErr w:type="spellEnd"/>
      <w:r w:rsidRPr="001E16EF">
        <w:rPr>
          <w:rFonts w:ascii="Times" w:eastAsia="Batang" w:hAnsi="Times" w:cs="Times"/>
          <w:b/>
          <w:kern w:val="0"/>
          <w:szCs w:val="20"/>
          <w:lang w:val="en-GB" w:eastAsia="en-US"/>
        </w:rPr>
        <w:t xml:space="preserve">, </w:t>
      </w:r>
      <w:r w:rsidRPr="001E16EF">
        <w:rPr>
          <w:rFonts w:ascii="Times" w:eastAsia="Batang" w:hAnsi="Times" w:cs="Times"/>
          <w:b/>
          <w:i/>
          <w:kern w:val="0"/>
          <w:szCs w:val="20"/>
          <w:lang w:val="en-GB" w:eastAsia="en-US"/>
        </w:rPr>
        <w:t>for mode-1</w:t>
      </w:r>
      <w:r w:rsidRPr="001E16EF">
        <w:rPr>
          <w:rFonts w:ascii="Times" w:eastAsia="Batang" w:hAnsi="Times" w:cs="Times"/>
          <w:b/>
          <w:kern w:val="0"/>
          <w:szCs w:val="20"/>
          <w:lang w:val="en-GB" w:eastAsia="en-US"/>
        </w:rPr>
        <w:t>,</w:t>
      </w:r>
      <w:r w:rsidRPr="001E16EF">
        <w:rPr>
          <w:rFonts w:ascii="Times" w:hAnsi="Times" w:cs="Times" w:hint="eastAsia"/>
          <w:b/>
          <w:kern w:val="0"/>
          <w:szCs w:val="20"/>
          <w:lang w:val="en-GB"/>
        </w:rPr>
        <w:t xml:space="preserve"> Alt</w:t>
      </w:r>
      <w:r w:rsidR="00B627E9">
        <w:rPr>
          <w:rFonts w:ascii="Times" w:hAnsi="Times" w:cs="Times" w:hint="eastAsia"/>
          <w:b/>
          <w:kern w:val="0"/>
          <w:szCs w:val="20"/>
          <w:lang w:val="en-GB"/>
        </w:rPr>
        <w:t>2</w:t>
      </w:r>
      <w:r w:rsidRPr="001E16EF">
        <w:rPr>
          <w:rFonts w:ascii="Times" w:hAnsi="Times" w:cs="Times" w:hint="eastAsia"/>
          <w:b/>
          <w:kern w:val="0"/>
          <w:szCs w:val="20"/>
          <w:lang w:val="en-GB"/>
        </w:rPr>
        <w:t xml:space="preserve"> is supported.</w:t>
      </w:r>
    </w:p>
    <w:p w14:paraId="1AD0F7A3" w14:textId="2BD3A66A" w:rsidR="001E16EF" w:rsidRPr="00B627E9" w:rsidRDefault="00CB4F4E" w:rsidP="004F3A10">
      <w:pPr>
        <w:pStyle w:val="a8"/>
        <w:numPr>
          <w:ilvl w:val="0"/>
          <w:numId w:val="13"/>
        </w:numPr>
        <w:spacing w:afterLines="50" w:after="120"/>
        <w:ind w:firstLineChars="0"/>
        <w:rPr>
          <w:rFonts w:cs="Times New Roman"/>
          <w:b/>
          <w:kern w:val="0"/>
          <w:szCs w:val="20"/>
        </w:rPr>
      </w:pPr>
      <w:r w:rsidRPr="00B627E9">
        <w:rPr>
          <w:rFonts w:ascii="Times" w:eastAsia="Batang" w:hAnsi="Times" w:cs="Times"/>
          <w:b/>
          <w:kern w:val="0"/>
          <w:szCs w:val="20"/>
          <w:lang w:val="en-GB" w:eastAsia="x-none"/>
        </w:rPr>
        <w:t>Alt</w:t>
      </w:r>
      <w:r>
        <w:rPr>
          <w:rFonts w:ascii="Times" w:eastAsia="等线" w:hAnsi="Times" w:cs="Times" w:hint="eastAsia"/>
          <w:b/>
          <w:kern w:val="0"/>
          <w:szCs w:val="20"/>
          <w:lang w:val="en-GB"/>
        </w:rPr>
        <w:t>2</w:t>
      </w:r>
      <w:r w:rsidR="001E16EF" w:rsidRPr="00B627E9">
        <w:rPr>
          <w:rFonts w:ascii="Times" w:eastAsia="Batang" w:hAnsi="Times" w:cs="Times"/>
          <w:b/>
          <w:kern w:val="0"/>
          <w:szCs w:val="20"/>
          <w:lang w:val="en-GB" w:eastAsia="x-none"/>
        </w:rPr>
        <w:t xml:space="preserve">. </w:t>
      </w:r>
      <m:oMath>
        <m:sSub>
          <m:sSubPr>
            <m:ctrlPr>
              <w:rPr>
                <w:rFonts w:ascii="Cambria Math" w:eastAsia="Malgun Gothic" w:hAnsi="Cambria Math"/>
                <w:b/>
                <w:i/>
                <w:iCs/>
                <w:szCs w:val="18"/>
              </w:rPr>
            </m:ctrlPr>
          </m:sSubPr>
          <m:e>
            <m:r>
              <m:rPr>
                <m:sty m:val="bi"/>
              </m:rPr>
              <w:rPr>
                <w:rFonts w:ascii="Cambria Math" w:eastAsia="Malgun Gothic" w:hAnsi="Cambria Math"/>
                <w:szCs w:val="18"/>
              </w:rPr>
              <m:t>W</m:t>
            </m:r>
          </m:e>
          <m:sub>
            <m:r>
              <m:rPr>
                <m:sty m:val="bi"/>
              </m:rPr>
              <w:rPr>
                <w:rFonts w:ascii="Cambria Math" w:eastAsia="Malgun Gothic" w:hAnsi="Cambria Math"/>
                <w:szCs w:val="18"/>
              </w:rPr>
              <m:t>f,n</m:t>
            </m:r>
          </m:sub>
        </m:sSub>
        <m:r>
          <m:rPr>
            <m:sty m:val="bi"/>
          </m:rPr>
          <w:rPr>
            <w:rFonts w:ascii="Cambria Math" w:eastAsia="Malgun Gothic" w:hAnsi="Cambria Math"/>
            <w:szCs w:val="18"/>
          </w:rPr>
          <m:t xml:space="preserve"> </m:t>
        </m:r>
      </m:oMath>
      <w:proofErr w:type="gramStart"/>
      <w:r w:rsidR="00B627E9" w:rsidRPr="00B627E9">
        <w:rPr>
          <w:b/>
          <w:iCs/>
          <w:szCs w:val="18"/>
          <w:lang w:eastAsia="x-none"/>
        </w:rPr>
        <w:t>independently</w:t>
      </w:r>
      <w:proofErr w:type="gramEnd"/>
      <w:r w:rsidR="00B627E9" w:rsidRPr="00B627E9">
        <w:rPr>
          <w:b/>
          <w:iCs/>
          <w:szCs w:val="18"/>
          <w:lang w:eastAsia="x-none"/>
        </w:rPr>
        <w:t xml:space="preserve"> selected across </w:t>
      </w:r>
      <w:r w:rsidR="00B627E9" w:rsidRPr="00B627E9">
        <w:rPr>
          <w:b/>
          <w:szCs w:val="18"/>
          <w:lang w:eastAsia="x-none"/>
        </w:rPr>
        <w:t>N CSI-RS resources (without any per-CSI-RS-resource FD basis selection offset)</w:t>
      </w:r>
      <w:r w:rsidR="001E16EF" w:rsidRPr="00B627E9">
        <w:rPr>
          <w:rFonts w:ascii="Times" w:eastAsia="Batang" w:hAnsi="Times" w:cs="Times"/>
          <w:b/>
          <w:kern w:val="0"/>
          <w:szCs w:val="20"/>
          <w:lang w:val="en-GB" w:eastAsia="x-none"/>
        </w:rPr>
        <w:t>.</w:t>
      </w:r>
    </w:p>
    <w:p w14:paraId="482DAF41" w14:textId="77777777" w:rsidR="001E16EF" w:rsidRDefault="001E16EF" w:rsidP="00452BFB">
      <w:pPr>
        <w:pStyle w:val="a1"/>
        <w:spacing w:afterLines="50"/>
        <w:rPr>
          <w:rFonts w:eastAsiaTheme="minorEastAsia" w:cs="Times New Roman"/>
          <w:b/>
          <w:sz w:val="20"/>
          <w:szCs w:val="20"/>
          <w:u w:val="single"/>
          <w:lang w:eastAsia="zh-CN"/>
        </w:rPr>
      </w:pPr>
    </w:p>
    <w:p w14:paraId="291E41E2" w14:textId="06DE5B4F" w:rsidR="00CB3F9A" w:rsidRPr="009F7A1C" w:rsidRDefault="00CB3F9A" w:rsidP="009F7A1C">
      <w:pPr>
        <w:pStyle w:val="3"/>
        <w:rPr>
          <w:rFonts w:eastAsiaTheme="minorEastAsia"/>
          <w:b w:val="0"/>
        </w:rPr>
      </w:pPr>
      <w:r w:rsidRPr="009F7A1C">
        <w:rPr>
          <w:rFonts w:eastAsiaTheme="minorEastAsia"/>
        </w:rPr>
        <w:t>UCI omission</w:t>
      </w:r>
    </w:p>
    <w:p w14:paraId="1B61A611" w14:textId="4D2A4962" w:rsidR="00CB3F9A" w:rsidRPr="009F7A1C" w:rsidRDefault="00CB3F9A" w:rsidP="00452BFB">
      <w:pPr>
        <w:pStyle w:val="a1"/>
        <w:spacing w:afterLines="50"/>
        <w:rPr>
          <w:rFonts w:eastAsiaTheme="minorEastAsia" w:cs="Times New Roman"/>
          <w:sz w:val="20"/>
          <w:szCs w:val="20"/>
          <w:lang w:eastAsia="zh-CN"/>
        </w:rPr>
      </w:pPr>
      <w:r w:rsidRPr="009F7A1C">
        <w:rPr>
          <w:rFonts w:eastAsiaTheme="minorEastAsia" w:cs="Times New Roman"/>
          <w:sz w:val="20"/>
          <w:szCs w:val="20"/>
          <w:lang w:eastAsia="zh-CN"/>
        </w:rPr>
        <w:t xml:space="preserve">In </w:t>
      </w:r>
      <w:r w:rsidR="005557FB">
        <w:rPr>
          <w:rFonts w:eastAsiaTheme="minorEastAsia" w:cs="Times New Roman" w:hint="eastAsia"/>
          <w:sz w:val="20"/>
          <w:szCs w:val="20"/>
          <w:lang w:eastAsia="zh-CN"/>
        </w:rPr>
        <w:t xml:space="preserve">RAN1#112 meeting, </w:t>
      </w:r>
      <w:r w:rsidR="005557FB">
        <w:rPr>
          <w:rFonts w:eastAsiaTheme="minorEastAsia" w:cs="Times New Roman"/>
          <w:sz w:val="20"/>
          <w:szCs w:val="20"/>
          <w:lang w:eastAsia="zh-CN"/>
        </w:rPr>
        <w:t>alternatives</w:t>
      </w:r>
      <w:r w:rsidR="005557FB">
        <w:rPr>
          <w:rFonts w:eastAsiaTheme="minorEastAsia" w:cs="Times New Roman" w:hint="eastAsia"/>
          <w:sz w:val="20"/>
          <w:szCs w:val="20"/>
          <w:lang w:eastAsia="zh-CN"/>
        </w:rPr>
        <w:t xml:space="preserve"> for UCI omission were identified for </w:t>
      </w:r>
      <w:r w:rsidR="005557FB">
        <w:rPr>
          <w:rFonts w:eastAsiaTheme="minorEastAsia" w:cs="Times New Roman"/>
          <w:sz w:val="20"/>
          <w:szCs w:val="20"/>
          <w:lang w:eastAsia="zh-CN"/>
        </w:rPr>
        <w:t>further</w:t>
      </w:r>
      <w:r w:rsidR="005557FB">
        <w:rPr>
          <w:rFonts w:eastAsiaTheme="minorEastAsia" w:cs="Times New Roman" w:hint="eastAsia"/>
          <w:sz w:val="20"/>
          <w:szCs w:val="20"/>
          <w:lang w:eastAsia="zh-CN"/>
        </w:rPr>
        <w:t xml:space="preserve"> down selection. </w:t>
      </w:r>
    </w:p>
    <w:tbl>
      <w:tblPr>
        <w:tblStyle w:val="aa"/>
        <w:tblW w:w="0" w:type="auto"/>
        <w:tblLook w:val="04A0" w:firstRow="1" w:lastRow="0" w:firstColumn="1" w:lastColumn="0" w:noHBand="0" w:noVBand="1"/>
      </w:tblPr>
      <w:tblGrid>
        <w:gridCol w:w="9286"/>
      </w:tblGrid>
      <w:tr w:rsidR="00CB3F9A" w14:paraId="4721A835" w14:textId="77777777" w:rsidTr="00CB3F9A">
        <w:tc>
          <w:tcPr>
            <w:tcW w:w="9286" w:type="dxa"/>
          </w:tcPr>
          <w:p w14:paraId="6FE0463B" w14:textId="77777777" w:rsidR="00CB3F9A" w:rsidRPr="00CB3F9A" w:rsidRDefault="00CB3F9A" w:rsidP="00CB3F9A">
            <w:pPr>
              <w:widowControl/>
              <w:snapToGrid w:val="0"/>
              <w:jc w:val="left"/>
              <w:rPr>
                <w:rFonts w:ascii="Times" w:eastAsia="Batang" w:hAnsi="Times" w:cs="Times New Roman"/>
                <w:kern w:val="0"/>
                <w:szCs w:val="20"/>
                <w:highlight w:val="green"/>
                <w:lang w:val="en-GB" w:eastAsia="en-US"/>
              </w:rPr>
            </w:pPr>
            <w:r w:rsidRPr="00CB3F9A">
              <w:rPr>
                <w:rFonts w:ascii="Times" w:eastAsia="Batang" w:hAnsi="Times" w:cs="Times New Roman"/>
                <w:b/>
                <w:kern w:val="0"/>
                <w:szCs w:val="20"/>
                <w:highlight w:val="green"/>
                <w:lang w:val="en-GB" w:eastAsia="en-US"/>
              </w:rPr>
              <w:t>Agreement</w:t>
            </w:r>
          </w:p>
          <w:p w14:paraId="09F338E7" w14:textId="77777777" w:rsidR="00CB3F9A" w:rsidRPr="00CB3F9A" w:rsidRDefault="00CB3F9A" w:rsidP="00CB3F9A">
            <w:pPr>
              <w:widowControl/>
              <w:snapToGrid w:val="0"/>
              <w:jc w:val="left"/>
              <w:rPr>
                <w:rFonts w:ascii="Times" w:eastAsia="Batang" w:hAnsi="Times" w:cs="Times New Roman"/>
                <w:kern w:val="0"/>
                <w:szCs w:val="20"/>
                <w:lang w:val="en-GB" w:eastAsia="en-US"/>
              </w:rPr>
            </w:pPr>
            <w:r w:rsidRPr="00CB3F9A">
              <w:rPr>
                <w:rFonts w:ascii="Times" w:eastAsia="Batang" w:hAnsi="Times" w:cs="Times New Roman"/>
                <w:kern w:val="0"/>
                <w:szCs w:val="20"/>
                <w:lang w:val="en-GB" w:eastAsia="en-US"/>
              </w:rPr>
              <w:t xml:space="preserve">On the Type-II codebook refinement for CJT </w:t>
            </w:r>
            <w:proofErr w:type="spellStart"/>
            <w:r w:rsidRPr="00CB3F9A">
              <w:rPr>
                <w:rFonts w:ascii="Times" w:eastAsia="Batang" w:hAnsi="Times" w:cs="Times New Roman"/>
                <w:kern w:val="0"/>
                <w:szCs w:val="20"/>
                <w:lang w:val="en-GB" w:eastAsia="en-US"/>
              </w:rPr>
              <w:t>mTRP</w:t>
            </w:r>
            <w:proofErr w:type="spellEnd"/>
            <w:r w:rsidRPr="00CB3F9A">
              <w:rPr>
                <w:rFonts w:ascii="Times" w:eastAsia="Batang" w:hAnsi="Times" w:cs="Times New Roman"/>
                <w:kern w:val="0"/>
                <w:szCs w:val="20"/>
                <w:lang w:val="en-GB" w:eastAsia="en-US"/>
              </w:rPr>
              <w:t>, regarding UCI omission, down-select between the following three alternatives (by RAN1#112-bis where n denotes the n-</w:t>
            </w:r>
            <w:proofErr w:type="spellStart"/>
            <w:r w:rsidRPr="00CB3F9A">
              <w:rPr>
                <w:rFonts w:ascii="Times" w:eastAsia="Batang" w:hAnsi="Times" w:cs="Times New Roman"/>
                <w:kern w:val="0"/>
                <w:szCs w:val="20"/>
                <w:lang w:val="en-GB" w:eastAsia="en-US"/>
              </w:rPr>
              <w:t>th</w:t>
            </w:r>
            <w:proofErr w:type="spellEnd"/>
            <w:r w:rsidRPr="00CB3F9A">
              <w:rPr>
                <w:rFonts w:ascii="Times" w:eastAsia="Batang" w:hAnsi="Times" w:cs="Times New Roman"/>
                <w:kern w:val="0"/>
                <w:szCs w:val="20"/>
                <w:lang w:val="en-GB" w:eastAsia="en-US"/>
              </w:rPr>
              <w:t xml:space="preserve"> CSI-RS resource):</w:t>
            </w:r>
          </w:p>
          <w:p w14:paraId="52DAA5F2" w14:textId="77777777" w:rsidR="00CB3F9A" w:rsidRPr="00CB3F9A" w:rsidRDefault="00CB3F9A" w:rsidP="00CB3F9A">
            <w:pPr>
              <w:widowControl/>
              <w:numPr>
                <w:ilvl w:val="0"/>
                <w:numId w:val="30"/>
              </w:numPr>
              <w:suppressAutoHyphens/>
              <w:snapToGrid w:val="0"/>
              <w:jc w:val="left"/>
              <w:rPr>
                <w:rFonts w:ascii="Times" w:eastAsia="Batang" w:hAnsi="Times" w:cs="Times New Roman"/>
                <w:kern w:val="0"/>
                <w:szCs w:val="20"/>
                <w:lang w:val="en-GB" w:eastAsia="x-none"/>
              </w:rPr>
            </w:pPr>
            <w:r w:rsidRPr="00CB3F9A">
              <w:rPr>
                <w:rFonts w:ascii="Times" w:eastAsia="Batang" w:hAnsi="Times" w:cs="Times New Roman"/>
                <w:kern w:val="0"/>
                <w:szCs w:val="20"/>
                <w:lang w:val="en-GB" w:eastAsia="x-none"/>
              </w:rPr>
              <w:t xml:space="preserve">Alt1. </w:t>
            </w:r>
            <w:proofErr w:type="spellStart"/>
            <w:r w:rsidRPr="00CB3F9A">
              <w:rPr>
                <w:rFonts w:ascii="Times" w:eastAsia="Batang" w:hAnsi="Times" w:cs="Times New Roman"/>
                <w:kern w:val="0"/>
                <w:szCs w:val="20"/>
                <w:lang w:val="en-GB" w:eastAsia="x-none"/>
              </w:rPr>
              <w:t>Prio</w:t>
            </w:r>
            <w:proofErr w:type="spellEnd"/>
            <w:r w:rsidRPr="00CB3F9A">
              <w:rPr>
                <w:rFonts w:ascii="Times" w:eastAsia="Batang" w:hAnsi="Times" w:cs="Times New Roman"/>
                <w:kern w:val="0"/>
                <w:szCs w:val="20"/>
                <w:lang w:val="en-GB" w:eastAsia="x-none"/>
              </w:rPr>
              <w:t>(</w:t>
            </w:r>
            <w:r w:rsidRPr="00CB3F9A">
              <w:rPr>
                <w:rFonts w:ascii="Symbol" w:eastAsia="Batang" w:hAnsi="Symbol" w:cs="Times New Roman"/>
                <w:kern w:val="0"/>
                <w:szCs w:val="20"/>
                <w:lang w:val="en-GB" w:eastAsia="x-none"/>
              </w:rPr>
              <w:t></w:t>
            </w:r>
            <w:r w:rsidRPr="00CB3F9A">
              <w:rPr>
                <w:rFonts w:ascii="Times" w:eastAsia="Batang" w:hAnsi="Times" w:cs="Times New Roman"/>
                <w:kern w:val="0"/>
                <w:szCs w:val="20"/>
                <w:lang w:val="en-GB" w:eastAsia="x-none"/>
              </w:rPr>
              <w:t>,</w:t>
            </w:r>
            <w:proofErr w:type="spellStart"/>
            <w:r w:rsidRPr="00CB3F9A">
              <w:rPr>
                <w:rFonts w:ascii="Times" w:eastAsia="Batang" w:hAnsi="Times" w:cs="Times New Roman"/>
                <w:kern w:val="0"/>
                <w:szCs w:val="20"/>
                <w:lang w:val="en-GB" w:eastAsia="x-none"/>
              </w:rPr>
              <w:t>l,m,n</w:t>
            </w:r>
            <w:proofErr w:type="spellEnd"/>
            <w:r w:rsidRPr="00CB3F9A">
              <w:rPr>
                <w:rFonts w:ascii="Times" w:eastAsia="Batang" w:hAnsi="Times" w:cs="Times New Roman"/>
                <w:kern w:val="0"/>
                <w:szCs w:val="20"/>
                <w:lang w:val="en-GB" w:eastAsia="x-none"/>
              </w:rPr>
              <w:t>)=(</w:t>
            </w:r>
            <m:oMath>
              <m:r>
                <w:rPr>
                  <w:rFonts w:ascii="Cambria Math" w:eastAsia="Malgun Gothic" w:hAnsi="Cambria Math" w:cs="Times"/>
                  <w:kern w:val="0"/>
                  <w:szCs w:val="20"/>
                  <w:lang w:val="en-GB"/>
                </w:rPr>
                <m:t xml:space="preserve"> </m:t>
              </m:r>
              <m:nary>
                <m:naryPr>
                  <m:chr m:val="∑"/>
                  <m:ctrlPr>
                    <w:rPr>
                      <w:rFonts w:ascii="Cambria Math" w:eastAsia="Malgun Gothic" w:hAnsi="Cambria Math" w:cs="Times"/>
                      <w:i/>
                      <w:kern w:val="0"/>
                      <w:szCs w:val="20"/>
                      <w:lang w:val="en-GB"/>
                    </w:rPr>
                  </m:ctrlPr>
                </m:naryPr>
                <m:sub>
                  <m:r>
                    <w:rPr>
                      <w:rFonts w:ascii="Cambria Math" w:eastAsia="Malgun Gothic" w:hAnsi="Cambria Math" w:cs="Times"/>
                      <w:kern w:val="0"/>
                      <w:szCs w:val="20"/>
                      <w:lang w:val="en-GB"/>
                    </w:rPr>
                    <m:t>k=0</m:t>
                  </m:r>
                </m:sub>
                <m:sup>
                  <m:r>
                    <w:rPr>
                      <w:rFonts w:ascii="Cambria Math" w:eastAsia="Malgun Gothic" w:hAnsi="Cambria Math" w:cs="Times"/>
                      <w:kern w:val="0"/>
                      <w:szCs w:val="20"/>
                      <w:lang w:val="en-GB"/>
                    </w:rPr>
                    <m:t>n-1</m:t>
                  </m:r>
                </m:sup>
                <m:e>
                  <m:r>
                    <w:rPr>
                      <w:rFonts w:ascii="Cambria Math" w:eastAsia="Malgun Gothic" w:hAnsi="Cambria Math" w:cs="Times"/>
                      <w:kern w:val="0"/>
                      <w:szCs w:val="20"/>
                      <w:lang w:val="en-GB"/>
                    </w:rPr>
                    <m:t>2</m:t>
                  </m:r>
                  <m:sSub>
                    <m:sSubPr>
                      <m:ctrlPr>
                        <w:rPr>
                          <w:rFonts w:ascii="Cambria Math" w:eastAsia="Malgun Gothic" w:hAnsi="Cambria Math" w:cs="Times"/>
                          <w:i/>
                          <w:kern w:val="0"/>
                          <w:szCs w:val="20"/>
                          <w:lang w:val="en-GB"/>
                        </w:rPr>
                      </m:ctrlPr>
                    </m:sSubPr>
                    <m:e>
                      <m:r>
                        <w:rPr>
                          <w:rFonts w:ascii="Cambria Math" w:eastAsia="Malgun Gothic" w:hAnsi="Cambria Math" w:cs="Times"/>
                          <w:kern w:val="0"/>
                          <w:szCs w:val="20"/>
                          <w:lang w:val="en-GB"/>
                        </w:rPr>
                        <m:t>L</m:t>
                      </m:r>
                    </m:e>
                    <m:sub>
                      <m:r>
                        <w:rPr>
                          <w:rFonts w:ascii="Cambria Math" w:eastAsia="Malgun Gothic" w:hAnsi="Cambria Math" w:cs="Times" w:hint="eastAsia"/>
                          <w:kern w:val="0"/>
                          <w:szCs w:val="20"/>
                          <w:lang w:val="en-GB"/>
                        </w:rPr>
                        <m:t>k</m:t>
                      </m:r>
                    </m:sub>
                  </m:sSub>
                </m:e>
              </m:nary>
            </m:oMath>
            <w:r w:rsidRPr="00CB3F9A">
              <w:rPr>
                <w:rFonts w:ascii="Times" w:eastAsia="Batang" w:hAnsi="Times" w:cs="Times New Roman"/>
                <w:kern w:val="0"/>
                <w:szCs w:val="20"/>
                <w:lang w:val="en-GB" w:eastAsia="x-none"/>
              </w:rPr>
              <w:t>) .N.RI.P(m)+N.RI.l(n)+N.</w:t>
            </w:r>
            <w:r w:rsidRPr="00CB3F9A">
              <w:rPr>
                <w:rFonts w:ascii="Symbol" w:eastAsia="Batang" w:hAnsi="Symbol" w:cs="Times New Roman"/>
                <w:kern w:val="0"/>
                <w:szCs w:val="20"/>
                <w:lang w:val="en-GB" w:eastAsia="x-none"/>
              </w:rPr>
              <w:t></w:t>
            </w:r>
            <w:r w:rsidRPr="00CB3F9A">
              <w:rPr>
                <w:rFonts w:ascii="Symbol" w:eastAsia="Batang" w:hAnsi="Symbol" w:cs="Times New Roman"/>
                <w:kern w:val="0"/>
                <w:szCs w:val="20"/>
                <w:lang w:val="en-GB" w:eastAsia="x-none"/>
              </w:rPr>
              <w:t></w:t>
            </w:r>
            <w:r w:rsidRPr="00CB3F9A">
              <w:rPr>
                <w:rFonts w:ascii="Times" w:eastAsia="Batang" w:hAnsi="Times" w:cs="Times New Roman"/>
                <w:kern w:val="0"/>
                <w:szCs w:val="20"/>
                <w:lang w:val="en-GB" w:eastAsia="x-none"/>
              </w:rPr>
              <w:t xml:space="preserve">n </w:t>
            </w:r>
          </w:p>
          <w:p w14:paraId="291D1F50" w14:textId="77777777" w:rsidR="00CB3F9A" w:rsidRPr="00CB3F9A" w:rsidRDefault="00CB3F9A" w:rsidP="00CB3F9A">
            <w:pPr>
              <w:widowControl/>
              <w:numPr>
                <w:ilvl w:val="1"/>
                <w:numId w:val="30"/>
              </w:numPr>
              <w:suppressAutoHyphens/>
              <w:snapToGrid w:val="0"/>
              <w:jc w:val="left"/>
              <w:rPr>
                <w:rFonts w:ascii="Times" w:eastAsia="Batang" w:hAnsi="Times" w:cs="Times New Roman"/>
                <w:kern w:val="0"/>
                <w:szCs w:val="20"/>
                <w:lang w:val="en-GB" w:eastAsia="x-none"/>
              </w:rPr>
            </w:pPr>
            <w:r w:rsidRPr="00CB3F9A">
              <w:rPr>
                <w:rFonts w:ascii="Times" w:eastAsia="Batang" w:hAnsi="Times" w:cs="Times New Roman"/>
                <w:kern w:val="0"/>
                <w:szCs w:val="20"/>
                <w:lang w:val="en-GB" w:eastAsia="x-none"/>
              </w:rPr>
              <w:t>Note: This implies that CSI-RS resource is designated the highest priority</w:t>
            </w:r>
          </w:p>
          <w:p w14:paraId="5D471734" w14:textId="77777777" w:rsidR="00CB3F9A" w:rsidRPr="00CB3F9A" w:rsidRDefault="00CB3F9A" w:rsidP="00CB3F9A">
            <w:pPr>
              <w:widowControl/>
              <w:numPr>
                <w:ilvl w:val="0"/>
                <w:numId w:val="30"/>
              </w:numPr>
              <w:suppressAutoHyphens/>
              <w:snapToGrid w:val="0"/>
              <w:jc w:val="left"/>
              <w:rPr>
                <w:rFonts w:ascii="Times" w:eastAsia="Batang" w:hAnsi="Times" w:cs="Times New Roman"/>
                <w:kern w:val="0"/>
                <w:szCs w:val="20"/>
                <w:lang w:val="sv-SE" w:eastAsia="x-none"/>
              </w:rPr>
            </w:pPr>
            <w:r w:rsidRPr="00CB3F9A">
              <w:rPr>
                <w:rFonts w:ascii="Times" w:eastAsia="Batang" w:hAnsi="Times" w:cs="Times New Roman"/>
                <w:kern w:val="0"/>
                <w:szCs w:val="20"/>
                <w:lang w:val="sv-SE" w:eastAsia="x-none"/>
              </w:rPr>
              <w:t>Alt2. Prio(</w:t>
            </w:r>
            <w:r w:rsidRPr="00CB3F9A">
              <w:rPr>
                <w:rFonts w:ascii="Symbol" w:eastAsia="Batang" w:hAnsi="Symbol" w:cs="Times New Roman"/>
                <w:kern w:val="0"/>
                <w:szCs w:val="20"/>
                <w:lang w:val="en-GB" w:eastAsia="x-none"/>
              </w:rPr>
              <w:t></w:t>
            </w:r>
            <w:r w:rsidRPr="00CB3F9A">
              <w:rPr>
                <w:rFonts w:ascii="Times" w:eastAsia="Batang" w:hAnsi="Times" w:cs="Times New Roman"/>
                <w:kern w:val="0"/>
                <w:szCs w:val="20"/>
                <w:lang w:val="sv-SE" w:eastAsia="x-none"/>
              </w:rPr>
              <w:t>,l,m,n)=2L’.Qn).RI.N</w:t>
            </w:r>
            <w:r w:rsidRPr="00CB3F9A">
              <w:rPr>
                <w:rFonts w:ascii="Times" w:eastAsia="Batang" w:hAnsi="Times" w:cs="Times New Roman"/>
                <w:kern w:val="0"/>
                <w:szCs w:val="20"/>
                <w:vertAlign w:val="subscript"/>
                <w:lang w:val="sv-SE" w:eastAsia="x-none"/>
              </w:rPr>
              <w:t>3</w:t>
            </w:r>
            <w:r w:rsidRPr="00CB3F9A">
              <w:rPr>
                <w:rFonts w:ascii="Times" w:eastAsia="Batang" w:hAnsi="Times" w:cs="Times New Roman"/>
                <w:kern w:val="0"/>
                <w:szCs w:val="20"/>
                <w:lang w:val="sv-SE" w:eastAsia="x-none"/>
              </w:rPr>
              <w:t>+2L’.RI. P(m)+RI.l(n)+</w:t>
            </w:r>
            <w:r w:rsidRPr="00CB3F9A">
              <w:rPr>
                <w:rFonts w:ascii="Symbol" w:eastAsia="Batang" w:hAnsi="Symbol" w:cs="Times New Roman"/>
                <w:kern w:val="0"/>
                <w:szCs w:val="20"/>
                <w:lang w:val="en-GB" w:eastAsia="x-none"/>
              </w:rPr>
              <w:t></w:t>
            </w:r>
          </w:p>
          <w:p w14:paraId="0B520940" w14:textId="77777777" w:rsidR="00CB3F9A" w:rsidRPr="00CB3F9A" w:rsidRDefault="00CB3F9A" w:rsidP="00CB3F9A">
            <w:pPr>
              <w:widowControl/>
              <w:numPr>
                <w:ilvl w:val="1"/>
                <w:numId w:val="30"/>
              </w:numPr>
              <w:suppressAutoHyphens/>
              <w:snapToGrid w:val="0"/>
              <w:jc w:val="left"/>
              <w:rPr>
                <w:rFonts w:ascii="Times" w:eastAsia="Batang" w:hAnsi="Times" w:cs="Times New Roman"/>
                <w:kern w:val="0"/>
                <w:szCs w:val="20"/>
                <w:lang w:val="en-GB" w:eastAsia="x-none"/>
              </w:rPr>
            </w:pPr>
            <w:r w:rsidRPr="00CB3F9A">
              <w:rPr>
                <w:rFonts w:ascii="Times" w:eastAsia="Batang" w:hAnsi="Times" w:cs="Times New Roman"/>
                <w:kern w:val="0"/>
                <w:szCs w:val="20"/>
                <w:lang w:val="en-GB" w:eastAsia="x-none"/>
              </w:rPr>
              <w:t>Note: This implies that CSI-RS resource is designated the lowest priority (after FD basis)</w:t>
            </w:r>
          </w:p>
          <w:p w14:paraId="65398A2E" w14:textId="77777777" w:rsidR="00CB3F9A" w:rsidRPr="00CB3F9A" w:rsidRDefault="00CB3F9A" w:rsidP="00CB3F9A">
            <w:pPr>
              <w:widowControl/>
              <w:numPr>
                <w:ilvl w:val="1"/>
                <w:numId w:val="30"/>
              </w:numPr>
              <w:suppressAutoHyphens/>
              <w:snapToGrid w:val="0"/>
              <w:jc w:val="left"/>
              <w:rPr>
                <w:rFonts w:ascii="Times" w:eastAsia="Batang" w:hAnsi="Times" w:cs="Times New Roman"/>
                <w:kern w:val="0"/>
                <w:szCs w:val="20"/>
                <w:lang w:val="en-GB" w:eastAsia="x-none"/>
              </w:rPr>
            </w:pPr>
            <w:r w:rsidRPr="00CB3F9A">
              <w:rPr>
                <w:rFonts w:ascii="Times" w:eastAsia="Batang" w:hAnsi="Times" w:cs="Times New Roman"/>
                <w:kern w:val="0"/>
                <w:szCs w:val="20"/>
                <w:lang w:val="en-GB" w:eastAsia="x-none"/>
              </w:rPr>
              <w:t>Note: L’ denotes the max value of Ln from all selected N CSI-RS resources</w:t>
            </w:r>
          </w:p>
          <w:p w14:paraId="6B76EDCF" w14:textId="77777777" w:rsidR="00CB3F9A" w:rsidRPr="00CB3F9A" w:rsidRDefault="00CB3F9A" w:rsidP="00CB3F9A">
            <w:pPr>
              <w:widowControl/>
              <w:numPr>
                <w:ilvl w:val="1"/>
                <w:numId w:val="30"/>
              </w:numPr>
              <w:suppressAutoHyphens/>
              <w:snapToGrid w:val="0"/>
              <w:jc w:val="left"/>
              <w:rPr>
                <w:rFonts w:ascii="Times" w:eastAsia="Batang" w:hAnsi="Times" w:cs="Times New Roman"/>
                <w:kern w:val="0"/>
                <w:szCs w:val="20"/>
                <w:lang w:val="en-GB" w:eastAsia="x-none"/>
              </w:rPr>
            </w:pPr>
            <w:r w:rsidRPr="00CB3F9A">
              <w:rPr>
                <w:rFonts w:ascii="Times" w:eastAsia="Batang" w:hAnsi="Times" w:cs="Times New Roman"/>
                <w:kern w:val="0"/>
                <w:szCs w:val="20"/>
                <w:lang w:val="en-GB" w:eastAsia="x-none"/>
              </w:rPr>
              <w:t xml:space="preserve">FFS: </w:t>
            </w:r>
            <w:proofErr w:type="gramStart"/>
            <w:r w:rsidRPr="00CB3F9A">
              <w:rPr>
                <w:rFonts w:ascii="Times" w:eastAsia="Batang" w:hAnsi="Times" w:cs="Times New Roman"/>
                <w:kern w:val="0"/>
                <w:szCs w:val="20"/>
                <w:lang w:val="en-GB" w:eastAsia="x-none"/>
              </w:rPr>
              <w:t>Q(</w:t>
            </w:r>
            <w:proofErr w:type="gramEnd"/>
            <w:r w:rsidRPr="00CB3F9A">
              <w:rPr>
                <w:rFonts w:ascii="Times" w:eastAsia="Batang" w:hAnsi="Times" w:cs="Times New Roman"/>
                <w:kern w:val="0"/>
                <w:szCs w:val="20"/>
                <w:lang w:val="en-GB" w:eastAsia="x-none"/>
              </w:rPr>
              <w:t>n) maps the index n according to a rule, e.g., Q(n)=n, or Q(n)=0 if n corresponds to strongest TRP/SCI.</w:t>
            </w:r>
          </w:p>
          <w:p w14:paraId="4C8E1C01" w14:textId="77777777" w:rsidR="00CB3F9A" w:rsidRPr="00CB3F9A" w:rsidRDefault="00CB3F9A" w:rsidP="00CB3F9A">
            <w:pPr>
              <w:widowControl/>
              <w:numPr>
                <w:ilvl w:val="0"/>
                <w:numId w:val="30"/>
              </w:numPr>
              <w:suppressAutoHyphens/>
              <w:snapToGrid w:val="0"/>
              <w:jc w:val="left"/>
              <w:rPr>
                <w:rFonts w:ascii="Times" w:eastAsia="Batang" w:hAnsi="Times" w:cs="Times New Roman"/>
                <w:kern w:val="0"/>
                <w:szCs w:val="20"/>
                <w:lang w:val="en-GB" w:eastAsia="x-none"/>
              </w:rPr>
            </w:pPr>
            <w:r w:rsidRPr="00CB3F9A">
              <w:rPr>
                <w:rFonts w:ascii="Times" w:eastAsia="Batang" w:hAnsi="Times" w:cs="Times New Roman"/>
                <w:kern w:val="0"/>
                <w:szCs w:val="20"/>
                <w:lang w:val="en-GB" w:eastAsia="x-none"/>
              </w:rPr>
              <w:t xml:space="preserve">Alt3. </w:t>
            </w:r>
            <w:r w:rsidRPr="00CB3F9A">
              <w:rPr>
                <w:rFonts w:ascii="Times" w:eastAsia="Malgun Gothic" w:hAnsi="Times" w:cs="Times New Roman" w:hint="eastAsia"/>
                <w:kern w:val="0"/>
                <w:szCs w:val="20"/>
                <w:lang w:val="en-GB"/>
              </w:rPr>
              <w:t>Replace</w:t>
            </w:r>
            <w:r w:rsidRPr="00CB3F9A">
              <w:rPr>
                <w:rFonts w:ascii="Times" w:eastAsia="Malgun Gothic" w:hAnsi="Times" w:cs="Times New Roman"/>
                <w:kern w:val="0"/>
                <w:szCs w:val="20"/>
                <w:lang w:val="en-GB"/>
              </w:rPr>
              <w:t xml:space="preserve"> SD basis index </w:t>
            </w:r>
            <w:r w:rsidRPr="00CB3F9A">
              <w:rPr>
                <w:rFonts w:ascii="Times" w:eastAsia="Malgun Gothic" w:hAnsi="Times" w:cs="Times New Roman"/>
                <w:i/>
                <w:kern w:val="0"/>
                <w:szCs w:val="20"/>
                <w:lang w:val="en-GB"/>
              </w:rPr>
              <w:t>l</w:t>
            </w:r>
            <w:r w:rsidRPr="00CB3F9A">
              <w:rPr>
                <w:rFonts w:ascii="Times" w:eastAsia="Malgun Gothic" w:hAnsi="Times" w:cs="Times New Roman"/>
                <w:kern w:val="0"/>
                <w:szCs w:val="20"/>
                <w:lang w:val="en-GB"/>
              </w:rPr>
              <w:t xml:space="preserve"> in legacy </w:t>
            </w:r>
            <w:proofErr w:type="spellStart"/>
            <w:r w:rsidRPr="00CB3F9A">
              <w:rPr>
                <w:rFonts w:ascii="Times" w:eastAsia="Malgun Gothic" w:hAnsi="Times" w:cs="Times New Roman"/>
                <w:kern w:val="0"/>
                <w:szCs w:val="20"/>
                <w:lang w:val="en-GB"/>
              </w:rPr>
              <w:t>Prio</w:t>
            </w:r>
            <w:proofErr w:type="spellEnd"/>
            <w:r w:rsidRPr="00CB3F9A">
              <w:rPr>
                <w:rFonts w:ascii="Times" w:eastAsia="Malgun Gothic" w:hAnsi="Times" w:cs="Times New Roman"/>
                <w:kern w:val="0"/>
                <w:szCs w:val="20"/>
                <w:lang w:val="en-GB"/>
              </w:rPr>
              <w:t xml:space="preserve"> calculation </w:t>
            </w:r>
            <w:proofErr w:type="gramStart"/>
            <w:r w:rsidRPr="00CB3F9A">
              <w:rPr>
                <w:rFonts w:ascii="Times" w:eastAsia="Malgun Gothic" w:hAnsi="Times" w:cs="Times New Roman"/>
                <w:kern w:val="0"/>
                <w:szCs w:val="20"/>
                <w:lang w:val="en-GB"/>
              </w:rPr>
              <w:t xml:space="preserve">with </w:t>
            </w:r>
            <w:proofErr w:type="gramEnd"/>
            <m:oMath>
              <m:nary>
                <m:naryPr>
                  <m:chr m:val="∑"/>
                  <m:ctrlPr>
                    <w:rPr>
                      <w:rFonts w:ascii="Cambria Math" w:eastAsia="Malgun Gothic" w:hAnsi="Cambria Math" w:cs="Times"/>
                      <w:i/>
                      <w:kern w:val="0"/>
                      <w:szCs w:val="20"/>
                      <w:lang w:val="en-GB"/>
                    </w:rPr>
                  </m:ctrlPr>
                </m:naryPr>
                <m:sub>
                  <m:r>
                    <w:rPr>
                      <w:rFonts w:ascii="Cambria Math" w:eastAsia="Malgun Gothic" w:hAnsi="Cambria Math" w:cs="Times"/>
                      <w:kern w:val="0"/>
                      <w:szCs w:val="20"/>
                      <w:lang w:val="en-GB"/>
                    </w:rPr>
                    <m:t>k=0</m:t>
                  </m:r>
                </m:sub>
                <m:sup>
                  <m:r>
                    <w:rPr>
                      <w:rFonts w:ascii="Cambria Math" w:eastAsia="Malgun Gothic" w:hAnsi="Cambria Math" w:cs="Times"/>
                      <w:kern w:val="0"/>
                      <w:szCs w:val="20"/>
                      <w:lang w:val="en-GB"/>
                    </w:rPr>
                    <m:t>n-1</m:t>
                  </m:r>
                </m:sup>
                <m:e>
                  <m:r>
                    <w:rPr>
                      <w:rFonts w:ascii="Cambria Math" w:eastAsia="Malgun Gothic" w:hAnsi="Cambria Math" w:cs="Times"/>
                      <w:kern w:val="0"/>
                      <w:szCs w:val="20"/>
                      <w:lang w:val="en-GB"/>
                    </w:rPr>
                    <m:t>2</m:t>
                  </m:r>
                  <m:sSub>
                    <m:sSubPr>
                      <m:ctrlPr>
                        <w:rPr>
                          <w:rFonts w:ascii="Cambria Math" w:eastAsia="Malgun Gothic" w:hAnsi="Cambria Math" w:cs="Times"/>
                          <w:i/>
                          <w:kern w:val="0"/>
                          <w:szCs w:val="20"/>
                          <w:lang w:val="en-GB"/>
                        </w:rPr>
                      </m:ctrlPr>
                    </m:sSubPr>
                    <m:e>
                      <m:r>
                        <w:rPr>
                          <w:rFonts w:ascii="Cambria Math" w:eastAsia="Malgun Gothic" w:hAnsi="Cambria Math" w:cs="Times"/>
                          <w:kern w:val="0"/>
                          <w:szCs w:val="20"/>
                          <w:lang w:val="en-GB"/>
                        </w:rPr>
                        <m:t>L</m:t>
                      </m:r>
                    </m:e>
                    <m:sub>
                      <m:r>
                        <w:rPr>
                          <w:rFonts w:ascii="Cambria Math" w:eastAsia="Malgun Gothic" w:hAnsi="Cambria Math" w:cs="Times" w:hint="eastAsia"/>
                          <w:kern w:val="0"/>
                          <w:szCs w:val="20"/>
                          <w:lang w:val="en-GB"/>
                        </w:rPr>
                        <m:t>k</m:t>
                      </m:r>
                    </m:sub>
                  </m:sSub>
                </m:e>
              </m:nary>
              <m:r>
                <w:rPr>
                  <w:rFonts w:ascii="Cambria Math" w:eastAsia="Malgun Gothic" w:hAnsi="Cambria Math" w:cs="Times"/>
                  <w:kern w:val="0"/>
                  <w:szCs w:val="20"/>
                  <w:lang w:val="en-GB"/>
                </w:rPr>
                <m:t>+</m:t>
              </m:r>
              <m:sSub>
                <m:sSubPr>
                  <m:ctrlPr>
                    <w:rPr>
                      <w:rFonts w:ascii="Cambria Math" w:eastAsia="Malgun Gothic" w:hAnsi="Cambria Math" w:cs="Times"/>
                      <w:i/>
                      <w:kern w:val="0"/>
                      <w:szCs w:val="20"/>
                      <w:lang w:val="en-GB"/>
                    </w:rPr>
                  </m:ctrlPr>
                </m:sSubPr>
                <m:e>
                  <m:r>
                    <w:rPr>
                      <w:rFonts w:ascii="Cambria Math" w:eastAsia="Malgun Gothic" w:hAnsi="Cambria Math" w:cs="Times"/>
                      <w:kern w:val="0"/>
                      <w:szCs w:val="20"/>
                      <w:lang w:val="en-GB"/>
                    </w:rPr>
                    <m:t>l</m:t>
                  </m:r>
                </m:e>
                <m:sub>
                  <m:r>
                    <w:rPr>
                      <w:rFonts w:ascii="Cambria Math" w:eastAsia="Malgun Gothic" w:hAnsi="Cambria Math" w:cs="Times"/>
                      <w:kern w:val="0"/>
                      <w:szCs w:val="20"/>
                      <w:lang w:val="en-GB"/>
                    </w:rPr>
                    <m:t>n</m:t>
                  </m:r>
                </m:sub>
              </m:sSub>
            </m:oMath>
            <w:r w:rsidRPr="00CB3F9A">
              <w:rPr>
                <w:rFonts w:ascii="Times" w:eastAsia="Malgun Gothic" w:hAnsi="Times" w:cs="Times New Roman" w:hint="eastAsia"/>
                <w:kern w:val="0"/>
                <w:szCs w:val="20"/>
                <w:lang w:val="en-GB"/>
              </w:rPr>
              <w:t>,</w:t>
            </w:r>
            <w:r w:rsidRPr="00CB3F9A">
              <w:rPr>
                <w:rFonts w:ascii="Times" w:eastAsia="Malgun Gothic" w:hAnsi="Times" w:cs="Times New Roman"/>
                <w:kern w:val="0"/>
                <w:szCs w:val="20"/>
                <w:lang w:val="en-GB"/>
              </w:rPr>
              <w:t xml:space="preserve"> i.e., SD basis index over all resources: </w:t>
            </w:r>
            <w:proofErr w:type="spellStart"/>
            <w:r w:rsidRPr="00CB3F9A">
              <w:rPr>
                <w:rFonts w:ascii="Times" w:eastAsia="Malgun Gothic" w:hAnsi="Times" w:cs="Times New Roman" w:hint="eastAsia"/>
                <w:kern w:val="0"/>
                <w:szCs w:val="20"/>
                <w:lang w:val="en-GB"/>
              </w:rPr>
              <w:t>P</w:t>
            </w:r>
            <w:r w:rsidRPr="00CB3F9A">
              <w:rPr>
                <w:rFonts w:ascii="Times" w:eastAsia="Malgun Gothic" w:hAnsi="Times" w:cs="Times New Roman"/>
                <w:kern w:val="0"/>
                <w:szCs w:val="20"/>
                <w:lang w:val="en-GB"/>
              </w:rPr>
              <w:t>rio</w:t>
            </w:r>
            <w:proofErr w:type="spellEnd"/>
            <w:r w:rsidRPr="00CB3F9A">
              <w:rPr>
                <w:rFonts w:ascii="Times" w:eastAsia="Malgun Gothic" w:hAnsi="Times" w:cs="Times New Roman"/>
                <w:kern w:val="0"/>
                <w:szCs w:val="20"/>
                <w:lang w:val="en-GB"/>
              </w:rPr>
              <w:t>(</w:t>
            </w:r>
            <w:r w:rsidRPr="00CB3F9A">
              <w:rPr>
                <w:rFonts w:ascii="Symbol" w:eastAsia="Batang" w:hAnsi="Symbol" w:cs="Times New Roman"/>
                <w:kern w:val="0"/>
                <w:szCs w:val="20"/>
                <w:lang w:val="en-GB" w:eastAsia="x-none"/>
              </w:rPr>
              <w:t></w:t>
            </w:r>
            <w:r w:rsidRPr="00CB3F9A">
              <w:rPr>
                <w:rFonts w:ascii="Times" w:eastAsia="Batang" w:hAnsi="Times" w:cs="Times New Roman"/>
                <w:kern w:val="0"/>
                <w:szCs w:val="20"/>
                <w:lang w:val="en-GB" w:eastAsia="x-none"/>
              </w:rPr>
              <w:t>,</w:t>
            </w:r>
            <w:proofErr w:type="spellStart"/>
            <w:r w:rsidRPr="00CB3F9A">
              <w:rPr>
                <w:rFonts w:ascii="Times" w:eastAsia="Batang" w:hAnsi="Times" w:cs="Times New Roman"/>
                <w:kern w:val="0"/>
                <w:szCs w:val="20"/>
                <w:lang w:val="en-GB" w:eastAsia="x-none"/>
              </w:rPr>
              <w:t>l,m,n</w:t>
            </w:r>
            <w:proofErr w:type="spellEnd"/>
            <w:r w:rsidRPr="00CB3F9A">
              <w:rPr>
                <w:rFonts w:ascii="Times" w:eastAsia="Malgun Gothic" w:hAnsi="Times" w:cs="Times New Roman"/>
                <w:kern w:val="0"/>
                <w:szCs w:val="20"/>
                <w:lang w:val="en-GB"/>
              </w:rPr>
              <w:t>) = 2Ltot</w:t>
            </w:r>
            <w:r w:rsidRPr="00CB3F9A">
              <w:rPr>
                <w:rFonts w:ascii="Times" w:eastAsia="Batang" w:hAnsi="Times" w:cs="Times New Roman"/>
                <w:kern w:val="0"/>
                <w:szCs w:val="20"/>
                <w:lang w:val="en-GB" w:eastAsia="x-none"/>
              </w:rPr>
              <w:t>.RI.P(m)+ RI.</w:t>
            </w:r>
            <m:oMath>
              <m:nary>
                <m:naryPr>
                  <m:chr m:val="∑"/>
                  <m:ctrlPr>
                    <w:rPr>
                      <w:rFonts w:ascii="Cambria Math" w:eastAsia="Batang" w:hAnsi="Cambria Math" w:cs="Times New Roman"/>
                      <w:kern w:val="0"/>
                      <w:sz w:val="18"/>
                      <w:szCs w:val="18"/>
                      <w:lang w:val="en-GB" w:eastAsia="x-none"/>
                    </w:rPr>
                  </m:ctrlPr>
                </m:naryPr>
                <m:sub>
                  <m:r>
                    <m:rPr>
                      <m:sty m:val="p"/>
                    </m:rPr>
                    <w:rPr>
                      <w:rFonts w:ascii="Cambria Math" w:eastAsia="Batang" w:hAnsi="Cambria Math" w:cs="Times New Roman"/>
                      <w:kern w:val="0"/>
                      <w:sz w:val="18"/>
                      <w:szCs w:val="18"/>
                      <w:lang w:val="en-GB" w:eastAsia="x-none"/>
                    </w:rPr>
                    <m:t>k=0</m:t>
                  </m:r>
                </m:sub>
                <m:sup>
                  <m:r>
                    <m:rPr>
                      <m:sty m:val="p"/>
                    </m:rPr>
                    <w:rPr>
                      <w:rFonts w:ascii="Cambria Math" w:eastAsia="Batang" w:hAnsi="Cambria Math" w:cs="Times New Roman"/>
                      <w:kern w:val="0"/>
                      <w:sz w:val="18"/>
                      <w:szCs w:val="18"/>
                      <w:lang w:val="en-GB" w:eastAsia="x-none"/>
                    </w:rPr>
                    <m:t>n-1</m:t>
                  </m:r>
                </m:sup>
                <m:e>
                  <m:r>
                    <w:rPr>
                      <w:rFonts w:ascii="Cambria Math" w:eastAsia="Batang" w:hAnsi="Cambria Math" w:cs="Times New Roman"/>
                      <w:kern w:val="0"/>
                      <w:sz w:val="18"/>
                      <w:szCs w:val="18"/>
                      <w:lang w:val="en-GB" w:eastAsia="x-none"/>
                    </w:rPr>
                    <m:t>2</m:t>
                  </m:r>
                  <m:sSub>
                    <m:sSubPr>
                      <m:ctrlPr>
                        <w:rPr>
                          <w:rFonts w:ascii="Cambria Math" w:eastAsia="Batang" w:hAnsi="Cambria Math" w:cs="Times New Roman"/>
                          <w:i/>
                          <w:kern w:val="0"/>
                          <w:sz w:val="18"/>
                          <w:szCs w:val="18"/>
                          <w:lang w:val="en-GB" w:eastAsia="x-none"/>
                        </w:rPr>
                      </m:ctrlPr>
                    </m:sSubPr>
                    <m:e>
                      <m:r>
                        <w:rPr>
                          <w:rFonts w:ascii="Cambria Math" w:eastAsia="Batang" w:hAnsi="Cambria Math" w:cs="Times New Roman"/>
                          <w:kern w:val="0"/>
                          <w:sz w:val="18"/>
                          <w:szCs w:val="18"/>
                          <w:lang w:val="en-GB" w:eastAsia="x-none"/>
                        </w:rPr>
                        <m:t>L</m:t>
                      </m:r>
                    </m:e>
                    <m:sub>
                      <m:r>
                        <w:rPr>
                          <w:rFonts w:ascii="Cambria Math" w:eastAsia="Batang" w:hAnsi="Cambria Math" w:cs="Times New Roman"/>
                          <w:kern w:val="0"/>
                          <w:sz w:val="18"/>
                          <w:szCs w:val="18"/>
                          <w:lang w:val="en-GB" w:eastAsia="x-none"/>
                        </w:rPr>
                        <m:t>k</m:t>
                      </m:r>
                    </m:sub>
                  </m:sSub>
                </m:e>
              </m:nary>
            </m:oMath>
            <w:r w:rsidRPr="00CB3F9A">
              <w:rPr>
                <w:rFonts w:ascii="Times" w:eastAsia="Batang" w:hAnsi="Times" w:cs="Times New Roman" w:hint="eastAsia"/>
                <w:kern w:val="0"/>
                <w:szCs w:val="20"/>
                <w:lang w:val="en-GB"/>
              </w:rPr>
              <w:t>+</w:t>
            </w:r>
            <w:proofErr w:type="spellStart"/>
            <w:r w:rsidRPr="00CB3F9A">
              <w:rPr>
                <w:rFonts w:ascii="Times" w:eastAsia="Batang" w:hAnsi="Times" w:cs="Times New Roman"/>
                <w:kern w:val="0"/>
                <w:szCs w:val="20"/>
                <w:lang w:val="en-GB"/>
              </w:rPr>
              <w:t>RI.l</w:t>
            </w:r>
            <w:proofErr w:type="spellEnd"/>
            <w:r w:rsidRPr="00CB3F9A">
              <w:rPr>
                <w:rFonts w:ascii="Times" w:eastAsia="Batang" w:hAnsi="Times" w:cs="Times New Roman"/>
                <w:kern w:val="0"/>
                <w:szCs w:val="20"/>
                <w:lang w:val="en-GB"/>
              </w:rPr>
              <w:t>(n)+</w:t>
            </w:r>
            <w:r w:rsidRPr="00CB3F9A">
              <w:rPr>
                <w:rFonts w:ascii="Symbol" w:eastAsia="Batang" w:hAnsi="Symbol" w:cs="Times New Roman"/>
                <w:kern w:val="0"/>
                <w:szCs w:val="20"/>
                <w:lang w:val="en-GB" w:eastAsia="x-none"/>
              </w:rPr>
              <w:t></w:t>
            </w:r>
            <w:r w:rsidRPr="00CB3F9A">
              <w:rPr>
                <w:rFonts w:ascii="Symbol" w:eastAsia="Batang" w:hAnsi="Symbol" w:cs="Times New Roman"/>
                <w:kern w:val="0"/>
                <w:szCs w:val="20"/>
                <w:lang w:val="en-GB" w:eastAsia="x-none"/>
              </w:rPr>
              <w:t></w:t>
            </w:r>
          </w:p>
          <w:p w14:paraId="02D52B4F" w14:textId="77777777" w:rsidR="00CB3F9A" w:rsidRPr="00CB3F9A" w:rsidRDefault="00CB3F9A" w:rsidP="00CB3F9A">
            <w:pPr>
              <w:widowControl/>
              <w:snapToGrid w:val="0"/>
              <w:jc w:val="left"/>
              <w:rPr>
                <w:rFonts w:ascii="Times" w:eastAsia="Malgun Gothic" w:hAnsi="Times" w:cs="Times New Roman"/>
                <w:kern w:val="0"/>
                <w:szCs w:val="20"/>
                <w:lang w:val="en-GB"/>
              </w:rPr>
            </w:pPr>
            <w:r w:rsidRPr="00CB3F9A">
              <w:rPr>
                <w:rFonts w:ascii="Times" w:eastAsia="Malgun Gothic" w:hAnsi="Times" w:cs="Times New Roman" w:hint="eastAsia"/>
                <w:kern w:val="0"/>
                <w:szCs w:val="20"/>
                <w:lang w:val="en-GB"/>
              </w:rPr>
              <w:t>F</w:t>
            </w:r>
            <w:r w:rsidRPr="00CB3F9A">
              <w:rPr>
                <w:rFonts w:ascii="Times" w:eastAsia="Malgun Gothic" w:hAnsi="Times" w:cs="Times New Roman"/>
                <w:kern w:val="0"/>
                <w:szCs w:val="20"/>
                <w:lang w:val="en-GB"/>
              </w:rPr>
              <w:t>FS: FD permutation P(.) as Rel-16-analogous, or no permutation i.e. P(m)=m</w:t>
            </w:r>
          </w:p>
          <w:p w14:paraId="117EC393" w14:textId="77777777" w:rsidR="00CB3F9A" w:rsidRPr="009F7A1C" w:rsidRDefault="00CB3F9A" w:rsidP="00452BFB">
            <w:pPr>
              <w:pStyle w:val="a1"/>
              <w:spacing w:afterLines="50"/>
              <w:rPr>
                <w:rFonts w:eastAsiaTheme="minorEastAsia" w:cs="Times New Roman"/>
                <w:b/>
                <w:sz w:val="20"/>
                <w:szCs w:val="20"/>
                <w:u w:val="single"/>
                <w:lang w:val="en-GB" w:eastAsia="zh-CN"/>
              </w:rPr>
            </w:pPr>
          </w:p>
        </w:tc>
      </w:tr>
    </w:tbl>
    <w:p w14:paraId="08D240A4" w14:textId="7121BF16" w:rsidR="00CB3F9A" w:rsidRPr="009F7A1C" w:rsidRDefault="005557FB" w:rsidP="009F7A1C">
      <w:pPr>
        <w:pStyle w:val="a1"/>
        <w:spacing w:before="120" w:afterLines="50"/>
        <w:rPr>
          <w:rFonts w:eastAsia="等线" w:cs="Times New Roman"/>
          <w:bCs/>
          <w:sz w:val="20"/>
          <w:szCs w:val="20"/>
          <w:lang w:eastAsia="zh-CN"/>
        </w:rPr>
      </w:pPr>
      <w:r w:rsidRPr="009F7A1C">
        <w:rPr>
          <w:rFonts w:eastAsia="等线" w:cs="Times New Roman"/>
          <w:bCs/>
          <w:sz w:val="20"/>
          <w:szCs w:val="20"/>
          <w:lang w:eastAsia="zh-CN"/>
        </w:rPr>
        <w:t xml:space="preserve">As UCI omission is an emergency procedure, when UCI omission occurs the quality of CSI reporting is not guaranteed. In this case, it is unlikely for </w:t>
      </w:r>
      <w:proofErr w:type="spellStart"/>
      <w:r w:rsidRPr="009F7A1C">
        <w:rPr>
          <w:rFonts w:eastAsia="等线" w:cs="Times New Roman"/>
          <w:bCs/>
          <w:sz w:val="20"/>
          <w:szCs w:val="20"/>
          <w:lang w:eastAsia="zh-CN"/>
        </w:rPr>
        <w:t>gNB</w:t>
      </w:r>
      <w:proofErr w:type="spellEnd"/>
      <w:r w:rsidRPr="009F7A1C">
        <w:rPr>
          <w:rFonts w:eastAsia="等线" w:cs="Times New Roman"/>
          <w:bCs/>
          <w:sz w:val="20"/>
          <w:szCs w:val="20"/>
          <w:lang w:eastAsia="zh-CN"/>
        </w:rPr>
        <w:t xml:space="preserve"> to perform CJT transmission based on </w:t>
      </w:r>
      <w:r w:rsidR="002E4253">
        <w:rPr>
          <w:rFonts w:eastAsia="等线" w:cs="Times New Roman" w:hint="eastAsia"/>
          <w:bCs/>
          <w:sz w:val="20"/>
          <w:szCs w:val="20"/>
          <w:lang w:eastAsia="zh-CN"/>
        </w:rPr>
        <w:t xml:space="preserve">the </w:t>
      </w:r>
      <w:r w:rsidRPr="009F7A1C">
        <w:rPr>
          <w:rFonts w:eastAsia="等线" w:cs="Times New Roman"/>
          <w:bCs/>
          <w:sz w:val="20"/>
          <w:szCs w:val="20"/>
          <w:lang w:eastAsia="zh-CN"/>
        </w:rPr>
        <w:t xml:space="preserve">incomplete CSI reporting. Instead, </w:t>
      </w:r>
      <w:proofErr w:type="spellStart"/>
      <w:r w:rsidRPr="009F7A1C">
        <w:rPr>
          <w:rFonts w:eastAsia="等线" w:cs="Times New Roman"/>
          <w:bCs/>
          <w:sz w:val="20"/>
          <w:szCs w:val="20"/>
          <w:lang w:eastAsia="zh-CN"/>
        </w:rPr>
        <w:t>gNB</w:t>
      </w:r>
      <w:proofErr w:type="spellEnd"/>
      <w:r w:rsidRPr="009F7A1C">
        <w:rPr>
          <w:rFonts w:eastAsia="等线" w:cs="Times New Roman"/>
          <w:bCs/>
          <w:sz w:val="20"/>
          <w:szCs w:val="20"/>
          <w:lang w:eastAsia="zh-CN"/>
        </w:rPr>
        <w:t xml:space="preserve"> may choose single TRP transmission or CJT transmission with less number of TRPs for safer operation.</w:t>
      </w:r>
      <w:r>
        <w:rPr>
          <w:rFonts w:eastAsia="等线" w:cs="Times New Roman" w:hint="eastAsia"/>
          <w:bCs/>
          <w:sz w:val="20"/>
          <w:szCs w:val="20"/>
          <w:lang w:eastAsia="zh-CN"/>
        </w:rPr>
        <w:t xml:space="preserve"> </w:t>
      </w:r>
      <w:r>
        <w:rPr>
          <w:rFonts w:eastAsia="等线" w:cs="Times New Roman"/>
          <w:bCs/>
          <w:sz w:val="20"/>
          <w:szCs w:val="20"/>
          <w:lang w:eastAsia="zh-CN"/>
        </w:rPr>
        <w:t>W</w:t>
      </w:r>
      <w:r>
        <w:rPr>
          <w:rFonts w:eastAsia="等线" w:cs="Times New Roman" w:hint="eastAsia"/>
          <w:bCs/>
          <w:sz w:val="20"/>
          <w:szCs w:val="20"/>
          <w:lang w:eastAsia="zh-CN"/>
        </w:rPr>
        <w:t xml:space="preserve">ith Alt2, when UCI omission occurs, at least CSI for one TRP is reliably reported. </w:t>
      </w:r>
      <w:r>
        <w:rPr>
          <w:rFonts w:eastAsia="等线" w:cs="Times New Roman"/>
          <w:bCs/>
          <w:sz w:val="20"/>
          <w:szCs w:val="20"/>
          <w:lang w:eastAsia="zh-CN"/>
        </w:rPr>
        <w:t>T</w:t>
      </w:r>
      <w:r>
        <w:rPr>
          <w:rFonts w:eastAsia="等线" w:cs="Times New Roman" w:hint="eastAsia"/>
          <w:bCs/>
          <w:sz w:val="20"/>
          <w:szCs w:val="20"/>
          <w:lang w:eastAsia="zh-CN"/>
        </w:rPr>
        <w:t xml:space="preserve">herefore, Alt2 is preferred from </w:t>
      </w:r>
      <w:r>
        <w:rPr>
          <w:rFonts w:eastAsia="等线" w:cs="Times New Roman"/>
          <w:bCs/>
          <w:sz w:val="20"/>
          <w:szCs w:val="20"/>
          <w:lang w:eastAsia="zh-CN"/>
        </w:rPr>
        <w:t>perspective</w:t>
      </w:r>
      <w:r>
        <w:rPr>
          <w:rFonts w:eastAsia="等线" w:cs="Times New Roman" w:hint="eastAsia"/>
          <w:bCs/>
          <w:sz w:val="20"/>
          <w:szCs w:val="20"/>
          <w:lang w:eastAsia="zh-CN"/>
        </w:rPr>
        <w:t xml:space="preserve"> of safer operation. </w:t>
      </w:r>
      <w:r>
        <w:rPr>
          <w:rFonts w:eastAsia="等线" w:cs="Times New Roman"/>
          <w:bCs/>
          <w:sz w:val="20"/>
          <w:szCs w:val="20"/>
          <w:lang w:eastAsia="zh-CN"/>
        </w:rPr>
        <w:t>A</w:t>
      </w:r>
      <w:r>
        <w:rPr>
          <w:rFonts w:eastAsia="等线" w:cs="Times New Roman" w:hint="eastAsia"/>
          <w:bCs/>
          <w:sz w:val="20"/>
          <w:szCs w:val="20"/>
          <w:lang w:eastAsia="zh-CN"/>
        </w:rPr>
        <w:t>s TRP with SCI is likely to have better quali</w:t>
      </w:r>
      <w:r w:rsidR="00B70213">
        <w:rPr>
          <w:rFonts w:eastAsia="等线" w:cs="Times New Roman" w:hint="eastAsia"/>
          <w:bCs/>
          <w:sz w:val="20"/>
          <w:szCs w:val="20"/>
          <w:lang w:eastAsia="zh-CN"/>
        </w:rPr>
        <w:t xml:space="preserve">ty than other TRPs, the mapping </w:t>
      </w:r>
      <w:bookmarkStart w:id="14" w:name="_GoBack"/>
      <w:bookmarkEnd w:id="14"/>
      <w:r>
        <w:rPr>
          <w:rFonts w:eastAsia="等线" w:cs="Times New Roman" w:hint="eastAsia"/>
          <w:bCs/>
          <w:sz w:val="20"/>
          <w:szCs w:val="20"/>
          <w:lang w:eastAsia="zh-CN"/>
        </w:rPr>
        <w:t>Q(</w:t>
      </w:r>
      <w:r w:rsidRPr="009F7A1C">
        <w:rPr>
          <w:rFonts w:eastAsia="等线" w:cs="Times New Roman"/>
          <w:bCs/>
          <w:i/>
          <w:sz w:val="20"/>
          <w:szCs w:val="20"/>
          <w:lang w:eastAsia="zh-CN"/>
        </w:rPr>
        <w:t>n</w:t>
      </w:r>
      <w:r>
        <w:rPr>
          <w:rFonts w:eastAsia="等线" w:cs="Times New Roman" w:hint="eastAsia"/>
          <w:bCs/>
          <w:sz w:val="20"/>
          <w:szCs w:val="20"/>
          <w:lang w:eastAsia="zh-CN"/>
        </w:rPr>
        <w:t xml:space="preserve">) can be designed as: </w:t>
      </w:r>
      <w:r w:rsidRPr="005557FB">
        <w:rPr>
          <w:rFonts w:eastAsia="等线" w:cs="Times New Roman"/>
          <w:bCs/>
          <w:sz w:val="20"/>
          <w:szCs w:val="20"/>
          <w:lang w:eastAsia="zh-CN"/>
        </w:rPr>
        <w:t>Q(</w:t>
      </w:r>
      <w:r w:rsidRPr="009F7A1C">
        <w:rPr>
          <w:rFonts w:eastAsia="等线" w:cs="Times New Roman"/>
          <w:bCs/>
          <w:i/>
          <w:sz w:val="20"/>
          <w:szCs w:val="20"/>
          <w:lang w:eastAsia="zh-CN"/>
        </w:rPr>
        <w:t>n</w:t>
      </w:r>
      <w:r w:rsidRPr="005557FB">
        <w:rPr>
          <w:rFonts w:eastAsia="等线" w:cs="Times New Roman"/>
          <w:bCs/>
          <w:sz w:val="20"/>
          <w:szCs w:val="20"/>
          <w:lang w:eastAsia="zh-CN"/>
        </w:rPr>
        <w:t>)</w:t>
      </w:r>
      <w:r>
        <w:rPr>
          <w:rFonts w:eastAsia="等线" w:cs="Times New Roman" w:hint="eastAsia"/>
          <w:bCs/>
          <w:sz w:val="20"/>
          <w:szCs w:val="20"/>
          <w:lang w:eastAsia="zh-CN"/>
        </w:rPr>
        <w:t xml:space="preserve"> </w:t>
      </w:r>
      <w:r w:rsidRPr="005557FB">
        <w:rPr>
          <w:rFonts w:eastAsia="等线" w:cs="Times New Roman"/>
          <w:bCs/>
          <w:sz w:val="20"/>
          <w:szCs w:val="20"/>
          <w:lang w:eastAsia="zh-CN"/>
        </w:rPr>
        <w:t>=</w:t>
      </w:r>
      <w:r>
        <w:rPr>
          <w:rFonts w:eastAsia="等线" w:cs="Times New Roman" w:hint="eastAsia"/>
          <w:bCs/>
          <w:sz w:val="20"/>
          <w:szCs w:val="20"/>
          <w:lang w:eastAsia="zh-CN"/>
        </w:rPr>
        <w:t xml:space="preserve"> </w:t>
      </w:r>
      <w:r w:rsidRPr="009F7A1C">
        <w:rPr>
          <w:rFonts w:eastAsia="等线" w:cs="Times New Roman"/>
          <w:bCs/>
          <w:i/>
          <w:sz w:val="20"/>
          <w:szCs w:val="20"/>
          <w:lang w:eastAsia="zh-CN"/>
        </w:rPr>
        <w:t>n</w:t>
      </w:r>
      <w:r w:rsidRPr="005557FB">
        <w:rPr>
          <w:rFonts w:eastAsia="等线" w:cs="Times New Roman"/>
          <w:bCs/>
          <w:sz w:val="20"/>
          <w:szCs w:val="20"/>
          <w:lang w:eastAsia="zh-CN"/>
        </w:rPr>
        <w:t>, or Q(</w:t>
      </w:r>
      <w:r w:rsidRPr="009F7A1C">
        <w:rPr>
          <w:rFonts w:eastAsia="等线" w:cs="Times New Roman"/>
          <w:bCs/>
          <w:i/>
          <w:sz w:val="20"/>
          <w:szCs w:val="20"/>
          <w:lang w:eastAsia="zh-CN"/>
        </w:rPr>
        <w:t>n</w:t>
      </w:r>
      <w:r w:rsidRPr="005557FB">
        <w:rPr>
          <w:rFonts w:eastAsia="等线" w:cs="Times New Roman"/>
          <w:bCs/>
          <w:sz w:val="20"/>
          <w:szCs w:val="20"/>
          <w:lang w:eastAsia="zh-CN"/>
        </w:rPr>
        <w:t>)</w:t>
      </w:r>
      <w:r>
        <w:rPr>
          <w:rFonts w:eastAsia="等线" w:cs="Times New Roman" w:hint="eastAsia"/>
          <w:bCs/>
          <w:sz w:val="20"/>
          <w:szCs w:val="20"/>
          <w:lang w:eastAsia="zh-CN"/>
        </w:rPr>
        <w:t xml:space="preserve"> </w:t>
      </w:r>
      <w:r w:rsidRPr="005557FB">
        <w:rPr>
          <w:rFonts w:eastAsia="等线" w:cs="Times New Roman"/>
          <w:bCs/>
          <w:sz w:val="20"/>
          <w:szCs w:val="20"/>
          <w:lang w:eastAsia="zh-CN"/>
        </w:rPr>
        <w:t>=</w:t>
      </w:r>
      <w:r>
        <w:rPr>
          <w:rFonts w:eastAsia="等线" w:cs="Times New Roman" w:hint="eastAsia"/>
          <w:bCs/>
          <w:sz w:val="20"/>
          <w:szCs w:val="20"/>
          <w:lang w:eastAsia="zh-CN"/>
        </w:rPr>
        <w:t xml:space="preserve"> </w:t>
      </w:r>
      <w:r w:rsidRPr="005557FB">
        <w:rPr>
          <w:rFonts w:eastAsia="等线" w:cs="Times New Roman"/>
          <w:bCs/>
          <w:sz w:val="20"/>
          <w:szCs w:val="20"/>
          <w:lang w:eastAsia="zh-CN"/>
        </w:rPr>
        <w:t xml:space="preserve">0 if </w:t>
      </w:r>
      <w:r w:rsidRPr="009F7A1C">
        <w:rPr>
          <w:rFonts w:eastAsia="等线" w:cs="Times New Roman"/>
          <w:bCs/>
          <w:i/>
          <w:sz w:val="20"/>
          <w:szCs w:val="20"/>
          <w:lang w:eastAsia="zh-CN"/>
        </w:rPr>
        <w:t>n</w:t>
      </w:r>
      <w:r w:rsidRPr="005557FB">
        <w:rPr>
          <w:rFonts w:eastAsia="等线" w:cs="Times New Roman"/>
          <w:bCs/>
          <w:sz w:val="20"/>
          <w:szCs w:val="20"/>
          <w:lang w:eastAsia="zh-CN"/>
        </w:rPr>
        <w:t xml:space="preserve"> corresponds to strongest TRP/SCI</w:t>
      </w:r>
      <w:r>
        <w:rPr>
          <w:rFonts w:eastAsia="等线" w:cs="Times New Roman" w:hint="eastAsia"/>
          <w:bCs/>
          <w:sz w:val="20"/>
          <w:szCs w:val="20"/>
          <w:lang w:eastAsia="zh-CN"/>
        </w:rPr>
        <w:t>.</w:t>
      </w:r>
    </w:p>
    <w:p w14:paraId="2435F955" w14:textId="14CB3211" w:rsidR="005557FB" w:rsidRPr="009F7A1C" w:rsidRDefault="005557FB" w:rsidP="00452BFB">
      <w:pPr>
        <w:pStyle w:val="a1"/>
        <w:spacing w:afterLines="50"/>
        <w:rPr>
          <w:rFonts w:cs="Times New Roman"/>
          <w:b/>
          <w:sz w:val="20"/>
          <w:szCs w:val="20"/>
        </w:rPr>
      </w:pPr>
      <w:r w:rsidRPr="009F7A1C">
        <w:rPr>
          <w:rFonts w:cs="Times New Roman"/>
          <w:b/>
          <w:sz w:val="20"/>
          <w:szCs w:val="20"/>
        </w:rPr>
        <w:t>Proposal-</w:t>
      </w:r>
      <w:r w:rsidR="00B62DEE">
        <w:rPr>
          <w:rFonts w:eastAsiaTheme="minorEastAsia" w:cs="Times New Roman" w:hint="eastAsia"/>
          <w:b/>
          <w:sz w:val="20"/>
          <w:szCs w:val="20"/>
          <w:lang w:eastAsia="zh-CN"/>
        </w:rPr>
        <w:t>10</w:t>
      </w:r>
      <w:r w:rsidRPr="009F7A1C">
        <w:rPr>
          <w:rFonts w:cs="Times New Roman"/>
          <w:b/>
          <w:sz w:val="20"/>
          <w:szCs w:val="20"/>
        </w:rPr>
        <w:t>:</w:t>
      </w:r>
    </w:p>
    <w:p w14:paraId="295F72D7" w14:textId="7AAA98F6" w:rsidR="005557FB" w:rsidRDefault="005557FB" w:rsidP="009F7A1C">
      <w:pPr>
        <w:pStyle w:val="a1"/>
        <w:numPr>
          <w:ilvl w:val="0"/>
          <w:numId w:val="3"/>
        </w:numPr>
        <w:spacing w:afterLines="50"/>
        <w:rPr>
          <w:rFonts w:eastAsia="等线" w:cs="Times New Roman"/>
          <w:b/>
          <w:bCs/>
          <w:sz w:val="18"/>
          <w:szCs w:val="18"/>
          <w:lang w:eastAsia="zh-CN"/>
        </w:rPr>
      </w:pPr>
      <w:r w:rsidRPr="009F7A1C">
        <w:rPr>
          <w:rFonts w:eastAsia="等线" w:cs="Times New Roman"/>
          <w:b/>
          <w:bCs/>
          <w:sz w:val="18"/>
          <w:szCs w:val="18"/>
          <w:lang w:eastAsia="zh-CN"/>
        </w:rPr>
        <w:t>Alt2 is supported for UCI omission</w:t>
      </w:r>
      <w:r>
        <w:rPr>
          <w:rFonts w:eastAsia="等线" w:cs="Times New Roman" w:hint="eastAsia"/>
          <w:b/>
          <w:bCs/>
          <w:sz w:val="18"/>
          <w:szCs w:val="18"/>
          <w:lang w:eastAsia="zh-CN"/>
        </w:rPr>
        <w:t>:</w:t>
      </w:r>
    </w:p>
    <w:p w14:paraId="17C3FABA" w14:textId="08C1E49A" w:rsidR="005557FB" w:rsidRPr="009F7A1C" w:rsidRDefault="005557FB" w:rsidP="009F7A1C">
      <w:pPr>
        <w:widowControl/>
        <w:numPr>
          <w:ilvl w:val="1"/>
          <w:numId w:val="3"/>
        </w:numPr>
        <w:suppressAutoHyphens/>
        <w:snapToGrid w:val="0"/>
        <w:jc w:val="left"/>
        <w:rPr>
          <w:rFonts w:ascii="Times" w:eastAsia="Batang" w:hAnsi="Times" w:cs="Times New Roman"/>
          <w:b/>
          <w:kern w:val="0"/>
          <w:szCs w:val="20"/>
          <w:lang w:val="sv-SE" w:eastAsia="x-none"/>
        </w:rPr>
      </w:pPr>
      <w:r w:rsidRPr="009F7A1C">
        <w:rPr>
          <w:rFonts w:ascii="Times" w:eastAsia="Batang" w:hAnsi="Times" w:cs="Times New Roman"/>
          <w:b/>
          <w:kern w:val="0"/>
          <w:szCs w:val="20"/>
          <w:lang w:val="sv-SE" w:eastAsia="x-none"/>
        </w:rPr>
        <w:t>Prio(</w:t>
      </w:r>
      <w:r w:rsidRPr="009F7A1C">
        <w:rPr>
          <w:rFonts w:ascii="Symbol" w:eastAsia="Batang" w:hAnsi="Symbol" w:cs="Times New Roman"/>
          <w:b/>
          <w:kern w:val="0"/>
          <w:szCs w:val="20"/>
          <w:lang w:val="en-GB" w:eastAsia="x-none"/>
        </w:rPr>
        <w:t></w:t>
      </w:r>
      <w:r w:rsidRPr="009F7A1C">
        <w:rPr>
          <w:rFonts w:ascii="Times" w:eastAsia="Batang" w:hAnsi="Times" w:cs="Times New Roman"/>
          <w:b/>
          <w:kern w:val="0"/>
          <w:szCs w:val="20"/>
          <w:lang w:val="sv-SE" w:eastAsia="x-none"/>
        </w:rPr>
        <w:t>,l,m,n)=2L’.Q</w:t>
      </w:r>
      <w:r w:rsidRPr="009F7A1C">
        <w:rPr>
          <w:rFonts w:ascii="Times" w:hAnsi="Times" w:cs="Times New Roman"/>
          <w:b/>
          <w:kern w:val="0"/>
          <w:szCs w:val="20"/>
          <w:lang w:val="sv-SE"/>
        </w:rPr>
        <w:t>(</w:t>
      </w:r>
      <w:r w:rsidRPr="009F7A1C">
        <w:rPr>
          <w:rFonts w:ascii="Times" w:eastAsia="Batang" w:hAnsi="Times" w:cs="Times New Roman"/>
          <w:b/>
          <w:kern w:val="0"/>
          <w:szCs w:val="20"/>
          <w:lang w:val="sv-SE" w:eastAsia="x-none"/>
        </w:rPr>
        <w:t>n).RI.N</w:t>
      </w:r>
      <w:r w:rsidRPr="009F7A1C">
        <w:rPr>
          <w:rFonts w:ascii="Times" w:eastAsia="Batang" w:hAnsi="Times" w:cs="Times New Roman"/>
          <w:b/>
          <w:kern w:val="0"/>
          <w:szCs w:val="20"/>
          <w:vertAlign w:val="subscript"/>
          <w:lang w:val="sv-SE" w:eastAsia="x-none"/>
        </w:rPr>
        <w:t>3</w:t>
      </w:r>
      <w:r w:rsidRPr="009F7A1C">
        <w:rPr>
          <w:rFonts w:ascii="Times" w:eastAsia="Batang" w:hAnsi="Times" w:cs="Times New Roman"/>
          <w:b/>
          <w:kern w:val="0"/>
          <w:szCs w:val="20"/>
          <w:lang w:val="sv-SE" w:eastAsia="x-none"/>
        </w:rPr>
        <w:t>+2L’.RI. P(m)+RI.l(n)+</w:t>
      </w:r>
      <w:r w:rsidRPr="009F7A1C">
        <w:rPr>
          <w:rFonts w:ascii="Symbol" w:eastAsia="Batang" w:hAnsi="Symbol" w:cs="Times New Roman"/>
          <w:b/>
          <w:kern w:val="0"/>
          <w:szCs w:val="20"/>
          <w:lang w:val="en-GB" w:eastAsia="x-none"/>
        </w:rPr>
        <w:t></w:t>
      </w:r>
    </w:p>
    <w:p w14:paraId="3139D04B" w14:textId="11F896E7" w:rsidR="005557FB" w:rsidRPr="009F7A1C" w:rsidRDefault="005557FB" w:rsidP="009F7A1C">
      <w:pPr>
        <w:widowControl/>
        <w:numPr>
          <w:ilvl w:val="1"/>
          <w:numId w:val="3"/>
        </w:numPr>
        <w:suppressAutoHyphens/>
        <w:snapToGrid w:val="0"/>
        <w:jc w:val="left"/>
        <w:rPr>
          <w:rFonts w:ascii="Times" w:eastAsia="Batang" w:hAnsi="Times" w:cs="Times New Roman"/>
          <w:b/>
          <w:kern w:val="0"/>
          <w:szCs w:val="20"/>
          <w:lang w:val="sv-SE" w:eastAsia="x-none"/>
        </w:rPr>
      </w:pPr>
      <w:r w:rsidRPr="009F7A1C">
        <w:rPr>
          <w:rFonts w:eastAsia="等线" w:cs="Times New Roman"/>
          <w:b/>
          <w:bCs/>
          <w:szCs w:val="20"/>
        </w:rPr>
        <w:t>Q(</w:t>
      </w:r>
      <w:r w:rsidRPr="009F7A1C">
        <w:rPr>
          <w:rFonts w:eastAsia="等线" w:cs="Times New Roman"/>
          <w:b/>
          <w:bCs/>
          <w:i/>
          <w:szCs w:val="20"/>
        </w:rPr>
        <w:t>n</w:t>
      </w:r>
      <w:r w:rsidRPr="009F7A1C">
        <w:rPr>
          <w:rFonts w:eastAsia="等线" w:cs="Times New Roman"/>
          <w:b/>
          <w:bCs/>
          <w:szCs w:val="20"/>
        </w:rPr>
        <w:t xml:space="preserve">) = </w:t>
      </w:r>
      <w:r w:rsidRPr="009F7A1C">
        <w:rPr>
          <w:rFonts w:eastAsia="等线" w:cs="Times New Roman"/>
          <w:b/>
          <w:bCs/>
          <w:i/>
          <w:szCs w:val="20"/>
        </w:rPr>
        <w:t>n</w:t>
      </w:r>
      <w:r w:rsidRPr="009F7A1C">
        <w:rPr>
          <w:rFonts w:eastAsia="等线" w:cs="Times New Roman"/>
          <w:b/>
          <w:bCs/>
          <w:szCs w:val="20"/>
        </w:rPr>
        <w:t>, or Q(</w:t>
      </w:r>
      <w:r w:rsidRPr="009F7A1C">
        <w:rPr>
          <w:rFonts w:eastAsia="等线" w:cs="Times New Roman"/>
          <w:b/>
          <w:bCs/>
          <w:i/>
          <w:szCs w:val="20"/>
        </w:rPr>
        <w:t>n</w:t>
      </w:r>
      <w:r w:rsidRPr="009F7A1C">
        <w:rPr>
          <w:rFonts w:eastAsia="等线" w:cs="Times New Roman"/>
          <w:b/>
          <w:bCs/>
          <w:szCs w:val="20"/>
        </w:rPr>
        <w:t xml:space="preserve">) = 0 if </w:t>
      </w:r>
      <w:r w:rsidRPr="009F7A1C">
        <w:rPr>
          <w:rFonts w:eastAsia="等线" w:cs="Times New Roman"/>
          <w:b/>
          <w:bCs/>
          <w:i/>
          <w:szCs w:val="20"/>
        </w:rPr>
        <w:t>n</w:t>
      </w:r>
      <w:r w:rsidRPr="009F7A1C">
        <w:rPr>
          <w:rFonts w:eastAsia="等线" w:cs="Times New Roman"/>
          <w:b/>
          <w:bCs/>
          <w:szCs w:val="20"/>
        </w:rPr>
        <w:t xml:space="preserve"> corresponds to strongest TRP/SCI</w:t>
      </w:r>
    </w:p>
    <w:p w14:paraId="45AAF6BD" w14:textId="77777777" w:rsidR="005557FB" w:rsidRDefault="005557FB" w:rsidP="00452BFB">
      <w:pPr>
        <w:pStyle w:val="a1"/>
        <w:spacing w:afterLines="50"/>
        <w:rPr>
          <w:rFonts w:eastAsiaTheme="minorEastAsia" w:cs="Times New Roman"/>
          <w:b/>
          <w:sz w:val="20"/>
          <w:szCs w:val="20"/>
          <w:u w:val="single"/>
          <w:lang w:eastAsia="zh-CN"/>
        </w:rPr>
      </w:pPr>
    </w:p>
    <w:p w14:paraId="76B423EF" w14:textId="71A3FD15" w:rsidR="00771FFE" w:rsidRPr="009F7A1C" w:rsidRDefault="00E202FC" w:rsidP="009F7A1C">
      <w:pPr>
        <w:pStyle w:val="3"/>
        <w:rPr>
          <w:rFonts w:eastAsiaTheme="minorEastAsia"/>
          <w:b w:val="0"/>
        </w:rPr>
      </w:pPr>
      <w:r w:rsidRPr="009F7A1C">
        <w:rPr>
          <w:rFonts w:eastAsiaTheme="minorEastAsia"/>
        </w:rPr>
        <w:t xml:space="preserve">Other enhancements </w:t>
      </w:r>
      <w:r w:rsidR="003B14EB">
        <w:rPr>
          <w:rFonts w:eastAsiaTheme="minorEastAsia" w:hint="eastAsia"/>
        </w:rPr>
        <w:t>to</w:t>
      </w:r>
      <w:r w:rsidR="003B14EB" w:rsidRPr="009F7A1C">
        <w:rPr>
          <w:rFonts w:eastAsiaTheme="minorEastAsia"/>
        </w:rPr>
        <w:t xml:space="preserve"> </w:t>
      </w:r>
      <w:r w:rsidRPr="009F7A1C">
        <w:rPr>
          <w:rFonts w:eastAsiaTheme="minorEastAsia"/>
        </w:rPr>
        <w:t>mode 1</w:t>
      </w:r>
    </w:p>
    <w:p w14:paraId="4866D4EC" w14:textId="0AF2A50A" w:rsidR="00CB4F4E" w:rsidRDefault="00CB4F4E" w:rsidP="00E202FC">
      <w:pPr>
        <w:pStyle w:val="a1"/>
        <w:spacing w:afterLines="50"/>
        <w:rPr>
          <w:rFonts w:eastAsiaTheme="minorEastAsia" w:cs="Times New Roman"/>
          <w:sz w:val="20"/>
          <w:szCs w:val="20"/>
          <w:lang w:val="en-GB" w:eastAsia="zh-CN"/>
        </w:rPr>
      </w:pPr>
      <w:r w:rsidRPr="00CB4F4E">
        <w:rPr>
          <w:rFonts w:eastAsiaTheme="minorEastAsia" w:cs="Times New Roman"/>
          <w:sz w:val="20"/>
          <w:szCs w:val="20"/>
          <w:lang w:val="en-GB" w:eastAsia="zh-CN"/>
        </w:rPr>
        <w:t xml:space="preserve">For mode 1, independent FD bases are selected. If explicit co-scaling is not introduced for mode 1, the only difference between mode 1 and mode 2 is the selection of independent or common FD bases. However, even if mode 1 is configured by RRC </w:t>
      </w:r>
      <w:proofErr w:type="spellStart"/>
      <w:r w:rsidRPr="00CB4F4E">
        <w:rPr>
          <w:rFonts w:eastAsiaTheme="minorEastAsia" w:cs="Times New Roman"/>
          <w:sz w:val="20"/>
          <w:szCs w:val="20"/>
          <w:lang w:val="en-GB" w:eastAsia="zh-CN"/>
        </w:rPr>
        <w:t>signaling</w:t>
      </w:r>
      <w:proofErr w:type="spellEnd"/>
      <w:r w:rsidRPr="00CB4F4E">
        <w:rPr>
          <w:rFonts w:eastAsiaTheme="minorEastAsia" w:cs="Times New Roman"/>
          <w:sz w:val="20"/>
          <w:szCs w:val="20"/>
          <w:lang w:val="en-GB" w:eastAsia="zh-CN"/>
        </w:rPr>
        <w:t>, the delay paths/FD bases of some TRPs may be aligned. In such cases, reporting independent FD bases would result in unnecessary waste of UL resources. Therefore, an enhancement to mode 1 can be considered if the FD bases of some TRP/TRP groups are aligned. For example, in</w:t>
      </w:r>
      <w:r w:rsidR="00ED4033">
        <w:rPr>
          <w:rFonts w:eastAsiaTheme="minorEastAsia" w:cs="Times New Roman" w:hint="eastAsia"/>
          <w:sz w:val="20"/>
          <w:szCs w:val="20"/>
          <w:lang w:val="en-GB" w:eastAsia="zh-CN"/>
        </w:rPr>
        <w:t xml:space="preserve"> </w:t>
      </w:r>
      <w:r w:rsidR="00ED4033">
        <w:rPr>
          <w:rFonts w:eastAsiaTheme="minorEastAsia" w:cs="Times New Roman"/>
          <w:sz w:val="20"/>
          <w:szCs w:val="20"/>
          <w:lang w:val="en-GB" w:eastAsia="zh-CN"/>
        </w:rPr>
        <w:fldChar w:fldCharType="begin"/>
      </w:r>
      <w:r w:rsidR="00ED4033">
        <w:rPr>
          <w:rFonts w:eastAsiaTheme="minorEastAsia" w:cs="Times New Roman"/>
          <w:sz w:val="20"/>
          <w:szCs w:val="20"/>
          <w:lang w:val="en-GB" w:eastAsia="zh-CN"/>
        </w:rPr>
        <w:instrText xml:space="preserve"> </w:instrText>
      </w:r>
      <w:r w:rsidR="00ED4033">
        <w:rPr>
          <w:rFonts w:eastAsiaTheme="minorEastAsia" w:cs="Times New Roman" w:hint="eastAsia"/>
          <w:sz w:val="20"/>
          <w:szCs w:val="20"/>
          <w:lang w:val="en-GB" w:eastAsia="zh-CN"/>
        </w:rPr>
        <w:instrText>REF _Ref127367696 \h</w:instrText>
      </w:r>
      <w:r w:rsidR="00ED4033">
        <w:rPr>
          <w:rFonts w:eastAsiaTheme="minorEastAsia" w:cs="Times New Roman"/>
          <w:sz w:val="20"/>
          <w:szCs w:val="20"/>
          <w:lang w:val="en-GB" w:eastAsia="zh-CN"/>
        </w:rPr>
        <w:instrText xml:space="preserve"> </w:instrText>
      </w:r>
      <w:r w:rsidR="00ED4033">
        <w:rPr>
          <w:rFonts w:eastAsiaTheme="minorEastAsia" w:cs="Times New Roman"/>
          <w:sz w:val="20"/>
          <w:szCs w:val="20"/>
          <w:lang w:val="en-GB" w:eastAsia="zh-CN"/>
        </w:rPr>
      </w:r>
      <w:r w:rsidR="00ED4033">
        <w:rPr>
          <w:rFonts w:eastAsiaTheme="minorEastAsia" w:cs="Times New Roman"/>
          <w:sz w:val="20"/>
          <w:szCs w:val="20"/>
          <w:lang w:val="en-GB" w:eastAsia="zh-CN"/>
        </w:rPr>
        <w:fldChar w:fldCharType="separate"/>
      </w:r>
      <w:r w:rsidR="00ED4033" w:rsidRPr="00090388">
        <w:rPr>
          <w:sz w:val="20"/>
          <w:szCs w:val="20"/>
        </w:rPr>
        <w:t xml:space="preserve">Figure </w:t>
      </w:r>
      <w:r w:rsidR="00ED4033">
        <w:rPr>
          <w:noProof/>
          <w:sz w:val="20"/>
          <w:szCs w:val="20"/>
        </w:rPr>
        <w:t>4</w:t>
      </w:r>
      <w:r w:rsidR="00ED4033">
        <w:rPr>
          <w:rFonts w:eastAsiaTheme="minorEastAsia" w:cs="Times New Roman"/>
          <w:sz w:val="20"/>
          <w:szCs w:val="20"/>
          <w:lang w:val="en-GB" w:eastAsia="zh-CN"/>
        </w:rPr>
        <w:fldChar w:fldCharType="end"/>
      </w:r>
      <w:r w:rsidRPr="00CB4F4E">
        <w:rPr>
          <w:rFonts w:eastAsiaTheme="minorEastAsia" w:cs="Times New Roman"/>
          <w:sz w:val="20"/>
          <w:szCs w:val="20"/>
          <w:lang w:val="en-GB" w:eastAsia="zh-CN"/>
        </w:rPr>
        <w:t>, the UE can omit the FD bases of some TRP/TRP groups if their FD bases are aligned, thus reducing the feedback overhead, similar to mode 2.</w:t>
      </w:r>
    </w:p>
    <w:p w14:paraId="0945373B" w14:textId="77777777" w:rsidR="006E63D4" w:rsidRDefault="006E63D4" w:rsidP="00E202FC">
      <w:pPr>
        <w:pStyle w:val="a1"/>
        <w:spacing w:afterLines="50"/>
        <w:rPr>
          <w:rFonts w:eastAsiaTheme="minorEastAsia" w:cs="Times New Roman"/>
          <w:sz w:val="20"/>
          <w:szCs w:val="20"/>
          <w:lang w:eastAsia="zh-CN"/>
        </w:rPr>
      </w:pPr>
    </w:p>
    <w:p w14:paraId="0B46FF3D" w14:textId="35817968" w:rsidR="00B3736A" w:rsidRDefault="0008048C" w:rsidP="0008048C">
      <w:pPr>
        <w:pStyle w:val="a1"/>
        <w:spacing w:afterLines="50"/>
        <w:jc w:val="center"/>
        <w:rPr>
          <w:rFonts w:eastAsiaTheme="minorEastAsia" w:cs="Times New Roman"/>
          <w:sz w:val="20"/>
          <w:szCs w:val="20"/>
          <w:lang w:eastAsia="zh-CN"/>
        </w:rPr>
      </w:pPr>
      <w:r>
        <w:rPr>
          <w:rFonts w:eastAsiaTheme="minorEastAsia" w:cs="Times New Roman"/>
          <w:noProof/>
          <w:sz w:val="20"/>
          <w:szCs w:val="20"/>
          <w:lang w:eastAsia="zh-CN"/>
        </w:rPr>
        <w:lastRenderedPageBreak/>
        <w:drawing>
          <wp:inline distT="0" distB="0" distL="0" distR="0" wp14:anchorId="00BF0D3A" wp14:editId="424A003C">
            <wp:extent cx="3722914" cy="149549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4565" cy="1496162"/>
                    </a:xfrm>
                    <a:prstGeom prst="rect">
                      <a:avLst/>
                    </a:prstGeom>
                    <a:noFill/>
                  </pic:spPr>
                </pic:pic>
              </a:graphicData>
            </a:graphic>
          </wp:inline>
        </w:drawing>
      </w:r>
    </w:p>
    <w:p w14:paraId="602C6549" w14:textId="05ACEB4E" w:rsidR="0008048C" w:rsidRPr="00090388" w:rsidRDefault="00BE0EE9" w:rsidP="00D61BB1">
      <w:pPr>
        <w:pStyle w:val="af1"/>
        <w:rPr>
          <w:sz w:val="20"/>
          <w:szCs w:val="20"/>
        </w:rPr>
      </w:pPr>
      <w:r>
        <w:rPr>
          <w:rFonts w:hint="eastAsia"/>
          <w:lang w:eastAsia="zh-CN"/>
        </w:rPr>
        <w:t xml:space="preserve">  </w:t>
      </w:r>
      <w:bookmarkStart w:id="15" w:name="_Ref127367696"/>
      <w:r w:rsidRPr="00090388">
        <w:rPr>
          <w:sz w:val="20"/>
          <w:szCs w:val="20"/>
        </w:rPr>
        <w:t xml:space="preserve">Figure </w:t>
      </w:r>
      <w:r w:rsidR="00395ED5" w:rsidRPr="00090388">
        <w:rPr>
          <w:sz w:val="20"/>
          <w:szCs w:val="20"/>
        </w:rPr>
        <w:fldChar w:fldCharType="begin"/>
      </w:r>
      <w:r w:rsidR="00395ED5" w:rsidRPr="00090388">
        <w:rPr>
          <w:sz w:val="20"/>
          <w:szCs w:val="20"/>
        </w:rPr>
        <w:instrText xml:space="preserve"> SEQ Figure \* ARABIC </w:instrText>
      </w:r>
      <w:r w:rsidR="00395ED5" w:rsidRPr="00090388">
        <w:rPr>
          <w:sz w:val="20"/>
          <w:szCs w:val="20"/>
        </w:rPr>
        <w:fldChar w:fldCharType="separate"/>
      </w:r>
      <w:r w:rsidR="00ED4033">
        <w:rPr>
          <w:noProof/>
          <w:sz w:val="20"/>
          <w:szCs w:val="20"/>
        </w:rPr>
        <w:t>4</w:t>
      </w:r>
      <w:r w:rsidR="00395ED5" w:rsidRPr="00090388">
        <w:rPr>
          <w:sz w:val="20"/>
          <w:szCs w:val="20"/>
        </w:rPr>
        <w:fldChar w:fldCharType="end"/>
      </w:r>
      <w:bookmarkEnd w:id="15"/>
      <w:r w:rsidR="00B34125" w:rsidRPr="00090388">
        <w:rPr>
          <w:sz w:val="20"/>
          <w:szCs w:val="20"/>
          <w:lang w:eastAsia="zh-CN"/>
        </w:rPr>
        <w:t xml:space="preserve"> </w:t>
      </w:r>
      <w:r w:rsidR="007F008B">
        <w:rPr>
          <w:rFonts w:hint="eastAsia"/>
          <w:sz w:val="20"/>
          <w:szCs w:val="20"/>
          <w:lang w:eastAsia="zh-CN"/>
        </w:rPr>
        <w:t xml:space="preserve"> </w:t>
      </w:r>
      <w:r w:rsidRPr="00090388">
        <w:rPr>
          <w:sz w:val="20"/>
          <w:szCs w:val="20"/>
          <w:lang w:eastAsia="zh-CN"/>
        </w:rPr>
        <w:t xml:space="preserve">Omission of FD basis reporting for </w:t>
      </w:r>
      <w:r w:rsidR="0008048C" w:rsidRPr="00090388">
        <w:rPr>
          <w:sz w:val="20"/>
          <w:szCs w:val="20"/>
        </w:rPr>
        <w:t>mode 1</w:t>
      </w:r>
    </w:p>
    <w:p w14:paraId="2BF7CA26" w14:textId="77777777" w:rsidR="0008048C" w:rsidRPr="006E63D4" w:rsidRDefault="0008048C" w:rsidP="0008048C">
      <w:pPr>
        <w:pStyle w:val="a1"/>
        <w:spacing w:afterLines="50"/>
        <w:jc w:val="center"/>
        <w:rPr>
          <w:rFonts w:eastAsiaTheme="minorEastAsia" w:cs="Times New Roman"/>
          <w:sz w:val="20"/>
          <w:szCs w:val="20"/>
          <w:lang w:val="en-GB" w:eastAsia="zh-CN"/>
        </w:rPr>
      </w:pPr>
    </w:p>
    <w:p w14:paraId="31164624" w14:textId="1C0B17AA" w:rsidR="00E202FC" w:rsidRPr="00706B99" w:rsidRDefault="00E202FC" w:rsidP="00E202FC">
      <w:pPr>
        <w:pStyle w:val="a1"/>
        <w:spacing w:afterLines="50"/>
        <w:rPr>
          <w:rFonts w:eastAsiaTheme="minorEastAsia"/>
          <w:kern w:val="2"/>
          <w:sz w:val="21"/>
          <w:lang w:eastAsia="zh-CN"/>
        </w:rPr>
      </w:pPr>
      <w:r w:rsidRPr="00706B99">
        <w:rPr>
          <w:rFonts w:cs="Times New Roman" w:hint="eastAsia"/>
          <w:b/>
          <w:sz w:val="20"/>
          <w:szCs w:val="20"/>
        </w:rPr>
        <w:t>Proposal-</w:t>
      </w:r>
      <w:r w:rsidR="00B62DEE">
        <w:rPr>
          <w:rFonts w:eastAsiaTheme="minorEastAsia" w:cs="Times New Roman" w:hint="eastAsia"/>
          <w:b/>
          <w:sz w:val="20"/>
          <w:szCs w:val="20"/>
          <w:lang w:eastAsia="zh-CN"/>
        </w:rPr>
        <w:t>11</w:t>
      </w:r>
      <w:r w:rsidRPr="00706B99">
        <w:rPr>
          <w:rFonts w:cs="Times New Roman"/>
          <w:b/>
          <w:sz w:val="20"/>
          <w:szCs w:val="20"/>
        </w:rPr>
        <w:t>:</w:t>
      </w:r>
      <w:r w:rsidRPr="00706B99">
        <w:rPr>
          <w:rFonts w:eastAsiaTheme="minorEastAsia"/>
          <w:kern w:val="2"/>
          <w:sz w:val="21"/>
          <w:lang w:eastAsia="zh-CN"/>
        </w:rPr>
        <w:t xml:space="preserve"> </w:t>
      </w:r>
    </w:p>
    <w:p w14:paraId="32FCE5D4" w14:textId="4A4F3830" w:rsidR="00E202FC" w:rsidRPr="005C3B94" w:rsidRDefault="00BE0EE9" w:rsidP="0008048C">
      <w:pPr>
        <w:pStyle w:val="a8"/>
        <w:numPr>
          <w:ilvl w:val="0"/>
          <w:numId w:val="3"/>
        </w:numPr>
        <w:spacing w:afterLines="50" w:after="120"/>
        <w:ind w:firstLineChars="0"/>
        <w:rPr>
          <w:rFonts w:cs="Times New Roman"/>
          <w:b/>
          <w:szCs w:val="20"/>
        </w:rPr>
      </w:pPr>
      <w:r>
        <w:rPr>
          <w:rFonts w:cs="Times New Roman" w:hint="eastAsia"/>
          <w:b/>
          <w:szCs w:val="20"/>
        </w:rPr>
        <w:t xml:space="preserve">FD basis for a TRP can be omitted </w:t>
      </w:r>
      <w:r w:rsidR="008C6E5E">
        <w:rPr>
          <w:rFonts w:cs="Times New Roman"/>
          <w:b/>
          <w:szCs w:val="20"/>
        </w:rPr>
        <w:t>if the FD</w:t>
      </w:r>
      <w:r w:rsidR="008C6E5E">
        <w:rPr>
          <w:rFonts w:cs="Times New Roman" w:hint="eastAsia"/>
          <w:b/>
          <w:szCs w:val="20"/>
        </w:rPr>
        <w:t xml:space="preserve"> </w:t>
      </w:r>
      <w:proofErr w:type="gramStart"/>
      <w:r w:rsidR="00EF6AD7" w:rsidRPr="00706B99">
        <w:rPr>
          <w:rFonts w:cs="Times New Roman"/>
          <w:b/>
          <w:szCs w:val="20"/>
        </w:rPr>
        <w:t xml:space="preserve">basis of </w:t>
      </w:r>
      <w:r>
        <w:rPr>
          <w:rFonts w:cs="Times New Roman" w:hint="eastAsia"/>
          <w:b/>
          <w:szCs w:val="20"/>
        </w:rPr>
        <w:t>multiple</w:t>
      </w:r>
      <w:r w:rsidR="00AE5F5D">
        <w:rPr>
          <w:rFonts w:cs="Times New Roman" w:hint="eastAsia"/>
          <w:b/>
          <w:szCs w:val="20"/>
        </w:rPr>
        <w:t xml:space="preserve"> </w:t>
      </w:r>
      <w:r>
        <w:rPr>
          <w:rFonts w:cs="Times New Roman" w:hint="eastAsia"/>
          <w:b/>
          <w:szCs w:val="20"/>
        </w:rPr>
        <w:t>TRPs</w:t>
      </w:r>
      <w:r w:rsidR="00EF6AD7" w:rsidRPr="00706B99">
        <w:rPr>
          <w:rFonts w:cs="Times New Roman"/>
          <w:b/>
          <w:szCs w:val="20"/>
        </w:rPr>
        <w:t xml:space="preserve"> </w:t>
      </w:r>
      <w:r>
        <w:rPr>
          <w:rFonts w:cs="Times New Roman" w:hint="eastAsia"/>
          <w:b/>
          <w:szCs w:val="20"/>
        </w:rPr>
        <w:t>are</w:t>
      </w:r>
      <w:proofErr w:type="gramEnd"/>
      <w:r w:rsidRPr="00706B99">
        <w:rPr>
          <w:rFonts w:cs="Times New Roman"/>
          <w:b/>
          <w:szCs w:val="20"/>
        </w:rPr>
        <w:t xml:space="preserve"> </w:t>
      </w:r>
      <w:r w:rsidR="00706B99" w:rsidRPr="00706B99">
        <w:rPr>
          <w:rFonts w:cs="Times New Roman" w:hint="eastAsia"/>
          <w:b/>
          <w:szCs w:val="20"/>
        </w:rPr>
        <w:t>aligned</w:t>
      </w:r>
      <w:r w:rsidR="00EF6AD7" w:rsidRPr="00706B99">
        <w:rPr>
          <w:rFonts w:cs="Times New Roman"/>
          <w:b/>
          <w:szCs w:val="20"/>
        </w:rPr>
        <w:t>.</w:t>
      </w:r>
    </w:p>
    <w:p w14:paraId="3793E42A" w14:textId="77777777" w:rsidR="005C3B94" w:rsidRPr="005C3B94" w:rsidRDefault="005C3B94" w:rsidP="005C3B94">
      <w:pPr>
        <w:spacing w:afterLines="50" w:after="120"/>
        <w:rPr>
          <w:rFonts w:cs="Times New Roman"/>
          <w:b/>
          <w:szCs w:val="20"/>
        </w:rPr>
      </w:pPr>
    </w:p>
    <w:p w14:paraId="3A8C3EB8" w14:textId="77777777" w:rsidR="00E60205" w:rsidRPr="00E60205" w:rsidRDefault="00E60205" w:rsidP="00C42BBC">
      <w:pPr>
        <w:spacing w:afterLines="50" w:after="120"/>
        <w:rPr>
          <w:rFonts w:cs="Times New Roman"/>
          <w:b/>
          <w:szCs w:val="20"/>
        </w:rPr>
        <w:sectPr w:rsidR="00E60205" w:rsidRPr="00E60205" w:rsidSect="00C20ACE">
          <w:type w:val="continuous"/>
          <w:pgSz w:w="11906" w:h="16838"/>
          <w:pgMar w:top="1418" w:right="1418" w:bottom="1418" w:left="1418" w:header="709" w:footer="709" w:gutter="0"/>
          <w:cols w:space="720"/>
          <w:docGrid w:linePitch="360"/>
        </w:sectPr>
      </w:pPr>
    </w:p>
    <w:p w14:paraId="70F8FC13" w14:textId="56331912" w:rsidR="00B426C7" w:rsidRPr="007C24ED" w:rsidRDefault="00B426C7" w:rsidP="00C42BBC">
      <w:pPr>
        <w:pStyle w:val="1"/>
        <w:spacing w:before="0" w:afterLines="50"/>
      </w:pPr>
      <w:r w:rsidRPr="00CC300E">
        <w:rPr>
          <w:rFonts w:hint="eastAsia"/>
        </w:rPr>
        <w:lastRenderedPageBreak/>
        <w:t>Conclusion</w:t>
      </w:r>
      <w:r>
        <w:rPr>
          <w:rFonts w:hint="eastAsia"/>
        </w:rPr>
        <w:t>s</w:t>
      </w:r>
    </w:p>
    <w:p w14:paraId="1AEB561F" w14:textId="7674A6C3" w:rsidR="00B426C7" w:rsidRDefault="00B426C7" w:rsidP="00C42BBC">
      <w:pPr>
        <w:widowControl/>
        <w:spacing w:afterLines="50" w:after="120"/>
        <w:rPr>
          <w:rFonts w:eastAsia="宋体" w:cs="Times New Roman"/>
          <w:kern w:val="0"/>
          <w:szCs w:val="20"/>
          <w:lang w:val="en-GB"/>
        </w:rPr>
      </w:pPr>
      <w:r>
        <w:rPr>
          <w:rFonts w:eastAsia="宋体" w:cs="Times New Roman" w:hint="eastAsia"/>
          <w:kern w:val="0"/>
          <w:szCs w:val="20"/>
          <w:lang w:val="en-GB"/>
        </w:rPr>
        <w:t>In this contribution, we provided our views on the enhancement</w:t>
      </w:r>
      <w:r w:rsidR="002F6F78">
        <w:rPr>
          <w:rFonts w:eastAsia="宋体" w:cs="Times New Roman" w:hint="eastAsia"/>
          <w:kern w:val="0"/>
          <w:szCs w:val="20"/>
          <w:lang w:val="en-GB"/>
        </w:rPr>
        <w:t>s</w:t>
      </w:r>
      <w:r>
        <w:rPr>
          <w:rFonts w:eastAsia="宋体" w:cs="Times New Roman" w:hint="eastAsia"/>
          <w:kern w:val="0"/>
          <w:szCs w:val="20"/>
          <w:lang w:val="en-GB"/>
        </w:rPr>
        <w:t xml:space="preserve"> </w:t>
      </w:r>
      <w:r w:rsidR="002F6F78">
        <w:rPr>
          <w:rFonts w:eastAsia="宋体" w:cs="Times New Roman" w:hint="eastAsia"/>
          <w:kern w:val="0"/>
          <w:szCs w:val="20"/>
          <w:lang w:val="en-GB"/>
        </w:rPr>
        <w:t>for</w:t>
      </w:r>
      <w:r>
        <w:rPr>
          <w:rFonts w:eastAsia="宋体" w:cs="Times New Roman" w:hint="eastAsia"/>
          <w:kern w:val="0"/>
          <w:szCs w:val="20"/>
          <w:lang w:val="en-GB"/>
        </w:rPr>
        <w:t xml:space="preserve"> </w:t>
      </w:r>
      <w:r w:rsidR="002047C4">
        <w:rPr>
          <w:rFonts w:eastAsia="宋体" w:cs="Times New Roman" w:hint="eastAsia"/>
          <w:kern w:val="0"/>
          <w:szCs w:val="20"/>
          <w:lang w:val="en-GB"/>
        </w:rPr>
        <w:t>DL CSI enh</w:t>
      </w:r>
      <w:r w:rsidR="001350F1">
        <w:rPr>
          <w:rFonts w:eastAsia="宋体" w:cs="Times New Roman" w:hint="eastAsia"/>
          <w:kern w:val="0"/>
          <w:szCs w:val="20"/>
          <w:lang w:val="en-GB"/>
        </w:rPr>
        <w:t>a</w:t>
      </w:r>
      <w:r w:rsidR="002047C4">
        <w:rPr>
          <w:rFonts w:eastAsia="宋体" w:cs="Times New Roman" w:hint="eastAsia"/>
          <w:kern w:val="0"/>
          <w:szCs w:val="20"/>
          <w:lang w:val="en-GB"/>
        </w:rPr>
        <w:t>ncement</w:t>
      </w:r>
      <w:r w:rsidR="001350F1">
        <w:rPr>
          <w:rFonts w:eastAsia="宋体" w:cs="Times New Roman" w:hint="eastAsia"/>
          <w:kern w:val="0"/>
          <w:szCs w:val="20"/>
          <w:lang w:val="en-GB"/>
        </w:rPr>
        <w:t>s</w:t>
      </w:r>
      <w:r>
        <w:rPr>
          <w:rFonts w:eastAsia="宋体" w:cs="Times New Roman" w:hint="eastAsia"/>
          <w:kern w:val="0"/>
          <w:szCs w:val="20"/>
          <w:lang w:val="en-GB"/>
        </w:rPr>
        <w:t xml:space="preserve">. We have the following </w:t>
      </w:r>
      <w:r w:rsidR="009915AC">
        <w:rPr>
          <w:rFonts w:eastAsia="宋体" w:cs="Times New Roman" w:hint="eastAsia"/>
          <w:kern w:val="0"/>
          <w:szCs w:val="20"/>
          <w:lang w:val="en-GB"/>
        </w:rPr>
        <w:t xml:space="preserve">observations and </w:t>
      </w:r>
      <w:r>
        <w:rPr>
          <w:rFonts w:eastAsia="宋体" w:cs="Times New Roman" w:hint="eastAsia"/>
          <w:kern w:val="0"/>
          <w:szCs w:val="20"/>
          <w:lang w:val="en-GB"/>
        </w:rPr>
        <w:t>proposals:</w:t>
      </w:r>
    </w:p>
    <w:p w14:paraId="18195AF4" w14:textId="77777777" w:rsidR="00787E7E" w:rsidRPr="00217F68" w:rsidRDefault="00787E7E" w:rsidP="00787E7E">
      <w:pPr>
        <w:pStyle w:val="Normal9pointspacing"/>
        <w:spacing w:before="0" w:after="50"/>
        <w:rPr>
          <w:b/>
          <w:szCs w:val="20"/>
          <w:lang w:val="en-US"/>
        </w:rPr>
      </w:pPr>
      <w:r w:rsidRPr="00217F68">
        <w:rPr>
          <w:b/>
          <w:szCs w:val="20"/>
          <w:lang w:val="en-US"/>
        </w:rPr>
        <w:t>Proposal</w:t>
      </w:r>
      <w:r w:rsidRPr="00217F68">
        <w:rPr>
          <w:rFonts w:hint="eastAsia"/>
          <w:b/>
          <w:szCs w:val="20"/>
          <w:lang w:val="en-US"/>
        </w:rPr>
        <w:t>-</w:t>
      </w:r>
      <w:r>
        <w:rPr>
          <w:rFonts w:eastAsiaTheme="minorEastAsia" w:hint="eastAsia"/>
          <w:b/>
          <w:szCs w:val="20"/>
          <w:lang w:val="en-US" w:eastAsia="zh-CN"/>
        </w:rPr>
        <w:t>1</w:t>
      </w:r>
      <w:r w:rsidRPr="00217F68">
        <w:rPr>
          <w:b/>
          <w:szCs w:val="20"/>
          <w:lang w:val="en-US"/>
        </w:rPr>
        <w:t xml:space="preserve">: </w:t>
      </w:r>
    </w:p>
    <w:p w14:paraId="1FC30927" w14:textId="77777777" w:rsidR="00787E7E" w:rsidRPr="009F468E" w:rsidRDefault="00787E7E" w:rsidP="00787E7E">
      <w:pPr>
        <w:pStyle w:val="a8"/>
        <w:numPr>
          <w:ilvl w:val="0"/>
          <w:numId w:val="3"/>
        </w:numPr>
        <w:spacing w:afterLines="50" w:after="120"/>
        <w:ind w:firstLineChars="0"/>
        <w:rPr>
          <w:rFonts w:cs="Times New Roman"/>
          <w:b/>
          <w:szCs w:val="20"/>
        </w:rPr>
      </w:pPr>
      <w:r>
        <w:rPr>
          <w:rFonts w:cs="Times New Roman" w:hint="eastAsia"/>
          <w:b/>
          <w:szCs w:val="20"/>
        </w:rPr>
        <w:t>Adopt</w:t>
      </w:r>
      <w:r w:rsidRPr="00217F68">
        <w:rPr>
          <w:rFonts w:cs="Times New Roman" w:hint="eastAsia"/>
          <w:b/>
          <w:szCs w:val="20"/>
        </w:rPr>
        <w:t xml:space="preserve"> </w:t>
      </w:r>
      <w:r>
        <w:rPr>
          <w:rFonts w:cs="Times New Roman" w:hint="eastAsia"/>
          <w:b/>
          <w:szCs w:val="20"/>
        </w:rPr>
        <w:t xml:space="preserve">Alt3A for </w:t>
      </w:r>
      <w:r w:rsidRPr="00170A2A">
        <w:rPr>
          <w:rFonts w:cs="Times New Roman"/>
          <w:b/>
          <w:szCs w:val="20"/>
        </w:rPr>
        <w:t>indicating the locations of the NZCs</w:t>
      </w:r>
      <w:r w:rsidRPr="00217F68">
        <w:rPr>
          <w:rFonts w:cs="Times New Roman" w:hint="eastAsia"/>
          <w:b/>
          <w:szCs w:val="20"/>
        </w:rPr>
        <w:t>.</w:t>
      </w:r>
    </w:p>
    <w:p w14:paraId="4DB50DB0" w14:textId="77777777" w:rsidR="00787E7E" w:rsidRPr="00EA149A" w:rsidRDefault="00787E7E" w:rsidP="00787E7E">
      <w:pPr>
        <w:pStyle w:val="Normal9pointspacing"/>
        <w:spacing w:beforeLines="50" w:before="120" w:afterLines="50" w:after="120"/>
        <w:rPr>
          <w:rFonts w:eastAsiaTheme="minorEastAsia"/>
          <w:b/>
          <w:szCs w:val="20"/>
          <w:lang w:val="en-US" w:eastAsia="zh-CN"/>
        </w:rPr>
      </w:pPr>
      <w:r w:rsidRPr="00217F68">
        <w:rPr>
          <w:b/>
          <w:szCs w:val="20"/>
          <w:lang w:val="en-US"/>
        </w:rPr>
        <w:t>Proposal</w:t>
      </w:r>
      <w:r w:rsidRPr="00217F68">
        <w:rPr>
          <w:rFonts w:hint="eastAsia"/>
          <w:b/>
          <w:szCs w:val="20"/>
          <w:lang w:val="en-US"/>
        </w:rPr>
        <w:t>-</w:t>
      </w:r>
      <w:r>
        <w:rPr>
          <w:rFonts w:eastAsiaTheme="minorEastAsia" w:hint="eastAsia"/>
          <w:b/>
          <w:szCs w:val="20"/>
          <w:lang w:val="en-US" w:eastAsia="zh-CN"/>
        </w:rPr>
        <w:t>2</w:t>
      </w:r>
      <w:r w:rsidRPr="00217F68">
        <w:rPr>
          <w:b/>
          <w:szCs w:val="20"/>
          <w:lang w:val="en-US"/>
        </w:rPr>
        <w:t xml:space="preserve">: </w:t>
      </w:r>
      <w:r>
        <w:rPr>
          <w:rFonts w:eastAsiaTheme="minorEastAsia" w:hint="eastAsia"/>
          <w:b/>
          <w:szCs w:val="20"/>
          <w:lang w:val="en-US" w:eastAsia="zh-CN"/>
        </w:rPr>
        <w:t xml:space="preserve"> </w:t>
      </w:r>
    </w:p>
    <w:p w14:paraId="35DAFEEA" w14:textId="77777777" w:rsidR="00787E7E" w:rsidRDefault="00787E7E" w:rsidP="00787E7E">
      <w:pPr>
        <w:pStyle w:val="a8"/>
        <w:numPr>
          <w:ilvl w:val="0"/>
          <w:numId w:val="3"/>
        </w:numPr>
        <w:spacing w:beforeLines="50" w:before="120" w:afterLines="50" w:after="120"/>
        <w:ind w:firstLineChars="0"/>
        <w:rPr>
          <w:rFonts w:cs="Times New Roman"/>
          <w:b/>
          <w:szCs w:val="20"/>
        </w:rPr>
      </w:pPr>
      <w:r w:rsidRPr="00FD7713">
        <w:rPr>
          <w:rFonts w:cs="Times New Roman" w:hint="eastAsia"/>
          <w:b/>
          <w:szCs w:val="20"/>
        </w:rPr>
        <w:t xml:space="preserve">Value </w:t>
      </w:r>
      <w:r w:rsidRPr="009F7A1C">
        <w:rPr>
          <w:rFonts w:cs="Times New Roman"/>
          <w:b/>
          <w:i/>
          <w:szCs w:val="20"/>
        </w:rPr>
        <w:t>S</w:t>
      </w:r>
      <w:r w:rsidRPr="00FD7713">
        <w:rPr>
          <w:rFonts w:cs="Times New Roman" w:hint="eastAsia"/>
          <w:b/>
          <w:szCs w:val="20"/>
        </w:rPr>
        <w:t xml:space="preserve"> is configured by </w:t>
      </w:r>
      <w:proofErr w:type="spellStart"/>
      <w:r w:rsidRPr="00FD7713">
        <w:rPr>
          <w:rFonts w:cs="Times New Roman" w:hint="eastAsia"/>
          <w:b/>
          <w:szCs w:val="20"/>
        </w:rPr>
        <w:t>gNB</w:t>
      </w:r>
      <w:proofErr w:type="spellEnd"/>
      <w:r w:rsidRPr="00FD7713">
        <w:rPr>
          <w:rFonts w:cs="Times New Roman" w:hint="eastAsia"/>
          <w:b/>
          <w:szCs w:val="20"/>
        </w:rPr>
        <w:t xml:space="preserve"> for Alt3A.</w:t>
      </w:r>
    </w:p>
    <w:p w14:paraId="756F3255" w14:textId="77777777" w:rsidR="00787E7E" w:rsidRPr="00217F68" w:rsidRDefault="00787E7E" w:rsidP="00787E7E">
      <w:pPr>
        <w:pStyle w:val="Normal9pointspacing"/>
        <w:spacing w:beforeLines="50" w:before="120" w:after="50"/>
        <w:rPr>
          <w:b/>
          <w:szCs w:val="20"/>
          <w:lang w:val="en-US"/>
        </w:rPr>
      </w:pPr>
      <w:r w:rsidRPr="00217F68">
        <w:rPr>
          <w:b/>
          <w:szCs w:val="20"/>
          <w:lang w:val="en-US"/>
        </w:rPr>
        <w:t>Proposal</w:t>
      </w:r>
      <w:r w:rsidRPr="00217F68">
        <w:rPr>
          <w:rFonts w:hint="eastAsia"/>
          <w:b/>
          <w:szCs w:val="20"/>
          <w:lang w:val="en-US"/>
        </w:rPr>
        <w:t>-</w:t>
      </w:r>
      <w:r>
        <w:rPr>
          <w:rFonts w:eastAsiaTheme="minorEastAsia" w:hint="eastAsia"/>
          <w:b/>
          <w:szCs w:val="20"/>
          <w:lang w:val="en-US" w:eastAsia="zh-CN"/>
        </w:rPr>
        <w:t>3</w:t>
      </w:r>
      <w:r w:rsidRPr="00217F68">
        <w:rPr>
          <w:b/>
          <w:szCs w:val="20"/>
          <w:lang w:val="en-US"/>
        </w:rPr>
        <w:t xml:space="preserve">: </w:t>
      </w:r>
    </w:p>
    <w:p w14:paraId="45EADDF1" w14:textId="77777777" w:rsidR="00787E7E" w:rsidRDefault="00787E7E" w:rsidP="00787E7E">
      <w:pPr>
        <w:pStyle w:val="a8"/>
        <w:numPr>
          <w:ilvl w:val="0"/>
          <w:numId w:val="3"/>
        </w:numPr>
        <w:spacing w:afterLines="50" w:after="120"/>
        <w:ind w:firstLineChars="0"/>
        <w:rPr>
          <w:rFonts w:cs="Times New Roman"/>
          <w:b/>
          <w:szCs w:val="20"/>
        </w:rPr>
      </w:pPr>
      <w:r>
        <w:rPr>
          <w:rFonts w:cs="Times New Roman" w:hint="eastAsia"/>
          <w:b/>
          <w:szCs w:val="20"/>
        </w:rPr>
        <w:t xml:space="preserve">No need to reduce CQI overhead for </w:t>
      </w:r>
      <w:r w:rsidRPr="009F7A1C">
        <w:rPr>
          <w:rFonts w:cs="Times New Roman"/>
          <w:b/>
          <w:i/>
          <w:szCs w:val="20"/>
        </w:rPr>
        <w:t>X</w:t>
      </w:r>
      <w:r>
        <w:rPr>
          <w:rFonts w:cs="Times New Roman" w:hint="eastAsia"/>
          <w:b/>
          <w:szCs w:val="20"/>
        </w:rPr>
        <w:t>=2.</w:t>
      </w:r>
    </w:p>
    <w:p w14:paraId="0683582B" w14:textId="77777777" w:rsidR="00787E7E" w:rsidRPr="00657999" w:rsidRDefault="00787E7E" w:rsidP="00787E7E">
      <w:pPr>
        <w:pStyle w:val="Normal9pointspacing"/>
        <w:spacing w:beforeLines="50" w:before="120" w:after="50"/>
        <w:rPr>
          <w:b/>
          <w:szCs w:val="20"/>
          <w:lang w:val="en-US"/>
        </w:rPr>
      </w:pPr>
      <w:r w:rsidRPr="004F323C">
        <w:rPr>
          <w:b/>
          <w:szCs w:val="20"/>
          <w:lang w:val="en-US"/>
        </w:rPr>
        <w:t>Proposal</w:t>
      </w:r>
      <w:r w:rsidRPr="00657999">
        <w:rPr>
          <w:rFonts w:hint="eastAsia"/>
          <w:b/>
          <w:szCs w:val="20"/>
          <w:lang w:val="en-US"/>
        </w:rPr>
        <w:t>-</w:t>
      </w:r>
      <w:r>
        <w:rPr>
          <w:rFonts w:eastAsiaTheme="minorEastAsia" w:hint="eastAsia"/>
          <w:b/>
          <w:szCs w:val="20"/>
          <w:lang w:val="en-US" w:eastAsia="zh-CN"/>
        </w:rPr>
        <w:t>4</w:t>
      </w:r>
      <w:r w:rsidRPr="00657999">
        <w:rPr>
          <w:b/>
          <w:szCs w:val="20"/>
          <w:lang w:val="en-US"/>
        </w:rPr>
        <w:t xml:space="preserve">: </w:t>
      </w:r>
    </w:p>
    <w:p w14:paraId="77DA1719" w14:textId="77777777" w:rsidR="00787E7E" w:rsidRPr="00E00D1B" w:rsidRDefault="00787E7E" w:rsidP="00787E7E">
      <w:pPr>
        <w:pStyle w:val="a8"/>
        <w:numPr>
          <w:ilvl w:val="0"/>
          <w:numId w:val="3"/>
        </w:numPr>
        <w:snapToGrid w:val="0"/>
        <w:spacing w:afterLines="50" w:after="120"/>
        <w:ind w:left="402" w:hangingChars="200" w:hanging="402"/>
        <w:contextualSpacing/>
        <w:rPr>
          <w:rFonts w:eastAsia="宋体" w:cs="Times New Roman"/>
          <w:szCs w:val="20"/>
        </w:rPr>
      </w:pPr>
      <w:r w:rsidRPr="00E00D1B">
        <w:rPr>
          <w:rFonts w:cs="Times New Roman" w:hint="eastAsia"/>
          <w:b/>
          <w:szCs w:val="20"/>
        </w:rPr>
        <w:t xml:space="preserve">Support </w:t>
      </w:r>
      <w:r>
        <w:rPr>
          <w:rFonts w:cs="Times New Roman" w:hint="eastAsia"/>
          <w:b/>
          <w:szCs w:val="20"/>
        </w:rPr>
        <w:t xml:space="preserve">Alt2 with </w:t>
      </w:r>
      <w:proofErr w:type="gramStart"/>
      <w:r w:rsidRPr="009F7A1C">
        <w:rPr>
          <w:rFonts w:cs="Times New Roman"/>
          <w:b/>
          <w:i/>
          <w:szCs w:val="20"/>
        </w:rPr>
        <w:t>S(</w:t>
      </w:r>
      <w:proofErr w:type="gramEnd"/>
      <w:r w:rsidRPr="009F7A1C">
        <w:rPr>
          <w:rFonts w:cs="Times New Roman"/>
          <w:b/>
          <w:i/>
          <w:szCs w:val="20"/>
        </w:rPr>
        <w:t>q)=q</w:t>
      </w:r>
      <w:r>
        <w:rPr>
          <w:rFonts w:cs="Times New Roman" w:hint="eastAsia"/>
          <w:b/>
          <w:szCs w:val="20"/>
        </w:rPr>
        <w:t xml:space="preserve"> regarding CSI omission</w:t>
      </w:r>
      <w:r w:rsidRPr="00E00D1B">
        <w:rPr>
          <w:rFonts w:cs="Times New Roman" w:hint="eastAsia"/>
          <w:b/>
          <w:szCs w:val="20"/>
        </w:rPr>
        <w:t>.</w:t>
      </w:r>
    </w:p>
    <w:p w14:paraId="3077D197" w14:textId="77777777" w:rsidR="00787E7E" w:rsidRPr="00657999" w:rsidRDefault="00787E7E" w:rsidP="00787E7E">
      <w:pPr>
        <w:pStyle w:val="Normal9pointspacing"/>
        <w:spacing w:beforeLines="50" w:before="120" w:after="50"/>
        <w:rPr>
          <w:b/>
          <w:szCs w:val="20"/>
          <w:lang w:val="en-US"/>
        </w:rPr>
      </w:pPr>
      <w:r w:rsidRPr="004F323C">
        <w:rPr>
          <w:b/>
          <w:szCs w:val="20"/>
          <w:lang w:val="en-US"/>
        </w:rPr>
        <w:t>Proposal</w:t>
      </w:r>
      <w:r w:rsidRPr="00657999">
        <w:rPr>
          <w:rFonts w:hint="eastAsia"/>
          <w:b/>
          <w:szCs w:val="20"/>
          <w:lang w:val="en-US"/>
        </w:rPr>
        <w:t>-</w:t>
      </w:r>
      <w:r>
        <w:rPr>
          <w:rFonts w:eastAsiaTheme="minorEastAsia" w:hint="eastAsia"/>
          <w:b/>
          <w:szCs w:val="20"/>
          <w:lang w:val="en-US" w:eastAsia="zh-CN"/>
        </w:rPr>
        <w:t>5</w:t>
      </w:r>
      <w:r w:rsidRPr="00657999">
        <w:rPr>
          <w:b/>
          <w:szCs w:val="20"/>
          <w:lang w:val="en-US"/>
        </w:rPr>
        <w:t xml:space="preserve">: </w:t>
      </w:r>
    </w:p>
    <w:p w14:paraId="7FB058A1" w14:textId="77777777" w:rsidR="00787E7E" w:rsidRPr="009F7A1C" w:rsidRDefault="00787E7E" w:rsidP="00787E7E">
      <w:pPr>
        <w:pStyle w:val="a8"/>
        <w:numPr>
          <w:ilvl w:val="0"/>
          <w:numId w:val="3"/>
        </w:numPr>
        <w:snapToGrid w:val="0"/>
        <w:spacing w:afterLines="50" w:after="120"/>
        <w:ind w:left="402" w:hangingChars="200" w:hanging="402"/>
        <w:contextualSpacing/>
        <w:rPr>
          <w:rFonts w:eastAsia="宋体" w:cs="Times New Roman"/>
          <w:szCs w:val="20"/>
        </w:rPr>
      </w:pPr>
      <w:r>
        <w:rPr>
          <w:rFonts w:cs="Times New Roman" w:hint="eastAsia"/>
          <w:b/>
          <w:szCs w:val="20"/>
        </w:rPr>
        <w:t xml:space="preserve">Grouping the NZC and DD basis indicator based on </w:t>
      </w:r>
      <w:r w:rsidRPr="009F7A1C">
        <w:rPr>
          <w:rFonts w:cs="Times New Roman"/>
          <w:b/>
          <w:i/>
          <w:szCs w:val="20"/>
        </w:rPr>
        <w:t>q</w:t>
      </w:r>
      <w:r w:rsidRPr="00E00D1B">
        <w:rPr>
          <w:rFonts w:cs="Times New Roman" w:hint="eastAsia"/>
          <w:b/>
          <w:szCs w:val="20"/>
        </w:rPr>
        <w:t>.</w:t>
      </w:r>
    </w:p>
    <w:p w14:paraId="2B452355" w14:textId="77777777" w:rsidR="00787E7E" w:rsidRPr="00FF7116" w:rsidRDefault="00787E7E" w:rsidP="00787E7E">
      <w:pPr>
        <w:pStyle w:val="a8"/>
        <w:numPr>
          <w:ilvl w:val="0"/>
          <w:numId w:val="3"/>
        </w:numPr>
        <w:snapToGrid w:val="0"/>
        <w:spacing w:afterLines="50" w:after="120"/>
        <w:ind w:left="402" w:hangingChars="200" w:hanging="402"/>
        <w:contextualSpacing/>
        <w:rPr>
          <w:rFonts w:eastAsia="宋体" w:cs="Times New Roman"/>
          <w:szCs w:val="20"/>
        </w:rPr>
      </w:pPr>
      <w:r>
        <w:rPr>
          <w:rFonts w:cs="Times New Roman" w:hint="eastAsia"/>
          <w:b/>
          <w:szCs w:val="20"/>
        </w:rPr>
        <w:t>Indicating the NZC number in Group1 by a field of CSI Part1.</w:t>
      </w:r>
      <w:r w:rsidRPr="00FF7116">
        <w:rPr>
          <w:rFonts w:eastAsia="宋体" w:cs="Times New Roman"/>
          <w:szCs w:val="20"/>
        </w:rPr>
        <w:t xml:space="preserve"> </w:t>
      </w:r>
    </w:p>
    <w:p w14:paraId="0AF1EF9C" w14:textId="77777777" w:rsidR="00787E7E" w:rsidRPr="00657999" w:rsidRDefault="00787E7E" w:rsidP="00787E7E">
      <w:pPr>
        <w:pStyle w:val="Normal9pointspacing"/>
        <w:spacing w:beforeLines="50" w:before="120" w:after="50"/>
        <w:rPr>
          <w:b/>
          <w:szCs w:val="20"/>
          <w:lang w:val="en-US"/>
        </w:rPr>
      </w:pPr>
      <w:r w:rsidRPr="004F323C">
        <w:rPr>
          <w:b/>
          <w:szCs w:val="20"/>
          <w:lang w:val="en-US"/>
        </w:rPr>
        <w:t>Proposal</w:t>
      </w:r>
      <w:r w:rsidRPr="00657999">
        <w:rPr>
          <w:rFonts w:hint="eastAsia"/>
          <w:b/>
          <w:szCs w:val="20"/>
          <w:lang w:val="en-US"/>
        </w:rPr>
        <w:t>-</w:t>
      </w:r>
      <w:r>
        <w:rPr>
          <w:rFonts w:eastAsiaTheme="minorEastAsia" w:hint="eastAsia"/>
          <w:b/>
          <w:szCs w:val="20"/>
          <w:lang w:val="en-US" w:eastAsia="zh-CN"/>
        </w:rPr>
        <w:t>6</w:t>
      </w:r>
      <w:r w:rsidRPr="00657999">
        <w:rPr>
          <w:b/>
          <w:szCs w:val="20"/>
          <w:lang w:val="en-US"/>
        </w:rPr>
        <w:t xml:space="preserve">: </w:t>
      </w:r>
    </w:p>
    <w:p w14:paraId="5AEED30F" w14:textId="767BBA42" w:rsidR="00787E7E" w:rsidRPr="002F7D4E" w:rsidRDefault="00787E7E" w:rsidP="00787E7E">
      <w:pPr>
        <w:pStyle w:val="a8"/>
        <w:numPr>
          <w:ilvl w:val="0"/>
          <w:numId w:val="3"/>
        </w:numPr>
        <w:snapToGrid w:val="0"/>
        <w:spacing w:beforeLines="50" w:before="120" w:afterLines="50" w:after="120"/>
        <w:ind w:left="402" w:hangingChars="200" w:hanging="402"/>
        <w:contextualSpacing/>
        <w:rPr>
          <w:szCs w:val="16"/>
        </w:rPr>
      </w:pPr>
      <w:r w:rsidRPr="00787E7E">
        <w:rPr>
          <w:rFonts w:cs="Times New Roman" w:hint="eastAsia"/>
          <w:b/>
          <w:szCs w:val="20"/>
        </w:rPr>
        <w:t>Support the following parameter combinations.</w:t>
      </w:r>
    </w:p>
    <w:tbl>
      <w:tblPr>
        <w:tblStyle w:val="aa"/>
        <w:tblW w:w="0" w:type="auto"/>
        <w:jc w:val="center"/>
        <w:tblLook w:val="04A0" w:firstRow="1" w:lastRow="0" w:firstColumn="1" w:lastColumn="0" w:noHBand="0" w:noVBand="1"/>
      </w:tblPr>
      <w:tblGrid>
        <w:gridCol w:w="959"/>
        <w:gridCol w:w="1417"/>
        <w:gridCol w:w="1418"/>
        <w:gridCol w:w="992"/>
      </w:tblGrid>
      <w:tr w:rsidR="002F7D4E" w:rsidRPr="00AE22D2" w14:paraId="39A4596E" w14:textId="77777777" w:rsidTr="005C7458">
        <w:trPr>
          <w:trHeight w:hRule="exact" w:val="437"/>
          <w:jc w:val="center"/>
        </w:trPr>
        <w:tc>
          <w:tcPr>
            <w:tcW w:w="959" w:type="dxa"/>
            <w:vMerge w:val="restart"/>
            <w:vAlign w:val="center"/>
          </w:tcPr>
          <w:p w14:paraId="4E0E26B5" w14:textId="77777777" w:rsidR="002F7D4E" w:rsidRPr="00AE22D2" w:rsidRDefault="002F7D4E" w:rsidP="005C7458">
            <w:pPr>
              <w:pStyle w:val="a1"/>
              <w:spacing w:beforeLines="50" w:before="120" w:afterLines="50"/>
              <w:jc w:val="center"/>
              <w:rPr>
                <w:rFonts w:eastAsiaTheme="minorEastAsia" w:cs="Times New Roman"/>
                <w:i/>
                <w:sz w:val="20"/>
                <w:szCs w:val="20"/>
                <w:lang w:eastAsia="zh-CN"/>
              </w:rPr>
            </w:pPr>
            <w:r w:rsidRPr="00AE22D2">
              <w:rPr>
                <w:rFonts w:eastAsiaTheme="minorEastAsia" w:cs="Times New Roman"/>
                <w:i/>
                <w:sz w:val="20"/>
                <w:szCs w:val="20"/>
                <w:lang w:eastAsia="zh-CN"/>
              </w:rPr>
              <w:t>L</w:t>
            </w:r>
          </w:p>
        </w:tc>
        <w:tc>
          <w:tcPr>
            <w:tcW w:w="2835" w:type="dxa"/>
            <w:gridSpan w:val="2"/>
          </w:tcPr>
          <w:p w14:paraId="0FEFD529" w14:textId="77777777" w:rsidR="002F7D4E" w:rsidRPr="00AE22D2" w:rsidRDefault="00947BD2" w:rsidP="005C7458">
            <w:pPr>
              <w:pStyle w:val="a1"/>
              <w:spacing w:beforeLines="50" w:before="120" w:afterLines="50"/>
              <w:jc w:val="center"/>
              <w:rPr>
                <w:rFonts w:eastAsiaTheme="minorEastAsia" w:cs="Times New Roman"/>
                <w:sz w:val="20"/>
                <w:szCs w:val="20"/>
                <w:lang w:eastAsia="zh-CN"/>
              </w:rPr>
            </w:pPr>
            <m:oMathPara>
              <m:oMathParaPr>
                <m:jc m:val="center"/>
              </m:oMathParaPr>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p</m:t>
                    </m:r>
                  </m:e>
                  <m:sub>
                    <m:r>
                      <w:rPr>
                        <w:rFonts w:ascii="Cambria Math" w:eastAsiaTheme="minorEastAsia" w:hAnsi="Cambria Math" w:cs="Times New Roman"/>
                        <w:sz w:val="20"/>
                        <w:szCs w:val="20"/>
                        <w:lang w:eastAsia="zh-CN"/>
                      </w:rPr>
                      <m:t>v</m:t>
                    </m:r>
                  </m:sub>
                </m:sSub>
              </m:oMath>
            </m:oMathPara>
          </w:p>
        </w:tc>
        <w:tc>
          <w:tcPr>
            <w:tcW w:w="992" w:type="dxa"/>
            <w:vMerge w:val="restart"/>
            <w:vAlign w:val="center"/>
          </w:tcPr>
          <w:p w14:paraId="7ED12C7B" w14:textId="77777777" w:rsidR="002F7D4E" w:rsidRPr="00AE22D2" w:rsidRDefault="002F7D4E" w:rsidP="005C7458">
            <w:pPr>
              <w:pStyle w:val="a1"/>
              <w:spacing w:beforeLines="50" w:before="120" w:afterLines="50"/>
              <w:jc w:val="center"/>
              <w:rPr>
                <w:rFonts w:eastAsiaTheme="minorEastAsia" w:cs="Times New Roman"/>
                <w:i/>
                <w:sz w:val="20"/>
                <w:szCs w:val="20"/>
                <w:lang w:eastAsia="zh-CN"/>
              </w:rPr>
            </w:pPr>
            <m:oMathPara>
              <m:oMath>
                <m:r>
                  <w:rPr>
                    <w:rFonts w:ascii="Cambria Math" w:eastAsiaTheme="minorEastAsia" w:hAnsi="Cambria Math" w:cs="Times New Roman"/>
                    <w:sz w:val="20"/>
                    <w:szCs w:val="20"/>
                    <w:lang w:eastAsia="zh-CN"/>
                  </w:rPr>
                  <m:t>β</m:t>
                </m:r>
              </m:oMath>
            </m:oMathPara>
          </w:p>
        </w:tc>
      </w:tr>
      <w:tr w:rsidR="002F7D4E" w:rsidRPr="00AE22D2" w14:paraId="5D48B7F4" w14:textId="77777777" w:rsidTr="005C7458">
        <w:trPr>
          <w:trHeight w:hRule="exact" w:val="415"/>
          <w:jc w:val="center"/>
        </w:trPr>
        <w:tc>
          <w:tcPr>
            <w:tcW w:w="959" w:type="dxa"/>
            <w:vMerge/>
          </w:tcPr>
          <w:p w14:paraId="71079644" w14:textId="77777777" w:rsidR="002F7D4E" w:rsidRPr="00AE22D2" w:rsidRDefault="002F7D4E" w:rsidP="005C7458">
            <w:pPr>
              <w:pStyle w:val="a1"/>
              <w:spacing w:beforeLines="50" w:before="120" w:afterLines="50"/>
              <w:rPr>
                <w:rFonts w:eastAsiaTheme="minorEastAsia" w:cs="Times New Roman"/>
                <w:sz w:val="20"/>
                <w:szCs w:val="20"/>
                <w:lang w:eastAsia="zh-CN"/>
              </w:rPr>
            </w:pPr>
          </w:p>
        </w:tc>
        <w:tc>
          <w:tcPr>
            <w:tcW w:w="1417" w:type="dxa"/>
          </w:tcPr>
          <w:p w14:paraId="4B1CAF94" w14:textId="77777777" w:rsidR="002F7D4E" w:rsidRPr="00AE22D2" w:rsidRDefault="002F7D4E" w:rsidP="005C7458">
            <w:pPr>
              <w:pStyle w:val="a1"/>
              <w:spacing w:beforeLines="50" w:before="120" w:afterLines="50"/>
              <w:rPr>
                <w:rFonts w:eastAsiaTheme="minorEastAsia" w:cs="Times New Roman"/>
                <w:sz w:val="20"/>
                <w:szCs w:val="20"/>
                <w:lang w:eastAsia="zh-CN"/>
              </w:rPr>
            </w:pPr>
            <m:oMathPara>
              <m:oMath>
                <m:r>
                  <w:rPr>
                    <w:rFonts w:ascii="Cambria Math" w:eastAsiaTheme="minorEastAsia" w:hAnsi="Cambria Math" w:cs="Times New Roman"/>
                    <w:sz w:val="20"/>
                    <w:szCs w:val="20"/>
                    <w:lang w:eastAsia="zh-CN"/>
                  </w:rPr>
                  <m:t>v</m:t>
                </m:r>
                <m:r>
                  <m:rPr>
                    <m:sty m:val="p"/>
                  </m:rPr>
                  <w:rPr>
                    <w:rFonts w:ascii="Cambria Math" w:eastAsiaTheme="minorEastAsia" w:hAnsi="Cambria Math" w:cs="Times New Roman"/>
                    <w:sz w:val="20"/>
                    <w:szCs w:val="20"/>
                    <w:lang w:eastAsia="zh-CN"/>
                  </w:rPr>
                  <m:t>∈{1,2}</m:t>
                </m:r>
              </m:oMath>
            </m:oMathPara>
          </w:p>
        </w:tc>
        <w:tc>
          <w:tcPr>
            <w:tcW w:w="1418" w:type="dxa"/>
          </w:tcPr>
          <w:p w14:paraId="2688AACB" w14:textId="77777777" w:rsidR="002F7D4E" w:rsidRPr="00AE22D2" w:rsidRDefault="002F7D4E" w:rsidP="005C7458">
            <w:pPr>
              <w:pStyle w:val="a1"/>
              <w:spacing w:beforeLines="50" w:before="120" w:afterLines="50"/>
              <w:rPr>
                <w:rFonts w:eastAsiaTheme="minorEastAsia" w:cs="Times New Roman"/>
                <w:sz w:val="20"/>
                <w:szCs w:val="20"/>
                <w:lang w:eastAsia="zh-CN"/>
              </w:rPr>
            </w:pPr>
            <m:oMathPara>
              <m:oMath>
                <m:r>
                  <w:rPr>
                    <w:rFonts w:ascii="Cambria Math" w:eastAsiaTheme="minorEastAsia" w:hAnsi="Cambria Math" w:cs="Times New Roman"/>
                    <w:sz w:val="20"/>
                    <w:szCs w:val="20"/>
                    <w:lang w:eastAsia="zh-CN"/>
                  </w:rPr>
                  <m:t>v</m:t>
                </m:r>
                <m:r>
                  <m:rPr>
                    <m:sty m:val="p"/>
                  </m:rPr>
                  <w:rPr>
                    <w:rFonts w:ascii="Cambria Math" w:eastAsiaTheme="minorEastAsia" w:hAnsi="Cambria Math" w:cs="Times New Roman"/>
                    <w:sz w:val="20"/>
                    <w:szCs w:val="20"/>
                    <w:lang w:eastAsia="zh-CN"/>
                  </w:rPr>
                  <m:t>∈{3,4}</m:t>
                </m:r>
              </m:oMath>
            </m:oMathPara>
          </w:p>
        </w:tc>
        <w:tc>
          <w:tcPr>
            <w:tcW w:w="992" w:type="dxa"/>
            <w:vMerge/>
          </w:tcPr>
          <w:p w14:paraId="640CE20B" w14:textId="77777777" w:rsidR="002F7D4E" w:rsidRPr="00AE22D2" w:rsidRDefault="002F7D4E" w:rsidP="005C7458">
            <w:pPr>
              <w:pStyle w:val="a1"/>
              <w:spacing w:beforeLines="50" w:before="120" w:afterLines="50"/>
              <w:rPr>
                <w:rFonts w:eastAsiaTheme="minorEastAsia" w:cs="Times New Roman"/>
                <w:sz w:val="20"/>
                <w:szCs w:val="20"/>
                <w:lang w:eastAsia="zh-CN"/>
              </w:rPr>
            </w:pPr>
          </w:p>
        </w:tc>
      </w:tr>
      <w:tr w:rsidR="002F7D4E" w14:paraId="20949883" w14:textId="77777777" w:rsidTr="005C7458">
        <w:trPr>
          <w:trHeight w:hRule="exact" w:val="340"/>
          <w:jc w:val="center"/>
        </w:trPr>
        <w:tc>
          <w:tcPr>
            <w:tcW w:w="959" w:type="dxa"/>
          </w:tcPr>
          <w:p w14:paraId="49C6046D"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2</w:t>
            </w:r>
          </w:p>
        </w:tc>
        <w:tc>
          <w:tcPr>
            <w:tcW w:w="1417" w:type="dxa"/>
          </w:tcPr>
          <w:p w14:paraId="4CA49BF2"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61FF5E4A"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1/16</w:t>
            </w:r>
          </w:p>
        </w:tc>
        <w:tc>
          <w:tcPr>
            <w:tcW w:w="992" w:type="dxa"/>
          </w:tcPr>
          <w:p w14:paraId="1CD132BF"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1/4</w:t>
            </w:r>
          </w:p>
        </w:tc>
      </w:tr>
      <w:tr w:rsidR="002F7D4E" w14:paraId="692529F3" w14:textId="77777777" w:rsidTr="005C7458">
        <w:trPr>
          <w:trHeight w:hRule="exact" w:val="340"/>
          <w:jc w:val="center"/>
        </w:trPr>
        <w:tc>
          <w:tcPr>
            <w:tcW w:w="959" w:type="dxa"/>
          </w:tcPr>
          <w:p w14:paraId="7FABAC3B"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2</w:t>
            </w:r>
          </w:p>
        </w:tc>
        <w:tc>
          <w:tcPr>
            <w:tcW w:w="1417" w:type="dxa"/>
          </w:tcPr>
          <w:p w14:paraId="77FB610C"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01C6EEBE"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1/16</w:t>
            </w:r>
          </w:p>
        </w:tc>
        <w:tc>
          <w:tcPr>
            <w:tcW w:w="992" w:type="dxa"/>
          </w:tcPr>
          <w:p w14:paraId="47C1995C"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2F7D4E" w14:paraId="39429A2F" w14:textId="77777777" w:rsidTr="005C7458">
        <w:trPr>
          <w:trHeight w:hRule="exact" w:val="340"/>
          <w:jc w:val="center"/>
        </w:trPr>
        <w:tc>
          <w:tcPr>
            <w:tcW w:w="959" w:type="dxa"/>
          </w:tcPr>
          <w:p w14:paraId="51C743B7"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4</w:t>
            </w:r>
          </w:p>
        </w:tc>
        <w:tc>
          <w:tcPr>
            <w:tcW w:w="1417" w:type="dxa"/>
          </w:tcPr>
          <w:p w14:paraId="647DA7A8"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4395D29D"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1/16</w:t>
            </w:r>
          </w:p>
        </w:tc>
        <w:tc>
          <w:tcPr>
            <w:tcW w:w="992" w:type="dxa"/>
          </w:tcPr>
          <w:p w14:paraId="65BDB12B"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1/4</w:t>
            </w:r>
          </w:p>
        </w:tc>
      </w:tr>
      <w:tr w:rsidR="002F7D4E" w14:paraId="5F60A50A" w14:textId="77777777" w:rsidTr="005C7458">
        <w:trPr>
          <w:trHeight w:hRule="exact" w:val="340"/>
          <w:jc w:val="center"/>
        </w:trPr>
        <w:tc>
          <w:tcPr>
            <w:tcW w:w="959" w:type="dxa"/>
          </w:tcPr>
          <w:p w14:paraId="4B21D590"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4</w:t>
            </w:r>
          </w:p>
        </w:tc>
        <w:tc>
          <w:tcPr>
            <w:tcW w:w="1417" w:type="dxa"/>
          </w:tcPr>
          <w:p w14:paraId="6C0AE301"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78B39A91"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1/16</w:t>
            </w:r>
          </w:p>
        </w:tc>
        <w:tc>
          <w:tcPr>
            <w:tcW w:w="992" w:type="dxa"/>
          </w:tcPr>
          <w:p w14:paraId="1D3D9A99"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2F7D4E" w14:paraId="38D3D770" w14:textId="77777777" w:rsidTr="005C7458">
        <w:trPr>
          <w:trHeight w:hRule="exact" w:val="340"/>
          <w:jc w:val="center"/>
        </w:trPr>
        <w:tc>
          <w:tcPr>
            <w:tcW w:w="959" w:type="dxa"/>
          </w:tcPr>
          <w:p w14:paraId="19A85916"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4</w:t>
            </w:r>
          </w:p>
        </w:tc>
        <w:tc>
          <w:tcPr>
            <w:tcW w:w="1417" w:type="dxa"/>
          </w:tcPr>
          <w:p w14:paraId="6A6E5C68"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1/4</w:t>
            </w:r>
          </w:p>
        </w:tc>
        <w:tc>
          <w:tcPr>
            <w:tcW w:w="1418" w:type="dxa"/>
          </w:tcPr>
          <w:p w14:paraId="26DC038F"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992" w:type="dxa"/>
          </w:tcPr>
          <w:p w14:paraId="61814F80"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2F7D4E" w14:paraId="70E24A76" w14:textId="77777777" w:rsidTr="005C7458">
        <w:trPr>
          <w:trHeight w:hRule="exact" w:val="340"/>
          <w:jc w:val="center"/>
        </w:trPr>
        <w:tc>
          <w:tcPr>
            <w:tcW w:w="959" w:type="dxa"/>
          </w:tcPr>
          <w:p w14:paraId="31FCB9C8"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4</w:t>
            </w:r>
          </w:p>
        </w:tc>
        <w:tc>
          <w:tcPr>
            <w:tcW w:w="1417" w:type="dxa"/>
          </w:tcPr>
          <w:p w14:paraId="476FFC2E"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c>
          <w:tcPr>
            <w:tcW w:w="1418" w:type="dxa"/>
          </w:tcPr>
          <w:p w14:paraId="2E2A5857"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1/4</w:t>
            </w:r>
          </w:p>
        </w:tc>
        <w:tc>
          <w:tcPr>
            <w:tcW w:w="992" w:type="dxa"/>
          </w:tcPr>
          <w:p w14:paraId="298BBD1A"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2F7D4E" w14:paraId="7F2E17D2" w14:textId="77777777" w:rsidTr="005C7458">
        <w:trPr>
          <w:trHeight w:hRule="exact" w:val="340"/>
          <w:jc w:val="center"/>
        </w:trPr>
        <w:tc>
          <w:tcPr>
            <w:tcW w:w="959" w:type="dxa"/>
          </w:tcPr>
          <w:p w14:paraId="344F7DAA"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6</w:t>
            </w:r>
          </w:p>
        </w:tc>
        <w:tc>
          <w:tcPr>
            <w:tcW w:w="1417" w:type="dxa"/>
          </w:tcPr>
          <w:p w14:paraId="6894B2B4"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1/8</w:t>
            </w:r>
          </w:p>
        </w:tc>
        <w:tc>
          <w:tcPr>
            <w:tcW w:w="1418" w:type="dxa"/>
          </w:tcPr>
          <w:p w14:paraId="2B989C54"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w:t>
            </w:r>
          </w:p>
        </w:tc>
        <w:tc>
          <w:tcPr>
            <w:tcW w:w="992" w:type="dxa"/>
          </w:tcPr>
          <w:p w14:paraId="18B1FC70"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r w:rsidR="002F7D4E" w14:paraId="3E4D4B89" w14:textId="77777777" w:rsidTr="005C7458">
        <w:trPr>
          <w:trHeight w:hRule="exact" w:val="340"/>
          <w:jc w:val="center"/>
        </w:trPr>
        <w:tc>
          <w:tcPr>
            <w:tcW w:w="959" w:type="dxa"/>
          </w:tcPr>
          <w:p w14:paraId="2654C9E7"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6</w:t>
            </w:r>
          </w:p>
        </w:tc>
        <w:tc>
          <w:tcPr>
            <w:tcW w:w="1417" w:type="dxa"/>
          </w:tcPr>
          <w:p w14:paraId="1DD26B14"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1/4</w:t>
            </w:r>
          </w:p>
        </w:tc>
        <w:tc>
          <w:tcPr>
            <w:tcW w:w="1418" w:type="dxa"/>
          </w:tcPr>
          <w:p w14:paraId="2C628EAC"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w:t>
            </w:r>
          </w:p>
        </w:tc>
        <w:tc>
          <w:tcPr>
            <w:tcW w:w="992" w:type="dxa"/>
          </w:tcPr>
          <w:p w14:paraId="5C081CFF" w14:textId="77777777" w:rsidR="002F7D4E" w:rsidRDefault="002F7D4E" w:rsidP="005C7458">
            <w:pPr>
              <w:pStyle w:val="a1"/>
              <w:spacing w:beforeLines="50" w:before="120" w:afterLines="50"/>
              <w:jc w:val="center"/>
              <w:rPr>
                <w:rFonts w:eastAsiaTheme="minorEastAsia" w:cs="Times New Roman"/>
                <w:sz w:val="20"/>
                <w:szCs w:val="20"/>
                <w:lang w:eastAsia="zh-CN"/>
              </w:rPr>
            </w:pPr>
            <w:r>
              <w:rPr>
                <w:rFonts w:eastAsiaTheme="minorEastAsia" w:cs="Times New Roman" w:hint="eastAsia"/>
                <w:sz w:val="20"/>
                <w:szCs w:val="20"/>
                <w:lang w:eastAsia="zh-CN"/>
              </w:rPr>
              <w:t>1/2</w:t>
            </w:r>
          </w:p>
        </w:tc>
      </w:tr>
    </w:tbl>
    <w:p w14:paraId="0FA1BB62" w14:textId="77777777" w:rsidR="002F7D4E" w:rsidRPr="002F7D4E" w:rsidRDefault="002F7D4E" w:rsidP="002F7D4E">
      <w:pPr>
        <w:snapToGrid w:val="0"/>
        <w:spacing w:beforeLines="50" w:before="120" w:afterLines="50" w:after="120"/>
        <w:contextualSpacing/>
        <w:rPr>
          <w:szCs w:val="16"/>
        </w:rPr>
      </w:pPr>
    </w:p>
    <w:p w14:paraId="332B603A" w14:textId="77777777" w:rsidR="007A16ED" w:rsidRPr="009F7A1C" w:rsidRDefault="007A16ED" w:rsidP="007A16ED">
      <w:pPr>
        <w:widowControl/>
        <w:spacing w:afterLines="50" w:after="120"/>
        <w:rPr>
          <w:rFonts w:eastAsia="等线" w:cs="Times New Roman"/>
          <w:b/>
          <w:bCs/>
          <w:sz w:val="18"/>
          <w:szCs w:val="18"/>
        </w:rPr>
      </w:pPr>
      <w:r w:rsidRPr="009F7A1C">
        <w:rPr>
          <w:rFonts w:eastAsia="等线" w:cs="Times New Roman"/>
          <w:b/>
          <w:bCs/>
          <w:sz w:val="18"/>
          <w:szCs w:val="18"/>
        </w:rPr>
        <w:t>Proposal</w:t>
      </w:r>
      <w:r>
        <w:rPr>
          <w:rFonts w:eastAsia="等线" w:cs="Times New Roman" w:hint="eastAsia"/>
          <w:b/>
          <w:bCs/>
          <w:sz w:val="18"/>
          <w:szCs w:val="18"/>
        </w:rPr>
        <w:t>-7</w:t>
      </w:r>
      <w:r w:rsidRPr="009F7A1C">
        <w:rPr>
          <w:rFonts w:eastAsia="等线" w:cs="Times New Roman"/>
          <w:b/>
          <w:bCs/>
          <w:sz w:val="18"/>
          <w:szCs w:val="18"/>
        </w:rPr>
        <w:t>:</w:t>
      </w:r>
    </w:p>
    <w:p w14:paraId="22175149" w14:textId="77777777" w:rsidR="007A16ED" w:rsidRPr="009F7A1C" w:rsidRDefault="007A16ED" w:rsidP="007A16ED">
      <w:pPr>
        <w:pStyle w:val="a8"/>
        <w:numPr>
          <w:ilvl w:val="0"/>
          <w:numId w:val="3"/>
        </w:numPr>
        <w:snapToGrid w:val="0"/>
        <w:spacing w:beforeLines="50" w:before="120" w:afterLines="50" w:after="120"/>
        <w:ind w:left="402" w:hangingChars="200" w:hanging="402"/>
        <w:contextualSpacing/>
        <w:rPr>
          <w:rFonts w:cs="Times New Roman"/>
          <w:b/>
          <w:szCs w:val="20"/>
        </w:rPr>
      </w:pPr>
      <w:r w:rsidRPr="009F7A1C">
        <w:rPr>
          <w:rFonts w:cs="Times New Roman"/>
          <w:b/>
          <w:szCs w:val="20"/>
        </w:rPr>
        <w:t xml:space="preserve">Support to have </w:t>
      </w:r>
      <w:r w:rsidRPr="009F7A1C">
        <w:rPr>
          <w:rFonts w:cs="Times New Roman"/>
          <w:b/>
          <w:i/>
          <w:szCs w:val="20"/>
        </w:rPr>
        <w:t>L</w:t>
      </w:r>
      <w:r w:rsidRPr="009F7A1C">
        <w:rPr>
          <w:rFonts w:cs="Times New Roman"/>
          <w:b/>
          <w:szCs w:val="20"/>
          <w:vertAlign w:val="subscript"/>
        </w:rPr>
        <w:t>n</w:t>
      </w:r>
      <w:r w:rsidRPr="009F7A1C">
        <w:rPr>
          <w:rFonts w:cs="Times New Roman"/>
          <w:b/>
          <w:szCs w:val="20"/>
        </w:rPr>
        <w:t xml:space="preserve"> =</w:t>
      </w:r>
      <w:r>
        <w:rPr>
          <w:rFonts w:cs="Times New Roman" w:hint="eastAsia"/>
          <w:b/>
          <w:szCs w:val="20"/>
        </w:rPr>
        <w:t xml:space="preserve"> </w:t>
      </w:r>
      <w:r w:rsidRPr="009F7A1C">
        <w:rPr>
          <w:rFonts w:cs="Times New Roman"/>
          <w:b/>
          <w:szCs w:val="20"/>
        </w:rPr>
        <w:t>6 for at least on</w:t>
      </w:r>
      <w:r>
        <w:rPr>
          <w:rFonts w:cs="Times New Roman" w:hint="eastAsia"/>
          <w:b/>
          <w:szCs w:val="20"/>
        </w:rPr>
        <w:t>e</w:t>
      </w:r>
      <w:r w:rsidRPr="009F7A1C">
        <w:rPr>
          <w:rFonts w:cs="Times New Roman"/>
          <w:b/>
          <w:szCs w:val="20"/>
        </w:rPr>
        <w:t xml:space="preserve"> additiona</w:t>
      </w:r>
      <w:r>
        <w:rPr>
          <w:rFonts w:cs="Times New Roman" w:hint="eastAsia"/>
          <w:b/>
          <w:szCs w:val="20"/>
        </w:rPr>
        <w:t>l</w:t>
      </w:r>
      <w:r w:rsidRPr="009F7A1C">
        <w:rPr>
          <w:rFonts w:cs="Times New Roman"/>
          <w:b/>
          <w:szCs w:val="20"/>
        </w:rPr>
        <w:t xml:space="preserve"> combination for</w:t>
      </w:r>
      <w:r>
        <w:rPr>
          <w:rFonts w:cs="Times New Roman" w:hint="eastAsia"/>
          <w:b/>
          <w:szCs w:val="20"/>
        </w:rPr>
        <w:t xml:space="preserve"> each of</w:t>
      </w:r>
      <w:r w:rsidRPr="009F7A1C">
        <w:rPr>
          <w:rFonts w:cs="Times New Roman"/>
          <w:b/>
          <w:szCs w:val="20"/>
        </w:rPr>
        <w:t xml:space="preserve"> N</w:t>
      </w:r>
      <w:r w:rsidRPr="009F7A1C">
        <w:rPr>
          <w:rFonts w:cs="Times New Roman"/>
          <w:b/>
          <w:szCs w:val="20"/>
          <w:vertAlign w:val="subscript"/>
        </w:rPr>
        <w:t>TRP</w:t>
      </w:r>
      <w:r w:rsidRPr="009F7A1C">
        <w:rPr>
          <w:rFonts w:cs="Times New Roman"/>
          <w:b/>
          <w:szCs w:val="20"/>
        </w:rPr>
        <w:t xml:space="preserve"> =</w:t>
      </w:r>
      <w:r>
        <w:rPr>
          <w:rFonts w:cs="Times New Roman" w:hint="eastAsia"/>
          <w:b/>
          <w:szCs w:val="20"/>
        </w:rPr>
        <w:t xml:space="preserve"> </w:t>
      </w:r>
      <w:r w:rsidRPr="009F7A1C">
        <w:rPr>
          <w:rFonts w:cs="Times New Roman"/>
          <w:b/>
          <w:szCs w:val="20"/>
        </w:rPr>
        <w:t>2,</w:t>
      </w:r>
      <w:r>
        <w:rPr>
          <w:rFonts w:cs="Times New Roman" w:hint="eastAsia"/>
          <w:b/>
          <w:szCs w:val="20"/>
        </w:rPr>
        <w:t xml:space="preserve"> </w:t>
      </w:r>
      <w:r w:rsidRPr="009F7A1C">
        <w:rPr>
          <w:rFonts w:cs="Times New Roman"/>
          <w:b/>
          <w:szCs w:val="20"/>
        </w:rPr>
        <w:t>3, 4.</w:t>
      </w:r>
    </w:p>
    <w:p w14:paraId="763C7602" w14:textId="77777777" w:rsidR="007A16ED" w:rsidRPr="00590E33" w:rsidRDefault="007A16ED" w:rsidP="007A16ED">
      <w:pPr>
        <w:pStyle w:val="a1"/>
        <w:spacing w:afterLines="50"/>
        <w:rPr>
          <w:rFonts w:eastAsiaTheme="minorEastAsia"/>
          <w:kern w:val="2"/>
          <w:sz w:val="21"/>
          <w:lang w:eastAsia="zh-CN"/>
        </w:rPr>
      </w:pPr>
      <w:r w:rsidRPr="00590E33">
        <w:rPr>
          <w:rFonts w:cs="Times New Roman" w:hint="eastAsia"/>
          <w:b/>
          <w:sz w:val="20"/>
          <w:szCs w:val="20"/>
        </w:rPr>
        <w:lastRenderedPageBreak/>
        <w:t>Proposal-</w:t>
      </w:r>
      <w:r>
        <w:rPr>
          <w:rFonts w:eastAsiaTheme="minorEastAsia" w:cs="Times New Roman" w:hint="eastAsia"/>
          <w:b/>
          <w:sz w:val="20"/>
          <w:szCs w:val="20"/>
          <w:lang w:eastAsia="zh-CN"/>
        </w:rPr>
        <w:t>8</w:t>
      </w:r>
      <w:r w:rsidRPr="00590E33">
        <w:rPr>
          <w:rFonts w:cs="Times New Roman"/>
          <w:b/>
          <w:sz w:val="20"/>
          <w:szCs w:val="20"/>
        </w:rPr>
        <w:t>:</w:t>
      </w:r>
      <w:r w:rsidRPr="00590E33">
        <w:rPr>
          <w:rFonts w:eastAsiaTheme="minorEastAsia"/>
          <w:kern w:val="2"/>
          <w:sz w:val="21"/>
          <w:lang w:eastAsia="zh-CN"/>
        </w:rPr>
        <w:t xml:space="preserve"> </w:t>
      </w:r>
    </w:p>
    <w:p w14:paraId="0888143B" w14:textId="77777777" w:rsidR="007A16ED" w:rsidRPr="00590E33" w:rsidRDefault="007A16ED" w:rsidP="007A16ED">
      <w:pPr>
        <w:pStyle w:val="a8"/>
        <w:numPr>
          <w:ilvl w:val="0"/>
          <w:numId w:val="3"/>
        </w:numPr>
        <w:spacing w:afterLines="50" w:after="120"/>
        <w:ind w:firstLineChars="0"/>
        <w:rPr>
          <w:rFonts w:cs="Times New Roman"/>
          <w:b/>
          <w:kern w:val="0"/>
          <w:szCs w:val="20"/>
        </w:rPr>
      </w:pPr>
      <w:r w:rsidRPr="00590E33">
        <w:rPr>
          <w:rFonts w:cs="Times New Roman" w:hint="eastAsia"/>
          <w:b/>
          <w:szCs w:val="20"/>
        </w:rPr>
        <w:t xml:space="preserve">For </w:t>
      </w:r>
      <m:oMath>
        <m:sSub>
          <m:sSubPr>
            <m:ctrlPr>
              <w:rPr>
                <w:rFonts w:ascii="Cambria Math" w:hAnsi="Cambria Math" w:cs="Times New Roman"/>
                <w:b/>
                <w:i/>
                <w:szCs w:val="16"/>
              </w:rPr>
            </m:ctrlPr>
          </m:sSubPr>
          <m:e>
            <m:r>
              <m:rPr>
                <m:sty m:val="bi"/>
              </m:rPr>
              <w:rPr>
                <w:rFonts w:ascii="Cambria Math" w:hAnsi="Cambria Math" w:cs="Times New Roman"/>
                <w:szCs w:val="16"/>
              </w:rPr>
              <m:t>W</m:t>
            </m:r>
          </m:e>
          <m:sub>
            <m:r>
              <m:rPr>
                <m:sty m:val="b"/>
              </m:rPr>
              <w:rPr>
                <w:rFonts w:ascii="Cambria Math" w:hAnsi="Cambria Math" w:cs="Times New Roman"/>
                <w:szCs w:val="16"/>
              </w:rPr>
              <m:t>2</m:t>
            </m:r>
          </m:sub>
        </m:sSub>
      </m:oMath>
      <w:r w:rsidRPr="00590E33">
        <w:rPr>
          <w:rFonts w:cs="Times New Roman" w:hint="eastAsia"/>
          <w:b/>
          <w:szCs w:val="16"/>
        </w:rPr>
        <w:t xml:space="preserve"> </w:t>
      </w:r>
      <w:r w:rsidRPr="00590E33">
        <w:rPr>
          <w:rFonts w:cs="Times New Roman"/>
          <w:b/>
          <w:szCs w:val="16"/>
        </w:rPr>
        <w:t>quantization</w:t>
      </w:r>
      <w:r w:rsidRPr="00590E33">
        <w:rPr>
          <w:rFonts w:cs="Times New Roman" w:hint="eastAsia"/>
          <w:b/>
          <w:szCs w:val="20"/>
        </w:rPr>
        <w:t xml:space="preserve"> </w:t>
      </w:r>
      <w:r>
        <w:rPr>
          <w:rFonts w:cs="Times New Roman" w:hint="eastAsia"/>
          <w:b/>
          <w:szCs w:val="20"/>
        </w:rPr>
        <w:t>group</w:t>
      </w:r>
      <w:r w:rsidRPr="00590E33">
        <w:rPr>
          <w:rFonts w:cs="Times New Roman" w:hint="eastAsia"/>
          <w:b/>
          <w:szCs w:val="20"/>
        </w:rPr>
        <w:t xml:space="preserve">, the work assumption on Alt 3 </w:t>
      </w:r>
      <w:r>
        <w:rPr>
          <w:rFonts w:cs="Times New Roman" w:hint="eastAsia"/>
          <w:b/>
          <w:szCs w:val="20"/>
        </w:rPr>
        <w:t>is</w:t>
      </w:r>
      <w:r w:rsidRPr="00590E33">
        <w:rPr>
          <w:rFonts w:cs="Times New Roman" w:hint="eastAsia"/>
          <w:b/>
          <w:szCs w:val="20"/>
        </w:rPr>
        <w:t xml:space="preserve"> confirmed.</w:t>
      </w:r>
    </w:p>
    <w:p w14:paraId="2D4AF818" w14:textId="77777777" w:rsidR="00E9529A" w:rsidRPr="00706B99" w:rsidRDefault="00E9529A" w:rsidP="00E9529A">
      <w:pPr>
        <w:pStyle w:val="a1"/>
        <w:spacing w:afterLines="50"/>
        <w:rPr>
          <w:rFonts w:eastAsiaTheme="minorEastAsia"/>
          <w:kern w:val="2"/>
          <w:sz w:val="21"/>
          <w:lang w:eastAsia="zh-CN"/>
        </w:rPr>
      </w:pPr>
      <w:r w:rsidRPr="00706B99">
        <w:rPr>
          <w:rFonts w:cs="Times New Roman" w:hint="eastAsia"/>
          <w:b/>
          <w:sz w:val="20"/>
          <w:szCs w:val="20"/>
        </w:rPr>
        <w:t>Proposal-</w:t>
      </w:r>
      <w:r>
        <w:rPr>
          <w:rFonts w:eastAsiaTheme="minorEastAsia" w:cs="Times New Roman" w:hint="eastAsia"/>
          <w:b/>
          <w:sz w:val="20"/>
          <w:szCs w:val="20"/>
          <w:lang w:eastAsia="zh-CN"/>
        </w:rPr>
        <w:t>9</w:t>
      </w:r>
      <w:r w:rsidRPr="00706B99">
        <w:rPr>
          <w:rFonts w:cs="Times New Roman"/>
          <w:b/>
          <w:sz w:val="20"/>
          <w:szCs w:val="20"/>
        </w:rPr>
        <w:t>:</w:t>
      </w:r>
      <w:r w:rsidRPr="00706B99">
        <w:rPr>
          <w:rFonts w:eastAsiaTheme="minorEastAsia"/>
          <w:kern w:val="2"/>
          <w:sz w:val="21"/>
          <w:lang w:eastAsia="zh-CN"/>
        </w:rPr>
        <w:t xml:space="preserve"> </w:t>
      </w:r>
    </w:p>
    <w:p w14:paraId="301C6C4A" w14:textId="77777777" w:rsidR="00E9529A" w:rsidRPr="001E16EF" w:rsidRDefault="00E9529A" w:rsidP="00E9529A">
      <w:pPr>
        <w:pStyle w:val="a8"/>
        <w:numPr>
          <w:ilvl w:val="0"/>
          <w:numId w:val="3"/>
        </w:numPr>
        <w:spacing w:afterLines="50" w:after="120"/>
        <w:ind w:firstLineChars="0"/>
        <w:rPr>
          <w:rFonts w:cs="Times New Roman"/>
          <w:b/>
          <w:kern w:val="0"/>
          <w:szCs w:val="20"/>
        </w:rPr>
      </w:pPr>
      <w:r w:rsidRPr="001E16EF">
        <w:rPr>
          <w:rFonts w:ascii="Times" w:eastAsia="Batang" w:hAnsi="Times" w:cs="Times"/>
          <w:b/>
          <w:kern w:val="0"/>
          <w:szCs w:val="20"/>
          <w:lang w:val="en-GB" w:eastAsia="en-US"/>
        </w:rPr>
        <w:t xml:space="preserve">On the Type-II codebook refinement for CJT </w:t>
      </w:r>
      <w:proofErr w:type="spellStart"/>
      <w:r w:rsidRPr="001E16EF">
        <w:rPr>
          <w:rFonts w:ascii="Times" w:eastAsia="Batang" w:hAnsi="Times" w:cs="Times"/>
          <w:b/>
          <w:kern w:val="0"/>
          <w:szCs w:val="20"/>
          <w:lang w:val="en-GB" w:eastAsia="en-US"/>
        </w:rPr>
        <w:t>mTRP</w:t>
      </w:r>
      <w:proofErr w:type="spellEnd"/>
      <w:r w:rsidRPr="001E16EF">
        <w:rPr>
          <w:rFonts w:ascii="Times" w:eastAsia="Batang" w:hAnsi="Times" w:cs="Times"/>
          <w:b/>
          <w:kern w:val="0"/>
          <w:szCs w:val="20"/>
          <w:lang w:val="en-GB" w:eastAsia="en-US"/>
        </w:rPr>
        <w:t xml:space="preserve">, </w:t>
      </w:r>
      <w:r w:rsidRPr="001E16EF">
        <w:rPr>
          <w:rFonts w:ascii="Times" w:eastAsia="Batang" w:hAnsi="Times" w:cs="Times"/>
          <w:b/>
          <w:i/>
          <w:kern w:val="0"/>
          <w:szCs w:val="20"/>
          <w:lang w:val="en-GB" w:eastAsia="en-US"/>
        </w:rPr>
        <w:t>for mode-1</w:t>
      </w:r>
      <w:r w:rsidRPr="001E16EF">
        <w:rPr>
          <w:rFonts w:ascii="Times" w:eastAsia="Batang" w:hAnsi="Times" w:cs="Times"/>
          <w:b/>
          <w:kern w:val="0"/>
          <w:szCs w:val="20"/>
          <w:lang w:val="en-GB" w:eastAsia="en-US"/>
        </w:rPr>
        <w:t>,</w:t>
      </w:r>
      <w:r w:rsidRPr="001E16EF">
        <w:rPr>
          <w:rFonts w:ascii="Times" w:hAnsi="Times" w:cs="Times" w:hint="eastAsia"/>
          <w:b/>
          <w:kern w:val="0"/>
          <w:szCs w:val="20"/>
          <w:lang w:val="en-GB"/>
        </w:rPr>
        <w:t xml:space="preserve"> Alt</w:t>
      </w:r>
      <w:r>
        <w:rPr>
          <w:rFonts w:ascii="Times" w:hAnsi="Times" w:cs="Times" w:hint="eastAsia"/>
          <w:b/>
          <w:kern w:val="0"/>
          <w:szCs w:val="20"/>
          <w:lang w:val="en-GB"/>
        </w:rPr>
        <w:t>2</w:t>
      </w:r>
      <w:r w:rsidRPr="001E16EF">
        <w:rPr>
          <w:rFonts w:ascii="Times" w:hAnsi="Times" w:cs="Times" w:hint="eastAsia"/>
          <w:b/>
          <w:kern w:val="0"/>
          <w:szCs w:val="20"/>
          <w:lang w:val="en-GB"/>
        </w:rPr>
        <w:t xml:space="preserve"> is supported.</w:t>
      </w:r>
    </w:p>
    <w:p w14:paraId="4D7315DE" w14:textId="77777777" w:rsidR="00E9529A" w:rsidRPr="00B627E9" w:rsidRDefault="00E9529A" w:rsidP="00E9529A">
      <w:pPr>
        <w:pStyle w:val="a8"/>
        <w:numPr>
          <w:ilvl w:val="0"/>
          <w:numId w:val="13"/>
        </w:numPr>
        <w:spacing w:afterLines="50" w:after="120"/>
        <w:ind w:firstLineChars="0"/>
        <w:rPr>
          <w:rFonts w:cs="Times New Roman"/>
          <w:b/>
          <w:kern w:val="0"/>
          <w:szCs w:val="20"/>
        </w:rPr>
      </w:pPr>
      <w:r w:rsidRPr="00B627E9">
        <w:rPr>
          <w:rFonts w:ascii="Times" w:eastAsia="Batang" w:hAnsi="Times" w:cs="Times"/>
          <w:b/>
          <w:kern w:val="0"/>
          <w:szCs w:val="20"/>
          <w:lang w:val="en-GB" w:eastAsia="x-none"/>
        </w:rPr>
        <w:t>Alt</w:t>
      </w:r>
      <w:r>
        <w:rPr>
          <w:rFonts w:ascii="Times" w:eastAsia="等线" w:hAnsi="Times" w:cs="Times" w:hint="eastAsia"/>
          <w:b/>
          <w:kern w:val="0"/>
          <w:szCs w:val="20"/>
          <w:lang w:val="en-GB"/>
        </w:rPr>
        <w:t>2</w:t>
      </w:r>
      <w:r w:rsidRPr="00B627E9">
        <w:rPr>
          <w:rFonts w:ascii="Times" w:eastAsia="Batang" w:hAnsi="Times" w:cs="Times"/>
          <w:b/>
          <w:kern w:val="0"/>
          <w:szCs w:val="20"/>
          <w:lang w:val="en-GB" w:eastAsia="x-none"/>
        </w:rPr>
        <w:t xml:space="preserve">. </w:t>
      </w:r>
      <m:oMath>
        <m:sSub>
          <m:sSubPr>
            <m:ctrlPr>
              <w:rPr>
                <w:rFonts w:ascii="Cambria Math" w:eastAsia="Malgun Gothic" w:hAnsi="Cambria Math"/>
                <w:b/>
                <w:i/>
                <w:iCs/>
                <w:szCs w:val="18"/>
              </w:rPr>
            </m:ctrlPr>
          </m:sSubPr>
          <m:e>
            <m:r>
              <m:rPr>
                <m:sty m:val="bi"/>
              </m:rPr>
              <w:rPr>
                <w:rFonts w:ascii="Cambria Math" w:eastAsia="Malgun Gothic" w:hAnsi="Cambria Math"/>
                <w:szCs w:val="18"/>
              </w:rPr>
              <m:t>W</m:t>
            </m:r>
          </m:e>
          <m:sub>
            <m:r>
              <m:rPr>
                <m:sty m:val="bi"/>
              </m:rPr>
              <w:rPr>
                <w:rFonts w:ascii="Cambria Math" w:eastAsia="Malgun Gothic" w:hAnsi="Cambria Math"/>
                <w:szCs w:val="18"/>
              </w:rPr>
              <m:t>f,n</m:t>
            </m:r>
          </m:sub>
        </m:sSub>
        <m:r>
          <m:rPr>
            <m:sty m:val="bi"/>
          </m:rPr>
          <w:rPr>
            <w:rFonts w:ascii="Cambria Math" w:eastAsia="Malgun Gothic" w:hAnsi="Cambria Math"/>
            <w:szCs w:val="18"/>
          </w:rPr>
          <m:t xml:space="preserve"> </m:t>
        </m:r>
      </m:oMath>
      <w:proofErr w:type="gramStart"/>
      <w:r w:rsidRPr="00B627E9">
        <w:rPr>
          <w:b/>
          <w:iCs/>
          <w:szCs w:val="18"/>
          <w:lang w:eastAsia="x-none"/>
        </w:rPr>
        <w:t>independently</w:t>
      </w:r>
      <w:proofErr w:type="gramEnd"/>
      <w:r w:rsidRPr="00B627E9">
        <w:rPr>
          <w:b/>
          <w:iCs/>
          <w:szCs w:val="18"/>
          <w:lang w:eastAsia="x-none"/>
        </w:rPr>
        <w:t xml:space="preserve"> selected across </w:t>
      </w:r>
      <w:r w:rsidRPr="00B627E9">
        <w:rPr>
          <w:b/>
          <w:szCs w:val="18"/>
          <w:lang w:eastAsia="x-none"/>
        </w:rPr>
        <w:t>N CSI-RS resources (without any per-CSI-RS-resource FD basis selection offset)</w:t>
      </w:r>
      <w:r w:rsidRPr="00B627E9">
        <w:rPr>
          <w:rFonts w:ascii="Times" w:eastAsia="Batang" w:hAnsi="Times" w:cs="Times"/>
          <w:b/>
          <w:kern w:val="0"/>
          <w:szCs w:val="20"/>
          <w:lang w:val="en-GB" w:eastAsia="x-none"/>
        </w:rPr>
        <w:t>.</w:t>
      </w:r>
    </w:p>
    <w:p w14:paraId="66CA6E50" w14:textId="77777777" w:rsidR="00EC6F2E" w:rsidRPr="009F7A1C" w:rsidRDefault="00EC6F2E" w:rsidP="00EC6F2E">
      <w:pPr>
        <w:pStyle w:val="a1"/>
        <w:spacing w:afterLines="50"/>
        <w:rPr>
          <w:rFonts w:cs="Times New Roman"/>
          <w:b/>
          <w:sz w:val="20"/>
          <w:szCs w:val="20"/>
        </w:rPr>
      </w:pPr>
      <w:r w:rsidRPr="009F7A1C">
        <w:rPr>
          <w:rFonts w:cs="Times New Roman"/>
          <w:b/>
          <w:sz w:val="20"/>
          <w:szCs w:val="20"/>
        </w:rPr>
        <w:t>Proposal-</w:t>
      </w:r>
      <w:r>
        <w:rPr>
          <w:rFonts w:eastAsiaTheme="minorEastAsia" w:cs="Times New Roman" w:hint="eastAsia"/>
          <w:b/>
          <w:sz w:val="20"/>
          <w:szCs w:val="20"/>
          <w:lang w:eastAsia="zh-CN"/>
        </w:rPr>
        <w:t>10</w:t>
      </w:r>
      <w:r w:rsidRPr="009F7A1C">
        <w:rPr>
          <w:rFonts w:cs="Times New Roman"/>
          <w:b/>
          <w:sz w:val="20"/>
          <w:szCs w:val="20"/>
        </w:rPr>
        <w:t>:</w:t>
      </w:r>
    </w:p>
    <w:p w14:paraId="7EF6E52D" w14:textId="77777777" w:rsidR="00EC6F2E" w:rsidRDefault="00EC6F2E" w:rsidP="00EC6F2E">
      <w:pPr>
        <w:pStyle w:val="a1"/>
        <w:numPr>
          <w:ilvl w:val="0"/>
          <w:numId w:val="3"/>
        </w:numPr>
        <w:spacing w:afterLines="50"/>
        <w:rPr>
          <w:rFonts w:eastAsia="等线" w:cs="Times New Roman"/>
          <w:b/>
          <w:bCs/>
          <w:sz w:val="18"/>
          <w:szCs w:val="18"/>
          <w:lang w:eastAsia="zh-CN"/>
        </w:rPr>
      </w:pPr>
      <w:r w:rsidRPr="009F7A1C">
        <w:rPr>
          <w:rFonts w:eastAsia="等线" w:cs="Times New Roman"/>
          <w:b/>
          <w:bCs/>
          <w:sz w:val="18"/>
          <w:szCs w:val="18"/>
          <w:lang w:eastAsia="zh-CN"/>
        </w:rPr>
        <w:t>Alt2 is supported for UCI omission</w:t>
      </w:r>
      <w:r>
        <w:rPr>
          <w:rFonts w:eastAsia="等线" w:cs="Times New Roman" w:hint="eastAsia"/>
          <w:b/>
          <w:bCs/>
          <w:sz w:val="18"/>
          <w:szCs w:val="18"/>
          <w:lang w:eastAsia="zh-CN"/>
        </w:rPr>
        <w:t>:</w:t>
      </w:r>
    </w:p>
    <w:p w14:paraId="60C2E1B0" w14:textId="77777777" w:rsidR="00EC6F2E" w:rsidRPr="009F7A1C" w:rsidRDefault="00EC6F2E" w:rsidP="00EC6F2E">
      <w:pPr>
        <w:widowControl/>
        <w:numPr>
          <w:ilvl w:val="1"/>
          <w:numId w:val="3"/>
        </w:numPr>
        <w:suppressAutoHyphens/>
        <w:snapToGrid w:val="0"/>
        <w:jc w:val="left"/>
        <w:rPr>
          <w:rFonts w:ascii="Times" w:eastAsia="Batang" w:hAnsi="Times" w:cs="Times New Roman"/>
          <w:b/>
          <w:kern w:val="0"/>
          <w:szCs w:val="20"/>
          <w:lang w:val="sv-SE" w:eastAsia="x-none"/>
        </w:rPr>
      </w:pPr>
      <w:r w:rsidRPr="009F7A1C">
        <w:rPr>
          <w:rFonts w:ascii="Times" w:eastAsia="Batang" w:hAnsi="Times" w:cs="Times New Roman"/>
          <w:b/>
          <w:kern w:val="0"/>
          <w:szCs w:val="20"/>
          <w:lang w:val="sv-SE" w:eastAsia="x-none"/>
        </w:rPr>
        <w:t>Prio(</w:t>
      </w:r>
      <w:r w:rsidRPr="009F7A1C">
        <w:rPr>
          <w:rFonts w:ascii="Symbol" w:eastAsia="Batang" w:hAnsi="Symbol" w:cs="Times New Roman"/>
          <w:b/>
          <w:kern w:val="0"/>
          <w:szCs w:val="20"/>
          <w:lang w:val="en-GB" w:eastAsia="x-none"/>
        </w:rPr>
        <w:t></w:t>
      </w:r>
      <w:r w:rsidRPr="009F7A1C">
        <w:rPr>
          <w:rFonts w:ascii="Times" w:eastAsia="Batang" w:hAnsi="Times" w:cs="Times New Roman"/>
          <w:b/>
          <w:kern w:val="0"/>
          <w:szCs w:val="20"/>
          <w:lang w:val="sv-SE" w:eastAsia="x-none"/>
        </w:rPr>
        <w:t>,l,m,n)=2L’.Q</w:t>
      </w:r>
      <w:r w:rsidRPr="009F7A1C">
        <w:rPr>
          <w:rFonts w:ascii="Times" w:hAnsi="Times" w:cs="Times New Roman"/>
          <w:b/>
          <w:kern w:val="0"/>
          <w:szCs w:val="20"/>
          <w:lang w:val="sv-SE"/>
        </w:rPr>
        <w:t>(</w:t>
      </w:r>
      <w:r w:rsidRPr="009F7A1C">
        <w:rPr>
          <w:rFonts w:ascii="Times" w:eastAsia="Batang" w:hAnsi="Times" w:cs="Times New Roman"/>
          <w:b/>
          <w:kern w:val="0"/>
          <w:szCs w:val="20"/>
          <w:lang w:val="sv-SE" w:eastAsia="x-none"/>
        </w:rPr>
        <w:t>n).RI.N</w:t>
      </w:r>
      <w:r w:rsidRPr="009F7A1C">
        <w:rPr>
          <w:rFonts w:ascii="Times" w:eastAsia="Batang" w:hAnsi="Times" w:cs="Times New Roman"/>
          <w:b/>
          <w:kern w:val="0"/>
          <w:szCs w:val="20"/>
          <w:vertAlign w:val="subscript"/>
          <w:lang w:val="sv-SE" w:eastAsia="x-none"/>
        </w:rPr>
        <w:t>3</w:t>
      </w:r>
      <w:r w:rsidRPr="009F7A1C">
        <w:rPr>
          <w:rFonts w:ascii="Times" w:eastAsia="Batang" w:hAnsi="Times" w:cs="Times New Roman"/>
          <w:b/>
          <w:kern w:val="0"/>
          <w:szCs w:val="20"/>
          <w:lang w:val="sv-SE" w:eastAsia="x-none"/>
        </w:rPr>
        <w:t>+2L’.RI. P(m)+RI.l(n)+</w:t>
      </w:r>
      <w:r w:rsidRPr="009F7A1C">
        <w:rPr>
          <w:rFonts w:ascii="Symbol" w:eastAsia="Batang" w:hAnsi="Symbol" w:cs="Times New Roman"/>
          <w:b/>
          <w:kern w:val="0"/>
          <w:szCs w:val="20"/>
          <w:lang w:val="en-GB" w:eastAsia="x-none"/>
        </w:rPr>
        <w:t></w:t>
      </w:r>
    </w:p>
    <w:p w14:paraId="2F58FDD2" w14:textId="77777777" w:rsidR="00EC6F2E" w:rsidRPr="009F7A1C" w:rsidRDefault="00EC6F2E" w:rsidP="00EC6F2E">
      <w:pPr>
        <w:widowControl/>
        <w:numPr>
          <w:ilvl w:val="1"/>
          <w:numId w:val="3"/>
        </w:numPr>
        <w:suppressAutoHyphens/>
        <w:snapToGrid w:val="0"/>
        <w:jc w:val="left"/>
        <w:rPr>
          <w:rFonts w:ascii="Times" w:eastAsia="Batang" w:hAnsi="Times" w:cs="Times New Roman"/>
          <w:b/>
          <w:kern w:val="0"/>
          <w:szCs w:val="20"/>
          <w:lang w:val="sv-SE" w:eastAsia="x-none"/>
        </w:rPr>
      </w:pPr>
      <w:r w:rsidRPr="009F7A1C">
        <w:rPr>
          <w:rFonts w:eastAsia="等线" w:cs="Times New Roman"/>
          <w:b/>
          <w:bCs/>
          <w:szCs w:val="20"/>
        </w:rPr>
        <w:t>Q(</w:t>
      </w:r>
      <w:r w:rsidRPr="009F7A1C">
        <w:rPr>
          <w:rFonts w:eastAsia="等线" w:cs="Times New Roman"/>
          <w:b/>
          <w:bCs/>
          <w:i/>
          <w:szCs w:val="20"/>
        </w:rPr>
        <w:t>n</w:t>
      </w:r>
      <w:r w:rsidRPr="009F7A1C">
        <w:rPr>
          <w:rFonts w:eastAsia="等线" w:cs="Times New Roman"/>
          <w:b/>
          <w:bCs/>
          <w:szCs w:val="20"/>
        </w:rPr>
        <w:t xml:space="preserve">) = </w:t>
      </w:r>
      <w:r w:rsidRPr="009F7A1C">
        <w:rPr>
          <w:rFonts w:eastAsia="等线" w:cs="Times New Roman"/>
          <w:b/>
          <w:bCs/>
          <w:i/>
          <w:szCs w:val="20"/>
        </w:rPr>
        <w:t>n</w:t>
      </w:r>
      <w:r w:rsidRPr="009F7A1C">
        <w:rPr>
          <w:rFonts w:eastAsia="等线" w:cs="Times New Roman"/>
          <w:b/>
          <w:bCs/>
          <w:szCs w:val="20"/>
        </w:rPr>
        <w:t>, or Q(</w:t>
      </w:r>
      <w:r w:rsidRPr="009F7A1C">
        <w:rPr>
          <w:rFonts w:eastAsia="等线" w:cs="Times New Roman"/>
          <w:b/>
          <w:bCs/>
          <w:i/>
          <w:szCs w:val="20"/>
        </w:rPr>
        <w:t>n</w:t>
      </w:r>
      <w:r w:rsidRPr="009F7A1C">
        <w:rPr>
          <w:rFonts w:eastAsia="等线" w:cs="Times New Roman"/>
          <w:b/>
          <w:bCs/>
          <w:szCs w:val="20"/>
        </w:rPr>
        <w:t xml:space="preserve">) = 0 if </w:t>
      </w:r>
      <w:r w:rsidRPr="009F7A1C">
        <w:rPr>
          <w:rFonts w:eastAsia="等线" w:cs="Times New Roman"/>
          <w:b/>
          <w:bCs/>
          <w:i/>
          <w:szCs w:val="20"/>
        </w:rPr>
        <w:t>n</w:t>
      </w:r>
      <w:r w:rsidRPr="009F7A1C">
        <w:rPr>
          <w:rFonts w:eastAsia="等线" w:cs="Times New Roman"/>
          <w:b/>
          <w:bCs/>
          <w:szCs w:val="20"/>
        </w:rPr>
        <w:t xml:space="preserve"> corresponds to strongest TRP/SCI</w:t>
      </w:r>
    </w:p>
    <w:p w14:paraId="7E16B08E" w14:textId="77777777" w:rsidR="00FA2960" w:rsidRPr="00706B99" w:rsidRDefault="00FA2960" w:rsidP="00FA2960">
      <w:pPr>
        <w:pStyle w:val="a1"/>
        <w:spacing w:afterLines="50"/>
        <w:rPr>
          <w:rFonts w:eastAsiaTheme="minorEastAsia"/>
          <w:kern w:val="2"/>
          <w:sz w:val="21"/>
          <w:lang w:eastAsia="zh-CN"/>
        </w:rPr>
      </w:pPr>
      <w:r w:rsidRPr="00706B99">
        <w:rPr>
          <w:rFonts w:cs="Times New Roman" w:hint="eastAsia"/>
          <w:b/>
          <w:sz w:val="20"/>
          <w:szCs w:val="20"/>
        </w:rPr>
        <w:t>Proposal-</w:t>
      </w:r>
      <w:r>
        <w:rPr>
          <w:rFonts w:eastAsiaTheme="minorEastAsia" w:cs="Times New Roman" w:hint="eastAsia"/>
          <w:b/>
          <w:sz w:val="20"/>
          <w:szCs w:val="20"/>
          <w:lang w:eastAsia="zh-CN"/>
        </w:rPr>
        <w:t>11</w:t>
      </w:r>
      <w:r w:rsidRPr="00706B99">
        <w:rPr>
          <w:rFonts w:cs="Times New Roman"/>
          <w:b/>
          <w:sz w:val="20"/>
          <w:szCs w:val="20"/>
        </w:rPr>
        <w:t>:</w:t>
      </w:r>
      <w:r w:rsidRPr="00706B99">
        <w:rPr>
          <w:rFonts w:eastAsiaTheme="minorEastAsia"/>
          <w:kern w:val="2"/>
          <w:sz w:val="21"/>
          <w:lang w:eastAsia="zh-CN"/>
        </w:rPr>
        <w:t xml:space="preserve"> </w:t>
      </w:r>
    </w:p>
    <w:p w14:paraId="3DB2774D" w14:textId="16D5011E" w:rsidR="00EA12A0" w:rsidRPr="00AE559E" w:rsidRDefault="00FA2960" w:rsidP="00AE559E">
      <w:pPr>
        <w:pStyle w:val="a8"/>
        <w:numPr>
          <w:ilvl w:val="0"/>
          <w:numId w:val="3"/>
        </w:numPr>
        <w:spacing w:afterLines="50" w:after="120"/>
        <w:ind w:firstLineChars="0"/>
        <w:rPr>
          <w:rFonts w:cs="Times New Roman"/>
          <w:b/>
          <w:szCs w:val="20"/>
        </w:rPr>
      </w:pPr>
      <w:r>
        <w:rPr>
          <w:rFonts w:cs="Times New Roman" w:hint="eastAsia"/>
          <w:b/>
          <w:szCs w:val="20"/>
        </w:rPr>
        <w:t xml:space="preserve">FD basis for a TRP can be omitted </w:t>
      </w:r>
      <w:r w:rsidRPr="00706B99">
        <w:rPr>
          <w:rFonts w:cs="Times New Roman"/>
          <w:b/>
          <w:szCs w:val="20"/>
        </w:rPr>
        <w:t xml:space="preserve">if the FD basis of </w:t>
      </w:r>
      <w:r>
        <w:rPr>
          <w:rFonts w:cs="Times New Roman" w:hint="eastAsia"/>
          <w:b/>
          <w:szCs w:val="20"/>
        </w:rPr>
        <w:t>multiple</w:t>
      </w:r>
      <w:r w:rsidR="000B0AC9">
        <w:rPr>
          <w:rFonts w:cs="Times New Roman" w:hint="eastAsia"/>
          <w:b/>
          <w:szCs w:val="20"/>
        </w:rPr>
        <w:t xml:space="preserve"> </w:t>
      </w:r>
      <w:r>
        <w:rPr>
          <w:rFonts w:cs="Times New Roman" w:hint="eastAsia"/>
          <w:b/>
          <w:szCs w:val="20"/>
        </w:rPr>
        <w:t>TRPs</w:t>
      </w:r>
      <w:r w:rsidRPr="00706B99">
        <w:rPr>
          <w:rFonts w:cs="Times New Roman"/>
          <w:b/>
          <w:szCs w:val="20"/>
        </w:rPr>
        <w:t xml:space="preserve"> </w:t>
      </w:r>
      <w:r>
        <w:rPr>
          <w:rFonts w:cs="Times New Roman" w:hint="eastAsia"/>
          <w:b/>
          <w:szCs w:val="20"/>
        </w:rPr>
        <w:t>are</w:t>
      </w:r>
      <w:r w:rsidRPr="00706B99">
        <w:rPr>
          <w:rFonts w:cs="Times New Roman"/>
          <w:b/>
          <w:szCs w:val="20"/>
        </w:rPr>
        <w:t xml:space="preserve"> </w:t>
      </w:r>
      <w:r w:rsidRPr="00706B99">
        <w:rPr>
          <w:rFonts w:cs="Times New Roman" w:hint="eastAsia"/>
          <w:b/>
          <w:szCs w:val="20"/>
        </w:rPr>
        <w:t>aligned</w:t>
      </w:r>
      <w:r w:rsidRPr="00706B99">
        <w:rPr>
          <w:rFonts w:cs="Times New Roman"/>
          <w:b/>
          <w:szCs w:val="20"/>
        </w:rPr>
        <w:t>.</w:t>
      </w:r>
    </w:p>
    <w:p w14:paraId="0297ACE7" w14:textId="77777777" w:rsidR="00EA12A0" w:rsidRDefault="00EA12A0" w:rsidP="00C42BBC">
      <w:pPr>
        <w:widowControl/>
        <w:spacing w:afterLines="50" w:after="120"/>
        <w:rPr>
          <w:rFonts w:eastAsia="宋体" w:cs="Times New Roman"/>
          <w:kern w:val="0"/>
          <w:szCs w:val="20"/>
          <w:lang w:val="en-GB"/>
        </w:rPr>
      </w:pPr>
    </w:p>
    <w:p w14:paraId="117103D0" w14:textId="77777777" w:rsidR="00B426C7" w:rsidRPr="001350F1" w:rsidRDefault="00B426C7" w:rsidP="00C42BBC">
      <w:pPr>
        <w:pStyle w:val="1"/>
        <w:spacing w:before="0" w:afterLines="50"/>
      </w:pPr>
      <w:r>
        <w:rPr>
          <w:rFonts w:hint="eastAsia"/>
        </w:rPr>
        <w:t>References</w:t>
      </w:r>
    </w:p>
    <w:p w14:paraId="0C1439AB" w14:textId="2BCB4D12" w:rsidR="00835363" w:rsidRDefault="00486DA4" w:rsidP="006A7B7D">
      <w:pPr>
        <w:pStyle w:val="a1"/>
        <w:numPr>
          <w:ilvl w:val="0"/>
          <w:numId w:val="27"/>
        </w:numPr>
        <w:snapToGrid w:val="0"/>
        <w:spacing w:afterLines="50"/>
        <w:contextualSpacing/>
        <w:rPr>
          <w:rFonts w:eastAsia="宋体" w:cs="Times New Roman"/>
          <w:sz w:val="20"/>
          <w:szCs w:val="20"/>
          <w:lang w:eastAsia="zh-CN"/>
        </w:rPr>
      </w:pPr>
      <w:bookmarkStart w:id="16" w:name="_Ref127456944"/>
      <w:r w:rsidRPr="00486DA4">
        <w:rPr>
          <w:rFonts w:eastAsia="宋体" w:cs="Times New Roman"/>
          <w:sz w:val="20"/>
          <w:szCs w:val="20"/>
          <w:lang w:eastAsia="zh-CN"/>
        </w:rPr>
        <w:t>3GPP RAN1#</w:t>
      </w:r>
      <w:r w:rsidR="00D304EB">
        <w:rPr>
          <w:rFonts w:eastAsia="宋体" w:cs="Times New Roman" w:hint="eastAsia"/>
          <w:sz w:val="20"/>
          <w:szCs w:val="20"/>
          <w:lang w:eastAsia="zh-CN"/>
        </w:rPr>
        <w:t>109</w:t>
      </w:r>
      <w:r w:rsidR="00D304EB" w:rsidRPr="00486DA4">
        <w:rPr>
          <w:rFonts w:eastAsia="宋体" w:cs="Times New Roman"/>
          <w:sz w:val="20"/>
          <w:szCs w:val="20"/>
          <w:lang w:eastAsia="zh-CN"/>
        </w:rPr>
        <w:t xml:space="preserve"> </w:t>
      </w:r>
      <w:r w:rsidR="00D304EB">
        <w:rPr>
          <w:rFonts w:eastAsia="宋体" w:cs="Times New Roman" w:hint="eastAsia"/>
          <w:sz w:val="20"/>
          <w:szCs w:val="20"/>
          <w:lang w:eastAsia="zh-CN"/>
        </w:rPr>
        <w:t>e-</w:t>
      </w:r>
      <w:r w:rsidRPr="00486DA4">
        <w:rPr>
          <w:rFonts w:eastAsia="宋体" w:cs="Times New Roman"/>
          <w:sz w:val="20"/>
          <w:szCs w:val="20"/>
          <w:lang w:eastAsia="zh-CN"/>
        </w:rPr>
        <w:t>meeting, Chairman’s notes.</w:t>
      </w:r>
      <w:bookmarkEnd w:id="16"/>
    </w:p>
    <w:p w14:paraId="0125BFA2" w14:textId="044855FD" w:rsidR="00D304EB" w:rsidRDefault="00D304EB" w:rsidP="006A7B7D">
      <w:pPr>
        <w:pStyle w:val="a1"/>
        <w:numPr>
          <w:ilvl w:val="0"/>
          <w:numId w:val="27"/>
        </w:numPr>
        <w:snapToGrid w:val="0"/>
        <w:spacing w:afterLines="50"/>
        <w:contextualSpacing/>
        <w:rPr>
          <w:rFonts w:eastAsia="宋体" w:cs="Times New Roman"/>
          <w:sz w:val="20"/>
          <w:szCs w:val="20"/>
          <w:lang w:eastAsia="zh-CN"/>
        </w:rPr>
      </w:pPr>
      <w:bookmarkStart w:id="17" w:name="_Ref127457016"/>
      <w:r w:rsidRPr="00486DA4">
        <w:rPr>
          <w:rFonts w:eastAsia="宋体" w:cs="Times New Roman"/>
          <w:sz w:val="20"/>
          <w:szCs w:val="20"/>
          <w:lang w:eastAsia="zh-CN"/>
        </w:rPr>
        <w:t>3GPP RAN1#</w:t>
      </w:r>
      <w:r w:rsidR="00D70586">
        <w:rPr>
          <w:rFonts w:eastAsia="宋体" w:cs="Times New Roman" w:hint="eastAsia"/>
          <w:sz w:val="20"/>
          <w:szCs w:val="20"/>
          <w:lang w:eastAsia="zh-CN"/>
        </w:rPr>
        <w:t>11</w:t>
      </w:r>
      <w:r w:rsidR="00A83FF6">
        <w:rPr>
          <w:rFonts w:eastAsia="宋体" w:cs="Times New Roman" w:hint="eastAsia"/>
          <w:sz w:val="20"/>
          <w:szCs w:val="20"/>
          <w:lang w:eastAsia="zh-CN"/>
        </w:rPr>
        <w:t>2</w:t>
      </w:r>
      <w:r w:rsidR="00D70586" w:rsidRPr="00486DA4">
        <w:rPr>
          <w:rFonts w:eastAsia="宋体" w:cs="Times New Roman"/>
          <w:sz w:val="20"/>
          <w:szCs w:val="20"/>
          <w:lang w:eastAsia="zh-CN"/>
        </w:rPr>
        <w:t xml:space="preserve"> </w:t>
      </w:r>
      <w:r w:rsidRPr="00486DA4">
        <w:rPr>
          <w:rFonts w:eastAsia="宋体" w:cs="Times New Roman"/>
          <w:sz w:val="20"/>
          <w:szCs w:val="20"/>
          <w:lang w:eastAsia="zh-CN"/>
        </w:rPr>
        <w:t>meeting, Chairman’s notes.</w:t>
      </w:r>
      <w:bookmarkEnd w:id="17"/>
    </w:p>
    <w:p w14:paraId="3803B439" w14:textId="77777777" w:rsidR="00D304EB" w:rsidRPr="00D304EB" w:rsidRDefault="00D304EB" w:rsidP="00C42BBC">
      <w:pPr>
        <w:pStyle w:val="a1"/>
        <w:snapToGrid w:val="0"/>
        <w:spacing w:afterLines="50"/>
        <w:contextualSpacing/>
        <w:rPr>
          <w:rFonts w:eastAsia="宋体" w:cs="Times New Roman"/>
          <w:sz w:val="20"/>
          <w:szCs w:val="20"/>
          <w:lang w:eastAsia="zh-CN"/>
        </w:rPr>
      </w:pPr>
    </w:p>
    <w:p w14:paraId="1B37B1A9" w14:textId="77777777" w:rsidR="00835363" w:rsidRDefault="00835363" w:rsidP="00C42BBC">
      <w:pPr>
        <w:pStyle w:val="1"/>
        <w:keepNext w:val="0"/>
        <w:widowControl w:val="0"/>
        <w:tabs>
          <w:tab w:val="left" w:pos="432"/>
        </w:tabs>
        <w:spacing w:before="0" w:afterLines="50"/>
      </w:pPr>
      <w:r>
        <w:rPr>
          <w:rFonts w:hint="eastAsia"/>
        </w:rPr>
        <w:t>Appendix</w:t>
      </w:r>
    </w:p>
    <w:p w14:paraId="4F7712C4" w14:textId="77777777" w:rsidR="00ED5C4B" w:rsidRDefault="00ED5C4B" w:rsidP="00ED5C4B">
      <w:pPr>
        <w:pStyle w:val="2"/>
        <w:rPr>
          <w:rFonts w:eastAsiaTheme="minorEastAsia"/>
          <w:lang w:val="en-US"/>
        </w:rPr>
      </w:pPr>
      <w:r>
        <w:rPr>
          <w:rFonts w:eastAsiaTheme="minorEastAsia" w:hint="eastAsia"/>
          <w:lang w:val="en-US"/>
        </w:rPr>
        <w:t>System</w:t>
      </w:r>
      <w:r w:rsidRPr="001E3446">
        <w:rPr>
          <w:rFonts w:eastAsiaTheme="minorEastAsia"/>
          <w:lang w:val="en-US"/>
        </w:rPr>
        <w:t xml:space="preserve"> level simulation assumptions for high/medium UE velocities</w:t>
      </w:r>
    </w:p>
    <w:p w14:paraId="2617C7EA" w14:textId="4F956C44" w:rsidR="00ED5C4B" w:rsidRPr="00732BFF" w:rsidRDefault="00A97A2A" w:rsidP="00A97A2A">
      <w:pPr>
        <w:pStyle w:val="af1"/>
      </w:pPr>
      <w:bookmarkStart w:id="18" w:name="_Ref127460062"/>
      <w:r w:rsidRPr="00AE73A7">
        <w:rPr>
          <w:sz w:val="20"/>
          <w:szCs w:val="20"/>
        </w:rPr>
        <w:t>Table A-</w:t>
      </w:r>
      <w:r w:rsidRPr="00AE73A7">
        <w:rPr>
          <w:sz w:val="20"/>
          <w:szCs w:val="20"/>
        </w:rPr>
        <w:fldChar w:fldCharType="begin"/>
      </w:r>
      <w:r w:rsidRPr="00AE73A7">
        <w:rPr>
          <w:sz w:val="20"/>
          <w:szCs w:val="20"/>
        </w:rPr>
        <w:instrText xml:space="preserve"> SEQ Table_A_- \* ARABIC </w:instrText>
      </w:r>
      <w:r w:rsidRPr="00AE73A7">
        <w:rPr>
          <w:sz w:val="20"/>
          <w:szCs w:val="20"/>
        </w:rPr>
        <w:fldChar w:fldCharType="separate"/>
      </w:r>
      <w:r w:rsidR="00B26AF2" w:rsidRPr="00AE73A7">
        <w:rPr>
          <w:noProof/>
          <w:sz w:val="20"/>
          <w:szCs w:val="20"/>
        </w:rPr>
        <w:t>1</w:t>
      </w:r>
      <w:r w:rsidRPr="00AE73A7">
        <w:rPr>
          <w:sz w:val="20"/>
          <w:szCs w:val="20"/>
        </w:rPr>
        <w:fldChar w:fldCharType="end"/>
      </w:r>
      <w:bookmarkEnd w:id="18"/>
      <w:r w:rsidR="006B7B26">
        <w:rPr>
          <w:rFonts w:hint="eastAsia"/>
          <w:lang w:eastAsia="zh-CN"/>
        </w:rPr>
        <w:t xml:space="preserve">: </w:t>
      </w:r>
      <w:r w:rsidR="00ED5C4B" w:rsidRPr="00732BFF">
        <w:rPr>
          <w:rFonts w:hint="eastAsia"/>
        </w:rPr>
        <w:t xml:space="preserve">System level </w:t>
      </w:r>
      <w:r w:rsidR="00ED5C4B" w:rsidRPr="00732BFF">
        <w:t xml:space="preserve">simulation assumptions </w:t>
      </w:r>
      <w:r w:rsidR="00ED5C4B" w:rsidRPr="00732BFF">
        <w:rPr>
          <w:rFonts w:hint="eastAsia"/>
        </w:rPr>
        <w:t>for</w:t>
      </w:r>
      <w:r w:rsidR="00ED5C4B">
        <w:rPr>
          <w:rFonts w:hint="eastAsia"/>
        </w:rPr>
        <w:t xml:space="preserve"> </w:t>
      </w:r>
      <w:r w:rsidR="00ED5C4B" w:rsidRPr="003A7693">
        <w:t>high/medium UE velocities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5143"/>
      </w:tblGrid>
      <w:tr w:rsidR="00ED5C4B" w14:paraId="4175FFFF" w14:textId="77777777" w:rsidTr="00152F3B">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95DD9F" w:themeFill="background1" w:themeFillShade="D9"/>
            <w:tcMar>
              <w:top w:w="72" w:type="dxa"/>
              <w:left w:w="144" w:type="dxa"/>
              <w:bottom w:w="72" w:type="dxa"/>
              <w:right w:w="144" w:type="dxa"/>
            </w:tcMar>
            <w:hideMark/>
          </w:tcPr>
          <w:p w14:paraId="795D2642" w14:textId="77777777" w:rsidR="00ED5C4B" w:rsidRPr="00437749" w:rsidRDefault="00ED5C4B" w:rsidP="00152F3B">
            <w:pPr>
              <w:rPr>
                <w:rFonts w:cs="Times New Roman"/>
                <w:szCs w:val="20"/>
                <w:lang w:eastAsia="en-US"/>
              </w:rPr>
            </w:pPr>
            <w:r w:rsidRPr="00437749">
              <w:rPr>
                <w:rFonts w:cs="Times New Roman"/>
                <w:b/>
                <w:bCs/>
                <w:szCs w:val="20"/>
              </w:rPr>
              <w:t>Parameter</w:t>
            </w:r>
          </w:p>
        </w:tc>
        <w:tc>
          <w:tcPr>
            <w:tcW w:w="0" w:type="auto"/>
            <w:tcBorders>
              <w:top w:val="single" w:sz="4" w:space="0" w:color="auto"/>
              <w:left w:val="single" w:sz="4" w:space="0" w:color="auto"/>
              <w:bottom w:val="single" w:sz="4" w:space="0" w:color="auto"/>
              <w:right w:val="single" w:sz="4" w:space="0" w:color="auto"/>
            </w:tcBorders>
            <w:shd w:val="clear" w:color="auto" w:fill="95DD9F" w:themeFill="background1" w:themeFillShade="D9"/>
            <w:tcMar>
              <w:top w:w="72" w:type="dxa"/>
              <w:left w:w="144" w:type="dxa"/>
              <w:bottom w:w="72" w:type="dxa"/>
              <w:right w:w="144" w:type="dxa"/>
            </w:tcMar>
            <w:hideMark/>
          </w:tcPr>
          <w:p w14:paraId="0591B268" w14:textId="77777777" w:rsidR="00ED5C4B" w:rsidRPr="00437749" w:rsidRDefault="00ED5C4B" w:rsidP="00152F3B">
            <w:pPr>
              <w:rPr>
                <w:rFonts w:cs="Times New Roman"/>
                <w:szCs w:val="20"/>
                <w:lang w:eastAsia="en-US"/>
              </w:rPr>
            </w:pPr>
            <w:r w:rsidRPr="00437749">
              <w:rPr>
                <w:rFonts w:cs="Times New Roman"/>
                <w:b/>
                <w:bCs/>
                <w:szCs w:val="20"/>
              </w:rPr>
              <w:t>Value</w:t>
            </w:r>
          </w:p>
        </w:tc>
      </w:tr>
      <w:tr w:rsidR="00ED5C4B" w14:paraId="0B99CE5D" w14:textId="77777777" w:rsidTr="00152F3B">
        <w:trPr>
          <w:trHeight w:val="165"/>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EAA6A9" w14:textId="77777777" w:rsidR="00ED5C4B" w:rsidRPr="00437749" w:rsidRDefault="00ED5C4B" w:rsidP="00152F3B">
            <w:pPr>
              <w:rPr>
                <w:rFonts w:cs="Times New Roman"/>
                <w:szCs w:val="20"/>
                <w:lang w:eastAsia="en-US"/>
              </w:rPr>
            </w:pPr>
            <w:r w:rsidRPr="00437749">
              <w:rPr>
                <w:rFonts w:cs="Times New Roman"/>
                <w:szCs w:val="20"/>
              </w:rPr>
              <w:t xml:space="preserve">Duplex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08971B" w14:textId="77777777" w:rsidR="00ED5C4B" w:rsidRPr="00437749" w:rsidRDefault="00ED5C4B" w:rsidP="00152F3B">
            <w:pPr>
              <w:rPr>
                <w:rFonts w:cs="Times New Roman"/>
                <w:szCs w:val="20"/>
                <w:lang w:eastAsia="en-US"/>
              </w:rPr>
            </w:pPr>
            <w:r w:rsidRPr="00437749">
              <w:rPr>
                <w:rFonts w:cs="Times New Roman"/>
                <w:szCs w:val="20"/>
              </w:rPr>
              <w:t xml:space="preserve">FDD </w:t>
            </w:r>
          </w:p>
        </w:tc>
      </w:tr>
      <w:tr w:rsidR="00ED5C4B" w14:paraId="1B0F03F3" w14:textId="77777777" w:rsidTr="00152F3B">
        <w:trPr>
          <w:trHeight w:val="257"/>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8E7A50" w14:textId="77777777" w:rsidR="00ED5C4B" w:rsidRPr="00437749" w:rsidRDefault="00ED5C4B" w:rsidP="00152F3B">
            <w:pPr>
              <w:rPr>
                <w:rFonts w:cs="Times New Roman"/>
                <w:szCs w:val="20"/>
                <w:lang w:eastAsia="en-US"/>
              </w:rPr>
            </w:pPr>
            <w:r w:rsidRPr="00437749">
              <w:rPr>
                <w:rFonts w:cs="Times New Roman"/>
                <w:szCs w:val="20"/>
              </w:rPr>
              <w:t xml:space="preserve">Multiple access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F70F34" w14:textId="77777777" w:rsidR="00ED5C4B" w:rsidRPr="00437749" w:rsidRDefault="00ED5C4B" w:rsidP="00152F3B">
            <w:pPr>
              <w:rPr>
                <w:rFonts w:cs="Times New Roman"/>
                <w:szCs w:val="20"/>
                <w:lang w:eastAsia="en-US"/>
              </w:rPr>
            </w:pPr>
            <w:r w:rsidRPr="00437749">
              <w:rPr>
                <w:rFonts w:cs="Times New Roman"/>
                <w:szCs w:val="20"/>
              </w:rPr>
              <w:t xml:space="preserve">OFDMA </w:t>
            </w:r>
          </w:p>
        </w:tc>
      </w:tr>
      <w:tr w:rsidR="00ED5C4B" w14:paraId="147114BA" w14:textId="77777777" w:rsidTr="00152F3B">
        <w:trPr>
          <w:trHeight w:val="22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1754C0" w14:textId="77777777" w:rsidR="00ED5C4B" w:rsidRPr="00437749" w:rsidRDefault="00ED5C4B" w:rsidP="00152F3B">
            <w:pPr>
              <w:rPr>
                <w:rFonts w:cs="Times New Roman"/>
                <w:szCs w:val="20"/>
                <w:lang w:eastAsia="en-US"/>
              </w:rPr>
            </w:pPr>
            <w:r w:rsidRPr="00437749">
              <w:rPr>
                <w:rFonts w:cs="Times New Roman"/>
                <w:szCs w:val="20"/>
              </w:rPr>
              <w:t>Scenario</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1B0A90" w14:textId="77777777" w:rsidR="00ED5C4B" w:rsidRPr="00437749" w:rsidRDefault="00ED5C4B" w:rsidP="00152F3B">
            <w:pPr>
              <w:rPr>
                <w:rFonts w:cs="Times New Roman"/>
                <w:snapToGrid w:val="0"/>
                <w:szCs w:val="20"/>
                <w:lang w:eastAsia="en-US"/>
              </w:rPr>
            </w:pPr>
            <w:r w:rsidRPr="00437749">
              <w:rPr>
                <w:rFonts w:cs="Times New Roman"/>
                <w:snapToGrid w:val="0"/>
                <w:szCs w:val="20"/>
              </w:rPr>
              <w:t xml:space="preserve">Dense Urban (Uma) </w:t>
            </w:r>
          </w:p>
        </w:tc>
      </w:tr>
      <w:tr w:rsidR="00ED5C4B" w14:paraId="7E5520BA" w14:textId="77777777" w:rsidTr="00152F3B">
        <w:trPr>
          <w:trHeight w:val="253"/>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34D1F3" w14:textId="77777777" w:rsidR="00ED5C4B" w:rsidRPr="00437749" w:rsidRDefault="00ED5C4B" w:rsidP="00152F3B">
            <w:pPr>
              <w:rPr>
                <w:rFonts w:cs="Times New Roman"/>
                <w:szCs w:val="20"/>
                <w:lang w:eastAsia="en-US"/>
              </w:rPr>
            </w:pPr>
            <w:r w:rsidRPr="00437749">
              <w:rPr>
                <w:rFonts w:cs="Times New Roman"/>
                <w:color w:val="000000"/>
                <w:szCs w:val="20"/>
              </w:rPr>
              <w:t>Carrier frequency</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6741D3" w14:textId="77777777" w:rsidR="00ED5C4B" w:rsidRPr="00437749" w:rsidRDefault="00ED5C4B" w:rsidP="00152F3B">
            <w:pPr>
              <w:rPr>
                <w:rFonts w:cs="Times New Roman"/>
                <w:snapToGrid w:val="0"/>
                <w:szCs w:val="20"/>
                <w:lang w:eastAsia="en-US"/>
              </w:rPr>
            </w:pPr>
            <w:r>
              <w:rPr>
                <w:rFonts w:cs="Times New Roman" w:hint="eastAsia"/>
                <w:snapToGrid w:val="0"/>
                <w:szCs w:val="20"/>
              </w:rPr>
              <w:t>2</w:t>
            </w:r>
            <w:r w:rsidRPr="00437749">
              <w:rPr>
                <w:rFonts w:cs="Times New Roman"/>
                <w:snapToGrid w:val="0"/>
                <w:szCs w:val="20"/>
              </w:rPr>
              <w:t xml:space="preserve">GHz </w:t>
            </w:r>
          </w:p>
        </w:tc>
      </w:tr>
      <w:tr w:rsidR="00ED5C4B" w14:paraId="427B5F3D" w14:textId="77777777" w:rsidTr="00152F3B">
        <w:trPr>
          <w:trHeight w:val="13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D58120" w14:textId="77777777" w:rsidR="00ED5C4B" w:rsidRPr="00437749" w:rsidRDefault="00ED5C4B" w:rsidP="00152F3B">
            <w:pPr>
              <w:rPr>
                <w:rFonts w:cs="Times New Roman"/>
                <w:szCs w:val="20"/>
                <w:lang w:eastAsia="en-US"/>
              </w:rPr>
            </w:pPr>
            <w:r w:rsidRPr="00437749">
              <w:rPr>
                <w:rFonts w:cs="Times New Roman"/>
                <w:szCs w:val="20"/>
              </w:rPr>
              <w:t>Inter-Macro BS distance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C75E59" w14:textId="77777777" w:rsidR="00ED5C4B" w:rsidRPr="00437749" w:rsidRDefault="00ED5C4B" w:rsidP="00152F3B">
            <w:pPr>
              <w:rPr>
                <w:rFonts w:cs="Times New Roman"/>
                <w:b/>
                <w:snapToGrid w:val="0"/>
                <w:szCs w:val="20"/>
                <w:lang w:eastAsia="en-US"/>
              </w:rPr>
            </w:pPr>
            <w:r>
              <w:rPr>
                <w:rFonts w:cs="Times New Roman" w:hint="eastAsia"/>
                <w:snapToGrid w:val="0"/>
                <w:szCs w:val="20"/>
              </w:rPr>
              <w:t>5</w:t>
            </w:r>
            <w:r w:rsidRPr="00437749">
              <w:rPr>
                <w:rFonts w:cs="Times New Roman"/>
                <w:snapToGrid w:val="0"/>
                <w:szCs w:val="20"/>
              </w:rPr>
              <w:t xml:space="preserve">00m </w:t>
            </w:r>
          </w:p>
        </w:tc>
      </w:tr>
      <w:tr w:rsidR="00ED5C4B" w14:paraId="233E32FF" w14:textId="77777777" w:rsidTr="00152F3B">
        <w:trPr>
          <w:trHeight w:val="180"/>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017803" w14:textId="77777777" w:rsidR="00ED5C4B" w:rsidRPr="00437749" w:rsidRDefault="00ED5C4B" w:rsidP="00152F3B">
            <w:pPr>
              <w:rPr>
                <w:rFonts w:cs="Times New Roman"/>
                <w:szCs w:val="20"/>
                <w:lang w:eastAsia="en-US"/>
              </w:rPr>
            </w:pPr>
            <w:r w:rsidRPr="00437749">
              <w:rPr>
                <w:rFonts w:cs="Times New Roman"/>
                <w:szCs w:val="20"/>
              </w:rPr>
              <w:t xml:space="preserve">Antenna setup at </w:t>
            </w:r>
            <w:proofErr w:type="spellStart"/>
            <w:r w:rsidRPr="00437749">
              <w:rPr>
                <w:rFonts w:cs="Times New Roman"/>
                <w:szCs w:val="20"/>
              </w:rPr>
              <w:t>gNB</w:t>
            </w:r>
            <w:proofErr w:type="spellEnd"/>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65BE31" w14:textId="77777777" w:rsidR="00ED5C4B" w:rsidRPr="00437749" w:rsidRDefault="00ED5C4B" w:rsidP="00152F3B">
            <w:pPr>
              <w:autoSpaceDE w:val="0"/>
              <w:autoSpaceDN w:val="0"/>
              <w:adjustRightInd w:val="0"/>
              <w:snapToGrid w:val="0"/>
              <w:rPr>
                <w:rFonts w:cs="Times New Roman"/>
                <w:snapToGrid w:val="0"/>
                <w:szCs w:val="20"/>
              </w:rPr>
            </w:pPr>
            <w:r>
              <w:rPr>
                <w:rFonts w:cs="Times New Roman" w:hint="eastAsia"/>
                <w:snapToGrid w:val="0"/>
                <w:szCs w:val="20"/>
              </w:rPr>
              <w:t>32</w:t>
            </w:r>
            <w:r w:rsidRPr="00437749">
              <w:rPr>
                <w:rFonts w:cs="Times New Roman"/>
                <w:snapToGrid w:val="0"/>
                <w:szCs w:val="20"/>
              </w:rPr>
              <w:t>Tx: (1,1,</w:t>
            </w:r>
            <w:r>
              <w:rPr>
                <w:rFonts w:cs="Times New Roman" w:hint="eastAsia"/>
                <w:snapToGrid w:val="0"/>
                <w:szCs w:val="20"/>
              </w:rPr>
              <w:t>2</w:t>
            </w:r>
            <w:r w:rsidRPr="00437749">
              <w:rPr>
                <w:rFonts w:cs="Times New Roman"/>
                <w:snapToGrid w:val="0"/>
                <w:szCs w:val="20"/>
              </w:rPr>
              <w:t>,</w:t>
            </w:r>
            <w:r>
              <w:rPr>
                <w:rFonts w:cs="Times New Roman" w:hint="eastAsia"/>
                <w:snapToGrid w:val="0"/>
                <w:szCs w:val="20"/>
              </w:rPr>
              <w:t>8</w:t>
            </w:r>
            <w:r w:rsidRPr="00437749">
              <w:rPr>
                <w:rFonts w:cs="Times New Roman"/>
                <w:snapToGrid w:val="0"/>
                <w:szCs w:val="20"/>
              </w:rPr>
              <w:t>,2), (</w:t>
            </w:r>
            <w:proofErr w:type="spellStart"/>
            <w:r w:rsidRPr="00437749">
              <w:rPr>
                <w:rFonts w:cs="Times New Roman"/>
                <w:snapToGrid w:val="0"/>
                <w:szCs w:val="20"/>
              </w:rPr>
              <w:t>dH,dV</w:t>
            </w:r>
            <w:proofErr w:type="spellEnd"/>
            <w:r w:rsidRPr="00437749">
              <w:rPr>
                <w:rFonts w:cs="Times New Roman"/>
                <w:snapToGrid w:val="0"/>
                <w:szCs w:val="20"/>
              </w:rPr>
              <w:t xml:space="preserve">) = (0.5, 0.8)λ </w:t>
            </w:r>
          </w:p>
        </w:tc>
      </w:tr>
      <w:tr w:rsidR="00ED5C4B" w14:paraId="618D053B" w14:textId="77777777" w:rsidTr="00152F3B">
        <w:trPr>
          <w:trHeight w:val="227"/>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372845" w14:textId="77777777" w:rsidR="00ED5C4B" w:rsidRPr="00437749" w:rsidRDefault="00ED5C4B" w:rsidP="00152F3B">
            <w:pPr>
              <w:rPr>
                <w:rFonts w:cs="Times New Roman"/>
                <w:szCs w:val="20"/>
                <w:lang w:eastAsia="en-US"/>
              </w:rPr>
            </w:pPr>
            <w:r w:rsidRPr="00437749">
              <w:rPr>
                <w:rFonts w:cs="Times New Roman"/>
                <w:szCs w:val="20"/>
              </w:rPr>
              <w:t>Antenna setup at UE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10AB6A" w14:textId="77777777" w:rsidR="00ED5C4B" w:rsidRPr="00437749" w:rsidRDefault="00ED5C4B" w:rsidP="00152F3B">
            <w:pPr>
              <w:rPr>
                <w:rFonts w:cs="Times New Roman"/>
                <w:snapToGrid w:val="0"/>
                <w:szCs w:val="20"/>
              </w:rPr>
            </w:pPr>
            <w:r>
              <w:rPr>
                <w:rFonts w:cs="Times New Roman"/>
                <w:snapToGrid w:val="0"/>
                <w:szCs w:val="20"/>
              </w:rPr>
              <w:t>2R</w:t>
            </w:r>
            <w:r>
              <w:rPr>
                <w:rFonts w:cs="Times New Roman" w:hint="eastAsia"/>
                <w:snapToGrid w:val="0"/>
                <w:szCs w:val="20"/>
              </w:rPr>
              <w:t>x</w:t>
            </w:r>
            <w:r w:rsidRPr="00437749">
              <w:rPr>
                <w:rFonts w:cs="Times New Roman"/>
                <w:snapToGrid w:val="0"/>
                <w:szCs w:val="20"/>
              </w:rPr>
              <w:t>: (1,1,</w:t>
            </w:r>
            <w:r>
              <w:rPr>
                <w:rFonts w:cs="Times New Roman" w:hint="eastAsia"/>
                <w:snapToGrid w:val="0"/>
                <w:szCs w:val="20"/>
              </w:rPr>
              <w:t>1</w:t>
            </w:r>
            <w:r w:rsidRPr="00437749">
              <w:rPr>
                <w:rFonts w:cs="Times New Roman"/>
                <w:snapToGrid w:val="0"/>
                <w:szCs w:val="20"/>
              </w:rPr>
              <w:t>,1,</w:t>
            </w:r>
            <w:r>
              <w:rPr>
                <w:rFonts w:cs="Times New Roman" w:hint="eastAsia"/>
                <w:snapToGrid w:val="0"/>
                <w:szCs w:val="20"/>
              </w:rPr>
              <w:t>2</w:t>
            </w:r>
            <w:r w:rsidRPr="00437749">
              <w:rPr>
                <w:rFonts w:cs="Times New Roman"/>
                <w:snapToGrid w:val="0"/>
                <w:szCs w:val="20"/>
              </w:rPr>
              <w:t>), (</w:t>
            </w:r>
            <w:proofErr w:type="spellStart"/>
            <w:r w:rsidRPr="00437749">
              <w:rPr>
                <w:rFonts w:cs="Times New Roman"/>
                <w:snapToGrid w:val="0"/>
                <w:szCs w:val="20"/>
              </w:rPr>
              <w:t>dH,dV</w:t>
            </w:r>
            <w:proofErr w:type="spellEnd"/>
            <w:r w:rsidRPr="00437749">
              <w:rPr>
                <w:rFonts w:cs="Times New Roman"/>
                <w:snapToGrid w:val="0"/>
                <w:szCs w:val="20"/>
              </w:rPr>
              <w:t xml:space="preserve">) = (0.5, 0.5)λ </w:t>
            </w:r>
          </w:p>
        </w:tc>
      </w:tr>
      <w:tr w:rsidR="00ED5C4B" w14:paraId="73492DAF" w14:textId="77777777" w:rsidTr="00152F3B">
        <w:trPr>
          <w:trHeight w:val="261"/>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0E8EB5" w14:textId="77777777" w:rsidR="00ED5C4B" w:rsidRPr="00437749" w:rsidRDefault="00ED5C4B" w:rsidP="00152F3B">
            <w:pPr>
              <w:rPr>
                <w:rFonts w:cs="Times New Roman"/>
                <w:szCs w:val="20"/>
                <w:lang w:eastAsia="en-US"/>
              </w:rPr>
            </w:pPr>
            <w:r w:rsidRPr="00437749">
              <w:rPr>
                <w:rFonts w:cs="Times New Roman"/>
                <w:szCs w:val="20"/>
              </w:rPr>
              <w:t xml:space="preserve">BS </w:t>
            </w:r>
            <w:proofErr w:type="spellStart"/>
            <w:r w:rsidRPr="00437749">
              <w:rPr>
                <w:rFonts w:cs="Times New Roman"/>
                <w:szCs w:val="20"/>
              </w:rPr>
              <w:t>Tx</w:t>
            </w:r>
            <w:proofErr w:type="spellEnd"/>
            <w:r w:rsidRPr="00437749">
              <w:rPr>
                <w:rFonts w:cs="Times New Roman"/>
                <w:szCs w:val="20"/>
              </w:rPr>
              <w:t xml:space="preserve"> power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85B3A3" w14:textId="77777777" w:rsidR="00ED5C4B" w:rsidRPr="00437749" w:rsidRDefault="00ED5C4B" w:rsidP="00152F3B">
            <w:pPr>
              <w:rPr>
                <w:rFonts w:cs="Times New Roman"/>
                <w:snapToGrid w:val="0"/>
                <w:szCs w:val="20"/>
                <w:lang w:eastAsia="en-US"/>
              </w:rPr>
            </w:pPr>
            <w:r w:rsidRPr="00437749">
              <w:rPr>
                <w:rFonts w:cs="Times New Roman"/>
                <w:snapToGrid w:val="0"/>
                <w:szCs w:val="20"/>
              </w:rPr>
              <w:t xml:space="preserve">41 </w:t>
            </w:r>
            <w:proofErr w:type="spellStart"/>
            <w:r w:rsidRPr="00437749">
              <w:rPr>
                <w:rFonts w:cs="Times New Roman"/>
                <w:snapToGrid w:val="0"/>
                <w:szCs w:val="20"/>
              </w:rPr>
              <w:t>dBm</w:t>
            </w:r>
            <w:proofErr w:type="spellEnd"/>
            <w:r w:rsidRPr="00437749">
              <w:rPr>
                <w:rFonts w:cs="Times New Roman"/>
                <w:snapToGrid w:val="0"/>
                <w:szCs w:val="20"/>
              </w:rPr>
              <w:t xml:space="preserve"> for 10MHz</w:t>
            </w:r>
          </w:p>
        </w:tc>
      </w:tr>
      <w:tr w:rsidR="00ED5C4B" w14:paraId="48595A47" w14:textId="77777777" w:rsidTr="00152F3B">
        <w:trPr>
          <w:trHeight w:val="268"/>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6A78A0" w14:textId="77777777" w:rsidR="00ED5C4B" w:rsidRPr="00437749" w:rsidRDefault="00ED5C4B" w:rsidP="00152F3B">
            <w:pPr>
              <w:rPr>
                <w:rFonts w:cs="Times New Roman"/>
                <w:szCs w:val="20"/>
                <w:lang w:eastAsia="en-US"/>
              </w:rPr>
            </w:pPr>
            <w:r w:rsidRPr="00437749">
              <w:rPr>
                <w:rFonts w:cs="Times New Roman"/>
                <w:szCs w:val="20"/>
              </w:rPr>
              <w:t xml:space="preserve">BS antenna height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A27B19" w14:textId="77777777" w:rsidR="00ED5C4B" w:rsidRPr="00437749" w:rsidRDefault="00ED5C4B" w:rsidP="00152F3B">
            <w:pPr>
              <w:rPr>
                <w:rFonts w:cs="Times New Roman"/>
                <w:snapToGrid w:val="0"/>
                <w:szCs w:val="20"/>
                <w:lang w:eastAsia="en-US"/>
              </w:rPr>
            </w:pPr>
            <w:r w:rsidRPr="00437749">
              <w:rPr>
                <w:rFonts w:cs="Times New Roman"/>
                <w:snapToGrid w:val="0"/>
                <w:szCs w:val="20"/>
              </w:rPr>
              <w:t xml:space="preserve">25m </w:t>
            </w:r>
          </w:p>
        </w:tc>
      </w:tr>
      <w:tr w:rsidR="00ED5C4B" w14:paraId="7FA8C4E2" w14:textId="77777777" w:rsidTr="00152F3B">
        <w:trPr>
          <w:trHeight w:val="132"/>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E93AB9" w14:textId="77777777" w:rsidR="00ED5C4B" w:rsidRPr="00437749" w:rsidRDefault="00ED5C4B" w:rsidP="00152F3B">
            <w:pPr>
              <w:rPr>
                <w:rFonts w:cs="Times New Roman"/>
                <w:szCs w:val="20"/>
                <w:lang w:eastAsia="en-US"/>
              </w:rPr>
            </w:pPr>
            <w:r w:rsidRPr="00437749">
              <w:rPr>
                <w:rFonts w:cs="Times New Roman"/>
                <w:szCs w:val="20"/>
              </w:rPr>
              <w:t>UE antenna height &amp; gain</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7E9862" w14:textId="77777777" w:rsidR="00ED5C4B" w:rsidRPr="00437749" w:rsidRDefault="00ED5C4B" w:rsidP="00152F3B">
            <w:pPr>
              <w:rPr>
                <w:rFonts w:cs="Times New Roman"/>
                <w:snapToGrid w:val="0"/>
                <w:szCs w:val="20"/>
                <w:lang w:eastAsia="en-US"/>
              </w:rPr>
            </w:pPr>
            <w:r w:rsidRPr="00437749">
              <w:rPr>
                <w:rFonts w:cs="Times New Roman"/>
                <w:snapToGrid w:val="0"/>
                <w:szCs w:val="20"/>
              </w:rPr>
              <w:t xml:space="preserve">Follow TR36.873 </w:t>
            </w:r>
          </w:p>
        </w:tc>
      </w:tr>
      <w:tr w:rsidR="00ED5C4B" w14:paraId="7F72B422" w14:textId="77777777" w:rsidTr="00152F3B">
        <w:trPr>
          <w:trHeight w:val="165"/>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17C7" w14:textId="77777777" w:rsidR="00ED5C4B" w:rsidRPr="00437749" w:rsidRDefault="00ED5C4B" w:rsidP="00152F3B">
            <w:pPr>
              <w:rPr>
                <w:rFonts w:cs="Times New Roman"/>
                <w:szCs w:val="20"/>
                <w:lang w:eastAsia="en-US"/>
              </w:rPr>
            </w:pPr>
            <w:r w:rsidRPr="00437749">
              <w:rPr>
                <w:rFonts w:cs="Times New Roman"/>
                <w:szCs w:val="20"/>
              </w:rPr>
              <w:t>UE receiver noise figure</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1AE292" w14:textId="77777777" w:rsidR="00ED5C4B" w:rsidRPr="00437749" w:rsidRDefault="00ED5C4B" w:rsidP="00152F3B">
            <w:pPr>
              <w:rPr>
                <w:rFonts w:cs="Times New Roman"/>
                <w:snapToGrid w:val="0"/>
                <w:szCs w:val="20"/>
                <w:lang w:eastAsia="en-US"/>
              </w:rPr>
            </w:pPr>
            <w:r w:rsidRPr="00437749">
              <w:rPr>
                <w:rFonts w:cs="Times New Roman"/>
                <w:snapToGrid w:val="0"/>
                <w:szCs w:val="20"/>
              </w:rPr>
              <w:t>9dB</w:t>
            </w:r>
          </w:p>
        </w:tc>
      </w:tr>
      <w:tr w:rsidR="00ED5C4B" w14:paraId="6BA10FAC" w14:textId="77777777" w:rsidTr="00152F3B">
        <w:trPr>
          <w:trHeight w:val="212"/>
          <w:jc w:val="center"/>
        </w:trPr>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7565ED" w14:textId="77777777" w:rsidR="00ED5C4B" w:rsidRPr="00437749" w:rsidRDefault="00ED5C4B" w:rsidP="00152F3B">
            <w:pPr>
              <w:rPr>
                <w:rFonts w:cs="Times New Roman"/>
                <w:szCs w:val="20"/>
                <w:lang w:eastAsia="en-US"/>
              </w:rPr>
            </w:pPr>
            <w:r w:rsidRPr="00437749">
              <w:rPr>
                <w:rFonts w:cs="Times New Roman"/>
                <w:szCs w:val="20"/>
              </w:rPr>
              <w:t xml:space="preserve">Simulation bandwidth </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D417C8" w14:textId="77777777" w:rsidR="00ED5C4B" w:rsidRPr="00437749" w:rsidRDefault="00ED5C4B" w:rsidP="00152F3B">
            <w:pPr>
              <w:rPr>
                <w:rFonts w:cs="Times New Roman"/>
                <w:snapToGrid w:val="0"/>
                <w:szCs w:val="20"/>
                <w:lang w:eastAsia="en-US"/>
              </w:rPr>
            </w:pPr>
            <w:r w:rsidRPr="00437749">
              <w:rPr>
                <w:rFonts w:cs="Times New Roman"/>
                <w:snapToGrid w:val="0"/>
                <w:szCs w:val="20"/>
              </w:rPr>
              <w:t>10 MHz with 15KHz</w:t>
            </w:r>
          </w:p>
        </w:tc>
      </w:tr>
      <w:tr w:rsidR="00ED5C4B" w14:paraId="2EE6A662" w14:textId="77777777" w:rsidTr="00152F3B">
        <w:trPr>
          <w:trHeight w:val="27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E32648" w14:textId="77777777" w:rsidR="00ED5C4B" w:rsidRPr="00437749" w:rsidRDefault="00ED5C4B" w:rsidP="00AE73A7">
            <w:pPr>
              <w:pStyle w:val="af0"/>
              <w:spacing w:before="0" w:beforeAutospacing="0" w:after="0" w:afterAutospacing="0"/>
              <w:ind w:leftChars="68" w:left="136"/>
              <w:contextualSpacing/>
              <w:jc w:val="both"/>
              <w:rPr>
                <w:rFonts w:ascii="Times New Roman" w:eastAsia="华文细黑" w:hAnsi="Times New Roman" w:cs="Times New Roman"/>
                <w:kern w:val="24"/>
                <w:sz w:val="20"/>
                <w:szCs w:val="20"/>
              </w:rPr>
            </w:pPr>
            <w:r w:rsidRPr="00437749">
              <w:rPr>
                <w:rFonts w:ascii="Times New Roman" w:eastAsia="华文细黑" w:hAnsi="Times New Roman" w:cs="Times New Roman"/>
                <w:kern w:val="24"/>
                <w:sz w:val="20"/>
                <w:szCs w:val="20"/>
              </w:rPr>
              <w:t>Maximum MU layers</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40681B" w14:textId="77777777" w:rsidR="00ED5C4B" w:rsidRPr="00437749" w:rsidRDefault="00ED5C4B" w:rsidP="00152F3B">
            <w:pPr>
              <w:rPr>
                <w:rFonts w:cs="Times New Roman"/>
                <w:snapToGrid w:val="0"/>
                <w:szCs w:val="20"/>
              </w:rPr>
            </w:pPr>
            <w:r>
              <w:rPr>
                <w:rFonts w:cs="Times New Roman" w:hint="eastAsia"/>
                <w:snapToGrid w:val="0"/>
                <w:szCs w:val="20"/>
              </w:rPr>
              <w:t>1</w:t>
            </w:r>
            <w:r w:rsidRPr="00437749">
              <w:rPr>
                <w:rFonts w:cs="Times New Roman"/>
                <w:snapToGrid w:val="0"/>
                <w:szCs w:val="20"/>
              </w:rPr>
              <w:t>2</w:t>
            </w:r>
          </w:p>
        </w:tc>
      </w:tr>
      <w:tr w:rsidR="00ED5C4B" w14:paraId="203FEC2D" w14:textId="77777777" w:rsidTr="00152F3B">
        <w:trPr>
          <w:trHeight w:val="2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9B785" w14:textId="77777777" w:rsidR="00ED5C4B" w:rsidRPr="00437749" w:rsidRDefault="00ED5C4B" w:rsidP="00AE73A7">
            <w:pPr>
              <w:pStyle w:val="af0"/>
              <w:spacing w:before="0" w:beforeAutospacing="0" w:after="0" w:afterAutospacing="0"/>
              <w:ind w:leftChars="68" w:left="136"/>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CSI</w:t>
            </w:r>
            <w:r>
              <w:rPr>
                <w:rFonts w:ascii="Times New Roman" w:eastAsia="华文细黑" w:hAnsi="Times New Roman" w:cs="Times New Roman" w:hint="eastAsia"/>
                <w:kern w:val="24"/>
                <w:sz w:val="20"/>
                <w:szCs w:val="20"/>
              </w:rPr>
              <w:t xml:space="preserve">-RS </w:t>
            </w:r>
            <w:r w:rsidRPr="00437749">
              <w:rPr>
                <w:rFonts w:ascii="Times New Roman" w:eastAsia="华文细黑" w:hAnsi="Times New Roman" w:cs="Times New Roman"/>
                <w:kern w:val="24"/>
                <w:sz w:val="20"/>
                <w:szCs w:val="20"/>
              </w:rPr>
              <w:t>period</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5252D0" w14:textId="77777777" w:rsidR="00ED5C4B" w:rsidRPr="00437749" w:rsidRDefault="00ED5C4B" w:rsidP="00152F3B">
            <w:pPr>
              <w:rPr>
                <w:rFonts w:eastAsia="华文细黑" w:cs="Times New Roman"/>
                <w:kern w:val="24"/>
                <w:szCs w:val="20"/>
              </w:rPr>
            </w:pPr>
            <w:r>
              <w:rPr>
                <w:rFonts w:eastAsia="华文细黑" w:cs="Times New Roman" w:hint="eastAsia"/>
                <w:kern w:val="24"/>
                <w:szCs w:val="20"/>
              </w:rPr>
              <w:t>5</w:t>
            </w:r>
            <w:r>
              <w:rPr>
                <w:rFonts w:eastAsia="华文细黑" w:cs="Times New Roman"/>
                <w:kern w:val="24"/>
                <w:szCs w:val="20"/>
              </w:rPr>
              <w:t xml:space="preserve"> </w:t>
            </w:r>
            <w:r>
              <w:rPr>
                <w:rFonts w:eastAsia="华文细黑" w:cs="Times New Roman" w:hint="eastAsia"/>
                <w:kern w:val="24"/>
                <w:szCs w:val="20"/>
              </w:rPr>
              <w:t>slots</w:t>
            </w:r>
          </w:p>
        </w:tc>
      </w:tr>
      <w:tr w:rsidR="00ED5C4B" w14:paraId="54E4C148" w14:textId="77777777" w:rsidTr="00152F3B">
        <w:trPr>
          <w:trHeight w:val="269"/>
          <w:jc w:val="center"/>
        </w:trPr>
        <w:tc>
          <w:tcPr>
            <w:tcW w:w="0" w:type="auto"/>
            <w:tcBorders>
              <w:top w:val="single" w:sz="4" w:space="0" w:color="auto"/>
              <w:left w:val="single" w:sz="4" w:space="0" w:color="auto"/>
              <w:bottom w:val="single" w:sz="4" w:space="0" w:color="auto"/>
              <w:right w:val="single" w:sz="4" w:space="0" w:color="auto"/>
            </w:tcBorders>
            <w:vAlign w:val="center"/>
          </w:tcPr>
          <w:p w14:paraId="4F544281" w14:textId="77777777" w:rsidR="00ED5C4B" w:rsidRDefault="00ED5C4B" w:rsidP="00AE73A7">
            <w:pPr>
              <w:pStyle w:val="af0"/>
              <w:spacing w:before="0" w:beforeAutospacing="0" w:after="0" w:afterAutospacing="0"/>
              <w:ind w:leftChars="68" w:left="136"/>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P</w:t>
            </w:r>
            <w:r>
              <w:rPr>
                <w:rFonts w:ascii="Times New Roman" w:eastAsia="华文细黑" w:hAnsi="Times New Roman" w:cs="Times New Roman" w:hint="eastAsia"/>
                <w:kern w:val="24"/>
                <w:sz w:val="20"/>
                <w:szCs w:val="20"/>
              </w:rPr>
              <w:t>redicted CSI report</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E8825A1" w14:textId="34B30AA1" w:rsidR="00ED5C4B" w:rsidRDefault="00ED5C4B" w:rsidP="00152F3B">
            <w:pPr>
              <w:rPr>
                <w:rFonts w:eastAsia="华文细黑" w:cs="Times New Roman"/>
                <w:kern w:val="24"/>
                <w:szCs w:val="20"/>
              </w:rPr>
            </w:pPr>
            <w:r>
              <w:rPr>
                <w:rFonts w:eastAsia="华文细黑" w:cs="Times New Roman" w:hint="eastAsia"/>
                <w:kern w:val="24"/>
                <w:szCs w:val="20"/>
              </w:rPr>
              <w:t>Periodic predicted CSI feedback with period 20slots</w:t>
            </w:r>
            <w:r w:rsidR="00DA06D2">
              <w:rPr>
                <w:rFonts w:eastAsia="华文细黑" w:cs="Times New Roman" w:hint="eastAsia"/>
                <w:kern w:val="24"/>
                <w:szCs w:val="20"/>
              </w:rPr>
              <w:t>/40slots</w:t>
            </w:r>
            <w:r>
              <w:rPr>
                <w:rFonts w:eastAsia="华文细黑" w:cs="Times New Roman" w:hint="eastAsia"/>
                <w:kern w:val="24"/>
                <w:szCs w:val="20"/>
              </w:rPr>
              <w:t>;</w:t>
            </w:r>
          </w:p>
          <w:p w14:paraId="7818785D" w14:textId="1256BA19" w:rsidR="00ED5C4B" w:rsidRDefault="00ED5C4B" w:rsidP="00152F3B">
            <w:pPr>
              <w:rPr>
                <w:rFonts w:eastAsia="华文细黑" w:cs="Times New Roman"/>
                <w:kern w:val="24"/>
                <w:szCs w:val="20"/>
              </w:rPr>
            </w:pPr>
            <w:r>
              <w:rPr>
                <w:rFonts w:eastAsia="华文细黑" w:cs="Times New Roman" w:hint="eastAsia"/>
                <w:kern w:val="24"/>
                <w:szCs w:val="20"/>
              </w:rPr>
              <w:t>Number of PMIs included in a report: 4</w:t>
            </w:r>
            <w:r w:rsidR="00E230C9">
              <w:rPr>
                <w:rFonts w:eastAsia="华文细黑" w:cs="Times New Roman" w:hint="eastAsia"/>
                <w:kern w:val="24"/>
                <w:szCs w:val="20"/>
              </w:rPr>
              <w:t>/8</w:t>
            </w:r>
            <w:r>
              <w:rPr>
                <w:rFonts w:eastAsia="华文细黑" w:cs="Times New Roman" w:hint="eastAsia"/>
                <w:kern w:val="24"/>
                <w:szCs w:val="20"/>
              </w:rPr>
              <w:t>;</w:t>
            </w:r>
          </w:p>
          <w:p w14:paraId="5DCE70C2" w14:textId="77777777" w:rsidR="00ED5C4B" w:rsidRDefault="00ED5C4B" w:rsidP="00152F3B">
            <w:pPr>
              <w:rPr>
                <w:rFonts w:eastAsia="华文细黑" w:cs="Times New Roman"/>
                <w:i/>
                <w:kern w:val="24"/>
                <w:szCs w:val="20"/>
              </w:rPr>
            </w:pPr>
            <w:r>
              <w:rPr>
                <w:rFonts w:eastAsia="华文细黑" w:cs="Times New Roman" w:hint="eastAsia"/>
                <w:kern w:val="24"/>
                <w:szCs w:val="20"/>
              </w:rPr>
              <w:t xml:space="preserve">TD/DD unit size </w:t>
            </w:r>
            <w:r w:rsidRPr="00290690">
              <w:rPr>
                <w:rFonts w:eastAsia="华文细黑" w:cs="Times New Roman" w:hint="eastAsia"/>
                <w:i/>
                <w:kern w:val="24"/>
                <w:szCs w:val="20"/>
              </w:rPr>
              <w:t>d</w:t>
            </w:r>
            <w:r w:rsidRPr="008F3B79">
              <w:rPr>
                <w:rFonts w:eastAsia="华文细黑" w:cs="Times New Roman" w:hint="eastAsia"/>
                <w:kern w:val="24"/>
                <w:szCs w:val="20"/>
              </w:rPr>
              <w:t>=5slots;</w:t>
            </w:r>
          </w:p>
          <w:p w14:paraId="53C8AEBF" w14:textId="77777777" w:rsidR="00ED5C4B" w:rsidRDefault="00ED5C4B" w:rsidP="00152F3B">
            <w:pPr>
              <w:rPr>
                <w:rFonts w:eastAsia="华文细黑" w:cs="Times New Roman"/>
                <w:kern w:val="24"/>
                <w:szCs w:val="20"/>
              </w:rPr>
            </w:pPr>
            <w:r>
              <w:rPr>
                <w:rFonts w:eastAsia="华文细黑" w:cs="Times New Roman" w:hint="eastAsia"/>
                <w:kern w:val="24"/>
                <w:szCs w:val="20"/>
              </w:rPr>
              <w:lastRenderedPageBreak/>
              <w:t>Number of CQIs included in a report: 1, 2, 4.</w:t>
            </w:r>
          </w:p>
        </w:tc>
      </w:tr>
      <w:tr w:rsidR="00ED5C4B" w14:paraId="672F7899" w14:textId="77777777" w:rsidTr="00152F3B">
        <w:trPr>
          <w:trHeight w:val="259"/>
          <w:jc w:val="center"/>
        </w:trPr>
        <w:tc>
          <w:tcPr>
            <w:tcW w:w="0" w:type="auto"/>
            <w:tcBorders>
              <w:top w:val="single" w:sz="4" w:space="0" w:color="auto"/>
              <w:left w:val="single" w:sz="4" w:space="0" w:color="auto"/>
              <w:bottom w:val="single" w:sz="4" w:space="0" w:color="auto"/>
              <w:right w:val="single" w:sz="4" w:space="0" w:color="auto"/>
            </w:tcBorders>
            <w:hideMark/>
          </w:tcPr>
          <w:p w14:paraId="66D7D693" w14:textId="77777777" w:rsidR="00ED5C4B" w:rsidRPr="00437749" w:rsidRDefault="00ED5C4B" w:rsidP="00AE73A7">
            <w:pPr>
              <w:pStyle w:val="af0"/>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lastRenderedPageBreak/>
              <w:t>Traffic model</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4FA311" w14:textId="77777777" w:rsidR="00ED5C4B" w:rsidRPr="00043F98" w:rsidRDefault="00ED5C4B" w:rsidP="00152F3B">
            <w:pPr>
              <w:pStyle w:val="af0"/>
              <w:spacing w:before="0" w:beforeAutospacing="0" w:after="0" w:afterAutospacing="0"/>
              <w:ind w:left="400" w:hanging="400"/>
              <w:contextualSpacing/>
              <w:jc w:val="both"/>
              <w:rPr>
                <w:rFonts w:ascii="Times New Roman" w:eastAsiaTheme="minorEastAsia" w:hAnsi="Times New Roman" w:cs="Times New Roman"/>
                <w:kern w:val="24"/>
                <w:sz w:val="20"/>
                <w:szCs w:val="20"/>
              </w:rPr>
            </w:pPr>
            <w:r w:rsidRPr="00437749">
              <w:rPr>
                <w:rFonts w:ascii="Times New Roman" w:eastAsia="Malgun Gothic" w:hAnsi="Times New Roman" w:cs="Times New Roman"/>
                <w:kern w:val="24"/>
                <w:sz w:val="20"/>
                <w:szCs w:val="20"/>
                <w:lang w:eastAsia="ko-KR"/>
              </w:rPr>
              <w:t>F</w:t>
            </w:r>
            <w:r>
              <w:rPr>
                <w:rFonts w:ascii="Times New Roman" w:eastAsiaTheme="minorEastAsia" w:hAnsi="Times New Roman" w:cs="Times New Roman" w:hint="eastAsia"/>
                <w:kern w:val="24"/>
                <w:sz w:val="20"/>
                <w:szCs w:val="20"/>
              </w:rPr>
              <w:t>ull Buffer</w:t>
            </w:r>
          </w:p>
        </w:tc>
      </w:tr>
      <w:tr w:rsidR="00ED5C4B" w14:paraId="65E9F658" w14:textId="77777777" w:rsidTr="00152F3B">
        <w:trPr>
          <w:trHeight w:val="95"/>
          <w:jc w:val="center"/>
        </w:trPr>
        <w:tc>
          <w:tcPr>
            <w:tcW w:w="0" w:type="auto"/>
            <w:tcBorders>
              <w:top w:val="single" w:sz="4" w:space="0" w:color="auto"/>
              <w:left w:val="single" w:sz="4" w:space="0" w:color="auto"/>
              <w:bottom w:val="single" w:sz="4" w:space="0" w:color="auto"/>
              <w:right w:val="single" w:sz="4" w:space="0" w:color="auto"/>
            </w:tcBorders>
          </w:tcPr>
          <w:p w14:paraId="233272FB" w14:textId="77777777" w:rsidR="00ED5C4B" w:rsidRPr="00A0464D" w:rsidRDefault="00ED5C4B" w:rsidP="00AE73A7">
            <w:pPr>
              <w:pStyle w:val="af0"/>
              <w:spacing w:before="0" w:beforeAutospacing="0" w:after="0" w:afterAutospacing="0"/>
              <w:ind w:leftChars="68" w:left="136"/>
              <w:contextualSpacing/>
              <w:jc w:val="both"/>
              <w:rPr>
                <w:rFonts w:ascii="Times New Roman" w:eastAsiaTheme="minorEastAsia" w:hAnsi="Times New Roman" w:cs="Times New Roman"/>
                <w:kern w:val="24"/>
                <w:sz w:val="20"/>
                <w:szCs w:val="20"/>
              </w:rPr>
            </w:pPr>
            <w:r>
              <w:rPr>
                <w:rFonts w:ascii="Times New Roman" w:eastAsiaTheme="minorEastAsia" w:hAnsi="Times New Roman" w:cs="Times New Roman" w:hint="eastAsia"/>
                <w:kern w:val="24"/>
                <w:sz w:val="20"/>
                <w:szCs w:val="20"/>
              </w:rPr>
              <w:t>UE distribution</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171CD9D" w14:textId="77777777" w:rsidR="00ED5C4B" w:rsidRPr="00A0464D" w:rsidRDefault="00ED5C4B" w:rsidP="00152F3B">
            <w:pPr>
              <w:pStyle w:val="af0"/>
              <w:spacing w:before="0" w:beforeAutospacing="0" w:after="0" w:afterAutospacing="0"/>
              <w:ind w:left="400" w:hanging="400"/>
              <w:contextualSpacing/>
              <w:jc w:val="both"/>
              <w:rPr>
                <w:rFonts w:ascii="Times New Roman" w:eastAsiaTheme="minorEastAsia" w:hAnsi="Times New Roman" w:cs="Times New Roman"/>
                <w:kern w:val="24"/>
                <w:sz w:val="20"/>
                <w:szCs w:val="20"/>
              </w:rPr>
            </w:pPr>
            <w:r>
              <w:rPr>
                <w:rFonts w:ascii="Times New Roman" w:eastAsiaTheme="minorEastAsia" w:hAnsi="Times New Roman" w:cs="Times New Roman" w:hint="eastAsia"/>
                <w:kern w:val="24"/>
                <w:sz w:val="20"/>
                <w:szCs w:val="20"/>
              </w:rPr>
              <w:t>100% outdoor</w:t>
            </w:r>
          </w:p>
        </w:tc>
      </w:tr>
      <w:tr w:rsidR="00ED5C4B" w14:paraId="7EDC8A06" w14:textId="77777777" w:rsidTr="00152F3B">
        <w:trPr>
          <w:trHeight w:val="95"/>
          <w:jc w:val="center"/>
        </w:trPr>
        <w:tc>
          <w:tcPr>
            <w:tcW w:w="0" w:type="auto"/>
            <w:tcBorders>
              <w:top w:val="single" w:sz="4" w:space="0" w:color="auto"/>
              <w:left w:val="single" w:sz="4" w:space="0" w:color="auto"/>
              <w:bottom w:val="single" w:sz="4" w:space="0" w:color="auto"/>
              <w:right w:val="single" w:sz="4" w:space="0" w:color="auto"/>
            </w:tcBorders>
            <w:hideMark/>
          </w:tcPr>
          <w:p w14:paraId="5B9C86E7" w14:textId="77777777" w:rsidR="00ED5C4B" w:rsidRPr="00437749" w:rsidRDefault="00ED5C4B" w:rsidP="00AE73A7">
            <w:pPr>
              <w:pStyle w:val="af0"/>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UE receiver</w:t>
            </w:r>
          </w:p>
        </w:tc>
        <w:tc>
          <w:tcPr>
            <w:tcW w:w="0" w:type="auto"/>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F02C34" w14:textId="77777777" w:rsidR="00ED5C4B" w:rsidRPr="00437749" w:rsidRDefault="00ED5C4B" w:rsidP="00152F3B">
            <w:pPr>
              <w:pStyle w:val="af0"/>
              <w:spacing w:before="0" w:beforeAutospacing="0" w:after="0" w:afterAutospacing="0"/>
              <w:ind w:left="400" w:hanging="400"/>
              <w:contextualSpacing/>
              <w:jc w:val="both"/>
              <w:rPr>
                <w:rFonts w:ascii="Times New Roman" w:eastAsia="Malgun Gothic" w:hAnsi="Times New Roman" w:cs="Times New Roman"/>
                <w:kern w:val="24"/>
                <w:sz w:val="20"/>
                <w:szCs w:val="20"/>
                <w:lang w:eastAsia="ko-KR"/>
              </w:rPr>
            </w:pPr>
            <w:r w:rsidRPr="00437749">
              <w:rPr>
                <w:rFonts w:ascii="Times New Roman" w:eastAsia="Malgun Gothic" w:hAnsi="Times New Roman" w:cs="Times New Roman"/>
                <w:kern w:val="24"/>
                <w:sz w:val="20"/>
                <w:szCs w:val="20"/>
                <w:lang w:eastAsia="ko-KR"/>
              </w:rPr>
              <w:t>MMSE-IRC</w:t>
            </w:r>
          </w:p>
        </w:tc>
      </w:tr>
    </w:tbl>
    <w:p w14:paraId="6B043086" w14:textId="77777777" w:rsidR="00652292" w:rsidRDefault="00652292" w:rsidP="004A6E59">
      <w:pPr>
        <w:pStyle w:val="af1"/>
      </w:pPr>
    </w:p>
    <w:sectPr w:rsidR="00652292" w:rsidSect="00E46B6B">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E9074" w14:textId="77777777" w:rsidR="00947BD2" w:rsidRDefault="00947BD2" w:rsidP="00A578C0">
      <w:r>
        <w:separator/>
      </w:r>
    </w:p>
  </w:endnote>
  <w:endnote w:type="continuationSeparator" w:id="0">
    <w:p w14:paraId="19D3B097" w14:textId="77777777" w:rsidR="00947BD2" w:rsidRDefault="00947BD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58F5B" w14:textId="77777777" w:rsidR="00947BD2" w:rsidRDefault="00947BD2" w:rsidP="00A578C0">
      <w:r>
        <w:separator/>
      </w:r>
    </w:p>
  </w:footnote>
  <w:footnote w:type="continuationSeparator" w:id="0">
    <w:p w14:paraId="1BEA17C3" w14:textId="77777777" w:rsidR="00947BD2" w:rsidRDefault="00947BD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7463FC7"/>
    <w:multiLevelType w:val="hybridMultilevel"/>
    <w:tmpl w:val="07CC9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8C65A9"/>
    <w:multiLevelType w:val="hybridMultilevel"/>
    <w:tmpl w:val="1C485CD0"/>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D6133"/>
    <w:multiLevelType w:val="hybridMultilevel"/>
    <w:tmpl w:val="2A98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962567"/>
    <w:multiLevelType w:val="hybridMultilevel"/>
    <w:tmpl w:val="4D8C534E"/>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nsid w:val="1EA545B1"/>
    <w:multiLevelType w:val="hybridMultilevel"/>
    <w:tmpl w:val="C04EED7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1650E0"/>
    <w:multiLevelType w:val="hybridMultilevel"/>
    <w:tmpl w:val="317CA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6B381F"/>
    <w:multiLevelType w:val="hybridMultilevel"/>
    <w:tmpl w:val="55BA4BFE"/>
    <w:lvl w:ilvl="0" w:tplc="54BC2A1E">
      <w:start w:val="1958"/>
      <w:numFmt w:val="bullet"/>
      <w:lvlText w:val="–"/>
      <w:lvlJc w:val="left"/>
      <w:pPr>
        <w:ind w:left="386" w:hanging="420"/>
      </w:pPr>
      <w:rPr>
        <w:rFonts w:ascii="Arial" w:hAnsi="Arial" w:hint="default"/>
      </w:rPr>
    </w:lvl>
    <w:lvl w:ilvl="1" w:tplc="04090003" w:tentative="1">
      <w:start w:val="1"/>
      <w:numFmt w:val="bullet"/>
      <w:lvlText w:val=""/>
      <w:lvlJc w:val="left"/>
      <w:pPr>
        <w:ind w:left="806" w:hanging="420"/>
      </w:pPr>
      <w:rPr>
        <w:rFonts w:ascii="Wingdings" w:hAnsi="Wingdings" w:hint="default"/>
      </w:rPr>
    </w:lvl>
    <w:lvl w:ilvl="2" w:tplc="04090005" w:tentative="1">
      <w:start w:val="1"/>
      <w:numFmt w:val="bullet"/>
      <w:lvlText w:val=""/>
      <w:lvlJc w:val="left"/>
      <w:pPr>
        <w:ind w:left="1226" w:hanging="420"/>
      </w:pPr>
      <w:rPr>
        <w:rFonts w:ascii="Wingdings" w:hAnsi="Wingdings" w:hint="default"/>
      </w:rPr>
    </w:lvl>
    <w:lvl w:ilvl="3" w:tplc="04090001" w:tentative="1">
      <w:start w:val="1"/>
      <w:numFmt w:val="bullet"/>
      <w:lvlText w:val=""/>
      <w:lvlJc w:val="left"/>
      <w:pPr>
        <w:ind w:left="1646" w:hanging="420"/>
      </w:pPr>
      <w:rPr>
        <w:rFonts w:ascii="Wingdings" w:hAnsi="Wingdings" w:hint="default"/>
      </w:rPr>
    </w:lvl>
    <w:lvl w:ilvl="4" w:tplc="04090003" w:tentative="1">
      <w:start w:val="1"/>
      <w:numFmt w:val="bullet"/>
      <w:lvlText w:val=""/>
      <w:lvlJc w:val="left"/>
      <w:pPr>
        <w:ind w:left="2066" w:hanging="420"/>
      </w:pPr>
      <w:rPr>
        <w:rFonts w:ascii="Wingdings" w:hAnsi="Wingdings" w:hint="default"/>
      </w:rPr>
    </w:lvl>
    <w:lvl w:ilvl="5" w:tplc="04090005" w:tentative="1">
      <w:start w:val="1"/>
      <w:numFmt w:val="bullet"/>
      <w:lvlText w:val=""/>
      <w:lvlJc w:val="left"/>
      <w:pPr>
        <w:ind w:left="2486" w:hanging="420"/>
      </w:pPr>
      <w:rPr>
        <w:rFonts w:ascii="Wingdings" w:hAnsi="Wingdings" w:hint="default"/>
      </w:rPr>
    </w:lvl>
    <w:lvl w:ilvl="6" w:tplc="04090001" w:tentative="1">
      <w:start w:val="1"/>
      <w:numFmt w:val="bullet"/>
      <w:lvlText w:val=""/>
      <w:lvlJc w:val="left"/>
      <w:pPr>
        <w:ind w:left="2906" w:hanging="420"/>
      </w:pPr>
      <w:rPr>
        <w:rFonts w:ascii="Wingdings" w:hAnsi="Wingdings" w:hint="default"/>
      </w:rPr>
    </w:lvl>
    <w:lvl w:ilvl="7" w:tplc="04090003" w:tentative="1">
      <w:start w:val="1"/>
      <w:numFmt w:val="bullet"/>
      <w:lvlText w:val=""/>
      <w:lvlJc w:val="left"/>
      <w:pPr>
        <w:ind w:left="3326" w:hanging="420"/>
      </w:pPr>
      <w:rPr>
        <w:rFonts w:ascii="Wingdings" w:hAnsi="Wingdings" w:hint="default"/>
      </w:rPr>
    </w:lvl>
    <w:lvl w:ilvl="8" w:tplc="04090005" w:tentative="1">
      <w:start w:val="1"/>
      <w:numFmt w:val="bullet"/>
      <w:lvlText w:val=""/>
      <w:lvlJc w:val="left"/>
      <w:pPr>
        <w:ind w:left="3746" w:hanging="420"/>
      </w:pPr>
      <w:rPr>
        <w:rFonts w:ascii="Wingdings" w:hAnsi="Wingdings" w:hint="default"/>
      </w:rPr>
    </w:lvl>
  </w:abstractNum>
  <w:abstractNum w:abstractNumId="1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6">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32BEC"/>
    <w:multiLevelType w:val="hybridMultilevel"/>
    <w:tmpl w:val="78548A6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C00E21"/>
    <w:multiLevelType w:val="hybridMultilevel"/>
    <w:tmpl w:val="550621C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9B5A18"/>
    <w:multiLevelType w:val="hybridMultilevel"/>
    <w:tmpl w:val="48F08AF2"/>
    <w:lvl w:ilvl="0" w:tplc="B1EA038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93332B"/>
    <w:multiLevelType w:val="hybridMultilevel"/>
    <w:tmpl w:val="2416E1B0"/>
    <w:lvl w:ilvl="0" w:tplc="04090001">
      <w:start w:val="1"/>
      <w:numFmt w:val="bullet"/>
      <w:lvlText w:val=""/>
      <w:lvlJc w:val="left"/>
      <w:pPr>
        <w:ind w:left="420" w:hanging="420"/>
      </w:pPr>
      <w:rPr>
        <w:rFonts w:ascii="Symbol" w:hAnsi="Symbol" w:hint="default"/>
      </w:rPr>
    </w:lvl>
    <w:lvl w:ilvl="1" w:tplc="9174764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421B68"/>
    <w:multiLevelType w:val="multilevel"/>
    <w:tmpl w:val="7D421B68"/>
    <w:lvl w:ilvl="0">
      <w:start w:val="1"/>
      <w:numFmt w:val="bullet"/>
      <w:pStyle w:val="a"/>
      <w:lvlText w:val=""/>
      <w:lvlJc w:val="left"/>
      <w:pPr>
        <w:tabs>
          <w:tab w:val="left" w:pos="0"/>
        </w:tabs>
        <w:ind w:hanging="360"/>
      </w:pPr>
      <w:rPr>
        <w:rFonts w:ascii="Batang" w:hAnsi="Batang" w:hint="default"/>
        <w:color w:val="auto"/>
      </w:rPr>
    </w:lvl>
    <w:lvl w:ilvl="1">
      <w:start w:val="1"/>
      <w:numFmt w:val="bullet"/>
      <w:lvlText w:val=""/>
      <w:lvlJc w:val="left"/>
      <w:pPr>
        <w:tabs>
          <w:tab w:val="left" w:pos="480"/>
        </w:tabs>
        <w:ind w:left="480" w:hanging="420"/>
      </w:pPr>
      <w:rPr>
        <w:rFonts w:ascii="MS UI Gothic" w:hAnsi="MS UI Gothic" w:hint="default"/>
      </w:rPr>
    </w:lvl>
    <w:lvl w:ilvl="2">
      <w:start w:val="1"/>
      <w:numFmt w:val="bullet"/>
      <w:lvlText w:val=""/>
      <w:lvlJc w:val="left"/>
      <w:pPr>
        <w:tabs>
          <w:tab w:val="left" w:pos="900"/>
        </w:tabs>
        <w:ind w:left="900" w:hanging="420"/>
      </w:pPr>
      <w:rPr>
        <w:rFonts w:ascii="MS UI Gothic" w:hAnsi="MS UI Gothic" w:hint="default"/>
      </w:rPr>
    </w:lvl>
    <w:lvl w:ilvl="3">
      <w:start w:val="1"/>
      <w:numFmt w:val="bullet"/>
      <w:lvlText w:val=""/>
      <w:lvlJc w:val="left"/>
      <w:pPr>
        <w:tabs>
          <w:tab w:val="left" w:pos="1320"/>
        </w:tabs>
        <w:ind w:left="1320" w:hanging="420"/>
      </w:pPr>
      <w:rPr>
        <w:rFonts w:ascii="MS UI Gothic" w:hAnsi="MS UI Gothic" w:hint="default"/>
      </w:rPr>
    </w:lvl>
    <w:lvl w:ilvl="4">
      <w:start w:val="1"/>
      <w:numFmt w:val="bullet"/>
      <w:lvlText w:val=""/>
      <w:lvlJc w:val="left"/>
      <w:pPr>
        <w:tabs>
          <w:tab w:val="left" w:pos="1740"/>
        </w:tabs>
        <w:ind w:left="1740" w:hanging="420"/>
      </w:pPr>
      <w:rPr>
        <w:rFonts w:ascii="MS UI Gothic" w:hAnsi="MS UI Gothic" w:hint="default"/>
      </w:rPr>
    </w:lvl>
    <w:lvl w:ilvl="5">
      <w:start w:val="1"/>
      <w:numFmt w:val="bullet"/>
      <w:lvlText w:val=""/>
      <w:lvlJc w:val="left"/>
      <w:pPr>
        <w:tabs>
          <w:tab w:val="left" w:pos="2160"/>
        </w:tabs>
        <w:ind w:left="2160" w:hanging="420"/>
      </w:pPr>
      <w:rPr>
        <w:rFonts w:ascii="MS UI Gothic" w:hAnsi="MS UI Gothic" w:hint="default"/>
      </w:rPr>
    </w:lvl>
    <w:lvl w:ilvl="6">
      <w:start w:val="1"/>
      <w:numFmt w:val="bullet"/>
      <w:lvlText w:val=""/>
      <w:lvlJc w:val="left"/>
      <w:pPr>
        <w:tabs>
          <w:tab w:val="left" w:pos="2580"/>
        </w:tabs>
        <w:ind w:left="2580" w:hanging="420"/>
      </w:pPr>
      <w:rPr>
        <w:rFonts w:ascii="MS UI Gothic" w:hAnsi="MS UI Gothic" w:hint="default"/>
      </w:rPr>
    </w:lvl>
    <w:lvl w:ilvl="7">
      <w:start w:val="1"/>
      <w:numFmt w:val="bullet"/>
      <w:lvlText w:val=""/>
      <w:lvlJc w:val="left"/>
      <w:pPr>
        <w:tabs>
          <w:tab w:val="left" w:pos="3000"/>
        </w:tabs>
        <w:ind w:left="3000" w:hanging="420"/>
      </w:pPr>
      <w:rPr>
        <w:rFonts w:ascii="MS UI Gothic" w:hAnsi="MS UI Gothic" w:hint="default"/>
      </w:rPr>
    </w:lvl>
    <w:lvl w:ilvl="8">
      <w:start w:val="1"/>
      <w:numFmt w:val="bullet"/>
      <w:lvlText w:val=""/>
      <w:lvlJc w:val="left"/>
      <w:pPr>
        <w:tabs>
          <w:tab w:val="left" w:pos="3420"/>
        </w:tabs>
        <w:ind w:left="3420" w:hanging="420"/>
      </w:pPr>
      <w:rPr>
        <w:rFonts w:ascii="MS UI Gothic" w:hAnsi="MS UI Gothic" w:hint="default"/>
      </w:rPr>
    </w:lvl>
  </w:abstractNum>
  <w:abstractNum w:abstractNumId="34">
    <w:nsid w:val="7EDF0A9B"/>
    <w:multiLevelType w:val="hybridMultilevel"/>
    <w:tmpl w:val="A692D1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27"/>
  </w:num>
  <w:num w:numId="4">
    <w:abstractNumId w:val="18"/>
  </w:num>
  <w:num w:numId="5">
    <w:abstractNumId w:val="33"/>
  </w:num>
  <w:num w:numId="6">
    <w:abstractNumId w:val="0"/>
  </w:num>
  <w:num w:numId="7">
    <w:abstractNumId w:val="4"/>
  </w:num>
  <w:num w:numId="8">
    <w:abstractNumId w:val="2"/>
  </w:num>
  <w:num w:numId="9">
    <w:abstractNumId w:val="11"/>
  </w:num>
  <w:num w:numId="10">
    <w:abstractNumId w:val="8"/>
  </w:num>
  <w:num w:numId="11">
    <w:abstractNumId w:val="16"/>
  </w:num>
  <w:num w:numId="12">
    <w:abstractNumId w:val="5"/>
  </w:num>
  <w:num w:numId="13">
    <w:abstractNumId w:val="26"/>
  </w:num>
  <w:num w:numId="14">
    <w:abstractNumId w:val="22"/>
  </w:num>
  <w:num w:numId="15">
    <w:abstractNumId w:val="19"/>
  </w:num>
  <w:num w:numId="16">
    <w:abstractNumId w:val="31"/>
  </w:num>
  <w:num w:numId="17">
    <w:abstractNumId w:val="29"/>
  </w:num>
  <w:num w:numId="18">
    <w:abstractNumId w:val="1"/>
  </w:num>
  <w:num w:numId="19">
    <w:abstractNumId w:val="30"/>
  </w:num>
  <w:num w:numId="20">
    <w:abstractNumId w:val="20"/>
  </w:num>
  <w:num w:numId="21">
    <w:abstractNumId w:val="32"/>
  </w:num>
  <w:num w:numId="22">
    <w:abstractNumId w:val="21"/>
  </w:num>
  <w:num w:numId="23">
    <w:abstractNumId w:val="3"/>
  </w:num>
  <w:num w:numId="24">
    <w:abstractNumId w:val="28"/>
  </w:num>
  <w:num w:numId="25">
    <w:abstractNumId w:val="17"/>
  </w:num>
  <w:num w:numId="26">
    <w:abstractNumId w:val="6"/>
  </w:num>
  <w:num w:numId="27">
    <w:abstractNumId w:val="25"/>
  </w:num>
  <w:num w:numId="28">
    <w:abstractNumId w:val="23"/>
  </w:num>
  <w:num w:numId="29">
    <w:abstractNumId w:val="24"/>
  </w:num>
  <w:num w:numId="30">
    <w:abstractNumId w:val="7"/>
  </w:num>
  <w:num w:numId="31">
    <w:abstractNumId w:val="34"/>
  </w:num>
  <w:num w:numId="32">
    <w:abstractNumId w:val="14"/>
  </w:num>
  <w:num w:numId="33">
    <w:abstractNumId w:val="13"/>
  </w:num>
  <w:num w:numId="34">
    <w:abstractNumId w:val="9"/>
  </w:num>
  <w:num w:numId="35">
    <w:abstractNumId w:val="12"/>
  </w:num>
  <w:num w:numId="36">
    <w:abstractNumId w:val="15"/>
  </w:num>
  <w:num w:numId="37">
    <w:abstractNumId w:val="15"/>
  </w:num>
  <w:num w:numId="38">
    <w:abstractNumId w:val="15"/>
  </w:num>
  <w:num w:numId="39">
    <w:abstractNumId w:val="15"/>
  </w:num>
  <w:num w:numId="40">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1BD"/>
    <w:rsid w:val="00001439"/>
    <w:rsid w:val="00001A37"/>
    <w:rsid w:val="00001A5E"/>
    <w:rsid w:val="0000263B"/>
    <w:rsid w:val="00002A45"/>
    <w:rsid w:val="000033CF"/>
    <w:rsid w:val="000034AF"/>
    <w:rsid w:val="00005FB6"/>
    <w:rsid w:val="00006F2D"/>
    <w:rsid w:val="000070D0"/>
    <w:rsid w:val="00007878"/>
    <w:rsid w:val="0001380C"/>
    <w:rsid w:val="0001408B"/>
    <w:rsid w:val="00014300"/>
    <w:rsid w:val="00017012"/>
    <w:rsid w:val="0002076C"/>
    <w:rsid w:val="000213C8"/>
    <w:rsid w:val="0002142B"/>
    <w:rsid w:val="00022B1B"/>
    <w:rsid w:val="000232E7"/>
    <w:rsid w:val="0002399C"/>
    <w:rsid w:val="0002414B"/>
    <w:rsid w:val="0002502B"/>
    <w:rsid w:val="00025FA8"/>
    <w:rsid w:val="00026876"/>
    <w:rsid w:val="00026FCC"/>
    <w:rsid w:val="00027083"/>
    <w:rsid w:val="00027733"/>
    <w:rsid w:val="00030371"/>
    <w:rsid w:val="00030910"/>
    <w:rsid w:val="0003114D"/>
    <w:rsid w:val="000321CF"/>
    <w:rsid w:val="00032316"/>
    <w:rsid w:val="000323EE"/>
    <w:rsid w:val="000326F4"/>
    <w:rsid w:val="00032B57"/>
    <w:rsid w:val="00032EE4"/>
    <w:rsid w:val="000336BB"/>
    <w:rsid w:val="00033799"/>
    <w:rsid w:val="000346EF"/>
    <w:rsid w:val="0003605E"/>
    <w:rsid w:val="000403B5"/>
    <w:rsid w:val="00042085"/>
    <w:rsid w:val="000420B3"/>
    <w:rsid w:val="00042BE0"/>
    <w:rsid w:val="000458FA"/>
    <w:rsid w:val="00045BA4"/>
    <w:rsid w:val="00050793"/>
    <w:rsid w:val="00050DD4"/>
    <w:rsid w:val="00050DD8"/>
    <w:rsid w:val="000523F9"/>
    <w:rsid w:val="000524C7"/>
    <w:rsid w:val="00053145"/>
    <w:rsid w:val="00053451"/>
    <w:rsid w:val="000544D2"/>
    <w:rsid w:val="00054574"/>
    <w:rsid w:val="000551EA"/>
    <w:rsid w:val="00055470"/>
    <w:rsid w:val="00057FB9"/>
    <w:rsid w:val="000629C0"/>
    <w:rsid w:val="00064E81"/>
    <w:rsid w:val="0006592F"/>
    <w:rsid w:val="00066035"/>
    <w:rsid w:val="00066F5D"/>
    <w:rsid w:val="00067E44"/>
    <w:rsid w:val="00071BEF"/>
    <w:rsid w:val="00071ED6"/>
    <w:rsid w:val="000745E0"/>
    <w:rsid w:val="000746DC"/>
    <w:rsid w:val="00075E4E"/>
    <w:rsid w:val="0008048C"/>
    <w:rsid w:val="00081287"/>
    <w:rsid w:val="00081A9A"/>
    <w:rsid w:val="00082967"/>
    <w:rsid w:val="00082FEB"/>
    <w:rsid w:val="0008358C"/>
    <w:rsid w:val="00085B15"/>
    <w:rsid w:val="00086642"/>
    <w:rsid w:val="00086BDA"/>
    <w:rsid w:val="00090388"/>
    <w:rsid w:val="00090D4B"/>
    <w:rsid w:val="00091B65"/>
    <w:rsid w:val="00092B2C"/>
    <w:rsid w:val="00094298"/>
    <w:rsid w:val="000948AC"/>
    <w:rsid w:val="00094911"/>
    <w:rsid w:val="00095343"/>
    <w:rsid w:val="000961C1"/>
    <w:rsid w:val="00096404"/>
    <w:rsid w:val="00096E49"/>
    <w:rsid w:val="00097BB6"/>
    <w:rsid w:val="000A037C"/>
    <w:rsid w:val="000A12B3"/>
    <w:rsid w:val="000A3E9B"/>
    <w:rsid w:val="000A5622"/>
    <w:rsid w:val="000A6906"/>
    <w:rsid w:val="000A6D1F"/>
    <w:rsid w:val="000B0AC9"/>
    <w:rsid w:val="000B1289"/>
    <w:rsid w:val="000B150B"/>
    <w:rsid w:val="000B2594"/>
    <w:rsid w:val="000B2772"/>
    <w:rsid w:val="000B5DD6"/>
    <w:rsid w:val="000C06E2"/>
    <w:rsid w:val="000C1441"/>
    <w:rsid w:val="000C1617"/>
    <w:rsid w:val="000C1DEE"/>
    <w:rsid w:val="000C2A4F"/>
    <w:rsid w:val="000C33F1"/>
    <w:rsid w:val="000C67F5"/>
    <w:rsid w:val="000C753B"/>
    <w:rsid w:val="000C7A50"/>
    <w:rsid w:val="000D0436"/>
    <w:rsid w:val="000D0857"/>
    <w:rsid w:val="000D2714"/>
    <w:rsid w:val="000D3DAB"/>
    <w:rsid w:val="000D5511"/>
    <w:rsid w:val="000D65B8"/>
    <w:rsid w:val="000E1C1A"/>
    <w:rsid w:val="000E2670"/>
    <w:rsid w:val="000E2CC9"/>
    <w:rsid w:val="000E5B1C"/>
    <w:rsid w:val="000E5C53"/>
    <w:rsid w:val="000E63E4"/>
    <w:rsid w:val="000E64B8"/>
    <w:rsid w:val="000E76F2"/>
    <w:rsid w:val="000E7928"/>
    <w:rsid w:val="000F0AFF"/>
    <w:rsid w:val="000F0EB3"/>
    <w:rsid w:val="000F1203"/>
    <w:rsid w:val="000F15DD"/>
    <w:rsid w:val="000F2009"/>
    <w:rsid w:val="000F23E2"/>
    <w:rsid w:val="000F2B0D"/>
    <w:rsid w:val="000F31F3"/>
    <w:rsid w:val="000F4B6D"/>
    <w:rsid w:val="000F526F"/>
    <w:rsid w:val="000F5CD5"/>
    <w:rsid w:val="000F6DAB"/>
    <w:rsid w:val="000F750D"/>
    <w:rsid w:val="00100F0A"/>
    <w:rsid w:val="0010271A"/>
    <w:rsid w:val="00103139"/>
    <w:rsid w:val="001031A5"/>
    <w:rsid w:val="001034AC"/>
    <w:rsid w:val="001034B8"/>
    <w:rsid w:val="001049DD"/>
    <w:rsid w:val="00105002"/>
    <w:rsid w:val="00105071"/>
    <w:rsid w:val="00106C6F"/>
    <w:rsid w:val="001123B7"/>
    <w:rsid w:val="001130C4"/>
    <w:rsid w:val="00113647"/>
    <w:rsid w:val="00114268"/>
    <w:rsid w:val="00114303"/>
    <w:rsid w:val="001155A1"/>
    <w:rsid w:val="00116610"/>
    <w:rsid w:val="001177E2"/>
    <w:rsid w:val="00120BF7"/>
    <w:rsid w:val="0012182B"/>
    <w:rsid w:val="00121B41"/>
    <w:rsid w:val="00121F20"/>
    <w:rsid w:val="001225FC"/>
    <w:rsid w:val="00125098"/>
    <w:rsid w:val="001256B1"/>
    <w:rsid w:val="001268EC"/>
    <w:rsid w:val="0012714D"/>
    <w:rsid w:val="001277D9"/>
    <w:rsid w:val="0013019E"/>
    <w:rsid w:val="001310AD"/>
    <w:rsid w:val="001311EA"/>
    <w:rsid w:val="00132027"/>
    <w:rsid w:val="00133AB5"/>
    <w:rsid w:val="0013457D"/>
    <w:rsid w:val="001350F1"/>
    <w:rsid w:val="00135AAB"/>
    <w:rsid w:val="00135C1E"/>
    <w:rsid w:val="00135C76"/>
    <w:rsid w:val="00137D01"/>
    <w:rsid w:val="00137F9F"/>
    <w:rsid w:val="00140035"/>
    <w:rsid w:val="00142582"/>
    <w:rsid w:val="00142825"/>
    <w:rsid w:val="001435F1"/>
    <w:rsid w:val="00143692"/>
    <w:rsid w:val="0014377F"/>
    <w:rsid w:val="00144AA6"/>
    <w:rsid w:val="00144B59"/>
    <w:rsid w:val="00144E81"/>
    <w:rsid w:val="00145384"/>
    <w:rsid w:val="00146818"/>
    <w:rsid w:val="0014683E"/>
    <w:rsid w:val="001507C5"/>
    <w:rsid w:val="001509CA"/>
    <w:rsid w:val="00152F3B"/>
    <w:rsid w:val="00153CCF"/>
    <w:rsid w:val="00153E00"/>
    <w:rsid w:val="0015422B"/>
    <w:rsid w:val="00155EB5"/>
    <w:rsid w:val="00157007"/>
    <w:rsid w:val="00157810"/>
    <w:rsid w:val="001600D8"/>
    <w:rsid w:val="00162BA4"/>
    <w:rsid w:val="001634E7"/>
    <w:rsid w:val="00164DC1"/>
    <w:rsid w:val="00165487"/>
    <w:rsid w:val="0016578C"/>
    <w:rsid w:val="00165C5C"/>
    <w:rsid w:val="00166CF5"/>
    <w:rsid w:val="001703A3"/>
    <w:rsid w:val="0017088B"/>
    <w:rsid w:val="001710F4"/>
    <w:rsid w:val="00171773"/>
    <w:rsid w:val="001719C0"/>
    <w:rsid w:val="001725D1"/>
    <w:rsid w:val="00172749"/>
    <w:rsid w:val="00172F31"/>
    <w:rsid w:val="001732F6"/>
    <w:rsid w:val="00173760"/>
    <w:rsid w:val="00173B51"/>
    <w:rsid w:val="00175DF5"/>
    <w:rsid w:val="00177336"/>
    <w:rsid w:val="00177BF8"/>
    <w:rsid w:val="00180CC1"/>
    <w:rsid w:val="00181A54"/>
    <w:rsid w:val="00181A6B"/>
    <w:rsid w:val="00181B23"/>
    <w:rsid w:val="001834C8"/>
    <w:rsid w:val="001855D9"/>
    <w:rsid w:val="00185B84"/>
    <w:rsid w:val="001861E3"/>
    <w:rsid w:val="00186A79"/>
    <w:rsid w:val="00186EC5"/>
    <w:rsid w:val="00187054"/>
    <w:rsid w:val="00190919"/>
    <w:rsid w:val="00190D0D"/>
    <w:rsid w:val="001921E0"/>
    <w:rsid w:val="0019253B"/>
    <w:rsid w:val="00192D6F"/>
    <w:rsid w:val="00192F27"/>
    <w:rsid w:val="00192F32"/>
    <w:rsid w:val="00193B90"/>
    <w:rsid w:val="00194516"/>
    <w:rsid w:val="001946C1"/>
    <w:rsid w:val="00195A9D"/>
    <w:rsid w:val="0019638C"/>
    <w:rsid w:val="001A4F6C"/>
    <w:rsid w:val="001A5170"/>
    <w:rsid w:val="001A536A"/>
    <w:rsid w:val="001A554F"/>
    <w:rsid w:val="001A5864"/>
    <w:rsid w:val="001A7656"/>
    <w:rsid w:val="001B0C8F"/>
    <w:rsid w:val="001B1D4A"/>
    <w:rsid w:val="001B1DED"/>
    <w:rsid w:val="001B30CB"/>
    <w:rsid w:val="001B3E7A"/>
    <w:rsid w:val="001B6F4A"/>
    <w:rsid w:val="001B758C"/>
    <w:rsid w:val="001B76BF"/>
    <w:rsid w:val="001B7A86"/>
    <w:rsid w:val="001C1BA5"/>
    <w:rsid w:val="001C244F"/>
    <w:rsid w:val="001C3C68"/>
    <w:rsid w:val="001C483C"/>
    <w:rsid w:val="001D1BE4"/>
    <w:rsid w:val="001D2633"/>
    <w:rsid w:val="001D3352"/>
    <w:rsid w:val="001D459E"/>
    <w:rsid w:val="001D5A8A"/>
    <w:rsid w:val="001D6870"/>
    <w:rsid w:val="001D6B62"/>
    <w:rsid w:val="001D7DD2"/>
    <w:rsid w:val="001E0789"/>
    <w:rsid w:val="001E07E3"/>
    <w:rsid w:val="001E0CC1"/>
    <w:rsid w:val="001E128B"/>
    <w:rsid w:val="001E16EF"/>
    <w:rsid w:val="001E1D69"/>
    <w:rsid w:val="001E25E1"/>
    <w:rsid w:val="001E29D1"/>
    <w:rsid w:val="001E2AC0"/>
    <w:rsid w:val="001E3446"/>
    <w:rsid w:val="001E3F2B"/>
    <w:rsid w:val="001E4589"/>
    <w:rsid w:val="001E4AE8"/>
    <w:rsid w:val="001E5216"/>
    <w:rsid w:val="001E5C9E"/>
    <w:rsid w:val="001E63B1"/>
    <w:rsid w:val="001E68A9"/>
    <w:rsid w:val="001E79FD"/>
    <w:rsid w:val="001F0A7D"/>
    <w:rsid w:val="001F1E71"/>
    <w:rsid w:val="001F3C2E"/>
    <w:rsid w:val="001F4512"/>
    <w:rsid w:val="001F6EDC"/>
    <w:rsid w:val="001F7971"/>
    <w:rsid w:val="0020017A"/>
    <w:rsid w:val="002009C6"/>
    <w:rsid w:val="00201611"/>
    <w:rsid w:val="002016C2"/>
    <w:rsid w:val="0020254F"/>
    <w:rsid w:val="00202F8C"/>
    <w:rsid w:val="00203356"/>
    <w:rsid w:val="0020387E"/>
    <w:rsid w:val="00203AF8"/>
    <w:rsid w:val="002046CA"/>
    <w:rsid w:val="002047C4"/>
    <w:rsid w:val="002050D1"/>
    <w:rsid w:val="002061D7"/>
    <w:rsid w:val="002061FC"/>
    <w:rsid w:val="00206DFC"/>
    <w:rsid w:val="00207D77"/>
    <w:rsid w:val="0021023C"/>
    <w:rsid w:val="00210D20"/>
    <w:rsid w:val="00211311"/>
    <w:rsid w:val="00211FB9"/>
    <w:rsid w:val="00212CE2"/>
    <w:rsid w:val="0021386A"/>
    <w:rsid w:val="00215007"/>
    <w:rsid w:val="0021507A"/>
    <w:rsid w:val="00215302"/>
    <w:rsid w:val="00215713"/>
    <w:rsid w:val="002171CB"/>
    <w:rsid w:val="002173B5"/>
    <w:rsid w:val="00217CC5"/>
    <w:rsid w:val="00220BEE"/>
    <w:rsid w:val="00222BA1"/>
    <w:rsid w:val="00222BF2"/>
    <w:rsid w:val="00222D1E"/>
    <w:rsid w:val="00222DC0"/>
    <w:rsid w:val="00223231"/>
    <w:rsid w:val="00223D9B"/>
    <w:rsid w:val="00224521"/>
    <w:rsid w:val="00225008"/>
    <w:rsid w:val="002254FB"/>
    <w:rsid w:val="00225D50"/>
    <w:rsid w:val="00226126"/>
    <w:rsid w:val="00226A43"/>
    <w:rsid w:val="002270E0"/>
    <w:rsid w:val="00227221"/>
    <w:rsid w:val="0023154F"/>
    <w:rsid w:val="00231E38"/>
    <w:rsid w:val="00231F1B"/>
    <w:rsid w:val="00232CE8"/>
    <w:rsid w:val="00233161"/>
    <w:rsid w:val="00233E53"/>
    <w:rsid w:val="00234079"/>
    <w:rsid w:val="00236FB9"/>
    <w:rsid w:val="0023712E"/>
    <w:rsid w:val="00237A9B"/>
    <w:rsid w:val="00237F20"/>
    <w:rsid w:val="002400A9"/>
    <w:rsid w:val="00240606"/>
    <w:rsid w:val="00242A8E"/>
    <w:rsid w:val="00245482"/>
    <w:rsid w:val="00245AD7"/>
    <w:rsid w:val="00246BF2"/>
    <w:rsid w:val="00247F6B"/>
    <w:rsid w:val="00253385"/>
    <w:rsid w:val="00253C45"/>
    <w:rsid w:val="002542F6"/>
    <w:rsid w:val="00255C5B"/>
    <w:rsid w:val="00255F1B"/>
    <w:rsid w:val="002565F4"/>
    <w:rsid w:val="00257F45"/>
    <w:rsid w:val="00261A9C"/>
    <w:rsid w:val="00261F4D"/>
    <w:rsid w:val="00263B57"/>
    <w:rsid w:val="00264635"/>
    <w:rsid w:val="00265090"/>
    <w:rsid w:val="0026554B"/>
    <w:rsid w:val="00265731"/>
    <w:rsid w:val="002665E2"/>
    <w:rsid w:val="002676DB"/>
    <w:rsid w:val="00267D36"/>
    <w:rsid w:val="00270514"/>
    <w:rsid w:val="00271F36"/>
    <w:rsid w:val="00272296"/>
    <w:rsid w:val="00272539"/>
    <w:rsid w:val="002737E5"/>
    <w:rsid w:val="00273A99"/>
    <w:rsid w:val="00273E7B"/>
    <w:rsid w:val="00275DCE"/>
    <w:rsid w:val="002760D6"/>
    <w:rsid w:val="00276B4A"/>
    <w:rsid w:val="00277365"/>
    <w:rsid w:val="002779CC"/>
    <w:rsid w:val="00280715"/>
    <w:rsid w:val="00280921"/>
    <w:rsid w:val="00282794"/>
    <w:rsid w:val="00282E99"/>
    <w:rsid w:val="00283790"/>
    <w:rsid w:val="00283B84"/>
    <w:rsid w:val="0028413F"/>
    <w:rsid w:val="002841BE"/>
    <w:rsid w:val="00284669"/>
    <w:rsid w:val="00284D4B"/>
    <w:rsid w:val="00284D71"/>
    <w:rsid w:val="00286592"/>
    <w:rsid w:val="00286778"/>
    <w:rsid w:val="00286C87"/>
    <w:rsid w:val="00287C32"/>
    <w:rsid w:val="002912FE"/>
    <w:rsid w:val="0029498A"/>
    <w:rsid w:val="002958A2"/>
    <w:rsid w:val="00295DF6"/>
    <w:rsid w:val="00296B3F"/>
    <w:rsid w:val="00296F3C"/>
    <w:rsid w:val="002A0696"/>
    <w:rsid w:val="002A0954"/>
    <w:rsid w:val="002A1164"/>
    <w:rsid w:val="002A1881"/>
    <w:rsid w:val="002A18E8"/>
    <w:rsid w:val="002A30BE"/>
    <w:rsid w:val="002A3133"/>
    <w:rsid w:val="002A4364"/>
    <w:rsid w:val="002A47C2"/>
    <w:rsid w:val="002A47C5"/>
    <w:rsid w:val="002A4839"/>
    <w:rsid w:val="002A4ECD"/>
    <w:rsid w:val="002A7071"/>
    <w:rsid w:val="002B162F"/>
    <w:rsid w:val="002B1B16"/>
    <w:rsid w:val="002B21FB"/>
    <w:rsid w:val="002B2951"/>
    <w:rsid w:val="002B3B57"/>
    <w:rsid w:val="002B450D"/>
    <w:rsid w:val="002B4795"/>
    <w:rsid w:val="002C00BE"/>
    <w:rsid w:val="002C0673"/>
    <w:rsid w:val="002C0DD6"/>
    <w:rsid w:val="002C1676"/>
    <w:rsid w:val="002C18E0"/>
    <w:rsid w:val="002C3B3E"/>
    <w:rsid w:val="002C462F"/>
    <w:rsid w:val="002C4B3C"/>
    <w:rsid w:val="002C4B5F"/>
    <w:rsid w:val="002C4DED"/>
    <w:rsid w:val="002C5BD7"/>
    <w:rsid w:val="002C5D58"/>
    <w:rsid w:val="002C687C"/>
    <w:rsid w:val="002C6EC0"/>
    <w:rsid w:val="002C7F52"/>
    <w:rsid w:val="002D1257"/>
    <w:rsid w:val="002D160E"/>
    <w:rsid w:val="002D16D4"/>
    <w:rsid w:val="002D1DF3"/>
    <w:rsid w:val="002D2111"/>
    <w:rsid w:val="002D333C"/>
    <w:rsid w:val="002D44EC"/>
    <w:rsid w:val="002D459A"/>
    <w:rsid w:val="002D7F19"/>
    <w:rsid w:val="002E32D2"/>
    <w:rsid w:val="002E34A1"/>
    <w:rsid w:val="002E422C"/>
    <w:rsid w:val="002E4253"/>
    <w:rsid w:val="002E43C3"/>
    <w:rsid w:val="002E5158"/>
    <w:rsid w:val="002E51A4"/>
    <w:rsid w:val="002E558D"/>
    <w:rsid w:val="002E5DCD"/>
    <w:rsid w:val="002F0036"/>
    <w:rsid w:val="002F09BD"/>
    <w:rsid w:val="002F1313"/>
    <w:rsid w:val="002F1778"/>
    <w:rsid w:val="002F22F7"/>
    <w:rsid w:val="002F3E69"/>
    <w:rsid w:val="002F3F7D"/>
    <w:rsid w:val="002F48C5"/>
    <w:rsid w:val="002F5409"/>
    <w:rsid w:val="002F562B"/>
    <w:rsid w:val="002F6577"/>
    <w:rsid w:val="002F66A7"/>
    <w:rsid w:val="002F6F78"/>
    <w:rsid w:val="002F7D4E"/>
    <w:rsid w:val="003013D5"/>
    <w:rsid w:val="003015C7"/>
    <w:rsid w:val="003038B5"/>
    <w:rsid w:val="003047FE"/>
    <w:rsid w:val="00304B88"/>
    <w:rsid w:val="00305395"/>
    <w:rsid w:val="00307E6A"/>
    <w:rsid w:val="00310007"/>
    <w:rsid w:val="00310AE8"/>
    <w:rsid w:val="00312498"/>
    <w:rsid w:val="003141B0"/>
    <w:rsid w:val="00314DCB"/>
    <w:rsid w:val="0031543B"/>
    <w:rsid w:val="00316165"/>
    <w:rsid w:val="00316B96"/>
    <w:rsid w:val="00320149"/>
    <w:rsid w:val="00320942"/>
    <w:rsid w:val="00321698"/>
    <w:rsid w:val="003217A6"/>
    <w:rsid w:val="003224A4"/>
    <w:rsid w:val="00323C1D"/>
    <w:rsid w:val="00324632"/>
    <w:rsid w:val="003259CB"/>
    <w:rsid w:val="003264EC"/>
    <w:rsid w:val="003264EF"/>
    <w:rsid w:val="0032692D"/>
    <w:rsid w:val="00326E5D"/>
    <w:rsid w:val="003272A5"/>
    <w:rsid w:val="003314FB"/>
    <w:rsid w:val="00331A27"/>
    <w:rsid w:val="003330DF"/>
    <w:rsid w:val="00333425"/>
    <w:rsid w:val="00334E50"/>
    <w:rsid w:val="0033500D"/>
    <w:rsid w:val="00336454"/>
    <w:rsid w:val="0033679B"/>
    <w:rsid w:val="00337804"/>
    <w:rsid w:val="00337E7C"/>
    <w:rsid w:val="00340145"/>
    <w:rsid w:val="00340CC3"/>
    <w:rsid w:val="00340FD3"/>
    <w:rsid w:val="003413DE"/>
    <w:rsid w:val="003415CF"/>
    <w:rsid w:val="00341968"/>
    <w:rsid w:val="0034240A"/>
    <w:rsid w:val="003434EE"/>
    <w:rsid w:val="0034382D"/>
    <w:rsid w:val="00343C5B"/>
    <w:rsid w:val="00344035"/>
    <w:rsid w:val="0034446F"/>
    <w:rsid w:val="003454D3"/>
    <w:rsid w:val="003466DD"/>
    <w:rsid w:val="00346991"/>
    <w:rsid w:val="00346F45"/>
    <w:rsid w:val="003474E4"/>
    <w:rsid w:val="003477B1"/>
    <w:rsid w:val="00347FED"/>
    <w:rsid w:val="003501B4"/>
    <w:rsid w:val="00350F1A"/>
    <w:rsid w:val="00351DEA"/>
    <w:rsid w:val="00352EE2"/>
    <w:rsid w:val="00353B8B"/>
    <w:rsid w:val="003540FB"/>
    <w:rsid w:val="0035543C"/>
    <w:rsid w:val="0035631F"/>
    <w:rsid w:val="003563DD"/>
    <w:rsid w:val="0035693D"/>
    <w:rsid w:val="00360BEA"/>
    <w:rsid w:val="0036119C"/>
    <w:rsid w:val="003625DC"/>
    <w:rsid w:val="0036287D"/>
    <w:rsid w:val="003635EF"/>
    <w:rsid w:val="00363CB0"/>
    <w:rsid w:val="003665B3"/>
    <w:rsid w:val="003672FA"/>
    <w:rsid w:val="0036751F"/>
    <w:rsid w:val="00370614"/>
    <w:rsid w:val="003707A8"/>
    <w:rsid w:val="003718D1"/>
    <w:rsid w:val="00371FFA"/>
    <w:rsid w:val="00372C1E"/>
    <w:rsid w:val="00373A2D"/>
    <w:rsid w:val="00375689"/>
    <w:rsid w:val="00375B48"/>
    <w:rsid w:val="00375CA3"/>
    <w:rsid w:val="00375EEC"/>
    <w:rsid w:val="0037785B"/>
    <w:rsid w:val="00377D69"/>
    <w:rsid w:val="00380FCE"/>
    <w:rsid w:val="00381D78"/>
    <w:rsid w:val="00382197"/>
    <w:rsid w:val="00383325"/>
    <w:rsid w:val="003843AB"/>
    <w:rsid w:val="00384B4D"/>
    <w:rsid w:val="00384E1A"/>
    <w:rsid w:val="003850FC"/>
    <w:rsid w:val="0038764A"/>
    <w:rsid w:val="00387BE4"/>
    <w:rsid w:val="003900A5"/>
    <w:rsid w:val="00391CA4"/>
    <w:rsid w:val="00392971"/>
    <w:rsid w:val="00392F12"/>
    <w:rsid w:val="003932BE"/>
    <w:rsid w:val="00395ED5"/>
    <w:rsid w:val="00396137"/>
    <w:rsid w:val="0039730F"/>
    <w:rsid w:val="00397F51"/>
    <w:rsid w:val="003A006A"/>
    <w:rsid w:val="003A0579"/>
    <w:rsid w:val="003A0735"/>
    <w:rsid w:val="003A0891"/>
    <w:rsid w:val="003A2232"/>
    <w:rsid w:val="003A22FC"/>
    <w:rsid w:val="003A4AC2"/>
    <w:rsid w:val="003A4DB6"/>
    <w:rsid w:val="003A6000"/>
    <w:rsid w:val="003A6888"/>
    <w:rsid w:val="003A6DDF"/>
    <w:rsid w:val="003A7575"/>
    <w:rsid w:val="003A7599"/>
    <w:rsid w:val="003B0342"/>
    <w:rsid w:val="003B14EB"/>
    <w:rsid w:val="003B1E72"/>
    <w:rsid w:val="003B1EC4"/>
    <w:rsid w:val="003B45D7"/>
    <w:rsid w:val="003B4643"/>
    <w:rsid w:val="003B4FFC"/>
    <w:rsid w:val="003B53FB"/>
    <w:rsid w:val="003B5C1E"/>
    <w:rsid w:val="003B5C31"/>
    <w:rsid w:val="003B6342"/>
    <w:rsid w:val="003B671B"/>
    <w:rsid w:val="003B728D"/>
    <w:rsid w:val="003B7645"/>
    <w:rsid w:val="003B7B71"/>
    <w:rsid w:val="003B7B79"/>
    <w:rsid w:val="003B7DCB"/>
    <w:rsid w:val="003C16F3"/>
    <w:rsid w:val="003C1993"/>
    <w:rsid w:val="003C1A72"/>
    <w:rsid w:val="003C2901"/>
    <w:rsid w:val="003C4A00"/>
    <w:rsid w:val="003C4C0D"/>
    <w:rsid w:val="003C5B1F"/>
    <w:rsid w:val="003C7246"/>
    <w:rsid w:val="003C7E57"/>
    <w:rsid w:val="003D1151"/>
    <w:rsid w:val="003D2281"/>
    <w:rsid w:val="003D353D"/>
    <w:rsid w:val="003D4DB6"/>
    <w:rsid w:val="003D5052"/>
    <w:rsid w:val="003D5FC4"/>
    <w:rsid w:val="003D627C"/>
    <w:rsid w:val="003E0465"/>
    <w:rsid w:val="003E241C"/>
    <w:rsid w:val="003E3347"/>
    <w:rsid w:val="003E46D2"/>
    <w:rsid w:val="003E4C76"/>
    <w:rsid w:val="003E4D9A"/>
    <w:rsid w:val="003E5885"/>
    <w:rsid w:val="003E6F26"/>
    <w:rsid w:val="003E7179"/>
    <w:rsid w:val="003E7341"/>
    <w:rsid w:val="003E749E"/>
    <w:rsid w:val="003F10DB"/>
    <w:rsid w:val="003F2365"/>
    <w:rsid w:val="003F272F"/>
    <w:rsid w:val="003F373B"/>
    <w:rsid w:val="003F3BD9"/>
    <w:rsid w:val="003F4042"/>
    <w:rsid w:val="003F4275"/>
    <w:rsid w:val="003F48A9"/>
    <w:rsid w:val="003F534B"/>
    <w:rsid w:val="003F5563"/>
    <w:rsid w:val="003F5E10"/>
    <w:rsid w:val="003F668B"/>
    <w:rsid w:val="003F797E"/>
    <w:rsid w:val="003F7AA9"/>
    <w:rsid w:val="00400787"/>
    <w:rsid w:val="00400EE1"/>
    <w:rsid w:val="00401B23"/>
    <w:rsid w:val="00404D76"/>
    <w:rsid w:val="00405E1B"/>
    <w:rsid w:val="00405F61"/>
    <w:rsid w:val="0040799D"/>
    <w:rsid w:val="00407D8C"/>
    <w:rsid w:val="0041042B"/>
    <w:rsid w:val="00410A8C"/>
    <w:rsid w:val="00411D13"/>
    <w:rsid w:val="0041239A"/>
    <w:rsid w:val="00412591"/>
    <w:rsid w:val="00412B1E"/>
    <w:rsid w:val="00413ADB"/>
    <w:rsid w:val="00413DEE"/>
    <w:rsid w:val="0041428B"/>
    <w:rsid w:val="00414AE4"/>
    <w:rsid w:val="00414E75"/>
    <w:rsid w:val="004159AC"/>
    <w:rsid w:val="004160C6"/>
    <w:rsid w:val="004171C6"/>
    <w:rsid w:val="0042497A"/>
    <w:rsid w:val="0042534B"/>
    <w:rsid w:val="0042638F"/>
    <w:rsid w:val="00427984"/>
    <w:rsid w:val="004306D1"/>
    <w:rsid w:val="004313ED"/>
    <w:rsid w:val="00431AE3"/>
    <w:rsid w:val="00431F9B"/>
    <w:rsid w:val="00433CAF"/>
    <w:rsid w:val="00433D8E"/>
    <w:rsid w:val="004341E5"/>
    <w:rsid w:val="00434228"/>
    <w:rsid w:val="0043442F"/>
    <w:rsid w:val="00434889"/>
    <w:rsid w:val="00435554"/>
    <w:rsid w:val="00435952"/>
    <w:rsid w:val="00435CE1"/>
    <w:rsid w:val="00435F6B"/>
    <w:rsid w:val="004370FC"/>
    <w:rsid w:val="00437666"/>
    <w:rsid w:val="00437749"/>
    <w:rsid w:val="004404DB"/>
    <w:rsid w:val="00443226"/>
    <w:rsid w:val="00443238"/>
    <w:rsid w:val="0044377B"/>
    <w:rsid w:val="00444749"/>
    <w:rsid w:val="00444ACE"/>
    <w:rsid w:val="00444D32"/>
    <w:rsid w:val="00445632"/>
    <w:rsid w:val="004456C5"/>
    <w:rsid w:val="004461E3"/>
    <w:rsid w:val="00446FE4"/>
    <w:rsid w:val="00451A32"/>
    <w:rsid w:val="00451C5F"/>
    <w:rsid w:val="00451CD0"/>
    <w:rsid w:val="00452BFB"/>
    <w:rsid w:val="004536F1"/>
    <w:rsid w:val="00455800"/>
    <w:rsid w:val="00456AB8"/>
    <w:rsid w:val="00460D5A"/>
    <w:rsid w:val="004616A1"/>
    <w:rsid w:val="00461F12"/>
    <w:rsid w:val="00464958"/>
    <w:rsid w:val="004649C3"/>
    <w:rsid w:val="00464A4D"/>
    <w:rsid w:val="00464C24"/>
    <w:rsid w:val="00465728"/>
    <w:rsid w:val="00465C8B"/>
    <w:rsid w:val="0046625B"/>
    <w:rsid w:val="004677B3"/>
    <w:rsid w:val="0047070A"/>
    <w:rsid w:val="004713DA"/>
    <w:rsid w:val="00471C76"/>
    <w:rsid w:val="00471CE5"/>
    <w:rsid w:val="00472809"/>
    <w:rsid w:val="00473278"/>
    <w:rsid w:val="004733EF"/>
    <w:rsid w:val="00473E9E"/>
    <w:rsid w:val="00475EAB"/>
    <w:rsid w:val="00477F75"/>
    <w:rsid w:val="00481523"/>
    <w:rsid w:val="00481967"/>
    <w:rsid w:val="00481E6F"/>
    <w:rsid w:val="00484332"/>
    <w:rsid w:val="004846A1"/>
    <w:rsid w:val="00485645"/>
    <w:rsid w:val="00485987"/>
    <w:rsid w:val="00485FC4"/>
    <w:rsid w:val="00486DA4"/>
    <w:rsid w:val="00487293"/>
    <w:rsid w:val="0049005D"/>
    <w:rsid w:val="0049022D"/>
    <w:rsid w:val="004903F2"/>
    <w:rsid w:val="0049106B"/>
    <w:rsid w:val="004910A7"/>
    <w:rsid w:val="004928FD"/>
    <w:rsid w:val="00492A44"/>
    <w:rsid w:val="00494390"/>
    <w:rsid w:val="004961EC"/>
    <w:rsid w:val="00496923"/>
    <w:rsid w:val="00496C28"/>
    <w:rsid w:val="00496C98"/>
    <w:rsid w:val="00496E68"/>
    <w:rsid w:val="00497DE3"/>
    <w:rsid w:val="00497E8F"/>
    <w:rsid w:val="004A12C1"/>
    <w:rsid w:val="004A2CA7"/>
    <w:rsid w:val="004A4534"/>
    <w:rsid w:val="004A48E2"/>
    <w:rsid w:val="004A4A4E"/>
    <w:rsid w:val="004A4F1A"/>
    <w:rsid w:val="004A5986"/>
    <w:rsid w:val="004A6449"/>
    <w:rsid w:val="004A6CA7"/>
    <w:rsid w:val="004A6E59"/>
    <w:rsid w:val="004B133C"/>
    <w:rsid w:val="004B3CA8"/>
    <w:rsid w:val="004B4EB7"/>
    <w:rsid w:val="004B7099"/>
    <w:rsid w:val="004C1E5E"/>
    <w:rsid w:val="004C232B"/>
    <w:rsid w:val="004C2EA5"/>
    <w:rsid w:val="004C38F4"/>
    <w:rsid w:val="004C478D"/>
    <w:rsid w:val="004C55DF"/>
    <w:rsid w:val="004C5AC2"/>
    <w:rsid w:val="004C5B2F"/>
    <w:rsid w:val="004C7F67"/>
    <w:rsid w:val="004D0060"/>
    <w:rsid w:val="004D0407"/>
    <w:rsid w:val="004D0F49"/>
    <w:rsid w:val="004D17C6"/>
    <w:rsid w:val="004D4ED7"/>
    <w:rsid w:val="004D65AB"/>
    <w:rsid w:val="004D66DC"/>
    <w:rsid w:val="004D7BAA"/>
    <w:rsid w:val="004E06B5"/>
    <w:rsid w:val="004E1AD4"/>
    <w:rsid w:val="004E1AD7"/>
    <w:rsid w:val="004E1B5A"/>
    <w:rsid w:val="004E3F21"/>
    <w:rsid w:val="004E4A43"/>
    <w:rsid w:val="004E64B0"/>
    <w:rsid w:val="004E70B8"/>
    <w:rsid w:val="004E7481"/>
    <w:rsid w:val="004E74F4"/>
    <w:rsid w:val="004E7660"/>
    <w:rsid w:val="004E7BAB"/>
    <w:rsid w:val="004F0735"/>
    <w:rsid w:val="004F1DE0"/>
    <w:rsid w:val="004F2386"/>
    <w:rsid w:val="004F323C"/>
    <w:rsid w:val="004F3A10"/>
    <w:rsid w:val="004F3CB8"/>
    <w:rsid w:val="004F4FE1"/>
    <w:rsid w:val="004F609D"/>
    <w:rsid w:val="004F637F"/>
    <w:rsid w:val="004F6DF7"/>
    <w:rsid w:val="004F79E3"/>
    <w:rsid w:val="004F7DC9"/>
    <w:rsid w:val="0050051F"/>
    <w:rsid w:val="00501341"/>
    <w:rsid w:val="005029AB"/>
    <w:rsid w:val="00503B27"/>
    <w:rsid w:val="00503B34"/>
    <w:rsid w:val="00504FAD"/>
    <w:rsid w:val="0050683E"/>
    <w:rsid w:val="00506C1A"/>
    <w:rsid w:val="0050724B"/>
    <w:rsid w:val="00507C38"/>
    <w:rsid w:val="00511E7D"/>
    <w:rsid w:val="00512551"/>
    <w:rsid w:val="00514623"/>
    <w:rsid w:val="0051483C"/>
    <w:rsid w:val="00514DB5"/>
    <w:rsid w:val="00515A59"/>
    <w:rsid w:val="00516552"/>
    <w:rsid w:val="005172CB"/>
    <w:rsid w:val="0052085F"/>
    <w:rsid w:val="005244BC"/>
    <w:rsid w:val="00526CD3"/>
    <w:rsid w:val="005276F5"/>
    <w:rsid w:val="00527C02"/>
    <w:rsid w:val="00527C1F"/>
    <w:rsid w:val="00527D8E"/>
    <w:rsid w:val="005304CB"/>
    <w:rsid w:val="00530858"/>
    <w:rsid w:val="0053098B"/>
    <w:rsid w:val="00530E6C"/>
    <w:rsid w:val="00531D89"/>
    <w:rsid w:val="00535348"/>
    <w:rsid w:val="00535D8B"/>
    <w:rsid w:val="00535D99"/>
    <w:rsid w:val="00536E11"/>
    <w:rsid w:val="00537506"/>
    <w:rsid w:val="00540403"/>
    <w:rsid w:val="00541213"/>
    <w:rsid w:val="00541D6F"/>
    <w:rsid w:val="00541F5A"/>
    <w:rsid w:val="005422D1"/>
    <w:rsid w:val="005425B1"/>
    <w:rsid w:val="005442AF"/>
    <w:rsid w:val="005443AB"/>
    <w:rsid w:val="00545223"/>
    <w:rsid w:val="005461F3"/>
    <w:rsid w:val="005462F4"/>
    <w:rsid w:val="0054671D"/>
    <w:rsid w:val="005469F1"/>
    <w:rsid w:val="00547788"/>
    <w:rsid w:val="00550770"/>
    <w:rsid w:val="005519F3"/>
    <w:rsid w:val="005524D8"/>
    <w:rsid w:val="00552A4E"/>
    <w:rsid w:val="00552BF1"/>
    <w:rsid w:val="005533D3"/>
    <w:rsid w:val="00554869"/>
    <w:rsid w:val="0055523E"/>
    <w:rsid w:val="005557FB"/>
    <w:rsid w:val="00555E2D"/>
    <w:rsid w:val="005603A5"/>
    <w:rsid w:val="00560A1E"/>
    <w:rsid w:val="005610AC"/>
    <w:rsid w:val="005615AA"/>
    <w:rsid w:val="00561C7F"/>
    <w:rsid w:val="005631A7"/>
    <w:rsid w:val="0056340C"/>
    <w:rsid w:val="0056491A"/>
    <w:rsid w:val="00567D56"/>
    <w:rsid w:val="00567D62"/>
    <w:rsid w:val="00570265"/>
    <w:rsid w:val="00570AC8"/>
    <w:rsid w:val="005710D5"/>
    <w:rsid w:val="00571324"/>
    <w:rsid w:val="00571DD5"/>
    <w:rsid w:val="0057332D"/>
    <w:rsid w:val="0057335B"/>
    <w:rsid w:val="005736E6"/>
    <w:rsid w:val="00573B35"/>
    <w:rsid w:val="00574AAD"/>
    <w:rsid w:val="00575674"/>
    <w:rsid w:val="00575B26"/>
    <w:rsid w:val="0057603D"/>
    <w:rsid w:val="00576511"/>
    <w:rsid w:val="005769C1"/>
    <w:rsid w:val="005770C9"/>
    <w:rsid w:val="0058033B"/>
    <w:rsid w:val="005837FC"/>
    <w:rsid w:val="00585E92"/>
    <w:rsid w:val="00585FA8"/>
    <w:rsid w:val="00587C68"/>
    <w:rsid w:val="00590999"/>
    <w:rsid w:val="00590BC8"/>
    <w:rsid w:val="00590E33"/>
    <w:rsid w:val="00591D5D"/>
    <w:rsid w:val="005937FB"/>
    <w:rsid w:val="00594082"/>
    <w:rsid w:val="005941B7"/>
    <w:rsid w:val="0059439A"/>
    <w:rsid w:val="00594666"/>
    <w:rsid w:val="00595244"/>
    <w:rsid w:val="00595391"/>
    <w:rsid w:val="0059540C"/>
    <w:rsid w:val="00595B1E"/>
    <w:rsid w:val="00596B65"/>
    <w:rsid w:val="005976A3"/>
    <w:rsid w:val="005A06B1"/>
    <w:rsid w:val="005A1EB3"/>
    <w:rsid w:val="005A294A"/>
    <w:rsid w:val="005A378F"/>
    <w:rsid w:val="005A5610"/>
    <w:rsid w:val="005A5C4D"/>
    <w:rsid w:val="005A6432"/>
    <w:rsid w:val="005B0408"/>
    <w:rsid w:val="005B0641"/>
    <w:rsid w:val="005B0C6B"/>
    <w:rsid w:val="005B1191"/>
    <w:rsid w:val="005B1A73"/>
    <w:rsid w:val="005B200A"/>
    <w:rsid w:val="005B2BA1"/>
    <w:rsid w:val="005B2E87"/>
    <w:rsid w:val="005B33A2"/>
    <w:rsid w:val="005B443A"/>
    <w:rsid w:val="005B4CE7"/>
    <w:rsid w:val="005B4DF3"/>
    <w:rsid w:val="005B5743"/>
    <w:rsid w:val="005C02EC"/>
    <w:rsid w:val="005C0695"/>
    <w:rsid w:val="005C21D7"/>
    <w:rsid w:val="005C293D"/>
    <w:rsid w:val="005C31B9"/>
    <w:rsid w:val="005C3B94"/>
    <w:rsid w:val="005C5E8C"/>
    <w:rsid w:val="005C6763"/>
    <w:rsid w:val="005C6A61"/>
    <w:rsid w:val="005C722B"/>
    <w:rsid w:val="005C7F97"/>
    <w:rsid w:val="005D01BE"/>
    <w:rsid w:val="005D024C"/>
    <w:rsid w:val="005D0DFD"/>
    <w:rsid w:val="005D3404"/>
    <w:rsid w:val="005D3855"/>
    <w:rsid w:val="005D3E92"/>
    <w:rsid w:val="005D45E0"/>
    <w:rsid w:val="005D4FCE"/>
    <w:rsid w:val="005D5084"/>
    <w:rsid w:val="005D5ABF"/>
    <w:rsid w:val="005D634F"/>
    <w:rsid w:val="005D70CB"/>
    <w:rsid w:val="005D70E2"/>
    <w:rsid w:val="005D7226"/>
    <w:rsid w:val="005E2287"/>
    <w:rsid w:val="005E3075"/>
    <w:rsid w:val="005E3F85"/>
    <w:rsid w:val="005E40A6"/>
    <w:rsid w:val="005E40CF"/>
    <w:rsid w:val="005E5373"/>
    <w:rsid w:val="005E54EB"/>
    <w:rsid w:val="005E590D"/>
    <w:rsid w:val="005E7FA8"/>
    <w:rsid w:val="005F0627"/>
    <w:rsid w:val="005F12D7"/>
    <w:rsid w:val="005F1410"/>
    <w:rsid w:val="005F33E5"/>
    <w:rsid w:val="005F5050"/>
    <w:rsid w:val="005F5550"/>
    <w:rsid w:val="005F5711"/>
    <w:rsid w:val="005F6999"/>
    <w:rsid w:val="005F71E1"/>
    <w:rsid w:val="005F750E"/>
    <w:rsid w:val="005F7B6C"/>
    <w:rsid w:val="006009D5"/>
    <w:rsid w:val="00603382"/>
    <w:rsid w:val="006034AB"/>
    <w:rsid w:val="006047D1"/>
    <w:rsid w:val="00604A55"/>
    <w:rsid w:val="006056CE"/>
    <w:rsid w:val="006069D9"/>
    <w:rsid w:val="00610FB8"/>
    <w:rsid w:val="006117F7"/>
    <w:rsid w:val="00612365"/>
    <w:rsid w:val="00613797"/>
    <w:rsid w:val="006138A4"/>
    <w:rsid w:val="00614987"/>
    <w:rsid w:val="00615449"/>
    <w:rsid w:val="00616772"/>
    <w:rsid w:val="006200A3"/>
    <w:rsid w:val="00621230"/>
    <w:rsid w:val="00622B06"/>
    <w:rsid w:val="00622DC5"/>
    <w:rsid w:val="00623E41"/>
    <w:rsid w:val="00624002"/>
    <w:rsid w:val="00624D92"/>
    <w:rsid w:val="00625BC7"/>
    <w:rsid w:val="0062648C"/>
    <w:rsid w:val="00627D96"/>
    <w:rsid w:val="0063006D"/>
    <w:rsid w:val="006305B0"/>
    <w:rsid w:val="00630928"/>
    <w:rsid w:val="00631060"/>
    <w:rsid w:val="006313F9"/>
    <w:rsid w:val="00631CBB"/>
    <w:rsid w:val="006321A1"/>
    <w:rsid w:val="00635D44"/>
    <w:rsid w:val="0063680F"/>
    <w:rsid w:val="0064018A"/>
    <w:rsid w:val="00641437"/>
    <w:rsid w:val="006433F6"/>
    <w:rsid w:val="0064366C"/>
    <w:rsid w:val="006438AA"/>
    <w:rsid w:val="00644251"/>
    <w:rsid w:val="006444B2"/>
    <w:rsid w:val="006449F4"/>
    <w:rsid w:val="0064549C"/>
    <w:rsid w:val="00646C21"/>
    <w:rsid w:val="00646D1A"/>
    <w:rsid w:val="006470A3"/>
    <w:rsid w:val="00647B03"/>
    <w:rsid w:val="00647FDE"/>
    <w:rsid w:val="00651895"/>
    <w:rsid w:val="00652292"/>
    <w:rsid w:val="00653A1D"/>
    <w:rsid w:val="006548AF"/>
    <w:rsid w:val="00655DFC"/>
    <w:rsid w:val="00656499"/>
    <w:rsid w:val="00656EF6"/>
    <w:rsid w:val="00657126"/>
    <w:rsid w:val="00660847"/>
    <w:rsid w:val="00663E9A"/>
    <w:rsid w:val="0066581D"/>
    <w:rsid w:val="006671C2"/>
    <w:rsid w:val="0066782D"/>
    <w:rsid w:val="0067108E"/>
    <w:rsid w:val="006716A2"/>
    <w:rsid w:val="00673748"/>
    <w:rsid w:val="006760C2"/>
    <w:rsid w:val="00677998"/>
    <w:rsid w:val="006806D9"/>
    <w:rsid w:val="00681A6E"/>
    <w:rsid w:val="0068261C"/>
    <w:rsid w:val="00683A59"/>
    <w:rsid w:val="006847D3"/>
    <w:rsid w:val="00684D49"/>
    <w:rsid w:val="006859F1"/>
    <w:rsid w:val="00685AD0"/>
    <w:rsid w:val="006862A2"/>
    <w:rsid w:val="00686798"/>
    <w:rsid w:val="00686B3F"/>
    <w:rsid w:val="00687037"/>
    <w:rsid w:val="00687723"/>
    <w:rsid w:val="00691993"/>
    <w:rsid w:val="00691EAD"/>
    <w:rsid w:val="00692005"/>
    <w:rsid w:val="006929AD"/>
    <w:rsid w:val="0069381E"/>
    <w:rsid w:val="00693FD2"/>
    <w:rsid w:val="00694EF5"/>
    <w:rsid w:val="00695CC9"/>
    <w:rsid w:val="00697280"/>
    <w:rsid w:val="00697A0B"/>
    <w:rsid w:val="00697DC1"/>
    <w:rsid w:val="006A17AF"/>
    <w:rsid w:val="006A2701"/>
    <w:rsid w:val="006A33AD"/>
    <w:rsid w:val="006A3CD9"/>
    <w:rsid w:val="006A48D2"/>
    <w:rsid w:val="006A5C8B"/>
    <w:rsid w:val="006A7B7D"/>
    <w:rsid w:val="006A7B9A"/>
    <w:rsid w:val="006B0E61"/>
    <w:rsid w:val="006B1420"/>
    <w:rsid w:val="006B1468"/>
    <w:rsid w:val="006B1919"/>
    <w:rsid w:val="006B1E1D"/>
    <w:rsid w:val="006B22DD"/>
    <w:rsid w:val="006B2B75"/>
    <w:rsid w:val="006B3136"/>
    <w:rsid w:val="006B3CC1"/>
    <w:rsid w:val="006B461E"/>
    <w:rsid w:val="006B5199"/>
    <w:rsid w:val="006B741C"/>
    <w:rsid w:val="006B747B"/>
    <w:rsid w:val="006B7B26"/>
    <w:rsid w:val="006C0397"/>
    <w:rsid w:val="006C0D2E"/>
    <w:rsid w:val="006C2FF0"/>
    <w:rsid w:val="006C43B7"/>
    <w:rsid w:val="006C4C13"/>
    <w:rsid w:val="006C620D"/>
    <w:rsid w:val="006C74B5"/>
    <w:rsid w:val="006C7BFD"/>
    <w:rsid w:val="006C7D13"/>
    <w:rsid w:val="006D0782"/>
    <w:rsid w:val="006D0857"/>
    <w:rsid w:val="006D08B9"/>
    <w:rsid w:val="006D0C11"/>
    <w:rsid w:val="006D11A4"/>
    <w:rsid w:val="006D1279"/>
    <w:rsid w:val="006D18AD"/>
    <w:rsid w:val="006D270F"/>
    <w:rsid w:val="006D390A"/>
    <w:rsid w:val="006D4C8D"/>
    <w:rsid w:val="006D7798"/>
    <w:rsid w:val="006D7F5C"/>
    <w:rsid w:val="006E0022"/>
    <w:rsid w:val="006E03CA"/>
    <w:rsid w:val="006E0940"/>
    <w:rsid w:val="006E0D60"/>
    <w:rsid w:val="006E1159"/>
    <w:rsid w:val="006E22B8"/>
    <w:rsid w:val="006E23FA"/>
    <w:rsid w:val="006E2C06"/>
    <w:rsid w:val="006E63D4"/>
    <w:rsid w:val="006E6E14"/>
    <w:rsid w:val="006F078E"/>
    <w:rsid w:val="006F13B6"/>
    <w:rsid w:val="006F1B15"/>
    <w:rsid w:val="006F2C17"/>
    <w:rsid w:val="006F71CD"/>
    <w:rsid w:val="006F7D1B"/>
    <w:rsid w:val="007005B8"/>
    <w:rsid w:val="00700E50"/>
    <w:rsid w:val="00701D83"/>
    <w:rsid w:val="007029A1"/>
    <w:rsid w:val="0070420D"/>
    <w:rsid w:val="0070480D"/>
    <w:rsid w:val="00705D78"/>
    <w:rsid w:val="0070632B"/>
    <w:rsid w:val="00706B99"/>
    <w:rsid w:val="00707981"/>
    <w:rsid w:val="00710DBF"/>
    <w:rsid w:val="00712E57"/>
    <w:rsid w:val="00713AAE"/>
    <w:rsid w:val="00713B50"/>
    <w:rsid w:val="00716279"/>
    <w:rsid w:val="00716B2A"/>
    <w:rsid w:val="00717B9C"/>
    <w:rsid w:val="00720556"/>
    <w:rsid w:val="00722354"/>
    <w:rsid w:val="00723D07"/>
    <w:rsid w:val="00724678"/>
    <w:rsid w:val="007257D2"/>
    <w:rsid w:val="00726E06"/>
    <w:rsid w:val="007279CC"/>
    <w:rsid w:val="007323B9"/>
    <w:rsid w:val="007326CA"/>
    <w:rsid w:val="00732BFF"/>
    <w:rsid w:val="00732DED"/>
    <w:rsid w:val="007330D3"/>
    <w:rsid w:val="007339DF"/>
    <w:rsid w:val="00733B02"/>
    <w:rsid w:val="007348CC"/>
    <w:rsid w:val="007356DE"/>
    <w:rsid w:val="00737D56"/>
    <w:rsid w:val="00740367"/>
    <w:rsid w:val="00742761"/>
    <w:rsid w:val="007432CF"/>
    <w:rsid w:val="007439F0"/>
    <w:rsid w:val="007444C1"/>
    <w:rsid w:val="0074740E"/>
    <w:rsid w:val="00747D6C"/>
    <w:rsid w:val="00750473"/>
    <w:rsid w:val="0075235F"/>
    <w:rsid w:val="007546F2"/>
    <w:rsid w:val="007547F1"/>
    <w:rsid w:val="00754AD2"/>
    <w:rsid w:val="00755703"/>
    <w:rsid w:val="00755E92"/>
    <w:rsid w:val="00756045"/>
    <w:rsid w:val="0075661A"/>
    <w:rsid w:val="007573A1"/>
    <w:rsid w:val="007601A1"/>
    <w:rsid w:val="0076042E"/>
    <w:rsid w:val="007612AD"/>
    <w:rsid w:val="00763138"/>
    <w:rsid w:val="00764B2E"/>
    <w:rsid w:val="00766381"/>
    <w:rsid w:val="007669B7"/>
    <w:rsid w:val="00767E65"/>
    <w:rsid w:val="00770164"/>
    <w:rsid w:val="00770870"/>
    <w:rsid w:val="00770FA2"/>
    <w:rsid w:val="00771B8D"/>
    <w:rsid w:val="00771FFE"/>
    <w:rsid w:val="007722E9"/>
    <w:rsid w:val="00773026"/>
    <w:rsid w:val="0077398C"/>
    <w:rsid w:val="00773E58"/>
    <w:rsid w:val="00774024"/>
    <w:rsid w:val="007741A3"/>
    <w:rsid w:val="00775164"/>
    <w:rsid w:val="00775BD1"/>
    <w:rsid w:val="007761B0"/>
    <w:rsid w:val="00776330"/>
    <w:rsid w:val="00777A9B"/>
    <w:rsid w:val="0078075F"/>
    <w:rsid w:val="007829D1"/>
    <w:rsid w:val="007839B3"/>
    <w:rsid w:val="007844EA"/>
    <w:rsid w:val="007852F8"/>
    <w:rsid w:val="00785D04"/>
    <w:rsid w:val="00786113"/>
    <w:rsid w:val="007877B5"/>
    <w:rsid w:val="00787E7E"/>
    <w:rsid w:val="00790641"/>
    <w:rsid w:val="007906A6"/>
    <w:rsid w:val="00791C3E"/>
    <w:rsid w:val="00794CC0"/>
    <w:rsid w:val="0079618F"/>
    <w:rsid w:val="00796C15"/>
    <w:rsid w:val="007976DD"/>
    <w:rsid w:val="00797E30"/>
    <w:rsid w:val="007A05CE"/>
    <w:rsid w:val="007A0BDC"/>
    <w:rsid w:val="007A16ED"/>
    <w:rsid w:val="007A183C"/>
    <w:rsid w:val="007A1BF9"/>
    <w:rsid w:val="007A1EA2"/>
    <w:rsid w:val="007A27F3"/>
    <w:rsid w:val="007A3835"/>
    <w:rsid w:val="007A4418"/>
    <w:rsid w:val="007A4931"/>
    <w:rsid w:val="007A4949"/>
    <w:rsid w:val="007A70C9"/>
    <w:rsid w:val="007A7F15"/>
    <w:rsid w:val="007B505D"/>
    <w:rsid w:val="007B5EB6"/>
    <w:rsid w:val="007B601D"/>
    <w:rsid w:val="007B672A"/>
    <w:rsid w:val="007B7123"/>
    <w:rsid w:val="007C0191"/>
    <w:rsid w:val="007C05CF"/>
    <w:rsid w:val="007C2279"/>
    <w:rsid w:val="007C24ED"/>
    <w:rsid w:val="007C25C7"/>
    <w:rsid w:val="007C26E7"/>
    <w:rsid w:val="007C2DB4"/>
    <w:rsid w:val="007C386C"/>
    <w:rsid w:val="007C413E"/>
    <w:rsid w:val="007C4201"/>
    <w:rsid w:val="007C492D"/>
    <w:rsid w:val="007C5256"/>
    <w:rsid w:val="007C57F2"/>
    <w:rsid w:val="007C6067"/>
    <w:rsid w:val="007C63CD"/>
    <w:rsid w:val="007C664C"/>
    <w:rsid w:val="007C705C"/>
    <w:rsid w:val="007C746C"/>
    <w:rsid w:val="007C7920"/>
    <w:rsid w:val="007C7A59"/>
    <w:rsid w:val="007C7C3F"/>
    <w:rsid w:val="007D0038"/>
    <w:rsid w:val="007D0FCF"/>
    <w:rsid w:val="007D21F2"/>
    <w:rsid w:val="007D2754"/>
    <w:rsid w:val="007D310D"/>
    <w:rsid w:val="007D35D8"/>
    <w:rsid w:val="007D4F11"/>
    <w:rsid w:val="007D50BB"/>
    <w:rsid w:val="007D583E"/>
    <w:rsid w:val="007E16D9"/>
    <w:rsid w:val="007E18C8"/>
    <w:rsid w:val="007E2F33"/>
    <w:rsid w:val="007E349B"/>
    <w:rsid w:val="007E377F"/>
    <w:rsid w:val="007E396D"/>
    <w:rsid w:val="007E3C4C"/>
    <w:rsid w:val="007E41E8"/>
    <w:rsid w:val="007E6568"/>
    <w:rsid w:val="007E66EB"/>
    <w:rsid w:val="007E671F"/>
    <w:rsid w:val="007E6FFB"/>
    <w:rsid w:val="007F008B"/>
    <w:rsid w:val="007F0231"/>
    <w:rsid w:val="007F067C"/>
    <w:rsid w:val="007F1A66"/>
    <w:rsid w:val="007F2C0A"/>
    <w:rsid w:val="007F3436"/>
    <w:rsid w:val="007F4AA8"/>
    <w:rsid w:val="007F6BF9"/>
    <w:rsid w:val="007F747C"/>
    <w:rsid w:val="007F7614"/>
    <w:rsid w:val="00801BD7"/>
    <w:rsid w:val="00801D8E"/>
    <w:rsid w:val="00801F88"/>
    <w:rsid w:val="008021DA"/>
    <w:rsid w:val="0080260B"/>
    <w:rsid w:val="0080483C"/>
    <w:rsid w:val="008048D1"/>
    <w:rsid w:val="00805889"/>
    <w:rsid w:val="00806585"/>
    <w:rsid w:val="00806BF1"/>
    <w:rsid w:val="00806CE0"/>
    <w:rsid w:val="00806ECD"/>
    <w:rsid w:val="00806FAF"/>
    <w:rsid w:val="00807205"/>
    <w:rsid w:val="008104CB"/>
    <w:rsid w:val="00812054"/>
    <w:rsid w:val="00813B61"/>
    <w:rsid w:val="00813DB2"/>
    <w:rsid w:val="00813E2B"/>
    <w:rsid w:val="008142E4"/>
    <w:rsid w:val="00814545"/>
    <w:rsid w:val="00814563"/>
    <w:rsid w:val="008147B7"/>
    <w:rsid w:val="00814A56"/>
    <w:rsid w:val="00814F35"/>
    <w:rsid w:val="008158D6"/>
    <w:rsid w:val="00815A7B"/>
    <w:rsid w:val="00815C98"/>
    <w:rsid w:val="00816EF5"/>
    <w:rsid w:val="0081720D"/>
    <w:rsid w:val="008178BF"/>
    <w:rsid w:val="00817D05"/>
    <w:rsid w:val="00820427"/>
    <w:rsid w:val="008207AA"/>
    <w:rsid w:val="00820976"/>
    <w:rsid w:val="0082117A"/>
    <w:rsid w:val="00821952"/>
    <w:rsid w:val="00822285"/>
    <w:rsid w:val="008226A7"/>
    <w:rsid w:val="00823732"/>
    <w:rsid w:val="008246BE"/>
    <w:rsid w:val="00825239"/>
    <w:rsid w:val="00826382"/>
    <w:rsid w:val="0082663B"/>
    <w:rsid w:val="00826864"/>
    <w:rsid w:val="00827327"/>
    <w:rsid w:val="0082765D"/>
    <w:rsid w:val="00827805"/>
    <w:rsid w:val="008303B7"/>
    <w:rsid w:val="0083050C"/>
    <w:rsid w:val="00830C06"/>
    <w:rsid w:val="00831136"/>
    <w:rsid w:val="00831145"/>
    <w:rsid w:val="00832A84"/>
    <w:rsid w:val="00832EF4"/>
    <w:rsid w:val="00833559"/>
    <w:rsid w:val="0083356F"/>
    <w:rsid w:val="00833DE6"/>
    <w:rsid w:val="00833E6B"/>
    <w:rsid w:val="00835363"/>
    <w:rsid w:val="00835B1E"/>
    <w:rsid w:val="00835B44"/>
    <w:rsid w:val="00836C77"/>
    <w:rsid w:val="0083718F"/>
    <w:rsid w:val="00837AE3"/>
    <w:rsid w:val="008400AD"/>
    <w:rsid w:val="0084068A"/>
    <w:rsid w:val="00842022"/>
    <w:rsid w:val="00843AC2"/>
    <w:rsid w:val="0084419B"/>
    <w:rsid w:val="00845489"/>
    <w:rsid w:val="008455D5"/>
    <w:rsid w:val="008474DD"/>
    <w:rsid w:val="00851459"/>
    <w:rsid w:val="00852163"/>
    <w:rsid w:val="00854C89"/>
    <w:rsid w:val="0085521E"/>
    <w:rsid w:val="008560DA"/>
    <w:rsid w:val="008562D7"/>
    <w:rsid w:val="00856816"/>
    <w:rsid w:val="00860487"/>
    <w:rsid w:val="008608EF"/>
    <w:rsid w:val="00861700"/>
    <w:rsid w:val="00861AF0"/>
    <w:rsid w:val="00862E5C"/>
    <w:rsid w:val="00863661"/>
    <w:rsid w:val="00863733"/>
    <w:rsid w:val="00863952"/>
    <w:rsid w:val="00863FF4"/>
    <w:rsid w:val="0086447B"/>
    <w:rsid w:val="0086539F"/>
    <w:rsid w:val="008653C3"/>
    <w:rsid w:val="00865937"/>
    <w:rsid w:val="00866058"/>
    <w:rsid w:val="00866817"/>
    <w:rsid w:val="00866BB1"/>
    <w:rsid w:val="00866D05"/>
    <w:rsid w:val="008674E5"/>
    <w:rsid w:val="00867DED"/>
    <w:rsid w:val="0087008C"/>
    <w:rsid w:val="00870AB4"/>
    <w:rsid w:val="00870F41"/>
    <w:rsid w:val="00872C3C"/>
    <w:rsid w:val="00873504"/>
    <w:rsid w:val="0087373C"/>
    <w:rsid w:val="00874036"/>
    <w:rsid w:val="00874401"/>
    <w:rsid w:val="00874A8D"/>
    <w:rsid w:val="00874AF2"/>
    <w:rsid w:val="00875ABD"/>
    <w:rsid w:val="0087701E"/>
    <w:rsid w:val="008773CD"/>
    <w:rsid w:val="00877543"/>
    <w:rsid w:val="008779E1"/>
    <w:rsid w:val="0088086B"/>
    <w:rsid w:val="00880938"/>
    <w:rsid w:val="008818FF"/>
    <w:rsid w:val="0088268D"/>
    <w:rsid w:val="008828EF"/>
    <w:rsid w:val="00882AC0"/>
    <w:rsid w:val="00883850"/>
    <w:rsid w:val="00884201"/>
    <w:rsid w:val="0088495F"/>
    <w:rsid w:val="00887895"/>
    <w:rsid w:val="008906E8"/>
    <w:rsid w:val="008915B3"/>
    <w:rsid w:val="00891A4B"/>
    <w:rsid w:val="00893272"/>
    <w:rsid w:val="0089379E"/>
    <w:rsid w:val="00893F77"/>
    <w:rsid w:val="0089561F"/>
    <w:rsid w:val="00895F11"/>
    <w:rsid w:val="0089680E"/>
    <w:rsid w:val="008A0947"/>
    <w:rsid w:val="008A18C5"/>
    <w:rsid w:val="008A22D9"/>
    <w:rsid w:val="008A47BD"/>
    <w:rsid w:val="008A48D8"/>
    <w:rsid w:val="008A5570"/>
    <w:rsid w:val="008A6663"/>
    <w:rsid w:val="008A6FCB"/>
    <w:rsid w:val="008B061D"/>
    <w:rsid w:val="008B223F"/>
    <w:rsid w:val="008B2B12"/>
    <w:rsid w:val="008B326A"/>
    <w:rsid w:val="008B343F"/>
    <w:rsid w:val="008B3C12"/>
    <w:rsid w:val="008B49A8"/>
    <w:rsid w:val="008B57C6"/>
    <w:rsid w:val="008B5CD3"/>
    <w:rsid w:val="008B5EE2"/>
    <w:rsid w:val="008B67A6"/>
    <w:rsid w:val="008B7F72"/>
    <w:rsid w:val="008C0A9F"/>
    <w:rsid w:val="008C0B7B"/>
    <w:rsid w:val="008C174B"/>
    <w:rsid w:val="008C197A"/>
    <w:rsid w:val="008C1AEA"/>
    <w:rsid w:val="008C2253"/>
    <w:rsid w:val="008C2F47"/>
    <w:rsid w:val="008C4256"/>
    <w:rsid w:val="008C57E0"/>
    <w:rsid w:val="008C67A2"/>
    <w:rsid w:val="008C6E5E"/>
    <w:rsid w:val="008C7F24"/>
    <w:rsid w:val="008D1D77"/>
    <w:rsid w:val="008D2C5C"/>
    <w:rsid w:val="008D2C96"/>
    <w:rsid w:val="008D3DF5"/>
    <w:rsid w:val="008D4B1E"/>
    <w:rsid w:val="008D4FAE"/>
    <w:rsid w:val="008D5715"/>
    <w:rsid w:val="008D60CA"/>
    <w:rsid w:val="008D636E"/>
    <w:rsid w:val="008D6401"/>
    <w:rsid w:val="008D7C03"/>
    <w:rsid w:val="008E0BC9"/>
    <w:rsid w:val="008E22FE"/>
    <w:rsid w:val="008E347C"/>
    <w:rsid w:val="008E3DD1"/>
    <w:rsid w:val="008E3F20"/>
    <w:rsid w:val="008E499C"/>
    <w:rsid w:val="008E4B75"/>
    <w:rsid w:val="008E4F42"/>
    <w:rsid w:val="008E56A9"/>
    <w:rsid w:val="008E789F"/>
    <w:rsid w:val="008E7951"/>
    <w:rsid w:val="008E7F9E"/>
    <w:rsid w:val="008F0093"/>
    <w:rsid w:val="008F0176"/>
    <w:rsid w:val="008F0BE8"/>
    <w:rsid w:val="008F2A46"/>
    <w:rsid w:val="008F2CF0"/>
    <w:rsid w:val="008F341E"/>
    <w:rsid w:val="008F353F"/>
    <w:rsid w:val="008F39EE"/>
    <w:rsid w:val="008F3D1E"/>
    <w:rsid w:val="008F4FB4"/>
    <w:rsid w:val="008F50D7"/>
    <w:rsid w:val="008F58AA"/>
    <w:rsid w:val="008F6504"/>
    <w:rsid w:val="008F65EC"/>
    <w:rsid w:val="008F6FAB"/>
    <w:rsid w:val="008F7C42"/>
    <w:rsid w:val="00900407"/>
    <w:rsid w:val="00900907"/>
    <w:rsid w:val="00901010"/>
    <w:rsid w:val="0090113C"/>
    <w:rsid w:val="00902C1C"/>
    <w:rsid w:val="0090392E"/>
    <w:rsid w:val="00904077"/>
    <w:rsid w:val="00905F2F"/>
    <w:rsid w:val="009064E8"/>
    <w:rsid w:val="00906E8A"/>
    <w:rsid w:val="0090750E"/>
    <w:rsid w:val="009079E9"/>
    <w:rsid w:val="00907FAB"/>
    <w:rsid w:val="00910477"/>
    <w:rsid w:val="0091086A"/>
    <w:rsid w:val="00910F15"/>
    <w:rsid w:val="0091239F"/>
    <w:rsid w:val="00915C55"/>
    <w:rsid w:val="00916605"/>
    <w:rsid w:val="00917D58"/>
    <w:rsid w:val="009239AF"/>
    <w:rsid w:val="00923C2F"/>
    <w:rsid w:val="0092654E"/>
    <w:rsid w:val="00927E1C"/>
    <w:rsid w:val="00927FB4"/>
    <w:rsid w:val="0093006B"/>
    <w:rsid w:val="00931B7A"/>
    <w:rsid w:val="00931D5F"/>
    <w:rsid w:val="009323F3"/>
    <w:rsid w:val="0093275A"/>
    <w:rsid w:val="00932B81"/>
    <w:rsid w:val="00932D77"/>
    <w:rsid w:val="00934DD6"/>
    <w:rsid w:val="009359CB"/>
    <w:rsid w:val="00936412"/>
    <w:rsid w:val="009369B2"/>
    <w:rsid w:val="00936CD9"/>
    <w:rsid w:val="00937725"/>
    <w:rsid w:val="00941735"/>
    <w:rsid w:val="00941B6C"/>
    <w:rsid w:val="00943A52"/>
    <w:rsid w:val="00944349"/>
    <w:rsid w:val="00945354"/>
    <w:rsid w:val="0094686E"/>
    <w:rsid w:val="00946B78"/>
    <w:rsid w:val="00947B7E"/>
    <w:rsid w:val="00947BD2"/>
    <w:rsid w:val="00950DAD"/>
    <w:rsid w:val="00952CE2"/>
    <w:rsid w:val="00953038"/>
    <w:rsid w:val="00954E99"/>
    <w:rsid w:val="0095553A"/>
    <w:rsid w:val="009558FA"/>
    <w:rsid w:val="009601E3"/>
    <w:rsid w:val="00961303"/>
    <w:rsid w:val="009616CA"/>
    <w:rsid w:val="00961DDC"/>
    <w:rsid w:val="009631EA"/>
    <w:rsid w:val="009632D8"/>
    <w:rsid w:val="00963F4A"/>
    <w:rsid w:val="009640CC"/>
    <w:rsid w:val="009641EA"/>
    <w:rsid w:val="00964833"/>
    <w:rsid w:val="009657B0"/>
    <w:rsid w:val="0096606A"/>
    <w:rsid w:val="009664A5"/>
    <w:rsid w:val="00966BAC"/>
    <w:rsid w:val="00966D87"/>
    <w:rsid w:val="0096710E"/>
    <w:rsid w:val="0096721A"/>
    <w:rsid w:val="00967708"/>
    <w:rsid w:val="00967710"/>
    <w:rsid w:val="009678C8"/>
    <w:rsid w:val="009715CB"/>
    <w:rsid w:val="00972B2B"/>
    <w:rsid w:val="00973217"/>
    <w:rsid w:val="00974EAF"/>
    <w:rsid w:val="00976826"/>
    <w:rsid w:val="009769AE"/>
    <w:rsid w:val="009772B4"/>
    <w:rsid w:val="00977ACF"/>
    <w:rsid w:val="00977FF3"/>
    <w:rsid w:val="009803AF"/>
    <w:rsid w:val="009825E2"/>
    <w:rsid w:val="00982B90"/>
    <w:rsid w:val="00982E19"/>
    <w:rsid w:val="009854C6"/>
    <w:rsid w:val="009901C1"/>
    <w:rsid w:val="00990311"/>
    <w:rsid w:val="00990ED9"/>
    <w:rsid w:val="009915AC"/>
    <w:rsid w:val="00992310"/>
    <w:rsid w:val="00992702"/>
    <w:rsid w:val="009942E8"/>
    <w:rsid w:val="00994D70"/>
    <w:rsid w:val="00995B6C"/>
    <w:rsid w:val="00996238"/>
    <w:rsid w:val="009973FF"/>
    <w:rsid w:val="009A0CB6"/>
    <w:rsid w:val="009A23F5"/>
    <w:rsid w:val="009A666A"/>
    <w:rsid w:val="009A6D88"/>
    <w:rsid w:val="009A6E3F"/>
    <w:rsid w:val="009A6F73"/>
    <w:rsid w:val="009A73DB"/>
    <w:rsid w:val="009B16CB"/>
    <w:rsid w:val="009B1FCC"/>
    <w:rsid w:val="009B28D7"/>
    <w:rsid w:val="009B2D2B"/>
    <w:rsid w:val="009B3C9E"/>
    <w:rsid w:val="009B44D1"/>
    <w:rsid w:val="009B6690"/>
    <w:rsid w:val="009B6AF9"/>
    <w:rsid w:val="009B6B9B"/>
    <w:rsid w:val="009B6E5D"/>
    <w:rsid w:val="009B79F3"/>
    <w:rsid w:val="009C0AE1"/>
    <w:rsid w:val="009C2354"/>
    <w:rsid w:val="009C3545"/>
    <w:rsid w:val="009C387F"/>
    <w:rsid w:val="009C3C1A"/>
    <w:rsid w:val="009C4B94"/>
    <w:rsid w:val="009C515E"/>
    <w:rsid w:val="009C51FF"/>
    <w:rsid w:val="009C693D"/>
    <w:rsid w:val="009C6C0E"/>
    <w:rsid w:val="009C7194"/>
    <w:rsid w:val="009C7360"/>
    <w:rsid w:val="009C776D"/>
    <w:rsid w:val="009D11E7"/>
    <w:rsid w:val="009D172D"/>
    <w:rsid w:val="009D2BA2"/>
    <w:rsid w:val="009D34E0"/>
    <w:rsid w:val="009D3981"/>
    <w:rsid w:val="009D39C2"/>
    <w:rsid w:val="009D3D5D"/>
    <w:rsid w:val="009D5DE4"/>
    <w:rsid w:val="009D6200"/>
    <w:rsid w:val="009D65E8"/>
    <w:rsid w:val="009D7141"/>
    <w:rsid w:val="009D781F"/>
    <w:rsid w:val="009E169B"/>
    <w:rsid w:val="009E33E7"/>
    <w:rsid w:val="009E3B68"/>
    <w:rsid w:val="009E3F92"/>
    <w:rsid w:val="009E4BF2"/>
    <w:rsid w:val="009E537C"/>
    <w:rsid w:val="009E5D22"/>
    <w:rsid w:val="009E6565"/>
    <w:rsid w:val="009E705E"/>
    <w:rsid w:val="009F0C21"/>
    <w:rsid w:val="009F0C60"/>
    <w:rsid w:val="009F299C"/>
    <w:rsid w:val="009F2D5C"/>
    <w:rsid w:val="009F331E"/>
    <w:rsid w:val="009F468E"/>
    <w:rsid w:val="009F51CE"/>
    <w:rsid w:val="009F7A1C"/>
    <w:rsid w:val="009F7AEA"/>
    <w:rsid w:val="00A00800"/>
    <w:rsid w:val="00A0254E"/>
    <w:rsid w:val="00A0381A"/>
    <w:rsid w:val="00A0389F"/>
    <w:rsid w:val="00A04C88"/>
    <w:rsid w:val="00A05F1F"/>
    <w:rsid w:val="00A06C13"/>
    <w:rsid w:val="00A071C7"/>
    <w:rsid w:val="00A07EF2"/>
    <w:rsid w:val="00A10315"/>
    <w:rsid w:val="00A10859"/>
    <w:rsid w:val="00A1160C"/>
    <w:rsid w:val="00A11732"/>
    <w:rsid w:val="00A117BF"/>
    <w:rsid w:val="00A13675"/>
    <w:rsid w:val="00A13DA2"/>
    <w:rsid w:val="00A145E4"/>
    <w:rsid w:val="00A1464C"/>
    <w:rsid w:val="00A16798"/>
    <w:rsid w:val="00A17626"/>
    <w:rsid w:val="00A20CFB"/>
    <w:rsid w:val="00A211C4"/>
    <w:rsid w:val="00A2131A"/>
    <w:rsid w:val="00A21557"/>
    <w:rsid w:val="00A24761"/>
    <w:rsid w:val="00A2520D"/>
    <w:rsid w:val="00A25232"/>
    <w:rsid w:val="00A26F7A"/>
    <w:rsid w:val="00A2789C"/>
    <w:rsid w:val="00A30ED5"/>
    <w:rsid w:val="00A31873"/>
    <w:rsid w:val="00A32F9F"/>
    <w:rsid w:val="00A342EA"/>
    <w:rsid w:val="00A34ACA"/>
    <w:rsid w:val="00A353DC"/>
    <w:rsid w:val="00A35F19"/>
    <w:rsid w:val="00A3626B"/>
    <w:rsid w:val="00A373AF"/>
    <w:rsid w:val="00A41203"/>
    <w:rsid w:val="00A4218F"/>
    <w:rsid w:val="00A421CA"/>
    <w:rsid w:val="00A42501"/>
    <w:rsid w:val="00A431EB"/>
    <w:rsid w:val="00A4333B"/>
    <w:rsid w:val="00A43371"/>
    <w:rsid w:val="00A43EBF"/>
    <w:rsid w:val="00A44173"/>
    <w:rsid w:val="00A44350"/>
    <w:rsid w:val="00A44361"/>
    <w:rsid w:val="00A4494C"/>
    <w:rsid w:val="00A44D1F"/>
    <w:rsid w:val="00A4501B"/>
    <w:rsid w:val="00A45CC1"/>
    <w:rsid w:val="00A46EDD"/>
    <w:rsid w:val="00A51D69"/>
    <w:rsid w:val="00A52AA2"/>
    <w:rsid w:val="00A545C4"/>
    <w:rsid w:val="00A5471E"/>
    <w:rsid w:val="00A54E92"/>
    <w:rsid w:val="00A56498"/>
    <w:rsid w:val="00A575CB"/>
    <w:rsid w:val="00A578C0"/>
    <w:rsid w:val="00A57C65"/>
    <w:rsid w:val="00A57DA5"/>
    <w:rsid w:val="00A60407"/>
    <w:rsid w:val="00A60597"/>
    <w:rsid w:val="00A61625"/>
    <w:rsid w:val="00A61644"/>
    <w:rsid w:val="00A61A10"/>
    <w:rsid w:val="00A62BED"/>
    <w:rsid w:val="00A6340E"/>
    <w:rsid w:val="00A638D6"/>
    <w:rsid w:val="00A63B42"/>
    <w:rsid w:val="00A63FB1"/>
    <w:rsid w:val="00A64ACE"/>
    <w:rsid w:val="00A659E6"/>
    <w:rsid w:val="00A65E77"/>
    <w:rsid w:val="00A65FE9"/>
    <w:rsid w:val="00A671D0"/>
    <w:rsid w:val="00A67E26"/>
    <w:rsid w:val="00A67F15"/>
    <w:rsid w:val="00A7126B"/>
    <w:rsid w:val="00A731A5"/>
    <w:rsid w:val="00A732EC"/>
    <w:rsid w:val="00A74653"/>
    <w:rsid w:val="00A76684"/>
    <w:rsid w:val="00A76C33"/>
    <w:rsid w:val="00A77C53"/>
    <w:rsid w:val="00A8125C"/>
    <w:rsid w:val="00A812CA"/>
    <w:rsid w:val="00A82102"/>
    <w:rsid w:val="00A82235"/>
    <w:rsid w:val="00A82589"/>
    <w:rsid w:val="00A832F2"/>
    <w:rsid w:val="00A8353A"/>
    <w:rsid w:val="00A83FF6"/>
    <w:rsid w:val="00A84EB3"/>
    <w:rsid w:val="00A8679D"/>
    <w:rsid w:val="00A86A4F"/>
    <w:rsid w:val="00A901FD"/>
    <w:rsid w:val="00A90938"/>
    <w:rsid w:val="00A9568C"/>
    <w:rsid w:val="00A969B1"/>
    <w:rsid w:val="00A9758C"/>
    <w:rsid w:val="00A97A2A"/>
    <w:rsid w:val="00A97F53"/>
    <w:rsid w:val="00AA03EA"/>
    <w:rsid w:val="00AA0E7F"/>
    <w:rsid w:val="00AA122B"/>
    <w:rsid w:val="00AA203E"/>
    <w:rsid w:val="00AA274C"/>
    <w:rsid w:val="00AA4AB5"/>
    <w:rsid w:val="00AA4F04"/>
    <w:rsid w:val="00AA6D12"/>
    <w:rsid w:val="00AA6E3E"/>
    <w:rsid w:val="00AB2037"/>
    <w:rsid w:val="00AB242D"/>
    <w:rsid w:val="00AB7952"/>
    <w:rsid w:val="00AC036D"/>
    <w:rsid w:val="00AC1311"/>
    <w:rsid w:val="00AC2D23"/>
    <w:rsid w:val="00AC3126"/>
    <w:rsid w:val="00AC38A5"/>
    <w:rsid w:val="00AC3AB9"/>
    <w:rsid w:val="00AC472E"/>
    <w:rsid w:val="00AC54A9"/>
    <w:rsid w:val="00AC66CA"/>
    <w:rsid w:val="00AD123B"/>
    <w:rsid w:val="00AD1BC3"/>
    <w:rsid w:val="00AD20AC"/>
    <w:rsid w:val="00AD23A9"/>
    <w:rsid w:val="00AD2F12"/>
    <w:rsid w:val="00AD330D"/>
    <w:rsid w:val="00AD459B"/>
    <w:rsid w:val="00AD5219"/>
    <w:rsid w:val="00AD607D"/>
    <w:rsid w:val="00AD659D"/>
    <w:rsid w:val="00AD6E96"/>
    <w:rsid w:val="00AD716E"/>
    <w:rsid w:val="00AE07CD"/>
    <w:rsid w:val="00AE2613"/>
    <w:rsid w:val="00AE308E"/>
    <w:rsid w:val="00AE4254"/>
    <w:rsid w:val="00AE4543"/>
    <w:rsid w:val="00AE559E"/>
    <w:rsid w:val="00AE5F5D"/>
    <w:rsid w:val="00AE73A7"/>
    <w:rsid w:val="00AE7A23"/>
    <w:rsid w:val="00AF0442"/>
    <w:rsid w:val="00AF0776"/>
    <w:rsid w:val="00AF0C41"/>
    <w:rsid w:val="00AF1998"/>
    <w:rsid w:val="00AF610D"/>
    <w:rsid w:val="00AF61C3"/>
    <w:rsid w:val="00AF6A05"/>
    <w:rsid w:val="00AF7C3D"/>
    <w:rsid w:val="00AF7DA9"/>
    <w:rsid w:val="00B00030"/>
    <w:rsid w:val="00B0036D"/>
    <w:rsid w:val="00B00AC4"/>
    <w:rsid w:val="00B00DAD"/>
    <w:rsid w:val="00B01833"/>
    <w:rsid w:val="00B02CF5"/>
    <w:rsid w:val="00B03E35"/>
    <w:rsid w:val="00B03E51"/>
    <w:rsid w:val="00B04909"/>
    <w:rsid w:val="00B05261"/>
    <w:rsid w:val="00B0723F"/>
    <w:rsid w:val="00B07CB1"/>
    <w:rsid w:val="00B07F0B"/>
    <w:rsid w:val="00B11144"/>
    <w:rsid w:val="00B130A5"/>
    <w:rsid w:val="00B13603"/>
    <w:rsid w:val="00B13702"/>
    <w:rsid w:val="00B14524"/>
    <w:rsid w:val="00B152E2"/>
    <w:rsid w:val="00B153DE"/>
    <w:rsid w:val="00B174C1"/>
    <w:rsid w:val="00B20635"/>
    <w:rsid w:val="00B2188F"/>
    <w:rsid w:val="00B21B4D"/>
    <w:rsid w:val="00B22FCB"/>
    <w:rsid w:val="00B23407"/>
    <w:rsid w:val="00B26AF2"/>
    <w:rsid w:val="00B27F72"/>
    <w:rsid w:val="00B301A5"/>
    <w:rsid w:val="00B31FDE"/>
    <w:rsid w:val="00B322A6"/>
    <w:rsid w:val="00B32747"/>
    <w:rsid w:val="00B3335A"/>
    <w:rsid w:val="00B33BB0"/>
    <w:rsid w:val="00B33CDE"/>
    <w:rsid w:val="00B34125"/>
    <w:rsid w:val="00B348D6"/>
    <w:rsid w:val="00B356A4"/>
    <w:rsid w:val="00B36566"/>
    <w:rsid w:val="00B3736A"/>
    <w:rsid w:val="00B37605"/>
    <w:rsid w:val="00B426C7"/>
    <w:rsid w:val="00B42AE4"/>
    <w:rsid w:val="00B42DC6"/>
    <w:rsid w:val="00B42E4F"/>
    <w:rsid w:val="00B4461B"/>
    <w:rsid w:val="00B45337"/>
    <w:rsid w:val="00B454F1"/>
    <w:rsid w:val="00B501E6"/>
    <w:rsid w:val="00B504FA"/>
    <w:rsid w:val="00B511AA"/>
    <w:rsid w:val="00B5300B"/>
    <w:rsid w:val="00B5322D"/>
    <w:rsid w:val="00B542BF"/>
    <w:rsid w:val="00B55F2C"/>
    <w:rsid w:val="00B560BE"/>
    <w:rsid w:val="00B60327"/>
    <w:rsid w:val="00B6174E"/>
    <w:rsid w:val="00B61AB9"/>
    <w:rsid w:val="00B6214C"/>
    <w:rsid w:val="00B627E9"/>
    <w:rsid w:val="00B62DEE"/>
    <w:rsid w:val="00B637D5"/>
    <w:rsid w:val="00B63EB0"/>
    <w:rsid w:val="00B6464B"/>
    <w:rsid w:val="00B647A5"/>
    <w:rsid w:val="00B6575C"/>
    <w:rsid w:val="00B65FF0"/>
    <w:rsid w:val="00B664E2"/>
    <w:rsid w:val="00B670DB"/>
    <w:rsid w:val="00B677BA"/>
    <w:rsid w:val="00B70213"/>
    <w:rsid w:val="00B705D6"/>
    <w:rsid w:val="00B7080A"/>
    <w:rsid w:val="00B708B4"/>
    <w:rsid w:val="00B7110C"/>
    <w:rsid w:val="00B72CC4"/>
    <w:rsid w:val="00B72D26"/>
    <w:rsid w:val="00B733F2"/>
    <w:rsid w:val="00B743D3"/>
    <w:rsid w:val="00B75207"/>
    <w:rsid w:val="00B7589A"/>
    <w:rsid w:val="00B7645B"/>
    <w:rsid w:val="00B76641"/>
    <w:rsid w:val="00B76831"/>
    <w:rsid w:val="00B77B60"/>
    <w:rsid w:val="00B804D4"/>
    <w:rsid w:val="00B81C3C"/>
    <w:rsid w:val="00B83EC1"/>
    <w:rsid w:val="00B83FC3"/>
    <w:rsid w:val="00B84602"/>
    <w:rsid w:val="00B85558"/>
    <w:rsid w:val="00B86A07"/>
    <w:rsid w:val="00B86E97"/>
    <w:rsid w:val="00B86FD7"/>
    <w:rsid w:val="00B871E4"/>
    <w:rsid w:val="00B877F5"/>
    <w:rsid w:val="00B9077B"/>
    <w:rsid w:val="00B90CDF"/>
    <w:rsid w:val="00B91657"/>
    <w:rsid w:val="00B91DCF"/>
    <w:rsid w:val="00B931CE"/>
    <w:rsid w:val="00B93FE4"/>
    <w:rsid w:val="00B9500F"/>
    <w:rsid w:val="00B968E0"/>
    <w:rsid w:val="00B97796"/>
    <w:rsid w:val="00BA062A"/>
    <w:rsid w:val="00BA2F2E"/>
    <w:rsid w:val="00BA3687"/>
    <w:rsid w:val="00BA389F"/>
    <w:rsid w:val="00BA4533"/>
    <w:rsid w:val="00BA4821"/>
    <w:rsid w:val="00BA4941"/>
    <w:rsid w:val="00BA4BA4"/>
    <w:rsid w:val="00BA4C0D"/>
    <w:rsid w:val="00BA50EF"/>
    <w:rsid w:val="00BA5399"/>
    <w:rsid w:val="00BA61F7"/>
    <w:rsid w:val="00BA6F55"/>
    <w:rsid w:val="00BA7034"/>
    <w:rsid w:val="00BB019A"/>
    <w:rsid w:val="00BB0637"/>
    <w:rsid w:val="00BB09AB"/>
    <w:rsid w:val="00BB13FC"/>
    <w:rsid w:val="00BB2E53"/>
    <w:rsid w:val="00BB3527"/>
    <w:rsid w:val="00BB3F98"/>
    <w:rsid w:val="00BB4128"/>
    <w:rsid w:val="00BB4DC6"/>
    <w:rsid w:val="00BB4E9A"/>
    <w:rsid w:val="00BB5A0B"/>
    <w:rsid w:val="00BB7A48"/>
    <w:rsid w:val="00BC1FA4"/>
    <w:rsid w:val="00BC2068"/>
    <w:rsid w:val="00BC3BC5"/>
    <w:rsid w:val="00BC45F8"/>
    <w:rsid w:val="00BC4CBC"/>
    <w:rsid w:val="00BC5DCB"/>
    <w:rsid w:val="00BC5FE8"/>
    <w:rsid w:val="00BC6AAA"/>
    <w:rsid w:val="00BD0EBD"/>
    <w:rsid w:val="00BD118A"/>
    <w:rsid w:val="00BD2529"/>
    <w:rsid w:val="00BD2B91"/>
    <w:rsid w:val="00BD4990"/>
    <w:rsid w:val="00BD5830"/>
    <w:rsid w:val="00BD6D8F"/>
    <w:rsid w:val="00BD6E27"/>
    <w:rsid w:val="00BD74CD"/>
    <w:rsid w:val="00BE005E"/>
    <w:rsid w:val="00BE07C2"/>
    <w:rsid w:val="00BE0EE9"/>
    <w:rsid w:val="00BE1040"/>
    <w:rsid w:val="00BE1F3B"/>
    <w:rsid w:val="00BE2222"/>
    <w:rsid w:val="00BE2E9C"/>
    <w:rsid w:val="00BE2EF6"/>
    <w:rsid w:val="00BE38AE"/>
    <w:rsid w:val="00BE4459"/>
    <w:rsid w:val="00BE4F68"/>
    <w:rsid w:val="00BE50A9"/>
    <w:rsid w:val="00BE5274"/>
    <w:rsid w:val="00BE59D3"/>
    <w:rsid w:val="00BE6419"/>
    <w:rsid w:val="00BE7571"/>
    <w:rsid w:val="00BE7937"/>
    <w:rsid w:val="00BE79AB"/>
    <w:rsid w:val="00BF062D"/>
    <w:rsid w:val="00BF0DD6"/>
    <w:rsid w:val="00BF1A47"/>
    <w:rsid w:val="00BF287B"/>
    <w:rsid w:val="00BF2B77"/>
    <w:rsid w:val="00BF3D84"/>
    <w:rsid w:val="00BF477E"/>
    <w:rsid w:val="00BF5A4B"/>
    <w:rsid w:val="00C02856"/>
    <w:rsid w:val="00C064BB"/>
    <w:rsid w:val="00C0661B"/>
    <w:rsid w:val="00C06672"/>
    <w:rsid w:val="00C06D34"/>
    <w:rsid w:val="00C07F61"/>
    <w:rsid w:val="00C12449"/>
    <w:rsid w:val="00C131D3"/>
    <w:rsid w:val="00C15DA1"/>
    <w:rsid w:val="00C15EDB"/>
    <w:rsid w:val="00C16650"/>
    <w:rsid w:val="00C2071C"/>
    <w:rsid w:val="00C20ACE"/>
    <w:rsid w:val="00C21DB9"/>
    <w:rsid w:val="00C22270"/>
    <w:rsid w:val="00C2283E"/>
    <w:rsid w:val="00C22905"/>
    <w:rsid w:val="00C24278"/>
    <w:rsid w:val="00C24E0A"/>
    <w:rsid w:val="00C2560B"/>
    <w:rsid w:val="00C261A9"/>
    <w:rsid w:val="00C266E8"/>
    <w:rsid w:val="00C26AED"/>
    <w:rsid w:val="00C27959"/>
    <w:rsid w:val="00C30B22"/>
    <w:rsid w:val="00C31AE9"/>
    <w:rsid w:val="00C330A6"/>
    <w:rsid w:val="00C34A74"/>
    <w:rsid w:val="00C35512"/>
    <w:rsid w:val="00C35699"/>
    <w:rsid w:val="00C3579B"/>
    <w:rsid w:val="00C3583B"/>
    <w:rsid w:val="00C35B7D"/>
    <w:rsid w:val="00C3690F"/>
    <w:rsid w:val="00C36AB0"/>
    <w:rsid w:val="00C37F5F"/>
    <w:rsid w:val="00C4055F"/>
    <w:rsid w:val="00C42616"/>
    <w:rsid w:val="00C42BBC"/>
    <w:rsid w:val="00C42CD5"/>
    <w:rsid w:val="00C44344"/>
    <w:rsid w:val="00C44C9E"/>
    <w:rsid w:val="00C45777"/>
    <w:rsid w:val="00C4608B"/>
    <w:rsid w:val="00C4640C"/>
    <w:rsid w:val="00C464C1"/>
    <w:rsid w:val="00C5129A"/>
    <w:rsid w:val="00C56C40"/>
    <w:rsid w:val="00C5754C"/>
    <w:rsid w:val="00C57615"/>
    <w:rsid w:val="00C6049B"/>
    <w:rsid w:val="00C6127C"/>
    <w:rsid w:val="00C6132E"/>
    <w:rsid w:val="00C646BB"/>
    <w:rsid w:val="00C6554E"/>
    <w:rsid w:val="00C65C0F"/>
    <w:rsid w:val="00C65CED"/>
    <w:rsid w:val="00C65F26"/>
    <w:rsid w:val="00C66BFC"/>
    <w:rsid w:val="00C674F7"/>
    <w:rsid w:val="00C7061C"/>
    <w:rsid w:val="00C719D2"/>
    <w:rsid w:val="00C722BC"/>
    <w:rsid w:val="00C72546"/>
    <w:rsid w:val="00C73E1C"/>
    <w:rsid w:val="00C74184"/>
    <w:rsid w:val="00C743F3"/>
    <w:rsid w:val="00C74C97"/>
    <w:rsid w:val="00C768E6"/>
    <w:rsid w:val="00C77769"/>
    <w:rsid w:val="00C814FF"/>
    <w:rsid w:val="00C81F4B"/>
    <w:rsid w:val="00C820F1"/>
    <w:rsid w:val="00C834BE"/>
    <w:rsid w:val="00C843F3"/>
    <w:rsid w:val="00C850FC"/>
    <w:rsid w:val="00C85114"/>
    <w:rsid w:val="00C85DF7"/>
    <w:rsid w:val="00C87919"/>
    <w:rsid w:val="00C87F88"/>
    <w:rsid w:val="00C90C52"/>
    <w:rsid w:val="00C91253"/>
    <w:rsid w:val="00C9240D"/>
    <w:rsid w:val="00C94150"/>
    <w:rsid w:val="00C943D6"/>
    <w:rsid w:val="00C956D8"/>
    <w:rsid w:val="00C95ADD"/>
    <w:rsid w:val="00C95C34"/>
    <w:rsid w:val="00CA0258"/>
    <w:rsid w:val="00CA200E"/>
    <w:rsid w:val="00CA21D6"/>
    <w:rsid w:val="00CA230A"/>
    <w:rsid w:val="00CA231A"/>
    <w:rsid w:val="00CA35F6"/>
    <w:rsid w:val="00CA6055"/>
    <w:rsid w:val="00CA690D"/>
    <w:rsid w:val="00CA7257"/>
    <w:rsid w:val="00CA79F4"/>
    <w:rsid w:val="00CB125F"/>
    <w:rsid w:val="00CB1CDC"/>
    <w:rsid w:val="00CB1D92"/>
    <w:rsid w:val="00CB2938"/>
    <w:rsid w:val="00CB31D9"/>
    <w:rsid w:val="00CB3F48"/>
    <w:rsid w:val="00CB3F9A"/>
    <w:rsid w:val="00CB4091"/>
    <w:rsid w:val="00CB48B0"/>
    <w:rsid w:val="00CB4F4E"/>
    <w:rsid w:val="00CB62AE"/>
    <w:rsid w:val="00CB6A99"/>
    <w:rsid w:val="00CB7357"/>
    <w:rsid w:val="00CB7499"/>
    <w:rsid w:val="00CB7A37"/>
    <w:rsid w:val="00CB7FE9"/>
    <w:rsid w:val="00CC03DC"/>
    <w:rsid w:val="00CC2C8E"/>
    <w:rsid w:val="00CC300E"/>
    <w:rsid w:val="00CC31FB"/>
    <w:rsid w:val="00CC54D5"/>
    <w:rsid w:val="00CC5C25"/>
    <w:rsid w:val="00CC5E58"/>
    <w:rsid w:val="00CD049C"/>
    <w:rsid w:val="00CD2161"/>
    <w:rsid w:val="00CD2BF0"/>
    <w:rsid w:val="00CD2E35"/>
    <w:rsid w:val="00CD3373"/>
    <w:rsid w:val="00CD39A8"/>
    <w:rsid w:val="00CD423D"/>
    <w:rsid w:val="00CD4E88"/>
    <w:rsid w:val="00CD6A71"/>
    <w:rsid w:val="00CD72EB"/>
    <w:rsid w:val="00CE04DD"/>
    <w:rsid w:val="00CE1376"/>
    <w:rsid w:val="00CE1452"/>
    <w:rsid w:val="00CE3E82"/>
    <w:rsid w:val="00CE3EB1"/>
    <w:rsid w:val="00CE5969"/>
    <w:rsid w:val="00CE65A4"/>
    <w:rsid w:val="00CE724F"/>
    <w:rsid w:val="00CF1368"/>
    <w:rsid w:val="00CF188C"/>
    <w:rsid w:val="00CF1EAD"/>
    <w:rsid w:val="00CF3129"/>
    <w:rsid w:val="00CF4ABE"/>
    <w:rsid w:val="00CF5E5E"/>
    <w:rsid w:val="00CF63B1"/>
    <w:rsid w:val="00D031E3"/>
    <w:rsid w:val="00D045A0"/>
    <w:rsid w:val="00D048DC"/>
    <w:rsid w:val="00D05E3B"/>
    <w:rsid w:val="00D07045"/>
    <w:rsid w:val="00D12009"/>
    <w:rsid w:val="00D12C17"/>
    <w:rsid w:val="00D1376B"/>
    <w:rsid w:val="00D13E36"/>
    <w:rsid w:val="00D154CD"/>
    <w:rsid w:val="00D1608A"/>
    <w:rsid w:val="00D17398"/>
    <w:rsid w:val="00D17A28"/>
    <w:rsid w:val="00D2015D"/>
    <w:rsid w:val="00D2089D"/>
    <w:rsid w:val="00D20C3D"/>
    <w:rsid w:val="00D21ADC"/>
    <w:rsid w:val="00D23338"/>
    <w:rsid w:val="00D23D18"/>
    <w:rsid w:val="00D24821"/>
    <w:rsid w:val="00D272B5"/>
    <w:rsid w:val="00D3035E"/>
    <w:rsid w:val="00D304EB"/>
    <w:rsid w:val="00D33014"/>
    <w:rsid w:val="00D357C2"/>
    <w:rsid w:val="00D36571"/>
    <w:rsid w:val="00D366AA"/>
    <w:rsid w:val="00D376B9"/>
    <w:rsid w:val="00D4065A"/>
    <w:rsid w:val="00D41592"/>
    <w:rsid w:val="00D43056"/>
    <w:rsid w:val="00D43FB3"/>
    <w:rsid w:val="00D461E9"/>
    <w:rsid w:val="00D467BB"/>
    <w:rsid w:val="00D46B2D"/>
    <w:rsid w:val="00D46C14"/>
    <w:rsid w:val="00D46F75"/>
    <w:rsid w:val="00D476A8"/>
    <w:rsid w:val="00D47825"/>
    <w:rsid w:val="00D47B23"/>
    <w:rsid w:val="00D47EC6"/>
    <w:rsid w:val="00D5039D"/>
    <w:rsid w:val="00D50D60"/>
    <w:rsid w:val="00D51209"/>
    <w:rsid w:val="00D54FFC"/>
    <w:rsid w:val="00D552CA"/>
    <w:rsid w:val="00D5705A"/>
    <w:rsid w:val="00D57535"/>
    <w:rsid w:val="00D5785F"/>
    <w:rsid w:val="00D60C45"/>
    <w:rsid w:val="00D61BB1"/>
    <w:rsid w:val="00D61CAE"/>
    <w:rsid w:val="00D62569"/>
    <w:rsid w:val="00D6446C"/>
    <w:rsid w:val="00D64DB6"/>
    <w:rsid w:val="00D6514D"/>
    <w:rsid w:val="00D655B9"/>
    <w:rsid w:val="00D6581F"/>
    <w:rsid w:val="00D66289"/>
    <w:rsid w:val="00D6630D"/>
    <w:rsid w:val="00D6661E"/>
    <w:rsid w:val="00D66D15"/>
    <w:rsid w:val="00D674CC"/>
    <w:rsid w:val="00D70586"/>
    <w:rsid w:val="00D705E3"/>
    <w:rsid w:val="00D71A7A"/>
    <w:rsid w:val="00D72D1E"/>
    <w:rsid w:val="00D73F17"/>
    <w:rsid w:val="00D73F61"/>
    <w:rsid w:val="00D74A74"/>
    <w:rsid w:val="00D75CE8"/>
    <w:rsid w:val="00D76821"/>
    <w:rsid w:val="00D8103B"/>
    <w:rsid w:val="00D824EC"/>
    <w:rsid w:val="00D82A08"/>
    <w:rsid w:val="00D832A7"/>
    <w:rsid w:val="00D83406"/>
    <w:rsid w:val="00D841F0"/>
    <w:rsid w:val="00D848BF"/>
    <w:rsid w:val="00D84DAD"/>
    <w:rsid w:val="00D858DF"/>
    <w:rsid w:val="00D86A0A"/>
    <w:rsid w:val="00D873A2"/>
    <w:rsid w:val="00D90D2F"/>
    <w:rsid w:val="00D90EF4"/>
    <w:rsid w:val="00D910F0"/>
    <w:rsid w:val="00D9266A"/>
    <w:rsid w:val="00D926D8"/>
    <w:rsid w:val="00D93FA0"/>
    <w:rsid w:val="00D94A99"/>
    <w:rsid w:val="00D95083"/>
    <w:rsid w:val="00D958EE"/>
    <w:rsid w:val="00D95E50"/>
    <w:rsid w:val="00D9774E"/>
    <w:rsid w:val="00D979D0"/>
    <w:rsid w:val="00DA06D2"/>
    <w:rsid w:val="00DA159C"/>
    <w:rsid w:val="00DA3F40"/>
    <w:rsid w:val="00DA7BB2"/>
    <w:rsid w:val="00DB0013"/>
    <w:rsid w:val="00DB19AE"/>
    <w:rsid w:val="00DB2EAA"/>
    <w:rsid w:val="00DB327A"/>
    <w:rsid w:val="00DB3738"/>
    <w:rsid w:val="00DB7D91"/>
    <w:rsid w:val="00DC0054"/>
    <w:rsid w:val="00DC08FB"/>
    <w:rsid w:val="00DC099A"/>
    <w:rsid w:val="00DC18BF"/>
    <w:rsid w:val="00DC235D"/>
    <w:rsid w:val="00DC281B"/>
    <w:rsid w:val="00DC28FD"/>
    <w:rsid w:val="00DC2D60"/>
    <w:rsid w:val="00DC2E22"/>
    <w:rsid w:val="00DC3075"/>
    <w:rsid w:val="00DC448D"/>
    <w:rsid w:val="00DC5F7F"/>
    <w:rsid w:val="00DC6723"/>
    <w:rsid w:val="00DC69AC"/>
    <w:rsid w:val="00DD07DF"/>
    <w:rsid w:val="00DD1279"/>
    <w:rsid w:val="00DD1373"/>
    <w:rsid w:val="00DD2357"/>
    <w:rsid w:val="00DD2B6E"/>
    <w:rsid w:val="00DD357E"/>
    <w:rsid w:val="00DD4622"/>
    <w:rsid w:val="00DD4FF7"/>
    <w:rsid w:val="00DD6E93"/>
    <w:rsid w:val="00DD7711"/>
    <w:rsid w:val="00DE0012"/>
    <w:rsid w:val="00DE0497"/>
    <w:rsid w:val="00DE0DD9"/>
    <w:rsid w:val="00DE1079"/>
    <w:rsid w:val="00DE1FBC"/>
    <w:rsid w:val="00DE2DC9"/>
    <w:rsid w:val="00DE3DE6"/>
    <w:rsid w:val="00DE4576"/>
    <w:rsid w:val="00DE5CAE"/>
    <w:rsid w:val="00DE7A6E"/>
    <w:rsid w:val="00DE7C76"/>
    <w:rsid w:val="00DF00AF"/>
    <w:rsid w:val="00DF0735"/>
    <w:rsid w:val="00DF0F13"/>
    <w:rsid w:val="00DF4195"/>
    <w:rsid w:val="00DF4231"/>
    <w:rsid w:val="00DF7072"/>
    <w:rsid w:val="00E00169"/>
    <w:rsid w:val="00E0053D"/>
    <w:rsid w:val="00E00D1B"/>
    <w:rsid w:val="00E00DE7"/>
    <w:rsid w:val="00E035DD"/>
    <w:rsid w:val="00E03771"/>
    <w:rsid w:val="00E03887"/>
    <w:rsid w:val="00E04DFD"/>
    <w:rsid w:val="00E05086"/>
    <w:rsid w:val="00E059A3"/>
    <w:rsid w:val="00E06C61"/>
    <w:rsid w:val="00E06D08"/>
    <w:rsid w:val="00E10EE9"/>
    <w:rsid w:val="00E11DB9"/>
    <w:rsid w:val="00E12457"/>
    <w:rsid w:val="00E12B7D"/>
    <w:rsid w:val="00E13C7A"/>
    <w:rsid w:val="00E16F81"/>
    <w:rsid w:val="00E1791A"/>
    <w:rsid w:val="00E179AF"/>
    <w:rsid w:val="00E17AFC"/>
    <w:rsid w:val="00E202FC"/>
    <w:rsid w:val="00E2135B"/>
    <w:rsid w:val="00E222F2"/>
    <w:rsid w:val="00E230C9"/>
    <w:rsid w:val="00E23733"/>
    <w:rsid w:val="00E24097"/>
    <w:rsid w:val="00E24166"/>
    <w:rsid w:val="00E243B3"/>
    <w:rsid w:val="00E244D6"/>
    <w:rsid w:val="00E247DD"/>
    <w:rsid w:val="00E2507A"/>
    <w:rsid w:val="00E25BE3"/>
    <w:rsid w:val="00E306A1"/>
    <w:rsid w:val="00E30ACD"/>
    <w:rsid w:val="00E31719"/>
    <w:rsid w:val="00E32B9E"/>
    <w:rsid w:val="00E32BAA"/>
    <w:rsid w:val="00E335DB"/>
    <w:rsid w:val="00E34615"/>
    <w:rsid w:val="00E34676"/>
    <w:rsid w:val="00E347E2"/>
    <w:rsid w:val="00E3609D"/>
    <w:rsid w:val="00E36A70"/>
    <w:rsid w:val="00E36CFB"/>
    <w:rsid w:val="00E3724A"/>
    <w:rsid w:val="00E37D4B"/>
    <w:rsid w:val="00E4023B"/>
    <w:rsid w:val="00E40AD4"/>
    <w:rsid w:val="00E40DD2"/>
    <w:rsid w:val="00E413FD"/>
    <w:rsid w:val="00E41F74"/>
    <w:rsid w:val="00E41FBD"/>
    <w:rsid w:val="00E42CB4"/>
    <w:rsid w:val="00E43479"/>
    <w:rsid w:val="00E43877"/>
    <w:rsid w:val="00E45B3A"/>
    <w:rsid w:val="00E46B6B"/>
    <w:rsid w:val="00E474DC"/>
    <w:rsid w:val="00E4757B"/>
    <w:rsid w:val="00E47F16"/>
    <w:rsid w:val="00E502D7"/>
    <w:rsid w:val="00E504C8"/>
    <w:rsid w:val="00E509BA"/>
    <w:rsid w:val="00E511EB"/>
    <w:rsid w:val="00E530B7"/>
    <w:rsid w:val="00E53757"/>
    <w:rsid w:val="00E53BD3"/>
    <w:rsid w:val="00E55AC5"/>
    <w:rsid w:val="00E57407"/>
    <w:rsid w:val="00E5782F"/>
    <w:rsid w:val="00E57853"/>
    <w:rsid w:val="00E57D25"/>
    <w:rsid w:val="00E60205"/>
    <w:rsid w:val="00E6132C"/>
    <w:rsid w:val="00E613F9"/>
    <w:rsid w:val="00E618DF"/>
    <w:rsid w:val="00E61F98"/>
    <w:rsid w:val="00E622BC"/>
    <w:rsid w:val="00E64AFA"/>
    <w:rsid w:val="00E654E9"/>
    <w:rsid w:val="00E65A73"/>
    <w:rsid w:val="00E66E48"/>
    <w:rsid w:val="00E67587"/>
    <w:rsid w:val="00E70E13"/>
    <w:rsid w:val="00E71048"/>
    <w:rsid w:val="00E710D8"/>
    <w:rsid w:val="00E71736"/>
    <w:rsid w:val="00E71B68"/>
    <w:rsid w:val="00E71FAF"/>
    <w:rsid w:val="00E72774"/>
    <w:rsid w:val="00E72C9B"/>
    <w:rsid w:val="00E741B3"/>
    <w:rsid w:val="00E750CA"/>
    <w:rsid w:val="00E75AA4"/>
    <w:rsid w:val="00E75EFB"/>
    <w:rsid w:val="00E76085"/>
    <w:rsid w:val="00E77049"/>
    <w:rsid w:val="00E77285"/>
    <w:rsid w:val="00E776D5"/>
    <w:rsid w:val="00E7783B"/>
    <w:rsid w:val="00E778F9"/>
    <w:rsid w:val="00E77BEF"/>
    <w:rsid w:val="00E77D13"/>
    <w:rsid w:val="00E801E9"/>
    <w:rsid w:val="00E81808"/>
    <w:rsid w:val="00E82E63"/>
    <w:rsid w:val="00E830A6"/>
    <w:rsid w:val="00E86125"/>
    <w:rsid w:val="00E864DE"/>
    <w:rsid w:val="00E86DD2"/>
    <w:rsid w:val="00E90517"/>
    <w:rsid w:val="00E9053B"/>
    <w:rsid w:val="00E91660"/>
    <w:rsid w:val="00E922F8"/>
    <w:rsid w:val="00E924F0"/>
    <w:rsid w:val="00E9253E"/>
    <w:rsid w:val="00E926A3"/>
    <w:rsid w:val="00E92E00"/>
    <w:rsid w:val="00E94178"/>
    <w:rsid w:val="00E94183"/>
    <w:rsid w:val="00E94463"/>
    <w:rsid w:val="00E949E3"/>
    <w:rsid w:val="00E94C52"/>
    <w:rsid w:val="00E9529A"/>
    <w:rsid w:val="00E95570"/>
    <w:rsid w:val="00E9576C"/>
    <w:rsid w:val="00E958F9"/>
    <w:rsid w:val="00E962E2"/>
    <w:rsid w:val="00EA01BB"/>
    <w:rsid w:val="00EA12A0"/>
    <w:rsid w:val="00EA149A"/>
    <w:rsid w:val="00EA17CB"/>
    <w:rsid w:val="00EA2EB1"/>
    <w:rsid w:val="00EA3DF1"/>
    <w:rsid w:val="00EA3EEE"/>
    <w:rsid w:val="00EA5349"/>
    <w:rsid w:val="00EA5642"/>
    <w:rsid w:val="00EA5C88"/>
    <w:rsid w:val="00EB0A46"/>
    <w:rsid w:val="00EB1B55"/>
    <w:rsid w:val="00EB39F9"/>
    <w:rsid w:val="00EB3F99"/>
    <w:rsid w:val="00EB52A7"/>
    <w:rsid w:val="00EB52DD"/>
    <w:rsid w:val="00EB539A"/>
    <w:rsid w:val="00EB63E2"/>
    <w:rsid w:val="00EC012E"/>
    <w:rsid w:val="00EC0C52"/>
    <w:rsid w:val="00EC133C"/>
    <w:rsid w:val="00EC1800"/>
    <w:rsid w:val="00EC2321"/>
    <w:rsid w:val="00EC3567"/>
    <w:rsid w:val="00EC51E8"/>
    <w:rsid w:val="00EC6F2E"/>
    <w:rsid w:val="00EC78A8"/>
    <w:rsid w:val="00ED160F"/>
    <w:rsid w:val="00ED1D90"/>
    <w:rsid w:val="00ED21BE"/>
    <w:rsid w:val="00ED2947"/>
    <w:rsid w:val="00ED3969"/>
    <w:rsid w:val="00ED4033"/>
    <w:rsid w:val="00ED5C4B"/>
    <w:rsid w:val="00ED745D"/>
    <w:rsid w:val="00ED78CA"/>
    <w:rsid w:val="00EE0265"/>
    <w:rsid w:val="00EE1DE5"/>
    <w:rsid w:val="00EE2945"/>
    <w:rsid w:val="00EE2BC4"/>
    <w:rsid w:val="00EE30B3"/>
    <w:rsid w:val="00EE334B"/>
    <w:rsid w:val="00EE3979"/>
    <w:rsid w:val="00EE4542"/>
    <w:rsid w:val="00EE4A6E"/>
    <w:rsid w:val="00EE5006"/>
    <w:rsid w:val="00EE60C8"/>
    <w:rsid w:val="00EE64F9"/>
    <w:rsid w:val="00EE6FAD"/>
    <w:rsid w:val="00EE733A"/>
    <w:rsid w:val="00EF06CF"/>
    <w:rsid w:val="00EF0B15"/>
    <w:rsid w:val="00EF0B35"/>
    <w:rsid w:val="00EF0E8C"/>
    <w:rsid w:val="00EF109A"/>
    <w:rsid w:val="00EF144D"/>
    <w:rsid w:val="00EF16F1"/>
    <w:rsid w:val="00EF1803"/>
    <w:rsid w:val="00EF2229"/>
    <w:rsid w:val="00EF472C"/>
    <w:rsid w:val="00EF4E5A"/>
    <w:rsid w:val="00EF5168"/>
    <w:rsid w:val="00EF5404"/>
    <w:rsid w:val="00EF5FFD"/>
    <w:rsid w:val="00EF5FFF"/>
    <w:rsid w:val="00EF6AD7"/>
    <w:rsid w:val="00EF77B5"/>
    <w:rsid w:val="00F00245"/>
    <w:rsid w:val="00F01A6C"/>
    <w:rsid w:val="00F01BC7"/>
    <w:rsid w:val="00F02E67"/>
    <w:rsid w:val="00F02F75"/>
    <w:rsid w:val="00F03270"/>
    <w:rsid w:val="00F03C5B"/>
    <w:rsid w:val="00F04D49"/>
    <w:rsid w:val="00F072A3"/>
    <w:rsid w:val="00F1003F"/>
    <w:rsid w:val="00F106BD"/>
    <w:rsid w:val="00F1175F"/>
    <w:rsid w:val="00F11AF3"/>
    <w:rsid w:val="00F12A84"/>
    <w:rsid w:val="00F12EE7"/>
    <w:rsid w:val="00F13B89"/>
    <w:rsid w:val="00F140EA"/>
    <w:rsid w:val="00F1427E"/>
    <w:rsid w:val="00F1465A"/>
    <w:rsid w:val="00F21250"/>
    <w:rsid w:val="00F2246D"/>
    <w:rsid w:val="00F22D14"/>
    <w:rsid w:val="00F23711"/>
    <w:rsid w:val="00F237A2"/>
    <w:rsid w:val="00F24108"/>
    <w:rsid w:val="00F2411F"/>
    <w:rsid w:val="00F255F5"/>
    <w:rsid w:val="00F25AC9"/>
    <w:rsid w:val="00F25F7A"/>
    <w:rsid w:val="00F260B2"/>
    <w:rsid w:val="00F26427"/>
    <w:rsid w:val="00F26DE7"/>
    <w:rsid w:val="00F27D32"/>
    <w:rsid w:val="00F27DF3"/>
    <w:rsid w:val="00F31338"/>
    <w:rsid w:val="00F3208B"/>
    <w:rsid w:val="00F325D6"/>
    <w:rsid w:val="00F33182"/>
    <w:rsid w:val="00F332F2"/>
    <w:rsid w:val="00F3481E"/>
    <w:rsid w:val="00F34B22"/>
    <w:rsid w:val="00F36ADF"/>
    <w:rsid w:val="00F3768F"/>
    <w:rsid w:val="00F4141A"/>
    <w:rsid w:val="00F43631"/>
    <w:rsid w:val="00F436E6"/>
    <w:rsid w:val="00F438D0"/>
    <w:rsid w:val="00F441C6"/>
    <w:rsid w:val="00F44341"/>
    <w:rsid w:val="00F45C2C"/>
    <w:rsid w:val="00F46DB4"/>
    <w:rsid w:val="00F500F9"/>
    <w:rsid w:val="00F50B2D"/>
    <w:rsid w:val="00F5481A"/>
    <w:rsid w:val="00F54C75"/>
    <w:rsid w:val="00F54EBC"/>
    <w:rsid w:val="00F553E4"/>
    <w:rsid w:val="00F6071C"/>
    <w:rsid w:val="00F61219"/>
    <w:rsid w:val="00F61300"/>
    <w:rsid w:val="00F61536"/>
    <w:rsid w:val="00F6227A"/>
    <w:rsid w:val="00F62902"/>
    <w:rsid w:val="00F63160"/>
    <w:rsid w:val="00F63AC2"/>
    <w:rsid w:val="00F6463A"/>
    <w:rsid w:val="00F647E6"/>
    <w:rsid w:val="00F658CE"/>
    <w:rsid w:val="00F67575"/>
    <w:rsid w:val="00F67EC9"/>
    <w:rsid w:val="00F70AEC"/>
    <w:rsid w:val="00F70EAC"/>
    <w:rsid w:val="00F71F76"/>
    <w:rsid w:val="00F727B2"/>
    <w:rsid w:val="00F73818"/>
    <w:rsid w:val="00F771E0"/>
    <w:rsid w:val="00F77F17"/>
    <w:rsid w:val="00F80F37"/>
    <w:rsid w:val="00F825D3"/>
    <w:rsid w:val="00F82679"/>
    <w:rsid w:val="00F842C5"/>
    <w:rsid w:val="00F84B7B"/>
    <w:rsid w:val="00F84E1C"/>
    <w:rsid w:val="00F85B63"/>
    <w:rsid w:val="00F87970"/>
    <w:rsid w:val="00F87B69"/>
    <w:rsid w:val="00F901C2"/>
    <w:rsid w:val="00F934F4"/>
    <w:rsid w:val="00F959D4"/>
    <w:rsid w:val="00F963AA"/>
    <w:rsid w:val="00F971BA"/>
    <w:rsid w:val="00F976AA"/>
    <w:rsid w:val="00FA1F33"/>
    <w:rsid w:val="00FA2960"/>
    <w:rsid w:val="00FA2D85"/>
    <w:rsid w:val="00FA3AF3"/>
    <w:rsid w:val="00FA45B8"/>
    <w:rsid w:val="00FA470C"/>
    <w:rsid w:val="00FA526F"/>
    <w:rsid w:val="00FA63A1"/>
    <w:rsid w:val="00FA734B"/>
    <w:rsid w:val="00FA7B07"/>
    <w:rsid w:val="00FB10C9"/>
    <w:rsid w:val="00FB2302"/>
    <w:rsid w:val="00FB268A"/>
    <w:rsid w:val="00FB3F50"/>
    <w:rsid w:val="00FB417F"/>
    <w:rsid w:val="00FB4DE4"/>
    <w:rsid w:val="00FB6A45"/>
    <w:rsid w:val="00FB6E63"/>
    <w:rsid w:val="00FB730E"/>
    <w:rsid w:val="00FC2DBC"/>
    <w:rsid w:val="00FC2EAA"/>
    <w:rsid w:val="00FC5B0D"/>
    <w:rsid w:val="00FC5DF6"/>
    <w:rsid w:val="00FC6A0C"/>
    <w:rsid w:val="00FC7509"/>
    <w:rsid w:val="00FD1CC8"/>
    <w:rsid w:val="00FD272C"/>
    <w:rsid w:val="00FD28C4"/>
    <w:rsid w:val="00FD2CB3"/>
    <w:rsid w:val="00FD3340"/>
    <w:rsid w:val="00FD372D"/>
    <w:rsid w:val="00FD444E"/>
    <w:rsid w:val="00FD5BB6"/>
    <w:rsid w:val="00FD61F5"/>
    <w:rsid w:val="00FD695A"/>
    <w:rsid w:val="00FD6BBB"/>
    <w:rsid w:val="00FD6BED"/>
    <w:rsid w:val="00FD7076"/>
    <w:rsid w:val="00FD7713"/>
    <w:rsid w:val="00FE026D"/>
    <w:rsid w:val="00FE0876"/>
    <w:rsid w:val="00FE0C9A"/>
    <w:rsid w:val="00FE182E"/>
    <w:rsid w:val="00FE4052"/>
    <w:rsid w:val="00FE4386"/>
    <w:rsid w:val="00FE6EF4"/>
    <w:rsid w:val="00FE7DBF"/>
    <w:rsid w:val="00FF0C72"/>
    <w:rsid w:val="00FF0C90"/>
    <w:rsid w:val="00FF3086"/>
    <w:rsid w:val="00FF36BC"/>
    <w:rsid w:val="00FF4ABB"/>
    <w:rsid w:val="00FF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159C"/>
    <w:pPr>
      <w:widowControl w:val="0"/>
      <w:jc w:val="both"/>
    </w:pPr>
    <w:rPr>
      <w:rFonts w:ascii="Times New Roman" w:hAnsi="Times New Roman"/>
      <w:sz w:val="20"/>
    </w:r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1,cap2,cap11,Légende-figure,Légende-figure Char,Beschrifubg,Beschriftung Char,label,cap11 Char,cap11 Char Char Char,captions,cap3,cap4,cap5,cap6,cap7"/>
    <w:basedOn w:val="a0"/>
    <w:next w:val="a0"/>
    <w:link w:val="Char7"/>
    <w:unhideWhenUsed/>
    <w:qFormat/>
    <w:rsid w:val="004A6E59"/>
    <w:pPr>
      <w:widowControl/>
      <w:overflowPunct w:val="0"/>
      <w:autoSpaceDE w:val="0"/>
      <w:autoSpaceDN w:val="0"/>
      <w:adjustRightInd w:val="0"/>
      <w:spacing w:after="200"/>
      <w:jc w:val="center"/>
      <w:textAlignment w:val="baseline"/>
    </w:pPr>
    <w:rPr>
      <w:rFonts w:eastAsia="宋体" w:cs="Times New Roman"/>
      <w:iCs/>
      <w:color w:val="000000" w:themeColor="text1"/>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条目 Char,cap1 Char,cap2 Char,cap11 Char1,Légende-figure Char1,Légende-figure Char Char,Beschrifubg Char,label Char"/>
    <w:link w:val="af1"/>
    <w:qFormat/>
    <w:locked/>
    <w:rsid w:val="004A6E59"/>
    <w:rPr>
      <w:rFonts w:ascii="Times New Roman" w:eastAsia="宋体" w:hAnsi="Times New Roman" w:cs="Times New Roman"/>
      <w:iCs/>
      <w:color w:val="000000" w:themeColor="text1"/>
      <w:kern w:val="0"/>
      <w:sz w:val="18"/>
      <w:szCs w:val="18"/>
      <w:lang w:val="en-GB" w:eastAsia="en-US"/>
    </w:rPr>
  </w:style>
  <w:style w:type="paragraph" w:styleId="a">
    <w:name w:val="List Bullet"/>
    <w:basedOn w:val="a0"/>
    <w:qFormat/>
    <w:rsid w:val="00835363"/>
    <w:pPr>
      <w:numPr>
        <w:numId w:val="5"/>
      </w:numPr>
      <w:ind w:hangingChars="200" w:hanging="200"/>
    </w:pPr>
    <w:rPr>
      <w:rFonts w:eastAsia="黑体" w:cs="Times New Roman"/>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6"/>
      </w:numPr>
      <w:spacing w:after="200" w:line="276" w:lineRule="auto"/>
      <w:jc w:val="left"/>
    </w:pPr>
    <w:rPr>
      <w:rFonts w:eastAsia="宋体"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3">
    <w:name w:val="Emphasis"/>
    <w:uiPriority w:val="20"/>
    <w:qFormat/>
    <w:rsid w:val="00496923"/>
    <w:rPr>
      <w:i/>
      <w:iCs/>
    </w:rPr>
  </w:style>
  <w:style w:type="character" w:customStyle="1" w:styleId="apple-converted-space">
    <w:name w:val="apple-converted-space"/>
    <w:qFormat/>
    <w:rsid w:val="00E202FC"/>
  </w:style>
  <w:style w:type="paragraph" w:customStyle="1" w:styleId="TdocHeading1">
    <w:name w:val="Tdoc_Heading_1"/>
    <w:basedOn w:val="1"/>
    <w:next w:val="a1"/>
    <w:autoRedefine/>
    <w:rsid w:val="008F0B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customStyle="1" w:styleId="B2">
    <w:name w:val="B2"/>
    <w:basedOn w:val="a0"/>
    <w:link w:val="B2Char"/>
    <w:qFormat/>
    <w:rsid w:val="004D0407"/>
    <w:pPr>
      <w:widowControl/>
      <w:spacing w:after="180"/>
      <w:ind w:left="851" w:hanging="284"/>
      <w:jc w:val="left"/>
    </w:pPr>
    <w:rPr>
      <w:rFonts w:eastAsia="宋体" w:cs="Times New Roman"/>
      <w:kern w:val="0"/>
      <w:szCs w:val="20"/>
      <w:lang w:val="x-none" w:eastAsia="en-US"/>
    </w:rPr>
  </w:style>
  <w:style w:type="character" w:customStyle="1" w:styleId="B2Char">
    <w:name w:val="B2 Char"/>
    <w:link w:val="B2"/>
    <w:qFormat/>
    <w:rsid w:val="004D0407"/>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159C"/>
    <w:pPr>
      <w:widowControl w:val="0"/>
      <w:jc w:val="both"/>
    </w:pPr>
    <w:rPr>
      <w:rFonts w:ascii="Times New Roman" w:hAnsi="Times New Roman"/>
      <w:sz w:val="20"/>
    </w:rPr>
  </w:style>
  <w:style w:type="paragraph" w:styleId="1">
    <w:name w:val="heading 1"/>
    <w:basedOn w:val="a0"/>
    <w:next w:val="a1"/>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0">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1,cap2,cap11,Légende-figure,Légende-figure Char,Beschrifubg,Beschriftung Char,label,cap11 Char,cap11 Char Char Char,captions,cap3,cap4,cap5,cap6,cap7"/>
    <w:basedOn w:val="a0"/>
    <w:next w:val="a0"/>
    <w:link w:val="Char7"/>
    <w:unhideWhenUsed/>
    <w:qFormat/>
    <w:rsid w:val="004A6E59"/>
    <w:pPr>
      <w:widowControl/>
      <w:overflowPunct w:val="0"/>
      <w:autoSpaceDE w:val="0"/>
      <w:autoSpaceDN w:val="0"/>
      <w:adjustRightInd w:val="0"/>
      <w:spacing w:after="200"/>
      <w:jc w:val="center"/>
      <w:textAlignment w:val="baseline"/>
    </w:pPr>
    <w:rPr>
      <w:rFonts w:eastAsia="宋体" w:cs="Times New Roman"/>
      <w:iCs/>
      <w:color w:val="000000" w:themeColor="text1"/>
      <w:kern w:val="0"/>
      <w:sz w:val="18"/>
      <w:szCs w:val="18"/>
      <w:lang w:val="en-GB" w:eastAsia="en-US"/>
    </w:rPr>
  </w:style>
  <w:style w:type="character" w:customStyle="1" w:styleId="Char7">
    <w:name w:val="题注 Char"/>
    <w:aliases w:val="cap Char1,cap Char Char,Caption Char1 Char Char,cap Char Char1 Char,Caption Char Char1 Char Char,cap Char2 Char,Caption Char Char,条目 Char,cap1 Char,cap2 Char,cap11 Char1,Légende-figure Char1,Légende-figure Char Char,Beschrifubg Char,label Char"/>
    <w:link w:val="af1"/>
    <w:qFormat/>
    <w:locked/>
    <w:rsid w:val="004A6E59"/>
    <w:rPr>
      <w:rFonts w:ascii="Times New Roman" w:eastAsia="宋体" w:hAnsi="Times New Roman" w:cs="Times New Roman"/>
      <w:iCs/>
      <w:color w:val="000000" w:themeColor="text1"/>
      <w:kern w:val="0"/>
      <w:sz w:val="18"/>
      <w:szCs w:val="18"/>
      <w:lang w:val="en-GB" w:eastAsia="en-US"/>
    </w:rPr>
  </w:style>
  <w:style w:type="paragraph" w:styleId="a">
    <w:name w:val="List Bullet"/>
    <w:basedOn w:val="a0"/>
    <w:qFormat/>
    <w:rsid w:val="00835363"/>
    <w:pPr>
      <w:numPr>
        <w:numId w:val="5"/>
      </w:numPr>
      <w:ind w:hangingChars="200" w:hanging="200"/>
    </w:pPr>
    <w:rPr>
      <w:rFonts w:eastAsia="黑体" w:cs="Times New Roman"/>
      <w:szCs w:val="20"/>
      <w:lang w:eastAsia="ja-JP"/>
    </w:rPr>
  </w:style>
  <w:style w:type="paragraph" w:styleId="af2">
    <w:name w:val="Revision"/>
    <w:hidden/>
    <w:uiPriority w:val="99"/>
    <w:semiHidden/>
    <w:rsid w:val="00410A8C"/>
  </w:style>
  <w:style w:type="paragraph" w:customStyle="1" w:styleId="RAN1bullet2">
    <w:name w:val="RAN1 bullet2"/>
    <w:basedOn w:val="a0"/>
    <w:qFormat/>
    <w:rsid w:val="00F976AA"/>
    <w:pPr>
      <w:widowControl/>
      <w:numPr>
        <w:ilvl w:val="1"/>
        <w:numId w:val="6"/>
      </w:numPr>
      <w:spacing w:after="200" w:line="276" w:lineRule="auto"/>
      <w:jc w:val="left"/>
    </w:pPr>
    <w:rPr>
      <w:rFonts w:eastAsia="宋体"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3">
    <w:name w:val="Emphasis"/>
    <w:uiPriority w:val="20"/>
    <w:qFormat/>
    <w:rsid w:val="00496923"/>
    <w:rPr>
      <w:i/>
      <w:iCs/>
    </w:rPr>
  </w:style>
  <w:style w:type="character" w:customStyle="1" w:styleId="apple-converted-space">
    <w:name w:val="apple-converted-space"/>
    <w:qFormat/>
    <w:rsid w:val="00E202FC"/>
  </w:style>
  <w:style w:type="paragraph" w:customStyle="1" w:styleId="TdocHeading1">
    <w:name w:val="Tdoc_Heading_1"/>
    <w:basedOn w:val="1"/>
    <w:next w:val="a1"/>
    <w:autoRedefine/>
    <w:rsid w:val="008F0B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customStyle="1" w:styleId="B2">
    <w:name w:val="B2"/>
    <w:basedOn w:val="a0"/>
    <w:link w:val="B2Char"/>
    <w:qFormat/>
    <w:rsid w:val="004D0407"/>
    <w:pPr>
      <w:widowControl/>
      <w:spacing w:after="180"/>
      <w:ind w:left="851" w:hanging="284"/>
      <w:jc w:val="left"/>
    </w:pPr>
    <w:rPr>
      <w:rFonts w:eastAsia="宋体" w:cs="Times New Roman"/>
      <w:kern w:val="0"/>
      <w:szCs w:val="20"/>
      <w:lang w:val="x-none" w:eastAsia="en-US"/>
    </w:rPr>
  </w:style>
  <w:style w:type="character" w:customStyle="1" w:styleId="B2Char">
    <w:name w:val="B2 Char"/>
    <w:link w:val="B2"/>
    <w:qFormat/>
    <w:rsid w:val="004D0407"/>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9141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10074543">
      <w:bodyDiv w:val="1"/>
      <w:marLeft w:val="0"/>
      <w:marRight w:val="0"/>
      <w:marTop w:val="0"/>
      <w:marBottom w:val="0"/>
      <w:divBdr>
        <w:top w:val="none" w:sz="0" w:space="0" w:color="auto"/>
        <w:left w:val="none" w:sz="0" w:space="0" w:color="auto"/>
        <w:bottom w:val="none" w:sz="0" w:space="0" w:color="auto"/>
        <w:right w:val="none" w:sz="0" w:space="0" w:color="auto"/>
      </w:divBdr>
      <w:divsChild>
        <w:div w:id="1904246603">
          <w:marLeft w:val="180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1841169">
      <w:bodyDiv w:val="1"/>
      <w:marLeft w:val="0"/>
      <w:marRight w:val="0"/>
      <w:marTop w:val="0"/>
      <w:marBottom w:val="0"/>
      <w:divBdr>
        <w:top w:val="none" w:sz="0" w:space="0" w:color="auto"/>
        <w:left w:val="none" w:sz="0" w:space="0" w:color="auto"/>
        <w:bottom w:val="none" w:sz="0" w:space="0" w:color="auto"/>
        <w:right w:val="none" w:sz="0" w:space="0" w:color="auto"/>
      </w:divBdr>
      <w:divsChild>
        <w:div w:id="1960798753">
          <w:marLeft w:val="1166"/>
          <w:marRight w:val="0"/>
          <w:marTop w:val="43"/>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1344406">
      <w:bodyDiv w:val="1"/>
      <w:marLeft w:val="0"/>
      <w:marRight w:val="0"/>
      <w:marTop w:val="0"/>
      <w:marBottom w:val="0"/>
      <w:divBdr>
        <w:top w:val="none" w:sz="0" w:space="0" w:color="auto"/>
        <w:left w:val="none" w:sz="0" w:space="0" w:color="auto"/>
        <w:bottom w:val="none" w:sz="0" w:space="0" w:color="auto"/>
        <w:right w:val="none" w:sz="0" w:space="0" w:color="auto"/>
      </w:divBdr>
      <w:divsChild>
        <w:div w:id="801266413">
          <w:marLeft w:val="0"/>
          <w:marRight w:val="0"/>
          <w:marTop w:val="0"/>
          <w:marBottom w:val="0"/>
          <w:divBdr>
            <w:top w:val="none" w:sz="0" w:space="0" w:color="auto"/>
            <w:left w:val="none" w:sz="0" w:space="0" w:color="auto"/>
            <w:bottom w:val="none" w:sz="0" w:space="0" w:color="auto"/>
            <w:right w:val="none" w:sz="0" w:space="0" w:color="auto"/>
          </w:divBdr>
          <w:divsChild>
            <w:div w:id="87388616">
              <w:marLeft w:val="0"/>
              <w:marRight w:val="0"/>
              <w:marTop w:val="0"/>
              <w:marBottom w:val="0"/>
              <w:divBdr>
                <w:top w:val="none" w:sz="0" w:space="0" w:color="auto"/>
                <w:left w:val="none" w:sz="0" w:space="0" w:color="auto"/>
                <w:bottom w:val="none" w:sz="0" w:space="0" w:color="auto"/>
                <w:right w:val="none" w:sz="0" w:space="0" w:color="auto"/>
              </w:divBdr>
            </w:div>
          </w:divsChild>
        </w:div>
        <w:div w:id="1346979516">
          <w:marLeft w:val="0"/>
          <w:marRight w:val="0"/>
          <w:marTop w:val="60"/>
          <w:marBottom w:val="0"/>
          <w:divBdr>
            <w:top w:val="none" w:sz="0" w:space="0" w:color="auto"/>
            <w:left w:val="none" w:sz="0" w:space="0" w:color="auto"/>
            <w:bottom w:val="none" w:sz="0" w:space="0" w:color="auto"/>
            <w:right w:val="none" w:sz="0" w:space="0" w:color="auto"/>
          </w:divBdr>
        </w:div>
        <w:div w:id="1568342433">
          <w:marLeft w:val="0"/>
          <w:marRight w:val="0"/>
          <w:marTop w:val="0"/>
          <w:marBottom w:val="0"/>
          <w:divBdr>
            <w:top w:val="none" w:sz="0" w:space="0" w:color="auto"/>
            <w:left w:val="none" w:sz="0" w:space="0" w:color="auto"/>
            <w:bottom w:val="none" w:sz="0" w:space="0" w:color="auto"/>
            <w:right w:val="none" w:sz="0" w:space="0" w:color="auto"/>
          </w:divBdr>
          <w:divsChild>
            <w:div w:id="879245255">
              <w:marLeft w:val="0"/>
              <w:marRight w:val="0"/>
              <w:marTop w:val="0"/>
              <w:marBottom w:val="0"/>
              <w:divBdr>
                <w:top w:val="none" w:sz="0" w:space="0" w:color="auto"/>
                <w:left w:val="none" w:sz="0" w:space="0" w:color="auto"/>
                <w:bottom w:val="none" w:sz="0" w:space="0" w:color="auto"/>
                <w:right w:val="none" w:sz="0" w:space="0" w:color="auto"/>
              </w:divBdr>
              <w:divsChild>
                <w:div w:id="1903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91548">
      <w:bodyDiv w:val="1"/>
      <w:marLeft w:val="0"/>
      <w:marRight w:val="0"/>
      <w:marTop w:val="0"/>
      <w:marBottom w:val="0"/>
      <w:divBdr>
        <w:top w:val="none" w:sz="0" w:space="0" w:color="auto"/>
        <w:left w:val="none" w:sz="0" w:space="0" w:color="auto"/>
        <w:bottom w:val="none" w:sz="0" w:space="0" w:color="auto"/>
        <w:right w:val="none" w:sz="0" w:space="0" w:color="auto"/>
      </w:divBdr>
      <w:divsChild>
        <w:div w:id="969625172">
          <w:marLeft w:val="547"/>
          <w:marRight w:val="0"/>
          <w:marTop w:val="40"/>
          <w:marBottom w:val="0"/>
          <w:divBdr>
            <w:top w:val="none" w:sz="0" w:space="0" w:color="auto"/>
            <w:left w:val="none" w:sz="0" w:space="0" w:color="auto"/>
            <w:bottom w:val="none" w:sz="0" w:space="0" w:color="auto"/>
            <w:right w:val="none" w:sz="0" w:space="0" w:color="auto"/>
          </w:divBdr>
        </w:div>
      </w:divsChild>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480394357">
      <w:bodyDiv w:val="1"/>
      <w:marLeft w:val="0"/>
      <w:marRight w:val="0"/>
      <w:marTop w:val="0"/>
      <w:marBottom w:val="0"/>
      <w:divBdr>
        <w:top w:val="none" w:sz="0" w:space="0" w:color="auto"/>
        <w:left w:val="none" w:sz="0" w:space="0" w:color="auto"/>
        <w:bottom w:val="none" w:sz="0" w:space="0" w:color="auto"/>
        <w:right w:val="none" w:sz="0" w:space="0" w:color="auto"/>
      </w:divBdr>
      <w:divsChild>
        <w:div w:id="955985070">
          <w:marLeft w:val="1800"/>
          <w:marRight w:val="0"/>
          <w:marTop w:val="43"/>
          <w:marBottom w:val="0"/>
          <w:divBdr>
            <w:top w:val="none" w:sz="0" w:space="0" w:color="auto"/>
            <w:left w:val="none" w:sz="0" w:space="0" w:color="auto"/>
            <w:bottom w:val="none" w:sz="0" w:space="0" w:color="auto"/>
            <w:right w:val="none" w:sz="0" w:space="0" w:color="auto"/>
          </w:divBdr>
        </w:div>
        <w:div w:id="2110733023">
          <w:marLeft w:val="1800"/>
          <w:marRight w:val="0"/>
          <w:marTop w:val="43"/>
          <w:marBottom w:val="0"/>
          <w:divBdr>
            <w:top w:val="none" w:sz="0" w:space="0" w:color="auto"/>
            <w:left w:val="none" w:sz="0" w:space="0" w:color="auto"/>
            <w:bottom w:val="none" w:sz="0" w:space="0" w:color="auto"/>
            <w:right w:val="none" w:sz="0" w:space="0" w:color="auto"/>
          </w:divBdr>
        </w:div>
      </w:divsChild>
    </w:div>
    <w:div w:id="497699771">
      <w:bodyDiv w:val="1"/>
      <w:marLeft w:val="0"/>
      <w:marRight w:val="0"/>
      <w:marTop w:val="0"/>
      <w:marBottom w:val="0"/>
      <w:divBdr>
        <w:top w:val="none" w:sz="0" w:space="0" w:color="auto"/>
        <w:left w:val="none" w:sz="0" w:space="0" w:color="auto"/>
        <w:bottom w:val="none" w:sz="0" w:space="0" w:color="auto"/>
        <w:right w:val="none" w:sz="0" w:space="0" w:color="auto"/>
      </w:divBdr>
      <w:divsChild>
        <w:div w:id="158812916">
          <w:marLeft w:val="1166"/>
          <w:marRight w:val="0"/>
          <w:marTop w:val="43"/>
          <w:marBottom w:val="0"/>
          <w:divBdr>
            <w:top w:val="none" w:sz="0" w:space="0" w:color="auto"/>
            <w:left w:val="none" w:sz="0" w:space="0" w:color="auto"/>
            <w:bottom w:val="none" w:sz="0" w:space="0" w:color="auto"/>
            <w:right w:val="none" w:sz="0" w:space="0" w:color="auto"/>
          </w:divBdr>
        </w:div>
      </w:divsChild>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5675212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9805230">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09017620">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87886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07845117">
      <w:bodyDiv w:val="1"/>
      <w:marLeft w:val="0"/>
      <w:marRight w:val="0"/>
      <w:marTop w:val="0"/>
      <w:marBottom w:val="0"/>
      <w:divBdr>
        <w:top w:val="none" w:sz="0" w:space="0" w:color="auto"/>
        <w:left w:val="none" w:sz="0" w:space="0" w:color="auto"/>
        <w:bottom w:val="none" w:sz="0" w:space="0" w:color="auto"/>
        <w:right w:val="none" w:sz="0" w:space="0" w:color="auto"/>
      </w:divBdr>
      <w:divsChild>
        <w:div w:id="94525632">
          <w:marLeft w:val="0"/>
          <w:marRight w:val="0"/>
          <w:marTop w:val="0"/>
          <w:marBottom w:val="0"/>
          <w:divBdr>
            <w:top w:val="none" w:sz="0" w:space="0" w:color="auto"/>
            <w:left w:val="none" w:sz="0" w:space="0" w:color="auto"/>
            <w:bottom w:val="none" w:sz="0" w:space="0" w:color="auto"/>
            <w:right w:val="none" w:sz="0" w:space="0" w:color="auto"/>
          </w:divBdr>
          <w:divsChild>
            <w:div w:id="856431748">
              <w:marLeft w:val="0"/>
              <w:marRight w:val="0"/>
              <w:marTop w:val="0"/>
              <w:marBottom w:val="0"/>
              <w:divBdr>
                <w:top w:val="none" w:sz="0" w:space="0" w:color="auto"/>
                <w:left w:val="none" w:sz="0" w:space="0" w:color="auto"/>
                <w:bottom w:val="none" w:sz="0" w:space="0" w:color="auto"/>
                <w:right w:val="none" w:sz="0" w:space="0" w:color="auto"/>
              </w:divBdr>
            </w:div>
          </w:divsChild>
        </w:div>
        <w:div w:id="437065294">
          <w:marLeft w:val="0"/>
          <w:marRight w:val="0"/>
          <w:marTop w:val="0"/>
          <w:marBottom w:val="0"/>
          <w:divBdr>
            <w:top w:val="none" w:sz="0" w:space="0" w:color="auto"/>
            <w:left w:val="none" w:sz="0" w:space="0" w:color="auto"/>
            <w:bottom w:val="none" w:sz="0" w:space="0" w:color="auto"/>
            <w:right w:val="none" w:sz="0" w:space="0" w:color="auto"/>
          </w:divBdr>
          <w:divsChild>
            <w:div w:id="678315417">
              <w:marLeft w:val="0"/>
              <w:marRight w:val="0"/>
              <w:marTop w:val="0"/>
              <w:marBottom w:val="0"/>
              <w:divBdr>
                <w:top w:val="none" w:sz="0" w:space="0" w:color="auto"/>
                <w:left w:val="none" w:sz="0" w:space="0" w:color="auto"/>
                <w:bottom w:val="none" w:sz="0" w:space="0" w:color="auto"/>
                <w:right w:val="none" w:sz="0" w:space="0" w:color="auto"/>
              </w:divBdr>
              <w:divsChild>
                <w:div w:id="5984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0755">
          <w:marLeft w:val="0"/>
          <w:marRight w:val="0"/>
          <w:marTop w:val="60"/>
          <w:marBottom w:val="0"/>
          <w:divBdr>
            <w:top w:val="none" w:sz="0" w:space="0" w:color="auto"/>
            <w:left w:val="none" w:sz="0" w:space="0" w:color="auto"/>
            <w:bottom w:val="none" w:sz="0" w:space="0" w:color="auto"/>
            <w:right w:val="none" w:sz="0" w:space="0" w:color="auto"/>
          </w:divBdr>
        </w:div>
      </w:divsChild>
    </w:div>
    <w:div w:id="1170486102">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5308405">
      <w:bodyDiv w:val="1"/>
      <w:marLeft w:val="0"/>
      <w:marRight w:val="0"/>
      <w:marTop w:val="0"/>
      <w:marBottom w:val="0"/>
      <w:divBdr>
        <w:top w:val="none" w:sz="0" w:space="0" w:color="auto"/>
        <w:left w:val="none" w:sz="0" w:space="0" w:color="auto"/>
        <w:bottom w:val="none" w:sz="0" w:space="0" w:color="auto"/>
        <w:right w:val="none" w:sz="0" w:space="0" w:color="auto"/>
      </w:divBdr>
    </w:div>
    <w:div w:id="1298336569">
      <w:bodyDiv w:val="1"/>
      <w:marLeft w:val="0"/>
      <w:marRight w:val="0"/>
      <w:marTop w:val="0"/>
      <w:marBottom w:val="0"/>
      <w:divBdr>
        <w:top w:val="none" w:sz="0" w:space="0" w:color="auto"/>
        <w:left w:val="none" w:sz="0" w:space="0" w:color="auto"/>
        <w:bottom w:val="none" w:sz="0" w:space="0" w:color="auto"/>
        <w:right w:val="none" w:sz="0" w:space="0" w:color="auto"/>
      </w:divBdr>
      <w:divsChild>
        <w:div w:id="350644266">
          <w:marLeft w:val="1166"/>
          <w:marRight w:val="0"/>
          <w:marTop w:val="0"/>
          <w:marBottom w:val="0"/>
          <w:divBdr>
            <w:top w:val="none" w:sz="0" w:space="0" w:color="auto"/>
            <w:left w:val="none" w:sz="0" w:space="0" w:color="auto"/>
            <w:bottom w:val="none" w:sz="0" w:space="0" w:color="auto"/>
            <w:right w:val="none" w:sz="0" w:space="0" w:color="auto"/>
          </w:divBdr>
        </w:div>
      </w:divsChild>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54184622">
      <w:bodyDiv w:val="1"/>
      <w:marLeft w:val="0"/>
      <w:marRight w:val="0"/>
      <w:marTop w:val="0"/>
      <w:marBottom w:val="0"/>
      <w:divBdr>
        <w:top w:val="none" w:sz="0" w:space="0" w:color="auto"/>
        <w:left w:val="none" w:sz="0" w:space="0" w:color="auto"/>
        <w:bottom w:val="none" w:sz="0" w:space="0" w:color="auto"/>
        <w:right w:val="none" w:sz="0" w:space="0" w:color="auto"/>
      </w:divBdr>
    </w:div>
    <w:div w:id="1420055083">
      <w:bodyDiv w:val="1"/>
      <w:marLeft w:val="0"/>
      <w:marRight w:val="0"/>
      <w:marTop w:val="0"/>
      <w:marBottom w:val="0"/>
      <w:divBdr>
        <w:top w:val="none" w:sz="0" w:space="0" w:color="auto"/>
        <w:left w:val="none" w:sz="0" w:space="0" w:color="auto"/>
        <w:bottom w:val="none" w:sz="0" w:space="0" w:color="auto"/>
        <w:right w:val="none" w:sz="0" w:space="0" w:color="auto"/>
      </w:divBdr>
      <w:divsChild>
        <w:div w:id="2030376437">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27213096">
      <w:bodyDiv w:val="1"/>
      <w:marLeft w:val="0"/>
      <w:marRight w:val="0"/>
      <w:marTop w:val="0"/>
      <w:marBottom w:val="0"/>
      <w:divBdr>
        <w:top w:val="none" w:sz="0" w:space="0" w:color="auto"/>
        <w:left w:val="none" w:sz="0" w:space="0" w:color="auto"/>
        <w:bottom w:val="none" w:sz="0" w:space="0" w:color="auto"/>
        <w:right w:val="none" w:sz="0" w:space="0" w:color="auto"/>
      </w:divBdr>
      <w:divsChild>
        <w:div w:id="268317083">
          <w:marLeft w:val="1800"/>
          <w:marRight w:val="0"/>
          <w:marTop w:val="43"/>
          <w:marBottom w:val="0"/>
          <w:divBdr>
            <w:top w:val="none" w:sz="0" w:space="0" w:color="auto"/>
            <w:left w:val="none" w:sz="0" w:space="0" w:color="auto"/>
            <w:bottom w:val="none" w:sz="0" w:space="0" w:color="auto"/>
            <w:right w:val="none" w:sz="0" w:space="0" w:color="auto"/>
          </w:divBdr>
        </w:div>
        <w:div w:id="776023485">
          <w:marLeft w:val="1166"/>
          <w:marRight w:val="0"/>
          <w:marTop w:val="53"/>
          <w:marBottom w:val="0"/>
          <w:divBdr>
            <w:top w:val="none" w:sz="0" w:space="0" w:color="auto"/>
            <w:left w:val="none" w:sz="0" w:space="0" w:color="auto"/>
            <w:bottom w:val="none" w:sz="0" w:space="0" w:color="auto"/>
            <w:right w:val="none" w:sz="0" w:space="0" w:color="auto"/>
          </w:divBdr>
        </w:div>
        <w:div w:id="1620448847">
          <w:marLeft w:val="1166"/>
          <w:marRight w:val="0"/>
          <w:marTop w:val="53"/>
          <w:marBottom w:val="0"/>
          <w:divBdr>
            <w:top w:val="none" w:sz="0" w:space="0" w:color="auto"/>
            <w:left w:val="none" w:sz="0" w:space="0" w:color="auto"/>
            <w:bottom w:val="none" w:sz="0" w:space="0" w:color="auto"/>
            <w:right w:val="none" w:sz="0" w:space="0" w:color="auto"/>
          </w:divBdr>
        </w:div>
      </w:divsChild>
    </w:div>
    <w:div w:id="1528255711">
      <w:bodyDiv w:val="1"/>
      <w:marLeft w:val="0"/>
      <w:marRight w:val="0"/>
      <w:marTop w:val="0"/>
      <w:marBottom w:val="0"/>
      <w:divBdr>
        <w:top w:val="none" w:sz="0" w:space="0" w:color="auto"/>
        <w:left w:val="none" w:sz="0" w:space="0" w:color="auto"/>
        <w:bottom w:val="none" w:sz="0" w:space="0" w:color="auto"/>
        <w:right w:val="none" w:sz="0" w:space="0" w:color="auto"/>
      </w:divBdr>
    </w:div>
    <w:div w:id="1561748556">
      <w:bodyDiv w:val="1"/>
      <w:marLeft w:val="0"/>
      <w:marRight w:val="0"/>
      <w:marTop w:val="0"/>
      <w:marBottom w:val="0"/>
      <w:divBdr>
        <w:top w:val="none" w:sz="0" w:space="0" w:color="auto"/>
        <w:left w:val="none" w:sz="0" w:space="0" w:color="auto"/>
        <w:bottom w:val="none" w:sz="0" w:space="0" w:color="auto"/>
        <w:right w:val="none" w:sz="0" w:space="0" w:color="auto"/>
      </w:divBdr>
    </w:div>
    <w:div w:id="1591622009">
      <w:bodyDiv w:val="1"/>
      <w:marLeft w:val="0"/>
      <w:marRight w:val="0"/>
      <w:marTop w:val="0"/>
      <w:marBottom w:val="0"/>
      <w:divBdr>
        <w:top w:val="none" w:sz="0" w:space="0" w:color="auto"/>
        <w:left w:val="none" w:sz="0" w:space="0" w:color="auto"/>
        <w:bottom w:val="none" w:sz="0" w:space="0" w:color="auto"/>
        <w:right w:val="none" w:sz="0" w:space="0" w:color="auto"/>
      </w:divBdr>
      <w:divsChild>
        <w:div w:id="1951010869">
          <w:marLeft w:val="1800"/>
          <w:marRight w:val="0"/>
          <w:marTop w:val="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36761826">
      <w:bodyDiv w:val="1"/>
      <w:marLeft w:val="0"/>
      <w:marRight w:val="0"/>
      <w:marTop w:val="0"/>
      <w:marBottom w:val="0"/>
      <w:divBdr>
        <w:top w:val="none" w:sz="0" w:space="0" w:color="auto"/>
        <w:left w:val="none" w:sz="0" w:space="0" w:color="auto"/>
        <w:bottom w:val="none" w:sz="0" w:space="0" w:color="auto"/>
        <w:right w:val="none" w:sz="0" w:space="0" w:color="auto"/>
      </w:divBdr>
      <w:divsChild>
        <w:div w:id="1890995938">
          <w:marLeft w:val="1166"/>
          <w:marRight w:val="0"/>
          <w:marTop w:val="43"/>
          <w:marBottom w:val="0"/>
          <w:divBdr>
            <w:top w:val="none" w:sz="0" w:space="0" w:color="auto"/>
            <w:left w:val="none" w:sz="0" w:space="0" w:color="auto"/>
            <w:bottom w:val="none" w:sz="0" w:space="0" w:color="auto"/>
            <w:right w:val="none" w:sz="0" w:space="0" w:color="auto"/>
          </w:divBdr>
        </w:div>
      </w:divsChild>
    </w:div>
    <w:div w:id="1641766433">
      <w:bodyDiv w:val="1"/>
      <w:marLeft w:val="0"/>
      <w:marRight w:val="0"/>
      <w:marTop w:val="0"/>
      <w:marBottom w:val="0"/>
      <w:divBdr>
        <w:top w:val="none" w:sz="0" w:space="0" w:color="auto"/>
        <w:left w:val="none" w:sz="0" w:space="0" w:color="auto"/>
        <w:bottom w:val="none" w:sz="0" w:space="0" w:color="auto"/>
        <w:right w:val="none" w:sz="0" w:space="0" w:color="auto"/>
      </w:divBdr>
    </w:div>
    <w:div w:id="1678652290">
      <w:bodyDiv w:val="1"/>
      <w:marLeft w:val="0"/>
      <w:marRight w:val="0"/>
      <w:marTop w:val="0"/>
      <w:marBottom w:val="0"/>
      <w:divBdr>
        <w:top w:val="none" w:sz="0" w:space="0" w:color="auto"/>
        <w:left w:val="none" w:sz="0" w:space="0" w:color="auto"/>
        <w:bottom w:val="none" w:sz="0" w:space="0" w:color="auto"/>
        <w:right w:val="none" w:sz="0" w:space="0" w:color="auto"/>
      </w:divBdr>
    </w:div>
    <w:div w:id="1698922455">
      <w:bodyDiv w:val="1"/>
      <w:marLeft w:val="0"/>
      <w:marRight w:val="0"/>
      <w:marTop w:val="0"/>
      <w:marBottom w:val="0"/>
      <w:divBdr>
        <w:top w:val="none" w:sz="0" w:space="0" w:color="auto"/>
        <w:left w:val="none" w:sz="0" w:space="0" w:color="auto"/>
        <w:bottom w:val="none" w:sz="0" w:space="0" w:color="auto"/>
        <w:right w:val="none" w:sz="0" w:space="0" w:color="auto"/>
      </w:divBdr>
      <w:divsChild>
        <w:div w:id="1273123181">
          <w:marLeft w:val="1166"/>
          <w:marRight w:val="0"/>
          <w:marTop w:val="40"/>
          <w:marBottom w:val="0"/>
          <w:divBdr>
            <w:top w:val="none" w:sz="0" w:space="0" w:color="auto"/>
            <w:left w:val="none" w:sz="0" w:space="0" w:color="auto"/>
            <w:bottom w:val="none" w:sz="0" w:space="0" w:color="auto"/>
            <w:right w:val="none" w:sz="0" w:space="0" w:color="auto"/>
          </w:divBdr>
        </w:div>
      </w:divsChild>
    </w:div>
    <w:div w:id="1726027044">
      <w:bodyDiv w:val="1"/>
      <w:marLeft w:val="0"/>
      <w:marRight w:val="0"/>
      <w:marTop w:val="0"/>
      <w:marBottom w:val="0"/>
      <w:divBdr>
        <w:top w:val="none" w:sz="0" w:space="0" w:color="auto"/>
        <w:left w:val="none" w:sz="0" w:space="0" w:color="auto"/>
        <w:bottom w:val="none" w:sz="0" w:space="0" w:color="auto"/>
        <w:right w:val="none" w:sz="0" w:space="0" w:color="auto"/>
      </w:divBdr>
    </w:div>
    <w:div w:id="1740204973">
      <w:bodyDiv w:val="1"/>
      <w:marLeft w:val="0"/>
      <w:marRight w:val="0"/>
      <w:marTop w:val="0"/>
      <w:marBottom w:val="0"/>
      <w:divBdr>
        <w:top w:val="none" w:sz="0" w:space="0" w:color="auto"/>
        <w:left w:val="none" w:sz="0" w:space="0" w:color="auto"/>
        <w:bottom w:val="none" w:sz="0" w:space="0" w:color="auto"/>
        <w:right w:val="none" w:sz="0" w:space="0" w:color="auto"/>
      </w:divBdr>
    </w:div>
    <w:div w:id="1771313748">
      <w:bodyDiv w:val="1"/>
      <w:marLeft w:val="0"/>
      <w:marRight w:val="0"/>
      <w:marTop w:val="0"/>
      <w:marBottom w:val="0"/>
      <w:divBdr>
        <w:top w:val="none" w:sz="0" w:space="0" w:color="auto"/>
        <w:left w:val="none" w:sz="0" w:space="0" w:color="auto"/>
        <w:bottom w:val="none" w:sz="0" w:space="0" w:color="auto"/>
        <w:right w:val="none" w:sz="0" w:space="0" w:color="auto"/>
      </w:divBdr>
      <w:divsChild>
        <w:div w:id="1899440667">
          <w:marLeft w:val="547"/>
          <w:marRight w:val="0"/>
          <w:marTop w:val="60"/>
          <w:marBottom w:val="0"/>
          <w:divBdr>
            <w:top w:val="none" w:sz="0" w:space="0" w:color="auto"/>
            <w:left w:val="none" w:sz="0" w:space="0" w:color="auto"/>
            <w:bottom w:val="none" w:sz="0" w:space="0" w:color="auto"/>
            <w:right w:val="none" w:sz="0" w:space="0" w:color="auto"/>
          </w:divBdr>
        </w:div>
      </w:divsChild>
    </w:div>
    <w:div w:id="177401344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66212600">
      <w:bodyDiv w:val="1"/>
      <w:marLeft w:val="0"/>
      <w:marRight w:val="0"/>
      <w:marTop w:val="0"/>
      <w:marBottom w:val="0"/>
      <w:divBdr>
        <w:top w:val="none" w:sz="0" w:space="0" w:color="auto"/>
        <w:left w:val="none" w:sz="0" w:space="0" w:color="auto"/>
        <w:bottom w:val="none" w:sz="0" w:space="0" w:color="auto"/>
        <w:right w:val="none" w:sz="0" w:space="0" w:color="auto"/>
      </w:divBdr>
      <w:divsChild>
        <w:div w:id="23868177">
          <w:marLeft w:val="0"/>
          <w:marRight w:val="0"/>
          <w:marTop w:val="0"/>
          <w:marBottom w:val="0"/>
          <w:divBdr>
            <w:top w:val="none" w:sz="0" w:space="0" w:color="auto"/>
            <w:left w:val="none" w:sz="0" w:space="0" w:color="auto"/>
            <w:bottom w:val="none" w:sz="0" w:space="0" w:color="auto"/>
            <w:right w:val="none" w:sz="0" w:space="0" w:color="auto"/>
          </w:divBdr>
          <w:divsChild>
            <w:div w:id="1880164533">
              <w:marLeft w:val="0"/>
              <w:marRight w:val="0"/>
              <w:marTop w:val="0"/>
              <w:marBottom w:val="0"/>
              <w:divBdr>
                <w:top w:val="single" w:sz="6" w:space="0" w:color="4395FF"/>
                <w:left w:val="single" w:sz="6" w:space="0" w:color="4395FF"/>
                <w:bottom w:val="single" w:sz="6" w:space="0" w:color="4395FF"/>
                <w:right w:val="single" w:sz="6" w:space="0" w:color="4395FF"/>
              </w:divBdr>
              <w:divsChild>
                <w:div w:id="355539752">
                  <w:marLeft w:val="0"/>
                  <w:marRight w:val="0"/>
                  <w:marTop w:val="0"/>
                  <w:marBottom w:val="0"/>
                  <w:divBdr>
                    <w:top w:val="none" w:sz="0" w:space="0" w:color="auto"/>
                    <w:left w:val="none" w:sz="0" w:space="0" w:color="auto"/>
                    <w:bottom w:val="none" w:sz="0" w:space="0" w:color="auto"/>
                    <w:right w:val="none" w:sz="0" w:space="0" w:color="auto"/>
                  </w:divBdr>
                  <w:divsChild>
                    <w:div w:id="205037328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98999841">
          <w:marLeft w:val="0"/>
          <w:marRight w:val="0"/>
          <w:marTop w:val="0"/>
          <w:marBottom w:val="0"/>
          <w:divBdr>
            <w:top w:val="none" w:sz="0" w:space="0" w:color="auto"/>
            <w:left w:val="none" w:sz="0" w:space="0" w:color="auto"/>
            <w:bottom w:val="none" w:sz="0" w:space="0" w:color="auto"/>
            <w:right w:val="none" w:sz="0" w:space="0" w:color="auto"/>
          </w:divBdr>
          <w:divsChild>
            <w:div w:id="990135525">
              <w:marLeft w:val="0"/>
              <w:marRight w:val="0"/>
              <w:marTop w:val="0"/>
              <w:marBottom w:val="0"/>
              <w:divBdr>
                <w:top w:val="none" w:sz="0" w:space="0" w:color="auto"/>
                <w:left w:val="none" w:sz="0" w:space="0" w:color="auto"/>
                <w:bottom w:val="none" w:sz="0" w:space="0" w:color="auto"/>
                <w:right w:val="none" w:sz="0" w:space="0" w:color="auto"/>
              </w:divBdr>
              <w:divsChild>
                <w:div w:id="39670187">
                  <w:marLeft w:val="0"/>
                  <w:marRight w:val="0"/>
                  <w:marTop w:val="0"/>
                  <w:marBottom w:val="0"/>
                  <w:divBdr>
                    <w:top w:val="single" w:sz="6" w:space="8" w:color="EEEEEE"/>
                    <w:left w:val="none" w:sz="0" w:space="0" w:color="auto"/>
                    <w:bottom w:val="single" w:sz="6" w:space="8" w:color="EEEEEE"/>
                    <w:right w:val="single" w:sz="6" w:space="8" w:color="EEEEEE"/>
                  </w:divBdr>
                  <w:divsChild>
                    <w:div w:id="73613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1065461">
      <w:bodyDiv w:val="1"/>
      <w:marLeft w:val="0"/>
      <w:marRight w:val="0"/>
      <w:marTop w:val="0"/>
      <w:marBottom w:val="0"/>
      <w:divBdr>
        <w:top w:val="none" w:sz="0" w:space="0" w:color="auto"/>
        <w:left w:val="none" w:sz="0" w:space="0" w:color="auto"/>
        <w:bottom w:val="none" w:sz="0" w:space="0" w:color="auto"/>
        <w:right w:val="none" w:sz="0" w:space="0" w:color="auto"/>
      </w:divBdr>
      <w:divsChild>
        <w:div w:id="1755929167">
          <w:marLeft w:val="0"/>
          <w:marRight w:val="0"/>
          <w:marTop w:val="0"/>
          <w:marBottom w:val="0"/>
          <w:divBdr>
            <w:top w:val="none" w:sz="0" w:space="0" w:color="auto"/>
            <w:left w:val="none" w:sz="0" w:space="0" w:color="auto"/>
            <w:bottom w:val="none" w:sz="0" w:space="0" w:color="auto"/>
            <w:right w:val="none" w:sz="0" w:space="0" w:color="auto"/>
          </w:divBdr>
          <w:divsChild>
            <w:div w:id="535896132">
              <w:marLeft w:val="0"/>
              <w:marRight w:val="0"/>
              <w:marTop w:val="0"/>
              <w:marBottom w:val="0"/>
              <w:divBdr>
                <w:top w:val="single" w:sz="6" w:space="0" w:color="4395FF"/>
                <w:left w:val="single" w:sz="6" w:space="0" w:color="4395FF"/>
                <w:bottom w:val="single" w:sz="6" w:space="0" w:color="4395FF"/>
                <w:right w:val="single" w:sz="6" w:space="0" w:color="4395FF"/>
              </w:divBdr>
              <w:divsChild>
                <w:div w:id="1895434501">
                  <w:marLeft w:val="0"/>
                  <w:marRight w:val="0"/>
                  <w:marTop w:val="0"/>
                  <w:marBottom w:val="0"/>
                  <w:divBdr>
                    <w:top w:val="none" w:sz="0" w:space="0" w:color="auto"/>
                    <w:left w:val="none" w:sz="0" w:space="0" w:color="auto"/>
                    <w:bottom w:val="none" w:sz="0" w:space="0" w:color="auto"/>
                    <w:right w:val="none" w:sz="0" w:space="0" w:color="auto"/>
                  </w:divBdr>
                  <w:divsChild>
                    <w:div w:id="17820711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5040433">
          <w:marLeft w:val="0"/>
          <w:marRight w:val="0"/>
          <w:marTop w:val="0"/>
          <w:marBottom w:val="0"/>
          <w:divBdr>
            <w:top w:val="none" w:sz="0" w:space="0" w:color="auto"/>
            <w:left w:val="none" w:sz="0" w:space="0" w:color="auto"/>
            <w:bottom w:val="none" w:sz="0" w:space="0" w:color="auto"/>
            <w:right w:val="none" w:sz="0" w:space="0" w:color="auto"/>
          </w:divBdr>
          <w:divsChild>
            <w:div w:id="2070882749">
              <w:marLeft w:val="0"/>
              <w:marRight w:val="0"/>
              <w:marTop w:val="0"/>
              <w:marBottom w:val="0"/>
              <w:divBdr>
                <w:top w:val="none" w:sz="0" w:space="0" w:color="auto"/>
                <w:left w:val="none" w:sz="0" w:space="0" w:color="auto"/>
                <w:bottom w:val="none" w:sz="0" w:space="0" w:color="auto"/>
                <w:right w:val="none" w:sz="0" w:space="0" w:color="auto"/>
              </w:divBdr>
              <w:divsChild>
                <w:div w:id="805125097">
                  <w:marLeft w:val="0"/>
                  <w:marRight w:val="0"/>
                  <w:marTop w:val="0"/>
                  <w:marBottom w:val="0"/>
                  <w:divBdr>
                    <w:top w:val="single" w:sz="6" w:space="8" w:color="EEEEEE"/>
                    <w:left w:val="none" w:sz="0" w:space="0" w:color="auto"/>
                    <w:bottom w:val="single" w:sz="6" w:space="8" w:color="EEEEEE"/>
                    <w:right w:val="single" w:sz="6" w:space="8" w:color="EEEEEE"/>
                  </w:divBdr>
                  <w:divsChild>
                    <w:div w:id="91358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473970">
      <w:bodyDiv w:val="1"/>
      <w:marLeft w:val="0"/>
      <w:marRight w:val="0"/>
      <w:marTop w:val="0"/>
      <w:marBottom w:val="0"/>
      <w:divBdr>
        <w:top w:val="none" w:sz="0" w:space="0" w:color="auto"/>
        <w:left w:val="none" w:sz="0" w:space="0" w:color="auto"/>
        <w:bottom w:val="none" w:sz="0" w:space="0" w:color="auto"/>
        <w:right w:val="none" w:sz="0" w:space="0" w:color="auto"/>
      </w:divBdr>
      <w:divsChild>
        <w:div w:id="394477846">
          <w:marLeft w:val="1166"/>
          <w:marRight w:val="0"/>
          <w:marTop w:val="43"/>
          <w:marBottom w:val="0"/>
          <w:divBdr>
            <w:top w:val="none" w:sz="0" w:space="0" w:color="auto"/>
            <w:left w:val="none" w:sz="0" w:space="0" w:color="auto"/>
            <w:bottom w:val="none" w:sz="0" w:space="0" w:color="auto"/>
            <w:right w:val="none" w:sz="0" w:space="0" w:color="auto"/>
          </w:divBdr>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77623873">
      <w:bodyDiv w:val="1"/>
      <w:marLeft w:val="0"/>
      <w:marRight w:val="0"/>
      <w:marTop w:val="0"/>
      <w:marBottom w:val="0"/>
      <w:divBdr>
        <w:top w:val="none" w:sz="0" w:space="0" w:color="auto"/>
        <w:left w:val="none" w:sz="0" w:space="0" w:color="auto"/>
        <w:bottom w:val="none" w:sz="0" w:space="0" w:color="auto"/>
        <w:right w:val="none" w:sz="0" w:space="0" w:color="auto"/>
      </w:divBdr>
      <w:divsChild>
        <w:div w:id="157699069">
          <w:marLeft w:val="907"/>
          <w:marRight w:val="0"/>
          <w:marTop w:val="53"/>
          <w:marBottom w:val="0"/>
          <w:divBdr>
            <w:top w:val="none" w:sz="0" w:space="0" w:color="auto"/>
            <w:left w:val="none" w:sz="0" w:space="0" w:color="auto"/>
            <w:bottom w:val="none" w:sz="0" w:space="0" w:color="auto"/>
            <w:right w:val="none" w:sz="0" w:space="0" w:color="auto"/>
          </w:divBdr>
        </w:div>
        <w:div w:id="883252357">
          <w:marLeft w:val="274"/>
          <w:marRight w:val="0"/>
          <w:marTop w:val="58"/>
          <w:marBottom w:val="0"/>
          <w:divBdr>
            <w:top w:val="none" w:sz="0" w:space="0" w:color="auto"/>
            <w:left w:val="none" w:sz="0" w:space="0" w:color="auto"/>
            <w:bottom w:val="none" w:sz="0" w:space="0" w:color="auto"/>
            <w:right w:val="none" w:sz="0" w:space="0" w:color="auto"/>
          </w:divBdr>
        </w:div>
        <w:div w:id="1185166654">
          <w:marLeft w:val="907"/>
          <w:marRight w:val="0"/>
          <w:marTop w:val="53"/>
          <w:marBottom w:val="0"/>
          <w:divBdr>
            <w:top w:val="none" w:sz="0" w:space="0" w:color="auto"/>
            <w:left w:val="none" w:sz="0" w:space="0" w:color="auto"/>
            <w:bottom w:val="none" w:sz="0" w:space="0" w:color="auto"/>
            <w:right w:val="none" w:sz="0" w:space="0" w:color="auto"/>
          </w:divBdr>
        </w:div>
        <w:div w:id="1229800181">
          <w:marLeft w:val="907"/>
          <w:marRight w:val="0"/>
          <w:marTop w:val="53"/>
          <w:marBottom w:val="0"/>
          <w:divBdr>
            <w:top w:val="none" w:sz="0" w:space="0" w:color="auto"/>
            <w:left w:val="none" w:sz="0" w:space="0" w:color="auto"/>
            <w:bottom w:val="none" w:sz="0" w:space="0" w:color="auto"/>
            <w:right w:val="none" w:sz="0" w:space="0" w:color="auto"/>
          </w:divBdr>
        </w:div>
        <w:div w:id="1310477468">
          <w:marLeft w:val="907"/>
          <w:marRight w:val="0"/>
          <w:marTop w:val="53"/>
          <w:marBottom w:val="0"/>
          <w:divBdr>
            <w:top w:val="none" w:sz="0" w:space="0" w:color="auto"/>
            <w:left w:val="none" w:sz="0" w:space="0" w:color="auto"/>
            <w:bottom w:val="none" w:sz="0" w:space="0" w:color="auto"/>
            <w:right w:val="none" w:sz="0" w:space="0" w:color="auto"/>
          </w:divBdr>
        </w:div>
        <w:div w:id="1539660954">
          <w:marLeft w:val="907"/>
          <w:marRight w:val="0"/>
          <w:marTop w:val="53"/>
          <w:marBottom w:val="0"/>
          <w:divBdr>
            <w:top w:val="none" w:sz="0" w:space="0" w:color="auto"/>
            <w:left w:val="none" w:sz="0" w:space="0" w:color="auto"/>
            <w:bottom w:val="none" w:sz="0" w:space="0" w:color="auto"/>
            <w:right w:val="none" w:sz="0" w:space="0" w:color="auto"/>
          </w:divBdr>
        </w:div>
        <w:div w:id="1631587859">
          <w:marLeft w:val="907"/>
          <w:marRight w:val="0"/>
          <w:marTop w:val="53"/>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48D7-A3AA-4C4D-9458-3ADF60C72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12</Pages>
  <Words>4108</Words>
  <Characters>23417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27471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yly</cp:lastModifiedBy>
  <cp:revision>71</cp:revision>
  <dcterms:created xsi:type="dcterms:W3CDTF">2023-04-07T02:57:00Z</dcterms:created>
  <dcterms:modified xsi:type="dcterms:W3CDTF">2023-04-07T09:05:00Z</dcterms:modified>
</cp:coreProperties>
</file>