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1567B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 w:rsidR="00A9314A">
        <w:rPr>
          <w:rFonts w:ascii="Arial" w:eastAsia="宋体" w:hAnsi="Arial" w:cs="Arial" w:hint="eastAsia"/>
          <w:b/>
          <w:bCs/>
          <w:sz w:val="22"/>
          <w:lang w:val="en-GB" w:eastAsia="zh-CN"/>
        </w:rPr>
        <w:t>1</w:t>
      </w:r>
      <w:r w:rsidR="0033481C">
        <w:rPr>
          <w:rFonts w:ascii="Arial" w:eastAsia="宋体" w:hAnsi="Arial" w:cs="Arial" w:hint="eastAsia"/>
          <w:b/>
          <w:bCs/>
          <w:sz w:val="22"/>
          <w:lang w:val="en-GB" w:eastAsia="zh-CN"/>
        </w:rPr>
        <w:t>2</w:t>
      </w:r>
      <w:r w:rsidR="00B977B9">
        <w:rPr>
          <w:rFonts w:ascii="Arial" w:eastAsia="宋体" w:hAnsi="Arial" w:cs="Arial" w:hint="eastAsia"/>
          <w:b/>
          <w:bCs/>
          <w:sz w:val="22"/>
          <w:lang w:val="en-GB" w:eastAsia="zh-CN"/>
        </w:rPr>
        <w:t>bis-e</w:t>
      </w:r>
      <w:r w:rsidR="00C74A28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</w:t>
      </w:r>
      <w:r w:rsidR="008072F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</w:t>
      </w:r>
      <w:r w:rsidR="00EA5059">
        <w:rPr>
          <w:rFonts w:ascii="Arial" w:eastAsia="宋体" w:hAnsi="Arial" w:cs="Arial"/>
          <w:b/>
          <w:bCs/>
          <w:sz w:val="22"/>
          <w:lang w:val="en-GB" w:eastAsia="zh-CN"/>
        </w:rPr>
        <w:t>R1-230265</w:t>
      </w:r>
      <w:r w:rsidR="00EA5059">
        <w:rPr>
          <w:rFonts w:ascii="Arial" w:eastAsia="宋体" w:hAnsi="Arial" w:cs="Arial" w:hint="eastAsia"/>
          <w:b/>
          <w:bCs/>
          <w:sz w:val="22"/>
          <w:lang w:val="en-GB" w:eastAsia="zh-CN"/>
        </w:rPr>
        <w:t>0</w:t>
      </w:r>
    </w:p>
    <w:p w:rsidR="00740F4F" w:rsidRPr="00A578C0" w:rsidRDefault="00B977B9" w:rsidP="001567B3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e-Meeting</w:t>
      </w:r>
      <w:r w:rsidR="001B3526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April 1</w:t>
      </w:r>
      <w:r w:rsidR="0033481C">
        <w:rPr>
          <w:rFonts w:ascii="Arial" w:eastAsia="宋体" w:hAnsi="Arial" w:cs="Arial" w:hint="eastAsia"/>
          <w:b/>
          <w:bCs/>
          <w:sz w:val="22"/>
          <w:lang w:val="x-none" w:eastAsia="zh-CN"/>
        </w:rPr>
        <w:t>7</w:t>
      </w:r>
      <w:r w:rsidR="007D5B3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="007D5B3F"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–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26</w:t>
      </w:r>
      <w:r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 w:rsidR="0033481C"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:rsidR="00012AEC" w:rsidRPr="007D5B3F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bookmarkStart w:id="2" w:name="_GoBack"/>
      <w:bookmarkEnd w:id="2"/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B977B9" w:rsidRPr="00B977B9">
        <w:rPr>
          <w:rFonts w:ascii="Arial" w:eastAsia="MS Mincho" w:hAnsi="Arial"/>
          <w:b/>
          <w:sz w:val="22"/>
          <w:lang w:val="x-none"/>
        </w:rPr>
        <w:t>Discussion on PRACH</w:t>
      </w:r>
      <w:r w:rsidR="00B977B9">
        <w:rPr>
          <w:rFonts w:asciiTheme="minorEastAsia" w:eastAsiaTheme="minorEastAsia" w:hAnsiTheme="minorEastAsia" w:hint="eastAsia"/>
          <w:b/>
          <w:sz w:val="22"/>
          <w:lang w:val="x-none" w:eastAsia="zh-CN"/>
        </w:rPr>
        <w:t>/</w:t>
      </w:r>
      <w:r w:rsidR="00B977B9" w:rsidRPr="00B977B9">
        <w:rPr>
          <w:rFonts w:ascii="Arial" w:eastAsia="MS Mincho" w:hAnsi="Arial"/>
          <w:b/>
          <w:sz w:val="22"/>
          <w:lang w:val="x-none"/>
        </w:rPr>
        <w:t>PUSCH</w:t>
      </w:r>
      <w:r w:rsidR="00B977B9">
        <w:rPr>
          <w:rFonts w:ascii="Arial" w:eastAsiaTheme="minorEastAsia" w:hAnsi="Arial" w:hint="eastAsia"/>
          <w:b/>
          <w:sz w:val="22"/>
          <w:lang w:val="x-none" w:eastAsia="zh-CN"/>
        </w:rPr>
        <w:t>/</w:t>
      </w:r>
      <w:r w:rsidR="00B977B9" w:rsidRPr="00B977B9">
        <w:rPr>
          <w:rFonts w:ascii="Arial" w:eastAsia="MS Mincho" w:hAnsi="Arial"/>
          <w:b/>
          <w:sz w:val="22"/>
          <w:lang w:val="x-none"/>
        </w:rPr>
        <w:t>PUCCH occasion validation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866D05">
        <w:rPr>
          <w:rFonts w:ascii="Arial" w:eastAsia="宋体" w:hAnsi="Arial" w:hint="eastAsia"/>
          <w:b/>
          <w:sz w:val="22"/>
          <w:lang w:val="x-none" w:eastAsia="zh-CN"/>
        </w:rPr>
        <w:t>7.2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BB0168" w:rsidRDefault="00782300" w:rsidP="00A1747F">
      <w:pPr>
        <w:spacing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In</w:t>
      </w:r>
      <w:r w:rsidR="00AA6F69">
        <w:rPr>
          <w:rFonts w:eastAsiaTheme="minorEastAsia" w:hint="eastAsia"/>
          <w:szCs w:val="21"/>
          <w:lang w:eastAsia="zh-CN"/>
        </w:rPr>
        <w:t xml:space="preserve"> RAN1#11</w:t>
      </w:r>
      <w:r w:rsidR="006D7B64">
        <w:rPr>
          <w:rFonts w:eastAsiaTheme="minorEastAsia" w:hint="eastAsia"/>
          <w:szCs w:val="21"/>
          <w:lang w:eastAsia="zh-CN"/>
        </w:rPr>
        <w:t>2</w:t>
      </w:r>
      <w:r w:rsidR="00AA6F69">
        <w:rPr>
          <w:rFonts w:eastAsiaTheme="minorEastAsia" w:hint="eastAsia"/>
          <w:szCs w:val="21"/>
          <w:lang w:eastAsia="zh-CN"/>
        </w:rPr>
        <w:t xml:space="preserve">, the following </w:t>
      </w:r>
      <w:r w:rsidR="006D7B64">
        <w:rPr>
          <w:rFonts w:eastAsiaTheme="minorEastAsia" w:hint="eastAsia"/>
          <w:szCs w:val="21"/>
          <w:lang w:eastAsia="zh-CN"/>
        </w:rPr>
        <w:t>agreement and conclusion</w:t>
      </w:r>
      <w:r w:rsidR="00AA6F69">
        <w:rPr>
          <w:rFonts w:eastAsiaTheme="minorEastAsia" w:hint="eastAsia"/>
          <w:szCs w:val="21"/>
          <w:lang w:eastAsia="zh-CN"/>
        </w:rPr>
        <w:t xml:space="preserve"> were reached on </w:t>
      </w:r>
      <w:r w:rsidR="006D7B64">
        <w:rPr>
          <w:rFonts w:eastAsiaTheme="minorEastAsia" w:hint="eastAsia"/>
          <w:szCs w:val="21"/>
          <w:lang w:eastAsia="zh-CN"/>
        </w:rPr>
        <w:t xml:space="preserve">PRACH/PUSCH/PUCCH occasion validation </w:t>
      </w:r>
      <w:r w:rsidR="006D7B64">
        <w:rPr>
          <w:rFonts w:eastAsiaTheme="minorEastAsia"/>
          <w:szCs w:val="21"/>
          <w:lang w:eastAsia="zh-CN"/>
        </w:rPr>
        <w:fldChar w:fldCharType="begin"/>
      </w:r>
      <w:r w:rsidR="006D7B64">
        <w:rPr>
          <w:rFonts w:eastAsiaTheme="minorEastAsia"/>
          <w:szCs w:val="21"/>
          <w:lang w:eastAsia="zh-CN"/>
        </w:rPr>
        <w:instrText xml:space="preserve"> </w:instrText>
      </w:r>
      <w:r w:rsidR="006D7B64">
        <w:rPr>
          <w:rFonts w:eastAsiaTheme="minorEastAsia" w:hint="eastAsia"/>
          <w:szCs w:val="21"/>
          <w:lang w:eastAsia="zh-CN"/>
        </w:rPr>
        <w:instrText>REF _Ref117083370 \n \h</w:instrText>
      </w:r>
      <w:r w:rsidR="006D7B64">
        <w:rPr>
          <w:rFonts w:eastAsiaTheme="minorEastAsia"/>
          <w:szCs w:val="21"/>
          <w:lang w:eastAsia="zh-CN"/>
        </w:rPr>
        <w:instrText xml:space="preserve"> </w:instrText>
      </w:r>
      <w:r w:rsidR="006D7B64">
        <w:rPr>
          <w:rFonts w:eastAsiaTheme="minorEastAsia"/>
          <w:szCs w:val="21"/>
          <w:lang w:eastAsia="zh-CN"/>
        </w:rPr>
      </w:r>
      <w:r w:rsidR="006D7B64">
        <w:rPr>
          <w:rFonts w:eastAsiaTheme="minorEastAsia"/>
          <w:szCs w:val="21"/>
          <w:lang w:eastAsia="zh-CN"/>
        </w:rPr>
        <w:fldChar w:fldCharType="separate"/>
      </w:r>
      <w:r w:rsidR="006D7B64">
        <w:rPr>
          <w:rFonts w:eastAsiaTheme="minorEastAsia"/>
          <w:szCs w:val="21"/>
          <w:lang w:eastAsia="zh-CN"/>
        </w:rPr>
        <w:t>[1]</w:t>
      </w:r>
      <w:r w:rsidR="006D7B64">
        <w:rPr>
          <w:rFonts w:eastAsiaTheme="minorEastAsia"/>
          <w:szCs w:val="21"/>
          <w:lang w:eastAsia="zh-CN"/>
        </w:rPr>
        <w:fldChar w:fldCharType="end"/>
      </w:r>
      <w:r w:rsidR="00D97617">
        <w:rPr>
          <w:rFonts w:eastAsiaTheme="minorEastAsia" w:hint="eastAsia"/>
          <w:szCs w:val="21"/>
        </w:rPr>
        <w:t>.</w:t>
      </w:r>
      <w:r w:rsidR="00C82188">
        <w:rPr>
          <w:rFonts w:eastAsiaTheme="minorEastAsia" w:hint="eastAsia"/>
          <w:szCs w:val="21"/>
          <w:lang w:eastAsia="zh-CN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A6F69" w:rsidTr="00AA6F69">
        <w:tc>
          <w:tcPr>
            <w:tcW w:w="9072" w:type="dxa"/>
          </w:tcPr>
          <w:p w:rsidR="006D7B64" w:rsidRPr="00DE76B8" w:rsidRDefault="006D7B64" w:rsidP="006D7B64">
            <w:pPr>
              <w:spacing w:after="120"/>
              <w:rPr>
                <w:b/>
                <w:bCs/>
                <w:highlight w:val="green"/>
              </w:rPr>
            </w:pPr>
            <w:r w:rsidRPr="00DE76B8">
              <w:rPr>
                <w:b/>
                <w:highlight w:val="green"/>
              </w:rPr>
              <w:t>Agreement</w:t>
            </w:r>
          </w:p>
          <w:p w:rsidR="006D7B64" w:rsidRPr="00CD36D0" w:rsidRDefault="006D7B64" w:rsidP="006D7B64">
            <w:pPr>
              <w:spacing w:after="120"/>
              <w:rPr>
                <w:rFonts w:eastAsia="等线"/>
                <w:lang w:eastAsia="zh-CN"/>
              </w:rPr>
            </w:pPr>
            <w:r>
              <w:rPr>
                <w:b/>
                <w:bCs/>
              </w:rPr>
              <w:t>Discuss the need to clarify PRACH/PUSCH/PUCCH occasion validation for the following cases:</w:t>
            </w:r>
          </w:p>
          <w:p w:rsidR="006D7B64" w:rsidRPr="00CD36D0" w:rsidRDefault="006D7B64" w:rsidP="006D7B64">
            <w:pPr>
              <w:pStyle w:val="ad"/>
              <w:numPr>
                <w:ilvl w:val="0"/>
                <w:numId w:val="41"/>
              </w:numPr>
              <w:spacing w:afterLines="0" w:after="120"/>
              <w:ind w:leftChars="0"/>
              <w:contextualSpacing/>
              <w:rPr>
                <w:rFonts w:eastAsia="等线"/>
                <w:b/>
                <w:bCs/>
                <w:szCs w:val="22"/>
                <w:lang w:val="en-US" w:eastAsia="zh-CN"/>
              </w:rPr>
            </w:pPr>
            <w:r w:rsidRPr="00CD36D0">
              <w:rPr>
                <w:rFonts w:eastAsia="等线"/>
                <w:b/>
                <w:bCs/>
                <w:szCs w:val="22"/>
                <w:lang w:val="en-US" w:eastAsia="zh-CN"/>
              </w:rPr>
              <w:t>Issue 5.1: A RedCap UE performing random access in idle/inactive state in RedCap-specific initial DL BWP without CD-SSB or NCD-SSB</w:t>
            </w:r>
          </w:p>
          <w:p w:rsidR="006D7B64" w:rsidRPr="00CD36D0" w:rsidRDefault="006D7B64" w:rsidP="006D7B64">
            <w:pPr>
              <w:pStyle w:val="ad"/>
              <w:numPr>
                <w:ilvl w:val="0"/>
                <w:numId w:val="41"/>
              </w:numPr>
              <w:spacing w:afterLines="0" w:after="120"/>
              <w:ind w:leftChars="0"/>
              <w:contextualSpacing/>
              <w:rPr>
                <w:rFonts w:eastAsia="等线"/>
                <w:b/>
                <w:bCs/>
                <w:szCs w:val="22"/>
                <w:lang w:val="en-US" w:eastAsia="zh-CN"/>
              </w:rPr>
            </w:pPr>
            <w:r w:rsidRPr="00CD36D0">
              <w:rPr>
                <w:rFonts w:eastAsia="等线"/>
                <w:b/>
                <w:bCs/>
                <w:szCs w:val="22"/>
                <w:lang w:val="en-US" w:eastAsia="zh-CN"/>
              </w:rPr>
              <w:t>Issue 5.2: A RedCap UE in connected state operating in a DL BWP without CD-SSB but with NCD-SSB.</w:t>
            </w:r>
          </w:p>
          <w:p w:rsidR="006D7B64" w:rsidRPr="00CD36D0" w:rsidRDefault="006D7B64" w:rsidP="006D7B64">
            <w:pPr>
              <w:pStyle w:val="ad"/>
              <w:numPr>
                <w:ilvl w:val="0"/>
                <w:numId w:val="41"/>
              </w:numPr>
              <w:spacing w:afterLines="0" w:after="120"/>
              <w:ind w:leftChars="0"/>
              <w:contextualSpacing/>
              <w:rPr>
                <w:rFonts w:eastAsia="等线"/>
                <w:b/>
                <w:bCs/>
                <w:szCs w:val="22"/>
                <w:lang w:val="en-US" w:eastAsia="zh-CN"/>
              </w:rPr>
            </w:pPr>
            <w:r w:rsidRPr="00CD36D0">
              <w:rPr>
                <w:rFonts w:eastAsia="等线"/>
                <w:b/>
                <w:bCs/>
                <w:szCs w:val="22"/>
                <w:lang w:val="en-US" w:eastAsia="zh-CN"/>
              </w:rPr>
              <w:t>Issue 5.3: A RedCap UE in connected state operating in a DL BWP without CD-SSB or NCD-SSB.</w:t>
            </w:r>
          </w:p>
          <w:p w:rsidR="006D7B64" w:rsidRDefault="006D7B64" w:rsidP="006D7B64">
            <w:pPr>
              <w:spacing w:after="120"/>
              <w:contextualSpacing/>
              <w:rPr>
                <w:rFonts w:eastAsia="等线"/>
                <w:szCs w:val="22"/>
                <w:lang w:eastAsia="zh-CN"/>
              </w:rPr>
            </w:pPr>
            <w:r>
              <w:rPr>
                <w:rFonts w:eastAsia="等线"/>
                <w:szCs w:val="22"/>
                <w:lang w:eastAsia="zh-CN"/>
              </w:rPr>
              <w:t xml:space="preserve">Conclusion </w:t>
            </w:r>
          </w:p>
          <w:p w:rsidR="006D7B64" w:rsidRDefault="006D7B64" w:rsidP="006D7B64">
            <w:pPr>
              <w:spacing w:after="120"/>
              <w:contextualSpacing/>
              <w:rPr>
                <w:rFonts w:eastAsia="等线"/>
                <w:szCs w:val="22"/>
                <w:lang w:eastAsia="zh-CN"/>
              </w:rPr>
            </w:pPr>
            <w:r>
              <w:rPr>
                <w:rFonts w:eastAsia="等线"/>
                <w:szCs w:val="22"/>
                <w:lang w:eastAsia="zh-CN"/>
              </w:rPr>
              <w:t>For TDD, RedCap UE in a BWP without any SSB should apply CD-SSB for determining the following in all RRC states:</w:t>
            </w:r>
          </w:p>
          <w:p w:rsidR="006D7B64" w:rsidRDefault="006D7B64" w:rsidP="006D7B64">
            <w:pPr>
              <w:numPr>
                <w:ilvl w:val="0"/>
                <w:numId w:val="46"/>
              </w:numPr>
              <w:spacing w:afterLines="0" w:after="120"/>
              <w:contextualSpacing/>
              <w:rPr>
                <w:rFonts w:eastAsia="等线"/>
                <w:szCs w:val="22"/>
                <w:lang w:eastAsia="zh-CN"/>
              </w:rPr>
            </w:pPr>
            <w:r>
              <w:rPr>
                <w:rFonts w:eastAsia="等线"/>
                <w:szCs w:val="22"/>
                <w:lang w:eastAsia="zh-CN"/>
              </w:rPr>
              <w:t xml:space="preserve">PRACH occasion validation (in Clause 8.1, TS38.213), </w:t>
            </w:r>
          </w:p>
          <w:p w:rsidR="006D7B64" w:rsidRDefault="006D7B64" w:rsidP="006D7B64">
            <w:pPr>
              <w:numPr>
                <w:ilvl w:val="0"/>
                <w:numId w:val="46"/>
              </w:numPr>
              <w:spacing w:afterLines="0" w:after="120"/>
              <w:contextualSpacing/>
              <w:rPr>
                <w:rFonts w:eastAsia="等线"/>
                <w:szCs w:val="22"/>
                <w:lang w:eastAsia="zh-CN"/>
              </w:rPr>
            </w:pPr>
            <w:r>
              <w:rPr>
                <w:rFonts w:eastAsia="等线"/>
                <w:szCs w:val="22"/>
                <w:lang w:eastAsia="zh-CN"/>
              </w:rPr>
              <w:t>MsgA PUSCH occasion validation (in Clause 8.1A, TS38.213)</w:t>
            </w:r>
          </w:p>
          <w:p w:rsidR="00AA6F69" w:rsidRPr="006D7B64" w:rsidRDefault="006D7B64" w:rsidP="006D7B64">
            <w:pPr>
              <w:spacing w:after="120"/>
              <w:contextualSpacing/>
              <w:rPr>
                <w:rFonts w:eastAsia="等线"/>
                <w:szCs w:val="22"/>
                <w:lang w:eastAsia="zh-CN"/>
              </w:rPr>
            </w:pPr>
            <w:r>
              <w:rPr>
                <w:rFonts w:eastAsia="等线"/>
                <w:szCs w:val="22"/>
                <w:lang w:eastAsia="zh-CN"/>
              </w:rPr>
              <w:t xml:space="preserve">Note: No specification impact is expected </w:t>
            </w:r>
          </w:p>
        </w:tc>
      </w:tr>
    </w:tbl>
    <w:p w:rsidR="00E6281B" w:rsidRPr="001274DD" w:rsidRDefault="006D7B64" w:rsidP="006D7B64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Note that the above conclusion is for the case when no SSB is transmitted in the BWP, and only PRACH and MsgA PUSCH is concluded. </w:t>
      </w:r>
      <w:r w:rsidR="00D97617">
        <w:rPr>
          <w:rFonts w:eastAsiaTheme="minorEastAsia" w:hint="eastAsia"/>
          <w:szCs w:val="21"/>
        </w:rPr>
        <w:t>In this contribution, we provid</w:t>
      </w:r>
      <w:r w:rsidR="004A5578">
        <w:rPr>
          <w:rFonts w:eastAsiaTheme="minorEastAsia" w:hint="eastAsia"/>
          <w:szCs w:val="21"/>
        </w:rPr>
        <w:t xml:space="preserve">e our views on </w:t>
      </w:r>
      <w:r>
        <w:rPr>
          <w:rFonts w:eastAsiaTheme="minorEastAsia" w:hint="eastAsia"/>
          <w:szCs w:val="21"/>
          <w:lang w:eastAsia="zh-CN"/>
        </w:rPr>
        <w:t>other cases</w:t>
      </w:r>
      <w:r w:rsidR="004A1CE0">
        <w:rPr>
          <w:rFonts w:eastAsiaTheme="minorEastAsia" w:hint="eastAsia"/>
          <w:szCs w:val="21"/>
          <w:lang w:eastAsia="zh-CN"/>
        </w:rPr>
        <w:t xml:space="preserve">. 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030F9" w:rsidRDefault="006030F9" w:rsidP="009C19EA">
      <w:pPr>
        <w:pStyle w:val="2"/>
        <w:ind w:left="578" w:hanging="578"/>
        <w:rPr>
          <w:rFonts w:eastAsiaTheme="minorEastAsia"/>
          <w:lang w:eastAsia="zh-CN"/>
        </w:rPr>
      </w:pPr>
      <w:bookmarkStart w:id="4" w:name="_Ref130309830"/>
      <w:bookmarkStart w:id="5" w:name="_Ref101701747"/>
      <w:r>
        <w:rPr>
          <w:rFonts w:eastAsiaTheme="minorEastAsia" w:hint="eastAsia"/>
          <w:lang w:eastAsia="zh-CN"/>
        </w:rPr>
        <w:t xml:space="preserve">General </w:t>
      </w:r>
      <w:bookmarkEnd w:id="4"/>
      <w:r w:rsidR="00DE5E46">
        <w:rPr>
          <w:rFonts w:eastAsiaTheme="minorEastAsia" w:hint="eastAsia"/>
          <w:lang w:eastAsia="zh-CN"/>
        </w:rPr>
        <w:t>principle</w:t>
      </w:r>
    </w:p>
    <w:p w:rsidR="00525012" w:rsidRDefault="00525012" w:rsidP="006030F9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 following facts should be taken into consideration for </w:t>
      </w:r>
      <w:r w:rsidR="006030F9">
        <w:rPr>
          <w:rFonts w:eastAsiaTheme="minorEastAsia" w:hint="eastAsia"/>
          <w:lang w:val="x-none" w:eastAsia="zh-CN"/>
        </w:rPr>
        <w:t>a typical TDD system</w:t>
      </w:r>
      <w:r w:rsidR="008B2411">
        <w:rPr>
          <w:rFonts w:eastAsiaTheme="minorEastAsia" w:hint="eastAsia"/>
          <w:lang w:val="x-none" w:eastAsia="zh-CN"/>
        </w:rPr>
        <w:t xml:space="preserve"> (put aside full-duplex or SBFD)</w:t>
      </w:r>
      <w:r>
        <w:rPr>
          <w:rFonts w:eastAsiaTheme="minorEastAsia" w:hint="eastAsia"/>
          <w:lang w:val="x-none" w:eastAsia="zh-CN"/>
        </w:rPr>
        <w:t>:</w:t>
      </w:r>
    </w:p>
    <w:p w:rsidR="00525012" w:rsidRPr="00525012" w:rsidRDefault="00525012" w:rsidP="00525012">
      <w:pPr>
        <w:pStyle w:val="ad"/>
        <w:numPr>
          <w:ilvl w:val="0"/>
          <w:numId w:val="47"/>
        </w:numPr>
        <w:spacing w:after="120"/>
        <w:ind w:leftChars="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A</w:t>
      </w:r>
      <w:r w:rsidR="006030F9" w:rsidRPr="00525012">
        <w:rPr>
          <w:rFonts w:eastAsiaTheme="minorEastAsia" w:hint="eastAsia"/>
          <w:lang w:val="x-none" w:eastAsia="zh-CN"/>
        </w:rPr>
        <w:t xml:space="preserve"> </w:t>
      </w:r>
      <w:proofErr w:type="spellStart"/>
      <w:r w:rsidR="006030F9" w:rsidRPr="00525012">
        <w:rPr>
          <w:rFonts w:eastAsiaTheme="minorEastAsia" w:hint="eastAsia"/>
          <w:lang w:val="x-none" w:eastAsia="zh-CN"/>
        </w:rPr>
        <w:t>gNB</w:t>
      </w:r>
      <w:r w:rsidR="006030F9" w:rsidRPr="00525012">
        <w:rPr>
          <w:rFonts w:eastAsiaTheme="minorEastAsia"/>
          <w:lang w:val="x-none" w:eastAsia="zh-CN"/>
        </w:rPr>
        <w:t>’</w:t>
      </w:r>
      <w:r w:rsidR="006030F9" w:rsidRPr="00525012">
        <w:rPr>
          <w:rFonts w:eastAsiaTheme="minorEastAsia" w:hint="eastAsia"/>
          <w:lang w:val="x-none" w:eastAsia="zh-CN"/>
        </w:rPr>
        <w:t>s</w:t>
      </w:r>
      <w:proofErr w:type="spellEnd"/>
      <w:r w:rsidR="006030F9" w:rsidRPr="00525012">
        <w:rPr>
          <w:rFonts w:eastAsiaTheme="minorEastAsia" w:hint="eastAsia"/>
          <w:lang w:val="x-none" w:eastAsia="zh-CN"/>
        </w:rPr>
        <w:t xml:space="preserve"> cannot be transmitting and </w:t>
      </w:r>
      <w:r w:rsidR="006030F9" w:rsidRPr="00525012">
        <w:rPr>
          <w:rFonts w:eastAsiaTheme="minorEastAsia"/>
          <w:lang w:val="x-none" w:eastAsia="zh-CN"/>
        </w:rPr>
        <w:t>receiving</w:t>
      </w:r>
      <w:r w:rsidR="006030F9" w:rsidRPr="00525012">
        <w:rPr>
          <w:rFonts w:eastAsiaTheme="minorEastAsia" w:hint="eastAsia"/>
          <w:lang w:val="x-none" w:eastAsia="zh-CN"/>
        </w:rPr>
        <w:t xml:space="preserve"> </w:t>
      </w:r>
      <w:r w:rsidR="006030F9" w:rsidRPr="00525012">
        <w:rPr>
          <w:rFonts w:eastAsiaTheme="minorEastAsia"/>
          <w:lang w:val="x-none" w:eastAsia="zh-CN"/>
        </w:rPr>
        <w:t>simultaneously</w:t>
      </w:r>
      <w:r w:rsidR="006030F9" w:rsidRPr="00525012">
        <w:rPr>
          <w:rFonts w:eastAsiaTheme="minorEastAsia" w:hint="eastAsia"/>
          <w:lang w:val="x-none" w:eastAsia="zh-CN"/>
        </w:rPr>
        <w:t xml:space="preserve">. </w:t>
      </w:r>
      <w:r w:rsidR="008B2411" w:rsidRPr="00525012">
        <w:rPr>
          <w:rFonts w:eastAsiaTheme="minorEastAsia" w:hint="eastAsia"/>
          <w:lang w:val="x-none" w:eastAsia="zh-CN"/>
        </w:rPr>
        <w:t xml:space="preserve">If the gNB is </w:t>
      </w:r>
      <w:r w:rsidR="00EC3AAC">
        <w:rPr>
          <w:rFonts w:eastAsiaTheme="minorEastAsia" w:hint="eastAsia"/>
          <w:lang w:val="x-none" w:eastAsia="zh-CN"/>
        </w:rPr>
        <w:t xml:space="preserve">performing DL transmission </w:t>
      </w:r>
      <w:r w:rsidRPr="00525012">
        <w:rPr>
          <w:rFonts w:eastAsiaTheme="minorEastAsia" w:hint="eastAsia"/>
          <w:lang w:val="x-none" w:eastAsia="zh-CN"/>
        </w:rPr>
        <w:t xml:space="preserve">in </w:t>
      </w:r>
      <w:r w:rsidR="00EC3AAC">
        <w:rPr>
          <w:rFonts w:eastAsiaTheme="minorEastAsia" w:hint="eastAsia"/>
          <w:lang w:val="x-none" w:eastAsia="zh-CN"/>
        </w:rPr>
        <w:t>a</w:t>
      </w:r>
      <w:r w:rsidRPr="00525012">
        <w:rPr>
          <w:rFonts w:eastAsiaTheme="minorEastAsia" w:hint="eastAsia"/>
          <w:lang w:val="x-none" w:eastAsia="zh-CN"/>
        </w:rPr>
        <w:t xml:space="preserve"> symbol</w:t>
      </w:r>
      <w:r w:rsidR="008B2411" w:rsidRPr="00525012">
        <w:rPr>
          <w:rFonts w:eastAsiaTheme="minorEastAsia" w:hint="eastAsia"/>
          <w:lang w:val="x-none" w:eastAsia="zh-CN"/>
        </w:rPr>
        <w:t xml:space="preserve">, </w:t>
      </w:r>
      <w:r w:rsidRPr="00525012">
        <w:rPr>
          <w:rFonts w:eastAsiaTheme="minorEastAsia" w:hint="eastAsia"/>
          <w:lang w:val="x-none" w:eastAsia="zh-CN"/>
        </w:rPr>
        <w:t xml:space="preserve">any UL channel/signal in this symbol will not be received </w:t>
      </w:r>
      <w:r w:rsidR="00EC3AAC">
        <w:rPr>
          <w:rFonts w:eastAsiaTheme="minorEastAsia" w:hint="eastAsia"/>
          <w:lang w:val="x-none" w:eastAsia="zh-CN"/>
        </w:rPr>
        <w:t xml:space="preserve">by gNB, </w:t>
      </w:r>
      <w:r w:rsidRPr="00525012">
        <w:rPr>
          <w:rFonts w:eastAsiaTheme="minorEastAsia" w:hint="eastAsia"/>
          <w:lang w:val="x-none" w:eastAsia="zh-CN"/>
        </w:rPr>
        <w:t xml:space="preserve">but just causing </w:t>
      </w:r>
      <w:r>
        <w:rPr>
          <w:rFonts w:eastAsiaTheme="minorEastAsia" w:hint="eastAsia"/>
          <w:lang w:val="x-none" w:eastAsia="zh-CN"/>
        </w:rPr>
        <w:t>cross-link interference</w:t>
      </w:r>
      <w:r w:rsidRPr="00525012">
        <w:rPr>
          <w:rFonts w:eastAsiaTheme="minorEastAsia" w:hint="eastAsia"/>
          <w:lang w:val="x-none" w:eastAsia="zh-CN"/>
        </w:rPr>
        <w:t xml:space="preserve"> </w:t>
      </w:r>
      <w:r w:rsidR="00B9581F">
        <w:rPr>
          <w:rFonts w:eastAsiaTheme="minorEastAsia" w:hint="eastAsia"/>
          <w:lang w:val="x-none" w:eastAsia="zh-CN"/>
        </w:rPr>
        <w:t xml:space="preserve">(CLI) </w:t>
      </w:r>
      <w:r w:rsidRPr="00525012">
        <w:rPr>
          <w:rFonts w:eastAsiaTheme="minorEastAsia" w:hint="eastAsia"/>
          <w:lang w:val="x-none" w:eastAsia="zh-CN"/>
        </w:rPr>
        <w:t>to other UEs.</w:t>
      </w:r>
    </w:p>
    <w:p w:rsidR="006030F9" w:rsidRDefault="008B2411" w:rsidP="00525012">
      <w:pPr>
        <w:pStyle w:val="ad"/>
        <w:numPr>
          <w:ilvl w:val="0"/>
          <w:numId w:val="47"/>
        </w:numPr>
        <w:spacing w:after="120"/>
        <w:ind w:leftChars="0"/>
        <w:rPr>
          <w:rFonts w:eastAsiaTheme="minorEastAsia"/>
          <w:lang w:val="x-none" w:eastAsia="zh-CN"/>
        </w:rPr>
      </w:pPr>
      <w:r w:rsidRPr="00525012">
        <w:rPr>
          <w:rFonts w:eastAsiaTheme="minorEastAsia" w:hint="eastAsia"/>
          <w:lang w:val="x-none" w:eastAsia="zh-CN"/>
        </w:rPr>
        <w:t xml:space="preserve">Among all reference signals, CD-SSB is the only one that considered as cell-specific and always-on. </w:t>
      </w:r>
      <w:r w:rsidR="00EC3AAC">
        <w:rPr>
          <w:rFonts w:eastAsiaTheme="minorEastAsia" w:hint="eastAsia"/>
          <w:lang w:val="x-none" w:eastAsia="zh-CN"/>
        </w:rPr>
        <w:t>It has the highest priority for gNB to guarantee the transmission. Any UL symbol/channels should not be overlapped with CD-SSB symbols, or should be dropped when overlapped with CD-SSB symbols.</w:t>
      </w:r>
    </w:p>
    <w:p w:rsidR="00936162" w:rsidRPr="00525012" w:rsidRDefault="00936162" w:rsidP="00525012">
      <w:pPr>
        <w:pStyle w:val="ad"/>
        <w:numPr>
          <w:ilvl w:val="0"/>
          <w:numId w:val="47"/>
        </w:numPr>
        <w:spacing w:after="120"/>
        <w:ind w:leftChars="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Legacy UE already follows the rules derived from the above two points</w:t>
      </w:r>
      <w:r w:rsidR="00B9581F">
        <w:rPr>
          <w:rFonts w:eastAsiaTheme="minorEastAsia" w:hint="eastAsia"/>
          <w:lang w:val="x-none" w:eastAsia="zh-CN"/>
        </w:rPr>
        <w:t xml:space="preserve"> </w:t>
      </w:r>
      <w:r w:rsidR="00B9581F">
        <w:rPr>
          <w:rFonts w:eastAsiaTheme="minorEastAsia"/>
          <w:lang w:val="x-none" w:eastAsia="zh-CN"/>
        </w:rPr>
        <w:fldChar w:fldCharType="begin"/>
      </w:r>
      <w:r w:rsidR="00B9581F">
        <w:rPr>
          <w:rFonts w:eastAsiaTheme="minorEastAsia"/>
          <w:lang w:val="x-none" w:eastAsia="zh-CN"/>
        </w:rPr>
        <w:instrText xml:space="preserve"> </w:instrText>
      </w:r>
      <w:r w:rsidR="00B9581F">
        <w:rPr>
          <w:rFonts w:eastAsiaTheme="minorEastAsia" w:hint="eastAsia"/>
          <w:lang w:val="x-none" w:eastAsia="zh-CN"/>
        </w:rPr>
        <w:instrText>REF _Ref130301663 \n \h</w:instrText>
      </w:r>
      <w:r w:rsidR="00B9581F">
        <w:rPr>
          <w:rFonts w:eastAsiaTheme="minorEastAsia"/>
          <w:lang w:val="x-none" w:eastAsia="zh-CN"/>
        </w:rPr>
        <w:instrText xml:space="preserve"> </w:instrText>
      </w:r>
      <w:r w:rsidR="00B9581F">
        <w:rPr>
          <w:rFonts w:eastAsiaTheme="minorEastAsia"/>
          <w:lang w:val="x-none" w:eastAsia="zh-CN"/>
        </w:rPr>
      </w:r>
      <w:r w:rsidR="00B9581F">
        <w:rPr>
          <w:rFonts w:eastAsiaTheme="minorEastAsia"/>
          <w:lang w:val="x-none" w:eastAsia="zh-CN"/>
        </w:rPr>
        <w:fldChar w:fldCharType="separate"/>
      </w:r>
      <w:r w:rsidR="00B9581F">
        <w:rPr>
          <w:rFonts w:eastAsiaTheme="minorEastAsia"/>
          <w:lang w:val="x-none" w:eastAsia="zh-CN"/>
        </w:rPr>
        <w:t>[2]</w:t>
      </w:r>
      <w:r w:rsidR="00B9581F"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 xml:space="preserve">. </w:t>
      </w:r>
      <w:r w:rsidR="00B9581F">
        <w:rPr>
          <w:rFonts w:eastAsiaTheme="minorEastAsia" w:hint="eastAsia"/>
          <w:lang w:val="x-none" w:eastAsia="zh-CN"/>
        </w:rPr>
        <w:t>If RedCap UE does not follow the above principles, it may cause CLI to legacy UEs.</w:t>
      </w:r>
    </w:p>
    <w:p w:rsidR="00525012" w:rsidRDefault="00EC3AAC" w:rsidP="006030F9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Therefore, it is natural that all UL signal/channels should take CD-SSB into consideration when determining the transmission occasion or dropping, regardless CD-SSB is in the active </w:t>
      </w:r>
      <w:r w:rsidR="00936162">
        <w:rPr>
          <w:rFonts w:eastAsiaTheme="minorEastAsia" w:hint="eastAsia"/>
          <w:lang w:val="x-none" w:eastAsia="zh-CN"/>
        </w:rPr>
        <w:t xml:space="preserve">BWP or not. </w:t>
      </w:r>
    </w:p>
    <w:p w:rsidR="00936162" w:rsidRDefault="00936162" w:rsidP="006030F9">
      <w:pPr>
        <w:spacing w:after="120"/>
        <w:rPr>
          <w:rFonts w:eastAsiaTheme="minorEastAsia"/>
          <w:b/>
          <w:lang w:val="x-none" w:eastAsia="zh-CN"/>
        </w:rPr>
      </w:pPr>
      <w:r w:rsidRPr="00936162">
        <w:rPr>
          <w:rFonts w:eastAsiaTheme="minorEastAsia" w:hint="eastAsia"/>
          <w:b/>
          <w:lang w:val="x-none" w:eastAsia="zh-CN"/>
        </w:rPr>
        <w:t>Observation: Due to the cell-specific and always-on characteristics of CD-SSB, all occasion validation/dropping of UL signal</w:t>
      </w:r>
      <w:r w:rsidR="001B6DA4">
        <w:rPr>
          <w:rFonts w:eastAsiaTheme="minorEastAsia" w:hint="eastAsia"/>
          <w:b/>
          <w:lang w:val="x-none" w:eastAsia="zh-CN"/>
        </w:rPr>
        <w:t>s</w:t>
      </w:r>
      <w:r w:rsidRPr="00936162">
        <w:rPr>
          <w:rFonts w:eastAsiaTheme="minorEastAsia" w:hint="eastAsia"/>
          <w:b/>
          <w:lang w:val="x-none" w:eastAsia="zh-CN"/>
        </w:rPr>
        <w:t xml:space="preserve">/channels should </w:t>
      </w:r>
      <w:r w:rsidR="00B9581F">
        <w:rPr>
          <w:rFonts w:eastAsiaTheme="minorEastAsia" w:hint="eastAsia"/>
          <w:b/>
          <w:lang w:val="x-none" w:eastAsia="zh-CN"/>
        </w:rPr>
        <w:t xml:space="preserve">at least </w:t>
      </w:r>
      <w:r w:rsidRPr="00936162">
        <w:rPr>
          <w:rFonts w:eastAsiaTheme="minorEastAsia" w:hint="eastAsia"/>
          <w:b/>
          <w:lang w:val="x-none" w:eastAsia="zh-CN"/>
        </w:rPr>
        <w:t>take CD-SSB into consideration.</w:t>
      </w:r>
    </w:p>
    <w:p w:rsidR="009C19EA" w:rsidRDefault="006D7B64" w:rsidP="009C19EA">
      <w:pPr>
        <w:pStyle w:val="2"/>
        <w:ind w:left="578" w:hanging="578"/>
        <w:rPr>
          <w:rFonts w:eastAsiaTheme="minorEastAsia"/>
          <w:lang w:eastAsia="zh-CN"/>
        </w:rPr>
      </w:pPr>
      <w:bookmarkStart w:id="6" w:name="_Ref130309649"/>
      <w:r>
        <w:rPr>
          <w:rFonts w:eastAsiaTheme="minorEastAsia" w:hint="eastAsia"/>
          <w:lang w:eastAsia="zh-CN"/>
        </w:rPr>
        <w:t xml:space="preserve">PUCCH </w:t>
      </w:r>
      <w:r w:rsidR="00C42531">
        <w:rPr>
          <w:rFonts w:eastAsiaTheme="minorEastAsia" w:hint="eastAsia"/>
          <w:lang w:eastAsia="zh-CN"/>
        </w:rPr>
        <w:t xml:space="preserve">in a BWP </w:t>
      </w:r>
      <w:r>
        <w:rPr>
          <w:rFonts w:eastAsiaTheme="minorEastAsia" w:hint="eastAsia"/>
          <w:lang w:eastAsia="zh-CN"/>
        </w:rPr>
        <w:t>without CD-SSB or NCD-SSB</w:t>
      </w:r>
      <w:bookmarkEnd w:id="6"/>
    </w:p>
    <w:p w:rsidR="006D7B64" w:rsidRDefault="006D7B64" w:rsidP="009C19EA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</w:t>
      </w:r>
      <w:r w:rsidR="00D138A5">
        <w:rPr>
          <w:rFonts w:eastAsiaTheme="minorEastAsia" w:hint="eastAsia"/>
          <w:lang w:val="x-none" w:eastAsia="zh-CN"/>
        </w:rPr>
        <w:t xml:space="preserve">Clause 9.2.6 of </w:t>
      </w:r>
      <w:r>
        <w:rPr>
          <w:rFonts w:eastAsiaTheme="minorEastAsia" w:hint="eastAsia"/>
          <w:lang w:val="x-none" w:eastAsia="zh-CN"/>
        </w:rPr>
        <w:t xml:space="preserve">TS 38.213, </w:t>
      </w:r>
      <w:r w:rsidR="00D138A5">
        <w:rPr>
          <w:rFonts w:eastAsiaTheme="minorEastAsia" w:hint="eastAsia"/>
          <w:lang w:val="x-none" w:eastAsia="zh-CN"/>
        </w:rPr>
        <w:t xml:space="preserve">the following procedure on PUCCH repetition slot determination is specified </w:t>
      </w:r>
      <w:r w:rsidR="00D138A5">
        <w:rPr>
          <w:rFonts w:eastAsiaTheme="minorEastAsia"/>
          <w:lang w:val="x-none" w:eastAsia="zh-CN"/>
        </w:rPr>
        <w:fldChar w:fldCharType="begin"/>
      </w:r>
      <w:r w:rsidR="00D138A5">
        <w:rPr>
          <w:rFonts w:eastAsiaTheme="minorEastAsia"/>
          <w:lang w:val="x-none" w:eastAsia="zh-CN"/>
        </w:rPr>
        <w:instrText xml:space="preserve"> </w:instrText>
      </w:r>
      <w:r w:rsidR="00D138A5">
        <w:rPr>
          <w:rFonts w:eastAsiaTheme="minorEastAsia" w:hint="eastAsia"/>
          <w:lang w:val="x-none" w:eastAsia="zh-CN"/>
        </w:rPr>
        <w:instrText>REF _Ref130301663 \n \h</w:instrText>
      </w:r>
      <w:r w:rsidR="00D138A5">
        <w:rPr>
          <w:rFonts w:eastAsiaTheme="minorEastAsia"/>
          <w:lang w:val="x-none" w:eastAsia="zh-CN"/>
        </w:rPr>
        <w:instrText xml:space="preserve"> </w:instrText>
      </w:r>
      <w:r w:rsidR="00D138A5">
        <w:rPr>
          <w:rFonts w:eastAsiaTheme="minorEastAsia"/>
          <w:lang w:val="x-none" w:eastAsia="zh-CN"/>
        </w:rPr>
      </w:r>
      <w:r w:rsidR="00D138A5">
        <w:rPr>
          <w:rFonts w:eastAsiaTheme="minorEastAsia"/>
          <w:lang w:val="x-none" w:eastAsia="zh-CN"/>
        </w:rPr>
        <w:fldChar w:fldCharType="separate"/>
      </w:r>
      <w:r w:rsidR="00D138A5">
        <w:rPr>
          <w:rFonts w:eastAsiaTheme="minorEastAsia"/>
          <w:lang w:val="x-none" w:eastAsia="zh-CN"/>
        </w:rPr>
        <w:t>[2]</w:t>
      </w:r>
      <w:r w:rsidR="00D138A5">
        <w:rPr>
          <w:rFonts w:eastAsiaTheme="minorEastAsia"/>
          <w:lang w:val="x-none" w:eastAsia="zh-CN"/>
        </w:rPr>
        <w:fldChar w:fldCharType="end"/>
      </w:r>
      <w:r w:rsidR="00D138A5">
        <w:rPr>
          <w:rFonts w:eastAsiaTheme="minorEastAsia" w:hint="eastAsia"/>
          <w:lang w:val="x-none" w:eastAsia="zh-CN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6D7B64" w:rsidTr="006D7B64">
        <w:tc>
          <w:tcPr>
            <w:tcW w:w="9072" w:type="dxa"/>
          </w:tcPr>
          <w:p w:rsidR="006D7B64" w:rsidRDefault="006D7B64" w:rsidP="006D7B64">
            <w:pPr>
              <w:spacing w:after="120"/>
            </w:pPr>
            <w: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for a PUCCH transmission starting from a slot </w:t>
            </w:r>
            <w:r>
              <w:lastRenderedPageBreak/>
              <w:t xml:space="preserve">indicated to the UE as described in clause 9.2.3 </w:t>
            </w:r>
            <w:r>
              <w:rPr>
                <w:rFonts w:hint="eastAsia"/>
                <w:lang w:eastAsia="zh-CN"/>
              </w:rPr>
              <w:t>for HARQ-ACK reporting, or a slot determined as described in clause 9.2.4</w:t>
            </w:r>
            <w:r w:rsidRPr="00A5099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SR reporting or in clause 5.2.1.4 of</w:t>
            </w:r>
            <w:r w:rsidRPr="007A3016">
              <w:t xml:space="preserve"> </w:t>
            </w:r>
            <w:r>
              <w:rPr>
                <w:rFonts w:hint="eastAsia"/>
                <w:lang w:eastAsia="zh-CN"/>
              </w:rPr>
              <w:t xml:space="preserve">[6, </w:t>
            </w:r>
            <w:r w:rsidRPr="007A3016">
              <w:t>TS</w:t>
            </w:r>
            <w:r>
              <w:t xml:space="preserve"> </w:t>
            </w:r>
            <w:r w:rsidRPr="007A3016">
              <w:t>38.214]</w:t>
            </w:r>
            <w:r>
              <w:rPr>
                <w:rFonts w:hint="eastAsia"/>
                <w:lang w:eastAsia="zh-CN"/>
              </w:rPr>
              <w:t xml:space="preserve"> for CSI reporting</w:t>
            </w:r>
            <w:r>
              <w:t xml:space="preserve"> and having</w:t>
            </w:r>
          </w:p>
          <w:p w:rsidR="006D7B64" w:rsidRPr="0052316B" w:rsidRDefault="006D7B64" w:rsidP="006D7B64">
            <w:pPr>
              <w:pStyle w:val="B1"/>
              <w:spacing w:after="120"/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  <w:t>an UL symbol</w:t>
            </w:r>
            <w:r>
              <w:t>, as described in clause 11.1,</w:t>
            </w:r>
            <w:r>
              <w:rPr>
                <w:lang w:val="en-GB"/>
              </w:rPr>
              <w:t xml:space="preserve"> or flexible symbol </w:t>
            </w:r>
            <w:r>
              <w:t xml:space="preserve">that is not </w:t>
            </w:r>
            <w:r w:rsidRPr="00D138A5">
              <w:rPr>
                <w:highlight w:val="cyan"/>
              </w:rPr>
              <w:t>SS/PBCH block symbol</w:t>
            </w:r>
            <w:r w:rsidRPr="003054B5">
              <w:t xml:space="preserve"> </w:t>
            </w:r>
            <w:r w:rsidRPr="00B916EC">
              <w:t xml:space="preserve">provided by </w:t>
            </w:r>
            <w:proofErr w:type="spellStart"/>
            <w:r w:rsidRPr="00B916EC">
              <w:rPr>
                <w:i/>
              </w:rPr>
              <w:t>starting</w:t>
            </w:r>
            <w:r>
              <w:rPr>
                <w:i/>
                <w:lang w:val="en-US"/>
              </w:rPr>
              <w:t>S</w:t>
            </w:r>
            <w:r w:rsidRPr="00B916EC">
              <w:rPr>
                <w:i/>
              </w:rPr>
              <w:t>ymbol</w:t>
            </w:r>
            <w:r>
              <w:rPr>
                <w:i/>
                <w:lang w:val="en-US"/>
              </w:rPr>
              <w:t>Index</w:t>
            </w:r>
            <w:proofErr w:type="spellEnd"/>
            <w:r>
              <w:rPr>
                <w:lang w:val="en-US"/>
              </w:rPr>
              <w:t xml:space="preserve"> as a first</w:t>
            </w:r>
            <w:r>
              <w:t xml:space="preserve"> symbol, and</w:t>
            </w:r>
          </w:p>
          <w:p w:rsidR="006D7B64" w:rsidRPr="006D7B64" w:rsidRDefault="006D7B64" w:rsidP="006D7B64">
            <w:pPr>
              <w:pStyle w:val="B1"/>
              <w:spacing w:after="120"/>
              <w:rPr>
                <w:lang w:eastAsia="zh-CN"/>
              </w:rPr>
            </w:pPr>
            <w:r>
              <w:t>-</w:t>
            </w:r>
            <w:r>
              <w:tab/>
              <w:t>consecutive UL symbols, as described in clause 11.1,</w:t>
            </w:r>
            <w:r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or flexible symbols </w:t>
            </w:r>
            <w:r>
              <w:t xml:space="preserve">that are not </w:t>
            </w:r>
            <w:r w:rsidRPr="00D138A5">
              <w:rPr>
                <w:highlight w:val="cyan"/>
              </w:rPr>
              <w:t>SS/PBCH block symbol</w:t>
            </w:r>
            <w:r w:rsidRPr="00D138A5">
              <w:rPr>
                <w:highlight w:val="cyan"/>
                <w:lang w:val="en-US"/>
              </w:rPr>
              <w:t>s</w:t>
            </w:r>
            <w:r>
              <w:t xml:space="preserve">, starting from the </w:t>
            </w:r>
            <w:r>
              <w:rPr>
                <w:lang w:val="en-US"/>
              </w:rPr>
              <w:t xml:space="preserve">first </w:t>
            </w:r>
            <w:r>
              <w:t xml:space="preserve">symbol, equal to </w:t>
            </w:r>
            <w:r>
              <w:rPr>
                <w:lang w:val="en-US"/>
              </w:rPr>
              <w:t xml:space="preserve">or larger than </w:t>
            </w:r>
            <w:r>
              <w:t>a number of symbols provided</w:t>
            </w:r>
            <w:r w:rsidRPr="00B916EC">
              <w:t xml:space="preserve"> </w:t>
            </w:r>
            <w:r>
              <w:rPr>
                <w:lang w:val="en-US"/>
              </w:rPr>
              <w:t xml:space="preserve">by </w:t>
            </w:r>
            <w:proofErr w:type="spellStart"/>
            <w:r>
              <w:rPr>
                <w:i/>
                <w:lang w:val="en-US"/>
              </w:rPr>
              <w:t>nr</w:t>
            </w:r>
            <w:r w:rsidRPr="00B916EC">
              <w:rPr>
                <w:i/>
              </w:rPr>
              <w:t>ofsymbols</w:t>
            </w:r>
            <w:proofErr w:type="spellEnd"/>
          </w:p>
        </w:tc>
      </w:tr>
    </w:tbl>
    <w:p w:rsidR="00886299" w:rsidRDefault="00886299" w:rsidP="00D138A5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 </w:t>
      </w:r>
      <w:r w:rsidR="00D138A5">
        <w:rPr>
          <w:rFonts w:eastAsiaTheme="minorEastAsia" w:hint="eastAsia"/>
          <w:lang w:val="x-none" w:eastAsia="zh-CN"/>
        </w:rPr>
        <w:t xml:space="preserve">Regarding </w:t>
      </w:r>
      <w:r w:rsidR="00D138A5">
        <w:rPr>
          <w:rFonts w:eastAsiaTheme="minorEastAsia"/>
          <w:lang w:val="x-none" w:eastAsia="zh-CN"/>
        </w:rPr>
        <w:t>‘</w:t>
      </w:r>
      <w:r w:rsidR="00D138A5">
        <w:rPr>
          <w:rFonts w:eastAsiaTheme="minorEastAsia" w:hint="eastAsia"/>
          <w:lang w:val="x-none" w:eastAsia="zh-CN"/>
        </w:rPr>
        <w:t>SS/PBCH block symbol</w:t>
      </w:r>
      <w:r w:rsidR="00D138A5">
        <w:rPr>
          <w:rFonts w:eastAsiaTheme="minorEastAsia"/>
          <w:lang w:val="x-none" w:eastAsia="zh-CN"/>
        </w:rPr>
        <w:t>’</w:t>
      </w:r>
      <w:r w:rsidR="00D138A5">
        <w:rPr>
          <w:rFonts w:eastAsiaTheme="minorEastAsia" w:hint="eastAsia"/>
          <w:lang w:val="x-none" w:eastAsia="zh-CN"/>
        </w:rPr>
        <w:t>, in the same clause, the following clarification can be found: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D138A5" w:rsidTr="00D138A5">
        <w:tc>
          <w:tcPr>
            <w:tcW w:w="9072" w:type="dxa"/>
          </w:tcPr>
          <w:p w:rsidR="00D138A5" w:rsidRPr="00D138A5" w:rsidRDefault="00D138A5" w:rsidP="009C19EA">
            <w:pPr>
              <w:spacing w:after="120"/>
              <w:rPr>
                <w:rFonts w:eastAsiaTheme="minorEastAsia"/>
                <w:lang w:eastAsia="zh-CN"/>
              </w:rPr>
            </w:pPr>
            <w:r>
              <w:t xml:space="preserve">A </w:t>
            </w:r>
            <w:r w:rsidRPr="00D138A5">
              <w:rPr>
                <w:highlight w:val="cyan"/>
              </w:rPr>
              <w:t>SS/PBCH block symbol</w:t>
            </w:r>
            <w:r>
              <w:t xml:space="preserve"> is a symbol </w:t>
            </w:r>
            <w:r w:rsidRPr="00403690">
              <w:t xml:space="preserve">of an SS/PBCH block with </w:t>
            </w:r>
            <w:r>
              <w:rPr>
                <w:rFonts w:eastAsia="等线"/>
              </w:rPr>
              <w:t xml:space="preserve">candidate SS/PBCH block </w:t>
            </w:r>
            <w:r w:rsidRPr="00DC7A0F">
              <w:rPr>
                <w:rFonts w:eastAsia="等线"/>
              </w:rPr>
              <w:t xml:space="preserve">index </w:t>
            </w:r>
            <w:r>
              <w:rPr>
                <w:rFonts w:eastAsia="等线"/>
              </w:rPr>
              <w:t xml:space="preserve">corresponding to the SS/PBCH block </w:t>
            </w:r>
            <w:r w:rsidRPr="00403690">
              <w:t xml:space="preserve">index </w:t>
            </w:r>
            <w:r>
              <w:t xml:space="preserve">indicated to a UE by </w:t>
            </w:r>
            <w:proofErr w:type="spellStart"/>
            <w:r w:rsidRPr="00D138A5">
              <w:rPr>
                <w:i/>
                <w:highlight w:val="cyan"/>
              </w:rPr>
              <w:t>ssb-PositionsInBurst</w:t>
            </w:r>
            <w:proofErr w:type="spellEnd"/>
            <w:r w:rsidRPr="00D138A5">
              <w:rPr>
                <w:highlight w:val="cyan"/>
              </w:rPr>
              <w:t xml:space="preserve"> in </w:t>
            </w:r>
            <w:r w:rsidRPr="00D138A5">
              <w:rPr>
                <w:i/>
                <w:highlight w:val="cyan"/>
              </w:rPr>
              <w:t>SIB1</w:t>
            </w:r>
            <w:r w:rsidRPr="00D138A5">
              <w:rPr>
                <w:highlight w:val="cyan"/>
              </w:rPr>
              <w:t xml:space="preserve"> or </w:t>
            </w:r>
            <w:proofErr w:type="spellStart"/>
            <w:r w:rsidRPr="00D138A5">
              <w:rPr>
                <w:i/>
                <w:highlight w:val="cyan"/>
              </w:rPr>
              <w:t>ssb-PositionsInBurst</w:t>
            </w:r>
            <w:proofErr w:type="spellEnd"/>
            <w:r w:rsidRPr="00D138A5">
              <w:rPr>
                <w:highlight w:val="cyan"/>
              </w:rPr>
              <w:t xml:space="preserve"> in </w:t>
            </w:r>
            <w:proofErr w:type="spellStart"/>
            <w:r w:rsidRPr="00D138A5">
              <w:rPr>
                <w:i/>
                <w:highlight w:val="cyan"/>
              </w:rPr>
              <w:t>ServingCellConfigCommon</w:t>
            </w:r>
            <w:proofErr w:type="spellEnd"/>
            <w:r w:rsidRPr="007139CF">
              <w:rPr>
                <w:iCs/>
              </w:rPr>
              <w:t xml:space="preserve"> </w:t>
            </w:r>
            <w:r w:rsidRPr="005B3687">
              <w:rPr>
                <w:rFonts w:ascii="Times" w:hAnsi="Times"/>
                <w:szCs w:val="24"/>
              </w:rPr>
              <w:t>or by</w:t>
            </w:r>
            <w:r w:rsidRPr="005B3687">
              <w:rPr>
                <w:rFonts w:ascii="Times" w:hAnsi="Times"/>
                <w:i/>
                <w:szCs w:val="24"/>
              </w:rPr>
              <w:t xml:space="preserve"> </w:t>
            </w:r>
            <w:proofErr w:type="spellStart"/>
            <w:r w:rsidRPr="00D138A5">
              <w:rPr>
                <w:rFonts w:ascii="Times" w:hAnsi="Times"/>
                <w:i/>
                <w:szCs w:val="24"/>
                <w:highlight w:val="cyan"/>
              </w:rPr>
              <w:t>NonCellDefiningSSB</w:t>
            </w:r>
            <w:proofErr w:type="spellEnd"/>
            <w:r w:rsidRPr="005B3687">
              <w:rPr>
                <w:rFonts w:ascii="Times" w:hAnsi="Times"/>
                <w:iCs/>
                <w:szCs w:val="24"/>
              </w:rPr>
              <w:t xml:space="preserve"> </w:t>
            </w:r>
            <w:r w:rsidRPr="00D138A5">
              <w:rPr>
                <w:rFonts w:ascii="Times" w:hAnsi="Times"/>
                <w:iCs/>
                <w:szCs w:val="24"/>
                <w:highlight w:val="yellow"/>
              </w:rPr>
              <w:t xml:space="preserve">if </w:t>
            </w:r>
            <w:r w:rsidRPr="00D138A5">
              <w:rPr>
                <w:rFonts w:ascii="Times" w:hAnsi="Times"/>
                <w:szCs w:val="24"/>
                <w:highlight w:val="yellow"/>
                <w:lang w:eastAsia="zh-CN"/>
              </w:rPr>
              <w:t>provided</w:t>
            </w:r>
            <w:r w:rsidRPr="005B3687">
              <w:rPr>
                <w:rFonts w:ascii="Times" w:hAnsi="Times"/>
                <w:szCs w:val="24"/>
              </w:rPr>
              <w:t xml:space="preserve"> </w:t>
            </w:r>
            <w:r w:rsidRPr="00037243">
              <w:t xml:space="preserve">or, if the UE is not provided </w:t>
            </w:r>
            <w:r w:rsidRPr="00AB2FC0">
              <w:rPr>
                <w:rFonts w:cs="Times"/>
                <w:i/>
                <w:szCs w:val="18"/>
                <w:lang w:eastAsia="zh-CN"/>
              </w:rPr>
              <w:t>dl-</w:t>
            </w:r>
            <w:proofErr w:type="spellStart"/>
            <w:r w:rsidRPr="00AB2FC0">
              <w:rPr>
                <w:rFonts w:cs="Times"/>
                <w:i/>
                <w:szCs w:val="18"/>
                <w:lang w:eastAsia="zh-CN"/>
              </w:rPr>
              <w:t>OrJoint</w:t>
            </w:r>
            <w:proofErr w:type="spellEnd"/>
            <w:r w:rsidRPr="00AB2FC0">
              <w:rPr>
                <w:rFonts w:cs="Times"/>
                <w:i/>
                <w:szCs w:val="18"/>
                <w:lang w:eastAsia="zh-CN"/>
              </w:rPr>
              <w:t>-</w:t>
            </w:r>
            <w:proofErr w:type="spellStart"/>
            <w:r w:rsidRPr="00AB2FC0">
              <w:rPr>
                <w:rFonts w:cs="Times"/>
                <w:i/>
                <w:szCs w:val="18"/>
                <w:lang w:eastAsia="zh-CN"/>
              </w:rPr>
              <w:t>TCIStateList</w:t>
            </w:r>
            <w:proofErr w:type="spellEnd"/>
            <w:r w:rsidRPr="00037243">
              <w:t xml:space="preserve">, by </w:t>
            </w:r>
            <w:proofErr w:type="spellStart"/>
            <w:r w:rsidRPr="00037243">
              <w:rPr>
                <w:i/>
              </w:rPr>
              <w:t>ssb-PositionsInBurst</w:t>
            </w:r>
            <w:proofErr w:type="spellEnd"/>
            <w:r w:rsidRPr="00037243">
              <w:t xml:space="preserve"> in </w:t>
            </w:r>
            <w:r w:rsidRPr="00037243">
              <w:rPr>
                <w:i/>
                <w:iCs/>
              </w:rPr>
              <w:t>SSB-</w:t>
            </w:r>
            <w:proofErr w:type="spellStart"/>
            <w:r w:rsidRPr="00037243">
              <w:rPr>
                <w:i/>
                <w:iCs/>
              </w:rPr>
              <w:t>MTCAdditionalPCI</w:t>
            </w:r>
            <w:proofErr w:type="spellEnd"/>
            <w:r w:rsidRPr="00037243">
              <w:t xml:space="preserve"> associated to physical cell ID with active TCI states</w:t>
            </w:r>
            <w:r>
              <w:t xml:space="preserve"> </w:t>
            </w:r>
            <w:r w:rsidRPr="000C2077">
              <w:t>for PDCCH or PDSCH, or for a set of symbols of a slot corresponding to SS/PBCH blocks configured for L1 beam measurement/reporting</w:t>
            </w:r>
            <w:r w:rsidRPr="001B7F74">
              <w:t>.</w:t>
            </w:r>
          </w:p>
        </w:tc>
      </w:tr>
    </w:tbl>
    <w:p w:rsidR="00D138A5" w:rsidRDefault="00A82ACF" w:rsidP="00A82ACF">
      <w:pPr>
        <w:spacing w:beforeLines="50" w:before="120" w:after="120"/>
        <w:rPr>
          <w:rFonts w:eastAsia="等线"/>
          <w:szCs w:val="22"/>
          <w:lang w:eastAsia="zh-CN"/>
        </w:rPr>
      </w:pPr>
      <w:r>
        <w:rPr>
          <w:rFonts w:eastAsiaTheme="minorEastAsia" w:hint="eastAsia"/>
          <w:lang w:val="x-none" w:eastAsia="zh-CN"/>
        </w:rPr>
        <w:t>Thus, it is clear that PUCCH occasion validation should consider both CD-SSB and NCD-SSB (if provided). If neither CD-SSB nor NCD-SSB is existed, it is equivalent to the case that NCD-SSB is not provided, whi</w:t>
      </w:r>
      <w:r w:rsidR="00DE5E46">
        <w:rPr>
          <w:rFonts w:eastAsiaTheme="minorEastAsia" w:hint="eastAsia"/>
          <w:lang w:val="x-none" w:eastAsia="zh-CN"/>
        </w:rPr>
        <w:t>le</w:t>
      </w:r>
      <w:r>
        <w:rPr>
          <w:rFonts w:eastAsiaTheme="minorEastAsia" w:hint="eastAsia"/>
          <w:lang w:val="x-none" w:eastAsia="zh-CN"/>
        </w:rPr>
        <w:t xml:space="preserve"> CD-SSB can anyway be acknowledged by </w:t>
      </w:r>
      <w:r w:rsidRPr="00A82ACF">
        <w:rPr>
          <w:rFonts w:eastAsiaTheme="minorEastAsia" w:hint="eastAsia"/>
          <w:i/>
          <w:lang w:val="x-none" w:eastAsia="zh-CN"/>
        </w:rPr>
        <w:t>SIB1</w:t>
      </w:r>
      <w:r>
        <w:rPr>
          <w:rFonts w:eastAsiaTheme="minorEastAsia" w:hint="eastAsia"/>
          <w:lang w:val="x-none" w:eastAsia="zh-CN"/>
        </w:rPr>
        <w:t xml:space="preserve"> or </w:t>
      </w:r>
      <w:proofErr w:type="spellStart"/>
      <w:r w:rsidRPr="00A82ACF">
        <w:rPr>
          <w:rFonts w:eastAsiaTheme="minorEastAsia" w:hint="eastAsia"/>
          <w:i/>
          <w:lang w:val="x-none" w:eastAsia="zh-CN"/>
        </w:rPr>
        <w:t>ServingCellConfigCommon</w:t>
      </w:r>
      <w:proofErr w:type="spellEnd"/>
      <w:r>
        <w:rPr>
          <w:rFonts w:eastAsiaTheme="minorEastAsia" w:hint="eastAsia"/>
          <w:lang w:val="x-none" w:eastAsia="zh-CN"/>
        </w:rPr>
        <w:t xml:space="preserve">. In this case, </w:t>
      </w:r>
      <w:r>
        <w:rPr>
          <w:rFonts w:eastAsia="等线"/>
          <w:szCs w:val="22"/>
          <w:lang w:eastAsia="zh-CN"/>
        </w:rPr>
        <w:t>RedCap UE should apply CD-SSB</w:t>
      </w:r>
      <w:r>
        <w:rPr>
          <w:rFonts w:eastAsia="等线" w:hint="eastAsia"/>
          <w:szCs w:val="22"/>
          <w:lang w:eastAsia="zh-CN"/>
        </w:rPr>
        <w:t xml:space="preserve"> for PUCCH occasion determination.</w:t>
      </w:r>
      <w:r w:rsidR="00B9581F">
        <w:rPr>
          <w:rFonts w:eastAsia="等线" w:hint="eastAsia"/>
          <w:szCs w:val="22"/>
          <w:lang w:eastAsia="zh-CN"/>
        </w:rPr>
        <w:t xml:space="preserve"> No specification impact is expected.</w:t>
      </w:r>
    </w:p>
    <w:p w:rsidR="00A82ACF" w:rsidRDefault="00A82ACF" w:rsidP="00A82ACF">
      <w:pPr>
        <w:spacing w:beforeLines="50" w:before="120"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1: </w:t>
      </w:r>
      <w:r w:rsidRPr="00A82ACF">
        <w:rPr>
          <w:rFonts w:eastAsia="等线"/>
          <w:b/>
          <w:szCs w:val="22"/>
          <w:lang w:eastAsia="zh-CN"/>
        </w:rPr>
        <w:t xml:space="preserve">For TDD, RedCap UE in a BWP without any SSB should apply </w:t>
      </w:r>
      <w:r w:rsidR="001B6DA4">
        <w:rPr>
          <w:rFonts w:eastAsia="等线" w:hint="eastAsia"/>
          <w:b/>
          <w:szCs w:val="22"/>
          <w:lang w:eastAsia="zh-CN"/>
        </w:rPr>
        <w:t xml:space="preserve">only </w:t>
      </w:r>
      <w:r w:rsidRPr="00A82ACF">
        <w:rPr>
          <w:rFonts w:eastAsia="等线"/>
          <w:b/>
          <w:szCs w:val="22"/>
          <w:lang w:eastAsia="zh-CN"/>
        </w:rPr>
        <w:t xml:space="preserve">CD-SSB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A82ACF">
        <w:rPr>
          <w:rFonts w:eastAsia="等线"/>
          <w:b/>
          <w:szCs w:val="22"/>
          <w:lang w:eastAsia="zh-CN"/>
        </w:rPr>
        <w:t xml:space="preserve"> slots for PUCCH </w:t>
      </w:r>
      <w:r w:rsidRPr="00A82ACF">
        <w:rPr>
          <w:rFonts w:eastAsia="等线" w:hint="eastAsia"/>
          <w:b/>
          <w:szCs w:val="22"/>
          <w:lang w:eastAsia="zh-CN"/>
        </w:rPr>
        <w:t>repetition.</w:t>
      </w:r>
    </w:p>
    <w:p w:rsidR="00B9581F" w:rsidRPr="00B9581F" w:rsidRDefault="00B9581F" w:rsidP="00B9581F">
      <w:pPr>
        <w:pStyle w:val="ad"/>
        <w:numPr>
          <w:ilvl w:val="0"/>
          <w:numId w:val="48"/>
        </w:numPr>
        <w:spacing w:beforeLines="50" w:before="120" w:after="120"/>
        <w:ind w:leftChars="0"/>
        <w:rPr>
          <w:rFonts w:eastAsiaTheme="minorEastAsia"/>
          <w:b/>
          <w:lang w:val="x-none" w:eastAsia="zh-CN"/>
        </w:rPr>
      </w:pPr>
      <w:r w:rsidRPr="00B9581F">
        <w:rPr>
          <w:rFonts w:eastAsia="等线" w:hint="eastAsia"/>
          <w:b/>
          <w:szCs w:val="22"/>
          <w:lang w:eastAsia="zh-CN"/>
        </w:rPr>
        <w:t xml:space="preserve">No </w:t>
      </w:r>
      <w:r w:rsidRPr="00B9581F">
        <w:rPr>
          <w:rFonts w:eastAsia="等线"/>
          <w:b/>
          <w:szCs w:val="22"/>
          <w:lang w:eastAsia="zh-CN"/>
        </w:rPr>
        <w:t>specification impact is expected</w:t>
      </w:r>
      <w:r>
        <w:rPr>
          <w:rFonts w:eastAsia="等线" w:hint="eastAsia"/>
          <w:b/>
          <w:szCs w:val="22"/>
          <w:lang w:eastAsia="zh-CN"/>
        </w:rPr>
        <w:t>.</w:t>
      </w:r>
    </w:p>
    <w:p w:rsidR="00A82ACF" w:rsidRPr="00A82ACF" w:rsidRDefault="00A82ACF" w:rsidP="00A82ACF">
      <w:pPr>
        <w:pStyle w:val="2"/>
        <w:ind w:left="578" w:hanging="578"/>
      </w:pPr>
      <w:bookmarkStart w:id="7" w:name="_Ref130302634"/>
      <w:bookmarkEnd w:id="5"/>
      <w:r>
        <w:rPr>
          <w:rFonts w:eastAsiaTheme="minorEastAsia" w:hint="eastAsia"/>
          <w:lang w:eastAsia="zh-CN"/>
        </w:rPr>
        <w:t xml:space="preserve">PUCCH </w:t>
      </w:r>
      <w:r w:rsidR="006030F9">
        <w:rPr>
          <w:rFonts w:eastAsiaTheme="minorEastAsia" w:hint="eastAsia"/>
          <w:lang w:eastAsia="zh-CN"/>
        </w:rPr>
        <w:t>in a BWP</w:t>
      </w:r>
      <w:r w:rsidR="00C4253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without CD-SSB but with NCD-SSB</w:t>
      </w:r>
      <w:bookmarkEnd w:id="7"/>
    </w:p>
    <w:p w:rsidR="00E44D12" w:rsidRPr="00B16F8C" w:rsidRDefault="00A82ACF" w:rsidP="00B16F8C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As can be seem in Section</w:t>
      </w:r>
      <w:r w:rsidR="003D4110">
        <w:rPr>
          <w:rFonts w:eastAsiaTheme="minorEastAsia" w:hint="eastAsia"/>
          <w:lang w:val="x-none" w:eastAsia="zh-CN"/>
        </w:rPr>
        <w:t xml:space="preserve"> </w:t>
      </w:r>
      <w:r w:rsidR="003D4110">
        <w:rPr>
          <w:rFonts w:eastAsiaTheme="minorEastAsia"/>
          <w:lang w:val="x-none" w:eastAsia="zh-CN"/>
        </w:rPr>
        <w:fldChar w:fldCharType="begin"/>
      </w:r>
      <w:r w:rsidR="003D4110">
        <w:rPr>
          <w:rFonts w:eastAsiaTheme="minorEastAsia"/>
          <w:lang w:val="x-none" w:eastAsia="zh-CN"/>
        </w:rPr>
        <w:instrText xml:space="preserve"> </w:instrText>
      </w:r>
      <w:r w:rsidR="003D4110">
        <w:rPr>
          <w:rFonts w:eastAsiaTheme="minorEastAsia" w:hint="eastAsia"/>
          <w:lang w:val="x-none" w:eastAsia="zh-CN"/>
        </w:rPr>
        <w:instrText>REF _Ref130309649 \n \h</w:instrText>
      </w:r>
      <w:r w:rsidR="003D4110">
        <w:rPr>
          <w:rFonts w:eastAsiaTheme="minorEastAsia"/>
          <w:lang w:val="x-none" w:eastAsia="zh-CN"/>
        </w:rPr>
        <w:instrText xml:space="preserve"> </w:instrText>
      </w:r>
      <w:r w:rsidR="003D4110">
        <w:rPr>
          <w:rFonts w:eastAsiaTheme="minorEastAsia"/>
          <w:lang w:val="x-none" w:eastAsia="zh-CN"/>
        </w:rPr>
      </w:r>
      <w:r w:rsidR="003D4110">
        <w:rPr>
          <w:rFonts w:eastAsiaTheme="minorEastAsia"/>
          <w:lang w:val="x-none" w:eastAsia="zh-CN"/>
        </w:rPr>
        <w:fldChar w:fldCharType="separate"/>
      </w:r>
      <w:r w:rsidR="003D4110">
        <w:rPr>
          <w:rFonts w:eastAsiaTheme="minorEastAsia"/>
          <w:lang w:val="x-none" w:eastAsia="zh-CN"/>
        </w:rPr>
        <w:t>2.2</w:t>
      </w:r>
      <w:r w:rsidR="003D4110"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 xml:space="preserve">, </w:t>
      </w:r>
      <w:r w:rsidR="00552CDA">
        <w:rPr>
          <w:rFonts w:eastAsiaTheme="minorEastAsia" w:hint="eastAsia"/>
          <w:lang w:val="x-none" w:eastAsia="zh-CN"/>
        </w:rPr>
        <w:t xml:space="preserve">when </w:t>
      </w:r>
      <w:proofErr w:type="spellStart"/>
      <w:r w:rsidR="00552CDA" w:rsidRPr="00552CDA">
        <w:rPr>
          <w:rFonts w:eastAsiaTheme="minorEastAsia"/>
          <w:i/>
          <w:lang w:val="x-none" w:eastAsia="zh-CN"/>
        </w:rPr>
        <w:t>NonCellDefiningSSB</w:t>
      </w:r>
      <w:proofErr w:type="spellEnd"/>
      <w:r w:rsidR="00552CDA" w:rsidRPr="00552CDA">
        <w:rPr>
          <w:rFonts w:eastAsiaTheme="minorEastAsia"/>
          <w:lang w:val="x-none" w:eastAsia="zh-CN"/>
        </w:rPr>
        <w:t xml:space="preserve"> </w:t>
      </w:r>
      <w:r w:rsidR="00552CDA">
        <w:rPr>
          <w:rFonts w:eastAsiaTheme="minorEastAsia" w:hint="eastAsia"/>
          <w:lang w:val="x-none" w:eastAsia="zh-CN"/>
        </w:rPr>
        <w:t xml:space="preserve">is provided, both CD-SSB and NCD-SSB should be taken into consideration to determine slots for PUCCH repetition. Note that this does not rely on whether CD-SSB is transmitted within the BWP or not. </w:t>
      </w:r>
      <w:r w:rsidR="00B9581F">
        <w:rPr>
          <w:rFonts w:eastAsiaTheme="minorEastAsia" w:hint="eastAsia"/>
          <w:lang w:val="x-none" w:eastAsia="zh-CN"/>
        </w:rPr>
        <w:t>No specification impact is expected.</w:t>
      </w:r>
    </w:p>
    <w:p w:rsidR="005A1232" w:rsidRDefault="00552CDA" w:rsidP="00552CDA">
      <w:pPr>
        <w:spacing w:after="120"/>
        <w:jc w:val="both"/>
        <w:rPr>
          <w:rFonts w:eastAsia="等线"/>
          <w:b/>
          <w:szCs w:val="22"/>
          <w:lang w:eastAsia="zh-CN"/>
        </w:rPr>
      </w:pPr>
      <w:r>
        <w:rPr>
          <w:rFonts w:eastAsia="等线" w:hint="eastAsia"/>
          <w:b/>
          <w:szCs w:val="22"/>
          <w:lang w:eastAsia="zh-CN"/>
        </w:rPr>
        <w:t xml:space="preserve">Proposal 2: </w:t>
      </w:r>
      <w:r w:rsidRPr="00552CDA">
        <w:rPr>
          <w:rFonts w:eastAsia="等线"/>
          <w:b/>
          <w:szCs w:val="22"/>
          <w:lang w:eastAsia="zh-CN"/>
        </w:rPr>
        <w:t xml:space="preserve">For TDD, RedCap UE in a BWP without </w:t>
      </w:r>
      <w:r>
        <w:rPr>
          <w:rFonts w:eastAsia="等线" w:hint="eastAsia"/>
          <w:b/>
          <w:szCs w:val="22"/>
          <w:lang w:eastAsia="zh-CN"/>
        </w:rPr>
        <w:t>CD-</w:t>
      </w:r>
      <w:r w:rsidRPr="00552CDA">
        <w:rPr>
          <w:rFonts w:eastAsia="等线"/>
          <w:b/>
          <w:szCs w:val="22"/>
          <w:lang w:eastAsia="zh-CN"/>
        </w:rPr>
        <w:t xml:space="preserve">SSB </w:t>
      </w:r>
      <w:r>
        <w:rPr>
          <w:rFonts w:eastAsia="等线" w:hint="eastAsia"/>
          <w:b/>
          <w:szCs w:val="22"/>
          <w:lang w:eastAsia="zh-CN"/>
        </w:rPr>
        <w:t xml:space="preserve">but with NCD-SSB </w:t>
      </w:r>
      <w:r w:rsidRPr="00552CDA">
        <w:rPr>
          <w:rFonts w:eastAsia="等线"/>
          <w:b/>
          <w:szCs w:val="22"/>
          <w:lang w:eastAsia="zh-CN"/>
        </w:rPr>
        <w:t xml:space="preserve">should apply </w:t>
      </w:r>
      <w:r>
        <w:rPr>
          <w:rFonts w:eastAsia="等线" w:hint="eastAsia"/>
          <w:b/>
          <w:szCs w:val="22"/>
          <w:lang w:eastAsia="zh-CN"/>
        </w:rPr>
        <w:t xml:space="preserve">both </w:t>
      </w:r>
      <w:r w:rsidRPr="00552CDA">
        <w:rPr>
          <w:rFonts w:eastAsia="等线"/>
          <w:b/>
          <w:szCs w:val="22"/>
          <w:lang w:eastAsia="zh-CN"/>
        </w:rPr>
        <w:t>CD-SSB</w:t>
      </w:r>
      <w:r>
        <w:rPr>
          <w:rFonts w:eastAsia="等线" w:hint="eastAsia"/>
          <w:b/>
          <w:szCs w:val="22"/>
          <w:lang w:eastAsia="zh-CN"/>
        </w:rPr>
        <w:t xml:space="preserve"> and NCD-SSB</w:t>
      </w:r>
      <w:r w:rsidRPr="00552CDA">
        <w:rPr>
          <w:rFonts w:eastAsia="等线"/>
          <w:b/>
          <w:szCs w:val="22"/>
          <w:lang w:eastAsia="zh-CN"/>
        </w:rPr>
        <w:t xml:space="preserve">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552CDA">
        <w:rPr>
          <w:rFonts w:eastAsia="等线"/>
          <w:b/>
          <w:szCs w:val="22"/>
          <w:lang w:eastAsia="zh-CN"/>
        </w:rPr>
        <w:t xml:space="preserve"> slots for PUCCH </w:t>
      </w:r>
      <w:r w:rsidRPr="00552CDA">
        <w:rPr>
          <w:rFonts w:eastAsia="等线" w:hint="eastAsia"/>
          <w:b/>
          <w:szCs w:val="22"/>
          <w:lang w:eastAsia="zh-CN"/>
        </w:rPr>
        <w:t>repetition.</w:t>
      </w:r>
    </w:p>
    <w:p w:rsidR="00B9581F" w:rsidRPr="00B9581F" w:rsidRDefault="00B9581F" w:rsidP="00B9581F">
      <w:pPr>
        <w:pStyle w:val="ad"/>
        <w:numPr>
          <w:ilvl w:val="0"/>
          <w:numId w:val="48"/>
        </w:numPr>
        <w:spacing w:beforeLines="50" w:before="120" w:after="120"/>
        <w:ind w:leftChars="0"/>
        <w:rPr>
          <w:rFonts w:eastAsiaTheme="minorEastAsia"/>
          <w:b/>
          <w:lang w:val="x-none" w:eastAsia="zh-CN"/>
        </w:rPr>
      </w:pPr>
      <w:r w:rsidRPr="00B9581F">
        <w:rPr>
          <w:rFonts w:eastAsia="等线" w:hint="eastAsia"/>
          <w:b/>
          <w:szCs w:val="22"/>
          <w:lang w:eastAsia="zh-CN"/>
        </w:rPr>
        <w:t xml:space="preserve">No </w:t>
      </w:r>
      <w:r w:rsidRPr="00B9581F">
        <w:rPr>
          <w:rFonts w:eastAsia="等线"/>
          <w:b/>
          <w:szCs w:val="22"/>
          <w:lang w:eastAsia="zh-CN"/>
        </w:rPr>
        <w:t>specification impact is expected</w:t>
      </w:r>
      <w:r>
        <w:rPr>
          <w:rFonts w:eastAsia="等线" w:hint="eastAsia"/>
          <w:b/>
          <w:szCs w:val="22"/>
          <w:lang w:eastAsia="zh-CN"/>
        </w:rPr>
        <w:t>.</w:t>
      </w:r>
    </w:p>
    <w:p w:rsidR="00AA6F69" w:rsidRPr="009C19EA" w:rsidRDefault="00C42531" w:rsidP="009C19EA">
      <w:pPr>
        <w:pStyle w:val="2"/>
        <w:ind w:left="578" w:hanging="578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PRACH/PUSCH </w:t>
      </w:r>
      <w:r w:rsidR="006030F9">
        <w:rPr>
          <w:rFonts w:eastAsiaTheme="minorEastAsia" w:hint="eastAsia"/>
          <w:lang w:eastAsia="zh-CN"/>
        </w:rPr>
        <w:t xml:space="preserve">in a BWP </w:t>
      </w:r>
      <w:r>
        <w:rPr>
          <w:rFonts w:eastAsiaTheme="minorEastAsia" w:hint="eastAsia"/>
          <w:lang w:eastAsia="zh-CN"/>
        </w:rPr>
        <w:t>without CD-SSB but with NCD-SSB</w:t>
      </w:r>
    </w:p>
    <w:p w:rsidR="00B9581F" w:rsidRDefault="00B9581F" w:rsidP="00970EE2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Currently, in Clause 8.1 of TS 38.213, the following procedure on PRACH occasion validation is specified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_Ref130301663 \n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[2]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B9581F" w:rsidTr="00B9581F">
        <w:tc>
          <w:tcPr>
            <w:tcW w:w="9072" w:type="dxa"/>
          </w:tcPr>
          <w:p w:rsidR="00C44680" w:rsidRDefault="00C44680" w:rsidP="00C44680">
            <w:pPr>
              <w:spacing w:after="120"/>
              <w:rPr>
                <w:rFonts w:eastAsiaTheme="minorEastAsia"/>
                <w:lang w:eastAsia="zh-CN"/>
              </w:rPr>
            </w:pPr>
            <w:bookmarkStart w:id="8" w:name="_Hlk29801864"/>
            <w:r w:rsidRPr="00162E2F">
              <w:t xml:space="preserve">For paired spectrum </w:t>
            </w:r>
            <w:r>
              <w:t>or supplementary uplink band</w:t>
            </w:r>
            <w:r w:rsidRPr="00162E2F">
              <w:t xml:space="preserve"> all PRACH occasions are valid. </w:t>
            </w:r>
          </w:p>
          <w:p w:rsidR="00C44680" w:rsidRDefault="00C44680" w:rsidP="00C44680">
            <w:pPr>
              <w:spacing w:after="120"/>
            </w:pPr>
            <w:r w:rsidRPr="00162E2F">
              <w:t xml:space="preserve">For unpaired spectrum, </w:t>
            </w:r>
          </w:p>
          <w:p w:rsidR="00C44680" w:rsidRPr="00162E2F" w:rsidRDefault="00C44680" w:rsidP="00C44680">
            <w:pPr>
              <w:pStyle w:val="B1"/>
              <w:spacing w:after="120"/>
            </w:pPr>
            <w:r>
              <w:t>-</w:t>
            </w:r>
            <w:r>
              <w:tab/>
            </w:r>
            <w:r w:rsidRPr="00162E2F">
              <w:t xml:space="preserve">if a UE is not provided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162E2F">
              <w:rPr>
                <w:i/>
              </w:rPr>
              <w:t>-UL-DL-</w:t>
            </w:r>
            <w:proofErr w:type="spellStart"/>
            <w:r w:rsidRPr="00162E2F">
              <w:rPr>
                <w:i/>
              </w:rPr>
              <w:t>ConfigurationCommon</w:t>
            </w:r>
            <w:proofErr w:type="spellEnd"/>
            <w:r w:rsidRPr="00162E2F">
              <w:t xml:space="preserve">, a PRACH occasion </w:t>
            </w:r>
            <w:r w:rsidRPr="00162E2F">
              <w:rPr>
                <w:rStyle w:val="colour"/>
              </w:rPr>
              <w:t>in a PRACH slot</w:t>
            </w:r>
            <w:r w:rsidRPr="00162E2F"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162E2F">
              <w:t xml:space="preserve"> symbols after a last SS/PBCH block </w:t>
            </w:r>
            <w:r>
              <w:rPr>
                <w:lang w:val="en-US"/>
              </w:rPr>
              <w:t xml:space="preserve">reception </w:t>
            </w:r>
            <w:r w:rsidRPr="00162E2F">
              <w:t xml:space="preserve">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</w:t>
            </w:r>
            <w:r w:rsidRPr="00162E2F">
              <w:t>-2</w:t>
            </w:r>
            <w:r>
              <w:rPr>
                <w:lang w:val="en-US"/>
              </w:rPr>
              <w:t xml:space="preserve"> 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  <w:lang w:val="en-US"/>
              </w:rPr>
              <w:t>c</w:t>
            </w:r>
            <w:proofErr w:type="spellStart"/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rPr>
                <w:lang w:val="en-US"/>
              </w:rP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rPr>
                <w:lang w:val="en-US"/>
              </w:rP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162E2F">
              <w:t>.</w:t>
            </w:r>
          </w:p>
          <w:p w:rsidR="00C44680" w:rsidRDefault="00C44680" w:rsidP="00C44680">
            <w:pPr>
              <w:pStyle w:val="B2"/>
              <w:spacing w:after="120"/>
              <w:rPr>
                <w:lang w:eastAsia="zh-CN"/>
              </w:rPr>
            </w:pPr>
            <w:r>
              <w:t>-</w:t>
            </w:r>
            <w:r>
              <w:tab/>
              <w:t>the</w:t>
            </w:r>
            <w:r w:rsidRPr="00443A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candidate SS/PBCH block</w:t>
            </w:r>
            <w:r>
              <w:t xml:space="preserve"> index of the SS/PBCH block </w:t>
            </w:r>
            <w:r>
              <w:rPr>
                <w:rFonts w:eastAsia="MS Mincho"/>
              </w:rPr>
              <w:t xml:space="preserve">corresponds to the </w:t>
            </w:r>
            <w:r w:rsidRPr="009037AB">
              <w:rPr>
                <w:rFonts w:eastAsia="MS Mincho"/>
                <w:highlight w:val="cyan"/>
              </w:rPr>
              <w:t>SS/PBCH block index</w:t>
            </w:r>
            <w:r w:rsidRPr="009037AB">
              <w:rPr>
                <w:highlight w:val="cyan"/>
              </w:rPr>
              <w:t xml:space="preserve"> </w:t>
            </w:r>
            <w:r w:rsidRPr="009037AB">
              <w:rPr>
                <w:rFonts w:hint="eastAsia"/>
                <w:highlight w:val="cyan"/>
                <w:lang w:eastAsia="zh-CN"/>
              </w:rPr>
              <w:t>provided by</w:t>
            </w:r>
            <w:r w:rsidRPr="009037AB">
              <w:rPr>
                <w:highlight w:val="cyan"/>
              </w:rPr>
              <w:t xml:space="preserve"> </w:t>
            </w:r>
            <w:proofErr w:type="spellStart"/>
            <w:r w:rsidRPr="009037AB">
              <w:rPr>
                <w:i/>
                <w:highlight w:val="cyan"/>
              </w:rPr>
              <w:t>ssb-PositionsInBurst</w:t>
            </w:r>
            <w:proofErr w:type="spellEnd"/>
            <w:r w:rsidRPr="009037AB">
              <w:rPr>
                <w:highlight w:val="cyan"/>
              </w:rPr>
              <w:t xml:space="preserve"> </w:t>
            </w:r>
            <w:r w:rsidRPr="009037AB">
              <w:rPr>
                <w:highlight w:val="cyan"/>
                <w:lang w:val="en-US"/>
              </w:rPr>
              <w:t xml:space="preserve">in </w:t>
            </w:r>
            <w:r w:rsidRPr="009037AB">
              <w:rPr>
                <w:i/>
                <w:highlight w:val="cyan"/>
              </w:rPr>
              <w:t>S</w:t>
            </w:r>
            <w:r w:rsidRPr="009037AB">
              <w:rPr>
                <w:rFonts w:hint="eastAsia"/>
                <w:i/>
                <w:highlight w:val="cyan"/>
                <w:lang w:eastAsia="zh-CN"/>
              </w:rPr>
              <w:t>IB</w:t>
            </w:r>
            <w:r w:rsidRPr="009037AB">
              <w:rPr>
                <w:i/>
                <w:highlight w:val="cyan"/>
              </w:rPr>
              <w:t>1</w:t>
            </w:r>
            <w:r w:rsidRPr="009037AB">
              <w:rPr>
                <w:highlight w:val="cyan"/>
              </w:rPr>
              <w:t xml:space="preserve"> or in </w:t>
            </w:r>
            <w:proofErr w:type="spellStart"/>
            <w:r w:rsidRPr="009037AB">
              <w:rPr>
                <w:i/>
                <w:highlight w:val="cyan"/>
              </w:rPr>
              <w:t>ServingCellConfigCommon</w:t>
            </w:r>
            <w:proofErr w:type="spellEnd"/>
            <w:r w:rsidRPr="00271331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eastAsia="MS Mincho"/>
              </w:rPr>
              <w:t>as described in clause 4.1</w:t>
            </w:r>
          </w:p>
          <w:p w:rsidR="00C44680" w:rsidRDefault="00C44680" w:rsidP="00C44680">
            <w:pPr>
              <w:pStyle w:val="B1"/>
              <w:spacing w:after="12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provided </w:t>
            </w:r>
            <w:proofErr w:type="spellStart"/>
            <w:r>
              <w:rPr>
                <w:i/>
                <w:lang w:val="en-US"/>
              </w:rPr>
              <w:t>tdd</w:t>
            </w:r>
            <w:proofErr w:type="spellEnd"/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proofErr w:type="spellStart"/>
            <w:r w:rsidRPr="00162E2F">
              <w:rPr>
                <w:i/>
                <w:lang w:val="en-US"/>
              </w:rPr>
              <w:t>ConfigurationCommon</w:t>
            </w:r>
            <w:proofErr w:type="spellEnd"/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:rsidR="00C44680" w:rsidRDefault="00C44680" w:rsidP="00C44680">
            <w:pPr>
              <w:pStyle w:val="B2"/>
              <w:spacing w:after="120"/>
            </w:pPr>
            <w:r>
              <w:t>-</w:t>
            </w:r>
            <w:r>
              <w:tab/>
            </w:r>
            <w:r w:rsidRPr="0010268E">
              <w:t>it is within UL symbols</w:t>
            </w:r>
            <w:r>
              <w:rPr>
                <w:lang w:val="en-US"/>
              </w:rPr>
              <w:t>,</w:t>
            </w:r>
            <w:r w:rsidRPr="0010268E">
              <w:rPr>
                <w:lang w:val="en-US"/>
              </w:rPr>
              <w:t xml:space="preserve"> </w:t>
            </w:r>
            <w:r w:rsidRPr="0010268E">
              <w:t xml:space="preserve">or </w:t>
            </w:r>
          </w:p>
          <w:p w:rsidR="00C44680" w:rsidRPr="00F76F56" w:rsidRDefault="00C44680" w:rsidP="00C44680">
            <w:pPr>
              <w:pStyle w:val="B2"/>
              <w:spacing w:after="120"/>
              <w:rPr>
                <w:i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 w:rsidRPr="0010268E"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proofErr w:type="spellStart"/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proofErr w:type="spellEnd"/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proofErr w:type="spellEnd"/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</w:t>
            </w:r>
            <w:r w:rsidRPr="00F76F56">
              <w:lastRenderedPageBreak/>
              <w:t xml:space="preserve">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:rsidR="00B9581F" w:rsidRPr="00C44680" w:rsidRDefault="00C44680" w:rsidP="00C44680">
            <w:pPr>
              <w:pStyle w:val="B3"/>
              <w:spacing w:after="120"/>
              <w:rPr>
                <w:lang w:eastAsia="zh-CN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proofErr w:type="spellStart"/>
            <w:r w:rsidRPr="009037AB">
              <w:rPr>
                <w:i/>
                <w:highlight w:val="cyan"/>
              </w:rPr>
              <w:t>ssb-PositionsInBurst</w:t>
            </w:r>
            <w:proofErr w:type="spellEnd"/>
            <w:r w:rsidRPr="009037AB">
              <w:rPr>
                <w:highlight w:val="cyan"/>
              </w:rPr>
              <w:t xml:space="preserve"> </w:t>
            </w:r>
            <w:r w:rsidRPr="009037AB">
              <w:rPr>
                <w:highlight w:val="cyan"/>
                <w:lang w:val="en-US"/>
              </w:rPr>
              <w:t xml:space="preserve">in </w:t>
            </w:r>
            <w:r w:rsidRPr="009037AB">
              <w:rPr>
                <w:i/>
                <w:highlight w:val="cyan"/>
              </w:rPr>
              <w:t>S</w:t>
            </w:r>
            <w:r w:rsidRPr="009037AB">
              <w:rPr>
                <w:rFonts w:hint="eastAsia"/>
                <w:i/>
                <w:highlight w:val="cyan"/>
                <w:lang w:eastAsia="zh-CN"/>
              </w:rPr>
              <w:t>IB</w:t>
            </w:r>
            <w:r w:rsidRPr="009037AB">
              <w:rPr>
                <w:i/>
                <w:highlight w:val="cyan"/>
              </w:rPr>
              <w:t>1</w:t>
            </w:r>
            <w:r w:rsidRPr="009037AB">
              <w:rPr>
                <w:highlight w:val="cyan"/>
              </w:rPr>
              <w:t xml:space="preserve"> or in </w:t>
            </w:r>
            <w:proofErr w:type="spellStart"/>
            <w:r w:rsidRPr="009037AB">
              <w:rPr>
                <w:i/>
                <w:highlight w:val="cyan"/>
              </w:rPr>
              <w:t>ServingCellConfigCommon</w:t>
            </w:r>
            <w:proofErr w:type="spellEnd"/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. </w:t>
            </w:r>
            <w:bookmarkEnd w:id="8"/>
          </w:p>
        </w:tc>
      </w:tr>
    </w:tbl>
    <w:p w:rsidR="00EB3AE0" w:rsidRDefault="00EB3AE0" w:rsidP="00E67E78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Similarly, the following procedure is specified for PUSCH occasion validation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_Ref130301663 \n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[2]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B3AE0" w:rsidTr="00EB3AE0">
        <w:tc>
          <w:tcPr>
            <w:tcW w:w="9072" w:type="dxa"/>
          </w:tcPr>
          <w:p w:rsidR="00EB3AE0" w:rsidRDefault="00EB3AE0" w:rsidP="00EB3AE0">
            <w:pPr>
              <w:spacing w:after="120"/>
              <w:rPr>
                <w:lang w:eastAsia="zh-CN"/>
              </w:rPr>
            </w:pPr>
            <w:r w:rsidRPr="007549C6">
              <w:rPr>
                <w:lang w:eastAsia="zh-CN"/>
              </w:rPr>
              <w:t xml:space="preserve">A PUSCH occasion is valid if it does not overlap in time and frequency with any </w:t>
            </w:r>
            <w:r>
              <w:rPr>
                <w:lang w:eastAsia="zh-CN"/>
              </w:rPr>
              <w:t xml:space="preserve">valid </w:t>
            </w:r>
            <w:r w:rsidRPr="007549C6">
              <w:rPr>
                <w:lang w:eastAsia="zh-CN"/>
              </w:rPr>
              <w:t xml:space="preserve">PRACH occasion associated with either a Type-1 random access procedure or a Type-2 random access procedure. Additionally, </w:t>
            </w:r>
            <w:r>
              <w:rPr>
                <w:lang w:eastAsia="zh-CN"/>
              </w:rPr>
              <w:t xml:space="preserve">for unpaired spectrum and for </w:t>
            </w:r>
            <w:r w:rsidRPr="00EB3AE0">
              <w:rPr>
                <w:highlight w:val="cyan"/>
                <w:lang w:eastAsia="zh-CN"/>
              </w:rPr>
              <w:t xml:space="preserve">SS/PBCH blocks with indexes </w:t>
            </w:r>
            <w:r w:rsidRPr="00EB3AE0">
              <w:rPr>
                <w:rFonts w:hint="eastAsia"/>
                <w:highlight w:val="cyan"/>
                <w:lang w:eastAsia="zh-CN"/>
              </w:rPr>
              <w:t>provided by</w:t>
            </w:r>
            <w:r w:rsidRPr="00EB3AE0">
              <w:rPr>
                <w:highlight w:val="cyan"/>
              </w:rPr>
              <w:t xml:space="preserve"> </w:t>
            </w:r>
            <w:proofErr w:type="spellStart"/>
            <w:r w:rsidRPr="00EB3AE0">
              <w:rPr>
                <w:i/>
                <w:highlight w:val="cyan"/>
              </w:rPr>
              <w:t>ssb-PositionsInBurst</w:t>
            </w:r>
            <w:proofErr w:type="spellEnd"/>
            <w:r w:rsidRPr="00EB3AE0">
              <w:rPr>
                <w:highlight w:val="cyan"/>
              </w:rPr>
              <w:t xml:space="preserve"> in </w:t>
            </w:r>
            <w:r w:rsidRPr="00EB3AE0">
              <w:rPr>
                <w:i/>
                <w:highlight w:val="cyan"/>
              </w:rPr>
              <w:t>S</w:t>
            </w:r>
            <w:r w:rsidRPr="00EB3AE0">
              <w:rPr>
                <w:rFonts w:hint="eastAsia"/>
                <w:i/>
                <w:highlight w:val="cyan"/>
                <w:lang w:eastAsia="zh-CN"/>
              </w:rPr>
              <w:t>IB</w:t>
            </w:r>
            <w:r w:rsidRPr="00EB3AE0">
              <w:rPr>
                <w:i/>
                <w:highlight w:val="cyan"/>
              </w:rPr>
              <w:t>1</w:t>
            </w:r>
            <w:r w:rsidRPr="00EB3AE0">
              <w:rPr>
                <w:highlight w:val="cyan"/>
              </w:rPr>
              <w:t xml:space="preserve"> or by </w:t>
            </w:r>
            <w:proofErr w:type="spellStart"/>
            <w:r w:rsidRPr="00EB3AE0">
              <w:rPr>
                <w:i/>
                <w:highlight w:val="cyan"/>
              </w:rPr>
              <w:t>ServingCellConfigCommon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EB3AE0" w:rsidRDefault="00EB3AE0" w:rsidP="00EB3AE0">
            <w:pPr>
              <w:pStyle w:val="B1"/>
              <w:spacing w:after="120"/>
            </w:pPr>
            <w:r w:rsidRPr="007549C6">
              <w:t>-</w:t>
            </w:r>
            <w:r w:rsidRPr="007549C6">
              <w:tab/>
            </w:r>
            <w:r w:rsidRPr="007549C6">
              <w:rPr>
                <w:lang w:eastAsia="zh-CN"/>
              </w:rPr>
              <w:t xml:space="preserve">if a UE is </w:t>
            </w:r>
            <w:r>
              <w:rPr>
                <w:lang w:eastAsia="zh-CN"/>
              </w:rPr>
              <w:t xml:space="preserve">not </w:t>
            </w:r>
            <w:r w:rsidRPr="007549C6">
              <w:rPr>
                <w:lang w:eastAsia="zh-CN"/>
              </w:rPr>
              <w:t xml:space="preserve">provided </w:t>
            </w:r>
            <w:proofErr w:type="spellStart"/>
            <w:r w:rsidRPr="007549C6">
              <w:rPr>
                <w:i/>
                <w:lang w:val="en-US"/>
              </w:rPr>
              <w:t>tdd</w:t>
            </w:r>
            <w:proofErr w:type="spellEnd"/>
            <w:r w:rsidRPr="007549C6">
              <w:rPr>
                <w:i/>
                <w:lang w:val="en-US"/>
              </w:rPr>
              <w:t>-</w:t>
            </w:r>
            <w:r w:rsidRPr="007549C6">
              <w:rPr>
                <w:i/>
              </w:rPr>
              <w:t>UL-DL-</w:t>
            </w:r>
            <w:proofErr w:type="spellStart"/>
            <w:r w:rsidRPr="007549C6">
              <w:rPr>
                <w:i/>
                <w:lang w:val="en-US"/>
              </w:rPr>
              <w:t>ConfigurationCommon</w:t>
            </w:r>
            <w:proofErr w:type="spellEnd"/>
            <w:r w:rsidRPr="007549C6">
              <w:t xml:space="preserve">, a PUSCH occasion is valid if </w:t>
            </w:r>
            <w:r>
              <w:t>the PUSCH occasion</w:t>
            </w:r>
          </w:p>
          <w:p w:rsidR="00EB3AE0" w:rsidRDefault="00EB3AE0" w:rsidP="00EB3AE0">
            <w:pPr>
              <w:pStyle w:val="B2"/>
              <w:spacing w:after="120"/>
            </w:pPr>
            <w:r w:rsidRPr="007549C6">
              <w:t>-</w:t>
            </w:r>
            <w:r w:rsidRPr="007549C6">
              <w:tab/>
            </w:r>
            <w:r w:rsidRPr="00E80780">
              <w:t>does not precede a SS/PBCH block in the PUSCH slot</w:t>
            </w:r>
            <w:r>
              <w:t>,</w:t>
            </w:r>
            <w:r w:rsidRPr="00E80780">
              <w:t xml:space="preserve"> </w:t>
            </w:r>
            <w:r w:rsidRPr="00284825">
              <w:t xml:space="preserve">and </w:t>
            </w:r>
          </w:p>
          <w:p w:rsidR="00EB3AE0" w:rsidRPr="00D057B9" w:rsidRDefault="00EB3AE0" w:rsidP="00EB3AE0">
            <w:pPr>
              <w:pStyle w:val="B2"/>
              <w:spacing w:after="120"/>
              <w:rPr>
                <w:lang w:val="en-US"/>
              </w:rPr>
            </w:pPr>
            <w:r w:rsidRPr="00D057B9">
              <w:t>-</w:t>
            </w:r>
            <w:r w:rsidRPr="00D057B9"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D057B9">
              <w:t xml:space="preserve"> is provided in Table 8.1-2</w:t>
            </w:r>
            <w:r w:rsidRPr="00D057B9">
              <w:rPr>
                <w:lang w:val="en-US"/>
              </w:rPr>
              <w:t xml:space="preserve"> and, </w:t>
            </w:r>
            <w:r w:rsidRPr="00D057B9">
              <w:rPr>
                <w:rFonts w:hint="eastAsia"/>
              </w:rPr>
              <w:t xml:space="preserve">if </w:t>
            </w:r>
            <w:r w:rsidRPr="00D057B9">
              <w:rPr>
                <w:i/>
                <w:iCs/>
                <w:lang w:val="en-US"/>
              </w:rPr>
              <w:t>c</w:t>
            </w:r>
            <w:proofErr w:type="spellStart"/>
            <w:r w:rsidRPr="00D057B9">
              <w:rPr>
                <w:rFonts w:hint="eastAsia"/>
                <w:i/>
                <w:iCs/>
              </w:rPr>
              <w:t>hannelAccess</w:t>
            </w:r>
            <w:r w:rsidRPr="00D057B9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D057B9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D057B9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D057B9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i</w:t>
            </w:r>
            <w:r w:rsidRPr="00D057B9">
              <w:rPr>
                <w:rFonts w:hint="eastAsia"/>
              </w:rPr>
              <w:t xml:space="preserve">s provided, does not overlap with a set of consecutive symbols before the start of a next channel occupancy time where </w:t>
            </w:r>
            <w:r w:rsidRPr="00D057B9">
              <w:rPr>
                <w:lang w:val="en-US"/>
              </w:rPr>
              <w:t>the UE does not</w:t>
            </w:r>
            <w:r w:rsidRPr="00D057B9">
              <w:rPr>
                <w:rFonts w:hint="eastAsia"/>
              </w:rPr>
              <w:t xml:space="preserve"> transmi</w:t>
            </w:r>
            <w:r w:rsidRPr="00D057B9">
              <w:rPr>
                <w:lang w:val="en-US"/>
              </w:rPr>
              <w:t>t</w:t>
            </w:r>
            <w:r w:rsidRPr="00D057B9">
              <w:rPr>
                <w:rFonts w:hint="eastAsia"/>
              </w:rPr>
              <w:t xml:space="preserve"> [15, TS 37.213]</w:t>
            </w:r>
            <w:r w:rsidRPr="00D057B9">
              <w:t>.</w:t>
            </w:r>
          </w:p>
          <w:p w:rsidR="00EB3AE0" w:rsidRPr="007549C6" w:rsidRDefault="00EB3AE0" w:rsidP="00EB3AE0">
            <w:pPr>
              <w:pStyle w:val="B1"/>
              <w:spacing w:after="120"/>
            </w:pPr>
            <w:r w:rsidRPr="007549C6">
              <w:t>-</w:t>
            </w:r>
            <w:r w:rsidRPr="007549C6">
              <w:tab/>
            </w:r>
            <w:r w:rsidRPr="007549C6">
              <w:rPr>
                <w:lang w:eastAsia="zh-CN"/>
              </w:rPr>
              <w:t xml:space="preserve">if a UE is provided </w:t>
            </w:r>
            <w:proofErr w:type="spellStart"/>
            <w:r w:rsidRPr="007549C6">
              <w:rPr>
                <w:i/>
                <w:lang w:val="en-US"/>
              </w:rPr>
              <w:t>tdd</w:t>
            </w:r>
            <w:proofErr w:type="spellEnd"/>
            <w:r w:rsidRPr="007549C6">
              <w:rPr>
                <w:i/>
                <w:lang w:val="en-US"/>
              </w:rPr>
              <w:t>-</w:t>
            </w:r>
            <w:r w:rsidRPr="007549C6">
              <w:rPr>
                <w:i/>
              </w:rPr>
              <w:t>UL-DL-</w:t>
            </w:r>
            <w:proofErr w:type="spellStart"/>
            <w:r w:rsidRPr="007549C6">
              <w:rPr>
                <w:i/>
                <w:lang w:val="en-US"/>
              </w:rPr>
              <w:t>ConfigurationCommon</w:t>
            </w:r>
            <w:proofErr w:type="spellEnd"/>
            <w:r w:rsidRPr="007549C6">
              <w:t xml:space="preserve">, a PUSCH occasion is valid if </w:t>
            </w:r>
            <w:r>
              <w:t>the PUSCH occasion</w:t>
            </w:r>
          </w:p>
          <w:p w:rsidR="00EB3AE0" w:rsidRPr="007549C6" w:rsidRDefault="00EB3AE0" w:rsidP="00EB3AE0">
            <w:pPr>
              <w:pStyle w:val="B2"/>
              <w:spacing w:after="120"/>
            </w:pPr>
            <w:r w:rsidRPr="007549C6">
              <w:t>-</w:t>
            </w:r>
            <w:r w:rsidRPr="007549C6">
              <w:tab/>
              <w:t>is within UL symbols</w:t>
            </w:r>
            <w:r w:rsidRPr="007549C6">
              <w:rPr>
                <w:lang w:val="en-US"/>
              </w:rPr>
              <w:t xml:space="preserve">, </w:t>
            </w:r>
            <w:r w:rsidRPr="007549C6">
              <w:t xml:space="preserve">or </w:t>
            </w:r>
          </w:p>
          <w:p w:rsidR="00EB3AE0" w:rsidRDefault="00EB3AE0" w:rsidP="00EB3AE0">
            <w:pPr>
              <w:pStyle w:val="B2"/>
              <w:spacing w:after="120"/>
              <w:rPr>
                <w:lang w:val="en-US"/>
              </w:rPr>
            </w:pPr>
            <w:r w:rsidRPr="007549C6">
              <w:t>-</w:t>
            </w:r>
            <w:r w:rsidRPr="007549C6">
              <w:tab/>
            </w:r>
            <w:r w:rsidRPr="007549C6">
              <w:rPr>
                <w:lang w:val="en-US"/>
              </w:rPr>
              <w:t>does not precede a SS/PBCH block in the PUSCH slot</w:t>
            </w:r>
            <w:r>
              <w:rPr>
                <w:lang w:val="en-US"/>
              </w:rPr>
              <w:t>,</w:t>
            </w:r>
            <w:r w:rsidRPr="007549C6">
              <w:rPr>
                <w:lang w:val="en-US"/>
              </w:rPr>
              <w:t xml:space="preserve"> and </w:t>
            </w:r>
          </w:p>
          <w:p w:rsidR="00EB3AE0" w:rsidRPr="00EB3AE0" w:rsidRDefault="00EB3AE0" w:rsidP="00EB3AE0">
            <w:pPr>
              <w:pStyle w:val="B2"/>
              <w:spacing w:after="120"/>
              <w:rPr>
                <w:lang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7549C6">
              <w:t>starts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downlink symbol and at least</w:t>
            </w:r>
            <w:r w:rsidRPr="007549C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symbols after a last SS/PBCH block symbol</w:t>
            </w:r>
            <w:r w:rsidRPr="007549C6">
              <w:rPr>
                <w:lang w:val="en-US"/>
              </w:rPr>
              <w:t>,</w:t>
            </w:r>
            <w:r w:rsidRPr="007549C6"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is provided in Table 8.</w:t>
            </w:r>
            <w:r w:rsidRPr="007549C6">
              <w:rPr>
                <w:lang w:val="en-US"/>
              </w:rPr>
              <w:t>1</w:t>
            </w:r>
            <w:r w:rsidRPr="007549C6">
              <w:t>-2</w:t>
            </w:r>
            <w:r w:rsidRPr="00173ED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and, </w:t>
            </w:r>
            <w:r w:rsidRPr="000E198D">
              <w:rPr>
                <w:rFonts w:hint="eastAsia"/>
              </w:rPr>
              <w:t xml:space="preserve">if </w:t>
            </w:r>
            <w:r>
              <w:rPr>
                <w:i/>
                <w:iCs/>
                <w:lang w:val="en-US"/>
              </w:rPr>
              <w:t>c</w:t>
            </w:r>
            <w:proofErr w:type="spellStart"/>
            <w:r w:rsidRPr="000E198D">
              <w:rPr>
                <w:rFonts w:hint="eastAsia"/>
                <w:i/>
                <w:iCs/>
              </w:rPr>
              <w:t>hannelAccess</w:t>
            </w:r>
            <w:r w:rsidRPr="000E198D"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 w:rsidRPr="000E198D">
              <w:rPr>
                <w:rFonts w:hint="eastAsia"/>
              </w:rPr>
              <w:t xml:space="preserve"> = </w:t>
            </w:r>
            <w:r w:rsidRPr="003817EF">
              <w:rPr>
                <w:lang w:val="en-GB"/>
              </w:rPr>
              <w:t>"</w:t>
            </w:r>
            <w:proofErr w:type="spellStart"/>
            <w:r w:rsidRPr="000E198D">
              <w:rPr>
                <w:rFonts w:hint="eastAsia"/>
                <w:i/>
                <w:iCs/>
              </w:rPr>
              <w:t>semi</w:t>
            </w:r>
            <w:r>
              <w:rPr>
                <w:i/>
                <w:iCs/>
                <w:lang w:val="en-GB"/>
              </w:rPr>
              <w:t>S</w:t>
            </w:r>
            <w:r w:rsidRPr="000E198D">
              <w:rPr>
                <w:rFonts w:hint="eastAsia"/>
                <w:i/>
                <w:iCs/>
              </w:rPr>
              <w:t>tatic</w:t>
            </w:r>
            <w:proofErr w:type="spellEnd"/>
            <w:r w:rsidRPr="003817EF">
              <w:rPr>
                <w:lang w:val="en-GB"/>
              </w:rPr>
              <w:t>"</w:t>
            </w:r>
            <w:r w:rsidRPr="003817EF">
              <w:rPr>
                <w:rFonts w:hint="eastAsia"/>
              </w:rPr>
              <w:t xml:space="preserve"> </w:t>
            </w:r>
            <w:r w:rsidRPr="000E198D">
              <w:rPr>
                <w:rFonts w:hint="eastAsia"/>
              </w:rPr>
              <w:t xml:space="preserve">is provided, does not overlap with a set of consecutive symbols before the start of a next channel occupancy time where </w:t>
            </w:r>
            <w:r>
              <w:rPr>
                <w:lang w:val="en-US"/>
              </w:rPr>
              <w:t>the UE does not</w:t>
            </w:r>
            <w:r w:rsidRPr="000E198D">
              <w:rPr>
                <w:rFonts w:hint="eastAsia"/>
              </w:rPr>
              <w:t xml:space="preserve"> transmi</w:t>
            </w:r>
            <w:r>
              <w:rPr>
                <w:lang w:val="en-US"/>
              </w:rPr>
              <w:t>t</w:t>
            </w:r>
            <w:r w:rsidRPr="000E198D">
              <w:rPr>
                <w:rFonts w:hint="eastAsia"/>
              </w:rPr>
              <w:t xml:space="preserve"> [15, TS 37.213]</w:t>
            </w:r>
            <w:r w:rsidRPr="007549C6">
              <w:t>.</w:t>
            </w:r>
          </w:p>
        </w:tc>
      </w:tr>
    </w:tbl>
    <w:p w:rsidR="00B9581F" w:rsidRDefault="00E67E78" w:rsidP="00E67E78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Clearly, in current specification, PRACH/</w:t>
      </w:r>
      <w:r w:rsidR="00EB3AE0">
        <w:rPr>
          <w:rFonts w:eastAsiaTheme="minorEastAsia" w:hint="eastAsia"/>
          <w:lang w:val="x-none" w:eastAsia="zh-CN"/>
        </w:rPr>
        <w:t>PUSCH occasion validation only consider</w:t>
      </w:r>
      <w:r w:rsidR="003D4110">
        <w:rPr>
          <w:rFonts w:eastAsiaTheme="minorEastAsia" w:hint="eastAsia"/>
          <w:lang w:val="x-none" w:eastAsia="zh-CN"/>
        </w:rPr>
        <w:t>s</w:t>
      </w:r>
      <w:r w:rsidR="00EB3AE0">
        <w:rPr>
          <w:rFonts w:eastAsiaTheme="minorEastAsia" w:hint="eastAsia"/>
          <w:lang w:val="x-none" w:eastAsia="zh-CN"/>
        </w:rPr>
        <w:t xml:space="preserve"> CD-SSB. </w:t>
      </w:r>
      <w:r w:rsidR="003D4110">
        <w:rPr>
          <w:rFonts w:eastAsiaTheme="minorEastAsia" w:hint="eastAsia"/>
          <w:lang w:val="x-none" w:eastAsia="zh-CN"/>
        </w:rPr>
        <w:t xml:space="preserve">Valid PRACH/PUSCH occasions are determined regardless CD-SSB is within the active BWP or not. As pointed out in Section </w:t>
      </w:r>
      <w:r w:rsidR="003D4110">
        <w:rPr>
          <w:rFonts w:eastAsiaTheme="minorEastAsia"/>
          <w:lang w:val="x-none" w:eastAsia="zh-CN"/>
        </w:rPr>
        <w:fldChar w:fldCharType="begin"/>
      </w:r>
      <w:r w:rsidR="003D4110">
        <w:rPr>
          <w:rFonts w:eastAsiaTheme="minorEastAsia"/>
          <w:lang w:val="x-none" w:eastAsia="zh-CN"/>
        </w:rPr>
        <w:instrText xml:space="preserve"> </w:instrText>
      </w:r>
      <w:r w:rsidR="003D4110">
        <w:rPr>
          <w:rFonts w:eastAsiaTheme="minorEastAsia" w:hint="eastAsia"/>
          <w:lang w:val="x-none" w:eastAsia="zh-CN"/>
        </w:rPr>
        <w:instrText>REF _Ref130309830 \n \h</w:instrText>
      </w:r>
      <w:r w:rsidR="003D4110">
        <w:rPr>
          <w:rFonts w:eastAsiaTheme="minorEastAsia"/>
          <w:lang w:val="x-none" w:eastAsia="zh-CN"/>
        </w:rPr>
        <w:instrText xml:space="preserve"> </w:instrText>
      </w:r>
      <w:r w:rsidR="003D4110">
        <w:rPr>
          <w:rFonts w:eastAsiaTheme="minorEastAsia"/>
          <w:lang w:val="x-none" w:eastAsia="zh-CN"/>
        </w:rPr>
      </w:r>
      <w:r w:rsidR="003D4110">
        <w:rPr>
          <w:rFonts w:eastAsiaTheme="minorEastAsia"/>
          <w:lang w:val="x-none" w:eastAsia="zh-CN"/>
        </w:rPr>
        <w:fldChar w:fldCharType="separate"/>
      </w:r>
      <w:r w:rsidR="003D4110">
        <w:rPr>
          <w:rFonts w:eastAsiaTheme="minorEastAsia"/>
          <w:lang w:val="x-none" w:eastAsia="zh-CN"/>
        </w:rPr>
        <w:t>2.1</w:t>
      </w:r>
      <w:r w:rsidR="003D4110">
        <w:rPr>
          <w:rFonts w:eastAsiaTheme="minorEastAsia"/>
          <w:lang w:val="x-none" w:eastAsia="zh-CN"/>
        </w:rPr>
        <w:fldChar w:fldCharType="end"/>
      </w:r>
      <w:r w:rsidR="003D4110">
        <w:rPr>
          <w:rFonts w:eastAsiaTheme="minorEastAsia" w:hint="eastAsia"/>
          <w:lang w:val="x-none" w:eastAsia="zh-CN"/>
        </w:rPr>
        <w:t xml:space="preserve">, this is in line with the principle of TDD network. We think there is no need to change such principle for RedCap UE. </w:t>
      </w:r>
      <w:r w:rsidR="00EC45A2">
        <w:rPr>
          <w:rFonts w:eastAsiaTheme="minorEastAsia" w:hint="eastAsia"/>
          <w:lang w:val="x-none" w:eastAsia="zh-CN"/>
        </w:rPr>
        <w:t>In other words, no need to consider NCD-SSB for PRACH/PUSCH occasion validation, in any RRC states.</w:t>
      </w:r>
    </w:p>
    <w:p w:rsidR="00A02CC6" w:rsidRDefault="00EC45A2" w:rsidP="00E67E78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It is understood that by the above validation, there may be collision between NCD-SSB and PRACH/PUSCH</w:t>
      </w:r>
      <w:r w:rsidR="001B6DA4">
        <w:rPr>
          <w:rFonts w:eastAsiaTheme="minorEastAsia" w:hint="eastAsia"/>
          <w:lang w:val="x-none" w:eastAsia="zh-CN"/>
        </w:rPr>
        <w:t xml:space="preserve"> in valid occasion</w:t>
      </w:r>
      <w:r>
        <w:rPr>
          <w:rFonts w:eastAsiaTheme="minorEastAsia" w:hint="eastAsia"/>
          <w:lang w:val="x-none" w:eastAsia="zh-CN"/>
        </w:rPr>
        <w:t xml:space="preserve">. </w:t>
      </w:r>
      <w:r w:rsidR="00A02CC6">
        <w:rPr>
          <w:rFonts w:eastAsiaTheme="minorEastAsia" w:hint="eastAsia"/>
          <w:lang w:val="x-none" w:eastAsia="zh-CN"/>
        </w:rPr>
        <w:t>In this case, firstly, we should aware that:</w:t>
      </w:r>
    </w:p>
    <w:p w:rsidR="00A02CC6" w:rsidRDefault="00A02CC6" w:rsidP="00A02CC6">
      <w:pPr>
        <w:pStyle w:val="ad"/>
        <w:numPr>
          <w:ilvl w:val="0"/>
          <w:numId w:val="49"/>
        </w:numPr>
        <w:spacing w:beforeLines="50" w:before="120" w:after="120"/>
        <w:ind w:leftChars="0"/>
        <w:rPr>
          <w:rFonts w:eastAsiaTheme="minorEastAsia"/>
          <w:lang w:val="x-none" w:eastAsia="zh-CN"/>
        </w:rPr>
      </w:pPr>
      <w:r w:rsidRPr="00A02CC6">
        <w:rPr>
          <w:rFonts w:eastAsiaTheme="minorEastAsia" w:hint="eastAsia"/>
          <w:lang w:val="x-none" w:eastAsia="zh-CN"/>
        </w:rPr>
        <w:t>From UE</w:t>
      </w:r>
      <w:r w:rsidRPr="00A02CC6">
        <w:rPr>
          <w:rFonts w:eastAsiaTheme="minorEastAsia"/>
          <w:lang w:val="x-none" w:eastAsia="zh-CN"/>
        </w:rPr>
        <w:t>’</w:t>
      </w:r>
      <w:r w:rsidRPr="00A02CC6">
        <w:rPr>
          <w:rFonts w:eastAsiaTheme="minorEastAsia" w:hint="eastAsia"/>
          <w:lang w:val="x-none" w:eastAsia="zh-CN"/>
        </w:rPr>
        <w:t>s view, legacy UE may transmit PRACH</w:t>
      </w:r>
      <w:r w:rsidR="004C4412">
        <w:rPr>
          <w:rFonts w:eastAsiaTheme="minorEastAsia" w:hint="eastAsia"/>
          <w:lang w:val="x-none" w:eastAsia="zh-CN"/>
        </w:rPr>
        <w:t>/PUSCH in valid occasions</w:t>
      </w:r>
      <w:r w:rsidRPr="00A02CC6">
        <w:rPr>
          <w:rFonts w:eastAsiaTheme="minorEastAsia" w:hint="eastAsia"/>
          <w:lang w:val="x-none" w:eastAsia="zh-CN"/>
        </w:rPr>
        <w:t xml:space="preserve">. </w:t>
      </w:r>
      <w:r>
        <w:rPr>
          <w:rFonts w:eastAsiaTheme="minorEastAsia" w:hint="eastAsia"/>
          <w:lang w:val="x-none" w:eastAsia="zh-CN"/>
        </w:rPr>
        <w:t xml:space="preserve">If a RedCap UE tries to receive NCD-SSB, it may be seriously interfered by CLI </w:t>
      </w:r>
      <w:r w:rsidR="004C4412">
        <w:rPr>
          <w:rFonts w:eastAsiaTheme="minorEastAsia" w:hint="eastAsia"/>
          <w:lang w:val="x-none" w:eastAsia="zh-CN"/>
        </w:rPr>
        <w:t>from</w:t>
      </w:r>
      <w:r>
        <w:rPr>
          <w:rFonts w:eastAsiaTheme="minorEastAsia" w:hint="eastAsia"/>
          <w:lang w:val="x-none" w:eastAsia="zh-CN"/>
        </w:rPr>
        <w:t xml:space="preserve"> legacy UE nearby.</w:t>
      </w:r>
    </w:p>
    <w:p w:rsidR="00A02CC6" w:rsidRDefault="00A02CC6" w:rsidP="00A02CC6">
      <w:pPr>
        <w:pStyle w:val="ad"/>
        <w:numPr>
          <w:ilvl w:val="0"/>
          <w:numId w:val="49"/>
        </w:numPr>
        <w:spacing w:beforeLines="50" w:before="120" w:after="120"/>
        <w:ind w:leftChars="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From </w:t>
      </w:r>
      <w:proofErr w:type="spellStart"/>
      <w:r>
        <w:rPr>
          <w:rFonts w:eastAsiaTheme="minorEastAsia" w:hint="eastAsia"/>
          <w:lang w:val="x-none" w:eastAsia="zh-CN"/>
        </w:rPr>
        <w:t>gNB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>s</w:t>
      </w:r>
      <w:proofErr w:type="spellEnd"/>
      <w:r>
        <w:rPr>
          <w:rFonts w:eastAsiaTheme="minorEastAsia" w:hint="eastAsia"/>
          <w:lang w:val="x-none" w:eastAsia="zh-CN"/>
        </w:rPr>
        <w:t xml:space="preserve"> view, it is natural to </w:t>
      </w:r>
      <w:r>
        <w:rPr>
          <w:rFonts w:eastAsiaTheme="minorEastAsia"/>
          <w:lang w:val="x-none" w:eastAsia="zh-CN"/>
        </w:rPr>
        <w:t>guarantee</w:t>
      </w:r>
      <w:r>
        <w:rPr>
          <w:rFonts w:eastAsiaTheme="minorEastAsia" w:hint="eastAsia"/>
          <w:lang w:val="x-none" w:eastAsia="zh-CN"/>
        </w:rPr>
        <w:t xml:space="preserve"> the detection of PRACH of legacy UE. The gNB shall perform reception/detection at that time, an thus unlikely to transmit NCD-SSB.</w:t>
      </w:r>
    </w:p>
    <w:p w:rsidR="009400DA" w:rsidRDefault="00A02CC6" w:rsidP="00A02CC6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Therefore, it is reasonable for a RedCap UE to perform </w:t>
      </w:r>
      <w:r>
        <w:rPr>
          <w:rFonts w:eastAsiaTheme="minorEastAsia"/>
          <w:lang w:val="x-none" w:eastAsia="zh-CN"/>
        </w:rPr>
        <w:t>‘</w:t>
      </w:r>
      <w:r>
        <w:rPr>
          <w:rFonts w:eastAsiaTheme="minorEastAsia" w:hint="eastAsia"/>
          <w:lang w:val="x-none" w:eastAsia="zh-CN"/>
        </w:rPr>
        <w:t>not receiving NCD-SSB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 when collis</w:t>
      </w:r>
      <w:r w:rsidR="009400DA">
        <w:rPr>
          <w:rFonts w:eastAsiaTheme="minorEastAsia" w:hint="eastAsia"/>
          <w:lang w:val="x-none" w:eastAsia="zh-CN"/>
        </w:rPr>
        <w:t>ion happens.</w:t>
      </w:r>
    </w:p>
    <w:p w:rsidR="00A02CC6" w:rsidRPr="00A02CC6" w:rsidRDefault="009400DA" w:rsidP="00A02CC6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For PRACH occasion, a</w:t>
      </w:r>
      <w:r w:rsidR="00A02CC6">
        <w:rPr>
          <w:rFonts w:eastAsiaTheme="minorEastAsia" w:hint="eastAsia"/>
          <w:lang w:val="x-none" w:eastAsia="zh-CN"/>
        </w:rPr>
        <w:t xml:space="preserve"> small correction on Clause 11.1 of TS 38.213 can be </w:t>
      </w:r>
      <w:r w:rsidR="00A02CC6">
        <w:rPr>
          <w:rFonts w:eastAsiaTheme="minorEastAsia"/>
          <w:lang w:val="x-none" w:eastAsia="zh-CN"/>
        </w:rPr>
        <w:t>considered</w:t>
      </w:r>
      <w:r>
        <w:rPr>
          <w:rFonts w:eastAsiaTheme="minorEastAsia" w:hint="eastAsia"/>
          <w:lang w:val="x-none" w:eastAsia="zh-CN"/>
        </w:rPr>
        <w:t>.</w:t>
      </w:r>
      <w:r w:rsidRPr="009400DA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The following correction is formally proposed in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_Ref130904703 \n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[3]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02CC6" w:rsidTr="00A02CC6">
        <w:tc>
          <w:tcPr>
            <w:tcW w:w="9072" w:type="dxa"/>
          </w:tcPr>
          <w:p w:rsidR="00A02CC6" w:rsidRPr="00A02CC6" w:rsidRDefault="00A02CC6" w:rsidP="00A02CC6">
            <w:pPr>
              <w:spacing w:after="120"/>
              <w:rPr>
                <w:rFonts w:eastAsiaTheme="minorEastAsia"/>
                <w:lang w:eastAsia="zh-CN"/>
              </w:rPr>
            </w:pP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4421B6AD" wp14:editId="5C69F266">
                  <wp:extent cx="260350" cy="2095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t xml:space="preserve">PDCCH, </w:t>
            </w:r>
            <w:r w:rsidRPr="005A1B13">
              <w:t>PDSCH</w:t>
            </w:r>
            <w:r>
              <w:t>,</w:t>
            </w:r>
            <w:r w:rsidRPr="005A1B13">
              <w:t xml:space="preserve"> </w:t>
            </w:r>
            <w:r w:rsidRPr="00A02CC6">
              <w:rPr>
                <w:rFonts w:eastAsiaTheme="minorEastAsia" w:hint="eastAsia"/>
                <w:strike/>
                <w:color w:val="FF0000"/>
                <w:lang w:eastAsia="zh-CN"/>
              </w:rPr>
              <w:t>or</w:t>
            </w:r>
            <w:r w:rsidRPr="00A02CC6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5A1B13">
              <w:t>CSI-RS</w:t>
            </w:r>
            <w:r w:rsidRPr="00A02CC6">
              <w:rPr>
                <w:rFonts w:eastAsiaTheme="minorEastAsia" w:hint="eastAsia"/>
                <w:color w:val="FF0000"/>
                <w:lang w:eastAsia="zh-CN"/>
              </w:rPr>
              <w:t xml:space="preserve">, </w:t>
            </w:r>
            <w:r w:rsidRPr="00A02CC6">
              <w:rPr>
                <w:color w:val="FF0000"/>
              </w:rPr>
              <w:t>or</w:t>
            </w:r>
            <w:r w:rsidRPr="00A02CC6">
              <w:rPr>
                <w:rFonts w:hint="eastAsia"/>
                <w:color w:val="FF0000"/>
                <w:lang w:eastAsia="zh-CN"/>
              </w:rPr>
              <w:t xml:space="preserve"> SS/PBCH blocks provided by </w:t>
            </w:r>
            <w:proofErr w:type="spellStart"/>
            <w:r w:rsidRPr="00A02CC6">
              <w:rPr>
                <w:i/>
                <w:color w:val="FF0000"/>
              </w:rPr>
              <w:t>NonCellDefiningSSB</w:t>
            </w:r>
            <w:proofErr w:type="spellEnd"/>
            <w:r w:rsidRPr="005A1B13">
              <w:t xml:space="preserve"> in the slot if a reception would overlap with any symbol from the set of symbols. The UE does not expect the set of symbols of the slot to be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ConfigurationCommon</w:t>
            </w:r>
            <w:proofErr w:type="spellEnd"/>
            <w:r w:rsidRPr="005A1B13"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5A1B13">
              <w:rPr>
                <w:i/>
              </w:rPr>
              <w:t>Dedicated</w:t>
            </w:r>
            <w:proofErr w:type="spellEnd"/>
            <w:r w:rsidRPr="005A1B13">
              <w:t>.</w:t>
            </w:r>
          </w:p>
        </w:tc>
      </w:tr>
    </w:tbl>
    <w:p w:rsidR="004C4412" w:rsidRDefault="004C4412" w:rsidP="00E67E78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For </w:t>
      </w:r>
      <w:r w:rsidR="009400DA">
        <w:rPr>
          <w:rFonts w:eastAsiaTheme="minorEastAsia" w:hint="eastAsia"/>
          <w:lang w:val="x-none" w:eastAsia="zh-CN"/>
        </w:rPr>
        <w:t xml:space="preserve">PUSCH occasion (introduced in Rel-16 for 2-step RACH), unlike PRACH occasion, there is no special </w:t>
      </w:r>
      <w:r w:rsidR="009E63C1">
        <w:rPr>
          <w:rFonts w:eastAsiaTheme="minorEastAsia" w:hint="eastAsia"/>
          <w:lang w:val="x-none" w:eastAsia="zh-CN"/>
        </w:rPr>
        <w:t xml:space="preserve">collision </w:t>
      </w:r>
      <w:r w:rsidR="009400DA">
        <w:rPr>
          <w:rFonts w:eastAsiaTheme="minorEastAsia" w:hint="eastAsia"/>
          <w:lang w:val="x-none" w:eastAsia="zh-CN"/>
        </w:rPr>
        <w:t xml:space="preserve">handling in addition to legacy PUSCH. </w:t>
      </w:r>
      <w:r w:rsidR="009E63C1">
        <w:rPr>
          <w:rFonts w:eastAsiaTheme="minorEastAsia" w:hint="eastAsia"/>
          <w:lang w:val="x-none" w:eastAsia="zh-CN"/>
        </w:rPr>
        <w:t xml:space="preserve">In our understanding, this means PUSCH in PUSCH occasion follows the rule for CG-PUSCH. </w:t>
      </w:r>
      <w:r w:rsidR="009400DA">
        <w:rPr>
          <w:rFonts w:eastAsiaTheme="minorEastAsia" w:hint="eastAsia"/>
          <w:lang w:val="x-none" w:eastAsia="zh-CN"/>
        </w:rPr>
        <w:t>We think the principle can be followed, i.e. no correction to the specification.</w:t>
      </w:r>
    </w:p>
    <w:p w:rsidR="001B6DA4" w:rsidRDefault="001B6DA4" w:rsidP="001B6DA4">
      <w:pPr>
        <w:spacing w:beforeLines="50" w:before="120"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>
        <w:rPr>
          <w:rFonts w:eastAsia="等线" w:hint="eastAsia"/>
          <w:b/>
          <w:szCs w:val="22"/>
          <w:lang w:eastAsia="zh-CN"/>
        </w:rPr>
        <w:t>3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 w:rsidRPr="00A82ACF">
        <w:rPr>
          <w:rFonts w:eastAsia="等线"/>
          <w:b/>
          <w:szCs w:val="22"/>
          <w:lang w:eastAsia="zh-CN"/>
        </w:rPr>
        <w:t xml:space="preserve">For TDD, RedCap UE in a BWP without </w:t>
      </w:r>
      <w:r>
        <w:rPr>
          <w:rFonts w:eastAsia="等线" w:hint="eastAsia"/>
          <w:b/>
          <w:szCs w:val="22"/>
          <w:lang w:eastAsia="zh-CN"/>
        </w:rPr>
        <w:t>CD-</w:t>
      </w:r>
      <w:r w:rsidRPr="00A82ACF">
        <w:rPr>
          <w:rFonts w:eastAsia="等线"/>
          <w:b/>
          <w:szCs w:val="22"/>
          <w:lang w:eastAsia="zh-CN"/>
        </w:rPr>
        <w:t xml:space="preserve">SSB </w:t>
      </w:r>
      <w:r>
        <w:rPr>
          <w:rFonts w:eastAsia="等线" w:hint="eastAsia"/>
          <w:b/>
          <w:szCs w:val="22"/>
          <w:lang w:eastAsia="zh-CN"/>
        </w:rPr>
        <w:t>but with NCD-SSB</w:t>
      </w:r>
      <w:r w:rsidRPr="00A82ACF">
        <w:rPr>
          <w:rFonts w:eastAsia="等线"/>
          <w:b/>
          <w:szCs w:val="22"/>
          <w:lang w:eastAsia="zh-CN"/>
        </w:rPr>
        <w:t xml:space="preserve"> should apply </w:t>
      </w:r>
      <w:r>
        <w:rPr>
          <w:rFonts w:eastAsia="等线" w:hint="eastAsia"/>
          <w:b/>
          <w:szCs w:val="22"/>
          <w:lang w:eastAsia="zh-CN"/>
        </w:rPr>
        <w:t xml:space="preserve">only </w:t>
      </w:r>
      <w:r w:rsidRPr="00A82ACF">
        <w:rPr>
          <w:rFonts w:eastAsia="等线"/>
          <w:b/>
          <w:szCs w:val="22"/>
          <w:lang w:eastAsia="zh-CN"/>
        </w:rPr>
        <w:t>CD-SSB for determining the</w:t>
      </w:r>
      <w:r>
        <w:rPr>
          <w:rFonts w:eastAsia="等线" w:hint="eastAsia"/>
          <w:b/>
          <w:szCs w:val="22"/>
          <w:lang w:eastAsia="zh-CN"/>
        </w:rPr>
        <w:t xml:space="preserve"> valid PRACH/PUSCH occasion</w:t>
      </w:r>
      <w:r w:rsidRPr="00A82ACF">
        <w:rPr>
          <w:rFonts w:eastAsia="等线" w:hint="eastAsia"/>
          <w:b/>
          <w:szCs w:val="22"/>
          <w:lang w:eastAsia="zh-CN"/>
        </w:rPr>
        <w:t>.</w:t>
      </w:r>
    </w:p>
    <w:p w:rsidR="001B6DA4" w:rsidRPr="00622D43" w:rsidRDefault="000F1103" w:rsidP="001B6DA4">
      <w:pPr>
        <w:pStyle w:val="ad"/>
        <w:numPr>
          <w:ilvl w:val="0"/>
          <w:numId w:val="48"/>
        </w:numPr>
        <w:spacing w:beforeLines="50" w:before="120" w:after="120"/>
        <w:ind w:leftChars="0"/>
        <w:rPr>
          <w:rFonts w:eastAsia="等线"/>
          <w:b/>
          <w:szCs w:val="22"/>
          <w:lang w:eastAsia="zh-CN"/>
        </w:rPr>
      </w:pPr>
      <w:r>
        <w:rPr>
          <w:rFonts w:eastAsia="等线" w:hint="eastAsia"/>
          <w:b/>
          <w:szCs w:val="22"/>
          <w:lang w:val="en-US" w:eastAsia="zh-CN"/>
        </w:rPr>
        <w:lastRenderedPageBreak/>
        <w:t xml:space="preserve">When NCD-SSB </w:t>
      </w:r>
      <w:r w:rsidR="00DE5E46">
        <w:rPr>
          <w:rFonts w:eastAsia="等线" w:hint="eastAsia"/>
          <w:b/>
          <w:szCs w:val="22"/>
          <w:lang w:val="en-US" w:eastAsia="zh-CN"/>
        </w:rPr>
        <w:t xml:space="preserve">is </w:t>
      </w:r>
      <w:r>
        <w:rPr>
          <w:rFonts w:eastAsia="等线" w:hint="eastAsia"/>
          <w:b/>
          <w:szCs w:val="22"/>
          <w:lang w:val="en-US" w:eastAsia="zh-CN"/>
        </w:rPr>
        <w:t>collided with valid PRACH occasion, t</w:t>
      </w:r>
      <w:r w:rsidR="00622D43">
        <w:rPr>
          <w:rFonts w:eastAsia="等线" w:hint="eastAsia"/>
          <w:b/>
          <w:szCs w:val="22"/>
          <w:lang w:val="en-US" w:eastAsia="zh-CN"/>
        </w:rPr>
        <w:t xml:space="preserve">he UE does not receive NCD-SSB. </w:t>
      </w:r>
    </w:p>
    <w:p w:rsidR="00622D43" w:rsidRDefault="00622D43" w:rsidP="00622D43">
      <w:pPr>
        <w:spacing w:beforeLines="50" w:before="120" w:after="120"/>
        <w:rPr>
          <w:rFonts w:eastAsia="等线"/>
          <w:b/>
          <w:szCs w:val="22"/>
          <w:lang w:eastAsia="zh-CN"/>
        </w:rPr>
      </w:pPr>
      <w:r>
        <w:rPr>
          <w:rFonts w:eastAsia="等线" w:hint="eastAsia"/>
          <w:b/>
          <w:szCs w:val="22"/>
          <w:lang w:eastAsia="zh-CN"/>
        </w:rPr>
        <w:t>Proposal 4: Adopt the following correction on Clause 11.1 of TS 38.213: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622D43" w:rsidTr="00622D43">
        <w:tc>
          <w:tcPr>
            <w:tcW w:w="9072" w:type="dxa"/>
          </w:tcPr>
          <w:p w:rsidR="00622D43" w:rsidRPr="00622D43" w:rsidRDefault="00622D43" w:rsidP="00622D43">
            <w:pPr>
              <w:spacing w:after="120"/>
              <w:rPr>
                <w:rFonts w:eastAsiaTheme="minorEastAsia"/>
                <w:lang w:eastAsia="zh-CN"/>
              </w:rPr>
            </w:pP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5F96D54" wp14:editId="3CE4011D">
                  <wp:extent cx="260350" cy="20955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t xml:space="preserve">PDCCH, </w:t>
            </w:r>
            <w:r w:rsidRPr="005A1B13">
              <w:t>PDSCH</w:t>
            </w:r>
            <w:r>
              <w:t>,</w:t>
            </w:r>
            <w:r w:rsidRPr="005A1B13">
              <w:t xml:space="preserve"> </w:t>
            </w:r>
            <w:r w:rsidRPr="00A02CC6">
              <w:rPr>
                <w:rFonts w:eastAsiaTheme="minorEastAsia" w:hint="eastAsia"/>
                <w:strike/>
                <w:color w:val="FF0000"/>
                <w:lang w:eastAsia="zh-CN"/>
              </w:rPr>
              <w:t>or</w:t>
            </w:r>
            <w:r w:rsidRPr="00A02CC6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5A1B13">
              <w:t>CSI-RS</w:t>
            </w:r>
            <w:r w:rsidRPr="00A02CC6">
              <w:rPr>
                <w:rFonts w:eastAsiaTheme="minorEastAsia" w:hint="eastAsia"/>
                <w:color w:val="FF0000"/>
                <w:lang w:eastAsia="zh-CN"/>
              </w:rPr>
              <w:t xml:space="preserve">, </w:t>
            </w:r>
            <w:r w:rsidRPr="00A02CC6">
              <w:rPr>
                <w:color w:val="FF0000"/>
              </w:rPr>
              <w:t>or</w:t>
            </w:r>
            <w:r w:rsidRPr="00A02CC6">
              <w:rPr>
                <w:rFonts w:hint="eastAsia"/>
                <w:color w:val="FF0000"/>
                <w:lang w:eastAsia="zh-CN"/>
              </w:rPr>
              <w:t xml:space="preserve"> SS/PBCH blocks provided by </w:t>
            </w:r>
            <w:proofErr w:type="spellStart"/>
            <w:r w:rsidRPr="00A02CC6">
              <w:rPr>
                <w:i/>
                <w:color w:val="FF0000"/>
              </w:rPr>
              <w:t>NonCellDefiningSSB</w:t>
            </w:r>
            <w:proofErr w:type="spellEnd"/>
            <w:r w:rsidRPr="005A1B13">
              <w:t xml:space="preserve"> in the slot if a reception would overlap with any symbol from the set of symbols. The UE does not expect the set of symbols of the slot to be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ConfigurationCommon</w:t>
            </w:r>
            <w:proofErr w:type="spellEnd"/>
            <w:r w:rsidRPr="005A1B13"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5A1B13">
              <w:rPr>
                <w:i/>
              </w:rPr>
              <w:t>Dedicated</w:t>
            </w:r>
            <w:proofErr w:type="spellEnd"/>
            <w:r w:rsidRPr="005A1B13">
              <w:t>.</w:t>
            </w:r>
          </w:p>
        </w:tc>
      </w:tr>
    </w:tbl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1B6DA4">
        <w:rPr>
          <w:rFonts w:eastAsiaTheme="minorEastAsia" w:hint="eastAsia"/>
          <w:szCs w:val="21"/>
          <w:lang w:eastAsia="zh-CN"/>
        </w:rPr>
        <w:t>PRACH/PUSCH/PUCCH occasion validation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 xml:space="preserve">e </w:t>
      </w:r>
      <w:r w:rsidR="004C456A">
        <w:rPr>
          <w:rFonts w:eastAsiaTheme="minorEastAsia" w:hint="eastAsia"/>
          <w:lang w:eastAsia="zh-CN"/>
        </w:rPr>
        <w:t xml:space="preserve">observation and </w:t>
      </w:r>
      <w:r w:rsidR="001D1FED">
        <w:rPr>
          <w:rFonts w:eastAsiaTheme="minorEastAsia" w:hint="eastAsia"/>
          <w:lang w:eastAsia="zh-CN"/>
        </w:rPr>
        <w:t>proposals are summarized as follows:</w:t>
      </w:r>
    </w:p>
    <w:p w:rsidR="001B6DA4" w:rsidRDefault="001B6DA4" w:rsidP="001B6DA4">
      <w:pPr>
        <w:spacing w:after="120"/>
        <w:rPr>
          <w:rFonts w:eastAsiaTheme="minorEastAsia"/>
          <w:b/>
          <w:lang w:val="x-none" w:eastAsia="zh-CN"/>
        </w:rPr>
      </w:pPr>
      <w:r w:rsidRPr="00936162">
        <w:rPr>
          <w:rFonts w:eastAsiaTheme="minorEastAsia" w:hint="eastAsia"/>
          <w:b/>
          <w:lang w:val="x-none" w:eastAsia="zh-CN"/>
        </w:rPr>
        <w:t>Observation: Due to the cell-specific and always-on characteristics of CD-SSB, all occasion validation/dropping of UL signal</w:t>
      </w:r>
      <w:r>
        <w:rPr>
          <w:rFonts w:eastAsiaTheme="minorEastAsia" w:hint="eastAsia"/>
          <w:b/>
          <w:lang w:val="x-none" w:eastAsia="zh-CN"/>
        </w:rPr>
        <w:t>s</w:t>
      </w:r>
      <w:r w:rsidRPr="00936162">
        <w:rPr>
          <w:rFonts w:eastAsiaTheme="minorEastAsia" w:hint="eastAsia"/>
          <w:b/>
          <w:lang w:val="x-none" w:eastAsia="zh-CN"/>
        </w:rPr>
        <w:t xml:space="preserve">/channels should </w:t>
      </w:r>
      <w:r>
        <w:rPr>
          <w:rFonts w:eastAsiaTheme="minorEastAsia" w:hint="eastAsia"/>
          <w:b/>
          <w:lang w:val="x-none" w:eastAsia="zh-CN"/>
        </w:rPr>
        <w:t xml:space="preserve">at least </w:t>
      </w:r>
      <w:r w:rsidRPr="00936162">
        <w:rPr>
          <w:rFonts w:eastAsiaTheme="minorEastAsia" w:hint="eastAsia"/>
          <w:b/>
          <w:lang w:val="x-none" w:eastAsia="zh-CN"/>
        </w:rPr>
        <w:t>take CD-SSB into consideration.</w:t>
      </w:r>
    </w:p>
    <w:p w:rsidR="001B6DA4" w:rsidRDefault="001B6DA4" w:rsidP="001B6DA4">
      <w:pPr>
        <w:spacing w:beforeLines="50" w:before="120"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1: </w:t>
      </w:r>
      <w:r w:rsidRPr="00A82ACF">
        <w:rPr>
          <w:rFonts w:eastAsia="等线"/>
          <w:b/>
          <w:szCs w:val="22"/>
          <w:lang w:eastAsia="zh-CN"/>
        </w:rPr>
        <w:t xml:space="preserve">For TDD, RedCap UE in a BWP without any SSB should apply </w:t>
      </w:r>
      <w:r>
        <w:rPr>
          <w:rFonts w:eastAsia="等线" w:hint="eastAsia"/>
          <w:b/>
          <w:szCs w:val="22"/>
          <w:lang w:eastAsia="zh-CN"/>
        </w:rPr>
        <w:t xml:space="preserve">only </w:t>
      </w:r>
      <w:r w:rsidRPr="00A82ACF">
        <w:rPr>
          <w:rFonts w:eastAsia="等线"/>
          <w:b/>
          <w:szCs w:val="22"/>
          <w:lang w:eastAsia="zh-CN"/>
        </w:rPr>
        <w:t xml:space="preserve">CD-SSB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A82ACF">
        <w:rPr>
          <w:rFonts w:eastAsia="等线"/>
          <w:b/>
          <w:szCs w:val="22"/>
          <w:lang w:eastAsia="zh-CN"/>
        </w:rPr>
        <w:t xml:space="preserve"> slots for PUCCH </w:t>
      </w:r>
      <w:r w:rsidRPr="00A82ACF">
        <w:rPr>
          <w:rFonts w:eastAsia="等线" w:hint="eastAsia"/>
          <w:b/>
          <w:szCs w:val="22"/>
          <w:lang w:eastAsia="zh-CN"/>
        </w:rPr>
        <w:t>repetition.</w:t>
      </w:r>
    </w:p>
    <w:p w:rsidR="001B6DA4" w:rsidRPr="00B9581F" w:rsidRDefault="001B6DA4" w:rsidP="001B6DA4">
      <w:pPr>
        <w:pStyle w:val="ad"/>
        <w:numPr>
          <w:ilvl w:val="0"/>
          <w:numId w:val="48"/>
        </w:numPr>
        <w:spacing w:beforeLines="50" w:before="120" w:after="120"/>
        <w:ind w:leftChars="0"/>
        <w:rPr>
          <w:rFonts w:eastAsiaTheme="minorEastAsia"/>
          <w:b/>
          <w:lang w:val="x-none" w:eastAsia="zh-CN"/>
        </w:rPr>
      </w:pPr>
      <w:r w:rsidRPr="00B9581F">
        <w:rPr>
          <w:rFonts w:eastAsia="等线" w:hint="eastAsia"/>
          <w:b/>
          <w:szCs w:val="22"/>
          <w:lang w:eastAsia="zh-CN"/>
        </w:rPr>
        <w:t xml:space="preserve">No </w:t>
      </w:r>
      <w:r w:rsidRPr="00B9581F">
        <w:rPr>
          <w:rFonts w:eastAsia="等线"/>
          <w:b/>
          <w:szCs w:val="22"/>
          <w:lang w:eastAsia="zh-CN"/>
        </w:rPr>
        <w:t>specification impact is expected</w:t>
      </w:r>
      <w:r>
        <w:rPr>
          <w:rFonts w:eastAsia="等线" w:hint="eastAsia"/>
          <w:b/>
          <w:szCs w:val="22"/>
          <w:lang w:eastAsia="zh-CN"/>
        </w:rPr>
        <w:t>.</w:t>
      </w:r>
    </w:p>
    <w:p w:rsidR="001B6DA4" w:rsidRDefault="001B6DA4" w:rsidP="001B6DA4">
      <w:pPr>
        <w:spacing w:after="120"/>
        <w:jc w:val="both"/>
        <w:rPr>
          <w:rFonts w:eastAsia="等线"/>
          <w:b/>
          <w:szCs w:val="22"/>
          <w:lang w:eastAsia="zh-CN"/>
        </w:rPr>
      </w:pPr>
      <w:r>
        <w:rPr>
          <w:rFonts w:eastAsia="等线" w:hint="eastAsia"/>
          <w:b/>
          <w:szCs w:val="22"/>
          <w:lang w:eastAsia="zh-CN"/>
        </w:rPr>
        <w:t xml:space="preserve">Proposal 2: </w:t>
      </w:r>
      <w:r w:rsidRPr="00552CDA">
        <w:rPr>
          <w:rFonts w:eastAsia="等线"/>
          <w:b/>
          <w:szCs w:val="22"/>
          <w:lang w:eastAsia="zh-CN"/>
        </w:rPr>
        <w:t xml:space="preserve">For TDD, RedCap UE in a BWP without </w:t>
      </w:r>
      <w:r>
        <w:rPr>
          <w:rFonts w:eastAsia="等线" w:hint="eastAsia"/>
          <w:b/>
          <w:szCs w:val="22"/>
          <w:lang w:eastAsia="zh-CN"/>
        </w:rPr>
        <w:t>CD-</w:t>
      </w:r>
      <w:r w:rsidRPr="00552CDA">
        <w:rPr>
          <w:rFonts w:eastAsia="等线"/>
          <w:b/>
          <w:szCs w:val="22"/>
          <w:lang w:eastAsia="zh-CN"/>
        </w:rPr>
        <w:t xml:space="preserve">SSB </w:t>
      </w:r>
      <w:r>
        <w:rPr>
          <w:rFonts w:eastAsia="等线" w:hint="eastAsia"/>
          <w:b/>
          <w:szCs w:val="22"/>
          <w:lang w:eastAsia="zh-CN"/>
        </w:rPr>
        <w:t xml:space="preserve">but with NCD-SSB </w:t>
      </w:r>
      <w:r w:rsidRPr="00552CDA">
        <w:rPr>
          <w:rFonts w:eastAsia="等线"/>
          <w:b/>
          <w:szCs w:val="22"/>
          <w:lang w:eastAsia="zh-CN"/>
        </w:rPr>
        <w:t xml:space="preserve">should apply </w:t>
      </w:r>
      <w:r>
        <w:rPr>
          <w:rFonts w:eastAsia="等线" w:hint="eastAsia"/>
          <w:b/>
          <w:szCs w:val="22"/>
          <w:lang w:eastAsia="zh-CN"/>
        </w:rPr>
        <w:t xml:space="preserve">both </w:t>
      </w:r>
      <w:r w:rsidRPr="00552CDA">
        <w:rPr>
          <w:rFonts w:eastAsia="等线"/>
          <w:b/>
          <w:szCs w:val="22"/>
          <w:lang w:eastAsia="zh-CN"/>
        </w:rPr>
        <w:t>CD-SSB</w:t>
      </w:r>
      <w:r>
        <w:rPr>
          <w:rFonts w:eastAsia="等线" w:hint="eastAsia"/>
          <w:b/>
          <w:szCs w:val="22"/>
          <w:lang w:eastAsia="zh-CN"/>
        </w:rPr>
        <w:t xml:space="preserve"> and NCD-SSB</w:t>
      </w:r>
      <w:r w:rsidRPr="00552CDA">
        <w:rPr>
          <w:rFonts w:eastAsia="等线"/>
          <w:b/>
          <w:szCs w:val="22"/>
          <w:lang w:eastAsia="zh-CN"/>
        </w:rPr>
        <w:t xml:space="preserve">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552CDA">
        <w:rPr>
          <w:rFonts w:eastAsia="等线"/>
          <w:b/>
          <w:szCs w:val="22"/>
          <w:lang w:eastAsia="zh-CN"/>
        </w:rPr>
        <w:t xml:space="preserve"> slots for PUCCH </w:t>
      </w:r>
      <w:r w:rsidRPr="00552CDA">
        <w:rPr>
          <w:rFonts w:eastAsia="等线" w:hint="eastAsia"/>
          <w:b/>
          <w:szCs w:val="22"/>
          <w:lang w:eastAsia="zh-CN"/>
        </w:rPr>
        <w:t>repetition.</w:t>
      </w:r>
    </w:p>
    <w:p w:rsidR="001B6DA4" w:rsidRPr="00B9581F" w:rsidRDefault="001B6DA4" w:rsidP="001B6DA4">
      <w:pPr>
        <w:pStyle w:val="ad"/>
        <w:numPr>
          <w:ilvl w:val="0"/>
          <w:numId w:val="48"/>
        </w:numPr>
        <w:spacing w:beforeLines="50" w:before="120" w:after="120"/>
        <w:ind w:leftChars="0"/>
        <w:rPr>
          <w:rFonts w:eastAsiaTheme="minorEastAsia"/>
          <w:b/>
          <w:lang w:val="x-none" w:eastAsia="zh-CN"/>
        </w:rPr>
      </w:pPr>
      <w:r w:rsidRPr="00B9581F">
        <w:rPr>
          <w:rFonts w:eastAsia="等线" w:hint="eastAsia"/>
          <w:b/>
          <w:szCs w:val="22"/>
          <w:lang w:eastAsia="zh-CN"/>
        </w:rPr>
        <w:t xml:space="preserve">No </w:t>
      </w:r>
      <w:r w:rsidRPr="00B9581F">
        <w:rPr>
          <w:rFonts w:eastAsia="等线"/>
          <w:b/>
          <w:szCs w:val="22"/>
          <w:lang w:eastAsia="zh-CN"/>
        </w:rPr>
        <w:t>specification impact is expected</w:t>
      </w:r>
      <w:r>
        <w:rPr>
          <w:rFonts w:eastAsia="等线" w:hint="eastAsia"/>
          <w:b/>
          <w:szCs w:val="22"/>
          <w:lang w:eastAsia="zh-CN"/>
        </w:rPr>
        <w:t>.</w:t>
      </w:r>
    </w:p>
    <w:p w:rsidR="00622D43" w:rsidRDefault="00622D43" w:rsidP="00622D43">
      <w:pPr>
        <w:spacing w:beforeLines="50" w:before="120"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>
        <w:rPr>
          <w:rFonts w:eastAsia="等线" w:hint="eastAsia"/>
          <w:b/>
          <w:szCs w:val="22"/>
          <w:lang w:eastAsia="zh-CN"/>
        </w:rPr>
        <w:t>3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 w:rsidRPr="00A82ACF">
        <w:rPr>
          <w:rFonts w:eastAsia="等线"/>
          <w:b/>
          <w:szCs w:val="22"/>
          <w:lang w:eastAsia="zh-CN"/>
        </w:rPr>
        <w:t xml:space="preserve">For TDD, RedCap UE in a BWP without </w:t>
      </w:r>
      <w:r>
        <w:rPr>
          <w:rFonts w:eastAsia="等线" w:hint="eastAsia"/>
          <w:b/>
          <w:szCs w:val="22"/>
          <w:lang w:eastAsia="zh-CN"/>
        </w:rPr>
        <w:t>CD-</w:t>
      </w:r>
      <w:r w:rsidRPr="00A82ACF">
        <w:rPr>
          <w:rFonts w:eastAsia="等线"/>
          <w:b/>
          <w:szCs w:val="22"/>
          <w:lang w:eastAsia="zh-CN"/>
        </w:rPr>
        <w:t xml:space="preserve">SSB </w:t>
      </w:r>
      <w:r>
        <w:rPr>
          <w:rFonts w:eastAsia="等线" w:hint="eastAsia"/>
          <w:b/>
          <w:szCs w:val="22"/>
          <w:lang w:eastAsia="zh-CN"/>
        </w:rPr>
        <w:t>but with NCD-SSB</w:t>
      </w:r>
      <w:r w:rsidRPr="00A82ACF">
        <w:rPr>
          <w:rFonts w:eastAsia="等线"/>
          <w:b/>
          <w:szCs w:val="22"/>
          <w:lang w:eastAsia="zh-CN"/>
        </w:rPr>
        <w:t xml:space="preserve"> should apply </w:t>
      </w:r>
      <w:r>
        <w:rPr>
          <w:rFonts w:eastAsia="等线" w:hint="eastAsia"/>
          <w:b/>
          <w:szCs w:val="22"/>
          <w:lang w:eastAsia="zh-CN"/>
        </w:rPr>
        <w:t xml:space="preserve">only </w:t>
      </w:r>
      <w:r w:rsidRPr="00A82ACF">
        <w:rPr>
          <w:rFonts w:eastAsia="等线"/>
          <w:b/>
          <w:szCs w:val="22"/>
          <w:lang w:eastAsia="zh-CN"/>
        </w:rPr>
        <w:t>CD-SSB for determining the</w:t>
      </w:r>
      <w:r>
        <w:rPr>
          <w:rFonts w:eastAsia="等线" w:hint="eastAsia"/>
          <w:b/>
          <w:szCs w:val="22"/>
          <w:lang w:eastAsia="zh-CN"/>
        </w:rPr>
        <w:t xml:space="preserve"> valid PRACH/PUSCH occasion</w:t>
      </w:r>
      <w:r w:rsidRPr="00A82ACF">
        <w:rPr>
          <w:rFonts w:eastAsia="等线" w:hint="eastAsia"/>
          <w:b/>
          <w:szCs w:val="22"/>
          <w:lang w:eastAsia="zh-CN"/>
        </w:rPr>
        <w:t>.</w:t>
      </w:r>
    </w:p>
    <w:p w:rsidR="003E1730" w:rsidRPr="00622D43" w:rsidRDefault="003E1730" w:rsidP="003E1730">
      <w:pPr>
        <w:pStyle w:val="ad"/>
        <w:numPr>
          <w:ilvl w:val="0"/>
          <w:numId w:val="48"/>
        </w:numPr>
        <w:spacing w:beforeLines="50" w:before="120" w:after="120"/>
        <w:ind w:leftChars="0"/>
        <w:rPr>
          <w:rFonts w:eastAsia="等线"/>
          <w:b/>
          <w:szCs w:val="22"/>
          <w:lang w:eastAsia="zh-CN"/>
        </w:rPr>
      </w:pPr>
      <w:r>
        <w:rPr>
          <w:rFonts w:eastAsia="等线" w:hint="eastAsia"/>
          <w:b/>
          <w:szCs w:val="22"/>
          <w:lang w:val="en-US" w:eastAsia="zh-CN"/>
        </w:rPr>
        <w:t xml:space="preserve">When NCD-SSB </w:t>
      </w:r>
      <w:r w:rsidR="00DE5E46">
        <w:rPr>
          <w:rFonts w:eastAsia="等线" w:hint="eastAsia"/>
          <w:b/>
          <w:szCs w:val="22"/>
          <w:lang w:val="en-US" w:eastAsia="zh-CN"/>
        </w:rPr>
        <w:t xml:space="preserve">is </w:t>
      </w:r>
      <w:r>
        <w:rPr>
          <w:rFonts w:eastAsia="等线" w:hint="eastAsia"/>
          <w:b/>
          <w:szCs w:val="22"/>
          <w:lang w:val="en-US" w:eastAsia="zh-CN"/>
        </w:rPr>
        <w:t xml:space="preserve">collided with valid PRACH occasion, the UE does not receive NCD-SSB. </w:t>
      </w:r>
    </w:p>
    <w:p w:rsidR="00622D43" w:rsidRDefault="00622D43" w:rsidP="00622D43">
      <w:pPr>
        <w:spacing w:beforeLines="50" w:before="120" w:after="120"/>
        <w:rPr>
          <w:rFonts w:eastAsia="等线"/>
          <w:b/>
          <w:szCs w:val="22"/>
          <w:lang w:eastAsia="zh-CN"/>
        </w:rPr>
      </w:pPr>
      <w:r>
        <w:rPr>
          <w:rFonts w:eastAsia="等线" w:hint="eastAsia"/>
          <w:b/>
          <w:szCs w:val="22"/>
          <w:lang w:eastAsia="zh-CN"/>
        </w:rPr>
        <w:t>Proposal 4: Adopt the following correction on Clause 11.1 of TS 38.213: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622D43" w:rsidTr="00BC3C1D">
        <w:tc>
          <w:tcPr>
            <w:tcW w:w="9072" w:type="dxa"/>
          </w:tcPr>
          <w:p w:rsidR="00622D43" w:rsidRPr="00622D43" w:rsidRDefault="00622D43" w:rsidP="00BC3C1D">
            <w:pPr>
              <w:spacing w:after="120"/>
              <w:rPr>
                <w:rFonts w:eastAsiaTheme="minorEastAsia"/>
                <w:lang w:eastAsia="zh-CN"/>
              </w:rPr>
            </w:pPr>
            <w:r w:rsidRPr="005A1B13">
              <w:t xml:space="preserve">For a set of symbols of a slot corresponding to a valid PRACH occasion and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14BC11D1" wp14:editId="0E04437D">
                  <wp:extent cx="260350" cy="209550"/>
                  <wp:effectExtent l="0" t="0" r="635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85A">
              <w:t xml:space="preserve"> symbols before the valid PRACH occasion</w:t>
            </w:r>
            <w:r w:rsidRPr="005A1B13">
              <w:t xml:space="preserve">, as described </w:t>
            </w:r>
            <w:r>
              <w:t>in clause</w:t>
            </w:r>
            <w:r w:rsidRPr="005A1B13">
              <w:t xml:space="preserve"> 8.1, the UE does not receive </w:t>
            </w:r>
            <w:r>
              <w:t xml:space="preserve">PDCCH, </w:t>
            </w:r>
            <w:r w:rsidRPr="005A1B13">
              <w:t>PDSCH</w:t>
            </w:r>
            <w:r>
              <w:t>,</w:t>
            </w:r>
            <w:r w:rsidRPr="005A1B13">
              <w:t xml:space="preserve"> </w:t>
            </w:r>
            <w:r w:rsidRPr="00A02CC6">
              <w:rPr>
                <w:rFonts w:eastAsiaTheme="minorEastAsia" w:hint="eastAsia"/>
                <w:strike/>
                <w:color w:val="FF0000"/>
                <w:lang w:eastAsia="zh-CN"/>
              </w:rPr>
              <w:t>or</w:t>
            </w:r>
            <w:r w:rsidRPr="00A02CC6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5A1B13">
              <w:t>CSI-RS</w:t>
            </w:r>
            <w:r w:rsidRPr="00A02CC6">
              <w:rPr>
                <w:rFonts w:eastAsiaTheme="minorEastAsia" w:hint="eastAsia"/>
                <w:color w:val="FF0000"/>
                <w:lang w:eastAsia="zh-CN"/>
              </w:rPr>
              <w:t xml:space="preserve">, </w:t>
            </w:r>
            <w:r w:rsidRPr="00A02CC6">
              <w:rPr>
                <w:color w:val="FF0000"/>
              </w:rPr>
              <w:t>or</w:t>
            </w:r>
            <w:r w:rsidRPr="00A02CC6">
              <w:rPr>
                <w:rFonts w:hint="eastAsia"/>
                <w:color w:val="FF0000"/>
                <w:lang w:eastAsia="zh-CN"/>
              </w:rPr>
              <w:t xml:space="preserve"> SS/PBCH blocks provided by </w:t>
            </w:r>
            <w:proofErr w:type="spellStart"/>
            <w:r w:rsidRPr="00A02CC6">
              <w:rPr>
                <w:i/>
                <w:color w:val="FF0000"/>
              </w:rPr>
              <w:t>NonCellDefiningSSB</w:t>
            </w:r>
            <w:proofErr w:type="spellEnd"/>
            <w:r w:rsidRPr="005A1B13">
              <w:t xml:space="preserve"> in the slot if a reception would overlap with any symbol from the set of symbols. The UE does not expect the set of symbols of the slot to be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ConfigurationCommon</w:t>
            </w:r>
            <w:proofErr w:type="spellEnd"/>
            <w:r w:rsidRPr="005A1B13"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5A1B13">
              <w:rPr>
                <w:i/>
              </w:rPr>
              <w:t>-UL-DL-</w:t>
            </w:r>
            <w:proofErr w:type="spellStart"/>
            <w:r w:rsidRPr="005A1B13">
              <w:rPr>
                <w:i/>
              </w:rPr>
              <w:t>Config</w:t>
            </w:r>
            <w:r>
              <w:rPr>
                <w:i/>
              </w:rPr>
              <w:t>uration</w:t>
            </w:r>
            <w:r w:rsidRPr="005A1B13">
              <w:rPr>
                <w:i/>
              </w:rPr>
              <w:t>Dedicated</w:t>
            </w:r>
            <w:proofErr w:type="spellEnd"/>
            <w:r w:rsidRPr="005A1B13">
              <w:t>.</w:t>
            </w:r>
          </w:p>
        </w:tc>
      </w:tr>
    </w:tbl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46085D" w:rsidRDefault="00542E8B" w:rsidP="006D7B64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9" w:name="_Ref117083370"/>
      <w:r>
        <w:rPr>
          <w:rFonts w:eastAsia="宋体"/>
          <w:szCs w:val="21"/>
          <w:lang w:eastAsia="zh-CN"/>
        </w:rPr>
        <w:t>Chair's notes RAN1#11</w:t>
      </w:r>
      <w:r w:rsidR="00285712">
        <w:rPr>
          <w:rFonts w:eastAsia="宋体" w:hint="eastAsia"/>
          <w:szCs w:val="21"/>
          <w:lang w:eastAsia="zh-CN"/>
        </w:rPr>
        <w:t>2</w:t>
      </w:r>
      <w:r>
        <w:rPr>
          <w:rFonts w:eastAsia="宋体" w:hint="eastAsia"/>
          <w:szCs w:val="21"/>
          <w:lang w:eastAsia="zh-CN"/>
        </w:rPr>
        <w:t>, RAN1#11</w:t>
      </w:r>
      <w:r w:rsidR="00285712">
        <w:rPr>
          <w:rFonts w:eastAsia="宋体" w:hint="eastAsia"/>
          <w:szCs w:val="21"/>
          <w:lang w:eastAsia="zh-CN"/>
        </w:rPr>
        <w:t>2</w:t>
      </w:r>
      <w:r>
        <w:rPr>
          <w:rFonts w:eastAsia="宋体" w:hint="eastAsia"/>
          <w:szCs w:val="21"/>
          <w:lang w:eastAsia="zh-CN"/>
        </w:rPr>
        <w:t xml:space="preserve">, </w:t>
      </w:r>
      <w:r w:rsidR="00285712">
        <w:rPr>
          <w:rFonts w:eastAsia="宋体" w:hint="eastAsia"/>
          <w:szCs w:val="21"/>
          <w:lang w:eastAsia="zh-CN"/>
        </w:rPr>
        <w:t>e-Meeting</w:t>
      </w:r>
      <w:r>
        <w:rPr>
          <w:rFonts w:eastAsia="宋体" w:hint="eastAsia"/>
          <w:szCs w:val="21"/>
          <w:lang w:eastAsia="zh-CN"/>
        </w:rPr>
        <w:t xml:space="preserve">, </w:t>
      </w:r>
      <w:r w:rsidR="00285712">
        <w:rPr>
          <w:rFonts w:eastAsia="宋体" w:hint="eastAsia"/>
          <w:szCs w:val="21"/>
          <w:lang w:eastAsia="zh-CN"/>
        </w:rPr>
        <w:t>February</w:t>
      </w:r>
      <w:r>
        <w:rPr>
          <w:rFonts w:eastAsia="宋体" w:hint="eastAsia"/>
          <w:szCs w:val="21"/>
          <w:lang w:eastAsia="zh-CN"/>
        </w:rPr>
        <w:t xml:space="preserve"> </w:t>
      </w:r>
      <w:r w:rsidR="00285712">
        <w:rPr>
          <w:rFonts w:eastAsia="宋体" w:hint="eastAsia"/>
          <w:szCs w:val="21"/>
          <w:lang w:eastAsia="zh-CN"/>
        </w:rPr>
        <w:t>27</w:t>
      </w:r>
      <w:r w:rsidRPr="002A68CF">
        <w:rPr>
          <w:rFonts w:eastAsia="宋体" w:hint="eastAsia"/>
          <w:szCs w:val="21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 xml:space="preserve"> </w:t>
      </w:r>
      <w:r w:rsidRPr="00E906F8">
        <w:rPr>
          <w:rFonts w:eastAsia="宋体"/>
          <w:szCs w:val="21"/>
        </w:rPr>
        <w:t>–</w:t>
      </w:r>
      <w:r w:rsidRPr="00E906F8">
        <w:rPr>
          <w:rFonts w:eastAsia="宋体" w:hint="eastAsia"/>
          <w:szCs w:val="21"/>
        </w:rPr>
        <w:t xml:space="preserve"> </w:t>
      </w:r>
      <w:r w:rsidR="00285712">
        <w:rPr>
          <w:rFonts w:eastAsia="宋体" w:hint="eastAsia"/>
          <w:szCs w:val="21"/>
          <w:lang w:eastAsia="zh-CN"/>
        </w:rPr>
        <w:t>March 3rd, 2023</w:t>
      </w:r>
      <w:r>
        <w:rPr>
          <w:rFonts w:eastAsia="宋体" w:hint="eastAsia"/>
          <w:szCs w:val="21"/>
          <w:lang w:eastAsia="zh-CN"/>
        </w:rPr>
        <w:t>.</w:t>
      </w:r>
      <w:bookmarkEnd w:id="9"/>
    </w:p>
    <w:p w:rsidR="006D7B64" w:rsidRDefault="006D7B64" w:rsidP="006D7B64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0" w:name="_Ref130301663"/>
      <w:r>
        <w:rPr>
          <w:rFonts w:eastAsia="宋体" w:hint="eastAsia"/>
          <w:szCs w:val="21"/>
          <w:lang w:eastAsia="zh-CN"/>
        </w:rPr>
        <w:t xml:space="preserve">TS 38.213, </w:t>
      </w:r>
      <w:r w:rsidRPr="006D7B64">
        <w:rPr>
          <w:rFonts w:eastAsia="宋体"/>
          <w:szCs w:val="21"/>
          <w:lang w:eastAsia="zh-CN"/>
        </w:rPr>
        <w:t>Physical layer procedures for control</w:t>
      </w:r>
      <w:r>
        <w:rPr>
          <w:rFonts w:eastAsia="宋体" w:hint="eastAsia"/>
          <w:szCs w:val="21"/>
          <w:lang w:eastAsia="zh-CN"/>
        </w:rPr>
        <w:t>, v17.4.0.</w:t>
      </w:r>
      <w:bookmarkEnd w:id="10"/>
    </w:p>
    <w:p w:rsidR="00E130C3" w:rsidRPr="006D7B64" w:rsidRDefault="00EA5059" w:rsidP="00EA5059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1" w:name="_Ref130904703"/>
      <w:r w:rsidRPr="00EA5059">
        <w:rPr>
          <w:rFonts w:eastAsia="宋体"/>
          <w:szCs w:val="21"/>
          <w:lang w:eastAsia="zh-CN"/>
        </w:rPr>
        <w:t>R1-2302651</w:t>
      </w:r>
      <w:r w:rsidR="006A0010">
        <w:rPr>
          <w:rFonts w:eastAsia="宋体" w:hint="eastAsia"/>
          <w:szCs w:val="21"/>
          <w:lang w:eastAsia="zh-CN"/>
        </w:rPr>
        <w:t xml:space="preserve">, </w:t>
      </w:r>
      <w:r w:rsidR="00E130C3">
        <w:rPr>
          <w:rFonts w:eastAsia="宋体"/>
          <w:szCs w:val="21"/>
        </w:rPr>
        <w:t>Correction on colli</w:t>
      </w:r>
      <w:r w:rsidR="00E130C3">
        <w:rPr>
          <w:rFonts w:eastAsia="宋体" w:hint="eastAsia"/>
          <w:szCs w:val="21"/>
          <w:lang w:eastAsia="zh-CN"/>
        </w:rPr>
        <w:t>s</w:t>
      </w:r>
      <w:r w:rsidR="00E130C3" w:rsidRPr="00E130C3">
        <w:rPr>
          <w:rFonts w:eastAsia="宋体"/>
          <w:szCs w:val="21"/>
        </w:rPr>
        <w:t>ion handling between valid PRACH occasion and NCD-SSB in Rel-17</w:t>
      </w:r>
      <w:r w:rsidR="006A0010">
        <w:rPr>
          <w:rFonts w:eastAsia="宋体" w:hint="eastAsia"/>
          <w:szCs w:val="21"/>
          <w:lang w:eastAsia="zh-CN"/>
        </w:rPr>
        <w:t xml:space="preserve">, RAN1#112bis-e, e-Meeting, </w:t>
      </w:r>
      <w:r w:rsidR="006A0010" w:rsidRPr="006A0010">
        <w:rPr>
          <w:rFonts w:eastAsia="宋体"/>
          <w:szCs w:val="21"/>
          <w:lang w:eastAsia="zh-CN"/>
        </w:rPr>
        <w:t>April 17</w:t>
      </w:r>
      <w:r w:rsidR="006A0010" w:rsidRPr="006A0010">
        <w:rPr>
          <w:rFonts w:eastAsia="宋体" w:hint="eastAsia"/>
          <w:szCs w:val="21"/>
          <w:vertAlign w:val="superscript"/>
          <w:lang w:eastAsia="zh-CN"/>
        </w:rPr>
        <w:t>th</w:t>
      </w:r>
      <w:r w:rsidR="006A0010">
        <w:rPr>
          <w:rFonts w:eastAsia="宋体"/>
          <w:szCs w:val="21"/>
          <w:lang w:eastAsia="zh-CN"/>
        </w:rPr>
        <w:t xml:space="preserve"> – 26</w:t>
      </w:r>
      <w:r w:rsidR="006A0010" w:rsidRPr="006A0010">
        <w:rPr>
          <w:rFonts w:eastAsia="宋体" w:hint="eastAsia"/>
          <w:szCs w:val="21"/>
          <w:vertAlign w:val="superscript"/>
          <w:lang w:eastAsia="zh-CN"/>
        </w:rPr>
        <w:t>th</w:t>
      </w:r>
      <w:r w:rsidR="006A0010">
        <w:rPr>
          <w:rFonts w:eastAsia="宋体" w:hint="eastAsia"/>
          <w:szCs w:val="21"/>
          <w:lang w:eastAsia="zh-CN"/>
        </w:rPr>
        <w:t>, 2023.</w:t>
      </w:r>
      <w:bookmarkEnd w:id="11"/>
    </w:p>
    <w:sectPr w:rsidR="00E130C3" w:rsidRPr="006D7B64" w:rsidSect="00C74A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682" w:rsidRDefault="00C30682" w:rsidP="00D4417E">
      <w:pPr>
        <w:spacing w:after="120"/>
        <w:ind w:left="-2"/>
      </w:pPr>
      <w:r>
        <w:separator/>
      </w:r>
    </w:p>
  </w:endnote>
  <w:endnote w:type="continuationSeparator" w:id="0">
    <w:p w:rsidR="00C30682" w:rsidRDefault="00C30682" w:rsidP="00D4417E">
      <w:pPr>
        <w:spacing w:after="120"/>
        <w:ind w:left="-2"/>
      </w:pPr>
      <w:r>
        <w:continuationSeparator/>
      </w:r>
    </w:p>
  </w:endnote>
  <w:endnote w:type="continuationNotice" w:id="1">
    <w:p w:rsidR="00C30682" w:rsidRDefault="00C30682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682" w:rsidRDefault="00C30682" w:rsidP="00D4417E">
      <w:pPr>
        <w:spacing w:after="120"/>
        <w:ind w:left="-2"/>
      </w:pPr>
      <w:r>
        <w:separator/>
      </w:r>
    </w:p>
  </w:footnote>
  <w:footnote w:type="continuationSeparator" w:id="0">
    <w:p w:rsidR="00C30682" w:rsidRDefault="00C30682" w:rsidP="00D4417E">
      <w:pPr>
        <w:spacing w:after="120"/>
        <w:ind w:left="-2"/>
      </w:pPr>
      <w:r>
        <w:continuationSeparator/>
      </w:r>
    </w:p>
  </w:footnote>
  <w:footnote w:type="continuationNotice" w:id="1">
    <w:p w:rsidR="00C30682" w:rsidRDefault="00C30682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Pr="001A329E" w:rsidRDefault="00262A1A" w:rsidP="001D52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064A00E6"/>
    <w:multiLevelType w:val="hybridMultilevel"/>
    <w:tmpl w:val="7100AB4E"/>
    <w:lvl w:ilvl="0" w:tplc="8842C67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73411"/>
    <w:multiLevelType w:val="hybridMultilevel"/>
    <w:tmpl w:val="56EE468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EE3657"/>
    <w:multiLevelType w:val="hybridMultilevel"/>
    <w:tmpl w:val="D55A818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1E0C35"/>
    <w:multiLevelType w:val="hybridMultilevel"/>
    <w:tmpl w:val="F2AA14B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3B6DDE"/>
    <w:multiLevelType w:val="hybridMultilevel"/>
    <w:tmpl w:val="71A43EF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>
    <w:nsid w:val="14FA76C8"/>
    <w:multiLevelType w:val="hybridMultilevel"/>
    <w:tmpl w:val="32A2C9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0544B70"/>
    <w:multiLevelType w:val="hybridMultilevel"/>
    <w:tmpl w:val="BAA878A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F27191"/>
    <w:multiLevelType w:val="hybridMultilevel"/>
    <w:tmpl w:val="510E110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070A77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D5D4E48"/>
    <w:multiLevelType w:val="hybridMultilevel"/>
    <w:tmpl w:val="DC9628A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D9258A1"/>
    <w:multiLevelType w:val="hybridMultilevel"/>
    <w:tmpl w:val="DD744E0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731F3D"/>
    <w:multiLevelType w:val="hybridMultilevel"/>
    <w:tmpl w:val="4D6693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509C34EE"/>
    <w:multiLevelType w:val="hybridMultilevel"/>
    <w:tmpl w:val="6BC601EE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BD3A93"/>
    <w:multiLevelType w:val="hybridMultilevel"/>
    <w:tmpl w:val="AB905A32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E0688E"/>
    <w:multiLevelType w:val="hybridMultilevel"/>
    <w:tmpl w:val="776035F0"/>
    <w:lvl w:ilvl="0" w:tplc="8842C67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41322A0"/>
    <w:multiLevelType w:val="hybridMultilevel"/>
    <w:tmpl w:val="F7480A3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440549B"/>
    <w:multiLevelType w:val="hybridMultilevel"/>
    <w:tmpl w:val="0DACEF8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713BA"/>
    <w:multiLevelType w:val="hybridMultilevel"/>
    <w:tmpl w:val="FE7EDCF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777111F"/>
    <w:multiLevelType w:val="hybridMultilevel"/>
    <w:tmpl w:val="6CAA25D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A15B8D"/>
    <w:multiLevelType w:val="hybridMultilevel"/>
    <w:tmpl w:val="E584BCB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6862AF"/>
    <w:multiLevelType w:val="hybridMultilevel"/>
    <w:tmpl w:val="1B6E8B2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066BE1"/>
    <w:multiLevelType w:val="hybridMultilevel"/>
    <w:tmpl w:val="640238B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706FD"/>
    <w:multiLevelType w:val="hybridMultilevel"/>
    <w:tmpl w:val="928C9E0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853539B"/>
    <w:multiLevelType w:val="hybridMultilevel"/>
    <w:tmpl w:val="358C89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95035E7"/>
    <w:multiLevelType w:val="hybridMultilevel"/>
    <w:tmpl w:val="E2545AD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CE9545F"/>
    <w:multiLevelType w:val="hybridMultilevel"/>
    <w:tmpl w:val="64F0DBC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31"/>
  </w:num>
  <w:num w:numId="4">
    <w:abstractNumId w:val="43"/>
  </w:num>
  <w:num w:numId="5">
    <w:abstractNumId w:val="9"/>
  </w:num>
  <w:num w:numId="6">
    <w:abstractNumId w:val="27"/>
  </w:num>
  <w:num w:numId="7">
    <w:abstractNumId w:val="30"/>
  </w:num>
  <w:num w:numId="8">
    <w:abstractNumId w:val="3"/>
  </w:num>
  <w:num w:numId="9">
    <w:abstractNumId w:val="23"/>
  </w:num>
  <w:num w:numId="10">
    <w:abstractNumId w:val="32"/>
  </w:num>
  <w:num w:numId="11">
    <w:abstractNumId w:val="35"/>
  </w:num>
  <w:num w:numId="12">
    <w:abstractNumId w:val="25"/>
  </w:num>
  <w:num w:numId="13">
    <w:abstractNumId w:val="14"/>
  </w:num>
  <w:num w:numId="14">
    <w:abstractNumId w:val="22"/>
  </w:num>
  <w:num w:numId="15">
    <w:abstractNumId w:val="40"/>
  </w:num>
  <w:num w:numId="16">
    <w:abstractNumId w:val="10"/>
  </w:num>
  <w:num w:numId="17">
    <w:abstractNumId w:val="16"/>
  </w:num>
  <w:num w:numId="18">
    <w:abstractNumId w:val="38"/>
  </w:num>
  <w:num w:numId="19">
    <w:abstractNumId w:val="41"/>
  </w:num>
  <w:num w:numId="20">
    <w:abstractNumId w:val="5"/>
  </w:num>
  <w:num w:numId="21">
    <w:abstractNumId w:val="0"/>
  </w:num>
  <w:num w:numId="22">
    <w:abstractNumId w:val="37"/>
  </w:num>
  <w:num w:numId="23">
    <w:abstractNumId w:val="2"/>
  </w:num>
  <w:num w:numId="24">
    <w:abstractNumId w:val="24"/>
  </w:num>
  <w:num w:numId="25">
    <w:abstractNumId w:val="39"/>
  </w:num>
  <w:num w:numId="26">
    <w:abstractNumId w:val="6"/>
  </w:num>
  <w:num w:numId="27">
    <w:abstractNumId w:val="1"/>
  </w:num>
  <w:num w:numId="28">
    <w:abstractNumId w:val="12"/>
  </w:num>
  <w:num w:numId="29">
    <w:abstractNumId w:val="15"/>
  </w:num>
  <w:num w:numId="30">
    <w:abstractNumId w:val="7"/>
  </w:num>
  <w:num w:numId="31">
    <w:abstractNumId w:val="42"/>
  </w:num>
  <w:num w:numId="32">
    <w:abstractNumId w:val="11"/>
  </w:num>
  <w:num w:numId="33">
    <w:abstractNumId w:val="36"/>
  </w:num>
  <w:num w:numId="34">
    <w:abstractNumId w:val="17"/>
  </w:num>
  <w:num w:numId="35">
    <w:abstractNumId w:val="13"/>
  </w:num>
  <w:num w:numId="36">
    <w:abstractNumId w:val="18"/>
  </w:num>
  <w:num w:numId="37">
    <w:abstractNumId w:val="28"/>
  </w:num>
  <w:num w:numId="38">
    <w:abstractNumId w:val="8"/>
  </w:num>
  <w:num w:numId="39">
    <w:abstractNumId w:val="34"/>
  </w:num>
  <w:num w:numId="40">
    <w:abstractNumId w:val="15"/>
  </w:num>
  <w:num w:numId="41">
    <w:abstractNumId w:val="20"/>
  </w:num>
  <w:num w:numId="42">
    <w:abstractNumId w:val="15"/>
  </w:num>
  <w:num w:numId="43">
    <w:abstractNumId w:val="15"/>
  </w:num>
  <w:num w:numId="44">
    <w:abstractNumId w:val="15"/>
  </w:num>
  <w:num w:numId="45">
    <w:abstractNumId w:val="33"/>
  </w:num>
  <w:num w:numId="46">
    <w:abstractNumId w:val="19"/>
  </w:num>
  <w:num w:numId="47">
    <w:abstractNumId w:val="26"/>
  </w:num>
  <w:num w:numId="48">
    <w:abstractNumId w:val="29"/>
  </w:num>
  <w:num w:numId="49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D5D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103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46F6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363"/>
    <w:rsid w:val="001456C7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C3E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4E9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0DC3"/>
    <w:rsid w:val="00180ED5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3E7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6DA4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596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712"/>
    <w:rsid w:val="00285888"/>
    <w:rsid w:val="00285986"/>
    <w:rsid w:val="00285DF4"/>
    <w:rsid w:val="00285E58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F04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F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2B57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0E7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47E"/>
    <w:rsid w:val="003964D3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DC"/>
    <w:rsid w:val="003B0A59"/>
    <w:rsid w:val="003B169F"/>
    <w:rsid w:val="003B1B52"/>
    <w:rsid w:val="003B1FF6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4047"/>
    <w:rsid w:val="003D4110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8FE"/>
    <w:rsid w:val="003D6D5C"/>
    <w:rsid w:val="003D703A"/>
    <w:rsid w:val="003D79E0"/>
    <w:rsid w:val="003D7EFC"/>
    <w:rsid w:val="003E081A"/>
    <w:rsid w:val="003E0858"/>
    <w:rsid w:val="003E089E"/>
    <w:rsid w:val="003E0DBB"/>
    <w:rsid w:val="003E1063"/>
    <w:rsid w:val="003E1521"/>
    <w:rsid w:val="003E1730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9FA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781"/>
    <w:rsid w:val="004504DE"/>
    <w:rsid w:val="004508F2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5D"/>
    <w:rsid w:val="004608F7"/>
    <w:rsid w:val="00460BE8"/>
    <w:rsid w:val="00460D7D"/>
    <w:rsid w:val="00460DC7"/>
    <w:rsid w:val="00460E89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395A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12"/>
    <w:rsid w:val="004C449B"/>
    <w:rsid w:val="004C456A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259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012"/>
    <w:rsid w:val="00525264"/>
    <w:rsid w:val="0052589B"/>
    <w:rsid w:val="00525D0F"/>
    <w:rsid w:val="005264E7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3FE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CB7"/>
    <w:rsid w:val="00552CDA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1FF0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143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C43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232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8B8"/>
    <w:rsid w:val="005F1AA8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0F9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AC5"/>
    <w:rsid w:val="00616BC5"/>
    <w:rsid w:val="00616DE7"/>
    <w:rsid w:val="00617161"/>
    <w:rsid w:val="006172BB"/>
    <w:rsid w:val="0061798C"/>
    <w:rsid w:val="00617E1E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2D43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591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0F6B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010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89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D7B64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4EE"/>
    <w:rsid w:val="006F67D2"/>
    <w:rsid w:val="006F686A"/>
    <w:rsid w:val="006F6CDD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0EB"/>
    <w:rsid w:val="0071410E"/>
    <w:rsid w:val="00714710"/>
    <w:rsid w:val="00716046"/>
    <w:rsid w:val="00717047"/>
    <w:rsid w:val="0071709E"/>
    <w:rsid w:val="0071734C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76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C29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0C3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05"/>
    <w:rsid w:val="00866D51"/>
    <w:rsid w:val="00866E28"/>
    <w:rsid w:val="008678DF"/>
    <w:rsid w:val="00867E7A"/>
    <w:rsid w:val="0087001D"/>
    <w:rsid w:val="0087026C"/>
    <w:rsid w:val="0087056B"/>
    <w:rsid w:val="008705DA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299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41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7AB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162"/>
    <w:rsid w:val="0093681F"/>
    <w:rsid w:val="00936936"/>
    <w:rsid w:val="00936DC4"/>
    <w:rsid w:val="00936F46"/>
    <w:rsid w:val="0093717D"/>
    <w:rsid w:val="009375DB"/>
    <w:rsid w:val="009378AD"/>
    <w:rsid w:val="009400DA"/>
    <w:rsid w:val="009409A4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0EE2"/>
    <w:rsid w:val="009710CB"/>
    <w:rsid w:val="009718E8"/>
    <w:rsid w:val="009719E1"/>
    <w:rsid w:val="00971E54"/>
    <w:rsid w:val="009721EC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A5E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9EA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3C1"/>
    <w:rsid w:val="009E65B8"/>
    <w:rsid w:val="009E6946"/>
    <w:rsid w:val="009E6B4F"/>
    <w:rsid w:val="009E79A3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CC6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ACF"/>
    <w:rsid w:val="00A82C94"/>
    <w:rsid w:val="00A830DE"/>
    <w:rsid w:val="00A83816"/>
    <w:rsid w:val="00A839AC"/>
    <w:rsid w:val="00A83F88"/>
    <w:rsid w:val="00A84C0B"/>
    <w:rsid w:val="00A85A17"/>
    <w:rsid w:val="00A85EDD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84E"/>
    <w:rsid w:val="00AA69A2"/>
    <w:rsid w:val="00AA6B17"/>
    <w:rsid w:val="00AA6B4B"/>
    <w:rsid w:val="00AA6C1B"/>
    <w:rsid w:val="00AA6D7C"/>
    <w:rsid w:val="00AA6F69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136"/>
    <w:rsid w:val="00B10641"/>
    <w:rsid w:val="00B10921"/>
    <w:rsid w:val="00B10A3D"/>
    <w:rsid w:val="00B10C7B"/>
    <w:rsid w:val="00B11112"/>
    <w:rsid w:val="00B11181"/>
    <w:rsid w:val="00B1191D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6F8C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930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396C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B07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D4C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6AE"/>
    <w:rsid w:val="00B746C3"/>
    <w:rsid w:val="00B74762"/>
    <w:rsid w:val="00B748D2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4FC3"/>
    <w:rsid w:val="00B955FF"/>
    <w:rsid w:val="00B9581F"/>
    <w:rsid w:val="00B95BAB"/>
    <w:rsid w:val="00B95F1F"/>
    <w:rsid w:val="00B962DA"/>
    <w:rsid w:val="00B9657E"/>
    <w:rsid w:val="00B96681"/>
    <w:rsid w:val="00B96F2A"/>
    <w:rsid w:val="00B970E0"/>
    <w:rsid w:val="00B972B4"/>
    <w:rsid w:val="00B97585"/>
    <w:rsid w:val="00B97669"/>
    <w:rsid w:val="00B977B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01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682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531"/>
    <w:rsid w:val="00C42651"/>
    <w:rsid w:val="00C42FB8"/>
    <w:rsid w:val="00C4304F"/>
    <w:rsid w:val="00C431A1"/>
    <w:rsid w:val="00C43B73"/>
    <w:rsid w:val="00C43C54"/>
    <w:rsid w:val="00C441C6"/>
    <w:rsid w:val="00C44680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55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A5"/>
    <w:rsid w:val="00D138C9"/>
    <w:rsid w:val="00D13B4D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4CD3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2014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5E46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C3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D12"/>
    <w:rsid w:val="00E44F75"/>
    <w:rsid w:val="00E4535C"/>
    <w:rsid w:val="00E45779"/>
    <w:rsid w:val="00E45AEF"/>
    <w:rsid w:val="00E45C93"/>
    <w:rsid w:val="00E46357"/>
    <w:rsid w:val="00E46440"/>
    <w:rsid w:val="00E465ED"/>
    <w:rsid w:val="00E46CC4"/>
    <w:rsid w:val="00E46D81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67E78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059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403"/>
    <w:rsid w:val="00EB3543"/>
    <w:rsid w:val="00EB37F8"/>
    <w:rsid w:val="00EB39FF"/>
    <w:rsid w:val="00EB3AAE"/>
    <w:rsid w:val="00EB3AE0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3AAC"/>
    <w:rsid w:val="00EC45A2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9EE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3E8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1D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5A0"/>
    <w:rsid w:val="00F2461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7C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180DC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basedOn w:val="a0"/>
    <w:rsid w:val="00C446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180DC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basedOn w:val="a0"/>
    <w:rsid w:val="00C44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CB328-72D1-4E51-92D3-13F959C4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1960</Words>
  <Characters>11177</Characters>
  <Application>Microsoft Office Word</Application>
  <DocSecurity>0</DocSecurity>
  <PresentationFormat/>
  <Lines>93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CATT2</cp:lastModifiedBy>
  <cp:revision>29</cp:revision>
  <dcterms:created xsi:type="dcterms:W3CDTF">2023-02-16T08:45:00Z</dcterms:created>
  <dcterms:modified xsi:type="dcterms:W3CDTF">2023-04-07T03:12:00Z</dcterms:modified>
</cp:coreProperties>
</file>