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3CB93714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#112bis-e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30</w:t>
      </w:r>
      <w:r w:rsidR="00545350" w:rsidRPr="00545350">
        <w:rPr>
          <w:rFonts w:ascii="Arial" w:eastAsiaTheme="minorEastAsia" w:hAnsi="Arial"/>
          <w:b/>
          <w:noProof/>
          <w:sz w:val="24"/>
          <w:lang w:val="en-US" w:eastAsia="zh-CN"/>
        </w:rPr>
        <w:t>2641</w:t>
      </w:r>
    </w:p>
    <w:bookmarkEnd w:id="0"/>
    <w:p w14:paraId="72C1B699" w14:textId="51875872" w:rsidR="002C0122" w:rsidRPr="00E3743F" w:rsidRDefault="00EB753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2"/>
          <w:lang w:val="en-US"/>
        </w:rPr>
      </w:pPr>
      <w:proofErr w:type="gramStart"/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e-Meeting</w:t>
      </w:r>
      <w:proofErr w:type="gramEnd"/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, April 17</w:t>
      </w:r>
      <w:r w:rsidRPr="00E3743F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26</w:t>
      </w:r>
      <w:r w:rsidRPr="00E3743F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4ED59092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>reply LS on RAN dependency for Ranging &amp; Sidelink Positioning</w:t>
      </w:r>
    </w:p>
    <w:p w14:paraId="700AE400" w14:textId="035FB53B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700A2B" w:rsidRPr="00700A2B">
        <w:rPr>
          <w:rFonts w:ascii="Arial" w:hAnsi="Arial" w:cs="Arial"/>
          <w:bCs/>
          <w:sz w:val="22"/>
          <w:szCs w:val="22"/>
        </w:rPr>
        <w:t>R1-2302281(R2-2302255)</w:t>
      </w:r>
    </w:p>
    <w:p w14:paraId="6CD9B495" w14:textId="61915208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52674F7E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60616638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4019C3" w:rsidRPr="004019C3">
        <w:rPr>
          <w:rFonts w:ascii="Arial" w:eastAsiaTheme="minorEastAsia" w:hAnsi="Arial" w:cs="Arial" w:hint="eastAsia"/>
          <w:sz w:val="22"/>
          <w:lang w:eastAsia="zh-CN"/>
        </w:rPr>
        <w:t>SA2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7777777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B524C5">
        <w:rPr>
          <w:rFonts w:eastAsiaTheme="minorEastAsia" w:cs="Arial" w:hint="eastAsia"/>
          <w:lang w:eastAsia="zh-CN"/>
        </w:rPr>
        <w:t>Xiaotao REN</w:t>
      </w:r>
    </w:p>
    <w:p w14:paraId="45E41452" w14:textId="77777777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B524C5" w:rsidRPr="0044203D">
          <w:rPr>
            <w:rStyle w:val="af1"/>
            <w:rFonts w:cs="Arial" w:hint="eastAsia"/>
            <w:lang w:eastAsia="zh-CN"/>
          </w:rPr>
          <w:t>renxiaotao</w:t>
        </w:r>
        <w:r w:rsidR="00B524C5" w:rsidRPr="0044203D">
          <w:rPr>
            <w:rStyle w:val="af1"/>
            <w:rFonts w:cs="Arial"/>
          </w:rPr>
          <w:t>@</w:t>
        </w:r>
        <w:r w:rsidR="00B524C5" w:rsidRPr="0044203D">
          <w:rPr>
            <w:rStyle w:val="af1"/>
            <w:rFonts w:cs="Arial" w:hint="eastAsia"/>
            <w:lang w:eastAsia="zh-CN"/>
          </w:rPr>
          <w:t>catt</w:t>
        </w:r>
        <w:r w:rsidR="00B524C5" w:rsidRPr="0044203D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6E9278D7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 w:rsidR="00C0794C">
        <w:rPr>
          <w:rFonts w:eastAsiaTheme="minorEastAsia" w:hint="eastAsia"/>
          <w:lang w:eastAsia="zh-CN"/>
        </w:rPr>
        <w:t xml:space="preserve">reply </w:t>
      </w:r>
      <w:r>
        <w:rPr>
          <w:rFonts w:eastAsiaTheme="minorEastAsia"/>
          <w:lang w:eastAsia="zh-CN"/>
        </w:rPr>
        <w:t xml:space="preserve">LS on </w:t>
      </w:r>
      <w:r w:rsidR="004725F6" w:rsidRPr="004725F6">
        <w:rPr>
          <w:rFonts w:eastAsiaTheme="minorEastAsia"/>
          <w:lang w:eastAsia="zh-CN"/>
        </w:rPr>
        <w:t>RAN dependency for Ranging &amp; Sidelink</w:t>
      </w:r>
      <w:r w:rsidR="00E11AA6" w:rsidRPr="00E11AA6">
        <w:t xml:space="preserve"> </w:t>
      </w:r>
      <w:r w:rsidR="00E11AA6" w:rsidRPr="00E11AA6">
        <w:rPr>
          <w:rFonts w:eastAsiaTheme="minorEastAsia"/>
          <w:lang w:eastAsia="zh-CN"/>
        </w:rPr>
        <w:t>Positioning</w:t>
      </w:r>
      <w:r w:rsidR="00A76266">
        <w:rPr>
          <w:rFonts w:eastAsiaTheme="minorEastAsia" w:hint="eastAsia"/>
          <w:lang w:eastAsia="zh-CN"/>
        </w:rPr>
        <w:t xml:space="preserve">, which gives RAN2 responses on </w:t>
      </w:r>
      <w:r w:rsidR="00032263">
        <w:rPr>
          <w:rFonts w:eastAsiaTheme="minorEastAsia" w:hint="eastAsia"/>
          <w:lang w:eastAsia="zh-CN"/>
        </w:rPr>
        <w:t>several</w:t>
      </w:r>
      <w:r w:rsidR="00A76266">
        <w:rPr>
          <w:rFonts w:eastAsiaTheme="minorEastAsia" w:hint="eastAsia"/>
          <w:lang w:eastAsia="zh-CN"/>
        </w:rPr>
        <w:t xml:space="preserve"> issues</w:t>
      </w:r>
      <w:r w:rsidR="005037A2">
        <w:rPr>
          <w:rFonts w:eastAsiaTheme="minorEastAsia" w:hint="eastAsia"/>
          <w:lang w:eastAsia="zh-CN"/>
        </w:rPr>
        <w:t xml:space="preserve"> from SA2</w:t>
      </w:r>
      <w:r w:rsidR="003046AA">
        <w:rPr>
          <w:rFonts w:eastAsiaTheme="minorEastAsia" w:hint="eastAsia"/>
          <w:lang w:eastAsia="zh-CN"/>
        </w:rPr>
        <w:t xml:space="preserve">. </w:t>
      </w:r>
      <w:r w:rsidR="006D29A4">
        <w:rPr>
          <w:rFonts w:eastAsiaTheme="minorEastAsia" w:hint="eastAsia"/>
          <w:lang w:eastAsia="zh-CN"/>
        </w:rPr>
        <w:t xml:space="preserve">For the following RAN2 </w:t>
      </w:r>
      <w:r w:rsidR="00542841">
        <w:rPr>
          <w:rFonts w:eastAsiaTheme="minorEastAsia" w:hint="eastAsia"/>
          <w:lang w:eastAsia="zh-CN"/>
        </w:rPr>
        <w:t>response</w:t>
      </w:r>
      <w:r w:rsidR="006D29A4">
        <w:rPr>
          <w:rFonts w:eastAsiaTheme="minorEastAsia" w:hint="eastAsia"/>
          <w:lang w:eastAsia="zh-CN"/>
        </w:rPr>
        <w:t xml:space="preserve"> on issue 2, R</w:t>
      </w:r>
      <w:r w:rsidR="006D29A4" w:rsidRPr="001F42B3">
        <w:rPr>
          <w:rFonts w:eastAsiaTheme="minorEastAsia"/>
          <w:lang w:eastAsia="zh-CN"/>
        </w:rPr>
        <w:t>AN</w:t>
      </w:r>
      <w:r w:rsidR="006D29A4" w:rsidRPr="001F42B3">
        <w:rPr>
          <w:rFonts w:eastAsiaTheme="minorEastAsia" w:hint="eastAsia"/>
          <w:lang w:eastAsia="zh-CN"/>
        </w:rPr>
        <w:t xml:space="preserve">2 would like RAN1 to evaluate whether </w:t>
      </w:r>
      <w:proofErr w:type="gramStart"/>
      <w:r w:rsidR="006D29A4" w:rsidRPr="001F42B3">
        <w:rPr>
          <w:rFonts w:eastAsiaTheme="minorEastAsia" w:hint="eastAsia"/>
          <w:lang w:eastAsia="zh-CN"/>
        </w:rPr>
        <w:t>RAN2</w:t>
      </w:r>
      <w:r w:rsidR="006D29A4" w:rsidRPr="001F42B3">
        <w:rPr>
          <w:rFonts w:eastAsiaTheme="minorEastAsia"/>
          <w:lang w:eastAsia="zh-CN"/>
        </w:rPr>
        <w:t>’</w:t>
      </w:r>
      <w:r w:rsidR="006D29A4" w:rsidRPr="001F42B3">
        <w:rPr>
          <w:rFonts w:eastAsiaTheme="minorEastAsia" w:hint="eastAsia"/>
          <w:lang w:eastAsia="zh-CN"/>
        </w:rPr>
        <w:t>s</w:t>
      </w:r>
      <w:bookmarkStart w:id="1" w:name="_GoBack"/>
      <w:r w:rsidR="006D29A4" w:rsidRPr="001F42B3">
        <w:rPr>
          <w:rFonts w:eastAsiaTheme="minorEastAsia" w:hint="eastAsia"/>
          <w:lang w:eastAsia="zh-CN"/>
        </w:rPr>
        <w:t xml:space="preserve"> </w:t>
      </w:r>
      <w:bookmarkEnd w:id="1"/>
      <w:r w:rsidR="006D29A4" w:rsidRPr="001F42B3">
        <w:rPr>
          <w:rFonts w:eastAsiaTheme="minorEastAsia" w:hint="eastAsia"/>
          <w:lang w:eastAsia="zh-CN"/>
        </w:rPr>
        <w:t>understanding</w:t>
      </w:r>
      <w:proofErr w:type="gramEnd"/>
      <w:r w:rsidR="006D29A4" w:rsidRPr="001F42B3">
        <w:rPr>
          <w:rFonts w:eastAsiaTheme="minorEastAsia" w:hint="eastAsia"/>
          <w:lang w:eastAsia="zh-CN"/>
        </w:rPr>
        <w:t xml:space="preserve"> on SL positioning QoS parameters is correct and whether additional parameters are needed</w:t>
      </w:r>
      <w:r w:rsidR="006D29A4" w:rsidRPr="001F42B3">
        <w:rPr>
          <w:rFonts w:eastAsiaTheme="minorEastAsia"/>
          <w:lang w:eastAsia="zh-CN"/>
        </w:rPr>
        <w:t>.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3E7B18E3" w14:textId="77777777" w:rsidR="000F158F" w:rsidRDefault="000F158F" w:rsidP="000F158F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Regarding issue 2, from RAN2 perspective, SL positioning QoS parameters may include: </w:t>
            </w:r>
          </w:p>
          <w:p w14:paraId="1376817A" w14:textId="77777777" w:rsidR="000F158F" w:rsidRDefault="000F158F" w:rsidP="000F158F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- </w:t>
            </w:r>
            <w:proofErr w:type="gramStart"/>
            <w:r>
              <w:rPr>
                <w:rFonts w:ascii="Arial" w:eastAsia="DengXian" w:hAnsi="Arial" w:cs="Arial" w:hint="eastAsia"/>
                <w:lang w:eastAsia="zh-CN"/>
              </w:rPr>
              <w:t>for</w:t>
            </w:r>
            <w:proofErr w:type="gramEnd"/>
            <w:r>
              <w:rPr>
                <w:rFonts w:ascii="Arial" w:eastAsia="DengXian" w:hAnsi="Arial" w:cs="Arial" w:hint="eastAsia"/>
                <w:lang w:eastAsia="zh-CN"/>
              </w:rPr>
              <w:t xml:space="preserve"> absolute &amp; relative positioning: absolute/relative horizontal accuracy, </w:t>
            </w:r>
            <w:proofErr w:type="spellStart"/>
            <w:r>
              <w:rPr>
                <w:rFonts w:ascii="Arial" w:eastAsia="DengXian" w:hAnsi="Arial" w:cs="Arial" w:hint="eastAsia"/>
                <w:lang w:eastAsia="zh-CN"/>
              </w:rPr>
              <w:t>verticalCoordinateRequest</w:t>
            </w:r>
            <w:proofErr w:type="spellEnd"/>
            <w:r>
              <w:rPr>
                <w:rFonts w:ascii="Arial" w:eastAsia="DengXian" w:hAnsi="Arial" w:cs="Arial" w:hint="eastAsia"/>
                <w:lang w:eastAsia="zh-CN"/>
              </w:rPr>
              <w:t xml:space="preserve">, absolute/relative vertical accuracy, response time, and </w:t>
            </w:r>
            <w:proofErr w:type="spellStart"/>
            <w:r>
              <w:rPr>
                <w:rFonts w:ascii="Arial" w:eastAsia="DengXian" w:hAnsi="Arial" w:cs="Arial" w:hint="eastAsia"/>
                <w:lang w:eastAsia="zh-CN"/>
              </w:rPr>
              <w:t>velocityRequest</w:t>
            </w:r>
            <w:proofErr w:type="spellEnd"/>
            <w:r>
              <w:rPr>
                <w:rFonts w:ascii="Arial" w:eastAsia="DengXian" w:hAnsi="Arial" w:cs="Arial" w:hint="eastAsia"/>
                <w:lang w:eastAsia="zh-CN"/>
              </w:rPr>
              <w:t>.</w:t>
            </w:r>
          </w:p>
          <w:p w14:paraId="4451E3F6" w14:textId="77777777" w:rsidR="000F158F" w:rsidRDefault="000F158F" w:rsidP="000F158F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- </w:t>
            </w:r>
            <w:proofErr w:type="gramStart"/>
            <w:r>
              <w:rPr>
                <w:rFonts w:ascii="Arial" w:eastAsia="DengXian" w:hAnsi="Arial" w:cs="Arial" w:hint="eastAsia"/>
                <w:lang w:eastAsia="zh-CN"/>
              </w:rPr>
              <w:t>for</w:t>
            </w:r>
            <w:proofErr w:type="gramEnd"/>
            <w:r>
              <w:rPr>
                <w:rFonts w:ascii="Arial" w:eastAsia="DengXian" w:hAnsi="Arial" w:cs="Arial" w:hint="eastAsia"/>
                <w:lang w:eastAsia="zh-CN"/>
              </w:rPr>
              <w:t xml:space="preserve"> ranging: distance accuracy, direction accuracy, response time, and </w:t>
            </w:r>
            <w:proofErr w:type="spellStart"/>
            <w:r>
              <w:rPr>
                <w:rFonts w:ascii="Arial" w:eastAsia="DengXian" w:hAnsi="Arial" w:cs="Arial" w:hint="eastAsia"/>
                <w:lang w:eastAsia="zh-CN"/>
              </w:rPr>
              <w:t>velocityRequest</w:t>
            </w:r>
            <w:proofErr w:type="spellEnd"/>
            <w:r>
              <w:rPr>
                <w:rFonts w:ascii="Arial" w:eastAsia="DengXian" w:hAnsi="Arial" w:cs="Arial" w:hint="eastAsia"/>
                <w:lang w:eastAsia="zh-CN"/>
              </w:rPr>
              <w:t>.</w:t>
            </w:r>
          </w:p>
          <w:p w14:paraId="00F68C84" w14:textId="525602C1" w:rsidR="002A4BAD" w:rsidRPr="000F158F" w:rsidRDefault="000F158F" w:rsidP="000F158F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Whether additional QoS parameters are required may need to be addressed during the work item.</w:t>
            </w:r>
          </w:p>
        </w:tc>
      </w:tr>
    </w:tbl>
    <w:p w14:paraId="083FF9CD" w14:textId="77777777" w:rsidR="006D29A4" w:rsidRDefault="006D29A4" w:rsidP="002A4BAD">
      <w:pPr>
        <w:spacing w:beforeLines="50" w:before="120" w:after="120"/>
        <w:rPr>
          <w:rFonts w:eastAsiaTheme="minorEastAsia"/>
          <w:lang w:eastAsia="zh-CN"/>
        </w:rPr>
      </w:pPr>
    </w:p>
    <w:p w14:paraId="11C23840" w14:textId="1F8CA77E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issue </w:t>
      </w:r>
      <w:r w:rsidR="005037A2">
        <w:rPr>
          <w:rFonts w:eastAsiaTheme="minorEastAsia" w:hint="eastAsia"/>
          <w:lang w:eastAsia="zh-CN"/>
        </w:rPr>
        <w:t xml:space="preserve">of </w:t>
      </w:r>
      <w:r w:rsidR="005037A2" w:rsidRPr="005037A2">
        <w:rPr>
          <w:rFonts w:eastAsiaTheme="minorEastAsia"/>
          <w:lang w:eastAsia="zh-CN"/>
        </w:rPr>
        <w:t xml:space="preserve">SL positioning QoS parameters </w:t>
      </w:r>
      <w:r w:rsidRPr="00584731">
        <w:rPr>
          <w:rFonts w:eastAsiaTheme="minorEastAsia"/>
          <w:lang w:eastAsia="zh-CN"/>
        </w:rPr>
        <w:t>in RAN1#11</w:t>
      </w:r>
      <w:r w:rsidR="0073795A">
        <w:rPr>
          <w:rFonts w:eastAsiaTheme="minorEastAsia" w:hint="eastAsia"/>
          <w:lang w:eastAsia="zh-CN"/>
        </w:rPr>
        <w:t>2bis-e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6491BB6F" w14:textId="5B03DAC9" w:rsidR="00E3226D" w:rsidRPr="000F158F" w:rsidRDefault="00E3226D" w:rsidP="00771566">
      <w:pPr>
        <w:pStyle w:val="af0"/>
        <w:numPr>
          <w:ilvl w:val="0"/>
          <w:numId w:val="23"/>
        </w:numPr>
        <w:spacing w:beforeLines="50" w:before="120" w:after="120"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F158F">
        <w:rPr>
          <w:rFonts w:ascii="Times New Roman" w:eastAsiaTheme="minorEastAsia" w:hAnsi="Times New Roman"/>
          <w:szCs w:val="20"/>
          <w:lang w:eastAsia="zh-CN"/>
        </w:rPr>
        <w:t xml:space="preserve">Regarding </w:t>
      </w:r>
      <w:r w:rsidR="00771566" w:rsidRPr="00771566">
        <w:rPr>
          <w:rFonts w:ascii="Times New Roman" w:eastAsiaTheme="minorEastAsia" w:hAnsi="Times New Roman"/>
          <w:szCs w:val="20"/>
          <w:lang w:eastAsia="zh-CN"/>
        </w:rPr>
        <w:t>the issue of SL positioning QoS parameters in the RAN2 reply LS</w:t>
      </w:r>
      <w:r w:rsidRPr="000F158F">
        <w:rPr>
          <w:rFonts w:ascii="Times New Roman" w:eastAsiaTheme="minorEastAsia" w:hAnsi="Times New Roman"/>
          <w:szCs w:val="20"/>
          <w:lang w:eastAsia="zh-CN"/>
        </w:rPr>
        <w:t xml:space="preserve">, RAN1 would like to </w:t>
      </w:r>
      <w:r w:rsidR="006E3E5F" w:rsidRPr="000F158F">
        <w:rPr>
          <w:rFonts w:ascii="Times New Roman" w:eastAsiaTheme="minorEastAsia" w:hAnsi="Times New Roman"/>
          <w:szCs w:val="20"/>
          <w:lang w:eastAsia="zh-CN"/>
        </w:rPr>
        <w:t xml:space="preserve">provide </w:t>
      </w:r>
      <w:r w:rsidRPr="000F158F">
        <w:rPr>
          <w:rFonts w:ascii="Times New Roman" w:eastAsiaTheme="minorEastAsia" w:hAnsi="Times New Roman"/>
          <w:szCs w:val="20"/>
          <w:lang w:eastAsia="zh-CN"/>
        </w:rPr>
        <w:t>the following response:</w:t>
      </w:r>
    </w:p>
    <w:p w14:paraId="356E139A" w14:textId="2699CC8E" w:rsidR="000F158F" w:rsidRPr="000F158F" w:rsidRDefault="000F158F" w:rsidP="000F158F">
      <w:pPr>
        <w:pStyle w:val="af0"/>
        <w:numPr>
          <w:ilvl w:val="0"/>
          <w:numId w:val="26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 w:rsidRPr="000F158F">
        <w:rPr>
          <w:rFonts w:ascii="Times New Roman" w:eastAsiaTheme="minorEastAsia" w:hAnsi="Times New Roman"/>
        </w:rPr>
        <w:t xml:space="preserve">From RAN1 perspective, SL positioning QoS parameters </w:t>
      </w:r>
      <w:r w:rsidR="00E727CE">
        <w:rPr>
          <w:rFonts w:ascii="Times New Roman" w:eastAsiaTheme="minorEastAsia" w:hAnsi="Times New Roman" w:hint="eastAsia"/>
          <w:lang w:eastAsia="zh-CN"/>
        </w:rPr>
        <w:t>may</w:t>
      </w:r>
      <w:r w:rsidRPr="000F158F">
        <w:rPr>
          <w:rFonts w:ascii="Times New Roman" w:eastAsiaTheme="minorEastAsia" w:hAnsi="Times New Roman"/>
        </w:rPr>
        <w:t xml:space="preserve"> include SL positioning accuracy, SL positioning service latency, SL positioning service availability and effective SL positioning distance.</w:t>
      </w:r>
    </w:p>
    <w:p w14:paraId="5AF2CB7E" w14:textId="47C845CB" w:rsidR="000F158F" w:rsidRPr="000F158F" w:rsidRDefault="000F158F" w:rsidP="000F158F">
      <w:pPr>
        <w:pStyle w:val="af0"/>
        <w:numPr>
          <w:ilvl w:val="1"/>
          <w:numId w:val="27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 w:rsidRPr="000F158F">
        <w:rPr>
          <w:rFonts w:ascii="Times New Roman" w:eastAsiaTheme="minorEastAsia" w:hAnsi="Times New Roman"/>
        </w:rPr>
        <w:t xml:space="preserve">For absolute &amp; relative SL positioning, SL positioning QoS parameters </w:t>
      </w:r>
      <w:r w:rsidR="00D46780">
        <w:rPr>
          <w:rFonts w:ascii="Times New Roman" w:eastAsiaTheme="minorEastAsia" w:hAnsi="Times New Roman" w:hint="eastAsia"/>
          <w:lang w:eastAsia="zh-CN"/>
        </w:rPr>
        <w:t>may</w:t>
      </w:r>
      <w:r w:rsidRPr="000F158F">
        <w:rPr>
          <w:rFonts w:ascii="Times New Roman" w:eastAsiaTheme="minorEastAsia" w:hAnsi="Times New Roman"/>
        </w:rPr>
        <w:t xml:space="preserve"> include absolute/relative horizontal accuracy, absolute/relative vertical accuracy, SL positioning service latency, SL positioning service availability and effective SL positioning distance.</w:t>
      </w:r>
    </w:p>
    <w:p w14:paraId="2F7584BB" w14:textId="182BCB76" w:rsidR="000F158F" w:rsidRPr="000F158F" w:rsidRDefault="000F158F" w:rsidP="000F158F">
      <w:pPr>
        <w:pStyle w:val="af0"/>
        <w:numPr>
          <w:ilvl w:val="1"/>
          <w:numId w:val="27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 w:rsidRPr="000F158F">
        <w:rPr>
          <w:rFonts w:ascii="Times New Roman" w:eastAsiaTheme="minorEastAsia" w:hAnsi="Times New Roman"/>
        </w:rPr>
        <w:t xml:space="preserve">For ranging, SL positioning QoS parameters </w:t>
      </w:r>
      <w:r w:rsidR="00D46780">
        <w:rPr>
          <w:rFonts w:ascii="Times New Roman" w:eastAsiaTheme="minorEastAsia" w:hAnsi="Times New Roman" w:hint="eastAsia"/>
          <w:lang w:eastAsia="zh-CN"/>
        </w:rPr>
        <w:t>may</w:t>
      </w:r>
      <w:r w:rsidRPr="000F158F">
        <w:rPr>
          <w:rFonts w:ascii="Times New Roman" w:eastAsiaTheme="minorEastAsia" w:hAnsi="Times New Roman"/>
        </w:rPr>
        <w:t xml:space="preserve"> include distance accuracy, direction accuracy, SL positioning service latency, SL positioning service availability and effective SL positioning distance.</w:t>
      </w:r>
    </w:p>
    <w:p w14:paraId="122CE5E9" w14:textId="77777777" w:rsidR="002A4BAD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0D368EC4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397C41A7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B989C0" w14:textId="35D29212" w:rsidR="00B63EA5" w:rsidRDefault="00B63EA5" w:rsidP="00B63EA5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2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 w:rsidR="00576092">
        <w:rPr>
          <w:rFonts w:ascii="Arial" w:eastAsiaTheme="minorEastAsia" w:hAnsi="Arial" w:cs="Arial" w:hint="eastAsia"/>
          <w:bCs/>
          <w:lang w:eastAsia="zh-CN"/>
        </w:rPr>
        <w:t>26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FB28FE">
        <w:rPr>
          <w:rFonts w:ascii="Arial" w:eastAsiaTheme="minorEastAsia" w:hAnsi="Arial" w:cs="Arial" w:hint="eastAsia"/>
          <w:bCs/>
          <w:lang w:eastAsia="zh-CN"/>
        </w:rPr>
        <w:tab/>
      </w:r>
      <w:r w:rsidR="002802CE">
        <w:rPr>
          <w:rFonts w:ascii="Arial" w:eastAsiaTheme="minorEastAsia" w:hAnsi="Arial" w:cs="Arial"/>
          <w:bCs/>
          <w:lang w:eastAsia="zh-CN"/>
        </w:rPr>
        <w:t>Incheon</w:t>
      </w:r>
      <w:r w:rsidR="00576092">
        <w:rPr>
          <w:rFonts w:ascii="Arial" w:eastAsia="MS Mincho" w:hAnsi="Arial" w:cs="Arial"/>
          <w:bCs/>
          <w:lang w:eastAsia="ja-JP"/>
        </w:rPr>
        <w:t xml:space="preserve">, </w:t>
      </w:r>
      <w:r w:rsidR="00576092">
        <w:rPr>
          <w:rFonts w:ascii="Arial" w:eastAsiaTheme="minorEastAsia" w:hAnsi="Arial" w:cs="Arial" w:hint="eastAsia"/>
          <w:bCs/>
          <w:lang w:eastAsia="zh-CN"/>
        </w:rPr>
        <w:t>K</w:t>
      </w:r>
      <w:r w:rsidR="0049437A" w:rsidRPr="0049437A">
        <w:rPr>
          <w:rFonts w:ascii="Arial" w:eastAsia="MS Mincho" w:hAnsi="Arial" w:cs="Arial"/>
          <w:bCs/>
          <w:lang w:eastAsia="ja-JP"/>
        </w:rPr>
        <w:t>R</w:t>
      </w:r>
    </w:p>
    <w:p w14:paraId="29F37C93" w14:textId="14E437D9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21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03FC4">
        <w:rPr>
          <w:rFonts w:ascii="Arial" w:eastAsiaTheme="minorEastAsia" w:hAnsi="Arial" w:cs="Arial"/>
          <w:bCs/>
          <w:lang w:eastAsia="zh-CN"/>
        </w:rPr>
        <w:t>Toulouse</w:t>
      </w:r>
      <w:r w:rsidR="00576092">
        <w:rPr>
          <w:rFonts w:ascii="Arial" w:eastAsiaTheme="minorEastAsia" w:hAnsi="Arial" w:cs="Arial" w:hint="eastAsia"/>
          <w:bCs/>
          <w:lang w:eastAsia="zh-CN"/>
        </w:rPr>
        <w:t>, FR</w:t>
      </w:r>
    </w:p>
    <w:p w14:paraId="4AE66843" w14:textId="77777777" w:rsidR="00B63EA5" w:rsidRPr="00D03319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D2A09" w14:textId="77777777" w:rsidR="00790872" w:rsidRDefault="00790872">
      <w:r>
        <w:separator/>
      </w:r>
    </w:p>
  </w:endnote>
  <w:endnote w:type="continuationSeparator" w:id="0">
    <w:p w14:paraId="2FE746D8" w14:textId="77777777" w:rsidR="00790872" w:rsidRDefault="0079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772F4" w14:textId="77777777" w:rsidR="00790872" w:rsidRDefault="00790872">
      <w:r>
        <w:separator/>
      </w:r>
    </w:p>
  </w:footnote>
  <w:footnote w:type="continuationSeparator" w:id="0">
    <w:p w14:paraId="431DF8A9" w14:textId="77777777" w:rsidR="00790872" w:rsidRDefault="00790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CA0DC-23EE-4E63-8518-F4EEA908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2023-04-07T06:23:00Z</dcterms:modified>
</cp:coreProperties>
</file>